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1AAC" w:rsidRPr="00F81AAC" w:rsidRDefault="00F81AAC" w:rsidP="00F81AAC">
      <w:pPr>
        <w:widowControl w:val="0"/>
        <w:autoSpaceDE w:val="0"/>
        <w:autoSpaceDN w:val="0"/>
        <w:spacing w:before="25" w:after="0" w:line="240" w:lineRule="auto"/>
        <w:ind w:left="100"/>
        <w:rPr>
          <w:rFonts w:ascii="Calibri" w:eastAsia="Calibri" w:hAnsi="Calibri" w:cs="Calibri"/>
          <w:b/>
          <w:bCs/>
          <w:sz w:val="26"/>
          <w:szCs w:val="26"/>
        </w:rPr>
      </w:pPr>
      <w:r w:rsidRPr="00F81AAC">
        <w:rPr>
          <w:rFonts w:ascii="Calibri" w:eastAsia="Calibri" w:hAnsi="Calibri" w:cs="Calibri"/>
          <w:b/>
          <w:bCs/>
          <w:sz w:val="26"/>
          <w:szCs w:val="26"/>
        </w:rPr>
        <w:t>#/’’</w:t>
      </w:r>
    </w:p>
    <w:p w:rsidR="00F81AAC" w:rsidRPr="00F81AAC" w:rsidRDefault="00F81AAC" w:rsidP="00F81AAC">
      <w:pPr>
        <w:widowControl w:val="0"/>
        <w:autoSpaceDE w:val="0"/>
        <w:autoSpaceDN w:val="0"/>
        <w:spacing w:before="9" w:after="0" w:line="240" w:lineRule="auto"/>
        <w:rPr>
          <w:rFonts w:ascii="Calibri" w:eastAsia="Tahoma" w:hAnsi="Tahoma" w:cs="Tahoma"/>
          <w:b/>
        </w:rPr>
      </w:pPr>
    </w:p>
    <w:p w:rsidR="00F81AAC" w:rsidRPr="00F81AAC" w:rsidRDefault="00F81AAC" w:rsidP="00F81AAC">
      <w:pPr>
        <w:widowControl w:val="0"/>
        <w:autoSpaceDE w:val="0"/>
        <w:autoSpaceDN w:val="0"/>
        <w:spacing w:before="1" w:after="0" w:line="240" w:lineRule="auto"/>
        <w:ind w:left="100"/>
        <w:rPr>
          <w:rFonts w:ascii="Calibri" w:eastAsia="Calibri" w:hAnsi="Calibri" w:cs="Calibri"/>
          <w:b/>
          <w:bCs/>
          <w:sz w:val="26"/>
          <w:szCs w:val="26"/>
        </w:rPr>
      </w:pPr>
      <w:r w:rsidRPr="00F81AAC">
        <w:rPr>
          <w:rFonts w:ascii="Calibri" w:eastAsia="Calibri" w:hAnsi="Calibri" w:cs="Calibri"/>
          <w:b/>
          <w:bCs/>
          <w:sz w:val="26"/>
          <w:szCs w:val="26"/>
        </w:rPr>
        <w:t>‘Student</w:t>
      </w:r>
      <w:r w:rsidRPr="00F81AAC">
        <w:rPr>
          <w:rFonts w:ascii="Calibri" w:eastAsia="Calibri" w:hAnsi="Calibri" w:cs="Calibri"/>
          <w:b/>
          <w:bCs/>
          <w:spacing w:val="-10"/>
          <w:sz w:val="26"/>
          <w:szCs w:val="26"/>
        </w:rPr>
        <w:t xml:space="preserve"> </w:t>
      </w:r>
      <w:r w:rsidRPr="00F81AAC">
        <w:rPr>
          <w:rFonts w:ascii="Calibri" w:eastAsia="Calibri" w:hAnsi="Calibri" w:cs="Calibri"/>
          <w:b/>
          <w:bCs/>
          <w:sz w:val="26"/>
          <w:szCs w:val="26"/>
        </w:rPr>
        <w:t>Assessment</w:t>
      </w:r>
      <w:r w:rsidRPr="00F81AAC">
        <w:rPr>
          <w:rFonts w:ascii="Calibri" w:eastAsia="Calibri" w:hAnsi="Calibri" w:cs="Calibri"/>
          <w:b/>
          <w:bCs/>
          <w:spacing w:val="-10"/>
          <w:sz w:val="26"/>
          <w:szCs w:val="26"/>
        </w:rPr>
        <w:t xml:space="preserve"> </w:t>
      </w:r>
      <w:r w:rsidRPr="00F81AAC">
        <w:rPr>
          <w:rFonts w:ascii="Calibri" w:eastAsia="Calibri" w:hAnsi="Calibri" w:cs="Calibri"/>
          <w:b/>
          <w:bCs/>
          <w:sz w:val="26"/>
          <w:szCs w:val="26"/>
        </w:rPr>
        <w:t>Submission</w:t>
      </w:r>
      <w:r w:rsidRPr="00F81AAC">
        <w:rPr>
          <w:rFonts w:ascii="Calibri" w:eastAsia="Calibri" w:hAnsi="Calibri" w:cs="Calibri"/>
          <w:b/>
          <w:bCs/>
          <w:spacing w:val="-10"/>
          <w:sz w:val="26"/>
          <w:szCs w:val="26"/>
        </w:rPr>
        <w:t xml:space="preserve"> </w:t>
      </w:r>
      <w:r w:rsidRPr="00F81AAC">
        <w:rPr>
          <w:rFonts w:ascii="Calibri" w:eastAsia="Calibri" w:hAnsi="Calibri" w:cs="Calibri"/>
          <w:b/>
          <w:bCs/>
          <w:sz w:val="26"/>
          <w:szCs w:val="26"/>
        </w:rPr>
        <w:t>and</w:t>
      </w:r>
      <w:r w:rsidRPr="00F81AAC">
        <w:rPr>
          <w:rFonts w:ascii="Calibri" w:eastAsia="Calibri" w:hAnsi="Calibri" w:cs="Calibri"/>
          <w:b/>
          <w:bCs/>
          <w:spacing w:val="-9"/>
          <w:sz w:val="26"/>
          <w:szCs w:val="26"/>
        </w:rPr>
        <w:t xml:space="preserve"> </w:t>
      </w:r>
      <w:r w:rsidRPr="00F81AAC">
        <w:rPr>
          <w:rFonts w:ascii="Calibri" w:eastAsia="Calibri" w:hAnsi="Calibri" w:cs="Calibri"/>
          <w:b/>
          <w:bCs/>
          <w:sz w:val="26"/>
          <w:szCs w:val="26"/>
        </w:rPr>
        <w:t>Declaration</w:t>
      </w:r>
    </w:p>
    <w:p w:rsidR="00F81AAC" w:rsidRPr="00F81AAC" w:rsidRDefault="00F81AAC" w:rsidP="00F81AAC">
      <w:pPr>
        <w:widowControl w:val="0"/>
        <w:autoSpaceDE w:val="0"/>
        <w:autoSpaceDN w:val="0"/>
        <w:spacing w:before="5" w:after="0" w:line="240" w:lineRule="auto"/>
        <w:rPr>
          <w:rFonts w:ascii="Calibri" w:eastAsia="Tahoma" w:hAnsi="Tahoma" w:cs="Tahoma"/>
          <w:b/>
        </w:rPr>
      </w:pPr>
    </w:p>
    <w:p w:rsidR="00F81AAC" w:rsidRPr="00F81AAC" w:rsidRDefault="00F81AAC" w:rsidP="00F81AAC">
      <w:pPr>
        <w:widowControl w:val="0"/>
        <w:autoSpaceDE w:val="0"/>
        <w:autoSpaceDN w:val="0"/>
        <w:spacing w:after="0" w:line="276" w:lineRule="auto"/>
        <w:ind w:left="100" w:right="1060"/>
        <w:jc w:val="both"/>
        <w:rPr>
          <w:rFonts w:ascii="Tahoma" w:eastAsia="Tahoma" w:hAnsi="Tahoma" w:cs="Tahoma"/>
        </w:rPr>
      </w:pPr>
      <w:r w:rsidRPr="00F81AAC">
        <w:rPr>
          <w:rFonts w:ascii="Tahoma" w:eastAsia="Tahoma" w:hAnsi="Tahoma" w:cs="Tahoma"/>
        </w:rPr>
        <w:t>When submitting evidence for assessment, you must sign a declaration confirming that the</w:t>
      </w:r>
      <w:r w:rsidRPr="00F81AAC">
        <w:rPr>
          <w:rFonts w:ascii="Tahoma" w:eastAsia="Tahoma" w:hAnsi="Tahoma" w:cs="Tahoma"/>
          <w:spacing w:val="1"/>
        </w:rPr>
        <w:t xml:space="preserve"> </w:t>
      </w:r>
      <w:r w:rsidRPr="00F81AAC">
        <w:rPr>
          <w:rFonts w:ascii="Tahoma" w:eastAsia="Tahoma" w:hAnsi="Tahoma" w:cs="Tahoma"/>
        </w:rPr>
        <w:t>work</w:t>
      </w:r>
      <w:r w:rsidRPr="00F81AAC">
        <w:rPr>
          <w:rFonts w:ascii="Tahoma" w:eastAsia="Tahoma" w:hAnsi="Tahoma" w:cs="Tahoma"/>
          <w:spacing w:val="-2"/>
        </w:rPr>
        <w:t xml:space="preserve"> </w:t>
      </w:r>
      <w:r w:rsidRPr="00F81AAC">
        <w:rPr>
          <w:rFonts w:ascii="Tahoma" w:eastAsia="Tahoma" w:hAnsi="Tahoma" w:cs="Tahoma"/>
        </w:rPr>
        <w:t>is</w:t>
      </w:r>
      <w:r w:rsidRPr="00F81AAC">
        <w:rPr>
          <w:rFonts w:ascii="Tahoma" w:eastAsia="Tahoma" w:hAnsi="Tahoma" w:cs="Tahoma"/>
          <w:spacing w:val="-1"/>
        </w:rPr>
        <w:t xml:space="preserve"> </w:t>
      </w:r>
      <w:r w:rsidRPr="00F81AAC">
        <w:rPr>
          <w:rFonts w:ascii="Tahoma" w:eastAsia="Tahoma" w:hAnsi="Tahoma" w:cs="Tahoma"/>
        </w:rPr>
        <w:t>your</w:t>
      </w:r>
      <w:r w:rsidRPr="00F81AAC">
        <w:rPr>
          <w:rFonts w:ascii="Tahoma" w:eastAsia="Tahoma" w:hAnsi="Tahoma" w:cs="Tahoma"/>
          <w:spacing w:val="-1"/>
        </w:rPr>
        <w:t xml:space="preserve"> </w:t>
      </w:r>
      <w:r w:rsidRPr="00F81AAC">
        <w:rPr>
          <w:rFonts w:ascii="Tahoma" w:eastAsia="Tahoma" w:hAnsi="Tahoma" w:cs="Tahoma"/>
        </w:rPr>
        <w:t>own.</w:t>
      </w:r>
    </w:p>
    <w:p w:rsidR="00F81AAC" w:rsidRPr="00F81AAC" w:rsidRDefault="00F81AAC" w:rsidP="00F81AAC">
      <w:pPr>
        <w:widowControl w:val="0"/>
        <w:autoSpaceDE w:val="0"/>
        <w:autoSpaceDN w:val="0"/>
        <w:spacing w:before="4" w:after="0" w:line="240" w:lineRule="auto"/>
        <w:rPr>
          <w:rFonts w:ascii="Tahoma" w:eastAsia="Tahoma" w:hAnsi="Tahoma" w:cs="Tahoma"/>
          <w:sz w:val="16"/>
        </w:rPr>
      </w:pPr>
    </w:p>
    <w:tbl>
      <w:tblPr>
        <w:tblW w:w="10115" w:type="dxa"/>
        <w:tblInd w:w="130" w:type="dxa"/>
        <w:tblBorders>
          <w:top w:val="single" w:sz="12" w:space="0" w:color="002656"/>
          <w:left w:val="single" w:sz="12" w:space="0" w:color="002656"/>
          <w:bottom w:val="single" w:sz="12" w:space="0" w:color="002656"/>
          <w:right w:val="single" w:sz="12" w:space="0" w:color="002656"/>
          <w:insideH w:val="single" w:sz="12" w:space="0" w:color="002656"/>
          <w:insideV w:val="single" w:sz="12" w:space="0" w:color="002656"/>
        </w:tblBorders>
        <w:tblLayout w:type="fixed"/>
        <w:tblCellMar>
          <w:left w:w="0" w:type="dxa"/>
          <w:right w:w="0" w:type="dxa"/>
        </w:tblCellMar>
        <w:tblLook w:val="01E0" w:firstRow="1" w:lastRow="1" w:firstColumn="1" w:lastColumn="1" w:noHBand="0" w:noVBand="0"/>
      </w:tblPr>
      <w:tblGrid>
        <w:gridCol w:w="2540"/>
        <w:gridCol w:w="3540"/>
        <w:gridCol w:w="1560"/>
        <w:gridCol w:w="2475"/>
      </w:tblGrid>
      <w:tr w:rsidR="00F81AAC" w:rsidRPr="00F81AAC" w:rsidTr="007F753B">
        <w:trPr>
          <w:trHeight w:val="310"/>
        </w:trPr>
        <w:tc>
          <w:tcPr>
            <w:tcW w:w="2540" w:type="dxa"/>
            <w:vMerge w:val="restart"/>
            <w:shd w:val="clear" w:color="auto" w:fill="D9D9D9"/>
          </w:tcPr>
          <w:p w:rsidR="00F81AAC" w:rsidRPr="007F753B" w:rsidRDefault="00F81AAC" w:rsidP="00F81AAC">
            <w:pPr>
              <w:widowControl w:val="0"/>
              <w:autoSpaceDE w:val="0"/>
              <w:autoSpaceDN w:val="0"/>
              <w:spacing w:before="2" w:after="0" w:line="240" w:lineRule="auto"/>
              <w:rPr>
                <w:rFonts w:asciiTheme="majorBidi" w:eastAsia="Tahoma" w:hAnsiTheme="majorBidi" w:cstheme="majorBidi"/>
                <w:b/>
                <w:bCs/>
                <w:sz w:val="24"/>
                <w:szCs w:val="24"/>
              </w:rPr>
            </w:pPr>
          </w:p>
          <w:p w:rsidR="00F81AAC" w:rsidRPr="007F753B" w:rsidRDefault="007F753B" w:rsidP="00F81AAC">
            <w:pPr>
              <w:widowControl w:val="0"/>
              <w:autoSpaceDE w:val="0"/>
              <w:autoSpaceDN w:val="0"/>
              <w:spacing w:after="0" w:line="240" w:lineRule="auto"/>
              <w:ind w:left="224"/>
              <w:rPr>
                <w:rFonts w:asciiTheme="majorBidi" w:eastAsia="Tahoma" w:hAnsiTheme="majorBidi" w:cstheme="majorBidi"/>
                <w:b/>
                <w:bCs/>
                <w:sz w:val="24"/>
                <w:szCs w:val="24"/>
              </w:rPr>
            </w:pPr>
            <w:r w:rsidRPr="007F753B">
              <w:rPr>
                <w:rFonts w:asciiTheme="majorBidi" w:eastAsia="Tahoma" w:hAnsiTheme="majorBidi" w:cstheme="majorBidi"/>
                <w:b/>
                <w:bCs/>
                <w:sz w:val="24"/>
                <w:szCs w:val="24"/>
              </w:rPr>
              <w:t>STUDENT</w:t>
            </w:r>
            <w:r w:rsidRPr="007F753B">
              <w:rPr>
                <w:rFonts w:asciiTheme="majorBidi" w:eastAsia="Tahoma" w:hAnsiTheme="majorBidi" w:cstheme="majorBidi"/>
                <w:b/>
                <w:bCs/>
                <w:spacing w:val="-6"/>
                <w:sz w:val="24"/>
                <w:szCs w:val="24"/>
              </w:rPr>
              <w:t xml:space="preserve"> </w:t>
            </w:r>
            <w:r w:rsidRPr="007F753B">
              <w:rPr>
                <w:rFonts w:asciiTheme="majorBidi" w:eastAsia="Tahoma" w:hAnsiTheme="majorBidi" w:cstheme="majorBidi"/>
                <w:b/>
                <w:bCs/>
                <w:sz w:val="24"/>
                <w:szCs w:val="24"/>
              </w:rPr>
              <w:t>NAME:</w:t>
            </w:r>
          </w:p>
        </w:tc>
        <w:tc>
          <w:tcPr>
            <w:tcW w:w="3540" w:type="dxa"/>
            <w:vMerge w:val="restart"/>
          </w:tcPr>
          <w:p w:rsidR="00F81AAC" w:rsidRPr="007F753B" w:rsidRDefault="007F753B" w:rsidP="00F81AAC">
            <w:pPr>
              <w:widowControl w:val="0"/>
              <w:autoSpaceDE w:val="0"/>
              <w:autoSpaceDN w:val="0"/>
              <w:spacing w:after="0" w:line="240" w:lineRule="auto"/>
              <w:rPr>
                <w:rFonts w:asciiTheme="majorBidi" w:eastAsia="Tahoma" w:hAnsiTheme="majorBidi" w:cstheme="majorBidi"/>
                <w:b/>
                <w:bCs/>
                <w:sz w:val="24"/>
                <w:szCs w:val="24"/>
              </w:rPr>
            </w:pPr>
            <w:r w:rsidRPr="007F753B">
              <w:rPr>
                <w:rFonts w:asciiTheme="majorBidi" w:eastAsia="Tahoma" w:hAnsiTheme="majorBidi" w:cstheme="majorBidi"/>
                <w:b/>
                <w:bCs/>
                <w:sz w:val="24"/>
                <w:szCs w:val="24"/>
              </w:rPr>
              <w:t>ZEBIBA HUSSEN</w:t>
            </w:r>
          </w:p>
        </w:tc>
        <w:tc>
          <w:tcPr>
            <w:tcW w:w="1560" w:type="dxa"/>
            <w:tcBorders>
              <w:bottom w:val="single" w:sz="12" w:space="0" w:color="000000"/>
            </w:tcBorders>
            <w:shd w:val="clear" w:color="auto" w:fill="D9D9D9"/>
          </w:tcPr>
          <w:p w:rsidR="00F81AAC" w:rsidRPr="007F753B" w:rsidRDefault="007F753B" w:rsidP="00F81AAC">
            <w:pPr>
              <w:widowControl w:val="0"/>
              <w:autoSpaceDE w:val="0"/>
              <w:autoSpaceDN w:val="0"/>
              <w:spacing w:before="91" w:after="0" w:line="199" w:lineRule="exact"/>
              <w:ind w:left="219"/>
              <w:rPr>
                <w:rFonts w:asciiTheme="majorBidi" w:eastAsia="Tahoma" w:hAnsiTheme="majorBidi" w:cstheme="majorBidi"/>
                <w:b/>
                <w:bCs/>
                <w:sz w:val="24"/>
                <w:szCs w:val="24"/>
              </w:rPr>
            </w:pPr>
            <w:r w:rsidRPr="007F753B">
              <w:rPr>
                <w:rFonts w:asciiTheme="majorBidi" w:eastAsia="Tahoma" w:hAnsiTheme="majorBidi" w:cstheme="majorBidi"/>
                <w:b/>
                <w:bCs/>
                <w:sz w:val="24"/>
                <w:szCs w:val="24"/>
              </w:rPr>
              <w:t>ESL</w:t>
            </w:r>
            <w:r w:rsidRPr="007F753B">
              <w:rPr>
                <w:rFonts w:asciiTheme="majorBidi" w:eastAsia="Tahoma" w:hAnsiTheme="majorBidi" w:cstheme="majorBidi"/>
                <w:b/>
                <w:bCs/>
                <w:spacing w:val="-3"/>
                <w:sz w:val="24"/>
                <w:szCs w:val="24"/>
              </w:rPr>
              <w:t xml:space="preserve"> </w:t>
            </w:r>
            <w:r w:rsidRPr="007F753B">
              <w:rPr>
                <w:rFonts w:asciiTheme="majorBidi" w:eastAsia="Tahoma" w:hAnsiTheme="majorBidi" w:cstheme="majorBidi"/>
                <w:b/>
                <w:bCs/>
                <w:sz w:val="24"/>
                <w:szCs w:val="24"/>
              </w:rPr>
              <w:t>ID</w:t>
            </w:r>
            <w:r w:rsidRPr="007F753B">
              <w:rPr>
                <w:rFonts w:asciiTheme="majorBidi" w:eastAsia="Tahoma" w:hAnsiTheme="majorBidi" w:cstheme="majorBidi"/>
                <w:b/>
                <w:bCs/>
                <w:spacing w:val="-2"/>
                <w:sz w:val="24"/>
                <w:szCs w:val="24"/>
              </w:rPr>
              <w:t xml:space="preserve"> </w:t>
            </w:r>
            <w:r w:rsidRPr="007F753B">
              <w:rPr>
                <w:rFonts w:asciiTheme="majorBidi" w:eastAsia="Tahoma" w:hAnsiTheme="majorBidi" w:cstheme="majorBidi"/>
                <w:b/>
                <w:bCs/>
                <w:sz w:val="24"/>
                <w:szCs w:val="24"/>
              </w:rPr>
              <w:t>NO</w:t>
            </w:r>
          </w:p>
        </w:tc>
        <w:tc>
          <w:tcPr>
            <w:tcW w:w="2475" w:type="dxa"/>
            <w:tcBorders>
              <w:bottom w:val="single" w:sz="12" w:space="0" w:color="000000"/>
            </w:tcBorders>
          </w:tcPr>
          <w:p w:rsidR="00F81AAC" w:rsidRPr="008D19D3" w:rsidRDefault="008D19D3" w:rsidP="00F81AAC">
            <w:pPr>
              <w:widowControl w:val="0"/>
              <w:autoSpaceDE w:val="0"/>
              <w:autoSpaceDN w:val="0"/>
              <w:spacing w:after="0" w:line="240" w:lineRule="auto"/>
              <w:rPr>
                <w:rFonts w:ascii="Times New Roman" w:eastAsia="Tahoma" w:hAnsi="Tahoma" w:cs="Tahoma"/>
                <w:b/>
                <w:bCs/>
                <w:sz w:val="24"/>
                <w:szCs w:val="24"/>
              </w:rPr>
            </w:pPr>
            <w:r w:rsidRPr="008D19D3">
              <w:rPr>
                <w:rFonts w:ascii="Times New Roman" w:eastAsia="Tahoma" w:hAnsi="Tahoma" w:cs="Tahoma"/>
                <w:b/>
                <w:bCs/>
                <w:sz w:val="24"/>
                <w:szCs w:val="24"/>
              </w:rPr>
              <w:t>1913291</w:t>
            </w:r>
          </w:p>
        </w:tc>
      </w:tr>
      <w:tr w:rsidR="00F81AAC" w:rsidRPr="00F81AAC" w:rsidTr="007F753B">
        <w:trPr>
          <w:trHeight w:val="330"/>
        </w:trPr>
        <w:tc>
          <w:tcPr>
            <w:tcW w:w="2540" w:type="dxa"/>
            <w:vMerge/>
            <w:tcBorders>
              <w:top w:val="nil"/>
            </w:tcBorders>
            <w:shd w:val="clear" w:color="auto" w:fill="D9D9D9"/>
          </w:tcPr>
          <w:p w:rsidR="00F81AAC" w:rsidRPr="007F753B" w:rsidRDefault="00F81AAC" w:rsidP="00F81AAC">
            <w:pPr>
              <w:widowControl w:val="0"/>
              <w:autoSpaceDE w:val="0"/>
              <w:autoSpaceDN w:val="0"/>
              <w:spacing w:after="0" w:line="240" w:lineRule="auto"/>
              <w:rPr>
                <w:rFonts w:asciiTheme="majorBidi" w:eastAsia="Tahoma" w:hAnsiTheme="majorBidi" w:cstheme="majorBidi"/>
                <w:b/>
                <w:bCs/>
                <w:sz w:val="24"/>
                <w:szCs w:val="24"/>
              </w:rPr>
            </w:pPr>
          </w:p>
        </w:tc>
        <w:tc>
          <w:tcPr>
            <w:tcW w:w="3540" w:type="dxa"/>
            <w:vMerge/>
            <w:tcBorders>
              <w:top w:val="nil"/>
            </w:tcBorders>
          </w:tcPr>
          <w:p w:rsidR="00F81AAC" w:rsidRPr="007F753B" w:rsidRDefault="00F81AAC" w:rsidP="00F81AAC">
            <w:pPr>
              <w:widowControl w:val="0"/>
              <w:autoSpaceDE w:val="0"/>
              <w:autoSpaceDN w:val="0"/>
              <w:spacing w:after="0" w:line="240" w:lineRule="auto"/>
              <w:rPr>
                <w:rFonts w:asciiTheme="majorBidi" w:eastAsia="Tahoma" w:hAnsiTheme="majorBidi" w:cstheme="majorBidi"/>
                <w:b/>
                <w:bCs/>
                <w:sz w:val="24"/>
                <w:szCs w:val="24"/>
              </w:rPr>
            </w:pPr>
          </w:p>
        </w:tc>
        <w:tc>
          <w:tcPr>
            <w:tcW w:w="1560" w:type="dxa"/>
            <w:tcBorders>
              <w:top w:val="single" w:sz="12" w:space="0" w:color="000000"/>
            </w:tcBorders>
            <w:shd w:val="clear" w:color="auto" w:fill="D9D9D9"/>
          </w:tcPr>
          <w:p w:rsidR="00F81AAC" w:rsidRPr="007F753B" w:rsidRDefault="007F753B" w:rsidP="00F81AAC">
            <w:pPr>
              <w:widowControl w:val="0"/>
              <w:autoSpaceDE w:val="0"/>
              <w:autoSpaceDN w:val="0"/>
              <w:spacing w:before="105" w:after="0" w:line="205" w:lineRule="exact"/>
              <w:ind w:left="219"/>
              <w:rPr>
                <w:rFonts w:asciiTheme="majorBidi" w:eastAsia="Tahoma" w:hAnsiTheme="majorBidi" w:cstheme="majorBidi"/>
                <w:b/>
                <w:bCs/>
                <w:sz w:val="24"/>
                <w:szCs w:val="24"/>
              </w:rPr>
            </w:pPr>
            <w:r w:rsidRPr="007F753B">
              <w:rPr>
                <w:rFonts w:asciiTheme="majorBidi" w:eastAsia="Tahoma" w:hAnsiTheme="majorBidi" w:cstheme="majorBidi"/>
                <w:b/>
                <w:bCs/>
                <w:sz w:val="24"/>
                <w:szCs w:val="24"/>
              </w:rPr>
              <w:t>BSU</w:t>
            </w:r>
            <w:r w:rsidRPr="007F753B">
              <w:rPr>
                <w:rFonts w:asciiTheme="majorBidi" w:eastAsia="Tahoma" w:hAnsiTheme="majorBidi" w:cstheme="majorBidi"/>
                <w:b/>
                <w:bCs/>
                <w:spacing w:val="-3"/>
                <w:sz w:val="24"/>
                <w:szCs w:val="24"/>
              </w:rPr>
              <w:t xml:space="preserve"> </w:t>
            </w:r>
            <w:r w:rsidRPr="007F753B">
              <w:rPr>
                <w:rFonts w:asciiTheme="majorBidi" w:eastAsia="Tahoma" w:hAnsiTheme="majorBidi" w:cstheme="majorBidi"/>
                <w:b/>
                <w:bCs/>
                <w:sz w:val="24"/>
                <w:szCs w:val="24"/>
              </w:rPr>
              <w:t>ID</w:t>
            </w:r>
            <w:r w:rsidRPr="007F753B">
              <w:rPr>
                <w:rFonts w:asciiTheme="majorBidi" w:eastAsia="Tahoma" w:hAnsiTheme="majorBidi" w:cstheme="majorBidi"/>
                <w:b/>
                <w:bCs/>
                <w:spacing w:val="-2"/>
                <w:sz w:val="24"/>
                <w:szCs w:val="24"/>
              </w:rPr>
              <w:t xml:space="preserve"> </w:t>
            </w:r>
            <w:r w:rsidRPr="007F753B">
              <w:rPr>
                <w:rFonts w:asciiTheme="majorBidi" w:eastAsia="Tahoma" w:hAnsiTheme="majorBidi" w:cstheme="majorBidi"/>
                <w:b/>
                <w:bCs/>
                <w:sz w:val="24"/>
                <w:szCs w:val="24"/>
              </w:rPr>
              <w:t>NO</w:t>
            </w:r>
          </w:p>
        </w:tc>
        <w:tc>
          <w:tcPr>
            <w:tcW w:w="2475" w:type="dxa"/>
            <w:tcBorders>
              <w:top w:val="single" w:sz="12" w:space="0" w:color="000000"/>
            </w:tcBorders>
          </w:tcPr>
          <w:p w:rsidR="00F81AAC" w:rsidRPr="00F81AAC" w:rsidRDefault="00F81AAC" w:rsidP="00F81AAC">
            <w:pPr>
              <w:widowControl w:val="0"/>
              <w:autoSpaceDE w:val="0"/>
              <w:autoSpaceDN w:val="0"/>
              <w:spacing w:after="0" w:line="240" w:lineRule="auto"/>
              <w:rPr>
                <w:rFonts w:ascii="Times New Roman" w:eastAsia="Tahoma" w:hAnsi="Tahoma" w:cs="Tahoma"/>
                <w:sz w:val="20"/>
              </w:rPr>
            </w:pPr>
          </w:p>
        </w:tc>
      </w:tr>
      <w:tr w:rsidR="00F81AAC" w:rsidRPr="00F81AAC" w:rsidTr="007F753B">
        <w:trPr>
          <w:trHeight w:val="550"/>
        </w:trPr>
        <w:tc>
          <w:tcPr>
            <w:tcW w:w="7640" w:type="dxa"/>
            <w:gridSpan w:val="3"/>
            <w:shd w:val="clear" w:color="auto" w:fill="D9D9D9"/>
          </w:tcPr>
          <w:p w:rsidR="00F81AAC" w:rsidRPr="007F753B" w:rsidRDefault="007F753B" w:rsidP="00F81AAC">
            <w:pPr>
              <w:widowControl w:val="0"/>
              <w:autoSpaceDE w:val="0"/>
              <w:autoSpaceDN w:val="0"/>
              <w:spacing w:before="166" w:after="0" w:line="240" w:lineRule="auto"/>
              <w:ind w:left="244"/>
              <w:rPr>
                <w:rFonts w:asciiTheme="majorBidi" w:eastAsia="Tahoma" w:hAnsiTheme="majorBidi" w:cstheme="majorBidi"/>
                <w:b/>
                <w:bCs/>
                <w:sz w:val="24"/>
                <w:szCs w:val="24"/>
              </w:rPr>
            </w:pPr>
            <w:r w:rsidRPr="007F753B">
              <w:rPr>
                <w:rFonts w:asciiTheme="majorBidi" w:eastAsia="Tahoma" w:hAnsiTheme="majorBidi" w:cstheme="majorBidi"/>
                <w:b/>
                <w:bCs/>
                <w:sz w:val="24"/>
                <w:szCs w:val="24"/>
              </w:rPr>
              <w:t>SUBMISSION</w:t>
            </w:r>
            <w:r w:rsidRPr="007F753B">
              <w:rPr>
                <w:rFonts w:asciiTheme="majorBidi" w:eastAsia="Tahoma" w:hAnsiTheme="majorBidi" w:cstheme="majorBidi"/>
                <w:b/>
                <w:bCs/>
                <w:spacing w:val="-8"/>
                <w:sz w:val="24"/>
                <w:szCs w:val="24"/>
              </w:rPr>
              <w:t xml:space="preserve"> </w:t>
            </w:r>
            <w:r w:rsidRPr="007F753B">
              <w:rPr>
                <w:rFonts w:asciiTheme="majorBidi" w:eastAsia="Tahoma" w:hAnsiTheme="majorBidi" w:cstheme="majorBidi"/>
                <w:b/>
                <w:bCs/>
                <w:sz w:val="24"/>
                <w:szCs w:val="24"/>
              </w:rPr>
              <w:t>DATE:</w:t>
            </w:r>
          </w:p>
        </w:tc>
        <w:tc>
          <w:tcPr>
            <w:tcW w:w="2475" w:type="dxa"/>
          </w:tcPr>
          <w:p w:rsidR="00F81AAC" w:rsidRPr="008D19D3" w:rsidRDefault="008D19D3" w:rsidP="00F81AAC">
            <w:pPr>
              <w:widowControl w:val="0"/>
              <w:autoSpaceDE w:val="0"/>
              <w:autoSpaceDN w:val="0"/>
              <w:spacing w:after="0" w:line="240" w:lineRule="auto"/>
              <w:rPr>
                <w:rFonts w:ascii="Times New Roman" w:eastAsia="Tahoma" w:hAnsi="Tahoma" w:cs="Tahoma"/>
                <w:b/>
                <w:bCs/>
                <w:sz w:val="24"/>
                <w:szCs w:val="24"/>
              </w:rPr>
            </w:pPr>
            <w:r w:rsidRPr="008D19D3">
              <w:rPr>
                <w:rFonts w:ascii="Times New Roman" w:eastAsia="Tahoma" w:hAnsi="Tahoma" w:cs="Tahoma"/>
                <w:b/>
                <w:bCs/>
                <w:sz w:val="24"/>
                <w:szCs w:val="24"/>
              </w:rPr>
              <w:t>4</w:t>
            </w:r>
            <w:r w:rsidRPr="008D19D3">
              <w:rPr>
                <w:rFonts w:ascii="Times New Roman" w:eastAsia="Tahoma" w:hAnsi="Tahoma" w:cs="Tahoma"/>
                <w:b/>
                <w:bCs/>
                <w:sz w:val="24"/>
                <w:szCs w:val="24"/>
                <w:vertAlign w:val="superscript"/>
              </w:rPr>
              <w:t>th</w:t>
            </w:r>
            <w:r w:rsidRPr="008D19D3">
              <w:rPr>
                <w:rFonts w:ascii="Times New Roman" w:eastAsia="Tahoma" w:hAnsi="Tahoma" w:cs="Tahoma"/>
                <w:b/>
                <w:bCs/>
                <w:sz w:val="24"/>
                <w:szCs w:val="24"/>
              </w:rPr>
              <w:t xml:space="preserve"> Jan, 2023</w:t>
            </w:r>
          </w:p>
        </w:tc>
      </w:tr>
      <w:tr w:rsidR="00F81AAC" w:rsidRPr="00F81AAC" w:rsidTr="007F753B">
        <w:trPr>
          <w:trHeight w:val="409"/>
        </w:trPr>
        <w:tc>
          <w:tcPr>
            <w:tcW w:w="2540" w:type="dxa"/>
            <w:shd w:val="clear" w:color="auto" w:fill="D9D9D9"/>
          </w:tcPr>
          <w:p w:rsidR="00F81AAC" w:rsidRPr="007F753B" w:rsidRDefault="007F753B" w:rsidP="00F81AAC">
            <w:pPr>
              <w:widowControl w:val="0"/>
              <w:autoSpaceDE w:val="0"/>
              <w:autoSpaceDN w:val="0"/>
              <w:spacing w:before="145" w:after="0" w:line="240" w:lineRule="auto"/>
              <w:ind w:left="224"/>
              <w:rPr>
                <w:rFonts w:asciiTheme="majorBidi" w:eastAsia="Tahoma" w:hAnsiTheme="majorBidi" w:cstheme="majorBidi"/>
                <w:b/>
                <w:bCs/>
                <w:sz w:val="24"/>
                <w:szCs w:val="24"/>
              </w:rPr>
            </w:pPr>
            <w:r w:rsidRPr="007F753B">
              <w:rPr>
                <w:rFonts w:asciiTheme="majorBidi" w:eastAsia="Tahoma" w:hAnsiTheme="majorBidi" w:cstheme="majorBidi"/>
                <w:b/>
                <w:bCs/>
                <w:sz w:val="24"/>
                <w:szCs w:val="24"/>
              </w:rPr>
              <w:t>PROGRAMME:</w:t>
            </w:r>
          </w:p>
        </w:tc>
        <w:tc>
          <w:tcPr>
            <w:tcW w:w="5100" w:type="dxa"/>
            <w:gridSpan w:val="2"/>
            <w:tcBorders>
              <w:right w:val="nil"/>
            </w:tcBorders>
          </w:tcPr>
          <w:p w:rsidR="00F81AAC" w:rsidRPr="007F753B" w:rsidRDefault="007F753B" w:rsidP="007F753B">
            <w:pPr>
              <w:widowControl w:val="0"/>
              <w:autoSpaceDE w:val="0"/>
              <w:autoSpaceDN w:val="0"/>
              <w:spacing w:after="0" w:line="240" w:lineRule="auto"/>
              <w:jc w:val="center"/>
              <w:rPr>
                <w:rFonts w:asciiTheme="majorBidi" w:eastAsia="Tahoma" w:hAnsiTheme="majorBidi" w:cstheme="majorBidi"/>
                <w:b/>
                <w:bCs/>
                <w:sz w:val="24"/>
                <w:szCs w:val="24"/>
              </w:rPr>
            </w:pPr>
            <w:r w:rsidRPr="007F753B">
              <w:rPr>
                <w:rFonts w:asciiTheme="majorBidi" w:eastAsia="Tahoma" w:hAnsiTheme="majorBidi" w:cstheme="majorBidi"/>
                <w:b/>
                <w:bCs/>
                <w:sz w:val="24"/>
                <w:szCs w:val="24"/>
              </w:rPr>
              <w:t>BA (HONS), LEADERSHIP AND MANAGEMENT SKILLS FOR THE WORKPLACE</w:t>
            </w:r>
          </w:p>
        </w:tc>
        <w:tc>
          <w:tcPr>
            <w:tcW w:w="2475" w:type="dxa"/>
            <w:tcBorders>
              <w:left w:val="nil"/>
            </w:tcBorders>
          </w:tcPr>
          <w:p w:rsidR="00F81AAC" w:rsidRPr="00F81AAC" w:rsidRDefault="00F81AAC" w:rsidP="00F81AAC">
            <w:pPr>
              <w:widowControl w:val="0"/>
              <w:autoSpaceDE w:val="0"/>
              <w:autoSpaceDN w:val="0"/>
              <w:spacing w:after="0" w:line="240" w:lineRule="auto"/>
              <w:rPr>
                <w:rFonts w:ascii="Times New Roman" w:eastAsia="Tahoma" w:hAnsi="Tahoma" w:cs="Tahoma"/>
                <w:sz w:val="20"/>
              </w:rPr>
            </w:pPr>
          </w:p>
        </w:tc>
      </w:tr>
      <w:tr w:rsidR="00F81AAC" w:rsidRPr="00F81AAC" w:rsidTr="007F753B">
        <w:trPr>
          <w:trHeight w:val="489"/>
        </w:trPr>
        <w:tc>
          <w:tcPr>
            <w:tcW w:w="2540" w:type="dxa"/>
            <w:shd w:val="clear" w:color="auto" w:fill="D9D9D9"/>
          </w:tcPr>
          <w:p w:rsidR="00F81AAC" w:rsidRPr="007F753B" w:rsidRDefault="007F753B" w:rsidP="00F81AAC">
            <w:pPr>
              <w:widowControl w:val="0"/>
              <w:autoSpaceDE w:val="0"/>
              <w:autoSpaceDN w:val="0"/>
              <w:spacing w:before="177" w:after="0" w:line="240" w:lineRule="auto"/>
              <w:ind w:left="224"/>
              <w:rPr>
                <w:rFonts w:asciiTheme="majorBidi" w:eastAsia="Tahoma" w:hAnsiTheme="majorBidi" w:cstheme="majorBidi"/>
                <w:b/>
                <w:bCs/>
                <w:sz w:val="24"/>
                <w:szCs w:val="24"/>
              </w:rPr>
            </w:pPr>
            <w:r w:rsidRPr="007F753B">
              <w:rPr>
                <w:rFonts w:asciiTheme="majorBidi" w:eastAsia="Tahoma" w:hAnsiTheme="majorBidi" w:cstheme="majorBidi"/>
                <w:b/>
                <w:bCs/>
                <w:sz w:val="24"/>
                <w:szCs w:val="24"/>
              </w:rPr>
              <w:t>MODULE</w:t>
            </w:r>
            <w:r w:rsidRPr="007F753B">
              <w:rPr>
                <w:rFonts w:asciiTheme="majorBidi" w:eastAsia="Tahoma" w:hAnsiTheme="majorBidi" w:cstheme="majorBidi"/>
                <w:b/>
                <w:bCs/>
                <w:spacing w:val="-5"/>
                <w:sz w:val="24"/>
                <w:szCs w:val="24"/>
              </w:rPr>
              <w:t xml:space="preserve"> </w:t>
            </w:r>
            <w:r w:rsidRPr="007F753B">
              <w:rPr>
                <w:rFonts w:asciiTheme="majorBidi" w:eastAsia="Tahoma" w:hAnsiTheme="majorBidi" w:cstheme="majorBidi"/>
                <w:b/>
                <w:bCs/>
                <w:sz w:val="24"/>
                <w:szCs w:val="24"/>
              </w:rPr>
              <w:t>NAME</w:t>
            </w:r>
            <w:r w:rsidRPr="007F753B">
              <w:rPr>
                <w:rFonts w:asciiTheme="majorBidi" w:eastAsia="Tahoma" w:hAnsiTheme="majorBidi" w:cstheme="majorBidi"/>
                <w:b/>
                <w:bCs/>
                <w:spacing w:val="-4"/>
                <w:sz w:val="24"/>
                <w:szCs w:val="24"/>
              </w:rPr>
              <w:t xml:space="preserve"> </w:t>
            </w:r>
            <w:r w:rsidRPr="007F753B">
              <w:rPr>
                <w:rFonts w:asciiTheme="majorBidi" w:eastAsia="Tahoma" w:hAnsiTheme="majorBidi" w:cstheme="majorBidi"/>
                <w:b/>
                <w:bCs/>
                <w:sz w:val="24"/>
                <w:szCs w:val="24"/>
              </w:rPr>
              <w:t>AND</w:t>
            </w:r>
            <w:r w:rsidRPr="007F753B">
              <w:rPr>
                <w:rFonts w:asciiTheme="majorBidi" w:eastAsia="Tahoma" w:hAnsiTheme="majorBidi" w:cstheme="majorBidi"/>
                <w:b/>
                <w:bCs/>
                <w:spacing w:val="-5"/>
                <w:sz w:val="24"/>
                <w:szCs w:val="24"/>
              </w:rPr>
              <w:t xml:space="preserve"> </w:t>
            </w:r>
            <w:r w:rsidRPr="007F753B">
              <w:rPr>
                <w:rFonts w:asciiTheme="majorBidi" w:eastAsia="Tahoma" w:hAnsiTheme="majorBidi" w:cstheme="majorBidi"/>
                <w:b/>
                <w:bCs/>
                <w:sz w:val="24"/>
                <w:szCs w:val="24"/>
              </w:rPr>
              <w:t>CODE:</w:t>
            </w:r>
          </w:p>
        </w:tc>
        <w:tc>
          <w:tcPr>
            <w:tcW w:w="5100" w:type="dxa"/>
            <w:gridSpan w:val="2"/>
            <w:tcBorders>
              <w:right w:val="nil"/>
            </w:tcBorders>
            <w:shd w:val="clear" w:color="auto" w:fill="8CB3E2"/>
          </w:tcPr>
          <w:p w:rsidR="00F81AAC" w:rsidRPr="007F753B" w:rsidRDefault="007F753B" w:rsidP="007F753B">
            <w:pPr>
              <w:widowControl w:val="0"/>
              <w:autoSpaceDE w:val="0"/>
              <w:autoSpaceDN w:val="0"/>
              <w:spacing w:after="0" w:line="240" w:lineRule="auto"/>
              <w:jc w:val="center"/>
              <w:rPr>
                <w:rFonts w:asciiTheme="majorBidi" w:eastAsia="Tahoma" w:hAnsiTheme="majorBidi" w:cstheme="majorBidi"/>
                <w:b/>
                <w:bCs/>
                <w:sz w:val="24"/>
                <w:szCs w:val="24"/>
              </w:rPr>
            </w:pPr>
            <w:r w:rsidRPr="007F753B">
              <w:rPr>
                <w:rFonts w:asciiTheme="majorBidi" w:eastAsia="Tahoma" w:hAnsiTheme="majorBidi" w:cstheme="majorBidi"/>
                <w:b/>
                <w:bCs/>
                <w:sz w:val="24"/>
                <w:szCs w:val="24"/>
              </w:rPr>
              <w:t>UNDERSTANDING AND ENGAGING IN THE CUSTOMER EXPERIENCE   , CODE BMS W5103</w:t>
            </w:r>
          </w:p>
        </w:tc>
        <w:tc>
          <w:tcPr>
            <w:tcW w:w="2475" w:type="dxa"/>
            <w:tcBorders>
              <w:left w:val="nil"/>
            </w:tcBorders>
            <w:shd w:val="clear" w:color="auto" w:fill="8CB3E2"/>
          </w:tcPr>
          <w:p w:rsidR="00F81AAC" w:rsidRPr="00F81AAC" w:rsidRDefault="00F81AAC" w:rsidP="00F81AAC">
            <w:pPr>
              <w:widowControl w:val="0"/>
              <w:autoSpaceDE w:val="0"/>
              <w:autoSpaceDN w:val="0"/>
              <w:spacing w:after="0" w:line="240" w:lineRule="auto"/>
              <w:rPr>
                <w:rFonts w:ascii="Times New Roman" w:eastAsia="Tahoma" w:hAnsi="Tahoma" w:cs="Tahoma"/>
                <w:sz w:val="20"/>
              </w:rPr>
            </w:pPr>
          </w:p>
        </w:tc>
      </w:tr>
      <w:tr w:rsidR="00F81AAC" w:rsidRPr="00F81AAC" w:rsidTr="007F753B">
        <w:trPr>
          <w:trHeight w:val="470"/>
        </w:trPr>
        <w:tc>
          <w:tcPr>
            <w:tcW w:w="2540" w:type="dxa"/>
            <w:shd w:val="clear" w:color="auto" w:fill="D9D9D9"/>
          </w:tcPr>
          <w:p w:rsidR="00F81AAC" w:rsidRPr="007F753B" w:rsidRDefault="007F753B" w:rsidP="00F81AAC">
            <w:pPr>
              <w:widowControl w:val="0"/>
              <w:autoSpaceDE w:val="0"/>
              <w:autoSpaceDN w:val="0"/>
              <w:spacing w:before="167" w:after="0" w:line="240" w:lineRule="auto"/>
              <w:ind w:left="224"/>
              <w:rPr>
                <w:rFonts w:asciiTheme="majorBidi" w:eastAsia="Tahoma" w:hAnsiTheme="majorBidi" w:cstheme="majorBidi"/>
                <w:b/>
                <w:bCs/>
                <w:sz w:val="24"/>
                <w:szCs w:val="24"/>
              </w:rPr>
            </w:pPr>
            <w:r w:rsidRPr="007F753B">
              <w:rPr>
                <w:rFonts w:asciiTheme="majorBidi" w:eastAsia="Tahoma" w:hAnsiTheme="majorBidi" w:cstheme="majorBidi"/>
                <w:b/>
                <w:bCs/>
                <w:sz w:val="24"/>
                <w:szCs w:val="24"/>
              </w:rPr>
              <w:t>TITLE:</w:t>
            </w:r>
          </w:p>
        </w:tc>
        <w:tc>
          <w:tcPr>
            <w:tcW w:w="5100" w:type="dxa"/>
            <w:gridSpan w:val="2"/>
            <w:tcBorders>
              <w:right w:val="nil"/>
            </w:tcBorders>
            <w:shd w:val="clear" w:color="auto" w:fill="8CB3E2"/>
          </w:tcPr>
          <w:p w:rsidR="00F81AAC" w:rsidRPr="007F753B" w:rsidRDefault="007F753B" w:rsidP="007F753B">
            <w:pPr>
              <w:widowControl w:val="0"/>
              <w:autoSpaceDE w:val="0"/>
              <w:autoSpaceDN w:val="0"/>
              <w:spacing w:after="0" w:line="240" w:lineRule="auto"/>
              <w:jc w:val="center"/>
              <w:rPr>
                <w:rFonts w:asciiTheme="majorBidi" w:eastAsia="Tahoma" w:hAnsiTheme="majorBidi" w:cstheme="majorBidi"/>
                <w:b/>
                <w:bCs/>
                <w:sz w:val="24"/>
                <w:szCs w:val="24"/>
              </w:rPr>
            </w:pPr>
            <w:r w:rsidRPr="007F753B">
              <w:rPr>
                <w:rFonts w:asciiTheme="majorBidi" w:eastAsia="Tahoma" w:hAnsiTheme="majorBidi" w:cstheme="majorBidi"/>
                <w:b/>
                <w:bCs/>
                <w:sz w:val="24"/>
                <w:szCs w:val="24"/>
              </w:rPr>
              <w:t>ORGANIZATIONS QUALITY SYSTEM &amp; CUSTOMER RELATION MANAGEMENT</w:t>
            </w:r>
          </w:p>
        </w:tc>
        <w:tc>
          <w:tcPr>
            <w:tcW w:w="2475" w:type="dxa"/>
            <w:tcBorders>
              <w:left w:val="nil"/>
            </w:tcBorders>
            <w:shd w:val="clear" w:color="auto" w:fill="8CB3E2"/>
          </w:tcPr>
          <w:p w:rsidR="00F81AAC" w:rsidRPr="00F81AAC" w:rsidRDefault="00F81AAC" w:rsidP="00F81AAC">
            <w:pPr>
              <w:widowControl w:val="0"/>
              <w:autoSpaceDE w:val="0"/>
              <w:autoSpaceDN w:val="0"/>
              <w:spacing w:after="0" w:line="240" w:lineRule="auto"/>
              <w:rPr>
                <w:rFonts w:ascii="Times New Roman" w:eastAsia="Tahoma" w:hAnsi="Tahoma" w:cs="Tahoma"/>
                <w:sz w:val="20"/>
              </w:rPr>
            </w:pPr>
          </w:p>
        </w:tc>
      </w:tr>
      <w:tr w:rsidR="00F81AAC" w:rsidRPr="00F81AAC" w:rsidTr="007F753B">
        <w:trPr>
          <w:trHeight w:val="489"/>
        </w:trPr>
        <w:tc>
          <w:tcPr>
            <w:tcW w:w="2540" w:type="dxa"/>
            <w:shd w:val="clear" w:color="auto" w:fill="D9D9D9"/>
          </w:tcPr>
          <w:p w:rsidR="00F81AAC" w:rsidRPr="007F753B" w:rsidRDefault="007F753B" w:rsidP="00F81AAC">
            <w:pPr>
              <w:widowControl w:val="0"/>
              <w:autoSpaceDE w:val="0"/>
              <w:autoSpaceDN w:val="0"/>
              <w:spacing w:before="177" w:after="0" w:line="240" w:lineRule="auto"/>
              <w:ind w:left="224"/>
              <w:rPr>
                <w:rFonts w:asciiTheme="majorBidi" w:eastAsia="Tahoma" w:hAnsiTheme="majorBidi" w:cstheme="majorBidi"/>
                <w:b/>
                <w:bCs/>
                <w:sz w:val="24"/>
                <w:szCs w:val="24"/>
              </w:rPr>
            </w:pPr>
            <w:r w:rsidRPr="007F753B">
              <w:rPr>
                <w:rFonts w:asciiTheme="majorBidi" w:eastAsia="Tahoma" w:hAnsiTheme="majorBidi" w:cstheme="majorBidi"/>
                <w:b/>
                <w:bCs/>
                <w:sz w:val="24"/>
                <w:szCs w:val="24"/>
              </w:rPr>
              <w:t>ASSESSOR</w:t>
            </w:r>
            <w:r w:rsidRPr="007F753B">
              <w:rPr>
                <w:rFonts w:asciiTheme="majorBidi" w:eastAsia="Tahoma" w:hAnsiTheme="majorBidi" w:cstheme="majorBidi"/>
                <w:b/>
                <w:bCs/>
                <w:spacing w:val="-7"/>
                <w:sz w:val="24"/>
                <w:szCs w:val="24"/>
              </w:rPr>
              <w:t xml:space="preserve"> </w:t>
            </w:r>
            <w:r w:rsidRPr="007F753B">
              <w:rPr>
                <w:rFonts w:asciiTheme="majorBidi" w:eastAsia="Tahoma" w:hAnsiTheme="majorBidi" w:cstheme="majorBidi"/>
                <w:b/>
                <w:bCs/>
                <w:sz w:val="24"/>
                <w:szCs w:val="24"/>
              </w:rPr>
              <w:t>NAME:</w:t>
            </w:r>
          </w:p>
        </w:tc>
        <w:tc>
          <w:tcPr>
            <w:tcW w:w="5100" w:type="dxa"/>
            <w:gridSpan w:val="2"/>
            <w:tcBorders>
              <w:right w:val="nil"/>
            </w:tcBorders>
            <w:shd w:val="clear" w:color="auto" w:fill="8CB3E2"/>
          </w:tcPr>
          <w:p w:rsidR="00F81AAC" w:rsidRPr="007F753B" w:rsidRDefault="007F753B" w:rsidP="007F753B">
            <w:pPr>
              <w:widowControl w:val="0"/>
              <w:autoSpaceDE w:val="0"/>
              <w:autoSpaceDN w:val="0"/>
              <w:spacing w:after="0" w:line="240" w:lineRule="auto"/>
              <w:jc w:val="center"/>
              <w:rPr>
                <w:rFonts w:asciiTheme="majorBidi" w:eastAsia="Tahoma" w:hAnsiTheme="majorBidi" w:cstheme="majorBidi"/>
                <w:b/>
                <w:bCs/>
                <w:sz w:val="24"/>
                <w:szCs w:val="24"/>
              </w:rPr>
            </w:pPr>
            <w:r w:rsidRPr="007F753B">
              <w:rPr>
                <w:rFonts w:asciiTheme="majorBidi" w:eastAsia="Tahoma" w:hAnsiTheme="majorBidi" w:cstheme="majorBidi"/>
                <w:b/>
                <w:bCs/>
                <w:sz w:val="24"/>
                <w:szCs w:val="24"/>
              </w:rPr>
              <w:t>MOHAMMAD RAHMAN</w:t>
            </w:r>
          </w:p>
        </w:tc>
        <w:tc>
          <w:tcPr>
            <w:tcW w:w="2475" w:type="dxa"/>
            <w:tcBorders>
              <w:left w:val="nil"/>
            </w:tcBorders>
            <w:shd w:val="clear" w:color="auto" w:fill="8CB3E2"/>
          </w:tcPr>
          <w:p w:rsidR="00F81AAC" w:rsidRPr="00F81AAC" w:rsidRDefault="00F81AAC" w:rsidP="00F81AAC">
            <w:pPr>
              <w:widowControl w:val="0"/>
              <w:autoSpaceDE w:val="0"/>
              <w:autoSpaceDN w:val="0"/>
              <w:spacing w:after="0" w:line="240" w:lineRule="auto"/>
              <w:rPr>
                <w:rFonts w:ascii="Times New Roman" w:eastAsia="Tahoma" w:hAnsi="Tahoma" w:cs="Tahoma"/>
                <w:sz w:val="20"/>
              </w:rPr>
            </w:pPr>
          </w:p>
        </w:tc>
      </w:tr>
    </w:tbl>
    <w:p w:rsidR="00F81AAC" w:rsidRPr="00F81AAC" w:rsidRDefault="00F81AAC" w:rsidP="00F81AAC">
      <w:pPr>
        <w:widowControl w:val="0"/>
        <w:autoSpaceDE w:val="0"/>
        <w:autoSpaceDN w:val="0"/>
        <w:spacing w:after="0" w:line="240" w:lineRule="auto"/>
        <w:rPr>
          <w:rFonts w:ascii="Tahoma" w:eastAsia="Tahoma" w:hAnsi="Tahoma" w:cs="Tahoma"/>
          <w:sz w:val="26"/>
        </w:rPr>
      </w:pPr>
    </w:p>
    <w:p w:rsidR="00F81AAC" w:rsidRPr="00F81AAC" w:rsidRDefault="00F81AAC" w:rsidP="00F81AAC">
      <w:pPr>
        <w:widowControl w:val="0"/>
        <w:autoSpaceDE w:val="0"/>
        <w:autoSpaceDN w:val="0"/>
        <w:spacing w:before="188" w:after="0" w:line="240" w:lineRule="auto"/>
        <w:ind w:left="100"/>
        <w:rPr>
          <w:rFonts w:ascii="Tahoma" w:eastAsia="Tahoma" w:hAnsi="Tahoma" w:cs="Tahoma"/>
          <w:b/>
        </w:rPr>
      </w:pPr>
      <w:r w:rsidRPr="00F81AAC">
        <w:rPr>
          <w:rFonts w:ascii="Tahoma" w:eastAsia="Tahoma" w:hAnsi="Tahoma" w:cs="Tahoma"/>
          <w:b/>
        </w:rPr>
        <w:t>Plagiarism</w:t>
      </w:r>
    </w:p>
    <w:p w:rsidR="00F81AAC" w:rsidRPr="00F81AAC" w:rsidRDefault="00F81AAC" w:rsidP="00F81AAC">
      <w:pPr>
        <w:widowControl w:val="0"/>
        <w:autoSpaceDE w:val="0"/>
        <w:autoSpaceDN w:val="0"/>
        <w:spacing w:before="10" w:after="0" w:line="240" w:lineRule="auto"/>
        <w:rPr>
          <w:rFonts w:ascii="Tahoma" w:eastAsia="Tahoma" w:hAnsi="Tahoma" w:cs="Tahoma"/>
          <w:b/>
          <w:sz w:val="19"/>
        </w:rPr>
      </w:pPr>
    </w:p>
    <w:p w:rsidR="00F81AAC" w:rsidRPr="00F81AAC" w:rsidRDefault="00F81AAC" w:rsidP="00F81AAC">
      <w:pPr>
        <w:widowControl w:val="0"/>
        <w:autoSpaceDE w:val="0"/>
        <w:autoSpaceDN w:val="0"/>
        <w:spacing w:after="0" w:line="276" w:lineRule="auto"/>
        <w:ind w:left="100" w:right="1052"/>
        <w:jc w:val="both"/>
        <w:rPr>
          <w:rFonts w:ascii="Tahoma" w:eastAsia="Tahoma" w:hAnsi="Tahoma" w:cs="Tahoma"/>
        </w:rPr>
      </w:pPr>
      <w:r w:rsidRPr="00F81AAC">
        <w:rPr>
          <w:rFonts w:ascii="Tahoma" w:eastAsia="Tahoma" w:hAnsi="Tahoma" w:cs="Tahoma"/>
        </w:rPr>
        <w:t>Plagiarism is a form of cheating. Plagiarism must be avoided at all costs and students who</w:t>
      </w:r>
      <w:r w:rsidRPr="00F81AAC">
        <w:rPr>
          <w:rFonts w:ascii="Tahoma" w:eastAsia="Tahoma" w:hAnsi="Tahoma" w:cs="Tahoma"/>
          <w:spacing w:val="1"/>
        </w:rPr>
        <w:t xml:space="preserve"> </w:t>
      </w:r>
      <w:r w:rsidRPr="00F81AAC">
        <w:rPr>
          <w:rFonts w:ascii="Tahoma" w:eastAsia="Tahoma" w:hAnsi="Tahoma" w:cs="Tahoma"/>
        </w:rPr>
        <w:t>break the rules, however innocently, may be penalised.</w:t>
      </w:r>
      <w:r w:rsidRPr="00F81AAC">
        <w:rPr>
          <w:rFonts w:ascii="Tahoma" w:eastAsia="Tahoma" w:hAnsi="Tahoma" w:cs="Tahoma"/>
          <w:spacing w:val="68"/>
        </w:rPr>
        <w:t xml:space="preserve"> </w:t>
      </w:r>
      <w:r w:rsidRPr="00F81AAC">
        <w:rPr>
          <w:rFonts w:ascii="Tahoma" w:eastAsia="Tahoma" w:hAnsi="Tahoma" w:cs="Tahoma"/>
        </w:rPr>
        <w:t>It is your responsibility to ensure</w:t>
      </w:r>
      <w:r w:rsidRPr="00F81AAC">
        <w:rPr>
          <w:rFonts w:ascii="Tahoma" w:eastAsia="Tahoma" w:hAnsi="Tahoma" w:cs="Tahoma"/>
          <w:spacing w:val="1"/>
        </w:rPr>
        <w:t xml:space="preserve"> </w:t>
      </w:r>
      <w:r w:rsidRPr="00F81AAC">
        <w:rPr>
          <w:rFonts w:ascii="Tahoma" w:eastAsia="Tahoma" w:hAnsi="Tahoma" w:cs="Tahoma"/>
        </w:rPr>
        <w:t>that you understand correct referencing practices.</w:t>
      </w:r>
      <w:r w:rsidRPr="00F81AAC">
        <w:rPr>
          <w:rFonts w:ascii="Tahoma" w:eastAsia="Tahoma" w:hAnsi="Tahoma" w:cs="Tahoma"/>
          <w:spacing w:val="1"/>
        </w:rPr>
        <w:t xml:space="preserve"> </w:t>
      </w:r>
      <w:r w:rsidRPr="00F81AAC">
        <w:rPr>
          <w:rFonts w:ascii="Tahoma" w:eastAsia="Tahoma" w:hAnsi="Tahoma" w:cs="Tahoma"/>
        </w:rPr>
        <w:t>As a university level student, you are</w:t>
      </w:r>
      <w:r w:rsidRPr="00F81AAC">
        <w:rPr>
          <w:rFonts w:ascii="Tahoma" w:eastAsia="Tahoma" w:hAnsi="Tahoma" w:cs="Tahoma"/>
          <w:spacing w:val="1"/>
        </w:rPr>
        <w:t xml:space="preserve"> </w:t>
      </w:r>
      <w:r w:rsidRPr="00F81AAC">
        <w:rPr>
          <w:rFonts w:ascii="Tahoma" w:eastAsia="Tahoma" w:hAnsi="Tahoma" w:cs="Tahoma"/>
        </w:rPr>
        <w:t>expected to use appropriate references throughout and keep carefully detailed notes of all</w:t>
      </w:r>
      <w:r w:rsidRPr="00F81AAC">
        <w:rPr>
          <w:rFonts w:ascii="Tahoma" w:eastAsia="Tahoma" w:hAnsi="Tahoma" w:cs="Tahoma"/>
          <w:spacing w:val="1"/>
        </w:rPr>
        <w:t xml:space="preserve"> </w:t>
      </w:r>
      <w:r w:rsidRPr="00F81AAC">
        <w:rPr>
          <w:rFonts w:ascii="Tahoma" w:eastAsia="Tahoma" w:hAnsi="Tahoma" w:cs="Tahoma"/>
        </w:rPr>
        <w:t>your sources of materials for material you have used in your work, including any material</w:t>
      </w:r>
      <w:r w:rsidRPr="00F81AAC">
        <w:rPr>
          <w:rFonts w:ascii="Tahoma" w:eastAsia="Tahoma" w:hAnsi="Tahoma" w:cs="Tahoma"/>
          <w:spacing w:val="1"/>
        </w:rPr>
        <w:t xml:space="preserve"> </w:t>
      </w:r>
      <w:r w:rsidRPr="00F81AAC">
        <w:rPr>
          <w:rFonts w:ascii="Tahoma" w:eastAsia="Tahoma" w:hAnsi="Tahoma" w:cs="Tahoma"/>
        </w:rPr>
        <w:t>downloaded from the Internet. Please consult the relevant unit lecturer or your course tutor</w:t>
      </w:r>
      <w:r w:rsidRPr="00F81AAC">
        <w:rPr>
          <w:rFonts w:ascii="Tahoma" w:eastAsia="Tahoma" w:hAnsi="Tahoma" w:cs="Tahoma"/>
          <w:spacing w:val="1"/>
        </w:rPr>
        <w:t xml:space="preserve"> </w:t>
      </w:r>
      <w:r w:rsidRPr="00F81AAC">
        <w:rPr>
          <w:rFonts w:ascii="Tahoma" w:eastAsia="Tahoma" w:hAnsi="Tahoma" w:cs="Tahoma"/>
        </w:rPr>
        <w:t>if</w:t>
      </w:r>
      <w:r w:rsidRPr="00F81AAC">
        <w:rPr>
          <w:rFonts w:ascii="Tahoma" w:eastAsia="Tahoma" w:hAnsi="Tahoma" w:cs="Tahoma"/>
          <w:spacing w:val="-2"/>
        </w:rPr>
        <w:t xml:space="preserve"> </w:t>
      </w:r>
      <w:r w:rsidRPr="00F81AAC">
        <w:rPr>
          <w:rFonts w:ascii="Tahoma" w:eastAsia="Tahoma" w:hAnsi="Tahoma" w:cs="Tahoma"/>
        </w:rPr>
        <w:t>you</w:t>
      </w:r>
      <w:r w:rsidRPr="00F81AAC">
        <w:rPr>
          <w:rFonts w:ascii="Tahoma" w:eastAsia="Tahoma" w:hAnsi="Tahoma" w:cs="Tahoma"/>
          <w:spacing w:val="-1"/>
        </w:rPr>
        <w:t xml:space="preserve"> </w:t>
      </w:r>
      <w:r w:rsidRPr="00F81AAC">
        <w:rPr>
          <w:rFonts w:ascii="Tahoma" w:eastAsia="Tahoma" w:hAnsi="Tahoma" w:cs="Tahoma"/>
        </w:rPr>
        <w:t>need</w:t>
      </w:r>
      <w:r w:rsidRPr="00F81AAC">
        <w:rPr>
          <w:rFonts w:ascii="Tahoma" w:eastAsia="Tahoma" w:hAnsi="Tahoma" w:cs="Tahoma"/>
          <w:spacing w:val="-1"/>
        </w:rPr>
        <w:t xml:space="preserve"> </w:t>
      </w:r>
      <w:r w:rsidRPr="00F81AAC">
        <w:rPr>
          <w:rFonts w:ascii="Tahoma" w:eastAsia="Tahoma" w:hAnsi="Tahoma" w:cs="Tahoma"/>
        </w:rPr>
        <w:t>any</w:t>
      </w:r>
      <w:r w:rsidRPr="00F81AAC">
        <w:rPr>
          <w:rFonts w:ascii="Tahoma" w:eastAsia="Tahoma" w:hAnsi="Tahoma" w:cs="Tahoma"/>
          <w:spacing w:val="-2"/>
        </w:rPr>
        <w:t xml:space="preserve"> </w:t>
      </w:r>
      <w:r w:rsidRPr="00F81AAC">
        <w:rPr>
          <w:rFonts w:ascii="Tahoma" w:eastAsia="Tahoma" w:hAnsi="Tahoma" w:cs="Tahoma"/>
        </w:rPr>
        <w:t>further</w:t>
      </w:r>
      <w:r w:rsidRPr="00F81AAC">
        <w:rPr>
          <w:rFonts w:ascii="Tahoma" w:eastAsia="Tahoma" w:hAnsi="Tahoma" w:cs="Tahoma"/>
          <w:spacing w:val="-1"/>
        </w:rPr>
        <w:t xml:space="preserve"> </w:t>
      </w:r>
      <w:r w:rsidRPr="00F81AAC">
        <w:rPr>
          <w:rFonts w:ascii="Tahoma" w:eastAsia="Tahoma" w:hAnsi="Tahoma" w:cs="Tahoma"/>
        </w:rPr>
        <w:t>advice.</w:t>
      </w:r>
    </w:p>
    <w:p w:rsidR="00F81AAC" w:rsidRPr="00F81AAC" w:rsidRDefault="00F81AAC" w:rsidP="00F81AAC">
      <w:pPr>
        <w:widowControl w:val="0"/>
        <w:autoSpaceDE w:val="0"/>
        <w:autoSpaceDN w:val="0"/>
        <w:spacing w:before="2" w:after="0" w:line="240" w:lineRule="auto"/>
        <w:rPr>
          <w:rFonts w:ascii="Tahoma" w:eastAsia="Tahoma" w:hAnsi="Tahoma" w:cs="Tahoma"/>
          <w:sz w:val="16"/>
        </w:rPr>
      </w:pPr>
    </w:p>
    <w:tbl>
      <w:tblPr>
        <w:tblW w:w="0" w:type="auto"/>
        <w:tblInd w:w="130" w:type="dxa"/>
        <w:tblBorders>
          <w:top w:val="single" w:sz="12" w:space="0" w:color="002656"/>
          <w:left w:val="single" w:sz="12" w:space="0" w:color="002656"/>
          <w:bottom w:val="single" w:sz="12" w:space="0" w:color="002656"/>
          <w:right w:val="single" w:sz="12" w:space="0" w:color="002656"/>
          <w:insideH w:val="single" w:sz="12" w:space="0" w:color="002656"/>
          <w:insideV w:val="single" w:sz="12" w:space="0" w:color="002656"/>
        </w:tblBorders>
        <w:tblLayout w:type="fixed"/>
        <w:tblCellMar>
          <w:left w:w="0" w:type="dxa"/>
          <w:right w:w="0" w:type="dxa"/>
        </w:tblCellMar>
        <w:tblLook w:val="01E0" w:firstRow="1" w:lastRow="1" w:firstColumn="1" w:lastColumn="1" w:noHBand="0" w:noVBand="0"/>
      </w:tblPr>
      <w:tblGrid>
        <w:gridCol w:w="2260"/>
        <w:gridCol w:w="4100"/>
        <w:gridCol w:w="1280"/>
        <w:gridCol w:w="2020"/>
      </w:tblGrid>
      <w:tr w:rsidR="00F81AAC" w:rsidRPr="00F81AAC" w:rsidTr="003B5FF0">
        <w:trPr>
          <w:trHeight w:val="950"/>
        </w:trPr>
        <w:tc>
          <w:tcPr>
            <w:tcW w:w="9660" w:type="dxa"/>
            <w:gridSpan w:val="4"/>
            <w:shd w:val="clear" w:color="auto" w:fill="D9D9D9"/>
          </w:tcPr>
          <w:p w:rsidR="00F81AAC" w:rsidRPr="00F81AAC" w:rsidRDefault="00F81AAC" w:rsidP="00F81AAC">
            <w:pPr>
              <w:widowControl w:val="0"/>
              <w:autoSpaceDE w:val="0"/>
              <w:autoSpaceDN w:val="0"/>
              <w:spacing w:before="120" w:after="0" w:line="240" w:lineRule="auto"/>
              <w:ind w:left="119"/>
              <w:rPr>
                <w:rFonts w:ascii="Tahoma" w:eastAsia="Tahoma" w:hAnsi="Tahoma" w:cs="Tahoma"/>
                <w:b/>
                <w:sz w:val="20"/>
              </w:rPr>
            </w:pPr>
            <w:r w:rsidRPr="00F81AAC">
              <w:rPr>
                <w:rFonts w:ascii="Tahoma" w:eastAsia="Tahoma" w:hAnsi="Tahoma" w:cs="Tahoma"/>
                <w:b/>
                <w:sz w:val="20"/>
              </w:rPr>
              <w:t>Student</w:t>
            </w:r>
            <w:r w:rsidRPr="00F81AAC">
              <w:rPr>
                <w:rFonts w:ascii="Tahoma" w:eastAsia="Tahoma" w:hAnsi="Tahoma" w:cs="Tahoma"/>
                <w:b/>
                <w:spacing w:val="-9"/>
                <w:sz w:val="20"/>
              </w:rPr>
              <w:t xml:space="preserve"> </w:t>
            </w:r>
            <w:r w:rsidRPr="00F81AAC">
              <w:rPr>
                <w:rFonts w:ascii="Tahoma" w:eastAsia="Tahoma" w:hAnsi="Tahoma" w:cs="Tahoma"/>
                <w:b/>
                <w:sz w:val="20"/>
              </w:rPr>
              <w:t>declaration</w:t>
            </w:r>
          </w:p>
          <w:p w:rsidR="00F81AAC" w:rsidRPr="00F81AAC" w:rsidRDefault="00F81AAC" w:rsidP="00F81AAC">
            <w:pPr>
              <w:widowControl w:val="0"/>
              <w:autoSpaceDE w:val="0"/>
              <w:autoSpaceDN w:val="0"/>
              <w:spacing w:after="0" w:line="240" w:lineRule="auto"/>
              <w:ind w:left="119"/>
              <w:rPr>
                <w:rFonts w:ascii="Tahoma" w:eastAsia="Tahoma" w:hAnsi="Tahoma" w:cs="Tahoma"/>
                <w:sz w:val="20"/>
              </w:rPr>
            </w:pPr>
            <w:r w:rsidRPr="00F81AAC">
              <w:rPr>
                <w:rFonts w:ascii="Tahoma" w:eastAsia="Tahoma" w:hAnsi="Tahoma" w:cs="Tahoma"/>
                <w:sz w:val="20"/>
              </w:rPr>
              <w:t>I</w:t>
            </w:r>
            <w:r w:rsidRPr="00F81AAC">
              <w:rPr>
                <w:rFonts w:ascii="Tahoma" w:eastAsia="Tahoma" w:hAnsi="Tahoma" w:cs="Tahoma"/>
                <w:spacing w:val="9"/>
                <w:sz w:val="20"/>
              </w:rPr>
              <w:t xml:space="preserve"> </w:t>
            </w:r>
            <w:r w:rsidRPr="00F81AAC">
              <w:rPr>
                <w:rFonts w:ascii="Tahoma" w:eastAsia="Tahoma" w:hAnsi="Tahoma" w:cs="Tahoma"/>
                <w:sz w:val="20"/>
              </w:rPr>
              <w:t>certify</w:t>
            </w:r>
            <w:r w:rsidRPr="00F81AAC">
              <w:rPr>
                <w:rFonts w:ascii="Tahoma" w:eastAsia="Tahoma" w:hAnsi="Tahoma" w:cs="Tahoma"/>
                <w:spacing w:val="9"/>
                <w:sz w:val="20"/>
              </w:rPr>
              <w:t xml:space="preserve"> </w:t>
            </w:r>
            <w:r w:rsidRPr="00F81AAC">
              <w:rPr>
                <w:rFonts w:ascii="Tahoma" w:eastAsia="Tahoma" w:hAnsi="Tahoma" w:cs="Tahoma"/>
                <w:sz w:val="20"/>
              </w:rPr>
              <w:t>that</w:t>
            </w:r>
            <w:r w:rsidRPr="00F81AAC">
              <w:rPr>
                <w:rFonts w:ascii="Tahoma" w:eastAsia="Tahoma" w:hAnsi="Tahoma" w:cs="Tahoma"/>
                <w:spacing w:val="10"/>
                <w:sz w:val="20"/>
              </w:rPr>
              <w:t xml:space="preserve"> </w:t>
            </w:r>
            <w:r w:rsidRPr="00F81AAC">
              <w:rPr>
                <w:rFonts w:ascii="Tahoma" w:eastAsia="Tahoma" w:hAnsi="Tahoma" w:cs="Tahoma"/>
                <w:sz w:val="20"/>
              </w:rPr>
              <w:t>the</w:t>
            </w:r>
            <w:r w:rsidRPr="00F81AAC">
              <w:rPr>
                <w:rFonts w:ascii="Tahoma" w:eastAsia="Tahoma" w:hAnsi="Tahoma" w:cs="Tahoma"/>
                <w:spacing w:val="9"/>
                <w:sz w:val="20"/>
              </w:rPr>
              <w:t xml:space="preserve"> </w:t>
            </w:r>
            <w:r w:rsidRPr="00F81AAC">
              <w:rPr>
                <w:rFonts w:ascii="Tahoma" w:eastAsia="Tahoma" w:hAnsi="Tahoma" w:cs="Tahoma"/>
                <w:sz w:val="20"/>
              </w:rPr>
              <w:t>assignment</w:t>
            </w:r>
            <w:r w:rsidRPr="00F81AAC">
              <w:rPr>
                <w:rFonts w:ascii="Tahoma" w:eastAsia="Tahoma" w:hAnsi="Tahoma" w:cs="Tahoma"/>
                <w:spacing w:val="10"/>
                <w:sz w:val="20"/>
              </w:rPr>
              <w:t xml:space="preserve"> </w:t>
            </w:r>
            <w:r w:rsidRPr="00F81AAC">
              <w:rPr>
                <w:rFonts w:ascii="Tahoma" w:eastAsia="Tahoma" w:hAnsi="Tahoma" w:cs="Tahoma"/>
                <w:sz w:val="20"/>
              </w:rPr>
              <w:t>submission</w:t>
            </w:r>
            <w:r w:rsidRPr="00F81AAC">
              <w:rPr>
                <w:rFonts w:ascii="Tahoma" w:eastAsia="Tahoma" w:hAnsi="Tahoma" w:cs="Tahoma"/>
                <w:spacing w:val="9"/>
                <w:sz w:val="20"/>
              </w:rPr>
              <w:t xml:space="preserve"> </w:t>
            </w:r>
            <w:r w:rsidRPr="00F81AAC">
              <w:rPr>
                <w:rFonts w:ascii="Tahoma" w:eastAsia="Tahoma" w:hAnsi="Tahoma" w:cs="Tahoma"/>
                <w:sz w:val="20"/>
              </w:rPr>
              <w:t>is</w:t>
            </w:r>
            <w:r w:rsidRPr="00F81AAC">
              <w:rPr>
                <w:rFonts w:ascii="Tahoma" w:eastAsia="Tahoma" w:hAnsi="Tahoma" w:cs="Tahoma"/>
                <w:spacing w:val="9"/>
                <w:sz w:val="20"/>
              </w:rPr>
              <w:t xml:space="preserve"> </w:t>
            </w:r>
            <w:r w:rsidRPr="00F81AAC">
              <w:rPr>
                <w:rFonts w:ascii="Tahoma" w:eastAsia="Tahoma" w:hAnsi="Tahoma" w:cs="Tahoma"/>
                <w:sz w:val="20"/>
              </w:rPr>
              <w:t>entirely</w:t>
            </w:r>
            <w:r w:rsidRPr="00F81AAC">
              <w:rPr>
                <w:rFonts w:ascii="Tahoma" w:eastAsia="Tahoma" w:hAnsi="Tahoma" w:cs="Tahoma"/>
                <w:spacing w:val="10"/>
                <w:sz w:val="20"/>
              </w:rPr>
              <w:t xml:space="preserve"> </w:t>
            </w:r>
            <w:r w:rsidRPr="00F81AAC">
              <w:rPr>
                <w:rFonts w:ascii="Tahoma" w:eastAsia="Tahoma" w:hAnsi="Tahoma" w:cs="Tahoma"/>
                <w:sz w:val="20"/>
              </w:rPr>
              <w:t>my</w:t>
            </w:r>
            <w:r w:rsidRPr="00F81AAC">
              <w:rPr>
                <w:rFonts w:ascii="Tahoma" w:eastAsia="Tahoma" w:hAnsi="Tahoma" w:cs="Tahoma"/>
                <w:spacing w:val="9"/>
                <w:sz w:val="20"/>
              </w:rPr>
              <w:t xml:space="preserve"> </w:t>
            </w:r>
            <w:r w:rsidRPr="00F81AAC">
              <w:rPr>
                <w:rFonts w:ascii="Tahoma" w:eastAsia="Tahoma" w:hAnsi="Tahoma" w:cs="Tahoma"/>
                <w:sz w:val="20"/>
              </w:rPr>
              <w:t>own</w:t>
            </w:r>
            <w:r w:rsidRPr="00F81AAC">
              <w:rPr>
                <w:rFonts w:ascii="Tahoma" w:eastAsia="Tahoma" w:hAnsi="Tahoma" w:cs="Tahoma"/>
                <w:spacing w:val="10"/>
                <w:sz w:val="20"/>
              </w:rPr>
              <w:t xml:space="preserve"> </w:t>
            </w:r>
            <w:r w:rsidRPr="00F81AAC">
              <w:rPr>
                <w:rFonts w:ascii="Tahoma" w:eastAsia="Tahoma" w:hAnsi="Tahoma" w:cs="Tahoma"/>
                <w:sz w:val="20"/>
              </w:rPr>
              <w:t>work.</w:t>
            </w:r>
            <w:r w:rsidRPr="00F81AAC">
              <w:rPr>
                <w:rFonts w:ascii="Tahoma" w:eastAsia="Tahoma" w:hAnsi="Tahoma" w:cs="Tahoma"/>
                <w:spacing w:val="-5"/>
                <w:sz w:val="20"/>
              </w:rPr>
              <w:t xml:space="preserve"> </w:t>
            </w:r>
            <w:r w:rsidRPr="00F81AAC">
              <w:rPr>
                <w:rFonts w:ascii="Tahoma" w:eastAsia="Tahoma" w:hAnsi="Tahoma" w:cs="Tahoma"/>
                <w:sz w:val="20"/>
              </w:rPr>
              <w:t>I</w:t>
            </w:r>
            <w:r w:rsidRPr="00F81AAC">
              <w:rPr>
                <w:rFonts w:ascii="Tahoma" w:eastAsia="Tahoma" w:hAnsi="Tahoma" w:cs="Tahoma"/>
                <w:spacing w:val="-5"/>
                <w:sz w:val="20"/>
              </w:rPr>
              <w:t xml:space="preserve"> </w:t>
            </w:r>
            <w:r w:rsidRPr="00F81AAC">
              <w:rPr>
                <w:rFonts w:ascii="Tahoma" w:eastAsia="Tahoma" w:hAnsi="Tahoma" w:cs="Tahoma"/>
                <w:sz w:val="20"/>
              </w:rPr>
              <w:t>fully</w:t>
            </w:r>
            <w:r w:rsidRPr="00F81AAC">
              <w:rPr>
                <w:rFonts w:ascii="Tahoma" w:eastAsia="Tahoma" w:hAnsi="Tahoma" w:cs="Tahoma"/>
                <w:spacing w:val="-4"/>
                <w:sz w:val="20"/>
              </w:rPr>
              <w:t xml:space="preserve"> </w:t>
            </w:r>
            <w:r w:rsidRPr="00F81AAC">
              <w:rPr>
                <w:rFonts w:ascii="Tahoma" w:eastAsia="Tahoma" w:hAnsi="Tahoma" w:cs="Tahoma"/>
                <w:sz w:val="20"/>
              </w:rPr>
              <w:t>understand</w:t>
            </w:r>
            <w:r w:rsidRPr="00F81AAC">
              <w:rPr>
                <w:rFonts w:ascii="Tahoma" w:eastAsia="Tahoma" w:hAnsi="Tahoma" w:cs="Tahoma"/>
                <w:spacing w:val="-5"/>
                <w:sz w:val="20"/>
              </w:rPr>
              <w:t xml:space="preserve"> </w:t>
            </w:r>
            <w:r w:rsidRPr="00F81AAC">
              <w:rPr>
                <w:rFonts w:ascii="Tahoma" w:eastAsia="Tahoma" w:hAnsi="Tahoma" w:cs="Tahoma"/>
                <w:sz w:val="20"/>
              </w:rPr>
              <w:t>the</w:t>
            </w:r>
            <w:r w:rsidRPr="00F81AAC">
              <w:rPr>
                <w:rFonts w:ascii="Tahoma" w:eastAsia="Tahoma" w:hAnsi="Tahoma" w:cs="Tahoma"/>
                <w:spacing w:val="-5"/>
                <w:sz w:val="20"/>
              </w:rPr>
              <w:t xml:space="preserve"> </w:t>
            </w:r>
            <w:r w:rsidRPr="00F81AAC">
              <w:rPr>
                <w:rFonts w:ascii="Tahoma" w:eastAsia="Tahoma" w:hAnsi="Tahoma" w:cs="Tahoma"/>
                <w:sz w:val="20"/>
              </w:rPr>
              <w:t>consequences</w:t>
            </w:r>
            <w:r w:rsidRPr="00F81AAC">
              <w:rPr>
                <w:rFonts w:ascii="Tahoma" w:eastAsia="Tahoma" w:hAnsi="Tahoma" w:cs="Tahoma"/>
                <w:spacing w:val="-5"/>
                <w:sz w:val="20"/>
              </w:rPr>
              <w:t xml:space="preserve"> </w:t>
            </w:r>
            <w:r w:rsidRPr="00F81AAC">
              <w:rPr>
                <w:rFonts w:ascii="Tahoma" w:eastAsia="Tahoma" w:hAnsi="Tahoma" w:cs="Tahoma"/>
                <w:sz w:val="20"/>
              </w:rPr>
              <w:t>of</w:t>
            </w:r>
            <w:r w:rsidRPr="00F81AAC">
              <w:rPr>
                <w:rFonts w:ascii="Tahoma" w:eastAsia="Tahoma" w:hAnsi="Tahoma" w:cs="Tahoma"/>
                <w:spacing w:val="1"/>
                <w:sz w:val="20"/>
              </w:rPr>
              <w:t xml:space="preserve"> </w:t>
            </w:r>
            <w:r w:rsidRPr="00F81AAC">
              <w:rPr>
                <w:rFonts w:ascii="Tahoma" w:eastAsia="Tahoma" w:hAnsi="Tahoma" w:cs="Tahoma"/>
                <w:sz w:val="20"/>
              </w:rPr>
              <w:t>plagiarism.</w:t>
            </w:r>
            <w:r w:rsidRPr="00F81AAC">
              <w:rPr>
                <w:rFonts w:ascii="Tahoma" w:eastAsia="Tahoma" w:hAnsi="Tahoma" w:cs="Tahoma"/>
                <w:spacing w:val="-3"/>
                <w:sz w:val="20"/>
              </w:rPr>
              <w:t xml:space="preserve"> </w:t>
            </w:r>
            <w:r w:rsidRPr="00F81AAC">
              <w:rPr>
                <w:rFonts w:ascii="Tahoma" w:eastAsia="Tahoma" w:hAnsi="Tahoma" w:cs="Tahoma"/>
                <w:sz w:val="20"/>
              </w:rPr>
              <w:t>I</w:t>
            </w:r>
            <w:r w:rsidRPr="00F81AAC">
              <w:rPr>
                <w:rFonts w:ascii="Tahoma" w:eastAsia="Tahoma" w:hAnsi="Tahoma" w:cs="Tahoma"/>
                <w:spacing w:val="-2"/>
                <w:sz w:val="20"/>
              </w:rPr>
              <w:t xml:space="preserve"> </w:t>
            </w:r>
            <w:r w:rsidRPr="00F81AAC">
              <w:rPr>
                <w:rFonts w:ascii="Tahoma" w:eastAsia="Tahoma" w:hAnsi="Tahoma" w:cs="Tahoma"/>
                <w:sz w:val="20"/>
              </w:rPr>
              <w:t>understand</w:t>
            </w:r>
            <w:r w:rsidRPr="00F81AAC">
              <w:rPr>
                <w:rFonts w:ascii="Tahoma" w:eastAsia="Tahoma" w:hAnsi="Tahoma" w:cs="Tahoma"/>
                <w:spacing w:val="-2"/>
                <w:sz w:val="20"/>
              </w:rPr>
              <w:t xml:space="preserve"> </w:t>
            </w:r>
            <w:r w:rsidRPr="00F81AAC">
              <w:rPr>
                <w:rFonts w:ascii="Tahoma" w:eastAsia="Tahoma" w:hAnsi="Tahoma" w:cs="Tahoma"/>
                <w:sz w:val="20"/>
              </w:rPr>
              <w:t>that</w:t>
            </w:r>
            <w:r w:rsidRPr="00F81AAC">
              <w:rPr>
                <w:rFonts w:ascii="Tahoma" w:eastAsia="Tahoma" w:hAnsi="Tahoma" w:cs="Tahoma"/>
                <w:spacing w:val="-3"/>
                <w:sz w:val="20"/>
              </w:rPr>
              <w:t xml:space="preserve"> </w:t>
            </w:r>
            <w:r w:rsidRPr="00F81AAC">
              <w:rPr>
                <w:rFonts w:ascii="Tahoma" w:eastAsia="Tahoma" w:hAnsi="Tahoma" w:cs="Tahoma"/>
                <w:sz w:val="20"/>
              </w:rPr>
              <w:t>making</w:t>
            </w:r>
            <w:r w:rsidRPr="00F81AAC">
              <w:rPr>
                <w:rFonts w:ascii="Tahoma" w:eastAsia="Tahoma" w:hAnsi="Tahoma" w:cs="Tahoma"/>
                <w:spacing w:val="-2"/>
                <w:sz w:val="20"/>
              </w:rPr>
              <w:t xml:space="preserve"> </w:t>
            </w:r>
            <w:r w:rsidRPr="00F81AAC">
              <w:rPr>
                <w:rFonts w:ascii="Tahoma" w:eastAsia="Tahoma" w:hAnsi="Tahoma" w:cs="Tahoma"/>
                <w:sz w:val="20"/>
              </w:rPr>
              <w:t>a</w:t>
            </w:r>
            <w:r w:rsidRPr="00F81AAC">
              <w:rPr>
                <w:rFonts w:ascii="Tahoma" w:eastAsia="Tahoma" w:hAnsi="Tahoma" w:cs="Tahoma"/>
                <w:spacing w:val="-2"/>
                <w:sz w:val="20"/>
              </w:rPr>
              <w:t xml:space="preserve"> </w:t>
            </w:r>
            <w:r w:rsidRPr="00F81AAC">
              <w:rPr>
                <w:rFonts w:ascii="Tahoma" w:eastAsia="Tahoma" w:hAnsi="Tahoma" w:cs="Tahoma"/>
                <w:sz w:val="20"/>
              </w:rPr>
              <w:t>false</w:t>
            </w:r>
            <w:r w:rsidRPr="00F81AAC">
              <w:rPr>
                <w:rFonts w:ascii="Tahoma" w:eastAsia="Tahoma" w:hAnsi="Tahoma" w:cs="Tahoma"/>
                <w:spacing w:val="-3"/>
                <w:sz w:val="20"/>
              </w:rPr>
              <w:t xml:space="preserve"> </w:t>
            </w:r>
            <w:r w:rsidRPr="00F81AAC">
              <w:rPr>
                <w:rFonts w:ascii="Tahoma" w:eastAsia="Tahoma" w:hAnsi="Tahoma" w:cs="Tahoma"/>
                <w:sz w:val="20"/>
              </w:rPr>
              <w:t>declaration</w:t>
            </w:r>
            <w:r w:rsidRPr="00F81AAC">
              <w:rPr>
                <w:rFonts w:ascii="Tahoma" w:eastAsia="Tahoma" w:hAnsi="Tahoma" w:cs="Tahoma"/>
                <w:spacing w:val="-2"/>
                <w:sz w:val="20"/>
              </w:rPr>
              <w:t xml:space="preserve"> </w:t>
            </w:r>
            <w:r w:rsidRPr="00F81AAC">
              <w:rPr>
                <w:rFonts w:ascii="Tahoma" w:eastAsia="Tahoma" w:hAnsi="Tahoma" w:cs="Tahoma"/>
                <w:sz w:val="20"/>
              </w:rPr>
              <w:t>is</w:t>
            </w:r>
            <w:r w:rsidRPr="00F81AAC">
              <w:rPr>
                <w:rFonts w:ascii="Tahoma" w:eastAsia="Tahoma" w:hAnsi="Tahoma" w:cs="Tahoma"/>
                <w:spacing w:val="-2"/>
                <w:sz w:val="20"/>
              </w:rPr>
              <w:t xml:space="preserve"> </w:t>
            </w:r>
            <w:r w:rsidRPr="00F81AAC">
              <w:rPr>
                <w:rFonts w:ascii="Tahoma" w:eastAsia="Tahoma" w:hAnsi="Tahoma" w:cs="Tahoma"/>
                <w:sz w:val="20"/>
              </w:rPr>
              <w:t>a</w:t>
            </w:r>
            <w:r w:rsidRPr="00F81AAC">
              <w:rPr>
                <w:rFonts w:ascii="Tahoma" w:eastAsia="Tahoma" w:hAnsi="Tahoma" w:cs="Tahoma"/>
                <w:spacing w:val="-3"/>
                <w:sz w:val="20"/>
              </w:rPr>
              <w:t xml:space="preserve"> </w:t>
            </w:r>
            <w:r w:rsidRPr="00F81AAC">
              <w:rPr>
                <w:rFonts w:ascii="Tahoma" w:eastAsia="Tahoma" w:hAnsi="Tahoma" w:cs="Tahoma"/>
                <w:sz w:val="20"/>
              </w:rPr>
              <w:t>form</w:t>
            </w:r>
            <w:r w:rsidRPr="00F81AAC">
              <w:rPr>
                <w:rFonts w:ascii="Tahoma" w:eastAsia="Tahoma" w:hAnsi="Tahoma" w:cs="Tahoma"/>
                <w:spacing w:val="-2"/>
                <w:sz w:val="20"/>
              </w:rPr>
              <w:t xml:space="preserve"> </w:t>
            </w:r>
            <w:r w:rsidRPr="00F81AAC">
              <w:rPr>
                <w:rFonts w:ascii="Tahoma" w:eastAsia="Tahoma" w:hAnsi="Tahoma" w:cs="Tahoma"/>
                <w:sz w:val="20"/>
              </w:rPr>
              <w:t>of</w:t>
            </w:r>
            <w:r w:rsidRPr="00F81AAC">
              <w:rPr>
                <w:rFonts w:ascii="Tahoma" w:eastAsia="Tahoma" w:hAnsi="Tahoma" w:cs="Tahoma"/>
                <w:spacing w:val="-2"/>
                <w:sz w:val="20"/>
              </w:rPr>
              <w:t xml:space="preserve"> </w:t>
            </w:r>
            <w:r w:rsidRPr="00F81AAC">
              <w:rPr>
                <w:rFonts w:ascii="Tahoma" w:eastAsia="Tahoma" w:hAnsi="Tahoma" w:cs="Tahoma"/>
                <w:sz w:val="20"/>
              </w:rPr>
              <w:t>malpractice.</w:t>
            </w:r>
          </w:p>
        </w:tc>
      </w:tr>
      <w:tr w:rsidR="00F81AAC" w:rsidRPr="00F81AAC" w:rsidTr="003B5FF0">
        <w:trPr>
          <w:trHeight w:val="770"/>
        </w:trPr>
        <w:tc>
          <w:tcPr>
            <w:tcW w:w="2260" w:type="dxa"/>
            <w:shd w:val="clear" w:color="auto" w:fill="D9D9D9"/>
          </w:tcPr>
          <w:p w:rsidR="00F81AAC" w:rsidRPr="00F81AAC" w:rsidRDefault="00F81AAC" w:rsidP="00F81AAC">
            <w:pPr>
              <w:widowControl w:val="0"/>
              <w:autoSpaceDE w:val="0"/>
              <w:autoSpaceDN w:val="0"/>
              <w:spacing w:before="9" w:after="0" w:line="240" w:lineRule="auto"/>
              <w:rPr>
                <w:rFonts w:ascii="Tahoma" w:eastAsia="Tahoma" w:hAnsi="Tahoma" w:cs="Tahoma"/>
                <w:sz w:val="26"/>
              </w:rPr>
            </w:pPr>
          </w:p>
          <w:p w:rsidR="00F81AAC" w:rsidRPr="00F81AAC" w:rsidRDefault="00F81AAC" w:rsidP="00F81AAC">
            <w:pPr>
              <w:widowControl w:val="0"/>
              <w:autoSpaceDE w:val="0"/>
              <w:autoSpaceDN w:val="0"/>
              <w:spacing w:after="0" w:line="240" w:lineRule="auto"/>
              <w:ind w:left="224"/>
              <w:rPr>
                <w:rFonts w:ascii="Tahoma" w:eastAsia="Tahoma" w:hAnsi="Tahoma" w:cs="Tahoma"/>
                <w:sz w:val="20"/>
              </w:rPr>
            </w:pPr>
            <w:r w:rsidRPr="00F81AAC">
              <w:rPr>
                <w:rFonts w:ascii="Tahoma" w:eastAsia="Tahoma" w:hAnsi="Tahoma" w:cs="Tahoma"/>
                <w:sz w:val="20"/>
              </w:rPr>
              <w:t>Student</w:t>
            </w:r>
            <w:r w:rsidRPr="00F81AAC">
              <w:rPr>
                <w:rFonts w:ascii="Tahoma" w:eastAsia="Tahoma" w:hAnsi="Tahoma" w:cs="Tahoma"/>
                <w:spacing w:val="-9"/>
                <w:sz w:val="20"/>
              </w:rPr>
              <w:t xml:space="preserve"> </w:t>
            </w:r>
            <w:r w:rsidRPr="00F81AAC">
              <w:rPr>
                <w:rFonts w:ascii="Tahoma" w:eastAsia="Tahoma" w:hAnsi="Tahoma" w:cs="Tahoma"/>
                <w:sz w:val="20"/>
              </w:rPr>
              <w:t>signature:</w:t>
            </w:r>
          </w:p>
        </w:tc>
        <w:tc>
          <w:tcPr>
            <w:tcW w:w="4100" w:type="dxa"/>
            <w:shd w:val="clear" w:color="auto" w:fill="8CB3E2"/>
          </w:tcPr>
          <w:p w:rsidR="0031396E" w:rsidRDefault="0031396E" w:rsidP="0031396E">
            <w:pPr>
              <w:widowControl w:val="0"/>
              <w:autoSpaceDE w:val="0"/>
              <w:autoSpaceDN w:val="0"/>
              <w:spacing w:after="0" w:line="240" w:lineRule="auto"/>
              <w:jc w:val="center"/>
              <w:rPr>
                <w:rFonts w:asciiTheme="majorBidi" w:eastAsia="Tahoma" w:hAnsiTheme="majorBidi" w:cstheme="majorBidi"/>
                <w:b/>
                <w:bCs/>
                <w:sz w:val="24"/>
                <w:szCs w:val="24"/>
              </w:rPr>
            </w:pPr>
          </w:p>
          <w:p w:rsidR="00F81AAC" w:rsidRPr="00F81AAC" w:rsidRDefault="0031396E" w:rsidP="0031396E">
            <w:pPr>
              <w:widowControl w:val="0"/>
              <w:autoSpaceDE w:val="0"/>
              <w:autoSpaceDN w:val="0"/>
              <w:spacing w:after="0" w:line="240" w:lineRule="auto"/>
              <w:jc w:val="center"/>
              <w:rPr>
                <w:rFonts w:ascii="Times New Roman" w:eastAsia="Tahoma" w:hAnsi="Tahoma" w:cs="Tahoma"/>
                <w:sz w:val="20"/>
              </w:rPr>
            </w:pPr>
            <w:r w:rsidRPr="007F753B">
              <w:rPr>
                <w:rFonts w:asciiTheme="majorBidi" w:eastAsia="Tahoma" w:hAnsiTheme="majorBidi" w:cstheme="majorBidi"/>
                <w:b/>
                <w:bCs/>
                <w:sz w:val="24"/>
                <w:szCs w:val="24"/>
              </w:rPr>
              <w:t>ZEBIBA HUSSEN</w:t>
            </w:r>
          </w:p>
        </w:tc>
        <w:tc>
          <w:tcPr>
            <w:tcW w:w="1280" w:type="dxa"/>
            <w:shd w:val="clear" w:color="auto" w:fill="D9D9D9"/>
          </w:tcPr>
          <w:p w:rsidR="00F81AAC" w:rsidRPr="00F81AAC" w:rsidRDefault="00F81AAC" w:rsidP="00F81AAC">
            <w:pPr>
              <w:widowControl w:val="0"/>
              <w:autoSpaceDE w:val="0"/>
              <w:autoSpaceDN w:val="0"/>
              <w:spacing w:before="9" w:after="0" w:line="240" w:lineRule="auto"/>
              <w:rPr>
                <w:rFonts w:ascii="Tahoma" w:eastAsia="Tahoma" w:hAnsi="Tahoma" w:cs="Tahoma"/>
                <w:sz w:val="26"/>
              </w:rPr>
            </w:pPr>
          </w:p>
          <w:p w:rsidR="00F81AAC" w:rsidRPr="00F81AAC" w:rsidRDefault="00F81AAC" w:rsidP="00F81AAC">
            <w:pPr>
              <w:widowControl w:val="0"/>
              <w:autoSpaceDE w:val="0"/>
              <w:autoSpaceDN w:val="0"/>
              <w:spacing w:after="0" w:line="240" w:lineRule="auto"/>
              <w:ind w:left="224"/>
              <w:rPr>
                <w:rFonts w:ascii="Tahoma" w:eastAsia="Tahoma" w:hAnsi="Tahoma" w:cs="Tahoma"/>
                <w:sz w:val="20"/>
              </w:rPr>
            </w:pPr>
            <w:r w:rsidRPr="00F81AAC">
              <w:rPr>
                <w:rFonts w:ascii="Tahoma" w:eastAsia="Tahoma" w:hAnsi="Tahoma" w:cs="Tahoma"/>
                <w:sz w:val="20"/>
              </w:rPr>
              <w:t>Date:</w:t>
            </w:r>
          </w:p>
        </w:tc>
        <w:tc>
          <w:tcPr>
            <w:tcW w:w="2020" w:type="dxa"/>
            <w:shd w:val="clear" w:color="auto" w:fill="8CB3E2"/>
          </w:tcPr>
          <w:p w:rsidR="0031396E" w:rsidRDefault="0031396E" w:rsidP="00F81AAC">
            <w:pPr>
              <w:widowControl w:val="0"/>
              <w:autoSpaceDE w:val="0"/>
              <w:autoSpaceDN w:val="0"/>
              <w:spacing w:after="0" w:line="240" w:lineRule="auto"/>
              <w:rPr>
                <w:rFonts w:ascii="Times New Roman" w:eastAsia="Tahoma" w:hAnsi="Tahoma" w:cs="Tahoma"/>
                <w:b/>
                <w:bCs/>
                <w:sz w:val="28"/>
                <w:szCs w:val="32"/>
              </w:rPr>
            </w:pPr>
          </w:p>
          <w:p w:rsidR="00F81AAC" w:rsidRPr="008D19D3" w:rsidRDefault="008D19D3" w:rsidP="00F81AAC">
            <w:pPr>
              <w:widowControl w:val="0"/>
              <w:autoSpaceDE w:val="0"/>
              <w:autoSpaceDN w:val="0"/>
              <w:spacing w:after="0" w:line="240" w:lineRule="auto"/>
              <w:rPr>
                <w:rFonts w:ascii="Times New Roman" w:eastAsia="Tahoma" w:hAnsi="Tahoma" w:cs="Tahoma"/>
                <w:b/>
                <w:bCs/>
                <w:sz w:val="20"/>
              </w:rPr>
            </w:pPr>
            <w:bookmarkStart w:id="0" w:name="_GoBack"/>
            <w:bookmarkEnd w:id="0"/>
            <w:r w:rsidRPr="008D19D3">
              <w:rPr>
                <w:rFonts w:ascii="Times New Roman" w:eastAsia="Tahoma" w:hAnsi="Tahoma" w:cs="Tahoma"/>
                <w:b/>
                <w:bCs/>
                <w:sz w:val="28"/>
                <w:szCs w:val="32"/>
              </w:rPr>
              <w:t>4/1/2023</w:t>
            </w:r>
          </w:p>
        </w:tc>
      </w:tr>
    </w:tbl>
    <w:p w:rsidR="0054718F" w:rsidRDefault="0054718F" w:rsidP="002C7537">
      <w:pPr>
        <w:spacing w:line="360" w:lineRule="auto"/>
        <w:jc w:val="both"/>
        <w:rPr>
          <w:rFonts w:ascii="Tahoma" w:eastAsia="Tahoma" w:hAnsi="Tahoma" w:cs="Tahoma"/>
        </w:rPr>
      </w:pPr>
    </w:p>
    <w:p w:rsidR="007F753B" w:rsidRPr="002C7537" w:rsidRDefault="007F753B" w:rsidP="002C7537">
      <w:pPr>
        <w:spacing w:line="360" w:lineRule="auto"/>
        <w:jc w:val="both"/>
        <w:rPr>
          <w:rFonts w:asciiTheme="majorBidi" w:hAnsiTheme="majorBidi" w:cstheme="majorBidi"/>
        </w:rPr>
      </w:pPr>
    </w:p>
    <w:sdt>
      <w:sdtPr>
        <w:rPr>
          <w:rFonts w:asciiTheme="minorHAnsi" w:eastAsiaTheme="minorHAnsi" w:hAnsiTheme="minorHAnsi" w:cstheme="minorBidi"/>
          <w:color w:val="auto"/>
          <w:sz w:val="22"/>
          <w:szCs w:val="22"/>
        </w:rPr>
        <w:id w:val="1879818593"/>
        <w:docPartObj>
          <w:docPartGallery w:val="Table of Contents"/>
          <w:docPartUnique/>
        </w:docPartObj>
      </w:sdtPr>
      <w:sdtEndPr>
        <w:rPr>
          <w:b/>
          <w:bCs/>
          <w:noProof/>
        </w:rPr>
      </w:sdtEndPr>
      <w:sdtContent>
        <w:p w:rsidR="00031646" w:rsidRPr="0098141A" w:rsidRDefault="0098141A" w:rsidP="0098141A">
          <w:pPr>
            <w:pStyle w:val="TOCHeading"/>
            <w:jc w:val="center"/>
            <w:rPr>
              <w:rFonts w:asciiTheme="majorBidi" w:hAnsiTheme="majorBidi"/>
              <w:b/>
              <w:bCs/>
              <w:color w:val="auto"/>
              <w:sz w:val="24"/>
              <w:szCs w:val="24"/>
            </w:rPr>
          </w:pPr>
          <w:r w:rsidRPr="0098141A">
            <w:rPr>
              <w:rFonts w:asciiTheme="majorBidi" w:hAnsiTheme="majorBidi"/>
              <w:b/>
              <w:bCs/>
              <w:color w:val="auto"/>
              <w:sz w:val="24"/>
              <w:szCs w:val="24"/>
            </w:rPr>
            <w:t>CONTENTS</w:t>
          </w:r>
        </w:p>
        <w:p w:rsidR="00C237A0" w:rsidRDefault="00031646">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23772727" w:history="1">
            <w:r w:rsidR="00C237A0" w:rsidRPr="00DD18ED">
              <w:rPr>
                <w:rStyle w:val="Hyperlink"/>
                <w:rFonts w:asciiTheme="majorBidi" w:hAnsiTheme="majorBidi"/>
                <w:b/>
                <w:bCs/>
                <w:noProof/>
              </w:rPr>
              <w:t>1   INTRODUCTION</w:t>
            </w:r>
            <w:r w:rsidR="00C237A0">
              <w:rPr>
                <w:noProof/>
                <w:webHidden/>
              </w:rPr>
              <w:tab/>
            </w:r>
            <w:r w:rsidR="00C237A0">
              <w:rPr>
                <w:noProof/>
                <w:webHidden/>
              </w:rPr>
              <w:fldChar w:fldCharType="begin"/>
            </w:r>
            <w:r w:rsidR="00C237A0">
              <w:rPr>
                <w:noProof/>
                <w:webHidden/>
              </w:rPr>
              <w:instrText xml:space="preserve"> PAGEREF _Toc123772727 \h </w:instrText>
            </w:r>
            <w:r w:rsidR="00C237A0">
              <w:rPr>
                <w:noProof/>
                <w:webHidden/>
              </w:rPr>
            </w:r>
            <w:r w:rsidR="00C237A0">
              <w:rPr>
                <w:noProof/>
                <w:webHidden/>
              </w:rPr>
              <w:fldChar w:fldCharType="separate"/>
            </w:r>
            <w:r w:rsidR="00120303">
              <w:rPr>
                <w:noProof/>
                <w:webHidden/>
              </w:rPr>
              <w:t>4</w:t>
            </w:r>
            <w:r w:rsidR="00C237A0">
              <w:rPr>
                <w:noProof/>
                <w:webHidden/>
              </w:rPr>
              <w:fldChar w:fldCharType="end"/>
            </w:r>
          </w:hyperlink>
        </w:p>
        <w:p w:rsidR="00C237A0" w:rsidRDefault="00660DAD">
          <w:pPr>
            <w:pStyle w:val="TOC1"/>
            <w:tabs>
              <w:tab w:val="right" w:leader="dot" w:pos="9350"/>
            </w:tabs>
            <w:rPr>
              <w:rFonts w:eastAsiaTheme="minorEastAsia"/>
              <w:noProof/>
            </w:rPr>
          </w:pPr>
          <w:hyperlink w:anchor="_Toc123772728" w:history="1">
            <w:r w:rsidR="00C237A0" w:rsidRPr="00DD18ED">
              <w:rPr>
                <w:rStyle w:val="Hyperlink"/>
                <w:rFonts w:asciiTheme="majorBidi" w:hAnsiTheme="majorBidi"/>
                <w:b/>
                <w:bCs/>
                <w:noProof/>
              </w:rPr>
              <w:t>1.1   TOTAL QUALITY MANAGEMENT</w:t>
            </w:r>
            <w:r w:rsidR="00C237A0">
              <w:rPr>
                <w:noProof/>
                <w:webHidden/>
              </w:rPr>
              <w:tab/>
            </w:r>
            <w:r w:rsidR="00C237A0">
              <w:rPr>
                <w:noProof/>
                <w:webHidden/>
              </w:rPr>
              <w:fldChar w:fldCharType="begin"/>
            </w:r>
            <w:r w:rsidR="00C237A0">
              <w:rPr>
                <w:noProof/>
                <w:webHidden/>
              </w:rPr>
              <w:instrText xml:space="preserve"> PAGEREF _Toc123772728 \h </w:instrText>
            </w:r>
            <w:r w:rsidR="00C237A0">
              <w:rPr>
                <w:noProof/>
                <w:webHidden/>
              </w:rPr>
            </w:r>
            <w:r w:rsidR="00C237A0">
              <w:rPr>
                <w:noProof/>
                <w:webHidden/>
              </w:rPr>
              <w:fldChar w:fldCharType="separate"/>
            </w:r>
            <w:r w:rsidR="00120303">
              <w:rPr>
                <w:noProof/>
                <w:webHidden/>
              </w:rPr>
              <w:t>5</w:t>
            </w:r>
            <w:r w:rsidR="00C237A0">
              <w:rPr>
                <w:noProof/>
                <w:webHidden/>
              </w:rPr>
              <w:fldChar w:fldCharType="end"/>
            </w:r>
          </w:hyperlink>
        </w:p>
        <w:p w:rsidR="00C237A0" w:rsidRDefault="00660DAD">
          <w:pPr>
            <w:pStyle w:val="TOC1"/>
            <w:tabs>
              <w:tab w:val="right" w:leader="dot" w:pos="9350"/>
            </w:tabs>
            <w:rPr>
              <w:rFonts w:eastAsiaTheme="minorEastAsia"/>
              <w:noProof/>
            </w:rPr>
          </w:pPr>
          <w:hyperlink w:anchor="_Toc123772729" w:history="1">
            <w:r w:rsidR="00C237A0" w:rsidRPr="00DD18ED">
              <w:rPr>
                <w:rStyle w:val="Hyperlink"/>
                <w:rFonts w:asciiTheme="majorBidi" w:hAnsiTheme="majorBidi"/>
                <w:b/>
                <w:bCs/>
                <w:noProof/>
              </w:rPr>
              <w:t>1.2   CUSTOMER RELATIONSHIP MANAGEMENT</w:t>
            </w:r>
            <w:r w:rsidR="00C237A0">
              <w:rPr>
                <w:noProof/>
                <w:webHidden/>
              </w:rPr>
              <w:tab/>
            </w:r>
            <w:r w:rsidR="00C237A0">
              <w:rPr>
                <w:noProof/>
                <w:webHidden/>
              </w:rPr>
              <w:fldChar w:fldCharType="begin"/>
            </w:r>
            <w:r w:rsidR="00C237A0">
              <w:rPr>
                <w:noProof/>
                <w:webHidden/>
              </w:rPr>
              <w:instrText xml:space="preserve"> PAGEREF _Toc123772729 \h </w:instrText>
            </w:r>
            <w:r w:rsidR="00C237A0">
              <w:rPr>
                <w:noProof/>
                <w:webHidden/>
              </w:rPr>
            </w:r>
            <w:r w:rsidR="00C237A0">
              <w:rPr>
                <w:noProof/>
                <w:webHidden/>
              </w:rPr>
              <w:fldChar w:fldCharType="separate"/>
            </w:r>
            <w:r w:rsidR="00120303">
              <w:rPr>
                <w:noProof/>
                <w:webHidden/>
              </w:rPr>
              <w:t>6</w:t>
            </w:r>
            <w:r w:rsidR="00C237A0">
              <w:rPr>
                <w:noProof/>
                <w:webHidden/>
              </w:rPr>
              <w:fldChar w:fldCharType="end"/>
            </w:r>
          </w:hyperlink>
        </w:p>
        <w:p w:rsidR="00C237A0" w:rsidRDefault="00660DAD">
          <w:pPr>
            <w:pStyle w:val="TOC1"/>
            <w:tabs>
              <w:tab w:val="right" w:leader="dot" w:pos="9350"/>
            </w:tabs>
            <w:rPr>
              <w:rFonts w:eastAsiaTheme="minorEastAsia"/>
              <w:noProof/>
            </w:rPr>
          </w:pPr>
          <w:hyperlink w:anchor="_Toc123772730" w:history="1">
            <w:r w:rsidR="00C237A0" w:rsidRPr="00DD18ED">
              <w:rPr>
                <w:rStyle w:val="Hyperlink"/>
                <w:rFonts w:asciiTheme="majorBidi" w:hAnsiTheme="majorBidi"/>
                <w:b/>
                <w:bCs/>
                <w:noProof/>
              </w:rPr>
              <w:t>2   EXTERNAL &amp; INTERNAL FACTORS AFFECTING AMAZON</w:t>
            </w:r>
            <w:r w:rsidR="00C237A0">
              <w:rPr>
                <w:noProof/>
                <w:webHidden/>
              </w:rPr>
              <w:tab/>
            </w:r>
            <w:r w:rsidR="00C237A0">
              <w:rPr>
                <w:noProof/>
                <w:webHidden/>
              </w:rPr>
              <w:fldChar w:fldCharType="begin"/>
            </w:r>
            <w:r w:rsidR="00C237A0">
              <w:rPr>
                <w:noProof/>
                <w:webHidden/>
              </w:rPr>
              <w:instrText xml:space="preserve"> PAGEREF _Toc123772730 \h </w:instrText>
            </w:r>
            <w:r w:rsidR="00C237A0">
              <w:rPr>
                <w:noProof/>
                <w:webHidden/>
              </w:rPr>
            </w:r>
            <w:r w:rsidR="00C237A0">
              <w:rPr>
                <w:noProof/>
                <w:webHidden/>
              </w:rPr>
              <w:fldChar w:fldCharType="separate"/>
            </w:r>
            <w:r w:rsidR="00120303">
              <w:rPr>
                <w:noProof/>
                <w:webHidden/>
              </w:rPr>
              <w:t>8</w:t>
            </w:r>
            <w:r w:rsidR="00C237A0">
              <w:rPr>
                <w:noProof/>
                <w:webHidden/>
              </w:rPr>
              <w:fldChar w:fldCharType="end"/>
            </w:r>
          </w:hyperlink>
        </w:p>
        <w:p w:rsidR="00C237A0" w:rsidRDefault="00660DAD">
          <w:pPr>
            <w:pStyle w:val="TOC1"/>
            <w:tabs>
              <w:tab w:val="right" w:leader="dot" w:pos="9350"/>
            </w:tabs>
            <w:rPr>
              <w:rFonts w:eastAsiaTheme="minorEastAsia"/>
              <w:noProof/>
            </w:rPr>
          </w:pPr>
          <w:hyperlink w:anchor="_Toc123772731" w:history="1">
            <w:r w:rsidR="00C237A0" w:rsidRPr="00DD18ED">
              <w:rPr>
                <w:rStyle w:val="Hyperlink"/>
                <w:rFonts w:asciiTheme="majorBidi" w:hAnsiTheme="majorBidi"/>
                <w:b/>
                <w:bCs/>
                <w:noProof/>
              </w:rPr>
              <w:t>2.1   PESTEL ANALYSIS OF AMAZON</w:t>
            </w:r>
            <w:r w:rsidR="00C237A0">
              <w:rPr>
                <w:noProof/>
                <w:webHidden/>
              </w:rPr>
              <w:tab/>
            </w:r>
            <w:r w:rsidR="00C237A0">
              <w:rPr>
                <w:noProof/>
                <w:webHidden/>
              </w:rPr>
              <w:fldChar w:fldCharType="begin"/>
            </w:r>
            <w:r w:rsidR="00C237A0">
              <w:rPr>
                <w:noProof/>
                <w:webHidden/>
              </w:rPr>
              <w:instrText xml:space="preserve"> PAGEREF _Toc123772731 \h </w:instrText>
            </w:r>
            <w:r w:rsidR="00C237A0">
              <w:rPr>
                <w:noProof/>
                <w:webHidden/>
              </w:rPr>
            </w:r>
            <w:r w:rsidR="00C237A0">
              <w:rPr>
                <w:noProof/>
                <w:webHidden/>
              </w:rPr>
              <w:fldChar w:fldCharType="separate"/>
            </w:r>
            <w:r w:rsidR="00120303">
              <w:rPr>
                <w:noProof/>
                <w:webHidden/>
              </w:rPr>
              <w:t>8</w:t>
            </w:r>
            <w:r w:rsidR="00C237A0">
              <w:rPr>
                <w:noProof/>
                <w:webHidden/>
              </w:rPr>
              <w:fldChar w:fldCharType="end"/>
            </w:r>
          </w:hyperlink>
        </w:p>
        <w:p w:rsidR="00C237A0" w:rsidRDefault="00660DAD">
          <w:pPr>
            <w:pStyle w:val="TOC1"/>
            <w:tabs>
              <w:tab w:val="right" w:leader="dot" w:pos="9350"/>
            </w:tabs>
            <w:rPr>
              <w:rFonts w:eastAsiaTheme="minorEastAsia"/>
              <w:noProof/>
            </w:rPr>
          </w:pPr>
          <w:hyperlink w:anchor="_Toc123772732" w:history="1">
            <w:r w:rsidR="00C237A0" w:rsidRPr="00DD18ED">
              <w:rPr>
                <w:rStyle w:val="Hyperlink"/>
                <w:rFonts w:asciiTheme="majorBidi" w:hAnsiTheme="majorBidi"/>
                <w:b/>
                <w:bCs/>
                <w:noProof/>
              </w:rPr>
              <w:t>2.1.1   POLITICAL FACTORS</w:t>
            </w:r>
            <w:r w:rsidR="00C237A0">
              <w:rPr>
                <w:noProof/>
                <w:webHidden/>
              </w:rPr>
              <w:tab/>
            </w:r>
            <w:r w:rsidR="00C237A0">
              <w:rPr>
                <w:noProof/>
                <w:webHidden/>
              </w:rPr>
              <w:fldChar w:fldCharType="begin"/>
            </w:r>
            <w:r w:rsidR="00C237A0">
              <w:rPr>
                <w:noProof/>
                <w:webHidden/>
              </w:rPr>
              <w:instrText xml:space="preserve"> PAGEREF _Toc123772732 \h </w:instrText>
            </w:r>
            <w:r w:rsidR="00C237A0">
              <w:rPr>
                <w:noProof/>
                <w:webHidden/>
              </w:rPr>
            </w:r>
            <w:r w:rsidR="00C237A0">
              <w:rPr>
                <w:noProof/>
                <w:webHidden/>
              </w:rPr>
              <w:fldChar w:fldCharType="separate"/>
            </w:r>
            <w:r w:rsidR="00120303">
              <w:rPr>
                <w:noProof/>
                <w:webHidden/>
              </w:rPr>
              <w:t>9</w:t>
            </w:r>
            <w:r w:rsidR="00C237A0">
              <w:rPr>
                <w:noProof/>
                <w:webHidden/>
              </w:rPr>
              <w:fldChar w:fldCharType="end"/>
            </w:r>
          </w:hyperlink>
        </w:p>
        <w:p w:rsidR="00C237A0" w:rsidRDefault="00660DAD">
          <w:pPr>
            <w:pStyle w:val="TOC1"/>
            <w:tabs>
              <w:tab w:val="right" w:leader="dot" w:pos="9350"/>
            </w:tabs>
            <w:rPr>
              <w:rFonts w:eastAsiaTheme="minorEastAsia"/>
              <w:noProof/>
            </w:rPr>
          </w:pPr>
          <w:hyperlink w:anchor="_Toc123772733" w:history="1">
            <w:r w:rsidR="00C237A0" w:rsidRPr="00DD18ED">
              <w:rPr>
                <w:rStyle w:val="Hyperlink"/>
                <w:rFonts w:asciiTheme="majorBidi" w:hAnsiTheme="majorBidi"/>
                <w:b/>
                <w:bCs/>
                <w:noProof/>
              </w:rPr>
              <w:t>2.1.2   ECONOMICAL FACTORS</w:t>
            </w:r>
            <w:r w:rsidR="00C237A0">
              <w:rPr>
                <w:noProof/>
                <w:webHidden/>
              </w:rPr>
              <w:tab/>
            </w:r>
            <w:r w:rsidR="00C237A0">
              <w:rPr>
                <w:noProof/>
                <w:webHidden/>
              </w:rPr>
              <w:fldChar w:fldCharType="begin"/>
            </w:r>
            <w:r w:rsidR="00C237A0">
              <w:rPr>
                <w:noProof/>
                <w:webHidden/>
              </w:rPr>
              <w:instrText xml:space="preserve"> PAGEREF _Toc123772733 \h </w:instrText>
            </w:r>
            <w:r w:rsidR="00C237A0">
              <w:rPr>
                <w:noProof/>
                <w:webHidden/>
              </w:rPr>
            </w:r>
            <w:r w:rsidR="00C237A0">
              <w:rPr>
                <w:noProof/>
                <w:webHidden/>
              </w:rPr>
              <w:fldChar w:fldCharType="separate"/>
            </w:r>
            <w:r w:rsidR="00120303">
              <w:rPr>
                <w:noProof/>
                <w:webHidden/>
              </w:rPr>
              <w:t>10</w:t>
            </w:r>
            <w:r w:rsidR="00C237A0">
              <w:rPr>
                <w:noProof/>
                <w:webHidden/>
              </w:rPr>
              <w:fldChar w:fldCharType="end"/>
            </w:r>
          </w:hyperlink>
        </w:p>
        <w:p w:rsidR="00C237A0" w:rsidRDefault="00660DAD">
          <w:pPr>
            <w:pStyle w:val="TOC1"/>
            <w:tabs>
              <w:tab w:val="right" w:leader="dot" w:pos="9350"/>
            </w:tabs>
            <w:rPr>
              <w:rFonts w:eastAsiaTheme="minorEastAsia"/>
              <w:noProof/>
            </w:rPr>
          </w:pPr>
          <w:hyperlink w:anchor="_Toc123772734" w:history="1">
            <w:r w:rsidR="00C237A0" w:rsidRPr="00DD18ED">
              <w:rPr>
                <w:rStyle w:val="Hyperlink"/>
                <w:rFonts w:asciiTheme="majorBidi" w:hAnsiTheme="majorBidi"/>
                <w:b/>
                <w:bCs/>
                <w:noProof/>
              </w:rPr>
              <w:t>2.1.3   SOCIAL FACTORS</w:t>
            </w:r>
            <w:r w:rsidR="00C237A0">
              <w:rPr>
                <w:noProof/>
                <w:webHidden/>
              </w:rPr>
              <w:tab/>
            </w:r>
            <w:r w:rsidR="00C237A0">
              <w:rPr>
                <w:noProof/>
                <w:webHidden/>
              </w:rPr>
              <w:fldChar w:fldCharType="begin"/>
            </w:r>
            <w:r w:rsidR="00C237A0">
              <w:rPr>
                <w:noProof/>
                <w:webHidden/>
              </w:rPr>
              <w:instrText xml:space="preserve"> PAGEREF _Toc123772734 \h </w:instrText>
            </w:r>
            <w:r w:rsidR="00C237A0">
              <w:rPr>
                <w:noProof/>
                <w:webHidden/>
              </w:rPr>
            </w:r>
            <w:r w:rsidR="00C237A0">
              <w:rPr>
                <w:noProof/>
                <w:webHidden/>
              </w:rPr>
              <w:fldChar w:fldCharType="separate"/>
            </w:r>
            <w:r w:rsidR="00120303">
              <w:rPr>
                <w:noProof/>
                <w:webHidden/>
              </w:rPr>
              <w:t>12</w:t>
            </w:r>
            <w:r w:rsidR="00C237A0">
              <w:rPr>
                <w:noProof/>
                <w:webHidden/>
              </w:rPr>
              <w:fldChar w:fldCharType="end"/>
            </w:r>
          </w:hyperlink>
        </w:p>
        <w:p w:rsidR="00C237A0" w:rsidRDefault="00660DAD">
          <w:pPr>
            <w:pStyle w:val="TOC1"/>
            <w:tabs>
              <w:tab w:val="right" w:leader="dot" w:pos="9350"/>
            </w:tabs>
            <w:rPr>
              <w:rFonts w:eastAsiaTheme="minorEastAsia"/>
              <w:noProof/>
            </w:rPr>
          </w:pPr>
          <w:hyperlink w:anchor="_Toc123772735" w:history="1">
            <w:r w:rsidR="00C237A0" w:rsidRPr="00DD18ED">
              <w:rPr>
                <w:rStyle w:val="Hyperlink"/>
                <w:rFonts w:asciiTheme="majorBidi" w:hAnsiTheme="majorBidi"/>
                <w:b/>
                <w:bCs/>
                <w:noProof/>
              </w:rPr>
              <w:t>2.1.4   TECHNOLOGICAL FACTORS</w:t>
            </w:r>
            <w:r w:rsidR="00C237A0">
              <w:rPr>
                <w:noProof/>
                <w:webHidden/>
              </w:rPr>
              <w:tab/>
            </w:r>
            <w:r w:rsidR="00C237A0">
              <w:rPr>
                <w:noProof/>
                <w:webHidden/>
              </w:rPr>
              <w:fldChar w:fldCharType="begin"/>
            </w:r>
            <w:r w:rsidR="00C237A0">
              <w:rPr>
                <w:noProof/>
                <w:webHidden/>
              </w:rPr>
              <w:instrText xml:space="preserve"> PAGEREF _Toc123772735 \h </w:instrText>
            </w:r>
            <w:r w:rsidR="00C237A0">
              <w:rPr>
                <w:noProof/>
                <w:webHidden/>
              </w:rPr>
            </w:r>
            <w:r w:rsidR="00C237A0">
              <w:rPr>
                <w:noProof/>
                <w:webHidden/>
              </w:rPr>
              <w:fldChar w:fldCharType="separate"/>
            </w:r>
            <w:r w:rsidR="00120303">
              <w:rPr>
                <w:noProof/>
                <w:webHidden/>
              </w:rPr>
              <w:t>12</w:t>
            </w:r>
            <w:r w:rsidR="00C237A0">
              <w:rPr>
                <w:noProof/>
                <w:webHidden/>
              </w:rPr>
              <w:fldChar w:fldCharType="end"/>
            </w:r>
          </w:hyperlink>
        </w:p>
        <w:p w:rsidR="00C237A0" w:rsidRDefault="00660DAD">
          <w:pPr>
            <w:pStyle w:val="TOC1"/>
            <w:tabs>
              <w:tab w:val="right" w:leader="dot" w:pos="9350"/>
            </w:tabs>
            <w:rPr>
              <w:rFonts w:eastAsiaTheme="minorEastAsia"/>
              <w:noProof/>
            </w:rPr>
          </w:pPr>
          <w:hyperlink w:anchor="_Toc123772736" w:history="1">
            <w:r w:rsidR="00C237A0" w:rsidRPr="00DD18ED">
              <w:rPr>
                <w:rStyle w:val="Hyperlink"/>
                <w:rFonts w:asciiTheme="majorBidi" w:hAnsiTheme="majorBidi"/>
                <w:b/>
                <w:bCs/>
                <w:noProof/>
              </w:rPr>
              <w:t>2.1.5   LEGAL FACTORS</w:t>
            </w:r>
            <w:r w:rsidR="00C237A0">
              <w:rPr>
                <w:noProof/>
                <w:webHidden/>
              </w:rPr>
              <w:tab/>
            </w:r>
            <w:r w:rsidR="00C237A0">
              <w:rPr>
                <w:noProof/>
                <w:webHidden/>
              </w:rPr>
              <w:fldChar w:fldCharType="begin"/>
            </w:r>
            <w:r w:rsidR="00C237A0">
              <w:rPr>
                <w:noProof/>
                <w:webHidden/>
              </w:rPr>
              <w:instrText xml:space="preserve"> PAGEREF _Toc123772736 \h </w:instrText>
            </w:r>
            <w:r w:rsidR="00C237A0">
              <w:rPr>
                <w:noProof/>
                <w:webHidden/>
              </w:rPr>
            </w:r>
            <w:r w:rsidR="00C237A0">
              <w:rPr>
                <w:noProof/>
                <w:webHidden/>
              </w:rPr>
              <w:fldChar w:fldCharType="separate"/>
            </w:r>
            <w:r w:rsidR="00120303">
              <w:rPr>
                <w:noProof/>
                <w:webHidden/>
              </w:rPr>
              <w:t>13</w:t>
            </w:r>
            <w:r w:rsidR="00C237A0">
              <w:rPr>
                <w:noProof/>
                <w:webHidden/>
              </w:rPr>
              <w:fldChar w:fldCharType="end"/>
            </w:r>
          </w:hyperlink>
        </w:p>
        <w:p w:rsidR="00C237A0" w:rsidRDefault="00660DAD">
          <w:pPr>
            <w:pStyle w:val="TOC1"/>
            <w:tabs>
              <w:tab w:val="right" w:leader="dot" w:pos="9350"/>
            </w:tabs>
            <w:rPr>
              <w:rFonts w:eastAsiaTheme="minorEastAsia"/>
              <w:noProof/>
            </w:rPr>
          </w:pPr>
          <w:hyperlink w:anchor="_Toc123772737" w:history="1">
            <w:r w:rsidR="00C237A0" w:rsidRPr="00DD18ED">
              <w:rPr>
                <w:rStyle w:val="Hyperlink"/>
                <w:rFonts w:asciiTheme="majorBidi" w:hAnsiTheme="majorBidi"/>
                <w:b/>
                <w:bCs/>
                <w:noProof/>
              </w:rPr>
              <w:t>2.1.6   ENVIRONMENTAL FACTORS</w:t>
            </w:r>
            <w:r w:rsidR="00C237A0">
              <w:rPr>
                <w:noProof/>
                <w:webHidden/>
              </w:rPr>
              <w:tab/>
            </w:r>
            <w:r w:rsidR="00C237A0">
              <w:rPr>
                <w:noProof/>
                <w:webHidden/>
              </w:rPr>
              <w:fldChar w:fldCharType="begin"/>
            </w:r>
            <w:r w:rsidR="00C237A0">
              <w:rPr>
                <w:noProof/>
                <w:webHidden/>
              </w:rPr>
              <w:instrText xml:space="preserve"> PAGEREF _Toc123772737 \h </w:instrText>
            </w:r>
            <w:r w:rsidR="00C237A0">
              <w:rPr>
                <w:noProof/>
                <w:webHidden/>
              </w:rPr>
            </w:r>
            <w:r w:rsidR="00C237A0">
              <w:rPr>
                <w:noProof/>
                <w:webHidden/>
              </w:rPr>
              <w:fldChar w:fldCharType="separate"/>
            </w:r>
            <w:r w:rsidR="00120303">
              <w:rPr>
                <w:noProof/>
                <w:webHidden/>
              </w:rPr>
              <w:t>13</w:t>
            </w:r>
            <w:r w:rsidR="00C237A0">
              <w:rPr>
                <w:noProof/>
                <w:webHidden/>
              </w:rPr>
              <w:fldChar w:fldCharType="end"/>
            </w:r>
          </w:hyperlink>
        </w:p>
        <w:p w:rsidR="00C237A0" w:rsidRDefault="00660DAD">
          <w:pPr>
            <w:pStyle w:val="TOC1"/>
            <w:tabs>
              <w:tab w:val="right" w:leader="dot" w:pos="9350"/>
            </w:tabs>
            <w:rPr>
              <w:rFonts w:eastAsiaTheme="minorEastAsia"/>
              <w:noProof/>
            </w:rPr>
          </w:pPr>
          <w:hyperlink w:anchor="_Toc123772738" w:history="1">
            <w:r w:rsidR="00C237A0" w:rsidRPr="00DD18ED">
              <w:rPr>
                <w:rStyle w:val="Hyperlink"/>
                <w:rFonts w:asciiTheme="majorBidi" w:hAnsiTheme="majorBidi"/>
                <w:b/>
                <w:bCs/>
                <w:noProof/>
              </w:rPr>
              <w:t>2.2   SWOT ANALYSIS OF AMAZON</w:t>
            </w:r>
            <w:r w:rsidR="00C237A0">
              <w:rPr>
                <w:noProof/>
                <w:webHidden/>
              </w:rPr>
              <w:tab/>
            </w:r>
            <w:r w:rsidR="00C237A0">
              <w:rPr>
                <w:noProof/>
                <w:webHidden/>
              </w:rPr>
              <w:fldChar w:fldCharType="begin"/>
            </w:r>
            <w:r w:rsidR="00C237A0">
              <w:rPr>
                <w:noProof/>
                <w:webHidden/>
              </w:rPr>
              <w:instrText xml:space="preserve"> PAGEREF _Toc123772738 \h </w:instrText>
            </w:r>
            <w:r w:rsidR="00C237A0">
              <w:rPr>
                <w:noProof/>
                <w:webHidden/>
              </w:rPr>
            </w:r>
            <w:r w:rsidR="00C237A0">
              <w:rPr>
                <w:noProof/>
                <w:webHidden/>
              </w:rPr>
              <w:fldChar w:fldCharType="separate"/>
            </w:r>
            <w:r w:rsidR="00120303">
              <w:rPr>
                <w:noProof/>
                <w:webHidden/>
              </w:rPr>
              <w:t>13</w:t>
            </w:r>
            <w:r w:rsidR="00C237A0">
              <w:rPr>
                <w:noProof/>
                <w:webHidden/>
              </w:rPr>
              <w:fldChar w:fldCharType="end"/>
            </w:r>
          </w:hyperlink>
        </w:p>
        <w:p w:rsidR="00C237A0" w:rsidRDefault="00660DAD">
          <w:pPr>
            <w:pStyle w:val="TOC1"/>
            <w:tabs>
              <w:tab w:val="right" w:leader="dot" w:pos="9350"/>
            </w:tabs>
            <w:rPr>
              <w:rFonts w:eastAsiaTheme="minorEastAsia"/>
              <w:noProof/>
            </w:rPr>
          </w:pPr>
          <w:hyperlink w:anchor="_Toc123772739" w:history="1">
            <w:r w:rsidR="00C237A0" w:rsidRPr="00DD18ED">
              <w:rPr>
                <w:rStyle w:val="Hyperlink"/>
                <w:rFonts w:asciiTheme="majorBidi" w:hAnsiTheme="majorBidi"/>
                <w:b/>
                <w:bCs/>
                <w:noProof/>
              </w:rPr>
              <w:t>3   MARKETING MIX MODEL FOR AMAZON</w:t>
            </w:r>
            <w:r w:rsidR="00C237A0">
              <w:rPr>
                <w:noProof/>
                <w:webHidden/>
              </w:rPr>
              <w:tab/>
            </w:r>
            <w:r w:rsidR="00C237A0">
              <w:rPr>
                <w:noProof/>
                <w:webHidden/>
              </w:rPr>
              <w:fldChar w:fldCharType="begin"/>
            </w:r>
            <w:r w:rsidR="00C237A0">
              <w:rPr>
                <w:noProof/>
                <w:webHidden/>
              </w:rPr>
              <w:instrText xml:space="preserve"> PAGEREF _Toc123772739 \h </w:instrText>
            </w:r>
            <w:r w:rsidR="00C237A0">
              <w:rPr>
                <w:noProof/>
                <w:webHidden/>
              </w:rPr>
            </w:r>
            <w:r w:rsidR="00C237A0">
              <w:rPr>
                <w:noProof/>
                <w:webHidden/>
              </w:rPr>
              <w:fldChar w:fldCharType="separate"/>
            </w:r>
            <w:r w:rsidR="00120303">
              <w:rPr>
                <w:noProof/>
                <w:webHidden/>
              </w:rPr>
              <w:t>16</w:t>
            </w:r>
            <w:r w:rsidR="00C237A0">
              <w:rPr>
                <w:noProof/>
                <w:webHidden/>
              </w:rPr>
              <w:fldChar w:fldCharType="end"/>
            </w:r>
          </w:hyperlink>
        </w:p>
        <w:p w:rsidR="00C237A0" w:rsidRDefault="00660DAD">
          <w:pPr>
            <w:pStyle w:val="TOC1"/>
            <w:tabs>
              <w:tab w:val="right" w:leader="dot" w:pos="9350"/>
            </w:tabs>
            <w:rPr>
              <w:rFonts w:eastAsiaTheme="minorEastAsia"/>
              <w:noProof/>
            </w:rPr>
          </w:pPr>
          <w:hyperlink w:anchor="_Toc123772740" w:history="1">
            <w:r w:rsidR="00C237A0" w:rsidRPr="00DD18ED">
              <w:rPr>
                <w:rStyle w:val="Hyperlink"/>
                <w:rFonts w:asciiTheme="majorBidi" w:hAnsiTheme="majorBidi"/>
                <w:b/>
                <w:bCs/>
                <w:noProof/>
              </w:rPr>
              <w:t>3.1   AMAZON PRODUCT STRATEGY</w:t>
            </w:r>
            <w:r w:rsidR="00C237A0">
              <w:rPr>
                <w:noProof/>
                <w:webHidden/>
              </w:rPr>
              <w:tab/>
            </w:r>
            <w:r w:rsidR="00C237A0">
              <w:rPr>
                <w:noProof/>
                <w:webHidden/>
              </w:rPr>
              <w:fldChar w:fldCharType="begin"/>
            </w:r>
            <w:r w:rsidR="00C237A0">
              <w:rPr>
                <w:noProof/>
                <w:webHidden/>
              </w:rPr>
              <w:instrText xml:space="preserve"> PAGEREF _Toc123772740 \h </w:instrText>
            </w:r>
            <w:r w:rsidR="00C237A0">
              <w:rPr>
                <w:noProof/>
                <w:webHidden/>
              </w:rPr>
            </w:r>
            <w:r w:rsidR="00C237A0">
              <w:rPr>
                <w:noProof/>
                <w:webHidden/>
              </w:rPr>
              <w:fldChar w:fldCharType="separate"/>
            </w:r>
            <w:r w:rsidR="00120303">
              <w:rPr>
                <w:noProof/>
                <w:webHidden/>
              </w:rPr>
              <w:t>17</w:t>
            </w:r>
            <w:r w:rsidR="00C237A0">
              <w:rPr>
                <w:noProof/>
                <w:webHidden/>
              </w:rPr>
              <w:fldChar w:fldCharType="end"/>
            </w:r>
          </w:hyperlink>
        </w:p>
        <w:p w:rsidR="00C237A0" w:rsidRDefault="00660DAD">
          <w:pPr>
            <w:pStyle w:val="TOC1"/>
            <w:tabs>
              <w:tab w:val="right" w:leader="dot" w:pos="9350"/>
            </w:tabs>
            <w:rPr>
              <w:rFonts w:eastAsiaTheme="minorEastAsia"/>
              <w:noProof/>
            </w:rPr>
          </w:pPr>
          <w:hyperlink w:anchor="_Toc123772741" w:history="1">
            <w:r w:rsidR="00C237A0" w:rsidRPr="00DD18ED">
              <w:rPr>
                <w:rStyle w:val="Hyperlink"/>
                <w:rFonts w:asciiTheme="majorBidi" w:eastAsia="Times New Roman" w:hAnsiTheme="majorBidi"/>
                <w:b/>
                <w:bCs/>
                <w:noProof/>
              </w:rPr>
              <w:t>3.2   AMAZON PRICE STRATEGY</w:t>
            </w:r>
            <w:r w:rsidR="00C237A0">
              <w:rPr>
                <w:noProof/>
                <w:webHidden/>
              </w:rPr>
              <w:tab/>
            </w:r>
            <w:r w:rsidR="00C237A0">
              <w:rPr>
                <w:noProof/>
                <w:webHidden/>
              </w:rPr>
              <w:fldChar w:fldCharType="begin"/>
            </w:r>
            <w:r w:rsidR="00C237A0">
              <w:rPr>
                <w:noProof/>
                <w:webHidden/>
              </w:rPr>
              <w:instrText xml:space="preserve"> PAGEREF _Toc123772741 \h </w:instrText>
            </w:r>
            <w:r w:rsidR="00C237A0">
              <w:rPr>
                <w:noProof/>
                <w:webHidden/>
              </w:rPr>
            </w:r>
            <w:r w:rsidR="00C237A0">
              <w:rPr>
                <w:noProof/>
                <w:webHidden/>
              </w:rPr>
              <w:fldChar w:fldCharType="separate"/>
            </w:r>
            <w:r w:rsidR="00120303">
              <w:rPr>
                <w:noProof/>
                <w:webHidden/>
              </w:rPr>
              <w:t>17</w:t>
            </w:r>
            <w:r w:rsidR="00C237A0">
              <w:rPr>
                <w:noProof/>
                <w:webHidden/>
              </w:rPr>
              <w:fldChar w:fldCharType="end"/>
            </w:r>
          </w:hyperlink>
        </w:p>
        <w:p w:rsidR="00C237A0" w:rsidRDefault="00660DAD">
          <w:pPr>
            <w:pStyle w:val="TOC1"/>
            <w:tabs>
              <w:tab w:val="right" w:leader="dot" w:pos="9350"/>
            </w:tabs>
            <w:rPr>
              <w:rFonts w:eastAsiaTheme="minorEastAsia"/>
              <w:noProof/>
            </w:rPr>
          </w:pPr>
          <w:hyperlink w:anchor="_Toc123772742" w:history="1">
            <w:r w:rsidR="00C237A0" w:rsidRPr="00DD18ED">
              <w:rPr>
                <w:rStyle w:val="Hyperlink"/>
                <w:rFonts w:asciiTheme="majorBidi" w:eastAsia="Times New Roman" w:hAnsiTheme="majorBidi"/>
                <w:b/>
                <w:bCs/>
                <w:noProof/>
              </w:rPr>
              <w:t>3.3   PLACE &amp; DISTRIBUTION STRATEGY</w:t>
            </w:r>
            <w:r w:rsidR="00C237A0">
              <w:rPr>
                <w:noProof/>
                <w:webHidden/>
              </w:rPr>
              <w:tab/>
            </w:r>
            <w:r w:rsidR="00C237A0">
              <w:rPr>
                <w:noProof/>
                <w:webHidden/>
              </w:rPr>
              <w:fldChar w:fldCharType="begin"/>
            </w:r>
            <w:r w:rsidR="00C237A0">
              <w:rPr>
                <w:noProof/>
                <w:webHidden/>
              </w:rPr>
              <w:instrText xml:space="preserve"> PAGEREF _Toc123772742 \h </w:instrText>
            </w:r>
            <w:r w:rsidR="00C237A0">
              <w:rPr>
                <w:noProof/>
                <w:webHidden/>
              </w:rPr>
            </w:r>
            <w:r w:rsidR="00C237A0">
              <w:rPr>
                <w:noProof/>
                <w:webHidden/>
              </w:rPr>
              <w:fldChar w:fldCharType="separate"/>
            </w:r>
            <w:r w:rsidR="00120303">
              <w:rPr>
                <w:noProof/>
                <w:webHidden/>
              </w:rPr>
              <w:t>18</w:t>
            </w:r>
            <w:r w:rsidR="00C237A0">
              <w:rPr>
                <w:noProof/>
                <w:webHidden/>
              </w:rPr>
              <w:fldChar w:fldCharType="end"/>
            </w:r>
          </w:hyperlink>
        </w:p>
        <w:p w:rsidR="00C237A0" w:rsidRDefault="00660DAD">
          <w:pPr>
            <w:pStyle w:val="TOC1"/>
            <w:tabs>
              <w:tab w:val="right" w:leader="dot" w:pos="9350"/>
            </w:tabs>
            <w:rPr>
              <w:rFonts w:eastAsiaTheme="minorEastAsia"/>
              <w:noProof/>
            </w:rPr>
          </w:pPr>
          <w:hyperlink w:anchor="_Toc123772743" w:history="1">
            <w:r w:rsidR="00C237A0" w:rsidRPr="00DD18ED">
              <w:rPr>
                <w:rStyle w:val="Hyperlink"/>
                <w:rFonts w:asciiTheme="majorBidi" w:eastAsia="Times New Roman" w:hAnsiTheme="majorBidi"/>
                <w:b/>
                <w:bCs/>
                <w:noProof/>
              </w:rPr>
              <w:t>3.4   AMAZON PROMOTION AND ADVERTISING STRATEGY</w:t>
            </w:r>
            <w:r w:rsidR="00C237A0">
              <w:rPr>
                <w:noProof/>
                <w:webHidden/>
              </w:rPr>
              <w:tab/>
            </w:r>
            <w:r w:rsidR="00C237A0">
              <w:rPr>
                <w:noProof/>
                <w:webHidden/>
              </w:rPr>
              <w:fldChar w:fldCharType="begin"/>
            </w:r>
            <w:r w:rsidR="00C237A0">
              <w:rPr>
                <w:noProof/>
                <w:webHidden/>
              </w:rPr>
              <w:instrText xml:space="preserve"> PAGEREF _Toc123772743 \h </w:instrText>
            </w:r>
            <w:r w:rsidR="00C237A0">
              <w:rPr>
                <w:noProof/>
                <w:webHidden/>
              </w:rPr>
            </w:r>
            <w:r w:rsidR="00C237A0">
              <w:rPr>
                <w:noProof/>
                <w:webHidden/>
              </w:rPr>
              <w:fldChar w:fldCharType="separate"/>
            </w:r>
            <w:r w:rsidR="00120303">
              <w:rPr>
                <w:noProof/>
                <w:webHidden/>
              </w:rPr>
              <w:t>18</w:t>
            </w:r>
            <w:r w:rsidR="00C237A0">
              <w:rPr>
                <w:noProof/>
                <w:webHidden/>
              </w:rPr>
              <w:fldChar w:fldCharType="end"/>
            </w:r>
          </w:hyperlink>
        </w:p>
        <w:p w:rsidR="00C237A0" w:rsidRDefault="00660DAD">
          <w:pPr>
            <w:pStyle w:val="TOC1"/>
            <w:tabs>
              <w:tab w:val="right" w:leader="dot" w:pos="9350"/>
            </w:tabs>
            <w:rPr>
              <w:rFonts w:eastAsiaTheme="minorEastAsia"/>
              <w:noProof/>
            </w:rPr>
          </w:pPr>
          <w:hyperlink w:anchor="_Toc123772744" w:history="1">
            <w:r w:rsidR="00C237A0" w:rsidRPr="00DD18ED">
              <w:rPr>
                <w:rStyle w:val="Hyperlink"/>
                <w:rFonts w:asciiTheme="majorBidi" w:eastAsia="Times New Roman" w:hAnsiTheme="majorBidi"/>
                <w:b/>
                <w:bCs/>
                <w:noProof/>
              </w:rPr>
              <w:t>4   COMMUNICATION MIX MODEL FOR AMAZON</w:t>
            </w:r>
            <w:r w:rsidR="00C237A0">
              <w:rPr>
                <w:noProof/>
                <w:webHidden/>
              </w:rPr>
              <w:tab/>
            </w:r>
            <w:r w:rsidR="00C237A0">
              <w:rPr>
                <w:noProof/>
                <w:webHidden/>
              </w:rPr>
              <w:fldChar w:fldCharType="begin"/>
            </w:r>
            <w:r w:rsidR="00C237A0">
              <w:rPr>
                <w:noProof/>
                <w:webHidden/>
              </w:rPr>
              <w:instrText xml:space="preserve"> PAGEREF _Toc123772744 \h </w:instrText>
            </w:r>
            <w:r w:rsidR="00C237A0">
              <w:rPr>
                <w:noProof/>
                <w:webHidden/>
              </w:rPr>
            </w:r>
            <w:r w:rsidR="00C237A0">
              <w:rPr>
                <w:noProof/>
                <w:webHidden/>
              </w:rPr>
              <w:fldChar w:fldCharType="separate"/>
            </w:r>
            <w:r w:rsidR="00120303">
              <w:rPr>
                <w:noProof/>
                <w:webHidden/>
              </w:rPr>
              <w:t>18</w:t>
            </w:r>
            <w:r w:rsidR="00C237A0">
              <w:rPr>
                <w:noProof/>
                <w:webHidden/>
              </w:rPr>
              <w:fldChar w:fldCharType="end"/>
            </w:r>
          </w:hyperlink>
        </w:p>
        <w:p w:rsidR="00C237A0" w:rsidRDefault="00660DAD">
          <w:pPr>
            <w:pStyle w:val="TOC1"/>
            <w:tabs>
              <w:tab w:val="right" w:leader="dot" w:pos="9350"/>
            </w:tabs>
            <w:rPr>
              <w:rFonts w:eastAsiaTheme="minorEastAsia"/>
              <w:noProof/>
            </w:rPr>
          </w:pPr>
          <w:hyperlink w:anchor="_Toc123772745" w:history="1">
            <w:r w:rsidR="00C237A0" w:rsidRPr="00DD18ED">
              <w:rPr>
                <w:rStyle w:val="Hyperlink"/>
                <w:rFonts w:asciiTheme="majorBidi" w:eastAsia="Times New Roman" w:hAnsiTheme="majorBidi"/>
                <w:b/>
                <w:bCs/>
                <w:noProof/>
              </w:rPr>
              <w:t>5   AMAZON USES STRATEGIES TO ENGAGE &amp; MANAGE CUSTOMER RELATION</w:t>
            </w:r>
            <w:r w:rsidR="00C237A0">
              <w:rPr>
                <w:noProof/>
                <w:webHidden/>
              </w:rPr>
              <w:tab/>
            </w:r>
            <w:r w:rsidR="00C237A0">
              <w:rPr>
                <w:noProof/>
                <w:webHidden/>
              </w:rPr>
              <w:fldChar w:fldCharType="begin"/>
            </w:r>
            <w:r w:rsidR="00C237A0">
              <w:rPr>
                <w:noProof/>
                <w:webHidden/>
              </w:rPr>
              <w:instrText xml:space="preserve"> PAGEREF _Toc123772745 \h </w:instrText>
            </w:r>
            <w:r w:rsidR="00C237A0">
              <w:rPr>
                <w:noProof/>
                <w:webHidden/>
              </w:rPr>
            </w:r>
            <w:r w:rsidR="00C237A0">
              <w:rPr>
                <w:noProof/>
                <w:webHidden/>
              </w:rPr>
              <w:fldChar w:fldCharType="separate"/>
            </w:r>
            <w:r w:rsidR="00120303">
              <w:rPr>
                <w:noProof/>
                <w:webHidden/>
              </w:rPr>
              <w:t>20</w:t>
            </w:r>
            <w:r w:rsidR="00C237A0">
              <w:rPr>
                <w:noProof/>
                <w:webHidden/>
              </w:rPr>
              <w:fldChar w:fldCharType="end"/>
            </w:r>
          </w:hyperlink>
        </w:p>
        <w:p w:rsidR="00C237A0" w:rsidRDefault="00660DAD">
          <w:pPr>
            <w:pStyle w:val="TOC1"/>
            <w:tabs>
              <w:tab w:val="right" w:leader="dot" w:pos="9350"/>
            </w:tabs>
            <w:rPr>
              <w:rFonts w:eastAsiaTheme="minorEastAsia"/>
              <w:noProof/>
            </w:rPr>
          </w:pPr>
          <w:hyperlink w:anchor="_Toc123772746" w:history="1">
            <w:r w:rsidR="00C237A0" w:rsidRPr="00DD18ED">
              <w:rPr>
                <w:rStyle w:val="Hyperlink"/>
                <w:rFonts w:asciiTheme="majorBidi" w:eastAsia="Times New Roman" w:hAnsiTheme="majorBidi"/>
                <w:b/>
                <w:bCs/>
                <w:noProof/>
              </w:rPr>
              <w:t>6   ROBOTICS AND SOFTWERES SYSTEM OF CUSTOMER RELATIONSHIP SYSTEM AT AMAZON</w:t>
            </w:r>
            <w:r w:rsidR="00C237A0">
              <w:rPr>
                <w:noProof/>
                <w:webHidden/>
              </w:rPr>
              <w:tab/>
            </w:r>
            <w:r w:rsidR="00C237A0">
              <w:rPr>
                <w:noProof/>
                <w:webHidden/>
              </w:rPr>
              <w:fldChar w:fldCharType="begin"/>
            </w:r>
            <w:r w:rsidR="00C237A0">
              <w:rPr>
                <w:noProof/>
                <w:webHidden/>
              </w:rPr>
              <w:instrText xml:space="preserve"> PAGEREF _Toc123772746 \h </w:instrText>
            </w:r>
            <w:r w:rsidR="00C237A0">
              <w:rPr>
                <w:noProof/>
                <w:webHidden/>
              </w:rPr>
            </w:r>
            <w:r w:rsidR="00C237A0">
              <w:rPr>
                <w:noProof/>
                <w:webHidden/>
              </w:rPr>
              <w:fldChar w:fldCharType="separate"/>
            </w:r>
            <w:r w:rsidR="00120303">
              <w:rPr>
                <w:noProof/>
                <w:webHidden/>
              </w:rPr>
              <w:t>20</w:t>
            </w:r>
            <w:r w:rsidR="00C237A0">
              <w:rPr>
                <w:noProof/>
                <w:webHidden/>
              </w:rPr>
              <w:fldChar w:fldCharType="end"/>
            </w:r>
          </w:hyperlink>
        </w:p>
        <w:p w:rsidR="00C237A0" w:rsidRDefault="00660DAD">
          <w:pPr>
            <w:pStyle w:val="TOC1"/>
            <w:tabs>
              <w:tab w:val="right" w:leader="dot" w:pos="9350"/>
            </w:tabs>
            <w:rPr>
              <w:rFonts w:eastAsiaTheme="minorEastAsia"/>
              <w:noProof/>
            </w:rPr>
          </w:pPr>
          <w:hyperlink w:anchor="_Toc123772747" w:history="1">
            <w:r w:rsidR="00C237A0" w:rsidRPr="00DD18ED">
              <w:rPr>
                <w:rStyle w:val="Hyperlink"/>
                <w:rFonts w:asciiTheme="majorBidi" w:hAnsiTheme="majorBidi"/>
                <w:b/>
                <w:bCs/>
                <w:noProof/>
              </w:rPr>
              <w:t>7   CONCLUSION</w:t>
            </w:r>
            <w:r w:rsidR="00C237A0">
              <w:rPr>
                <w:noProof/>
                <w:webHidden/>
              </w:rPr>
              <w:tab/>
            </w:r>
            <w:r w:rsidR="00C237A0">
              <w:rPr>
                <w:noProof/>
                <w:webHidden/>
              </w:rPr>
              <w:fldChar w:fldCharType="begin"/>
            </w:r>
            <w:r w:rsidR="00C237A0">
              <w:rPr>
                <w:noProof/>
                <w:webHidden/>
              </w:rPr>
              <w:instrText xml:space="preserve"> PAGEREF _Toc123772747 \h </w:instrText>
            </w:r>
            <w:r w:rsidR="00C237A0">
              <w:rPr>
                <w:noProof/>
                <w:webHidden/>
              </w:rPr>
            </w:r>
            <w:r w:rsidR="00C237A0">
              <w:rPr>
                <w:noProof/>
                <w:webHidden/>
              </w:rPr>
              <w:fldChar w:fldCharType="separate"/>
            </w:r>
            <w:r w:rsidR="00120303">
              <w:rPr>
                <w:noProof/>
                <w:webHidden/>
              </w:rPr>
              <w:t>22</w:t>
            </w:r>
            <w:r w:rsidR="00C237A0">
              <w:rPr>
                <w:noProof/>
                <w:webHidden/>
              </w:rPr>
              <w:fldChar w:fldCharType="end"/>
            </w:r>
          </w:hyperlink>
        </w:p>
        <w:p w:rsidR="00C237A0" w:rsidRDefault="00660DAD">
          <w:pPr>
            <w:pStyle w:val="TOC1"/>
            <w:tabs>
              <w:tab w:val="right" w:leader="dot" w:pos="9350"/>
            </w:tabs>
            <w:rPr>
              <w:rFonts w:eastAsiaTheme="minorEastAsia"/>
              <w:noProof/>
            </w:rPr>
          </w:pPr>
          <w:hyperlink w:anchor="_Toc123772748" w:history="1">
            <w:r w:rsidR="00C237A0" w:rsidRPr="00DD18ED">
              <w:rPr>
                <w:rStyle w:val="Hyperlink"/>
                <w:rFonts w:asciiTheme="majorBidi" w:hAnsiTheme="majorBidi"/>
                <w:b/>
                <w:bCs/>
                <w:noProof/>
              </w:rPr>
              <w:t>8   REFERENCES</w:t>
            </w:r>
            <w:r w:rsidR="00C237A0">
              <w:rPr>
                <w:noProof/>
                <w:webHidden/>
              </w:rPr>
              <w:tab/>
            </w:r>
            <w:r w:rsidR="00C237A0">
              <w:rPr>
                <w:noProof/>
                <w:webHidden/>
              </w:rPr>
              <w:fldChar w:fldCharType="begin"/>
            </w:r>
            <w:r w:rsidR="00C237A0">
              <w:rPr>
                <w:noProof/>
                <w:webHidden/>
              </w:rPr>
              <w:instrText xml:space="preserve"> PAGEREF _Toc123772748 \h </w:instrText>
            </w:r>
            <w:r w:rsidR="00C237A0">
              <w:rPr>
                <w:noProof/>
                <w:webHidden/>
              </w:rPr>
            </w:r>
            <w:r w:rsidR="00C237A0">
              <w:rPr>
                <w:noProof/>
                <w:webHidden/>
              </w:rPr>
              <w:fldChar w:fldCharType="separate"/>
            </w:r>
            <w:r w:rsidR="00120303">
              <w:rPr>
                <w:noProof/>
                <w:webHidden/>
              </w:rPr>
              <w:t>24</w:t>
            </w:r>
            <w:r w:rsidR="00C237A0">
              <w:rPr>
                <w:noProof/>
                <w:webHidden/>
              </w:rPr>
              <w:fldChar w:fldCharType="end"/>
            </w:r>
          </w:hyperlink>
        </w:p>
        <w:p w:rsidR="00031646" w:rsidRDefault="00031646">
          <w:r>
            <w:rPr>
              <w:b/>
              <w:bCs/>
              <w:noProof/>
            </w:rPr>
            <w:fldChar w:fldCharType="end"/>
          </w:r>
        </w:p>
      </w:sdtContent>
    </w:sdt>
    <w:p w:rsidR="0054718F" w:rsidRDefault="0054718F" w:rsidP="002C7537">
      <w:pPr>
        <w:spacing w:line="360" w:lineRule="auto"/>
        <w:jc w:val="both"/>
        <w:rPr>
          <w:rFonts w:asciiTheme="majorBidi" w:hAnsiTheme="majorBidi" w:cstheme="majorBidi"/>
        </w:rPr>
      </w:pPr>
    </w:p>
    <w:p w:rsidR="00031646" w:rsidRDefault="00031646" w:rsidP="002C7537">
      <w:pPr>
        <w:spacing w:line="360" w:lineRule="auto"/>
        <w:jc w:val="both"/>
        <w:rPr>
          <w:rFonts w:asciiTheme="majorBidi" w:hAnsiTheme="majorBidi" w:cstheme="majorBidi"/>
        </w:rPr>
      </w:pPr>
    </w:p>
    <w:p w:rsidR="00031646" w:rsidRDefault="00031646" w:rsidP="002C7537">
      <w:pPr>
        <w:spacing w:line="360" w:lineRule="auto"/>
        <w:jc w:val="both"/>
        <w:rPr>
          <w:rFonts w:asciiTheme="majorBidi" w:hAnsiTheme="majorBidi" w:cstheme="majorBidi"/>
        </w:rPr>
      </w:pPr>
    </w:p>
    <w:p w:rsidR="00031646" w:rsidRDefault="00031646" w:rsidP="002C7537">
      <w:pPr>
        <w:spacing w:line="360" w:lineRule="auto"/>
        <w:jc w:val="both"/>
        <w:rPr>
          <w:rFonts w:asciiTheme="majorBidi" w:hAnsiTheme="majorBidi" w:cstheme="majorBidi"/>
        </w:rPr>
      </w:pPr>
    </w:p>
    <w:p w:rsidR="00031646" w:rsidRDefault="00031646" w:rsidP="002C7537">
      <w:pPr>
        <w:spacing w:line="360" w:lineRule="auto"/>
        <w:jc w:val="both"/>
        <w:rPr>
          <w:rFonts w:asciiTheme="majorBidi" w:hAnsiTheme="majorBidi" w:cstheme="majorBidi"/>
        </w:rPr>
      </w:pPr>
    </w:p>
    <w:p w:rsidR="00031646" w:rsidRDefault="00031646" w:rsidP="002C7537">
      <w:pPr>
        <w:spacing w:line="360" w:lineRule="auto"/>
        <w:jc w:val="both"/>
        <w:rPr>
          <w:rFonts w:asciiTheme="majorBidi" w:hAnsiTheme="majorBidi" w:cstheme="majorBidi"/>
        </w:rPr>
      </w:pPr>
    </w:p>
    <w:p w:rsidR="00031646" w:rsidRDefault="00031646">
      <w:pPr>
        <w:pStyle w:val="TableofFigures"/>
        <w:tabs>
          <w:tab w:val="right" w:pos="9350"/>
        </w:tabs>
        <w:rPr>
          <w:rFonts w:eastAsiaTheme="minorEastAsia" w:cstheme="minorBidi"/>
          <w:caps w:val="0"/>
          <w:noProof/>
          <w:sz w:val="22"/>
          <w:szCs w:val="22"/>
        </w:rPr>
      </w:pPr>
      <w:r>
        <w:rPr>
          <w:rFonts w:asciiTheme="majorBidi" w:hAnsiTheme="majorBidi" w:cstheme="majorBidi"/>
        </w:rPr>
        <w:lastRenderedPageBreak/>
        <w:fldChar w:fldCharType="begin"/>
      </w:r>
      <w:r>
        <w:rPr>
          <w:rFonts w:asciiTheme="majorBidi" w:hAnsiTheme="majorBidi" w:cstheme="majorBidi"/>
        </w:rPr>
        <w:instrText xml:space="preserve"> TOC \h \z \c "Figure" </w:instrText>
      </w:r>
      <w:r>
        <w:rPr>
          <w:rFonts w:asciiTheme="majorBidi" w:hAnsiTheme="majorBidi" w:cstheme="majorBidi"/>
        </w:rPr>
        <w:fldChar w:fldCharType="separate"/>
      </w:r>
      <w:hyperlink w:anchor="_Toc123772706" w:history="1">
        <w:r w:rsidRPr="00C75E50">
          <w:rPr>
            <w:rStyle w:val="Hyperlink"/>
            <w:rFonts w:asciiTheme="majorBidi" w:hAnsiTheme="majorBidi" w:cstheme="majorBidi"/>
            <w:b/>
            <w:bCs/>
            <w:noProof/>
          </w:rPr>
          <w:t>FIGURE 1; AMAZON WAREHOUSE AT USA (ATEN J, 2022)</w:t>
        </w:r>
        <w:r>
          <w:rPr>
            <w:noProof/>
            <w:webHidden/>
          </w:rPr>
          <w:tab/>
        </w:r>
        <w:r>
          <w:rPr>
            <w:noProof/>
            <w:webHidden/>
          </w:rPr>
          <w:fldChar w:fldCharType="begin"/>
        </w:r>
        <w:r>
          <w:rPr>
            <w:noProof/>
            <w:webHidden/>
          </w:rPr>
          <w:instrText xml:space="preserve"> PAGEREF _Toc123772706 \h </w:instrText>
        </w:r>
        <w:r>
          <w:rPr>
            <w:noProof/>
            <w:webHidden/>
          </w:rPr>
        </w:r>
        <w:r>
          <w:rPr>
            <w:noProof/>
            <w:webHidden/>
          </w:rPr>
          <w:fldChar w:fldCharType="separate"/>
        </w:r>
        <w:r w:rsidR="00120303">
          <w:rPr>
            <w:noProof/>
            <w:webHidden/>
          </w:rPr>
          <w:t>4</w:t>
        </w:r>
        <w:r>
          <w:rPr>
            <w:noProof/>
            <w:webHidden/>
          </w:rPr>
          <w:fldChar w:fldCharType="end"/>
        </w:r>
      </w:hyperlink>
    </w:p>
    <w:p w:rsidR="00031646" w:rsidRDefault="00660DAD">
      <w:pPr>
        <w:pStyle w:val="TableofFigures"/>
        <w:tabs>
          <w:tab w:val="right" w:pos="9350"/>
        </w:tabs>
        <w:rPr>
          <w:rFonts w:eastAsiaTheme="minorEastAsia" w:cstheme="minorBidi"/>
          <w:caps w:val="0"/>
          <w:noProof/>
          <w:sz w:val="22"/>
          <w:szCs w:val="22"/>
        </w:rPr>
      </w:pPr>
      <w:hyperlink w:anchor="_Toc123772707" w:history="1">
        <w:r w:rsidR="00031646" w:rsidRPr="00C75E50">
          <w:rPr>
            <w:rStyle w:val="Hyperlink"/>
            <w:rFonts w:asciiTheme="majorBidi" w:hAnsiTheme="majorBidi" w:cstheme="majorBidi"/>
            <w:b/>
            <w:bCs/>
            <w:noProof/>
          </w:rPr>
          <w:t>FIGURE 2: TQM QUALITIES (ATEN J, 2022)</w:t>
        </w:r>
        <w:r w:rsidR="00031646">
          <w:rPr>
            <w:noProof/>
            <w:webHidden/>
          </w:rPr>
          <w:tab/>
        </w:r>
        <w:r w:rsidR="00031646">
          <w:rPr>
            <w:noProof/>
            <w:webHidden/>
          </w:rPr>
          <w:fldChar w:fldCharType="begin"/>
        </w:r>
        <w:r w:rsidR="00031646">
          <w:rPr>
            <w:noProof/>
            <w:webHidden/>
          </w:rPr>
          <w:instrText xml:space="preserve"> PAGEREF _Toc123772707 \h </w:instrText>
        </w:r>
        <w:r w:rsidR="00031646">
          <w:rPr>
            <w:noProof/>
            <w:webHidden/>
          </w:rPr>
        </w:r>
        <w:r w:rsidR="00031646">
          <w:rPr>
            <w:noProof/>
            <w:webHidden/>
          </w:rPr>
          <w:fldChar w:fldCharType="separate"/>
        </w:r>
        <w:r w:rsidR="00120303">
          <w:rPr>
            <w:noProof/>
            <w:webHidden/>
          </w:rPr>
          <w:t>5</w:t>
        </w:r>
        <w:r w:rsidR="00031646">
          <w:rPr>
            <w:noProof/>
            <w:webHidden/>
          </w:rPr>
          <w:fldChar w:fldCharType="end"/>
        </w:r>
      </w:hyperlink>
    </w:p>
    <w:p w:rsidR="00031646" w:rsidRDefault="00660DAD">
      <w:pPr>
        <w:pStyle w:val="TableofFigures"/>
        <w:tabs>
          <w:tab w:val="right" w:pos="9350"/>
        </w:tabs>
        <w:rPr>
          <w:rFonts w:eastAsiaTheme="minorEastAsia" w:cstheme="minorBidi"/>
          <w:caps w:val="0"/>
          <w:noProof/>
          <w:sz w:val="22"/>
          <w:szCs w:val="22"/>
        </w:rPr>
      </w:pPr>
      <w:hyperlink w:anchor="_Toc123772708" w:history="1">
        <w:r w:rsidR="00031646" w:rsidRPr="00C75E50">
          <w:rPr>
            <w:rStyle w:val="Hyperlink"/>
            <w:rFonts w:asciiTheme="majorBidi" w:hAnsiTheme="majorBidi" w:cstheme="majorBidi"/>
            <w:b/>
            <w:bCs/>
            <w:noProof/>
          </w:rPr>
          <w:t>FIGURE 3: THE CUSTOMER RELATION MANAGEMENT (AMAZON, 2021).</w:t>
        </w:r>
        <w:r w:rsidR="00031646">
          <w:rPr>
            <w:noProof/>
            <w:webHidden/>
          </w:rPr>
          <w:tab/>
        </w:r>
        <w:r w:rsidR="00031646">
          <w:rPr>
            <w:noProof/>
            <w:webHidden/>
          </w:rPr>
          <w:fldChar w:fldCharType="begin"/>
        </w:r>
        <w:r w:rsidR="00031646">
          <w:rPr>
            <w:noProof/>
            <w:webHidden/>
          </w:rPr>
          <w:instrText xml:space="preserve"> PAGEREF _Toc123772708 \h </w:instrText>
        </w:r>
        <w:r w:rsidR="00031646">
          <w:rPr>
            <w:noProof/>
            <w:webHidden/>
          </w:rPr>
        </w:r>
        <w:r w:rsidR="00031646">
          <w:rPr>
            <w:noProof/>
            <w:webHidden/>
          </w:rPr>
          <w:fldChar w:fldCharType="separate"/>
        </w:r>
        <w:r w:rsidR="00120303">
          <w:rPr>
            <w:noProof/>
            <w:webHidden/>
          </w:rPr>
          <w:t>7</w:t>
        </w:r>
        <w:r w:rsidR="00031646">
          <w:rPr>
            <w:noProof/>
            <w:webHidden/>
          </w:rPr>
          <w:fldChar w:fldCharType="end"/>
        </w:r>
      </w:hyperlink>
    </w:p>
    <w:p w:rsidR="00031646" w:rsidRDefault="00660DAD">
      <w:pPr>
        <w:pStyle w:val="TableofFigures"/>
        <w:tabs>
          <w:tab w:val="right" w:pos="9350"/>
        </w:tabs>
        <w:rPr>
          <w:rFonts w:eastAsiaTheme="minorEastAsia" w:cstheme="minorBidi"/>
          <w:caps w:val="0"/>
          <w:noProof/>
          <w:sz w:val="22"/>
          <w:szCs w:val="22"/>
        </w:rPr>
      </w:pPr>
      <w:hyperlink w:anchor="_Toc123772709" w:history="1">
        <w:r w:rsidR="00031646" w:rsidRPr="00C75E50">
          <w:rPr>
            <w:rStyle w:val="Hyperlink"/>
            <w:rFonts w:asciiTheme="majorBidi" w:hAnsiTheme="majorBidi" w:cstheme="majorBidi"/>
            <w:b/>
            <w:bCs/>
            <w:noProof/>
          </w:rPr>
          <w:t>FIGURE 4: THE AMAZON CUSTOMER CARE SERVICE MANAGEMENT (CHAKRAWARTY A, 2017)</w:t>
        </w:r>
        <w:r w:rsidR="00031646">
          <w:rPr>
            <w:noProof/>
            <w:webHidden/>
          </w:rPr>
          <w:tab/>
        </w:r>
        <w:r w:rsidR="00031646">
          <w:rPr>
            <w:noProof/>
            <w:webHidden/>
          </w:rPr>
          <w:fldChar w:fldCharType="begin"/>
        </w:r>
        <w:r w:rsidR="00031646">
          <w:rPr>
            <w:noProof/>
            <w:webHidden/>
          </w:rPr>
          <w:instrText xml:space="preserve"> PAGEREF _Toc123772709 \h </w:instrText>
        </w:r>
        <w:r w:rsidR="00031646">
          <w:rPr>
            <w:noProof/>
            <w:webHidden/>
          </w:rPr>
        </w:r>
        <w:r w:rsidR="00031646">
          <w:rPr>
            <w:noProof/>
            <w:webHidden/>
          </w:rPr>
          <w:fldChar w:fldCharType="separate"/>
        </w:r>
        <w:r w:rsidR="00120303">
          <w:rPr>
            <w:noProof/>
            <w:webHidden/>
          </w:rPr>
          <w:t>8</w:t>
        </w:r>
        <w:r w:rsidR="00031646">
          <w:rPr>
            <w:noProof/>
            <w:webHidden/>
          </w:rPr>
          <w:fldChar w:fldCharType="end"/>
        </w:r>
      </w:hyperlink>
    </w:p>
    <w:p w:rsidR="00031646" w:rsidRDefault="00660DAD">
      <w:pPr>
        <w:pStyle w:val="TableofFigures"/>
        <w:tabs>
          <w:tab w:val="right" w:pos="9350"/>
        </w:tabs>
        <w:rPr>
          <w:rFonts w:eastAsiaTheme="minorEastAsia" w:cstheme="minorBidi"/>
          <w:caps w:val="0"/>
          <w:noProof/>
          <w:sz w:val="22"/>
          <w:szCs w:val="22"/>
        </w:rPr>
      </w:pPr>
      <w:hyperlink w:anchor="_Toc123772710" w:history="1">
        <w:r w:rsidR="00031646" w:rsidRPr="00C75E50">
          <w:rPr>
            <w:rStyle w:val="Hyperlink"/>
            <w:rFonts w:asciiTheme="majorBidi" w:hAnsiTheme="majorBidi" w:cstheme="majorBidi"/>
            <w:b/>
            <w:bCs/>
            <w:noProof/>
          </w:rPr>
          <w:t>FIGURE 5: PESTEL ANALYSIS (PETERDY K, 2022)</w:t>
        </w:r>
        <w:r w:rsidR="00031646">
          <w:rPr>
            <w:noProof/>
            <w:webHidden/>
          </w:rPr>
          <w:tab/>
        </w:r>
        <w:r w:rsidR="00031646">
          <w:rPr>
            <w:noProof/>
            <w:webHidden/>
          </w:rPr>
          <w:fldChar w:fldCharType="begin"/>
        </w:r>
        <w:r w:rsidR="00031646">
          <w:rPr>
            <w:noProof/>
            <w:webHidden/>
          </w:rPr>
          <w:instrText xml:space="preserve"> PAGEREF _Toc123772710 \h </w:instrText>
        </w:r>
        <w:r w:rsidR="00031646">
          <w:rPr>
            <w:noProof/>
            <w:webHidden/>
          </w:rPr>
        </w:r>
        <w:r w:rsidR="00031646">
          <w:rPr>
            <w:noProof/>
            <w:webHidden/>
          </w:rPr>
          <w:fldChar w:fldCharType="separate"/>
        </w:r>
        <w:r w:rsidR="00120303">
          <w:rPr>
            <w:noProof/>
            <w:webHidden/>
          </w:rPr>
          <w:t>9</w:t>
        </w:r>
        <w:r w:rsidR="00031646">
          <w:rPr>
            <w:noProof/>
            <w:webHidden/>
          </w:rPr>
          <w:fldChar w:fldCharType="end"/>
        </w:r>
      </w:hyperlink>
    </w:p>
    <w:p w:rsidR="00031646" w:rsidRDefault="00660DAD">
      <w:pPr>
        <w:pStyle w:val="TableofFigures"/>
        <w:tabs>
          <w:tab w:val="right" w:pos="9350"/>
        </w:tabs>
        <w:rPr>
          <w:rFonts w:eastAsiaTheme="minorEastAsia" w:cstheme="minorBidi"/>
          <w:caps w:val="0"/>
          <w:noProof/>
          <w:sz w:val="22"/>
          <w:szCs w:val="22"/>
        </w:rPr>
      </w:pPr>
      <w:hyperlink w:anchor="_Toc123772711" w:history="1">
        <w:r w:rsidR="00031646" w:rsidRPr="00C75E50">
          <w:rPr>
            <w:rStyle w:val="Hyperlink"/>
            <w:rFonts w:asciiTheme="majorBidi" w:hAnsiTheme="majorBidi" w:cstheme="majorBidi"/>
            <w:b/>
            <w:bCs/>
            <w:noProof/>
          </w:rPr>
          <w:t>FIGURE 6: AMAZON CUSTOMER SATISFACTION (MILLER K, 2022)</w:t>
        </w:r>
        <w:r w:rsidR="00031646">
          <w:rPr>
            <w:noProof/>
            <w:webHidden/>
          </w:rPr>
          <w:tab/>
        </w:r>
        <w:r w:rsidR="00031646">
          <w:rPr>
            <w:noProof/>
            <w:webHidden/>
          </w:rPr>
          <w:fldChar w:fldCharType="begin"/>
        </w:r>
        <w:r w:rsidR="00031646">
          <w:rPr>
            <w:noProof/>
            <w:webHidden/>
          </w:rPr>
          <w:instrText xml:space="preserve"> PAGEREF _Toc123772711 \h </w:instrText>
        </w:r>
        <w:r w:rsidR="00031646">
          <w:rPr>
            <w:noProof/>
            <w:webHidden/>
          </w:rPr>
        </w:r>
        <w:r w:rsidR="00031646">
          <w:rPr>
            <w:noProof/>
            <w:webHidden/>
          </w:rPr>
          <w:fldChar w:fldCharType="separate"/>
        </w:r>
        <w:r w:rsidR="00120303">
          <w:rPr>
            <w:noProof/>
            <w:webHidden/>
          </w:rPr>
          <w:t>10</w:t>
        </w:r>
        <w:r w:rsidR="00031646">
          <w:rPr>
            <w:noProof/>
            <w:webHidden/>
          </w:rPr>
          <w:fldChar w:fldCharType="end"/>
        </w:r>
      </w:hyperlink>
    </w:p>
    <w:p w:rsidR="00031646" w:rsidRDefault="00660DAD">
      <w:pPr>
        <w:pStyle w:val="TableofFigures"/>
        <w:tabs>
          <w:tab w:val="right" w:pos="9350"/>
        </w:tabs>
        <w:rPr>
          <w:rFonts w:eastAsiaTheme="minorEastAsia" w:cstheme="minorBidi"/>
          <w:caps w:val="0"/>
          <w:noProof/>
          <w:sz w:val="22"/>
          <w:szCs w:val="22"/>
        </w:rPr>
      </w:pPr>
      <w:hyperlink w:anchor="_Toc123772712" w:history="1">
        <w:r w:rsidR="00031646" w:rsidRPr="00C75E50">
          <w:rPr>
            <w:rStyle w:val="Hyperlink"/>
            <w:rFonts w:asciiTheme="majorBidi" w:hAnsiTheme="majorBidi" w:cstheme="majorBidi"/>
            <w:b/>
            <w:bCs/>
            <w:noProof/>
          </w:rPr>
          <w:t>FIGURE 7: THE E- COMMERCE INDUSTRY REVENUES FROM 2020 TO 2025 (MILLER K, 2022)</w:t>
        </w:r>
        <w:r w:rsidR="00031646">
          <w:rPr>
            <w:noProof/>
            <w:webHidden/>
          </w:rPr>
          <w:tab/>
        </w:r>
        <w:r w:rsidR="00031646">
          <w:rPr>
            <w:noProof/>
            <w:webHidden/>
          </w:rPr>
          <w:fldChar w:fldCharType="begin"/>
        </w:r>
        <w:r w:rsidR="00031646">
          <w:rPr>
            <w:noProof/>
            <w:webHidden/>
          </w:rPr>
          <w:instrText xml:space="preserve"> PAGEREF _Toc123772712 \h </w:instrText>
        </w:r>
        <w:r w:rsidR="00031646">
          <w:rPr>
            <w:noProof/>
            <w:webHidden/>
          </w:rPr>
        </w:r>
        <w:r w:rsidR="00031646">
          <w:rPr>
            <w:noProof/>
            <w:webHidden/>
          </w:rPr>
          <w:fldChar w:fldCharType="separate"/>
        </w:r>
        <w:r w:rsidR="00120303">
          <w:rPr>
            <w:noProof/>
            <w:webHidden/>
          </w:rPr>
          <w:t>11</w:t>
        </w:r>
        <w:r w:rsidR="00031646">
          <w:rPr>
            <w:noProof/>
            <w:webHidden/>
          </w:rPr>
          <w:fldChar w:fldCharType="end"/>
        </w:r>
      </w:hyperlink>
    </w:p>
    <w:p w:rsidR="00031646" w:rsidRDefault="00660DAD">
      <w:pPr>
        <w:pStyle w:val="TableofFigures"/>
        <w:tabs>
          <w:tab w:val="right" w:pos="9350"/>
        </w:tabs>
        <w:rPr>
          <w:rFonts w:eastAsiaTheme="minorEastAsia" w:cstheme="minorBidi"/>
          <w:caps w:val="0"/>
          <w:noProof/>
          <w:sz w:val="22"/>
          <w:szCs w:val="22"/>
        </w:rPr>
      </w:pPr>
      <w:hyperlink w:anchor="_Toc123772713" w:history="1">
        <w:r w:rsidR="00031646" w:rsidRPr="00C75E50">
          <w:rPr>
            <w:rStyle w:val="Hyperlink"/>
            <w:rFonts w:asciiTheme="majorBidi" w:hAnsiTheme="majorBidi" w:cstheme="majorBidi"/>
            <w:b/>
            <w:bCs/>
            <w:noProof/>
          </w:rPr>
          <w:t>FIGURE 8: THE NUMBER OF PERCENTAGES OF BUYERS PER INCOME (MILLER K, 2022)</w:t>
        </w:r>
        <w:r w:rsidR="00031646">
          <w:rPr>
            <w:noProof/>
            <w:webHidden/>
          </w:rPr>
          <w:tab/>
        </w:r>
        <w:r w:rsidR="00031646">
          <w:rPr>
            <w:noProof/>
            <w:webHidden/>
          </w:rPr>
          <w:fldChar w:fldCharType="begin"/>
        </w:r>
        <w:r w:rsidR="00031646">
          <w:rPr>
            <w:noProof/>
            <w:webHidden/>
          </w:rPr>
          <w:instrText xml:space="preserve"> PAGEREF _Toc123772713 \h </w:instrText>
        </w:r>
        <w:r w:rsidR="00031646">
          <w:rPr>
            <w:noProof/>
            <w:webHidden/>
          </w:rPr>
        </w:r>
        <w:r w:rsidR="00031646">
          <w:rPr>
            <w:noProof/>
            <w:webHidden/>
          </w:rPr>
          <w:fldChar w:fldCharType="separate"/>
        </w:r>
        <w:r w:rsidR="00120303">
          <w:rPr>
            <w:noProof/>
            <w:webHidden/>
          </w:rPr>
          <w:t>12</w:t>
        </w:r>
        <w:r w:rsidR="00031646">
          <w:rPr>
            <w:noProof/>
            <w:webHidden/>
          </w:rPr>
          <w:fldChar w:fldCharType="end"/>
        </w:r>
      </w:hyperlink>
    </w:p>
    <w:p w:rsidR="00031646" w:rsidRDefault="00660DAD">
      <w:pPr>
        <w:pStyle w:val="TableofFigures"/>
        <w:tabs>
          <w:tab w:val="right" w:pos="9350"/>
        </w:tabs>
        <w:rPr>
          <w:rFonts w:eastAsiaTheme="minorEastAsia" w:cstheme="minorBidi"/>
          <w:caps w:val="0"/>
          <w:noProof/>
          <w:sz w:val="22"/>
          <w:szCs w:val="22"/>
        </w:rPr>
      </w:pPr>
      <w:hyperlink w:anchor="_Toc123772714" w:history="1">
        <w:r w:rsidR="00031646" w:rsidRPr="00C75E50">
          <w:rPr>
            <w:rStyle w:val="Hyperlink"/>
            <w:rFonts w:asciiTheme="majorBidi" w:hAnsiTheme="majorBidi" w:cstheme="majorBidi"/>
            <w:b/>
            <w:bCs/>
            <w:noProof/>
          </w:rPr>
          <w:t>FIGURE 9:  MARKETING MIX 7PS STRATEGY (HANLON A, 2022)</w:t>
        </w:r>
        <w:r w:rsidR="00031646">
          <w:rPr>
            <w:noProof/>
            <w:webHidden/>
          </w:rPr>
          <w:tab/>
        </w:r>
        <w:r w:rsidR="00031646">
          <w:rPr>
            <w:noProof/>
            <w:webHidden/>
          </w:rPr>
          <w:fldChar w:fldCharType="begin"/>
        </w:r>
        <w:r w:rsidR="00031646">
          <w:rPr>
            <w:noProof/>
            <w:webHidden/>
          </w:rPr>
          <w:instrText xml:space="preserve"> PAGEREF _Toc123772714 \h </w:instrText>
        </w:r>
        <w:r w:rsidR="00031646">
          <w:rPr>
            <w:noProof/>
            <w:webHidden/>
          </w:rPr>
        </w:r>
        <w:r w:rsidR="00031646">
          <w:rPr>
            <w:noProof/>
            <w:webHidden/>
          </w:rPr>
          <w:fldChar w:fldCharType="separate"/>
        </w:r>
        <w:r w:rsidR="00120303">
          <w:rPr>
            <w:noProof/>
            <w:webHidden/>
          </w:rPr>
          <w:t>16</w:t>
        </w:r>
        <w:r w:rsidR="00031646">
          <w:rPr>
            <w:noProof/>
            <w:webHidden/>
          </w:rPr>
          <w:fldChar w:fldCharType="end"/>
        </w:r>
      </w:hyperlink>
    </w:p>
    <w:p w:rsidR="00031646" w:rsidRDefault="00660DAD">
      <w:pPr>
        <w:pStyle w:val="TableofFigures"/>
        <w:tabs>
          <w:tab w:val="right" w:pos="9350"/>
        </w:tabs>
        <w:rPr>
          <w:rFonts w:eastAsiaTheme="minorEastAsia" w:cstheme="minorBidi"/>
          <w:caps w:val="0"/>
          <w:noProof/>
          <w:sz w:val="22"/>
          <w:szCs w:val="22"/>
        </w:rPr>
      </w:pPr>
      <w:hyperlink w:anchor="_Toc123772715" w:history="1">
        <w:r w:rsidR="00031646" w:rsidRPr="00C75E50">
          <w:rPr>
            <w:rStyle w:val="Hyperlink"/>
            <w:rFonts w:asciiTheme="majorBidi" w:hAnsiTheme="majorBidi" w:cstheme="majorBidi"/>
            <w:b/>
            <w:bCs/>
            <w:noProof/>
          </w:rPr>
          <w:t>FIGURE 10: AMAZON PRODUCTS THAT THEY OFFERS TO THEIR CLIENTS (CONNOLLY B, 2022)</w:t>
        </w:r>
        <w:r w:rsidR="00031646">
          <w:rPr>
            <w:noProof/>
            <w:webHidden/>
          </w:rPr>
          <w:tab/>
        </w:r>
        <w:r w:rsidR="00031646">
          <w:rPr>
            <w:noProof/>
            <w:webHidden/>
          </w:rPr>
          <w:fldChar w:fldCharType="begin"/>
        </w:r>
        <w:r w:rsidR="00031646">
          <w:rPr>
            <w:noProof/>
            <w:webHidden/>
          </w:rPr>
          <w:instrText xml:space="preserve"> PAGEREF _Toc123772715 \h </w:instrText>
        </w:r>
        <w:r w:rsidR="00031646">
          <w:rPr>
            <w:noProof/>
            <w:webHidden/>
          </w:rPr>
        </w:r>
        <w:r w:rsidR="00031646">
          <w:rPr>
            <w:noProof/>
            <w:webHidden/>
          </w:rPr>
          <w:fldChar w:fldCharType="separate"/>
        </w:r>
        <w:r w:rsidR="00120303">
          <w:rPr>
            <w:noProof/>
            <w:webHidden/>
          </w:rPr>
          <w:t>17</w:t>
        </w:r>
        <w:r w:rsidR="00031646">
          <w:rPr>
            <w:noProof/>
            <w:webHidden/>
          </w:rPr>
          <w:fldChar w:fldCharType="end"/>
        </w:r>
      </w:hyperlink>
    </w:p>
    <w:p w:rsidR="00031646" w:rsidRDefault="00660DAD">
      <w:pPr>
        <w:pStyle w:val="TableofFigures"/>
        <w:tabs>
          <w:tab w:val="right" w:pos="9350"/>
        </w:tabs>
        <w:rPr>
          <w:rFonts w:eastAsiaTheme="minorEastAsia" w:cstheme="minorBidi"/>
          <w:caps w:val="0"/>
          <w:noProof/>
          <w:sz w:val="22"/>
          <w:szCs w:val="22"/>
        </w:rPr>
      </w:pPr>
      <w:hyperlink w:anchor="_Toc123772716" w:history="1">
        <w:r w:rsidR="00031646" w:rsidRPr="00C75E50">
          <w:rPr>
            <w:rStyle w:val="Hyperlink"/>
            <w:rFonts w:asciiTheme="majorBidi" w:hAnsiTheme="majorBidi" w:cstheme="majorBidi"/>
            <w:b/>
            <w:bCs/>
            <w:noProof/>
          </w:rPr>
          <w:t>FIGURE 11: THE COMMUNICATION MIX MODEL (PROFESSIONAL ACADEMY, 2022)</w:t>
        </w:r>
        <w:r w:rsidR="00031646">
          <w:rPr>
            <w:noProof/>
            <w:webHidden/>
          </w:rPr>
          <w:tab/>
        </w:r>
        <w:r w:rsidR="00031646">
          <w:rPr>
            <w:noProof/>
            <w:webHidden/>
          </w:rPr>
          <w:fldChar w:fldCharType="begin"/>
        </w:r>
        <w:r w:rsidR="00031646">
          <w:rPr>
            <w:noProof/>
            <w:webHidden/>
          </w:rPr>
          <w:instrText xml:space="preserve"> PAGEREF _Toc123772716 \h </w:instrText>
        </w:r>
        <w:r w:rsidR="00031646">
          <w:rPr>
            <w:noProof/>
            <w:webHidden/>
          </w:rPr>
        </w:r>
        <w:r w:rsidR="00031646">
          <w:rPr>
            <w:noProof/>
            <w:webHidden/>
          </w:rPr>
          <w:fldChar w:fldCharType="separate"/>
        </w:r>
        <w:r w:rsidR="00120303">
          <w:rPr>
            <w:noProof/>
            <w:webHidden/>
          </w:rPr>
          <w:t>19</w:t>
        </w:r>
        <w:r w:rsidR="00031646">
          <w:rPr>
            <w:noProof/>
            <w:webHidden/>
          </w:rPr>
          <w:fldChar w:fldCharType="end"/>
        </w:r>
      </w:hyperlink>
    </w:p>
    <w:p w:rsidR="00031646" w:rsidRDefault="00660DAD">
      <w:pPr>
        <w:pStyle w:val="TableofFigures"/>
        <w:tabs>
          <w:tab w:val="right" w:pos="9350"/>
        </w:tabs>
        <w:rPr>
          <w:rFonts w:eastAsiaTheme="minorEastAsia" w:cstheme="minorBidi"/>
          <w:caps w:val="0"/>
          <w:noProof/>
          <w:sz w:val="22"/>
          <w:szCs w:val="22"/>
        </w:rPr>
      </w:pPr>
      <w:hyperlink w:anchor="_Toc123772717" w:history="1">
        <w:r w:rsidR="00031646" w:rsidRPr="00C75E50">
          <w:rPr>
            <w:rStyle w:val="Hyperlink"/>
            <w:rFonts w:asciiTheme="majorBidi" w:hAnsiTheme="majorBidi" w:cstheme="majorBidi"/>
            <w:b/>
            <w:bCs/>
            <w:noProof/>
          </w:rPr>
          <w:t>FIGURE 12: THE FLYWHEELS ENGINERING TECHNOLOGY USED AT AMAZON (MANOLE L, 2022).</w:t>
        </w:r>
        <w:r w:rsidR="00031646">
          <w:rPr>
            <w:noProof/>
            <w:webHidden/>
          </w:rPr>
          <w:tab/>
        </w:r>
        <w:r w:rsidR="00031646">
          <w:rPr>
            <w:noProof/>
            <w:webHidden/>
          </w:rPr>
          <w:fldChar w:fldCharType="begin"/>
        </w:r>
        <w:r w:rsidR="00031646">
          <w:rPr>
            <w:noProof/>
            <w:webHidden/>
          </w:rPr>
          <w:instrText xml:space="preserve"> PAGEREF _Toc123772717 \h </w:instrText>
        </w:r>
        <w:r w:rsidR="00031646">
          <w:rPr>
            <w:noProof/>
            <w:webHidden/>
          </w:rPr>
        </w:r>
        <w:r w:rsidR="00031646">
          <w:rPr>
            <w:noProof/>
            <w:webHidden/>
          </w:rPr>
          <w:fldChar w:fldCharType="separate"/>
        </w:r>
        <w:r w:rsidR="00120303">
          <w:rPr>
            <w:noProof/>
            <w:webHidden/>
          </w:rPr>
          <w:t>21</w:t>
        </w:r>
        <w:r w:rsidR="00031646">
          <w:rPr>
            <w:noProof/>
            <w:webHidden/>
          </w:rPr>
          <w:fldChar w:fldCharType="end"/>
        </w:r>
      </w:hyperlink>
    </w:p>
    <w:p w:rsidR="00031646" w:rsidRDefault="00660DAD">
      <w:pPr>
        <w:pStyle w:val="TableofFigures"/>
        <w:tabs>
          <w:tab w:val="right" w:pos="9350"/>
        </w:tabs>
        <w:rPr>
          <w:rFonts w:eastAsiaTheme="minorEastAsia" w:cstheme="minorBidi"/>
          <w:caps w:val="0"/>
          <w:noProof/>
          <w:sz w:val="22"/>
          <w:szCs w:val="22"/>
        </w:rPr>
      </w:pPr>
      <w:hyperlink w:anchor="_Toc123772718" w:history="1">
        <w:r w:rsidR="00031646" w:rsidRPr="00C75E50">
          <w:rPr>
            <w:rStyle w:val="Hyperlink"/>
            <w:rFonts w:asciiTheme="majorBidi" w:hAnsiTheme="majorBidi" w:cstheme="majorBidi"/>
            <w:b/>
            <w:bCs/>
            <w:noProof/>
          </w:rPr>
          <w:t>FIGURE 13: THE FLYWHEEL TECHNOLOGY THAT USES CHABOT’S (MANOLE L, 2022)</w:t>
        </w:r>
        <w:r w:rsidR="00031646">
          <w:rPr>
            <w:noProof/>
            <w:webHidden/>
          </w:rPr>
          <w:tab/>
        </w:r>
        <w:r w:rsidR="00031646">
          <w:rPr>
            <w:noProof/>
            <w:webHidden/>
          </w:rPr>
          <w:fldChar w:fldCharType="begin"/>
        </w:r>
        <w:r w:rsidR="00031646">
          <w:rPr>
            <w:noProof/>
            <w:webHidden/>
          </w:rPr>
          <w:instrText xml:space="preserve"> PAGEREF _Toc123772718 \h </w:instrText>
        </w:r>
        <w:r w:rsidR="00031646">
          <w:rPr>
            <w:noProof/>
            <w:webHidden/>
          </w:rPr>
        </w:r>
        <w:r w:rsidR="00031646">
          <w:rPr>
            <w:noProof/>
            <w:webHidden/>
          </w:rPr>
          <w:fldChar w:fldCharType="separate"/>
        </w:r>
        <w:r w:rsidR="00120303">
          <w:rPr>
            <w:noProof/>
            <w:webHidden/>
          </w:rPr>
          <w:t>22</w:t>
        </w:r>
        <w:r w:rsidR="00031646">
          <w:rPr>
            <w:noProof/>
            <w:webHidden/>
          </w:rPr>
          <w:fldChar w:fldCharType="end"/>
        </w:r>
      </w:hyperlink>
    </w:p>
    <w:p w:rsidR="00031646" w:rsidRPr="002C7537" w:rsidRDefault="00031646" w:rsidP="002C7537">
      <w:pPr>
        <w:spacing w:line="360" w:lineRule="auto"/>
        <w:jc w:val="both"/>
        <w:rPr>
          <w:rFonts w:asciiTheme="majorBidi" w:hAnsiTheme="majorBidi" w:cstheme="majorBidi"/>
        </w:rPr>
      </w:pPr>
      <w:r>
        <w:rPr>
          <w:rFonts w:asciiTheme="majorBidi" w:hAnsiTheme="majorBidi" w:cstheme="majorBidi"/>
        </w:rPr>
        <w:fldChar w:fldCharType="end"/>
      </w: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Default="0054718F" w:rsidP="002C7537">
      <w:pPr>
        <w:spacing w:line="360" w:lineRule="auto"/>
        <w:jc w:val="both"/>
        <w:rPr>
          <w:rFonts w:asciiTheme="majorBidi" w:hAnsiTheme="majorBidi" w:cstheme="majorBidi"/>
        </w:rPr>
      </w:pPr>
    </w:p>
    <w:p w:rsidR="0098141A" w:rsidRPr="002C7537" w:rsidRDefault="0098141A"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D233EE" w:rsidRPr="002C7537" w:rsidRDefault="00D233EE"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0C07B4" w:rsidP="002C7537">
      <w:pPr>
        <w:pStyle w:val="Heading1"/>
        <w:spacing w:line="360" w:lineRule="auto"/>
        <w:jc w:val="both"/>
        <w:rPr>
          <w:rFonts w:asciiTheme="majorBidi" w:hAnsiTheme="majorBidi"/>
          <w:b/>
          <w:bCs/>
          <w:color w:val="auto"/>
          <w:sz w:val="24"/>
          <w:szCs w:val="24"/>
        </w:rPr>
      </w:pPr>
      <w:bookmarkStart w:id="1" w:name="_Toc123772727"/>
      <w:r w:rsidRPr="002C7537">
        <w:rPr>
          <w:rFonts w:asciiTheme="majorBidi" w:hAnsiTheme="majorBidi"/>
          <w:b/>
          <w:bCs/>
          <w:color w:val="auto"/>
          <w:sz w:val="24"/>
          <w:szCs w:val="24"/>
        </w:rPr>
        <w:lastRenderedPageBreak/>
        <w:t>1   INTRODUCTION</w:t>
      </w:r>
      <w:bookmarkEnd w:id="1"/>
      <w:r w:rsidRPr="002C7537">
        <w:rPr>
          <w:rFonts w:asciiTheme="majorBidi" w:hAnsiTheme="majorBidi"/>
          <w:b/>
          <w:bCs/>
          <w:color w:val="auto"/>
          <w:sz w:val="24"/>
          <w:szCs w:val="24"/>
        </w:rPr>
        <w:t xml:space="preserve"> </w:t>
      </w:r>
    </w:p>
    <w:p w:rsidR="00D233EE" w:rsidRPr="002C7537" w:rsidRDefault="00D233EE"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The assignment is based on the internal and external factors influence organization’s nonstop customer service under management theories and identification of relevant system that can deliver a premium quality service to its customers. </w:t>
      </w:r>
      <w:r w:rsidR="00C36419" w:rsidRPr="002C7537">
        <w:rPr>
          <w:rFonts w:asciiTheme="majorBidi" w:hAnsiTheme="majorBidi" w:cstheme="majorBidi"/>
        </w:rPr>
        <w:t xml:space="preserve">For critical analysis, Amazon </w:t>
      </w:r>
      <w:r w:rsidR="006C5295" w:rsidRPr="002C7537">
        <w:rPr>
          <w:rFonts w:asciiTheme="majorBidi" w:hAnsiTheme="majorBidi" w:cstheme="majorBidi"/>
        </w:rPr>
        <w:t>Company</w:t>
      </w:r>
      <w:r w:rsidR="00C36419" w:rsidRPr="002C7537">
        <w:rPr>
          <w:rFonts w:asciiTheme="majorBidi" w:hAnsiTheme="majorBidi" w:cstheme="majorBidi"/>
        </w:rPr>
        <w:t xml:space="preserve"> is taken as an example to illustrate the concepts and models successfully. </w:t>
      </w:r>
    </w:p>
    <w:p w:rsidR="00364B98" w:rsidRPr="002C7537" w:rsidRDefault="00F231C5" w:rsidP="002C7537">
      <w:pPr>
        <w:spacing w:line="360" w:lineRule="auto"/>
        <w:ind w:left="720"/>
        <w:jc w:val="both"/>
        <w:rPr>
          <w:rFonts w:asciiTheme="majorBidi" w:hAnsiTheme="majorBidi" w:cstheme="majorBidi"/>
        </w:rPr>
      </w:pPr>
      <w:r w:rsidRPr="002C7537">
        <w:rPr>
          <w:rFonts w:asciiTheme="majorBidi" w:hAnsiTheme="majorBidi" w:cstheme="majorBidi"/>
        </w:rPr>
        <w:t>Amazon is the leading shareholder in the online E –</w:t>
      </w:r>
      <w:r w:rsidR="00E7295F" w:rsidRPr="002C7537">
        <w:rPr>
          <w:rFonts w:asciiTheme="majorBidi" w:hAnsiTheme="majorBidi" w:cstheme="majorBidi"/>
        </w:rPr>
        <w:t xml:space="preserve"> C</w:t>
      </w:r>
      <w:r w:rsidRPr="002C7537">
        <w:rPr>
          <w:rFonts w:asciiTheme="majorBidi" w:hAnsiTheme="majorBidi" w:cstheme="majorBidi"/>
        </w:rPr>
        <w:t xml:space="preserve">ommerce industry. </w:t>
      </w:r>
      <w:r w:rsidR="00360636" w:rsidRPr="002C7537">
        <w:rPr>
          <w:rFonts w:asciiTheme="majorBidi" w:hAnsiTheme="majorBidi" w:cstheme="majorBidi"/>
        </w:rPr>
        <w:t xml:space="preserve">It is the leading organization in online retailing business that starts its initial journey as an online book store </w:t>
      </w:r>
      <w:r w:rsidR="00A914AE" w:rsidRPr="002C7537">
        <w:rPr>
          <w:rFonts w:asciiTheme="majorBidi" w:hAnsiTheme="majorBidi" w:cstheme="majorBidi"/>
        </w:rPr>
        <w:t xml:space="preserve">in 1994, now selling everything on its platform. </w:t>
      </w:r>
      <w:r w:rsidR="00AE579C" w:rsidRPr="002C7537">
        <w:rPr>
          <w:rFonts w:asciiTheme="majorBidi" w:hAnsiTheme="majorBidi" w:cstheme="majorBidi"/>
        </w:rPr>
        <w:t xml:space="preserve">The company is owned by Jeff Bezos. The company is not just limited to E- Commerce only but is involved in diversified business with its subsidiaries such as Amazon Web Service that deals with </w:t>
      </w:r>
      <w:r w:rsidR="00942AAA" w:rsidRPr="002C7537">
        <w:rPr>
          <w:rFonts w:asciiTheme="majorBidi" w:hAnsiTheme="majorBidi" w:cstheme="majorBidi"/>
        </w:rPr>
        <w:t xml:space="preserve">cloud computing, Kuiper system involves in satellite internet and Amazon lab 126 that provide services on computer hardware research and developments. </w:t>
      </w:r>
      <w:r w:rsidR="002246A6" w:rsidRPr="002C7537">
        <w:rPr>
          <w:rFonts w:asciiTheme="majorBidi" w:hAnsiTheme="majorBidi" w:cstheme="majorBidi"/>
        </w:rPr>
        <w:t xml:space="preserve">The organization has well established supply and delivery networks across the global markets, which work on the leverage capacities and cost leadership strategies, with highest values and delivered products through its channel that are best fit as per the consumer demand </w:t>
      </w:r>
      <w:r w:rsidR="00E7295F" w:rsidRPr="002C7537">
        <w:rPr>
          <w:rFonts w:asciiTheme="majorBidi" w:hAnsiTheme="majorBidi" w:cstheme="majorBidi"/>
        </w:rPr>
        <w:t xml:space="preserve">with cheap prices (Kantar, 2019). </w:t>
      </w:r>
    </w:p>
    <w:p w:rsidR="00FC552F" w:rsidRPr="002C7537" w:rsidRDefault="00364B98" w:rsidP="002C7537">
      <w:pPr>
        <w:keepNext/>
        <w:spacing w:line="360" w:lineRule="auto"/>
        <w:ind w:left="360"/>
        <w:jc w:val="both"/>
        <w:rPr>
          <w:rFonts w:asciiTheme="majorBidi" w:hAnsiTheme="majorBidi" w:cstheme="majorBidi"/>
        </w:rPr>
      </w:pPr>
      <w:r w:rsidRPr="002C7537">
        <w:rPr>
          <w:rFonts w:asciiTheme="majorBidi" w:hAnsiTheme="majorBidi" w:cstheme="majorBidi"/>
          <w:noProof/>
        </w:rPr>
        <w:drawing>
          <wp:inline distT="0" distB="0" distL="0" distR="0" wp14:anchorId="75093DC9" wp14:editId="2D20850A">
            <wp:extent cx="5943600" cy="332549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25495"/>
                    </a:xfrm>
                    <a:prstGeom prst="rect">
                      <a:avLst/>
                    </a:prstGeom>
                  </pic:spPr>
                </pic:pic>
              </a:graphicData>
            </a:graphic>
          </wp:inline>
        </w:drawing>
      </w:r>
    </w:p>
    <w:p w:rsidR="008A6A54" w:rsidRPr="002C7537" w:rsidRDefault="001160D9" w:rsidP="004C605D">
      <w:pPr>
        <w:pStyle w:val="Caption"/>
        <w:spacing w:line="360" w:lineRule="auto"/>
        <w:jc w:val="center"/>
        <w:rPr>
          <w:rFonts w:asciiTheme="majorBidi" w:hAnsiTheme="majorBidi" w:cstheme="majorBidi"/>
          <w:b/>
          <w:bCs/>
          <w:i w:val="0"/>
          <w:iCs w:val="0"/>
          <w:color w:val="auto"/>
          <w:sz w:val="22"/>
          <w:szCs w:val="22"/>
        </w:rPr>
      </w:pPr>
      <w:bookmarkStart w:id="2" w:name="_Toc123772706"/>
      <w:r w:rsidRPr="002C7537">
        <w:rPr>
          <w:rFonts w:asciiTheme="majorBidi" w:hAnsiTheme="majorBidi" w:cstheme="majorBidi"/>
          <w:b/>
          <w:bCs/>
          <w:i w:val="0"/>
          <w:iCs w:val="0"/>
          <w:color w:val="auto"/>
          <w:sz w:val="22"/>
          <w:szCs w:val="22"/>
        </w:rPr>
        <w:t xml:space="preserve">FIGURE </w:t>
      </w:r>
      <w:r w:rsidR="00FC552F" w:rsidRPr="002C7537">
        <w:rPr>
          <w:rFonts w:asciiTheme="majorBidi" w:hAnsiTheme="majorBidi" w:cstheme="majorBidi"/>
          <w:b/>
          <w:bCs/>
          <w:i w:val="0"/>
          <w:iCs w:val="0"/>
          <w:color w:val="auto"/>
          <w:sz w:val="22"/>
          <w:szCs w:val="22"/>
        </w:rPr>
        <w:fldChar w:fldCharType="begin"/>
      </w:r>
      <w:r w:rsidR="00FC552F" w:rsidRPr="002C7537">
        <w:rPr>
          <w:rFonts w:asciiTheme="majorBidi" w:hAnsiTheme="majorBidi" w:cstheme="majorBidi"/>
          <w:b/>
          <w:bCs/>
          <w:i w:val="0"/>
          <w:iCs w:val="0"/>
          <w:color w:val="auto"/>
          <w:sz w:val="22"/>
          <w:szCs w:val="22"/>
        </w:rPr>
        <w:instrText xml:space="preserve"> SEQ Figure \* ARABIC </w:instrText>
      </w:r>
      <w:r w:rsidR="00FC552F" w:rsidRPr="002C7537">
        <w:rPr>
          <w:rFonts w:asciiTheme="majorBidi" w:hAnsiTheme="majorBidi" w:cstheme="majorBidi"/>
          <w:b/>
          <w:bCs/>
          <w:i w:val="0"/>
          <w:iCs w:val="0"/>
          <w:color w:val="auto"/>
          <w:sz w:val="22"/>
          <w:szCs w:val="22"/>
        </w:rPr>
        <w:fldChar w:fldCharType="separate"/>
      </w:r>
      <w:r w:rsidR="00120303">
        <w:rPr>
          <w:rFonts w:asciiTheme="majorBidi" w:hAnsiTheme="majorBidi" w:cstheme="majorBidi"/>
          <w:b/>
          <w:bCs/>
          <w:i w:val="0"/>
          <w:iCs w:val="0"/>
          <w:noProof/>
          <w:color w:val="auto"/>
          <w:sz w:val="22"/>
          <w:szCs w:val="22"/>
        </w:rPr>
        <w:t>1</w:t>
      </w:r>
      <w:r w:rsidR="00FC552F" w:rsidRPr="002C7537">
        <w:rPr>
          <w:rFonts w:asciiTheme="majorBidi" w:hAnsiTheme="majorBidi" w:cstheme="majorBidi"/>
          <w:b/>
          <w:bCs/>
          <w:i w:val="0"/>
          <w:iCs w:val="0"/>
          <w:color w:val="auto"/>
          <w:sz w:val="22"/>
          <w:szCs w:val="22"/>
        </w:rPr>
        <w:fldChar w:fldCharType="end"/>
      </w:r>
      <w:r w:rsidRPr="002C7537">
        <w:rPr>
          <w:rFonts w:asciiTheme="majorBidi" w:hAnsiTheme="majorBidi" w:cstheme="majorBidi"/>
          <w:b/>
          <w:bCs/>
          <w:i w:val="0"/>
          <w:iCs w:val="0"/>
          <w:color w:val="auto"/>
          <w:sz w:val="22"/>
          <w:szCs w:val="22"/>
        </w:rPr>
        <w:t>; AMAZON WAREHOUSE AT USA (ATEN J, 2022)</w:t>
      </w:r>
      <w:bookmarkEnd w:id="2"/>
    </w:p>
    <w:p w:rsidR="009F28F3" w:rsidRPr="002C7537" w:rsidRDefault="009F28F3"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The figure above illustrates the Amazon warehouse at </w:t>
      </w:r>
      <w:r w:rsidR="00D233EE" w:rsidRPr="002C7537">
        <w:rPr>
          <w:rFonts w:asciiTheme="majorBidi" w:hAnsiTheme="majorBidi" w:cstheme="majorBidi"/>
        </w:rPr>
        <w:t>United States</w:t>
      </w:r>
      <w:r w:rsidRPr="002C7537">
        <w:rPr>
          <w:rFonts w:asciiTheme="majorBidi" w:hAnsiTheme="majorBidi" w:cstheme="majorBidi"/>
        </w:rPr>
        <w:t xml:space="preserve"> of America that deliver products to customers on demand (Aten J, 2022). </w:t>
      </w:r>
    </w:p>
    <w:p w:rsidR="00333F8E" w:rsidRPr="002C7537" w:rsidRDefault="00333F8E" w:rsidP="002C7537">
      <w:pPr>
        <w:pStyle w:val="Heading1"/>
        <w:spacing w:line="360" w:lineRule="auto"/>
        <w:jc w:val="both"/>
        <w:rPr>
          <w:rFonts w:asciiTheme="majorBidi" w:hAnsiTheme="majorBidi"/>
          <w:b/>
          <w:bCs/>
          <w:color w:val="auto"/>
          <w:sz w:val="24"/>
          <w:szCs w:val="24"/>
        </w:rPr>
      </w:pPr>
      <w:bookmarkStart w:id="3" w:name="_Toc123772728"/>
      <w:r w:rsidRPr="002C7537">
        <w:rPr>
          <w:rFonts w:asciiTheme="majorBidi" w:hAnsiTheme="majorBidi"/>
          <w:b/>
          <w:bCs/>
          <w:color w:val="auto"/>
          <w:sz w:val="24"/>
          <w:szCs w:val="24"/>
        </w:rPr>
        <w:lastRenderedPageBreak/>
        <w:t>1.1   TOTAL QUALITY MANAGEMENT</w:t>
      </w:r>
      <w:bookmarkEnd w:id="3"/>
      <w:r w:rsidRPr="002C7537">
        <w:rPr>
          <w:rFonts w:asciiTheme="majorBidi" w:hAnsiTheme="majorBidi"/>
          <w:b/>
          <w:bCs/>
          <w:color w:val="auto"/>
          <w:sz w:val="24"/>
          <w:szCs w:val="24"/>
        </w:rPr>
        <w:t xml:space="preserve"> </w:t>
      </w:r>
    </w:p>
    <w:p w:rsidR="002F7BB1" w:rsidRPr="002C7537" w:rsidRDefault="002F7BB1"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Total quality management is framework on which organizations from senior management to the lowest ranks focus on improving customer service quality that results into consumer satisfaction (Pratt K, M, 2019). </w:t>
      </w:r>
      <w:r w:rsidR="00017DD3" w:rsidRPr="002C7537">
        <w:rPr>
          <w:rFonts w:asciiTheme="majorBidi" w:hAnsiTheme="majorBidi" w:cstheme="majorBidi"/>
        </w:rPr>
        <w:t xml:space="preserve">Total quality management </w:t>
      </w:r>
      <w:r w:rsidR="00F11F2A" w:rsidRPr="002C7537">
        <w:rPr>
          <w:rFonts w:asciiTheme="majorBidi" w:hAnsiTheme="majorBidi" w:cstheme="majorBidi"/>
        </w:rPr>
        <w:t xml:space="preserve">deals with the longer term goals and objectives in terms of financial aspects because of its continuous and steady improvement for the customer service. </w:t>
      </w:r>
    </w:p>
    <w:p w:rsidR="00AD11A3" w:rsidRPr="002C7537" w:rsidRDefault="00326701" w:rsidP="002C7537">
      <w:pPr>
        <w:keepNext/>
        <w:spacing w:line="360" w:lineRule="auto"/>
        <w:ind w:left="720"/>
        <w:jc w:val="both"/>
        <w:rPr>
          <w:rFonts w:asciiTheme="majorBidi" w:hAnsiTheme="majorBidi" w:cstheme="majorBidi"/>
        </w:rPr>
      </w:pPr>
      <w:r w:rsidRPr="002C7537">
        <w:rPr>
          <w:rFonts w:asciiTheme="majorBidi" w:eastAsia="Times New Roman" w:hAnsiTheme="majorBidi" w:cstheme="majorBidi"/>
          <w:noProof/>
          <w:sz w:val="24"/>
          <w:szCs w:val="24"/>
        </w:rPr>
        <w:drawing>
          <wp:inline distT="0" distB="0" distL="0" distR="0" wp14:anchorId="58CD9FFD" wp14:editId="637FA2C5">
            <wp:extent cx="4943475" cy="5667375"/>
            <wp:effectExtent l="0" t="0" r="9525" b="9525"/>
            <wp:docPr id="1" name="Picture 1" descr="W. Edwards Deming's 14 points for TQ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 Edwards Deming's 14 points for TQ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43475" cy="5667375"/>
                    </a:xfrm>
                    <a:prstGeom prst="rect">
                      <a:avLst/>
                    </a:prstGeom>
                    <a:noFill/>
                    <a:ln>
                      <a:noFill/>
                    </a:ln>
                  </pic:spPr>
                </pic:pic>
              </a:graphicData>
            </a:graphic>
          </wp:inline>
        </w:drawing>
      </w:r>
    </w:p>
    <w:p w:rsidR="00326701" w:rsidRPr="002C7537" w:rsidRDefault="00AD11A3" w:rsidP="004C605D">
      <w:pPr>
        <w:pStyle w:val="Caption"/>
        <w:spacing w:line="360" w:lineRule="auto"/>
        <w:jc w:val="center"/>
        <w:rPr>
          <w:rFonts w:asciiTheme="majorBidi" w:hAnsiTheme="majorBidi" w:cstheme="majorBidi"/>
          <w:b/>
          <w:bCs/>
          <w:i w:val="0"/>
          <w:iCs w:val="0"/>
          <w:color w:val="auto"/>
          <w:sz w:val="22"/>
          <w:szCs w:val="22"/>
        </w:rPr>
      </w:pPr>
      <w:bookmarkStart w:id="4" w:name="_Toc123772707"/>
      <w:r w:rsidRPr="002C7537">
        <w:rPr>
          <w:rFonts w:asciiTheme="majorBidi" w:hAnsiTheme="majorBidi" w:cstheme="majorBidi"/>
          <w:b/>
          <w:bCs/>
          <w:i w:val="0"/>
          <w:iCs w:val="0"/>
          <w:color w:val="auto"/>
          <w:sz w:val="22"/>
          <w:szCs w:val="22"/>
        </w:rPr>
        <w:t xml:space="preserve">FIGURE </w:t>
      </w:r>
      <w:r w:rsidRPr="002C7537">
        <w:rPr>
          <w:rFonts w:asciiTheme="majorBidi" w:hAnsiTheme="majorBidi" w:cstheme="majorBidi"/>
          <w:b/>
          <w:bCs/>
          <w:i w:val="0"/>
          <w:iCs w:val="0"/>
          <w:color w:val="auto"/>
          <w:sz w:val="22"/>
          <w:szCs w:val="22"/>
        </w:rPr>
        <w:fldChar w:fldCharType="begin"/>
      </w:r>
      <w:r w:rsidRPr="002C7537">
        <w:rPr>
          <w:rFonts w:asciiTheme="majorBidi" w:hAnsiTheme="majorBidi" w:cstheme="majorBidi"/>
          <w:b/>
          <w:bCs/>
          <w:i w:val="0"/>
          <w:iCs w:val="0"/>
          <w:color w:val="auto"/>
          <w:sz w:val="22"/>
          <w:szCs w:val="22"/>
        </w:rPr>
        <w:instrText xml:space="preserve"> SEQ Figure \* ARABIC </w:instrText>
      </w:r>
      <w:r w:rsidRPr="002C7537">
        <w:rPr>
          <w:rFonts w:asciiTheme="majorBidi" w:hAnsiTheme="majorBidi" w:cstheme="majorBidi"/>
          <w:b/>
          <w:bCs/>
          <w:i w:val="0"/>
          <w:iCs w:val="0"/>
          <w:color w:val="auto"/>
          <w:sz w:val="22"/>
          <w:szCs w:val="22"/>
        </w:rPr>
        <w:fldChar w:fldCharType="separate"/>
      </w:r>
      <w:r w:rsidR="00120303">
        <w:rPr>
          <w:rFonts w:asciiTheme="majorBidi" w:hAnsiTheme="majorBidi" w:cstheme="majorBidi"/>
          <w:b/>
          <w:bCs/>
          <w:i w:val="0"/>
          <w:iCs w:val="0"/>
          <w:noProof/>
          <w:color w:val="auto"/>
          <w:sz w:val="22"/>
          <w:szCs w:val="22"/>
        </w:rPr>
        <w:t>2</w:t>
      </w:r>
      <w:r w:rsidRPr="002C7537">
        <w:rPr>
          <w:rFonts w:asciiTheme="majorBidi" w:hAnsiTheme="majorBidi" w:cstheme="majorBidi"/>
          <w:b/>
          <w:bCs/>
          <w:i w:val="0"/>
          <w:iCs w:val="0"/>
          <w:color w:val="auto"/>
          <w:sz w:val="22"/>
          <w:szCs w:val="22"/>
        </w:rPr>
        <w:fldChar w:fldCharType="end"/>
      </w:r>
      <w:r w:rsidRPr="002C7537">
        <w:rPr>
          <w:rFonts w:asciiTheme="majorBidi" w:hAnsiTheme="majorBidi" w:cstheme="majorBidi"/>
          <w:b/>
          <w:bCs/>
          <w:i w:val="0"/>
          <w:iCs w:val="0"/>
          <w:color w:val="auto"/>
          <w:sz w:val="22"/>
          <w:szCs w:val="22"/>
        </w:rPr>
        <w:t>: TQM QUALITIES (ATEN J, 2022)</w:t>
      </w:r>
      <w:bookmarkEnd w:id="4"/>
    </w:p>
    <w:p w:rsidR="00850B86" w:rsidRPr="002C7537" w:rsidRDefault="00F11F2A" w:rsidP="002C7537">
      <w:pPr>
        <w:spacing w:line="360" w:lineRule="auto"/>
        <w:ind w:left="720"/>
        <w:jc w:val="both"/>
        <w:rPr>
          <w:rFonts w:asciiTheme="majorBidi" w:hAnsiTheme="majorBidi" w:cstheme="majorBidi"/>
        </w:rPr>
      </w:pPr>
      <w:r w:rsidRPr="002C7537">
        <w:rPr>
          <w:rFonts w:asciiTheme="majorBidi" w:hAnsiTheme="majorBidi" w:cstheme="majorBidi"/>
        </w:rPr>
        <w:t>The figure above shows the total quality management 14 points that are associated in idealistic approach towards organization</w:t>
      </w:r>
      <w:r w:rsidR="00850B86" w:rsidRPr="002C7537">
        <w:rPr>
          <w:rFonts w:asciiTheme="majorBidi" w:hAnsiTheme="majorBidi" w:cstheme="majorBidi"/>
        </w:rPr>
        <w:t xml:space="preserve"> (Aten J, 2022).</w:t>
      </w:r>
    </w:p>
    <w:p w:rsidR="00850C1D" w:rsidRPr="002C7537" w:rsidRDefault="00EE5911" w:rsidP="002C7537">
      <w:pPr>
        <w:spacing w:line="360" w:lineRule="auto"/>
        <w:ind w:left="720"/>
        <w:jc w:val="both"/>
        <w:rPr>
          <w:rFonts w:asciiTheme="majorBidi" w:hAnsiTheme="majorBidi" w:cstheme="majorBidi"/>
        </w:rPr>
      </w:pPr>
      <w:r w:rsidRPr="002C7537">
        <w:rPr>
          <w:rFonts w:asciiTheme="majorBidi" w:hAnsiTheme="majorBidi" w:cstheme="majorBidi"/>
        </w:rPr>
        <w:lastRenderedPageBreak/>
        <w:t>Some of the prime benefits associated</w:t>
      </w:r>
      <w:r w:rsidR="00196545" w:rsidRPr="002C7537">
        <w:rPr>
          <w:rFonts w:asciiTheme="majorBidi" w:hAnsiTheme="majorBidi" w:cstheme="majorBidi"/>
        </w:rPr>
        <w:t xml:space="preserve"> with the TQM helps in characterizing the product quality and design with approved guidelines</w:t>
      </w:r>
      <w:r w:rsidR="00850B86" w:rsidRPr="002C7537">
        <w:rPr>
          <w:rFonts w:asciiTheme="majorBidi" w:hAnsiTheme="majorBidi" w:cstheme="majorBidi"/>
        </w:rPr>
        <w:t xml:space="preserve"> (Soni P, 2022). </w:t>
      </w:r>
      <w:r w:rsidR="003569F5" w:rsidRPr="002C7537">
        <w:rPr>
          <w:rFonts w:asciiTheme="majorBidi" w:hAnsiTheme="majorBidi" w:cstheme="majorBidi"/>
        </w:rPr>
        <w:t xml:space="preserve">It also ensures the provision of proper training for the employees. </w:t>
      </w:r>
      <w:r w:rsidR="00531A99" w:rsidRPr="002C7537">
        <w:rPr>
          <w:rFonts w:asciiTheme="majorBidi" w:hAnsiTheme="majorBidi" w:cstheme="majorBidi"/>
        </w:rPr>
        <w:t xml:space="preserve">Similarly </w:t>
      </w:r>
      <w:r w:rsidR="00D14803" w:rsidRPr="002C7537">
        <w:rPr>
          <w:rFonts w:asciiTheme="majorBidi" w:hAnsiTheme="majorBidi" w:cstheme="majorBidi"/>
        </w:rPr>
        <w:t xml:space="preserve">Amazon uses </w:t>
      </w:r>
      <w:r w:rsidR="007E30AE" w:rsidRPr="002C7537">
        <w:rPr>
          <w:rFonts w:asciiTheme="majorBidi" w:hAnsiTheme="majorBidi" w:cstheme="majorBidi"/>
        </w:rPr>
        <w:t>Six Sigma model of total quality management that bring competitive advantage over</w:t>
      </w:r>
      <w:r w:rsidR="00F63DE9" w:rsidRPr="002C7537">
        <w:rPr>
          <w:rFonts w:asciiTheme="majorBidi" w:hAnsiTheme="majorBidi" w:cstheme="majorBidi"/>
        </w:rPr>
        <w:t xml:space="preserve"> its competitors in the market (Denis, 2021). </w:t>
      </w:r>
      <w:r w:rsidR="00C800E7" w:rsidRPr="002C7537">
        <w:rPr>
          <w:rFonts w:asciiTheme="majorBidi" w:hAnsiTheme="majorBidi" w:cstheme="majorBidi"/>
        </w:rPr>
        <w:t xml:space="preserve">The company successfully established an ecosystem for its customers through social and interactive base with their consumers that attracts clients through personalizing their shopping as per their choices and preferences (Denis, 2021). </w:t>
      </w:r>
      <w:r w:rsidR="004C6D5F" w:rsidRPr="002C7537">
        <w:rPr>
          <w:rFonts w:asciiTheme="majorBidi" w:hAnsiTheme="majorBidi" w:cstheme="majorBidi"/>
        </w:rPr>
        <w:t>This diversified range of products with cheap possible prices with a</w:t>
      </w:r>
      <w:r w:rsidR="00250F3A" w:rsidRPr="002C7537">
        <w:rPr>
          <w:rFonts w:asciiTheme="majorBidi" w:hAnsiTheme="majorBidi" w:cstheme="majorBidi"/>
        </w:rPr>
        <w:t>dvance and up to dated delivery</w:t>
      </w:r>
      <w:r w:rsidR="004769EA" w:rsidRPr="002C7537">
        <w:rPr>
          <w:rFonts w:asciiTheme="majorBidi" w:hAnsiTheme="majorBidi" w:cstheme="majorBidi"/>
        </w:rPr>
        <w:t xml:space="preserve">. Amazon has used the Six Sigma model </w:t>
      </w:r>
      <w:r w:rsidR="00564D19" w:rsidRPr="002C7537">
        <w:rPr>
          <w:rFonts w:asciiTheme="majorBidi" w:hAnsiTheme="majorBidi" w:cstheme="majorBidi"/>
        </w:rPr>
        <w:t>of TQM successfully too streamline its management process by implementing operational excellence</w:t>
      </w:r>
      <w:r w:rsidR="0080184B" w:rsidRPr="002C7537">
        <w:rPr>
          <w:rFonts w:asciiTheme="majorBidi" w:hAnsiTheme="majorBidi" w:cstheme="majorBidi"/>
        </w:rPr>
        <w:t>, revising staffing and training policy and directly applying TQM Six Sigma Model</w:t>
      </w:r>
      <w:r w:rsidR="00564D19" w:rsidRPr="002C7537">
        <w:rPr>
          <w:rFonts w:asciiTheme="majorBidi" w:hAnsiTheme="majorBidi" w:cstheme="majorBidi"/>
        </w:rPr>
        <w:t xml:space="preserve"> </w:t>
      </w:r>
      <w:r w:rsidR="0080184B" w:rsidRPr="002C7537">
        <w:rPr>
          <w:rFonts w:asciiTheme="majorBidi" w:hAnsiTheme="majorBidi" w:cstheme="majorBidi"/>
        </w:rPr>
        <w:t xml:space="preserve">that with time results into the customer satisfaction. It is estimated that around 2000 orders are made every single minute through the company online platform because of its high quality operational standards they maintain (Denis, 2021). </w:t>
      </w:r>
    </w:p>
    <w:p w:rsidR="006042CF" w:rsidRPr="002C7537" w:rsidRDefault="006042CF" w:rsidP="002C7537">
      <w:pPr>
        <w:pStyle w:val="Heading1"/>
        <w:spacing w:line="360" w:lineRule="auto"/>
        <w:jc w:val="both"/>
        <w:rPr>
          <w:rFonts w:asciiTheme="majorBidi" w:hAnsiTheme="majorBidi"/>
          <w:b/>
          <w:bCs/>
          <w:color w:val="auto"/>
          <w:sz w:val="24"/>
          <w:szCs w:val="24"/>
        </w:rPr>
      </w:pPr>
      <w:bookmarkStart w:id="5" w:name="_Toc123772729"/>
      <w:r w:rsidRPr="002C7537">
        <w:rPr>
          <w:rFonts w:asciiTheme="majorBidi" w:hAnsiTheme="majorBidi"/>
          <w:b/>
          <w:bCs/>
          <w:color w:val="auto"/>
          <w:sz w:val="24"/>
          <w:szCs w:val="24"/>
        </w:rPr>
        <w:t>1.2   CUSTOMER RELATIONSHIP MANAGEMENT</w:t>
      </w:r>
      <w:bookmarkEnd w:id="5"/>
      <w:r w:rsidRPr="002C7537">
        <w:rPr>
          <w:rFonts w:asciiTheme="majorBidi" w:hAnsiTheme="majorBidi"/>
          <w:b/>
          <w:bCs/>
          <w:color w:val="auto"/>
          <w:sz w:val="24"/>
          <w:szCs w:val="24"/>
        </w:rPr>
        <w:t xml:space="preserve"> </w:t>
      </w:r>
    </w:p>
    <w:p w:rsidR="00531A99" w:rsidRPr="002C7537" w:rsidRDefault="006042CF"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CRM are the principles, practices, and guidelines that are used by the organizations to engage customers (Hargrave M, 2022). It deals with the direct interaction with customers such as sales, services and forecasting and analysis of the trends and behaviors that drive customers as per their choices. It also focuses on the </w:t>
      </w:r>
      <w:r w:rsidR="00A3482A" w:rsidRPr="002C7537">
        <w:rPr>
          <w:rFonts w:asciiTheme="majorBidi" w:hAnsiTheme="majorBidi" w:cstheme="majorBidi"/>
        </w:rPr>
        <w:t>customer relation enhancement</w:t>
      </w:r>
      <w:r w:rsidR="000F5FD7" w:rsidRPr="002C7537">
        <w:rPr>
          <w:rFonts w:asciiTheme="majorBidi" w:hAnsiTheme="majorBidi" w:cstheme="majorBidi"/>
        </w:rPr>
        <w:t xml:space="preserve"> through using modern technologies and well-practiced theories and models. The elements of the CRM includes diversified supportive items from organization’s website to emails, social media feedbacks that results into building positive experience with the customers and build trust between companies and consumers that later on become loyal to the product and organizations (Hargrave M, 2022). </w:t>
      </w:r>
      <w:r w:rsidR="000938C6" w:rsidRPr="002C7537">
        <w:rPr>
          <w:rFonts w:asciiTheme="majorBidi" w:hAnsiTheme="majorBidi" w:cstheme="majorBidi"/>
        </w:rPr>
        <w:t xml:space="preserve">According to reports the global market of the CRM was estimated around 40 billion dollars in 2018. These statistics shows the importance and value of CRM in the market that has been widely used by different organization to build and enhance effective customer engagement. These are now done with proper usage of modern technologies </w:t>
      </w:r>
      <w:r w:rsidR="005D4317" w:rsidRPr="002C7537">
        <w:rPr>
          <w:rFonts w:asciiTheme="majorBidi" w:hAnsiTheme="majorBidi" w:cstheme="majorBidi"/>
        </w:rPr>
        <w:t>including software</w:t>
      </w:r>
      <w:r w:rsidR="00D322F9" w:rsidRPr="002C7537">
        <w:rPr>
          <w:rFonts w:asciiTheme="majorBidi" w:hAnsiTheme="majorBidi" w:cstheme="majorBidi"/>
        </w:rPr>
        <w:t xml:space="preserve">’s and other machinery. </w:t>
      </w:r>
      <w:r w:rsidR="005D4317" w:rsidRPr="002C7537">
        <w:rPr>
          <w:rFonts w:asciiTheme="majorBidi" w:hAnsiTheme="majorBidi" w:cstheme="majorBidi"/>
        </w:rPr>
        <w:t xml:space="preserve"> </w:t>
      </w:r>
      <w:r w:rsidR="00D322F9" w:rsidRPr="002C7537">
        <w:rPr>
          <w:rFonts w:asciiTheme="majorBidi" w:hAnsiTheme="majorBidi" w:cstheme="majorBidi"/>
        </w:rPr>
        <w:t xml:space="preserve">One of the benefits that are associated with the CRM is it centralize the relevant data on customers that results into sales boost and customer retention (Hargrave M, 2022). </w:t>
      </w:r>
    </w:p>
    <w:p w:rsidR="00D322F9" w:rsidRPr="002C7537" w:rsidRDefault="00D322F9" w:rsidP="002C7537">
      <w:pPr>
        <w:keepNext/>
        <w:shd w:val="clear" w:color="auto" w:fill="FFFFFF"/>
        <w:spacing w:after="100" w:afterAutospacing="1" w:line="360" w:lineRule="auto"/>
        <w:ind w:left="1710"/>
        <w:jc w:val="both"/>
        <w:rPr>
          <w:rFonts w:asciiTheme="majorBidi" w:hAnsiTheme="majorBidi" w:cstheme="majorBidi"/>
        </w:rPr>
      </w:pPr>
      <w:r w:rsidRPr="002C7537">
        <w:rPr>
          <w:rFonts w:asciiTheme="majorBidi" w:hAnsiTheme="majorBidi" w:cstheme="majorBidi"/>
          <w:noProof/>
        </w:rPr>
        <w:lastRenderedPageBreak/>
        <w:drawing>
          <wp:inline distT="0" distB="0" distL="0" distR="0" wp14:anchorId="6D980C1C" wp14:editId="5C988F40">
            <wp:extent cx="4124325" cy="52101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24325" cy="5210175"/>
                    </a:xfrm>
                    <a:prstGeom prst="rect">
                      <a:avLst/>
                    </a:prstGeom>
                  </pic:spPr>
                </pic:pic>
              </a:graphicData>
            </a:graphic>
          </wp:inline>
        </w:drawing>
      </w:r>
    </w:p>
    <w:p w:rsidR="006042CF" w:rsidRPr="002C7537" w:rsidRDefault="00D322F9" w:rsidP="004C605D">
      <w:pPr>
        <w:pStyle w:val="Caption"/>
        <w:spacing w:line="360" w:lineRule="auto"/>
        <w:jc w:val="center"/>
        <w:rPr>
          <w:rFonts w:asciiTheme="majorBidi" w:hAnsiTheme="majorBidi" w:cstheme="majorBidi"/>
          <w:b/>
          <w:bCs/>
          <w:i w:val="0"/>
          <w:iCs w:val="0"/>
          <w:color w:val="auto"/>
          <w:sz w:val="22"/>
          <w:szCs w:val="22"/>
        </w:rPr>
      </w:pPr>
      <w:bookmarkStart w:id="6" w:name="_Toc123772708"/>
      <w:r w:rsidRPr="002C7537">
        <w:rPr>
          <w:rFonts w:asciiTheme="majorBidi" w:hAnsiTheme="majorBidi" w:cstheme="majorBidi"/>
          <w:b/>
          <w:bCs/>
          <w:i w:val="0"/>
          <w:iCs w:val="0"/>
          <w:color w:val="auto"/>
          <w:sz w:val="22"/>
          <w:szCs w:val="22"/>
        </w:rPr>
        <w:t xml:space="preserve">FIGURE </w:t>
      </w:r>
      <w:r w:rsidRPr="002C7537">
        <w:rPr>
          <w:rFonts w:asciiTheme="majorBidi" w:hAnsiTheme="majorBidi" w:cstheme="majorBidi"/>
          <w:b/>
          <w:bCs/>
          <w:i w:val="0"/>
          <w:iCs w:val="0"/>
          <w:color w:val="auto"/>
          <w:sz w:val="22"/>
          <w:szCs w:val="22"/>
        </w:rPr>
        <w:fldChar w:fldCharType="begin"/>
      </w:r>
      <w:r w:rsidRPr="002C7537">
        <w:rPr>
          <w:rFonts w:asciiTheme="majorBidi" w:hAnsiTheme="majorBidi" w:cstheme="majorBidi"/>
          <w:b/>
          <w:bCs/>
          <w:i w:val="0"/>
          <w:iCs w:val="0"/>
          <w:color w:val="auto"/>
          <w:sz w:val="22"/>
          <w:szCs w:val="22"/>
        </w:rPr>
        <w:instrText xml:space="preserve"> SEQ Figure \* ARABIC </w:instrText>
      </w:r>
      <w:r w:rsidRPr="002C7537">
        <w:rPr>
          <w:rFonts w:asciiTheme="majorBidi" w:hAnsiTheme="majorBidi" w:cstheme="majorBidi"/>
          <w:b/>
          <w:bCs/>
          <w:i w:val="0"/>
          <w:iCs w:val="0"/>
          <w:color w:val="auto"/>
          <w:sz w:val="22"/>
          <w:szCs w:val="22"/>
        </w:rPr>
        <w:fldChar w:fldCharType="separate"/>
      </w:r>
      <w:r w:rsidR="00120303">
        <w:rPr>
          <w:rFonts w:asciiTheme="majorBidi" w:hAnsiTheme="majorBidi" w:cstheme="majorBidi"/>
          <w:b/>
          <w:bCs/>
          <w:i w:val="0"/>
          <w:iCs w:val="0"/>
          <w:noProof/>
          <w:color w:val="auto"/>
          <w:sz w:val="22"/>
          <w:szCs w:val="22"/>
        </w:rPr>
        <w:t>3</w:t>
      </w:r>
      <w:r w:rsidRPr="002C7537">
        <w:rPr>
          <w:rFonts w:asciiTheme="majorBidi" w:hAnsiTheme="majorBidi" w:cstheme="majorBidi"/>
          <w:b/>
          <w:bCs/>
          <w:i w:val="0"/>
          <w:iCs w:val="0"/>
          <w:color w:val="auto"/>
          <w:sz w:val="22"/>
          <w:szCs w:val="22"/>
        </w:rPr>
        <w:fldChar w:fldCharType="end"/>
      </w:r>
      <w:r w:rsidRPr="002C7537">
        <w:rPr>
          <w:rFonts w:asciiTheme="majorBidi" w:hAnsiTheme="majorBidi" w:cstheme="majorBidi"/>
          <w:b/>
          <w:bCs/>
          <w:i w:val="0"/>
          <w:iCs w:val="0"/>
          <w:color w:val="auto"/>
          <w:sz w:val="22"/>
          <w:szCs w:val="22"/>
        </w:rPr>
        <w:t>: THE CUSTOMER RELATION MANAGEMENT (AMAZON, 2021).</w:t>
      </w:r>
      <w:bookmarkEnd w:id="6"/>
    </w:p>
    <w:p w:rsidR="00D322F9" w:rsidRPr="002C7537" w:rsidRDefault="00AF657E" w:rsidP="002C7537">
      <w:pPr>
        <w:spacing w:line="360" w:lineRule="auto"/>
        <w:ind w:left="720"/>
        <w:jc w:val="both"/>
        <w:rPr>
          <w:rFonts w:asciiTheme="majorBidi" w:hAnsiTheme="majorBidi" w:cstheme="majorBidi"/>
        </w:rPr>
      </w:pPr>
      <w:r w:rsidRPr="002C7537">
        <w:rPr>
          <w:rFonts w:asciiTheme="majorBidi" w:hAnsiTheme="majorBidi" w:cstheme="majorBidi"/>
        </w:rPr>
        <w:t>The figure</w:t>
      </w:r>
      <w:r w:rsidR="00C456BC" w:rsidRPr="002C7537">
        <w:rPr>
          <w:rFonts w:asciiTheme="majorBidi" w:hAnsiTheme="majorBidi" w:cstheme="majorBidi"/>
        </w:rPr>
        <w:t xml:space="preserve"> above shows the customer relation management elements that are essential for developing </w:t>
      </w:r>
      <w:r w:rsidRPr="002C7537">
        <w:rPr>
          <w:rFonts w:asciiTheme="majorBidi" w:hAnsiTheme="majorBidi" w:cstheme="majorBidi"/>
        </w:rPr>
        <w:t>effective relationship</w:t>
      </w:r>
      <w:r w:rsidR="00C456BC" w:rsidRPr="002C7537">
        <w:rPr>
          <w:rFonts w:asciiTheme="majorBidi" w:hAnsiTheme="majorBidi" w:cstheme="majorBidi"/>
        </w:rPr>
        <w:t xml:space="preserve"> with the consumers. </w:t>
      </w:r>
    </w:p>
    <w:p w:rsidR="00777FF0" w:rsidRPr="002C7537" w:rsidRDefault="00777FF0"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Amazon customer relation success has wider impact on its business market growth. The company own CRM software house with all features and built in technologies that are sufficient for the required task to perform in terms of customer relation. The company also able to tackle all the customer queries before it reaches the stage </w:t>
      </w:r>
      <w:r w:rsidR="002A08B5" w:rsidRPr="002C7537">
        <w:rPr>
          <w:rFonts w:asciiTheme="majorBidi" w:hAnsiTheme="majorBidi" w:cstheme="majorBidi"/>
        </w:rPr>
        <w:t xml:space="preserve">of human requirement. That means that the customers can access their order history, current status of delivery and </w:t>
      </w:r>
      <w:r w:rsidR="00573E28" w:rsidRPr="002C7537">
        <w:rPr>
          <w:rFonts w:asciiTheme="majorBidi" w:hAnsiTheme="majorBidi" w:cstheme="majorBidi"/>
        </w:rPr>
        <w:t xml:space="preserve">payment methods etc. (Chakrawarty A, 2017). </w:t>
      </w:r>
      <w:r w:rsidR="0054130E" w:rsidRPr="002C7537">
        <w:rPr>
          <w:rFonts w:asciiTheme="majorBidi" w:hAnsiTheme="majorBidi" w:cstheme="majorBidi"/>
        </w:rPr>
        <w:t xml:space="preserve">The company return policy is also automatic that </w:t>
      </w:r>
      <w:r w:rsidR="00086780" w:rsidRPr="002C7537">
        <w:rPr>
          <w:rFonts w:asciiTheme="majorBidi" w:hAnsiTheme="majorBidi" w:cstheme="majorBidi"/>
        </w:rPr>
        <w:t xml:space="preserve">ended up on reducing customer service staff as majority of the task were performed by the machinery and software’s automatically. </w:t>
      </w:r>
    </w:p>
    <w:p w:rsidR="00AF657E" w:rsidRPr="002C7537" w:rsidRDefault="00AF657E" w:rsidP="002C7537">
      <w:pPr>
        <w:spacing w:line="360" w:lineRule="auto"/>
        <w:ind w:left="720"/>
        <w:jc w:val="both"/>
        <w:rPr>
          <w:rFonts w:asciiTheme="majorBidi" w:hAnsiTheme="majorBidi" w:cstheme="majorBidi"/>
        </w:rPr>
      </w:pPr>
    </w:p>
    <w:p w:rsidR="00FD4EBD" w:rsidRPr="002C7537" w:rsidRDefault="001428A2" w:rsidP="002C7537">
      <w:pPr>
        <w:keepNext/>
        <w:spacing w:line="360" w:lineRule="auto"/>
        <w:ind w:left="720"/>
        <w:jc w:val="both"/>
        <w:rPr>
          <w:rFonts w:asciiTheme="majorBidi" w:hAnsiTheme="majorBidi" w:cstheme="majorBidi"/>
        </w:rPr>
      </w:pPr>
      <w:r w:rsidRPr="002C7537">
        <w:rPr>
          <w:rFonts w:asciiTheme="majorBidi" w:hAnsiTheme="majorBidi" w:cstheme="majorBidi"/>
          <w:noProof/>
        </w:rPr>
        <w:drawing>
          <wp:inline distT="0" distB="0" distL="0" distR="0" wp14:anchorId="3D81BE19" wp14:editId="56A637B3">
            <wp:extent cx="5943600" cy="317817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178175"/>
                    </a:xfrm>
                    <a:prstGeom prst="rect">
                      <a:avLst/>
                    </a:prstGeom>
                  </pic:spPr>
                </pic:pic>
              </a:graphicData>
            </a:graphic>
          </wp:inline>
        </w:drawing>
      </w:r>
    </w:p>
    <w:p w:rsidR="001428A2" w:rsidRPr="002C7537" w:rsidRDefault="00FD4EBD" w:rsidP="004C605D">
      <w:pPr>
        <w:pStyle w:val="Caption"/>
        <w:spacing w:line="360" w:lineRule="auto"/>
        <w:jc w:val="center"/>
        <w:rPr>
          <w:rFonts w:asciiTheme="majorBidi" w:hAnsiTheme="majorBidi" w:cstheme="majorBidi"/>
          <w:b/>
          <w:bCs/>
          <w:i w:val="0"/>
          <w:iCs w:val="0"/>
          <w:color w:val="auto"/>
          <w:sz w:val="22"/>
          <w:szCs w:val="22"/>
        </w:rPr>
      </w:pPr>
      <w:bookmarkStart w:id="7" w:name="_Toc123772709"/>
      <w:r w:rsidRPr="002C7537">
        <w:rPr>
          <w:rFonts w:asciiTheme="majorBidi" w:hAnsiTheme="majorBidi" w:cstheme="majorBidi"/>
          <w:b/>
          <w:bCs/>
          <w:i w:val="0"/>
          <w:iCs w:val="0"/>
          <w:color w:val="auto"/>
          <w:sz w:val="22"/>
          <w:szCs w:val="22"/>
        </w:rPr>
        <w:t xml:space="preserve">FIGURE </w:t>
      </w:r>
      <w:r w:rsidRPr="002C7537">
        <w:rPr>
          <w:rFonts w:asciiTheme="majorBidi" w:hAnsiTheme="majorBidi" w:cstheme="majorBidi"/>
          <w:b/>
          <w:bCs/>
          <w:i w:val="0"/>
          <w:iCs w:val="0"/>
          <w:color w:val="auto"/>
          <w:sz w:val="22"/>
          <w:szCs w:val="22"/>
        </w:rPr>
        <w:fldChar w:fldCharType="begin"/>
      </w:r>
      <w:r w:rsidRPr="002C7537">
        <w:rPr>
          <w:rFonts w:asciiTheme="majorBidi" w:hAnsiTheme="majorBidi" w:cstheme="majorBidi"/>
          <w:b/>
          <w:bCs/>
          <w:i w:val="0"/>
          <w:iCs w:val="0"/>
          <w:color w:val="auto"/>
          <w:sz w:val="22"/>
          <w:szCs w:val="22"/>
        </w:rPr>
        <w:instrText xml:space="preserve"> SEQ Figure \* ARABIC </w:instrText>
      </w:r>
      <w:r w:rsidRPr="002C7537">
        <w:rPr>
          <w:rFonts w:asciiTheme="majorBidi" w:hAnsiTheme="majorBidi" w:cstheme="majorBidi"/>
          <w:b/>
          <w:bCs/>
          <w:i w:val="0"/>
          <w:iCs w:val="0"/>
          <w:color w:val="auto"/>
          <w:sz w:val="22"/>
          <w:szCs w:val="22"/>
        </w:rPr>
        <w:fldChar w:fldCharType="separate"/>
      </w:r>
      <w:r w:rsidR="00120303">
        <w:rPr>
          <w:rFonts w:asciiTheme="majorBidi" w:hAnsiTheme="majorBidi" w:cstheme="majorBidi"/>
          <w:b/>
          <w:bCs/>
          <w:i w:val="0"/>
          <w:iCs w:val="0"/>
          <w:noProof/>
          <w:color w:val="auto"/>
          <w:sz w:val="22"/>
          <w:szCs w:val="22"/>
        </w:rPr>
        <w:t>4</w:t>
      </w:r>
      <w:r w:rsidRPr="002C7537">
        <w:rPr>
          <w:rFonts w:asciiTheme="majorBidi" w:hAnsiTheme="majorBidi" w:cstheme="majorBidi"/>
          <w:b/>
          <w:bCs/>
          <w:i w:val="0"/>
          <w:iCs w:val="0"/>
          <w:color w:val="auto"/>
          <w:sz w:val="22"/>
          <w:szCs w:val="22"/>
        </w:rPr>
        <w:fldChar w:fldCharType="end"/>
      </w:r>
      <w:r w:rsidRPr="002C7537">
        <w:rPr>
          <w:rFonts w:asciiTheme="majorBidi" w:hAnsiTheme="majorBidi" w:cstheme="majorBidi"/>
          <w:b/>
          <w:bCs/>
          <w:i w:val="0"/>
          <w:iCs w:val="0"/>
          <w:color w:val="auto"/>
          <w:sz w:val="22"/>
          <w:szCs w:val="22"/>
        </w:rPr>
        <w:t>: THE AMAZON CUSTOMER CARE SERVICE MANAGEMENT (CHAKRAWARTY A, 2017)</w:t>
      </w:r>
      <w:bookmarkEnd w:id="7"/>
    </w:p>
    <w:p w:rsidR="00B63384" w:rsidRPr="002C7537" w:rsidRDefault="00B63384"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The figure above shows the Amazon marketing structure that includes R &amp; D in terms of customers choices, trends and needs while sales consists of engaging customers and selling products and then support department that uses customer’s feedbacks (Chakrawarty A, 2017). </w:t>
      </w:r>
    </w:p>
    <w:p w:rsidR="001428A2" w:rsidRPr="002C7537" w:rsidRDefault="00A11829"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The CRM of Amazon consists of data collection, personal data storage, recommendations, customer supports and kindle marketplace. </w:t>
      </w:r>
      <w:r w:rsidR="00AF6C83" w:rsidRPr="002C7537">
        <w:rPr>
          <w:rFonts w:asciiTheme="majorBidi" w:hAnsiTheme="majorBidi" w:cstheme="majorBidi"/>
        </w:rPr>
        <w:t xml:space="preserve">The CRM system helps the Amazon Company to organize and centralize the information on customers </w:t>
      </w:r>
      <w:r w:rsidR="009301FF" w:rsidRPr="002C7537">
        <w:rPr>
          <w:rFonts w:asciiTheme="majorBidi" w:hAnsiTheme="majorBidi" w:cstheme="majorBidi"/>
        </w:rPr>
        <w:t xml:space="preserve">and easy access and customer support. </w:t>
      </w:r>
    </w:p>
    <w:p w:rsidR="00AE0A02" w:rsidRPr="002C7537" w:rsidRDefault="00FC79F6" w:rsidP="002C7537">
      <w:pPr>
        <w:pStyle w:val="Heading1"/>
        <w:spacing w:line="360" w:lineRule="auto"/>
        <w:jc w:val="both"/>
        <w:rPr>
          <w:rFonts w:asciiTheme="majorBidi" w:hAnsiTheme="majorBidi"/>
          <w:b/>
          <w:bCs/>
          <w:color w:val="auto"/>
          <w:sz w:val="24"/>
          <w:szCs w:val="24"/>
        </w:rPr>
      </w:pPr>
      <w:bookmarkStart w:id="8" w:name="_Toc123772730"/>
      <w:r w:rsidRPr="002C7537">
        <w:rPr>
          <w:rFonts w:asciiTheme="majorBidi" w:hAnsiTheme="majorBidi"/>
          <w:b/>
          <w:bCs/>
          <w:color w:val="auto"/>
          <w:sz w:val="24"/>
          <w:szCs w:val="24"/>
        </w:rPr>
        <w:t>2   EXTERNAL &amp; INTERNAL FACTORS AFFECTING AMAZON</w:t>
      </w:r>
      <w:bookmarkEnd w:id="8"/>
      <w:r w:rsidRPr="002C7537">
        <w:rPr>
          <w:rFonts w:asciiTheme="majorBidi" w:hAnsiTheme="majorBidi"/>
          <w:b/>
          <w:bCs/>
          <w:color w:val="auto"/>
          <w:sz w:val="24"/>
          <w:szCs w:val="24"/>
        </w:rPr>
        <w:t xml:space="preserve"> </w:t>
      </w:r>
    </w:p>
    <w:p w:rsidR="001428A2" w:rsidRPr="002C7537" w:rsidRDefault="00FC79F6"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External and internal factors generally influence any organization and forced them to drive their decision making. The external factors includes PESTLE analysis while internal factors includes SWOT analysis for assessing these factors for any organization. </w:t>
      </w:r>
    </w:p>
    <w:p w:rsidR="00FC79F6" w:rsidRPr="002C7537" w:rsidRDefault="00FC79F6" w:rsidP="002C7537">
      <w:pPr>
        <w:pStyle w:val="Heading1"/>
        <w:spacing w:line="360" w:lineRule="auto"/>
        <w:jc w:val="both"/>
        <w:rPr>
          <w:rFonts w:asciiTheme="majorBidi" w:hAnsiTheme="majorBidi"/>
          <w:b/>
          <w:bCs/>
          <w:color w:val="auto"/>
          <w:sz w:val="24"/>
          <w:szCs w:val="24"/>
        </w:rPr>
      </w:pPr>
      <w:bookmarkStart w:id="9" w:name="_Toc123772731"/>
      <w:r w:rsidRPr="002C7537">
        <w:rPr>
          <w:rFonts w:asciiTheme="majorBidi" w:hAnsiTheme="majorBidi"/>
          <w:b/>
          <w:bCs/>
          <w:color w:val="auto"/>
          <w:sz w:val="24"/>
          <w:szCs w:val="24"/>
        </w:rPr>
        <w:t xml:space="preserve">2.1   </w:t>
      </w:r>
      <w:r w:rsidR="00846A61" w:rsidRPr="002C7537">
        <w:rPr>
          <w:rFonts w:asciiTheme="majorBidi" w:hAnsiTheme="majorBidi"/>
          <w:b/>
          <w:bCs/>
          <w:color w:val="auto"/>
          <w:sz w:val="24"/>
          <w:szCs w:val="24"/>
        </w:rPr>
        <w:t>PEST</w:t>
      </w:r>
      <w:r w:rsidRPr="002C7537">
        <w:rPr>
          <w:rFonts w:asciiTheme="majorBidi" w:hAnsiTheme="majorBidi"/>
          <w:b/>
          <w:bCs/>
          <w:color w:val="auto"/>
          <w:sz w:val="24"/>
          <w:szCs w:val="24"/>
        </w:rPr>
        <w:t>E</w:t>
      </w:r>
      <w:r w:rsidR="00846A61" w:rsidRPr="002C7537">
        <w:rPr>
          <w:rFonts w:asciiTheme="majorBidi" w:hAnsiTheme="majorBidi"/>
          <w:b/>
          <w:bCs/>
          <w:color w:val="auto"/>
          <w:sz w:val="24"/>
          <w:szCs w:val="24"/>
        </w:rPr>
        <w:t>L</w:t>
      </w:r>
      <w:r w:rsidRPr="002C7537">
        <w:rPr>
          <w:rFonts w:asciiTheme="majorBidi" w:hAnsiTheme="majorBidi"/>
          <w:b/>
          <w:bCs/>
          <w:color w:val="auto"/>
          <w:sz w:val="24"/>
          <w:szCs w:val="24"/>
        </w:rPr>
        <w:t xml:space="preserve"> ANALYSIS OF AMAZON</w:t>
      </w:r>
      <w:bookmarkEnd w:id="9"/>
      <w:r w:rsidRPr="002C7537">
        <w:rPr>
          <w:rFonts w:asciiTheme="majorBidi" w:hAnsiTheme="majorBidi"/>
          <w:b/>
          <w:bCs/>
          <w:color w:val="auto"/>
          <w:sz w:val="24"/>
          <w:szCs w:val="24"/>
        </w:rPr>
        <w:t xml:space="preserve"> </w:t>
      </w:r>
    </w:p>
    <w:p w:rsidR="00FC79F6" w:rsidRPr="002C7537" w:rsidRDefault="00173355"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PESTEL analysis refers to the study of external factors that influenced on the organizations which includes political, economic, social, technological, environmental and legal factors that drive the </w:t>
      </w:r>
      <w:r w:rsidRPr="002C7537">
        <w:rPr>
          <w:rFonts w:asciiTheme="majorBidi" w:hAnsiTheme="majorBidi" w:cstheme="majorBidi"/>
        </w:rPr>
        <w:lastRenderedPageBreak/>
        <w:t xml:space="preserve">decision making and affect the quality systems and control for the </w:t>
      </w:r>
      <w:r w:rsidR="00B10224" w:rsidRPr="002C7537">
        <w:rPr>
          <w:rFonts w:asciiTheme="majorBidi" w:hAnsiTheme="majorBidi" w:cstheme="majorBidi"/>
        </w:rPr>
        <w:t xml:space="preserve">24 hour customer service (Peterdy K, 2022). </w:t>
      </w:r>
    </w:p>
    <w:p w:rsidR="00AA18B1" w:rsidRPr="002C7537" w:rsidRDefault="00AA18B1" w:rsidP="002C7537">
      <w:pPr>
        <w:keepNext/>
        <w:spacing w:line="360" w:lineRule="auto"/>
        <w:jc w:val="both"/>
        <w:rPr>
          <w:rFonts w:asciiTheme="majorBidi" w:hAnsiTheme="majorBidi" w:cstheme="majorBidi"/>
        </w:rPr>
      </w:pPr>
      <w:r w:rsidRPr="002C7537">
        <w:rPr>
          <w:rFonts w:asciiTheme="majorBidi" w:hAnsiTheme="majorBidi" w:cstheme="majorBidi"/>
          <w:noProof/>
        </w:rPr>
        <w:drawing>
          <wp:inline distT="0" distB="0" distL="0" distR="0" wp14:anchorId="2E62CCCB" wp14:editId="47C713A2">
            <wp:extent cx="5943600" cy="295719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957195"/>
                    </a:xfrm>
                    <a:prstGeom prst="rect">
                      <a:avLst/>
                    </a:prstGeom>
                  </pic:spPr>
                </pic:pic>
              </a:graphicData>
            </a:graphic>
          </wp:inline>
        </w:drawing>
      </w:r>
    </w:p>
    <w:p w:rsidR="00AA18B1" w:rsidRPr="002C7537" w:rsidRDefault="00AA18B1" w:rsidP="004C605D">
      <w:pPr>
        <w:pStyle w:val="Caption"/>
        <w:spacing w:line="360" w:lineRule="auto"/>
        <w:jc w:val="center"/>
        <w:rPr>
          <w:rFonts w:asciiTheme="majorBidi" w:hAnsiTheme="majorBidi" w:cstheme="majorBidi"/>
          <w:b/>
          <w:bCs/>
          <w:i w:val="0"/>
          <w:iCs w:val="0"/>
          <w:color w:val="auto"/>
          <w:sz w:val="22"/>
          <w:szCs w:val="22"/>
        </w:rPr>
      </w:pPr>
      <w:bookmarkStart w:id="10" w:name="_Toc123772710"/>
      <w:r w:rsidRPr="002C7537">
        <w:rPr>
          <w:rFonts w:asciiTheme="majorBidi" w:hAnsiTheme="majorBidi" w:cstheme="majorBidi"/>
          <w:b/>
          <w:bCs/>
          <w:i w:val="0"/>
          <w:iCs w:val="0"/>
          <w:color w:val="auto"/>
          <w:sz w:val="22"/>
          <w:szCs w:val="22"/>
        </w:rPr>
        <w:t xml:space="preserve">FIGURE </w:t>
      </w:r>
      <w:r w:rsidRPr="002C7537">
        <w:rPr>
          <w:rFonts w:asciiTheme="majorBidi" w:hAnsiTheme="majorBidi" w:cstheme="majorBidi"/>
          <w:b/>
          <w:bCs/>
          <w:i w:val="0"/>
          <w:iCs w:val="0"/>
          <w:color w:val="auto"/>
          <w:sz w:val="22"/>
          <w:szCs w:val="22"/>
        </w:rPr>
        <w:fldChar w:fldCharType="begin"/>
      </w:r>
      <w:r w:rsidRPr="002C7537">
        <w:rPr>
          <w:rFonts w:asciiTheme="majorBidi" w:hAnsiTheme="majorBidi" w:cstheme="majorBidi"/>
          <w:b/>
          <w:bCs/>
          <w:i w:val="0"/>
          <w:iCs w:val="0"/>
          <w:color w:val="auto"/>
          <w:sz w:val="22"/>
          <w:szCs w:val="22"/>
        </w:rPr>
        <w:instrText xml:space="preserve"> SEQ Figure \* ARABIC </w:instrText>
      </w:r>
      <w:r w:rsidRPr="002C7537">
        <w:rPr>
          <w:rFonts w:asciiTheme="majorBidi" w:hAnsiTheme="majorBidi" w:cstheme="majorBidi"/>
          <w:b/>
          <w:bCs/>
          <w:i w:val="0"/>
          <w:iCs w:val="0"/>
          <w:color w:val="auto"/>
          <w:sz w:val="22"/>
          <w:szCs w:val="22"/>
        </w:rPr>
        <w:fldChar w:fldCharType="separate"/>
      </w:r>
      <w:r w:rsidR="00120303">
        <w:rPr>
          <w:rFonts w:asciiTheme="majorBidi" w:hAnsiTheme="majorBidi" w:cstheme="majorBidi"/>
          <w:b/>
          <w:bCs/>
          <w:i w:val="0"/>
          <w:iCs w:val="0"/>
          <w:noProof/>
          <w:color w:val="auto"/>
          <w:sz w:val="22"/>
          <w:szCs w:val="22"/>
        </w:rPr>
        <w:t>5</w:t>
      </w:r>
      <w:r w:rsidRPr="002C7537">
        <w:rPr>
          <w:rFonts w:asciiTheme="majorBidi" w:hAnsiTheme="majorBidi" w:cstheme="majorBidi"/>
          <w:b/>
          <w:bCs/>
          <w:i w:val="0"/>
          <w:iCs w:val="0"/>
          <w:color w:val="auto"/>
          <w:sz w:val="22"/>
          <w:szCs w:val="22"/>
        </w:rPr>
        <w:fldChar w:fldCharType="end"/>
      </w:r>
      <w:r w:rsidRPr="002C7537">
        <w:rPr>
          <w:rFonts w:asciiTheme="majorBidi" w:hAnsiTheme="majorBidi" w:cstheme="majorBidi"/>
          <w:b/>
          <w:bCs/>
          <w:i w:val="0"/>
          <w:iCs w:val="0"/>
          <w:color w:val="auto"/>
          <w:sz w:val="22"/>
          <w:szCs w:val="22"/>
        </w:rPr>
        <w:t>: PESTEL ANALYSIS (PETERDY K, 2022)</w:t>
      </w:r>
      <w:bookmarkEnd w:id="10"/>
    </w:p>
    <w:p w:rsidR="00AA18B1" w:rsidRPr="002C7537" w:rsidRDefault="00A52BA1"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The figure above shows the PESTEL analysis </w:t>
      </w:r>
      <w:r w:rsidR="0089090C" w:rsidRPr="002C7537">
        <w:rPr>
          <w:rFonts w:asciiTheme="majorBidi" w:hAnsiTheme="majorBidi" w:cstheme="majorBidi"/>
        </w:rPr>
        <w:t xml:space="preserve">that includes political, economic, social, technological, environmental and legal factors. </w:t>
      </w:r>
    </w:p>
    <w:p w:rsidR="000F63F4" w:rsidRPr="002C7537" w:rsidRDefault="004E25D6" w:rsidP="002C7537">
      <w:pPr>
        <w:pStyle w:val="Heading1"/>
        <w:spacing w:line="360" w:lineRule="auto"/>
        <w:jc w:val="both"/>
        <w:rPr>
          <w:rFonts w:asciiTheme="majorBidi" w:hAnsiTheme="majorBidi"/>
          <w:b/>
          <w:bCs/>
          <w:color w:val="auto"/>
          <w:sz w:val="24"/>
          <w:szCs w:val="24"/>
        </w:rPr>
      </w:pPr>
      <w:bookmarkStart w:id="11" w:name="_Toc123772732"/>
      <w:r w:rsidRPr="002C7537">
        <w:rPr>
          <w:rFonts w:asciiTheme="majorBidi" w:hAnsiTheme="majorBidi"/>
          <w:b/>
          <w:bCs/>
          <w:color w:val="auto"/>
          <w:sz w:val="24"/>
          <w:szCs w:val="24"/>
        </w:rPr>
        <w:t>2.1.1   POLITICAL FACTORS</w:t>
      </w:r>
      <w:bookmarkEnd w:id="11"/>
      <w:r w:rsidRPr="002C7537">
        <w:rPr>
          <w:rFonts w:asciiTheme="majorBidi" w:hAnsiTheme="majorBidi"/>
          <w:b/>
          <w:bCs/>
          <w:color w:val="auto"/>
          <w:sz w:val="24"/>
          <w:szCs w:val="24"/>
        </w:rPr>
        <w:t xml:space="preserve"> </w:t>
      </w:r>
    </w:p>
    <w:p w:rsidR="00173355" w:rsidRPr="002C7537" w:rsidRDefault="004E25D6" w:rsidP="002C7537">
      <w:pPr>
        <w:shd w:val="clear" w:color="auto" w:fill="FFFFFF"/>
        <w:spacing w:after="0" w:line="360" w:lineRule="auto"/>
        <w:ind w:left="720"/>
        <w:jc w:val="both"/>
        <w:rPr>
          <w:rFonts w:asciiTheme="majorBidi" w:hAnsiTheme="majorBidi" w:cstheme="majorBidi"/>
          <w:shd w:val="clear" w:color="auto" w:fill="FFFFFF"/>
        </w:rPr>
      </w:pPr>
      <w:r w:rsidRPr="002C7537">
        <w:rPr>
          <w:rFonts w:asciiTheme="majorBidi" w:eastAsia="Times New Roman" w:hAnsiTheme="majorBidi" w:cstheme="majorBidi"/>
          <w:spacing w:val="1"/>
          <w:sz w:val="24"/>
          <w:szCs w:val="24"/>
        </w:rPr>
        <w:t> </w:t>
      </w:r>
      <w:r w:rsidR="006A3D86" w:rsidRPr="002C7537">
        <w:rPr>
          <w:rFonts w:asciiTheme="majorBidi" w:eastAsia="Times New Roman" w:hAnsiTheme="majorBidi" w:cstheme="majorBidi"/>
          <w:spacing w:val="1"/>
        </w:rPr>
        <w:t xml:space="preserve">Amazon is the leading organization in the E- Commerce industry in the global markets. Due to political changes with time to time the business are affected by these changes. Similarly in the regions of US the company grows faster than any other markets because of government policies and support for the company. </w:t>
      </w:r>
      <w:r w:rsidR="000A0DCC" w:rsidRPr="002C7537">
        <w:rPr>
          <w:rFonts w:asciiTheme="majorBidi" w:eastAsia="Times New Roman" w:hAnsiTheme="majorBidi" w:cstheme="majorBidi"/>
          <w:spacing w:val="1"/>
        </w:rPr>
        <w:t xml:space="preserve">Due to lockdown in the recent pandemic the company assets boost significantly because </w:t>
      </w:r>
      <w:r w:rsidR="00BE514C" w:rsidRPr="002C7537">
        <w:rPr>
          <w:rFonts w:asciiTheme="majorBidi" w:eastAsia="Times New Roman" w:hAnsiTheme="majorBidi" w:cstheme="majorBidi"/>
          <w:spacing w:val="1"/>
        </w:rPr>
        <w:t xml:space="preserve">of customer shift towards online platforms and also other retail shops were off during that period. Similarly the US government initiative </w:t>
      </w:r>
      <w:r w:rsidR="006F5016" w:rsidRPr="002C7537">
        <w:rPr>
          <w:rFonts w:asciiTheme="majorBidi" w:eastAsia="Times New Roman" w:hAnsiTheme="majorBidi" w:cstheme="majorBidi"/>
          <w:spacing w:val="1"/>
        </w:rPr>
        <w:t xml:space="preserve">to support companies by reducing corporate tax by 35% (Miller K, 2022). European Union business agreements supportive laws encourage the company to diversify its business in a positive environment. These policies helps the company to deliver its product with ease as it uses third part supporters for its delivery. </w:t>
      </w:r>
      <w:r w:rsidR="00011B28" w:rsidRPr="002C7537">
        <w:rPr>
          <w:rFonts w:asciiTheme="majorBidi" w:eastAsia="Times New Roman" w:hAnsiTheme="majorBidi" w:cstheme="majorBidi"/>
          <w:spacing w:val="1"/>
        </w:rPr>
        <w:t xml:space="preserve">The company customer satisfaction level is high and it is due to the fact of supportive agents by government </w:t>
      </w:r>
      <w:r w:rsidR="00044D54" w:rsidRPr="002C7537">
        <w:rPr>
          <w:rFonts w:asciiTheme="majorBidi" w:eastAsia="Times New Roman" w:hAnsiTheme="majorBidi" w:cstheme="majorBidi"/>
          <w:spacing w:val="1"/>
        </w:rPr>
        <w:t xml:space="preserve">policies including border taxes and supply of goods policies. </w:t>
      </w:r>
    </w:p>
    <w:p w:rsidR="006F5016" w:rsidRPr="002C7537" w:rsidRDefault="006F5016" w:rsidP="002C7537">
      <w:pPr>
        <w:keepNext/>
        <w:shd w:val="clear" w:color="auto" w:fill="FFFFFF"/>
        <w:spacing w:after="0" w:line="360" w:lineRule="auto"/>
        <w:jc w:val="both"/>
        <w:rPr>
          <w:rFonts w:asciiTheme="majorBidi" w:hAnsiTheme="majorBidi" w:cstheme="majorBidi"/>
        </w:rPr>
      </w:pPr>
      <w:r w:rsidRPr="002C7537">
        <w:rPr>
          <w:rFonts w:asciiTheme="majorBidi" w:hAnsiTheme="majorBidi" w:cstheme="majorBidi"/>
          <w:noProof/>
        </w:rPr>
        <w:lastRenderedPageBreak/>
        <w:drawing>
          <wp:inline distT="0" distB="0" distL="0" distR="0" wp14:anchorId="0AAD08D9" wp14:editId="0B838357">
            <wp:extent cx="5943600" cy="289306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893060"/>
                    </a:xfrm>
                    <a:prstGeom prst="rect">
                      <a:avLst/>
                    </a:prstGeom>
                  </pic:spPr>
                </pic:pic>
              </a:graphicData>
            </a:graphic>
          </wp:inline>
        </w:drawing>
      </w:r>
    </w:p>
    <w:p w:rsidR="00173355" w:rsidRPr="002C7537" w:rsidRDefault="006F5016" w:rsidP="004C605D">
      <w:pPr>
        <w:pStyle w:val="Caption"/>
        <w:spacing w:line="360" w:lineRule="auto"/>
        <w:jc w:val="center"/>
        <w:rPr>
          <w:rFonts w:asciiTheme="majorBidi" w:hAnsiTheme="majorBidi" w:cstheme="majorBidi"/>
          <w:b/>
          <w:bCs/>
          <w:i w:val="0"/>
          <w:iCs w:val="0"/>
          <w:color w:val="auto"/>
          <w:sz w:val="22"/>
          <w:szCs w:val="22"/>
        </w:rPr>
      </w:pPr>
      <w:bookmarkStart w:id="12" w:name="_Toc123772711"/>
      <w:r w:rsidRPr="002C7537">
        <w:rPr>
          <w:rFonts w:asciiTheme="majorBidi" w:hAnsiTheme="majorBidi" w:cstheme="majorBidi"/>
          <w:b/>
          <w:bCs/>
          <w:i w:val="0"/>
          <w:iCs w:val="0"/>
          <w:color w:val="auto"/>
          <w:sz w:val="22"/>
          <w:szCs w:val="22"/>
        </w:rPr>
        <w:t xml:space="preserve">FIGURE </w:t>
      </w:r>
      <w:r w:rsidRPr="002C7537">
        <w:rPr>
          <w:rFonts w:asciiTheme="majorBidi" w:hAnsiTheme="majorBidi" w:cstheme="majorBidi"/>
          <w:b/>
          <w:bCs/>
          <w:i w:val="0"/>
          <w:iCs w:val="0"/>
          <w:color w:val="auto"/>
          <w:sz w:val="22"/>
          <w:szCs w:val="22"/>
        </w:rPr>
        <w:fldChar w:fldCharType="begin"/>
      </w:r>
      <w:r w:rsidRPr="002C7537">
        <w:rPr>
          <w:rFonts w:asciiTheme="majorBidi" w:hAnsiTheme="majorBidi" w:cstheme="majorBidi"/>
          <w:b/>
          <w:bCs/>
          <w:i w:val="0"/>
          <w:iCs w:val="0"/>
          <w:color w:val="auto"/>
          <w:sz w:val="22"/>
          <w:szCs w:val="22"/>
        </w:rPr>
        <w:instrText xml:space="preserve"> SEQ Figure \* ARABIC </w:instrText>
      </w:r>
      <w:r w:rsidRPr="002C7537">
        <w:rPr>
          <w:rFonts w:asciiTheme="majorBidi" w:hAnsiTheme="majorBidi" w:cstheme="majorBidi"/>
          <w:b/>
          <w:bCs/>
          <w:i w:val="0"/>
          <w:iCs w:val="0"/>
          <w:color w:val="auto"/>
          <w:sz w:val="22"/>
          <w:szCs w:val="22"/>
        </w:rPr>
        <w:fldChar w:fldCharType="separate"/>
      </w:r>
      <w:r w:rsidR="00120303">
        <w:rPr>
          <w:rFonts w:asciiTheme="majorBidi" w:hAnsiTheme="majorBidi" w:cstheme="majorBidi"/>
          <w:b/>
          <w:bCs/>
          <w:i w:val="0"/>
          <w:iCs w:val="0"/>
          <w:noProof/>
          <w:color w:val="auto"/>
          <w:sz w:val="22"/>
          <w:szCs w:val="22"/>
        </w:rPr>
        <w:t>6</w:t>
      </w:r>
      <w:r w:rsidRPr="002C7537">
        <w:rPr>
          <w:rFonts w:asciiTheme="majorBidi" w:hAnsiTheme="majorBidi" w:cstheme="majorBidi"/>
          <w:b/>
          <w:bCs/>
          <w:i w:val="0"/>
          <w:iCs w:val="0"/>
          <w:color w:val="auto"/>
          <w:sz w:val="22"/>
          <w:szCs w:val="22"/>
        </w:rPr>
        <w:fldChar w:fldCharType="end"/>
      </w:r>
      <w:r w:rsidRPr="002C7537">
        <w:rPr>
          <w:rFonts w:asciiTheme="majorBidi" w:hAnsiTheme="majorBidi" w:cstheme="majorBidi"/>
          <w:b/>
          <w:bCs/>
          <w:i w:val="0"/>
          <w:iCs w:val="0"/>
          <w:color w:val="auto"/>
          <w:sz w:val="22"/>
          <w:szCs w:val="22"/>
        </w:rPr>
        <w:t>: AMAZON CUSTOMER SATISFACTION (MILLER K, 2022)</w:t>
      </w:r>
      <w:bookmarkEnd w:id="12"/>
    </w:p>
    <w:p w:rsidR="006F5016" w:rsidRPr="002C7537" w:rsidRDefault="00840316" w:rsidP="002C7537">
      <w:pPr>
        <w:spacing w:line="360" w:lineRule="auto"/>
        <w:ind w:left="720"/>
        <w:jc w:val="both"/>
        <w:rPr>
          <w:rFonts w:asciiTheme="majorBidi" w:hAnsiTheme="majorBidi" w:cstheme="majorBidi"/>
        </w:rPr>
      </w:pPr>
      <w:r w:rsidRPr="002C7537">
        <w:rPr>
          <w:rFonts w:asciiTheme="majorBidi" w:hAnsiTheme="majorBidi" w:cstheme="majorBidi"/>
        </w:rPr>
        <w:t>The figure above illustrates the amazon customer satisfaction level that is highest among its competitors in the market because of its own time delivery</w:t>
      </w:r>
      <w:r w:rsidR="00A65B46" w:rsidRPr="002C7537">
        <w:rPr>
          <w:rFonts w:asciiTheme="majorBidi" w:hAnsiTheme="majorBidi" w:cstheme="majorBidi"/>
        </w:rPr>
        <w:t xml:space="preserve"> system (Miller K, 2022). </w:t>
      </w:r>
    </w:p>
    <w:p w:rsidR="006A553C" w:rsidRPr="002C7537" w:rsidRDefault="006A553C" w:rsidP="002C7537">
      <w:pPr>
        <w:pStyle w:val="Heading1"/>
        <w:spacing w:line="360" w:lineRule="auto"/>
        <w:jc w:val="both"/>
        <w:rPr>
          <w:rFonts w:asciiTheme="majorBidi" w:hAnsiTheme="majorBidi"/>
          <w:b/>
          <w:bCs/>
          <w:color w:val="auto"/>
          <w:sz w:val="24"/>
          <w:szCs w:val="24"/>
        </w:rPr>
      </w:pPr>
      <w:bookmarkStart w:id="13" w:name="_Toc123772733"/>
      <w:r w:rsidRPr="002C7537">
        <w:rPr>
          <w:rFonts w:asciiTheme="majorBidi" w:hAnsiTheme="majorBidi"/>
          <w:b/>
          <w:bCs/>
          <w:color w:val="auto"/>
          <w:sz w:val="24"/>
          <w:szCs w:val="24"/>
        </w:rPr>
        <w:t>2.1.2   ECONOMICAL FACTORS</w:t>
      </w:r>
      <w:bookmarkEnd w:id="13"/>
      <w:r w:rsidRPr="002C7537">
        <w:rPr>
          <w:rFonts w:asciiTheme="majorBidi" w:hAnsiTheme="majorBidi"/>
          <w:b/>
          <w:bCs/>
          <w:color w:val="auto"/>
          <w:sz w:val="24"/>
          <w:szCs w:val="24"/>
        </w:rPr>
        <w:t xml:space="preserve"> </w:t>
      </w:r>
    </w:p>
    <w:p w:rsidR="00173355" w:rsidRPr="002C7537" w:rsidRDefault="00C25922" w:rsidP="002C7537">
      <w:pPr>
        <w:shd w:val="clear" w:color="auto" w:fill="FFFFFF"/>
        <w:spacing w:after="0" w:line="360" w:lineRule="auto"/>
        <w:ind w:left="720"/>
        <w:jc w:val="both"/>
        <w:rPr>
          <w:rFonts w:asciiTheme="majorBidi" w:hAnsiTheme="majorBidi" w:cstheme="majorBidi"/>
          <w:shd w:val="clear" w:color="auto" w:fill="FFFFFF"/>
        </w:rPr>
      </w:pPr>
      <w:r w:rsidRPr="002C7537">
        <w:rPr>
          <w:rFonts w:asciiTheme="majorBidi" w:hAnsiTheme="majorBidi" w:cstheme="majorBidi"/>
          <w:shd w:val="clear" w:color="auto" w:fill="FFFFFF"/>
        </w:rPr>
        <w:t>The economic factors for the amazon shows evidence of 2.4% increase in sales in 2022 in the US markets alone that comprises of around 250 billion dollars (Miller K, 2022). However with decreasing consumer power of buying items &amp; stuff during the Covid -19 results into the sales decrease for the company. This is due to the fact of low per capita income due to pandemic in developing nations that comprises of high consumers including India (Miller K, 2022). These evidence shows that economic conditions of different countries impact the organizational consumers volume with direct effects. As it is known that India is considered one of the largest market for target audience because of its population followed by china and others, the per capita income of these market consumers effect sales and forced the organizations</w:t>
      </w:r>
      <w:r w:rsidR="00F53944" w:rsidRPr="002C7537">
        <w:rPr>
          <w:rFonts w:asciiTheme="majorBidi" w:hAnsiTheme="majorBidi" w:cstheme="majorBidi"/>
          <w:shd w:val="clear" w:color="auto" w:fill="FFFFFF"/>
        </w:rPr>
        <w:t xml:space="preserve"> to act according through their decision making process. </w:t>
      </w:r>
      <w:r w:rsidRPr="002C7537">
        <w:rPr>
          <w:rFonts w:asciiTheme="majorBidi" w:hAnsiTheme="majorBidi" w:cstheme="majorBidi"/>
          <w:shd w:val="clear" w:color="auto" w:fill="FFFFFF"/>
        </w:rPr>
        <w:t xml:space="preserve"> </w:t>
      </w:r>
    </w:p>
    <w:p w:rsidR="00F53944" w:rsidRPr="002C7537" w:rsidRDefault="006A3D86" w:rsidP="002C7537">
      <w:pPr>
        <w:keepNext/>
        <w:shd w:val="clear" w:color="auto" w:fill="FFFFFF"/>
        <w:spacing w:after="195" w:line="360" w:lineRule="auto"/>
        <w:ind w:left="450"/>
        <w:jc w:val="both"/>
        <w:rPr>
          <w:rFonts w:asciiTheme="majorBidi" w:hAnsiTheme="majorBidi" w:cstheme="majorBidi"/>
        </w:rPr>
      </w:pPr>
      <w:r w:rsidRPr="002C7537">
        <w:rPr>
          <w:rFonts w:asciiTheme="majorBidi" w:eastAsia="Times New Roman" w:hAnsiTheme="majorBidi" w:cstheme="majorBidi"/>
          <w:noProof/>
          <w:color w:val="323335"/>
          <w:sz w:val="29"/>
          <w:szCs w:val="29"/>
        </w:rPr>
        <w:lastRenderedPageBreak/>
        <w:drawing>
          <wp:inline distT="0" distB="0" distL="0" distR="0" wp14:anchorId="0C3F134A" wp14:editId="06E703CF">
            <wp:extent cx="6353175" cy="4762500"/>
            <wp:effectExtent l="0" t="0" r="9525" b="0"/>
            <wp:docPr id="9" name="Picture 9" descr="US retail e-commerce revenue foreca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 retail e-commerce revenue forecas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53175" cy="4762500"/>
                    </a:xfrm>
                    <a:prstGeom prst="rect">
                      <a:avLst/>
                    </a:prstGeom>
                    <a:noFill/>
                    <a:ln>
                      <a:noFill/>
                    </a:ln>
                  </pic:spPr>
                </pic:pic>
              </a:graphicData>
            </a:graphic>
          </wp:inline>
        </w:drawing>
      </w:r>
    </w:p>
    <w:p w:rsidR="009A68DB" w:rsidRPr="002C7537" w:rsidRDefault="00F53944" w:rsidP="004C605D">
      <w:pPr>
        <w:pStyle w:val="Caption"/>
        <w:spacing w:line="360" w:lineRule="auto"/>
        <w:ind w:left="720"/>
        <w:jc w:val="center"/>
        <w:rPr>
          <w:rFonts w:asciiTheme="majorBidi" w:hAnsiTheme="majorBidi" w:cstheme="majorBidi"/>
          <w:b/>
          <w:bCs/>
          <w:i w:val="0"/>
          <w:iCs w:val="0"/>
          <w:color w:val="auto"/>
          <w:sz w:val="22"/>
          <w:szCs w:val="22"/>
        </w:rPr>
      </w:pPr>
      <w:bookmarkStart w:id="14" w:name="_Toc123772712"/>
      <w:r w:rsidRPr="002C7537">
        <w:rPr>
          <w:rFonts w:asciiTheme="majorBidi" w:hAnsiTheme="majorBidi" w:cstheme="majorBidi"/>
          <w:b/>
          <w:bCs/>
          <w:i w:val="0"/>
          <w:iCs w:val="0"/>
          <w:color w:val="auto"/>
          <w:sz w:val="22"/>
          <w:szCs w:val="22"/>
        </w:rPr>
        <w:t xml:space="preserve">FIGURE </w:t>
      </w:r>
      <w:r w:rsidRPr="002C7537">
        <w:rPr>
          <w:rFonts w:asciiTheme="majorBidi" w:hAnsiTheme="majorBidi" w:cstheme="majorBidi"/>
          <w:b/>
          <w:bCs/>
          <w:i w:val="0"/>
          <w:iCs w:val="0"/>
          <w:color w:val="auto"/>
          <w:sz w:val="22"/>
          <w:szCs w:val="22"/>
        </w:rPr>
        <w:fldChar w:fldCharType="begin"/>
      </w:r>
      <w:r w:rsidRPr="002C7537">
        <w:rPr>
          <w:rFonts w:asciiTheme="majorBidi" w:hAnsiTheme="majorBidi" w:cstheme="majorBidi"/>
          <w:b/>
          <w:bCs/>
          <w:i w:val="0"/>
          <w:iCs w:val="0"/>
          <w:color w:val="auto"/>
          <w:sz w:val="22"/>
          <w:szCs w:val="22"/>
        </w:rPr>
        <w:instrText xml:space="preserve"> SEQ Figure \* ARABIC </w:instrText>
      </w:r>
      <w:r w:rsidRPr="002C7537">
        <w:rPr>
          <w:rFonts w:asciiTheme="majorBidi" w:hAnsiTheme="majorBidi" w:cstheme="majorBidi"/>
          <w:b/>
          <w:bCs/>
          <w:i w:val="0"/>
          <w:iCs w:val="0"/>
          <w:color w:val="auto"/>
          <w:sz w:val="22"/>
          <w:szCs w:val="22"/>
        </w:rPr>
        <w:fldChar w:fldCharType="separate"/>
      </w:r>
      <w:r w:rsidR="00120303">
        <w:rPr>
          <w:rFonts w:asciiTheme="majorBidi" w:hAnsiTheme="majorBidi" w:cstheme="majorBidi"/>
          <w:b/>
          <w:bCs/>
          <w:i w:val="0"/>
          <w:iCs w:val="0"/>
          <w:noProof/>
          <w:color w:val="auto"/>
          <w:sz w:val="22"/>
          <w:szCs w:val="22"/>
        </w:rPr>
        <w:t>7</w:t>
      </w:r>
      <w:r w:rsidRPr="002C7537">
        <w:rPr>
          <w:rFonts w:asciiTheme="majorBidi" w:hAnsiTheme="majorBidi" w:cstheme="majorBidi"/>
          <w:b/>
          <w:bCs/>
          <w:i w:val="0"/>
          <w:iCs w:val="0"/>
          <w:color w:val="auto"/>
          <w:sz w:val="22"/>
          <w:szCs w:val="22"/>
        </w:rPr>
        <w:fldChar w:fldCharType="end"/>
      </w:r>
      <w:r w:rsidRPr="002C7537">
        <w:rPr>
          <w:rFonts w:asciiTheme="majorBidi" w:hAnsiTheme="majorBidi" w:cstheme="majorBidi"/>
          <w:b/>
          <w:bCs/>
          <w:i w:val="0"/>
          <w:iCs w:val="0"/>
          <w:color w:val="auto"/>
          <w:sz w:val="22"/>
          <w:szCs w:val="22"/>
        </w:rPr>
        <w:t>: THE E- COMMERCE INDUSTRY REVENUES FROM 2020 TO 2025 (MILLER K, 2022)</w:t>
      </w:r>
      <w:bookmarkEnd w:id="14"/>
    </w:p>
    <w:p w:rsidR="000422E8" w:rsidRPr="002C7537" w:rsidRDefault="00D176F0"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The figure above shows the E- Commerce industry </w:t>
      </w:r>
      <w:r w:rsidR="00290F6C" w:rsidRPr="002C7537">
        <w:rPr>
          <w:rFonts w:asciiTheme="majorBidi" w:hAnsiTheme="majorBidi" w:cstheme="majorBidi"/>
        </w:rPr>
        <w:t xml:space="preserve">revenues from 2020 to 2025 which shows significant increase every year consistently provides an evidence that new consumers are added every year. </w:t>
      </w:r>
    </w:p>
    <w:p w:rsidR="000422E8" w:rsidRPr="002C7537" w:rsidRDefault="000422E8" w:rsidP="002C7537">
      <w:pPr>
        <w:keepNext/>
        <w:spacing w:line="360" w:lineRule="auto"/>
        <w:ind w:left="360"/>
        <w:jc w:val="both"/>
        <w:rPr>
          <w:rFonts w:asciiTheme="majorBidi" w:hAnsiTheme="majorBidi" w:cstheme="majorBidi"/>
        </w:rPr>
      </w:pPr>
      <w:r w:rsidRPr="002C7537">
        <w:rPr>
          <w:rFonts w:asciiTheme="majorBidi" w:hAnsiTheme="majorBidi" w:cstheme="majorBidi"/>
          <w:noProof/>
        </w:rPr>
        <w:lastRenderedPageBreak/>
        <w:drawing>
          <wp:inline distT="0" distB="0" distL="0" distR="0" wp14:anchorId="1C96F2A0" wp14:editId="5C7EC7E0">
            <wp:extent cx="5943600" cy="175958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1759585"/>
                    </a:xfrm>
                    <a:prstGeom prst="rect">
                      <a:avLst/>
                    </a:prstGeom>
                  </pic:spPr>
                </pic:pic>
              </a:graphicData>
            </a:graphic>
          </wp:inline>
        </w:drawing>
      </w:r>
    </w:p>
    <w:p w:rsidR="009A68DB" w:rsidRPr="002C7537" w:rsidRDefault="000422E8" w:rsidP="004C605D">
      <w:pPr>
        <w:pStyle w:val="Caption"/>
        <w:spacing w:line="360" w:lineRule="auto"/>
        <w:ind w:left="720"/>
        <w:jc w:val="center"/>
        <w:rPr>
          <w:rFonts w:asciiTheme="majorBidi" w:hAnsiTheme="majorBidi" w:cstheme="majorBidi"/>
          <w:b/>
          <w:bCs/>
          <w:i w:val="0"/>
          <w:iCs w:val="0"/>
          <w:color w:val="auto"/>
          <w:sz w:val="22"/>
          <w:szCs w:val="22"/>
        </w:rPr>
      </w:pPr>
      <w:bookmarkStart w:id="15" w:name="_Toc123772713"/>
      <w:r w:rsidRPr="002C7537">
        <w:rPr>
          <w:rFonts w:asciiTheme="majorBidi" w:hAnsiTheme="majorBidi" w:cstheme="majorBidi"/>
          <w:b/>
          <w:bCs/>
          <w:i w:val="0"/>
          <w:iCs w:val="0"/>
          <w:color w:val="auto"/>
          <w:sz w:val="22"/>
          <w:szCs w:val="22"/>
        </w:rPr>
        <w:t xml:space="preserve">FIGURE </w:t>
      </w:r>
      <w:r w:rsidRPr="002C7537">
        <w:rPr>
          <w:rFonts w:asciiTheme="majorBidi" w:hAnsiTheme="majorBidi" w:cstheme="majorBidi"/>
          <w:b/>
          <w:bCs/>
          <w:i w:val="0"/>
          <w:iCs w:val="0"/>
          <w:color w:val="auto"/>
          <w:sz w:val="22"/>
          <w:szCs w:val="22"/>
        </w:rPr>
        <w:fldChar w:fldCharType="begin"/>
      </w:r>
      <w:r w:rsidRPr="002C7537">
        <w:rPr>
          <w:rFonts w:asciiTheme="majorBidi" w:hAnsiTheme="majorBidi" w:cstheme="majorBidi"/>
          <w:b/>
          <w:bCs/>
          <w:i w:val="0"/>
          <w:iCs w:val="0"/>
          <w:color w:val="auto"/>
          <w:sz w:val="22"/>
          <w:szCs w:val="22"/>
        </w:rPr>
        <w:instrText xml:space="preserve"> SEQ Figure \* ARABIC </w:instrText>
      </w:r>
      <w:r w:rsidRPr="002C7537">
        <w:rPr>
          <w:rFonts w:asciiTheme="majorBidi" w:hAnsiTheme="majorBidi" w:cstheme="majorBidi"/>
          <w:b/>
          <w:bCs/>
          <w:i w:val="0"/>
          <w:iCs w:val="0"/>
          <w:color w:val="auto"/>
          <w:sz w:val="22"/>
          <w:szCs w:val="22"/>
        </w:rPr>
        <w:fldChar w:fldCharType="separate"/>
      </w:r>
      <w:r w:rsidR="00120303">
        <w:rPr>
          <w:rFonts w:asciiTheme="majorBidi" w:hAnsiTheme="majorBidi" w:cstheme="majorBidi"/>
          <w:b/>
          <w:bCs/>
          <w:i w:val="0"/>
          <w:iCs w:val="0"/>
          <w:noProof/>
          <w:color w:val="auto"/>
          <w:sz w:val="22"/>
          <w:szCs w:val="22"/>
        </w:rPr>
        <w:t>8</w:t>
      </w:r>
      <w:r w:rsidRPr="002C7537">
        <w:rPr>
          <w:rFonts w:asciiTheme="majorBidi" w:hAnsiTheme="majorBidi" w:cstheme="majorBidi"/>
          <w:b/>
          <w:bCs/>
          <w:i w:val="0"/>
          <w:iCs w:val="0"/>
          <w:color w:val="auto"/>
          <w:sz w:val="22"/>
          <w:szCs w:val="22"/>
        </w:rPr>
        <w:fldChar w:fldCharType="end"/>
      </w:r>
      <w:r w:rsidRPr="002C7537">
        <w:rPr>
          <w:rFonts w:asciiTheme="majorBidi" w:hAnsiTheme="majorBidi" w:cstheme="majorBidi"/>
          <w:b/>
          <w:bCs/>
          <w:i w:val="0"/>
          <w:iCs w:val="0"/>
          <w:color w:val="auto"/>
          <w:sz w:val="22"/>
          <w:szCs w:val="22"/>
        </w:rPr>
        <w:t xml:space="preserve">: THE </w:t>
      </w:r>
      <w:r w:rsidR="00F62F05" w:rsidRPr="002C7537">
        <w:rPr>
          <w:rFonts w:asciiTheme="majorBidi" w:hAnsiTheme="majorBidi" w:cstheme="majorBidi"/>
          <w:b/>
          <w:bCs/>
          <w:i w:val="0"/>
          <w:iCs w:val="0"/>
          <w:color w:val="auto"/>
          <w:sz w:val="22"/>
          <w:szCs w:val="22"/>
        </w:rPr>
        <w:t>NUMBER OF PERCENTAGES OF BUYERS</w:t>
      </w:r>
      <w:r w:rsidRPr="002C7537">
        <w:rPr>
          <w:rFonts w:asciiTheme="majorBidi" w:hAnsiTheme="majorBidi" w:cstheme="majorBidi"/>
          <w:b/>
          <w:bCs/>
          <w:i w:val="0"/>
          <w:iCs w:val="0"/>
          <w:color w:val="auto"/>
          <w:sz w:val="22"/>
          <w:szCs w:val="22"/>
        </w:rPr>
        <w:t xml:space="preserve"> PER INCOME (MILLER K, 2022)</w:t>
      </w:r>
      <w:bookmarkEnd w:id="15"/>
    </w:p>
    <w:p w:rsidR="000422E8" w:rsidRPr="002C7537" w:rsidRDefault="00F62F05"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The figure above shows the per capita income of consumers that associated with the company which shows that 22% of the buyers have less than 25000 dollars income with 13% with between 25 thousand to 34 thousand per year. This shows that around 35% of the buyers and consumers on the platform are belong to low income background that along with other factors affect the online E – Commerce business (Miller K, 2022). </w:t>
      </w:r>
    </w:p>
    <w:p w:rsidR="009A68DB" w:rsidRPr="002C7537" w:rsidRDefault="009A68DB" w:rsidP="002C7537">
      <w:pPr>
        <w:pStyle w:val="Heading1"/>
        <w:spacing w:line="360" w:lineRule="auto"/>
        <w:jc w:val="both"/>
        <w:rPr>
          <w:rFonts w:asciiTheme="majorBidi" w:hAnsiTheme="majorBidi"/>
          <w:b/>
          <w:bCs/>
          <w:color w:val="auto"/>
          <w:sz w:val="24"/>
          <w:szCs w:val="24"/>
        </w:rPr>
      </w:pPr>
      <w:bookmarkStart w:id="16" w:name="_Toc123772734"/>
      <w:r w:rsidRPr="002C7537">
        <w:rPr>
          <w:rFonts w:asciiTheme="majorBidi" w:hAnsiTheme="majorBidi"/>
          <w:b/>
          <w:bCs/>
          <w:color w:val="auto"/>
          <w:sz w:val="24"/>
          <w:szCs w:val="24"/>
        </w:rPr>
        <w:t>2.1.3   SOCIAL FACTORS</w:t>
      </w:r>
      <w:bookmarkEnd w:id="16"/>
      <w:r w:rsidRPr="002C7537">
        <w:rPr>
          <w:rFonts w:asciiTheme="majorBidi" w:hAnsiTheme="majorBidi"/>
          <w:b/>
          <w:bCs/>
          <w:color w:val="auto"/>
          <w:sz w:val="24"/>
          <w:szCs w:val="24"/>
        </w:rPr>
        <w:t xml:space="preserve"> </w:t>
      </w:r>
    </w:p>
    <w:p w:rsidR="0086259E" w:rsidRPr="002C7537" w:rsidRDefault="005E1081"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According to reports, consumers taste for the products are now changing and they prefer technological support and personal visits to stores for buying items and products. The reports also shows that around 46% of the global community prefers to visit stores for shopping while 34% of the consumers are satisfied with the online purchasing </w:t>
      </w:r>
      <w:r w:rsidR="007E12FE" w:rsidRPr="002C7537">
        <w:rPr>
          <w:rFonts w:asciiTheme="majorBidi" w:hAnsiTheme="majorBidi" w:cstheme="majorBidi"/>
        </w:rPr>
        <w:t xml:space="preserve">for gadgets. Alongside that people uses smart home voice assistant with 42% ratio that include Amazon Echo, Google Home etc. Furthermore the growing trends among the consumers to the online platforms has created a golden opportunities for the companies as it is estimated that there has been 50% increase since the pandemic outbreak (Miller K, 2022). Also due to awareness among the buyers the company experienced 62% hike in the Indian market as they want premium and sustainable products available in the market. </w:t>
      </w:r>
    </w:p>
    <w:p w:rsidR="007E12FE" w:rsidRPr="002C7537" w:rsidRDefault="007E12FE" w:rsidP="002C7537">
      <w:pPr>
        <w:pStyle w:val="Heading1"/>
        <w:spacing w:line="360" w:lineRule="auto"/>
        <w:jc w:val="both"/>
        <w:rPr>
          <w:rFonts w:asciiTheme="majorBidi" w:hAnsiTheme="majorBidi"/>
          <w:b/>
          <w:bCs/>
          <w:color w:val="auto"/>
          <w:sz w:val="24"/>
          <w:szCs w:val="24"/>
        </w:rPr>
      </w:pPr>
      <w:bookmarkStart w:id="17" w:name="_Toc123772735"/>
      <w:r w:rsidRPr="002C7537">
        <w:rPr>
          <w:rFonts w:asciiTheme="majorBidi" w:hAnsiTheme="majorBidi"/>
          <w:b/>
          <w:bCs/>
          <w:color w:val="auto"/>
          <w:sz w:val="24"/>
          <w:szCs w:val="24"/>
        </w:rPr>
        <w:t>2.1.4   TECHNOLOGICAL FACTORS</w:t>
      </w:r>
      <w:bookmarkEnd w:id="17"/>
      <w:r w:rsidRPr="002C7537">
        <w:rPr>
          <w:rFonts w:asciiTheme="majorBidi" w:hAnsiTheme="majorBidi"/>
          <w:b/>
          <w:bCs/>
          <w:color w:val="auto"/>
          <w:sz w:val="24"/>
          <w:szCs w:val="24"/>
        </w:rPr>
        <w:t xml:space="preserve"> </w:t>
      </w:r>
    </w:p>
    <w:p w:rsidR="007E12FE" w:rsidRPr="002C7537" w:rsidRDefault="002C6427"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As the planet is now become a global village and people are almost 100% associated with the technologies that is why companies and industries uses handsome amount of budget on its research and development. </w:t>
      </w:r>
      <w:r w:rsidR="00A0657A" w:rsidRPr="002C7537">
        <w:rPr>
          <w:rFonts w:asciiTheme="majorBidi" w:hAnsiTheme="majorBidi" w:cstheme="majorBidi"/>
        </w:rPr>
        <w:t xml:space="preserve">As per the reports companies in 2021 spend around 500 billion dollars on research and development that includes customer behaviors, their choices and trends to manufactures as demanded product as possible for their consumers (Miller K, 2022). In the retail industry these trends and advancements are shaping them as new innovations are attracted by </w:t>
      </w:r>
      <w:r w:rsidR="00A0657A" w:rsidRPr="002C7537">
        <w:rPr>
          <w:rFonts w:asciiTheme="majorBidi" w:hAnsiTheme="majorBidi" w:cstheme="majorBidi"/>
        </w:rPr>
        <w:lastRenderedPageBreak/>
        <w:t>customers more and more. Companies uses artificial intelligence to cope with customers response time, any mishandles and other surveys that helps the companies to grow further in the market. Organizations now use chat-bots to reduce their expenses along with the drones and robots in their warehouses for delivery and shipment. These reduced costs results into cheap products yet provide another upper hand among their competitors (Miller K, 2022)</w:t>
      </w:r>
      <w:r w:rsidR="000366E6" w:rsidRPr="002C7537">
        <w:rPr>
          <w:rFonts w:asciiTheme="majorBidi" w:hAnsiTheme="majorBidi" w:cstheme="majorBidi"/>
        </w:rPr>
        <w:t xml:space="preserve">. Similarly the use of block chains and crypto currencies are shaping the industry in to new avatar and provide customers the wide range of choices for payment.  </w:t>
      </w:r>
    </w:p>
    <w:p w:rsidR="000366E6" w:rsidRPr="002C7537" w:rsidRDefault="000366E6" w:rsidP="002C7537">
      <w:pPr>
        <w:pStyle w:val="Heading1"/>
        <w:spacing w:line="360" w:lineRule="auto"/>
        <w:jc w:val="both"/>
        <w:rPr>
          <w:rFonts w:asciiTheme="majorBidi" w:hAnsiTheme="majorBidi"/>
          <w:b/>
          <w:bCs/>
          <w:color w:val="auto"/>
          <w:sz w:val="24"/>
          <w:szCs w:val="24"/>
        </w:rPr>
      </w:pPr>
      <w:bookmarkStart w:id="18" w:name="_Toc123772736"/>
      <w:r w:rsidRPr="002C7537">
        <w:rPr>
          <w:rFonts w:asciiTheme="majorBidi" w:hAnsiTheme="majorBidi"/>
          <w:b/>
          <w:bCs/>
          <w:color w:val="auto"/>
          <w:sz w:val="24"/>
          <w:szCs w:val="24"/>
        </w:rPr>
        <w:t>2.1.5   LEGAL FACTORS</w:t>
      </w:r>
      <w:bookmarkEnd w:id="18"/>
      <w:r w:rsidRPr="002C7537">
        <w:rPr>
          <w:rFonts w:asciiTheme="majorBidi" w:hAnsiTheme="majorBidi"/>
          <w:b/>
          <w:bCs/>
          <w:color w:val="auto"/>
          <w:sz w:val="24"/>
          <w:szCs w:val="24"/>
        </w:rPr>
        <w:t xml:space="preserve"> </w:t>
      </w:r>
    </w:p>
    <w:p w:rsidR="000366E6" w:rsidRPr="002C7537" w:rsidRDefault="00E966C8"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Legal factors are those that concern the legal legislations and rules for the market and industry. These </w:t>
      </w:r>
      <w:r w:rsidR="00FC310C" w:rsidRPr="002C7537">
        <w:rPr>
          <w:rFonts w:asciiTheme="majorBidi" w:hAnsiTheme="majorBidi" w:cstheme="majorBidi"/>
        </w:rPr>
        <w:t xml:space="preserve">legal factors depends upon the type of industry and region as it’s varies with countries and products. In the US markets the anti- competitive practices are forbidden that means that companies are not allowed to indulge in price fixation or rig bids. Furthermore some laws prohibits organizations from indulging in merger as it may results into hamper the spirit of competition. Alongside that organizations are bound to the obligation of safety rules and laws as per international labor organization acts, child labor and human rights that protects bias behavior and discrimination among human beings at the workplace (Miller K, 2022). As per the Bloomberg report amazon has been charged with allegations of gender decimation that safety concerns at the workplace that ended up on strike against the companies by Amazon employees in US (Larson E, 2021).  These allegations create a negative image in the </w:t>
      </w:r>
      <w:r w:rsidR="0055206A" w:rsidRPr="002C7537">
        <w:rPr>
          <w:rFonts w:asciiTheme="majorBidi" w:hAnsiTheme="majorBidi" w:cstheme="majorBidi"/>
        </w:rPr>
        <w:t>consumer’s</w:t>
      </w:r>
      <w:r w:rsidR="00FC310C" w:rsidRPr="002C7537">
        <w:rPr>
          <w:rFonts w:asciiTheme="majorBidi" w:hAnsiTheme="majorBidi" w:cstheme="majorBidi"/>
        </w:rPr>
        <w:t xml:space="preserve"> mind that have long term repercussion in the form of boycott.  </w:t>
      </w:r>
    </w:p>
    <w:p w:rsidR="0055206A" w:rsidRPr="002C7537" w:rsidRDefault="0055206A" w:rsidP="002C7537">
      <w:pPr>
        <w:pStyle w:val="Heading1"/>
        <w:spacing w:line="360" w:lineRule="auto"/>
        <w:jc w:val="both"/>
        <w:rPr>
          <w:rFonts w:asciiTheme="majorBidi" w:hAnsiTheme="majorBidi"/>
          <w:b/>
          <w:bCs/>
          <w:color w:val="auto"/>
          <w:sz w:val="24"/>
          <w:szCs w:val="24"/>
        </w:rPr>
      </w:pPr>
      <w:bookmarkStart w:id="19" w:name="_Toc123772737"/>
      <w:r w:rsidRPr="002C7537">
        <w:rPr>
          <w:rFonts w:asciiTheme="majorBidi" w:hAnsiTheme="majorBidi"/>
          <w:b/>
          <w:bCs/>
          <w:color w:val="auto"/>
          <w:sz w:val="24"/>
          <w:szCs w:val="24"/>
        </w:rPr>
        <w:t>2.1.6   ENVIRONMENTAL FACTORS</w:t>
      </w:r>
      <w:bookmarkEnd w:id="19"/>
      <w:r w:rsidRPr="002C7537">
        <w:rPr>
          <w:rFonts w:asciiTheme="majorBidi" w:hAnsiTheme="majorBidi"/>
          <w:b/>
          <w:bCs/>
          <w:color w:val="auto"/>
          <w:sz w:val="24"/>
          <w:szCs w:val="24"/>
        </w:rPr>
        <w:t xml:space="preserve"> </w:t>
      </w:r>
    </w:p>
    <w:p w:rsidR="004C605D" w:rsidRPr="002C7537" w:rsidRDefault="00210FEF" w:rsidP="004C605D">
      <w:pPr>
        <w:spacing w:line="360" w:lineRule="auto"/>
        <w:ind w:left="720"/>
        <w:jc w:val="both"/>
        <w:rPr>
          <w:rFonts w:asciiTheme="majorBidi" w:hAnsiTheme="majorBidi" w:cstheme="majorBidi"/>
        </w:rPr>
      </w:pPr>
      <w:r w:rsidRPr="002C7537">
        <w:rPr>
          <w:rFonts w:asciiTheme="majorBidi" w:hAnsiTheme="majorBidi" w:cstheme="majorBidi"/>
        </w:rPr>
        <w:t xml:space="preserve">The environmental factors that influence the Amazon is the use of plastic and energy usage that has direct impact on the landfill wastes. E – Commerce industry has shaped their business by obeying all these practices that results into the sustainable environment (Larson E, 2021). </w:t>
      </w:r>
    </w:p>
    <w:p w:rsidR="00E52A34" w:rsidRPr="002C7537" w:rsidRDefault="00E52A34" w:rsidP="002C7537">
      <w:pPr>
        <w:pStyle w:val="Heading1"/>
        <w:spacing w:line="360" w:lineRule="auto"/>
        <w:jc w:val="both"/>
        <w:rPr>
          <w:rFonts w:asciiTheme="majorBidi" w:hAnsiTheme="majorBidi"/>
          <w:b/>
          <w:bCs/>
          <w:color w:val="auto"/>
          <w:sz w:val="24"/>
          <w:szCs w:val="24"/>
        </w:rPr>
      </w:pPr>
      <w:bookmarkStart w:id="20" w:name="_Toc123772738"/>
      <w:r w:rsidRPr="002C7537">
        <w:rPr>
          <w:rFonts w:asciiTheme="majorBidi" w:hAnsiTheme="majorBidi"/>
          <w:b/>
          <w:bCs/>
          <w:color w:val="auto"/>
          <w:sz w:val="24"/>
          <w:szCs w:val="24"/>
        </w:rPr>
        <w:t>2.2   SWOT ANALYSIS OF AMAZON</w:t>
      </w:r>
      <w:bookmarkEnd w:id="20"/>
      <w:r w:rsidRPr="002C7537">
        <w:rPr>
          <w:rFonts w:asciiTheme="majorBidi" w:hAnsiTheme="majorBidi"/>
          <w:b/>
          <w:bCs/>
          <w:color w:val="auto"/>
          <w:sz w:val="24"/>
          <w:szCs w:val="24"/>
        </w:rPr>
        <w:t xml:space="preserve"> </w:t>
      </w:r>
    </w:p>
    <w:p w:rsidR="00E52A34" w:rsidRDefault="005A7C10"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SWOT analysis </w:t>
      </w:r>
      <w:r w:rsidR="000314AE" w:rsidRPr="002C7537">
        <w:rPr>
          <w:rFonts w:asciiTheme="majorBidi" w:hAnsiTheme="majorBidi" w:cstheme="majorBidi"/>
        </w:rPr>
        <w:t xml:space="preserve">deals with the internal factors of the company as it deals with the strengths, weaknesses, opportunities and treats. These factors gives an ideal scenario of all the internal factors that influence on the company and organizations. Below are the SWOT analysis of the Amazon </w:t>
      </w:r>
      <w:r w:rsidR="00B131F7" w:rsidRPr="002C7537">
        <w:rPr>
          <w:rFonts w:asciiTheme="majorBidi" w:hAnsiTheme="majorBidi" w:cstheme="majorBidi"/>
        </w:rPr>
        <w:t>Company</w:t>
      </w:r>
      <w:r w:rsidR="008869B2" w:rsidRPr="002C7537">
        <w:rPr>
          <w:rFonts w:asciiTheme="majorBidi" w:hAnsiTheme="majorBidi" w:cstheme="majorBidi"/>
        </w:rPr>
        <w:t xml:space="preserve"> (Gupta S, 2022). </w:t>
      </w:r>
    </w:p>
    <w:p w:rsidR="004C605D" w:rsidRDefault="004C605D" w:rsidP="002C7537">
      <w:pPr>
        <w:spacing w:line="360" w:lineRule="auto"/>
        <w:ind w:left="720"/>
        <w:jc w:val="both"/>
        <w:rPr>
          <w:rFonts w:asciiTheme="majorBidi" w:hAnsiTheme="majorBidi" w:cstheme="majorBidi"/>
        </w:rPr>
      </w:pPr>
    </w:p>
    <w:p w:rsidR="004C605D" w:rsidRPr="002C7537" w:rsidRDefault="004C605D" w:rsidP="002C7537">
      <w:pPr>
        <w:spacing w:line="360" w:lineRule="auto"/>
        <w:ind w:left="720"/>
        <w:jc w:val="both"/>
        <w:rPr>
          <w:rFonts w:asciiTheme="majorBidi" w:hAnsiTheme="majorBidi" w:cstheme="majorBidi"/>
        </w:rPr>
      </w:pPr>
    </w:p>
    <w:tbl>
      <w:tblPr>
        <w:tblStyle w:val="PlainTable1"/>
        <w:tblW w:w="0" w:type="auto"/>
        <w:tblLook w:val="04A0" w:firstRow="1" w:lastRow="0" w:firstColumn="1" w:lastColumn="0" w:noHBand="0" w:noVBand="1"/>
      </w:tblPr>
      <w:tblGrid>
        <w:gridCol w:w="4675"/>
        <w:gridCol w:w="4675"/>
      </w:tblGrid>
      <w:tr w:rsidR="000314AE" w:rsidRPr="002C7537" w:rsidTr="000314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0314AE" w:rsidRPr="002C7537" w:rsidRDefault="00B131F7" w:rsidP="002C7537">
            <w:pPr>
              <w:spacing w:line="360" w:lineRule="auto"/>
              <w:jc w:val="both"/>
              <w:rPr>
                <w:rFonts w:asciiTheme="majorBidi" w:hAnsiTheme="majorBidi" w:cstheme="majorBidi"/>
              </w:rPr>
            </w:pPr>
            <w:r w:rsidRPr="002C7537">
              <w:rPr>
                <w:rFonts w:asciiTheme="majorBidi" w:hAnsiTheme="majorBidi" w:cstheme="majorBidi"/>
              </w:rPr>
              <w:lastRenderedPageBreak/>
              <w:t>STRENGTS</w:t>
            </w:r>
          </w:p>
        </w:tc>
        <w:tc>
          <w:tcPr>
            <w:tcW w:w="4675" w:type="dxa"/>
          </w:tcPr>
          <w:p w:rsidR="000314AE" w:rsidRPr="002C7537" w:rsidRDefault="00B131F7" w:rsidP="002C7537">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2C7537">
              <w:rPr>
                <w:rFonts w:asciiTheme="majorBidi" w:hAnsiTheme="majorBidi" w:cstheme="majorBidi"/>
              </w:rPr>
              <w:t>WEAKNESSES</w:t>
            </w:r>
          </w:p>
        </w:tc>
      </w:tr>
      <w:tr w:rsidR="000314AE" w:rsidRPr="002C7537" w:rsidTr="000314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0314AE" w:rsidRPr="002C7537" w:rsidRDefault="00B131F7" w:rsidP="002C7537">
            <w:pPr>
              <w:spacing w:line="360" w:lineRule="auto"/>
              <w:jc w:val="both"/>
              <w:rPr>
                <w:rFonts w:asciiTheme="majorBidi" w:hAnsiTheme="majorBidi" w:cstheme="majorBidi"/>
                <w:b w:val="0"/>
                <w:bCs w:val="0"/>
              </w:rPr>
            </w:pPr>
            <w:r w:rsidRPr="002C7537">
              <w:rPr>
                <w:rFonts w:asciiTheme="majorBidi" w:hAnsiTheme="majorBidi" w:cstheme="majorBidi"/>
                <w:b w:val="0"/>
                <w:bCs w:val="0"/>
              </w:rPr>
              <w:t>The company has strong brand among the consumers and customers</w:t>
            </w:r>
          </w:p>
        </w:tc>
        <w:tc>
          <w:tcPr>
            <w:tcW w:w="4675" w:type="dxa"/>
          </w:tcPr>
          <w:p w:rsidR="000314AE" w:rsidRPr="002C7537" w:rsidRDefault="00574674" w:rsidP="002C753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2C7537">
              <w:rPr>
                <w:rFonts w:asciiTheme="majorBidi" w:hAnsiTheme="majorBidi" w:cstheme="majorBidi"/>
              </w:rPr>
              <w:t>One of the strong negatives of the company is its easily imitable business model that can be easily adopted by the others</w:t>
            </w:r>
          </w:p>
        </w:tc>
      </w:tr>
      <w:tr w:rsidR="000314AE" w:rsidRPr="002C7537" w:rsidTr="000314AE">
        <w:tc>
          <w:tcPr>
            <w:cnfStyle w:val="001000000000" w:firstRow="0" w:lastRow="0" w:firstColumn="1" w:lastColumn="0" w:oddVBand="0" w:evenVBand="0" w:oddHBand="0" w:evenHBand="0" w:firstRowFirstColumn="0" w:firstRowLastColumn="0" w:lastRowFirstColumn="0" w:lastRowLastColumn="0"/>
            <w:tcW w:w="4675" w:type="dxa"/>
          </w:tcPr>
          <w:p w:rsidR="000314AE" w:rsidRPr="002C7537" w:rsidRDefault="000314AE" w:rsidP="002C7537">
            <w:pPr>
              <w:spacing w:line="360" w:lineRule="auto"/>
              <w:jc w:val="both"/>
              <w:rPr>
                <w:rFonts w:asciiTheme="majorBidi" w:hAnsiTheme="majorBidi" w:cstheme="majorBidi"/>
              </w:rPr>
            </w:pPr>
          </w:p>
        </w:tc>
        <w:tc>
          <w:tcPr>
            <w:tcW w:w="4675" w:type="dxa"/>
          </w:tcPr>
          <w:p w:rsidR="000314AE" w:rsidRPr="002C7537" w:rsidRDefault="000314AE" w:rsidP="002C753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tc>
      </w:tr>
      <w:tr w:rsidR="000314AE" w:rsidRPr="002C7537" w:rsidTr="000314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0314AE" w:rsidRPr="002C7537" w:rsidRDefault="00B131F7" w:rsidP="002C7537">
            <w:pPr>
              <w:spacing w:line="360" w:lineRule="auto"/>
              <w:jc w:val="both"/>
              <w:rPr>
                <w:rFonts w:asciiTheme="majorBidi" w:hAnsiTheme="majorBidi" w:cstheme="majorBidi"/>
                <w:b w:val="0"/>
                <w:bCs w:val="0"/>
              </w:rPr>
            </w:pPr>
            <w:r w:rsidRPr="002C7537">
              <w:rPr>
                <w:rFonts w:asciiTheme="majorBidi" w:hAnsiTheme="majorBidi" w:cstheme="majorBidi"/>
                <w:b w:val="0"/>
                <w:bCs w:val="0"/>
              </w:rPr>
              <w:t>The company has good brand valuation (2</w:t>
            </w:r>
            <w:r w:rsidRPr="002C7537">
              <w:rPr>
                <w:rFonts w:asciiTheme="majorBidi" w:hAnsiTheme="majorBidi" w:cstheme="majorBidi"/>
                <w:b w:val="0"/>
                <w:bCs w:val="0"/>
                <w:vertAlign w:val="superscript"/>
              </w:rPr>
              <w:t>nd</w:t>
            </w:r>
            <w:r w:rsidRPr="002C7537">
              <w:rPr>
                <w:rFonts w:asciiTheme="majorBidi" w:hAnsiTheme="majorBidi" w:cstheme="majorBidi"/>
                <w:b w:val="0"/>
                <w:bCs w:val="0"/>
              </w:rPr>
              <w:t xml:space="preserve"> top organization with 249 billion dollars’ worth of assists)</w:t>
            </w:r>
          </w:p>
        </w:tc>
        <w:tc>
          <w:tcPr>
            <w:tcW w:w="4675" w:type="dxa"/>
          </w:tcPr>
          <w:p w:rsidR="000314AE" w:rsidRPr="002C7537" w:rsidRDefault="00574674" w:rsidP="002C753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2C7537">
              <w:rPr>
                <w:rFonts w:asciiTheme="majorBidi" w:hAnsiTheme="majorBidi" w:cstheme="majorBidi"/>
              </w:rPr>
              <w:t>The company has faced losing margins in some areas such as India and other developing countries</w:t>
            </w:r>
          </w:p>
        </w:tc>
      </w:tr>
      <w:tr w:rsidR="000314AE" w:rsidRPr="002C7537" w:rsidTr="000314AE">
        <w:tc>
          <w:tcPr>
            <w:cnfStyle w:val="001000000000" w:firstRow="0" w:lastRow="0" w:firstColumn="1" w:lastColumn="0" w:oddVBand="0" w:evenVBand="0" w:oddHBand="0" w:evenHBand="0" w:firstRowFirstColumn="0" w:firstRowLastColumn="0" w:lastRowFirstColumn="0" w:lastRowLastColumn="0"/>
            <w:tcW w:w="4675" w:type="dxa"/>
          </w:tcPr>
          <w:p w:rsidR="000314AE" w:rsidRPr="002C7537" w:rsidRDefault="000314AE" w:rsidP="002C7537">
            <w:pPr>
              <w:spacing w:line="360" w:lineRule="auto"/>
              <w:jc w:val="both"/>
              <w:rPr>
                <w:rFonts w:asciiTheme="majorBidi" w:hAnsiTheme="majorBidi" w:cstheme="majorBidi"/>
              </w:rPr>
            </w:pPr>
          </w:p>
        </w:tc>
        <w:tc>
          <w:tcPr>
            <w:tcW w:w="4675" w:type="dxa"/>
          </w:tcPr>
          <w:p w:rsidR="000314AE" w:rsidRPr="002C7537" w:rsidRDefault="000314AE" w:rsidP="002C753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tc>
      </w:tr>
      <w:tr w:rsidR="000314AE" w:rsidRPr="002C7537" w:rsidTr="00B131F7">
        <w:trPr>
          <w:cnfStyle w:val="000000100000" w:firstRow="0" w:lastRow="0" w:firstColumn="0" w:lastColumn="0" w:oddVBand="0" w:evenVBand="0" w:oddHBand="1" w:evenHBand="0" w:firstRowFirstColumn="0" w:firstRowLastColumn="0" w:lastRowFirstColumn="0" w:lastRowLastColumn="0"/>
          <w:trHeight w:val="683"/>
        </w:trPr>
        <w:tc>
          <w:tcPr>
            <w:cnfStyle w:val="001000000000" w:firstRow="0" w:lastRow="0" w:firstColumn="1" w:lastColumn="0" w:oddVBand="0" w:evenVBand="0" w:oddHBand="0" w:evenHBand="0" w:firstRowFirstColumn="0" w:firstRowLastColumn="0" w:lastRowFirstColumn="0" w:lastRowLastColumn="0"/>
            <w:tcW w:w="4675" w:type="dxa"/>
          </w:tcPr>
          <w:p w:rsidR="000314AE" w:rsidRPr="002C7537" w:rsidRDefault="00B131F7" w:rsidP="002C7537">
            <w:pPr>
              <w:spacing w:line="360" w:lineRule="auto"/>
              <w:jc w:val="both"/>
              <w:rPr>
                <w:rFonts w:asciiTheme="majorBidi" w:hAnsiTheme="majorBidi" w:cstheme="majorBidi"/>
                <w:b w:val="0"/>
                <w:bCs w:val="0"/>
              </w:rPr>
            </w:pPr>
            <w:r w:rsidRPr="002C7537">
              <w:rPr>
                <w:rFonts w:asciiTheme="majorBidi" w:hAnsiTheme="majorBidi" w:cstheme="majorBidi"/>
                <w:b w:val="0"/>
                <w:bCs w:val="0"/>
              </w:rPr>
              <w:t xml:space="preserve">The company caters large volume of consumers with cheap prices very single day that made it customer oriented brand </w:t>
            </w:r>
          </w:p>
        </w:tc>
        <w:tc>
          <w:tcPr>
            <w:tcW w:w="4675" w:type="dxa"/>
          </w:tcPr>
          <w:p w:rsidR="000314AE" w:rsidRPr="002C7537" w:rsidRDefault="00574674" w:rsidP="002C753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2C7537">
              <w:rPr>
                <w:rFonts w:asciiTheme="majorBidi" w:hAnsiTheme="majorBidi" w:cstheme="majorBidi"/>
              </w:rPr>
              <w:t>Some of its products such as fire phone that was launched in the US was big setback for the company</w:t>
            </w:r>
          </w:p>
        </w:tc>
      </w:tr>
      <w:tr w:rsidR="000314AE" w:rsidRPr="002C7537" w:rsidTr="000314AE">
        <w:tc>
          <w:tcPr>
            <w:cnfStyle w:val="001000000000" w:firstRow="0" w:lastRow="0" w:firstColumn="1" w:lastColumn="0" w:oddVBand="0" w:evenVBand="0" w:oddHBand="0" w:evenHBand="0" w:firstRowFirstColumn="0" w:firstRowLastColumn="0" w:lastRowFirstColumn="0" w:lastRowLastColumn="0"/>
            <w:tcW w:w="4675" w:type="dxa"/>
          </w:tcPr>
          <w:p w:rsidR="000314AE" w:rsidRPr="002C7537" w:rsidRDefault="000314AE" w:rsidP="002C7537">
            <w:pPr>
              <w:spacing w:line="360" w:lineRule="auto"/>
              <w:jc w:val="both"/>
              <w:rPr>
                <w:rFonts w:asciiTheme="majorBidi" w:hAnsiTheme="majorBidi" w:cstheme="majorBidi"/>
              </w:rPr>
            </w:pPr>
          </w:p>
        </w:tc>
        <w:tc>
          <w:tcPr>
            <w:tcW w:w="4675" w:type="dxa"/>
          </w:tcPr>
          <w:p w:rsidR="000314AE" w:rsidRPr="002C7537" w:rsidRDefault="000314AE" w:rsidP="002C753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tc>
      </w:tr>
      <w:tr w:rsidR="000314AE" w:rsidRPr="002C7537" w:rsidTr="000314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0314AE" w:rsidRPr="002C7537" w:rsidRDefault="005957AF" w:rsidP="002C7537">
            <w:pPr>
              <w:spacing w:line="360" w:lineRule="auto"/>
              <w:jc w:val="both"/>
              <w:rPr>
                <w:rFonts w:asciiTheme="majorBidi" w:hAnsiTheme="majorBidi" w:cstheme="majorBidi"/>
                <w:b w:val="0"/>
                <w:bCs w:val="0"/>
              </w:rPr>
            </w:pPr>
            <w:r w:rsidRPr="002C7537">
              <w:rPr>
                <w:rFonts w:asciiTheme="majorBidi" w:hAnsiTheme="majorBidi" w:cstheme="majorBidi"/>
                <w:b w:val="0"/>
                <w:bCs w:val="0"/>
              </w:rPr>
              <w:t>Amazon is known for its innovative approach with differentiation ideas for service delivery and product sales</w:t>
            </w:r>
          </w:p>
        </w:tc>
        <w:tc>
          <w:tcPr>
            <w:tcW w:w="4675" w:type="dxa"/>
          </w:tcPr>
          <w:p w:rsidR="000314AE" w:rsidRPr="002C7537" w:rsidRDefault="00574674" w:rsidP="002C753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2C7537">
              <w:rPr>
                <w:rFonts w:asciiTheme="majorBidi" w:hAnsiTheme="majorBidi" w:cstheme="majorBidi"/>
              </w:rPr>
              <w:t>Controversies such as tax avoidance in Japan, UK and US has trigged the company publicity by negative prospective</w:t>
            </w:r>
          </w:p>
        </w:tc>
      </w:tr>
      <w:tr w:rsidR="000314AE" w:rsidRPr="002C7537" w:rsidTr="000314AE">
        <w:tc>
          <w:tcPr>
            <w:cnfStyle w:val="001000000000" w:firstRow="0" w:lastRow="0" w:firstColumn="1" w:lastColumn="0" w:oddVBand="0" w:evenVBand="0" w:oddHBand="0" w:evenHBand="0" w:firstRowFirstColumn="0" w:firstRowLastColumn="0" w:lastRowFirstColumn="0" w:lastRowLastColumn="0"/>
            <w:tcW w:w="4675" w:type="dxa"/>
          </w:tcPr>
          <w:p w:rsidR="000314AE" w:rsidRPr="002C7537" w:rsidRDefault="000314AE" w:rsidP="002C7537">
            <w:pPr>
              <w:spacing w:line="360" w:lineRule="auto"/>
              <w:jc w:val="both"/>
              <w:rPr>
                <w:rFonts w:asciiTheme="majorBidi" w:hAnsiTheme="majorBidi" w:cstheme="majorBidi"/>
              </w:rPr>
            </w:pPr>
          </w:p>
        </w:tc>
        <w:tc>
          <w:tcPr>
            <w:tcW w:w="4675" w:type="dxa"/>
          </w:tcPr>
          <w:p w:rsidR="000314AE" w:rsidRPr="002C7537" w:rsidRDefault="000314AE" w:rsidP="002C753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tc>
      </w:tr>
      <w:tr w:rsidR="000314AE" w:rsidRPr="002C7537" w:rsidTr="000314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0314AE" w:rsidRPr="002C7537" w:rsidRDefault="008869B2" w:rsidP="002C7537">
            <w:pPr>
              <w:spacing w:line="360" w:lineRule="auto"/>
              <w:jc w:val="both"/>
              <w:rPr>
                <w:rFonts w:asciiTheme="majorBidi" w:hAnsiTheme="majorBidi" w:cstheme="majorBidi"/>
                <w:b w:val="0"/>
                <w:bCs w:val="0"/>
              </w:rPr>
            </w:pPr>
            <w:r w:rsidRPr="002C7537">
              <w:rPr>
                <w:rFonts w:asciiTheme="majorBidi" w:hAnsiTheme="majorBidi" w:cstheme="majorBidi"/>
                <w:b w:val="0"/>
                <w:bCs w:val="0"/>
              </w:rPr>
              <w:t xml:space="preserve">The company has effectively control the costs and lowered its inventory replenishment time through economies of scales </w:t>
            </w:r>
          </w:p>
        </w:tc>
        <w:tc>
          <w:tcPr>
            <w:tcW w:w="4675" w:type="dxa"/>
          </w:tcPr>
          <w:p w:rsidR="000314AE" w:rsidRPr="002C7537" w:rsidRDefault="00574674" w:rsidP="002C753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2C7537">
              <w:rPr>
                <w:rFonts w:asciiTheme="majorBidi" w:hAnsiTheme="majorBidi" w:cstheme="majorBidi"/>
              </w:rPr>
              <w:t>The company has limited brick and mortar presence which means it things that are not available on online market will hinder to attract the customers</w:t>
            </w:r>
          </w:p>
        </w:tc>
      </w:tr>
      <w:tr w:rsidR="008869B2" w:rsidRPr="002C7537" w:rsidTr="000314AE">
        <w:tc>
          <w:tcPr>
            <w:cnfStyle w:val="001000000000" w:firstRow="0" w:lastRow="0" w:firstColumn="1" w:lastColumn="0" w:oddVBand="0" w:evenVBand="0" w:oddHBand="0" w:evenHBand="0" w:firstRowFirstColumn="0" w:firstRowLastColumn="0" w:lastRowFirstColumn="0" w:lastRowLastColumn="0"/>
            <w:tcW w:w="4675" w:type="dxa"/>
          </w:tcPr>
          <w:p w:rsidR="008869B2" w:rsidRPr="002C7537" w:rsidRDefault="008869B2" w:rsidP="002C7537">
            <w:pPr>
              <w:spacing w:line="360" w:lineRule="auto"/>
              <w:jc w:val="both"/>
              <w:rPr>
                <w:rFonts w:asciiTheme="majorBidi" w:hAnsiTheme="majorBidi" w:cstheme="majorBidi"/>
                <w:b w:val="0"/>
                <w:bCs w:val="0"/>
              </w:rPr>
            </w:pPr>
          </w:p>
        </w:tc>
        <w:tc>
          <w:tcPr>
            <w:tcW w:w="4675" w:type="dxa"/>
          </w:tcPr>
          <w:p w:rsidR="008869B2" w:rsidRPr="002C7537" w:rsidRDefault="008869B2" w:rsidP="002C753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tc>
      </w:tr>
      <w:tr w:rsidR="008869B2" w:rsidRPr="002C7537" w:rsidTr="000314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8869B2" w:rsidRPr="002C7537" w:rsidRDefault="008869B2" w:rsidP="002C7537">
            <w:pPr>
              <w:spacing w:line="360" w:lineRule="auto"/>
              <w:jc w:val="both"/>
              <w:rPr>
                <w:rFonts w:asciiTheme="majorBidi" w:hAnsiTheme="majorBidi" w:cstheme="majorBidi"/>
                <w:b w:val="0"/>
                <w:bCs w:val="0"/>
              </w:rPr>
            </w:pPr>
            <w:r w:rsidRPr="002C7537">
              <w:rPr>
                <w:rFonts w:asciiTheme="majorBidi" w:hAnsiTheme="majorBidi" w:cstheme="majorBidi"/>
                <w:b w:val="0"/>
                <w:bCs w:val="0"/>
              </w:rPr>
              <w:t>The company has the largest merchandise with more than 75 million products sold on its platform</w:t>
            </w:r>
          </w:p>
        </w:tc>
        <w:tc>
          <w:tcPr>
            <w:tcW w:w="4675" w:type="dxa"/>
          </w:tcPr>
          <w:p w:rsidR="008869B2" w:rsidRPr="002C7537" w:rsidRDefault="00574674" w:rsidP="002C753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2C7537">
              <w:rPr>
                <w:rFonts w:asciiTheme="majorBidi" w:hAnsiTheme="majorBidi" w:cstheme="majorBidi"/>
              </w:rPr>
              <w:t>Reposts of poor working conditions, poor housekeeping facilities for the customers and many other bias behaviors halted customers with sensitive mind setup</w:t>
            </w:r>
          </w:p>
        </w:tc>
      </w:tr>
      <w:tr w:rsidR="008869B2" w:rsidRPr="002C7537" w:rsidTr="000314AE">
        <w:tc>
          <w:tcPr>
            <w:cnfStyle w:val="001000000000" w:firstRow="0" w:lastRow="0" w:firstColumn="1" w:lastColumn="0" w:oddVBand="0" w:evenVBand="0" w:oddHBand="0" w:evenHBand="0" w:firstRowFirstColumn="0" w:firstRowLastColumn="0" w:lastRowFirstColumn="0" w:lastRowLastColumn="0"/>
            <w:tcW w:w="4675" w:type="dxa"/>
          </w:tcPr>
          <w:p w:rsidR="008869B2" w:rsidRPr="002C7537" w:rsidRDefault="008869B2" w:rsidP="002C7537">
            <w:pPr>
              <w:spacing w:line="360" w:lineRule="auto"/>
              <w:jc w:val="both"/>
              <w:rPr>
                <w:rFonts w:asciiTheme="majorBidi" w:hAnsiTheme="majorBidi" w:cstheme="majorBidi"/>
                <w:b w:val="0"/>
                <w:bCs w:val="0"/>
              </w:rPr>
            </w:pPr>
          </w:p>
        </w:tc>
        <w:tc>
          <w:tcPr>
            <w:tcW w:w="4675" w:type="dxa"/>
          </w:tcPr>
          <w:p w:rsidR="008869B2" w:rsidRPr="002C7537" w:rsidRDefault="008869B2" w:rsidP="002C753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tc>
      </w:tr>
      <w:tr w:rsidR="008869B2" w:rsidRPr="002C7537" w:rsidTr="000314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8869B2" w:rsidRPr="002C7537" w:rsidRDefault="008869B2" w:rsidP="002C7537">
            <w:pPr>
              <w:spacing w:line="360" w:lineRule="auto"/>
              <w:jc w:val="both"/>
              <w:rPr>
                <w:rFonts w:asciiTheme="majorBidi" w:hAnsiTheme="majorBidi" w:cstheme="majorBidi"/>
                <w:b w:val="0"/>
                <w:bCs w:val="0"/>
              </w:rPr>
            </w:pPr>
            <w:r w:rsidRPr="002C7537">
              <w:rPr>
                <w:rFonts w:asciiTheme="majorBidi" w:hAnsiTheme="majorBidi" w:cstheme="majorBidi"/>
                <w:b w:val="0"/>
                <w:bCs w:val="0"/>
              </w:rPr>
              <w:t xml:space="preserve">The company has created an ecosystem </w:t>
            </w:r>
            <w:r w:rsidR="00574674" w:rsidRPr="002C7537">
              <w:rPr>
                <w:rFonts w:asciiTheme="majorBidi" w:hAnsiTheme="majorBidi" w:cstheme="majorBidi"/>
                <w:b w:val="0"/>
                <w:bCs w:val="0"/>
              </w:rPr>
              <w:t xml:space="preserve">of largest third party seller’s web for its company with more than 2 billion items available for the third party sellers. </w:t>
            </w:r>
          </w:p>
        </w:tc>
        <w:tc>
          <w:tcPr>
            <w:tcW w:w="4675" w:type="dxa"/>
          </w:tcPr>
          <w:p w:rsidR="008869B2" w:rsidRPr="002C7537" w:rsidRDefault="00574674" w:rsidP="002C753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2C7537">
              <w:rPr>
                <w:rFonts w:asciiTheme="majorBidi" w:hAnsiTheme="majorBidi" w:cstheme="majorBidi"/>
              </w:rPr>
              <w:t xml:space="preserve">The company uses third party sellers that results into the </w:t>
            </w:r>
            <w:r w:rsidR="00A85F88" w:rsidRPr="002C7537">
              <w:rPr>
                <w:rFonts w:asciiTheme="majorBidi" w:hAnsiTheme="majorBidi" w:cstheme="majorBidi"/>
              </w:rPr>
              <w:t xml:space="preserve">unfair use of data safety for both clients and sellers. </w:t>
            </w:r>
          </w:p>
        </w:tc>
      </w:tr>
      <w:tr w:rsidR="008869B2" w:rsidRPr="002C7537" w:rsidTr="000314AE">
        <w:tc>
          <w:tcPr>
            <w:cnfStyle w:val="001000000000" w:firstRow="0" w:lastRow="0" w:firstColumn="1" w:lastColumn="0" w:oddVBand="0" w:evenVBand="0" w:oddHBand="0" w:evenHBand="0" w:firstRowFirstColumn="0" w:firstRowLastColumn="0" w:lastRowFirstColumn="0" w:lastRowLastColumn="0"/>
            <w:tcW w:w="4675" w:type="dxa"/>
          </w:tcPr>
          <w:p w:rsidR="008869B2" w:rsidRPr="002C7537" w:rsidRDefault="008869B2" w:rsidP="002C7537">
            <w:pPr>
              <w:spacing w:line="360" w:lineRule="auto"/>
              <w:jc w:val="both"/>
              <w:rPr>
                <w:rFonts w:asciiTheme="majorBidi" w:hAnsiTheme="majorBidi" w:cstheme="majorBidi"/>
                <w:b w:val="0"/>
                <w:bCs w:val="0"/>
              </w:rPr>
            </w:pPr>
          </w:p>
        </w:tc>
        <w:tc>
          <w:tcPr>
            <w:tcW w:w="4675" w:type="dxa"/>
          </w:tcPr>
          <w:p w:rsidR="008869B2" w:rsidRPr="002C7537" w:rsidRDefault="008869B2" w:rsidP="002C753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tc>
      </w:tr>
    </w:tbl>
    <w:p w:rsidR="00574674" w:rsidRPr="002C7537" w:rsidRDefault="00574674" w:rsidP="002C7537">
      <w:pPr>
        <w:spacing w:line="360" w:lineRule="auto"/>
        <w:jc w:val="both"/>
        <w:rPr>
          <w:rFonts w:asciiTheme="majorBidi" w:hAnsiTheme="majorBidi" w:cstheme="majorBidi"/>
        </w:rPr>
      </w:pPr>
    </w:p>
    <w:p w:rsidR="00A85F88" w:rsidRPr="002C7537" w:rsidRDefault="00A85F88" w:rsidP="002C7537">
      <w:pPr>
        <w:spacing w:line="360" w:lineRule="auto"/>
        <w:jc w:val="both"/>
        <w:rPr>
          <w:rFonts w:asciiTheme="majorBidi" w:hAnsiTheme="majorBidi" w:cstheme="majorBidi"/>
        </w:rPr>
      </w:pPr>
    </w:p>
    <w:p w:rsidR="00A85F88" w:rsidRPr="002C7537" w:rsidRDefault="00A85F88" w:rsidP="002C7537">
      <w:pPr>
        <w:spacing w:line="360" w:lineRule="auto"/>
        <w:jc w:val="both"/>
        <w:rPr>
          <w:rFonts w:asciiTheme="majorBidi" w:hAnsiTheme="majorBidi" w:cstheme="majorBidi"/>
        </w:rPr>
      </w:pPr>
    </w:p>
    <w:p w:rsidR="00A85F88" w:rsidRPr="002C7537" w:rsidRDefault="00A85F88" w:rsidP="002C7537">
      <w:pPr>
        <w:spacing w:line="360" w:lineRule="auto"/>
        <w:jc w:val="both"/>
        <w:rPr>
          <w:rFonts w:asciiTheme="majorBidi" w:hAnsiTheme="majorBidi" w:cstheme="majorBidi"/>
        </w:rPr>
      </w:pPr>
    </w:p>
    <w:tbl>
      <w:tblPr>
        <w:tblStyle w:val="PlainTable1"/>
        <w:tblW w:w="0" w:type="auto"/>
        <w:tblLook w:val="04A0" w:firstRow="1" w:lastRow="0" w:firstColumn="1" w:lastColumn="0" w:noHBand="0" w:noVBand="1"/>
      </w:tblPr>
      <w:tblGrid>
        <w:gridCol w:w="4675"/>
        <w:gridCol w:w="4675"/>
      </w:tblGrid>
      <w:tr w:rsidR="00A85F88" w:rsidRPr="002C7537" w:rsidTr="002D15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A85F88" w:rsidRPr="002C7537" w:rsidRDefault="00A85F88" w:rsidP="002C7537">
            <w:pPr>
              <w:spacing w:line="360" w:lineRule="auto"/>
              <w:jc w:val="both"/>
              <w:rPr>
                <w:rFonts w:asciiTheme="majorBidi" w:hAnsiTheme="majorBidi" w:cstheme="majorBidi"/>
              </w:rPr>
            </w:pPr>
            <w:r w:rsidRPr="002C7537">
              <w:rPr>
                <w:rFonts w:asciiTheme="majorBidi" w:hAnsiTheme="majorBidi" w:cstheme="majorBidi"/>
              </w:rPr>
              <w:t xml:space="preserve">OPPORTUNITIES </w:t>
            </w:r>
          </w:p>
        </w:tc>
        <w:tc>
          <w:tcPr>
            <w:tcW w:w="4675" w:type="dxa"/>
          </w:tcPr>
          <w:p w:rsidR="00A85F88" w:rsidRPr="002C7537" w:rsidRDefault="00647211" w:rsidP="002C7537">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2C7537">
              <w:rPr>
                <w:rFonts w:asciiTheme="majorBidi" w:hAnsiTheme="majorBidi" w:cstheme="majorBidi"/>
              </w:rPr>
              <w:t xml:space="preserve">TREATS </w:t>
            </w:r>
          </w:p>
        </w:tc>
      </w:tr>
      <w:tr w:rsidR="00A85F88" w:rsidRPr="002C7537" w:rsidTr="002D15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A85F88" w:rsidRPr="002C7537" w:rsidRDefault="00647211" w:rsidP="002C7537">
            <w:pPr>
              <w:spacing w:line="360" w:lineRule="auto"/>
              <w:jc w:val="both"/>
              <w:rPr>
                <w:rFonts w:asciiTheme="majorBidi" w:hAnsiTheme="majorBidi" w:cstheme="majorBidi"/>
                <w:b w:val="0"/>
                <w:bCs w:val="0"/>
              </w:rPr>
            </w:pPr>
            <w:r w:rsidRPr="002C7537">
              <w:rPr>
                <w:rFonts w:asciiTheme="majorBidi" w:hAnsiTheme="majorBidi" w:cstheme="majorBidi"/>
                <w:b w:val="0"/>
                <w:bCs w:val="0"/>
              </w:rPr>
              <w:t>The company has the opportunity to further explore and penetrate into other markets</w:t>
            </w:r>
          </w:p>
        </w:tc>
        <w:tc>
          <w:tcPr>
            <w:tcW w:w="4675" w:type="dxa"/>
          </w:tcPr>
          <w:p w:rsidR="00A85F88" w:rsidRPr="002C7537" w:rsidRDefault="002E5E78" w:rsidP="002C7537">
            <w:pPr>
              <w:shd w:val="clear" w:color="auto" w:fill="FFFFFF"/>
              <w:spacing w:after="300"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333333"/>
              </w:rPr>
            </w:pPr>
            <w:r w:rsidRPr="002C7537">
              <w:rPr>
                <w:rFonts w:asciiTheme="majorBidi" w:eastAsia="Times New Roman" w:hAnsiTheme="majorBidi" w:cstheme="majorBidi"/>
                <w:color w:val="333333"/>
              </w:rPr>
              <w:t>The company brand image has been greatly affected by few controversies that dent their image and value.</w:t>
            </w:r>
          </w:p>
        </w:tc>
      </w:tr>
      <w:tr w:rsidR="00A85F88" w:rsidRPr="002C7537" w:rsidTr="002D154B">
        <w:tc>
          <w:tcPr>
            <w:cnfStyle w:val="001000000000" w:firstRow="0" w:lastRow="0" w:firstColumn="1" w:lastColumn="0" w:oddVBand="0" w:evenVBand="0" w:oddHBand="0" w:evenHBand="0" w:firstRowFirstColumn="0" w:firstRowLastColumn="0" w:lastRowFirstColumn="0" w:lastRowLastColumn="0"/>
            <w:tcW w:w="4675" w:type="dxa"/>
          </w:tcPr>
          <w:p w:rsidR="00A85F88" w:rsidRPr="002C7537" w:rsidRDefault="00A85F88" w:rsidP="002C7537">
            <w:pPr>
              <w:spacing w:line="360" w:lineRule="auto"/>
              <w:jc w:val="both"/>
              <w:rPr>
                <w:rFonts w:asciiTheme="majorBidi" w:hAnsiTheme="majorBidi" w:cstheme="majorBidi"/>
              </w:rPr>
            </w:pPr>
          </w:p>
        </w:tc>
        <w:tc>
          <w:tcPr>
            <w:tcW w:w="4675" w:type="dxa"/>
          </w:tcPr>
          <w:p w:rsidR="00A85F88" w:rsidRPr="002C7537" w:rsidRDefault="00A85F88" w:rsidP="002C753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tc>
      </w:tr>
      <w:tr w:rsidR="00A85F88" w:rsidRPr="002C7537" w:rsidTr="002D15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647211" w:rsidRPr="002C7537" w:rsidRDefault="00647211" w:rsidP="002C7537">
            <w:pPr>
              <w:spacing w:line="360" w:lineRule="auto"/>
              <w:jc w:val="both"/>
              <w:rPr>
                <w:rFonts w:asciiTheme="majorBidi" w:hAnsiTheme="majorBidi" w:cstheme="majorBidi"/>
                <w:b w:val="0"/>
                <w:bCs w:val="0"/>
              </w:rPr>
            </w:pPr>
            <w:r w:rsidRPr="002C7537">
              <w:rPr>
                <w:rFonts w:asciiTheme="majorBidi" w:hAnsiTheme="majorBidi" w:cstheme="majorBidi"/>
                <w:b w:val="0"/>
                <w:bCs w:val="0"/>
              </w:rPr>
              <w:t xml:space="preserve">Amazon has the opportunity to expand its physical stores which will improve its competitiveness. </w:t>
            </w:r>
          </w:p>
          <w:p w:rsidR="00A85F88" w:rsidRPr="002C7537" w:rsidRDefault="00A85F88" w:rsidP="002C7537">
            <w:pPr>
              <w:spacing w:line="360" w:lineRule="auto"/>
              <w:jc w:val="both"/>
              <w:rPr>
                <w:rFonts w:asciiTheme="majorBidi" w:hAnsiTheme="majorBidi" w:cstheme="majorBidi"/>
                <w:b w:val="0"/>
                <w:bCs w:val="0"/>
              </w:rPr>
            </w:pPr>
          </w:p>
        </w:tc>
        <w:tc>
          <w:tcPr>
            <w:tcW w:w="4675" w:type="dxa"/>
          </w:tcPr>
          <w:p w:rsidR="00A85F88" w:rsidRPr="002C7537" w:rsidRDefault="002E5E78" w:rsidP="002C753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2C7537">
              <w:rPr>
                <w:rFonts w:asciiTheme="majorBidi" w:hAnsiTheme="majorBidi" w:cstheme="majorBidi"/>
              </w:rPr>
              <w:t xml:space="preserve">Different government regulations has created treat for the company business in some markets. </w:t>
            </w:r>
          </w:p>
        </w:tc>
      </w:tr>
      <w:tr w:rsidR="00A85F88" w:rsidRPr="002C7537" w:rsidTr="002D154B">
        <w:tc>
          <w:tcPr>
            <w:cnfStyle w:val="001000000000" w:firstRow="0" w:lastRow="0" w:firstColumn="1" w:lastColumn="0" w:oddVBand="0" w:evenVBand="0" w:oddHBand="0" w:evenHBand="0" w:firstRowFirstColumn="0" w:firstRowLastColumn="0" w:lastRowFirstColumn="0" w:lastRowLastColumn="0"/>
            <w:tcW w:w="4675" w:type="dxa"/>
          </w:tcPr>
          <w:p w:rsidR="00A85F88" w:rsidRPr="002C7537" w:rsidRDefault="00A85F88" w:rsidP="002C7537">
            <w:pPr>
              <w:spacing w:line="360" w:lineRule="auto"/>
              <w:jc w:val="both"/>
              <w:rPr>
                <w:rFonts w:asciiTheme="majorBidi" w:hAnsiTheme="majorBidi" w:cstheme="majorBidi"/>
              </w:rPr>
            </w:pPr>
          </w:p>
        </w:tc>
        <w:tc>
          <w:tcPr>
            <w:tcW w:w="4675" w:type="dxa"/>
          </w:tcPr>
          <w:p w:rsidR="00A85F88" w:rsidRPr="002C7537" w:rsidRDefault="00A85F88" w:rsidP="002C753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tc>
      </w:tr>
      <w:tr w:rsidR="00A85F88" w:rsidRPr="002C7537" w:rsidTr="002D154B">
        <w:trPr>
          <w:cnfStyle w:val="000000100000" w:firstRow="0" w:lastRow="0" w:firstColumn="0" w:lastColumn="0" w:oddVBand="0" w:evenVBand="0" w:oddHBand="1" w:evenHBand="0" w:firstRowFirstColumn="0" w:firstRowLastColumn="0" w:lastRowFirstColumn="0" w:lastRowLastColumn="0"/>
          <w:trHeight w:val="683"/>
        </w:trPr>
        <w:tc>
          <w:tcPr>
            <w:cnfStyle w:val="001000000000" w:firstRow="0" w:lastRow="0" w:firstColumn="1" w:lastColumn="0" w:oddVBand="0" w:evenVBand="0" w:oddHBand="0" w:evenHBand="0" w:firstRowFirstColumn="0" w:firstRowLastColumn="0" w:lastRowFirstColumn="0" w:lastRowLastColumn="0"/>
            <w:tcW w:w="4675" w:type="dxa"/>
          </w:tcPr>
          <w:p w:rsidR="00A85F88" w:rsidRPr="002C7537" w:rsidRDefault="00647211" w:rsidP="002C7537">
            <w:pPr>
              <w:spacing w:line="360" w:lineRule="auto"/>
              <w:jc w:val="both"/>
              <w:rPr>
                <w:rFonts w:asciiTheme="majorBidi" w:hAnsiTheme="majorBidi" w:cstheme="majorBidi"/>
                <w:b w:val="0"/>
                <w:bCs w:val="0"/>
              </w:rPr>
            </w:pPr>
            <w:r w:rsidRPr="002C7537">
              <w:rPr>
                <w:rFonts w:asciiTheme="majorBidi" w:hAnsiTheme="majorBidi" w:cstheme="majorBidi"/>
                <w:b w:val="0"/>
                <w:bCs w:val="0"/>
              </w:rPr>
              <w:t xml:space="preserve">The company has the opportunity to improve in technological sector by reducing its counterfeit sales. </w:t>
            </w:r>
          </w:p>
        </w:tc>
        <w:tc>
          <w:tcPr>
            <w:tcW w:w="4675" w:type="dxa"/>
          </w:tcPr>
          <w:p w:rsidR="002E5E78" w:rsidRPr="002C7537" w:rsidRDefault="002E5E78" w:rsidP="002C753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2C7537">
              <w:rPr>
                <w:rFonts w:asciiTheme="majorBidi" w:hAnsiTheme="majorBidi" w:cstheme="majorBidi"/>
              </w:rPr>
              <w:t>The company has already been involved in human rights abuses in its workplace that may results into legal actions.</w:t>
            </w:r>
          </w:p>
          <w:p w:rsidR="00A85F88" w:rsidRPr="002C7537" w:rsidRDefault="00A85F88" w:rsidP="002C753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p>
        </w:tc>
      </w:tr>
      <w:tr w:rsidR="00A85F88" w:rsidRPr="002C7537" w:rsidTr="002D154B">
        <w:tc>
          <w:tcPr>
            <w:cnfStyle w:val="001000000000" w:firstRow="0" w:lastRow="0" w:firstColumn="1" w:lastColumn="0" w:oddVBand="0" w:evenVBand="0" w:oddHBand="0" w:evenHBand="0" w:firstRowFirstColumn="0" w:firstRowLastColumn="0" w:lastRowFirstColumn="0" w:lastRowLastColumn="0"/>
            <w:tcW w:w="4675" w:type="dxa"/>
          </w:tcPr>
          <w:p w:rsidR="00A85F88" w:rsidRPr="002C7537" w:rsidRDefault="00A85F88" w:rsidP="002C7537">
            <w:pPr>
              <w:spacing w:line="360" w:lineRule="auto"/>
              <w:jc w:val="both"/>
              <w:rPr>
                <w:rFonts w:asciiTheme="majorBidi" w:hAnsiTheme="majorBidi" w:cstheme="majorBidi"/>
              </w:rPr>
            </w:pPr>
          </w:p>
        </w:tc>
        <w:tc>
          <w:tcPr>
            <w:tcW w:w="4675" w:type="dxa"/>
          </w:tcPr>
          <w:p w:rsidR="00A85F88" w:rsidRPr="002C7537" w:rsidRDefault="00A85F88" w:rsidP="002C753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tc>
      </w:tr>
      <w:tr w:rsidR="00A85F88" w:rsidRPr="002C7537" w:rsidTr="002D15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A85F88" w:rsidRPr="002C7537" w:rsidRDefault="00647211" w:rsidP="002C7537">
            <w:pPr>
              <w:spacing w:line="360" w:lineRule="auto"/>
              <w:jc w:val="both"/>
              <w:rPr>
                <w:rFonts w:asciiTheme="majorBidi" w:hAnsiTheme="majorBidi" w:cstheme="majorBidi"/>
                <w:b w:val="0"/>
                <w:bCs w:val="0"/>
              </w:rPr>
            </w:pPr>
            <w:r w:rsidRPr="002C7537">
              <w:rPr>
                <w:rFonts w:asciiTheme="majorBidi" w:hAnsiTheme="majorBidi" w:cstheme="majorBidi"/>
                <w:b w:val="0"/>
                <w:bCs w:val="0"/>
              </w:rPr>
              <w:t xml:space="preserve">The company has the opportunity of expanding in house brands that will improve profit margin for the company. </w:t>
            </w:r>
          </w:p>
        </w:tc>
        <w:tc>
          <w:tcPr>
            <w:tcW w:w="4675" w:type="dxa"/>
          </w:tcPr>
          <w:p w:rsidR="00A85F88" w:rsidRPr="002C7537" w:rsidRDefault="002E5E78" w:rsidP="002C753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2C7537">
              <w:rPr>
                <w:rFonts w:asciiTheme="majorBidi" w:hAnsiTheme="majorBidi" w:cstheme="majorBidi"/>
              </w:rPr>
              <w:t>One of the biggest challenges for the company is the cybercrime attacks control measures</w:t>
            </w:r>
          </w:p>
        </w:tc>
      </w:tr>
      <w:tr w:rsidR="00A85F88" w:rsidRPr="002C7537" w:rsidTr="002D154B">
        <w:tc>
          <w:tcPr>
            <w:cnfStyle w:val="001000000000" w:firstRow="0" w:lastRow="0" w:firstColumn="1" w:lastColumn="0" w:oddVBand="0" w:evenVBand="0" w:oddHBand="0" w:evenHBand="0" w:firstRowFirstColumn="0" w:firstRowLastColumn="0" w:lastRowFirstColumn="0" w:lastRowLastColumn="0"/>
            <w:tcW w:w="4675" w:type="dxa"/>
          </w:tcPr>
          <w:p w:rsidR="00A85F88" w:rsidRPr="002C7537" w:rsidRDefault="00A85F88" w:rsidP="002C7537">
            <w:pPr>
              <w:spacing w:line="360" w:lineRule="auto"/>
              <w:jc w:val="both"/>
              <w:rPr>
                <w:rFonts w:asciiTheme="majorBidi" w:hAnsiTheme="majorBidi" w:cstheme="majorBidi"/>
              </w:rPr>
            </w:pPr>
          </w:p>
        </w:tc>
        <w:tc>
          <w:tcPr>
            <w:tcW w:w="4675" w:type="dxa"/>
          </w:tcPr>
          <w:p w:rsidR="00A85F88" w:rsidRPr="002C7537" w:rsidRDefault="00A85F88" w:rsidP="002C753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tc>
      </w:tr>
      <w:tr w:rsidR="00A85F88" w:rsidRPr="002C7537" w:rsidTr="002D15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647211" w:rsidRPr="002C7537" w:rsidRDefault="00647211" w:rsidP="002C7537">
            <w:pPr>
              <w:spacing w:line="360" w:lineRule="auto"/>
              <w:jc w:val="both"/>
              <w:rPr>
                <w:rFonts w:asciiTheme="majorBidi" w:hAnsiTheme="majorBidi" w:cstheme="majorBidi"/>
                <w:b w:val="0"/>
                <w:bCs w:val="0"/>
              </w:rPr>
            </w:pPr>
            <w:r w:rsidRPr="002C7537">
              <w:rPr>
                <w:rFonts w:asciiTheme="majorBidi" w:hAnsiTheme="majorBidi" w:cstheme="majorBidi"/>
                <w:b w:val="0"/>
                <w:bCs w:val="0"/>
              </w:rPr>
              <w:t xml:space="preserve">More acquisitions of same business will increase the company market share and reduce the competition level. </w:t>
            </w:r>
          </w:p>
          <w:p w:rsidR="00A85F88" w:rsidRPr="002C7537" w:rsidRDefault="00A85F88" w:rsidP="002C7537">
            <w:pPr>
              <w:spacing w:line="360" w:lineRule="auto"/>
              <w:jc w:val="both"/>
              <w:rPr>
                <w:rFonts w:asciiTheme="majorBidi" w:hAnsiTheme="majorBidi" w:cstheme="majorBidi"/>
                <w:b w:val="0"/>
                <w:bCs w:val="0"/>
              </w:rPr>
            </w:pPr>
          </w:p>
        </w:tc>
        <w:tc>
          <w:tcPr>
            <w:tcW w:w="4675" w:type="dxa"/>
          </w:tcPr>
          <w:p w:rsidR="00A85F88" w:rsidRPr="002C7537" w:rsidRDefault="00A85F88" w:rsidP="002C753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2C7537">
              <w:rPr>
                <w:rFonts w:asciiTheme="majorBidi" w:hAnsiTheme="majorBidi" w:cstheme="majorBidi"/>
              </w:rPr>
              <w:t xml:space="preserve">The company </w:t>
            </w:r>
            <w:r w:rsidR="002E5E78" w:rsidRPr="002C7537">
              <w:rPr>
                <w:rFonts w:asciiTheme="majorBidi" w:hAnsiTheme="majorBidi" w:cstheme="majorBidi"/>
              </w:rPr>
              <w:t xml:space="preserve">is facing aggressive competition from its rivals such as Walmart, Home etc. </w:t>
            </w:r>
          </w:p>
        </w:tc>
      </w:tr>
      <w:tr w:rsidR="00A85F88" w:rsidRPr="002C7537" w:rsidTr="002D154B">
        <w:tc>
          <w:tcPr>
            <w:cnfStyle w:val="001000000000" w:firstRow="0" w:lastRow="0" w:firstColumn="1" w:lastColumn="0" w:oddVBand="0" w:evenVBand="0" w:oddHBand="0" w:evenHBand="0" w:firstRowFirstColumn="0" w:firstRowLastColumn="0" w:lastRowFirstColumn="0" w:lastRowLastColumn="0"/>
            <w:tcW w:w="4675" w:type="dxa"/>
          </w:tcPr>
          <w:p w:rsidR="00A85F88" w:rsidRPr="002C7537" w:rsidRDefault="00A85F88" w:rsidP="002C7537">
            <w:pPr>
              <w:spacing w:line="360" w:lineRule="auto"/>
              <w:jc w:val="both"/>
              <w:rPr>
                <w:rFonts w:asciiTheme="majorBidi" w:hAnsiTheme="majorBidi" w:cstheme="majorBidi"/>
                <w:b w:val="0"/>
                <w:bCs w:val="0"/>
              </w:rPr>
            </w:pPr>
          </w:p>
        </w:tc>
        <w:tc>
          <w:tcPr>
            <w:tcW w:w="4675" w:type="dxa"/>
          </w:tcPr>
          <w:p w:rsidR="00A85F88" w:rsidRPr="002C7537" w:rsidRDefault="00A85F88" w:rsidP="002C753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tc>
      </w:tr>
      <w:tr w:rsidR="00A85F88" w:rsidRPr="002C7537" w:rsidTr="002D15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A85F88" w:rsidRPr="002C7537" w:rsidRDefault="00647211" w:rsidP="002C7537">
            <w:pPr>
              <w:spacing w:line="360" w:lineRule="auto"/>
              <w:jc w:val="both"/>
              <w:rPr>
                <w:rFonts w:asciiTheme="majorBidi" w:hAnsiTheme="majorBidi" w:cstheme="majorBidi"/>
                <w:b w:val="0"/>
                <w:bCs w:val="0"/>
              </w:rPr>
            </w:pPr>
            <w:r w:rsidRPr="002C7537">
              <w:rPr>
                <w:rFonts w:asciiTheme="majorBidi" w:hAnsiTheme="majorBidi" w:cstheme="majorBidi"/>
                <w:b w:val="0"/>
                <w:bCs w:val="0"/>
              </w:rPr>
              <w:t xml:space="preserve">The company new startup </w:t>
            </w:r>
            <w:r w:rsidR="002E5E78" w:rsidRPr="002C7537">
              <w:rPr>
                <w:rFonts w:asciiTheme="majorBidi" w:hAnsiTheme="majorBidi" w:cstheme="majorBidi"/>
                <w:b w:val="0"/>
                <w:bCs w:val="0"/>
              </w:rPr>
              <w:t xml:space="preserve">self-driving with the budget of 1 billion dollar that can exploit the increase demand for ride services. </w:t>
            </w:r>
          </w:p>
        </w:tc>
        <w:tc>
          <w:tcPr>
            <w:tcW w:w="4675" w:type="dxa"/>
          </w:tcPr>
          <w:p w:rsidR="00A85F88" w:rsidRPr="002C7537" w:rsidRDefault="002E5E78" w:rsidP="002C753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2C7537">
              <w:rPr>
                <w:rFonts w:asciiTheme="majorBidi" w:hAnsiTheme="majorBidi" w:cstheme="majorBidi"/>
              </w:rPr>
              <w:t>The company also facing challenges from the new entrants in the market which are using innovative tools and strategies</w:t>
            </w:r>
          </w:p>
        </w:tc>
      </w:tr>
      <w:tr w:rsidR="00A85F88" w:rsidRPr="002C7537" w:rsidTr="002D154B">
        <w:tc>
          <w:tcPr>
            <w:cnfStyle w:val="001000000000" w:firstRow="0" w:lastRow="0" w:firstColumn="1" w:lastColumn="0" w:oddVBand="0" w:evenVBand="0" w:oddHBand="0" w:evenHBand="0" w:firstRowFirstColumn="0" w:firstRowLastColumn="0" w:lastRowFirstColumn="0" w:lastRowLastColumn="0"/>
            <w:tcW w:w="4675" w:type="dxa"/>
          </w:tcPr>
          <w:p w:rsidR="00A85F88" w:rsidRPr="002C7537" w:rsidRDefault="00A85F88" w:rsidP="002C7537">
            <w:pPr>
              <w:spacing w:line="360" w:lineRule="auto"/>
              <w:jc w:val="both"/>
              <w:rPr>
                <w:rFonts w:asciiTheme="majorBidi" w:hAnsiTheme="majorBidi" w:cstheme="majorBidi"/>
                <w:b w:val="0"/>
                <w:bCs w:val="0"/>
              </w:rPr>
            </w:pPr>
          </w:p>
        </w:tc>
        <w:tc>
          <w:tcPr>
            <w:tcW w:w="4675" w:type="dxa"/>
          </w:tcPr>
          <w:p w:rsidR="00A85F88" w:rsidRPr="002C7537" w:rsidRDefault="00A85F88" w:rsidP="002C753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tc>
      </w:tr>
      <w:tr w:rsidR="00A85F88" w:rsidRPr="002C7537" w:rsidTr="002D15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A85F88" w:rsidRPr="002C7537" w:rsidRDefault="002E5E78" w:rsidP="002C7537">
            <w:pPr>
              <w:spacing w:line="360" w:lineRule="auto"/>
              <w:jc w:val="both"/>
              <w:rPr>
                <w:rFonts w:asciiTheme="majorBidi" w:hAnsiTheme="majorBidi" w:cstheme="majorBidi"/>
                <w:b w:val="0"/>
                <w:bCs w:val="0"/>
              </w:rPr>
            </w:pPr>
            <w:r w:rsidRPr="002C7537">
              <w:rPr>
                <w:rFonts w:asciiTheme="majorBidi" w:hAnsiTheme="majorBidi" w:cstheme="majorBidi"/>
                <w:b w:val="0"/>
                <w:bCs w:val="0"/>
              </w:rPr>
              <w:lastRenderedPageBreak/>
              <w:t xml:space="preserve">The company has the opportunity of entering into the cryptocurrency market that will provide further opportunities </w:t>
            </w:r>
          </w:p>
        </w:tc>
        <w:tc>
          <w:tcPr>
            <w:tcW w:w="4675" w:type="dxa"/>
          </w:tcPr>
          <w:p w:rsidR="00A85F88" w:rsidRPr="002C7537" w:rsidRDefault="002E5E78" w:rsidP="002C753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2C7537">
              <w:rPr>
                <w:rFonts w:asciiTheme="majorBidi" w:hAnsiTheme="majorBidi" w:cstheme="majorBidi"/>
              </w:rPr>
              <w:t xml:space="preserve">Fake products and economic recessions are the most growing challenges for the Amazon. </w:t>
            </w:r>
          </w:p>
        </w:tc>
      </w:tr>
      <w:tr w:rsidR="00A85F88" w:rsidRPr="002C7537" w:rsidTr="002D154B">
        <w:tc>
          <w:tcPr>
            <w:cnfStyle w:val="001000000000" w:firstRow="0" w:lastRow="0" w:firstColumn="1" w:lastColumn="0" w:oddVBand="0" w:evenVBand="0" w:oddHBand="0" w:evenHBand="0" w:firstRowFirstColumn="0" w:firstRowLastColumn="0" w:lastRowFirstColumn="0" w:lastRowLastColumn="0"/>
            <w:tcW w:w="4675" w:type="dxa"/>
          </w:tcPr>
          <w:p w:rsidR="00A85F88" w:rsidRPr="002C7537" w:rsidRDefault="00A85F88" w:rsidP="002C7537">
            <w:pPr>
              <w:spacing w:line="360" w:lineRule="auto"/>
              <w:jc w:val="both"/>
              <w:rPr>
                <w:rFonts w:asciiTheme="majorBidi" w:hAnsiTheme="majorBidi" w:cstheme="majorBidi"/>
                <w:b w:val="0"/>
                <w:bCs w:val="0"/>
              </w:rPr>
            </w:pPr>
          </w:p>
        </w:tc>
        <w:tc>
          <w:tcPr>
            <w:tcW w:w="4675" w:type="dxa"/>
          </w:tcPr>
          <w:p w:rsidR="00A85F88" w:rsidRPr="002C7537" w:rsidRDefault="00A85F88" w:rsidP="002C753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tc>
      </w:tr>
    </w:tbl>
    <w:p w:rsidR="002E5E78" w:rsidRPr="002C7537" w:rsidRDefault="002E5E78" w:rsidP="002C7537">
      <w:pPr>
        <w:spacing w:line="360" w:lineRule="auto"/>
        <w:jc w:val="both"/>
        <w:rPr>
          <w:rFonts w:asciiTheme="majorBidi" w:hAnsiTheme="majorBidi" w:cstheme="majorBidi"/>
        </w:rPr>
      </w:pPr>
    </w:p>
    <w:p w:rsidR="002E5E78" w:rsidRPr="002C7537" w:rsidRDefault="002E5E78" w:rsidP="002C7537">
      <w:pPr>
        <w:pStyle w:val="Heading1"/>
        <w:spacing w:line="360" w:lineRule="auto"/>
        <w:jc w:val="both"/>
        <w:rPr>
          <w:rFonts w:asciiTheme="majorBidi" w:hAnsiTheme="majorBidi"/>
          <w:b/>
          <w:bCs/>
          <w:color w:val="auto"/>
          <w:sz w:val="24"/>
          <w:szCs w:val="24"/>
        </w:rPr>
      </w:pPr>
      <w:bookmarkStart w:id="21" w:name="_Toc123772739"/>
      <w:r w:rsidRPr="002C7537">
        <w:rPr>
          <w:rFonts w:asciiTheme="majorBidi" w:hAnsiTheme="majorBidi"/>
          <w:b/>
          <w:bCs/>
          <w:color w:val="auto"/>
          <w:sz w:val="24"/>
          <w:szCs w:val="24"/>
        </w:rPr>
        <w:t xml:space="preserve">3  </w:t>
      </w:r>
      <w:r w:rsidR="004401F2" w:rsidRPr="002C7537">
        <w:rPr>
          <w:rFonts w:asciiTheme="majorBidi" w:hAnsiTheme="majorBidi"/>
          <w:b/>
          <w:bCs/>
          <w:color w:val="auto"/>
          <w:sz w:val="24"/>
          <w:szCs w:val="24"/>
        </w:rPr>
        <w:t xml:space="preserve"> </w:t>
      </w:r>
      <w:r w:rsidRPr="002C7537">
        <w:rPr>
          <w:rFonts w:asciiTheme="majorBidi" w:hAnsiTheme="majorBidi"/>
          <w:b/>
          <w:bCs/>
          <w:color w:val="auto"/>
          <w:sz w:val="24"/>
          <w:szCs w:val="24"/>
        </w:rPr>
        <w:t>MARKETING MIX MODEL FOR AMAZON</w:t>
      </w:r>
      <w:bookmarkEnd w:id="21"/>
      <w:r w:rsidRPr="002C7537">
        <w:rPr>
          <w:rFonts w:asciiTheme="majorBidi" w:hAnsiTheme="majorBidi"/>
          <w:b/>
          <w:bCs/>
          <w:color w:val="auto"/>
          <w:sz w:val="24"/>
          <w:szCs w:val="24"/>
        </w:rPr>
        <w:t xml:space="preserve"> </w:t>
      </w:r>
    </w:p>
    <w:p w:rsidR="004401F2" w:rsidRPr="002C7537" w:rsidRDefault="003C16DA"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The marketing mix model consists of 7ps that involves the critical seven p formula. It includes products, price, promotion, place, packaging, positioning and people. In terms of Amazon the company uses itself the model of 4ps due to its unique characteristics of E-Commerce industry. </w:t>
      </w:r>
    </w:p>
    <w:p w:rsidR="002E5E78" w:rsidRPr="002C7537" w:rsidRDefault="002E5E78" w:rsidP="002C7537">
      <w:pPr>
        <w:keepNext/>
        <w:spacing w:line="360" w:lineRule="auto"/>
        <w:jc w:val="both"/>
        <w:rPr>
          <w:rFonts w:asciiTheme="majorBidi" w:hAnsiTheme="majorBidi" w:cstheme="majorBidi"/>
        </w:rPr>
      </w:pPr>
      <w:r w:rsidRPr="002C7537">
        <w:rPr>
          <w:rFonts w:asciiTheme="majorBidi" w:hAnsiTheme="majorBidi" w:cstheme="majorBidi"/>
          <w:noProof/>
        </w:rPr>
        <w:drawing>
          <wp:inline distT="0" distB="0" distL="0" distR="0" wp14:anchorId="72BA0C4F" wp14:editId="667739DE">
            <wp:extent cx="5943600" cy="3276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276600"/>
                    </a:xfrm>
                    <a:prstGeom prst="rect">
                      <a:avLst/>
                    </a:prstGeom>
                  </pic:spPr>
                </pic:pic>
              </a:graphicData>
            </a:graphic>
          </wp:inline>
        </w:drawing>
      </w:r>
    </w:p>
    <w:p w:rsidR="002E5E78" w:rsidRPr="002C7537" w:rsidRDefault="002E5E78" w:rsidP="004C605D">
      <w:pPr>
        <w:pStyle w:val="Caption"/>
        <w:spacing w:line="360" w:lineRule="auto"/>
        <w:jc w:val="center"/>
        <w:rPr>
          <w:rFonts w:asciiTheme="majorBidi" w:hAnsiTheme="majorBidi" w:cstheme="majorBidi"/>
          <w:b/>
          <w:bCs/>
          <w:i w:val="0"/>
          <w:iCs w:val="0"/>
          <w:color w:val="auto"/>
          <w:sz w:val="22"/>
          <w:szCs w:val="22"/>
        </w:rPr>
      </w:pPr>
      <w:bookmarkStart w:id="22" w:name="_Toc123772714"/>
      <w:r w:rsidRPr="002C7537">
        <w:rPr>
          <w:rFonts w:asciiTheme="majorBidi" w:hAnsiTheme="majorBidi" w:cstheme="majorBidi"/>
          <w:b/>
          <w:bCs/>
          <w:i w:val="0"/>
          <w:iCs w:val="0"/>
          <w:color w:val="auto"/>
          <w:sz w:val="22"/>
          <w:szCs w:val="22"/>
        </w:rPr>
        <w:t xml:space="preserve">FIGURE </w:t>
      </w:r>
      <w:r w:rsidRPr="002C7537">
        <w:rPr>
          <w:rFonts w:asciiTheme="majorBidi" w:hAnsiTheme="majorBidi" w:cstheme="majorBidi"/>
          <w:b/>
          <w:bCs/>
          <w:i w:val="0"/>
          <w:iCs w:val="0"/>
          <w:color w:val="auto"/>
          <w:sz w:val="22"/>
          <w:szCs w:val="22"/>
        </w:rPr>
        <w:fldChar w:fldCharType="begin"/>
      </w:r>
      <w:r w:rsidRPr="002C7537">
        <w:rPr>
          <w:rFonts w:asciiTheme="majorBidi" w:hAnsiTheme="majorBidi" w:cstheme="majorBidi"/>
          <w:b/>
          <w:bCs/>
          <w:i w:val="0"/>
          <w:iCs w:val="0"/>
          <w:color w:val="auto"/>
          <w:sz w:val="22"/>
          <w:szCs w:val="22"/>
        </w:rPr>
        <w:instrText xml:space="preserve"> SEQ Figure \* ARABIC </w:instrText>
      </w:r>
      <w:r w:rsidRPr="002C7537">
        <w:rPr>
          <w:rFonts w:asciiTheme="majorBidi" w:hAnsiTheme="majorBidi" w:cstheme="majorBidi"/>
          <w:b/>
          <w:bCs/>
          <w:i w:val="0"/>
          <w:iCs w:val="0"/>
          <w:color w:val="auto"/>
          <w:sz w:val="22"/>
          <w:szCs w:val="22"/>
        </w:rPr>
        <w:fldChar w:fldCharType="separate"/>
      </w:r>
      <w:r w:rsidR="00120303">
        <w:rPr>
          <w:rFonts w:asciiTheme="majorBidi" w:hAnsiTheme="majorBidi" w:cstheme="majorBidi"/>
          <w:b/>
          <w:bCs/>
          <w:i w:val="0"/>
          <w:iCs w:val="0"/>
          <w:noProof/>
          <w:color w:val="auto"/>
          <w:sz w:val="22"/>
          <w:szCs w:val="22"/>
        </w:rPr>
        <w:t>9</w:t>
      </w:r>
      <w:r w:rsidRPr="002C7537">
        <w:rPr>
          <w:rFonts w:asciiTheme="majorBidi" w:hAnsiTheme="majorBidi" w:cstheme="majorBidi"/>
          <w:b/>
          <w:bCs/>
          <w:i w:val="0"/>
          <w:iCs w:val="0"/>
          <w:color w:val="auto"/>
          <w:sz w:val="22"/>
          <w:szCs w:val="22"/>
        </w:rPr>
        <w:fldChar w:fldCharType="end"/>
      </w:r>
      <w:r w:rsidRPr="002C7537">
        <w:rPr>
          <w:rFonts w:asciiTheme="majorBidi" w:hAnsiTheme="majorBidi" w:cstheme="majorBidi"/>
          <w:b/>
          <w:bCs/>
          <w:i w:val="0"/>
          <w:iCs w:val="0"/>
          <w:color w:val="auto"/>
          <w:sz w:val="22"/>
          <w:szCs w:val="22"/>
        </w:rPr>
        <w:t>:  MARKETING MIX 7PS STRATEGY (HANLON A, 2022)</w:t>
      </w:r>
      <w:bookmarkEnd w:id="22"/>
    </w:p>
    <w:p w:rsidR="003C16DA" w:rsidRPr="002C7537" w:rsidRDefault="003C16DA"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The figure above shows the Seven P marketing mix for their successful strategies that starts from products all the way to physical evidence (Hanlon A, 2022). </w:t>
      </w:r>
    </w:p>
    <w:p w:rsidR="003C16DA" w:rsidRPr="002C7537" w:rsidRDefault="003C16DA"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As discussed above Amazon uses 4Ps strategy </w:t>
      </w:r>
      <w:r w:rsidR="00E773F1" w:rsidRPr="002C7537">
        <w:rPr>
          <w:rFonts w:asciiTheme="majorBidi" w:hAnsiTheme="majorBidi" w:cstheme="majorBidi"/>
        </w:rPr>
        <w:t xml:space="preserve">that includes product innovation, pricing, promotion and planning. All these marketing strategies are contributing to the company success by creating an effective ecosystem for its consumers. </w:t>
      </w:r>
    </w:p>
    <w:p w:rsidR="00F4508B" w:rsidRPr="002C7537" w:rsidRDefault="00F4508B" w:rsidP="002C7537">
      <w:pPr>
        <w:pStyle w:val="Heading1"/>
        <w:spacing w:line="360" w:lineRule="auto"/>
        <w:jc w:val="both"/>
        <w:rPr>
          <w:rFonts w:asciiTheme="majorBidi" w:hAnsiTheme="majorBidi"/>
          <w:b/>
          <w:bCs/>
          <w:color w:val="auto"/>
          <w:sz w:val="24"/>
          <w:szCs w:val="24"/>
        </w:rPr>
      </w:pPr>
      <w:bookmarkStart w:id="23" w:name="_Toc123772740"/>
      <w:r w:rsidRPr="002C7537">
        <w:rPr>
          <w:rFonts w:asciiTheme="majorBidi" w:hAnsiTheme="majorBidi"/>
          <w:b/>
          <w:bCs/>
          <w:color w:val="auto"/>
          <w:sz w:val="24"/>
          <w:szCs w:val="24"/>
        </w:rPr>
        <w:lastRenderedPageBreak/>
        <w:t>3.1   AMAZON PRODUCT STRATEGY</w:t>
      </w:r>
      <w:bookmarkEnd w:id="23"/>
      <w:r w:rsidRPr="002C7537">
        <w:rPr>
          <w:rFonts w:asciiTheme="majorBidi" w:hAnsiTheme="majorBidi"/>
          <w:b/>
          <w:bCs/>
          <w:color w:val="auto"/>
          <w:sz w:val="24"/>
          <w:szCs w:val="24"/>
        </w:rPr>
        <w:t xml:space="preserve"> </w:t>
      </w:r>
    </w:p>
    <w:p w:rsidR="00F4508B" w:rsidRPr="002C7537" w:rsidRDefault="009C0463" w:rsidP="002C7537">
      <w:pPr>
        <w:spacing w:line="360" w:lineRule="auto"/>
        <w:ind w:left="720"/>
        <w:jc w:val="both"/>
        <w:rPr>
          <w:rFonts w:asciiTheme="majorBidi" w:hAnsiTheme="majorBidi" w:cstheme="majorBidi"/>
        </w:rPr>
      </w:pPr>
      <w:r w:rsidRPr="002C7537">
        <w:rPr>
          <w:rFonts w:asciiTheme="majorBidi" w:hAnsiTheme="majorBidi" w:cstheme="majorBidi"/>
        </w:rPr>
        <w:t>The company is recognized as one of the top five IT companies in the global market that deals with the E- Commerce products and services. The company sells its products online which is delivered to desired customer as per their demand. The distribution channels are controlled by third party suppliers. The company diversified its platform over the years that now deals with almost every product that a customer need ranges from books to gadgets etc. The company further expand their service by offering and dealing grocery products and items along with web hosting services to its clients</w:t>
      </w:r>
      <w:r w:rsidR="00D301D7" w:rsidRPr="002C7537">
        <w:rPr>
          <w:rFonts w:asciiTheme="majorBidi" w:hAnsiTheme="majorBidi" w:cstheme="majorBidi"/>
        </w:rPr>
        <w:t xml:space="preserve"> (Dudovskiy J, 2022)</w:t>
      </w:r>
    </w:p>
    <w:p w:rsidR="009C0463" w:rsidRPr="002C7537" w:rsidRDefault="009C0463" w:rsidP="002C7537">
      <w:pPr>
        <w:keepNext/>
        <w:spacing w:line="360" w:lineRule="auto"/>
        <w:ind w:left="180"/>
        <w:jc w:val="both"/>
        <w:rPr>
          <w:rFonts w:asciiTheme="majorBidi" w:hAnsiTheme="majorBidi" w:cstheme="majorBidi"/>
        </w:rPr>
      </w:pPr>
      <w:r w:rsidRPr="002C7537">
        <w:rPr>
          <w:rFonts w:asciiTheme="majorBidi" w:hAnsiTheme="majorBidi" w:cstheme="majorBidi"/>
          <w:noProof/>
        </w:rPr>
        <w:drawing>
          <wp:inline distT="0" distB="0" distL="0" distR="0" wp14:anchorId="7EC8C58B" wp14:editId="1473C769">
            <wp:extent cx="5943600" cy="311213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112135"/>
                    </a:xfrm>
                    <a:prstGeom prst="rect">
                      <a:avLst/>
                    </a:prstGeom>
                  </pic:spPr>
                </pic:pic>
              </a:graphicData>
            </a:graphic>
          </wp:inline>
        </w:drawing>
      </w:r>
    </w:p>
    <w:p w:rsidR="009C0463" w:rsidRPr="002C7537" w:rsidRDefault="009C0463" w:rsidP="004C605D">
      <w:pPr>
        <w:pStyle w:val="Caption"/>
        <w:spacing w:line="360" w:lineRule="auto"/>
        <w:jc w:val="center"/>
        <w:rPr>
          <w:rFonts w:asciiTheme="majorBidi" w:hAnsiTheme="majorBidi" w:cstheme="majorBidi"/>
          <w:b/>
          <w:bCs/>
          <w:i w:val="0"/>
          <w:iCs w:val="0"/>
          <w:color w:val="auto"/>
          <w:sz w:val="22"/>
          <w:szCs w:val="22"/>
        </w:rPr>
      </w:pPr>
      <w:bookmarkStart w:id="24" w:name="_Toc123772715"/>
      <w:r w:rsidRPr="002C7537">
        <w:rPr>
          <w:rFonts w:asciiTheme="majorBidi" w:hAnsiTheme="majorBidi" w:cstheme="majorBidi"/>
          <w:b/>
          <w:bCs/>
          <w:i w:val="0"/>
          <w:iCs w:val="0"/>
          <w:color w:val="auto"/>
          <w:sz w:val="22"/>
          <w:szCs w:val="22"/>
        </w:rPr>
        <w:t xml:space="preserve">FIGURE </w:t>
      </w:r>
      <w:r w:rsidRPr="002C7537">
        <w:rPr>
          <w:rFonts w:asciiTheme="majorBidi" w:hAnsiTheme="majorBidi" w:cstheme="majorBidi"/>
          <w:b/>
          <w:bCs/>
          <w:i w:val="0"/>
          <w:iCs w:val="0"/>
          <w:color w:val="auto"/>
          <w:sz w:val="22"/>
          <w:szCs w:val="22"/>
        </w:rPr>
        <w:fldChar w:fldCharType="begin"/>
      </w:r>
      <w:r w:rsidRPr="002C7537">
        <w:rPr>
          <w:rFonts w:asciiTheme="majorBidi" w:hAnsiTheme="majorBidi" w:cstheme="majorBidi"/>
          <w:b/>
          <w:bCs/>
          <w:i w:val="0"/>
          <w:iCs w:val="0"/>
          <w:color w:val="auto"/>
          <w:sz w:val="22"/>
          <w:szCs w:val="22"/>
        </w:rPr>
        <w:instrText xml:space="preserve"> SEQ Figure \* ARABIC </w:instrText>
      </w:r>
      <w:r w:rsidRPr="002C7537">
        <w:rPr>
          <w:rFonts w:asciiTheme="majorBidi" w:hAnsiTheme="majorBidi" w:cstheme="majorBidi"/>
          <w:b/>
          <w:bCs/>
          <w:i w:val="0"/>
          <w:iCs w:val="0"/>
          <w:color w:val="auto"/>
          <w:sz w:val="22"/>
          <w:szCs w:val="22"/>
        </w:rPr>
        <w:fldChar w:fldCharType="separate"/>
      </w:r>
      <w:r w:rsidR="00120303">
        <w:rPr>
          <w:rFonts w:asciiTheme="majorBidi" w:hAnsiTheme="majorBidi" w:cstheme="majorBidi"/>
          <w:b/>
          <w:bCs/>
          <w:i w:val="0"/>
          <w:iCs w:val="0"/>
          <w:noProof/>
          <w:color w:val="auto"/>
          <w:sz w:val="22"/>
          <w:szCs w:val="22"/>
        </w:rPr>
        <w:t>10</w:t>
      </w:r>
      <w:r w:rsidRPr="002C7537">
        <w:rPr>
          <w:rFonts w:asciiTheme="majorBidi" w:hAnsiTheme="majorBidi" w:cstheme="majorBidi"/>
          <w:b/>
          <w:bCs/>
          <w:i w:val="0"/>
          <w:iCs w:val="0"/>
          <w:color w:val="auto"/>
          <w:sz w:val="22"/>
          <w:szCs w:val="22"/>
        </w:rPr>
        <w:fldChar w:fldCharType="end"/>
      </w:r>
      <w:r w:rsidRPr="002C7537">
        <w:rPr>
          <w:rFonts w:asciiTheme="majorBidi" w:hAnsiTheme="majorBidi" w:cstheme="majorBidi"/>
          <w:b/>
          <w:bCs/>
          <w:i w:val="0"/>
          <w:iCs w:val="0"/>
          <w:color w:val="auto"/>
          <w:sz w:val="22"/>
          <w:szCs w:val="22"/>
        </w:rPr>
        <w:t>: AMAZON PRODUCTS THAT THEY OFFERS TO THEIR CLIENTS (CONNOLLY B, 2022)</w:t>
      </w:r>
      <w:bookmarkEnd w:id="24"/>
    </w:p>
    <w:p w:rsidR="007A5C0C" w:rsidRPr="002C7537" w:rsidRDefault="009C0463" w:rsidP="002C7537">
      <w:pPr>
        <w:shd w:val="clear" w:color="auto" w:fill="FFFFFF"/>
        <w:spacing w:before="120" w:after="120" w:line="360" w:lineRule="auto"/>
        <w:ind w:left="720"/>
        <w:jc w:val="both"/>
        <w:rPr>
          <w:rFonts w:asciiTheme="majorBidi" w:eastAsia="Times New Roman" w:hAnsiTheme="majorBidi" w:cstheme="majorBidi"/>
          <w:color w:val="000000"/>
        </w:rPr>
      </w:pPr>
      <w:r w:rsidRPr="002C7537">
        <w:rPr>
          <w:rFonts w:asciiTheme="majorBidi" w:eastAsia="Times New Roman" w:hAnsiTheme="majorBidi" w:cstheme="majorBidi"/>
          <w:color w:val="000000"/>
        </w:rPr>
        <w:t xml:space="preserve">The figure above shows the Amazon product strategy by offering diversified category items to its customers with wide </w:t>
      </w:r>
      <w:r w:rsidR="007A5C0C" w:rsidRPr="002C7537">
        <w:rPr>
          <w:rFonts w:asciiTheme="majorBidi" w:eastAsia="Times New Roman" w:hAnsiTheme="majorBidi" w:cstheme="majorBidi"/>
          <w:color w:val="000000"/>
        </w:rPr>
        <w:t xml:space="preserve">variety of quality. </w:t>
      </w:r>
    </w:p>
    <w:p w:rsidR="003C16DA" w:rsidRPr="002C7537" w:rsidRDefault="007A5C0C" w:rsidP="002C7537">
      <w:pPr>
        <w:pStyle w:val="Heading1"/>
        <w:spacing w:line="360" w:lineRule="auto"/>
        <w:jc w:val="both"/>
        <w:rPr>
          <w:rFonts w:asciiTheme="majorBidi" w:eastAsia="Times New Roman" w:hAnsiTheme="majorBidi"/>
          <w:b/>
          <w:bCs/>
          <w:color w:val="auto"/>
          <w:sz w:val="24"/>
          <w:szCs w:val="24"/>
        </w:rPr>
      </w:pPr>
      <w:bookmarkStart w:id="25" w:name="_Toc123772741"/>
      <w:r w:rsidRPr="002C7537">
        <w:rPr>
          <w:rFonts w:asciiTheme="majorBidi" w:eastAsia="Times New Roman" w:hAnsiTheme="majorBidi"/>
          <w:b/>
          <w:bCs/>
          <w:color w:val="auto"/>
          <w:sz w:val="24"/>
          <w:szCs w:val="24"/>
        </w:rPr>
        <w:t>3.2   AMAZON PRICE STRATEGY</w:t>
      </w:r>
      <w:bookmarkEnd w:id="25"/>
      <w:r w:rsidRPr="002C7537">
        <w:rPr>
          <w:rFonts w:asciiTheme="majorBidi" w:eastAsia="Times New Roman" w:hAnsiTheme="majorBidi"/>
          <w:b/>
          <w:bCs/>
          <w:color w:val="auto"/>
          <w:sz w:val="24"/>
          <w:szCs w:val="24"/>
        </w:rPr>
        <w:t xml:space="preserve">  </w:t>
      </w:r>
    </w:p>
    <w:p w:rsidR="003C16DA" w:rsidRPr="002C7537" w:rsidRDefault="00D301D7" w:rsidP="002C7537">
      <w:pPr>
        <w:shd w:val="clear" w:color="auto" w:fill="FFFFFF"/>
        <w:spacing w:before="120" w:after="120" w:line="360" w:lineRule="auto"/>
        <w:ind w:left="720"/>
        <w:jc w:val="both"/>
        <w:rPr>
          <w:rFonts w:asciiTheme="majorBidi" w:eastAsia="Times New Roman" w:hAnsiTheme="majorBidi" w:cstheme="majorBidi"/>
          <w:color w:val="000000"/>
        </w:rPr>
      </w:pPr>
      <w:r w:rsidRPr="002C7537">
        <w:rPr>
          <w:rFonts w:asciiTheme="majorBidi" w:eastAsia="Times New Roman" w:hAnsiTheme="majorBidi" w:cstheme="majorBidi"/>
          <w:color w:val="000000"/>
        </w:rPr>
        <w:t xml:space="preserve">Amazon pricing strategy shows that the organization is the market leader compared to its competitors especially in its pricing strategy. The company products are sold on the lowest possible prices and it is done by efficiency of its operations and web based business model. It adjust the price frequency based on product, time and season category (Connolly B, 2022). The organization also provide value added services where consumers pay subscription charges for just one day </w:t>
      </w:r>
      <w:r w:rsidRPr="002C7537">
        <w:rPr>
          <w:rFonts w:asciiTheme="majorBidi" w:eastAsia="Times New Roman" w:hAnsiTheme="majorBidi" w:cstheme="majorBidi"/>
          <w:color w:val="000000"/>
        </w:rPr>
        <w:lastRenderedPageBreak/>
        <w:t xml:space="preserve">delivery and they provide them with the leverage of access to the deals. The company also offers diffencial pricing for the same products depending upon the location, website and other factors. They also provide cheap web hosting solutions (Connolly B, 2022). </w:t>
      </w:r>
    </w:p>
    <w:p w:rsidR="00D301D7" w:rsidRPr="002C7537" w:rsidRDefault="00D301D7" w:rsidP="002C7537">
      <w:pPr>
        <w:pStyle w:val="Heading1"/>
        <w:spacing w:line="360" w:lineRule="auto"/>
        <w:jc w:val="both"/>
        <w:rPr>
          <w:rFonts w:asciiTheme="majorBidi" w:eastAsia="Times New Roman" w:hAnsiTheme="majorBidi"/>
          <w:b/>
          <w:bCs/>
          <w:color w:val="auto"/>
          <w:sz w:val="24"/>
          <w:szCs w:val="24"/>
        </w:rPr>
      </w:pPr>
      <w:bookmarkStart w:id="26" w:name="_Toc123772742"/>
      <w:r w:rsidRPr="002C7537">
        <w:rPr>
          <w:rFonts w:asciiTheme="majorBidi" w:eastAsia="Times New Roman" w:hAnsiTheme="majorBidi"/>
          <w:b/>
          <w:bCs/>
          <w:color w:val="auto"/>
          <w:sz w:val="24"/>
          <w:szCs w:val="24"/>
        </w:rPr>
        <w:t>3.3   PLACE &amp; DISTRIBUTION STRATEGY</w:t>
      </w:r>
      <w:bookmarkEnd w:id="26"/>
      <w:r w:rsidRPr="002C7537">
        <w:rPr>
          <w:rFonts w:asciiTheme="majorBidi" w:eastAsia="Times New Roman" w:hAnsiTheme="majorBidi"/>
          <w:b/>
          <w:bCs/>
          <w:color w:val="auto"/>
          <w:sz w:val="24"/>
          <w:szCs w:val="24"/>
        </w:rPr>
        <w:t xml:space="preserve"> </w:t>
      </w:r>
    </w:p>
    <w:p w:rsidR="003C16DA" w:rsidRPr="002C7537" w:rsidRDefault="00D301D7" w:rsidP="002C7537">
      <w:pPr>
        <w:shd w:val="clear" w:color="auto" w:fill="FFFFFF"/>
        <w:spacing w:before="120" w:after="120" w:line="360" w:lineRule="auto"/>
        <w:ind w:left="720"/>
        <w:jc w:val="both"/>
        <w:rPr>
          <w:rFonts w:asciiTheme="majorBidi" w:eastAsia="Times New Roman" w:hAnsiTheme="majorBidi" w:cstheme="majorBidi"/>
          <w:color w:val="000000"/>
        </w:rPr>
      </w:pPr>
      <w:r w:rsidRPr="002C7537">
        <w:rPr>
          <w:rFonts w:asciiTheme="majorBidi" w:eastAsia="Times New Roman" w:hAnsiTheme="majorBidi" w:cstheme="majorBidi"/>
          <w:color w:val="000000"/>
        </w:rPr>
        <w:t xml:space="preserve">The company distribution strategy deals with the products and services to their customers through third party </w:t>
      </w:r>
      <w:r w:rsidR="00AE3102" w:rsidRPr="002C7537">
        <w:rPr>
          <w:rFonts w:asciiTheme="majorBidi" w:eastAsia="Times New Roman" w:hAnsiTheme="majorBidi" w:cstheme="majorBidi"/>
          <w:color w:val="000000"/>
        </w:rPr>
        <w:t xml:space="preserve">suppliers. It means that once order is placed at the platform then the product is delivered from its warehouses to its fulfillment centers. These centers are further categorized as large and small goods, non-sortable, customer return and specialty items. This means that the company has successfully developed a series of warehouses as per the following categories to identify and classify accordingly. Then the products are transferred to distribution centers followed by later stages where they are then transferred to customers (Connolly B, 2022). The company also uses local courier and postal service for delivery and shipment. Recently the company is focusing on adopting its own delivery network. </w:t>
      </w:r>
    </w:p>
    <w:p w:rsidR="00AE3102" w:rsidRPr="002C7537" w:rsidRDefault="00AE3102" w:rsidP="002C7537">
      <w:pPr>
        <w:pStyle w:val="Heading1"/>
        <w:spacing w:line="360" w:lineRule="auto"/>
        <w:jc w:val="both"/>
        <w:rPr>
          <w:rFonts w:asciiTheme="majorBidi" w:eastAsia="Times New Roman" w:hAnsiTheme="majorBidi"/>
          <w:b/>
          <w:bCs/>
          <w:color w:val="auto"/>
          <w:sz w:val="24"/>
          <w:szCs w:val="24"/>
        </w:rPr>
      </w:pPr>
      <w:bookmarkStart w:id="27" w:name="_Toc123772743"/>
      <w:r w:rsidRPr="002C7537">
        <w:rPr>
          <w:rFonts w:asciiTheme="majorBidi" w:eastAsia="Times New Roman" w:hAnsiTheme="majorBidi"/>
          <w:b/>
          <w:bCs/>
          <w:color w:val="auto"/>
          <w:sz w:val="24"/>
          <w:szCs w:val="24"/>
        </w:rPr>
        <w:t>3.4   AMAZON PROMOTION AND ADVERTISING STRATEGY</w:t>
      </w:r>
      <w:bookmarkEnd w:id="27"/>
      <w:r w:rsidRPr="002C7537">
        <w:rPr>
          <w:rFonts w:asciiTheme="majorBidi" w:eastAsia="Times New Roman" w:hAnsiTheme="majorBidi"/>
          <w:b/>
          <w:bCs/>
          <w:color w:val="auto"/>
          <w:sz w:val="24"/>
          <w:szCs w:val="24"/>
        </w:rPr>
        <w:t xml:space="preserve"> </w:t>
      </w:r>
    </w:p>
    <w:p w:rsidR="003C16DA" w:rsidRPr="002C7537" w:rsidRDefault="006D400D" w:rsidP="002C7537">
      <w:pPr>
        <w:shd w:val="clear" w:color="auto" w:fill="FFFFFF"/>
        <w:spacing w:before="120" w:after="120" w:line="360" w:lineRule="auto"/>
        <w:ind w:left="720"/>
        <w:jc w:val="both"/>
        <w:rPr>
          <w:rFonts w:asciiTheme="majorBidi" w:eastAsia="Times New Roman" w:hAnsiTheme="majorBidi" w:cstheme="majorBidi"/>
          <w:color w:val="000000"/>
        </w:rPr>
      </w:pPr>
      <w:r w:rsidRPr="002C7537">
        <w:rPr>
          <w:rFonts w:asciiTheme="majorBidi" w:eastAsia="Times New Roman" w:hAnsiTheme="majorBidi" w:cstheme="majorBidi"/>
          <w:color w:val="000000"/>
        </w:rPr>
        <w:t xml:space="preserve">The company uses aggressive market campaigns for its promotion. The company focus on advertisements with all sorts of available resources including TV ads, Newspapers, commercials etc. the company also has a well-established affiliate programs where through blogs and website the product are promoted successfully. </w:t>
      </w:r>
      <w:r w:rsidR="00B72DC0" w:rsidRPr="002C7537">
        <w:rPr>
          <w:rFonts w:asciiTheme="majorBidi" w:eastAsia="Times New Roman" w:hAnsiTheme="majorBidi" w:cstheme="majorBidi"/>
          <w:color w:val="000000"/>
        </w:rPr>
        <w:t xml:space="preserve">Also the company promotes its brand image through offering discounted products and services to its customers. </w:t>
      </w:r>
    </w:p>
    <w:p w:rsidR="00102D27" w:rsidRPr="002C7537" w:rsidRDefault="000F1049" w:rsidP="002C7537">
      <w:pPr>
        <w:pStyle w:val="Heading1"/>
        <w:spacing w:line="360" w:lineRule="auto"/>
        <w:jc w:val="both"/>
        <w:rPr>
          <w:rFonts w:asciiTheme="majorBidi" w:eastAsia="Times New Roman" w:hAnsiTheme="majorBidi"/>
          <w:b/>
          <w:bCs/>
          <w:color w:val="auto"/>
          <w:sz w:val="24"/>
          <w:szCs w:val="24"/>
        </w:rPr>
      </w:pPr>
      <w:bookmarkStart w:id="28" w:name="_Toc123772744"/>
      <w:r w:rsidRPr="002C7537">
        <w:rPr>
          <w:rFonts w:asciiTheme="majorBidi" w:eastAsia="Times New Roman" w:hAnsiTheme="majorBidi"/>
          <w:b/>
          <w:bCs/>
          <w:color w:val="auto"/>
          <w:sz w:val="24"/>
          <w:szCs w:val="24"/>
        </w:rPr>
        <w:t>4   COMMUNICATION MIX MODEL FOR AMAZON</w:t>
      </w:r>
      <w:bookmarkEnd w:id="28"/>
      <w:r w:rsidRPr="002C7537">
        <w:rPr>
          <w:rFonts w:asciiTheme="majorBidi" w:eastAsia="Times New Roman" w:hAnsiTheme="majorBidi"/>
          <w:b/>
          <w:bCs/>
          <w:color w:val="auto"/>
          <w:sz w:val="24"/>
          <w:szCs w:val="24"/>
        </w:rPr>
        <w:t xml:space="preserve"> </w:t>
      </w:r>
    </w:p>
    <w:p w:rsidR="000F1049" w:rsidRPr="002C7537" w:rsidRDefault="000F1049" w:rsidP="002C7537">
      <w:pPr>
        <w:shd w:val="clear" w:color="auto" w:fill="FFFFFF"/>
        <w:spacing w:before="120" w:after="120" w:line="360" w:lineRule="auto"/>
        <w:ind w:left="720"/>
        <w:jc w:val="both"/>
        <w:rPr>
          <w:rFonts w:asciiTheme="majorBidi" w:eastAsia="Times New Roman" w:hAnsiTheme="majorBidi" w:cstheme="majorBidi"/>
          <w:color w:val="000000"/>
        </w:rPr>
      </w:pPr>
      <w:r w:rsidRPr="002C7537">
        <w:rPr>
          <w:rFonts w:asciiTheme="majorBidi" w:eastAsia="Times New Roman" w:hAnsiTheme="majorBidi" w:cstheme="majorBidi"/>
          <w:color w:val="000000"/>
        </w:rPr>
        <w:t xml:space="preserve">The communication mix model deals with the all available resources such as tools and strategies for communication with customers (Professional academy, 2022). These are generally adopted through social media campaigns, product packaging, direct marketing, websites etc. </w:t>
      </w:r>
    </w:p>
    <w:p w:rsidR="000F1049" w:rsidRPr="002C7537" w:rsidRDefault="000F1049" w:rsidP="002C7537">
      <w:pPr>
        <w:keepNext/>
        <w:shd w:val="clear" w:color="auto" w:fill="FFFFFF"/>
        <w:spacing w:before="120" w:after="120" w:line="360" w:lineRule="auto"/>
        <w:ind w:left="270"/>
        <w:jc w:val="both"/>
        <w:rPr>
          <w:rFonts w:asciiTheme="majorBidi" w:hAnsiTheme="majorBidi" w:cstheme="majorBidi"/>
        </w:rPr>
      </w:pPr>
      <w:r w:rsidRPr="002C7537">
        <w:rPr>
          <w:rFonts w:asciiTheme="majorBidi" w:hAnsiTheme="majorBidi" w:cstheme="majorBidi"/>
          <w:noProof/>
        </w:rPr>
        <w:lastRenderedPageBreak/>
        <w:drawing>
          <wp:inline distT="0" distB="0" distL="0" distR="0" wp14:anchorId="67917077" wp14:editId="44FBBC9B">
            <wp:extent cx="5886450" cy="50482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886450" cy="5048250"/>
                    </a:xfrm>
                    <a:prstGeom prst="rect">
                      <a:avLst/>
                    </a:prstGeom>
                  </pic:spPr>
                </pic:pic>
              </a:graphicData>
            </a:graphic>
          </wp:inline>
        </w:drawing>
      </w:r>
    </w:p>
    <w:p w:rsidR="000F1049" w:rsidRPr="002C7537" w:rsidRDefault="0095341F" w:rsidP="004C605D">
      <w:pPr>
        <w:pStyle w:val="Caption"/>
        <w:spacing w:line="360" w:lineRule="auto"/>
        <w:jc w:val="center"/>
        <w:rPr>
          <w:rFonts w:asciiTheme="majorBidi" w:hAnsiTheme="majorBidi" w:cstheme="majorBidi"/>
          <w:b/>
          <w:bCs/>
          <w:i w:val="0"/>
          <w:iCs w:val="0"/>
          <w:color w:val="auto"/>
          <w:sz w:val="22"/>
          <w:szCs w:val="22"/>
        </w:rPr>
      </w:pPr>
      <w:bookmarkStart w:id="29" w:name="_Toc123772716"/>
      <w:r w:rsidRPr="002C7537">
        <w:rPr>
          <w:rFonts w:asciiTheme="majorBidi" w:hAnsiTheme="majorBidi" w:cstheme="majorBidi"/>
          <w:b/>
          <w:bCs/>
          <w:i w:val="0"/>
          <w:iCs w:val="0"/>
          <w:color w:val="auto"/>
          <w:sz w:val="22"/>
          <w:szCs w:val="22"/>
        </w:rPr>
        <w:t xml:space="preserve">FIGURE </w:t>
      </w:r>
      <w:r w:rsidR="000F1049" w:rsidRPr="002C7537">
        <w:rPr>
          <w:rFonts w:asciiTheme="majorBidi" w:hAnsiTheme="majorBidi" w:cstheme="majorBidi"/>
          <w:b/>
          <w:bCs/>
          <w:i w:val="0"/>
          <w:iCs w:val="0"/>
          <w:color w:val="auto"/>
          <w:sz w:val="22"/>
          <w:szCs w:val="22"/>
        </w:rPr>
        <w:fldChar w:fldCharType="begin"/>
      </w:r>
      <w:r w:rsidR="000F1049" w:rsidRPr="002C7537">
        <w:rPr>
          <w:rFonts w:asciiTheme="majorBidi" w:hAnsiTheme="majorBidi" w:cstheme="majorBidi"/>
          <w:b/>
          <w:bCs/>
          <w:i w:val="0"/>
          <w:iCs w:val="0"/>
          <w:color w:val="auto"/>
          <w:sz w:val="22"/>
          <w:szCs w:val="22"/>
        </w:rPr>
        <w:instrText xml:space="preserve"> SEQ Figure \* ARABIC </w:instrText>
      </w:r>
      <w:r w:rsidR="000F1049" w:rsidRPr="002C7537">
        <w:rPr>
          <w:rFonts w:asciiTheme="majorBidi" w:hAnsiTheme="majorBidi" w:cstheme="majorBidi"/>
          <w:b/>
          <w:bCs/>
          <w:i w:val="0"/>
          <w:iCs w:val="0"/>
          <w:color w:val="auto"/>
          <w:sz w:val="22"/>
          <w:szCs w:val="22"/>
        </w:rPr>
        <w:fldChar w:fldCharType="separate"/>
      </w:r>
      <w:r w:rsidR="00120303">
        <w:rPr>
          <w:rFonts w:asciiTheme="majorBidi" w:hAnsiTheme="majorBidi" w:cstheme="majorBidi"/>
          <w:b/>
          <w:bCs/>
          <w:i w:val="0"/>
          <w:iCs w:val="0"/>
          <w:noProof/>
          <w:color w:val="auto"/>
          <w:sz w:val="22"/>
          <w:szCs w:val="22"/>
        </w:rPr>
        <w:t>11</w:t>
      </w:r>
      <w:r w:rsidR="000F1049" w:rsidRPr="002C7537">
        <w:rPr>
          <w:rFonts w:asciiTheme="majorBidi" w:hAnsiTheme="majorBidi" w:cstheme="majorBidi"/>
          <w:b/>
          <w:bCs/>
          <w:i w:val="0"/>
          <w:iCs w:val="0"/>
          <w:color w:val="auto"/>
          <w:sz w:val="22"/>
          <w:szCs w:val="22"/>
        </w:rPr>
        <w:fldChar w:fldCharType="end"/>
      </w:r>
      <w:r w:rsidRPr="002C7537">
        <w:rPr>
          <w:rFonts w:asciiTheme="majorBidi" w:hAnsiTheme="majorBidi" w:cstheme="majorBidi"/>
          <w:b/>
          <w:bCs/>
          <w:i w:val="0"/>
          <w:iCs w:val="0"/>
          <w:color w:val="auto"/>
          <w:sz w:val="22"/>
          <w:szCs w:val="22"/>
        </w:rPr>
        <w:t>: THE COMMUNICATION MIX MODEL (PROFESSIONAL ACADEMY, 2022)</w:t>
      </w:r>
      <w:bookmarkEnd w:id="29"/>
    </w:p>
    <w:p w:rsidR="0095341F" w:rsidRPr="002C7537" w:rsidRDefault="00B174C2"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Amazon uses both print and electronic media for its promotions and advertisements. To deliver its message to customers they target customer segments. The amazon TV ads that are so famous among the customers are former Top Gear host Jeremy Clarkson Promotion Amazon Fire TV which costs around 160 million Great Britain Pounds (Dudovskiy J, 2022). Also the company uses attractive features in its TV commercials such as cute animals, and other pictorial figures with quantitative values. These strategies succeed in the market significantly as their Amazon prime membership advertisement for 99.00 dollars that features furry pets with the message of offering discount online steaming platform (Dudovskiy J, 2022).  Similarly the company uses print media aggressively by continuously advertised on magazines, journals, newspapers and billboards. </w:t>
      </w:r>
      <w:r w:rsidR="007672D3" w:rsidRPr="002C7537">
        <w:rPr>
          <w:rFonts w:asciiTheme="majorBidi" w:hAnsiTheme="majorBidi" w:cstheme="majorBidi"/>
        </w:rPr>
        <w:t xml:space="preserve">The company uses Minions movie pictures on its shipping boxes. Furthermore viral marketing plays a vital role in the company success and marketing strategy because of the fact that it has been adopted </w:t>
      </w:r>
      <w:r w:rsidR="007672D3" w:rsidRPr="002C7537">
        <w:rPr>
          <w:rFonts w:asciiTheme="majorBidi" w:hAnsiTheme="majorBidi" w:cstheme="majorBidi"/>
        </w:rPr>
        <w:lastRenderedPageBreak/>
        <w:t>at very early stages by the company and is also associated with one of its affiliate marketing programs. On social media a video clip showing new Amazon services “Prime Air” that involves delivery of the purchased items and products by flying robot within the time frame of about 30 minutes has reached more than 10 million viewer</w:t>
      </w:r>
      <w:r w:rsidR="00656514" w:rsidRPr="002C7537">
        <w:rPr>
          <w:rFonts w:asciiTheme="majorBidi" w:hAnsiTheme="majorBidi" w:cstheme="majorBidi"/>
        </w:rPr>
        <w:t xml:space="preserve"> (Dudovskiy J, 2022). The company uses the strategy of celebrity endorsements for reaching maximum audience but on occasional manner. </w:t>
      </w:r>
      <w:r w:rsidR="00727CE7" w:rsidRPr="002C7537">
        <w:rPr>
          <w:rFonts w:asciiTheme="majorBidi" w:hAnsiTheme="majorBidi" w:cstheme="majorBidi"/>
        </w:rPr>
        <w:t xml:space="preserve">The best example of such instances are super bowl ads etc. </w:t>
      </w:r>
      <w:r w:rsidR="00656514" w:rsidRPr="002C7537">
        <w:rPr>
          <w:rFonts w:asciiTheme="majorBidi" w:hAnsiTheme="majorBidi" w:cstheme="majorBidi"/>
        </w:rPr>
        <w:t xml:space="preserve"> </w:t>
      </w:r>
    </w:p>
    <w:p w:rsidR="000F1049" w:rsidRPr="002C7537" w:rsidRDefault="00BE64C6" w:rsidP="002C7537">
      <w:pPr>
        <w:pStyle w:val="Heading1"/>
        <w:spacing w:line="360" w:lineRule="auto"/>
        <w:jc w:val="both"/>
        <w:rPr>
          <w:rFonts w:asciiTheme="majorBidi" w:eastAsia="Times New Roman" w:hAnsiTheme="majorBidi"/>
          <w:b/>
          <w:bCs/>
          <w:color w:val="auto"/>
          <w:sz w:val="24"/>
          <w:szCs w:val="24"/>
        </w:rPr>
      </w:pPr>
      <w:bookmarkStart w:id="30" w:name="_Toc123772745"/>
      <w:r w:rsidRPr="002C7537">
        <w:rPr>
          <w:rFonts w:asciiTheme="majorBidi" w:eastAsia="Times New Roman" w:hAnsiTheme="majorBidi"/>
          <w:b/>
          <w:bCs/>
          <w:color w:val="auto"/>
          <w:sz w:val="24"/>
          <w:szCs w:val="24"/>
        </w:rPr>
        <w:t>5   AMAZON USES STRATEGIES TO ENGAGE &amp; MANAGE CUSTOMER RELATION</w:t>
      </w:r>
      <w:bookmarkEnd w:id="30"/>
      <w:r w:rsidRPr="002C7537">
        <w:rPr>
          <w:rFonts w:asciiTheme="majorBidi" w:eastAsia="Times New Roman" w:hAnsiTheme="majorBidi"/>
          <w:b/>
          <w:bCs/>
          <w:color w:val="auto"/>
          <w:sz w:val="24"/>
          <w:szCs w:val="24"/>
        </w:rPr>
        <w:t xml:space="preserve"> </w:t>
      </w:r>
    </w:p>
    <w:p w:rsidR="000F1049" w:rsidRPr="002C7537" w:rsidRDefault="00DB30BC" w:rsidP="002C7537">
      <w:pPr>
        <w:shd w:val="clear" w:color="auto" w:fill="FFFFFF"/>
        <w:spacing w:before="120" w:after="120" w:line="360" w:lineRule="auto"/>
        <w:ind w:left="720"/>
        <w:jc w:val="both"/>
        <w:rPr>
          <w:rFonts w:asciiTheme="majorBidi" w:eastAsia="Times New Roman" w:hAnsiTheme="majorBidi" w:cstheme="majorBidi"/>
          <w:color w:val="000000"/>
        </w:rPr>
      </w:pPr>
      <w:r w:rsidRPr="002C7537">
        <w:rPr>
          <w:rFonts w:asciiTheme="majorBidi" w:eastAsia="Times New Roman" w:hAnsiTheme="majorBidi" w:cstheme="majorBidi"/>
          <w:color w:val="000000"/>
        </w:rPr>
        <w:t xml:space="preserve">Amazon uses all these strategies to engage customer and manage customer relationship. As discussed above, the company first use products and present it to their customers as per their choices and it is made possible through surveys and research on the customers. After quality and premium products are selected then the company focuses on price that were selected upon factors such as competitors approach for the products price and minimizing costs and other profit margins that results into the success of the company. Furthermore the company then use strategies of distribution and make sure the product delivered to customers on time and with proper packaging etc., followed by advertisements. </w:t>
      </w:r>
      <w:r w:rsidR="00B16C60" w:rsidRPr="002C7537">
        <w:rPr>
          <w:rFonts w:asciiTheme="majorBidi" w:eastAsia="Times New Roman" w:hAnsiTheme="majorBidi" w:cstheme="majorBidi"/>
          <w:color w:val="000000"/>
        </w:rPr>
        <w:t xml:space="preserve">Alongside that the company make sure that the customers were engage every single time they visit their platform for any quarries and for that reason the company uses advance software’s and chat-bots to answer the desired quarries any time and facilitate the customers at any location in the globe. </w:t>
      </w:r>
    </w:p>
    <w:p w:rsidR="000A681A" w:rsidRPr="002C7537" w:rsidRDefault="000A681A" w:rsidP="002C7537">
      <w:pPr>
        <w:pStyle w:val="Heading1"/>
        <w:spacing w:line="360" w:lineRule="auto"/>
        <w:ind w:left="270" w:hanging="270"/>
        <w:jc w:val="both"/>
        <w:rPr>
          <w:rFonts w:asciiTheme="majorBidi" w:eastAsia="Times New Roman" w:hAnsiTheme="majorBidi"/>
          <w:b/>
          <w:bCs/>
          <w:color w:val="auto"/>
          <w:sz w:val="24"/>
          <w:szCs w:val="24"/>
        </w:rPr>
      </w:pPr>
      <w:bookmarkStart w:id="31" w:name="_Toc123772746"/>
      <w:r w:rsidRPr="002C7537">
        <w:rPr>
          <w:rFonts w:asciiTheme="majorBidi" w:eastAsia="Times New Roman" w:hAnsiTheme="majorBidi"/>
          <w:b/>
          <w:bCs/>
          <w:color w:val="auto"/>
          <w:sz w:val="24"/>
          <w:szCs w:val="24"/>
        </w:rPr>
        <w:t>6   ROBOTICS AND SOFTWERES SYSTEM OF CUSTOMER RELATIONSHIP SYSTEM AT AMAZON</w:t>
      </w:r>
      <w:bookmarkEnd w:id="31"/>
      <w:r w:rsidRPr="002C7537">
        <w:rPr>
          <w:rFonts w:asciiTheme="majorBidi" w:eastAsia="Times New Roman" w:hAnsiTheme="majorBidi"/>
          <w:b/>
          <w:bCs/>
          <w:color w:val="auto"/>
          <w:sz w:val="24"/>
          <w:szCs w:val="24"/>
        </w:rPr>
        <w:t xml:space="preserve"> </w:t>
      </w:r>
    </w:p>
    <w:p w:rsidR="000A681A" w:rsidRPr="002C7537" w:rsidRDefault="002D154B"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The amazon uses Flywheel </w:t>
      </w:r>
      <w:r w:rsidR="00432576" w:rsidRPr="002C7537">
        <w:rPr>
          <w:rFonts w:asciiTheme="majorBidi" w:hAnsiTheme="majorBidi" w:cstheme="majorBidi"/>
        </w:rPr>
        <w:t xml:space="preserve">engineering concept to its company model that uses high technologies for bringing solutions to its problems (Manole L, 2022). These technologies are advanced and has the potential of dealing large capacity of challenges with multiple abilities at same time and 100 percent accuracy. </w:t>
      </w:r>
    </w:p>
    <w:p w:rsidR="003C16DA" w:rsidRPr="002C7537" w:rsidRDefault="003C16DA" w:rsidP="002C7537">
      <w:pPr>
        <w:shd w:val="clear" w:color="auto" w:fill="FFFFFF"/>
        <w:spacing w:before="120" w:after="120" w:line="360" w:lineRule="auto"/>
        <w:jc w:val="both"/>
        <w:rPr>
          <w:rFonts w:asciiTheme="majorBidi" w:eastAsia="Times New Roman" w:hAnsiTheme="majorBidi" w:cstheme="majorBidi"/>
          <w:b/>
          <w:bCs/>
          <w:sz w:val="24"/>
          <w:szCs w:val="24"/>
        </w:rPr>
      </w:pPr>
    </w:p>
    <w:p w:rsidR="003C16DA" w:rsidRPr="002C7537" w:rsidRDefault="003C16DA" w:rsidP="002C7537">
      <w:pPr>
        <w:shd w:val="clear" w:color="auto" w:fill="FFFFFF"/>
        <w:spacing w:before="120" w:after="120" w:line="360" w:lineRule="auto"/>
        <w:jc w:val="both"/>
        <w:rPr>
          <w:rFonts w:asciiTheme="majorBidi" w:eastAsia="Times New Roman" w:hAnsiTheme="majorBidi" w:cstheme="majorBidi"/>
          <w:color w:val="000000"/>
          <w:sz w:val="24"/>
          <w:szCs w:val="24"/>
        </w:rPr>
      </w:pPr>
    </w:p>
    <w:p w:rsidR="00743468" w:rsidRPr="002C7537" w:rsidRDefault="002D154B" w:rsidP="002C7537">
      <w:pPr>
        <w:keepNext/>
        <w:spacing w:after="0" w:line="360" w:lineRule="auto"/>
        <w:jc w:val="both"/>
        <w:rPr>
          <w:rFonts w:asciiTheme="majorBidi" w:hAnsiTheme="majorBidi" w:cstheme="majorBidi"/>
        </w:rPr>
      </w:pPr>
      <w:r w:rsidRPr="002C7537">
        <w:rPr>
          <w:rFonts w:asciiTheme="majorBidi" w:eastAsia="Times New Roman" w:hAnsiTheme="majorBidi" w:cstheme="majorBidi"/>
          <w:noProof/>
          <w:sz w:val="2"/>
          <w:szCs w:val="2"/>
        </w:rPr>
        <w:lastRenderedPageBreak/>
        <w:drawing>
          <wp:inline distT="0" distB="0" distL="0" distR="0" wp14:anchorId="48CE2824" wp14:editId="06F99660">
            <wp:extent cx="5715000" cy="4686300"/>
            <wp:effectExtent l="0" t="0" r="0" b="0"/>
            <wp:docPr id="17" name="Picture 17" descr="https://uploads-ssl.webflow.com/62b4d5b8b3b54111c0ae0b24/62b4d5b8b3b5411b31ae1b6a_7HkAAsvCljpOju7V-vwdfCiovq8KUJXMF4S39xuRKsQgIHS3bbaTlxhCcSOU9d_gfdwfWV89ntUBiy-LK5SN-BokXVcwOOkUp0lwX2H3CG9dmB_6DB7EFqqRg_vKV-BHJMQnXIK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s-ssl.webflow.com/62b4d5b8b3b54111c0ae0b24/62b4d5b8b3b5411b31ae1b6a_7HkAAsvCljpOju7V-vwdfCiovq8KUJXMF4S39xuRKsQgIHS3bbaTlxhCcSOU9d_gfdwfWV89ntUBiy-LK5SN-BokXVcwOOkUp0lwX2H3CG9dmB_6DB7EFqqRg_vKV-BHJMQnXIKe.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15000" cy="4686300"/>
                    </a:xfrm>
                    <a:prstGeom prst="rect">
                      <a:avLst/>
                    </a:prstGeom>
                    <a:noFill/>
                    <a:ln>
                      <a:noFill/>
                    </a:ln>
                  </pic:spPr>
                </pic:pic>
              </a:graphicData>
            </a:graphic>
          </wp:inline>
        </w:drawing>
      </w:r>
    </w:p>
    <w:p w:rsidR="002D154B" w:rsidRPr="002C7537" w:rsidRDefault="00743468" w:rsidP="004C605D">
      <w:pPr>
        <w:pStyle w:val="Caption"/>
        <w:spacing w:line="360" w:lineRule="auto"/>
        <w:jc w:val="center"/>
        <w:rPr>
          <w:rFonts w:asciiTheme="majorBidi" w:hAnsiTheme="majorBidi" w:cstheme="majorBidi"/>
          <w:b/>
          <w:bCs/>
          <w:i w:val="0"/>
          <w:iCs w:val="0"/>
          <w:color w:val="auto"/>
          <w:sz w:val="22"/>
          <w:szCs w:val="22"/>
        </w:rPr>
      </w:pPr>
      <w:bookmarkStart w:id="32" w:name="_Toc123772717"/>
      <w:r w:rsidRPr="002C7537">
        <w:rPr>
          <w:rFonts w:asciiTheme="majorBidi" w:hAnsiTheme="majorBidi" w:cstheme="majorBidi"/>
          <w:b/>
          <w:bCs/>
          <w:i w:val="0"/>
          <w:iCs w:val="0"/>
          <w:color w:val="auto"/>
          <w:sz w:val="22"/>
          <w:szCs w:val="22"/>
        </w:rPr>
        <w:t xml:space="preserve">FIGURE </w:t>
      </w:r>
      <w:r w:rsidRPr="002C7537">
        <w:rPr>
          <w:rFonts w:asciiTheme="majorBidi" w:hAnsiTheme="majorBidi" w:cstheme="majorBidi"/>
          <w:b/>
          <w:bCs/>
          <w:i w:val="0"/>
          <w:iCs w:val="0"/>
          <w:color w:val="auto"/>
          <w:sz w:val="22"/>
          <w:szCs w:val="22"/>
        </w:rPr>
        <w:fldChar w:fldCharType="begin"/>
      </w:r>
      <w:r w:rsidRPr="002C7537">
        <w:rPr>
          <w:rFonts w:asciiTheme="majorBidi" w:hAnsiTheme="majorBidi" w:cstheme="majorBidi"/>
          <w:b/>
          <w:bCs/>
          <w:i w:val="0"/>
          <w:iCs w:val="0"/>
          <w:color w:val="auto"/>
          <w:sz w:val="22"/>
          <w:szCs w:val="22"/>
        </w:rPr>
        <w:instrText xml:space="preserve"> SEQ Figure \* ARABIC </w:instrText>
      </w:r>
      <w:r w:rsidRPr="002C7537">
        <w:rPr>
          <w:rFonts w:asciiTheme="majorBidi" w:hAnsiTheme="majorBidi" w:cstheme="majorBidi"/>
          <w:b/>
          <w:bCs/>
          <w:i w:val="0"/>
          <w:iCs w:val="0"/>
          <w:color w:val="auto"/>
          <w:sz w:val="22"/>
          <w:szCs w:val="22"/>
        </w:rPr>
        <w:fldChar w:fldCharType="separate"/>
      </w:r>
      <w:r w:rsidR="00120303">
        <w:rPr>
          <w:rFonts w:asciiTheme="majorBidi" w:hAnsiTheme="majorBidi" w:cstheme="majorBidi"/>
          <w:b/>
          <w:bCs/>
          <w:i w:val="0"/>
          <w:iCs w:val="0"/>
          <w:noProof/>
          <w:color w:val="auto"/>
          <w:sz w:val="22"/>
          <w:szCs w:val="22"/>
        </w:rPr>
        <w:t>12</w:t>
      </w:r>
      <w:r w:rsidRPr="002C7537">
        <w:rPr>
          <w:rFonts w:asciiTheme="majorBidi" w:hAnsiTheme="majorBidi" w:cstheme="majorBidi"/>
          <w:b/>
          <w:bCs/>
          <w:i w:val="0"/>
          <w:iCs w:val="0"/>
          <w:color w:val="auto"/>
          <w:sz w:val="22"/>
          <w:szCs w:val="22"/>
        </w:rPr>
        <w:fldChar w:fldCharType="end"/>
      </w:r>
      <w:r w:rsidRPr="002C7537">
        <w:rPr>
          <w:rFonts w:asciiTheme="majorBidi" w:hAnsiTheme="majorBidi" w:cstheme="majorBidi"/>
          <w:b/>
          <w:bCs/>
          <w:i w:val="0"/>
          <w:iCs w:val="0"/>
          <w:color w:val="auto"/>
          <w:sz w:val="22"/>
          <w:szCs w:val="22"/>
        </w:rPr>
        <w:t>: THE FLYWHEELS ENGINERING TECHNOLOGY USED AT AMAZON (MANOLE L, 2022).</w:t>
      </w:r>
      <w:bookmarkEnd w:id="32"/>
    </w:p>
    <w:p w:rsidR="00743468" w:rsidRPr="002C7537" w:rsidRDefault="00743468"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The figure above illustrates the flywheel technology that deals with number of tasks at the workplace including customer care and services (Manole L, 2022). </w:t>
      </w:r>
    </w:p>
    <w:p w:rsidR="00743468" w:rsidRPr="002C7537" w:rsidRDefault="00811BA9" w:rsidP="002C7537">
      <w:pPr>
        <w:spacing w:line="360" w:lineRule="auto"/>
        <w:ind w:left="720"/>
        <w:jc w:val="both"/>
        <w:rPr>
          <w:rFonts w:asciiTheme="majorBidi" w:hAnsiTheme="majorBidi" w:cstheme="majorBidi"/>
        </w:rPr>
      </w:pPr>
      <w:r w:rsidRPr="002C7537">
        <w:rPr>
          <w:rFonts w:asciiTheme="majorBidi" w:hAnsiTheme="majorBidi" w:cstheme="majorBidi"/>
        </w:rPr>
        <w:t>The</w:t>
      </w:r>
      <w:r w:rsidR="00743468" w:rsidRPr="002C7537">
        <w:rPr>
          <w:rFonts w:asciiTheme="majorBidi" w:hAnsiTheme="majorBidi" w:cstheme="majorBidi"/>
        </w:rPr>
        <w:t xml:space="preserve"> company uses this technology to enhance its services and product delivery with relevant specified time but it also provide sufficient helps in customer dealings. </w:t>
      </w:r>
      <w:r w:rsidRPr="002C7537">
        <w:rPr>
          <w:rFonts w:asciiTheme="majorBidi" w:hAnsiTheme="majorBidi" w:cstheme="majorBidi"/>
        </w:rPr>
        <w:t xml:space="preserve">For this purpose the company uses Alexa robot to facilitate the customers for grocery items and recipes from the Amazon online store perfectly. </w:t>
      </w:r>
    </w:p>
    <w:p w:rsidR="00811BA9" w:rsidRPr="002C7537" w:rsidRDefault="00811BA9"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Furthermore for the customer care and services the company Flywheel technology and engineering solution brings Chat-bots that automatically uses artificial intelligence to deal with the customers and one of the benefit associated with that it </w:t>
      </w:r>
      <w:r w:rsidR="002C7537" w:rsidRPr="002C7537">
        <w:rPr>
          <w:rFonts w:asciiTheme="majorBidi" w:hAnsiTheme="majorBidi" w:cstheme="majorBidi"/>
        </w:rPr>
        <w:t xml:space="preserve">cannot take breaks unlike human and can work with multiple tasks at a time with very rapid and effective results (Manole L, 2022). </w:t>
      </w:r>
    </w:p>
    <w:p w:rsidR="006020AC" w:rsidRPr="002C7537" w:rsidRDefault="006020AC" w:rsidP="002C7537">
      <w:pPr>
        <w:spacing w:line="360" w:lineRule="auto"/>
        <w:jc w:val="both"/>
        <w:rPr>
          <w:rFonts w:asciiTheme="majorBidi" w:hAnsiTheme="majorBidi" w:cstheme="majorBidi"/>
        </w:rPr>
      </w:pPr>
    </w:p>
    <w:p w:rsidR="002C7537" w:rsidRPr="002C7537" w:rsidRDefault="002D154B" w:rsidP="002C7537">
      <w:pPr>
        <w:keepNext/>
        <w:spacing w:after="0" w:line="360" w:lineRule="auto"/>
        <w:jc w:val="both"/>
        <w:rPr>
          <w:rFonts w:asciiTheme="majorBidi" w:hAnsiTheme="majorBidi" w:cstheme="majorBidi"/>
        </w:rPr>
      </w:pPr>
      <w:r w:rsidRPr="002C7537">
        <w:rPr>
          <w:rFonts w:asciiTheme="majorBidi" w:eastAsia="Times New Roman" w:hAnsiTheme="majorBidi" w:cstheme="majorBidi"/>
          <w:noProof/>
          <w:sz w:val="2"/>
          <w:szCs w:val="2"/>
        </w:rPr>
        <w:lastRenderedPageBreak/>
        <w:drawing>
          <wp:inline distT="0" distB="0" distL="0" distR="0" wp14:anchorId="3A718CA9" wp14:editId="415A3677">
            <wp:extent cx="6143625" cy="5581650"/>
            <wp:effectExtent l="0" t="0" r="9525" b="0"/>
            <wp:docPr id="18" name="Picture 18" descr="https://uploads-ssl.webflow.com/62b4d5b8b3b54111c0ae0b24/62b4d5b8b3b5415064ae1b66_aQUkaMusElISvxS-1udrF2j2KBR69kDfhuP_fP7LRnf19P62g1gLhIz3uk0dQqpuD2mbD3xi7EWAx0u0204nct_FvwZIbDlHvMIdrSkyyrp8ypwhIPqdV16cBJd_lZWYjn4jCsR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uploads-ssl.webflow.com/62b4d5b8b3b54111c0ae0b24/62b4d5b8b3b5415064ae1b66_aQUkaMusElISvxS-1udrF2j2KBR69kDfhuP_fP7LRnf19P62g1gLhIz3uk0dQqpuD2mbD3xi7EWAx0u0204nct_FvwZIbDlHvMIdrSkyyrp8ypwhIPqdV16cBJd_lZWYjn4jCsRo.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43625" cy="5581650"/>
                    </a:xfrm>
                    <a:prstGeom prst="rect">
                      <a:avLst/>
                    </a:prstGeom>
                    <a:noFill/>
                    <a:ln>
                      <a:noFill/>
                    </a:ln>
                  </pic:spPr>
                </pic:pic>
              </a:graphicData>
            </a:graphic>
          </wp:inline>
        </w:drawing>
      </w:r>
    </w:p>
    <w:p w:rsidR="002C7537" w:rsidRPr="002C7537" w:rsidRDefault="002C7537" w:rsidP="004C605D">
      <w:pPr>
        <w:pStyle w:val="Caption"/>
        <w:spacing w:line="360" w:lineRule="auto"/>
        <w:ind w:left="720"/>
        <w:jc w:val="center"/>
        <w:rPr>
          <w:rFonts w:asciiTheme="majorBidi" w:hAnsiTheme="majorBidi" w:cstheme="majorBidi"/>
          <w:b/>
          <w:bCs/>
          <w:i w:val="0"/>
          <w:iCs w:val="0"/>
          <w:color w:val="auto"/>
          <w:sz w:val="22"/>
          <w:szCs w:val="22"/>
        </w:rPr>
      </w:pPr>
      <w:bookmarkStart w:id="33" w:name="_Toc123772718"/>
      <w:r w:rsidRPr="002C7537">
        <w:rPr>
          <w:rFonts w:asciiTheme="majorBidi" w:hAnsiTheme="majorBidi" w:cstheme="majorBidi"/>
          <w:b/>
          <w:bCs/>
          <w:i w:val="0"/>
          <w:iCs w:val="0"/>
          <w:color w:val="auto"/>
          <w:sz w:val="22"/>
          <w:szCs w:val="22"/>
        </w:rPr>
        <w:t xml:space="preserve">FIGURE </w:t>
      </w:r>
      <w:r w:rsidRPr="002C7537">
        <w:rPr>
          <w:rFonts w:asciiTheme="majorBidi" w:hAnsiTheme="majorBidi" w:cstheme="majorBidi"/>
          <w:b/>
          <w:bCs/>
          <w:i w:val="0"/>
          <w:iCs w:val="0"/>
          <w:color w:val="auto"/>
          <w:sz w:val="22"/>
          <w:szCs w:val="22"/>
        </w:rPr>
        <w:fldChar w:fldCharType="begin"/>
      </w:r>
      <w:r w:rsidRPr="002C7537">
        <w:rPr>
          <w:rFonts w:asciiTheme="majorBidi" w:hAnsiTheme="majorBidi" w:cstheme="majorBidi"/>
          <w:b/>
          <w:bCs/>
          <w:i w:val="0"/>
          <w:iCs w:val="0"/>
          <w:color w:val="auto"/>
          <w:sz w:val="22"/>
          <w:szCs w:val="22"/>
        </w:rPr>
        <w:instrText xml:space="preserve"> SEQ Figure \* ARABIC </w:instrText>
      </w:r>
      <w:r w:rsidRPr="002C7537">
        <w:rPr>
          <w:rFonts w:asciiTheme="majorBidi" w:hAnsiTheme="majorBidi" w:cstheme="majorBidi"/>
          <w:b/>
          <w:bCs/>
          <w:i w:val="0"/>
          <w:iCs w:val="0"/>
          <w:color w:val="auto"/>
          <w:sz w:val="22"/>
          <w:szCs w:val="22"/>
        </w:rPr>
        <w:fldChar w:fldCharType="separate"/>
      </w:r>
      <w:r w:rsidR="00120303">
        <w:rPr>
          <w:rFonts w:asciiTheme="majorBidi" w:hAnsiTheme="majorBidi" w:cstheme="majorBidi"/>
          <w:b/>
          <w:bCs/>
          <w:i w:val="0"/>
          <w:iCs w:val="0"/>
          <w:noProof/>
          <w:color w:val="auto"/>
          <w:sz w:val="22"/>
          <w:szCs w:val="22"/>
        </w:rPr>
        <w:t>13</w:t>
      </w:r>
      <w:r w:rsidRPr="002C7537">
        <w:rPr>
          <w:rFonts w:asciiTheme="majorBidi" w:hAnsiTheme="majorBidi" w:cstheme="majorBidi"/>
          <w:b/>
          <w:bCs/>
          <w:i w:val="0"/>
          <w:iCs w:val="0"/>
          <w:color w:val="auto"/>
          <w:sz w:val="22"/>
          <w:szCs w:val="22"/>
        </w:rPr>
        <w:fldChar w:fldCharType="end"/>
      </w:r>
      <w:r w:rsidRPr="002C7537">
        <w:rPr>
          <w:rFonts w:asciiTheme="majorBidi" w:hAnsiTheme="majorBidi" w:cstheme="majorBidi"/>
          <w:b/>
          <w:bCs/>
          <w:i w:val="0"/>
          <w:iCs w:val="0"/>
          <w:color w:val="auto"/>
          <w:sz w:val="22"/>
          <w:szCs w:val="22"/>
        </w:rPr>
        <w:t>: THE FLYWHEEL TECHNOLOGY THAT USES CHABOT’S (MANOLE L, 2022)</w:t>
      </w:r>
      <w:bookmarkEnd w:id="33"/>
    </w:p>
    <w:p w:rsidR="002C7537" w:rsidRPr="002C7537" w:rsidRDefault="002C7537" w:rsidP="002C7537">
      <w:pPr>
        <w:pStyle w:val="Heading1"/>
        <w:spacing w:line="360" w:lineRule="auto"/>
        <w:jc w:val="both"/>
        <w:rPr>
          <w:rFonts w:asciiTheme="majorBidi" w:hAnsiTheme="majorBidi"/>
          <w:b/>
          <w:bCs/>
          <w:color w:val="auto"/>
          <w:sz w:val="24"/>
          <w:szCs w:val="24"/>
        </w:rPr>
      </w:pPr>
      <w:bookmarkStart w:id="34" w:name="_Toc123772747"/>
      <w:r w:rsidRPr="002C7537">
        <w:rPr>
          <w:rFonts w:asciiTheme="majorBidi" w:hAnsiTheme="majorBidi"/>
          <w:b/>
          <w:bCs/>
          <w:color w:val="auto"/>
          <w:sz w:val="24"/>
          <w:szCs w:val="24"/>
        </w:rPr>
        <w:t>7   CONCLUSION</w:t>
      </w:r>
      <w:bookmarkEnd w:id="34"/>
      <w:r w:rsidRPr="002C7537">
        <w:rPr>
          <w:rFonts w:asciiTheme="majorBidi" w:hAnsiTheme="majorBidi"/>
          <w:b/>
          <w:bCs/>
          <w:color w:val="auto"/>
          <w:sz w:val="24"/>
          <w:szCs w:val="24"/>
        </w:rPr>
        <w:t xml:space="preserve"> </w:t>
      </w:r>
    </w:p>
    <w:p w:rsidR="002D154B" w:rsidRPr="002C7537" w:rsidRDefault="002D154B" w:rsidP="002C7537">
      <w:pPr>
        <w:spacing w:after="0" w:line="360" w:lineRule="auto"/>
        <w:jc w:val="both"/>
        <w:rPr>
          <w:rFonts w:asciiTheme="majorBidi" w:eastAsia="Times New Roman" w:hAnsiTheme="majorBidi" w:cstheme="majorBidi"/>
          <w:sz w:val="2"/>
          <w:szCs w:val="2"/>
        </w:rPr>
      </w:pPr>
    </w:p>
    <w:p w:rsidR="002D154B" w:rsidRPr="002C7537" w:rsidRDefault="002D154B" w:rsidP="002C7537">
      <w:pPr>
        <w:spacing w:after="0" w:line="360" w:lineRule="auto"/>
        <w:jc w:val="both"/>
        <w:rPr>
          <w:rFonts w:asciiTheme="majorBidi" w:eastAsia="Times New Roman" w:hAnsiTheme="majorBidi" w:cstheme="majorBidi"/>
          <w:sz w:val="2"/>
          <w:szCs w:val="2"/>
        </w:rPr>
      </w:pPr>
    </w:p>
    <w:p w:rsidR="0054718F" w:rsidRPr="002C7537" w:rsidRDefault="002C7537" w:rsidP="002C7537">
      <w:pPr>
        <w:pStyle w:val="Title"/>
        <w:spacing w:line="360" w:lineRule="auto"/>
        <w:ind w:left="720"/>
        <w:jc w:val="both"/>
        <w:rPr>
          <w:rFonts w:asciiTheme="majorBidi" w:hAnsiTheme="majorBidi"/>
          <w:sz w:val="22"/>
          <w:szCs w:val="22"/>
        </w:rPr>
      </w:pPr>
      <w:r w:rsidRPr="002C7537">
        <w:rPr>
          <w:rFonts w:asciiTheme="majorBidi" w:hAnsiTheme="majorBidi"/>
          <w:sz w:val="22"/>
          <w:szCs w:val="22"/>
        </w:rPr>
        <w:t xml:space="preserve">Amazon is the leading shareholder in the online E – Commerce industry. It is the leading organization in online retailing business that starts its initial journey as an online book store in 1994, now selling everything on its platform. Total quality management is framework on which organizations from senior management to the lowest ranks focus on improving customer service quality that results into consumer satisfaction. CRM are the principles, practices, and guidelines that are used by the organizations to engage customers. PESTEL analysis refers to the study of external factors that influenced on the organizations which includes political, economic, social, technological, environmental and legal factors that drive the decision making and affect the quality </w:t>
      </w:r>
      <w:r w:rsidRPr="002C7537">
        <w:rPr>
          <w:rFonts w:asciiTheme="majorBidi" w:hAnsiTheme="majorBidi"/>
          <w:sz w:val="22"/>
          <w:szCs w:val="22"/>
        </w:rPr>
        <w:lastRenderedPageBreak/>
        <w:t xml:space="preserve">systems and control for the 24 hour customer service. Due to lockdown in the recent pandemic the company assets boost significantly because of customer shift towards online platforms and also other retail shops were off during that period. Similarly the US government initiative to support companies by reducing corporate tax by 35%. However with decreasing consumer power of buying items &amp; stuff during the Covid -19 results into the sales decrease for the company. This is due to the fact of low per capita income due to pandemic in developing nations that comprises of high consumers including India. According to reports, consumers taste for the products are now changing and they prefer technological support and personal visits to stores for buying items and products. As per the reports companies in 2021 spend around 500 billion dollars on research and development that includes customer behaviors, their choices and trends to manufactures as demanded product as possible for their consumers. The marketing mix model consists of 7ps that involves the critical seven p formula. It includes products, price, promotion, place, packaging, positioning and people. In terms of Amazon the company uses itself the model of 4ps due to its unique characteristics of E-Commerce industry. The communication mix model deals with the all available resources such as tools and strategies for communication with customers. The amazon uses Flywheel engineering concept to its company model that uses high technologies for bringing solutions to its problems. </w:t>
      </w:r>
    </w:p>
    <w:p w:rsidR="002C7537" w:rsidRPr="002C7537" w:rsidRDefault="002C7537" w:rsidP="002C7537">
      <w:pPr>
        <w:spacing w:line="360" w:lineRule="auto"/>
        <w:ind w:left="720"/>
        <w:jc w:val="both"/>
        <w:rPr>
          <w:rFonts w:asciiTheme="majorBidi" w:hAnsiTheme="majorBidi" w:cstheme="majorBidi"/>
        </w:rPr>
      </w:pPr>
    </w:p>
    <w:p w:rsidR="002C7537" w:rsidRPr="002C7537" w:rsidRDefault="002C7537" w:rsidP="002C7537">
      <w:pPr>
        <w:spacing w:line="360" w:lineRule="auto"/>
        <w:ind w:left="720"/>
        <w:jc w:val="both"/>
        <w:rPr>
          <w:rFonts w:asciiTheme="majorBidi" w:hAnsiTheme="majorBidi" w:cstheme="majorBidi"/>
        </w:rPr>
      </w:pPr>
    </w:p>
    <w:p w:rsidR="002C7537" w:rsidRPr="002C7537" w:rsidRDefault="002C7537" w:rsidP="002C7537">
      <w:pPr>
        <w:spacing w:line="360" w:lineRule="auto"/>
        <w:jc w:val="both"/>
        <w:rPr>
          <w:rFonts w:asciiTheme="majorBidi" w:hAnsiTheme="majorBidi" w:cstheme="majorBidi"/>
        </w:rPr>
      </w:pPr>
    </w:p>
    <w:p w:rsidR="002C7537" w:rsidRPr="002C7537" w:rsidRDefault="002C7537" w:rsidP="002C7537">
      <w:pPr>
        <w:spacing w:line="360" w:lineRule="auto"/>
        <w:jc w:val="both"/>
        <w:rPr>
          <w:rFonts w:asciiTheme="majorBidi" w:hAnsiTheme="majorBidi" w:cstheme="majorBidi"/>
        </w:rPr>
      </w:pPr>
    </w:p>
    <w:p w:rsidR="002C7537" w:rsidRPr="002C7537" w:rsidRDefault="002C7537" w:rsidP="002C7537">
      <w:pPr>
        <w:spacing w:line="360" w:lineRule="auto"/>
        <w:jc w:val="both"/>
        <w:rPr>
          <w:rFonts w:asciiTheme="majorBidi" w:hAnsiTheme="majorBidi" w:cstheme="majorBidi"/>
        </w:rPr>
      </w:pPr>
    </w:p>
    <w:p w:rsidR="002C7537" w:rsidRPr="002C7537" w:rsidRDefault="002C7537" w:rsidP="002C7537">
      <w:pPr>
        <w:spacing w:line="360" w:lineRule="auto"/>
        <w:jc w:val="both"/>
        <w:rPr>
          <w:rFonts w:asciiTheme="majorBidi" w:hAnsiTheme="majorBidi" w:cstheme="majorBidi"/>
        </w:rPr>
      </w:pPr>
    </w:p>
    <w:p w:rsidR="002C7537" w:rsidRPr="002C7537" w:rsidRDefault="002C7537" w:rsidP="002C7537">
      <w:pPr>
        <w:spacing w:line="360" w:lineRule="auto"/>
        <w:jc w:val="both"/>
        <w:rPr>
          <w:rFonts w:asciiTheme="majorBidi" w:hAnsiTheme="majorBidi" w:cstheme="majorBidi"/>
        </w:rPr>
      </w:pPr>
    </w:p>
    <w:p w:rsidR="002C7537" w:rsidRPr="002C7537" w:rsidRDefault="002C7537" w:rsidP="002C7537">
      <w:pPr>
        <w:spacing w:line="360" w:lineRule="auto"/>
        <w:jc w:val="both"/>
        <w:rPr>
          <w:rFonts w:asciiTheme="majorBidi" w:hAnsiTheme="majorBidi" w:cstheme="majorBidi"/>
        </w:rPr>
      </w:pPr>
    </w:p>
    <w:p w:rsidR="002C7537" w:rsidRPr="002C7537" w:rsidRDefault="002C7537" w:rsidP="002C7537">
      <w:pPr>
        <w:spacing w:line="360" w:lineRule="auto"/>
        <w:jc w:val="both"/>
        <w:rPr>
          <w:rFonts w:asciiTheme="majorBidi" w:hAnsiTheme="majorBidi" w:cstheme="majorBidi"/>
        </w:rPr>
      </w:pPr>
    </w:p>
    <w:p w:rsidR="002C7537" w:rsidRPr="002C7537" w:rsidRDefault="002C7537" w:rsidP="002C7537">
      <w:pPr>
        <w:spacing w:line="360" w:lineRule="auto"/>
        <w:jc w:val="both"/>
        <w:rPr>
          <w:rFonts w:asciiTheme="majorBidi" w:hAnsiTheme="majorBidi" w:cstheme="majorBidi"/>
        </w:rPr>
      </w:pPr>
    </w:p>
    <w:p w:rsidR="002C7537" w:rsidRPr="002C7537" w:rsidRDefault="002C7537" w:rsidP="002C7537">
      <w:pPr>
        <w:spacing w:line="360" w:lineRule="auto"/>
        <w:jc w:val="both"/>
        <w:rPr>
          <w:rFonts w:asciiTheme="majorBidi" w:hAnsiTheme="majorBidi" w:cstheme="majorBidi"/>
        </w:rPr>
      </w:pPr>
    </w:p>
    <w:p w:rsidR="002C7537" w:rsidRPr="002C7537" w:rsidRDefault="002C7537" w:rsidP="002C7537">
      <w:pPr>
        <w:spacing w:line="360" w:lineRule="auto"/>
        <w:jc w:val="both"/>
        <w:rPr>
          <w:rFonts w:asciiTheme="majorBidi" w:hAnsiTheme="majorBidi" w:cstheme="majorBidi"/>
        </w:rPr>
      </w:pPr>
    </w:p>
    <w:p w:rsidR="002C7537" w:rsidRPr="002C7537" w:rsidRDefault="002C7537" w:rsidP="002C7537">
      <w:pPr>
        <w:spacing w:line="360" w:lineRule="auto"/>
        <w:jc w:val="both"/>
        <w:rPr>
          <w:rFonts w:asciiTheme="majorBidi" w:hAnsiTheme="majorBidi" w:cstheme="majorBidi"/>
        </w:rPr>
      </w:pPr>
    </w:p>
    <w:p w:rsidR="002C7537" w:rsidRPr="002C7537" w:rsidRDefault="002C7537" w:rsidP="002C7537">
      <w:pPr>
        <w:spacing w:line="360" w:lineRule="auto"/>
        <w:jc w:val="both"/>
        <w:rPr>
          <w:rFonts w:asciiTheme="majorBidi" w:hAnsiTheme="majorBidi" w:cstheme="majorBidi"/>
        </w:rPr>
      </w:pPr>
    </w:p>
    <w:p w:rsidR="002C7537" w:rsidRPr="002C7537" w:rsidRDefault="002C7537" w:rsidP="002C7537">
      <w:pPr>
        <w:pStyle w:val="Heading1"/>
        <w:spacing w:line="360" w:lineRule="auto"/>
        <w:jc w:val="both"/>
        <w:rPr>
          <w:rFonts w:asciiTheme="majorBidi" w:hAnsiTheme="majorBidi"/>
          <w:b/>
          <w:bCs/>
          <w:color w:val="auto"/>
          <w:sz w:val="24"/>
          <w:szCs w:val="24"/>
        </w:rPr>
      </w:pPr>
      <w:bookmarkStart w:id="35" w:name="_Toc123772748"/>
      <w:r w:rsidRPr="002C7537">
        <w:rPr>
          <w:rFonts w:asciiTheme="majorBidi" w:hAnsiTheme="majorBidi"/>
          <w:b/>
          <w:bCs/>
          <w:color w:val="auto"/>
          <w:sz w:val="24"/>
          <w:szCs w:val="24"/>
        </w:rPr>
        <w:lastRenderedPageBreak/>
        <w:t>8   REFERENCES</w:t>
      </w:r>
      <w:bookmarkEnd w:id="35"/>
      <w:r w:rsidRPr="002C7537">
        <w:rPr>
          <w:rFonts w:asciiTheme="majorBidi" w:hAnsiTheme="majorBidi"/>
          <w:b/>
          <w:bCs/>
          <w:color w:val="auto"/>
          <w:sz w:val="24"/>
          <w:szCs w:val="24"/>
        </w:rPr>
        <w:t xml:space="preserve"> </w:t>
      </w:r>
    </w:p>
    <w:p w:rsidR="002C7537" w:rsidRPr="002C7537" w:rsidRDefault="002C7537"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Amazon, 2021. “B-Line CRM SUITE (Customer Relationship Management)”. Amazon. [Online]. Retrieved from </w:t>
      </w:r>
      <w:hyperlink r:id="rId21" w:history="1">
        <w:r w:rsidRPr="002C7537">
          <w:rPr>
            <w:rFonts w:asciiTheme="majorBidi" w:hAnsiTheme="majorBidi" w:cstheme="majorBidi"/>
            <w:color w:val="0563C1" w:themeColor="hyperlink"/>
            <w:u w:val="single"/>
          </w:rPr>
          <w:t>https://www.amazon.in/B-Line-SUITE-Customer-Relationship-Management/dp/B08FCT84JH</w:t>
        </w:r>
      </w:hyperlink>
      <w:r w:rsidRPr="002C7537">
        <w:rPr>
          <w:rFonts w:asciiTheme="majorBidi" w:hAnsiTheme="majorBidi" w:cstheme="majorBidi"/>
        </w:rPr>
        <w:t>. [Accessed on 2</w:t>
      </w:r>
      <w:r w:rsidRPr="002C7537">
        <w:rPr>
          <w:rFonts w:asciiTheme="majorBidi" w:hAnsiTheme="majorBidi" w:cstheme="majorBidi"/>
          <w:vertAlign w:val="superscript"/>
        </w:rPr>
        <w:t>nd</w:t>
      </w:r>
      <w:r w:rsidRPr="002C7537">
        <w:rPr>
          <w:rFonts w:asciiTheme="majorBidi" w:hAnsiTheme="majorBidi" w:cstheme="majorBidi"/>
        </w:rPr>
        <w:t xml:space="preserve"> Jan, 2022].</w:t>
      </w:r>
    </w:p>
    <w:p w:rsidR="002C7537" w:rsidRPr="002C7537" w:rsidRDefault="002C7537"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Aten J, 2022. “The 9 Simple Words That Made Amazon a Trillion-Dollar Company”. Inc. [Online]. Retrieved from </w:t>
      </w:r>
      <w:hyperlink r:id="rId22" w:history="1">
        <w:r w:rsidRPr="002C7537">
          <w:rPr>
            <w:rFonts w:asciiTheme="majorBidi" w:hAnsiTheme="majorBidi" w:cstheme="majorBidi"/>
            <w:color w:val="0563C1" w:themeColor="hyperlink"/>
            <w:u w:val="single"/>
          </w:rPr>
          <w:t>https://www.inc.com/jason-aten/the-9-sinple-words-that-made-amazon-a-trillion-dollar-company.html</w:t>
        </w:r>
      </w:hyperlink>
      <w:r w:rsidRPr="002C7537">
        <w:rPr>
          <w:rFonts w:asciiTheme="majorBidi" w:hAnsiTheme="majorBidi" w:cstheme="majorBidi"/>
        </w:rPr>
        <w:t>. [Accessed on 28</w:t>
      </w:r>
      <w:r w:rsidRPr="002C7537">
        <w:rPr>
          <w:rFonts w:asciiTheme="majorBidi" w:hAnsiTheme="majorBidi" w:cstheme="majorBidi"/>
          <w:vertAlign w:val="superscript"/>
        </w:rPr>
        <w:t>th</w:t>
      </w:r>
      <w:r w:rsidRPr="002C7537">
        <w:rPr>
          <w:rFonts w:asciiTheme="majorBidi" w:hAnsiTheme="majorBidi" w:cstheme="majorBidi"/>
        </w:rPr>
        <w:t xml:space="preserve"> Dec, 2022].</w:t>
      </w:r>
    </w:p>
    <w:p w:rsidR="002C7537" w:rsidRPr="002C7537" w:rsidRDefault="002C7537"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Chakrawarty A, 2017. “Amazon’s customer relationship management strategy”. LinkedIn. [Online]. Retrieved from </w:t>
      </w:r>
      <w:hyperlink r:id="rId23" w:history="1">
        <w:r w:rsidRPr="002C7537">
          <w:rPr>
            <w:rFonts w:asciiTheme="majorBidi" w:hAnsiTheme="majorBidi" w:cstheme="majorBidi"/>
            <w:color w:val="0563C1" w:themeColor="hyperlink"/>
            <w:u w:val="single"/>
          </w:rPr>
          <w:t>https://www.linkedin.com/pulse/amazons-customer-relationship-management-strategy-atul-chakrawarty/</w:t>
        </w:r>
      </w:hyperlink>
      <w:r w:rsidRPr="002C7537">
        <w:rPr>
          <w:rFonts w:asciiTheme="majorBidi" w:hAnsiTheme="majorBidi" w:cstheme="majorBidi"/>
        </w:rPr>
        <w:t>. [Accessed on 2</w:t>
      </w:r>
      <w:r w:rsidRPr="002C7537">
        <w:rPr>
          <w:rFonts w:asciiTheme="majorBidi" w:hAnsiTheme="majorBidi" w:cstheme="majorBidi"/>
          <w:vertAlign w:val="superscript"/>
        </w:rPr>
        <w:t>nd</w:t>
      </w:r>
      <w:r w:rsidRPr="002C7537">
        <w:rPr>
          <w:rFonts w:asciiTheme="majorBidi" w:hAnsiTheme="majorBidi" w:cstheme="majorBidi"/>
        </w:rPr>
        <w:t xml:space="preserve"> Jan, 2023].</w:t>
      </w:r>
    </w:p>
    <w:p w:rsidR="002C7537" w:rsidRPr="002C7537" w:rsidRDefault="002C7537"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Connolly B, 2022. “Top Amazon Product Categories”. Jungles cout. [Online]. Retrieved form </w:t>
      </w:r>
      <w:hyperlink r:id="rId24" w:history="1">
        <w:r w:rsidRPr="002C7537">
          <w:rPr>
            <w:rFonts w:asciiTheme="majorBidi" w:hAnsiTheme="majorBidi" w:cstheme="majorBidi"/>
            <w:color w:val="0563C1" w:themeColor="hyperlink"/>
            <w:u w:val="single"/>
          </w:rPr>
          <w:t>https://www.junglescout.com/blog/amazon-product-categories/</w:t>
        </w:r>
      </w:hyperlink>
      <w:r w:rsidRPr="002C7537">
        <w:rPr>
          <w:rFonts w:asciiTheme="majorBidi" w:hAnsiTheme="majorBidi" w:cstheme="majorBidi"/>
        </w:rPr>
        <w:t>. [Accessed on 2</w:t>
      </w:r>
      <w:r w:rsidRPr="002C7537">
        <w:rPr>
          <w:rFonts w:asciiTheme="majorBidi" w:hAnsiTheme="majorBidi" w:cstheme="majorBidi"/>
          <w:vertAlign w:val="superscript"/>
        </w:rPr>
        <w:t>nd</w:t>
      </w:r>
      <w:r w:rsidRPr="002C7537">
        <w:rPr>
          <w:rFonts w:asciiTheme="majorBidi" w:hAnsiTheme="majorBidi" w:cstheme="majorBidi"/>
        </w:rPr>
        <w:t xml:space="preserve"> Jan, 2023].</w:t>
      </w:r>
    </w:p>
    <w:p w:rsidR="002C7537" w:rsidRPr="002C7537" w:rsidRDefault="002C7537"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Denis, 2021. “Amazons Six Sigma Model of Quality Improvement”. </w:t>
      </w:r>
      <w:proofErr w:type="spellStart"/>
      <w:r w:rsidRPr="002C7537">
        <w:rPr>
          <w:rFonts w:asciiTheme="majorBidi" w:hAnsiTheme="majorBidi" w:cstheme="majorBidi"/>
        </w:rPr>
        <w:t>Havard</w:t>
      </w:r>
      <w:proofErr w:type="spellEnd"/>
      <w:r w:rsidRPr="002C7537">
        <w:rPr>
          <w:rFonts w:asciiTheme="majorBidi" w:hAnsiTheme="majorBidi" w:cstheme="majorBidi"/>
        </w:rPr>
        <w:t xml:space="preserve"> essays. [Online]. Retrieved from </w:t>
      </w:r>
      <w:hyperlink r:id="rId25" w:anchor=":~:text=Amazon%20has%20continued%20to%20achieve,customer%20experience%20in%20its%20processes" w:history="1">
        <w:r w:rsidRPr="002C7537">
          <w:rPr>
            <w:rFonts w:asciiTheme="majorBidi" w:hAnsiTheme="majorBidi" w:cstheme="majorBidi"/>
            <w:color w:val="0563C1" w:themeColor="hyperlink"/>
            <w:u w:val="single"/>
          </w:rPr>
          <w:t>https://havardessays.com/amazons-six-sigma-model-of-quality-improvement/#:~:text=Amazon%20has%20continued%20to%20achieve,customer%20experience%20in%20its%20processes</w:t>
        </w:r>
      </w:hyperlink>
      <w:r w:rsidRPr="002C7537">
        <w:rPr>
          <w:rFonts w:asciiTheme="majorBidi" w:hAnsiTheme="majorBidi" w:cstheme="majorBidi"/>
        </w:rPr>
        <w:t>. [Accessed on 28</w:t>
      </w:r>
      <w:r w:rsidRPr="002C7537">
        <w:rPr>
          <w:rFonts w:asciiTheme="majorBidi" w:hAnsiTheme="majorBidi" w:cstheme="majorBidi"/>
          <w:vertAlign w:val="superscript"/>
        </w:rPr>
        <w:t>th</w:t>
      </w:r>
      <w:r w:rsidRPr="002C7537">
        <w:rPr>
          <w:rFonts w:asciiTheme="majorBidi" w:hAnsiTheme="majorBidi" w:cstheme="majorBidi"/>
        </w:rPr>
        <w:t xml:space="preserve"> Dec, 2022].</w:t>
      </w:r>
    </w:p>
    <w:p w:rsidR="002C7537" w:rsidRPr="002C7537" w:rsidRDefault="002C7537"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Dudovskiy J, 2022. “Amazon Marketing Communication Mix”. Research Methodology. [Online]. Retrieved </w:t>
      </w:r>
      <w:proofErr w:type="gramStart"/>
      <w:r w:rsidRPr="002C7537">
        <w:rPr>
          <w:rFonts w:asciiTheme="majorBidi" w:hAnsiTheme="majorBidi" w:cstheme="majorBidi"/>
        </w:rPr>
        <w:t xml:space="preserve">from  </w:t>
      </w:r>
      <w:proofErr w:type="gramEnd"/>
      <w:r w:rsidRPr="002C7537">
        <w:rPr>
          <w:rFonts w:asciiTheme="majorBidi" w:hAnsiTheme="majorBidi" w:cstheme="majorBidi"/>
        </w:rPr>
        <w:fldChar w:fldCharType="begin"/>
      </w:r>
      <w:r w:rsidRPr="002C7537">
        <w:rPr>
          <w:rFonts w:asciiTheme="majorBidi" w:hAnsiTheme="majorBidi" w:cstheme="majorBidi"/>
        </w:rPr>
        <w:instrText xml:space="preserve"> HYPERLINK "https://research-methodology.net/amazon-marketing-communication-mix-2/" </w:instrText>
      </w:r>
      <w:r w:rsidRPr="002C7537">
        <w:rPr>
          <w:rFonts w:asciiTheme="majorBidi" w:hAnsiTheme="majorBidi" w:cstheme="majorBidi"/>
        </w:rPr>
        <w:fldChar w:fldCharType="separate"/>
      </w:r>
      <w:r w:rsidRPr="002C7537">
        <w:rPr>
          <w:rFonts w:asciiTheme="majorBidi" w:hAnsiTheme="majorBidi" w:cstheme="majorBidi"/>
          <w:color w:val="0563C1" w:themeColor="hyperlink"/>
          <w:u w:val="single"/>
        </w:rPr>
        <w:t>https://research-methodology.net/amazon-marketing-communication-mix-2/</w:t>
      </w:r>
      <w:r w:rsidRPr="002C7537">
        <w:rPr>
          <w:rFonts w:asciiTheme="majorBidi" w:hAnsiTheme="majorBidi" w:cstheme="majorBidi"/>
        </w:rPr>
        <w:fldChar w:fldCharType="end"/>
      </w:r>
      <w:r w:rsidRPr="002C7537">
        <w:rPr>
          <w:rFonts w:asciiTheme="majorBidi" w:hAnsiTheme="majorBidi" w:cstheme="majorBidi"/>
        </w:rPr>
        <w:t>. [Accessed on 2</w:t>
      </w:r>
      <w:r w:rsidRPr="002C7537">
        <w:rPr>
          <w:rFonts w:asciiTheme="majorBidi" w:hAnsiTheme="majorBidi" w:cstheme="majorBidi"/>
          <w:vertAlign w:val="superscript"/>
        </w:rPr>
        <w:t>nd</w:t>
      </w:r>
      <w:r w:rsidRPr="002C7537">
        <w:rPr>
          <w:rFonts w:asciiTheme="majorBidi" w:hAnsiTheme="majorBidi" w:cstheme="majorBidi"/>
        </w:rPr>
        <w:t xml:space="preserve"> Jan, 2023].</w:t>
      </w:r>
    </w:p>
    <w:p w:rsidR="002C7537" w:rsidRPr="002C7537" w:rsidRDefault="002C7537"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Dudovskiy J, 2022. “Amazon Marketing Mix (Amazon 7Ps of Marketing)”. Research Methodology. [Online]. Retrieved from </w:t>
      </w:r>
      <w:hyperlink r:id="rId26" w:anchor=":~:text=Amazon%20marketing%20mix%20(Amazon%207Ps%20of%20marketing)%20comprises%20elements%20of,process%2C%20people%20and%20physical%20evidence" w:history="1">
        <w:r w:rsidRPr="002C7537">
          <w:rPr>
            <w:rFonts w:asciiTheme="majorBidi" w:hAnsiTheme="majorBidi" w:cstheme="majorBidi"/>
            <w:color w:val="0563C1" w:themeColor="hyperlink"/>
            <w:u w:val="single"/>
          </w:rPr>
          <w:t>https://research-methodology.net/amazon-marketing-mix-amazon-7ps-marketing-2/#:~:text=Amazon%20marketing%20mix%20(Amazon%207Ps%20of%20marketing)%20comprises%20elements%20of,process%2C%20people%20and%20physical%20evidence</w:t>
        </w:r>
      </w:hyperlink>
      <w:r w:rsidRPr="002C7537">
        <w:rPr>
          <w:rFonts w:asciiTheme="majorBidi" w:hAnsiTheme="majorBidi" w:cstheme="majorBidi"/>
        </w:rPr>
        <w:t>. [Accessed on 2</w:t>
      </w:r>
      <w:r w:rsidRPr="002C7537">
        <w:rPr>
          <w:rFonts w:asciiTheme="majorBidi" w:hAnsiTheme="majorBidi" w:cstheme="majorBidi"/>
          <w:vertAlign w:val="superscript"/>
        </w:rPr>
        <w:t>nd</w:t>
      </w:r>
      <w:r w:rsidRPr="002C7537">
        <w:rPr>
          <w:rFonts w:asciiTheme="majorBidi" w:hAnsiTheme="majorBidi" w:cstheme="majorBidi"/>
        </w:rPr>
        <w:t xml:space="preserve"> Jan, 2023].</w:t>
      </w:r>
    </w:p>
    <w:p w:rsidR="002C7537" w:rsidRPr="002C7537" w:rsidRDefault="002C7537" w:rsidP="002C7537">
      <w:pPr>
        <w:spacing w:line="360" w:lineRule="auto"/>
        <w:ind w:left="720"/>
        <w:jc w:val="both"/>
        <w:rPr>
          <w:rFonts w:asciiTheme="majorBidi" w:hAnsiTheme="majorBidi" w:cstheme="majorBidi"/>
        </w:rPr>
      </w:pPr>
      <w:r w:rsidRPr="002C7537">
        <w:rPr>
          <w:rFonts w:asciiTheme="majorBidi" w:hAnsiTheme="majorBidi" w:cstheme="majorBidi"/>
        </w:rPr>
        <w:t>Gandolf S, 2022. “The 7 Ps of Marketing”. Health care success</w:t>
      </w:r>
      <w:proofErr w:type="gramStart"/>
      <w:r w:rsidRPr="002C7537">
        <w:rPr>
          <w:rFonts w:asciiTheme="majorBidi" w:hAnsiTheme="majorBidi" w:cstheme="majorBidi"/>
        </w:rPr>
        <w:t>..</w:t>
      </w:r>
      <w:proofErr w:type="gramEnd"/>
      <w:r w:rsidRPr="002C7537">
        <w:rPr>
          <w:rFonts w:asciiTheme="majorBidi" w:hAnsiTheme="majorBidi" w:cstheme="majorBidi"/>
        </w:rPr>
        <w:t xml:space="preserve"> [Online]. Retrieved form </w:t>
      </w:r>
      <w:hyperlink r:id="rId27" w:history="1">
        <w:r w:rsidRPr="002C7537">
          <w:rPr>
            <w:rFonts w:asciiTheme="majorBidi" w:hAnsiTheme="majorBidi" w:cstheme="majorBidi"/>
            <w:color w:val="0563C1" w:themeColor="hyperlink"/>
            <w:u w:val="single"/>
          </w:rPr>
          <w:t>https://healthcaresuccess.com/blog/medical-advertising-agency/the-7-ps-of-marketing.html</w:t>
        </w:r>
      </w:hyperlink>
      <w:r w:rsidRPr="002C7537">
        <w:rPr>
          <w:rFonts w:asciiTheme="majorBidi" w:hAnsiTheme="majorBidi" w:cstheme="majorBidi"/>
        </w:rPr>
        <w:t>. [Accessed on 2</w:t>
      </w:r>
      <w:r w:rsidRPr="002C7537">
        <w:rPr>
          <w:rFonts w:asciiTheme="majorBidi" w:hAnsiTheme="majorBidi" w:cstheme="majorBidi"/>
          <w:vertAlign w:val="superscript"/>
        </w:rPr>
        <w:t>nd</w:t>
      </w:r>
      <w:r w:rsidRPr="002C7537">
        <w:rPr>
          <w:rFonts w:asciiTheme="majorBidi" w:hAnsiTheme="majorBidi" w:cstheme="majorBidi"/>
        </w:rPr>
        <w:t xml:space="preserve"> Jan, 2023].</w:t>
      </w:r>
    </w:p>
    <w:p w:rsidR="002C7537" w:rsidRPr="002C7537" w:rsidRDefault="002C7537"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Gupta S, 2022. “Amazon SWOT 2022 | SWOT analysis of Amazon”. B Strategy Hub. [Online]. Retrieved form </w:t>
      </w:r>
      <w:hyperlink r:id="rId28" w:history="1">
        <w:r w:rsidRPr="002C7537">
          <w:rPr>
            <w:rFonts w:asciiTheme="majorBidi" w:hAnsiTheme="majorBidi" w:cstheme="majorBidi"/>
            <w:color w:val="0563C1" w:themeColor="hyperlink"/>
            <w:u w:val="single"/>
          </w:rPr>
          <w:t>https://bstrategyhub.com/swot-analysis-of-amazon-amazon-swot/</w:t>
        </w:r>
      </w:hyperlink>
      <w:r w:rsidRPr="002C7537">
        <w:rPr>
          <w:rFonts w:asciiTheme="majorBidi" w:hAnsiTheme="majorBidi" w:cstheme="majorBidi"/>
        </w:rPr>
        <w:t>. [Accessed on 2</w:t>
      </w:r>
      <w:r w:rsidRPr="002C7537">
        <w:rPr>
          <w:rFonts w:asciiTheme="majorBidi" w:hAnsiTheme="majorBidi" w:cstheme="majorBidi"/>
          <w:vertAlign w:val="superscript"/>
        </w:rPr>
        <w:t>nd</w:t>
      </w:r>
      <w:r w:rsidRPr="002C7537">
        <w:rPr>
          <w:rFonts w:asciiTheme="majorBidi" w:hAnsiTheme="majorBidi" w:cstheme="majorBidi"/>
        </w:rPr>
        <w:t xml:space="preserve"> Jan, 2022].</w:t>
      </w:r>
    </w:p>
    <w:p w:rsidR="002C7537" w:rsidRPr="002C7537" w:rsidRDefault="002C7537" w:rsidP="002C7537">
      <w:pPr>
        <w:spacing w:line="360" w:lineRule="auto"/>
        <w:ind w:left="720"/>
        <w:jc w:val="both"/>
        <w:rPr>
          <w:rFonts w:asciiTheme="majorBidi" w:hAnsiTheme="majorBidi" w:cstheme="majorBidi"/>
        </w:rPr>
      </w:pPr>
      <w:r w:rsidRPr="002C7537">
        <w:rPr>
          <w:rFonts w:asciiTheme="majorBidi" w:hAnsiTheme="majorBidi" w:cstheme="majorBidi"/>
        </w:rPr>
        <w:lastRenderedPageBreak/>
        <w:t xml:space="preserve">Hargrave M, 2022. “What Is CRM? Customer Relationship Management Defined”. Investopedia. [Online]. Retrieved from </w:t>
      </w:r>
      <w:hyperlink r:id="rId29" w:history="1">
        <w:r w:rsidRPr="002C7537">
          <w:rPr>
            <w:rFonts w:asciiTheme="majorBidi" w:hAnsiTheme="majorBidi" w:cstheme="majorBidi"/>
            <w:color w:val="0563C1" w:themeColor="hyperlink"/>
            <w:u w:val="single"/>
          </w:rPr>
          <w:t>https://www.investopedia.com/terms/c/customer_relation_management.asp</w:t>
        </w:r>
      </w:hyperlink>
      <w:r w:rsidRPr="002C7537">
        <w:rPr>
          <w:rFonts w:asciiTheme="majorBidi" w:hAnsiTheme="majorBidi" w:cstheme="majorBidi"/>
        </w:rPr>
        <w:t>. [Accessed on 2</w:t>
      </w:r>
      <w:r w:rsidRPr="002C7537">
        <w:rPr>
          <w:rFonts w:asciiTheme="majorBidi" w:hAnsiTheme="majorBidi" w:cstheme="majorBidi"/>
          <w:vertAlign w:val="superscript"/>
        </w:rPr>
        <w:t>nd</w:t>
      </w:r>
      <w:r w:rsidRPr="002C7537">
        <w:rPr>
          <w:rFonts w:asciiTheme="majorBidi" w:hAnsiTheme="majorBidi" w:cstheme="majorBidi"/>
        </w:rPr>
        <w:t xml:space="preserve"> Jan, 2023].</w:t>
      </w:r>
    </w:p>
    <w:p w:rsidR="002C7537" w:rsidRPr="002C7537" w:rsidRDefault="002C7537"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Kantar, 2019. “Accelerated Growth Sees Amazon Crowned 2019's Brand Z™ Top 100 Most Valuable Global Brand”. PR news wire. [Online]. Retrieved from </w:t>
      </w:r>
      <w:hyperlink r:id="rId30" w:history="1">
        <w:r w:rsidRPr="002C7537">
          <w:rPr>
            <w:rFonts w:asciiTheme="majorBidi" w:hAnsiTheme="majorBidi" w:cstheme="majorBidi"/>
            <w:color w:val="0563C1" w:themeColor="hyperlink"/>
            <w:u w:val="single"/>
          </w:rPr>
          <w:t>https://www.prnewswire.com/news-releases/accelerated-growth-sees-amazon-crowned-2019s-brandz-top-100-most-valuable-global-brand-300863486.html</w:t>
        </w:r>
      </w:hyperlink>
      <w:r w:rsidRPr="002C7537">
        <w:rPr>
          <w:rFonts w:asciiTheme="majorBidi" w:hAnsiTheme="majorBidi" w:cstheme="majorBidi"/>
        </w:rPr>
        <w:t>. [Accessed on 28</w:t>
      </w:r>
      <w:r w:rsidRPr="002C7537">
        <w:rPr>
          <w:rFonts w:asciiTheme="majorBidi" w:hAnsiTheme="majorBidi" w:cstheme="majorBidi"/>
          <w:vertAlign w:val="superscript"/>
        </w:rPr>
        <w:t>th</w:t>
      </w:r>
      <w:r w:rsidRPr="002C7537">
        <w:rPr>
          <w:rFonts w:asciiTheme="majorBidi" w:hAnsiTheme="majorBidi" w:cstheme="majorBidi"/>
        </w:rPr>
        <w:t xml:space="preserve"> Dec, 2022].</w:t>
      </w:r>
    </w:p>
    <w:p w:rsidR="002C7537" w:rsidRPr="002C7537" w:rsidRDefault="002C7537"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Larson E, 2021. “Amazon Sued for Alleged Race, Gender Bias in Corporate Hires”. Bloomberg. [Online]. Retrieved from </w:t>
      </w:r>
      <w:hyperlink r:id="rId31" w:history="1">
        <w:r w:rsidRPr="002C7537">
          <w:rPr>
            <w:rFonts w:asciiTheme="majorBidi" w:hAnsiTheme="majorBidi" w:cstheme="majorBidi"/>
            <w:color w:val="0563C1" w:themeColor="hyperlink"/>
            <w:u w:val="single"/>
          </w:rPr>
          <w:t>https://www.bloomberg.com/news/articles/2021-03-01/amazon-is-sued-for-alleged-racial-and-gender-discrimination?leadSource=uverify%20wall</w:t>
        </w:r>
      </w:hyperlink>
      <w:r w:rsidRPr="002C7537">
        <w:rPr>
          <w:rFonts w:asciiTheme="majorBidi" w:hAnsiTheme="majorBidi" w:cstheme="majorBidi"/>
        </w:rPr>
        <w:t>. [Accessed on 2</w:t>
      </w:r>
      <w:r w:rsidRPr="002C7537">
        <w:rPr>
          <w:rFonts w:asciiTheme="majorBidi" w:hAnsiTheme="majorBidi" w:cstheme="majorBidi"/>
          <w:vertAlign w:val="superscript"/>
        </w:rPr>
        <w:t>nd</w:t>
      </w:r>
      <w:r w:rsidRPr="002C7537">
        <w:rPr>
          <w:rFonts w:asciiTheme="majorBidi" w:hAnsiTheme="majorBidi" w:cstheme="majorBidi"/>
        </w:rPr>
        <w:t xml:space="preserve"> Jan, 2023].</w:t>
      </w:r>
    </w:p>
    <w:p w:rsidR="002C7537" w:rsidRPr="002C7537" w:rsidRDefault="002C7537"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Manole L, 2022. “Amazon's Flywheel Approach: How The Tech Giant Uses AI”. Zentail. [Online]. Retrieved from </w:t>
      </w:r>
      <w:hyperlink r:id="rId32" w:history="1">
        <w:r w:rsidRPr="002C7537">
          <w:rPr>
            <w:rFonts w:asciiTheme="majorBidi" w:hAnsiTheme="majorBidi" w:cstheme="majorBidi"/>
            <w:color w:val="0563C1" w:themeColor="hyperlink"/>
            <w:u w:val="single"/>
          </w:rPr>
          <w:t>https://www.zentail.com/blog/amazons-flywheel-approach-how-amazon-uses-ai</w:t>
        </w:r>
      </w:hyperlink>
      <w:r w:rsidRPr="002C7537">
        <w:rPr>
          <w:rFonts w:asciiTheme="majorBidi" w:hAnsiTheme="majorBidi" w:cstheme="majorBidi"/>
        </w:rPr>
        <w:t>. [Accessed on 2</w:t>
      </w:r>
      <w:r w:rsidRPr="002C7537">
        <w:rPr>
          <w:rFonts w:asciiTheme="majorBidi" w:hAnsiTheme="majorBidi" w:cstheme="majorBidi"/>
          <w:vertAlign w:val="superscript"/>
        </w:rPr>
        <w:t>nd</w:t>
      </w:r>
      <w:r w:rsidRPr="002C7537">
        <w:rPr>
          <w:rFonts w:asciiTheme="majorBidi" w:hAnsiTheme="majorBidi" w:cstheme="majorBidi"/>
        </w:rPr>
        <w:t xml:space="preserve"> Jan, 2022].</w:t>
      </w:r>
    </w:p>
    <w:p w:rsidR="002C7537" w:rsidRPr="002C7537" w:rsidRDefault="002C7537"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Miller K, 2022. “A Pragmatic and Substantial PESTLE Analysis of Amazon”. Crow jack. [Online]. Retrieve from </w:t>
      </w:r>
      <w:hyperlink r:id="rId33" w:history="1">
        <w:r w:rsidRPr="002C7537">
          <w:rPr>
            <w:rFonts w:asciiTheme="majorBidi" w:hAnsiTheme="majorBidi" w:cstheme="majorBidi"/>
            <w:color w:val="0563C1" w:themeColor="hyperlink"/>
            <w:u w:val="single"/>
          </w:rPr>
          <w:t>https://crowjack.com/pestle-analysis/amazon</w:t>
        </w:r>
      </w:hyperlink>
      <w:r w:rsidRPr="002C7537">
        <w:rPr>
          <w:rFonts w:asciiTheme="majorBidi" w:hAnsiTheme="majorBidi" w:cstheme="majorBidi"/>
        </w:rPr>
        <w:t>. [Accessed on 2</w:t>
      </w:r>
      <w:r w:rsidRPr="002C7537">
        <w:rPr>
          <w:rFonts w:asciiTheme="majorBidi" w:hAnsiTheme="majorBidi" w:cstheme="majorBidi"/>
          <w:vertAlign w:val="superscript"/>
        </w:rPr>
        <w:t>nd</w:t>
      </w:r>
      <w:r w:rsidRPr="002C7537">
        <w:rPr>
          <w:rFonts w:asciiTheme="majorBidi" w:hAnsiTheme="majorBidi" w:cstheme="majorBidi"/>
        </w:rPr>
        <w:t xml:space="preserve"> Jan, 2022].</w:t>
      </w:r>
    </w:p>
    <w:p w:rsidR="002C7537" w:rsidRPr="002C7537" w:rsidRDefault="002C7537"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Peterdy K, 2022. “PESTEL Analysis”. Corporate Finance Institute. [Online]. Retrieved from </w:t>
      </w:r>
      <w:hyperlink r:id="rId34" w:history="1">
        <w:r w:rsidRPr="002C7537">
          <w:rPr>
            <w:rFonts w:asciiTheme="majorBidi" w:hAnsiTheme="majorBidi" w:cstheme="majorBidi"/>
            <w:color w:val="0563C1" w:themeColor="hyperlink"/>
            <w:u w:val="single"/>
          </w:rPr>
          <w:t>https://corporatefinanceinstitute.com/resources/management/pestel-analysis/</w:t>
        </w:r>
      </w:hyperlink>
      <w:r w:rsidRPr="002C7537">
        <w:rPr>
          <w:rFonts w:asciiTheme="majorBidi" w:hAnsiTheme="majorBidi" w:cstheme="majorBidi"/>
        </w:rPr>
        <w:t>. [Accessed on 2</w:t>
      </w:r>
      <w:r w:rsidRPr="002C7537">
        <w:rPr>
          <w:rFonts w:asciiTheme="majorBidi" w:hAnsiTheme="majorBidi" w:cstheme="majorBidi"/>
          <w:vertAlign w:val="superscript"/>
        </w:rPr>
        <w:t>nd</w:t>
      </w:r>
      <w:r w:rsidRPr="002C7537">
        <w:rPr>
          <w:rFonts w:asciiTheme="majorBidi" w:hAnsiTheme="majorBidi" w:cstheme="majorBidi"/>
        </w:rPr>
        <w:t xml:space="preserve"> Jan, 2023].</w:t>
      </w:r>
    </w:p>
    <w:p w:rsidR="002C7537" w:rsidRPr="002C7537" w:rsidRDefault="002C7537"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Pratt K, M, 2019. “Total Quality Management (TQM)”. Tech target. [Online]. Retrieved from </w:t>
      </w:r>
      <w:hyperlink r:id="rId35" w:history="1">
        <w:r w:rsidRPr="002C7537">
          <w:rPr>
            <w:rFonts w:asciiTheme="majorBidi" w:hAnsiTheme="majorBidi" w:cstheme="majorBidi"/>
            <w:color w:val="0563C1" w:themeColor="hyperlink"/>
            <w:u w:val="single"/>
          </w:rPr>
          <w:t>https://www.techtarget.com/searchcio/definition/Total-Quality-Management</w:t>
        </w:r>
      </w:hyperlink>
      <w:r w:rsidRPr="002C7537">
        <w:rPr>
          <w:rFonts w:asciiTheme="majorBidi" w:hAnsiTheme="majorBidi" w:cstheme="majorBidi"/>
        </w:rPr>
        <w:t>. [Accessed on 28</w:t>
      </w:r>
      <w:r w:rsidRPr="002C7537">
        <w:rPr>
          <w:rFonts w:asciiTheme="majorBidi" w:hAnsiTheme="majorBidi" w:cstheme="majorBidi"/>
          <w:vertAlign w:val="superscript"/>
        </w:rPr>
        <w:t>th</w:t>
      </w:r>
      <w:r w:rsidRPr="002C7537">
        <w:rPr>
          <w:rFonts w:asciiTheme="majorBidi" w:hAnsiTheme="majorBidi" w:cstheme="majorBidi"/>
        </w:rPr>
        <w:t xml:space="preserve"> Dec, 2022].</w:t>
      </w:r>
    </w:p>
    <w:p w:rsidR="002C7537" w:rsidRPr="002C7537" w:rsidRDefault="002C7537" w:rsidP="002C7537">
      <w:pPr>
        <w:spacing w:line="360" w:lineRule="auto"/>
        <w:ind w:left="720"/>
        <w:jc w:val="both"/>
        <w:rPr>
          <w:rFonts w:asciiTheme="majorBidi" w:hAnsiTheme="majorBidi" w:cstheme="majorBidi"/>
        </w:rPr>
      </w:pPr>
      <w:r w:rsidRPr="002C7537">
        <w:rPr>
          <w:rFonts w:asciiTheme="majorBidi" w:hAnsiTheme="majorBidi" w:cstheme="majorBidi"/>
        </w:rPr>
        <w:t>Professional academy, 2022. “Marketing Theories – The Communications Mix”. Professional academy. [Accessed on 2</w:t>
      </w:r>
      <w:r w:rsidRPr="002C7537">
        <w:rPr>
          <w:rFonts w:asciiTheme="majorBidi" w:hAnsiTheme="majorBidi" w:cstheme="majorBidi"/>
          <w:vertAlign w:val="superscript"/>
        </w:rPr>
        <w:t>nd</w:t>
      </w:r>
      <w:r w:rsidRPr="002C7537">
        <w:rPr>
          <w:rFonts w:asciiTheme="majorBidi" w:hAnsiTheme="majorBidi" w:cstheme="majorBidi"/>
        </w:rPr>
        <w:t xml:space="preserve"> Jan, 2023].</w:t>
      </w:r>
    </w:p>
    <w:p w:rsidR="002C7537" w:rsidRPr="002C7537" w:rsidRDefault="002C7537" w:rsidP="002C7537">
      <w:pPr>
        <w:spacing w:line="360" w:lineRule="auto"/>
        <w:ind w:left="720"/>
        <w:jc w:val="both"/>
        <w:rPr>
          <w:rFonts w:asciiTheme="majorBidi" w:hAnsiTheme="majorBidi" w:cstheme="majorBidi"/>
        </w:rPr>
      </w:pPr>
      <w:r w:rsidRPr="002C7537">
        <w:rPr>
          <w:rFonts w:asciiTheme="majorBidi" w:hAnsiTheme="majorBidi" w:cstheme="majorBidi"/>
        </w:rPr>
        <w:t xml:space="preserve">Soni P, 2022. “Total Quality Management: Importance, Components, Pros &amp; Cons”. Analytics steps. [Online]. Retrieved from </w:t>
      </w:r>
      <w:hyperlink r:id="rId36" w:history="1">
        <w:r w:rsidRPr="002C7537">
          <w:rPr>
            <w:rFonts w:asciiTheme="majorBidi" w:hAnsiTheme="majorBidi" w:cstheme="majorBidi"/>
            <w:color w:val="0563C1" w:themeColor="hyperlink"/>
            <w:u w:val="single"/>
          </w:rPr>
          <w:t>https://www.analyticssteps.com/blogs/total-quality-management-importance-components-pros-cons</w:t>
        </w:r>
      </w:hyperlink>
      <w:r w:rsidRPr="002C7537">
        <w:rPr>
          <w:rFonts w:asciiTheme="majorBidi" w:hAnsiTheme="majorBidi" w:cstheme="majorBidi"/>
        </w:rPr>
        <w:t>. [Accessed on 28</w:t>
      </w:r>
      <w:r w:rsidRPr="002C7537">
        <w:rPr>
          <w:rFonts w:asciiTheme="majorBidi" w:hAnsiTheme="majorBidi" w:cstheme="majorBidi"/>
          <w:vertAlign w:val="superscript"/>
        </w:rPr>
        <w:t>th</w:t>
      </w:r>
      <w:r w:rsidRPr="002C7537">
        <w:rPr>
          <w:rFonts w:asciiTheme="majorBidi" w:hAnsiTheme="majorBidi" w:cstheme="majorBidi"/>
        </w:rPr>
        <w:t xml:space="preserve"> Dec, 2022].</w:t>
      </w:r>
    </w:p>
    <w:p w:rsidR="0054718F" w:rsidRPr="002C7537" w:rsidRDefault="0054718F" w:rsidP="002C7537">
      <w:pPr>
        <w:spacing w:line="360" w:lineRule="auto"/>
        <w:ind w:left="720"/>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p w:rsidR="0054718F" w:rsidRPr="002C7537" w:rsidRDefault="0054718F" w:rsidP="002C7537">
      <w:pPr>
        <w:spacing w:line="360" w:lineRule="auto"/>
        <w:jc w:val="both"/>
        <w:rPr>
          <w:rFonts w:asciiTheme="majorBidi" w:hAnsiTheme="majorBidi" w:cstheme="majorBidi"/>
        </w:rPr>
      </w:pPr>
    </w:p>
    <w:sectPr w:rsidR="0054718F" w:rsidRPr="002C7537">
      <w:footerReference w:type="defaul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0DAD" w:rsidRDefault="00660DAD" w:rsidP="0054718F">
      <w:pPr>
        <w:spacing w:after="0" w:line="240" w:lineRule="auto"/>
      </w:pPr>
      <w:r>
        <w:separator/>
      </w:r>
    </w:p>
  </w:endnote>
  <w:endnote w:type="continuationSeparator" w:id="0">
    <w:p w:rsidR="00660DAD" w:rsidRDefault="00660DAD" w:rsidP="005471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77445666"/>
      <w:docPartObj>
        <w:docPartGallery w:val="Page Numbers (Bottom of Page)"/>
        <w:docPartUnique/>
      </w:docPartObj>
    </w:sdtPr>
    <w:sdtEndPr>
      <w:rPr>
        <w:noProof/>
      </w:rPr>
    </w:sdtEndPr>
    <w:sdtContent>
      <w:p w:rsidR="00031646" w:rsidRDefault="00031646">
        <w:pPr>
          <w:pStyle w:val="Footer"/>
          <w:jc w:val="right"/>
        </w:pPr>
        <w:r>
          <w:fldChar w:fldCharType="begin"/>
        </w:r>
        <w:r>
          <w:instrText xml:space="preserve"> PAGE   \* MERGEFORMAT </w:instrText>
        </w:r>
        <w:r>
          <w:fldChar w:fldCharType="separate"/>
        </w:r>
        <w:r w:rsidR="00120303">
          <w:rPr>
            <w:noProof/>
          </w:rPr>
          <w:t>20</w:t>
        </w:r>
        <w:r>
          <w:rPr>
            <w:noProof/>
          </w:rPr>
          <w:fldChar w:fldCharType="end"/>
        </w:r>
      </w:p>
    </w:sdtContent>
  </w:sdt>
  <w:p w:rsidR="00031646" w:rsidRDefault="000316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0DAD" w:rsidRDefault="00660DAD" w:rsidP="0054718F">
      <w:pPr>
        <w:spacing w:after="0" w:line="240" w:lineRule="auto"/>
      </w:pPr>
      <w:r>
        <w:separator/>
      </w:r>
    </w:p>
  </w:footnote>
  <w:footnote w:type="continuationSeparator" w:id="0">
    <w:p w:rsidR="00660DAD" w:rsidRDefault="00660DAD" w:rsidP="005471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D25C87"/>
    <w:multiLevelType w:val="multilevel"/>
    <w:tmpl w:val="DDD8669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3D028A"/>
    <w:multiLevelType w:val="multilevel"/>
    <w:tmpl w:val="2FAA1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1656F1"/>
    <w:multiLevelType w:val="multilevel"/>
    <w:tmpl w:val="2B62D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D17910"/>
    <w:multiLevelType w:val="multilevel"/>
    <w:tmpl w:val="71EE2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025545"/>
    <w:multiLevelType w:val="multilevel"/>
    <w:tmpl w:val="F5AC488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EB69EC"/>
    <w:multiLevelType w:val="multilevel"/>
    <w:tmpl w:val="7E2E1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C258A5"/>
    <w:multiLevelType w:val="multilevel"/>
    <w:tmpl w:val="1758D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595B69"/>
    <w:multiLevelType w:val="multilevel"/>
    <w:tmpl w:val="126C1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D24D49"/>
    <w:multiLevelType w:val="multilevel"/>
    <w:tmpl w:val="515A7A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A1E6359"/>
    <w:multiLevelType w:val="multilevel"/>
    <w:tmpl w:val="475E5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CC6374"/>
    <w:multiLevelType w:val="multilevel"/>
    <w:tmpl w:val="36EEA4C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4F533A5"/>
    <w:multiLevelType w:val="multilevel"/>
    <w:tmpl w:val="170A4AE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C702934"/>
    <w:multiLevelType w:val="multilevel"/>
    <w:tmpl w:val="D74ACDB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BC25F42"/>
    <w:multiLevelType w:val="multilevel"/>
    <w:tmpl w:val="4C6890F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E551F85"/>
    <w:multiLevelType w:val="multilevel"/>
    <w:tmpl w:val="E8A22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F9530DA"/>
    <w:multiLevelType w:val="multilevel"/>
    <w:tmpl w:val="CD944AF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7C708D6"/>
    <w:multiLevelType w:val="multilevel"/>
    <w:tmpl w:val="32E612E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B88080F"/>
    <w:multiLevelType w:val="multilevel"/>
    <w:tmpl w:val="A4969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076F64"/>
    <w:multiLevelType w:val="multilevel"/>
    <w:tmpl w:val="61C8BB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2A2EE7"/>
    <w:multiLevelType w:val="multilevel"/>
    <w:tmpl w:val="407C5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852A77"/>
    <w:multiLevelType w:val="multilevel"/>
    <w:tmpl w:val="AA3422E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D9521ED"/>
    <w:multiLevelType w:val="multilevel"/>
    <w:tmpl w:val="4F9ED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E210B7F"/>
    <w:multiLevelType w:val="multilevel"/>
    <w:tmpl w:val="60923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6"/>
  </w:num>
  <w:num w:numId="3">
    <w:abstractNumId w:val="17"/>
  </w:num>
  <w:num w:numId="4">
    <w:abstractNumId w:val="9"/>
  </w:num>
  <w:num w:numId="5">
    <w:abstractNumId w:val="2"/>
  </w:num>
  <w:num w:numId="6">
    <w:abstractNumId w:val="19"/>
  </w:num>
  <w:num w:numId="7">
    <w:abstractNumId w:val="3"/>
  </w:num>
  <w:num w:numId="8">
    <w:abstractNumId w:val="1"/>
  </w:num>
  <w:num w:numId="9">
    <w:abstractNumId w:val="8"/>
  </w:num>
  <w:num w:numId="10">
    <w:abstractNumId w:val="4"/>
  </w:num>
  <w:num w:numId="11">
    <w:abstractNumId w:val="20"/>
  </w:num>
  <w:num w:numId="12">
    <w:abstractNumId w:val="10"/>
  </w:num>
  <w:num w:numId="13">
    <w:abstractNumId w:val="11"/>
  </w:num>
  <w:num w:numId="14">
    <w:abstractNumId w:val="15"/>
  </w:num>
  <w:num w:numId="15">
    <w:abstractNumId w:val="13"/>
  </w:num>
  <w:num w:numId="16">
    <w:abstractNumId w:val="16"/>
  </w:num>
  <w:num w:numId="17">
    <w:abstractNumId w:val="0"/>
  </w:num>
  <w:num w:numId="18">
    <w:abstractNumId w:val="12"/>
  </w:num>
  <w:num w:numId="19">
    <w:abstractNumId w:val="22"/>
  </w:num>
  <w:num w:numId="20">
    <w:abstractNumId w:val="14"/>
  </w:num>
  <w:num w:numId="21">
    <w:abstractNumId w:val="18"/>
  </w:num>
  <w:num w:numId="22">
    <w:abstractNumId w:val="21"/>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549F"/>
    <w:rsid w:val="00011B28"/>
    <w:rsid w:val="00014181"/>
    <w:rsid w:val="00014384"/>
    <w:rsid w:val="00017DD3"/>
    <w:rsid w:val="000314AE"/>
    <w:rsid w:val="00031646"/>
    <w:rsid w:val="000366E6"/>
    <w:rsid w:val="000422E8"/>
    <w:rsid w:val="00044D54"/>
    <w:rsid w:val="00050D13"/>
    <w:rsid w:val="00086780"/>
    <w:rsid w:val="000938C6"/>
    <w:rsid w:val="000A0DCC"/>
    <w:rsid w:val="000A681A"/>
    <w:rsid w:val="000C07B4"/>
    <w:rsid w:val="000F1049"/>
    <w:rsid w:val="000F5FD7"/>
    <w:rsid w:val="000F63F4"/>
    <w:rsid w:val="00102D27"/>
    <w:rsid w:val="001160D9"/>
    <w:rsid w:val="00120303"/>
    <w:rsid w:val="00135C5A"/>
    <w:rsid w:val="001428A2"/>
    <w:rsid w:val="001443F9"/>
    <w:rsid w:val="00162C66"/>
    <w:rsid w:val="00173355"/>
    <w:rsid w:val="001754AA"/>
    <w:rsid w:val="00196545"/>
    <w:rsid w:val="001F7B55"/>
    <w:rsid w:val="00210FEF"/>
    <w:rsid w:val="002246A6"/>
    <w:rsid w:val="00250F3A"/>
    <w:rsid w:val="00290F6C"/>
    <w:rsid w:val="002A08B5"/>
    <w:rsid w:val="002B3931"/>
    <w:rsid w:val="002C6427"/>
    <w:rsid w:val="002C7537"/>
    <w:rsid w:val="002D154B"/>
    <w:rsid w:val="002D469E"/>
    <w:rsid w:val="002E5E78"/>
    <w:rsid w:val="002F5A90"/>
    <w:rsid w:val="002F7BB1"/>
    <w:rsid w:val="00300558"/>
    <w:rsid w:val="0031396E"/>
    <w:rsid w:val="00317892"/>
    <w:rsid w:val="00326701"/>
    <w:rsid w:val="0033056F"/>
    <w:rsid w:val="00333F8E"/>
    <w:rsid w:val="0035394C"/>
    <w:rsid w:val="003569F5"/>
    <w:rsid w:val="00360636"/>
    <w:rsid w:val="00364B98"/>
    <w:rsid w:val="00376071"/>
    <w:rsid w:val="003956A6"/>
    <w:rsid w:val="003C16DA"/>
    <w:rsid w:val="003F28B3"/>
    <w:rsid w:val="00432576"/>
    <w:rsid w:val="00434F0A"/>
    <w:rsid w:val="004401F2"/>
    <w:rsid w:val="0047443B"/>
    <w:rsid w:val="004769EA"/>
    <w:rsid w:val="004C605D"/>
    <w:rsid w:val="004C6D5F"/>
    <w:rsid w:val="004E25D6"/>
    <w:rsid w:val="004E7CC2"/>
    <w:rsid w:val="004F542A"/>
    <w:rsid w:val="004F5A0D"/>
    <w:rsid w:val="00515B95"/>
    <w:rsid w:val="00531A99"/>
    <w:rsid w:val="00536C8F"/>
    <w:rsid w:val="0054130E"/>
    <w:rsid w:val="0054718F"/>
    <w:rsid w:val="0055206A"/>
    <w:rsid w:val="00560F61"/>
    <w:rsid w:val="00564D19"/>
    <w:rsid w:val="00572A80"/>
    <w:rsid w:val="00573E28"/>
    <w:rsid w:val="00574674"/>
    <w:rsid w:val="00592810"/>
    <w:rsid w:val="005957AF"/>
    <w:rsid w:val="005A5BBD"/>
    <w:rsid w:val="005A7C10"/>
    <w:rsid w:val="005B7B64"/>
    <w:rsid w:val="005D4317"/>
    <w:rsid w:val="005E1081"/>
    <w:rsid w:val="005E1FE0"/>
    <w:rsid w:val="005F6EF3"/>
    <w:rsid w:val="006020AC"/>
    <w:rsid w:val="006042CF"/>
    <w:rsid w:val="0064167F"/>
    <w:rsid w:val="00647211"/>
    <w:rsid w:val="00656514"/>
    <w:rsid w:val="00660DAD"/>
    <w:rsid w:val="006A3D86"/>
    <w:rsid w:val="006A553C"/>
    <w:rsid w:val="006C29AF"/>
    <w:rsid w:val="006C5295"/>
    <w:rsid w:val="006D400D"/>
    <w:rsid w:val="006F5016"/>
    <w:rsid w:val="007269AF"/>
    <w:rsid w:val="00727CE7"/>
    <w:rsid w:val="00742D0E"/>
    <w:rsid w:val="00743468"/>
    <w:rsid w:val="00743E49"/>
    <w:rsid w:val="007672D3"/>
    <w:rsid w:val="00777FF0"/>
    <w:rsid w:val="007802BF"/>
    <w:rsid w:val="007A338C"/>
    <w:rsid w:val="007A5C0C"/>
    <w:rsid w:val="007E12FE"/>
    <w:rsid w:val="007E30AE"/>
    <w:rsid w:val="007E442B"/>
    <w:rsid w:val="007F753B"/>
    <w:rsid w:val="0080184B"/>
    <w:rsid w:val="00811BA9"/>
    <w:rsid w:val="00840316"/>
    <w:rsid w:val="00846A61"/>
    <w:rsid w:val="00850B86"/>
    <w:rsid w:val="00850C1D"/>
    <w:rsid w:val="0086259E"/>
    <w:rsid w:val="0086636D"/>
    <w:rsid w:val="008869B2"/>
    <w:rsid w:val="0089090C"/>
    <w:rsid w:val="00896BB3"/>
    <w:rsid w:val="008A6A54"/>
    <w:rsid w:val="008B5DE3"/>
    <w:rsid w:val="008D19D3"/>
    <w:rsid w:val="009301FF"/>
    <w:rsid w:val="00942AAA"/>
    <w:rsid w:val="0095341F"/>
    <w:rsid w:val="0098141A"/>
    <w:rsid w:val="00996D2C"/>
    <w:rsid w:val="009A68DB"/>
    <w:rsid w:val="009C0463"/>
    <w:rsid w:val="009D4646"/>
    <w:rsid w:val="009F28F3"/>
    <w:rsid w:val="00A0657A"/>
    <w:rsid w:val="00A1104A"/>
    <w:rsid w:val="00A11829"/>
    <w:rsid w:val="00A13C31"/>
    <w:rsid w:val="00A23FB7"/>
    <w:rsid w:val="00A3482A"/>
    <w:rsid w:val="00A52BA1"/>
    <w:rsid w:val="00A65B46"/>
    <w:rsid w:val="00A7481A"/>
    <w:rsid w:val="00A85F88"/>
    <w:rsid w:val="00A914AE"/>
    <w:rsid w:val="00AA18B1"/>
    <w:rsid w:val="00AD11A3"/>
    <w:rsid w:val="00AE0A02"/>
    <w:rsid w:val="00AE3102"/>
    <w:rsid w:val="00AE579C"/>
    <w:rsid w:val="00AF657E"/>
    <w:rsid w:val="00AF6C83"/>
    <w:rsid w:val="00B10224"/>
    <w:rsid w:val="00B131F7"/>
    <w:rsid w:val="00B16C60"/>
    <w:rsid w:val="00B174C2"/>
    <w:rsid w:val="00B21FD0"/>
    <w:rsid w:val="00B63384"/>
    <w:rsid w:val="00B72DC0"/>
    <w:rsid w:val="00BE514C"/>
    <w:rsid w:val="00BE64C6"/>
    <w:rsid w:val="00C10364"/>
    <w:rsid w:val="00C13537"/>
    <w:rsid w:val="00C237A0"/>
    <w:rsid w:val="00C25922"/>
    <w:rsid w:val="00C36419"/>
    <w:rsid w:val="00C456BC"/>
    <w:rsid w:val="00C45E00"/>
    <w:rsid w:val="00C56189"/>
    <w:rsid w:val="00C800E7"/>
    <w:rsid w:val="00CB7A76"/>
    <w:rsid w:val="00CC2B82"/>
    <w:rsid w:val="00D14803"/>
    <w:rsid w:val="00D176F0"/>
    <w:rsid w:val="00D17EBB"/>
    <w:rsid w:val="00D233EE"/>
    <w:rsid w:val="00D301D7"/>
    <w:rsid w:val="00D322F9"/>
    <w:rsid w:val="00D4549F"/>
    <w:rsid w:val="00D55506"/>
    <w:rsid w:val="00D56459"/>
    <w:rsid w:val="00DB30BC"/>
    <w:rsid w:val="00DB44B3"/>
    <w:rsid w:val="00DC379E"/>
    <w:rsid w:val="00DD0E6F"/>
    <w:rsid w:val="00E0367B"/>
    <w:rsid w:val="00E042B7"/>
    <w:rsid w:val="00E2633D"/>
    <w:rsid w:val="00E2701C"/>
    <w:rsid w:val="00E40FC6"/>
    <w:rsid w:val="00E454BF"/>
    <w:rsid w:val="00E52A34"/>
    <w:rsid w:val="00E6524E"/>
    <w:rsid w:val="00E7295F"/>
    <w:rsid w:val="00E773F1"/>
    <w:rsid w:val="00E966C8"/>
    <w:rsid w:val="00E969B6"/>
    <w:rsid w:val="00EC68D8"/>
    <w:rsid w:val="00EE5911"/>
    <w:rsid w:val="00F074FD"/>
    <w:rsid w:val="00F11F2A"/>
    <w:rsid w:val="00F231C5"/>
    <w:rsid w:val="00F429D6"/>
    <w:rsid w:val="00F4508B"/>
    <w:rsid w:val="00F53944"/>
    <w:rsid w:val="00F62F05"/>
    <w:rsid w:val="00F63DE9"/>
    <w:rsid w:val="00F81AAC"/>
    <w:rsid w:val="00FA38AD"/>
    <w:rsid w:val="00FC310C"/>
    <w:rsid w:val="00FC552F"/>
    <w:rsid w:val="00FC79F6"/>
    <w:rsid w:val="00FD4EB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D8579"/>
  <w15:chartTrackingRefBased/>
  <w15:docId w15:val="{19C9A851-F8E8-4961-ABB6-EA86C2DC1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C07B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850C1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F7B5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5">
    <w:name w:val="heading 5"/>
    <w:basedOn w:val="Normal"/>
    <w:next w:val="Normal"/>
    <w:link w:val="Heading5Char"/>
    <w:uiPriority w:val="9"/>
    <w:semiHidden/>
    <w:unhideWhenUsed/>
    <w:qFormat/>
    <w:rsid w:val="00050D1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71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718F"/>
  </w:style>
  <w:style w:type="paragraph" w:styleId="Footer">
    <w:name w:val="footer"/>
    <w:basedOn w:val="Normal"/>
    <w:link w:val="FooterChar"/>
    <w:uiPriority w:val="99"/>
    <w:unhideWhenUsed/>
    <w:rsid w:val="005471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718F"/>
  </w:style>
  <w:style w:type="character" w:customStyle="1" w:styleId="Heading1Char">
    <w:name w:val="Heading 1 Char"/>
    <w:basedOn w:val="DefaultParagraphFont"/>
    <w:link w:val="Heading1"/>
    <w:uiPriority w:val="9"/>
    <w:rsid w:val="000C07B4"/>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A914A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914AE"/>
    <w:rPr>
      <w:color w:val="0000FF"/>
      <w:u w:val="single"/>
    </w:rPr>
  </w:style>
  <w:style w:type="character" w:customStyle="1" w:styleId="Heading3Char">
    <w:name w:val="Heading 3 Char"/>
    <w:basedOn w:val="DefaultParagraphFont"/>
    <w:link w:val="Heading3"/>
    <w:uiPriority w:val="9"/>
    <w:semiHidden/>
    <w:rsid w:val="001F7B55"/>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FC552F"/>
    <w:pPr>
      <w:spacing w:after="200" w:line="240" w:lineRule="auto"/>
    </w:pPr>
    <w:rPr>
      <w:i/>
      <w:iCs/>
      <w:color w:val="44546A" w:themeColor="text2"/>
      <w:sz w:val="18"/>
      <w:szCs w:val="18"/>
    </w:rPr>
  </w:style>
  <w:style w:type="paragraph" w:customStyle="1" w:styleId="comp">
    <w:name w:val="comp"/>
    <w:basedOn w:val="Normal"/>
    <w:rsid w:val="00E0367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ntl-inline-citation">
    <w:name w:val="mntl-inline-citation"/>
    <w:basedOn w:val="DefaultParagraphFont"/>
    <w:rsid w:val="00E0367B"/>
  </w:style>
  <w:style w:type="character" w:styleId="Emphasis">
    <w:name w:val="Emphasis"/>
    <w:basedOn w:val="DefaultParagraphFont"/>
    <w:uiPriority w:val="20"/>
    <w:qFormat/>
    <w:rsid w:val="00E0367B"/>
    <w:rPr>
      <w:i/>
      <w:iCs/>
    </w:rPr>
  </w:style>
  <w:style w:type="paragraph" w:customStyle="1" w:styleId="mt-4">
    <w:name w:val="mt-4"/>
    <w:basedOn w:val="Normal"/>
    <w:rsid w:val="00050D1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50D13"/>
    <w:rPr>
      <w:b/>
      <w:bCs/>
    </w:rPr>
  </w:style>
  <w:style w:type="character" w:customStyle="1" w:styleId="Heading5Char">
    <w:name w:val="Heading 5 Char"/>
    <w:basedOn w:val="DefaultParagraphFont"/>
    <w:link w:val="Heading5"/>
    <w:uiPriority w:val="9"/>
    <w:semiHidden/>
    <w:rsid w:val="00050D13"/>
    <w:rPr>
      <w:rFonts w:asciiTheme="majorHAnsi" w:eastAsiaTheme="majorEastAsia" w:hAnsiTheme="majorHAnsi" w:cstheme="majorBidi"/>
      <w:color w:val="2E74B5" w:themeColor="accent1" w:themeShade="BF"/>
    </w:rPr>
  </w:style>
  <w:style w:type="character" w:customStyle="1" w:styleId="Heading2Char">
    <w:name w:val="Heading 2 Char"/>
    <w:basedOn w:val="DefaultParagraphFont"/>
    <w:link w:val="Heading2"/>
    <w:uiPriority w:val="9"/>
    <w:semiHidden/>
    <w:rsid w:val="00850C1D"/>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0314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0314A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0314A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itle">
    <w:name w:val="Title"/>
    <w:basedOn w:val="Normal"/>
    <w:next w:val="Normal"/>
    <w:link w:val="TitleChar"/>
    <w:uiPriority w:val="10"/>
    <w:qFormat/>
    <w:rsid w:val="002C753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7537"/>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031646"/>
    <w:pPr>
      <w:outlineLvl w:val="9"/>
    </w:pPr>
  </w:style>
  <w:style w:type="paragraph" w:styleId="TOC1">
    <w:name w:val="toc 1"/>
    <w:basedOn w:val="Normal"/>
    <w:next w:val="Normal"/>
    <w:autoRedefine/>
    <w:uiPriority w:val="39"/>
    <w:unhideWhenUsed/>
    <w:rsid w:val="00031646"/>
    <w:pPr>
      <w:spacing w:after="100"/>
    </w:pPr>
  </w:style>
  <w:style w:type="paragraph" w:styleId="TableofFigures">
    <w:name w:val="table of figures"/>
    <w:basedOn w:val="Normal"/>
    <w:next w:val="Normal"/>
    <w:uiPriority w:val="99"/>
    <w:unhideWhenUsed/>
    <w:rsid w:val="00031646"/>
    <w:pPr>
      <w:spacing w:after="0"/>
      <w:ind w:left="440" w:hanging="440"/>
    </w:pPr>
    <w:rPr>
      <w:rFonts w:cstheme="minorHAnsi"/>
      <w:caps/>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513964">
      <w:bodyDiv w:val="1"/>
      <w:marLeft w:val="0"/>
      <w:marRight w:val="0"/>
      <w:marTop w:val="0"/>
      <w:marBottom w:val="0"/>
      <w:divBdr>
        <w:top w:val="none" w:sz="0" w:space="0" w:color="auto"/>
        <w:left w:val="none" w:sz="0" w:space="0" w:color="auto"/>
        <w:bottom w:val="none" w:sz="0" w:space="0" w:color="auto"/>
        <w:right w:val="none" w:sz="0" w:space="0" w:color="auto"/>
      </w:divBdr>
    </w:div>
    <w:div w:id="117183952">
      <w:bodyDiv w:val="1"/>
      <w:marLeft w:val="0"/>
      <w:marRight w:val="0"/>
      <w:marTop w:val="0"/>
      <w:marBottom w:val="0"/>
      <w:divBdr>
        <w:top w:val="none" w:sz="0" w:space="0" w:color="auto"/>
        <w:left w:val="none" w:sz="0" w:space="0" w:color="auto"/>
        <w:bottom w:val="none" w:sz="0" w:space="0" w:color="auto"/>
        <w:right w:val="none" w:sz="0" w:space="0" w:color="auto"/>
      </w:divBdr>
    </w:div>
    <w:div w:id="620772114">
      <w:bodyDiv w:val="1"/>
      <w:marLeft w:val="0"/>
      <w:marRight w:val="0"/>
      <w:marTop w:val="0"/>
      <w:marBottom w:val="0"/>
      <w:divBdr>
        <w:top w:val="none" w:sz="0" w:space="0" w:color="auto"/>
        <w:left w:val="none" w:sz="0" w:space="0" w:color="auto"/>
        <w:bottom w:val="none" w:sz="0" w:space="0" w:color="auto"/>
        <w:right w:val="none" w:sz="0" w:space="0" w:color="auto"/>
      </w:divBdr>
    </w:div>
    <w:div w:id="708722652">
      <w:bodyDiv w:val="1"/>
      <w:marLeft w:val="0"/>
      <w:marRight w:val="0"/>
      <w:marTop w:val="0"/>
      <w:marBottom w:val="0"/>
      <w:divBdr>
        <w:top w:val="none" w:sz="0" w:space="0" w:color="auto"/>
        <w:left w:val="none" w:sz="0" w:space="0" w:color="auto"/>
        <w:bottom w:val="none" w:sz="0" w:space="0" w:color="auto"/>
        <w:right w:val="none" w:sz="0" w:space="0" w:color="auto"/>
      </w:divBdr>
    </w:div>
    <w:div w:id="765267857">
      <w:bodyDiv w:val="1"/>
      <w:marLeft w:val="0"/>
      <w:marRight w:val="0"/>
      <w:marTop w:val="0"/>
      <w:marBottom w:val="0"/>
      <w:divBdr>
        <w:top w:val="none" w:sz="0" w:space="0" w:color="auto"/>
        <w:left w:val="none" w:sz="0" w:space="0" w:color="auto"/>
        <w:bottom w:val="none" w:sz="0" w:space="0" w:color="auto"/>
        <w:right w:val="none" w:sz="0" w:space="0" w:color="auto"/>
      </w:divBdr>
      <w:divsChild>
        <w:div w:id="260454893">
          <w:marLeft w:val="0"/>
          <w:marRight w:val="0"/>
          <w:marTop w:val="0"/>
          <w:marBottom w:val="0"/>
          <w:divBdr>
            <w:top w:val="none" w:sz="0" w:space="0" w:color="auto"/>
            <w:left w:val="none" w:sz="0" w:space="0" w:color="auto"/>
            <w:bottom w:val="none" w:sz="0" w:space="0" w:color="auto"/>
            <w:right w:val="none" w:sz="0" w:space="0" w:color="auto"/>
          </w:divBdr>
          <w:divsChild>
            <w:div w:id="949436497">
              <w:marLeft w:val="0"/>
              <w:marRight w:val="0"/>
              <w:marTop w:val="0"/>
              <w:marBottom w:val="0"/>
              <w:divBdr>
                <w:top w:val="none" w:sz="0" w:space="0" w:color="auto"/>
                <w:left w:val="none" w:sz="0" w:space="0" w:color="auto"/>
                <w:bottom w:val="none" w:sz="0" w:space="0" w:color="auto"/>
                <w:right w:val="none" w:sz="0" w:space="0" w:color="auto"/>
              </w:divBdr>
              <w:divsChild>
                <w:div w:id="1921598957">
                  <w:marLeft w:val="0"/>
                  <w:marRight w:val="0"/>
                  <w:marTop w:val="0"/>
                  <w:marBottom w:val="0"/>
                  <w:divBdr>
                    <w:top w:val="none" w:sz="0" w:space="0" w:color="auto"/>
                    <w:left w:val="none" w:sz="0" w:space="0" w:color="auto"/>
                    <w:bottom w:val="none" w:sz="0" w:space="0" w:color="auto"/>
                    <w:right w:val="none" w:sz="0" w:space="0" w:color="auto"/>
                  </w:divBdr>
                  <w:divsChild>
                    <w:div w:id="1711958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79214">
              <w:marLeft w:val="0"/>
              <w:marRight w:val="0"/>
              <w:marTop w:val="0"/>
              <w:marBottom w:val="0"/>
              <w:divBdr>
                <w:top w:val="none" w:sz="0" w:space="0" w:color="auto"/>
                <w:left w:val="none" w:sz="0" w:space="0" w:color="auto"/>
                <w:bottom w:val="none" w:sz="0" w:space="0" w:color="auto"/>
                <w:right w:val="none" w:sz="0" w:space="0" w:color="auto"/>
              </w:divBdr>
              <w:divsChild>
                <w:div w:id="1654286744">
                  <w:marLeft w:val="0"/>
                  <w:marRight w:val="0"/>
                  <w:marTop w:val="0"/>
                  <w:marBottom w:val="0"/>
                  <w:divBdr>
                    <w:top w:val="single" w:sz="6" w:space="0" w:color="E1E2E6"/>
                    <w:left w:val="single" w:sz="6" w:space="0" w:color="E1E2E6"/>
                    <w:bottom w:val="single" w:sz="6" w:space="0" w:color="E1E2E6"/>
                    <w:right w:val="single" w:sz="6" w:space="0" w:color="E1E2E6"/>
                  </w:divBdr>
                  <w:divsChild>
                    <w:div w:id="289090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78286">
              <w:marLeft w:val="0"/>
              <w:marRight w:val="0"/>
              <w:marTop w:val="0"/>
              <w:marBottom w:val="0"/>
              <w:divBdr>
                <w:top w:val="none" w:sz="0" w:space="0" w:color="auto"/>
                <w:left w:val="none" w:sz="0" w:space="0" w:color="auto"/>
                <w:bottom w:val="none" w:sz="0" w:space="0" w:color="auto"/>
                <w:right w:val="none" w:sz="0" w:space="0" w:color="auto"/>
              </w:divBdr>
              <w:divsChild>
                <w:div w:id="436288770">
                  <w:marLeft w:val="0"/>
                  <w:marRight w:val="0"/>
                  <w:marTop w:val="0"/>
                  <w:marBottom w:val="0"/>
                  <w:divBdr>
                    <w:top w:val="none" w:sz="0" w:space="0" w:color="auto"/>
                    <w:left w:val="none" w:sz="0" w:space="0" w:color="auto"/>
                    <w:bottom w:val="none" w:sz="0" w:space="0" w:color="auto"/>
                    <w:right w:val="none" w:sz="0" w:space="0" w:color="auto"/>
                  </w:divBdr>
                  <w:divsChild>
                    <w:div w:id="56560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036605">
              <w:marLeft w:val="0"/>
              <w:marRight w:val="0"/>
              <w:marTop w:val="0"/>
              <w:marBottom w:val="0"/>
              <w:divBdr>
                <w:top w:val="none" w:sz="0" w:space="0" w:color="auto"/>
                <w:left w:val="none" w:sz="0" w:space="0" w:color="auto"/>
                <w:bottom w:val="none" w:sz="0" w:space="0" w:color="auto"/>
                <w:right w:val="none" w:sz="0" w:space="0" w:color="auto"/>
              </w:divBdr>
              <w:divsChild>
                <w:div w:id="412434465">
                  <w:marLeft w:val="0"/>
                  <w:marRight w:val="0"/>
                  <w:marTop w:val="0"/>
                  <w:marBottom w:val="0"/>
                  <w:divBdr>
                    <w:top w:val="none" w:sz="0" w:space="0" w:color="auto"/>
                    <w:left w:val="none" w:sz="0" w:space="0" w:color="auto"/>
                    <w:bottom w:val="none" w:sz="0" w:space="0" w:color="auto"/>
                    <w:right w:val="none" w:sz="0" w:space="0" w:color="auto"/>
                  </w:divBdr>
                </w:div>
              </w:divsChild>
            </w:div>
            <w:div w:id="205527059">
              <w:marLeft w:val="0"/>
              <w:marRight w:val="0"/>
              <w:marTop w:val="0"/>
              <w:marBottom w:val="0"/>
              <w:divBdr>
                <w:top w:val="none" w:sz="0" w:space="0" w:color="auto"/>
                <w:left w:val="none" w:sz="0" w:space="0" w:color="auto"/>
                <w:bottom w:val="none" w:sz="0" w:space="0" w:color="auto"/>
                <w:right w:val="none" w:sz="0" w:space="0" w:color="auto"/>
              </w:divBdr>
              <w:divsChild>
                <w:div w:id="926160144">
                  <w:marLeft w:val="0"/>
                  <w:marRight w:val="0"/>
                  <w:marTop w:val="0"/>
                  <w:marBottom w:val="0"/>
                  <w:divBdr>
                    <w:top w:val="none" w:sz="0" w:space="0" w:color="auto"/>
                    <w:left w:val="none" w:sz="0" w:space="0" w:color="auto"/>
                    <w:bottom w:val="none" w:sz="0" w:space="0" w:color="auto"/>
                    <w:right w:val="none" w:sz="0" w:space="0" w:color="auto"/>
                  </w:divBdr>
                </w:div>
              </w:divsChild>
            </w:div>
            <w:div w:id="1537159015">
              <w:marLeft w:val="0"/>
              <w:marRight w:val="0"/>
              <w:marTop w:val="0"/>
              <w:marBottom w:val="0"/>
              <w:divBdr>
                <w:top w:val="none" w:sz="0" w:space="0" w:color="auto"/>
                <w:left w:val="none" w:sz="0" w:space="0" w:color="auto"/>
                <w:bottom w:val="none" w:sz="0" w:space="0" w:color="auto"/>
                <w:right w:val="none" w:sz="0" w:space="0" w:color="auto"/>
              </w:divBdr>
              <w:divsChild>
                <w:div w:id="644239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937766">
          <w:marLeft w:val="0"/>
          <w:marRight w:val="0"/>
          <w:marTop w:val="0"/>
          <w:marBottom w:val="0"/>
          <w:divBdr>
            <w:top w:val="none" w:sz="0" w:space="0" w:color="auto"/>
            <w:left w:val="none" w:sz="0" w:space="0" w:color="auto"/>
            <w:bottom w:val="none" w:sz="0" w:space="0" w:color="auto"/>
            <w:right w:val="none" w:sz="0" w:space="0" w:color="auto"/>
          </w:divBdr>
          <w:divsChild>
            <w:div w:id="2066180538">
              <w:marLeft w:val="0"/>
              <w:marRight w:val="0"/>
              <w:marTop w:val="0"/>
              <w:marBottom w:val="0"/>
              <w:divBdr>
                <w:top w:val="none" w:sz="0" w:space="0" w:color="auto"/>
                <w:left w:val="none" w:sz="0" w:space="0" w:color="auto"/>
                <w:bottom w:val="none" w:sz="0" w:space="0" w:color="auto"/>
                <w:right w:val="none" w:sz="0" w:space="0" w:color="auto"/>
              </w:divBdr>
              <w:divsChild>
                <w:div w:id="1651447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902956">
      <w:bodyDiv w:val="1"/>
      <w:marLeft w:val="0"/>
      <w:marRight w:val="0"/>
      <w:marTop w:val="0"/>
      <w:marBottom w:val="0"/>
      <w:divBdr>
        <w:top w:val="none" w:sz="0" w:space="0" w:color="auto"/>
        <w:left w:val="none" w:sz="0" w:space="0" w:color="auto"/>
        <w:bottom w:val="none" w:sz="0" w:space="0" w:color="auto"/>
        <w:right w:val="none" w:sz="0" w:space="0" w:color="auto"/>
      </w:divBdr>
      <w:divsChild>
        <w:div w:id="1334533528">
          <w:marLeft w:val="0"/>
          <w:marRight w:val="0"/>
          <w:marTop w:val="100"/>
          <w:marBottom w:val="100"/>
          <w:divBdr>
            <w:top w:val="none" w:sz="0" w:space="0" w:color="auto"/>
            <w:left w:val="none" w:sz="0" w:space="0" w:color="auto"/>
            <w:bottom w:val="none" w:sz="0" w:space="0" w:color="auto"/>
            <w:right w:val="none" w:sz="0" w:space="0" w:color="auto"/>
          </w:divBdr>
        </w:div>
      </w:divsChild>
    </w:div>
    <w:div w:id="1032800761">
      <w:bodyDiv w:val="1"/>
      <w:marLeft w:val="0"/>
      <w:marRight w:val="0"/>
      <w:marTop w:val="0"/>
      <w:marBottom w:val="0"/>
      <w:divBdr>
        <w:top w:val="none" w:sz="0" w:space="0" w:color="auto"/>
        <w:left w:val="none" w:sz="0" w:space="0" w:color="auto"/>
        <w:bottom w:val="none" w:sz="0" w:space="0" w:color="auto"/>
        <w:right w:val="none" w:sz="0" w:space="0" w:color="auto"/>
      </w:divBdr>
      <w:divsChild>
        <w:div w:id="2144038111">
          <w:marLeft w:val="0"/>
          <w:marRight w:val="150"/>
          <w:marTop w:val="75"/>
          <w:marBottom w:val="300"/>
          <w:divBdr>
            <w:top w:val="single" w:sz="6" w:space="6" w:color="EEEEEE"/>
            <w:left w:val="none" w:sz="0" w:space="0" w:color="auto"/>
            <w:bottom w:val="single" w:sz="6" w:space="8" w:color="EEEEEE"/>
            <w:right w:val="none" w:sz="0" w:space="0" w:color="auto"/>
          </w:divBdr>
        </w:div>
      </w:divsChild>
    </w:div>
    <w:div w:id="1223371650">
      <w:bodyDiv w:val="1"/>
      <w:marLeft w:val="0"/>
      <w:marRight w:val="0"/>
      <w:marTop w:val="0"/>
      <w:marBottom w:val="0"/>
      <w:divBdr>
        <w:top w:val="none" w:sz="0" w:space="0" w:color="auto"/>
        <w:left w:val="none" w:sz="0" w:space="0" w:color="auto"/>
        <w:bottom w:val="none" w:sz="0" w:space="0" w:color="auto"/>
        <w:right w:val="none" w:sz="0" w:space="0" w:color="auto"/>
      </w:divBdr>
    </w:div>
    <w:div w:id="1287540612">
      <w:bodyDiv w:val="1"/>
      <w:marLeft w:val="0"/>
      <w:marRight w:val="0"/>
      <w:marTop w:val="0"/>
      <w:marBottom w:val="0"/>
      <w:divBdr>
        <w:top w:val="none" w:sz="0" w:space="0" w:color="auto"/>
        <w:left w:val="none" w:sz="0" w:space="0" w:color="auto"/>
        <w:bottom w:val="none" w:sz="0" w:space="0" w:color="auto"/>
        <w:right w:val="none" w:sz="0" w:space="0" w:color="auto"/>
      </w:divBdr>
    </w:div>
    <w:div w:id="1383866954">
      <w:bodyDiv w:val="1"/>
      <w:marLeft w:val="0"/>
      <w:marRight w:val="0"/>
      <w:marTop w:val="0"/>
      <w:marBottom w:val="0"/>
      <w:divBdr>
        <w:top w:val="none" w:sz="0" w:space="0" w:color="auto"/>
        <w:left w:val="none" w:sz="0" w:space="0" w:color="auto"/>
        <w:bottom w:val="none" w:sz="0" w:space="0" w:color="auto"/>
        <w:right w:val="none" w:sz="0" w:space="0" w:color="auto"/>
      </w:divBdr>
    </w:div>
    <w:div w:id="1588729083">
      <w:bodyDiv w:val="1"/>
      <w:marLeft w:val="0"/>
      <w:marRight w:val="0"/>
      <w:marTop w:val="0"/>
      <w:marBottom w:val="0"/>
      <w:divBdr>
        <w:top w:val="none" w:sz="0" w:space="0" w:color="auto"/>
        <w:left w:val="none" w:sz="0" w:space="0" w:color="auto"/>
        <w:bottom w:val="none" w:sz="0" w:space="0" w:color="auto"/>
        <w:right w:val="none" w:sz="0" w:space="0" w:color="auto"/>
      </w:divBdr>
    </w:div>
    <w:div w:id="1634290222">
      <w:bodyDiv w:val="1"/>
      <w:marLeft w:val="0"/>
      <w:marRight w:val="0"/>
      <w:marTop w:val="0"/>
      <w:marBottom w:val="0"/>
      <w:divBdr>
        <w:top w:val="none" w:sz="0" w:space="0" w:color="auto"/>
        <w:left w:val="none" w:sz="0" w:space="0" w:color="auto"/>
        <w:bottom w:val="none" w:sz="0" w:space="0" w:color="auto"/>
        <w:right w:val="none" w:sz="0" w:space="0" w:color="auto"/>
      </w:divBdr>
    </w:div>
    <w:div w:id="1678380941">
      <w:bodyDiv w:val="1"/>
      <w:marLeft w:val="0"/>
      <w:marRight w:val="0"/>
      <w:marTop w:val="0"/>
      <w:marBottom w:val="0"/>
      <w:divBdr>
        <w:top w:val="none" w:sz="0" w:space="0" w:color="auto"/>
        <w:left w:val="none" w:sz="0" w:space="0" w:color="auto"/>
        <w:bottom w:val="none" w:sz="0" w:space="0" w:color="auto"/>
        <w:right w:val="none" w:sz="0" w:space="0" w:color="auto"/>
      </w:divBdr>
    </w:div>
    <w:div w:id="1722246905">
      <w:bodyDiv w:val="1"/>
      <w:marLeft w:val="0"/>
      <w:marRight w:val="0"/>
      <w:marTop w:val="0"/>
      <w:marBottom w:val="0"/>
      <w:divBdr>
        <w:top w:val="none" w:sz="0" w:space="0" w:color="auto"/>
        <w:left w:val="none" w:sz="0" w:space="0" w:color="auto"/>
        <w:bottom w:val="none" w:sz="0" w:space="0" w:color="auto"/>
        <w:right w:val="none" w:sz="0" w:space="0" w:color="auto"/>
      </w:divBdr>
    </w:div>
    <w:div w:id="1815440489">
      <w:bodyDiv w:val="1"/>
      <w:marLeft w:val="0"/>
      <w:marRight w:val="0"/>
      <w:marTop w:val="0"/>
      <w:marBottom w:val="0"/>
      <w:divBdr>
        <w:top w:val="none" w:sz="0" w:space="0" w:color="auto"/>
        <w:left w:val="none" w:sz="0" w:space="0" w:color="auto"/>
        <w:bottom w:val="none" w:sz="0" w:space="0" w:color="auto"/>
        <w:right w:val="none" w:sz="0" w:space="0" w:color="auto"/>
      </w:divBdr>
    </w:div>
    <w:div w:id="1900239398">
      <w:bodyDiv w:val="1"/>
      <w:marLeft w:val="0"/>
      <w:marRight w:val="0"/>
      <w:marTop w:val="0"/>
      <w:marBottom w:val="0"/>
      <w:divBdr>
        <w:top w:val="none" w:sz="0" w:space="0" w:color="auto"/>
        <w:left w:val="none" w:sz="0" w:space="0" w:color="auto"/>
        <w:bottom w:val="none" w:sz="0" w:space="0" w:color="auto"/>
        <w:right w:val="none" w:sz="0" w:space="0" w:color="auto"/>
      </w:divBdr>
    </w:div>
    <w:div w:id="1939554993">
      <w:bodyDiv w:val="1"/>
      <w:marLeft w:val="0"/>
      <w:marRight w:val="0"/>
      <w:marTop w:val="0"/>
      <w:marBottom w:val="0"/>
      <w:divBdr>
        <w:top w:val="none" w:sz="0" w:space="0" w:color="auto"/>
        <w:left w:val="none" w:sz="0" w:space="0" w:color="auto"/>
        <w:bottom w:val="none" w:sz="0" w:space="0" w:color="auto"/>
        <w:right w:val="none" w:sz="0" w:space="0" w:color="auto"/>
      </w:divBdr>
    </w:div>
    <w:div w:id="2056390931">
      <w:bodyDiv w:val="1"/>
      <w:marLeft w:val="0"/>
      <w:marRight w:val="0"/>
      <w:marTop w:val="0"/>
      <w:marBottom w:val="0"/>
      <w:divBdr>
        <w:top w:val="none" w:sz="0" w:space="0" w:color="auto"/>
        <w:left w:val="none" w:sz="0" w:space="0" w:color="auto"/>
        <w:bottom w:val="none" w:sz="0" w:space="0" w:color="auto"/>
        <w:right w:val="none" w:sz="0" w:space="0" w:color="auto"/>
      </w:divBdr>
      <w:divsChild>
        <w:div w:id="70349805">
          <w:marLeft w:val="0"/>
          <w:marRight w:val="0"/>
          <w:marTop w:val="0"/>
          <w:marBottom w:val="0"/>
          <w:divBdr>
            <w:top w:val="none" w:sz="0" w:space="0" w:color="auto"/>
            <w:left w:val="none" w:sz="0" w:space="0" w:color="auto"/>
            <w:bottom w:val="none" w:sz="0" w:space="0" w:color="auto"/>
            <w:right w:val="none" w:sz="0" w:space="0" w:color="auto"/>
          </w:divBdr>
        </w:div>
      </w:divsChild>
    </w:div>
    <w:div w:id="2060323755">
      <w:bodyDiv w:val="1"/>
      <w:marLeft w:val="0"/>
      <w:marRight w:val="0"/>
      <w:marTop w:val="0"/>
      <w:marBottom w:val="0"/>
      <w:divBdr>
        <w:top w:val="none" w:sz="0" w:space="0" w:color="auto"/>
        <w:left w:val="none" w:sz="0" w:space="0" w:color="auto"/>
        <w:bottom w:val="none" w:sz="0" w:space="0" w:color="auto"/>
        <w:right w:val="none" w:sz="0" w:space="0" w:color="auto"/>
      </w:divBdr>
      <w:divsChild>
        <w:div w:id="1135099930">
          <w:marLeft w:val="0"/>
          <w:marRight w:val="0"/>
          <w:marTop w:val="0"/>
          <w:marBottom w:val="0"/>
          <w:divBdr>
            <w:top w:val="none" w:sz="0" w:space="0" w:color="auto"/>
            <w:left w:val="none" w:sz="0" w:space="0" w:color="auto"/>
            <w:bottom w:val="none" w:sz="0" w:space="0" w:color="auto"/>
            <w:right w:val="none" w:sz="0" w:space="0" w:color="auto"/>
          </w:divBdr>
        </w:div>
        <w:div w:id="1072966998">
          <w:marLeft w:val="0"/>
          <w:marRight w:val="0"/>
          <w:marTop w:val="0"/>
          <w:marBottom w:val="0"/>
          <w:divBdr>
            <w:top w:val="none" w:sz="0" w:space="0" w:color="auto"/>
            <w:left w:val="none" w:sz="0" w:space="0" w:color="auto"/>
            <w:bottom w:val="none" w:sz="0" w:space="0" w:color="auto"/>
            <w:right w:val="none" w:sz="0" w:space="0" w:color="auto"/>
          </w:divBdr>
        </w:div>
        <w:div w:id="1318074390">
          <w:marLeft w:val="0"/>
          <w:marRight w:val="0"/>
          <w:marTop w:val="0"/>
          <w:marBottom w:val="0"/>
          <w:divBdr>
            <w:top w:val="none" w:sz="0" w:space="0" w:color="auto"/>
            <w:left w:val="none" w:sz="0" w:space="0" w:color="auto"/>
            <w:bottom w:val="none" w:sz="0" w:space="0" w:color="auto"/>
            <w:right w:val="none" w:sz="0" w:space="0" w:color="auto"/>
          </w:divBdr>
        </w:div>
        <w:div w:id="1254129089">
          <w:marLeft w:val="0"/>
          <w:marRight w:val="0"/>
          <w:marTop w:val="0"/>
          <w:marBottom w:val="0"/>
          <w:divBdr>
            <w:top w:val="none" w:sz="0" w:space="0" w:color="auto"/>
            <w:left w:val="none" w:sz="0" w:space="0" w:color="auto"/>
            <w:bottom w:val="none" w:sz="0" w:space="0" w:color="auto"/>
            <w:right w:val="none" w:sz="0" w:space="0" w:color="auto"/>
          </w:divBdr>
        </w:div>
      </w:divsChild>
    </w:div>
    <w:div w:id="2106270517">
      <w:bodyDiv w:val="1"/>
      <w:marLeft w:val="0"/>
      <w:marRight w:val="0"/>
      <w:marTop w:val="0"/>
      <w:marBottom w:val="0"/>
      <w:divBdr>
        <w:top w:val="none" w:sz="0" w:space="0" w:color="auto"/>
        <w:left w:val="none" w:sz="0" w:space="0" w:color="auto"/>
        <w:bottom w:val="none" w:sz="0" w:space="0" w:color="auto"/>
        <w:right w:val="none" w:sz="0" w:space="0" w:color="auto"/>
      </w:divBdr>
      <w:divsChild>
        <w:div w:id="898709765">
          <w:marLeft w:val="0"/>
          <w:marRight w:val="0"/>
          <w:marTop w:val="450"/>
          <w:marBottom w:val="450"/>
          <w:divBdr>
            <w:top w:val="none" w:sz="0" w:space="0" w:color="auto"/>
            <w:left w:val="none" w:sz="0" w:space="0" w:color="auto"/>
            <w:bottom w:val="none" w:sz="0" w:space="0" w:color="auto"/>
            <w:right w:val="none" w:sz="0" w:space="0" w:color="auto"/>
          </w:divBdr>
        </w:div>
        <w:div w:id="1798644328">
          <w:marLeft w:val="0"/>
          <w:marRight w:val="0"/>
          <w:marTop w:val="450"/>
          <w:marBottom w:val="4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research-methodology.net/amazon-marketing-mix-amazon-7ps-marketing-2/" TargetMode="External"/><Relationship Id="rId39" Type="http://schemas.openxmlformats.org/officeDocument/2006/relationships/theme" Target="theme/theme1.xml"/><Relationship Id="rId21" Type="http://schemas.openxmlformats.org/officeDocument/2006/relationships/hyperlink" Target="https://www.amazon.in/B-Line-SUITE-Customer-Relationship-Management/dp/B08FCT84JH" TargetMode="External"/><Relationship Id="rId34" Type="http://schemas.openxmlformats.org/officeDocument/2006/relationships/hyperlink" Target="https://corporatefinanceinstitute.com/resources/management/pestel-analysi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havardessays.com/amazons-six-sigma-model-of-quality-improvement/" TargetMode="External"/><Relationship Id="rId33" Type="http://schemas.openxmlformats.org/officeDocument/2006/relationships/hyperlink" Target="https://crowjack.com/pestle-analysis/amazon"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investopedia.com/terms/c/customer_relation_management.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junglescout.com/blog/amazon-product-categories/" TargetMode="External"/><Relationship Id="rId32" Type="http://schemas.openxmlformats.org/officeDocument/2006/relationships/hyperlink" Target="https://www.zentail.com/blog/amazons-flywheel-approach-how-amazon-uses-ai"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linkedin.com/pulse/amazons-customer-relationship-management-strategy-atul-chakrawarty/" TargetMode="External"/><Relationship Id="rId28" Type="http://schemas.openxmlformats.org/officeDocument/2006/relationships/hyperlink" Target="https://bstrategyhub.com/swot-analysis-of-amazon-amazon-swot/" TargetMode="External"/><Relationship Id="rId36" Type="http://schemas.openxmlformats.org/officeDocument/2006/relationships/hyperlink" Target="https://www.analyticssteps.com/blogs/total-quality-management-importance-components-pros-con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bloomberg.com/news/articles/2021-03-01/amazon-is-sued-for-alleged-racial-and-gender-discrimination?leadSource=uverify%20wal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inc.com/jason-aten/the-9-sinple-words-that-made-amazon-a-trillion-dollar-company.html" TargetMode="External"/><Relationship Id="rId27" Type="http://schemas.openxmlformats.org/officeDocument/2006/relationships/hyperlink" Target="https://healthcaresuccess.com/blog/medical-advertising-agency/the-7-ps-of-marketing.html" TargetMode="External"/><Relationship Id="rId30" Type="http://schemas.openxmlformats.org/officeDocument/2006/relationships/hyperlink" Target="https://www.prnewswire.com/news-releases/accelerated-growth-sees-amazon-crowned-2019s-brandz-top-100-most-valuable-global-brand-300863486.html" TargetMode="External"/><Relationship Id="rId35" Type="http://schemas.openxmlformats.org/officeDocument/2006/relationships/hyperlink" Target="https://www.techtarget.com/searchcio/definition/Total-Quality-Management"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655EFCC0-E252-493C-837D-74FBE87A74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3944</TotalTime>
  <Pages>26</Pages>
  <Words>5834</Words>
  <Characters>33258</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Imad Khan</dc:creator>
  <cp:keywords/>
  <dc:description/>
  <cp:lastModifiedBy>Imad Khan</cp:lastModifiedBy>
  <cp:revision>195</cp:revision>
  <cp:lastPrinted>2023-01-04T23:51:00Z</cp:lastPrinted>
  <dcterms:created xsi:type="dcterms:W3CDTF">2022-12-28T19:09:00Z</dcterms:created>
  <dcterms:modified xsi:type="dcterms:W3CDTF">2023-01-04T23:51:00Z</dcterms:modified>
</cp:coreProperties>
</file>