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4499753" w14:paraId="59B630BD" wp14:textId="72573AE0">
      <w:pPr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  <w:bookmarkStart w:name="_GoBack" w:id="0"/>
      <w:bookmarkEnd w:id="0"/>
      <w:r w:rsidRPr="04499753" w:rsidR="2BAC0DB4"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  <w:t xml:space="preserve"> </w:t>
      </w:r>
    </w:p>
    <w:p xmlns:wp14="http://schemas.microsoft.com/office/word/2010/wordml" w:rsidP="663A0FC2" w14:paraId="2C078E63" wp14:textId="2F0A921D">
      <w:pPr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  <w:r w:rsidRPr="04499753" w:rsidR="2BAC0DB4"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  <w:t xml:space="preserve">         </w:t>
      </w:r>
      <w:r w:rsidRPr="04499753" w:rsidR="6F3FD13F"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  <w:t xml:space="preserve">   </w:t>
      </w:r>
      <w:r w:rsidRPr="04499753" w:rsidR="2BAC0DB4">
        <w:rPr>
          <w:rFonts w:ascii="Times New Roman" w:hAnsi="Times New Roman" w:eastAsia="Times New Roman" w:cs="Times New Roman"/>
          <w:b w:val="1"/>
          <w:bCs w:val="1"/>
          <w:sz w:val="72"/>
          <w:szCs w:val="72"/>
          <w:u w:val="single"/>
        </w:rPr>
        <w:t>Equality and Diversity</w:t>
      </w:r>
    </w:p>
    <w:p w:rsidR="04499753" w:rsidP="04499753" w:rsidRDefault="04499753" w14:paraId="08C0F28D" w14:textId="3049F314">
      <w:pPr>
        <w:pStyle w:val="Normal"/>
        <w:rPr>
          <w:rFonts w:ascii="Times New Roman" w:hAnsi="Times New Roman" w:eastAsia="Times New Roman" w:cs="Times New Roman"/>
          <w:b w:val="1"/>
          <w:bCs w:val="1"/>
          <w:sz w:val="72"/>
          <w:szCs w:val="72"/>
        </w:rPr>
      </w:pPr>
    </w:p>
    <w:p w:rsidR="0F7E95FD" w:rsidP="04499753" w:rsidRDefault="0F7E95FD" w14:paraId="060E9B3B" w14:textId="6927FAA7">
      <w:pPr>
        <w:pStyle w:val="Normal"/>
      </w:pPr>
      <w:r w:rsidR="0F7E95FD">
        <w:rPr/>
        <w:t xml:space="preserve">                        </w:t>
      </w:r>
      <w:r w:rsidR="0F7E95FD">
        <w:drawing>
          <wp:inline wp14:editId="7F17AF1B" wp14:anchorId="623D03F5">
            <wp:extent cx="4572000" cy="3048000"/>
            <wp:effectExtent l="0" t="0" r="0" b="0"/>
            <wp:docPr id="1951698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dcf1c23c124e3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499753" w:rsidP="04499753" w:rsidRDefault="04499753" w14:paraId="3C8D7BB0" w14:textId="3FBE02E5">
      <w:pPr>
        <w:pStyle w:val="Normal"/>
      </w:pPr>
    </w:p>
    <w:p w:rsidR="04499753" w:rsidP="04499753" w:rsidRDefault="04499753" w14:paraId="262A1DF3" w14:textId="509698C1">
      <w:pPr>
        <w:pStyle w:val="Normal"/>
      </w:pPr>
    </w:p>
    <w:p w:rsidR="0F7E95FD" w:rsidP="04499753" w:rsidRDefault="0F7E95FD" w14:paraId="308DAD18" w14:textId="5510F4E2">
      <w:pPr>
        <w:pStyle w:val="Normal"/>
        <w:rPr>
          <w:rFonts w:ascii="Times New Roman" w:hAnsi="Times New Roman" w:eastAsia="Times New Roman" w:cs="Times New Roman"/>
          <w:b w:val="1"/>
          <w:bCs w:val="1"/>
          <w:sz w:val="48"/>
          <w:szCs w:val="48"/>
          <w:u w:val="single"/>
        </w:rPr>
      </w:pPr>
      <w:r w:rsidRPr="6ACD6336" w:rsidR="0F7E95FD">
        <w:rPr>
          <w:rFonts w:ascii="Times New Roman" w:hAnsi="Times New Roman" w:eastAsia="Times New Roman" w:cs="Times New Roman"/>
          <w:b w:val="1"/>
          <w:bCs w:val="1"/>
          <w:sz w:val="48"/>
          <w:szCs w:val="48"/>
          <w:u w:val="single"/>
        </w:rPr>
        <w:t>Assignment by,</w:t>
      </w:r>
    </w:p>
    <w:p w:rsidR="0F7E95FD" w:rsidP="04499753" w:rsidRDefault="0F7E95FD" w14:paraId="6508CE3D" w14:textId="789F90B2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  <w:r w:rsidRPr="04499753" w:rsidR="0F7E95FD"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  <w:t>Usha Nandhini Krishna Raj</w:t>
      </w:r>
    </w:p>
    <w:p w:rsidR="0F7E95FD" w:rsidP="04499753" w:rsidRDefault="0F7E95FD" w14:paraId="3A749192" w14:textId="70EFC552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  <w:r w:rsidRPr="04499753" w:rsidR="0F7E95FD"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  <w:t>Student no: 2022598</w:t>
      </w:r>
    </w:p>
    <w:p w:rsidR="0F7E95FD" w:rsidP="04499753" w:rsidRDefault="0F7E95FD" w14:paraId="006E3AEB" w14:textId="66D841A1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  <w:r w:rsidRPr="04499753" w:rsidR="0F7E95FD"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  <w:t>Date of Submission: 05/05/2023</w:t>
      </w:r>
    </w:p>
    <w:p w:rsidR="04499753" w:rsidP="04499753" w:rsidRDefault="04499753" w14:paraId="35CB071C" w14:textId="3F66ECB7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</w:p>
    <w:p w:rsidR="04499753" w:rsidP="04499753" w:rsidRDefault="04499753" w14:paraId="4E09661E" w14:textId="4DD463FE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</w:rPr>
      </w:pPr>
    </w:p>
    <w:p w:rsidR="6ACD6336" w:rsidP="6ACD6336" w:rsidRDefault="6ACD6336" w14:paraId="39A10144" w14:textId="38D26991">
      <w:pPr>
        <w:pStyle w:val="Normal"/>
        <w:rPr>
          <w:rFonts w:ascii="Times New Roman" w:hAnsi="Times New Roman" w:eastAsia="Times New Roman" w:cs="Times New Roman"/>
          <w:b w:val="1"/>
          <w:bCs w:val="1"/>
          <w:sz w:val="44"/>
          <w:szCs w:val="44"/>
          <w:u w:val="none"/>
        </w:rPr>
      </w:pPr>
    </w:p>
    <w:p w:rsidR="695D6CFD" w:rsidP="150AF323" w:rsidRDefault="695D6CFD" w14:paraId="38EE0F50" w14:textId="384A0E13">
      <w:pPr>
        <w:pStyle w:val="Normal"/>
        <w:rPr>
          <w:rFonts w:ascii="Times New Roman" w:hAnsi="Times New Roman" w:eastAsia="Times New Roman" w:cs="Times New Roman"/>
          <w:b w:val="1"/>
          <w:bCs w:val="1"/>
          <w:sz w:val="40"/>
          <w:szCs w:val="40"/>
          <w:u w:val="none"/>
        </w:rPr>
      </w:pPr>
      <w:r w:rsidRPr="6ACD6336" w:rsidR="695D6CFD">
        <w:rPr>
          <w:rFonts w:ascii="Times New Roman" w:hAnsi="Times New Roman" w:eastAsia="Times New Roman" w:cs="Times New Roman"/>
          <w:b w:val="1"/>
          <w:bCs w:val="1"/>
          <w:sz w:val="44"/>
          <w:szCs w:val="44"/>
          <w:u w:val="none"/>
        </w:rPr>
        <w:t>The importance of Equality, diversity &amp; inclusion within the Legal Profession.</w:t>
      </w:r>
    </w:p>
    <w:p w:rsidR="6ACD6336" w:rsidP="6ACD6336" w:rsidRDefault="6ACD6336" w14:paraId="3232318B" w14:textId="4433927F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4945535F" w:rsidP="6ACD6336" w:rsidRDefault="4945535F" w14:paraId="2A07EE44" w14:textId="488FFA36">
      <w:pPr>
        <w:pStyle w:val="Normal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ACD6336" w:rsidR="494553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The accomplishment of a workplace certainly depends on </w:t>
      </w:r>
      <w:r w:rsidRPr="6ACD6336" w:rsidR="3A46231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the</w:t>
      </w:r>
      <w:r w:rsidRPr="6ACD6336" w:rsidR="7BA13DE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6ACD6336" w:rsidR="7BA13DE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equitable</w:t>
      </w:r>
      <w:r w:rsidRPr="6ACD6336" w:rsidR="7BA13DE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and inclusive events </w:t>
      </w:r>
      <w:r w:rsidRPr="6ACD6336" w:rsidR="5555223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occurred in the workplace. </w:t>
      </w:r>
      <w:r w:rsidRPr="6ACD6336" w:rsidR="142C2A7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F</w:t>
      </w:r>
      <w:r w:rsidRPr="6ACD6336" w:rsidR="5555223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or an </w:t>
      </w:r>
      <w:r w:rsidRPr="6ACD6336" w:rsidR="053402F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organizatio</w:t>
      </w:r>
      <w:r w:rsidRPr="6ACD6336" w:rsidR="2BEF0AF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n</w:t>
      </w:r>
      <w:r w:rsidRPr="6ACD6336" w:rsidR="583D7AE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with diverse talents from </w:t>
      </w:r>
      <w:r w:rsidRPr="6ACD6336" w:rsidR="583D7AE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different parts</w:t>
      </w:r>
      <w:r w:rsidRPr="6ACD6336" w:rsidR="583D7AE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of the world</w:t>
      </w:r>
      <w:r w:rsidRPr="6ACD6336" w:rsidR="378FED7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, </w:t>
      </w:r>
      <w:r w:rsidRPr="6ACD6336" w:rsidR="209139B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it is important </w:t>
      </w:r>
      <w:r w:rsidRPr="6ACD6336" w:rsidR="378FED7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</w:t>
      </w:r>
      <w:r w:rsidRPr="6ACD6336" w:rsidR="5555223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o</w:t>
      </w:r>
      <w:r w:rsidRPr="6ACD6336" w:rsidR="5555223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understa</w:t>
      </w:r>
      <w:r w:rsidRPr="6ACD6336" w:rsidR="2FF07BE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nd</w:t>
      </w:r>
      <w:r w:rsidRPr="6ACD6336" w:rsidR="2FF07BE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6ACD6336" w:rsidR="5F60A61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that</w:t>
      </w:r>
      <w:r w:rsidRPr="6ACD6336" w:rsidR="08E463B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6ACD6336" w:rsidR="4A3F7E8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to have a </w:t>
      </w:r>
      <w:r w:rsidRPr="6ACD6336" w:rsidR="67B2A43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positive</w:t>
      </w:r>
      <w:r w:rsidRPr="6ACD6336" w:rsidR="4A3F7E8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atmosphere</w:t>
      </w:r>
      <w:r w:rsidRPr="6ACD6336" w:rsidR="64F7DCB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in the business and achieve success, </w:t>
      </w:r>
      <w:r w:rsidRPr="6ACD6336" w:rsidR="6B6304F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one needs to </w:t>
      </w:r>
      <w:r w:rsidRPr="6ACD6336" w:rsidR="64F7DCB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cultiva</w:t>
      </w:r>
      <w:r w:rsidRPr="6ACD6336" w:rsidR="64F7DCB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te </w:t>
      </w:r>
      <w:r w:rsidRPr="6ACD6336" w:rsidR="64F7DCB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an equita</w:t>
      </w:r>
      <w:r w:rsidRPr="6ACD6336" w:rsidR="64F7DCB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ble</w:t>
      </w:r>
      <w:r w:rsidRPr="6ACD6336" w:rsidR="64F7DCB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workpl</w:t>
      </w:r>
      <w:r w:rsidRPr="6ACD6336" w:rsidR="2D9F454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ace</w:t>
      </w:r>
      <w:r w:rsidRPr="6ACD6336" w:rsidR="5C1FFC4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</w:p>
    <w:p w:rsidR="3ACA7D56" w:rsidP="77F92D85" w:rsidRDefault="3ACA7D56" w14:paraId="3C46D1DA" w14:textId="091CBF67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139F6527" w:rsidR="3ACA7D56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Roubler</w:t>
      </w:r>
      <w:r w:rsidRPr="139F6527" w:rsidR="3ACA7D56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139F6527" w:rsidR="5C1FFC4C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(20</w:t>
      </w:r>
      <w:r w:rsidRPr="139F6527" w:rsidR="5C1FFC4C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22)</w:t>
      </w:r>
      <w:r w:rsidRPr="139F6527" w:rsidR="6666C54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139F6527" w:rsidR="0DD3F54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states</w:t>
      </w:r>
      <w:r w:rsidRPr="139F6527" w:rsidR="0DD3F54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the Organization that </w:t>
      </w:r>
      <w:r w:rsidRPr="139F6527" w:rsidR="2083865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has</w:t>
      </w:r>
      <w:r w:rsidRPr="139F6527" w:rsidR="0DD3F54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equality </w:t>
      </w:r>
      <w:r w:rsidRPr="139F6527" w:rsidR="36EEA72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as their noble policy </w:t>
      </w:r>
      <w:r w:rsidRPr="139F6527" w:rsidR="0DD3F54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in </w:t>
      </w:r>
      <w:r w:rsidRPr="139F6527" w:rsidR="0DD3F54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their workplace </w:t>
      </w:r>
      <w:r w:rsidRPr="139F6527" w:rsidR="7FD5F8E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certainly finds best people in their talent selection pool</w:t>
      </w:r>
      <w:r w:rsidRPr="139F6527" w:rsidR="5ADFE1CF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and this also supports creativity in problem solving </w:t>
      </w:r>
      <w:r w:rsidRPr="139F6527" w:rsidR="6C0A0CD1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and boosts innovation; </w:t>
      </w:r>
      <w:r w:rsidRPr="139F6527" w:rsidR="759CD1D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also, </w:t>
      </w:r>
      <w:r w:rsidRPr="139F6527" w:rsidR="6C0A0CD1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the Org</w:t>
      </w:r>
      <w:r w:rsidRPr="139F6527" w:rsidR="2AAEF20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anization being an equal opportunity employer </w:t>
      </w:r>
      <w:r w:rsidRPr="139F6527" w:rsidR="48A649CD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gains reputation among employees and </w:t>
      </w:r>
      <w:r w:rsidRPr="139F6527" w:rsidR="129842E0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achieves a larger network of talented employees.</w:t>
      </w:r>
    </w:p>
    <w:p w:rsidR="252D4EEC" w:rsidP="391D059A" w:rsidRDefault="252D4EEC" w14:paraId="135CAE41" w14:textId="4B2B1C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391D059A" w:rsidR="252D4EEC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The Equality act 2010 </w:t>
      </w:r>
      <w:r w:rsidRPr="391D059A" w:rsidR="252D4EE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has declared any employer cannot discriminate their employee against the following 9 protected characteristics;</w:t>
      </w:r>
    </w:p>
    <w:p w:rsidR="252D4EEC" w:rsidP="391D059A" w:rsidRDefault="252D4EEC" w14:paraId="2E058B58" w14:textId="0A07FA68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391D059A" w:rsidR="252D4EE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Age</w:t>
      </w:r>
    </w:p>
    <w:p w:rsidR="252D4EEC" w:rsidP="391D059A" w:rsidRDefault="252D4EEC" w14:paraId="34ED670E" w14:textId="67B261E2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391D059A" w:rsidR="252D4EE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Disability</w:t>
      </w:r>
    </w:p>
    <w:p w:rsidR="252D4EEC" w:rsidP="391D059A" w:rsidRDefault="252D4EEC" w14:paraId="6D407B42" w14:textId="2C12159A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391D059A" w:rsidR="252D4EE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Gender reassignment</w:t>
      </w:r>
    </w:p>
    <w:p w:rsidR="252D4EEC" w:rsidP="391D059A" w:rsidRDefault="252D4EEC" w14:paraId="2C766E4E" w14:textId="418CC93B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391D059A" w:rsidR="252D4EE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Marriage and Civil partnership</w:t>
      </w:r>
    </w:p>
    <w:p w:rsidR="252D4EEC" w:rsidP="391D059A" w:rsidRDefault="252D4EEC" w14:paraId="02377567" w14:textId="732BE9D8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391D059A" w:rsidR="252D4EE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Pregnancy and Maternity</w:t>
      </w:r>
    </w:p>
    <w:p w:rsidR="252D4EEC" w:rsidP="391D059A" w:rsidRDefault="252D4EEC" w14:paraId="3C15D744" w14:textId="58CD716B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391D059A" w:rsidR="252D4EE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Race</w:t>
      </w:r>
    </w:p>
    <w:p w:rsidR="252D4EEC" w:rsidP="391D059A" w:rsidRDefault="252D4EEC" w14:paraId="115EAFAA" w14:textId="4717BCB7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391D059A" w:rsidR="252D4EE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Religion</w:t>
      </w:r>
    </w:p>
    <w:p w:rsidR="252D4EEC" w:rsidP="391D059A" w:rsidRDefault="252D4EEC" w14:paraId="3C2CE9D1" w14:textId="1A9300B3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391D059A" w:rsidR="252D4EE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Sex</w:t>
      </w:r>
    </w:p>
    <w:p w:rsidR="252D4EEC" w:rsidP="391D059A" w:rsidRDefault="252D4EEC" w14:paraId="5006C9B5" w14:textId="507D7E64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0FA256CD" w:rsidR="252D4EE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Sexual orientation</w:t>
      </w:r>
    </w:p>
    <w:p w:rsidR="7C0EA5AD" w:rsidP="7C0EA5AD" w:rsidRDefault="7C0EA5AD" w14:paraId="6670E5C0" w14:textId="15AD468E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77E783AA" w:rsidR="05D965E3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Editor Smith (2022)</w:t>
      </w:r>
      <w:r w:rsidRPr="77E783AA" w:rsidR="05D965E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states </w:t>
      </w:r>
      <w:r w:rsidRPr="77E783AA" w:rsidR="0C368A5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in Prospects, </w:t>
      </w:r>
      <w:r w:rsidRPr="77E783AA" w:rsidR="0469695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that there is no contradiction to the fact that there is </w:t>
      </w:r>
      <w:r w:rsidRPr="77E783AA" w:rsidR="430E4E8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diversity and inclusion issues in the legal profession</w:t>
      </w:r>
      <w:r w:rsidRPr="77E783AA" w:rsidR="1FD522D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, however</w:t>
      </w:r>
      <w:r w:rsidRPr="77E783AA" w:rsidR="430E4E8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initiatives have been put forward to promote diversity and inclusion within the legal profession</w:t>
      </w:r>
      <w:r w:rsidRPr="77E783AA" w:rsidR="0DFC2E5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77E783AA" w:rsidR="0DFC2E5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and also</w:t>
      </w:r>
      <w:r w:rsidRPr="77E783AA" w:rsidR="0DFC2E5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to manage discrimination in the sector.</w:t>
      </w:r>
    </w:p>
    <w:p w:rsidR="399500BA" w:rsidP="399500BA" w:rsidRDefault="399500BA" w14:paraId="4544E0F7" w14:textId="1E77236C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150AF323" w:rsidR="6222A4D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Let’s</w:t>
      </w:r>
      <w:r w:rsidRPr="150AF323" w:rsidR="6222A4D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discuss if there is equality</w:t>
      </w:r>
      <w:r w:rsidRPr="150AF323" w:rsidR="690E816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, </w:t>
      </w:r>
      <w:r w:rsidRPr="150AF323" w:rsidR="6222A4D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diversity</w:t>
      </w:r>
      <w:r w:rsidRPr="150AF323" w:rsidR="56F6ADDE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and inclusion</w:t>
      </w:r>
      <w:r w:rsidRPr="150AF323" w:rsidR="6222A4D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150AF323" w:rsidR="66F21A51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with</w:t>
      </w:r>
      <w:r w:rsidRPr="150AF323" w:rsidR="6222A4D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in the legal profession and </w:t>
      </w:r>
      <w:r w:rsidRPr="150AF323" w:rsidR="6222A4D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its importance.</w:t>
      </w:r>
    </w:p>
    <w:p w:rsidR="67AA4645" w:rsidP="0FA256CD" w:rsidRDefault="67AA4645" w14:paraId="61377EB9" w14:textId="7A7B755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77288E26" w:rsidR="1AC9785C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G</w:t>
      </w:r>
      <w:r w:rsidRPr="77288E26" w:rsidR="67AA4645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ender equality</w:t>
      </w:r>
      <w:r w:rsidRPr="77288E26" w:rsidR="67AA464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in </w:t>
      </w:r>
      <w:r w:rsidRPr="77288E26" w:rsidR="0651161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the legal</w:t>
      </w:r>
      <w:r w:rsidRPr="77288E26" w:rsidR="67AA464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profession</w:t>
      </w:r>
      <w:r w:rsidRPr="77288E26" w:rsidR="5D4C18E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77288E26" w:rsidR="5D4C18E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is </w:t>
      </w:r>
      <w:r w:rsidRPr="77288E26" w:rsidR="0D6ECF97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considered to be</w:t>
      </w:r>
      <w:r w:rsidRPr="77288E26" w:rsidR="0D6ECF97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 requisite for </w:t>
      </w:r>
      <w:r w:rsidRPr="77288E26" w:rsidR="6E65D17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any firm to </w:t>
      </w:r>
      <w:r w:rsidRPr="77288E26" w:rsidR="6E65D17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establish</w:t>
      </w:r>
      <w:r w:rsidRPr="77288E26" w:rsidR="6E65D17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the</w:t>
      </w:r>
      <w:r w:rsidRPr="77288E26" w:rsidR="79AD983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mselves in the civilized society.</w:t>
      </w:r>
    </w:p>
    <w:p w:rsidR="3AB3BE38" w:rsidP="0FA256CD" w:rsidRDefault="3AB3BE38" w14:paraId="4F8BB9D9" w14:textId="169572CB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0FA256CD" w:rsidR="3AB3BE38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The Law Society Gazette (2022)</w:t>
      </w:r>
      <w:r w:rsidRPr="0FA256CD" w:rsidR="3AB3BE3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states that</w:t>
      </w:r>
      <w:r w:rsidRPr="0FA256CD" w:rsidR="084B635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the President of the Law society </w:t>
      </w:r>
      <w:r w:rsidRPr="0FA256CD" w:rsidR="679DD5EE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of England and Wales, Christina Blacklaws has reported</w:t>
      </w:r>
      <w:r w:rsidRPr="0FA256CD" w:rsidR="3AB3BE3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FA256CD" w:rsidR="3AB3BE3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women have filled up 52% </w:t>
      </w:r>
      <w:r w:rsidRPr="0FA256CD" w:rsidR="1A0630D1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of lawyer positions in Law firms in the UK, however </w:t>
      </w:r>
      <w:r w:rsidRPr="0FA256CD" w:rsidR="7FBF39CD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when considered for senior level positions they are underrepresented</w:t>
      </w:r>
      <w:r w:rsidRPr="0FA256CD" w:rsidR="56C30EB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.</w:t>
      </w:r>
    </w:p>
    <w:p w:rsidR="56C30EB8" w:rsidP="0FA256CD" w:rsidRDefault="56C30EB8" w14:paraId="744B3584" w14:textId="498A7E39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0FA256CD" w:rsidR="56C30EB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The same journal also conducted a survey between Nov 2017 and Jan 2018 to </w:t>
      </w:r>
      <w:r w:rsidRPr="0FA256CD" w:rsidR="56C30EB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determine</w:t>
      </w:r>
      <w:r w:rsidRPr="0FA256CD" w:rsidR="56C30EB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the key issues faced by women </w:t>
      </w:r>
      <w:r w:rsidRPr="0FA256CD" w:rsidR="2C74832E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that prevents seating them equally in the legal profession</w:t>
      </w:r>
      <w:r w:rsidRPr="0FA256CD" w:rsidR="74BA668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. The key </w:t>
      </w:r>
      <w:r w:rsidRPr="0FA256CD" w:rsidR="74BA668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issues</w:t>
      </w:r>
      <w:r w:rsidRPr="0FA256CD" w:rsidR="74BA668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were; </w:t>
      </w:r>
    </w:p>
    <w:p w:rsidR="74BA6682" w:rsidP="0FA256CD" w:rsidRDefault="74BA6682" w14:paraId="323ED63F" w14:textId="592C0A58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0FA256CD" w:rsidR="74BA668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Unconscious bias</w:t>
      </w:r>
    </w:p>
    <w:p w:rsidR="74BA6682" w:rsidP="0FA256CD" w:rsidRDefault="74BA6682" w14:paraId="380202F7" w14:textId="0B5D67D0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0FA256CD" w:rsidR="74BA668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Gender pay gap</w:t>
      </w:r>
    </w:p>
    <w:p w:rsidR="74BA6682" w:rsidP="0FA256CD" w:rsidRDefault="74BA6682" w14:paraId="145B19EA" w14:textId="3772411C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4425B289" w:rsidR="74BA668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Flexible working</w:t>
      </w:r>
    </w:p>
    <w:p w:rsidR="1D23C478" w:rsidP="4425B289" w:rsidRDefault="1D23C478" w14:paraId="5562058F" w14:textId="2D5236C9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1C8C4FD7" w:rsidR="1D23C47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In order to</w:t>
      </w:r>
      <w:r w:rsidRPr="1C8C4FD7" w:rsidR="1D23C47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address the issues and illustrate the importance of </w:t>
      </w:r>
      <w:r w:rsidRPr="1C8C4FD7" w:rsidR="5BC8A9A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gender equality and promote strength of women in legal </w:t>
      </w:r>
      <w:r w:rsidRPr="1C8C4FD7" w:rsidR="7C8BE17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profession, </w:t>
      </w:r>
      <w:r w:rsidRPr="1C8C4FD7" w:rsidR="7C8BE174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'Women</w:t>
      </w:r>
      <w:r w:rsidRPr="1C8C4FD7" w:rsidR="5BC8A9A9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 in leadership in law</w:t>
      </w:r>
      <w:r w:rsidRPr="1C8C4FD7" w:rsidR="139570C9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’</w:t>
      </w:r>
      <w:r w:rsidRPr="1C8C4FD7" w:rsidR="139570C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project was launched</w:t>
      </w:r>
      <w:r w:rsidRPr="1C8C4FD7" w:rsidR="6D9F55B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1C8C4FD7" w:rsidR="49173CB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by ‘Women in Law Pledge</w:t>
      </w:r>
      <w:r w:rsidRPr="1C8C4FD7" w:rsidR="6E827030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’</w:t>
      </w:r>
      <w:r w:rsidRPr="1C8C4FD7" w:rsidR="0231FFA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in 2019,</w:t>
      </w:r>
      <w:r w:rsidRPr="1C8C4FD7" w:rsidR="6E827030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w</w:t>
      </w:r>
      <w:r w:rsidRPr="1C8C4FD7" w:rsidR="6D9F55B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hich</w:t>
      </w:r>
      <w:r w:rsidRPr="1C8C4FD7" w:rsidR="6D9F55B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aimed to </w:t>
      </w:r>
    </w:p>
    <w:p w:rsidR="221541E3" w:rsidP="4425B289" w:rsidRDefault="221541E3" w14:paraId="4EA22C3B" w14:textId="77EC771A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1C8C4FD7" w:rsidR="221541E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Creat</w:t>
      </w:r>
      <w:r w:rsidRPr="1C8C4FD7" w:rsidR="44A97C9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e</w:t>
      </w:r>
      <w:r w:rsidRPr="1C8C4FD7" w:rsidR="221541E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awareness of hardships faced in managing inequality and </w:t>
      </w:r>
      <w:r w:rsidRPr="1C8C4FD7" w:rsidR="4A1343C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generating innovative </w:t>
      </w:r>
      <w:r w:rsidRPr="1C8C4FD7" w:rsidR="4A1343C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solution</w:t>
      </w:r>
      <w:r w:rsidRPr="1C8C4FD7" w:rsidR="4A1343C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s.</w:t>
      </w:r>
    </w:p>
    <w:p w:rsidR="4425B289" w:rsidP="399500BA" w:rsidRDefault="4425B289" w14:paraId="5178D610" w14:textId="36E05D72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1C8C4FD7" w:rsidR="4A1343C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Empower</w:t>
      </w:r>
      <w:r w:rsidRPr="1C8C4FD7" w:rsidR="009DE44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1C8C4FD7" w:rsidR="4A1343C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women and encourag</w:t>
      </w:r>
      <w:r w:rsidRPr="1C8C4FD7" w:rsidR="0E6D0A91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e</w:t>
      </w:r>
      <w:r w:rsidRPr="1C8C4FD7" w:rsidR="4A1343C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them in holding senior positions</w:t>
      </w:r>
      <w:r w:rsidRPr="1C8C4FD7" w:rsidR="6F425FB0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.</w:t>
      </w:r>
    </w:p>
    <w:p w:rsidR="023DA798" w:rsidP="3FD25FAB" w:rsidRDefault="023DA798" w14:paraId="418EDD81" w14:textId="5CB9C81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3FD25FAB" w:rsidR="023DA798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Rose (2022) reports</w:t>
      </w:r>
      <w:r w:rsidRPr="3FD25FAB" w:rsidR="023DA79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that the International Bar association </w:t>
      </w:r>
      <w:r w:rsidRPr="3FD25FAB" w:rsidR="14ED38A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performed a gender project which aimed to </w:t>
      </w:r>
      <w:r w:rsidRPr="3FD25FAB" w:rsidR="4749232D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unveil the major cause </w:t>
      </w:r>
      <w:r w:rsidRPr="3FD25FAB" w:rsidR="1237030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for</w:t>
      </w:r>
      <w:r w:rsidRPr="3FD25FAB" w:rsidR="4749232D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the lack of gender equality</w:t>
      </w:r>
      <w:r w:rsidRPr="3FD25FAB" w:rsidR="48DEAE3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towards</w:t>
      </w:r>
      <w:r w:rsidRPr="3FD25FAB" w:rsidR="4749232D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senior</w:t>
      </w:r>
      <w:r w:rsidRPr="3FD25FAB" w:rsidR="5FE57B1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positions</w:t>
      </w:r>
      <w:r w:rsidRPr="3FD25FAB" w:rsidR="56A5C8C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in the legal profession; </w:t>
      </w:r>
      <w:r w:rsidRPr="3FD25FAB" w:rsidR="1CFA418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major research</w:t>
      </w:r>
      <w:r w:rsidRPr="3FD25FAB" w:rsidR="56A5C8C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was conducted across </w:t>
      </w:r>
      <w:r w:rsidRPr="3FD25FAB" w:rsidR="6BA7115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top law firms in England and Wales in public sector organizations</w:t>
      </w:r>
      <w:r w:rsidRPr="3FD25FAB" w:rsidR="5D9EE71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– the result was </w:t>
      </w:r>
      <w:r w:rsidRPr="3FD25FAB" w:rsidR="1717DD4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51% of lawyers were female, out of which 64% were</w:t>
      </w:r>
      <w:r w:rsidRPr="3FD25FAB" w:rsidR="55BCC27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in public sector, 32% in chambers at senior levels, hence the</w:t>
      </w:r>
      <w:r w:rsidRPr="3FD25FAB" w:rsidR="686C538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ratio of women to men dropped by 32%.</w:t>
      </w:r>
      <w:r w:rsidRPr="3FD25FAB" w:rsidR="55BCC27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23DA798" w:rsidP="0FA256CD" w:rsidRDefault="023DA798" w14:paraId="7B9ED8C5" w14:textId="616A417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2B0C5121" w:rsidR="531AE6E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Finally, to address the issue and bring in gender parity, IBA focused on providing ‘flexible working </w:t>
      </w:r>
      <w:r w:rsidRPr="2B0C5121" w:rsidR="5B5E339F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hours’</w:t>
      </w:r>
      <w:r w:rsidRPr="2B0C5121" w:rsidR="531AE6E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and </w:t>
      </w:r>
      <w:r w:rsidRPr="2B0C5121" w:rsidR="16250F6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U</w:t>
      </w:r>
      <w:r w:rsidRPr="2B0C5121" w:rsidR="531AE6E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n</w:t>
      </w:r>
      <w:r w:rsidRPr="2B0C5121" w:rsidR="49FE1AE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conscious bias training</w:t>
      </w:r>
      <w:r w:rsidRPr="2B0C5121" w:rsidR="49FE1AE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’.</w:t>
      </w:r>
    </w:p>
    <w:p w:rsidR="31F1CCBF" w:rsidP="028F32E8" w:rsidRDefault="31F1CCBF" w14:paraId="117EA449" w14:textId="5E962DF8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399500BA" w:rsidR="31F1CCBF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Editor Wigdor (2022) </w:t>
      </w:r>
      <w:r w:rsidRPr="399500BA" w:rsidR="4E61ACCF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reported in Forbes that Kirkland and Ellis associate sewed a famous Law firm for gender discrimination </w:t>
      </w:r>
      <w:r w:rsidRPr="399500BA" w:rsidR="39FD1A0E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as a female employee had been </w:t>
      </w:r>
      <w:r w:rsidRPr="399500BA" w:rsidR="78A1FF3F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continuously</w:t>
      </w:r>
      <w:r w:rsidRPr="399500BA" w:rsidR="39FD1A0E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given </w:t>
      </w:r>
      <w:r w:rsidRPr="399500BA" w:rsidR="03D024D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unmanageable</w:t>
      </w:r>
      <w:r w:rsidRPr="399500BA" w:rsidR="39FD1A0E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and unreasonable deadlines compared to her male colleagues.</w:t>
      </w:r>
    </w:p>
    <w:p w:rsidR="77288E26" w:rsidP="77288E26" w:rsidRDefault="77288E26" w14:paraId="72D92536" w14:textId="462A530D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</w:p>
    <w:p w:rsidR="202A0E0D" w:rsidP="7C0EA5AD" w:rsidRDefault="202A0E0D" w14:paraId="6DEF45F6" w14:textId="33F15D6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150AF323" w:rsidR="202A0E0D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Race</w:t>
      </w:r>
      <w:r w:rsidRPr="150AF323" w:rsidR="036C7EF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150AF323" w:rsidR="4B2E302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is a</w:t>
      </w:r>
      <w:r w:rsidRPr="150AF323" w:rsidR="7ADFC020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nother</w:t>
      </w:r>
      <w:r w:rsidRPr="150AF323" w:rsidR="4B2E302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protected characteristic</w:t>
      </w:r>
      <w:r w:rsidRPr="150AF323" w:rsidR="3BF57A8F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150AF323" w:rsidR="10488A9D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that often </w:t>
      </w:r>
      <w:r w:rsidRPr="150AF323" w:rsidR="6A526F8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involves discrimination. It </w:t>
      </w:r>
      <w:r w:rsidRPr="150AF323" w:rsidR="6A526F8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generally refers</w:t>
      </w:r>
      <w:r w:rsidRPr="150AF323" w:rsidR="6A526F8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to ethnicity, </w:t>
      </w:r>
      <w:r w:rsidRPr="150AF323" w:rsidR="6A526F8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color</w:t>
      </w:r>
      <w:r w:rsidRPr="150AF323" w:rsidR="6A526F8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and nationality.</w:t>
      </w:r>
      <w:r w:rsidRPr="150AF323" w:rsidR="4BF2E0D1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Race equality is a much-needed attribute in the legal </w:t>
      </w:r>
      <w:r w:rsidRPr="150AF323" w:rsidR="2B45536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profession </w:t>
      </w:r>
      <w:r w:rsidRPr="150AF323" w:rsidR="15E22FF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as</w:t>
      </w:r>
      <w:r w:rsidRPr="150AF323" w:rsidR="2B45536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any law firm must reflect the </w:t>
      </w:r>
      <w:r w:rsidRPr="150AF323" w:rsidR="632C1D2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society,</w:t>
      </w:r>
      <w:r w:rsidRPr="150AF323" w:rsidR="2B45536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they </w:t>
      </w:r>
      <w:r w:rsidRPr="150AF323" w:rsidR="2C5CF32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serve</w:t>
      </w:r>
      <w:r w:rsidRPr="150AF323" w:rsidR="2B45536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people to trust them and have confidence in them.</w:t>
      </w:r>
    </w:p>
    <w:p w:rsidR="493CAB34" w:rsidP="7C0EA5AD" w:rsidRDefault="493CAB34" w14:paraId="1B4E2669" w14:textId="44D160E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7C0EA5AD" w:rsidR="493CAB34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Bar Standards Board (2021)</w:t>
      </w:r>
      <w:r w:rsidRPr="7C0EA5AD" w:rsidR="493CAB3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remarks their </w:t>
      </w:r>
      <w:r w:rsidRPr="7C0EA5AD" w:rsidR="288F1DCD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Director General, M</w:t>
      </w:r>
      <w:r w:rsidRPr="7C0EA5AD" w:rsidR="5DFF027D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ar</w:t>
      </w:r>
      <w:r w:rsidRPr="7C0EA5AD" w:rsidR="288F1DCD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k</w:t>
      </w:r>
      <w:r w:rsidRPr="7C0EA5AD" w:rsidR="288F1DCD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Neale has commented that it is the duty of every legal </w:t>
      </w:r>
      <w:r w:rsidRPr="7C0EA5AD" w:rsidR="401FDF3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service</w:t>
      </w:r>
      <w:r w:rsidRPr="7C0EA5AD" w:rsidR="288F1DCD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to promote equality and diversi</w:t>
      </w:r>
      <w:r w:rsidRPr="7C0EA5AD" w:rsidR="48AE5DBD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ty</w:t>
      </w:r>
      <w:r w:rsidRPr="7C0EA5AD" w:rsidR="1F7251C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while there are barristers from minority backgrounds </w:t>
      </w:r>
      <w:r w:rsidRPr="7C0EA5AD" w:rsidR="7EC4C46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struggling to achieve recognition at certain law firms; He</w:t>
      </w:r>
      <w:r w:rsidRPr="7C0EA5AD" w:rsidR="3D69A99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stated</w:t>
      </w:r>
      <w:r w:rsidRPr="7C0EA5AD" w:rsidR="4C50A55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more diverse people must be </w:t>
      </w:r>
      <w:r w:rsidRPr="7C0EA5AD" w:rsidR="7EAC8FE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taken into the legal profession</w:t>
      </w:r>
      <w:r w:rsidRPr="7C0EA5AD" w:rsidR="2A15803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7C0EA5AD" w:rsidR="7EAC8FE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and </w:t>
      </w:r>
      <w:r w:rsidRPr="7C0EA5AD" w:rsidR="1D5A82A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be </w:t>
      </w:r>
      <w:r w:rsidRPr="7C0EA5AD" w:rsidR="36BE8BC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scattered in various positions like QC, equity partner, senior judiciary etc.</w:t>
      </w:r>
    </w:p>
    <w:p w:rsidR="5D240DBC" w:rsidP="7C0EA5AD" w:rsidRDefault="5D240DBC" w14:paraId="3AB66BFE" w14:textId="14E8BA0E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4804BA30" w:rsidR="5D240DBC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SRA code of conduct (2019) </w:t>
      </w:r>
      <w:r w:rsidRPr="4804BA30" w:rsidR="5D240DB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-</w:t>
      </w:r>
      <w:r w:rsidRPr="4804BA30" w:rsidR="5D240DBC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 Principle 6 </w:t>
      </w:r>
      <w:r w:rsidRPr="4804BA30" w:rsidR="5D240DB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promotes equality, </w:t>
      </w:r>
      <w:r w:rsidRPr="4804BA30" w:rsidR="5D240DB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diversity</w:t>
      </w:r>
      <w:r w:rsidRPr="4804BA30" w:rsidR="3C76805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and inclusion</w:t>
      </w:r>
      <w:r w:rsidRPr="4804BA30" w:rsidR="753A10B1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. SRA code of conduct advises any law professional </w:t>
      </w:r>
      <w:r w:rsidRPr="4804BA30" w:rsidR="39C15A2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to </w:t>
      </w:r>
    </w:p>
    <w:p w:rsidR="39C15A25" w:rsidP="7C0EA5AD" w:rsidRDefault="39C15A25" w14:paraId="328B0C10" w14:textId="3E9B0C4E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7C0EA5AD" w:rsidR="39C15A2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perform the services with equality to Clients</w:t>
      </w:r>
    </w:p>
    <w:p w:rsidR="39C15A25" w:rsidP="7C0EA5AD" w:rsidRDefault="39C15A25" w14:paraId="2D4CE8D2" w14:textId="1FBE68A1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7C0EA5AD" w:rsidR="39C15A2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Interact with all colleagues at workplace equally.</w:t>
      </w:r>
    </w:p>
    <w:p w:rsidR="39C15A25" w:rsidP="7C0EA5AD" w:rsidRDefault="39C15A25" w14:paraId="335F8E80" w14:textId="36AD80E0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69215D52" w:rsidR="39C15A2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Meet the diverse </w:t>
      </w:r>
      <w:r w:rsidRPr="69215D52" w:rsidR="39C15A2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requirements</w:t>
      </w:r>
      <w:r w:rsidRPr="69215D52" w:rsidR="39C15A2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of both clients and colleagues.</w:t>
      </w:r>
    </w:p>
    <w:p w:rsidR="6C010E19" w:rsidP="69215D52" w:rsidRDefault="6C010E19" w14:paraId="779D0A65" w14:textId="5F799E8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69215D52" w:rsidR="6C010E19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Cifci</w:t>
      </w:r>
      <w:r w:rsidRPr="69215D52" w:rsidR="6C010E19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 v Crown Prosecution service</w:t>
      </w:r>
      <w:r w:rsidRPr="69215D52" w:rsidR="6C010E1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is an example of racial discrimination wherein CPS </w:t>
      </w:r>
      <w:r w:rsidRPr="69215D52" w:rsidR="62561490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allowed police to search the </w:t>
      </w:r>
      <w:r w:rsidRPr="69215D52" w:rsidR="5A2C435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appellant </w:t>
      </w:r>
      <w:r w:rsidRPr="69215D52" w:rsidR="62561490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continuously for </w:t>
      </w:r>
      <w:r w:rsidRPr="69215D52" w:rsidR="41A8872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about 4 long hours, </w:t>
      </w:r>
      <w:r w:rsidRPr="69215D52" w:rsidR="62561490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suspecting he was a terrorist</w:t>
      </w:r>
      <w:r w:rsidRPr="69215D52" w:rsidR="5B42017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.</w:t>
      </w:r>
    </w:p>
    <w:p w:rsidR="5B420172" w:rsidP="69215D52" w:rsidRDefault="5B420172" w14:paraId="73A748F9" w14:textId="101BE0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1C8C4FD7" w:rsidR="5B420172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Smith v Secretary of State for levelling up, Housing and Communities</w:t>
      </w:r>
      <w:r w:rsidRPr="1C8C4FD7" w:rsidR="5B42017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is another example of racial discrimination wherein </w:t>
      </w:r>
      <w:r w:rsidRPr="1C8C4FD7" w:rsidR="046C95C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an application for </w:t>
      </w:r>
      <w:r w:rsidRPr="1C8C4FD7" w:rsidR="5B42017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planning</w:t>
      </w:r>
      <w:r w:rsidRPr="1C8C4FD7" w:rsidR="251A233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permission for a permanent site</w:t>
      </w:r>
      <w:r w:rsidRPr="1C8C4FD7" w:rsidR="78603C0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was refused for the claimant, </w:t>
      </w:r>
      <w:r w:rsidRPr="1C8C4FD7" w:rsidR="78603C0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stating</w:t>
      </w:r>
      <w:r w:rsidRPr="1C8C4FD7" w:rsidR="78603C09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that </w:t>
      </w:r>
      <w:r w:rsidRPr="1C8C4FD7" w:rsidR="7B4FC9C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the claimant</w:t>
      </w:r>
      <w:r w:rsidRPr="1C8C4FD7" w:rsidR="23C5B10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was</w:t>
      </w:r>
      <w:r w:rsidRPr="1C8C4FD7" w:rsidR="7B4FC9C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‘Gypsy/</w:t>
      </w:r>
      <w:r w:rsidRPr="1C8C4FD7" w:rsidR="57919827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Traveller</w:t>
      </w:r>
      <w:r w:rsidRPr="1C8C4FD7" w:rsidR="57919827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’,</w:t>
      </w:r>
      <w:r w:rsidRPr="1C8C4FD7" w:rsidR="7B4FC9C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</w:t>
      </w:r>
      <w:r w:rsidRPr="1C8C4FD7" w:rsidR="5960D02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nd they were </w:t>
      </w:r>
      <w:r w:rsidRPr="1C8C4FD7" w:rsidR="3B56727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not regarded for planning permission as a Traveller.</w:t>
      </w:r>
    </w:p>
    <w:p w:rsidR="1C8C4FD7" w:rsidP="1C8C4FD7" w:rsidRDefault="1C8C4FD7" w14:paraId="10468BBD" w14:textId="395999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</w:p>
    <w:p w:rsidR="6BDC171D" w:rsidP="6BDC171D" w:rsidRDefault="6BDC171D" w14:paraId="1230EBB9" w14:textId="6CD12B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1C8C4FD7" w:rsidR="1B6C7D30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Age </w:t>
      </w:r>
      <w:r w:rsidRPr="1C8C4FD7" w:rsidR="72F27963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discrimination</w:t>
      </w:r>
      <w:r w:rsidRPr="1C8C4FD7" w:rsidR="72F2796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is a concern in all </w:t>
      </w:r>
      <w:r w:rsidRPr="1C8C4FD7" w:rsidR="3779C2D7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industries,</w:t>
      </w:r>
      <w:r w:rsidRPr="1C8C4FD7" w:rsidR="72F2796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especially</w:t>
      </w:r>
      <w:r w:rsidRPr="1C8C4FD7" w:rsidR="17E2A3C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law firms again.</w:t>
      </w:r>
    </w:p>
    <w:p w:rsidR="643E9001" w:rsidP="6BDC171D" w:rsidRDefault="643E9001" w14:paraId="47CDD843" w14:textId="64E62F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57F36C01" w:rsidR="643E9001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Law.com (2022)</w:t>
      </w:r>
      <w:r w:rsidRPr="57F36C01" w:rsidR="643E9001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shares the opinion of CEO of Obelisk</w:t>
      </w:r>
      <w:r w:rsidRPr="57F36C01" w:rsidR="311E03D0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, Dana Denise-S</w:t>
      </w:r>
      <w:r w:rsidRPr="57F36C01" w:rsidR="311E03D0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mith </w:t>
      </w:r>
      <w:r w:rsidRPr="57F36C01" w:rsidR="643E9001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</w:t>
      </w:r>
      <w:r w:rsidRPr="57F36C01" w:rsidR="643E9001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upport that</w:t>
      </w:r>
      <w:r w:rsidRPr="57F36C01" w:rsidR="3C3D14A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57F36C01" w:rsidR="7AE1F9D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bigger law firms </w:t>
      </w:r>
      <w:r w:rsidRPr="57F36C01" w:rsidR="7AE1F9D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contain</w:t>
      </w:r>
      <w:r w:rsidRPr="57F36C01" w:rsidR="7AE1F9D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57F36C01" w:rsidR="3C3D14A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only 8% </w:t>
      </w:r>
      <w:r w:rsidRPr="57F36C01" w:rsidR="16FF8FE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of lawyers aged between 55 to 64 </w:t>
      </w:r>
      <w:r w:rsidRPr="57F36C01" w:rsidR="6F8656C1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according to the SRA statistics </w:t>
      </w:r>
      <w:r w:rsidRPr="57F36C01" w:rsidR="16FF8FE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and they look to </w:t>
      </w:r>
      <w:r w:rsidRPr="57F36C01" w:rsidR="17F09FEE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attract, </w:t>
      </w:r>
      <w:r w:rsidRPr="57F36C01" w:rsidR="16FF8FE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recruit</w:t>
      </w:r>
      <w:r w:rsidRPr="57F36C01" w:rsidR="16FF8FE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and</w:t>
      </w:r>
      <w:r w:rsidRPr="57F36C01" w:rsidR="16FF8FE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57F36C01" w:rsidR="16FF8FE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retain</w:t>
      </w:r>
      <w:r w:rsidRPr="57F36C01" w:rsidR="16FF8FE5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the young</w:t>
      </w:r>
      <w:r w:rsidRPr="57F36C01" w:rsidR="5A346C6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er talents, forgetting that the senior</w:t>
      </w:r>
      <w:r w:rsidRPr="57F36C01" w:rsidR="18D9519E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s </w:t>
      </w:r>
      <w:r w:rsidRPr="57F36C01" w:rsidR="18D9519E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possess</w:t>
      </w:r>
      <w:r w:rsidRPr="57F36C01" w:rsidR="18D9519E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valuable skill set and solid experience.</w:t>
      </w:r>
    </w:p>
    <w:p w:rsidR="2E310986" w:rsidP="57F36C01" w:rsidRDefault="2E310986" w14:paraId="1A493FE8" w14:textId="4FAAD7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57F36C01" w:rsidR="2E31098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The CEO Denise – Smith </w:t>
      </w:r>
      <w:r w:rsidRPr="57F36C01" w:rsidR="4DBA07E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emphasizes the importance of </w:t>
      </w:r>
      <w:r w:rsidRPr="57F36C01" w:rsidR="459E6FCF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the inclusion</w:t>
      </w:r>
      <w:r w:rsidRPr="57F36C01" w:rsidR="4DBA07E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of senior lawyers by </w:t>
      </w:r>
      <w:r w:rsidRPr="57F36C01" w:rsidR="4DBA07E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stating</w:t>
      </w:r>
      <w:r w:rsidRPr="57F36C01" w:rsidR="4DBA07E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that</w:t>
      </w:r>
      <w:r w:rsidRPr="57F36C01" w:rsidR="2E31098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57F36C01" w:rsidR="6ABA7E1D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the ageist</w:t>
      </w:r>
      <w:r w:rsidRPr="57F36C01" w:rsidR="2E31098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attitude of law firms must change as they </w:t>
      </w:r>
      <w:r w:rsidRPr="57F36C01" w:rsidR="2E31098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don</w:t>
      </w:r>
      <w:r w:rsidRPr="57F36C01" w:rsidR="666F585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’t</w:t>
      </w:r>
      <w:r w:rsidRPr="57F36C01" w:rsidR="666F585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even realize they </w:t>
      </w:r>
      <w:r w:rsidRPr="57F36C01" w:rsidR="2E31098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are</w:t>
      </w:r>
      <w:r w:rsidRPr="57F36C01" w:rsidR="2E31098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losing </w:t>
      </w:r>
      <w:r w:rsidRPr="57F36C01" w:rsidR="7EF919A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valuable resources.</w:t>
      </w:r>
      <w:r w:rsidRPr="57F36C01" w:rsidR="7AB08FF7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She </w:t>
      </w:r>
      <w:r w:rsidRPr="57F36C01" w:rsidR="3BF6B89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also suggests ways for inclusion that older professionals must </w:t>
      </w:r>
      <w:r w:rsidRPr="57F36C01" w:rsidR="1F0E7E2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be trained with </w:t>
      </w:r>
      <w:r w:rsidRPr="57F36C01" w:rsidR="1F0E7E2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new technologies</w:t>
      </w:r>
      <w:r w:rsidRPr="57F36C01" w:rsidR="1F0E7E2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to improve their skills</w:t>
      </w:r>
      <w:r w:rsidRPr="57F36C01" w:rsidR="2A5644E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; older and new </w:t>
      </w:r>
      <w:r w:rsidRPr="57F36C01" w:rsidR="2A5644E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generations</w:t>
      </w:r>
      <w:r w:rsidRPr="57F36C01" w:rsidR="2A5644E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must collaborate and work together.</w:t>
      </w:r>
    </w:p>
    <w:p w:rsidR="0869D672" w:rsidP="57F36C01" w:rsidRDefault="0869D672" w14:paraId="449E4C28" w14:textId="075944A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6343B872" w:rsidR="0869D672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Journalist </w:t>
      </w:r>
      <w:r w:rsidRPr="6343B872" w:rsidR="0869D672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Trevalyan</w:t>
      </w:r>
      <w:r w:rsidRPr="6343B872" w:rsidR="0869D672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 xml:space="preserve"> (2023)</w:t>
      </w:r>
      <w:r w:rsidRPr="6343B872" w:rsidR="0869D67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in IBA article disc</w:t>
      </w:r>
      <w:r w:rsidRPr="6343B872" w:rsidR="67BC490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usses the opinion of Expert </w:t>
      </w:r>
      <w:r w:rsidRPr="6343B872" w:rsidR="67BC490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Benaroche</w:t>
      </w:r>
      <w:r w:rsidRPr="6343B872" w:rsidR="68F96E7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6343B872" w:rsidR="68F96E7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that </w:t>
      </w:r>
      <w:r w:rsidRPr="6343B872" w:rsidR="68F96E7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in order to combat the age discrimination in work place, the in-</w:t>
      </w:r>
      <w:r w:rsidRPr="6343B872" w:rsidR="14EEC2A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house lawyers have been added the responsibility of </w:t>
      </w:r>
      <w:r w:rsidRPr="6343B872" w:rsidR="6C259D21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promoting an environment that </w:t>
      </w:r>
      <w:r w:rsidRPr="6343B872" w:rsidR="4595AB7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concentrates on the potential and abilities of employees and not their age</w:t>
      </w:r>
      <w:r w:rsidRPr="6343B872" w:rsidR="043A90A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; </w:t>
      </w:r>
      <w:r w:rsidRPr="6343B872" w:rsidR="74B72E4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to promote this policy widely across the organization which in</w:t>
      </w:r>
      <w:r w:rsidRPr="6343B872" w:rsidR="4E273C9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6343B872" w:rsidR="74B72E4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turn brings a diverse work</w:t>
      </w:r>
      <w:r w:rsidRPr="6343B872" w:rsidR="6137B588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force </w:t>
      </w:r>
      <w:r w:rsidRPr="6343B872" w:rsidR="2CB6AD6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being both productive and innovative.</w:t>
      </w:r>
    </w:p>
    <w:p w:rsidR="7A04CD1C" w:rsidP="6343B872" w:rsidRDefault="7A04CD1C" w14:paraId="7E5CC297" w14:textId="29EDC1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2B0C5121" w:rsidR="7A04CD1C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The best example of age discrimination is </w:t>
      </w:r>
      <w:hyperlink r:id="R714232df99824d2c">
        <w:r w:rsidRPr="2B0C5121" w:rsidR="7A04CD1C">
          <w:rPr>
            <w:rFonts w:ascii="Times New Roman" w:hAnsi="Times New Roman" w:eastAsia="Times New Roman" w:cs="Times New Roman"/>
            <w:b w:val="1"/>
            <w:bCs w:val="1"/>
            <w:noProof w:val="0"/>
            <w:color w:val="auto"/>
            <w:sz w:val="28"/>
            <w:szCs w:val="28"/>
            <w:u w:val="none"/>
            <w:lang w:val="en-US"/>
          </w:rPr>
          <w:t>Seldon v Clarkson Wright and Jakes</w:t>
        </w:r>
      </w:hyperlink>
      <w:r w:rsidRPr="2B0C5121" w:rsidR="7A04CD1C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2B0C5121" w:rsidR="7A04CD1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wherein the </w:t>
      </w:r>
      <w:r w:rsidRPr="2B0C5121" w:rsidR="6881BC2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Mr.</w:t>
      </w:r>
      <w:r w:rsidRPr="2B0C5121" w:rsidR="523DAF5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Seldon</w:t>
      </w:r>
      <w:r w:rsidRPr="2B0C5121" w:rsidR="3C6B3ED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2B0C5121" w:rsidR="523DAF5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appealed that </w:t>
      </w:r>
      <w:r w:rsidRPr="2B0C5121" w:rsidR="523DAF5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he was for</w:t>
      </w:r>
      <w:r w:rsidRPr="2B0C5121" w:rsidR="523DAF5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ced to retire </w:t>
      </w:r>
      <w:r w:rsidRPr="2B0C5121" w:rsidR="3DD91C8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at 65 as per the business agreement.</w:t>
      </w:r>
    </w:p>
    <w:p w:rsidR="00935816" w:rsidP="00935816" w:rsidRDefault="00935816" w14:paraId="2B73B2AC" w14:textId="304695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150AF323" w:rsidR="4C024B1B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>Journalist Baska (2020)</w:t>
      </w:r>
      <w:r w:rsidRPr="150AF323" w:rsidR="19A25E7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report</w:t>
      </w:r>
      <w:r w:rsidRPr="150AF323" w:rsidR="10139B8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ed that a senior citizen</w:t>
      </w:r>
      <w:r w:rsidRPr="150AF323" w:rsidR="616811C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, </w:t>
      </w:r>
      <w:r w:rsidRPr="150AF323" w:rsidR="167A31E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well experienced in the field of law was denied </w:t>
      </w:r>
      <w:r w:rsidRPr="150AF323" w:rsidR="171BD74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the</w:t>
      </w:r>
      <w:r w:rsidRPr="150AF323" w:rsidR="763CD62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job</w:t>
      </w:r>
      <w:r w:rsidRPr="150AF323" w:rsidR="167A31E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offer</w:t>
      </w:r>
      <w:r w:rsidRPr="150AF323" w:rsidR="6CAFD88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by a law firm</w:t>
      </w:r>
      <w:r w:rsidRPr="150AF323" w:rsidR="167A31E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, despite being the only </w:t>
      </w:r>
      <w:r w:rsidRPr="150AF323" w:rsidR="4FD3898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applicant</w:t>
      </w:r>
      <w:r w:rsidRPr="150AF323" w:rsidR="167A31E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in</w:t>
      </w:r>
      <w:r w:rsidRPr="150AF323" w:rsidR="7CA25FF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terviewed</w:t>
      </w:r>
      <w:r w:rsidRPr="150AF323" w:rsidR="0D5D65E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and was </w:t>
      </w:r>
      <w:r w:rsidRPr="150AF323" w:rsidR="191AA0A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provided with</w:t>
      </w:r>
      <w:r w:rsidRPr="150AF323" w:rsidR="0D5D65E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the reason of ‘being expensive’</w:t>
      </w:r>
      <w:r w:rsidRPr="150AF323" w:rsidR="4E7DF4B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, however he won the claim </w:t>
      </w:r>
      <w:r w:rsidRPr="150AF323" w:rsidR="4E7DF4B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for age</w:t>
      </w:r>
      <w:r w:rsidRPr="150AF323" w:rsidR="4E7DF4B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discrimination.</w:t>
      </w:r>
    </w:p>
    <w:p w:rsidR="67DB99DC" w:rsidP="6AD080DB" w:rsidRDefault="67DB99DC" w14:paraId="6A105F1F" w14:textId="61B83C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00935816" w:rsidR="5FB4876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Dis</w:t>
      </w:r>
      <w:r w:rsidRPr="00935816" w:rsidR="5FB4876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cussing</w:t>
      </w:r>
      <w:r w:rsidRPr="00935816" w:rsidR="67DB99D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00935816" w:rsidR="683F57B3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>di</w:t>
      </w:r>
      <w:r w:rsidRPr="00935816" w:rsidR="683F57B3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 xml:space="preserve">scrimination on </w:t>
      </w:r>
      <w:r w:rsidRPr="00935816" w:rsidR="27CB7388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>disability</w:t>
      </w:r>
      <w:r w:rsidRPr="00935816" w:rsidR="683F57B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, </w:t>
      </w:r>
      <w:r w:rsidRPr="00935816" w:rsidR="071DE62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law</w:t>
      </w:r>
      <w:r w:rsidRPr="00935816" w:rsidR="683F57B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00935816" w:rsidR="7B04DA1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professionals could </w:t>
      </w:r>
      <w:r w:rsidRPr="00935816" w:rsidR="7B04DA1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encounter</w:t>
      </w:r>
      <w:r w:rsidRPr="00935816" w:rsidR="7B04DA1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discrimination during interviews and may </w:t>
      </w:r>
      <w:r w:rsidRPr="00935816" w:rsidR="5A275E1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experience exclusion.</w:t>
      </w:r>
    </w:p>
    <w:p w:rsidR="781EB5DD" w:rsidP="6AD080DB" w:rsidRDefault="781EB5DD" w14:paraId="0171995E" w14:textId="45C42A4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6AD080DB" w:rsidR="781EB5DD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>Editor Smith (2022)</w:t>
      </w:r>
      <w:r w:rsidRPr="6AD080DB" w:rsidR="781EB5D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6AD080DB" w:rsidR="28C59EB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remarks LLD (Lawyers with Disability division) </w:t>
      </w:r>
      <w:r w:rsidRPr="6AD080DB" w:rsidR="65C48F1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is an association formed by law students, para legal and practicing solicitors </w:t>
      </w:r>
      <w:r w:rsidRPr="6AD080DB" w:rsidR="38CE070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to encourage</w:t>
      </w:r>
      <w:r w:rsidRPr="6AD080DB" w:rsidR="28C59EB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6AD080DB" w:rsidR="19423C4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spreading equal opportunities for those with disabilities in the law field with </w:t>
      </w:r>
      <w:r w:rsidRPr="6AD080DB" w:rsidR="19423C4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appropriate </w:t>
      </w:r>
      <w:r w:rsidRPr="6AD080DB" w:rsidR="2BF1CD5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knowledge</w:t>
      </w:r>
      <w:r w:rsidRPr="6AD080DB" w:rsidR="2BF1CD5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in law</w:t>
      </w:r>
      <w:r w:rsidRPr="6AD080DB" w:rsidR="182079A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.</w:t>
      </w:r>
    </w:p>
    <w:p w:rsidR="182079A2" w:rsidP="6AD080DB" w:rsidRDefault="182079A2" w14:paraId="3E260BFF" w14:textId="2345C9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00935816" w:rsidR="182079A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This </w:t>
      </w:r>
      <w:r w:rsidRPr="00935816" w:rsidR="2143669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builds a healthy relationship between those that </w:t>
      </w:r>
      <w:r w:rsidRPr="00935816" w:rsidR="5FE84BC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possess</w:t>
      </w:r>
      <w:r w:rsidRPr="00935816" w:rsidR="5FE84BC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this </w:t>
      </w:r>
      <w:r w:rsidRPr="00935816" w:rsidR="2143669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protected characteristic</w:t>
      </w:r>
      <w:r w:rsidRPr="00935816" w:rsidR="7D75B9B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and </w:t>
      </w:r>
      <w:r w:rsidRPr="00935816" w:rsidR="5A48DAF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those who</w:t>
      </w:r>
      <w:r w:rsidRPr="00935816" w:rsidR="7D75B9B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do not in the sector.</w:t>
      </w:r>
    </w:p>
    <w:p w:rsidR="681C4002" w:rsidP="00935816" w:rsidRDefault="681C4002" w14:paraId="63ABEB01" w14:textId="08D1766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</w:pPr>
    </w:p>
    <w:p w:rsidR="681C4002" w:rsidP="6AD080DB" w:rsidRDefault="681C4002" w14:paraId="0EDC4B5B" w14:textId="564694B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00935816" w:rsidR="681C4002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>Legal Services board (2023)</w:t>
      </w:r>
      <w:r w:rsidRPr="00935816" w:rsidR="681C400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00935816" w:rsidR="44E314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states as</w:t>
      </w:r>
      <w:r w:rsidRPr="00935816" w:rsidR="2FDDF13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a public authority</w:t>
      </w:r>
      <w:r w:rsidRPr="00935816" w:rsidR="6E82D66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,</w:t>
      </w:r>
      <w:r w:rsidRPr="00935816" w:rsidR="2FDDF13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00935816" w:rsidR="2FDDF13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in order to</w:t>
      </w:r>
      <w:r w:rsidRPr="00935816" w:rsidR="2FDDF13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integrate </w:t>
      </w:r>
      <w:r w:rsidRPr="00935816" w:rsidR="29775AD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diversity and inclusion into work </w:t>
      </w:r>
      <w:r w:rsidRPr="00935816" w:rsidR="437F5CF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culture and</w:t>
      </w:r>
      <w:r w:rsidRPr="00935816" w:rsidR="18837FF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promote equality in the l</w:t>
      </w:r>
      <w:r w:rsidRPr="00935816" w:rsidR="4DD548F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egal profession</w:t>
      </w:r>
      <w:r w:rsidRPr="00935816" w:rsidR="5031E3C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, law professional must </w:t>
      </w:r>
      <w:r w:rsidRPr="00935816" w:rsidR="5031E3C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comply with</w:t>
      </w:r>
      <w:r w:rsidRPr="00935816" w:rsidR="5031E3C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the statutory obligations under ‘Equality act 2010’ which includes;</w:t>
      </w:r>
    </w:p>
    <w:p w:rsidR="29A1F224" w:rsidP="6AD080DB" w:rsidRDefault="29A1F224" w14:paraId="7D2C5EF4" w14:textId="356DDF4E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6AD080DB" w:rsidR="29A1F22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Eradicating unlawful discrimination and victimization</w:t>
      </w:r>
    </w:p>
    <w:p w:rsidR="29A1F224" w:rsidP="6AD080DB" w:rsidRDefault="29A1F224" w14:paraId="1CCB1A80" w14:textId="0252ADAE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139F6527" w:rsidR="29A1F22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Applying greater level of equality in sharing the opportunities among those that share the protected ch</w:t>
      </w:r>
      <w:r w:rsidRPr="139F6527" w:rsidR="2239F7C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aracteristics and those that </w:t>
      </w:r>
      <w:r w:rsidRPr="139F6527" w:rsidR="31D117C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do not</w:t>
      </w:r>
      <w:r w:rsidRPr="139F6527" w:rsidR="1BDAECB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.</w:t>
      </w:r>
    </w:p>
    <w:p w:rsidR="1BDAECBC" w:rsidP="6AD080DB" w:rsidRDefault="1BDAECBC" w14:paraId="4E37E565" w14:textId="4DDB2CF2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0428D0E7" w:rsidR="1BDAECB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Promoting </w:t>
      </w:r>
      <w:r w:rsidRPr="0428D0E7" w:rsidR="2BB406E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the ’Diversity</w:t>
      </w:r>
      <w:r w:rsidRPr="0428D0E7" w:rsidR="1BDAECB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and Inclusion program’ that has various projects aiming to achieve </w:t>
      </w:r>
      <w:r w:rsidRPr="0428D0E7" w:rsidR="6590A1B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equality and diversity at the core.</w:t>
      </w:r>
    </w:p>
    <w:p w:rsidR="0428D0E7" w:rsidP="0428D0E7" w:rsidRDefault="0428D0E7" w14:paraId="7072E673" w14:textId="024BBDF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</w:pPr>
    </w:p>
    <w:p w:rsidR="6AD080DB" w:rsidP="6AD080DB" w:rsidRDefault="6AD080DB" w14:paraId="0FA72964" w14:textId="4B315AAD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150AF323" w:rsidR="78FCA39D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 xml:space="preserve">Author </w:t>
      </w:r>
      <w:r w:rsidRPr="150AF323" w:rsidR="78FCA39D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>Teago</w:t>
      </w:r>
      <w:r w:rsidRPr="150AF323" w:rsidR="78FCA39D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 xml:space="preserve"> (2016) </w:t>
      </w:r>
      <w:r w:rsidRPr="150AF323" w:rsidR="78FCA39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comments, i</w:t>
      </w:r>
      <w:r w:rsidRPr="150AF323" w:rsidR="05FB0D3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n general</w:t>
      </w:r>
      <w:r w:rsidRPr="150AF323" w:rsidR="166FC94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,</w:t>
      </w:r>
      <w:r w:rsidRPr="150AF323" w:rsidR="05FB0D3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law </w:t>
      </w:r>
      <w:r w:rsidRPr="150AF323" w:rsidR="30C4F96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firms</w:t>
      </w:r>
      <w:r w:rsidRPr="150AF323" w:rsidR="05FB0D3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are </w:t>
      </w:r>
      <w:r w:rsidRPr="150AF323" w:rsidR="3AF03A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obliged to follow </w:t>
      </w:r>
      <w:r w:rsidRPr="150AF323" w:rsidR="04446A5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all</w:t>
      </w:r>
      <w:r w:rsidRPr="150AF323" w:rsidR="3AF03A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regulation</w:t>
      </w:r>
      <w:r w:rsidRPr="150AF323" w:rsidR="668E467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s </w:t>
      </w:r>
      <w:r w:rsidRPr="150AF323" w:rsidR="3AF03AB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strictly compared to other </w:t>
      </w:r>
      <w:r w:rsidRPr="150AF323" w:rsidR="6903483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businesses</w:t>
      </w:r>
      <w:r w:rsidRPr="150AF323" w:rsidR="1479C37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and </w:t>
      </w:r>
      <w:r w:rsidRPr="150AF323" w:rsidR="6903483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they are </w:t>
      </w:r>
      <w:r w:rsidRPr="150AF323" w:rsidR="357AF82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also </w:t>
      </w:r>
      <w:r w:rsidRPr="150AF323" w:rsidR="6903483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expected to promote equ</w:t>
      </w:r>
      <w:r w:rsidRPr="150AF323" w:rsidR="403A22A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ality, diversity and inclusion</w:t>
      </w:r>
      <w:r w:rsidRPr="150AF323" w:rsidR="16F3FB6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to the core,</w:t>
      </w:r>
      <w:r w:rsidRPr="150AF323" w:rsidR="403A22A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not just </w:t>
      </w:r>
      <w:r w:rsidRPr="150AF323" w:rsidR="5D14374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among</w:t>
      </w:r>
      <w:r w:rsidRPr="150AF323" w:rsidR="403A22A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the </w:t>
      </w:r>
      <w:r w:rsidRPr="150AF323" w:rsidR="1ADF4D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c</w:t>
      </w:r>
      <w:r w:rsidRPr="150AF323" w:rsidR="403A22A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lients but also </w:t>
      </w:r>
      <w:r w:rsidRPr="150AF323" w:rsidR="735EC39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among their in-house employees</w:t>
      </w:r>
      <w:r w:rsidRPr="150AF323" w:rsidR="403A22A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150AF323" w:rsidR="403A22A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and suppliers</w:t>
      </w:r>
      <w:r w:rsidRPr="150AF323" w:rsidR="3D75AED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.</w:t>
      </w:r>
    </w:p>
    <w:p w:rsidR="37261589" w:rsidP="00935816" w:rsidRDefault="37261589" w14:paraId="375433BA" w14:textId="71F376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00935816" w:rsidR="37261589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 xml:space="preserve">Weale (2021) </w:t>
      </w:r>
      <w:r w:rsidRPr="00935816" w:rsidR="3726158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remarks the law Society performs various </w:t>
      </w:r>
      <w:r w:rsidRPr="00935816" w:rsidR="75CAFAB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activities and joins hands with various networks to support SRA’s regulations in </w:t>
      </w:r>
      <w:r w:rsidRPr="00935816" w:rsidR="3E947E7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bringing diversity</w:t>
      </w:r>
      <w:r w:rsidRPr="00935816" w:rsidR="75CAFAB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00935816" w:rsidR="75CAFAB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in the legal profession</w:t>
      </w:r>
      <w:r w:rsidRPr="00935816" w:rsidR="18048CD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and offering </w:t>
      </w:r>
      <w:r w:rsidRPr="00935816" w:rsidR="1A44C96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motivation to junior lawyers, lawyers with disabilities, ethnic minority </w:t>
      </w:r>
      <w:r w:rsidRPr="00935816" w:rsidR="79973C0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lawyers and women lawyers. Some of these networks </w:t>
      </w:r>
      <w:r w:rsidRPr="00935816" w:rsidR="79973C0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established</w:t>
      </w:r>
      <w:r w:rsidRPr="00935816" w:rsidR="79973C0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within the legal sector are;</w:t>
      </w:r>
    </w:p>
    <w:p w:rsidR="79973C01" w:rsidP="00935816" w:rsidRDefault="79973C01" w14:paraId="33FDCE0D" w14:textId="353643E1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150AF323" w:rsidR="79973C01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>BSN</w:t>
      </w:r>
      <w:r w:rsidRPr="150AF323" w:rsidR="79973C0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- ‘The Black Solicitors’ Network’ to promote black solicitors in the legal profession.</w:t>
      </w:r>
    </w:p>
    <w:p w:rsidR="79973C01" w:rsidP="00935816" w:rsidRDefault="79973C01" w14:paraId="2CE6E80B" w14:textId="0AAEB146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150AF323" w:rsidR="79973C01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 xml:space="preserve">LDD </w:t>
      </w:r>
      <w:r w:rsidRPr="150AF323" w:rsidR="79973C0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– ‘The Lawyers with disabilities’ to promote equality of opportunities for disabled lawyers.</w:t>
      </w:r>
    </w:p>
    <w:p w:rsidR="0E71C7CB" w:rsidP="00935816" w:rsidRDefault="0E71C7CB" w14:paraId="41491B7B" w14:textId="72AE1A81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150AF323" w:rsidR="0E71C7CB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 xml:space="preserve">IDF </w:t>
      </w:r>
      <w:r w:rsidRPr="150AF323" w:rsidR="0E71C7C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- ‘The </w:t>
      </w:r>
      <w:r w:rsidRPr="150AF323" w:rsidR="0E71C7C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Interlaw</w:t>
      </w:r>
      <w:r w:rsidRPr="150AF323" w:rsidR="0E71C7C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Diversity forum</w:t>
      </w:r>
      <w:r w:rsidRPr="150AF323" w:rsidR="6B0E04C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’ to promote inclusion to all diverse</w:t>
      </w:r>
      <w:r w:rsidRPr="150AF323" w:rsidR="1F04D94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, under-represented talents </w:t>
      </w:r>
      <w:r w:rsidRPr="150AF323" w:rsidR="31B46A5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in the legal sector.</w:t>
      </w:r>
    </w:p>
    <w:p w:rsidR="31B46A56" w:rsidP="00935816" w:rsidRDefault="31B46A56" w14:paraId="0F117B68" w14:textId="278B94E2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150AF323" w:rsidR="31B46A5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‘The Association of Women Solicitors’ to </w:t>
      </w:r>
      <w:r w:rsidRPr="150AF323" w:rsidR="31B46A5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provid</w:t>
      </w:r>
      <w:r w:rsidRPr="150AF323" w:rsidR="3CFC311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e</w:t>
      </w:r>
      <w:r w:rsidRPr="150AF323" w:rsidR="3CFC311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advice and support to women lawyers.</w:t>
      </w:r>
    </w:p>
    <w:p w:rsidR="150AF323" w:rsidP="150AF323" w:rsidRDefault="150AF323" w14:paraId="675159AA" w14:textId="01E2E2A5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</w:pPr>
    </w:p>
    <w:p w:rsidR="6AD080DB" w:rsidP="0428D0E7" w:rsidRDefault="6AD080DB" w14:paraId="31798671" w14:textId="6A0D6AC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150AF323" w:rsidR="23D573B2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8"/>
          <w:szCs w:val="28"/>
          <w:u w:val="none"/>
          <w:lang w:val="en-US"/>
        </w:rPr>
        <w:t xml:space="preserve">Financial Times journalist (2020) </w:t>
      </w:r>
      <w:r w:rsidRPr="150AF323" w:rsidR="23D573B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reports </w:t>
      </w:r>
      <w:r w:rsidRPr="150AF323" w:rsidR="1F64C0C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that</w:t>
      </w:r>
      <w:r w:rsidRPr="150AF323" w:rsidR="6863ED8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150AF323" w:rsidR="2225086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t</w:t>
      </w:r>
      <w:r w:rsidRPr="150AF323" w:rsidR="6863ED8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he</w:t>
      </w:r>
      <w:r w:rsidRPr="150AF323" w:rsidR="2FBFF5B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150AF323" w:rsidR="327E19A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reputed and </w:t>
      </w:r>
      <w:r w:rsidRPr="150AF323" w:rsidR="7500FA9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biggest law firms</w:t>
      </w:r>
      <w:r w:rsidRPr="150AF323" w:rsidR="0C78389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in UK,</w:t>
      </w:r>
      <w:r w:rsidRPr="150AF323" w:rsidR="7500FA9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now</w:t>
      </w:r>
      <w:r w:rsidRPr="150AF323" w:rsidR="1D229C4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do make sure to have a small ratio of disabled lawyers and </w:t>
      </w:r>
      <w:r w:rsidRPr="150AF323" w:rsidR="20A23C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partners or lawyers from Black, Asian or </w:t>
      </w:r>
      <w:r w:rsidRPr="150AF323" w:rsidR="6FC6149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another</w:t>
      </w:r>
      <w:r w:rsidRPr="150AF323" w:rsidR="20A23C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ethnic minority group</w:t>
      </w:r>
      <w:r w:rsidRPr="150AF323" w:rsidR="4F18872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, not </w:t>
      </w:r>
      <w:r w:rsidRPr="150AF323" w:rsidR="211B63A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only</w:t>
      </w:r>
      <w:r w:rsidRPr="150AF323" w:rsidR="4F18872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to </w:t>
      </w:r>
      <w:r w:rsidRPr="150AF323" w:rsidR="03AC916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promote diversity, but also to attract Clients</w:t>
      </w:r>
      <w:r w:rsidRPr="150AF323" w:rsidR="4A8E411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due to the reason that most global companies have warned, if </w:t>
      </w:r>
      <w:r w:rsidRPr="150AF323" w:rsidR="114EBE6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racial and gender diversity </w:t>
      </w:r>
      <w:r w:rsidRPr="150AF323" w:rsidR="28DF7FC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are not given a chance in the law firms, then they would seek alternate instruction or reduce fees.</w:t>
      </w:r>
    </w:p>
    <w:p w:rsidR="150AF323" w:rsidP="150AF323" w:rsidRDefault="150AF323" w14:paraId="44B56238" w14:textId="2CAE27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</w:p>
    <w:p w:rsidR="6AD080DB" w:rsidP="0428D0E7" w:rsidRDefault="6AD080DB" w14:paraId="23CFB9CF" w14:textId="26A5571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</w:pPr>
      <w:r w:rsidRPr="150AF323" w:rsidR="051DC9C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Therefore,</w:t>
      </w:r>
      <w:r w:rsidRPr="150AF323" w:rsidR="46D6D79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to conclude</w:t>
      </w:r>
      <w:r w:rsidRPr="150AF323" w:rsidR="7EB7336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, it is high time for the law firms in the UK to realize the importance of diversity and inclusion for their evolution</w:t>
      </w:r>
      <w:r w:rsidRPr="150AF323" w:rsidR="0FA3C65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. </w:t>
      </w:r>
      <w:r w:rsidRPr="150AF323" w:rsidR="0FA3C65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Out of all businesses, </w:t>
      </w:r>
      <w:r w:rsidRPr="150AF323" w:rsidR="0FA3C65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legal firms a</w:t>
      </w:r>
      <w:r w:rsidRPr="150AF323" w:rsidR="26BE51F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re considered to be the </w:t>
      </w:r>
      <w:r w:rsidRPr="150AF323" w:rsidR="61BA06C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most </w:t>
      </w:r>
      <w:r w:rsidRPr="150AF323" w:rsidR="26BE51F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accountable and responsible sector in </w:t>
      </w:r>
      <w:r w:rsidRPr="150AF323" w:rsidR="0267942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pursuing </w:t>
      </w:r>
      <w:r w:rsidRPr="150AF323" w:rsidR="410C795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the statutes and regulations, therefore setting </w:t>
      </w:r>
      <w:r w:rsidRPr="150AF323" w:rsidR="589D3AB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example to the other sectors in following the path of righte</w:t>
      </w:r>
      <w:r w:rsidRPr="150AF323" w:rsidR="37EFAD5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ousness.</w:t>
      </w:r>
      <w:r w:rsidRPr="150AF323" w:rsidR="37EFAD5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Similarly, the legal profession is also expected to forge ahead with </w:t>
      </w:r>
      <w:r w:rsidRPr="150AF323" w:rsidR="7ABEC6C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promoting ‘EQUALITY, DIVERSITY and INCLUSION</w:t>
      </w:r>
      <w:r w:rsidRPr="150AF323" w:rsidR="7ABEC6C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’,</w:t>
      </w:r>
      <w:r w:rsidRPr="150AF323" w:rsidR="7ABEC6C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150AF323" w:rsidR="0D6E57D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so that the rest of the industries </w:t>
      </w:r>
      <w:r w:rsidRPr="150AF323" w:rsidR="00EA17D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follow </w:t>
      </w:r>
      <w:r w:rsidRPr="150AF323" w:rsidR="00EA17D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suit,</w:t>
      </w:r>
      <w:r w:rsidRPr="150AF323" w:rsidR="57AD3FC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w</w:t>
      </w:r>
      <w:r w:rsidRPr="150AF323" w:rsidR="57AD3FC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hich</w:t>
      </w:r>
      <w:r w:rsidRPr="150AF323" w:rsidR="57AD3FC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leads</w:t>
      </w:r>
      <w:r w:rsidRPr="150AF323" w:rsidR="00EA17D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to a better nation </w:t>
      </w:r>
      <w:r w:rsidRPr="150AF323" w:rsidR="3F8EFD0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with </w:t>
      </w:r>
      <w:r w:rsidRPr="150AF323" w:rsidR="550B3AE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best</w:t>
      </w:r>
      <w:r w:rsidRPr="150AF323" w:rsidR="0ED52CD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citizens with </w:t>
      </w:r>
      <w:r w:rsidRPr="150AF323" w:rsidR="5479C63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great</w:t>
      </w:r>
      <w:r w:rsidRPr="150AF323" w:rsidR="0ED52CD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150AF323" w:rsidR="69C3353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 xml:space="preserve">demeanor </w:t>
      </w:r>
      <w:r w:rsidRPr="150AF323" w:rsidR="6DA65D5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US"/>
        </w:rPr>
        <w:t>and attitude.</w:t>
      </w:r>
    </w:p>
    <w:p w:rsidR="5FDD4D4B" w:rsidP="5FDD4D4B" w:rsidRDefault="5FDD4D4B" w14:paraId="60EA96BA" w14:textId="0FC19A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</w:p>
    <w:p w:rsidR="7C0EA5AD" w:rsidP="7C0EA5AD" w:rsidRDefault="7C0EA5AD" w14:paraId="07300A85" w14:textId="5F30FED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</w:p>
    <w:p w:rsidR="7C0EA5AD" w:rsidP="6ACD6336" w:rsidRDefault="7C0EA5AD" w14:paraId="30303134" w14:textId="1C42970F">
      <w:p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6ACD6336" w:rsidR="700B061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   </w:t>
      </w:r>
      <w:r w:rsidRPr="6ACD6336" w:rsidR="700B061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US"/>
        </w:rPr>
        <w:t>References</w:t>
      </w:r>
      <w:r w:rsidRPr="6ACD6336" w:rsidR="700B061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</w:t>
      </w:r>
    </w:p>
    <w:p w:rsidR="7C0EA5AD" w:rsidP="6ACD6336" w:rsidRDefault="7C0EA5AD" w14:paraId="7A9CA37D" w14:textId="2FC5B3A0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CD6336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Baska, M (2020) ‘Lawyer denied job for being expensive wins age discrimination case’ People Management.</w:t>
      </w:r>
    </w:p>
    <w:p w:rsidR="7C0EA5AD" w:rsidP="6ACD6336" w:rsidRDefault="7C0EA5AD" w14:paraId="00188665" w14:textId="1D6AF41F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63C1"/>
          <w:sz w:val="28"/>
          <w:szCs w:val="28"/>
          <w:lang w:val="en-US"/>
        </w:rPr>
      </w:pPr>
      <w:hyperlink r:id="R0ab999b0fed849bd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https://www.peoplemanagement.co.uk/article/1744690/lawyer-denied-job-for-being-expensive-wins-age-discrimination-c</w:t>
        </w:r>
      </w:hyperlink>
    </w:p>
    <w:p w:rsidR="7C0EA5AD" w:rsidP="6ACD6336" w:rsidRDefault="7C0EA5AD" w14:paraId="4886C586" w14:textId="09F90A36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CD6336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Bar Standards Board (2021) ‘Racial equality and diversity in the legal profession’ </w:t>
      </w:r>
    </w:p>
    <w:p w:rsidR="7C0EA5AD" w:rsidP="6ACD6336" w:rsidRDefault="7C0EA5AD" w14:paraId="38E068B1" w14:textId="7C197BFF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63C1"/>
          <w:sz w:val="28"/>
          <w:szCs w:val="28"/>
          <w:lang w:val="en-US"/>
        </w:rPr>
      </w:pPr>
      <w:hyperlink r:id="R9597e222bd9c4ee6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https://www.barstandardsboard.org.uk/about-us/equality-and-diversity/race-equality-taskforce/racial-equality-diversity-in</w:t>
        </w:r>
      </w:hyperlink>
    </w:p>
    <w:p w:rsidR="7C0EA5AD" w:rsidP="6ACD6336" w:rsidRDefault="7C0EA5AD" w14:paraId="6BF6658A" w14:textId="3CFABB63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CD6336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Cifci v Crown Prosecution Service [2022] EWHC 1676 (Admin)</w:t>
      </w:r>
    </w:p>
    <w:p w:rsidR="7C0EA5AD" w:rsidP="6ACD6336" w:rsidRDefault="7C0EA5AD" w14:paraId="144F5C8E" w14:textId="30E9FB3B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CD6336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Denise-smith, D. (2022) ‘Silver Exodus: Tackling ageism in the legal industry’ Law.com International</w:t>
      </w:r>
    </w:p>
    <w:p w:rsidR="7C0EA5AD" w:rsidP="6ACD6336" w:rsidRDefault="7C0EA5AD" w14:paraId="0A8F4439" w14:textId="3D4643B7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63C1"/>
          <w:sz w:val="28"/>
          <w:szCs w:val="28"/>
          <w:lang w:val="en-US"/>
        </w:rPr>
      </w:pPr>
      <w:hyperlink r:id="R79bdc0c82d4e4c3e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https://www.law.com/international-edition/2022/09/28/silver-exodus-tackling-ageism-in-the-legal-industry/</w:t>
        </w:r>
      </w:hyperlink>
    </w:p>
    <w:p w:rsidR="7C0EA5AD" w:rsidP="6ACD6336" w:rsidRDefault="7C0EA5AD" w14:paraId="2F7CDD2A" w14:textId="0012BD22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CD6336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Equality act 2010 – Legislation.gov.uk</w:t>
      </w:r>
    </w:p>
    <w:p w:rsidR="7C0EA5AD" w:rsidP="6ACD6336" w:rsidRDefault="7C0EA5AD" w14:paraId="784F0E64" w14:textId="42CDF055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63C1"/>
          <w:sz w:val="28"/>
          <w:szCs w:val="28"/>
          <w:lang w:val="en-US"/>
        </w:rPr>
      </w:pPr>
      <w:hyperlink r:id="R5a6b515411ca4bc0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https://www.legislation.gov.uk/ukpga/2010/15/contents</w:t>
        </w:r>
      </w:hyperlink>
    </w:p>
    <w:p w:rsidR="7C0EA5AD" w:rsidP="6ACD6336" w:rsidRDefault="7C0EA5AD" w14:paraId="2D0890D9" w14:textId="4EF85419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CD6336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Financial Times (2020) ‘Inclusion in the UK legal market: why diversity really matters’</w:t>
      </w:r>
    </w:p>
    <w:p w:rsidR="7C0EA5AD" w:rsidP="6ACD6336" w:rsidRDefault="7C0EA5AD" w14:paraId="116EE2A4" w14:textId="5F8FD057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63C1"/>
          <w:sz w:val="28"/>
          <w:szCs w:val="28"/>
          <w:lang w:val="en-US"/>
        </w:rPr>
      </w:pPr>
      <w:hyperlink r:id="Rec84e3522ce441ef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https://www.ft.com/partnercontent/best-lawyers/inclusion-in-the-uk-legal-market-why-diversity-really-matters.html</w:t>
        </w:r>
      </w:hyperlink>
    </w:p>
    <w:p w:rsidR="7C0EA5AD" w:rsidP="6ACD6336" w:rsidRDefault="7C0EA5AD" w14:paraId="1AC1AFA0" w14:textId="2D5DD53B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CD6336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Legal Services Board (2023) ‘Diversity and Inclusion’</w:t>
      </w:r>
    </w:p>
    <w:p w:rsidR="7C0EA5AD" w:rsidP="6ACD6336" w:rsidRDefault="7C0EA5AD" w14:paraId="10E24DDD" w14:textId="140B1AF8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63C1"/>
          <w:sz w:val="28"/>
          <w:szCs w:val="28"/>
          <w:lang w:val="en-US"/>
        </w:rPr>
      </w:pPr>
      <w:hyperlink r:id="R6ee5564661aa47e9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https://legalservicesboard.org.uk/about-us/diversity-and-inclusion</w:t>
        </w:r>
      </w:hyperlink>
    </w:p>
    <w:p w:rsidR="7C0EA5AD" w:rsidP="6ACD6336" w:rsidRDefault="7C0EA5AD" w14:paraId="52394653" w14:textId="16BF64F6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CD6336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Rose, N. (2022) ‘Gender equality: more flexible working, less unconscious bias training’ Legal futures.</w:t>
      </w:r>
    </w:p>
    <w:p w:rsidR="7C0EA5AD" w:rsidP="6ACD6336" w:rsidRDefault="7C0EA5AD" w14:paraId="762764A4" w14:textId="73A6EBBD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63C1"/>
          <w:sz w:val="28"/>
          <w:szCs w:val="28"/>
          <w:lang w:val="en-US"/>
        </w:rPr>
      </w:pPr>
      <w:hyperlink w:anchor=":~:text" r:id="R467034ee0c2a437a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https://www.legalfutures.co.uk/latest-news/gender-equality-more-flexible-working-less-unconscious-bias-training#:~:text</w:t>
        </w:r>
      </w:hyperlink>
    </w:p>
    <w:p w:rsidR="7C0EA5AD" w:rsidP="6ACD6336" w:rsidRDefault="7C0EA5AD" w14:paraId="11F22E24" w14:textId="741679AF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CD6336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Roubler (2018) ‘Why Equality in the Workplace is vital, and how to achieve it?</w:t>
      </w:r>
    </w:p>
    <w:p w:rsidR="7C0EA5AD" w:rsidP="6ACD6336" w:rsidRDefault="7C0EA5AD" w14:paraId="51BBDAB5" w14:textId="5739A1F2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hyperlink r:id="R8325611a3b034b3f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https://roubler.com/uk/resources/blog/equality-in-the-workplace/</w:t>
        </w:r>
      </w:hyperlink>
    </w:p>
    <w:p w:rsidR="7C0EA5AD" w:rsidP="37F9C708" w:rsidRDefault="7C0EA5AD" w14:paraId="69DBDC43" w14:textId="5F3E2FB1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hyperlink r:id="R5d4165dd2be14809">
        <w:r w:rsidRPr="37F9C708" w:rsidR="700B0613">
          <w:rPr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8"/>
            <w:szCs w:val="28"/>
            <w:lang w:val="en-US"/>
          </w:rPr>
          <w:t>Seldon v Clarkson Wright and Jakes</w:t>
        </w:r>
      </w:hyperlink>
      <w:r w:rsidRPr="37F9C708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[2012] UKSC 16</w:t>
      </w:r>
    </w:p>
    <w:p w:rsidR="3FCAACF3" w:rsidP="37F9C708" w:rsidRDefault="3FCAACF3" w14:paraId="504B26B4" w14:textId="24EC7663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hyperlink r:id="Rca22f07eaf60451d">
        <w:r w:rsidRPr="37F9C708" w:rsidR="3FCAACF3">
          <w:rPr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8"/>
            <w:szCs w:val="28"/>
            <w:lang w:val="en-US"/>
          </w:rPr>
          <w:t>Smith v Secretary of State for Levelling Up, Housing and Communities &amp; Anor</w:t>
        </w:r>
      </w:hyperlink>
      <w:r w:rsidRPr="37F9C708" w:rsidR="3FCAAC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[2022] EWCA Civ 1391</w:t>
      </w:r>
    </w:p>
    <w:p w:rsidR="7C0EA5AD" w:rsidP="6ACD6336" w:rsidRDefault="7C0EA5AD" w14:paraId="42740EE5" w14:textId="293A1C12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7F9C708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Smith, J (2022) ‘Diversity in the legal profession’ Prospects.</w:t>
      </w:r>
    </w:p>
    <w:p w:rsidR="7C0EA5AD" w:rsidP="6ACD6336" w:rsidRDefault="7C0EA5AD" w14:paraId="08E31817" w14:textId="7D215F6F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hyperlink r:id="R92fc6ac8d8d0499b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https://www.prospects.ac.uk/jobs-and-work-experience/job-sectors/law-sector/diversity-in-the-legal-profession</w:t>
        </w:r>
      </w:hyperlink>
    </w:p>
    <w:p w:rsidR="7C0EA5AD" w:rsidP="6ACD6336" w:rsidRDefault="7C0EA5AD" w14:paraId="75992927" w14:textId="37682F9D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7F9C708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SRA Code of Conduct (2019)</w:t>
      </w:r>
    </w:p>
    <w:p w:rsidR="7C0EA5AD" w:rsidP="6ACD6336" w:rsidRDefault="7C0EA5AD" w14:paraId="7C82A021" w14:textId="6145729B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63C1"/>
          <w:sz w:val="28"/>
          <w:szCs w:val="28"/>
          <w:lang w:val="en-US"/>
        </w:rPr>
      </w:pPr>
      <w:hyperlink r:id="Rc97a7a385ec54138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https://www.sra.org.uk/solicitors/standards-regulations/code-conduct-solicitors/</w:t>
        </w:r>
      </w:hyperlink>
    </w:p>
    <w:p w:rsidR="7C0EA5AD" w:rsidP="6ACD6336" w:rsidRDefault="7C0EA5AD" w14:paraId="09828F60" w14:textId="4434664E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7F9C708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Teago, K. (2016) ‘Equality and Diversity in law firms’ BPP Professional Education.</w:t>
      </w:r>
    </w:p>
    <w:p w:rsidR="7C0EA5AD" w:rsidP="6ACD6336" w:rsidRDefault="7C0EA5AD" w14:paraId="58993116" w14:textId="60019241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63C1"/>
          <w:sz w:val="28"/>
          <w:szCs w:val="28"/>
          <w:lang w:val="en-US"/>
        </w:rPr>
      </w:pPr>
      <w:hyperlink r:id="Re430c1d6a6db41d6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https://legalservicesboard.org.uk/about-us/diversity-and-inclusion</w:t>
        </w:r>
      </w:hyperlink>
    </w:p>
    <w:p w:rsidR="7C0EA5AD" w:rsidP="6ACD6336" w:rsidRDefault="7C0EA5AD" w14:paraId="3E2563E9" w14:textId="0F32711F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ACD6336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    14. The Law Society Gazette (2022) ‘Women in leadership in Law – Influencing for impact: The need for gender equality in the Legal profession’</w:t>
      </w:r>
    </w:p>
    <w:p w:rsidR="7C0EA5AD" w:rsidP="6ACD6336" w:rsidRDefault="7C0EA5AD" w14:paraId="11C19416" w14:textId="0D3D9166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hyperlink r:id="R5f0ad7f9b7ca4e4a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https://www.lawsociety.org.uk/topics/research/women-in-leadership-in-law-report-need-for-gender-equality</w:t>
        </w:r>
      </w:hyperlink>
    </w:p>
    <w:p w:rsidR="7C0EA5AD" w:rsidP="6ACD6336" w:rsidRDefault="7C0EA5AD" w14:paraId="56D903A5" w14:textId="22B60266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7F9C708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Trevalyan, L. (2023) ‘Combatting ageism: the role of employers and in-house lawyers’ International Bar Association.</w:t>
      </w:r>
    </w:p>
    <w:p w:rsidR="7C0EA5AD" w:rsidP="6ACD6336" w:rsidRDefault="7C0EA5AD" w14:paraId="6EC600E6" w14:textId="12E24BCE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63C1"/>
          <w:sz w:val="28"/>
          <w:szCs w:val="28"/>
          <w:lang w:val="en-US"/>
        </w:rPr>
      </w:pPr>
      <w:hyperlink r:id="Rf8d16f441f714639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https://www.ibanet.org/article/5b4e3094-665b-45fa-9dd7-8228df4cc2a9</w:t>
        </w:r>
      </w:hyperlink>
    </w:p>
    <w:p w:rsidR="7C0EA5AD" w:rsidP="6ACD6336" w:rsidRDefault="7C0EA5AD" w14:paraId="072BA282" w14:textId="4BC65E54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7F9C708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>Weale, J. (2021) ‘Diversity in the legal sector’ All about law.co.uk</w:t>
      </w:r>
    </w:p>
    <w:p w:rsidR="7C0EA5AD" w:rsidP="6ACD6336" w:rsidRDefault="7C0EA5AD" w14:paraId="1A8C441E" w14:textId="2EE72D65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63C1"/>
          <w:sz w:val="28"/>
          <w:szCs w:val="28"/>
          <w:lang w:val="en-US"/>
        </w:rPr>
      </w:pPr>
      <w:hyperlink r:id="R2f34ebe46c274476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https://www.allaboutlaw.co.uk/law-careers/diversity/diversity-in-the-legal-sector</w:t>
        </w:r>
      </w:hyperlink>
    </w:p>
    <w:p w:rsidR="7C0EA5AD" w:rsidP="6ACD6336" w:rsidRDefault="7C0EA5AD" w14:paraId="77CBCE4B" w14:textId="78E8AEC1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7F9C708" w:rsidR="700B06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Wigdor, D. (2022) ‘Kirkland and Ellis Sex discrimination suit shows systemic biases still plague big law’ Forbes.</w:t>
      </w:r>
    </w:p>
    <w:p w:rsidR="7C0EA5AD" w:rsidP="6ACD6336" w:rsidRDefault="7C0EA5AD" w14:paraId="00D4DB67" w14:textId="630C6B99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63C1"/>
          <w:sz w:val="28"/>
          <w:szCs w:val="28"/>
          <w:lang w:val="en-US"/>
        </w:rPr>
      </w:pPr>
      <w:hyperlink r:id="R52120ce623654d12">
        <w:r w:rsidRPr="6ACD6336" w:rsidR="700B061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https://www.forbes.com/sites/douglaswigdor/2022/10/24/recent-kirkland--ellis-sex-discrimination-suit-shows-systemic-</w:t>
        </w:r>
      </w:hyperlink>
    </w:p>
    <w:p w:rsidR="7C0EA5AD" w:rsidP="6ACD6336" w:rsidRDefault="7C0EA5AD" w14:paraId="3EE3EE22" w14:textId="3B187975">
      <w:p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C0EA5AD" w:rsidP="6ACD6336" w:rsidRDefault="7C0EA5AD" w14:paraId="751B2064" w14:textId="273A8341">
      <w:p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C0EA5AD" w:rsidP="6ACD6336" w:rsidRDefault="7C0EA5AD" w14:paraId="51661F72" w14:textId="06113FC4">
      <w:p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C0EA5AD" w:rsidP="6ACD6336" w:rsidRDefault="7C0EA5AD" w14:paraId="2B07DD57" w14:textId="08DAA1E9">
      <w:p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C0EA5AD" w:rsidP="6ACD6336" w:rsidRDefault="7C0EA5AD" w14:paraId="2DE6C0CB" w14:textId="2386793A">
      <w:p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C0EA5AD" w:rsidP="6ACD6336" w:rsidRDefault="7C0EA5AD" w14:paraId="1BBAE3E0" w14:textId="1B9696FD">
      <w:p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C0EA5AD" w:rsidP="6ACD6336" w:rsidRDefault="7C0EA5AD" w14:paraId="18385719" w14:textId="2066D57F">
      <w:p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C0EA5AD" w:rsidP="6ACD6336" w:rsidRDefault="7C0EA5AD" w14:paraId="17C14DB4" w14:textId="2CCD676B">
      <w:p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C0EA5AD" w:rsidP="6ACD6336" w:rsidRDefault="7C0EA5AD" w14:paraId="27F739FE" w14:textId="56FA85A8">
      <w:p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C0EA5AD" w:rsidP="6ACD6336" w:rsidRDefault="7C0EA5AD" w14:paraId="198F6545" w14:textId="5131641B">
      <w:p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C0EA5AD" w:rsidP="6ACD6336" w:rsidRDefault="7C0EA5AD" w14:paraId="3739DA0B" w14:textId="77AE261D">
      <w:pPr>
        <w:bidi w:val="0"/>
        <w:spacing w:before="0" w:beforeAutospacing="off" w:after="160" w:afterAutospacing="off" w:line="259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3C53"/>
          <w:sz w:val="27"/>
          <w:szCs w:val="27"/>
          <w:lang w:val="en-US"/>
        </w:rPr>
      </w:pPr>
    </w:p>
    <w:p w:rsidR="7C0EA5AD" w:rsidP="7C0EA5AD" w:rsidRDefault="7C0EA5AD" w14:paraId="04BB5AE4" w14:textId="41D8A21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</w:p>
    <w:p w:rsidR="4425B289" w:rsidP="4425B289" w:rsidRDefault="4425B289" w14:paraId="76973FC2" w14:textId="613A25EC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</w:p>
    <w:p w:rsidR="4425B289" w:rsidP="4425B289" w:rsidRDefault="4425B289" w14:paraId="04A8FF2E" w14:textId="1C3F7865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</w:p>
    <w:p w:rsidR="0FA256CD" w:rsidP="0FA256CD" w:rsidRDefault="0FA256CD" w14:paraId="0ED9FCAC" w14:textId="46933C8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</w:p>
    <w:p w:rsidR="391D059A" w:rsidP="391D059A" w:rsidRDefault="391D059A" w14:paraId="39575477" w14:textId="4E3408E7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zmCZD3bOcVPOs" int2:id="BaWSqToi">
      <int2:state int2:type="AugLoop_Text_Critique" int2:value="Rejected"/>
    </int2:textHash>
    <int2:textHash int2:hashCode="KdgiTRL3rb9D/2" int2:id="p4cYAFv5">
      <int2:state int2:type="AugLoop_Text_Critique" int2:value="Rejected"/>
    </int2:textHash>
    <int2:textHash int2:hashCode="VgRXX8z1HDKSFu" int2:id="poop9IVO">
      <int2:state int2:type="AugLoop_Text_Critique" int2:value="Rejected"/>
    </int2:textHash>
    <int2:textHash int2:hashCode="IDnxAttFbTOV6V" int2:id="iyPyIwG9">
      <int2:state int2:type="AugLoop_Text_Critique" int2:value="Rejected"/>
    </int2:textHash>
    <int2:textHash int2:hashCode="yy3J6o7ldVO76P" int2:id="Q8CTuBRX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2">
    <w:nsid w:val="497d69db"/>
    <w:multiLevelType xmlns:w="http://schemas.openxmlformats.org/wordprocessingml/2006/main" w:val="hybridMultilevel"/>
    <w:lvl xmlns:w="http://schemas.openxmlformats.org/wordprocessingml/2006/main" w:ilvl="0">
      <w:start w:val="16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3f8d21e7"/>
    <w:multiLevelType xmlns:w="http://schemas.openxmlformats.org/wordprocessingml/2006/main" w:val="hybridMultilevel"/>
    <w:lvl xmlns:w="http://schemas.openxmlformats.org/wordprocessingml/2006/main" w:ilvl="0">
      <w:start w:val="15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697b1c48"/>
    <w:multiLevelType xmlns:w="http://schemas.openxmlformats.org/wordprocessingml/2006/main" w:val="hybridMultilevel"/>
    <w:lvl xmlns:w="http://schemas.openxmlformats.org/wordprocessingml/2006/main" w:ilvl="0">
      <w:start w:val="14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3dbd4f1c"/>
    <w:multiLevelType xmlns:w="http://schemas.openxmlformats.org/wordprocessingml/2006/main" w:val="hybridMultilevel"/>
    <w:lvl xmlns:w="http://schemas.openxmlformats.org/wordprocessingml/2006/main" w:ilvl="0">
      <w:start w:val="13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22b05e93"/>
    <w:multiLevelType xmlns:w="http://schemas.openxmlformats.org/wordprocessingml/2006/main" w:val="hybridMultilevel"/>
    <w:lvl xmlns:w="http://schemas.openxmlformats.org/wordprocessingml/2006/main" w:ilvl="0">
      <w:start w:val="12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4ffb7bd2"/>
    <w:multiLevelType xmlns:w="http://schemas.openxmlformats.org/wordprocessingml/2006/main" w:val="hybridMultilevel"/>
    <w:lvl xmlns:w="http://schemas.openxmlformats.org/wordprocessingml/2006/main" w:ilvl="0">
      <w:start w:val="1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ee6e86a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4ca3e6d4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5ee5f47a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63319a41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4f35c8ed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593f94ad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b1df5f3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749981e4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7a0e547c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7dfc102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d8b02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867fb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a8aaa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23457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e519f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45175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150343"/>
    <w:rsid w:val="00935816"/>
    <w:rsid w:val="009DE44C"/>
    <w:rsid w:val="00AE152A"/>
    <w:rsid w:val="00CF7E56"/>
    <w:rsid w:val="00D86D6A"/>
    <w:rsid w:val="00EA17D4"/>
    <w:rsid w:val="00FE65EA"/>
    <w:rsid w:val="01045E97"/>
    <w:rsid w:val="0128791E"/>
    <w:rsid w:val="015296C3"/>
    <w:rsid w:val="01803800"/>
    <w:rsid w:val="0231FFA8"/>
    <w:rsid w:val="023DA798"/>
    <w:rsid w:val="025BF543"/>
    <w:rsid w:val="02679428"/>
    <w:rsid w:val="02697DB7"/>
    <w:rsid w:val="02743DCB"/>
    <w:rsid w:val="028D0086"/>
    <w:rsid w:val="028F32E8"/>
    <w:rsid w:val="029A364B"/>
    <w:rsid w:val="02CBA919"/>
    <w:rsid w:val="036C7EF9"/>
    <w:rsid w:val="03AC9163"/>
    <w:rsid w:val="03D024DB"/>
    <w:rsid w:val="03F6D694"/>
    <w:rsid w:val="03FFF7BE"/>
    <w:rsid w:val="04054E18"/>
    <w:rsid w:val="04100E2C"/>
    <w:rsid w:val="0428D0E7"/>
    <w:rsid w:val="043A90AA"/>
    <w:rsid w:val="04446A5E"/>
    <w:rsid w:val="04499753"/>
    <w:rsid w:val="04617A52"/>
    <w:rsid w:val="04696953"/>
    <w:rsid w:val="046C95CC"/>
    <w:rsid w:val="046EAA39"/>
    <w:rsid w:val="049F9403"/>
    <w:rsid w:val="049FD52D"/>
    <w:rsid w:val="05165CB5"/>
    <w:rsid w:val="051DC9C5"/>
    <w:rsid w:val="053402F4"/>
    <w:rsid w:val="05D25156"/>
    <w:rsid w:val="05D7CFBA"/>
    <w:rsid w:val="05D965E3"/>
    <w:rsid w:val="05FB0D36"/>
    <w:rsid w:val="063BA58E"/>
    <w:rsid w:val="0651161C"/>
    <w:rsid w:val="06B22D16"/>
    <w:rsid w:val="06B344CF"/>
    <w:rsid w:val="071DE621"/>
    <w:rsid w:val="0744DF99"/>
    <w:rsid w:val="076E21B7"/>
    <w:rsid w:val="077B8DA1"/>
    <w:rsid w:val="07D775EF"/>
    <w:rsid w:val="07E8A81C"/>
    <w:rsid w:val="07EF7984"/>
    <w:rsid w:val="08103AF1"/>
    <w:rsid w:val="0818114B"/>
    <w:rsid w:val="0840E174"/>
    <w:rsid w:val="084B6356"/>
    <w:rsid w:val="084DFD77"/>
    <w:rsid w:val="0869D672"/>
    <w:rsid w:val="08B124F8"/>
    <w:rsid w:val="08BCD135"/>
    <w:rsid w:val="08E463BB"/>
    <w:rsid w:val="090F707C"/>
    <w:rsid w:val="09110D8B"/>
    <w:rsid w:val="09117AEB"/>
    <w:rsid w:val="095F4EFD"/>
    <w:rsid w:val="0965962E"/>
    <w:rsid w:val="09734650"/>
    <w:rsid w:val="0A58A196"/>
    <w:rsid w:val="0AAB40DD"/>
    <w:rsid w:val="0AB32E63"/>
    <w:rsid w:val="0B01668F"/>
    <w:rsid w:val="0B0F16B1"/>
    <w:rsid w:val="0B6E5E98"/>
    <w:rsid w:val="0C08333E"/>
    <w:rsid w:val="0C35E54B"/>
    <w:rsid w:val="0C368A58"/>
    <w:rsid w:val="0C4EFEC4"/>
    <w:rsid w:val="0C78389C"/>
    <w:rsid w:val="0C84E090"/>
    <w:rsid w:val="0CAAE712"/>
    <w:rsid w:val="0D169332"/>
    <w:rsid w:val="0D5D65EA"/>
    <w:rsid w:val="0D6E57D8"/>
    <w:rsid w:val="0D6ECF97"/>
    <w:rsid w:val="0DA1C817"/>
    <w:rsid w:val="0DD3F549"/>
    <w:rsid w:val="0DFC2E5C"/>
    <w:rsid w:val="0E0895F5"/>
    <w:rsid w:val="0E390751"/>
    <w:rsid w:val="0E6D0A91"/>
    <w:rsid w:val="0E71C7CB"/>
    <w:rsid w:val="0E8698BD"/>
    <w:rsid w:val="0ED52CD2"/>
    <w:rsid w:val="0F305619"/>
    <w:rsid w:val="0F3FD400"/>
    <w:rsid w:val="0F7E95FD"/>
    <w:rsid w:val="0F869F86"/>
    <w:rsid w:val="0FA256CD"/>
    <w:rsid w:val="0FA3C65F"/>
    <w:rsid w:val="10139B87"/>
    <w:rsid w:val="10488A9D"/>
    <w:rsid w:val="10CC267A"/>
    <w:rsid w:val="10E88851"/>
    <w:rsid w:val="11226FE7"/>
    <w:rsid w:val="114EBE60"/>
    <w:rsid w:val="1150C2DA"/>
    <w:rsid w:val="1170A813"/>
    <w:rsid w:val="11FC95E3"/>
    <w:rsid w:val="12370305"/>
    <w:rsid w:val="129842E0"/>
    <w:rsid w:val="130E1EC9"/>
    <w:rsid w:val="132FC035"/>
    <w:rsid w:val="1394D1C0"/>
    <w:rsid w:val="139570C9"/>
    <w:rsid w:val="139F6527"/>
    <w:rsid w:val="142C2A7B"/>
    <w:rsid w:val="1479C37E"/>
    <w:rsid w:val="147D8D3D"/>
    <w:rsid w:val="14D5EA12"/>
    <w:rsid w:val="14ED38A2"/>
    <w:rsid w:val="14EEC2A4"/>
    <w:rsid w:val="150AF323"/>
    <w:rsid w:val="1530A221"/>
    <w:rsid w:val="15A03792"/>
    <w:rsid w:val="15D3EB81"/>
    <w:rsid w:val="15E22FF9"/>
    <w:rsid w:val="15E2B298"/>
    <w:rsid w:val="16195D9E"/>
    <w:rsid w:val="16250F63"/>
    <w:rsid w:val="166FC946"/>
    <w:rsid w:val="167A31EB"/>
    <w:rsid w:val="16CC7282"/>
    <w:rsid w:val="16F3FB68"/>
    <w:rsid w:val="16FF8FE5"/>
    <w:rsid w:val="1717DD4A"/>
    <w:rsid w:val="171BD742"/>
    <w:rsid w:val="173B67FE"/>
    <w:rsid w:val="178E15A3"/>
    <w:rsid w:val="1791B16B"/>
    <w:rsid w:val="17B52DFF"/>
    <w:rsid w:val="17E2A3CC"/>
    <w:rsid w:val="17F09FEE"/>
    <w:rsid w:val="18048CD4"/>
    <w:rsid w:val="182079A2"/>
    <w:rsid w:val="18837FFC"/>
    <w:rsid w:val="18D7385F"/>
    <w:rsid w:val="18D9519E"/>
    <w:rsid w:val="190FD61E"/>
    <w:rsid w:val="1914D940"/>
    <w:rsid w:val="191AA0A3"/>
    <w:rsid w:val="192D81CC"/>
    <w:rsid w:val="19423C4D"/>
    <w:rsid w:val="19A25E79"/>
    <w:rsid w:val="19AA3105"/>
    <w:rsid w:val="1A0630D1"/>
    <w:rsid w:val="1A0DC6D6"/>
    <w:rsid w:val="1A44C969"/>
    <w:rsid w:val="1A6D8EDB"/>
    <w:rsid w:val="1A7308C0"/>
    <w:rsid w:val="1AC5B665"/>
    <w:rsid w:val="1AC9785C"/>
    <w:rsid w:val="1ADF4D51"/>
    <w:rsid w:val="1B6C7D30"/>
    <w:rsid w:val="1B8F873B"/>
    <w:rsid w:val="1BB00345"/>
    <w:rsid w:val="1BDAECBC"/>
    <w:rsid w:val="1C28AED6"/>
    <w:rsid w:val="1C513566"/>
    <w:rsid w:val="1C6548BD"/>
    <w:rsid w:val="1C8C4FD7"/>
    <w:rsid w:val="1CBD7A1E"/>
    <w:rsid w:val="1CEF3481"/>
    <w:rsid w:val="1CFA418C"/>
    <w:rsid w:val="1CFCDCAB"/>
    <w:rsid w:val="1D0DD140"/>
    <w:rsid w:val="1D229C4A"/>
    <w:rsid w:val="1D23C478"/>
    <w:rsid w:val="1D3FBD24"/>
    <w:rsid w:val="1D4BD3A6"/>
    <w:rsid w:val="1D5A2369"/>
    <w:rsid w:val="1D5A82A9"/>
    <w:rsid w:val="1DD41981"/>
    <w:rsid w:val="1DD5EA14"/>
    <w:rsid w:val="1E01191E"/>
    <w:rsid w:val="1E09124B"/>
    <w:rsid w:val="1E4D3EF1"/>
    <w:rsid w:val="1ED76B87"/>
    <w:rsid w:val="1EF91AF8"/>
    <w:rsid w:val="1F04D94C"/>
    <w:rsid w:val="1F0E7E26"/>
    <w:rsid w:val="1F1E0C4C"/>
    <w:rsid w:val="1F29C5B1"/>
    <w:rsid w:val="1F604F98"/>
    <w:rsid w:val="1F64C0C8"/>
    <w:rsid w:val="1F7251CC"/>
    <w:rsid w:val="1FD522D3"/>
    <w:rsid w:val="202A0E0D"/>
    <w:rsid w:val="20838653"/>
    <w:rsid w:val="209139B4"/>
    <w:rsid w:val="20A23C51"/>
    <w:rsid w:val="20C59612"/>
    <w:rsid w:val="20FC1FF9"/>
    <w:rsid w:val="211B63A0"/>
    <w:rsid w:val="2137B1C1"/>
    <w:rsid w:val="213893B1"/>
    <w:rsid w:val="2140B30D"/>
    <w:rsid w:val="21436694"/>
    <w:rsid w:val="21F75399"/>
    <w:rsid w:val="221541E3"/>
    <w:rsid w:val="2225086B"/>
    <w:rsid w:val="2239F7C5"/>
    <w:rsid w:val="2255AD0E"/>
    <w:rsid w:val="2260C11D"/>
    <w:rsid w:val="22D8821A"/>
    <w:rsid w:val="22DC836E"/>
    <w:rsid w:val="22F8E340"/>
    <w:rsid w:val="233839E6"/>
    <w:rsid w:val="239175C4"/>
    <w:rsid w:val="23C4938F"/>
    <w:rsid w:val="23C5B10C"/>
    <w:rsid w:val="23D573B2"/>
    <w:rsid w:val="247853CF"/>
    <w:rsid w:val="250DD4DB"/>
    <w:rsid w:val="251A2333"/>
    <w:rsid w:val="251EDDDC"/>
    <w:rsid w:val="252D4EEC"/>
    <w:rsid w:val="258D4DD0"/>
    <w:rsid w:val="259AAD8A"/>
    <w:rsid w:val="26142430"/>
    <w:rsid w:val="26BAAE3D"/>
    <w:rsid w:val="26BE51F8"/>
    <w:rsid w:val="26CE7887"/>
    <w:rsid w:val="26E69F6A"/>
    <w:rsid w:val="27189B72"/>
    <w:rsid w:val="2733F804"/>
    <w:rsid w:val="27ACFF68"/>
    <w:rsid w:val="27CB7388"/>
    <w:rsid w:val="286A48E8"/>
    <w:rsid w:val="288F1DCD"/>
    <w:rsid w:val="28C59EB2"/>
    <w:rsid w:val="28DF7FC6"/>
    <w:rsid w:val="29775AD1"/>
    <w:rsid w:val="297A97D4"/>
    <w:rsid w:val="29A1F224"/>
    <w:rsid w:val="2A158032"/>
    <w:rsid w:val="2A5644E6"/>
    <w:rsid w:val="2AAEF203"/>
    <w:rsid w:val="2B0492D5"/>
    <w:rsid w:val="2B0C5121"/>
    <w:rsid w:val="2B3032E5"/>
    <w:rsid w:val="2B45536A"/>
    <w:rsid w:val="2BAC0DB4"/>
    <w:rsid w:val="2BB2509A"/>
    <w:rsid w:val="2BB406EA"/>
    <w:rsid w:val="2BDD8D21"/>
    <w:rsid w:val="2BEF0AF0"/>
    <w:rsid w:val="2BF1CD57"/>
    <w:rsid w:val="2BF70AFE"/>
    <w:rsid w:val="2C5CF324"/>
    <w:rsid w:val="2C658830"/>
    <w:rsid w:val="2C691F95"/>
    <w:rsid w:val="2C74832E"/>
    <w:rsid w:val="2CB6AD6B"/>
    <w:rsid w:val="2CFF9781"/>
    <w:rsid w:val="2D6838BB"/>
    <w:rsid w:val="2D9F454B"/>
    <w:rsid w:val="2E310986"/>
    <w:rsid w:val="2E82F442"/>
    <w:rsid w:val="2EAD779A"/>
    <w:rsid w:val="2F418FD0"/>
    <w:rsid w:val="2F7C2A03"/>
    <w:rsid w:val="2F7E60E8"/>
    <w:rsid w:val="2F9D28F2"/>
    <w:rsid w:val="2FBFF5B2"/>
    <w:rsid w:val="2FDDF135"/>
    <w:rsid w:val="2FF07BE2"/>
    <w:rsid w:val="301EC4A3"/>
    <w:rsid w:val="30638352"/>
    <w:rsid w:val="308A5599"/>
    <w:rsid w:val="309873DA"/>
    <w:rsid w:val="30C4F963"/>
    <w:rsid w:val="30DD6031"/>
    <w:rsid w:val="311E03D0"/>
    <w:rsid w:val="31AA9E4D"/>
    <w:rsid w:val="31B46A56"/>
    <w:rsid w:val="31C95E2E"/>
    <w:rsid w:val="31D117CB"/>
    <w:rsid w:val="31F1CCBF"/>
    <w:rsid w:val="3234443B"/>
    <w:rsid w:val="327E19A6"/>
    <w:rsid w:val="32B601AA"/>
    <w:rsid w:val="32DCBE82"/>
    <w:rsid w:val="338E7131"/>
    <w:rsid w:val="33993145"/>
    <w:rsid w:val="339B2414"/>
    <w:rsid w:val="33D0149C"/>
    <w:rsid w:val="34006C1D"/>
    <w:rsid w:val="341500F3"/>
    <w:rsid w:val="345C74DA"/>
    <w:rsid w:val="353501A6"/>
    <w:rsid w:val="357AF82A"/>
    <w:rsid w:val="366AF297"/>
    <w:rsid w:val="36BE8BC4"/>
    <w:rsid w:val="36C0BB99"/>
    <w:rsid w:val="36D0D207"/>
    <w:rsid w:val="36D2C4D6"/>
    <w:rsid w:val="36EEA72C"/>
    <w:rsid w:val="36F744D0"/>
    <w:rsid w:val="3707B55E"/>
    <w:rsid w:val="37261589"/>
    <w:rsid w:val="3779C2D7"/>
    <w:rsid w:val="378FED7F"/>
    <w:rsid w:val="3794159C"/>
    <w:rsid w:val="37EFAD58"/>
    <w:rsid w:val="37F1C40F"/>
    <w:rsid w:val="37F9C708"/>
    <w:rsid w:val="386E9537"/>
    <w:rsid w:val="3894F7CD"/>
    <w:rsid w:val="38A385BF"/>
    <w:rsid w:val="38CE0709"/>
    <w:rsid w:val="38D065EB"/>
    <w:rsid w:val="391D059A"/>
    <w:rsid w:val="398D9470"/>
    <w:rsid w:val="399500BA"/>
    <w:rsid w:val="39C15A25"/>
    <w:rsid w:val="39FD1A0E"/>
    <w:rsid w:val="3A2EE592"/>
    <w:rsid w:val="3A348A25"/>
    <w:rsid w:val="3A46231C"/>
    <w:rsid w:val="3A46B5BA"/>
    <w:rsid w:val="3AA063BE"/>
    <w:rsid w:val="3AB3BE38"/>
    <w:rsid w:val="3ACA7D56"/>
    <w:rsid w:val="3AF03ABE"/>
    <w:rsid w:val="3AF0FD9A"/>
    <w:rsid w:val="3B567272"/>
    <w:rsid w:val="3BCF5BDF"/>
    <w:rsid w:val="3BF4066B"/>
    <w:rsid w:val="3BF57A8F"/>
    <w:rsid w:val="3BF6B893"/>
    <w:rsid w:val="3C0806AD"/>
    <w:rsid w:val="3C0F68BE"/>
    <w:rsid w:val="3C32E563"/>
    <w:rsid w:val="3C3D14A2"/>
    <w:rsid w:val="3C6B3ED9"/>
    <w:rsid w:val="3C768055"/>
    <w:rsid w:val="3C9E8B7D"/>
    <w:rsid w:val="3CDA341B"/>
    <w:rsid w:val="3CFC3116"/>
    <w:rsid w:val="3D052069"/>
    <w:rsid w:val="3D69A996"/>
    <w:rsid w:val="3D6AB32D"/>
    <w:rsid w:val="3D75AED6"/>
    <w:rsid w:val="3D9CC1E8"/>
    <w:rsid w:val="3DA3D70E"/>
    <w:rsid w:val="3DD91C8F"/>
    <w:rsid w:val="3E947E7D"/>
    <w:rsid w:val="3EA0F0CA"/>
    <w:rsid w:val="3ECF08B8"/>
    <w:rsid w:val="3EE2CD3E"/>
    <w:rsid w:val="3F168602"/>
    <w:rsid w:val="3F524166"/>
    <w:rsid w:val="3F8EFD05"/>
    <w:rsid w:val="3FCAACF3"/>
    <w:rsid w:val="3FD25FAB"/>
    <w:rsid w:val="400AE9E0"/>
    <w:rsid w:val="4016A8F7"/>
    <w:rsid w:val="401FDF33"/>
    <w:rsid w:val="403A22AE"/>
    <w:rsid w:val="4075F74C"/>
    <w:rsid w:val="40AE97A4"/>
    <w:rsid w:val="40EE11C7"/>
    <w:rsid w:val="410C7959"/>
    <w:rsid w:val="41A88729"/>
    <w:rsid w:val="424E26C4"/>
    <w:rsid w:val="4289E228"/>
    <w:rsid w:val="430E4E84"/>
    <w:rsid w:val="433F8B6A"/>
    <w:rsid w:val="4362EF1D"/>
    <w:rsid w:val="437F5CF8"/>
    <w:rsid w:val="43DF97FA"/>
    <w:rsid w:val="4425B289"/>
    <w:rsid w:val="443DF748"/>
    <w:rsid w:val="44919FD3"/>
    <w:rsid w:val="449D92F4"/>
    <w:rsid w:val="44A97C9A"/>
    <w:rsid w:val="44B3E477"/>
    <w:rsid w:val="44E31451"/>
    <w:rsid w:val="44FDAEBB"/>
    <w:rsid w:val="4510324E"/>
    <w:rsid w:val="4595AB78"/>
    <w:rsid w:val="459E6FCF"/>
    <w:rsid w:val="45C7D38B"/>
    <w:rsid w:val="4625C006"/>
    <w:rsid w:val="46396355"/>
    <w:rsid w:val="46CAB13A"/>
    <w:rsid w:val="46D6D790"/>
    <w:rsid w:val="471738BC"/>
    <w:rsid w:val="473803DC"/>
    <w:rsid w:val="4749232D"/>
    <w:rsid w:val="47A54D38"/>
    <w:rsid w:val="47C38336"/>
    <w:rsid w:val="47D533B6"/>
    <w:rsid w:val="47EA557D"/>
    <w:rsid w:val="4804BA30"/>
    <w:rsid w:val="480FD55F"/>
    <w:rsid w:val="4812FC8D"/>
    <w:rsid w:val="482A7C05"/>
    <w:rsid w:val="48609EB6"/>
    <w:rsid w:val="489AB935"/>
    <w:rsid w:val="489FFA67"/>
    <w:rsid w:val="48A649CD"/>
    <w:rsid w:val="48AE5DBD"/>
    <w:rsid w:val="48DEAE33"/>
    <w:rsid w:val="49173CB3"/>
    <w:rsid w:val="493CAB34"/>
    <w:rsid w:val="4945535F"/>
    <w:rsid w:val="49C0A4A9"/>
    <w:rsid w:val="49FE1AE8"/>
    <w:rsid w:val="4A1343C9"/>
    <w:rsid w:val="4A368996"/>
    <w:rsid w:val="4A3F7E89"/>
    <w:rsid w:val="4A76475A"/>
    <w:rsid w:val="4A8E4113"/>
    <w:rsid w:val="4AC39B0E"/>
    <w:rsid w:val="4B2E302B"/>
    <w:rsid w:val="4B6F8EA3"/>
    <w:rsid w:val="4B735A82"/>
    <w:rsid w:val="4BEAA9DF"/>
    <w:rsid w:val="4BF2E0D1"/>
    <w:rsid w:val="4C024B1B"/>
    <w:rsid w:val="4C50A559"/>
    <w:rsid w:val="4C84EB1C"/>
    <w:rsid w:val="4C85FFC4"/>
    <w:rsid w:val="4CF8456B"/>
    <w:rsid w:val="4D716D7C"/>
    <w:rsid w:val="4DADE81C"/>
    <w:rsid w:val="4DBA07EA"/>
    <w:rsid w:val="4DD548FF"/>
    <w:rsid w:val="4E273C9B"/>
    <w:rsid w:val="4E32C4BA"/>
    <w:rsid w:val="4E50E39A"/>
    <w:rsid w:val="4E5CC318"/>
    <w:rsid w:val="4E61ACCF"/>
    <w:rsid w:val="4E7DF4B0"/>
    <w:rsid w:val="4E9415CC"/>
    <w:rsid w:val="4EA72F65"/>
    <w:rsid w:val="4F18872E"/>
    <w:rsid w:val="4FD38987"/>
    <w:rsid w:val="501AE744"/>
    <w:rsid w:val="5031E3CD"/>
    <w:rsid w:val="5094DD5C"/>
    <w:rsid w:val="516872AD"/>
    <w:rsid w:val="51B6B7A5"/>
    <w:rsid w:val="51D4FFC2"/>
    <w:rsid w:val="51DED027"/>
    <w:rsid w:val="51E66544"/>
    <w:rsid w:val="520154A9"/>
    <w:rsid w:val="523DAF50"/>
    <w:rsid w:val="52E1D854"/>
    <w:rsid w:val="53052B60"/>
    <w:rsid w:val="531AE6E9"/>
    <w:rsid w:val="532F5BC3"/>
    <w:rsid w:val="53609BF2"/>
    <w:rsid w:val="53B2F3E8"/>
    <w:rsid w:val="5479C634"/>
    <w:rsid w:val="54B9783A"/>
    <w:rsid w:val="54BAD8A9"/>
    <w:rsid w:val="54C07439"/>
    <w:rsid w:val="550B3AE7"/>
    <w:rsid w:val="551670E9"/>
    <w:rsid w:val="552E439E"/>
    <w:rsid w:val="5555223C"/>
    <w:rsid w:val="55635704"/>
    <w:rsid w:val="558D399B"/>
    <w:rsid w:val="55BCC27B"/>
    <w:rsid w:val="5648B3F3"/>
    <w:rsid w:val="5655489B"/>
    <w:rsid w:val="5656A90A"/>
    <w:rsid w:val="56A5C8CA"/>
    <w:rsid w:val="56C30EB8"/>
    <w:rsid w:val="56D67B90"/>
    <w:rsid w:val="56F6ADDE"/>
    <w:rsid w:val="56FF2765"/>
    <w:rsid w:val="5756152C"/>
    <w:rsid w:val="57919827"/>
    <w:rsid w:val="57AD3FC5"/>
    <w:rsid w:val="57F26A87"/>
    <w:rsid w:val="57F36C01"/>
    <w:rsid w:val="5828D949"/>
    <w:rsid w:val="583D7AE6"/>
    <w:rsid w:val="589D3ABF"/>
    <w:rsid w:val="5912740C"/>
    <w:rsid w:val="5951B9CD"/>
    <w:rsid w:val="5960D023"/>
    <w:rsid w:val="5987EA71"/>
    <w:rsid w:val="59AE26A8"/>
    <w:rsid w:val="59B508E5"/>
    <w:rsid w:val="5A275E13"/>
    <w:rsid w:val="5A2C435B"/>
    <w:rsid w:val="5A346C6C"/>
    <w:rsid w:val="5A48DAF8"/>
    <w:rsid w:val="5A9694F2"/>
    <w:rsid w:val="5ADFE1CF"/>
    <w:rsid w:val="5AEFD4AE"/>
    <w:rsid w:val="5B420172"/>
    <w:rsid w:val="5B55DAD7"/>
    <w:rsid w:val="5B5E339F"/>
    <w:rsid w:val="5B8C030E"/>
    <w:rsid w:val="5BC8A9A9"/>
    <w:rsid w:val="5BD29888"/>
    <w:rsid w:val="5BF72F76"/>
    <w:rsid w:val="5C1FFC4C"/>
    <w:rsid w:val="5C55265F"/>
    <w:rsid w:val="5C703232"/>
    <w:rsid w:val="5C953AAC"/>
    <w:rsid w:val="5CB7F577"/>
    <w:rsid w:val="5CE5C76A"/>
    <w:rsid w:val="5D14374A"/>
    <w:rsid w:val="5D240DBC"/>
    <w:rsid w:val="5D4C18E4"/>
    <w:rsid w:val="5D9EE71B"/>
    <w:rsid w:val="5DBE03B3"/>
    <w:rsid w:val="5DC556B0"/>
    <w:rsid w:val="5DF0F6C0"/>
    <w:rsid w:val="5DFF027D"/>
    <w:rsid w:val="5DFFE943"/>
    <w:rsid w:val="5EAFE437"/>
    <w:rsid w:val="5EC90C94"/>
    <w:rsid w:val="5F054D1C"/>
    <w:rsid w:val="5F5A0728"/>
    <w:rsid w:val="5F60A61A"/>
    <w:rsid w:val="5F612711"/>
    <w:rsid w:val="5F612B71"/>
    <w:rsid w:val="5F6FD543"/>
    <w:rsid w:val="5F77D027"/>
    <w:rsid w:val="5F8CC721"/>
    <w:rsid w:val="5FA732FF"/>
    <w:rsid w:val="5FB48761"/>
    <w:rsid w:val="5FDD4D4B"/>
    <w:rsid w:val="5FE57B1C"/>
    <w:rsid w:val="5FE84BC5"/>
    <w:rsid w:val="6066834A"/>
    <w:rsid w:val="60FCF772"/>
    <w:rsid w:val="61289782"/>
    <w:rsid w:val="6137B588"/>
    <w:rsid w:val="616811C2"/>
    <w:rsid w:val="61AF4913"/>
    <w:rsid w:val="61BA06C0"/>
    <w:rsid w:val="61E784F9"/>
    <w:rsid w:val="6222A4DA"/>
    <w:rsid w:val="622F400D"/>
    <w:rsid w:val="6235C9D8"/>
    <w:rsid w:val="624A2F47"/>
    <w:rsid w:val="62561490"/>
    <w:rsid w:val="62712A37"/>
    <w:rsid w:val="62AA9D33"/>
    <w:rsid w:val="62EE51A8"/>
    <w:rsid w:val="63123DF0"/>
    <w:rsid w:val="632C1D23"/>
    <w:rsid w:val="6343B872"/>
    <w:rsid w:val="634AA9C3"/>
    <w:rsid w:val="635937B5"/>
    <w:rsid w:val="6360974F"/>
    <w:rsid w:val="63898F36"/>
    <w:rsid w:val="639E240C"/>
    <w:rsid w:val="63E4DC16"/>
    <w:rsid w:val="63E597F3"/>
    <w:rsid w:val="63FA4B4E"/>
    <w:rsid w:val="64150343"/>
    <w:rsid w:val="643E9001"/>
    <w:rsid w:val="64872434"/>
    <w:rsid w:val="6489D159"/>
    <w:rsid w:val="648A2209"/>
    <w:rsid w:val="64A0CFB8"/>
    <w:rsid w:val="64CAF4E2"/>
    <w:rsid w:val="64F7DCBC"/>
    <w:rsid w:val="6521E842"/>
    <w:rsid w:val="65255F97"/>
    <w:rsid w:val="6590A1B8"/>
    <w:rsid w:val="65C48F16"/>
    <w:rsid w:val="65C91598"/>
    <w:rsid w:val="65FF8704"/>
    <w:rsid w:val="661A671E"/>
    <w:rsid w:val="6622F495"/>
    <w:rsid w:val="6625F26A"/>
    <w:rsid w:val="6632D65A"/>
    <w:rsid w:val="663A0FC2"/>
    <w:rsid w:val="66590CDF"/>
    <w:rsid w:val="6666C543"/>
    <w:rsid w:val="66692228"/>
    <w:rsid w:val="666F5853"/>
    <w:rsid w:val="66850DD5"/>
    <w:rsid w:val="668E467B"/>
    <w:rsid w:val="66F21A51"/>
    <w:rsid w:val="679DD5EE"/>
    <w:rsid w:val="67AA4645"/>
    <w:rsid w:val="67B2A431"/>
    <w:rsid w:val="67BC490A"/>
    <w:rsid w:val="67CEA6BB"/>
    <w:rsid w:val="67DB99DC"/>
    <w:rsid w:val="680FC863"/>
    <w:rsid w:val="681C4002"/>
    <w:rsid w:val="683F57B3"/>
    <w:rsid w:val="68598904"/>
    <w:rsid w:val="6863ED83"/>
    <w:rsid w:val="686C5385"/>
    <w:rsid w:val="6881BC24"/>
    <w:rsid w:val="68B90916"/>
    <w:rsid w:val="68EE6B11"/>
    <w:rsid w:val="68F96E7C"/>
    <w:rsid w:val="68FC5144"/>
    <w:rsid w:val="6900B65A"/>
    <w:rsid w:val="69034830"/>
    <w:rsid w:val="690E8165"/>
    <w:rsid w:val="69215D52"/>
    <w:rsid w:val="692BB672"/>
    <w:rsid w:val="6950F7D4"/>
    <w:rsid w:val="69560170"/>
    <w:rsid w:val="695D6CFD"/>
    <w:rsid w:val="696A771C"/>
    <w:rsid w:val="69C33535"/>
    <w:rsid w:val="69C87939"/>
    <w:rsid w:val="6A4046BC"/>
    <w:rsid w:val="6A526F89"/>
    <w:rsid w:val="6AABA84F"/>
    <w:rsid w:val="6ABA7E1D"/>
    <w:rsid w:val="6ACD6336"/>
    <w:rsid w:val="6AD080DB"/>
    <w:rsid w:val="6B0E04C6"/>
    <w:rsid w:val="6B587EF8"/>
    <w:rsid w:val="6B6304F8"/>
    <w:rsid w:val="6B63ABA7"/>
    <w:rsid w:val="6B64499A"/>
    <w:rsid w:val="6B7D2984"/>
    <w:rsid w:val="6BA7115B"/>
    <w:rsid w:val="6BBC087C"/>
    <w:rsid w:val="6BDBBD92"/>
    <w:rsid w:val="6BDC171D"/>
    <w:rsid w:val="6C010E19"/>
    <w:rsid w:val="6C0A0CD1"/>
    <w:rsid w:val="6C1BA428"/>
    <w:rsid w:val="6C259D21"/>
    <w:rsid w:val="6CAFD882"/>
    <w:rsid w:val="6CD6839B"/>
    <w:rsid w:val="6D0019FB"/>
    <w:rsid w:val="6D57D8DD"/>
    <w:rsid w:val="6D9F55BB"/>
    <w:rsid w:val="6DA65D54"/>
    <w:rsid w:val="6DC43A63"/>
    <w:rsid w:val="6DD90B55"/>
    <w:rsid w:val="6E65D178"/>
    <w:rsid w:val="6E827030"/>
    <w:rsid w:val="6E82D666"/>
    <w:rsid w:val="6F284A9A"/>
    <w:rsid w:val="6F3FD13F"/>
    <w:rsid w:val="6F425FB0"/>
    <w:rsid w:val="6F8656C1"/>
    <w:rsid w:val="6FB811A4"/>
    <w:rsid w:val="6FC5E444"/>
    <w:rsid w:val="6FC61495"/>
    <w:rsid w:val="6FEF1B9D"/>
    <w:rsid w:val="700B0613"/>
    <w:rsid w:val="7037BABD"/>
    <w:rsid w:val="708F40F2"/>
    <w:rsid w:val="708F799F"/>
    <w:rsid w:val="70C86776"/>
    <w:rsid w:val="70FC8762"/>
    <w:rsid w:val="71B78FF3"/>
    <w:rsid w:val="724838F3"/>
    <w:rsid w:val="72AEE210"/>
    <w:rsid w:val="72F27963"/>
    <w:rsid w:val="735EC39B"/>
    <w:rsid w:val="736FC026"/>
    <w:rsid w:val="737D5986"/>
    <w:rsid w:val="73898633"/>
    <w:rsid w:val="73C71A61"/>
    <w:rsid w:val="743F03EB"/>
    <w:rsid w:val="744B5687"/>
    <w:rsid w:val="74995567"/>
    <w:rsid w:val="74B72E44"/>
    <w:rsid w:val="74BA6682"/>
    <w:rsid w:val="74CBB384"/>
    <w:rsid w:val="7500FA9D"/>
    <w:rsid w:val="753A10B1"/>
    <w:rsid w:val="759CD1DA"/>
    <w:rsid w:val="75A93783"/>
    <w:rsid w:val="75CAFABA"/>
    <w:rsid w:val="75E726E8"/>
    <w:rsid w:val="763525C8"/>
    <w:rsid w:val="763CD620"/>
    <w:rsid w:val="76F5D756"/>
    <w:rsid w:val="77288E26"/>
    <w:rsid w:val="775E56CF"/>
    <w:rsid w:val="7769F845"/>
    <w:rsid w:val="778408F7"/>
    <w:rsid w:val="77D0F629"/>
    <w:rsid w:val="77E783AA"/>
    <w:rsid w:val="77F92D85"/>
    <w:rsid w:val="781EB5DD"/>
    <w:rsid w:val="782BEE91"/>
    <w:rsid w:val="78603C09"/>
    <w:rsid w:val="78A1FF3F"/>
    <w:rsid w:val="78C800F0"/>
    <w:rsid w:val="78FA2730"/>
    <w:rsid w:val="78FCA39D"/>
    <w:rsid w:val="79073F5A"/>
    <w:rsid w:val="791EC7AA"/>
    <w:rsid w:val="794DBEB9"/>
    <w:rsid w:val="7988886C"/>
    <w:rsid w:val="79973C01"/>
    <w:rsid w:val="79AD9838"/>
    <w:rsid w:val="7A04CD1C"/>
    <w:rsid w:val="7A2F91AB"/>
    <w:rsid w:val="7A692BE5"/>
    <w:rsid w:val="7AB08FF7"/>
    <w:rsid w:val="7ABEC6CD"/>
    <w:rsid w:val="7ADFC020"/>
    <w:rsid w:val="7AE1F9D3"/>
    <w:rsid w:val="7B04DA1B"/>
    <w:rsid w:val="7B0896EB"/>
    <w:rsid w:val="7B4FC9CA"/>
    <w:rsid w:val="7BA13DEA"/>
    <w:rsid w:val="7BA3464A"/>
    <w:rsid w:val="7BE72418"/>
    <w:rsid w:val="7C04FC46"/>
    <w:rsid w:val="7C0EA5AD"/>
    <w:rsid w:val="7C441D23"/>
    <w:rsid w:val="7C4499F7"/>
    <w:rsid w:val="7C8BE174"/>
    <w:rsid w:val="7CA25FF3"/>
    <w:rsid w:val="7CB3E345"/>
    <w:rsid w:val="7CC1447B"/>
    <w:rsid w:val="7D75B9B8"/>
    <w:rsid w:val="7D767467"/>
    <w:rsid w:val="7D960C93"/>
    <w:rsid w:val="7DCCBDD4"/>
    <w:rsid w:val="7DE06A58"/>
    <w:rsid w:val="7DF9A64B"/>
    <w:rsid w:val="7E172D61"/>
    <w:rsid w:val="7E4037AD"/>
    <w:rsid w:val="7EAC8FE4"/>
    <w:rsid w:val="7EB56E5D"/>
    <w:rsid w:val="7EB73360"/>
    <w:rsid w:val="7EC4C464"/>
    <w:rsid w:val="7EF919AC"/>
    <w:rsid w:val="7F11C526"/>
    <w:rsid w:val="7F245480"/>
    <w:rsid w:val="7F31DCF4"/>
    <w:rsid w:val="7F56ADB7"/>
    <w:rsid w:val="7F76262F"/>
    <w:rsid w:val="7F81DCC1"/>
    <w:rsid w:val="7F8E092E"/>
    <w:rsid w:val="7FB6C661"/>
    <w:rsid w:val="7FB86CB6"/>
    <w:rsid w:val="7FBF39CD"/>
    <w:rsid w:val="7FD5F8EB"/>
    <w:rsid w:val="7FDC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50343"/>
  <w15:chartTrackingRefBased/>
  <w15:docId w15:val="{F0DFD7BA-10A4-4460-B22F-3AC3843BD2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d5fd63a36064a20" /><Relationship Type="http://schemas.microsoft.com/office/2020/10/relationships/intelligence" Target="intelligence2.xml" Id="Rcc180d96599946d7" /><Relationship Type="http://schemas.openxmlformats.org/officeDocument/2006/relationships/image" Target="/media/image.png" Id="Rd0dcf1c23c124e3c" /><Relationship Type="http://schemas.openxmlformats.org/officeDocument/2006/relationships/hyperlink" Target="https://www.peoplemanagement.co.uk/article/1744690/lawyer-denied-job-for-being-expensive-wins-age-discrimination-c" TargetMode="External" Id="R0ab999b0fed849bd" /><Relationship Type="http://schemas.openxmlformats.org/officeDocument/2006/relationships/hyperlink" Target="https://www.barstandardsboard.org.uk/about-us/equality-and-diversity/race-equality-taskforce/racial-equality-diversity-in" TargetMode="External" Id="R9597e222bd9c4ee6" /><Relationship Type="http://schemas.openxmlformats.org/officeDocument/2006/relationships/hyperlink" Target="https://www.law.com/international-edition/2022/09/28/silver-exodus-tackling-ageism-in-the-legal-industry/" TargetMode="External" Id="R79bdc0c82d4e4c3e" /><Relationship Type="http://schemas.openxmlformats.org/officeDocument/2006/relationships/hyperlink" Target="https://www.legislation.gov.uk/ukpga/2010/15/contents" TargetMode="External" Id="R5a6b515411ca4bc0" /><Relationship Type="http://schemas.openxmlformats.org/officeDocument/2006/relationships/hyperlink" Target="https://www.ft.com/partnercontent/best-lawyers/inclusion-in-the-uk-legal-market-why-diversity-really-matters.html" TargetMode="External" Id="Rec84e3522ce441ef" /><Relationship Type="http://schemas.openxmlformats.org/officeDocument/2006/relationships/hyperlink" Target="https://legalservicesboard.org.uk/about-us/diversity-and-inclusion" TargetMode="External" Id="R6ee5564661aa47e9" /><Relationship Type="http://schemas.openxmlformats.org/officeDocument/2006/relationships/hyperlink" Target="https://www.legalfutures.co.uk/latest-news/gender-equality-more-flexible-working-less-unconscious-bias-training" TargetMode="External" Id="R467034ee0c2a437a" /><Relationship Type="http://schemas.openxmlformats.org/officeDocument/2006/relationships/hyperlink" Target="https://roubler.com/uk/resources/blog/equality-in-the-workplace/" TargetMode="External" Id="R8325611a3b034b3f" /><Relationship Type="http://schemas.openxmlformats.org/officeDocument/2006/relationships/hyperlink" Target="https://www.prospects.ac.uk/jobs-and-work-experience/job-sectors/law-sector/diversity-in-the-legal-profession" TargetMode="External" Id="R92fc6ac8d8d0499b" /><Relationship Type="http://schemas.openxmlformats.org/officeDocument/2006/relationships/hyperlink" Target="https://www.sra.org.uk/solicitors/standards-regulations/code-conduct-solicitors/" TargetMode="External" Id="Rc97a7a385ec54138" /><Relationship Type="http://schemas.openxmlformats.org/officeDocument/2006/relationships/hyperlink" Target="https://legalservicesboard.org.uk/about-us/diversity-and-inclusion" TargetMode="External" Id="Re430c1d6a6db41d6" /><Relationship Type="http://schemas.openxmlformats.org/officeDocument/2006/relationships/hyperlink" Target="https://www.lawsociety.org.uk/topics/research/women-in-leadership-in-law-report-need-for-gender-equality" TargetMode="External" Id="R5f0ad7f9b7ca4e4a" /><Relationship Type="http://schemas.openxmlformats.org/officeDocument/2006/relationships/hyperlink" Target="https://www.ibanet.org/article/5b4e3094-665b-45fa-9dd7-8228df4cc2a9" TargetMode="External" Id="Rf8d16f441f714639" /><Relationship Type="http://schemas.openxmlformats.org/officeDocument/2006/relationships/hyperlink" Target="https://www.allaboutlaw.co.uk/law-careers/diversity/diversity-in-the-legal-sector" TargetMode="External" Id="R2f34ebe46c274476" /><Relationship Type="http://schemas.openxmlformats.org/officeDocument/2006/relationships/hyperlink" Target="https://www.forbes.com/sites/douglaswigdor/2022/10/24/recent-kirkland--ellis-sex-discrimination-suit-shows-systemic-" TargetMode="External" Id="R52120ce623654d12" /><Relationship Type="http://schemas.openxmlformats.org/officeDocument/2006/relationships/hyperlink" Target="https://www.supremecourt.uk/cases/docs/uksc-2010-0201-judgment.pdf" TargetMode="External" Id="R5d4165dd2be14809" /><Relationship Type="http://schemas.openxmlformats.org/officeDocument/2006/relationships/hyperlink" Target="https://www.bailii.org/ew/cases/EWCA/Civ/2022/1391.html" TargetMode="External" Id="Rca22f07eaf60451d" /><Relationship Type="http://schemas.openxmlformats.org/officeDocument/2006/relationships/hyperlink" Target="https://www.supremecourt.uk/cases/docs/uksc-2010-0201-judgment.pdf" TargetMode="External" Id="R714232df99824d2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2023-05-01T15:47:27.2183561Z</dcterms:created>
  <dcterms:modified xsi:type="dcterms:W3CDTF">2023-05-04T23:25:17.9276430Z</dcterms:modified>
  <dc:creator>Usha Nandhini Krishna Raj (2022598)</dc:creator>
  <lastModifiedBy>Usha Nandhini Krishna Raj (2022598)</lastModifiedBy>
</coreProperties>
</file>