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7E57E6B8" w:rsidR="0048043E" w:rsidRDefault="7495E662" w:rsidP="4BED765F">
      <w:pPr>
        <w:rPr>
          <w:rFonts w:ascii="Arial" w:eastAsia="Arial" w:hAnsi="Arial" w:cs="Arial"/>
          <w:sz w:val="24"/>
          <w:szCs w:val="24"/>
        </w:rPr>
      </w:pPr>
      <w:r w:rsidRPr="217A4F1F">
        <w:rPr>
          <w:rFonts w:ascii="Arial" w:eastAsia="Arial" w:hAnsi="Arial" w:cs="Arial"/>
          <w:sz w:val="24"/>
          <w:szCs w:val="24"/>
        </w:rPr>
        <w:t xml:space="preserve">203307, ECEY5004, </w:t>
      </w:r>
      <w:r w:rsidR="00B736FB">
        <w:rPr>
          <w:rFonts w:ascii="Arial" w:eastAsia="Arial" w:hAnsi="Arial" w:cs="Arial"/>
          <w:sz w:val="24"/>
          <w:szCs w:val="24"/>
        </w:rPr>
        <w:t>2,19</w:t>
      </w:r>
      <w:r w:rsidR="009600CD">
        <w:rPr>
          <w:rFonts w:ascii="Arial" w:eastAsia="Arial" w:hAnsi="Arial" w:cs="Arial"/>
          <w:sz w:val="24"/>
          <w:szCs w:val="24"/>
        </w:rPr>
        <w:t>5</w:t>
      </w:r>
      <w:r w:rsidRPr="217A4F1F">
        <w:rPr>
          <w:rFonts w:ascii="Arial" w:eastAsia="Arial" w:hAnsi="Arial" w:cs="Arial"/>
          <w:sz w:val="24"/>
          <w:szCs w:val="24"/>
        </w:rPr>
        <w:t xml:space="preserve"> words</w:t>
      </w:r>
    </w:p>
    <w:p w14:paraId="486F4C7C" w14:textId="3287197C" w:rsidR="4BED765F" w:rsidRDefault="4BED765F" w:rsidP="4BED765F">
      <w:pPr>
        <w:rPr>
          <w:rFonts w:ascii="Arial" w:eastAsia="Arial" w:hAnsi="Arial" w:cs="Arial"/>
          <w:sz w:val="24"/>
          <w:szCs w:val="24"/>
        </w:rPr>
      </w:pPr>
    </w:p>
    <w:p w14:paraId="102D411F" w14:textId="3DAA5AB8" w:rsidR="1D589C58" w:rsidRDefault="1D589C58" w:rsidP="4BED765F">
      <w:pPr>
        <w:jc w:val="center"/>
        <w:rPr>
          <w:rFonts w:ascii="Arial" w:eastAsia="Arial" w:hAnsi="Arial" w:cs="Arial"/>
          <w:sz w:val="24"/>
          <w:szCs w:val="24"/>
          <w:u w:val="single"/>
        </w:rPr>
      </w:pPr>
      <w:r w:rsidRPr="4BED765F">
        <w:rPr>
          <w:rFonts w:ascii="Arial" w:eastAsia="Arial" w:hAnsi="Arial" w:cs="Arial"/>
          <w:sz w:val="24"/>
          <w:szCs w:val="24"/>
          <w:u w:val="single"/>
        </w:rPr>
        <w:t>Language and literacy in the digital age</w:t>
      </w:r>
    </w:p>
    <w:p w14:paraId="254682C1" w14:textId="48FACB5E" w:rsidR="4BED765F" w:rsidRDefault="4BED765F" w:rsidP="4BED765F">
      <w:pPr>
        <w:jc w:val="center"/>
        <w:rPr>
          <w:rFonts w:ascii="Arial" w:eastAsia="Arial" w:hAnsi="Arial" w:cs="Arial"/>
          <w:sz w:val="24"/>
          <w:szCs w:val="24"/>
          <w:u w:val="single"/>
        </w:rPr>
      </w:pPr>
    </w:p>
    <w:p w14:paraId="7C81EDB1" w14:textId="26D9CFE2" w:rsidR="1D589C58" w:rsidRPr="003D4079" w:rsidRDefault="1D589C58" w:rsidP="4BED765F">
      <w:pPr>
        <w:rPr>
          <w:rFonts w:ascii="Arial" w:eastAsia="Arial" w:hAnsi="Arial" w:cs="Arial"/>
          <w:sz w:val="24"/>
          <w:szCs w:val="24"/>
          <w:u w:val="single"/>
        </w:rPr>
      </w:pPr>
      <w:r w:rsidRPr="003D4079">
        <w:rPr>
          <w:rFonts w:ascii="Arial" w:eastAsia="Arial" w:hAnsi="Arial" w:cs="Arial"/>
          <w:sz w:val="24"/>
          <w:szCs w:val="24"/>
          <w:u w:val="single"/>
        </w:rPr>
        <w:t xml:space="preserve">Introduction </w:t>
      </w:r>
      <w:r w:rsidR="00440F0D" w:rsidRPr="003D4079">
        <w:rPr>
          <w:rFonts w:ascii="Arial" w:eastAsia="Arial" w:hAnsi="Arial" w:cs="Arial"/>
          <w:sz w:val="24"/>
          <w:szCs w:val="24"/>
          <w:u w:val="single"/>
        </w:rPr>
        <w:t xml:space="preserve">   </w:t>
      </w:r>
    </w:p>
    <w:p w14:paraId="134A0BBC" w14:textId="356790D6" w:rsidR="00B518F0" w:rsidRDefault="143D0766" w:rsidP="217A4F1F">
      <w:pPr>
        <w:rPr>
          <w:rFonts w:ascii="Arial" w:eastAsia="Arial" w:hAnsi="Arial" w:cs="Arial"/>
          <w:sz w:val="24"/>
          <w:szCs w:val="24"/>
        </w:rPr>
      </w:pPr>
      <w:proofErr w:type="spellStart"/>
      <w:r w:rsidRPr="217A4F1F">
        <w:rPr>
          <w:rFonts w:ascii="Arial" w:eastAsia="Arial" w:hAnsi="Arial" w:cs="Arial"/>
          <w:sz w:val="24"/>
          <w:szCs w:val="24"/>
        </w:rPr>
        <w:t>Lucarevschi</w:t>
      </w:r>
      <w:proofErr w:type="spellEnd"/>
      <w:r w:rsidRPr="217A4F1F">
        <w:rPr>
          <w:rFonts w:ascii="Arial" w:eastAsia="Arial" w:hAnsi="Arial" w:cs="Arial"/>
          <w:sz w:val="24"/>
          <w:szCs w:val="24"/>
        </w:rPr>
        <w:t xml:space="preserve"> (</w:t>
      </w:r>
      <w:r w:rsidR="2BC071A8" w:rsidRPr="217A4F1F">
        <w:rPr>
          <w:rFonts w:ascii="Arial" w:eastAsia="Arial" w:hAnsi="Arial" w:cs="Arial"/>
          <w:sz w:val="24"/>
          <w:szCs w:val="24"/>
        </w:rPr>
        <w:t>2016) s</w:t>
      </w:r>
      <w:r w:rsidR="1504B189" w:rsidRPr="217A4F1F">
        <w:rPr>
          <w:rFonts w:ascii="Arial" w:eastAsia="Arial" w:hAnsi="Arial" w:cs="Arial"/>
          <w:sz w:val="24"/>
          <w:szCs w:val="24"/>
        </w:rPr>
        <w:t>uggests that</w:t>
      </w:r>
      <w:r w:rsidR="78FBE538" w:rsidRPr="217A4F1F">
        <w:rPr>
          <w:rFonts w:ascii="Arial" w:eastAsia="Arial" w:hAnsi="Arial" w:cs="Arial"/>
          <w:sz w:val="24"/>
          <w:szCs w:val="24"/>
        </w:rPr>
        <w:t xml:space="preserve"> storytelling is </w:t>
      </w:r>
      <w:r w:rsidR="00DC0778">
        <w:rPr>
          <w:rFonts w:ascii="Arial" w:eastAsia="Arial" w:hAnsi="Arial" w:cs="Arial"/>
          <w:sz w:val="24"/>
          <w:szCs w:val="24"/>
        </w:rPr>
        <w:t>an</w:t>
      </w:r>
      <w:r w:rsidR="6FDF1937" w:rsidRPr="217A4F1F">
        <w:rPr>
          <w:rFonts w:ascii="Arial" w:eastAsia="Arial" w:hAnsi="Arial" w:cs="Arial"/>
          <w:sz w:val="24"/>
          <w:szCs w:val="24"/>
        </w:rPr>
        <w:t xml:space="preserve"> ancient way</w:t>
      </w:r>
      <w:r w:rsidR="00DC0778">
        <w:rPr>
          <w:rFonts w:ascii="Arial" w:eastAsia="Arial" w:hAnsi="Arial" w:cs="Arial"/>
          <w:sz w:val="24"/>
          <w:szCs w:val="24"/>
        </w:rPr>
        <w:t xml:space="preserve"> </w:t>
      </w:r>
      <w:r w:rsidR="6FDF1937" w:rsidRPr="217A4F1F">
        <w:rPr>
          <w:rFonts w:ascii="Arial" w:eastAsia="Arial" w:hAnsi="Arial" w:cs="Arial"/>
          <w:sz w:val="24"/>
          <w:szCs w:val="24"/>
        </w:rPr>
        <w:t xml:space="preserve">of </w:t>
      </w:r>
      <w:r w:rsidR="55982234" w:rsidRPr="217A4F1F">
        <w:rPr>
          <w:rFonts w:ascii="Arial" w:eastAsia="Arial" w:hAnsi="Arial" w:cs="Arial"/>
          <w:sz w:val="24"/>
          <w:szCs w:val="24"/>
        </w:rPr>
        <w:t xml:space="preserve">person </w:t>
      </w:r>
      <w:r w:rsidR="39957841" w:rsidRPr="217A4F1F">
        <w:rPr>
          <w:rFonts w:ascii="Arial" w:eastAsia="Arial" w:hAnsi="Arial" w:cs="Arial"/>
          <w:sz w:val="24"/>
          <w:szCs w:val="24"/>
        </w:rPr>
        <w:t>connections</w:t>
      </w:r>
      <w:r w:rsidR="64066E7C" w:rsidRPr="217A4F1F">
        <w:rPr>
          <w:rFonts w:ascii="Arial" w:eastAsia="Arial" w:hAnsi="Arial" w:cs="Arial"/>
          <w:sz w:val="24"/>
          <w:szCs w:val="24"/>
        </w:rPr>
        <w:t>.</w:t>
      </w:r>
      <w:r w:rsidR="389AF594" w:rsidRPr="217A4F1F">
        <w:rPr>
          <w:rFonts w:ascii="Arial" w:eastAsia="Arial" w:hAnsi="Arial" w:cs="Arial"/>
          <w:sz w:val="24"/>
          <w:szCs w:val="24"/>
        </w:rPr>
        <w:t xml:space="preserve"> </w:t>
      </w:r>
      <w:r w:rsidR="309AD553" w:rsidRPr="217A4F1F">
        <w:rPr>
          <w:rFonts w:ascii="Arial" w:eastAsia="Arial" w:hAnsi="Arial" w:cs="Arial"/>
          <w:sz w:val="24"/>
          <w:szCs w:val="24"/>
        </w:rPr>
        <w:t xml:space="preserve">Maureen, </w:t>
      </w:r>
      <w:proofErr w:type="spellStart"/>
      <w:r w:rsidR="309AD553" w:rsidRPr="217A4F1F">
        <w:rPr>
          <w:rFonts w:ascii="Arial" w:eastAsia="Arial" w:hAnsi="Arial" w:cs="Arial"/>
          <w:sz w:val="24"/>
          <w:szCs w:val="24"/>
        </w:rPr>
        <w:t>Meij</w:t>
      </w:r>
      <w:proofErr w:type="spellEnd"/>
      <w:r w:rsidR="309AD553" w:rsidRPr="217A4F1F">
        <w:rPr>
          <w:rFonts w:ascii="Arial" w:eastAsia="Arial" w:hAnsi="Arial" w:cs="Arial"/>
          <w:sz w:val="24"/>
          <w:szCs w:val="24"/>
        </w:rPr>
        <w:t xml:space="preserve"> and Jong (2022)</w:t>
      </w:r>
      <w:r w:rsidR="6500A079" w:rsidRPr="217A4F1F">
        <w:rPr>
          <w:rFonts w:ascii="Arial" w:eastAsia="Arial" w:hAnsi="Arial" w:cs="Arial"/>
          <w:sz w:val="24"/>
          <w:szCs w:val="24"/>
        </w:rPr>
        <w:t xml:space="preserve"> </w:t>
      </w:r>
      <w:r w:rsidR="790A88DE" w:rsidRPr="217A4F1F">
        <w:rPr>
          <w:rFonts w:ascii="Arial" w:eastAsia="Arial" w:hAnsi="Arial" w:cs="Arial"/>
          <w:sz w:val="24"/>
          <w:szCs w:val="24"/>
        </w:rPr>
        <w:t>suggests that storytelling</w:t>
      </w:r>
      <w:r w:rsidR="0A87E56E" w:rsidRPr="217A4F1F">
        <w:rPr>
          <w:rFonts w:ascii="Arial" w:eastAsia="Arial" w:hAnsi="Arial" w:cs="Arial"/>
          <w:sz w:val="24"/>
          <w:szCs w:val="24"/>
        </w:rPr>
        <w:t xml:space="preserve"> </w:t>
      </w:r>
      <w:r w:rsidR="4C1400D1" w:rsidRPr="217A4F1F">
        <w:rPr>
          <w:rFonts w:ascii="Arial" w:eastAsia="Arial" w:hAnsi="Arial" w:cs="Arial"/>
          <w:sz w:val="24"/>
          <w:szCs w:val="24"/>
        </w:rPr>
        <w:t xml:space="preserve">enables </w:t>
      </w:r>
      <w:r w:rsidR="0A87E56E" w:rsidRPr="217A4F1F">
        <w:rPr>
          <w:rFonts w:ascii="Arial" w:eastAsia="Arial" w:hAnsi="Arial" w:cs="Arial"/>
          <w:sz w:val="24"/>
          <w:szCs w:val="24"/>
        </w:rPr>
        <w:t>children to relate stories to past learning, allowing them to</w:t>
      </w:r>
      <w:r w:rsidR="136CE83A" w:rsidRPr="217A4F1F">
        <w:rPr>
          <w:rFonts w:ascii="Arial" w:eastAsia="Arial" w:hAnsi="Arial" w:cs="Arial"/>
          <w:sz w:val="24"/>
          <w:szCs w:val="24"/>
        </w:rPr>
        <w:t xml:space="preserve"> make sense of situations</w:t>
      </w:r>
      <w:r w:rsidR="2AD44649" w:rsidRPr="217A4F1F">
        <w:rPr>
          <w:rFonts w:ascii="Arial" w:eastAsia="Arial" w:hAnsi="Arial" w:cs="Arial"/>
          <w:sz w:val="24"/>
          <w:szCs w:val="24"/>
        </w:rPr>
        <w:t xml:space="preserve">, which </w:t>
      </w:r>
      <w:r w:rsidR="61445ABA" w:rsidRPr="217A4F1F">
        <w:rPr>
          <w:rFonts w:ascii="Arial" w:eastAsia="Arial" w:hAnsi="Arial" w:cs="Arial"/>
          <w:sz w:val="24"/>
          <w:szCs w:val="24"/>
        </w:rPr>
        <w:t xml:space="preserve">Lisenbee and Ford </w:t>
      </w:r>
      <w:r w:rsidR="7D894D60" w:rsidRPr="217A4F1F">
        <w:rPr>
          <w:rFonts w:ascii="Arial" w:eastAsia="Arial" w:hAnsi="Arial" w:cs="Arial"/>
          <w:sz w:val="24"/>
          <w:szCs w:val="24"/>
        </w:rPr>
        <w:t xml:space="preserve">(2017) </w:t>
      </w:r>
      <w:r w:rsidR="61445ABA" w:rsidRPr="217A4F1F">
        <w:rPr>
          <w:rFonts w:ascii="Arial" w:eastAsia="Arial" w:hAnsi="Arial" w:cs="Arial"/>
          <w:sz w:val="24"/>
          <w:szCs w:val="24"/>
        </w:rPr>
        <w:t>agree</w:t>
      </w:r>
      <w:r w:rsidR="451573E2" w:rsidRPr="217A4F1F">
        <w:rPr>
          <w:rFonts w:ascii="Arial" w:eastAsia="Arial" w:hAnsi="Arial" w:cs="Arial"/>
          <w:sz w:val="24"/>
          <w:szCs w:val="24"/>
        </w:rPr>
        <w:t>s</w:t>
      </w:r>
      <w:r w:rsidR="455826CB" w:rsidRPr="217A4F1F">
        <w:rPr>
          <w:rFonts w:ascii="Arial" w:eastAsia="Arial" w:hAnsi="Arial" w:cs="Arial"/>
          <w:sz w:val="24"/>
          <w:szCs w:val="24"/>
        </w:rPr>
        <w:t xml:space="preserve"> with</w:t>
      </w:r>
      <w:r w:rsidR="451573E2" w:rsidRPr="217A4F1F">
        <w:rPr>
          <w:rFonts w:ascii="Arial" w:eastAsia="Arial" w:hAnsi="Arial" w:cs="Arial"/>
          <w:sz w:val="24"/>
          <w:szCs w:val="24"/>
        </w:rPr>
        <w:t>.</w:t>
      </w:r>
      <w:r w:rsidR="0E5FDDB6" w:rsidRPr="217A4F1F">
        <w:rPr>
          <w:rFonts w:ascii="Arial" w:eastAsia="Arial" w:hAnsi="Arial" w:cs="Arial"/>
          <w:sz w:val="24"/>
          <w:szCs w:val="24"/>
        </w:rPr>
        <w:t xml:space="preserve"> </w:t>
      </w:r>
      <w:r w:rsidR="0002631C">
        <w:rPr>
          <w:rFonts w:ascii="Arial" w:eastAsia="Arial" w:hAnsi="Arial" w:cs="Arial"/>
          <w:sz w:val="24"/>
          <w:szCs w:val="24"/>
        </w:rPr>
        <w:t>S</w:t>
      </w:r>
      <w:r w:rsidR="0E5FDDB6" w:rsidRPr="217A4F1F">
        <w:rPr>
          <w:rFonts w:ascii="Arial" w:eastAsia="Arial" w:hAnsi="Arial" w:cs="Arial"/>
          <w:sz w:val="24"/>
          <w:szCs w:val="24"/>
        </w:rPr>
        <w:t>tor</w:t>
      </w:r>
      <w:r w:rsidR="00C2027C">
        <w:rPr>
          <w:rFonts w:ascii="Arial" w:eastAsia="Arial" w:hAnsi="Arial" w:cs="Arial"/>
          <w:sz w:val="24"/>
          <w:szCs w:val="24"/>
        </w:rPr>
        <w:t>ies</w:t>
      </w:r>
      <w:r w:rsidR="451A8EC0" w:rsidRPr="217A4F1F">
        <w:rPr>
          <w:rFonts w:ascii="Arial" w:eastAsia="Arial" w:hAnsi="Arial" w:cs="Arial"/>
          <w:sz w:val="24"/>
          <w:szCs w:val="24"/>
        </w:rPr>
        <w:t xml:space="preserve"> </w:t>
      </w:r>
      <w:r w:rsidR="0002631C">
        <w:rPr>
          <w:rFonts w:ascii="Arial" w:eastAsia="Arial" w:hAnsi="Arial" w:cs="Arial"/>
          <w:sz w:val="24"/>
          <w:szCs w:val="24"/>
        </w:rPr>
        <w:t>benefit</w:t>
      </w:r>
      <w:r w:rsidR="451573E2" w:rsidRPr="217A4F1F">
        <w:rPr>
          <w:rFonts w:ascii="Arial" w:eastAsia="Arial" w:hAnsi="Arial" w:cs="Arial"/>
          <w:sz w:val="24"/>
          <w:szCs w:val="24"/>
        </w:rPr>
        <w:t xml:space="preserve"> a child’s personal </w:t>
      </w:r>
      <w:r w:rsidR="44531312" w:rsidRPr="217A4F1F">
        <w:rPr>
          <w:rFonts w:ascii="Arial" w:eastAsia="Arial" w:hAnsi="Arial" w:cs="Arial"/>
          <w:sz w:val="24"/>
          <w:szCs w:val="24"/>
        </w:rPr>
        <w:t xml:space="preserve">development, through becoming </w:t>
      </w:r>
      <w:r w:rsidR="2D89CD5A" w:rsidRPr="217A4F1F">
        <w:rPr>
          <w:rFonts w:ascii="Arial" w:eastAsia="Arial" w:hAnsi="Arial" w:cs="Arial"/>
          <w:sz w:val="24"/>
          <w:szCs w:val="24"/>
        </w:rPr>
        <w:t>self-assured</w:t>
      </w:r>
      <w:r w:rsidR="597F2181" w:rsidRPr="217A4F1F">
        <w:rPr>
          <w:rFonts w:ascii="Arial" w:eastAsia="Arial" w:hAnsi="Arial" w:cs="Arial"/>
          <w:sz w:val="24"/>
          <w:szCs w:val="24"/>
        </w:rPr>
        <w:t>, teamwork</w:t>
      </w:r>
      <w:r w:rsidR="2D89CD5A" w:rsidRPr="217A4F1F">
        <w:rPr>
          <w:rFonts w:ascii="Arial" w:eastAsia="Arial" w:hAnsi="Arial" w:cs="Arial"/>
          <w:sz w:val="24"/>
          <w:szCs w:val="24"/>
        </w:rPr>
        <w:t xml:space="preserve"> and develop their personality</w:t>
      </w:r>
      <w:r w:rsidR="68163059" w:rsidRPr="217A4F1F">
        <w:rPr>
          <w:rFonts w:ascii="Arial" w:eastAsia="Arial" w:hAnsi="Arial" w:cs="Arial"/>
          <w:sz w:val="24"/>
          <w:szCs w:val="24"/>
        </w:rPr>
        <w:t xml:space="preserve"> </w:t>
      </w:r>
      <w:r w:rsidR="5291B1D4" w:rsidRPr="217A4F1F">
        <w:rPr>
          <w:rFonts w:ascii="Arial" w:eastAsia="Arial" w:hAnsi="Arial" w:cs="Arial"/>
          <w:sz w:val="24"/>
          <w:szCs w:val="24"/>
        </w:rPr>
        <w:t>(</w:t>
      </w:r>
      <w:proofErr w:type="spellStart"/>
      <w:r w:rsidR="5291B1D4" w:rsidRPr="217A4F1F">
        <w:rPr>
          <w:rFonts w:ascii="Arial" w:eastAsia="Arial" w:hAnsi="Arial" w:cs="Arial"/>
          <w:sz w:val="24"/>
          <w:szCs w:val="24"/>
        </w:rPr>
        <w:t>Hibbin</w:t>
      </w:r>
      <w:proofErr w:type="spellEnd"/>
      <w:r w:rsidR="5291B1D4" w:rsidRPr="217A4F1F">
        <w:rPr>
          <w:rFonts w:ascii="Arial" w:eastAsia="Arial" w:hAnsi="Arial" w:cs="Arial"/>
          <w:sz w:val="24"/>
          <w:szCs w:val="24"/>
        </w:rPr>
        <w:t>, no date)</w:t>
      </w:r>
      <w:r w:rsidR="2D89CD5A" w:rsidRPr="217A4F1F">
        <w:rPr>
          <w:rFonts w:ascii="Arial" w:eastAsia="Arial" w:hAnsi="Arial" w:cs="Arial"/>
          <w:sz w:val="24"/>
          <w:szCs w:val="24"/>
        </w:rPr>
        <w:t>.</w:t>
      </w:r>
      <w:r w:rsidR="55104E13" w:rsidRPr="217A4F1F">
        <w:rPr>
          <w:rFonts w:ascii="Arial" w:eastAsia="Arial" w:hAnsi="Arial" w:cs="Arial"/>
          <w:sz w:val="24"/>
          <w:szCs w:val="24"/>
        </w:rPr>
        <w:t xml:space="preserve"> Miller and Pennycuff (2008) understands that literacy is influenced by storytelling through children being exposed to verbal language</w:t>
      </w:r>
      <w:r w:rsidR="5845B6FF" w:rsidRPr="217A4F1F">
        <w:rPr>
          <w:rFonts w:ascii="Arial" w:eastAsia="Arial" w:hAnsi="Arial" w:cs="Arial"/>
          <w:sz w:val="24"/>
          <w:szCs w:val="24"/>
        </w:rPr>
        <w:t xml:space="preserve">, </w:t>
      </w:r>
      <w:r w:rsidR="007523E1" w:rsidRPr="217A4F1F">
        <w:rPr>
          <w:rFonts w:ascii="Arial" w:eastAsia="Arial" w:hAnsi="Arial" w:cs="Arial"/>
          <w:sz w:val="24"/>
          <w:szCs w:val="24"/>
        </w:rPr>
        <w:t>reading,</w:t>
      </w:r>
      <w:r w:rsidR="55104E13" w:rsidRPr="217A4F1F">
        <w:rPr>
          <w:rFonts w:ascii="Arial" w:eastAsia="Arial" w:hAnsi="Arial" w:cs="Arial"/>
          <w:sz w:val="24"/>
          <w:szCs w:val="24"/>
        </w:rPr>
        <w:t xml:space="preserve"> and writing skills. </w:t>
      </w:r>
      <w:r w:rsidR="21EAC900" w:rsidRPr="217A4F1F">
        <w:rPr>
          <w:rFonts w:ascii="Arial" w:eastAsia="Arial" w:hAnsi="Arial" w:cs="Arial"/>
          <w:sz w:val="24"/>
          <w:szCs w:val="24"/>
        </w:rPr>
        <w:t xml:space="preserve">Discussions </w:t>
      </w:r>
      <w:r w:rsidR="0AD000A2" w:rsidRPr="217A4F1F">
        <w:rPr>
          <w:rFonts w:ascii="Arial" w:eastAsia="Arial" w:hAnsi="Arial" w:cs="Arial"/>
          <w:sz w:val="24"/>
          <w:szCs w:val="24"/>
        </w:rPr>
        <w:t xml:space="preserve">are </w:t>
      </w:r>
      <w:r w:rsidR="0206D621" w:rsidRPr="217A4F1F">
        <w:rPr>
          <w:rFonts w:ascii="Arial" w:eastAsia="Arial" w:hAnsi="Arial" w:cs="Arial"/>
          <w:sz w:val="24"/>
          <w:szCs w:val="24"/>
        </w:rPr>
        <w:t>encouraged</w:t>
      </w:r>
      <w:r w:rsidR="0AD000A2" w:rsidRPr="217A4F1F">
        <w:rPr>
          <w:rFonts w:ascii="Arial" w:eastAsia="Arial" w:hAnsi="Arial" w:cs="Arial"/>
          <w:sz w:val="24"/>
          <w:szCs w:val="24"/>
        </w:rPr>
        <w:t xml:space="preserve"> during stories</w:t>
      </w:r>
      <w:r w:rsidR="21EAC900" w:rsidRPr="217A4F1F">
        <w:rPr>
          <w:rFonts w:ascii="Arial" w:eastAsia="Arial" w:hAnsi="Arial" w:cs="Arial"/>
          <w:sz w:val="24"/>
          <w:szCs w:val="24"/>
        </w:rPr>
        <w:t>,</w:t>
      </w:r>
      <w:r w:rsidR="7172C9B9" w:rsidRPr="217A4F1F">
        <w:rPr>
          <w:rFonts w:ascii="Arial" w:eastAsia="Arial" w:hAnsi="Arial" w:cs="Arial"/>
          <w:sz w:val="24"/>
          <w:szCs w:val="24"/>
        </w:rPr>
        <w:t xml:space="preserve"> to</w:t>
      </w:r>
      <w:r w:rsidR="21EAC900" w:rsidRPr="217A4F1F">
        <w:rPr>
          <w:rFonts w:ascii="Arial" w:eastAsia="Arial" w:hAnsi="Arial" w:cs="Arial"/>
          <w:sz w:val="24"/>
          <w:szCs w:val="24"/>
        </w:rPr>
        <w:t xml:space="preserve"> </w:t>
      </w:r>
      <w:r w:rsidR="349A5A0A" w:rsidRPr="217A4F1F">
        <w:rPr>
          <w:rFonts w:ascii="Arial" w:eastAsia="Arial" w:hAnsi="Arial" w:cs="Arial"/>
          <w:sz w:val="24"/>
          <w:szCs w:val="24"/>
        </w:rPr>
        <w:t>expand their skills in literacy through engaging</w:t>
      </w:r>
      <w:r w:rsidR="4EF484FE" w:rsidRPr="217A4F1F">
        <w:rPr>
          <w:rFonts w:ascii="Arial" w:eastAsia="Arial" w:hAnsi="Arial" w:cs="Arial"/>
          <w:sz w:val="24"/>
          <w:szCs w:val="24"/>
        </w:rPr>
        <w:t xml:space="preserve">, </w:t>
      </w:r>
      <w:r w:rsidR="349A5A0A" w:rsidRPr="217A4F1F">
        <w:rPr>
          <w:rFonts w:ascii="Arial" w:eastAsia="Arial" w:hAnsi="Arial" w:cs="Arial"/>
          <w:sz w:val="24"/>
          <w:szCs w:val="24"/>
        </w:rPr>
        <w:t>thinking critically</w:t>
      </w:r>
      <w:r w:rsidR="2D5092DB" w:rsidRPr="217A4F1F">
        <w:rPr>
          <w:rFonts w:ascii="Arial" w:eastAsia="Arial" w:hAnsi="Arial" w:cs="Arial"/>
          <w:sz w:val="24"/>
          <w:szCs w:val="24"/>
        </w:rPr>
        <w:t>,</w:t>
      </w:r>
      <w:r w:rsidR="6D6A2E8C" w:rsidRPr="217A4F1F">
        <w:rPr>
          <w:rFonts w:ascii="Arial" w:eastAsia="Arial" w:hAnsi="Arial" w:cs="Arial"/>
          <w:sz w:val="24"/>
          <w:szCs w:val="24"/>
        </w:rPr>
        <w:t xml:space="preserve"> and using the language that is being modelled</w:t>
      </w:r>
      <w:r w:rsidR="5EC391DB" w:rsidRPr="217A4F1F">
        <w:rPr>
          <w:rFonts w:ascii="Arial" w:eastAsia="Arial" w:hAnsi="Arial" w:cs="Arial"/>
          <w:sz w:val="24"/>
          <w:szCs w:val="24"/>
        </w:rPr>
        <w:t xml:space="preserve"> by others </w:t>
      </w:r>
      <w:r w:rsidR="349A5A0A" w:rsidRPr="217A4F1F">
        <w:rPr>
          <w:rFonts w:ascii="Arial" w:eastAsia="Arial" w:hAnsi="Arial" w:cs="Arial"/>
          <w:sz w:val="24"/>
          <w:szCs w:val="24"/>
        </w:rPr>
        <w:t>(Agosto, 2016).</w:t>
      </w:r>
      <w:r w:rsidR="2ED694BF" w:rsidRPr="217A4F1F">
        <w:rPr>
          <w:rFonts w:ascii="Arial" w:eastAsia="Arial" w:hAnsi="Arial" w:cs="Arial"/>
          <w:sz w:val="24"/>
          <w:szCs w:val="24"/>
        </w:rPr>
        <w:t xml:space="preserve"> </w:t>
      </w:r>
    </w:p>
    <w:p w14:paraId="6BA9F62B" w14:textId="303ABEF2" w:rsidR="143D0766" w:rsidRDefault="00A466AD" w:rsidP="217A4F1F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However</w:t>
      </w:r>
      <w:r w:rsidR="2ED694BF" w:rsidRPr="217A4F1F">
        <w:rPr>
          <w:rFonts w:ascii="Arial" w:eastAsia="Arial" w:hAnsi="Arial" w:cs="Arial"/>
          <w:sz w:val="24"/>
          <w:szCs w:val="24"/>
        </w:rPr>
        <w:t xml:space="preserve">, literacy is being evolved digitally, </w:t>
      </w:r>
      <w:r w:rsidR="003F7972" w:rsidRPr="217A4F1F">
        <w:rPr>
          <w:rFonts w:ascii="Arial" w:eastAsia="Arial" w:hAnsi="Arial" w:cs="Arial"/>
          <w:sz w:val="24"/>
          <w:szCs w:val="24"/>
        </w:rPr>
        <w:t>using</w:t>
      </w:r>
      <w:r w:rsidR="2ED694BF" w:rsidRPr="217A4F1F">
        <w:rPr>
          <w:rFonts w:ascii="Arial" w:eastAsia="Arial" w:hAnsi="Arial" w:cs="Arial"/>
          <w:sz w:val="24"/>
          <w:szCs w:val="24"/>
        </w:rPr>
        <w:t xml:space="preserve"> technology such as computers an</w:t>
      </w:r>
      <w:r w:rsidR="79D8E30D" w:rsidRPr="217A4F1F">
        <w:rPr>
          <w:rFonts w:ascii="Arial" w:eastAsia="Arial" w:hAnsi="Arial" w:cs="Arial"/>
          <w:sz w:val="24"/>
          <w:szCs w:val="24"/>
        </w:rPr>
        <w:t xml:space="preserve">d </w:t>
      </w:r>
      <w:r w:rsidR="00915CA2" w:rsidRPr="217A4F1F">
        <w:rPr>
          <w:rFonts w:ascii="Arial" w:eastAsia="Arial" w:hAnsi="Arial" w:cs="Arial"/>
          <w:sz w:val="24"/>
          <w:szCs w:val="24"/>
        </w:rPr>
        <w:t>iPad</w:t>
      </w:r>
      <w:r w:rsidR="79D8E30D" w:rsidRPr="217A4F1F">
        <w:rPr>
          <w:rFonts w:ascii="Arial" w:eastAsia="Arial" w:hAnsi="Arial" w:cs="Arial"/>
          <w:sz w:val="24"/>
          <w:szCs w:val="24"/>
        </w:rPr>
        <w:t xml:space="preserve"> (Rahiem, 2021). </w:t>
      </w:r>
      <w:r w:rsidR="06A60FD6" w:rsidRPr="217A4F1F">
        <w:rPr>
          <w:rFonts w:ascii="Arial" w:eastAsia="Arial" w:hAnsi="Arial" w:cs="Arial"/>
          <w:sz w:val="24"/>
          <w:szCs w:val="24"/>
        </w:rPr>
        <w:t xml:space="preserve">The National Literacy Trust (2020) suggests that digital literacy develops language and communication in </w:t>
      </w:r>
      <w:r w:rsidR="00530801" w:rsidRPr="217A4F1F">
        <w:rPr>
          <w:rFonts w:ascii="Arial" w:eastAsia="Arial" w:hAnsi="Arial" w:cs="Arial"/>
          <w:sz w:val="24"/>
          <w:szCs w:val="24"/>
        </w:rPr>
        <w:t>children</w:t>
      </w:r>
      <w:r w:rsidR="00530801">
        <w:rPr>
          <w:rFonts w:ascii="Arial" w:eastAsia="Arial" w:hAnsi="Arial" w:cs="Arial"/>
          <w:sz w:val="24"/>
          <w:szCs w:val="24"/>
        </w:rPr>
        <w:t xml:space="preserve"> and</w:t>
      </w:r>
      <w:r w:rsidR="649A6AF8" w:rsidRPr="217A4F1F">
        <w:rPr>
          <w:rFonts w:ascii="Arial" w:eastAsia="Arial" w:hAnsi="Arial" w:cs="Arial"/>
          <w:sz w:val="24"/>
          <w:szCs w:val="24"/>
        </w:rPr>
        <w:t xml:space="preserve"> has proven to enhance a child’s </w:t>
      </w:r>
      <w:r w:rsidR="1CD8B9C6" w:rsidRPr="217A4F1F">
        <w:rPr>
          <w:rFonts w:ascii="Arial" w:eastAsia="Arial" w:hAnsi="Arial" w:cs="Arial"/>
          <w:sz w:val="24"/>
          <w:szCs w:val="24"/>
        </w:rPr>
        <w:t>determination and attention</w:t>
      </w:r>
      <w:r w:rsidR="2BD30027" w:rsidRPr="217A4F1F">
        <w:rPr>
          <w:rFonts w:ascii="Arial" w:eastAsia="Arial" w:hAnsi="Arial" w:cs="Arial"/>
          <w:sz w:val="24"/>
          <w:szCs w:val="24"/>
        </w:rPr>
        <w:t xml:space="preserve"> </w:t>
      </w:r>
      <w:r w:rsidR="4A1118E6" w:rsidRPr="217A4F1F">
        <w:rPr>
          <w:rFonts w:ascii="Arial" w:eastAsia="Arial" w:hAnsi="Arial" w:cs="Arial"/>
          <w:sz w:val="24"/>
          <w:szCs w:val="24"/>
        </w:rPr>
        <w:t xml:space="preserve">when using technology </w:t>
      </w:r>
      <w:r w:rsidR="2BD30027" w:rsidRPr="217A4F1F">
        <w:rPr>
          <w:rFonts w:ascii="Arial" w:eastAsia="Arial" w:hAnsi="Arial" w:cs="Arial"/>
          <w:sz w:val="24"/>
          <w:szCs w:val="24"/>
        </w:rPr>
        <w:t>(</w:t>
      </w:r>
      <w:proofErr w:type="spellStart"/>
      <w:r w:rsidR="2BD30027" w:rsidRPr="217A4F1F">
        <w:rPr>
          <w:rFonts w:ascii="Arial" w:eastAsia="Arial" w:hAnsi="Arial" w:cs="Arial"/>
          <w:sz w:val="24"/>
          <w:szCs w:val="24"/>
        </w:rPr>
        <w:t>Flewitt</w:t>
      </w:r>
      <w:proofErr w:type="spellEnd"/>
      <w:r w:rsidR="27B0B1FB" w:rsidRPr="217A4F1F">
        <w:rPr>
          <w:rFonts w:ascii="Arial" w:eastAsia="Arial" w:hAnsi="Arial" w:cs="Arial"/>
          <w:sz w:val="24"/>
          <w:szCs w:val="24"/>
        </w:rPr>
        <w:t>,</w:t>
      </w:r>
      <w:r w:rsidR="44CA7871" w:rsidRPr="217A4F1F">
        <w:rPr>
          <w:rFonts w:ascii="Arial" w:eastAsia="Arial" w:hAnsi="Arial" w:cs="Arial"/>
          <w:sz w:val="24"/>
          <w:szCs w:val="24"/>
        </w:rPr>
        <w:t xml:space="preserve"> Messer and </w:t>
      </w:r>
      <w:proofErr w:type="spellStart"/>
      <w:r w:rsidR="44CA7871" w:rsidRPr="217A4F1F">
        <w:rPr>
          <w:rFonts w:ascii="Arial" w:eastAsia="Arial" w:hAnsi="Arial" w:cs="Arial"/>
          <w:sz w:val="24"/>
          <w:szCs w:val="24"/>
        </w:rPr>
        <w:t>Kucirkova</w:t>
      </w:r>
      <w:proofErr w:type="spellEnd"/>
      <w:r w:rsidR="44CA7871" w:rsidRPr="217A4F1F">
        <w:rPr>
          <w:rFonts w:ascii="Arial" w:eastAsia="Arial" w:hAnsi="Arial" w:cs="Arial"/>
          <w:sz w:val="24"/>
          <w:szCs w:val="24"/>
        </w:rPr>
        <w:t>,</w:t>
      </w:r>
      <w:r w:rsidR="2BD30027" w:rsidRPr="217A4F1F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="2BD30027" w:rsidRPr="217A4F1F">
        <w:rPr>
          <w:rFonts w:ascii="Arial" w:eastAsia="Arial" w:hAnsi="Arial" w:cs="Arial"/>
          <w:sz w:val="24"/>
          <w:szCs w:val="24"/>
        </w:rPr>
        <w:t>2014</w:t>
      </w:r>
      <w:r w:rsidR="00DB2D7D">
        <w:rPr>
          <w:rFonts w:ascii="Arial" w:eastAsia="Arial" w:hAnsi="Arial" w:cs="Arial"/>
          <w:sz w:val="24"/>
          <w:szCs w:val="24"/>
        </w:rPr>
        <w:t xml:space="preserve">). </w:t>
      </w:r>
      <w:r w:rsidR="00DB2D7D" w:rsidRPr="217A4F1F">
        <w:rPr>
          <w:rFonts w:ascii="Arial" w:eastAsia="Arial" w:hAnsi="Arial" w:cs="Arial"/>
          <w:sz w:val="24"/>
          <w:szCs w:val="24"/>
        </w:rPr>
        <w:t>D</w:t>
      </w:r>
      <w:r w:rsidR="491E4A33" w:rsidRPr="217A4F1F">
        <w:rPr>
          <w:rFonts w:ascii="Arial" w:eastAsia="Arial" w:hAnsi="Arial" w:cs="Arial"/>
          <w:sz w:val="24"/>
          <w:szCs w:val="24"/>
        </w:rPr>
        <w:t xml:space="preserve">igital books can </w:t>
      </w:r>
      <w:r w:rsidR="0787852B" w:rsidRPr="217A4F1F">
        <w:rPr>
          <w:rFonts w:ascii="Arial" w:eastAsia="Arial" w:hAnsi="Arial" w:cs="Arial"/>
          <w:sz w:val="24"/>
          <w:szCs w:val="24"/>
        </w:rPr>
        <w:t>read aloud and demonstrate language, underlining words as they are being read for childre</w:t>
      </w:r>
      <w:r w:rsidR="10274F68" w:rsidRPr="217A4F1F">
        <w:rPr>
          <w:rFonts w:ascii="Arial" w:eastAsia="Arial" w:hAnsi="Arial" w:cs="Arial"/>
          <w:sz w:val="24"/>
          <w:szCs w:val="24"/>
        </w:rPr>
        <w:t>n to follow and recognise</w:t>
      </w:r>
      <w:r w:rsidR="00DB2D7D" w:rsidRPr="217A4F1F">
        <w:rPr>
          <w:rFonts w:ascii="Arial" w:eastAsia="Arial" w:hAnsi="Arial" w:cs="Arial"/>
          <w:sz w:val="24"/>
          <w:szCs w:val="24"/>
        </w:rPr>
        <w:t xml:space="preserve"> </w:t>
      </w:r>
      <w:r w:rsidR="0002631C">
        <w:rPr>
          <w:rFonts w:ascii="Arial" w:eastAsia="Arial" w:hAnsi="Arial" w:cs="Arial"/>
          <w:sz w:val="24"/>
          <w:szCs w:val="24"/>
        </w:rPr>
        <w:t>(</w:t>
      </w:r>
      <w:r w:rsidR="00DB2D7D" w:rsidRPr="217A4F1F">
        <w:rPr>
          <w:rFonts w:ascii="Arial" w:eastAsia="Arial" w:hAnsi="Arial" w:cs="Arial"/>
          <w:sz w:val="24"/>
          <w:szCs w:val="24"/>
        </w:rPr>
        <w:t xml:space="preserve">Neumann, </w:t>
      </w:r>
      <w:proofErr w:type="gramStart"/>
      <w:r w:rsidR="00DB2D7D" w:rsidRPr="217A4F1F">
        <w:rPr>
          <w:rFonts w:ascii="Arial" w:eastAsia="Arial" w:hAnsi="Arial" w:cs="Arial"/>
          <w:sz w:val="24"/>
          <w:szCs w:val="24"/>
        </w:rPr>
        <w:t>Finger</w:t>
      </w:r>
      <w:proofErr w:type="gramEnd"/>
      <w:r w:rsidR="00DB2D7D" w:rsidRPr="217A4F1F">
        <w:rPr>
          <w:rFonts w:ascii="Arial" w:eastAsia="Arial" w:hAnsi="Arial" w:cs="Arial"/>
          <w:sz w:val="24"/>
          <w:szCs w:val="24"/>
        </w:rPr>
        <w:t xml:space="preserve"> and Neumann</w:t>
      </w:r>
      <w:r w:rsidR="0002631C">
        <w:rPr>
          <w:rFonts w:ascii="Arial" w:eastAsia="Arial" w:hAnsi="Arial" w:cs="Arial"/>
          <w:sz w:val="24"/>
          <w:szCs w:val="24"/>
        </w:rPr>
        <w:t xml:space="preserve">, </w:t>
      </w:r>
      <w:r w:rsidR="00DB2D7D" w:rsidRPr="217A4F1F">
        <w:rPr>
          <w:rFonts w:ascii="Arial" w:eastAsia="Arial" w:hAnsi="Arial" w:cs="Arial"/>
          <w:sz w:val="24"/>
          <w:szCs w:val="24"/>
        </w:rPr>
        <w:t>2016)</w:t>
      </w:r>
      <w:r w:rsidR="10274F68" w:rsidRPr="217A4F1F">
        <w:rPr>
          <w:rFonts w:ascii="Arial" w:eastAsia="Arial" w:hAnsi="Arial" w:cs="Arial"/>
          <w:sz w:val="24"/>
          <w:szCs w:val="24"/>
        </w:rPr>
        <w:t>.</w:t>
      </w:r>
      <w:r w:rsidR="00E81D57">
        <w:rPr>
          <w:rFonts w:ascii="Arial" w:eastAsia="Arial" w:hAnsi="Arial" w:cs="Arial"/>
          <w:sz w:val="24"/>
          <w:szCs w:val="24"/>
        </w:rPr>
        <w:t xml:space="preserve"> Welsh Government (</w:t>
      </w:r>
      <w:r w:rsidR="00097BD4">
        <w:rPr>
          <w:rFonts w:ascii="Arial" w:eastAsia="Arial" w:hAnsi="Arial" w:cs="Arial"/>
          <w:sz w:val="24"/>
          <w:szCs w:val="24"/>
        </w:rPr>
        <w:t>2018</w:t>
      </w:r>
      <w:r w:rsidR="00E81D57">
        <w:rPr>
          <w:rFonts w:ascii="Arial" w:eastAsia="Arial" w:hAnsi="Arial" w:cs="Arial"/>
          <w:sz w:val="24"/>
          <w:szCs w:val="24"/>
        </w:rPr>
        <w:t xml:space="preserve">) Digital Competence Framework </w:t>
      </w:r>
      <w:r w:rsidR="004642B2">
        <w:rPr>
          <w:rFonts w:ascii="Arial" w:eastAsia="Arial" w:hAnsi="Arial" w:cs="Arial"/>
          <w:sz w:val="24"/>
          <w:szCs w:val="24"/>
        </w:rPr>
        <w:t>supports schools to introduce learning digitally</w:t>
      </w:r>
      <w:r w:rsidR="00404852">
        <w:rPr>
          <w:rFonts w:ascii="Arial" w:eastAsia="Arial" w:hAnsi="Arial" w:cs="Arial"/>
          <w:sz w:val="24"/>
          <w:szCs w:val="24"/>
        </w:rPr>
        <w:t xml:space="preserve">, to provide children with future digital skills. </w:t>
      </w:r>
      <w:r w:rsidR="00097BD4">
        <w:rPr>
          <w:rFonts w:ascii="Arial" w:eastAsia="Arial" w:hAnsi="Arial" w:cs="Arial"/>
          <w:sz w:val="24"/>
          <w:szCs w:val="24"/>
        </w:rPr>
        <w:t>Although, Welsh Government (2018)</w:t>
      </w:r>
      <w:r w:rsidR="005B3B9E">
        <w:rPr>
          <w:rFonts w:ascii="Arial" w:eastAsia="Arial" w:hAnsi="Arial" w:cs="Arial"/>
          <w:sz w:val="24"/>
          <w:szCs w:val="24"/>
        </w:rPr>
        <w:t xml:space="preserve"> suggests that schools should be able to provide digital devices, </w:t>
      </w:r>
      <w:r w:rsidR="008C6BBC">
        <w:rPr>
          <w:rFonts w:ascii="Arial" w:eastAsia="Arial" w:hAnsi="Arial" w:cs="Arial"/>
          <w:sz w:val="24"/>
          <w:szCs w:val="24"/>
        </w:rPr>
        <w:t xml:space="preserve">even though some schools struggle financially. </w:t>
      </w:r>
    </w:p>
    <w:p w14:paraId="627AAE89" w14:textId="13A5C0B8" w:rsidR="143D0766" w:rsidRPr="003D4079" w:rsidRDefault="62F555C0" w:rsidP="217A4F1F">
      <w:pPr>
        <w:rPr>
          <w:rFonts w:ascii="Arial" w:eastAsia="Arial" w:hAnsi="Arial" w:cs="Arial"/>
          <w:sz w:val="24"/>
          <w:szCs w:val="24"/>
          <w:u w:val="single"/>
        </w:rPr>
      </w:pPr>
      <w:r w:rsidRPr="003D4079">
        <w:rPr>
          <w:rFonts w:ascii="Arial" w:eastAsia="Arial" w:hAnsi="Arial" w:cs="Arial"/>
          <w:sz w:val="24"/>
          <w:szCs w:val="24"/>
          <w:u w:val="single"/>
        </w:rPr>
        <w:t xml:space="preserve">Discussion </w:t>
      </w:r>
      <w:proofErr w:type="gramStart"/>
      <w:r w:rsidRPr="003D4079">
        <w:rPr>
          <w:rFonts w:ascii="Arial" w:eastAsia="Arial" w:hAnsi="Arial" w:cs="Arial"/>
          <w:sz w:val="24"/>
          <w:szCs w:val="24"/>
          <w:u w:val="single"/>
        </w:rPr>
        <w:t>point</w:t>
      </w:r>
      <w:proofErr w:type="gramEnd"/>
      <w:r w:rsidRPr="003D4079">
        <w:rPr>
          <w:rFonts w:ascii="Arial" w:eastAsia="Arial" w:hAnsi="Arial" w:cs="Arial"/>
          <w:sz w:val="24"/>
          <w:szCs w:val="24"/>
          <w:u w:val="single"/>
        </w:rPr>
        <w:t xml:space="preserve"> 1</w:t>
      </w:r>
      <w:r w:rsidR="67AFCF93" w:rsidRPr="003D4079">
        <w:rPr>
          <w:rFonts w:ascii="Arial" w:eastAsia="Arial" w:hAnsi="Arial" w:cs="Arial"/>
          <w:sz w:val="24"/>
          <w:szCs w:val="24"/>
          <w:u w:val="single"/>
        </w:rPr>
        <w:t xml:space="preserve"> –</w:t>
      </w:r>
      <w:r w:rsidR="495AE726" w:rsidRPr="003D4079">
        <w:rPr>
          <w:rFonts w:ascii="Arial" w:eastAsia="Arial" w:hAnsi="Arial" w:cs="Arial"/>
          <w:sz w:val="24"/>
          <w:szCs w:val="24"/>
          <w:u w:val="single"/>
        </w:rPr>
        <w:t xml:space="preserve"> Props</w:t>
      </w:r>
      <w:r w:rsidR="00282522">
        <w:rPr>
          <w:rFonts w:ascii="Arial" w:eastAsia="Arial" w:hAnsi="Arial" w:cs="Arial"/>
          <w:sz w:val="24"/>
          <w:szCs w:val="24"/>
          <w:u w:val="single"/>
        </w:rPr>
        <w:t xml:space="preserve"> and p</w:t>
      </w:r>
      <w:r w:rsidR="4AC112A0" w:rsidRPr="003D4079">
        <w:rPr>
          <w:rFonts w:ascii="Arial" w:eastAsia="Arial" w:hAnsi="Arial" w:cs="Arial"/>
          <w:sz w:val="24"/>
          <w:szCs w:val="24"/>
          <w:u w:val="single"/>
        </w:rPr>
        <w:t>uppets</w:t>
      </w:r>
      <w:r w:rsidR="00440F0D" w:rsidRPr="003D4079">
        <w:rPr>
          <w:rFonts w:ascii="Arial" w:eastAsia="Arial" w:hAnsi="Arial" w:cs="Arial"/>
          <w:sz w:val="24"/>
          <w:szCs w:val="24"/>
          <w:u w:val="single"/>
        </w:rPr>
        <w:t xml:space="preserve">  </w:t>
      </w:r>
    </w:p>
    <w:p w14:paraId="46680A8A" w14:textId="5EBDE170" w:rsidR="143D0766" w:rsidRDefault="77F80711" w:rsidP="217A4F1F">
      <w:pPr>
        <w:rPr>
          <w:rFonts w:ascii="Arial" w:eastAsia="Arial" w:hAnsi="Arial" w:cs="Arial"/>
          <w:sz w:val="24"/>
          <w:szCs w:val="24"/>
        </w:rPr>
      </w:pPr>
      <w:r w:rsidRPr="217A4F1F">
        <w:rPr>
          <w:rFonts w:ascii="Arial" w:eastAsia="Arial" w:hAnsi="Arial" w:cs="Arial"/>
          <w:sz w:val="24"/>
          <w:szCs w:val="24"/>
        </w:rPr>
        <w:t xml:space="preserve">The storyteller uses props and puppets within both stories. </w:t>
      </w:r>
      <w:r w:rsidR="5555DCB1" w:rsidRPr="217A4F1F">
        <w:rPr>
          <w:rFonts w:ascii="Arial" w:eastAsia="Arial" w:hAnsi="Arial" w:cs="Arial"/>
          <w:sz w:val="24"/>
          <w:szCs w:val="24"/>
        </w:rPr>
        <w:t>Robinson (2015) understands that props</w:t>
      </w:r>
      <w:r w:rsidR="00D10F47">
        <w:rPr>
          <w:rFonts w:ascii="Arial" w:eastAsia="Arial" w:hAnsi="Arial" w:cs="Arial"/>
          <w:sz w:val="24"/>
          <w:szCs w:val="24"/>
        </w:rPr>
        <w:t>/</w:t>
      </w:r>
      <w:r w:rsidR="5127A904" w:rsidRPr="217A4F1F">
        <w:rPr>
          <w:rFonts w:ascii="Arial" w:eastAsia="Arial" w:hAnsi="Arial" w:cs="Arial"/>
          <w:sz w:val="24"/>
          <w:szCs w:val="24"/>
        </w:rPr>
        <w:t xml:space="preserve">puppets </w:t>
      </w:r>
      <w:r w:rsidR="5555DCB1" w:rsidRPr="217A4F1F">
        <w:rPr>
          <w:rFonts w:ascii="Arial" w:eastAsia="Arial" w:hAnsi="Arial" w:cs="Arial"/>
          <w:sz w:val="24"/>
          <w:szCs w:val="24"/>
        </w:rPr>
        <w:t xml:space="preserve">being used during storytelling, enables a child to become </w:t>
      </w:r>
      <w:r w:rsidR="604BCAB4" w:rsidRPr="217A4F1F">
        <w:rPr>
          <w:rFonts w:ascii="Arial" w:eastAsia="Arial" w:hAnsi="Arial" w:cs="Arial"/>
          <w:sz w:val="24"/>
          <w:szCs w:val="24"/>
        </w:rPr>
        <w:t xml:space="preserve">engaged during a story. Robinson (2015) states that props </w:t>
      </w:r>
      <w:r w:rsidR="188A1982" w:rsidRPr="217A4F1F">
        <w:rPr>
          <w:rFonts w:ascii="Arial" w:eastAsia="Arial" w:hAnsi="Arial" w:cs="Arial"/>
          <w:sz w:val="24"/>
          <w:szCs w:val="24"/>
        </w:rPr>
        <w:t xml:space="preserve">allow children to </w:t>
      </w:r>
      <w:r w:rsidR="475E0145" w:rsidRPr="217A4F1F">
        <w:rPr>
          <w:rFonts w:ascii="Arial" w:eastAsia="Arial" w:hAnsi="Arial" w:cs="Arial"/>
          <w:sz w:val="24"/>
          <w:szCs w:val="24"/>
        </w:rPr>
        <w:t>remember the story mentally within their brain.</w:t>
      </w:r>
      <w:r w:rsidR="5E86DEC7" w:rsidRPr="217A4F1F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5E86DEC7" w:rsidRPr="217A4F1F">
        <w:rPr>
          <w:rFonts w:ascii="Arial" w:eastAsia="Arial" w:hAnsi="Arial" w:cs="Arial"/>
          <w:sz w:val="24"/>
          <w:szCs w:val="24"/>
        </w:rPr>
        <w:t>Mujahidah</w:t>
      </w:r>
      <w:proofErr w:type="spellEnd"/>
      <w:r w:rsidR="5E86DEC7" w:rsidRPr="217A4F1F">
        <w:rPr>
          <w:rFonts w:ascii="Arial" w:eastAsia="Arial" w:hAnsi="Arial" w:cs="Arial"/>
          <w:sz w:val="24"/>
          <w:szCs w:val="24"/>
        </w:rPr>
        <w:t xml:space="preserve">, </w:t>
      </w:r>
      <w:proofErr w:type="spellStart"/>
      <w:r w:rsidR="5E86DEC7" w:rsidRPr="217A4F1F">
        <w:rPr>
          <w:rFonts w:ascii="Arial" w:eastAsia="Arial" w:hAnsi="Arial" w:cs="Arial"/>
          <w:sz w:val="24"/>
          <w:szCs w:val="24"/>
        </w:rPr>
        <w:t>Afiif</w:t>
      </w:r>
      <w:proofErr w:type="spellEnd"/>
      <w:r w:rsidR="5E86DEC7" w:rsidRPr="217A4F1F">
        <w:rPr>
          <w:rFonts w:ascii="Arial" w:eastAsia="Arial" w:hAnsi="Arial" w:cs="Arial"/>
          <w:sz w:val="24"/>
          <w:szCs w:val="24"/>
        </w:rPr>
        <w:t xml:space="preserve"> and Damayanti (2021) b</w:t>
      </w:r>
      <w:r w:rsidR="4C4EE7E6" w:rsidRPr="217A4F1F">
        <w:rPr>
          <w:rFonts w:ascii="Arial" w:eastAsia="Arial" w:hAnsi="Arial" w:cs="Arial"/>
          <w:sz w:val="24"/>
          <w:szCs w:val="24"/>
        </w:rPr>
        <w:t>elieves that using props</w:t>
      </w:r>
      <w:r w:rsidR="00D73E4F">
        <w:rPr>
          <w:rFonts w:ascii="Arial" w:eastAsia="Arial" w:hAnsi="Arial" w:cs="Arial"/>
          <w:sz w:val="24"/>
          <w:szCs w:val="24"/>
        </w:rPr>
        <w:t>/</w:t>
      </w:r>
      <w:r w:rsidR="4C4EE7E6" w:rsidRPr="217A4F1F">
        <w:rPr>
          <w:rFonts w:ascii="Arial" w:eastAsia="Arial" w:hAnsi="Arial" w:cs="Arial"/>
          <w:sz w:val="24"/>
          <w:szCs w:val="24"/>
        </w:rPr>
        <w:t>puppets enhances a child’s ora</w:t>
      </w:r>
      <w:r w:rsidR="791C65C6" w:rsidRPr="217A4F1F">
        <w:rPr>
          <w:rFonts w:ascii="Arial" w:eastAsia="Arial" w:hAnsi="Arial" w:cs="Arial"/>
          <w:sz w:val="24"/>
          <w:szCs w:val="24"/>
        </w:rPr>
        <w:t>l</w:t>
      </w:r>
      <w:r w:rsidR="4C4EE7E6" w:rsidRPr="217A4F1F">
        <w:rPr>
          <w:rFonts w:ascii="Arial" w:eastAsia="Arial" w:hAnsi="Arial" w:cs="Arial"/>
          <w:sz w:val="24"/>
          <w:szCs w:val="24"/>
        </w:rPr>
        <w:t xml:space="preserve"> skills.</w:t>
      </w:r>
      <w:r w:rsidR="0CAD05B0" w:rsidRPr="217A4F1F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0CAD05B0" w:rsidRPr="217A4F1F">
        <w:rPr>
          <w:rFonts w:ascii="Arial" w:eastAsia="Arial" w:hAnsi="Arial" w:cs="Arial"/>
          <w:sz w:val="24"/>
          <w:szCs w:val="24"/>
        </w:rPr>
        <w:t>Sirigatti</w:t>
      </w:r>
      <w:proofErr w:type="spellEnd"/>
      <w:r w:rsidR="0CAD05B0" w:rsidRPr="217A4F1F">
        <w:rPr>
          <w:rFonts w:ascii="Arial" w:eastAsia="Arial" w:hAnsi="Arial" w:cs="Arial"/>
          <w:sz w:val="24"/>
          <w:szCs w:val="24"/>
        </w:rPr>
        <w:t xml:space="preserve"> (2014) agrees</w:t>
      </w:r>
      <w:r w:rsidR="00D73E4F">
        <w:rPr>
          <w:rFonts w:ascii="Arial" w:eastAsia="Arial" w:hAnsi="Arial" w:cs="Arial"/>
          <w:sz w:val="24"/>
          <w:szCs w:val="24"/>
        </w:rPr>
        <w:t xml:space="preserve">, </w:t>
      </w:r>
      <w:r w:rsidR="0CAD05B0" w:rsidRPr="217A4F1F">
        <w:rPr>
          <w:rFonts w:ascii="Arial" w:eastAsia="Arial" w:hAnsi="Arial" w:cs="Arial"/>
          <w:sz w:val="24"/>
          <w:szCs w:val="24"/>
        </w:rPr>
        <w:t xml:space="preserve">adding that children </w:t>
      </w:r>
      <w:r w:rsidR="4564D1E3" w:rsidRPr="217A4F1F">
        <w:rPr>
          <w:rFonts w:ascii="Arial" w:eastAsia="Arial" w:hAnsi="Arial" w:cs="Arial"/>
          <w:sz w:val="24"/>
          <w:szCs w:val="24"/>
        </w:rPr>
        <w:t xml:space="preserve">draw their focus </w:t>
      </w:r>
      <w:r w:rsidR="4BCB6847" w:rsidRPr="217A4F1F">
        <w:rPr>
          <w:rFonts w:ascii="Arial" w:eastAsia="Arial" w:hAnsi="Arial" w:cs="Arial"/>
          <w:sz w:val="24"/>
          <w:szCs w:val="24"/>
        </w:rPr>
        <w:t>to puppets, meaning their oral development is taking advantage from the child being focused on the story.</w:t>
      </w:r>
      <w:r w:rsidR="00D78F21" w:rsidRPr="217A4F1F">
        <w:rPr>
          <w:rFonts w:ascii="Arial" w:eastAsia="Arial" w:hAnsi="Arial" w:cs="Arial"/>
          <w:sz w:val="24"/>
          <w:szCs w:val="24"/>
        </w:rPr>
        <w:t xml:space="preserve"> </w:t>
      </w:r>
      <w:r w:rsidR="0487EFE8" w:rsidRPr="217A4F1F">
        <w:rPr>
          <w:rFonts w:ascii="Arial" w:eastAsia="Arial" w:hAnsi="Arial" w:cs="Arial"/>
          <w:sz w:val="24"/>
          <w:szCs w:val="24"/>
        </w:rPr>
        <w:t>Stadler and Ward (2010) u</w:t>
      </w:r>
      <w:r w:rsidR="00D78F21" w:rsidRPr="217A4F1F">
        <w:rPr>
          <w:rFonts w:ascii="Arial" w:eastAsia="Arial" w:hAnsi="Arial" w:cs="Arial"/>
          <w:sz w:val="24"/>
          <w:szCs w:val="24"/>
        </w:rPr>
        <w:t xml:space="preserve">nderstands that using props to </w:t>
      </w:r>
      <w:proofErr w:type="spellStart"/>
      <w:r w:rsidR="6690981D" w:rsidRPr="217A4F1F">
        <w:rPr>
          <w:rFonts w:ascii="Arial" w:eastAsia="Arial" w:hAnsi="Arial" w:cs="Arial"/>
          <w:sz w:val="24"/>
          <w:szCs w:val="24"/>
        </w:rPr>
        <w:t>storytell</w:t>
      </w:r>
      <w:proofErr w:type="spellEnd"/>
      <w:r w:rsidR="00D78F21" w:rsidRPr="217A4F1F">
        <w:rPr>
          <w:rFonts w:ascii="Arial" w:eastAsia="Arial" w:hAnsi="Arial" w:cs="Arial"/>
          <w:sz w:val="24"/>
          <w:szCs w:val="24"/>
        </w:rPr>
        <w:t xml:space="preserve"> can encourage children to use or play with the props to r</w:t>
      </w:r>
      <w:r w:rsidR="602A01B9" w:rsidRPr="217A4F1F">
        <w:rPr>
          <w:rFonts w:ascii="Arial" w:eastAsia="Arial" w:hAnsi="Arial" w:cs="Arial"/>
          <w:sz w:val="24"/>
          <w:szCs w:val="24"/>
        </w:rPr>
        <w:t>ecite the story themsel</w:t>
      </w:r>
      <w:r w:rsidR="00DF2163">
        <w:rPr>
          <w:rFonts w:ascii="Arial" w:eastAsia="Arial" w:hAnsi="Arial" w:cs="Arial"/>
          <w:sz w:val="24"/>
          <w:szCs w:val="24"/>
        </w:rPr>
        <w:t>f</w:t>
      </w:r>
      <w:r w:rsidR="602A01B9" w:rsidRPr="217A4F1F">
        <w:rPr>
          <w:rFonts w:ascii="Arial" w:eastAsia="Arial" w:hAnsi="Arial" w:cs="Arial"/>
          <w:sz w:val="24"/>
          <w:szCs w:val="24"/>
        </w:rPr>
        <w:t xml:space="preserve"> </w:t>
      </w:r>
      <w:r w:rsidR="45E30AB6" w:rsidRPr="217A4F1F">
        <w:rPr>
          <w:rFonts w:ascii="Arial" w:eastAsia="Arial" w:hAnsi="Arial" w:cs="Arial"/>
          <w:sz w:val="24"/>
          <w:szCs w:val="24"/>
        </w:rPr>
        <w:t>or with</w:t>
      </w:r>
      <w:r w:rsidR="005C72CF">
        <w:rPr>
          <w:rFonts w:ascii="Arial" w:eastAsia="Arial" w:hAnsi="Arial" w:cs="Arial"/>
          <w:sz w:val="24"/>
          <w:szCs w:val="24"/>
        </w:rPr>
        <w:t xml:space="preserve"> others</w:t>
      </w:r>
      <w:r w:rsidR="45E30AB6" w:rsidRPr="217A4F1F">
        <w:rPr>
          <w:rFonts w:ascii="Arial" w:eastAsia="Arial" w:hAnsi="Arial" w:cs="Arial"/>
          <w:sz w:val="24"/>
          <w:szCs w:val="24"/>
        </w:rPr>
        <w:t>, and comprehend the story in their own words, using their o</w:t>
      </w:r>
      <w:r w:rsidR="23594B2C" w:rsidRPr="217A4F1F">
        <w:rPr>
          <w:rFonts w:ascii="Arial" w:eastAsia="Arial" w:hAnsi="Arial" w:cs="Arial"/>
          <w:sz w:val="24"/>
          <w:szCs w:val="24"/>
        </w:rPr>
        <w:t>wn language</w:t>
      </w:r>
      <w:r w:rsidR="45E30AB6" w:rsidRPr="217A4F1F">
        <w:rPr>
          <w:rFonts w:ascii="Arial" w:eastAsia="Arial" w:hAnsi="Arial" w:cs="Arial"/>
          <w:sz w:val="24"/>
          <w:szCs w:val="24"/>
        </w:rPr>
        <w:t>.</w:t>
      </w:r>
      <w:r w:rsidR="602A01B9" w:rsidRPr="217A4F1F">
        <w:rPr>
          <w:rFonts w:ascii="Arial" w:eastAsia="Arial" w:hAnsi="Arial" w:cs="Arial"/>
          <w:sz w:val="24"/>
          <w:szCs w:val="24"/>
        </w:rPr>
        <w:t xml:space="preserve"> </w:t>
      </w:r>
      <w:r w:rsidR="7812B077" w:rsidRPr="217A4F1F">
        <w:rPr>
          <w:rFonts w:ascii="Arial" w:eastAsia="Arial" w:hAnsi="Arial" w:cs="Arial"/>
          <w:sz w:val="24"/>
          <w:szCs w:val="24"/>
        </w:rPr>
        <w:t>Props can be used to guide a story, which allows an adult to scaffold the learning (</w:t>
      </w:r>
      <w:proofErr w:type="spellStart"/>
      <w:r w:rsidR="7812B077" w:rsidRPr="217A4F1F">
        <w:rPr>
          <w:rFonts w:ascii="Arial" w:eastAsia="Arial" w:hAnsi="Arial" w:cs="Arial"/>
          <w:sz w:val="24"/>
          <w:szCs w:val="24"/>
        </w:rPr>
        <w:t>Cavanuagh</w:t>
      </w:r>
      <w:proofErr w:type="spellEnd"/>
      <w:r w:rsidR="7812B077" w:rsidRPr="217A4F1F">
        <w:rPr>
          <w:rFonts w:ascii="Arial" w:eastAsia="Arial" w:hAnsi="Arial" w:cs="Arial"/>
          <w:sz w:val="24"/>
          <w:szCs w:val="24"/>
        </w:rPr>
        <w:t xml:space="preserve"> </w:t>
      </w:r>
      <w:r w:rsidR="7812B077" w:rsidRPr="217A4F1F">
        <w:rPr>
          <w:rFonts w:ascii="Arial" w:eastAsia="Arial" w:hAnsi="Arial" w:cs="Arial"/>
          <w:i/>
          <w:iCs/>
          <w:sz w:val="24"/>
          <w:szCs w:val="24"/>
        </w:rPr>
        <w:t xml:space="preserve">et al, </w:t>
      </w:r>
      <w:r w:rsidR="7812B077" w:rsidRPr="217A4F1F">
        <w:rPr>
          <w:rFonts w:ascii="Arial" w:eastAsia="Arial" w:hAnsi="Arial" w:cs="Arial"/>
          <w:sz w:val="24"/>
          <w:szCs w:val="24"/>
        </w:rPr>
        <w:t>2017). For example, modelling new words and sounds</w:t>
      </w:r>
      <w:r w:rsidR="0089271D">
        <w:rPr>
          <w:rFonts w:ascii="Arial" w:eastAsia="Arial" w:hAnsi="Arial" w:cs="Arial"/>
          <w:sz w:val="24"/>
          <w:szCs w:val="24"/>
        </w:rPr>
        <w:t xml:space="preserve"> and supporting them with a prop</w:t>
      </w:r>
      <w:r w:rsidR="7812B077" w:rsidRPr="217A4F1F">
        <w:rPr>
          <w:rFonts w:ascii="Arial" w:eastAsia="Arial" w:hAnsi="Arial" w:cs="Arial"/>
          <w:sz w:val="24"/>
          <w:szCs w:val="24"/>
        </w:rPr>
        <w:t xml:space="preserve">, which </w:t>
      </w:r>
      <w:r w:rsidR="00EF756A">
        <w:rPr>
          <w:rFonts w:ascii="Arial" w:eastAsia="Arial" w:hAnsi="Arial" w:cs="Arial"/>
          <w:sz w:val="24"/>
          <w:szCs w:val="24"/>
        </w:rPr>
        <w:t xml:space="preserve">promotes </w:t>
      </w:r>
      <w:r w:rsidR="7812B077" w:rsidRPr="217A4F1F">
        <w:rPr>
          <w:rFonts w:ascii="Arial" w:eastAsia="Arial" w:hAnsi="Arial" w:cs="Arial"/>
          <w:sz w:val="24"/>
          <w:szCs w:val="24"/>
        </w:rPr>
        <w:t>communicat</w:t>
      </w:r>
      <w:r w:rsidR="00EF756A">
        <w:rPr>
          <w:rFonts w:ascii="Arial" w:eastAsia="Arial" w:hAnsi="Arial" w:cs="Arial"/>
          <w:sz w:val="24"/>
          <w:szCs w:val="24"/>
        </w:rPr>
        <w:t>ion</w:t>
      </w:r>
      <w:r w:rsidR="7812B077" w:rsidRPr="217A4F1F">
        <w:rPr>
          <w:rFonts w:ascii="Arial" w:eastAsia="Arial" w:hAnsi="Arial" w:cs="Arial"/>
          <w:sz w:val="24"/>
          <w:szCs w:val="24"/>
        </w:rPr>
        <w:t xml:space="preserve"> and </w:t>
      </w:r>
      <w:r w:rsidR="68AF451D" w:rsidRPr="217A4F1F">
        <w:rPr>
          <w:rFonts w:ascii="Arial" w:eastAsia="Arial" w:hAnsi="Arial" w:cs="Arial"/>
          <w:sz w:val="24"/>
          <w:szCs w:val="24"/>
        </w:rPr>
        <w:t xml:space="preserve">oracy </w:t>
      </w:r>
      <w:r w:rsidR="7812B077" w:rsidRPr="217A4F1F">
        <w:rPr>
          <w:rFonts w:ascii="Arial" w:eastAsia="Arial" w:hAnsi="Arial" w:cs="Arial"/>
          <w:sz w:val="24"/>
          <w:szCs w:val="24"/>
        </w:rPr>
        <w:t>(</w:t>
      </w:r>
      <w:proofErr w:type="spellStart"/>
      <w:r w:rsidR="7812B077" w:rsidRPr="217A4F1F">
        <w:rPr>
          <w:rFonts w:ascii="Arial" w:eastAsia="Arial" w:hAnsi="Arial" w:cs="Arial"/>
          <w:sz w:val="24"/>
          <w:szCs w:val="24"/>
        </w:rPr>
        <w:t>Cavanuagh</w:t>
      </w:r>
      <w:proofErr w:type="spellEnd"/>
      <w:r w:rsidR="7812B077" w:rsidRPr="217A4F1F">
        <w:rPr>
          <w:rFonts w:ascii="Arial" w:eastAsia="Arial" w:hAnsi="Arial" w:cs="Arial"/>
          <w:sz w:val="24"/>
          <w:szCs w:val="24"/>
        </w:rPr>
        <w:t xml:space="preserve"> </w:t>
      </w:r>
      <w:r w:rsidR="7812B077" w:rsidRPr="217A4F1F">
        <w:rPr>
          <w:rFonts w:ascii="Arial" w:eastAsia="Arial" w:hAnsi="Arial" w:cs="Arial"/>
          <w:i/>
          <w:iCs/>
          <w:sz w:val="24"/>
          <w:szCs w:val="24"/>
        </w:rPr>
        <w:t xml:space="preserve">et al, </w:t>
      </w:r>
      <w:r w:rsidR="7812B077" w:rsidRPr="217A4F1F">
        <w:rPr>
          <w:rFonts w:ascii="Arial" w:eastAsia="Arial" w:hAnsi="Arial" w:cs="Arial"/>
          <w:sz w:val="24"/>
          <w:szCs w:val="24"/>
        </w:rPr>
        <w:t xml:space="preserve">2017). </w:t>
      </w:r>
      <w:r w:rsidR="00E84A2E">
        <w:rPr>
          <w:rFonts w:ascii="Arial" w:eastAsia="Arial" w:hAnsi="Arial" w:cs="Arial"/>
          <w:sz w:val="24"/>
          <w:szCs w:val="24"/>
        </w:rPr>
        <w:t xml:space="preserve">The Zone of </w:t>
      </w:r>
      <w:r w:rsidR="00E57202">
        <w:rPr>
          <w:rFonts w:ascii="Arial" w:eastAsia="Arial" w:hAnsi="Arial" w:cs="Arial"/>
          <w:sz w:val="24"/>
          <w:szCs w:val="24"/>
        </w:rPr>
        <w:t>Proximal</w:t>
      </w:r>
      <w:r w:rsidR="00E84A2E">
        <w:rPr>
          <w:rFonts w:ascii="Arial" w:eastAsia="Arial" w:hAnsi="Arial" w:cs="Arial"/>
          <w:sz w:val="24"/>
          <w:szCs w:val="24"/>
        </w:rPr>
        <w:t xml:space="preserve"> Development (ZPD)</w:t>
      </w:r>
      <w:r w:rsidR="7812B077" w:rsidRPr="217A4F1F">
        <w:rPr>
          <w:rFonts w:ascii="Arial" w:eastAsia="Arial" w:hAnsi="Arial" w:cs="Arial"/>
          <w:sz w:val="24"/>
          <w:szCs w:val="24"/>
        </w:rPr>
        <w:t>, developed by Vygotsky, enables children to learn with assistance</w:t>
      </w:r>
      <w:r w:rsidR="00866D39">
        <w:rPr>
          <w:rFonts w:ascii="Arial" w:eastAsia="Arial" w:hAnsi="Arial" w:cs="Arial"/>
          <w:sz w:val="24"/>
          <w:szCs w:val="24"/>
        </w:rPr>
        <w:t xml:space="preserve"> with</w:t>
      </w:r>
      <w:r w:rsidR="7812B077" w:rsidRPr="217A4F1F">
        <w:rPr>
          <w:rFonts w:ascii="Arial" w:eastAsia="Arial" w:hAnsi="Arial" w:cs="Arial"/>
          <w:sz w:val="24"/>
          <w:szCs w:val="24"/>
        </w:rPr>
        <w:t xml:space="preserve"> a more knowledgeable other to increase </w:t>
      </w:r>
      <w:r w:rsidR="00866D39">
        <w:rPr>
          <w:rFonts w:ascii="Arial" w:eastAsia="Arial" w:hAnsi="Arial" w:cs="Arial"/>
          <w:sz w:val="24"/>
          <w:szCs w:val="24"/>
        </w:rPr>
        <w:t>skills</w:t>
      </w:r>
      <w:r w:rsidR="7812B077" w:rsidRPr="217A4F1F">
        <w:rPr>
          <w:rFonts w:ascii="Arial" w:eastAsia="Arial" w:hAnsi="Arial" w:cs="Arial"/>
          <w:sz w:val="24"/>
          <w:szCs w:val="24"/>
        </w:rPr>
        <w:t xml:space="preserve"> (Kuyk, 2011), which the storyteller introduced new words such as “arabesque” and “plies” during </w:t>
      </w:r>
      <w:r w:rsidR="00CD105E">
        <w:rPr>
          <w:rFonts w:ascii="Arial" w:eastAsia="Arial" w:hAnsi="Arial" w:cs="Arial"/>
          <w:sz w:val="24"/>
          <w:szCs w:val="24"/>
        </w:rPr>
        <w:t>‘</w:t>
      </w:r>
      <w:r w:rsidR="7812B077" w:rsidRPr="217A4F1F">
        <w:rPr>
          <w:rFonts w:ascii="Arial" w:eastAsia="Arial" w:hAnsi="Arial" w:cs="Arial"/>
          <w:sz w:val="24"/>
          <w:szCs w:val="24"/>
        </w:rPr>
        <w:t>Angelina Ballerina</w:t>
      </w:r>
      <w:r w:rsidR="00CD105E">
        <w:rPr>
          <w:rFonts w:ascii="Arial" w:eastAsia="Arial" w:hAnsi="Arial" w:cs="Arial"/>
          <w:sz w:val="24"/>
          <w:szCs w:val="24"/>
        </w:rPr>
        <w:t>’</w:t>
      </w:r>
      <w:r w:rsidR="7812B077" w:rsidRPr="217A4F1F">
        <w:rPr>
          <w:rFonts w:ascii="Arial" w:eastAsia="Arial" w:hAnsi="Arial" w:cs="Arial"/>
          <w:sz w:val="24"/>
          <w:szCs w:val="24"/>
        </w:rPr>
        <w:t>, and demonstrated the moves for the children to follow, contributing to</w:t>
      </w:r>
      <w:r w:rsidR="00B52FBD">
        <w:rPr>
          <w:rFonts w:ascii="Arial" w:eastAsia="Arial" w:hAnsi="Arial" w:cs="Arial"/>
          <w:sz w:val="24"/>
          <w:szCs w:val="24"/>
        </w:rPr>
        <w:t xml:space="preserve"> </w:t>
      </w:r>
      <w:r w:rsidR="7812B077" w:rsidRPr="217A4F1F">
        <w:rPr>
          <w:rFonts w:ascii="Arial" w:eastAsia="Arial" w:hAnsi="Arial" w:cs="Arial"/>
          <w:sz w:val="24"/>
          <w:szCs w:val="24"/>
        </w:rPr>
        <w:t>a child’s literacy skills.</w:t>
      </w:r>
      <w:r w:rsidR="4D5B75E3" w:rsidRPr="217A4F1F">
        <w:rPr>
          <w:rFonts w:ascii="Arial" w:eastAsia="Arial" w:hAnsi="Arial" w:cs="Arial"/>
          <w:sz w:val="24"/>
          <w:szCs w:val="24"/>
        </w:rPr>
        <w:t xml:space="preserve"> </w:t>
      </w:r>
    </w:p>
    <w:p w14:paraId="5C77C6FB" w14:textId="4B330B29" w:rsidR="143D0766" w:rsidRDefault="2FA33FC2" w:rsidP="217A4F1F">
      <w:pPr>
        <w:rPr>
          <w:rFonts w:ascii="Arial" w:eastAsia="Arial" w:hAnsi="Arial" w:cs="Arial"/>
          <w:sz w:val="24"/>
          <w:szCs w:val="24"/>
        </w:rPr>
      </w:pPr>
      <w:r w:rsidRPr="217A4F1F">
        <w:rPr>
          <w:rFonts w:ascii="Arial" w:eastAsia="Arial" w:hAnsi="Arial" w:cs="Arial"/>
          <w:sz w:val="24"/>
          <w:szCs w:val="24"/>
        </w:rPr>
        <w:t>Luen (2021) u</w:t>
      </w:r>
      <w:r w:rsidR="245B7902" w:rsidRPr="217A4F1F">
        <w:rPr>
          <w:rFonts w:ascii="Arial" w:eastAsia="Arial" w:hAnsi="Arial" w:cs="Arial"/>
          <w:sz w:val="24"/>
          <w:szCs w:val="24"/>
        </w:rPr>
        <w:t>nderstands that puppets or props can not only assist</w:t>
      </w:r>
      <w:r w:rsidR="007F2B4E">
        <w:rPr>
          <w:rFonts w:ascii="Arial" w:eastAsia="Arial" w:hAnsi="Arial" w:cs="Arial"/>
          <w:sz w:val="24"/>
          <w:szCs w:val="24"/>
        </w:rPr>
        <w:t xml:space="preserve">s </w:t>
      </w:r>
      <w:r w:rsidR="7764F0F4" w:rsidRPr="217A4F1F">
        <w:rPr>
          <w:rFonts w:ascii="Arial" w:eastAsia="Arial" w:hAnsi="Arial" w:cs="Arial"/>
          <w:sz w:val="24"/>
          <w:szCs w:val="24"/>
        </w:rPr>
        <w:t xml:space="preserve">oral </w:t>
      </w:r>
      <w:r w:rsidR="2D35C054" w:rsidRPr="217A4F1F">
        <w:rPr>
          <w:rFonts w:ascii="Arial" w:eastAsia="Arial" w:hAnsi="Arial" w:cs="Arial"/>
          <w:sz w:val="24"/>
          <w:szCs w:val="24"/>
        </w:rPr>
        <w:t>development but</w:t>
      </w:r>
      <w:r w:rsidR="7764F0F4" w:rsidRPr="217A4F1F">
        <w:rPr>
          <w:rFonts w:ascii="Arial" w:eastAsia="Arial" w:hAnsi="Arial" w:cs="Arial"/>
          <w:sz w:val="24"/>
          <w:szCs w:val="24"/>
        </w:rPr>
        <w:t xml:space="preserve"> can also assist </w:t>
      </w:r>
      <w:r w:rsidR="007F2B4E">
        <w:rPr>
          <w:rFonts w:ascii="Arial" w:eastAsia="Arial" w:hAnsi="Arial" w:cs="Arial"/>
          <w:sz w:val="24"/>
          <w:szCs w:val="24"/>
        </w:rPr>
        <w:t>children’s</w:t>
      </w:r>
      <w:r w:rsidR="7764F0F4" w:rsidRPr="217A4F1F">
        <w:rPr>
          <w:rFonts w:ascii="Arial" w:eastAsia="Arial" w:hAnsi="Arial" w:cs="Arial"/>
          <w:sz w:val="24"/>
          <w:szCs w:val="24"/>
        </w:rPr>
        <w:t xml:space="preserve"> reading skills.</w:t>
      </w:r>
      <w:r w:rsidR="13046E48" w:rsidRPr="217A4F1F">
        <w:rPr>
          <w:rFonts w:ascii="Arial" w:eastAsia="Arial" w:hAnsi="Arial" w:cs="Arial"/>
          <w:sz w:val="24"/>
          <w:szCs w:val="24"/>
        </w:rPr>
        <w:t xml:space="preserve"> </w:t>
      </w:r>
      <w:r w:rsidR="6BDAA585" w:rsidRPr="217A4F1F">
        <w:rPr>
          <w:rFonts w:ascii="Arial" w:eastAsia="Arial" w:hAnsi="Arial" w:cs="Arial"/>
          <w:sz w:val="24"/>
          <w:szCs w:val="24"/>
        </w:rPr>
        <w:t>CECEAA (2015) b</w:t>
      </w:r>
      <w:r w:rsidR="13046E48" w:rsidRPr="217A4F1F">
        <w:rPr>
          <w:rFonts w:ascii="Arial" w:eastAsia="Arial" w:hAnsi="Arial" w:cs="Arial"/>
          <w:sz w:val="24"/>
          <w:szCs w:val="24"/>
        </w:rPr>
        <w:t xml:space="preserve">elieves that using props and puppets can create an exciting story, which can develop a child’s love and interest for </w:t>
      </w:r>
      <w:r w:rsidR="2A927F3E" w:rsidRPr="217A4F1F">
        <w:rPr>
          <w:rFonts w:ascii="Arial" w:eastAsia="Arial" w:hAnsi="Arial" w:cs="Arial"/>
          <w:sz w:val="24"/>
          <w:szCs w:val="24"/>
        </w:rPr>
        <w:t>reading</w:t>
      </w:r>
      <w:r w:rsidR="00D76380">
        <w:rPr>
          <w:rFonts w:ascii="Arial" w:eastAsia="Arial" w:hAnsi="Arial" w:cs="Arial"/>
          <w:sz w:val="24"/>
          <w:szCs w:val="24"/>
        </w:rPr>
        <w:t>. A</w:t>
      </w:r>
      <w:r w:rsidR="5071BA56" w:rsidRPr="217A4F1F">
        <w:rPr>
          <w:rFonts w:ascii="Arial" w:eastAsia="Arial" w:hAnsi="Arial" w:cs="Arial"/>
          <w:sz w:val="24"/>
          <w:szCs w:val="24"/>
        </w:rPr>
        <w:t>lthough Levy (2009) states that children learn differently so props</w:t>
      </w:r>
      <w:r w:rsidR="00292752">
        <w:rPr>
          <w:rFonts w:ascii="Arial" w:eastAsia="Arial" w:hAnsi="Arial" w:cs="Arial"/>
          <w:sz w:val="24"/>
          <w:szCs w:val="24"/>
        </w:rPr>
        <w:t>/</w:t>
      </w:r>
      <w:r w:rsidR="5071BA56" w:rsidRPr="217A4F1F">
        <w:rPr>
          <w:rFonts w:ascii="Arial" w:eastAsia="Arial" w:hAnsi="Arial" w:cs="Arial"/>
          <w:sz w:val="24"/>
          <w:szCs w:val="24"/>
        </w:rPr>
        <w:t>puppets will not be encouraging for some children</w:t>
      </w:r>
      <w:r w:rsidR="0C8832ED" w:rsidRPr="217A4F1F">
        <w:rPr>
          <w:rFonts w:ascii="Arial" w:eastAsia="Arial" w:hAnsi="Arial" w:cs="Arial"/>
          <w:sz w:val="24"/>
          <w:szCs w:val="24"/>
        </w:rPr>
        <w:t>.</w:t>
      </w:r>
      <w:r w:rsidR="29834708" w:rsidRPr="217A4F1F">
        <w:rPr>
          <w:rFonts w:ascii="Arial" w:eastAsia="Arial" w:hAnsi="Arial" w:cs="Arial"/>
          <w:sz w:val="24"/>
          <w:szCs w:val="24"/>
        </w:rPr>
        <w:t xml:space="preserve"> </w:t>
      </w:r>
      <w:r w:rsidR="00124F2C">
        <w:rPr>
          <w:rFonts w:ascii="Arial" w:eastAsia="Arial" w:hAnsi="Arial" w:cs="Arial"/>
          <w:sz w:val="24"/>
          <w:szCs w:val="24"/>
        </w:rPr>
        <w:t xml:space="preserve">However, </w:t>
      </w:r>
      <w:r w:rsidR="29834708" w:rsidRPr="217A4F1F">
        <w:rPr>
          <w:rFonts w:ascii="Arial" w:eastAsia="Arial" w:hAnsi="Arial" w:cs="Arial"/>
          <w:sz w:val="24"/>
          <w:szCs w:val="24"/>
        </w:rPr>
        <w:t>interactive story reading will capture each child’s different style of learning</w:t>
      </w:r>
      <w:r w:rsidR="00124F2C">
        <w:rPr>
          <w:rFonts w:ascii="Arial" w:eastAsia="Arial" w:hAnsi="Arial" w:cs="Arial"/>
          <w:sz w:val="24"/>
          <w:szCs w:val="24"/>
        </w:rPr>
        <w:t xml:space="preserve"> </w:t>
      </w:r>
      <w:r w:rsidR="002811B0">
        <w:rPr>
          <w:rFonts w:ascii="Arial" w:eastAsia="Arial" w:hAnsi="Arial" w:cs="Arial"/>
          <w:sz w:val="24"/>
          <w:szCs w:val="24"/>
        </w:rPr>
        <w:t>(</w:t>
      </w:r>
      <w:r w:rsidR="00124F2C" w:rsidRPr="217A4F1F">
        <w:rPr>
          <w:rFonts w:ascii="Arial" w:eastAsia="Arial" w:hAnsi="Arial" w:cs="Arial"/>
          <w:sz w:val="24"/>
          <w:szCs w:val="24"/>
        </w:rPr>
        <w:t>Johnson</w:t>
      </w:r>
      <w:r w:rsidR="002811B0">
        <w:rPr>
          <w:rFonts w:ascii="Arial" w:eastAsia="Arial" w:hAnsi="Arial" w:cs="Arial"/>
          <w:sz w:val="24"/>
          <w:szCs w:val="24"/>
        </w:rPr>
        <w:t xml:space="preserve">, </w:t>
      </w:r>
      <w:r w:rsidR="00124F2C" w:rsidRPr="217A4F1F">
        <w:rPr>
          <w:rFonts w:ascii="Arial" w:eastAsia="Arial" w:hAnsi="Arial" w:cs="Arial"/>
          <w:sz w:val="24"/>
          <w:szCs w:val="24"/>
        </w:rPr>
        <w:t>2014</w:t>
      </w:r>
      <w:r w:rsidR="00124F2C">
        <w:rPr>
          <w:rFonts w:ascii="Arial" w:eastAsia="Arial" w:hAnsi="Arial" w:cs="Arial"/>
          <w:sz w:val="24"/>
          <w:szCs w:val="24"/>
        </w:rPr>
        <w:t>)</w:t>
      </w:r>
      <w:r w:rsidR="29834708" w:rsidRPr="217A4F1F">
        <w:rPr>
          <w:rFonts w:ascii="Arial" w:eastAsia="Arial" w:hAnsi="Arial" w:cs="Arial"/>
          <w:sz w:val="24"/>
          <w:szCs w:val="24"/>
        </w:rPr>
        <w:t>.</w:t>
      </w:r>
      <w:r w:rsidR="47523656" w:rsidRPr="217A4F1F">
        <w:rPr>
          <w:rFonts w:ascii="Arial" w:eastAsia="Arial" w:hAnsi="Arial" w:cs="Arial"/>
          <w:sz w:val="24"/>
          <w:szCs w:val="24"/>
        </w:rPr>
        <w:t xml:space="preserve"> </w:t>
      </w:r>
      <w:r w:rsidR="447E80E6" w:rsidRPr="217A4F1F">
        <w:rPr>
          <w:rFonts w:ascii="Arial" w:eastAsia="Arial" w:hAnsi="Arial" w:cs="Arial"/>
          <w:sz w:val="24"/>
          <w:szCs w:val="24"/>
        </w:rPr>
        <w:t>Luen (2021) i</w:t>
      </w:r>
      <w:r w:rsidR="47523656" w:rsidRPr="217A4F1F">
        <w:rPr>
          <w:rFonts w:ascii="Arial" w:eastAsia="Arial" w:hAnsi="Arial" w:cs="Arial"/>
          <w:sz w:val="24"/>
          <w:szCs w:val="24"/>
        </w:rPr>
        <w:t xml:space="preserve">ndicates that </w:t>
      </w:r>
      <w:r w:rsidR="01769704" w:rsidRPr="217A4F1F">
        <w:rPr>
          <w:rFonts w:ascii="Arial" w:eastAsia="Arial" w:hAnsi="Arial" w:cs="Arial"/>
          <w:sz w:val="24"/>
          <w:szCs w:val="24"/>
        </w:rPr>
        <w:t xml:space="preserve">through </w:t>
      </w:r>
      <w:r w:rsidR="6D120442" w:rsidRPr="217A4F1F">
        <w:rPr>
          <w:rFonts w:ascii="Arial" w:eastAsia="Arial" w:hAnsi="Arial" w:cs="Arial"/>
          <w:sz w:val="24"/>
          <w:szCs w:val="24"/>
        </w:rPr>
        <w:t xml:space="preserve">using </w:t>
      </w:r>
      <w:r w:rsidR="31CEEFDC" w:rsidRPr="217A4F1F">
        <w:rPr>
          <w:rFonts w:ascii="Arial" w:eastAsia="Arial" w:hAnsi="Arial" w:cs="Arial"/>
          <w:sz w:val="24"/>
          <w:szCs w:val="24"/>
        </w:rPr>
        <w:t>original</w:t>
      </w:r>
      <w:r w:rsidR="6D120442" w:rsidRPr="217A4F1F">
        <w:rPr>
          <w:rFonts w:ascii="Arial" w:eastAsia="Arial" w:hAnsi="Arial" w:cs="Arial"/>
          <w:sz w:val="24"/>
          <w:szCs w:val="24"/>
        </w:rPr>
        <w:t xml:space="preserve"> </w:t>
      </w:r>
      <w:r w:rsidR="076348F0" w:rsidRPr="217A4F1F">
        <w:rPr>
          <w:rFonts w:ascii="Arial" w:eastAsia="Arial" w:hAnsi="Arial" w:cs="Arial"/>
          <w:sz w:val="24"/>
          <w:szCs w:val="24"/>
        </w:rPr>
        <w:t>representations</w:t>
      </w:r>
      <w:r w:rsidR="6D120442" w:rsidRPr="217A4F1F">
        <w:rPr>
          <w:rFonts w:ascii="Arial" w:eastAsia="Arial" w:hAnsi="Arial" w:cs="Arial"/>
          <w:sz w:val="24"/>
          <w:szCs w:val="24"/>
        </w:rPr>
        <w:t xml:space="preserve"> for children to follow</w:t>
      </w:r>
      <w:r w:rsidR="02EEFBB4" w:rsidRPr="217A4F1F">
        <w:rPr>
          <w:rFonts w:ascii="Arial" w:eastAsia="Arial" w:hAnsi="Arial" w:cs="Arial"/>
          <w:sz w:val="24"/>
          <w:szCs w:val="24"/>
        </w:rPr>
        <w:t xml:space="preserve">, will help create and reinforce reading skills. </w:t>
      </w:r>
      <w:r w:rsidR="6D120442" w:rsidRPr="217A4F1F">
        <w:rPr>
          <w:rFonts w:ascii="Arial" w:eastAsia="Arial" w:hAnsi="Arial" w:cs="Arial"/>
          <w:sz w:val="24"/>
          <w:szCs w:val="24"/>
        </w:rPr>
        <w:t>J</w:t>
      </w:r>
      <w:r w:rsidR="3AAD720A" w:rsidRPr="217A4F1F">
        <w:rPr>
          <w:rFonts w:ascii="Arial" w:eastAsia="Arial" w:hAnsi="Arial" w:cs="Arial"/>
          <w:sz w:val="24"/>
          <w:szCs w:val="24"/>
        </w:rPr>
        <w:t>ohnson (2014) p</w:t>
      </w:r>
      <w:r w:rsidR="2E16791C" w:rsidRPr="217A4F1F">
        <w:rPr>
          <w:rFonts w:ascii="Arial" w:eastAsia="Arial" w:hAnsi="Arial" w:cs="Arial"/>
          <w:sz w:val="24"/>
          <w:szCs w:val="24"/>
        </w:rPr>
        <w:t>oints out that</w:t>
      </w:r>
      <w:r w:rsidR="7B3D8CCC" w:rsidRPr="217A4F1F">
        <w:rPr>
          <w:rFonts w:ascii="Arial" w:eastAsia="Arial" w:hAnsi="Arial" w:cs="Arial"/>
          <w:sz w:val="24"/>
          <w:szCs w:val="24"/>
        </w:rPr>
        <w:t xml:space="preserve"> reading is a process of </w:t>
      </w:r>
      <w:r w:rsidR="1989EB9B" w:rsidRPr="217A4F1F">
        <w:rPr>
          <w:rFonts w:ascii="Arial" w:eastAsia="Arial" w:hAnsi="Arial" w:cs="Arial"/>
          <w:sz w:val="24"/>
          <w:szCs w:val="24"/>
        </w:rPr>
        <w:t>sense-makin</w:t>
      </w:r>
      <w:r w:rsidR="29F1255A" w:rsidRPr="217A4F1F">
        <w:rPr>
          <w:rFonts w:ascii="Arial" w:eastAsia="Arial" w:hAnsi="Arial" w:cs="Arial"/>
          <w:sz w:val="24"/>
          <w:szCs w:val="24"/>
        </w:rPr>
        <w:t>g, and to help children to make sense props and puppets may be used to give them a visual to understand</w:t>
      </w:r>
      <w:r w:rsidR="501338B1" w:rsidRPr="217A4F1F">
        <w:rPr>
          <w:rFonts w:ascii="Arial" w:eastAsia="Arial" w:hAnsi="Arial" w:cs="Arial"/>
          <w:sz w:val="24"/>
          <w:szCs w:val="24"/>
        </w:rPr>
        <w:t xml:space="preserve">. </w:t>
      </w:r>
      <w:r w:rsidR="6DD853AF" w:rsidRPr="217A4F1F">
        <w:rPr>
          <w:rFonts w:ascii="Arial" w:eastAsia="Arial" w:hAnsi="Arial" w:cs="Arial"/>
          <w:sz w:val="24"/>
          <w:szCs w:val="24"/>
        </w:rPr>
        <w:t>C</w:t>
      </w:r>
      <w:r w:rsidR="5C29F68B" w:rsidRPr="217A4F1F">
        <w:rPr>
          <w:rFonts w:ascii="Arial" w:eastAsia="Arial" w:hAnsi="Arial" w:cs="Arial"/>
          <w:sz w:val="24"/>
          <w:szCs w:val="24"/>
        </w:rPr>
        <w:t>hildren who are familiar with a book will be able to follow the adult when reading, which the adult can enhance by following with their finger</w:t>
      </w:r>
      <w:r w:rsidR="00D07A72">
        <w:rPr>
          <w:rFonts w:ascii="Arial" w:eastAsia="Arial" w:hAnsi="Arial" w:cs="Arial"/>
          <w:sz w:val="24"/>
          <w:szCs w:val="24"/>
        </w:rPr>
        <w:t>,</w:t>
      </w:r>
      <w:r w:rsidR="6771BD4B" w:rsidRPr="217A4F1F">
        <w:rPr>
          <w:rFonts w:ascii="Arial" w:eastAsia="Arial" w:hAnsi="Arial" w:cs="Arial"/>
          <w:sz w:val="24"/>
          <w:szCs w:val="24"/>
        </w:rPr>
        <w:t xml:space="preserve"> using puppets</w:t>
      </w:r>
      <w:r w:rsidR="00F0451E">
        <w:rPr>
          <w:rFonts w:ascii="Arial" w:eastAsia="Arial" w:hAnsi="Arial" w:cs="Arial"/>
          <w:sz w:val="24"/>
          <w:szCs w:val="24"/>
        </w:rPr>
        <w:t>/</w:t>
      </w:r>
      <w:r w:rsidR="6771BD4B" w:rsidRPr="217A4F1F">
        <w:rPr>
          <w:rFonts w:ascii="Arial" w:eastAsia="Arial" w:hAnsi="Arial" w:cs="Arial"/>
          <w:sz w:val="24"/>
          <w:szCs w:val="24"/>
        </w:rPr>
        <w:t xml:space="preserve">props, for children </w:t>
      </w:r>
      <w:r w:rsidR="00F0451E">
        <w:rPr>
          <w:rFonts w:ascii="Arial" w:eastAsia="Arial" w:hAnsi="Arial" w:cs="Arial"/>
          <w:sz w:val="24"/>
          <w:szCs w:val="24"/>
        </w:rPr>
        <w:t xml:space="preserve">to </w:t>
      </w:r>
      <w:r w:rsidR="00D07A72" w:rsidRPr="217A4F1F">
        <w:rPr>
          <w:rFonts w:ascii="Arial" w:eastAsia="Arial" w:hAnsi="Arial" w:cs="Arial"/>
          <w:sz w:val="24"/>
          <w:szCs w:val="24"/>
        </w:rPr>
        <w:t>familiar</w:t>
      </w:r>
      <w:r w:rsidR="00D07A72">
        <w:rPr>
          <w:rFonts w:ascii="Arial" w:eastAsia="Arial" w:hAnsi="Arial" w:cs="Arial"/>
          <w:sz w:val="24"/>
          <w:szCs w:val="24"/>
        </w:rPr>
        <w:t>ise themselves</w:t>
      </w:r>
      <w:r w:rsidR="6771BD4B" w:rsidRPr="217A4F1F">
        <w:rPr>
          <w:rFonts w:ascii="Arial" w:eastAsia="Arial" w:hAnsi="Arial" w:cs="Arial"/>
          <w:sz w:val="24"/>
          <w:szCs w:val="24"/>
        </w:rPr>
        <w:t xml:space="preserve"> with the story line, progressing to being able to follow words, in turn developing reading skills</w:t>
      </w:r>
      <w:r w:rsidR="47CD93DE" w:rsidRPr="217A4F1F">
        <w:rPr>
          <w:rFonts w:ascii="Arial" w:eastAsia="Arial" w:hAnsi="Arial" w:cs="Arial"/>
          <w:sz w:val="24"/>
          <w:szCs w:val="24"/>
        </w:rPr>
        <w:t xml:space="preserve"> (Whitehead, 1999, p.61)</w:t>
      </w:r>
      <w:r w:rsidR="6771BD4B" w:rsidRPr="217A4F1F">
        <w:rPr>
          <w:rFonts w:ascii="Arial" w:eastAsia="Arial" w:hAnsi="Arial" w:cs="Arial"/>
          <w:sz w:val="24"/>
          <w:szCs w:val="24"/>
        </w:rPr>
        <w:t>.</w:t>
      </w:r>
      <w:r w:rsidR="3071EA81" w:rsidRPr="217A4F1F">
        <w:rPr>
          <w:rFonts w:ascii="Arial" w:eastAsia="Arial" w:hAnsi="Arial" w:cs="Arial"/>
          <w:sz w:val="24"/>
          <w:szCs w:val="24"/>
        </w:rPr>
        <w:t xml:space="preserve"> Using props and puppets to support </w:t>
      </w:r>
      <w:r w:rsidR="034CF0AC" w:rsidRPr="217A4F1F">
        <w:rPr>
          <w:rFonts w:ascii="Arial" w:eastAsia="Arial" w:hAnsi="Arial" w:cs="Arial"/>
          <w:sz w:val="24"/>
          <w:szCs w:val="24"/>
        </w:rPr>
        <w:t xml:space="preserve">a child’s spatial awareness will benefit a child’s reading abilities </w:t>
      </w:r>
      <w:r w:rsidR="41F1D5DD" w:rsidRPr="217A4F1F">
        <w:rPr>
          <w:rFonts w:ascii="Arial" w:eastAsia="Arial" w:hAnsi="Arial" w:cs="Arial"/>
          <w:sz w:val="24"/>
          <w:szCs w:val="24"/>
        </w:rPr>
        <w:t xml:space="preserve">as they become older, according to Liang </w:t>
      </w:r>
      <w:r w:rsidR="41F1D5DD" w:rsidRPr="217A4F1F">
        <w:rPr>
          <w:rFonts w:ascii="Arial" w:eastAsia="Arial" w:hAnsi="Arial" w:cs="Arial"/>
          <w:i/>
          <w:iCs/>
          <w:sz w:val="24"/>
          <w:szCs w:val="24"/>
        </w:rPr>
        <w:t xml:space="preserve">et al </w:t>
      </w:r>
      <w:r w:rsidR="41F1D5DD" w:rsidRPr="217A4F1F">
        <w:rPr>
          <w:rFonts w:ascii="Arial" w:eastAsia="Arial" w:hAnsi="Arial" w:cs="Arial"/>
          <w:sz w:val="24"/>
          <w:szCs w:val="24"/>
        </w:rPr>
        <w:t>(2016).</w:t>
      </w:r>
    </w:p>
    <w:p w14:paraId="18A452CA" w14:textId="40565CE4" w:rsidR="143D0766" w:rsidRDefault="679CD002" w:rsidP="217A4F1F">
      <w:pPr>
        <w:rPr>
          <w:rFonts w:ascii="Arial" w:eastAsia="Arial" w:hAnsi="Arial" w:cs="Arial"/>
          <w:sz w:val="24"/>
          <w:szCs w:val="24"/>
        </w:rPr>
      </w:pPr>
      <w:r w:rsidRPr="217A4F1F">
        <w:rPr>
          <w:rFonts w:ascii="Arial" w:eastAsia="Arial" w:hAnsi="Arial" w:cs="Arial"/>
          <w:sz w:val="24"/>
          <w:szCs w:val="24"/>
        </w:rPr>
        <w:t>Even though,</w:t>
      </w:r>
      <w:r w:rsidR="7F2D9168" w:rsidRPr="217A4F1F">
        <w:rPr>
          <w:rFonts w:ascii="Arial" w:eastAsia="Arial" w:hAnsi="Arial" w:cs="Arial"/>
          <w:sz w:val="24"/>
          <w:szCs w:val="24"/>
        </w:rPr>
        <w:t xml:space="preserve"> </w:t>
      </w:r>
      <w:r w:rsidR="7F2D9168" w:rsidRPr="003166C9">
        <w:rPr>
          <w:rFonts w:ascii="Arial" w:eastAsia="Arial" w:hAnsi="Arial" w:cs="Arial"/>
          <w:sz w:val="24"/>
          <w:szCs w:val="24"/>
        </w:rPr>
        <w:t>Undheim (2020)</w:t>
      </w:r>
      <w:r w:rsidRPr="217A4F1F">
        <w:rPr>
          <w:rFonts w:ascii="Arial" w:eastAsia="Arial" w:hAnsi="Arial" w:cs="Arial"/>
          <w:sz w:val="24"/>
          <w:szCs w:val="24"/>
        </w:rPr>
        <w:t xml:space="preserve"> describes props</w:t>
      </w:r>
      <w:r w:rsidR="002676CF">
        <w:rPr>
          <w:rFonts w:ascii="Arial" w:eastAsia="Arial" w:hAnsi="Arial" w:cs="Arial"/>
          <w:sz w:val="24"/>
          <w:szCs w:val="24"/>
        </w:rPr>
        <w:t>/</w:t>
      </w:r>
      <w:r w:rsidRPr="217A4F1F">
        <w:rPr>
          <w:rFonts w:ascii="Arial" w:eastAsia="Arial" w:hAnsi="Arial" w:cs="Arial"/>
          <w:sz w:val="24"/>
          <w:szCs w:val="24"/>
        </w:rPr>
        <w:t>puppets as activities that are not di</w:t>
      </w:r>
      <w:r w:rsidR="3AA647F5" w:rsidRPr="217A4F1F">
        <w:rPr>
          <w:rFonts w:ascii="Arial" w:eastAsia="Arial" w:hAnsi="Arial" w:cs="Arial"/>
          <w:sz w:val="24"/>
          <w:szCs w:val="24"/>
        </w:rPr>
        <w:t xml:space="preserve">gital, the </w:t>
      </w:r>
      <w:r w:rsidR="1C037C9F" w:rsidRPr="217A4F1F">
        <w:rPr>
          <w:rFonts w:ascii="Arial" w:eastAsia="Arial" w:hAnsi="Arial" w:cs="Arial"/>
          <w:sz w:val="24"/>
          <w:szCs w:val="24"/>
        </w:rPr>
        <w:t>storyteller</w:t>
      </w:r>
      <w:r w:rsidR="3AA647F5" w:rsidRPr="217A4F1F">
        <w:rPr>
          <w:rFonts w:ascii="Arial" w:eastAsia="Arial" w:hAnsi="Arial" w:cs="Arial"/>
          <w:sz w:val="24"/>
          <w:szCs w:val="24"/>
        </w:rPr>
        <w:t xml:space="preserve"> still used them to support</w:t>
      </w:r>
      <w:r w:rsidR="31B0FE32" w:rsidRPr="217A4F1F">
        <w:rPr>
          <w:rFonts w:ascii="Arial" w:eastAsia="Arial" w:hAnsi="Arial" w:cs="Arial"/>
          <w:sz w:val="24"/>
          <w:szCs w:val="24"/>
        </w:rPr>
        <w:t xml:space="preserve"> both the non-digital and digital</w:t>
      </w:r>
      <w:r w:rsidR="3AA647F5" w:rsidRPr="217A4F1F">
        <w:rPr>
          <w:rFonts w:ascii="Arial" w:eastAsia="Arial" w:hAnsi="Arial" w:cs="Arial"/>
          <w:sz w:val="24"/>
          <w:szCs w:val="24"/>
        </w:rPr>
        <w:t xml:space="preserve"> story.</w:t>
      </w:r>
      <w:r w:rsidRPr="217A4F1F">
        <w:rPr>
          <w:rFonts w:ascii="Arial" w:eastAsia="Arial" w:hAnsi="Arial" w:cs="Arial"/>
          <w:sz w:val="24"/>
          <w:szCs w:val="24"/>
        </w:rPr>
        <w:t xml:space="preserve"> </w:t>
      </w:r>
      <w:r w:rsidR="1B6ECF18" w:rsidRPr="217A4F1F">
        <w:rPr>
          <w:rFonts w:ascii="Arial" w:eastAsia="Arial" w:hAnsi="Arial" w:cs="Arial"/>
          <w:sz w:val="24"/>
          <w:szCs w:val="24"/>
        </w:rPr>
        <w:t>National Literacy Trust (</w:t>
      </w:r>
      <w:r w:rsidR="396626E2" w:rsidRPr="217A4F1F">
        <w:rPr>
          <w:rFonts w:ascii="Arial" w:eastAsia="Arial" w:hAnsi="Arial" w:cs="Arial"/>
          <w:sz w:val="24"/>
          <w:szCs w:val="24"/>
        </w:rPr>
        <w:t>2020</w:t>
      </w:r>
      <w:r w:rsidR="1B6ECF18" w:rsidRPr="217A4F1F">
        <w:rPr>
          <w:rFonts w:ascii="Arial" w:eastAsia="Arial" w:hAnsi="Arial" w:cs="Arial"/>
          <w:sz w:val="24"/>
          <w:szCs w:val="24"/>
        </w:rPr>
        <w:t>) suggests that digital technology to support children’s literacy should not</w:t>
      </w:r>
      <w:r w:rsidR="5003ED7C" w:rsidRPr="217A4F1F">
        <w:rPr>
          <w:rFonts w:ascii="Arial" w:eastAsia="Arial" w:hAnsi="Arial" w:cs="Arial"/>
          <w:sz w:val="24"/>
          <w:szCs w:val="24"/>
        </w:rPr>
        <w:t xml:space="preserve"> substitute for adult interactio</w:t>
      </w:r>
      <w:r w:rsidR="00A071DC">
        <w:rPr>
          <w:rFonts w:ascii="Arial" w:eastAsia="Arial" w:hAnsi="Arial" w:cs="Arial"/>
          <w:sz w:val="24"/>
          <w:szCs w:val="24"/>
        </w:rPr>
        <w:t xml:space="preserve">ns and using </w:t>
      </w:r>
      <w:r w:rsidR="53297D77" w:rsidRPr="217A4F1F">
        <w:rPr>
          <w:rFonts w:ascii="Arial" w:eastAsia="Arial" w:hAnsi="Arial" w:cs="Arial"/>
          <w:sz w:val="24"/>
          <w:szCs w:val="24"/>
        </w:rPr>
        <w:t>a range of</w:t>
      </w:r>
      <w:r w:rsidR="211A5A25" w:rsidRPr="217A4F1F">
        <w:rPr>
          <w:rFonts w:ascii="Arial" w:eastAsia="Arial" w:hAnsi="Arial" w:cs="Arial"/>
          <w:sz w:val="24"/>
          <w:szCs w:val="24"/>
        </w:rPr>
        <w:t xml:space="preserve"> </w:t>
      </w:r>
      <w:r w:rsidR="7423D217" w:rsidRPr="217A4F1F">
        <w:rPr>
          <w:rFonts w:ascii="Arial" w:eastAsia="Arial" w:hAnsi="Arial" w:cs="Arial"/>
          <w:sz w:val="24"/>
          <w:szCs w:val="24"/>
        </w:rPr>
        <w:t>traditional</w:t>
      </w:r>
      <w:r w:rsidR="27AA693D" w:rsidRPr="217A4F1F">
        <w:rPr>
          <w:rFonts w:ascii="Arial" w:eastAsia="Arial" w:hAnsi="Arial" w:cs="Arial"/>
          <w:sz w:val="24"/>
          <w:szCs w:val="24"/>
        </w:rPr>
        <w:t xml:space="preserve"> resources and digital </w:t>
      </w:r>
      <w:r w:rsidR="26A8EE72" w:rsidRPr="217A4F1F">
        <w:rPr>
          <w:rFonts w:ascii="Arial" w:eastAsia="Arial" w:hAnsi="Arial" w:cs="Arial"/>
          <w:sz w:val="24"/>
          <w:szCs w:val="24"/>
        </w:rPr>
        <w:t>resources,</w:t>
      </w:r>
      <w:r w:rsidR="27AA693D" w:rsidRPr="217A4F1F">
        <w:rPr>
          <w:rFonts w:ascii="Arial" w:eastAsia="Arial" w:hAnsi="Arial" w:cs="Arial"/>
          <w:sz w:val="24"/>
          <w:szCs w:val="24"/>
        </w:rPr>
        <w:t xml:space="preserve"> will help children to make connections </w:t>
      </w:r>
      <w:r w:rsidR="11CE62A9" w:rsidRPr="217A4F1F">
        <w:rPr>
          <w:rFonts w:ascii="Arial" w:eastAsia="Arial" w:hAnsi="Arial" w:cs="Arial"/>
          <w:sz w:val="24"/>
          <w:szCs w:val="24"/>
        </w:rPr>
        <w:t>with realistic objects</w:t>
      </w:r>
      <w:r w:rsidR="00A071DC">
        <w:rPr>
          <w:rFonts w:ascii="Arial" w:eastAsia="Arial" w:hAnsi="Arial" w:cs="Arial"/>
          <w:sz w:val="24"/>
          <w:szCs w:val="24"/>
        </w:rPr>
        <w:t xml:space="preserve"> (</w:t>
      </w:r>
      <w:r w:rsidR="00A071DC" w:rsidRPr="217A4F1F">
        <w:rPr>
          <w:rFonts w:ascii="Arial" w:eastAsia="Arial" w:hAnsi="Arial" w:cs="Arial"/>
          <w:sz w:val="24"/>
          <w:szCs w:val="24"/>
        </w:rPr>
        <w:t>Bastin</w:t>
      </w:r>
      <w:r w:rsidR="002676CF">
        <w:rPr>
          <w:rFonts w:ascii="Arial" w:eastAsia="Arial" w:hAnsi="Arial" w:cs="Arial"/>
          <w:sz w:val="24"/>
          <w:szCs w:val="24"/>
        </w:rPr>
        <w:t xml:space="preserve">, </w:t>
      </w:r>
      <w:r w:rsidR="00A071DC" w:rsidRPr="217A4F1F">
        <w:rPr>
          <w:rFonts w:ascii="Arial" w:eastAsia="Arial" w:hAnsi="Arial" w:cs="Arial"/>
          <w:sz w:val="24"/>
          <w:szCs w:val="24"/>
        </w:rPr>
        <w:t>2023)</w:t>
      </w:r>
      <w:r w:rsidR="11CE62A9" w:rsidRPr="217A4F1F">
        <w:rPr>
          <w:rFonts w:ascii="Arial" w:eastAsia="Arial" w:hAnsi="Arial" w:cs="Arial"/>
          <w:sz w:val="24"/>
          <w:szCs w:val="24"/>
        </w:rPr>
        <w:t>.</w:t>
      </w:r>
      <w:r w:rsidR="295F240F" w:rsidRPr="217A4F1F">
        <w:rPr>
          <w:rFonts w:ascii="Arial" w:eastAsia="Arial" w:hAnsi="Arial" w:cs="Arial"/>
          <w:sz w:val="24"/>
          <w:szCs w:val="24"/>
        </w:rPr>
        <w:t xml:space="preserve"> For example, the storyteller, when reading ‘Angelina Ballerina’ used an actual ballet outfit for a child to make links to what was in the digit</w:t>
      </w:r>
      <w:r w:rsidR="0F182D0C" w:rsidRPr="217A4F1F">
        <w:rPr>
          <w:rFonts w:ascii="Arial" w:eastAsia="Arial" w:hAnsi="Arial" w:cs="Arial"/>
          <w:sz w:val="24"/>
          <w:szCs w:val="24"/>
        </w:rPr>
        <w:t>al story and feel the objects in real life.</w:t>
      </w:r>
      <w:r w:rsidR="70B2160C" w:rsidRPr="217A4F1F">
        <w:rPr>
          <w:rFonts w:ascii="Arial" w:eastAsia="Arial" w:hAnsi="Arial" w:cs="Arial"/>
          <w:sz w:val="24"/>
          <w:szCs w:val="24"/>
        </w:rPr>
        <w:t xml:space="preserve"> </w:t>
      </w:r>
      <w:r w:rsidR="001F5441">
        <w:rPr>
          <w:rFonts w:ascii="Arial" w:eastAsia="Arial" w:hAnsi="Arial" w:cs="Arial"/>
          <w:sz w:val="24"/>
          <w:szCs w:val="24"/>
        </w:rPr>
        <w:t>T</w:t>
      </w:r>
      <w:r w:rsidR="70B2160C" w:rsidRPr="217A4F1F">
        <w:rPr>
          <w:rFonts w:ascii="Arial" w:eastAsia="Arial" w:hAnsi="Arial" w:cs="Arial"/>
          <w:sz w:val="24"/>
          <w:szCs w:val="24"/>
        </w:rPr>
        <w:t>he storyteller’s story, used classical music to teach children ballet mov</w:t>
      </w:r>
      <w:r w:rsidR="566B1F09" w:rsidRPr="217A4F1F">
        <w:rPr>
          <w:rFonts w:ascii="Arial" w:eastAsia="Arial" w:hAnsi="Arial" w:cs="Arial"/>
          <w:sz w:val="24"/>
          <w:szCs w:val="24"/>
        </w:rPr>
        <w:t xml:space="preserve">es, keeping the story interactive to capture the children’s enjoyment, </w:t>
      </w:r>
      <w:r w:rsidR="774424BB" w:rsidRPr="217A4F1F">
        <w:rPr>
          <w:rFonts w:ascii="Arial" w:eastAsia="Arial" w:hAnsi="Arial" w:cs="Arial"/>
          <w:sz w:val="24"/>
          <w:szCs w:val="24"/>
        </w:rPr>
        <w:t>whic</w:t>
      </w:r>
      <w:r w:rsidR="566B1F09" w:rsidRPr="217A4F1F">
        <w:rPr>
          <w:rFonts w:ascii="Arial" w:eastAsia="Arial" w:hAnsi="Arial" w:cs="Arial"/>
          <w:sz w:val="24"/>
          <w:szCs w:val="24"/>
        </w:rPr>
        <w:t>h</w:t>
      </w:r>
      <w:r w:rsidR="774424BB" w:rsidRPr="217A4F1F">
        <w:rPr>
          <w:rFonts w:ascii="Arial" w:eastAsia="Arial" w:hAnsi="Arial" w:cs="Arial"/>
          <w:sz w:val="24"/>
          <w:szCs w:val="24"/>
        </w:rPr>
        <w:t xml:space="preserve"> Rahiem (2021) points out that </w:t>
      </w:r>
      <w:r w:rsidR="1BA75FC5" w:rsidRPr="217A4F1F">
        <w:rPr>
          <w:rFonts w:ascii="Arial" w:eastAsia="Arial" w:hAnsi="Arial" w:cs="Arial"/>
          <w:sz w:val="24"/>
          <w:szCs w:val="24"/>
        </w:rPr>
        <w:t>having the</w:t>
      </w:r>
      <w:r w:rsidR="774424BB" w:rsidRPr="217A4F1F">
        <w:rPr>
          <w:rFonts w:ascii="Arial" w:eastAsia="Arial" w:hAnsi="Arial" w:cs="Arial"/>
          <w:sz w:val="24"/>
          <w:szCs w:val="24"/>
        </w:rPr>
        <w:t xml:space="preserve"> </w:t>
      </w:r>
      <w:r w:rsidR="566B1F09" w:rsidRPr="217A4F1F">
        <w:rPr>
          <w:rFonts w:ascii="Arial" w:eastAsia="Arial" w:hAnsi="Arial" w:cs="Arial"/>
          <w:sz w:val="24"/>
          <w:szCs w:val="24"/>
        </w:rPr>
        <w:t>children’s full attention to directly</w:t>
      </w:r>
      <w:r w:rsidR="0EA96DD7" w:rsidRPr="217A4F1F">
        <w:rPr>
          <w:rFonts w:ascii="Arial" w:eastAsia="Arial" w:hAnsi="Arial" w:cs="Arial"/>
          <w:sz w:val="24"/>
          <w:szCs w:val="24"/>
        </w:rPr>
        <w:t xml:space="preserve"> speak to them, and introduce new words. </w:t>
      </w:r>
      <w:r w:rsidR="593DCDA2" w:rsidRPr="217A4F1F">
        <w:rPr>
          <w:rFonts w:ascii="Arial" w:eastAsia="Arial" w:hAnsi="Arial" w:cs="Arial"/>
          <w:sz w:val="24"/>
          <w:szCs w:val="24"/>
        </w:rPr>
        <w:t xml:space="preserve">Rahiem (2021) </w:t>
      </w:r>
      <w:r w:rsidR="0142113E" w:rsidRPr="217A4F1F">
        <w:rPr>
          <w:rFonts w:ascii="Arial" w:eastAsia="Arial" w:hAnsi="Arial" w:cs="Arial"/>
          <w:sz w:val="24"/>
          <w:szCs w:val="24"/>
        </w:rPr>
        <w:t>a</w:t>
      </w:r>
      <w:r w:rsidR="0899A73A" w:rsidRPr="217A4F1F">
        <w:rPr>
          <w:rFonts w:ascii="Arial" w:eastAsia="Arial" w:hAnsi="Arial" w:cs="Arial"/>
          <w:sz w:val="24"/>
          <w:szCs w:val="24"/>
        </w:rPr>
        <w:t xml:space="preserve">lso believes that digital storytelling with props is important to influence supportive environments </w:t>
      </w:r>
      <w:r w:rsidR="202A68A0" w:rsidRPr="217A4F1F">
        <w:rPr>
          <w:rFonts w:ascii="Arial" w:eastAsia="Arial" w:hAnsi="Arial" w:cs="Arial"/>
          <w:sz w:val="24"/>
          <w:szCs w:val="24"/>
        </w:rPr>
        <w:t xml:space="preserve">and </w:t>
      </w:r>
      <w:r w:rsidR="34B5FAC9" w:rsidRPr="217A4F1F">
        <w:rPr>
          <w:rFonts w:ascii="Arial" w:eastAsia="Arial" w:hAnsi="Arial" w:cs="Arial"/>
          <w:sz w:val="24"/>
          <w:szCs w:val="24"/>
        </w:rPr>
        <w:t>betters</w:t>
      </w:r>
      <w:r w:rsidR="202A68A0" w:rsidRPr="217A4F1F">
        <w:rPr>
          <w:rFonts w:ascii="Arial" w:eastAsia="Arial" w:hAnsi="Arial" w:cs="Arial"/>
          <w:sz w:val="24"/>
          <w:szCs w:val="24"/>
        </w:rPr>
        <w:t xml:space="preserve"> </w:t>
      </w:r>
      <w:r w:rsidR="7161C079" w:rsidRPr="217A4F1F">
        <w:rPr>
          <w:rFonts w:ascii="Arial" w:eastAsia="Arial" w:hAnsi="Arial" w:cs="Arial"/>
          <w:sz w:val="24"/>
          <w:szCs w:val="24"/>
        </w:rPr>
        <w:t>communication</w:t>
      </w:r>
      <w:r w:rsidR="202A68A0" w:rsidRPr="217A4F1F">
        <w:rPr>
          <w:rFonts w:ascii="Arial" w:eastAsia="Arial" w:hAnsi="Arial" w:cs="Arial"/>
          <w:sz w:val="24"/>
          <w:szCs w:val="24"/>
        </w:rPr>
        <w:t xml:space="preserve"> skills</w:t>
      </w:r>
      <w:r w:rsidR="3FC72305" w:rsidRPr="217A4F1F">
        <w:rPr>
          <w:rFonts w:ascii="Arial" w:eastAsia="Arial" w:hAnsi="Arial" w:cs="Arial"/>
          <w:sz w:val="24"/>
          <w:szCs w:val="24"/>
        </w:rPr>
        <w:t>. Digital puppets are now being encouraged, which involves imputing puppets on to the digital screen to assist digital storytelling</w:t>
      </w:r>
      <w:r w:rsidR="12D09AF8" w:rsidRPr="217A4F1F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="12D09AF8" w:rsidRPr="217A4F1F">
        <w:rPr>
          <w:rFonts w:ascii="Arial" w:eastAsia="Arial" w:hAnsi="Arial" w:cs="Arial"/>
          <w:sz w:val="24"/>
          <w:szCs w:val="24"/>
        </w:rPr>
        <w:t>Moumoutzis</w:t>
      </w:r>
      <w:proofErr w:type="spellEnd"/>
      <w:r w:rsidR="12D09AF8" w:rsidRPr="217A4F1F">
        <w:rPr>
          <w:rFonts w:ascii="Arial" w:eastAsia="Arial" w:hAnsi="Arial" w:cs="Arial"/>
          <w:sz w:val="24"/>
          <w:szCs w:val="24"/>
        </w:rPr>
        <w:t xml:space="preserve"> </w:t>
      </w:r>
      <w:r w:rsidR="12D09AF8" w:rsidRPr="217A4F1F">
        <w:rPr>
          <w:rFonts w:ascii="Arial" w:eastAsia="Arial" w:hAnsi="Arial" w:cs="Arial"/>
          <w:i/>
          <w:iCs/>
          <w:sz w:val="24"/>
          <w:szCs w:val="24"/>
        </w:rPr>
        <w:t xml:space="preserve">et al, </w:t>
      </w:r>
      <w:r w:rsidR="12D09AF8" w:rsidRPr="217A4F1F">
        <w:rPr>
          <w:rFonts w:ascii="Arial" w:eastAsia="Arial" w:hAnsi="Arial" w:cs="Arial"/>
          <w:sz w:val="24"/>
          <w:szCs w:val="24"/>
        </w:rPr>
        <w:t>2021).</w:t>
      </w:r>
      <w:r w:rsidR="1A121F4A" w:rsidRPr="217A4F1F">
        <w:rPr>
          <w:rFonts w:ascii="Arial" w:eastAsia="Arial" w:hAnsi="Arial" w:cs="Arial"/>
          <w:sz w:val="24"/>
          <w:szCs w:val="24"/>
        </w:rPr>
        <w:t xml:space="preserve"> This would support a child’s digital literacy skills through the story being more interactive</w:t>
      </w:r>
      <w:r w:rsidR="07D21040" w:rsidRPr="217A4F1F">
        <w:rPr>
          <w:rFonts w:ascii="Arial" w:eastAsia="Arial" w:hAnsi="Arial" w:cs="Arial"/>
          <w:sz w:val="24"/>
          <w:szCs w:val="24"/>
        </w:rPr>
        <w:t>, and children will use these digital skills for the future (Catalano and Catalano, 202</w:t>
      </w:r>
      <w:r w:rsidR="00361808">
        <w:rPr>
          <w:rFonts w:ascii="Arial" w:eastAsia="Arial" w:hAnsi="Arial" w:cs="Arial"/>
          <w:sz w:val="24"/>
          <w:szCs w:val="24"/>
        </w:rPr>
        <w:t>2</w:t>
      </w:r>
      <w:r w:rsidR="07D21040" w:rsidRPr="217A4F1F">
        <w:rPr>
          <w:rFonts w:ascii="Arial" w:eastAsia="Arial" w:hAnsi="Arial" w:cs="Arial"/>
          <w:sz w:val="24"/>
          <w:szCs w:val="24"/>
        </w:rPr>
        <w:t>).</w:t>
      </w:r>
    </w:p>
    <w:p w14:paraId="6A16B7FD" w14:textId="6B02754E" w:rsidR="143D0766" w:rsidRPr="00F868A6" w:rsidRDefault="0AA440E5" w:rsidP="217A4F1F">
      <w:pPr>
        <w:rPr>
          <w:rFonts w:ascii="Arial" w:eastAsia="Arial" w:hAnsi="Arial" w:cs="Arial"/>
          <w:sz w:val="24"/>
          <w:szCs w:val="24"/>
          <w:u w:val="single"/>
        </w:rPr>
      </w:pPr>
      <w:r w:rsidRPr="00F868A6">
        <w:rPr>
          <w:rFonts w:ascii="Arial" w:eastAsia="Arial" w:hAnsi="Arial" w:cs="Arial"/>
          <w:sz w:val="24"/>
          <w:szCs w:val="24"/>
          <w:u w:val="single"/>
        </w:rPr>
        <w:t xml:space="preserve">Discussion </w:t>
      </w:r>
      <w:proofErr w:type="gramStart"/>
      <w:r w:rsidRPr="00F868A6">
        <w:rPr>
          <w:rFonts w:ascii="Arial" w:eastAsia="Arial" w:hAnsi="Arial" w:cs="Arial"/>
          <w:sz w:val="24"/>
          <w:szCs w:val="24"/>
          <w:u w:val="single"/>
        </w:rPr>
        <w:t>point</w:t>
      </w:r>
      <w:proofErr w:type="gramEnd"/>
      <w:r w:rsidRPr="00F868A6">
        <w:rPr>
          <w:rFonts w:ascii="Arial" w:eastAsia="Arial" w:hAnsi="Arial" w:cs="Arial"/>
          <w:sz w:val="24"/>
          <w:szCs w:val="24"/>
          <w:u w:val="single"/>
        </w:rPr>
        <w:t xml:space="preserve"> 2 – </w:t>
      </w:r>
      <w:r w:rsidR="62E31D52" w:rsidRPr="00F868A6">
        <w:rPr>
          <w:rFonts w:ascii="Arial" w:eastAsia="Arial" w:hAnsi="Arial" w:cs="Arial"/>
          <w:sz w:val="24"/>
          <w:szCs w:val="24"/>
          <w:u w:val="single"/>
        </w:rPr>
        <w:t>Rhyme</w:t>
      </w:r>
      <w:r w:rsidR="009C23A4" w:rsidRPr="00F868A6">
        <w:rPr>
          <w:rFonts w:ascii="Arial" w:eastAsia="Arial" w:hAnsi="Arial" w:cs="Arial"/>
          <w:sz w:val="24"/>
          <w:szCs w:val="24"/>
          <w:u w:val="single"/>
        </w:rPr>
        <w:t xml:space="preserve"> </w:t>
      </w:r>
    </w:p>
    <w:p w14:paraId="53239B30" w14:textId="784A652D" w:rsidR="143D0766" w:rsidRDefault="137B215D" w:rsidP="3F79C8CD">
      <w:pPr>
        <w:rPr>
          <w:rFonts w:ascii="Arial" w:eastAsia="Arial" w:hAnsi="Arial" w:cs="Arial"/>
          <w:sz w:val="24"/>
          <w:szCs w:val="24"/>
        </w:rPr>
      </w:pPr>
      <w:r w:rsidRPr="3F79C8CD">
        <w:rPr>
          <w:rFonts w:ascii="Arial" w:eastAsia="Arial" w:hAnsi="Arial" w:cs="Arial"/>
          <w:sz w:val="24"/>
          <w:szCs w:val="24"/>
        </w:rPr>
        <w:t xml:space="preserve">Within both stories the storyteller supported </w:t>
      </w:r>
      <w:r w:rsidR="0898CCBE" w:rsidRPr="3F79C8CD">
        <w:rPr>
          <w:rFonts w:ascii="Arial" w:eastAsia="Arial" w:hAnsi="Arial" w:cs="Arial"/>
          <w:sz w:val="24"/>
          <w:szCs w:val="24"/>
        </w:rPr>
        <w:t xml:space="preserve">the use of rhyme. Rhyme is described by Cambridge Dictionary (no date) as </w:t>
      </w:r>
      <w:r w:rsidR="11A75FA5" w:rsidRPr="3F79C8CD">
        <w:rPr>
          <w:rFonts w:ascii="Arial" w:eastAsia="Arial" w:hAnsi="Arial" w:cs="Arial"/>
          <w:sz w:val="24"/>
          <w:szCs w:val="24"/>
        </w:rPr>
        <w:t>sounds at the end of a word that are similar</w:t>
      </w:r>
      <w:r w:rsidR="7F135903" w:rsidRPr="3F79C8CD">
        <w:rPr>
          <w:rFonts w:ascii="Arial" w:eastAsia="Arial" w:hAnsi="Arial" w:cs="Arial"/>
          <w:sz w:val="24"/>
          <w:szCs w:val="24"/>
        </w:rPr>
        <w:t xml:space="preserve">. </w:t>
      </w:r>
      <w:r w:rsidR="556D75FD" w:rsidRPr="3F79C8CD">
        <w:rPr>
          <w:rFonts w:ascii="Arial" w:eastAsia="Arial" w:hAnsi="Arial" w:cs="Arial"/>
          <w:sz w:val="24"/>
          <w:szCs w:val="24"/>
        </w:rPr>
        <w:t>Harper (2011)</w:t>
      </w:r>
      <w:r w:rsidR="6BC8024C" w:rsidRPr="3F79C8CD">
        <w:rPr>
          <w:rFonts w:ascii="Arial" w:eastAsia="Arial" w:hAnsi="Arial" w:cs="Arial"/>
          <w:sz w:val="24"/>
          <w:szCs w:val="24"/>
        </w:rPr>
        <w:t xml:space="preserve"> i</w:t>
      </w:r>
      <w:r w:rsidR="7F135903" w:rsidRPr="3F79C8CD">
        <w:rPr>
          <w:rFonts w:ascii="Arial" w:eastAsia="Arial" w:hAnsi="Arial" w:cs="Arial"/>
          <w:sz w:val="24"/>
          <w:szCs w:val="24"/>
        </w:rPr>
        <w:t>dentifies that rhyme, links to a child’s phonological awarene</w:t>
      </w:r>
      <w:r w:rsidR="6403FE87" w:rsidRPr="3F79C8CD">
        <w:rPr>
          <w:rFonts w:ascii="Arial" w:eastAsia="Arial" w:hAnsi="Arial" w:cs="Arial"/>
          <w:sz w:val="24"/>
          <w:szCs w:val="24"/>
        </w:rPr>
        <w:t>ss through</w:t>
      </w:r>
      <w:r w:rsidR="52414758" w:rsidRPr="3F79C8CD">
        <w:rPr>
          <w:rFonts w:ascii="Arial" w:eastAsia="Arial" w:hAnsi="Arial" w:cs="Arial"/>
          <w:sz w:val="24"/>
          <w:szCs w:val="24"/>
        </w:rPr>
        <w:t xml:space="preserve"> being exposed to rhyme, allow</w:t>
      </w:r>
      <w:r w:rsidR="003106D7">
        <w:rPr>
          <w:rFonts w:ascii="Arial" w:eastAsia="Arial" w:hAnsi="Arial" w:cs="Arial"/>
          <w:sz w:val="24"/>
          <w:szCs w:val="24"/>
        </w:rPr>
        <w:t>ing</w:t>
      </w:r>
      <w:r w:rsidR="52414758" w:rsidRPr="3F79C8CD">
        <w:rPr>
          <w:rFonts w:ascii="Arial" w:eastAsia="Arial" w:hAnsi="Arial" w:cs="Arial"/>
          <w:sz w:val="24"/>
          <w:szCs w:val="24"/>
        </w:rPr>
        <w:t xml:space="preserve"> them to become aware of </w:t>
      </w:r>
      <w:r w:rsidR="58A7DDBC" w:rsidRPr="3F79C8CD">
        <w:rPr>
          <w:rFonts w:ascii="Arial" w:eastAsia="Arial" w:hAnsi="Arial" w:cs="Arial"/>
          <w:sz w:val="24"/>
          <w:szCs w:val="24"/>
        </w:rPr>
        <w:t xml:space="preserve">phonemes (the building of words). </w:t>
      </w:r>
      <w:r w:rsidR="2E1BDBB4" w:rsidRPr="3F79C8CD">
        <w:rPr>
          <w:rFonts w:ascii="Arial" w:eastAsia="Arial" w:hAnsi="Arial" w:cs="Arial"/>
          <w:sz w:val="24"/>
          <w:szCs w:val="24"/>
        </w:rPr>
        <w:t>Gillon (2018, p. 2) d</w:t>
      </w:r>
      <w:r w:rsidR="517F9EB8" w:rsidRPr="3F79C8CD">
        <w:rPr>
          <w:rFonts w:ascii="Arial" w:eastAsia="Arial" w:hAnsi="Arial" w:cs="Arial"/>
          <w:sz w:val="24"/>
          <w:szCs w:val="24"/>
        </w:rPr>
        <w:t xml:space="preserve">efines </w:t>
      </w:r>
      <w:r w:rsidR="5A112FDB" w:rsidRPr="3F79C8CD">
        <w:rPr>
          <w:rFonts w:ascii="Arial" w:eastAsia="Arial" w:hAnsi="Arial" w:cs="Arial"/>
          <w:sz w:val="24"/>
          <w:szCs w:val="24"/>
        </w:rPr>
        <w:t>phonological</w:t>
      </w:r>
      <w:r w:rsidR="517F9EB8" w:rsidRPr="3F79C8CD">
        <w:rPr>
          <w:rFonts w:ascii="Arial" w:eastAsia="Arial" w:hAnsi="Arial" w:cs="Arial"/>
          <w:sz w:val="24"/>
          <w:szCs w:val="24"/>
        </w:rPr>
        <w:t xml:space="preserve"> awareness a</w:t>
      </w:r>
      <w:r w:rsidR="75595AC4" w:rsidRPr="3F79C8CD">
        <w:rPr>
          <w:rFonts w:ascii="Arial" w:eastAsia="Arial" w:hAnsi="Arial" w:cs="Arial"/>
          <w:sz w:val="24"/>
          <w:szCs w:val="24"/>
        </w:rPr>
        <w:t xml:space="preserve">s </w:t>
      </w:r>
      <w:r w:rsidR="00B341ED">
        <w:rPr>
          <w:rFonts w:ascii="Arial" w:eastAsia="Arial" w:hAnsi="Arial" w:cs="Arial"/>
          <w:sz w:val="24"/>
          <w:szCs w:val="24"/>
        </w:rPr>
        <w:t xml:space="preserve">the </w:t>
      </w:r>
      <w:r w:rsidR="75595AC4" w:rsidRPr="3F79C8CD">
        <w:rPr>
          <w:rFonts w:ascii="Arial" w:eastAsia="Arial" w:hAnsi="Arial" w:cs="Arial"/>
          <w:sz w:val="24"/>
          <w:szCs w:val="24"/>
        </w:rPr>
        <w:t>recognition of words</w:t>
      </w:r>
      <w:r w:rsidR="3C19D811" w:rsidRPr="3F79C8CD">
        <w:rPr>
          <w:rFonts w:ascii="Arial" w:eastAsia="Arial" w:hAnsi="Arial" w:cs="Arial"/>
          <w:sz w:val="24"/>
          <w:szCs w:val="24"/>
        </w:rPr>
        <w:t>, and what sounds make up the formation of those words.</w:t>
      </w:r>
      <w:r w:rsidR="5A0EBAEA" w:rsidRPr="3F79C8CD">
        <w:rPr>
          <w:rFonts w:ascii="Arial" w:eastAsia="Arial" w:hAnsi="Arial" w:cs="Arial"/>
          <w:sz w:val="24"/>
          <w:szCs w:val="24"/>
        </w:rPr>
        <w:t xml:space="preserve"> </w:t>
      </w:r>
      <w:r w:rsidR="31F5C461" w:rsidRPr="3F79C8CD">
        <w:rPr>
          <w:rFonts w:ascii="Arial" w:eastAsia="Arial" w:hAnsi="Arial" w:cs="Arial"/>
          <w:sz w:val="24"/>
          <w:szCs w:val="24"/>
        </w:rPr>
        <w:t>Institute of Education (no date)</w:t>
      </w:r>
      <w:r w:rsidR="0052293A">
        <w:rPr>
          <w:rFonts w:ascii="Arial" w:eastAsia="Arial" w:hAnsi="Arial" w:cs="Arial"/>
          <w:sz w:val="24"/>
          <w:szCs w:val="24"/>
        </w:rPr>
        <w:t xml:space="preserve"> furthers this</w:t>
      </w:r>
      <w:r w:rsidR="00E25120">
        <w:rPr>
          <w:rFonts w:ascii="Arial" w:eastAsia="Arial" w:hAnsi="Arial" w:cs="Arial"/>
          <w:sz w:val="24"/>
          <w:szCs w:val="24"/>
        </w:rPr>
        <w:t xml:space="preserve">, </w:t>
      </w:r>
      <w:r w:rsidR="40A732FC" w:rsidRPr="3F79C8CD">
        <w:rPr>
          <w:rFonts w:ascii="Arial" w:eastAsia="Arial" w:hAnsi="Arial" w:cs="Arial"/>
          <w:sz w:val="24"/>
          <w:szCs w:val="24"/>
        </w:rPr>
        <w:t>stating</w:t>
      </w:r>
      <w:r w:rsidR="5A0EBAEA" w:rsidRPr="3F79C8CD">
        <w:rPr>
          <w:rFonts w:ascii="Arial" w:eastAsia="Arial" w:hAnsi="Arial" w:cs="Arial"/>
          <w:sz w:val="24"/>
          <w:szCs w:val="24"/>
        </w:rPr>
        <w:t xml:space="preserve"> that it include</w:t>
      </w:r>
      <w:r w:rsidR="0052293A">
        <w:rPr>
          <w:rFonts w:ascii="Arial" w:eastAsia="Arial" w:hAnsi="Arial" w:cs="Arial"/>
          <w:sz w:val="24"/>
          <w:szCs w:val="24"/>
        </w:rPr>
        <w:t xml:space="preserve">s </w:t>
      </w:r>
      <w:r w:rsidR="4C6B2D2C" w:rsidRPr="3F79C8CD">
        <w:rPr>
          <w:rFonts w:ascii="Arial" w:eastAsia="Arial" w:hAnsi="Arial" w:cs="Arial"/>
          <w:sz w:val="24"/>
          <w:szCs w:val="24"/>
        </w:rPr>
        <w:t>dividing words</w:t>
      </w:r>
      <w:r w:rsidR="00B807D4">
        <w:rPr>
          <w:rFonts w:ascii="Arial" w:eastAsia="Arial" w:hAnsi="Arial" w:cs="Arial"/>
          <w:sz w:val="24"/>
          <w:szCs w:val="24"/>
        </w:rPr>
        <w:t>,</w:t>
      </w:r>
      <w:r w:rsidR="4C6B2D2C" w:rsidRPr="3F79C8CD">
        <w:rPr>
          <w:rFonts w:ascii="Arial" w:eastAsia="Arial" w:hAnsi="Arial" w:cs="Arial"/>
          <w:sz w:val="24"/>
          <w:szCs w:val="24"/>
        </w:rPr>
        <w:t xml:space="preserve"> syllables</w:t>
      </w:r>
      <w:r w:rsidR="0052293A">
        <w:rPr>
          <w:rFonts w:ascii="Arial" w:eastAsia="Arial" w:hAnsi="Arial" w:cs="Arial"/>
          <w:sz w:val="24"/>
          <w:szCs w:val="24"/>
        </w:rPr>
        <w:t xml:space="preserve">, </w:t>
      </w:r>
      <w:r w:rsidR="4C6B2D2C" w:rsidRPr="3F79C8CD">
        <w:rPr>
          <w:rFonts w:ascii="Arial" w:eastAsia="Arial" w:hAnsi="Arial" w:cs="Arial"/>
          <w:sz w:val="24"/>
          <w:szCs w:val="24"/>
        </w:rPr>
        <w:t xml:space="preserve">sounds or recognising </w:t>
      </w:r>
      <w:r w:rsidR="593859F4" w:rsidRPr="3F79C8CD">
        <w:rPr>
          <w:rFonts w:ascii="Arial" w:eastAsia="Arial" w:hAnsi="Arial" w:cs="Arial"/>
          <w:sz w:val="24"/>
          <w:szCs w:val="24"/>
        </w:rPr>
        <w:t xml:space="preserve">how different words may sound. </w:t>
      </w:r>
      <w:r w:rsidR="7FAF07B0" w:rsidRPr="3F79C8CD">
        <w:rPr>
          <w:rFonts w:ascii="Arial" w:eastAsia="Arial" w:hAnsi="Arial" w:cs="Arial"/>
          <w:sz w:val="24"/>
          <w:szCs w:val="24"/>
        </w:rPr>
        <w:t xml:space="preserve">The </w:t>
      </w:r>
      <w:r w:rsidR="00B807D4" w:rsidRPr="3F79C8CD">
        <w:rPr>
          <w:rFonts w:ascii="Arial" w:eastAsia="Arial" w:hAnsi="Arial" w:cs="Arial"/>
          <w:sz w:val="24"/>
          <w:szCs w:val="24"/>
        </w:rPr>
        <w:t>International</w:t>
      </w:r>
      <w:r w:rsidR="7FAF07B0" w:rsidRPr="3F79C8CD">
        <w:rPr>
          <w:rFonts w:ascii="Arial" w:eastAsia="Arial" w:hAnsi="Arial" w:cs="Arial"/>
          <w:sz w:val="24"/>
          <w:szCs w:val="24"/>
        </w:rPr>
        <w:t xml:space="preserve"> Literac</w:t>
      </w:r>
      <w:r w:rsidR="4CFD0C26" w:rsidRPr="3F79C8CD">
        <w:rPr>
          <w:rFonts w:ascii="Arial" w:eastAsia="Arial" w:hAnsi="Arial" w:cs="Arial"/>
          <w:sz w:val="24"/>
          <w:szCs w:val="24"/>
        </w:rPr>
        <w:t>y</w:t>
      </w:r>
      <w:r w:rsidR="7FAF07B0" w:rsidRPr="3F79C8CD">
        <w:rPr>
          <w:rFonts w:ascii="Arial" w:eastAsia="Arial" w:hAnsi="Arial" w:cs="Arial"/>
          <w:sz w:val="24"/>
          <w:szCs w:val="24"/>
        </w:rPr>
        <w:t xml:space="preserve"> Association (2019)</w:t>
      </w:r>
      <w:r w:rsidR="1582317E" w:rsidRPr="3F79C8CD">
        <w:rPr>
          <w:rFonts w:ascii="Arial" w:eastAsia="Arial" w:hAnsi="Arial" w:cs="Arial"/>
          <w:sz w:val="24"/>
          <w:szCs w:val="24"/>
        </w:rPr>
        <w:t xml:space="preserve"> states that </w:t>
      </w:r>
      <w:r w:rsidR="10330C48" w:rsidRPr="3F79C8CD">
        <w:rPr>
          <w:rFonts w:ascii="Arial" w:eastAsia="Arial" w:hAnsi="Arial" w:cs="Arial"/>
          <w:sz w:val="24"/>
          <w:szCs w:val="24"/>
        </w:rPr>
        <w:t>develop</w:t>
      </w:r>
      <w:r w:rsidR="00B807D4">
        <w:rPr>
          <w:rFonts w:ascii="Arial" w:eastAsia="Arial" w:hAnsi="Arial" w:cs="Arial"/>
          <w:sz w:val="24"/>
          <w:szCs w:val="24"/>
        </w:rPr>
        <w:t>in</w:t>
      </w:r>
      <w:r w:rsidR="00F61833">
        <w:rPr>
          <w:rFonts w:ascii="Arial" w:eastAsia="Arial" w:hAnsi="Arial" w:cs="Arial"/>
          <w:sz w:val="24"/>
          <w:szCs w:val="24"/>
        </w:rPr>
        <w:t>g</w:t>
      </w:r>
      <w:r w:rsidR="10330C48" w:rsidRPr="3F79C8CD">
        <w:rPr>
          <w:rFonts w:ascii="Arial" w:eastAsia="Arial" w:hAnsi="Arial" w:cs="Arial"/>
          <w:sz w:val="24"/>
          <w:szCs w:val="24"/>
        </w:rPr>
        <w:t xml:space="preserve"> a child’s phonol</w:t>
      </w:r>
      <w:r w:rsidR="33220D53" w:rsidRPr="3F79C8CD">
        <w:rPr>
          <w:rFonts w:ascii="Arial" w:eastAsia="Arial" w:hAnsi="Arial" w:cs="Arial"/>
          <w:sz w:val="24"/>
          <w:szCs w:val="24"/>
        </w:rPr>
        <w:t xml:space="preserve">ogical </w:t>
      </w:r>
      <w:r w:rsidR="239EAAEE" w:rsidRPr="3F79C8CD">
        <w:rPr>
          <w:rFonts w:ascii="Arial" w:eastAsia="Arial" w:hAnsi="Arial" w:cs="Arial"/>
          <w:sz w:val="24"/>
          <w:szCs w:val="24"/>
        </w:rPr>
        <w:t>awareness</w:t>
      </w:r>
      <w:r w:rsidR="33220D53" w:rsidRPr="3F79C8CD">
        <w:rPr>
          <w:rFonts w:ascii="Arial" w:eastAsia="Arial" w:hAnsi="Arial" w:cs="Arial"/>
          <w:sz w:val="24"/>
          <w:szCs w:val="24"/>
        </w:rPr>
        <w:t xml:space="preserve"> ca</w:t>
      </w:r>
      <w:r w:rsidR="604FF769" w:rsidRPr="3F79C8CD">
        <w:rPr>
          <w:rFonts w:ascii="Arial" w:eastAsia="Arial" w:hAnsi="Arial" w:cs="Arial"/>
          <w:sz w:val="24"/>
          <w:szCs w:val="24"/>
        </w:rPr>
        <w:t>n</w:t>
      </w:r>
      <w:r w:rsidR="33220D53" w:rsidRPr="3F79C8CD">
        <w:rPr>
          <w:rFonts w:ascii="Arial" w:eastAsia="Arial" w:hAnsi="Arial" w:cs="Arial"/>
          <w:sz w:val="24"/>
          <w:szCs w:val="24"/>
        </w:rPr>
        <w:t xml:space="preserve"> </w:t>
      </w:r>
      <w:r w:rsidR="1E6AB1BD" w:rsidRPr="3F79C8CD">
        <w:rPr>
          <w:rFonts w:ascii="Arial" w:eastAsia="Arial" w:hAnsi="Arial" w:cs="Arial"/>
          <w:sz w:val="24"/>
          <w:szCs w:val="24"/>
        </w:rPr>
        <w:t>support</w:t>
      </w:r>
      <w:r w:rsidR="33220D53" w:rsidRPr="3F79C8CD">
        <w:rPr>
          <w:rFonts w:ascii="Arial" w:eastAsia="Arial" w:hAnsi="Arial" w:cs="Arial"/>
          <w:sz w:val="24"/>
          <w:szCs w:val="24"/>
        </w:rPr>
        <w:t xml:space="preserve"> the oral development of child</w:t>
      </w:r>
      <w:r w:rsidR="009D13C9">
        <w:rPr>
          <w:rFonts w:ascii="Arial" w:eastAsia="Arial" w:hAnsi="Arial" w:cs="Arial"/>
          <w:sz w:val="24"/>
          <w:szCs w:val="24"/>
        </w:rPr>
        <w:t>ren</w:t>
      </w:r>
      <w:r w:rsidR="33220D53" w:rsidRPr="3F79C8CD">
        <w:rPr>
          <w:rFonts w:ascii="Arial" w:eastAsia="Arial" w:hAnsi="Arial" w:cs="Arial"/>
          <w:sz w:val="24"/>
          <w:szCs w:val="24"/>
        </w:rPr>
        <w:t xml:space="preserve">, through using rhymes </w:t>
      </w:r>
      <w:r w:rsidR="12747FEC" w:rsidRPr="3F79C8CD">
        <w:rPr>
          <w:rFonts w:ascii="Arial" w:eastAsia="Arial" w:hAnsi="Arial" w:cs="Arial"/>
          <w:sz w:val="24"/>
          <w:szCs w:val="24"/>
        </w:rPr>
        <w:t xml:space="preserve">and the flow of words. </w:t>
      </w:r>
      <w:proofErr w:type="spellStart"/>
      <w:r w:rsidR="00E4027E" w:rsidRPr="3F79C8CD">
        <w:rPr>
          <w:rFonts w:ascii="Arial" w:eastAsia="Arial" w:hAnsi="Arial" w:cs="Arial"/>
          <w:sz w:val="24"/>
          <w:szCs w:val="24"/>
        </w:rPr>
        <w:t>Milankov</w:t>
      </w:r>
      <w:proofErr w:type="spellEnd"/>
      <w:r w:rsidR="00E4027E" w:rsidRPr="3F79C8CD">
        <w:rPr>
          <w:rFonts w:ascii="Arial" w:eastAsia="Arial" w:hAnsi="Arial" w:cs="Arial"/>
          <w:sz w:val="24"/>
          <w:szCs w:val="24"/>
        </w:rPr>
        <w:t xml:space="preserve"> </w:t>
      </w:r>
      <w:r w:rsidR="00E4027E" w:rsidRPr="3F79C8CD">
        <w:rPr>
          <w:rFonts w:ascii="Arial" w:eastAsia="Arial" w:hAnsi="Arial" w:cs="Arial"/>
          <w:i/>
          <w:iCs/>
          <w:sz w:val="24"/>
          <w:szCs w:val="24"/>
        </w:rPr>
        <w:t xml:space="preserve">et al </w:t>
      </w:r>
      <w:r w:rsidR="00E4027E" w:rsidRPr="3F79C8CD">
        <w:rPr>
          <w:rFonts w:ascii="Arial" w:eastAsia="Arial" w:hAnsi="Arial" w:cs="Arial"/>
          <w:sz w:val="24"/>
          <w:szCs w:val="24"/>
        </w:rPr>
        <w:t xml:space="preserve">(2021) </w:t>
      </w:r>
      <w:r w:rsidR="00B23C56">
        <w:rPr>
          <w:rFonts w:ascii="Arial" w:eastAsia="Arial" w:hAnsi="Arial" w:cs="Arial"/>
          <w:sz w:val="24"/>
          <w:szCs w:val="24"/>
        </w:rPr>
        <w:t>i</w:t>
      </w:r>
      <w:r w:rsidR="00E4027E" w:rsidRPr="3F79C8CD">
        <w:rPr>
          <w:rFonts w:ascii="Arial" w:eastAsia="Arial" w:hAnsi="Arial" w:cs="Arial"/>
          <w:sz w:val="24"/>
          <w:szCs w:val="24"/>
        </w:rPr>
        <w:t xml:space="preserve">mplies that </w:t>
      </w:r>
      <w:r w:rsidR="00B23C56">
        <w:rPr>
          <w:rFonts w:ascii="Arial" w:eastAsia="Arial" w:hAnsi="Arial" w:cs="Arial"/>
          <w:sz w:val="24"/>
          <w:szCs w:val="24"/>
        </w:rPr>
        <w:t>using</w:t>
      </w:r>
      <w:r w:rsidR="00E4027E" w:rsidRPr="3F79C8CD">
        <w:rPr>
          <w:rFonts w:ascii="Arial" w:eastAsia="Arial" w:hAnsi="Arial" w:cs="Arial"/>
          <w:sz w:val="24"/>
          <w:szCs w:val="24"/>
        </w:rPr>
        <w:t xml:space="preserve"> phonologic requires children to control their oral sounds.</w:t>
      </w:r>
      <w:r w:rsidR="00E4027E">
        <w:rPr>
          <w:rFonts w:ascii="Arial" w:eastAsia="Arial" w:hAnsi="Arial" w:cs="Arial"/>
          <w:sz w:val="24"/>
          <w:szCs w:val="24"/>
        </w:rPr>
        <w:t xml:space="preserve"> </w:t>
      </w:r>
      <w:r w:rsidR="127ADB36" w:rsidRPr="3F79C8CD">
        <w:rPr>
          <w:rFonts w:ascii="Arial" w:eastAsia="Arial" w:hAnsi="Arial" w:cs="Arial"/>
          <w:sz w:val="24"/>
          <w:szCs w:val="24"/>
        </w:rPr>
        <w:t xml:space="preserve">The storyteller used </w:t>
      </w:r>
      <w:r w:rsidR="0096465E">
        <w:rPr>
          <w:rFonts w:ascii="Arial" w:eastAsia="Arial" w:hAnsi="Arial" w:cs="Arial"/>
          <w:sz w:val="24"/>
          <w:szCs w:val="24"/>
        </w:rPr>
        <w:t xml:space="preserve">the </w:t>
      </w:r>
      <w:r w:rsidR="127ADB36" w:rsidRPr="3F79C8CD">
        <w:rPr>
          <w:rFonts w:ascii="Arial" w:eastAsia="Arial" w:hAnsi="Arial" w:cs="Arial"/>
          <w:sz w:val="24"/>
          <w:szCs w:val="24"/>
        </w:rPr>
        <w:t>‘</w:t>
      </w:r>
      <w:r w:rsidR="00C80DCF">
        <w:rPr>
          <w:rFonts w:ascii="Arial" w:eastAsia="Arial" w:hAnsi="Arial" w:cs="Arial"/>
          <w:sz w:val="24"/>
          <w:szCs w:val="24"/>
        </w:rPr>
        <w:t xml:space="preserve">The </w:t>
      </w:r>
      <w:r w:rsidR="127ADB36" w:rsidRPr="3F79C8CD">
        <w:rPr>
          <w:rFonts w:ascii="Arial" w:eastAsia="Arial" w:hAnsi="Arial" w:cs="Arial"/>
          <w:sz w:val="24"/>
          <w:szCs w:val="24"/>
        </w:rPr>
        <w:t>Gruffalo’, which has various rhymes throughout</w:t>
      </w:r>
      <w:r w:rsidR="19162C56" w:rsidRPr="3F79C8CD">
        <w:rPr>
          <w:rFonts w:ascii="Arial" w:eastAsia="Arial" w:hAnsi="Arial" w:cs="Arial"/>
          <w:sz w:val="24"/>
          <w:szCs w:val="24"/>
        </w:rPr>
        <w:t xml:space="preserve">, </w:t>
      </w:r>
      <w:r w:rsidR="000D47FB">
        <w:rPr>
          <w:rFonts w:ascii="Arial" w:eastAsia="Arial" w:hAnsi="Arial" w:cs="Arial"/>
          <w:sz w:val="24"/>
          <w:szCs w:val="24"/>
        </w:rPr>
        <w:t xml:space="preserve">and </w:t>
      </w:r>
      <w:r w:rsidR="19162C56" w:rsidRPr="3F79C8CD">
        <w:rPr>
          <w:rFonts w:ascii="Arial" w:eastAsia="Arial" w:hAnsi="Arial" w:cs="Arial"/>
          <w:sz w:val="24"/>
          <w:szCs w:val="24"/>
        </w:rPr>
        <w:t>repeated structures</w:t>
      </w:r>
      <w:r w:rsidR="368951FE" w:rsidRPr="3F79C8CD">
        <w:rPr>
          <w:rFonts w:ascii="Arial" w:eastAsia="Arial" w:hAnsi="Arial" w:cs="Arial"/>
          <w:sz w:val="24"/>
          <w:szCs w:val="24"/>
        </w:rPr>
        <w:t>.</w:t>
      </w:r>
      <w:r w:rsidR="19162C56" w:rsidRPr="3F79C8CD">
        <w:rPr>
          <w:rFonts w:ascii="Arial" w:eastAsia="Arial" w:hAnsi="Arial" w:cs="Arial"/>
          <w:sz w:val="24"/>
          <w:szCs w:val="24"/>
        </w:rPr>
        <w:t xml:space="preserve"> </w:t>
      </w:r>
      <w:r w:rsidR="421A34DA" w:rsidRPr="3F79C8CD">
        <w:rPr>
          <w:rFonts w:ascii="Arial" w:eastAsia="Arial" w:hAnsi="Arial" w:cs="Arial"/>
          <w:sz w:val="24"/>
          <w:szCs w:val="24"/>
        </w:rPr>
        <w:t>By</w:t>
      </w:r>
      <w:r w:rsidR="4CC35BA4" w:rsidRPr="3F79C8CD">
        <w:rPr>
          <w:rFonts w:ascii="Arial" w:eastAsia="Arial" w:hAnsi="Arial" w:cs="Arial"/>
          <w:sz w:val="24"/>
          <w:szCs w:val="24"/>
        </w:rPr>
        <w:t xml:space="preserve"> making joyful word structures</w:t>
      </w:r>
      <w:r w:rsidR="00186BC8">
        <w:rPr>
          <w:rFonts w:ascii="Arial" w:eastAsia="Arial" w:hAnsi="Arial" w:cs="Arial"/>
          <w:sz w:val="24"/>
          <w:szCs w:val="24"/>
        </w:rPr>
        <w:t xml:space="preserve"> </w:t>
      </w:r>
      <w:r w:rsidR="421A34DA" w:rsidRPr="3F79C8CD">
        <w:rPr>
          <w:rFonts w:ascii="Arial" w:eastAsia="Arial" w:hAnsi="Arial" w:cs="Arial"/>
          <w:sz w:val="24"/>
          <w:szCs w:val="24"/>
        </w:rPr>
        <w:t>will help children to focus i</w:t>
      </w:r>
      <w:r w:rsidR="504E369C" w:rsidRPr="3F79C8CD">
        <w:rPr>
          <w:rFonts w:ascii="Arial" w:eastAsia="Arial" w:hAnsi="Arial" w:cs="Arial"/>
          <w:sz w:val="24"/>
          <w:szCs w:val="24"/>
        </w:rPr>
        <w:t>n on those structures</w:t>
      </w:r>
      <w:r w:rsidR="00186BC8">
        <w:rPr>
          <w:rFonts w:ascii="Arial" w:eastAsia="Arial" w:hAnsi="Arial" w:cs="Arial"/>
          <w:sz w:val="24"/>
          <w:szCs w:val="24"/>
        </w:rPr>
        <w:t xml:space="preserve">, </w:t>
      </w:r>
      <w:r w:rsidR="421A34DA" w:rsidRPr="3F79C8CD">
        <w:rPr>
          <w:rFonts w:ascii="Arial" w:eastAsia="Arial" w:hAnsi="Arial" w:cs="Arial"/>
          <w:sz w:val="24"/>
          <w:szCs w:val="24"/>
        </w:rPr>
        <w:t>develop oral skills</w:t>
      </w:r>
      <w:r w:rsidR="794A5D79" w:rsidRPr="3F79C8CD">
        <w:rPr>
          <w:rFonts w:ascii="Arial" w:eastAsia="Arial" w:hAnsi="Arial" w:cs="Arial"/>
          <w:sz w:val="24"/>
          <w:szCs w:val="24"/>
        </w:rPr>
        <w:t xml:space="preserve">, and a curiosity into language (The </w:t>
      </w:r>
      <w:r w:rsidR="006645C9" w:rsidRPr="3F79C8CD">
        <w:rPr>
          <w:rFonts w:ascii="Arial" w:eastAsia="Arial" w:hAnsi="Arial" w:cs="Arial"/>
          <w:sz w:val="24"/>
          <w:szCs w:val="24"/>
        </w:rPr>
        <w:t>International</w:t>
      </w:r>
      <w:r w:rsidR="794A5D79" w:rsidRPr="3F79C8CD">
        <w:rPr>
          <w:rFonts w:ascii="Arial" w:eastAsia="Arial" w:hAnsi="Arial" w:cs="Arial"/>
          <w:sz w:val="24"/>
          <w:szCs w:val="24"/>
        </w:rPr>
        <w:t xml:space="preserve"> Literacy Association, 2019)</w:t>
      </w:r>
      <w:r w:rsidR="7427F2A8" w:rsidRPr="3F79C8CD">
        <w:rPr>
          <w:rFonts w:ascii="Arial" w:eastAsia="Arial" w:hAnsi="Arial" w:cs="Arial"/>
          <w:sz w:val="24"/>
          <w:szCs w:val="24"/>
        </w:rPr>
        <w:t>.</w:t>
      </w:r>
      <w:r w:rsidR="5D6A9B73" w:rsidRPr="3F79C8CD">
        <w:rPr>
          <w:rFonts w:ascii="Arial" w:eastAsia="Arial" w:hAnsi="Arial" w:cs="Arial"/>
          <w:sz w:val="24"/>
          <w:szCs w:val="24"/>
        </w:rPr>
        <w:t xml:space="preserve"> </w:t>
      </w:r>
      <w:r w:rsidR="3CCAE3E7" w:rsidRPr="3F79C8CD">
        <w:rPr>
          <w:rFonts w:ascii="Arial" w:eastAsia="Arial" w:hAnsi="Arial" w:cs="Arial"/>
          <w:sz w:val="24"/>
          <w:szCs w:val="24"/>
        </w:rPr>
        <w:t>Frobel</w:t>
      </w:r>
      <w:r w:rsidR="70FE82BD" w:rsidRPr="3F79C8CD">
        <w:rPr>
          <w:rFonts w:ascii="Arial" w:eastAsia="Arial" w:hAnsi="Arial" w:cs="Arial"/>
          <w:sz w:val="24"/>
          <w:szCs w:val="24"/>
        </w:rPr>
        <w:t xml:space="preserve"> developed rhymes</w:t>
      </w:r>
      <w:r w:rsidR="15419FD9" w:rsidRPr="3F79C8CD">
        <w:rPr>
          <w:rFonts w:ascii="Arial" w:eastAsia="Arial" w:hAnsi="Arial" w:cs="Arial"/>
          <w:sz w:val="24"/>
          <w:szCs w:val="24"/>
        </w:rPr>
        <w:t xml:space="preserve">, </w:t>
      </w:r>
      <w:r w:rsidR="0025528F">
        <w:rPr>
          <w:rFonts w:ascii="Arial" w:eastAsia="Arial" w:hAnsi="Arial" w:cs="Arial"/>
          <w:sz w:val="24"/>
          <w:szCs w:val="24"/>
        </w:rPr>
        <w:t>by</w:t>
      </w:r>
      <w:r w:rsidR="15419FD9" w:rsidRPr="3F79C8CD">
        <w:rPr>
          <w:rFonts w:ascii="Arial" w:eastAsia="Arial" w:hAnsi="Arial" w:cs="Arial"/>
          <w:sz w:val="24"/>
          <w:szCs w:val="24"/>
        </w:rPr>
        <w:t xml:space="preserve"> </w:t>
      </w:r>
      <w:r w:rsidR="0025528F">
        <w:rPr>
          <w:rFonts w:ascii="Arial" w:eastAsia="Arial" w:hAnsi="Arial" w:cs="Arial"/>
          <w:sz w:val="24"/>
          <w:szCs w:val="24"/>
        </w:rPr>
        <w:t>understanding</w:t>
      </w:r>
      <w:r w:rsidR="15419FD9" w:rsidRPr="3F79C8CD">
        <w:rPr>
          <w:rFonts w:ascii="Arial" w:eastAsia="Arial" w:hAnsi="Arial" w:cs="Arial"/>
          <w:sz w:val="24"/>
          <w:szCs w:val="24"/>
        </w:rPr>
        <w:t xml:space="preserve"> that a child’s oral and </w:t>
      </w:r>
      <w:r w:rsidR="74941271" w:rsidRPr="3F79C8CD">
        <w:rPr>
          <w:rFonts w:ascii="Arial" w:eastAsia="Arial" w:hAnsi="Arial" w:cs="Arial"/>
          <w:sz w:val="24"/>
          <w:szCs w:val="24"/>
        </w:rPr>
        <w:t>literacy skills</w:t>
      </w:r>
      <w:r w:rsidR="15419FD9" w:rsidRPr="3F79C8CD">
        <w:rPr>
          <w:rFonts w:ascii="Arial" w:eastAsia="Arial" w:hAnsi="Arial" w:cs="Arial"/>
          <w:sz w:val="24"/>
          <w:szCs w:val="24"/>
        </w:rPr>
        <w:t xml:space="preserve"> </w:t>
      </w:r>
      <w:r w:rsidR="709D6179" w:rsidRPr="3F79C8CD">
        <w:rPr>
          <w:rFonts w:ascii="Arial" w:eastAsia="Arial" w:hAnsi="Arial" w:cs="Arial"/>
          <w:sz w:val="24"/>
          <w:szCs w:val="24"/>
        </w:rPr>
        <w:t xml:space="preserve">would benefit from </w:t>
      </w:r>
      <w:r w:rsidR="003A67BE">
        <w:rPr>
          <w:rFonts w:ascii="Arial" w:eastAsia="Arial" w:hAnsi="Arial" w:cs="Arial"/>
          <w:sz w:val="24"/>
          <w:szCs w:val="24"/>
        </w:rPr>
        <w:t>rhyme</w:t>
      </w:r>
      <w:r w:rsidR="006A21B9">
        <w:rPr>
          <w:rFonts w:ascii="Arial" w:eastAsia="Arial" w:hAnsi="Arial" w:cs="Arial"/>
          <w:sz w:val="24"/>
          <w:szCs w:val="24"/>
        </w:rPr>
        <w:t xml:space="preserve"> </w:t>
      </w:r>
      <w:r w:rsidR="709D6179" w:rsidRPr="3F79C8CD">
        <w:rPr>
          <w:rFonts w:ascii="Arial" w:eastAsia="Arial" w:hAnsi="Arial" w:cs="Arial"/>
          <w:sz w:val="24"/>
          <w:szCs w:val="24"/>
        </w:rPr>
        <w:t>(Bruce, 2012</w:t>
      </w:r>
      <w:r w:rsidR="4EDD03CE" w:rsidRPr="3F79C8CD">
        <w:rPr>
          <w:rFonts w:ascii="Arial" w:eastAsia="Arial" w:hAnsi="Arial" w:cs="Arial"/>
          <w:sz w:val="24"/>
          <w:szCs w:val="24"/>
        </w:rPr>
        <w:t>, p. 95-96)</w:t>
      </w:r>
      <w:r w:rsidR="5283C563" w:rsidRPr="3F79C8CD">
        <w:rPr>
          <w:rFonts w:ascii="Arial" w:eastAsia="Arial" w:hAnsi="Arial" w:cs="Arial"/>
          <w:sz w:val="24"/>
          <w:szCs w:val="24"/>
        </w:rPr>
        <w:t>.</w:t>
      </w:r>
      <w:r w:rsidR="20F9D897" w:rsidRPr="3F79C8C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52162F92" w:rsidRPr="3F79C8CD">
        <w:rPr>
          <w:rFonts w:ascii="Arial" w:eastAsia="Arial" w:hAnsi="Arial" w:cs="Arial"/>
          <w:sz w:val="24"/>
          <w:szCs w:val="24"/>
        </w:rPr>
        <w:t>Lemetyinen</w:t>
      </w:r>
      <w:proofErr w:type="spellEnd"/>
      <w:r w:rsidR="52162F92" w:rsidRPr="3F79C8CD">
        <w:rPr>
          <w:rFonts w:ascii="Arial" w:eastAsia="Arial" w:hAnsi="Arial" w:cs="Arial"/>
          <w:sz w:val="24"/>
          <w:szCs w:val="24"/>
        </w:rPr>
        <w:t xml:space="preserve"> </w:t>
      </w:r>
      <w:r w:rsidR="700D875C" w:rsidRPr="3F79C8CD">
        <w:rPr>
          <w:rFonts w:ascii="Arial" w:eastAsia="Arial" w:hAnsi="Arial" w:cs="Arial"/>
          <w:sz w:val="24"/>
          <w:szCs w:val="24"/>
        </w:rPr>
        <w:t>(</w:t>
      </w:r>
      <w:r w:rsidR="493FD351" w:rsidRPr="3F79C8CD">
        <w:rPr>
          <w:rFonts w:ascii="Arial" w:eastAsia="Arial" w:hAnsi="Arial" w:cs="Arial"/>
          <w:sz w:val="24"/>
          <w:szCs w:val="24"/>
        </w:rPr>
        <w:t>2023</w:t>
      </w:r>
      <w:r w:rsidR="700D875C" w:rsidRPr="3F79C8CD">
        <w:rPr>
          <w:rFonts w:ascii="Arial" w:eastAsia="Arial" w:hAnsi="Arial" w:cs="Arial"/>
          <w:sz w:val="24"/>
          <w:szCs w:val="24"/>
        </w:rPr>
        <w:t>) states that the theorists Skinner, believed that children mastered new words by c</w:t>
      </w:r>
      <w:r w:rsidR="37CF388F" w:rsidRPr="3F79C8CD">
        <w:rPr>
          <w:rFonts w:ascii="Arial" w:eastAsia="Arial" w:hAnsi="Arial" w:cs="Arial"/>
          <w:sz w:val="24"/>
          <w:szCs w:val="24"/>
        </w:rPr>
        <w:t>opying what they hear</w:t>
      </w:r>
      <w:r w:rsidR="005D6650">
        <w:rPr>
          <w:rFonts w:ascii="Arial" w:eastAsia="Arial" w:hAnsi="Arial" w:cs="Arial"/>
          <w:sz w:val="24"/>
          <w:szCs w:val="24"/>
        </w:rPr>
        <w:t>, and that</w:t>
      </w:r>
      <w:r w:rsidR="37CF388F" w:rsidRPr="3F79C8CD">
        <w:rPr>
          <w:rFonts w:ascii="Arial" w:eastAsia="Arial" w:hAnsi="Arial" w:cs="Arial"/>
          <w:sz w:val="24"/>
          <w:szCs w:val="24"/>
        </w:rPr>
        <w:t xml:space="preserve"> </w:t>
      </w:r>
      <w:r w:rsidR="005D6650">
        <w:rPr>
          <w:rFonts w:ascii="Arial" w:eastAsia="Arial" w:hAnsi="Arial" w:cs="Arial"/>
          <w:sz w:val="24"/>
          <w:szCs w:val="24"/>
        </w:rPr>
        <w:t>r</w:t>
      </w:r>
      <w:r w:rsidR="37CF388F" w:rsidRPr="3F79C8CD">
        <w:rPr>
          <w:rFonts w:ascii="Arial" w:eastAsia="Arial" w:hAnsi="Arial" w:cs="Arial"/>
          <w:sz w:val="24"/>
          <w:szCs w:val="24"/>
        </w:rPr>
        <w:t>hymes will help children orally by providing catchy phrases for them to pick up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, through adult </w:t>
      </w:r>
      <w:r w:rsidR="344626EE" w:rsidRPr="3F79C8CD">
        <w:rPr>
          <w:rFonts w:ascii="Arial" w:eastAsia="Arial" w:hAnsi="Arial" w:cs="Arial"/>
          <w:sz w:val="24"/>
          <w:szCs w:val="24"/>
        </w:rPr>
        <w:t>support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. </w:t>
      </w:r>
      <w:r w:rsidR="4002D406" w:rsidRPr="3F79C8CD">
        <w:rPr>
          <w:rFonts w:ascii="Arial" w:eastAsia="Arial" w:hAnsi="Arial" w:cs="Arial"/>
          <w:sz w:val="24"/>
          <w:szCs w:val="24"/>
        </w:rPr>
        <w:t>However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, Chomsky </w:t>
      </w:r>
      <w:r w:rsidR="007B5323" w:rsidRPr="3F79C8CD">
        <w:rPr>
          <w:rFonts w:ascii="Arial" w:eastAsia="Arial" w:hAnsi="Arial" w:cs="Arial"/>
          <w:sz w:val="24"/>
          <w:szCs w:val="24"/>
        </w:rPr>
        <w:t>believed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 that children were born with a </w:t>
      </w:r>
      <w:r w:rsidR="00A8444B">
        <w:rPr>
          <w:rFonts w:ascii="Arial" w:eastAsia="Arial" w:hAnsi="Arial" w:cs="Arial"/>
          <w:sz w:val="24"/>
          <w:szCs w:val="24"/>
        </w:rPr>
        <w:t>L</w:t>
      </w:r>
      <w:r w:rsidR="007B5323" w:rsidRPr="3F79C8CD">
        <w:rPr>
          <w:rFonts w:ascii="Arial" w:eastAsia="Arial" w:hAnsi="Arial" w:cs="Arial"/>
          <w:sz w:val="24"/>
          <w:szCs w:val="24"/>
        </w:rPr>
        <w:t>anguage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 </w:t>
      </w:r>
      <w:r w:rsidR="00A8444B">
        <w:rPr>
          <w:rFonts w:ascii="Arial" w:eastAsia="Arial" w:hAnsi="Arial" w:cs="Arial"/>
          <w:sz w:val="24"/>
          <w:szCs w:val="24"/>
        </w:rPr>
        <w:t>A</w:t>
      </w:r>
      <w:r w:rsidR="007B5323" w:rsidRPr="3F79C8CD">
        <w:rPr>
          <w:rFonts w:ascii="Arial" w:eastAsia="Arial" w:hAnsi="Arial" w:cs="Arial"/>
          <w:sz w:val="24"/>
          <w:szCs w:val="24"/>
        </w:rPr>
        <w:t>cquisition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 </w:t>
      </w:r>
      <w:r w:rsidR="00A8444B">
        <w:rPr>
          <w:rFonts w:ascii="Arial" w:eastAsia="Arial" w:hAnsi="Arial" w:cs="Arial"/>
          <w:sz w:val="24"/>
          <w:szCs w:val="24"/>
        </w:rPr>
        <w:t>D</w:t>
      </w:r>
      <w:r w:rsidR="235C9B29" w:rsidRPr="3F79C8CD">
        <w:rPr>
          <w:rFonts w:ascii="Arial" w:eastAsia="Arial" w:hAnsi="Arial" w:cs="Arial"/>
          <w:sz w:val="24"/>
          <w:szCs w:val="24"/>
        </w:rPr>
        <w:t>evice</w:t>
      </w:r>
      <w:r w:rsidR="00A8444B">
        <w:rPr>
          <w:rFonts w:ascii="Arial" w:eastAsia="Arial" w:hAnsi="Arial" w:cs="Arial"/>
          <w:sz w:val="24"/>
          <w:szCs w:val="24"/>
        </w:rPr>
        <w:t xml:space="preserve"> (LAD)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, </w:t>
      </w:r>
      <w:r w:rsidR="00E4027E">
        <w:rPr>
          <w:rFonts w:ascii="Arial" w:eastAsia="Arial" w:hAnsi="Arial" w:cs="Arial"/>
          <w:sz w:val="24"/>
          <w:szCs w:val="24"/>
        </w:rPr>
        <w:t xml:space="preserve">suggesting 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children </w:t>
      </w:r>
      <w:r w:rsidR="007B5323" w:rsidRPr="3F79C8CD">
        <w:rPr>
          <w:rFonts w:ascii="Arial" w:eastAsia="Arial" w:hAnsi="Arial" w:cs="Arial"/>
          <w:sz w:val="24"/>
          <w:szCs w:val="24"/>
        </w:rPr>
        <w:t>already</w:t>
      </w:r>
      <w:r w:rsidR="235C9B29" w:rsidRPr="3F79C8CD">
        <w:rPr>
          <w:rFonts w:ascii="Arial" w:eastAsia="Arial" w:hAnsi="Arial" w:cs="Arial"/>
          <w:sz w:val="24"/>
          <w:szCs w:val="24"/>
        </w:rPr>
        <w:t xml:space="preserve"> had </w:t>
      </w:r>
      <w:r w:rsidR="586EBB51" w:rsidRPr="3F79C8CD">
        <w:rPr>
          <w:rFonts w:ascii="Arial" w:eastAsia="Arial" w:hAnsi="Arial" w:cs="Arial"/>
          <w:sz w:val="24"/>
          <w:szCs w:val="24"/>
        </w:rPr>
        <w:t>the ability to understand language (Al-Harbi, 2020)</w:t>
      </w:r>
      <w:r w:rsidR="37CF388F" w:rsidRPr="3F79C8CD">
        <w:rPr>
          <w:rFonts w:ascii="Arial" w:eastAsia="Arial" w:hAnsi="Arial" w:cs="Arial"/>
          <w:sz w:val="24"/>
          <w:szCs w:val="24"/>
        </w:rPr>
        <w:t xml:space="preserve">. </w:t>
      </w:r>
    </w:p>
    <w:p w14:paraId="725760CD" w14:textId="59944802" w:rsidR="00E67860" w:rsidRDefault="004A20C1" w:rsidP="3F79C8CD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Pascal, </w:t>
      </w:r>
      <w:proofErr w:type="gramStart"/>
      <w:r>
        <w:rPr>
          <w:rFonts w:ascii="Arial" w:eastAsia="Arial" w:hAnsi="Arial" w:cs="Arial"/>
          <w:sz w:val="24"/>
          <w:szCs w:val="24"/>
        </w:rPr>
        <w:t>Bertram</w:t>
      </w:r>
      <w:proofErr w:type="gramEnd"/>
      <w:r>
        <w:rPr>
          <w:rFonts w:ascii="Arial" w:eastAsia="Arial" w:hAnsi="Arial" w:cs="Arial"/>
          <w:sz w:val="24"/>
          <w:szCs w:val="24"/>
        </w:rPr>
        <w:t xml:space="preserve"> and Rouse (</w:t>
      </w:r>
      <w:r w:rsidR="00D7637E">
        <w:rPr>
          <w:rFonts w:ascii="Arial" w:eastAsia="Arial" w:hAnsi="Arial" w:cs="Arial"/>
          <w:sz w:val="24"/>
          <w:szCs w:val="24"/>
        </w:rPr>
        <w:t xml:space="preserve">no date) </w:t>
      </w:r>
      <w:r w:rsidR="00342A8B">
        <w:rPr>
          <w:rFonts w:ascii="Arial" w:eastAsia="Arial" w:hAnsi="Arial" w:cs="Arial"/>
          <w:sz w:val="24"/>
          <w:szCs w:val="24"/>
        </w:rPr>
        <w:t>propose</w:t>
      </w:r>
      <w:r w:rsidR="006D08EF">
        <w:rPr>
          <w:rFonts w:ascii="Arial" w:eastAsia="Arial" w:hAnsi="Arial" w:cs="Arial"/>
          <w:sz w:val="24"/>
          <w:szCs w:val="24"/>
        </w:rPr>
        <w:t xml:space="preserve"> that</w:t>
      </w:r>
      <w:r w:rsidR="007957C1">
        <w:rPr>
          <w:rFonts w:ascii="Arial" w:eastAsia="Arial" w:hAnsi="Arial" w:cs="Arial"/>
          <w:sz w:val="24"/>
          <w:szCs w:val="24"/>
        </w:rPr>
        <w:t xml:space="preserve"> the development of </w:t>
      </w:r>
      <w:r w:rsidR="00CC0EEA">
        <w:rPr>
          <w:rFonts w:ascii="Arial" w:eastAsia="Arial" w:hAnsi="Arial" w:cs="Arial"/>
          <w:sz w:val="24"/>
          <w:szCs w:val="24"/>
        </w:rPr>
        <w:t xml:space="preserve">spoken communication </w:t>
      </w:r>
      <w:r w:rsidR="00D73D09">
        <w:rPr>
          <w:rFonts w:ascii="Arial" w:eastAsia="Arial" w:hAnsi="Arial" w:cs="Arial"/>
          <w:sz w:val="24"/>
          <w:szCs w:val="24"/>
        </w:rPr>
        <w:t>and language</w:t>
      </w:r>
      <w:r w:rsidR="007957C1">
        <w:rPr>
          <w:rFonts w:ascii="Arial" w:eastAsia="Arial" w:hAnsi="Arial" w:cs="Arial"/>
          <w:sz w:val="24"/>
          <w:szCs w:val="24"/>
        </w:rPr>
        <w:t xml:space="preserve"> is</w:t>
      </w:r>
      <w:r w:rsidR="00F01F9C">
        <w:rPr>
          <w:rFonts w:ascii="Arial" w:eastAsia="Arial" w:hAnsi="Arial" w:cs="Arial"/>
          <w:sz w:val="24"/>
          <w:szCs w:val="24"/>
        </w:rPr>
        <w:t xml:space="preserve"> obtained through rhymes, songs and </w:t>
      </w:r>
      <w:r w:rsidR="00AB5A96">
        <w:rPr>
          <w:rFonts w:ascii="Arial" w:eastAsia="Arial" w:hAnsi="Arial" w:cs="Arial"/>
          <w:sz w:val="24"/>
          <w:szCs w:val="24"/>
        </w:rPr>
        <w:t xml:space="preserve">environments that </w:t>
      </w:r>
      <w:r w:rsidR="00D23C01">
        <w:rPr>
          <w:rFonts w:ascii="Arial" w:eastAsia="Arial" w:hAnsi="Arial" w:cs="Arial"/>
          <w:sz w:val="24"/>
          <w:szCs w:val="24"/>
        </w:rPr>
        <w:t xml:space="preserve">demonstrate </w:t>
      </w:r>
      <w:r w:rsidR="008F59D8">
        <w:rPr>
          <w:rFonts w:ascii="Arial" w:eastAsia="Arial" w:hAnsi="Arial" w:cs="Arial"/>
          <w:sz w:val="24"/>
          <w:szCs w:val="24"/>
        </w:rPr>
        <w:t xml:space="preserve">a broad use of </w:t>
      </w:r>
      <w:r w:rsidR="00342A8B">
        <w:rPr>
          <w:rFonts w:ascii="Arial" w:eastAsia="Arial" w:hAnsi="Arial" w:cs="Arial"/>
          <w:sz w:val="24"/>
          <w:szCs w:val="24"/>
        </w:rPr>
        <w:t>vocabulary</w:t>
      </w:r>
      <w:r w:rsidR="008F59D8">
        <w:rPr>
          <w:rFonts w:ascii="Arial" w:eastAsia="Arial" w:hAnsi="Arial" w:cs="Arial"/>
          <w:sz w:val="24"/>
          <w:szCs w:val="24"/>
        </w:rPr>
        <w:t xml:space="preserve"> are needed first, before </w:t>
      </w:r>
      <w:r w:rsidR="0055208D">
        <w:rPr>
          <w:rFonts w:ascii="Arial" w:eastAsia="Arial" w:hAnsi="Arial" w:cs="Arial"/>
          <w:sz w:val="24"/>
          <w:szCs w:val="24"/>
        </w:rPr>
        <w:t xml:space="preserve">focusing on written literacy. </w:t>
      </w:r>
      <w:r w:rsidR="00D73D09">
        <w:rPr>
          <w:rFonts w:ascii="Arial" w:eastAsia="Arial" w:hAnsi="Arial" w:cs="Arial"/>
          <w:sz w:val="24"/>
          <w:szCs w:val="24"/>
        </w:rPr>
        <w:t>Read</w:t>
      </w:r>
      <w:r w:rsidR="005813AB">
        <w:rPr>
          <w:rFonts w:ascii="Arial" w:eastAsia="Arial" w:hAnsi="Arial" w:cs="Arial"/>
          <w:sz w:val="24"/>
          <w:szCs w:val="24"/>
        </w:rPr>
        <w:t>, Macauley and Furay (2014)</w:t>
      </w:r>
      <w:r w:rsidR="0001248E">
        <w:rPr>
          <w:rFonts w:ascii="Arial" w:eastAsia="Arial" w:hAnsi="Arial" w:cs="Arial"/>
          <w:sz w:val="24"/>
          <w:szCs w:val="24"/>
        </w:rPr>
        <w:t xml:space="preserve"> </w:t>
      </w:r>
      <w:r w:rsidR="00304DEA">
        <w:rPr>
          <w:rFonts w:ascii="Arial" w:eastAsia="Arial" w:hAnsi="Arial" w:cs="Arial"/>
          <w:sz w:val="24"/>
          <w:szCs w:val="24"/>
        </w:rPr>
        <w:t>considers the fact that</w:t>
      </w:r>
      <w:r w:rsidR="006450C1">
        <w:rPr>
          <w:rFonts w:ascii="Arial" w:eastAsia="Arial" w:hAnsi="Arial" w:cs="Arial"/>
          <w:sz w:val="24"/>
          <w:szCs w:val="24"/>
        </w:rPr>
        <w:t xml:space="preserve"> rhyme contributes to reading within a child’s future, </w:t>
      </w:r>
      <w:r w:rsidR="00DE239B">
        <w:rPr>
          <w:rFonts w:ascii="Arial" w:eastAsia="Arial" w:hAnsi="Arial" w:cs="Arial"/>
          <w:sz w:val="24"/>
          <w:szCs w:val="24"/>
        </w:rPr>
        <w:t xml:space="preserve">by </w:t>
      </w:r>
      <w:r w:rsidR="006450C1">
        <w:rPr>
          <w:rFonts w:ascii="Arial" w:eastAsia="Arial" w:hAnsi="Arial" w:cs="Arial"/>
          <w:sz w:val="24"/>
          <w:szCs w:val="24"/>
        </w:rPr>
        <w:t>us</w:t>
      </w:r>
      <w:r w:rsidR="00DE239B">
        <w:rPr>
          <w:rFonts w:ascii="Arial" w:eastAsia="Arial" w:hAnsi="Arial" w:cs="Arial"/>
          <w:sz w:val="24"/>
          <w:szCs w:val="24"/>
        </w:rPr>
        <w:t>ing</w:t>
      </w:r>
      <w:r w:rsidR="006450C1">
        <w:rPr>
          <w:rFonts w:ascii="Arial" w:eastAsia="Arial" w:hAnsi="Arial" w:cs="Arial"/>
          <w:sz w:val="24"/>
          <w:szCs w:val="24"/>
        </w:rPr>
        <w:t xml:space="preserve"> </w:t>
      </w:r>
      <w:r w:rsidR="00595EE8">
        <w:rPr>
          <w:rFonts w:ascii="Arial" w:eastAsia="Arial" w:hAnsi="Arial" w:cs="Arial"/>
          <w:sz w:val="24"/>
          <w:szCs w:val="24"/>
        </w:rPr>
        <w:t>familiar phrases</w:t>
      </w:r>
      <w:r w:rsidR="00DE239B">
        <w:rPr>
          <w:rFonts w:ascii="Arial" w:eastAsia="Arial" w:hAnsi="Arial" w:cs="Arial"/>
          <w:sz w:val="24"/>
          <w:szCs w:val="24"/>
        </w:rPr>
        <w:t xml:space="preserve"> enhancing </w:t>
      </w:r>
      <w:r w:rsidR="00D13541">
        <w:rPr>
          <w:rFonts w:ascii="Arial" w:eastAsia="Arial" w:hAnsi="Arial" w:cs="Arial"/>
          <w:sz w:val="24"/>
          <w:szCs w:val="24"/>
        </w:rPr>
        <w:t xml:space="preserve">sensitivity to </w:t>
      </w:r>
      <w:r w:rsidR="00286AF7">
        <w:rPr>
          <w:rFonts w:ascii="Arial" w:eastAsia="Arial" w:hAnsi="Arial" w:cs="Arial"/>
          <w:sz w:val="24"/>
          <w:szCs w:val="24"/>
        </w:rPr>
        <w:t>phonologic</w:t>
      </w:r>
      <w:r w:rsidR="00260376">
        <w:rPr>
          <w:rFonts w:ascii="Arial" w:eastAsia="Arial" w:hAnsi="Arial" w:cs="Arial"/>
          <w:sz w:val="24"/>
          <w:szCs w:val="24"/>
        </w:rPr>
        <w:t>,</w:t>
      </w:r>
      <w:r w:rsidR="00DE239B">
        <w:rPr>
          <w:rFonts w:ascii="Arial" w:eastAsia="Arial" w:hAnsi="Arial" w:cs="Arial"/>
          <w:sz w:val="24"/>
          <w:szCs w:val="24"/>
        </w:rPr>
        <w:t xml:space="preserve"> which</w:t>
      </w:r>
      <w:r w:rsidR="00260376">
        <w:rPr>
          <w:rFonts w:ascii="Arial" w:eastAsia="Arial" w:hAnsi="Arial" w:cs="Arial"/>
          <w:sz w:val="24"/>
          <w:szCs w:val="24"/>
        </w:rPr>
        <w:t xml:space="preserve"> rhyme </w:t>
      </w:r>
      <w:r w:rsidR="00F131E5">
        <w:rPr>
          <w:rFonts w:ascii="Arial" w:eastAsia="Arial" w:hAnsi="Arial" w:cs="Arial"/>
          <w:sz w:val="24"/>
          <w:szCs w:val="24"/>
        </w:rPr>
        <w:t>provides for children.</w:t>
      </w:r>
      <w:r w:rsidR="00092E5D">
        <w:rPr>
          <w:rFonts w:ascii="Arial" w:eastAsia="Arial" w:hAnsi="Arial" w:cs="Arial"/>
          <w:sz w:val="24"/>
          <w:szCs w:val="24"/>
        </w:rPr>
        <w:t xml:space="preserve"> </w:t>
      </w:r>
      <w:r w:rsidR="0010640F">
        <w:rPr>
          <w:rFonts w:ascii="Arial" w:eastAsia="Arial" w:hAnsi="Arial" w:cs="Arial"/>
          <w:sz w:val="24"/>
          <w:szCs w:val="24"/>
        </w:rPr>
        <w:t>Read (2014) a</w:t>
      </w:r>
      <w:r w:rsidR="007A66E0">
        <w:rPr>
          <w:rFonts w:ascii="Arial" w:eastAsia="Arial" w:hAnsi="Arial" w:cs="Arial"/>
          <w:sz w:val="24"/>
          <w:szCs w:val="24"/>
        </w:rPr>
        <w:t xml:space="preserve">grees, by </w:t>
      </w:r>
      <w:r w:rsidR="00067E62">
        <w:rPr>
          <w:rFonts w:ascii="Arial" w:eastAsia="Arial" w:hAnsi="Arial" w:cs="Arial"/>
          <w:sz w:val="24"/>
          <w:szCs w:val="24"/>
        </w:rPr>
        <w:t xml:space="preserve">adding </w:t>
      </w:r>
      <w:r w:rsidR="007A66E0">
        <w:rPr>
          <w:rFonts w:ascii="Arial" w:eastAsia="Arial" w:hAnsi="Arial" w:cs="Arial"/>
          <w:sz w:val="24"/>
          <w:szCs w:val="24"/>
        </w:rPr>
        <w:t xml:space="preserve">that </w:t>
      </w:r>
      <w:r w:rsidR="005F5BA2">
        <w:rPr>
          <w:rFonts w:ascii="Arial" w:eastAsia="Arial" w:hAnsi="Arial" w:cs="Arial"/>
          <w:sz w:val="24"/>
          <w:szCs w:val="24"/>
        </w:rPr>
        <w:t xml:space="preserve">rhyme </w:t>
      </w:r>
      <w:r w:rsidR="0064074A">
        <w:rPr>
          <w:rFonts w:ascii="Arial" w:eastAsia="Arial" w:hAnsi="Arial" w:cs="Arial"/>
          <w:sz w:val="24"/>
          <w:szCs w:val="24"/>
        </w:rPr>
        <w:t>heightens</w:t>
      </w:r>
      <w:r w:rsidR="005F5BA2">
        <w:rPr>
          <w:rFonts w:ascii="Arial" w:eastAsia="Arial" w:hAnsi="Arial" w:cs="Arial"/>
          <w:sz w:val="24"/>
          <w:szCs w:val="24"/>
        </w:rPr>
        <w:t xml:space="preserve"> a child’s </w:t>
      </w:r>
      <w:r w:rsidR="0064074A">
        <w:rPr>
          <w:rFonts w:ascii="Arial" w:eastAsia="Arial" w:hAnsi="Arial" w:cs="Arial"/>
          <w:sz w:val="24"/>
          <w:szCs w:val="24"/>
        </w:rPr>
        <w:t>sensitivity</w:t>
      </w:r>
      <w:r w:rsidR="005F5BA2">
        <w:rPr>
          <w:rFonts w:ascii="Arial" w:eastAsia="Arial" w:hAnsi="Arial" w:cs="Arial"/>
          <w:sz w:val="24"/>
          <w:szCs w:val="24"/>
        </w:rPr>
        <w:t xml:space="preserve"> to phonologic</w:t>
      </w:r>
      <w:r w:rsidR="0064074A">
        <w:rPr>
          <w:rFonts w:ascii="Arial" w:eastAsia="Arial" w:hAnsi="Arial" w:cs="Arial"/>
          <w:sz w:val="24"/>
          <w:szCs w:val="24"/>
        </w:rPr>
        <w:t>.</w:t>
      </w:r>
      <w:r w:rsidR="00620ACD">
        <w:rPr>
          <w:rFonts w:ascii="Arial" w:eastAsia="Arial" w:hAnsi="Arial" w:cs="Arial"/>
          <w:sz w:val="24"/>
          <w:szCs w:val="24"/>
        </w:rPr>
        <w:t xml:space="preserve"> National Literacy Trust (</w:t>
      </w:r>
      <w:r w:rsidR="004D7EE6">
        <w:rPr>
          <w:rFonts w:ascii="Arial" w:eastAsia="Arial" w:hAnsi="Arial" w:cs="Arial"/>
          <w:sz w:val="24"/>
          <w:szCs w:val="24"/>
        </w:rPr>
        <w:t>2023</w:t>
      </w:r>
      <w:r w:rsidR="00620ACD">
        <w:rPr>
          <w:rFonts w:ascii="Arial" w:eastAsia="Arial" w:hAnsi="Arial" w:cs="Arial"/>
          <w:sz w:val="24"/>
          <w:szCs w:val="24"/>
        </w:rPr>
        <w:t xml:space="preserve">) </w:t>
      </w:r>
      <w:r w:rsidR="004D7EE6">
        <w:rPr>
          <w:rFonts w:ascii="Arial" w:eastAsia="Arial" w:hAnsi="Arial" w:cs="Arial"/>
          <w:sz w:val="24"/>
          <w:szCs w:val="24"/>
        </w:rPr>
        <w:t xml:space="preserve">approves this by stating that rhymes enable to build foundations to help children to read and write. </w:t>
      </w:r>
      <w:r w:rsidR="005B5989">
        <w:rPr>
          <w:rFonts w:ascii="Arial" w:eastAsia="Arial" w:hAnsi="Arial" w:cs="Arial"/>
          <w:sz w:val="24"/>
          <w:szCs w:val="24"/>
        </w:rPr>
        <w:t>While</w:t>
      </w:r>
      <w:r w:rsidR="00B62983">
        <w:rPr>
          <w:rFonts w:ascii="Arial" w:eastAsia="Arial" w:hAnsi="Arial" w:cs="Arial"/>
          <w:sz w:val="24"/>
          <w:szCs w:val="24"/>
        </w:rPr>
        <w:t xml:space="preserve"> </w:t>
      </w:r>
      <w:r w:rsidR="00AE4507">
        <w:rPr>
          <w:rFonts w:ascii="Arial" w:eastAsia="Arial" w:hAnsi="Arial" w:cs="Arial"/>
          <w:sz w:val="24"/>
          <w:szCs w:val="24"/>
        </w:rPr>
        <w:t xml:space="preserve">Evans </w:t>
      </w:r>
      <w:r w:rsidR="00AE4507" w:rsidRPr="00AE4507">
        <w:rPr>
          <w:rFonts w:ascii="Arial" w:eastAsia="Arial" w:hAnsi="Arial" w:cs="Arial"/>
          <w:i/>
          <w:iCs/>
          <w:sz w:val="24"/>
          <w:szCs w:val="24"/>
        </w:rPr>
        <w:t>et al</w:t>
      </w:r>
      <w:r w:rsidR="00AE4507">
        <w:rPr>
          <w:rFonts w:ascii="Arial" w:eastAsia="Arial" w:hAnsi="Arial" w:cs="Arial"/>
          <w:sz w:val="24"/>
          <w:szCs w:val="24"/>
        </w:rPr>
        <w:t xml:space="preserve"> (2016) </w:t>
      </w:r>
      <w:r w:rsidR="00B62983">
        <w:rPr>
          <w:rFonts w:ascii="Arial" w:eastAsia="Arial" w:hAnsi="Arial" w:cs="Arial"/>
          <w:sz w:val="24"/>
          <w:szCs w:val="24"/>
        </w:rPr>
        <w:t xml:space="preserve">states that rhymes can </w:t>
      </w:r>
      <w:r w:rsidR="00425FD5">
        <w:rPr>
          <w:rFonts w:ascii="Arial" w:eastAsia="Arial" w:hAnsi="Arial" w:cs="Arial"/>
          <w:sz w:val="24"/>
          <w:szCs w:val="24"/>
        </w:rPr>
        <w:t>assist</w:t>
      </w:r>
      <w:r w:rsidR="00E810EB">
        <w:rPr>
          <w:rFonts w:ascii="Arial" w:eastAsia="Arial" w:hAnsi="Arial" w:cs="Arial"/>
          <w:sz w:val="24"/>
          <w:szCs w:val="24"/>
        </w:rPr>
        <w:t xml:space="preserve"> in developing a child’s positive </w:t>
      </w:r>
      <w:r w:rsidR="00286FEA">
        <w:rPr>
          <w:rFonts w:ascii="Arial" w:eastAsia="Arial" w:hAnsi="Arial" w:cs="Arial"/>
          <w:sz w:val="24"/>
          <w:szCs w:val="24"/>
        </w:rPr>
        <w:t>point of view towards learning</w:t>
      </w:r>
      <w:r w:rsidR="006E7FEE">
        <w:rPr>
          <w:rFonts w:ascii="Arial" w:eastAsia="Arial" w:hAnsi="Arial" w:cs="Arial"/>
          <w:sz w:val="24"/>
          <w:szCs w:val="24"/>
        </w:rPr>
        <w:t xml:space="preserve"> overall. </w:t>
      </w:r>
      <w:r w:rsidR="00AE4507">
        <w:rPr>
          <w:rFonts w:ascii="Arial" w:eastAsia="Arial" w:hAnsi="Arial" w:cs="Arial"/>
          <w:sz w:val="24"/>
          <w:szCs w:val="24"/>
        </w:rPr>
        <w:t xml:space="preserve">Evans </w:t>
      </w:r>
      <w:r w:rsidR="00AE4507" w:rsidRPr="00AE4507">
        <w:rPr>
          <w:rFonts w:ascii="Arial" w:eastAsia="Arial" w:hAnsi="Arial" w:cs="Arial"/>
          <w:i/>
          <w:iCs/>
          <w:sz w:val="24"/>
          <w:szCs w:val="24"/>
        </w:rPr>
        <w:t>et al</w:t>
      </w:r>
      <w:r w:rsidR="00AE4507">
        <w:rPr>
          <w:rFonts w:ascii="Arial" w:eastAsia="Arial" w:hAnsi="Arial" w:cs="Arial"/>
          <w:sz w:val="24"/>
          <w:szCs w:val="24"/>
        </w:rPr>
        <w:t xml:space="preserve"> (2016) s</w:t>
      </w:r>
      <w:r w:rsidR="006E7FEE">
        <w:rPr>
          <w:rFonts w:ascii="Arial" w:eastAsia="Arial" w:hAnsi="Arial" w:cs="Arial"/>
          <w:sz w:val="24"/>
          <w:szCs w:val="24"/>
        </w:rPr>
        <w:t xml:space="preserve">tates that children can </w:t>
      </w:r>
      <w:r w:rsidR="008E239D">
        <w:rPr>
          <w:rFonts w:ascii="Arial" w:eastAsia="Arial" w:hAnsi="Arial" w:cs="Arial"/>
          <w:sz w:val="24"/>
          <w:szCs w:val="24"/>
        </w:rPr>
        <w:t xml:space="preserve">develop upon reading skills through being exposed to rhymes that use different </w:t>
      </w:r>
      <w:r w:rsidR="00BC57A5">
        <w:rPr>
          <w:rFonts w:ascii="Arial" w:eastAsia="Arial" w:hAnsi="Arial" w:cs="Arial"/>
          <w:sz w:val="24"/>
          <w:szCs w:val="24"/>
        </w:rPr>
        <w:t xml:space="preserve">range </w:t>
      </w:r>
      <w:r w:rsidR="00AE4507">
        <w:rPr>
          <w:rFonts w:ascii="Arial" w:eastAsia="Arial" w:hAnsi="Arial" w:cs="Arial"/>
          <w:sz w:val="24"/>
          <w:szCs w:val="24"/>
        </w:rPr>
        <w:t xml:space="preserve">and pitch </w:t>
      </w:r>
      <w:r w:rsidR="00BC57A5">
        <w:rPr>
          <w:rFonts w:ascii="Arial" w:eastAsia="Arial" w:hAnsi="Arial" w:cs="Arial"/>
          <w:sz w:val="24"/>
          <w:szCs w:val="24"/>
        </w:rPr>
        <w:t>of phonetics</w:t>
      </w:r>
      <w:r w:rsidR="00AE4507">
        <w:rPr>
          <w:rFonts w:ascii="Arial" w:eastAsia="Arial" w:hAnsi="Arial" w:cs="Arial"/>
          <w:sz w:val="24"/>
          <w:szCs w:val="24"/>
        </w:rPr>
        <w:t xml:space="preserve">. </w:t>
      </w:r>
      <w:r w:rsidR="00001A92">
        <w:rPr>
          <w:rFonts w:ascii="Arial" w:eastAsia="Arial" w:hAnsi="Arial" w:cs="Arial"/>
          <w:sz w:val="24"/>
          <w:szCs w:val="24"/>
        </w:rPr>
        <w:t>Welsh Government (2024) Curriculum for Wales</w:t>
      </w:r>
      <w:r w:rsidR="00162C84">
        <w:rPr>
          <w:rFonts w:ascii="Arial" w:eastAsia="Arial" w:hAnsi="Arial" w:cs="Arial"/>
          <w:sz w:val="24"/>
          <w:szCs w:val="24"/>
        </w:rPr>
        <w:t xml:space="preserve"> supports the use of rhymes to introduce books for reading</w:t>
      </w:r>
      <w:r w:rsidR="00D47AC9">
        <w:rPr>
          <w:rFonts w:ascii="Arial" w:eastAsia="Arial" w:hAnsi="Arial" w:cs="Arial"/>
          <w:sz w:val="24"/>
          <w:szCs w:val="24"/>
        </w:rPr>
        <w:t xml:space="preserve"> through encouraging it through the curriculum.</w:t>
      </w:r>
      <w:r w:rsidR="006C1BCE">
        <w:rPr>
          <w:rFonts w:ascii="Arial" w:eastAsia="Arial" w:hAnsi="Arial" w:cs="Arial"/>
          <w:sz w:val="24"/>
          <w:szCs w:val="24"/>
        </w:rPr>
        <w:t xml:space="preserve"> </w:t>
      </w:r>
      <w:r w:rsidR="00C80DCF">
        <w:rPr>
          <w:rFonts w:ascii="Arial" w:eastAsia="Arial" w:hAnsi="Arial" w:cs="Arial"/>
          <w:sz w:val="24"/>
          <w:szCs w:val="24"/>
        </w:rPr>
        <w:t xml:space="preserve">‘The </w:t>
      </w:r>
      <w:r w:rsidR="006C1BCE">
        <w:rPr>
          <w:rFonts w:ascii="Arial" w:eastAsia="Arial" w:hAnsi="Arial" w:cs="Arial"/>
          <w:sz w:val="24"/>
          <w:szCs w:val="24"/>
        </w:rPr>
        <w:t xml:space="preserve">Gruffalo’ is a </w:t>
      </w:r>
      <w:r w:rsidR="004A3BDE">
        <w:rPr>
          <w:rFonts w:ascii="Arial" w:eastAsia="Arial" w:hAnsi="Arial" w:cs="Arial"/>
          <w:sz w:val="24"/>
          <w:szCs w:val="24"/>
        </w:rPr>
        <w:t>well-known</w:t>
      </w:r>
      <w:r w:rsidR="006C1BCE">
        <w:rPr>
          <w:rFonts w:ascii="Arial" w:eastAsia="Arial" w:hAnsi="Arial" w:cs="Arial"/>
          <w:sz w:val="24"/>
          <w:szCs w:val="24"/>
        </w:rPr>
        <w:t xml:space="preserve"> story</w:t>
      </w:r>
      <w:r w:rsidR="008C6B93">
        <w:rPr>
          <w:rFonts w:ascii="Arial" w:eastAsia="Arial" w:hAnsi="Arial" w:cs="Arial"/>
          <w:sz w:val="24"/>
          <w:szCs w:val="24"/>
        </w:rPr>
        <w:t xml:space="preserve">, which enables children </w:t>
      </w:r>
      <w:r w:rsidR="00071B63">
        <w:rPr>
          <w:rFonts w:ascii="Arial" w:eastAsia="Arial" w:hAnsi="Arial" w:cs="Arial"/>
          <w:sz w:val="24"/>
          <w:szCs w:val="24"/>
        </w:rPr>
        <w:t>to join in with the storyteller</w:t>
      </w:r>
      <w:r w:rsidR="00DC2AC1">
        <w:rPr>
          <w:rFonts w:ascii="Arial" w:eastAsia="Arial" w:hAnsi="Arial" w:cs="Arial"/>
          <w:sz w:val="24"/>
          <w:szCs w:val="24"/>
        </w:rPr>
        <w:t>.</w:t>
      </w:r>
    </w:p>
    <w:p w14:paraId="567BA172" w14:textId="5F5EA21A" w:rsidR="009F6808" w:rsidRDefault="001501FD" w:rsidP="3F79C8CD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While rhyme supports reading, it also supports writing skills. According to</w:t>
      </w:r>
      <w:r w:rsidR="006163E3">
        <w:rPr>
          <w:rFonts w:ascii="Arial" w:eastAsia="Arial" w:hAnsi="Arial" w:cs="Arial"/>
          <w:sz w:val="24"/>
          <w:szCs w:val="24"/>
        </w:rPr>
        <w:t xml:space="preserve"> Kay (</w:t>
      </w:r>
      <w:r w:rsidR="00390B79">
        <w:rPr>
          <w:rFonts w:ascii="Arial" w:eastAsia="Arial" w:hAnsi="Arial" w:cs="Arial"/>
          <w:sz w:val="24"/>
          <w:szCs w:val="24"/>
        </w:rPr>
        <w:t>no date)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B36855">
        <w:rPr>
          <w:rFonts w:ascii="Arial" w:eastAsia="Arial" w:hAnsi="Arial" w:cs="Arial"/>
          <w:sz w:val="24"/>
          <w:szCs w:val="24"/>
        </w:rPr>
        <w:t xml:space="preserve">rhyme, enables children to break </w:t>
      </w:r>
      <w:r w:rsidR="007F15E2">
        <w:rPr>
          <w:rFonts w:ascii="Arial" w:eastAsia="Arial" w:hAnsi="Arial" w:cs="Arial"/>
          <w:sz w:val="24"/>
          <w:szCs w:val="24"/>
        </w:rPr>
        <w:t xml:space="preserve">down </w:t>
      </w:r>
      <w:r w:rsidR="00293578">
        <w:rPr>
          <w:rFonts w:ascii="Arial" w:eastAsia="Arial" w:hAnsi="Arial" w:cs="Arial"/>
          <w:sz w:val="24"/>
          <w:szCs w:val="24"/>
        </w:rPr>
        <w:t>syllables in the words</w:t>
      </w:r>
      <w:r w:rsidR="002B6ABE">
        <w:rPr>
          <w:rFonts w:ascii="Arial" w:eastAsia="Arial" w:hAnsi="Arial" w:cs="Arial"/>
          <w:sz w:val="24"/>
          <w:szCs w:val="24"/>
        </w:rPr>
        <w:t xml:space="preserve">. For example, </w:t>
      </w:r>
      <w:r w:rsidR="008F10E3">
        <w:rPr>
          <w:rFonts w:ascii="Arial" w:eastAsia="Arial" w:hAnsi="Arial" w:cs="Arial"/>
          <w:sz w:val="24"/>
          <w:szCs w:val="24"/>
        </w:rPr>
        <w:t>‘Ang-</w:t>
      </w:r>
      <w:proofErr w:type="spellStart"/>
      <w:r w:rsidR="00162DBB">
        <w:rPr>
          <w:rFonts w:ascii="Arial" w:eastAsia="Arial" w:hAnsi="Arial" w:cs="Arial"/>
          <w:sz w:val="24"/>
          <w:szCs w:val="24"/>
        </w:rPr>
        <w:t>el</w:t>
      </w:r>
      <w:proofErr w:type="spellEnd"/>
      <w:r w:rsidR="00162DBB">
        <w:rPr>
          <w:rFonts w:ascii="Arial" w:eastAsia="Arial" w:hAnsi="Arial" w:cs="Arial"/>
          <w:sz w:val="24"/>
          <w:szCs w:val="24"/>
        </w:rPr>
        <w:t xml:space="preserve">-in-a Ball-er-in-a’. By children </w:t>
      </w:r>
      <w:r w:rsidR="00834DD6">
        <w:rPr>
          <w:rFonts w:ascii="Arial" w:eastAsia="Arial" w:hAnsi="Arial" w:cs="Arial"/>
          <w:sz w:val="24"/>
          <w:szCs w:val="24"/>
        </w:rPr>
        <w:t>advancing in the ability to break down syllables in words</w:t>
      </w:r>
      <w:r w:rsidR="00C127B3">
        <w:rPr>
          <w:rFonts w:ascii="Arial" w:eastAsia="Arial" w:hAnsi="Arial" w:cs="Arial"/>
          <w:sz w:val="24"/>
          <w:szCs w:val="24"/>
        </w:rPr>
        <w:t xml:space="preserve"> (which is supported through rhyme) will contribute towards spelling and writing skills</w:t>
      </w:r>
      <w:r w:rsidR="00390B79">
        <w:rPr>
          <w:rFonts w:ascii="Arial" w:eastAsia="Arial" w:hAnsi="Arial" w:cs="Arial"/>
          <w:sz w:val="24"/>
          <w:szCs w:val="24"/>
        </w:rPr>
        <w:t xml:space="preserve"> (Kay, no date</w:t>
      </w:r>
      <w:r w:rsidR="00332A4A">
        <w:rPr>
          <w:rFonts w:ascii="Arial" w:eastAsia="Arial" w:hAnsi="Arial" w:cs="Arial"/>
          <w:sz w:val="24"/>
          <w:szCs w:val="24"/>
        </w:rPr>
        <w:t>)</w:t>
      </w:r>
      <w:r w:rsidR="00390B79">
        <w:rPr>
          <w:rFonts w:ascii="Arial" w:eastAsia="Arial" w:hAnsi="Arial" w:cs="Arial"/>
          <w:sz w:val="24"/>
          <w:szCs w:val="24"/>
        </w:rPr>
        <w:t>.</w:t>
      </w:r>
      <w:r w:rsidR="00332A4A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00281CF7">
        <w:rPr>
          <w:rFonts w:ascii="Arial" w:eastAsia="Arial" w:hAnsi="Arial" w:cs="Arial"/>
          <w:sz w:val="24"/>
          <w:szCs w:val="24"/>
        </w:rPr>
        <w:t>Septiani</w:t>
      </w:r>
      <w:proofErr w:type="spellEnd"/>
      <w:r w:rsidR="00281CF7">
        <w:rPr>
          <w:rFonts w:ascii="Arial" w:eastAsia="Arial" w:hAnsi="Arial" w:cs="Arial"/>
          <w:sz w:val="24"/>
          <w:szCs w:val="24"/>
        </w:rPr>
        <w:t xml:space="preserve"> and </w:t>
      </w:r>
      <w:proofErr w:type="spellStart"/>
      <w:r w:rsidR="00281CF7">
        <w:rPr>
          <w:rFonts w:ascii="Arial" w:eastAsia="Arial" w:hAnsi="Arial" w:cs="Arial"/>
          <w:sz w:val="24"/>
          <w:szCs w:val="24"/>
        </w:rPr>
        <w:t>Syaodih</w:t>
      </w:r>
      <w:proofErr w:type="spellEnd"/>
      <w:r w:rsidR="00281CF7">
        <w:rPr>
          <w:rFonts w:ascii="Arial" w:eastAsia="Arial" w:hAnsi="Arial" w:cs="Arial"/>
          <w:sz w:val="24"/>
          <w:szCs w:val="24"/>
        </w:rPr>
        <w:t xml:space="preserve"> (</w:t>
      </w:r>
      <w:r w:rsidR="000E3D21">
        <w:rPr>
          <w:rFonts w:ascii="Arial" w:eastAsia="Arial" w:hAnsi="Arial" w:cs="Arial"/>
          <w:sz w:val="24"/>
          <w:szCs w:val="24"/>
        </w:rPr>
        <w:t>2021)</w:t>
      </w:r>
      <w:r w:rsidR="005F04E2">
        <w:rPr>
          <w:rFonts w:ascii="Arial" w:eastAsia="Arial" w:hAnsi="Arial" w:cs="Arial"/>
          <w:sz w:val="24"/>
          <w:szCs w:val="24"/>
        </w:rPr>
        <w:t xml:space="preserve"> agrees, but also adds that </w:t>
      </w:r>
      <w:r w:rsidR="0041126A">
        <w:rPr>
          <w:rFonts w:ascii="Arial" w:eastAsia="Arial" w:hAnsi="Arial" w:cs="Arial"/>
          <w:sz w:val="24"/>
          <w:szCs w:val="24"/>
        </w:rPr>
        <w:t>children w</w:t>
      </w:r>
      <w:r w:rsidR="00F442C7">
        <w:rPr>
          <w:rFonts w:ascii="Arial" w:eastAsia="Arial" w:hAnsi="Arial" w:cs="Arial"/>
          <w:sz w:val="24"/>
          <w:szCs w:val="24"/>
        </w:rPr>
        <w:t xml:space="preserve">ill </w:t>
      </w:r>
      <w:r w:rsidR="003023B7">
        <w:rPr>
          <w:rFonts w:ascii="Arial" w:eastAsia="Arial" w:hAnsi="Arial" w:cs="Arial"/>
          <w:sz w:val="24"/>
          <w:szCs w:val="24"/>
        </w:rPr>
        <w:t xml:space="preserve">begin to </w:t>
      </w:r>
      <w:r w:rsidR="00092B9A">
        <w:rPr>
          <w:rFonts w:ascii="Arial" w:eastAsia="Arial" w:hAnsi="Arial" w:cs="Arial"/>
          <w:sz w:val="24"/>
          <w:szCs w:val="24"/>
        </w:rPr>
        <w:t>acknowledge</w:t>
      </w:r>
      <w:r w:rsidR="003023B7">
        <w:rPr>
          <w:rFonts w:ascii="Arial" w:eastAsia="Arial" w:hAnsi="Arial" w:cs="Arial"/>
          <w:sz w:val="24"/>
          <w:szCs w:val="24"/>
        </w:rPr>
        <w:t xml:space="preserve"> words that rhyme</w:t>
      </w:r>
      <w:r w:rsidR="00614F90">
        <w:rPr>
          <w:rFonts w:ascii="Arial" w:eastAsia="Arial" w:hAnsi="Arial" w:cs="Arial"/>
          <w:sz w:val="24"/>
          <w:szCs w:val="24"/>
        </w:rPr>
        <w:t xml:space="preserve"> and pretend to write</w:t>
      </w:r>
      <w:r w:rsidR="00B24E8A">
        <w:rPr>
          <w:rFonts w:ascii="Arial" w:eastAsia="Arial" w:hAnsi="Arial" w:cs="Arial"/>
          <w:sz w:val="24"/>
          <w:szCs w:val="24"/>
        </w:rPr>
        <w:t xml:space="preserve"> such as </w:t>
      </w:r>
      <w:r w:rsidR="00A57260">
        <w:rPr>
          <w:rFonts w:ascii="Arial" w:eastAsia="Arial" w:hAnsi="Arial" w:cs="Arial"/>
          <w:sz w:val="24"/>
          <w:szCs w:val="24"/>
        </w:rPr>
        <w:t>doodling on paper</w:t>
      </w:r>
      <w:r w:rsidR="00092B9A">
        <w:rPr>
          <w:rFonts w:ascii="Arial" w:eastAsia="Arial" w:hAnsi="Arial" w:cs="Arial"/>
          <w:sz w:val="24"/>
          <w:szCs w:val="24"/>
        </w:rPr>
        <w:t>, to represent what they are hearing</w:t>
      </w:r>
      <w:r w:rsidR="00A57260">
        <w:rPr>
          <w:rFonts w:ascii="Arial" w:eastAsia="Arial" w:hAnsi="Arial" w:cs="Arial"/>
          <w:sz w:val="24"/>
          <w:szCs w:val="24"/>
        </w:rPr>
        <w:t>. This will help to know when they are ready to progress</w:t>
      </w:r>
      <w:r w:rsidR="00DC2AC1">
        <w:rPr>
          <w:rFonts w:ascii="Arial" w:eastAsia="Arial" w:hAnsi="Arial" w:cs="Arial"/>
          <w:sz w:val="24"/>
          <w:szCs w:val="24"/>
        </w:rPr>
        <w:t xml:space="preserve"> to</w:t>
      </w:r>
      <w:r w:rsidR="00A57260">
        <w:rPr>
          <w:rFonts w:ascii="Arial" w:eastAsia="Arial" w:hAnsi="Arial" w:cs="Arial"/>
          <w:sz w:val="24"/>
          <w:szCs w:val="24"/>
        </w:rPr>
        <w:t xml:space="preserve"> </w:t>
      </w:r>
      <w:r w:rsidR="00B22E76">
        <w:rPr>
          <w:rFonts w:ascii="Arial" w:eastAsia="Arial" w:hAnsi="Arial" w:cs="Arial"/>
          <w:sz w:val="24"/>
          <w:szCs w:val="24"/>
        </w:rPr>
        <w:t>writing</w:t>
      </w:r>
      <w:r w:rsidR="00A57260">
        <w:rPr>
          <w:rFonts w:ascii="Arial" w:eastAsia="Arial" w:hAnsi="Arial" w:cs="Arial"/>
          <w:sz w:val="24"/>
          <w:szCs w:val="24"/>
        </w:rPr>
        <w:t xml:space="preserve">. </w:t>
      </w:r>
    </w:p>
    <w:p w14:paraId="1C3DAAF8" w14:textId="585B1E5B" w:rsidR="143D0766" w:rsidRPr="00F868A6" w:rsidRDefault="495AE726" w:rsidP="217A4F1F">
      <w:pPr>
        <w:rPr>
          <w:rFonts w:ascii="Arial" w:eastAsia="Arial" w:hAnsi="Arial" w:cs="Arial"/>
          <w:sz w:val="24"/>
          <w:szCs w:val="24"/>
          <w:u w:val="single"/>
        </w:rPr>
      </w:pPr>
      <w:r w:rsidRPr="00F868A6">
        <w:rPr>
          <w:rFonts w:ascii="Arial" w:eastAsia="Arial" w:hAnsi="Arial" w:cs="Arial"/>
          <w:sz w:val="24"/>
          <w:szCs w:val="24"/>
          <w:u w:val="single"/>
        </w:rPr>
        <w:t xml:space="preserve">Discussion </w:t>
      </w:r>
      <w:proofErr w:type="gramStart"/>
      <w:r w:rsidRPr="00F868A6">
        <w:rPr>
          <w:rFonts w:ascii="Arial" w:eastAsia="Arial" w:hAnsi="Arial" w:cs="Arial"/>
          <w:sz w:val="24"/>
          <w:szCs w:val="24"/>
          <w:u w:val="single"/>
        </w:rPr>
        <w:t>point</w:t>
      </w:r>
      <w:proofErr w:type="gramEnd"/>
      <w:r w:rsidRPr="00F868A6">
        <w:rPr>
          <w:rFonts w:ascii="Arial" w:eastAsia="Arial" w:hAnsi="Arial" w:cs="Arial"/>
          <w:sz w:val="24"/>
          <w:szCs w:val="24"/>
          <w:u w:val="single"/>
        </w:rPr>
        <w:t xml:space="preserve"> </w:t>
      </w:r>
      <w:r w:rsidR="00325B55" w:rsidRPr="00F868A6">
        <w:rPr>
          <w:rFonts w:ascii="Arial" w:eastAsia="Arial" w:hAnsi="Arial" w:cs="Arial"/>
          <w:sz w:val="24"/>
          <w:szCs w:val="24"/>
          <w:u w:val="single"/>
        </w:rPr>
        <w:t xml:space="preserve">3 </w:t>
      </w:r>
      <w:r w:rsidRPr="00F868A6">
        <w:rPr>
          <w:rFonts w:ascii="Arial" w:eastAsia="Arial" w:hAnsi="Arial" w:cs="Arial"/>
          <w:sz w:val="24"/>
          <w:szCs w:val="24"/>
          <w:u w:val="single"/>
        </w:rPr>
        <w:t>-</w:t>
      </w:r>
      <w:r w:rsidR="67AFCF93" w:rsidRPr="00F868A6">
        <w:rPr>
          <w:rFonts w:ascii="Arial" w:eastAsia="Arial" w:hAnsi="Arial" w:cs="Arial"/>
          <w:sz w:val="24"/>
          <w:szCs w:val="24"/>
          <w:u w:val="single"/>
        </w:rPr>
        <w:t xml:space="preserve"> Intonation </w:t>
      </w:r>
      <w:r w:rsidR="009C23A4" w:rsidRPr="00F868A6">
        <w:rPr>
          <w:rFonts w:ascii="Arial" w:eastAsia="Arial" w:hAnsi="Arial" w:cs="Arial"/>
          <w:sz w:val="24"/>
          <w:szCs w:val="24"/>
          <w:u w:val="single"/>
        </w:rPr>
        <w:t xml:space="preserve"> </w:t>
      </w:r>
    </w:p>
    <w:p w14:paraId="2DABB8DA" w14:textId="034B7F2F" w:rsidR="143D0766" w:rsidRDefault="0071454D" w:rsidP="217A4F1F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The storyteller used intonation within both storie</w:t>
      </w:r>
      <w:r w:rsidR="009A5841">
        <w:rPr>
          <w:rFonts w:ascii="Arial" w:eastAsia="Arial" w:hAnsi="Arial" w:cs="Arial"/>
          <w:sz w:val="24"/>
          <w:szCs w:val="24"/>
        </w:rPr>
        <w:t>s. I</w:t>
      </w:r>
      <w:r w:rsidR="67AFCF93" w:rsidRPr="217A4F1F">
        <w:rPr>
          <w:rFonts w:ascii="Arial" w:eastAsia="Arial" w:hAnsi="Arial" w:cs="Arial"/>
          <w:sz w:val="24"/>
          <w:szCs w:val="24"/>
        </w:rPr>
        <w:t xml:space="preserve">ntonation </w:t>
      </w:r>
      <w:r w:rsidR="009A5841">
        <w:rPr>
          <w:rFonts w:ascii="Arial" w:eastAsia="Arial" w:hAnsi="Arial" w:cs="Arial"/>
          <w:sz w:val="24"/>
          <w:szCs w:val="24"/>
        </w:rPr>
        <w:t xml:space="preserve">is </w:t>
      </w:r>
      <w:r w:rsidR="67AFCF93" w:rsidRPr="217A4F1F">
        <w:rPr>
          <w:rFonts w:ascii="Arial" w:eastAsia="Arial" w:hAnsi="Arial" w:cs="Arial"/>
          <w:sz w:val="24"/>
          <w:szCs w:val="24"/>
        </w:rPr>
        <w:t xml:space="preserve">the change in an </w:t>
      </w:r>
      <w:r w:rsidR="4160AD76" w:rsidRPr="217A4F1F">
        <w:rPr>
          <w:rFonts w:ascii="Arial" w:eastAsia="Arial" w:hAnsi="Arial" w:cs="Arial"/>
          <w:sz w:val="24"/>
          <w:szCs w:val="24"/>
        </w:rPr>
        <w:t>individual's</w:t>
      </w:r>
      <w:r w:rsidR="67AFCF93" w:rsidRPr="217A4F1F">
        <w:rPr>
          <w:rFonts w:ascii="Arial" w:eastAsia="Arial" w:hAnsi="Arial" w:cs="Arial"/>
          <w:sz w:val="24"/>
          <w:szCs w:val="24"/>
        </w:rPr>
        <w:t xml:space="preserve"> voice when saying certain words, </w:t>
      </w:r>
      <w:r w:rsidR="00B97773">
        <w:rPr>
          <w:rFonts w:ascii="Arial" w:eastAsia="Arial" w:hAnsi="Arial" w:cs="Arial"/>
          <w:sz w:val="24"/>
          <w:szCs w:val="24"/>
        </w:rPr>
        <w:t>mirroring</w:t>
      </w:r>
      <w:r w:rsidR="4D68D890" w:rsidRPr="217A4F1F">
        <w:rPr>
          <w:rFonts w:ascii="Arial" w:eastAsia="Arial" w:hAnsi="Arial" w:cs="Arial"/>
          <w:sz w:val="24"/>
          <w:szCs w:val="24"/>
        </w:rPr>
        <w:t xml:space="preserve"> feelings, </w:t>
      </w:r>
      <w:r w:rsidR="002F43A5" w:rsidRPr="217A4F1F">
        <w:rPr>
          <w:rFonts w:ascii="Arial" w:eastAsia="Arial" w:hAnsi="Arial" w:cs="Arial"/>
          <w:sz w:val="24"/>
          <w:szCs w:val="24"/>
        </w:rPr>
        <w:t>importance,</w:t>
      </w:r>
      <w:r w:rsidR="4D68D890" w:rsidRPr="217A4F1F">
        <w:rPr>
          <w:rFonts w:ascii="Arial" w:eastAsia="Arial" w:hAnsi="Arial" w:cs="Arial"/>
          <w:sz w:val="24"/>
          <w:szCs w:val="24"/>
        </w:rPr>
        <w:t xml:space="preserve"> and views</w:t>
      </w:r>
      <w:r w:rsidR="009A5841">
        <w:rPr>
          <w:rFonts w:ascii="Arial" w:eastAsia="Arial" w:hAnsi="Arial" w:cs="Arial"/>
          <w:sz w:val="24"/>
          <w:szCs w:val="24"/>
        </w:rPr>
        <w:t xml:space="preserve"> (</w:t>
      </w:r>
      <w:r w:rsidR="009A5841" w:rsidRPr="217A4F1F">
        <w:rPr>
          <w:rFonts w:ascii="Arial" w:eastAsia="Arial" w:hAnsi="Arial" w:cs="Arial"/>
          <w:sz w:val="24"/>
          <w:szCs w:val="24"/>
        </w:rPr>
        <w:t>Twinkl</w:t>
      </w:r>
      <w:r w:rsidR="009A5841">
        <w:rPr>
          <w:rFonts w:ascii="Arial" w:eastAsia="Arial" w:hAnsi="Arial" w:cs="Arial"/>
          <w:sz w:val="24"/>
          <w:szCs w:val="24"/>
        </w:rPr>
        <w:t xml:space="preserve">, </w:t>
      </w:r>
      <w:r w:rsidR="009A5841" w:rsidRPr="217A4F1F">
        <w:rPr>
          <w:rFonts w:ascii="Arial" w:eastAsia="Arial" w:hAnsi="Arial" w:cs="Arial"/>
          <w:sz w:val="24"/>
          <w:szCs w:val="24"/>
        </w:rPr>
        <w:t>no date)</w:t>
      </w:r>
      <w:r w:rsidR="4D68D890" w:rsidRPr="217A4F1F">
        <w:rPr>
          <w:rFonts w:ascii="Arial" w:eastAsia="Arial" w:hAnsi="Arial" w:cs="Arial"/>
          <w:sz w:val="24"/>
          <w:szCs w:val="24"/>
        </w:rPr>
        <w:t>.</w:t>
      </w:r>
      <w:r w:rsidR="00737877">
        <w:rPr>
          <w:rFonts w:ascii="Arial" w:eastAsia="Arial" w:hAnsi="Arial" w:cs="Arial"/>
          <w:sz w:val="24"/>
          <w:szCs w:val="24"/>
        </w:rPr>
        <w:t xml:space="preserve"> </w:t>
      </w:r>
      <w:r w:rsidR="00D77952">
        <w:rPr>
          <w:rFonts w:ascii="Arial" w:eastAsia="Arial" w:hAnsi="Arial" w:cs="Arial"/>
          <w:sz w:val="24"/>
          <w:szCs w:val="24"/>
        </w:rPr>
        <w:t>Wells and Stackhouse (</w:t>
      </w:r>
      <w:r w:rsidR="00B75D3A">
        <w:rPr>
          <w:rFonts w:ascii="Arial" w:eastAsia="Arial" w:hAnsi="Arial" w:cs="Arial"/>
          <w:sz w:val="24"/>
          <w:szCs w:val="24"/>
        </w:rPr>
        <w:t>2016, p. vi)</w:t>
      </w:r>
      <w:r w:rsidR="00A57EEC">
        <w:rPr>
          <w:rFonts w:ascii="Arial" w:eastAsia="Arial" w:hAnsi="Arial" w:cs="Arial"/>
          <w:sz w:val="24"/>
          <w:szCs w:val="24"/>
        </w:rPr>
        <w:t xml:space="preserve"> adds that it is </w:t>
      </w:r>
      <w:r w:rsidR="00B72CF4">
        <w:rPr>
          <w:rFonts w:ascii="Arial" w:eastAsia="Arial" w:hAnsi="Arial" w:cs="Arial"/>
          <w:sz w:val="24"/>
          <w:szCs w:val="24"/>
        </w:rPr>
        <w:t xml:space="preserve">used day-to-day for </w:t>
      </w:r>
      <w:r w:rsidR="003A05EF">
        <w:rPr>
          <w:rFonts w:ascii="Arial" w:eastAsia="Arial" w:hAnsi="Arial" w:cs="Arial"/>
          <w:sz w:val="24"/>
          <w:szCs w:val="24"/>
        </w:rPr>
        <w:t>communication.</w:t>
      </w:r>
      <w:r w:rsidR="00CF535E">
        <w:rPr>
          <w:rFonts w:ascii="Arial" w:eastAsia="Arial" w:hAnsi="Arial" w:cs="Arial"/>
          <w:sz w:val="24"/>
          <w:szCs w:val="24"/>
        </w:rPr>
        <w:t xml:space="preserve"> </w:t>
      </w:r>
      <w:r w:rsidR="00A57EEC">
        <w:rPr>
          <w:rFonts w:ascii="Arial" w:eastAsia="Arial" w:hAnsi="Arial" w:cs="Arial"/>
          <w:sz w:val="24"/>
          <w:szCs w:val="24"/>
        </w:rPr>
        <w:t xml:space="preserve">Medlicott (2019) </w:t>
      </w:r>
      <w:r w:rsidR="002F43A5">
        <w:rPr>
          <w:rFonts w:ascii="Arial" w:eastAsia="Arial" w:hAnsi="Arial" w:cs="Arial"/>
          <w:sz w:val="24"/>
          <w:szCs w:val="24"/>
        </w:rPr>
        <w:t>states c</w:t>
      </w:r>
      <w:r w:rsidR="00E96917">
        <w:rPr>
          <w:rFonts w:ascii="Arial" w:eastAsia="Arial" w:hAnsi="Arial" w:cs="Arial"/>
          <w:sz w:val="24"/>
          <w:szCs w:val="24"/>
        </w:rPr>
        <w:t xml:space="preserve">areful </w:t>
      </w:r>
      <w:r w:rsidR="00A01D79">
        <w:rPr>
          <w:rFonts w:ascii="Arial" w:eastAsia="Arial" w:hAnsi="Arial" w:cs="Arial"/>
          <w:sz w:val="24"/>
          <w:szCs w:val="24"/>
        </w:rPr>
        <w:t>consideration</w:t>
      </w:r>
      <w:r w:rsidR="00E96917">
        <w:rPr>
          <w:rFonts w:ascii="Arial" w:eastAsia="Arial" w:hAnsi="Arial" w:cs="Arial"/>
          <w:sz w:val="24"/>
          <w:szCs w:val="24"/>
        </w:rPr>
        <w:t xml:space="preserve"> to </w:t>
      </w:r>
      <w:r w:rsidR="00962589">
        <w:rPr>
          <w:rFonts w:ascii="Arial" w:eastAsia="Arial" w:hAnsi="Arial" w:cs="Arial"/>
          <w:sz w:val="24"/>
          <w:szCs w:val="24"/>
        </w:rPr>
        <w:t>character voices is</w:t>
      </w:r>
      <w:r w:rsidR="00675219">
        <w:rPr>
          <w:rFonts w:ascii="Arial" w:eastAsia="Arial" w:hAnsi="Arial" w:cs="Arial"/>
          <w:sz w:val="24"/>
          <w:szCs w:val="24"/>
        </w:rPr>
        <w:t xml:space="preserve"> essential</w:t>
      </w:r>
      <w:r w:rsidR="00AF3BF7">
        <w:rPr>
          <w:rFonts w:ascii="Arial" w:eastAsia="Arial" w:hAnsi="Arial" w:cs="Arial"/>
          <w:sz w:val="24"/>
          <w:szCs w:val="24"/>
        </w:rPr>
        <w:t xml:space="preserve">, and </w:t>
      </w:r>
      <w:r w:rsidR="004B2984">
        <w:rPr>
          <w:rFonts w:ascii="Arial" w:eastAsia="Arial" w:hAnsi="Arial" w:cs="Arial"/>
          <w:sz w:val="24"/>
          <w:szCs w:val="24"/>
        </w:rPr>
        <w:t xml:space="preserve">that storytellers are often </w:t>
      </w:r>
      <w:r w:rsidR="00943E01">
        <w:rPr>
          <w:rFonts w:ascii="Arial" w:eastAsia="Arial" w:hAnsi="Arial" w:cs="Arial"/>
          <w:sz w:val="24"/>
          <w:szCs w:val="24"/>
        </w:rPr>
        <w:t>nervous when using intonation, as they worry that characters voices are not engaging children within a story, or the characters accents are too difficult to understand.</w:t>
      </w:r>
      <w:r w:rsidR="005D351B">
        <w:rPr>
          <w:rFonts w:ascii="Arial" w:eastAsia="Arial" w:hAnsi="Arial" w:cs="Arial"/>
          <w:sz w:val="24"/>
          <w:szCs w:val="24"/>
        </w:rPr>
        <w:t xml:space="preserve"> </w:t>
      </w:r>
      <w:r w:rsidR="00351CFD">
        <w:rPr>
          <w:rFonts w:ascii="Arial" w:eastAsia="Arial" w:hAnsi="Arial" w:cs="Arial"/>
          <w:sz w:val="24"/>
          <w:szCs w:val="24"/>
        </w:rPr>
        <w:t xml:space="preserve">However, the storyteller demonstrated a good use </w:t>
      </w:r>
      <w:r w:rsidR="00734610">
        <w:rPr>
          <w:rFonts w:ascii="Arial" w:eastAsia="Arial" w:hAnsi="Arial" w:cs="Arial"/>
          <w:sz w:val="24"/>
          <w:szCs w:val="24"/>
        </w:rPr>
        <w:t>of different</w:t>
      </w:r>
      <w:r w:rsidR="00351CFD">
        <w:rPr>
          <w:rFonts w:ascii="Arial" w:eastAsia="Arial" w:hAnsi="Arial" w:cs="Arial"/>
          <w:sz w:val="24"/>
          <w:szCs w:val="24"/>
        </w:rPr>
        <w:t xml:space="preserve"> voices for different characters within </w:t>
      </w:r>
      <w:r w:rsidR="00AF3BF7">
        <w:rPr>
          <w:rFonts w:ascii="Arial" w:eastAsia="Arial" w:hAnsi="Arial" w:cs="Arial"/>
          <w:sz w:val="24"/>
          <w:szCs w:val="24"/>
        </w:rPr>
        <w:t>both books</w:t>
      </w:r>
      <w:r w:rsidR="00FF330B">
        <w:rPr>
          <w:rFonts w:ascii="Arial" w:eastAsia="Arial" w:hAnsi="Arial" w:cs="Arial"/>
          <w:sz w:val="24"/>
          <w:szCs w:val="24"/>
        </w:rPr>
        <w:t>, which became engaging for children</w:t>
      </w:r>
      <w:r w:rsidR="006858E0">
        <w:rPr>
          <w:rFonts w:ascii="Arial" w:eastAsia="Arial" w:hAnsi="Arial" w:cs="Arial"/>
          <w:sz w:val="24"/>
          <w:szCs w:val="24"/>
        </w:rPr>
        <w:t xml:space="preserve">, meaning </w:t>
      </w:r>
      <w:r w:rsidR="00543D75">
        <w:rPr>
          <w:rFonts w:ascii="Arial" w:eastAsia="Arial" w:hAnsi="Arial" w:cs="Arial"/>
          <w:sz w:val="24"/>
          <w:szCs w:val="24"/>
        </w:rPr>
        <w:t xml:space="preserve">they took </w:t>
      </w:r>
      <w:r w:rsidR="006858E0">
        <w:rPr>
          <w:rFonts w:ascii="Arial" w:eastAsia="Arial" w:hAnsi="Arial" w:cs="Arial"/>
          <w:sz w:val="24"/>
          <w:szCs w:val="24"/>
        </w:rPr>
        <w:t xml:space="preserve">in the different intonation used. </w:t>
      </w:r>
      <w:r w:rsidR="00FB7CE8">
        <w:rPr>
          <w:rFonts w:ascii="Arial" w:eastAsia="Arial" w:hAnsi="Arial" w:cs="Arial"/>
          <w:sz w:val="24"/>
          <w:szCs w:val="24"/>
        </w:rPr>
        <w:t xml:space="preserve">Children will </w:t>
      </w:r>
      <w:r w:rsidR="0042572A">
        <w:rPr>
          <w:rFonts w:ascii="Arial" w:eastAsia="Arial" w:hAnsi="Arial" w:cs="Arial"/>
          <w:sz w:val="24"/>
          <w:szCs w:val="24"/>
        </w:rPr>
        <w:t xml:space="preserve">be influenced through the storyteller’s speaking </w:t>
      </w:r>
      <w:r w:rsidR="00A46E1D">
        <w:rPr>
          <w:rFonts w:ascii="Arial" w:eastAsia="Arial" w:hAnsi="Arial" w:cs="Arial"/>
          <w:sz w:val="24"/>
          <w:szCs w:val="24"/>
        </w:rPr>
        <w:t>patterns</w:t>
      </w:r>
      <w:r w:rsidR="00543D75">
        <w:rPr>
          <w:rFonts w:ascii="Arial" w:eastAsia="Arial" w:hAnsi="Arial" w:cs="Arial"/>
          <w:sz w:val="24"/>
          <w:szCs w:val="24"/>
        </w:rPr>
        <w:t>, helping</w:t>
      </w:r>
      <w:r w:rsidR="0042572A">
        <w:rPr>
          <w:rFonts w:ascii="Arial" w:eastAsia="Arial" w:hAnsi="Arial" w:cs="Arial"/>
          <w:sz w:val="24"/>
          <w:szCs w:val="24"/>
        </w:rPr>
        <w:t xml:space="preserve"> them to interpret </w:t>
      </w:r>
      <w:r w:rsidR="00394B7F">
        <w:rPr>
          <w:rFonts w:ascii="Arial" w:eastAsia="Arial" w:hAnsi="Arial" w:cs="Arial"/>
          <w:sz w:val="24"/>
          <w:szCs w:val="24"/>
        </w:rPr>
        <w:t>speaking patterns through their oral development (Wells and Stackhouse, 2016, p. vi).</w:t>
      </w:r>
      <w:r w:rsidR="008F71AA">
        <w:rPr>
          <w:rFonts w:ascii="Arial" w:eastAsia="Arial" w:hAnsi="Arial" w:cs="Arial"/>
          <w:sz w:val="24"/>
          <w:szCs w:val="24"/>
        </w:rPr>
        <w:t xml:space="preserve"> </w:t>
      </w:r>
      <w:r w:rsidR="00A46E1D">
        <w:rPr>
          <w:rFonts w:ascii="Arial" w:eastAsia="Arial" w:hAnsi="Arial" w:cs="Arial"/>
          <w:sz w:val="24"/>
          <w:szCs w:val="24"/>
        </w:rPr>
        <w:t>Although</w:t>
      </w:r>
      <w:r w:rsidR="002052FC">
        <w:rPr>
          <w:rFonts w:ascii="Arial" w:eastAsia="Arial" w:hAnsi="Arial" w:cs="Arial"/>
          <w:sz w:val="24"/>
          <w:szCs w:val="24"/>
        </w:rPr>
        <w:t xml:space="preserve">, </w:t>
      </w:r>
      <w:proofErr w:type="spellStart"/>
      <w:r w:rsidR="002052FC">
        <w:rPr>
          <w:rFonts w:ascii="Arial" w:eastAsia="Arial" w:hAnsi="Arial" w:cs="Arial"/>
          <w:sz w:val="24"/>
          <w:szCs w:val="24"/>
        </w:rPr>
        <w:t>G</w:t>
      </w:r>
      <w:r w:rsidR="00630B4B">
        <w:rPr>
          <w:rFonts w:ascii="Arial" w:eastAsia="Arial" w:hAnsi="Arial" w:cs="Arial"/>
          <w:sz w:val="24"/>
          <w:szCs w:val="24"/>
        </w:rPr>
        <w:t>eikham</w:t>
      </w:r>
      <w:proofErr w:type="spellEnd"/>
      <w:r w:rsidR="002052FC">
        <w:rPr>
          <w:rFonts w:ascii="Arial" w:eastAsia="Arial" w:hAnsi="Arial" w:cs="Arial"/>
          <w:sz w:val="24"/>
          <w:szCs w:val="24"/>
        </w:rPr>
        <w:t xml:space="preserve"> (</w:t>
      </w:r>
      <w:r w:rsidR="00630B4B">
        <w:rPr>
          <w:rFonts w:ascii="Arial" w:eastAsia="Arial" w:hAnsi="Arial" w:cs="Arial"/>
          <w:sz w:val="24"/>
          <w:szCs w:val="24"/>
        </w:rPr>
        <w:t>2023</w:t>
      </w:r>
      <w:r w:rsidR="002052FC">
        <w:rPr>
          <w:rFonts w:ascii="Arial" w:eastAsia="Arial" w:hAnsi="Arial" w:cs="Arial"/>
          <w:sz w:val="24"/>
          <w:szCs w:val="24"/>
        </w:rPr>
        <w:t>) believes that children should not only learn how to speak</w:t>
      </w:r>
      <w:r w:rsidR="00BA5928">
        <w:rPr>
          <w:rFonts w:ascii="Arial" w:eastAsia="Arial" w:hAnsi="Arial" w:cs="Arial"/>
          <w:sz w:val="24"/>
          <w:szCs w:val="24"/>
        </w:rPr>
        <w:t xml:space="preserve">, but </w:t>
      </w:r>
      <w:r w:rsidR="00DC65F1">
        <w:rPr>
          <w:rFonts w:ascii="Arial" w:eastAsia="Arial" w:hAnsi="Arial" w:cs="Arial"/>
          <w:sz w:val="24"/>
          <w:szCs w:val="24"/>
        </w:rPr>
        <w:t>the appropriate w</w:t>
      </w:r>
      <w:r w:rsidR="0083009C">
        <w:rPr>
          <w:rFonts w:ascii="Arial" w:eastAsia="Arial" w:hAnsi="Arial" w:cs="Arial"/>
          <w:sz w:val="24"/>
          <w:szCs w:val="24"/>
        </w:rPr>
        <w:t xml:space="preserve">ay </w:t>
      </w:r>
      <w:r w:rsidR="00DC65F1">
        <w:rPr>
          <w:rFonts w:ascii="Arial" w:eastAsia="Arial" w:hAnsi="Arial" w:cs="Arial"/>
          <w:sz w:val="24"/>
          <w:szCs w:val="24"/>
        </w:rPr>
        <w:t>to</w:t>
      </w:r>
      <w:r w:rsidR="00822A40">
        <w:rPr>
          <w:rFonts w:ascii="Arial" w:eastAsia="Arial" w:hAnsi="Arial" w:cs="Arial"/>
          <w:sz w:val="24"/>
          <w:szCs w:val="24"/>
        </w:rPr>
        <w:t xml:space="preserve"> speak</w:t>
      </w:r>
      <w:r w:rsidR="00DC65F1">
        <w:rPr>
          <w:rFonts w:ascii="Arial" w:eastAsia="Arial" w:hAnsi="Arial" w:cs="Arial"/>
          <w:sz w:val="24"/>
          <w:szCs w:val="24"/>
        </w:rPr>
        <w:t xml:space="preserve">, for example how to </w:t>
      </w:r>
      <w:r w:rsidR="00822A40">
        <w:rPr>
          <w:rFonts w:ascii="Arial" w:eastAsia="Arial" w:hAnsi="Arial" w:cs="Arial"/>
          <w:sz w:val="24"/>
          <w:szCs w:val="24"/>
        </w:rPr>
        <w:t>change</w:t>
      </w:r>
      <w:r w:rsidR="00DC65F1">
        <w:rPr>
          <w:rFonts w:ascii="Arial" w:eastAsia="Arial" w:hAnsi="Arial" w:cs="Arial"/>
          <w:sz w:val="24"/>
          <w:szCs w:val="24"/>
        </w:rPr>
        <w:t xml:space="preserve"> the pitch of their </w:t>
      </w:r>
      <w:r w:rsidR="00630B4B">
        <w:rPr>
          <w:rFonts w:ascii="Arial" w:eastAsia="Arial" w:hAnsi="Arial" w:cs="Arial"/>
          <w:sz w:val="24"/>
          <w:szCs w:val="24"/>
        </w:rPr>
        <w:t>voice</w:t>
      </w:r>
      <w:r w:rsidR="00A46E1D">
        <w:rPr>
          <w:rFonts w:ascii="Arial" w:eastAsia="Arial" w:hAnsi="Arial" w:cs="Arial"/>
          <w:sz w:val="24"/>
          <w:szCs w:val="24"/>
        </w:rPr>
        <w:t>.</w:t>
      </w:r>
      <w:r w:rsidR="008F71AA">
        <w:rPr>
          <w:rFonts w:ascii="Arial" w:eastAsia="Arial" w:hAnsi="Arial" w:cs="Arial"/>
          <w:sz w:val="24"/>
          <w:szCs w:val="24"/>
        </w:rPr>
        <w:t xml:space="preserve"> </w:t>
      </w:r>
      <w:r w:rsidR="00D11094">
        <w:rPr>
          <w:rFonts w:ascii="Arial" w:eastAsia="Arial" w:hAnsi="Arial" w:cs="Arial"/>
          <w:sz w:val="24"/>
          <w:szCs w:val="24"/>
        </w:rPr>
        <w:t xml:space="preserve">However, children </w:t>
      </w:r>
      <w:r w:rsidR="00593A47">
        <w:rPr>
          <w:rFonts w:ascii="Arial" w:eastAsia="Arial" w:hAnsi="Arial" w:cs="Arial"/>
          <w:sz w:val="24"/>
          <w:szCs w:val="24"/>
        </w:rPr>
        <w:t xml:space="preserve">respond </w:t>
      </w:r>
      <w:r w:rsidR="001A391D">
        <w:rPr>
          <w:rFonts w:ascii="Arial" w:eastAsia="Arial" w:hAnsi="Arial" w:cs="Arial"/>
          <w:sz w:val="24"/>
          <w:szCs w:val="24"/>
        </w:rPr>
        <w:t>through the tune</w:t>
      </w:r>
      <w:r w:rsidR="00210C9B">
        <w:rPr>
          <w:rFonts w:ascii="Arial" w:eastAsia="Arial" w:hAnsi="Arial" w:cs="Arial"/>
          <w:sz w:val="24"/>
          <w:szCs w:val="24"/>
        </w:rPr>
        <w:t xml:space="preserve"> </w:t>
      </w:r>
      <w:r w:rsidR="001A391D">
        <w:rPr>
          <w:rFonts w:ascii="Arial" w:eastAsia="Arial" w:hAnsi="Arial" w:cs="Arial"/>
          <w:sz w:val="24"/>
          <w:szCs w:val="24"/>
        </w:rPr>
        <w:t xml:space="preserve">of voice being used </w:t>
      </w:r>
      <w:r w:rsidR="00210C9B">
        <w:rPr>
          <w:rFonts w:ascii="Arial" w:eastAsia="Arial" w:hAnsi="Arial" w:cs="Arial"/>
          <w:sz w:val="24"/>
          <w:szCs w:val="24"/>
        </w:rPr>
        <w:t xml:space="preserve">to copy adults and </w:t>
      </w:r>
      <w:r w:rsidR="00CC57FD">
        <w:rPr>
          <w:rFonts w:ascii="Arial" w:eastAsia="Arial" w:hAnsi="Arial" w:cs="Arial"/>
          <w:sz w:val="24"/>
          <w:szCs w:val="24"/>
        </w:rPr>
        <w:t xml:space="preserve">to indicate their feelings (Milovanov </w:t>
      </w:r>
      <w:r w:rsidR="00CC57FD">
        <w:rPr>
          <w:rFonts w:ascii="Arial" w:eastAsia="Arial" w:hAnsi="Arial" w:cs="Arial"/>
          <w:i/>
          <w:iCs/>
          <w:sz w:val="24"/>
          <w:szCs w:val="24"/>
        </w:rPr>
        <w:t xml:space="preserve">et al, </w:t>
      </w:r>
      <w:r w:rsidR="00A01AF3">
        <w:rPr>
          <w:rFonts w:ascii="Arial" w:eastAsia="Arial" w:hAnsi="Arial" w:cs="Arial"/>
          <w:sz w:val="24"/>
          <w:szCs w:val="24"/>
        </w:rPr>
        <w:t>200</w:t>
      </w:r>
      <w:r w:rsidR="008953B7">
        <w:rPr>
          <w:rFonts w:ascii="Arial" w:eastAsia="Arial" w:hAnsi="Arial" w:cs="Arial"/>
          <w:sz w:val="24"/>
          <w:szCs w:val="24"/>
        </w:rPr>
        <w:t>8</w:t>
      </w:r>
      <w:r w:rsidR="00A01AF3">
        <w:rPr>
          <w:rFonts w:ascii="Arial" w:eastAsia="Arial" w:hAnsi="Arial" w:cs="Arial"/>
          <w:sz w:val="24"/>
          <w:szCs w:val="24"/>
        </w:rPr>
        <w:t>).</w:t>
      </w:r>
      <w:r w:rsidR="00124762">
        <w:rPr>
          <w:rFonts w:ascii="Arial" w:eastAsia="Arial" w:hAnsi="Arial" w:cs="Arial"/>
          <w:sz w:val="24"/>
          <w:szCs w:val="24"/>
        </w:rPr>
        <w:t xml:space="preserve"> </w:t>
      </w:r>
      <w:r w:rsidR="009F7E8F">
        <w:rPr>
          <w:rFonts w:ascii="Arial" w:eastAsia="Arial" w:hAnsi="Arial" w:cs="Arial"/>
          <w:sz w:val="24"/>
          <w:szCs w:val="24"/>
        </w:rPr>
        <w:t xml:space="preserve">Bruner </w:t>
      </w:r>
      <w:r w:rsidR="0045763D">
        <w:rPr>
          <w:rFonts w:ascii="Arial" w:eastAsia="Arial" w:hAnsi="Arial" w:cs="Arial"/>
          <w:sz w:val="24"/>
          <w:szCs w:val="24"/>
        </w:rPr>
        <w:t xml:space="preserve">developed upon </w:t>
      </w:r>
      <w:r w:rsidR="00F2213D">
        <w:rPr>
          <w:rFonts w:ascii="Arial" w:eastAsia="Arial" w:hAnsi="Arial" w:cs="Arial"/>
          <w:sz w:val="24"/>
          <w:szCs w:val="24"/>
        </w:rPr>
        <w:t>Chomsky’s LAD</w:t>
      </w:r>
      <w:r w:rsidR="00784B05">
        <w:rPr>
          <w:rFonts w:ascii="Arial" w:eastAsia="Arial" w:hAnsi="Arial" w:cs="Arial"/>
          <w:sz w:val="24"/>
          <w:szCs w:val="24"/>
        </w:rPr>
        <w:t xml:space="preserve">, by believing children had a Language Acquisition </w:t>
      </w:r>
      <w:r w:rsidR="00F654D7">
        <w:rPr>
          <w:rFonts w:ascii="Arial" w:eastAsia="Arial" w:hAnsi="Arial" w:cs="Arial"/>
          <w:sz w:val="24"/>
          <w:szCs w:val="24"/>
        </w:rPr>
        <w:t>Support System</w:t>
      </w:r>
      <w:r w:rsidR="00F2213D">
        <w:rPr>
          <w:rFonts w:ascii="Arial" w:eastAsia="Arial" w:hAnsi="Arial" w:cs="Arial"/>
          <w:sz w:val="24"/>
          <w:szCs w:val="24"/>
        </w:rPr>
        <w:t xml:space="preserve"> (LA</w:t>
      </w:r>
      <w:r w:rsidR="002801C9">
        <w:rPr>
          <w:rFonts w:ascii="Arial" w:eastAsia="Arial" w:hAnsi="Arial" w:cs="Arial"/>
          <w:sz w:val="24"/>
          <w:szCs w:val="24"/>
        </w:rPr>
        <w:t>SS)</w:t>
      </w:r>
      <w:r w:rsidR="00F654D7">
        <w:rPr>
          <w:rFonts w:ascii="Arial" w:eastAsia="Arial" w:hAnsi="Arial" w:cs="Arial"/>
          <w:sz w:val="24"/>
          <w:szCs w:val="24"/>
        </w:rPr>
        <w:t>.</w:t>
      </w:r>
      <w:r w:rsidR="00380462">
        <w:rPr>
          <w:rFonts w:ascii="Arial" w:eastAsia="Arial" w:hAnsi="Arial" w:cs="Arial"/>
          <w:sz w:val="24"/>
          <w:szCs w:val="24"/>
        </w:rPr>
        <w:t xml:space="preserve"> Bruner</w:t>
      </w:r>
      <w:r w:rsidR="00F654D7">
        <w:rPr>
          <w:rFonts w:ascii="Arial" w:eastAsia="Arial" w:hAnsi="Arial" w:cs="Arial"/>
          <w:sz w:val="24"/>
          <w:szCs w:val="24"/>
        </w:rPr>
        <w:t xml:space="preserve"> believed that children are influenced by those around</w:t>
      </w:r>
      <w:r w:rsidR="002801C9">
        <w:rPr>
          <w:rFonts w:ascii="Arial" w:eastAsia="Arial" w:hAnsi="Arial" w:cs="Arial"/>
          <w:sz w:val="24"/>
          <w:szCs w:val="24"/>
        </w:rPr>
        <w:t xml:space="preserve"> them</w:t>
      </w:r>
      <w:r w:rsidR="00F654D7">
        <w:rPr>
          <w:rFonts w:ascii="Arial" w:eastAsia="Arial" w:hAnsi="Arial" w:cs="Arial"/>
          <w:sz w:val="24"/>
          <w:szCs w:val="24"/>
        </w:rPr>
        <w:t xml:space="preserve"> and </w:t>
      </w:r>
      <w:r w:rsidR="005D66CB">
        <w:rPr>
          <w:rFonts w:ascii="Arial" w:eastAsia="Arial" w:hAnsi="Arial" w:cs="Arial"/>
          <w:sz w:val="24"/>
          <w:szCs w:val="24"/>
        </w:rPr>
        <w:t xml:space="preserve">do </w:t>
      </w:r>
      <w:r w:rsidR="00F654D7">
        <w:rPr>
          <w:rFonts w:ascii="Arial" w:eastAsia="Arial" w:hAnsi="Arial" w:cs="Arial"/>
          <w:sz w:val="24"/>
          <w:szCs w:val="24"/>
        </w:rPr>
        <w:t>not hav</w:t>
      </w:r>
      <w:r w:rsidR="005D66CB">
        <w:rPr>
          <w:rFonts w:ascii="Arial" w:eastAsia="Arial" w:hAnsi="Arial" w:cs="Arial"/>
          <w:sz w:val="24"/>
          <w:szCs w:val="24"/>
        </w:rPr>
        <w:t>e</w:t>
      </w:r>
      <w:r w:rsidR="00F654D7">
        <w:rPr>
          <w:rFonts w:ascii="Arial" w:eastAsia="Arial" w:hAnsi="Arial" w:cs="Arial"/>
          <w:sz w:val="24"/>
          <w:szCs w:val="24"/>
        </w:rPr>
        <w:t xml:space="preserve"> an inbuilt </w:t>
      </w:r>
      <w:r w:rsidR="002801C9">
        <w:rPr>
          <w:rFonts w:ascii="Arial" w:eastAsia="Arial" w:hAnsi="Arial" w:cs="Arial"/>
          <w:sz w:val="24"/>
          <w:szCs w:val="24"/>
        </w:rPr>
        <w:t xml:space="preserve">LAD </w:t>
      </w:r>
      <w:r w:rsidR="00055E4F">
        <w:rPr>
          <w:rFonts w:ascii="Arial" w:eastAsia="Arial" w:hAnsi="Arial" w:cs="Arial"/>
          <w:sz w:val="24"/>
          <w:szCs w:val="24"/>
        </w:rPr>
        <w:t xml:space="preserve">(Iyer, 2019). </w:t>
      </w:r>
    </w:p>
    <w:p w14:paraId="3B27FF6E" w14:textId="00CE0E2D" w:rsidR="00EC3A2F" w:rsidRDefault="00EC3A2F" w:rsidP="217A4F1F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Rock (</w:t>
      </w:r>
      <w:r w:rsidR="001D7490">
        <w:rPr>
          <w:rFonts w:ascii="Arial" w:eastAsia="Arial" w:hAnsi="Arial" w:cs="Arial"/>
          <w:sz w:val="24"/>
          <w:szCs w:val="24"/>
        </w:rPr>
        <w:t>2023</w:t>
      </w:r>
      <w:r>
        <w:rPr>
          <w:rFonts w:ascii="Arial" w:eastAsia="Arial" w:hAnsi="Arial" w:cs="Arial"/>
          <w:sz w:val="24"/>
          <w:szCs w:val="24"/>
        </w:rPr>
        <w:t xml:space="preserve">) believes that digital stories </w:t>
      </w:r>
      <w:r w:rsidR="00711979">
        <w:rPr>
          <w:rFonts w:ascii="Arial" w:eastAsia="Arial" w:hAnsi="Arial" w:cs="Arial"/>
          <w:sz w:val="24"/>
          <w:szCs w:val="24"/>
        </w:rPr>
        <w:t xml:space="preserve">will support digital literacy through using </w:t>
      </w:r>
      <w:r w:rsidR="00AD1FBA">
        <w:rPr>
          <w:rFonts w:ascii="Arial" w:eastAsia="Arial" w:hAnsi="Arial" w:cs="Arial"/>
          <w:sz w:val="24"/>
          <w:szCs w:val="24"/>
        </w:rPr>
        <w:t xml:space="preserve">real life intonation and </w:t>
      </w:r>
      <w:r w:rsidR="008B61B8">
        <w:rPr>
          <w:rFonts w:ascii="Arial" w:eastAsia="Arial" w:hAnsi="Arial" w:cs="Arial"/>
          <w:sz w:val="24"/>
          <w:szCs w:val="24"/>
        </w:rPr>
        <w:t>sounds</w:t>
      </w:r>
      <w:r w:rsidR="001D7490">
        <w:rPr>
          <w:rFonts w:ascii="Arial" w:eastAsia="Arial" w:hAnsi="Arial" w:cs="Arial"/>
          <w:sz w:val="24"/>
          <w:szCs w:val="24"/>
        </w:rPr>
        <w:t xml:space="preserve">. </w:t>
      </w:r>
      <w:r w:rsidR="00590885">
        <w:rPr>
          <w:rFonts w:ascii="Arial" w:eastAsia="Arial" w:hAnsi="Arial" w:cs="Arial"/>
          <w:sz w:val="24"/>
          <w:szCs w:val="24"/>
        </w:rPr>
        <w:t xml:space="preserve">However, </w:t>
      </w:r>
      <w:proofErr w:type="spellStart"/>
      <w:r w:rsidR="002D4014">
        <w:rPr>
          <w:rFonts w:ascii="Arial" w:eastAsia="Arial" w:hAnsi="Arial" w:cs="Arial"/>
          <w:sz w:val="24"/>
          <w:szCs w:val="24"/>
        </w:rPr>
        <w:t>Hoeijmakers</w:t>
      </w:r>
      <w:proofErr w:type="spellEnd"/>
      <w:r w:rsidR="002D4014">
        <w:rPr>
          <w:rFonts w:ascii="Arial" w:eastAsia="Arial" w:hAnsi="Arial" w:cs="Arial"/>
          <w:sz w:val="24"/>
          <w:szCs w:val="24"/>
        </w:rPr>
        <w:t xml:space="preserve"> (2022) </w:t>
      </w:r>
      <w:r w:rsidR="00590885">
        <w:rPr>
          <w:rFonts w:ascii="Arial" w:eastAsia="Arial" w:hAnsi="Arial" w:cs="Arial"/>
          <w:sz w:val="24"/>
          <w:szCs w:val="24"/>
        </w:rPr>
        <w:t xml:space="preserve">has a different opinion, suggesting that a story read through </w:t>
      </w:r>
      <w:r w:rsidR="00C22903">
        <w:rPr>
          <w:rFonts w:ascii="Arial" w:eastAsia="Arial" w:hAnsi="Arial" w:cs="Arial"/>
          <w:sz w:val="24"/>
          <w:szCs w:val="24"/>
        </w:rPr>
        <w:t xml:space="preserve">a </w:t>
      </w:r>
      <w:r w:rsidR="00590885">
        <w:rPr>
          <w:rFonts w:ascii="Arial" w:eastAsia="Arial" w:hAnsi="Arial" w:cs="Arial"/>
          <w:sz w:val="24"/>
          <w:szCs w:val="24"/>
        </w:rPr>
        <w:t>digital voice on a device</w:t>
      </w:r>
      <w:r w:rsidR="00EF05AA">
        <w:rPr>
          <w:rFonts w:ascii="Arial" w:eastAsia="Arial" w:hAnsi="Arial" w:cs="Arial"/>
          <w:sz w:val="24"/>
          <w:szCs w:val="24"/>
        </w:rPr>
        <w:t xml:space="preserve">, cannot express actual words or interpret the tone of a sentence, making it </w:t>
      </w:r>
      <w:r w:rsidR="002D4014">
        <w:rPr>
          <w:rFonts w:ascii="Arial" w:eastAsia="Arial" w:hAnsi="Arial" w:cs="Arial"/>
          <w:sz w:val="24"/>
          <w:szCs w:val="24"/>
        </w:rPr>
        <w:t>harder to demonstrate different intonations for a child to pick up on.</w:t>
      </w:r>
      <w:r w:rsidR="00FD4F00">
        <w:rPr>
          <w:rFonts w:ascii="Arial" w:eastAsia="Arial" w:hAnsi="Arial" w:cs="Arial"/>
          <w:sz w:val="24"/>
          <w:szCs w:val="24"/>
        </w:rPr>
        <w:t xml:space="preserve"> According to</w:t>
      </w:r>
      <w:r w:rsidR="002447FC">
        <w:rPr>
          <w:rFonts w:ascii="Arial" w:eastAsia="Arial" w:hAnsi="Arial" w:cs="Arial"/>
          <w:sz w:val="24"/>
          <w:szCs w:val="24"/>
        </w:rPr>
        <w:t xml:space="preserve"> Kolk </w:t>
      </w:r>
      <w:r w:rsidR="00FD4F00">
        <w:rPr>
          <w:rFonts w:ascii="Arial" w:eastAsia="Arial" w:hAnsi="Arial" w:cs="Arial"/>
          <w:sz w:val="24"/>
          <w:szCs w:val="24"/>
        </w:rPr>
        <w:t>(</w:t>
      </w:r>
      <w:r w:rsidR="002447FC">
        <w:rPr>
          <w:rFonts w:ascii="Arial" w:eastAsia="Arial" w:hAnsi="Arial" w:cs="Arial"/>
          <w:sz w:val="24"/>
          <w:szCs w:val="24"/>
        </w:rPr>
        <w:t>no date</w:t>
      </w:r>
      <w:r w:rsidR="00FD4F00">
        <w:rPr>
          <w:rFonts w:ascii="Arial" w:eastAsia="Arial" w:hAnsi="Arial" w:cs="Arial"/>
          <w:sz w:val="24"/>
          <w:szCs w:val="24"/>
        </w:rPr>
        <w:t>)</w:t>
      </w:r>
      <w:r w:rsidR="006E0BF9">
        <w:rPr>
          <w:rFonts w:ascii="Arial" w:eastAsia="Arial" w:hAnsi="Arial" w:cs="Arial"/>
          <w:sz w:val="24"/>
          <w:szCs w:val="24"/>
        </w:rPr>
        <w:t xml:space="preserve">, children might find it easier to pay more attention to </w:t>
      </w:r>
      <w:r w:rsidR="00332156">
        <w:rPr>
          <w:rFonts w:ascii="Arial" w:eastAsia="Arial" w:hAnsi="Arial" w:cs="Arial"/>
          <w:sz w:val="24"/>
          <w:szCs w:val="24"/>
        </w:rPr>
        <w:t xml:space="preserve">music, </w:t>
      </w:r>
      <w:proofErr w:type="gramStart"/>
      <w:r w:rsidR="00332156">
        <w:rPr>
          <w:rFonts w:ascii="Arial" w:eastAsia="Arial" w:hAnsi="Arial" w:cs="Arial"/>
          <w:sz w:val="24"/>
          <w:szCs w:val="24"/>
        </w:rPr>
        <w:t>voice</w:t>
      </w:r>
      <w:proofErr w:type="gramEnd"/>
      <w:r w:rsidR="00332156">
        <w:rPr>
          <w:rFonts w:ascii="Arial" w:eastAsia="Arial" w:hAnsi="Arial" w:cs="Arial"/>
          <w:sz w:val="24"/>
          <w:szCs w:val="24"/>
        </w:rPr>
        <w:t xml:space="preserve"> and mood of the digital story</w:t>
      </w:r>
      <w:r w:rsidR="00672741">
        <w:rPr>
          <w:rFonts w:ascii="Arial" w:eastAsia="Arial" w:hAnsi="Arial" w:cs="Arial"/>
          <w:sz w:val="24"/>
          <w:szCs w:val="24"/>
        </w:rPr>
        <w:t xml:space="preserve"> on a digital screen, by providin</w:t>
      </w:r>
      <w:r w:rsidR="004D1C84">
        <w:rPr>
          <w:rFonts w:ascii="Arial" w:eastAsia="Arial" w:hAnsi="Arial" w:cs="Arial"/>
          <w:sz w:val="24"/>
          <w:szCs w:val="24"/>
        </w:rPr>
        <w:t>g a range of different intonations to make up a story, which might not be possible through a voice of an individual</w:t>
      </w:r>
      <w:r w:rsidR="00810B5F">
        <w:rPr>
          <w:rFonts w:ascii="Arial" w:eastAsia="Arial" w:hAnsi="Arial" w:cs="Arial"/>
          <w:sz w:val="24"/>
          <w:szCs w:val="24"/>
        </w:rPr>
        <w:t>. F</w:t>
      </w:r>
      <w:r w:rsidR="0013754B">
        <w:rPr>
          <w:rFonts w:ascii="Arial" w:eastAsia="Arial" w:hAnsi="Arial" w:cs="Arial"/>
          <w:sz w:val="24"/>
          <w:szCs w:val="24"/>
        </w:rPr>
        <w:t xml:space="preserve">or example, the voice of </w:t>
      </w:r>
      <w:r w:rsidR="00F37EF6">
        <w:rPr>
          <w:rFonts w:ascii="Arial" w:eastAsia="Arial" w:hAnsi="Arial" w:cs="Arial"/>
          <w:sz w:val="24"/>
          <w:szCs w:val="24"/>
        </w:rPr>
        <w:t>an</w:t>
      </w:r>
      <w:r w:rsidR="0013754B">
        <w:rPr>
          <w:rFonts w:ascii="Arial" w:eastAsia="Arial" w:hAnsi="Arial" w:cs="Arial"/>
          <w:sz w:val="24"/>
          <w:szCs w:val="24"/>
        </w:rPr>
        <w:t xml:space="preserve"> owl would be more </w:t>
      </w:r>
      <w:r w:rsidR="00014146">
        <w:rPr>
          <w:rFonts w:ascii="Arial" w:eastAsia="Arial" w:hAnsi="Arial" w:cs="Arial"/>
          <w:sz w:val="24"/>
          <w:szCs w:val="24"/>
        </w:rPr>
        <w:t>realistic</w:t>
      </w:r>
      <w:r w:rsidR="0013754B">
        <w:rPr>
          <w:rFonts w:ascii="Arial" w:eastAsia="Arial" w:hAnsi="Arial" w:cs="Arial"/>
          <w:sz w:val="24"/>
          <w:szCs w:val="24"/>
        </w:rPr>
        <w:t xml:space="preserve"> on</w:t>
      </w:r>
      <w:r w:rsidR="008B2E87">
        <w:rPr>
          <w:rFonts w:ascii="Arial" w:eastAsia="Arial" w:hAnsi="Arial" w:cs="Arial"/>
          <w:sz w:val="24"/>
          <w:szCs w:val="24"/>
        </w:rPr>
        <w:t xml:space="preserve"> a digital device. The storyteller used ballet music to support the environment with a realistic ballet class for the children. </w:t>
      </w:r>
      <w:r w:rsidR="001B0102">
        <w:rPr>
          <w:rFonts w:ascii="Arial" w:eastAsia="Arial" w:hAnsi="Arial" w:cs="Arial"/>
          <w:sz w:val="24"/>
          <w:szCs w:val="24"/>
        </w:rPr>
        <w:t>The music was also different from what most children hear in day-to-day life</w:t>
      </w:r>
      <w:r w:rsidR="00D04AD9">
        <w:rPr>
          <w:rFonts w:ascii="Arial" w:eastAsia="Arial" w:hAnsi="Arial" w:cs="Arial"/>
          <w:sz w:val="24"/>
          <w:szCs w:val="24"/>
        </w:rPr>
        <w:t>,</w:t>
      </w:r>
      <w:r w:rsidR="00C40D32">
        <w:rPr>
          <w:rFonts w:ascii="Arial" w:eastAsia="Arial" w:hAnsi="Arial" w:cs="Arial"/>
          <w:sz w:val="24"/>
          <w:szCs w:val="24"/>
        </w:rPr>
        <w:t xml:space="preserve"> providing a different flow to the music</w:t>
      </w:r>
      <w:r w:rsidR="00D04AD9">
        <w:rPr>
          <w:rFonts w:ascii="Arial" w:eastAsia="Arial" w:hAnsi="Arial" w:cs="Arial"/>
          <w:sz w:val="24"/>
          <w:szCs w:val="24"/>
        </w:rPr>
        <w:t xml:space="preserve"> and enabled the children to dance to actual ballet music</w:t>
      </w:r>
      <w:r w:rsidR="00C40D32">
        <w:rPr>
          <w:rFonts w:ascii="Arial" w:eastAsia="Arial" w:hAnsi="Arial" w:cs="Arial"/>
          <w:sz w:val="24"/>
          <w:szCs w:val="24"/>
        </w:rPr>
        <w:t>.</w:t>
      </w:r>
      <w:r w:rsidR="0029461A">
        <w:rPr>
          <w:rFonts w:ascii="Arial" w:eastAsia="Arial" w:hAnsi="Arial" w:cs="Arial"/>
          <w:sz w:val="24"/>
          <w:szCs w:val="24"/>
        </w:rPr>
        <w:t xml:space="preserve"> This would not be possible for the storyteller to carry out without the use of digital technology.</w:t>
      </w:r>
    </w:p>
    <w:p w14:paraId="538570F4" w14:textId="2849BE51" w:rsidR="00307C8F" w:rsidRDefault="00176591" w:rsidP="00DE1CCC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Within reading, intonation</w:t>
      </w:r>
      <w:r w:rsidR="00267776">
        <w:rPr>
          <w:rFonts w:ascii="Arial" w:eastAsia="Arial" w:hAnsi="Arial" w:cs="Arial"/>
          <w:sz w:val="24"/>
          <w:szCs w:val="24"/>
        </w:rPr>
        <w:t xml:space="preserve"> is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243BB5">
        <w:rPr>
          <w:rFonts w:ascii="Arial" w:eastAsia="Arial" w:hAnsi="Arial" w:cs="Arial"/>
          <w:sz w:val="24"/>
          <w:szCs w:val="24"/>
        </w:rPr>
        <w:t>more associated with punctuation, which enables readers to know what tone to use (</w:t>
      </w:r>
      <w:r w:rsidR="0014564E">
        <w:rPr>
          <w:rFonts w:ascii="Arial" w:eastAsia="Arial" w:hAnsi="Arial" w:cs="Arial"/>
          <w:sz w:val="24"/>
          <w:szCs w:val="24"/>
        </w:rPr>
        <w:t>Godde, Bosse and Bailly, 2020)</w:t>
      </w:r>
      <w:r w:rsidR="00243BB5">
        <w:rPr>
          <w:rFonts w:ascii="Arial" w:eastAsia="Arial" w:hAnsi="Arial" w:cs="Arial"/>
          <w:sz w:val="24"/>
          <w:szCs w:val="24"/>
        </w:rPr>
        <w:t xml:space="preserve">. </w:t>
      </w:r>
      <w:r w:rsidR="003B2C73">
        <w:rPr>
          <w:rFonts w:ascii="Arial" w:eastAsia="Arial" w:hAnsi="Arial" w:cs="Arial"/>
          <w:sz w:val="24"/>
          <w:szCs w:val="24"/>
        </w:rPr>
        <w:t xml:space="preserve">Intonation </w:t>
      </w:r>
      <w:r w:rsidR="00365DBF">
        <w:rPr>
          <w:rFonts w:ascii="Arial" w:eastAsia="Arial" w:hAnsi="Arial" w:cs="Arial"/>
          <w:sz w:val="24"/>
          <w:szCs w:val="24"/>
        </w:rPr>
        <w:t>will support children in their own reading journey</w:t>
      </w:r>
      <w:r w:rsidR="00735AE3">
        <w:rPr>
          <w:rFonts w:ascii="Arial" w:eastAsia="Arial" w:hAnsi="Arial" w:cs="Arial"/>
          <w:sz w:val="24"/>
          <w:szCs w:val="24"/>
        </w:rPr>
        <w:t>. According to Taylor</w:t>
      </w:r>
      <w:r w:rsidR="00154420">
        <w:rPr>
          <w:rFonts w:ascii="Arial" w:eastAsia="Arial" w:hAnsi="Arial" w:cs="Arial"/>
          <w:sz w:val="24"/>
          <w:szCs w:val="24"/>
        </w:rPr>
        <w:t xml:space="preserve"> (no date) </w:t>
      </w:r>
      <w:r w:rsidR="00BC677E">
        <w:rPr>
          <w:rFonts w:ascii="Arial" w:eastAsia="Arial" w:hAnsi="Arial" w:cs="Arial"/>
          <w:sz w:val="24"/>
          <w:szCs w:val="24"/>
        </w:rPr>
        <w:t>the best way to assist children with reading through intonation, is</w:t>
      </w:r>
      <w:r w:rsidR="002A6F08">
        <w:rPr>
          <w:rFonts w:ascii="Arial" w:eastAsia="Arial" w:hAnsi="Arial" w:cs="Arial"/>
          <w:sz w:val="24"/>
          <w:szCs w:val="24"/>
        </w:rPr>
        <w:t xml:space="preserve"> for the adult to imitate it themselves to the children. </w:t>
      </w:r>
      <w:r w:rsidR="00833154">
        <w:rPr>
          <w:rFonts w:ascii="Arial" w:eastAsia="Arial" w:hAnsi="Arial" w:cs="Arial"/>
          <w:sz w:val="24"/>
          <w:szCs w:val="24"/>
        </w:rPr>
        <w:t xml:space="preserve">Bandura’s theory suggested that children copy those around </w:t>
      </w:r>
      <w:r w:rsidR="00D74453">
        <w:rPr>
          <w:rFonts w:ascii="Arial" w:eastAsia="Arial" w:hAnsi="Arial" w:cs="Arial"/>
          <w:sz w:val="24"/>
          <w:szCs w:val="24"/>
        </w:rPr>
        <w:t>them,</w:t>
      </w:r>
      <w:r w:rsidR="00833154">
        <w:rPr>
          <w:rFonts w:ascii="Arial" w:eastAsia="Arial" w:hAnsi="Arial" w:cs="Arial"/>
          <w:sz w:val="24"/>
          <w:szCs w:val="24"/>
        </w:rPr>
        <w:t xml:space="preserve"> and the behaviours demonstrated, which establish the brain’s functions (Allen, 2015, p. 5).</w:t>
      </w:r>
      <w:r w:rsidR="00576D50">
        <w:rPr>
          <w:rFonts w:ascii="Arial" w:eastAsia="Arial" w:hAnsi="Arial" w:cs="Arial"/>
          <w:sz w:val="24"/>
          <w:szCs w:val="24"/>
        </w:rPr>
        <w:t xml:space="preserve"> Demonstrating this</w:t>
      </w:r>
      <w:r w:rsidR="00E06B23">
        <w:rPr>
          <w:rFonts w:ascii="Arial" w:eastAsia="Arial" w:hAnsi="Arial" w:cs="Arial"/>
          <w:sz w:val="24"/>
          <w:szCs w:val="24"/>
        </w:rPr>
        <w:t>,</w:t>
      </w:r>
      <w:r w:rsidR="00576D50">
        <w:rPr>
          <w:rFonts w:ascii="Arial" w:eastAsia="Arial" w:hAnsi="Arial" w:cs="Arial"/>
          <w:sz w:val="24"/>
          <w:szCs w:val="24"/>
        </w:rPr>
        <w:t xml:space="preserve"> children will be able to start taking the lead </w:t>
      </w:r>
      <w:r w:rsidR="00D74453">
        <w:rPr>
          <w:rFonts w:ascii="Arial" w:eastAsia="Arial" w:hAnsi="Arial" w:cs="Arial"/>
          <w:sz w:val="24"/>
          <w:szCs w:val="24"/>
        </w:rPr>
        <w:t xml:space="preserve">when reading </w:t>
      </w:r>
      <w:r w:rsidR="00576D50">
        <w:rPr>
          <w:rFonts w:ascii="Arial" w:eastAsia="Arial" w:hAnsi="Arial" w:cs="Arial"/>
          <w:sz w:val="24"/>
          <w:szCs w:val="24"/>
        </w:rPr>
        <w:t>using intonation.</w:t>
      </w:r>
      <w:r w:rsidR="006B1218">
        <w:rPr>
          <w:rFonts w:ascii="Arial" w:eastAsia="Arial" w:hAnsi="Arial" w:cs="Arial"/>
          <w:sz w:val="24"/>
          <w:szCs w:val="24"/>
        </w:rPr>
        <w:t xml:space="preserve"> </w:t>
      </w:r>
      <w:r w:rsidR="00723E81">
        <w:rPr>
          <w:rFonts w:ascii="Arial" w:eastAsia="Arial" w:hAnsi="Arial" w:cs="Arial"/>
          <w:sz w:val="24"/>
          <w:szCs w:val="24"/>
        </w:rPr>
        <w:t xml:space="preserve">Taylor (no date) suggests encouraging children to read with </w:t>
      </w:r>
      <w:r w:rsidR="00C825EE">
        <w:rPr>
          <w:rFonts w:ascii="Arial" w:eastAsia="Arial" w:hAnsi="Arial" w:cs="Arial"/>
          <w:sz w:val="24"/>
          <w:szCs w:val="24"/>
        </w:rPr>
        <w:t>adults, so the child is joining in and following the lead of an adult</w:t>
      </w:r>
      <w:r w:rsidR="00B8278F">
        <w:rPr>
          <w:rFonts w:ascii="Arial" w:eastAsia="Arial" w:hAnsi="Arial" w:cs="Arial"/>
          <w:sz w:val="24"/>
          <w:szCs w:val="24"/>
        </w:rPr>
        <w:t xml:space="preserve">. </w:t>
      </w:r>
      <w:r w:rsidR="00444003">
        <w:rPr>
          <w:rFonts w:ascii="Arial" w:eastAsia="Arial" w:hAnsi="Arial" w:cs="Arial"/>
          <w:sz w:val="24"/>
          <w:szCs w:val="24"/>
        </w:rPr>
        <w:t>Castro (2022) agrees by stating that children reading aloud</w:t>
      </w:r>
      <w:r w:rsidR="00CA6265">
        <w:rPr>
          <w:rFonts w:ascii="Arial" w:eastAsia="Arial" w:hAnsi="Arial" w:cs="Arial"/>
          <w:sz w:val="24"/>
          <w:szCs w:val="24"/>
        </w:rPr>
        <w:t>, will encourage the children to follow punctuation and demonstrate a good understanding of using intonation to their ability.</w:t>
      </w:r>
      <w:r w:rsidR="00941670">
        <w:rPr>
          <w:rFonts w:ascii="Arial" w:eastAsia="Arial" w:hAnsi="Arial" w:cs="Arial"/>
          <w:sz w:val="24"/>
          <w:szCs w:val="24"/>
        </w:rPr>
        <w:t xml:space="preserve"> </w:t>
      </w:r>
    </w:p>
    <w:p w14:paraId="2EE7F750" w14:textId="3AA86DFD" w:rsidR="007D437A" w:rsidRPr="00F868A6" w:rsidRDefault="007D437A" w:rsidP="00DE1CCC">
      <w:pPr>
        <w:rPr>
          <w:rFonts w:ascii="Arial" w:eastAsia="Arial" w:hAnsi="Arial" w:cs="Arial"/>
          <w:sz w:val="24"/>
          <w:szCs w:val="24"/>
          <w:u w:val="single"/>
        </w:rPr>
      </w:pPr>
      <w:r w:rsidRPr="00F868A6">
        <w:rPr>
          <w:rFonts w:ascii="Arial" w:eastAsia="Arial" w:hAnsi="Arial" w:cs="Arial"/>
          <w:sz w:val="24"/>
          <w:szCs w:val="24"/>
          <w:u w:val="single"/>
        </w:rPr>
        <w:t xml:space="preserve">Reflection </w:t>
      </w:r>
    </w:p>
    <w:p w14:paraId="5FD8696B" w14:textId="7D2C5280" w:rsidR="007D437A" w:rsidRDefault="007D437A" w:rsidP="00DE1CCC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Reflecting upon the storyteller’s storytelling skills, </w:t>
      </w:r>
      <w:r w:rsidR="00354762">
        <w:rPr>
          <w:rFonts w:ascii="Arial" w:eastAsia="Arial" w:hAnsi="Arial" w:cs="Arial"/>
          <w:sz w:val="24"/>
          <w:szCs w:val="24"/>
        </w:rPr>
        <w:t>overall,</w:t>
      </w:r>
      <w:r>
        <w:rPr>
          <w:rFonts w:ascii="Arial" w:eastAsia="Arial" w:hAnsi="Arial" w:cs="Arial"/>
          <w:sz w:val="24"/>
          <w:szCs w:val="24"/>
        </w:rPr>
        <w:t xml:space="preserve"> they </w:t>
      </w:r>
      <w:r w:rsidR="00F03190">
        <w:rPr>
          <w:rFonts w:ascii="Arial" w:eastAsia="Arial" w:hAnsi="Arial" w:cs="Arial"/>
          <w:sz w:val="24"/>
          <w:szCs w:val="24"/>
        </w:rPr>
        <w:t xml:space="preserve">did a good job in delivering both stories, demonstrating planning </w:t>
      </w:r>
      <w:r w:rsidR="0013030D">
        <w:rPr>
          <w:rFonts w:ascii="Arial" w:eastAsia="Arial" w:hAnsi="Arial" w:cs="Arial"/>
          <w:sz w:val="24"/>
          <w:szCs w:val="24"/>
        </w:rPr>
        <w:t>beforehand</w:t>
      </w:r>
      <w:r w:rsidR="00F03190">
        <w:rPr>
          <w:rFonts w:ascii="Arial" w:eastAsia="Arial" w:hAnsi="Arial" w:cs="Arial"/>
          <w:sz w:val="24"/>
          <w:szCs w:val="24"/>
        </w:rPr>
        <w:t xml:space="preserve"> through props</w:t>
      </w:r>
      <w:r w:rsidR="00646670">
        <w:rPr>
          <w:rFonts w:ascii="Arial" w:eastAsia="Arial" w:hAnsi="Arial" w:cs="Arial"/>
          <w:sz w:val="24"/>
          <w:szCs w:val="24"/>
        </w:rPr>
        <w:t>, music, and voices of the characters. The storyteller showed confidence, allow</w:t>
      </w:r>
      <w:r w:rsidR="00B809D6">
        <w:rPr>
          <w:rFonts w:ascii="Arial" w:eastAsia="Arial" w:hAnsi="Arial" w:cs="Arial"/>
          <w:sz w:val="24"/>
          <w:szCs w:val="24"/>
        </w:rPr>
        <w:t>ing</w:t>
      </w:r>
      <w:r w:rsidR="00646670">
        <w:rPr>
          <w:rFonts w:ascii="Arial" w:eastAsia="Arial" w:hAnsi="Arial" w:cs="Arial"/>
          <w:sz w:val="24"/>
          <w:szCs w:val="24"/>
        </w:rPr>
        <w:t xml:space="preserve"> them to relax into the story and </w:t>
      </w:r>
      <w:r w:rsidR="00CF4823">
        <w:rPr>
          <w:rFonts w:ascii="Arial" w:eastAsia="Arial" w:hAnsi="Arial" w:cs="Arial"/>
          <w:sz w:val="24"/>
          <w:szCs w:val="24"/>
        </w:rPr>
        <w:t xml:space="preserve">enabling the story to </w:t>
      </w:r>
      <w:r w:rsidR="00EE1926">
        <w:rPr>
          <w:rFonts w:ascii="Arial" w:eastAsia="Arial" w:hAnsi="Arial" w:cs="Arial"/>
          <w:sz w:val="24"/>
          <w:szCs w:val="24"/>
        </w:rPr>
        <w:t xml:space="preserve">interest </w:t>
      </w:r>
      <w:r w:rsidR="00CF4823">
        <w:rPr>
          <w:rFonts w:ascii="Arial" w:eastAsia="Arial" w:hAnsi="Arial" w:cs="Arial"/>
          <w:sz w:val="24"/>
          <w:szCs w:val="24"/>
        </w:rPr>
        <w:t>the children.</w:t>
      </w:r>
      <w:r w:rsidR="0095736E">
        <w:rPr>
          <w:rFonts w:ascii="Arial" w:eastAsia="Arial" w:hAnsi="Arial" w:cs="Arial"/>
          <w:sz w:val="24"/>
          <w:szCs w:val="24"/>
        </w:rPr>
        <w:t xml:space="preserve"> </w:t>
      </w:r>
      <w:r w:rsidR="00EE1926">
        <w:rPr>
          <w:rFonts w:ascii="Arial" w:eastAsia="Arial" w:hAnsi="Arial" w:cs="Arial"/>
          <w:sz w:val="24"/>
          <w:szCs w:val="24"/>
        </w:rPr>
        <w:t>U</w:t>
      </w:r>
      <w:r w:rsidR="0095736E">
        <w:rPr>
          <w:rFonts w:ascii="Arial" w:eastAsia="Arial" w:hAnsi="Arial" w:cs="Arial"/>
          <w:sz w:val="24"/>
          <w:szCs w:val="24"/>
        </w:rPr>
        <w:t>s</w:t>
      </w:r>
      <w:r w:rsidR="00EE1926">
        <w:rPr>
          <w:rFonts w:ascii="Arial" w:eastAsia="Arial" w:hAnsi="Arial" w:cs="Arial"/>
          <w:sz w:val="24"/>
          <w:szCs w:val="24"/>
        </w:rPr>
        <w:t>ing</w:t>
      </w:r>
      <w:r w:rsidR="0095736E">
        <w:rPr>
          <w:rFonts w:ascii="Arial" w:eastAsia="Arial" w:hAnsi="Arial" w:cs="Arial"/>
          <w:sz w:val="24"/>
          <w:szCs w:val="24"/>
        </w:rPr>
        <w:t xml:space="preserve"> props</w:t>
      </w:r>
      <w:r w:rsidR="00EE1926">
        <w:rPr>
          <w:rFonts w:ascii="Arial" w:eastAsia="Arial" w:hAnsi="Arial" w:cs="Arial"/>
          <w:sz w:val="24"/>
          <w:szCs w:val="24"/>
        </w:rPr>
        <w:t xml:space="preserve"> and puppets</w:t>
      </w:r>
      <w:r w:rsidR="0095736E">
        <w:rPr>
          <w:rFonts w:ascii="Arial" w:eastAsia="Arial" w:hAnsi="Arial" w:cs="Arial"/>
          <w:sz w:val="24"/>
          <w:szCs w:val="24"/>
        </w:rPr>
        <w:t xml:space="preserve"> allowed the children to have an actual understanding of both stories. For example, using </w:t>
      </w:r>
      <w:r w:rsidR="009B55A0">
        <w:rPr>
          <w:rFonts w:ascii="Arial" w:eastAsia="Arial" w:hAnsi="Arial" w:cs="Arial"/>
          <w:sz w:val="24"/>
          <w:szCs w:val="24"/>
        </w:rPr>
        <w:t xml:space="preserve">‘The </w:t>
      </w:r>
      <w:r w:rsidR="0095736E">
        <w:rPr>
          <w:rFonts w:ascii="Arial" w:eastAsia="Arial" w:hAnsi="Arial" w:cs="Arial"/>
          <w:sz w:val="24"/>
          <w:szCs w:val="24"/>
        </w:rPr>
        <w:t>Gruffalo</w:t>
      </w:r>
      <w:r w:rsidR="009B55A0">
        <w:rPr>
          <w:rFonts w:ascii="Arial" w:eastAsia="Arial" w:hAnsi="Arial" w:cs="Arial"/>
          <w:sz w:val="24"/>
          <w:szCs w:val="24"/>
        </w:rPr>
        <w:t>’</w:t>
      </w:r>
      <w:r w:rsidR="0095736E">
        <w:rPr>
          <w:rFonts w:ascii="Arial" w:eastAsia="Arial" w:hAnsi="Arial" w:cs="Arial"/>
          <w:sz w:val="24"/>
          <w:szCs w:val="24"/>
        </w:rPr>
        <w:t xml:space="preserve"> </w:t>
      </w:r>
      <w:r w:rsidR="007660E1">
        <w:rPr>
          <w:rFonts w:ascii="Arial" w:eastAsia="Arial" w:hAnsi="Arial" w:cs="Arial"/>
          <w:sz w:val="24"/>
          <w:szCs w:val="24"/>
        </w:rPr>
        <w:t>characters</w:t>
      </w:r>
      <w:r w:rsidR="0095736E">
        <w:rPr>
          <w:rFonts w:ascii="Arial" w:eastAsia="Arial" w:hAnsi="Arial" w:cs="Arial"/>
          <w:sz w:val="24"/>
          <w:szCs w:val="24"/>
        </w:rPr>
        <w:t xml:space="preserve"> and </w:t>
      </w:r>
      <w:r w:rsidR="00EA1B48">
        <w:rPr>
          <w:rFonts w:ascii="Arial" w:eastAsia="Arial" w:hAnsi="Arial" w:cs="Arial"/>
          <w:sz w:val="24"/>
          <w:szCs w:val="24"/>
        </w:rPr>
        <w:t>representations</w:t>
      </w:r>
      <w:r w:rsidR="005D081B">
        <w:rPr>
          <w:rFonts w:ascii="Arial" w:eastAsia="Arial" w:hAnsi="Arial" w:cs="Arial"/>
          <w:sz w:val="24"/>
          <w:szCs w:val="24"/>
        </w:rPr>
        <w:t xml:space="preserve"> of the different habitats the animals lived in, and for </w:t>
      </w:r>
      <w:r w:rsidR="009B55A0">
        <w:rPr>
          <w:rFonts w:ascii="Arial" w:eastAsia="Arial" w:hAnsi="Arial" w:cs="Arial"/>
          <w:sz w:val="24"/>
          <w:szCs w:val="24"/>
        </w:rPr>
        <w:t>‘</w:t>
      </w:r>
      <w:r w:rsidR="005D081B">
        <w:rPr>
          <w:rFonts w:ascii="Arial" w:eastAsia="Arial" w:hAnsi="Arial" w:cs="Arial"/>
          <w:sz w:val="24"/>
          <w:szCs w:val="24"/>
        </w:rPr>
        <w:t xml:space="preserve">Angelina </w:t>
      </w:r>
      <w:r w:rsidR="009B55A0">
        <w:rPr>
          <w:rFonts w:ascii="Arial" w:eastAsia="Arial" w:hAnsi="Arial" w:cs="Arial"/>
          <w:sz w:val="24"/>
          <w:szCs w:val="24"/>
        </w:rPr>
        <w:t>B</w:t>
      </w:r>
      <w:r w:rsidR="005D081B">
        <w:rPr>
          <w:rFonts w:ascii="Arial" w:eastAsia="Arial" w:hAnsi="Arial" w:cs="Arial"/>
          <w:sz w:val="24"/>
          <w:szCs w:val="24"/>
        </w:rPr>
        <w:t>allerina</w:t>
      </w:r>
      <w:r w:rsidR="009B55A0">
        <w:rPr>
          <w:rFonts w:ascii="Arial" w:eastAsia="Arial" w:hAnsi="Arial" w:cs="Arial"/>
          <w:sz w:val="24"/>
          <w:szCs w:val="24"/>
        </w:rPr>
        <w:t>’</w:t>
      </w:r>
      <w:r w:rsidR="005D081B">
        <w:rPr>
          <w:rFonts w:ascii="Arial" w:eastAsia="Arial" w:hAnsi="Arial" w:cs="Arial"/>
          <w:sz w:val="24"/>
          <w:szCs w:val="24"/>
        </w:rPr>
        <w:t>, teaching c</w:t>
      </w:r>
      <w:r w:rsidR="00EE1926">
        <w:rPr>
          <w:rFonts w:ascii="Arial" w:eastAsia="Arial" w:hAnsi="Arial" w:cs="Arial"/>
          <w:sz w:val="24"/>
          <w:szCs w:val="24"/>
        </w:rPr>
        <w:t>h</w:t>
      </w:r>
      <w:r w:rsidR="005D081B">
        <w:rPr>
          <w:rFonts w:ascii="Arial" w:eastAsia="Arial" w:hAnsi="Arial" w:cs="Arial"/>
          <w:sz w:val="24"/>
          <w:szCs w:val="24"/>
        </w:rPr>
        <w:t xml:space="preserve">ildren the ballet moves supported their understanding of what Angelina was doing. </w:t>
      </w:r>
      <w:r w:rsidR="000E2149">
        <w:rPr>
          <w:rFonts w:ascii="Arial" w:eastAsia="Arial" w:hAnsi="Arial" w:cs="Arial"/>
          <w:sz w:val="24"/>
          <w:szCs w:val="24"/>
        </w:rPr>
        <w:t xml:space="preserve">Next time, the storyteller could enable the children to be more involved within digital literacy, as the use of digital literacy was present, </w:t>
      </w:r>
      <w:r w:rsidR="00175C6D">
        <w:rPr>
          <w:rFonts w:ascii="Arial" w:eastAsia="Arial" w:hAnsi="Arial" w:cs="Arial"/>
          <w:sz w:val="24"/>
          <w:szCs w:val="24"/>
        </w:rPr>
        <w:t xml:space="preserve">but </w:t>
      </w:r>
      <w:r w:rsidR="000E2149">
        <w:rPr>
          <w:rFonts w:ascii="Arial" w:eastAsia="Arial" w:hAnsi="Arial" w:cs="Arial"/>
          <w:sz w:val="24"/>
          <w:szCs w:val="24"/>
        </w:rPr>
        <w:t>children missed an opportunity to develop their skills.</w:t>
      </w:r>
      <w:r w:rsidR="00175C6D">
        <w:rPr>
          <w:rFonts w:ascii="Arial" w:eastAsia="Arial" w:hAnsi="Arial" w:cs="Arial"/>
          <w:sz w:val="24"/>
          <w:szCs w:val="24"/>
        </w:rPr>
        <w:t xml:space="preserve"> Also</w:t>
      </w:r>
      <w:r w:rsidR="00EA1B48">
        <w:rPr>
          <w:rFonts w:ascii="Arial" w:eastAsia="Arial" w:hAnsi="Arial" w:cs="Arial"/>
          <w:sz w:val="24"/>
          <w:szCs w:val="24"/>
        </w:rPr>
        <w:t>, playing with props to make a sensory and stimulating activities</w:t>
      </w:r>
      <w:r w:rsidR="00175C6D">
        <w:rPr>
          <w:rFonts w:ascii="Arial" w:eastAsia="Arial" w:hAnsi="Arial" w:cs="Arial"/>
          <w:sz w:val="24"/>
          <w:szCs w:val="24"/>
        </w:rPr>
        <w:t xml:space="preserve"> would have been even more engaging for the children</w:t>
      </w:r>
      <w:r w:rsidR="00EA1B48">
        <w:rPr>
          <w:rFonts w:ascii="Arial" w:eastAsia="Arial" w:hAnsi="Arial" w:cs="Arial"/>
          <w:sz w:val="24"/>
          <w:szCs w:val="24"/>
        </w:rPr>
        <w:t>.</w:t>
      </w:r>
    </w:p>
    <w:p w14:paraId="6AF529F7" w14:textId="6A905016" w:rsidR="00E155A4" w:rsidRPr="00F868A6" w:rsidRDefault="007D437A" w:rsidP="00DE1CCC">
      <w:pPr>
        <w:rPr>
          <w:rFonts w:ascii="Arial" w:eastAsia="Arial" w:hAnsi="Arial" w:cs="Arial"/>
          <w:sz w:val="24"/>
          <w:szCs w:val="24"/>
          <w:u w:val="single"/>
        </w:rPr>
      </w:pPr>
      <w:r w:rsidRPr="00F868A6">
        <w:rPr>
          <w:rFonts w:ascii="Arial" w:eastAsia="Arial" w:hAnsi="Arial" w:cs="Arial"/>
          <w:sz w:val="24"/>
          <w:szCs w:val="24"/>
          <w:u w:val="single"/>
        </w:rPr>
        <w:t xml:space="preserve">Conclusion </w:t>
      </w:r>
    </w:p>
    <w:p w14:paraId="2EFD5FCC" w14:textId="6AFC0460" w:rsidR="00EA1B48" w:rsidRDefault="00EA1B48" w:rsidP="00DE1CCC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In conclusion, storytelling is more than just choosing what story to read. Careful consideration of choosing </w:t>
      </w:r>
      <w:r w:rsidR="00C84269">
        <w:rPr>
          <w:rFonts w:ascii="Arial" w:eastAsia="Arial" w:hAnsi="Arial" w:cs="Arial"/>
          <w:sz w:val="24"/>
          <w:szCs w:val="24"/>
        </w:rPr>
        <w:t xml:space="preserve">and reading </w:t>
      </w:r>
      <w:r>
        <w:rPr>
          <w:rFonts w:ascii="Arial" w:eastAsia="Arial" w:hAnsi="Arial" w:cs="Arial"/>
          <w:sz w:val="24"/>
          <w:szCs w:val="24"/>
        </w:rPr>
        <w:t xml:space="preserve">a story will target certain </w:t>
      </w:r>
      <w:r w:rsidR="00860AFA">
        <w:rPr>
          <w:rFonts w:ascii="Arial" w:eastAsia="Arial" w:hAnsi="Arial" w:cs="Arial"/>
          <w:sz w:val="24"/>
          <w:szCs w:val="24"/>
        </w:rPr>
        <w:t>areas of a child’s literacy skill</w:t>
      </w:r>
      <w:r w:rsidR="00F82A7D">
        <w:rPr>
          <w:rFonts w:ascii="Arial" w:eastAsia="Arial" w:hAnsi="Arial" w:cs="Arial"/>
          <w:sz w:val="24"/>
          <w:szCs w:val="24"/>
        </w:rPr>
        <w:t>s</w:t>
      </w:r>
      <w:r w:rsidR="00E155A4">
        <w:rPr>
          <w:rFonts w:ascii="Arial" w:eastAsia="Arial" w:hAnsi="Arial" w:cs="Arial"/>
          <w:sz w:val="24"/>
          <w:szCs w:val="24"/>
        </w:rPr>
        <w:t xml:space="preserve">. Exploring rhyme, intonation and props and puppets, </w:t>
      </w:r>
      <w:r w:rsidR="00C032DC">
        <w:rPr>
          <w:rFonts w:ascii="Arial" w:eastAsia="Arial" w:hAnsi="Arial" w:cs="Arial"/>
          <w:sz w:val="24"/>
          <w:szCs w:val="24"/>
        </w:rPr>
        <w:t>showed that each one provided a different opportunity to support the literacy development of children</w:t>
      </w:r>
      <w:r w:rsidR="0085670C">
        <w:rPr>
          <w:rFonts w:ascii="Arial" w:eastAsia="Arial" w:hAnsi="Arial" w:cs="Arial"/>
          <w:sz w:val="24"/>
          <w:szCs w:val="24"/>
        </w:rPr>
        <w:t>,</w:t>
      </w:r>
      <w:r w:rsidR="0058490A">
        <w:rPr>
          <w:rFonts w:ascii="Arial" w:eastAsia="Arial" w:hAnsi="Arial" w:cs="Arial"/>
          <w:sz w:val="24"/>
          <w:szCs w:val="24"/>
        </w:rPr>
        <w:t xml:space="preserve"> and</w:t>
      </w:r>
      <w:r w:rsidR="003A1BA2">
        <w:rPr>
          <w:rFonts w:ascii="Arial" w:eastAsia="Arial" w:hAnsi="Arial" w:cs="Arial"/>
          <w:sz w:val="24"/>
          <w:szCs w:val="24"/>
        </w:rPr>
        <w:t xml:space="preserve"> how individuals read a story can impact </w:t>
      </w:r>
      <w:r w:rsidR="00B0591B">
        <w:rPr>
          <w:rFonts w:ascii="Arial" w:eastAsia="Arial" w:hAnsi="Arial" w:cs="Arial"/>
          <w:sz w:val="24"/>
          <w:szCs w:val="24"/>
        </w:rPr>
        <w:t xml:space="preserve">the </w:t>
      </w:r>
      <w:r w:rsidR="007263DA">
        <w:rPr>
          <w:rFonts w:ascii="Arial" w:eastAsia="Arial" w:hAnsi="Arial" w:cs="Arial"/>
          <w:sz w:val="24"/>
          <w:szCs w:val="24"/>
        </w:rPr>
        <w:t xml:space="preserve">opportunities available, but also </w:t>
      </w:r>
      <w:r w:rsidR="006C0AD6">
        <w:rPr>
          <w:rFonts w:ascii="Arial" w:eastAsia="Arial" w:hAnsi="Arial" w:cs="Arial"/>
          <w:sz w:val="24"/>
          <w:szCs w:val="24"/>
        </w:rPr>
        <w:t>how they link together to form a literacy rich story</w:t>
      </w:r>
      <w:r w:rsidR="00490957">
        <w:rPr>
          <w:rFonts w:ascii="Arial" w:eastAsia="Arial" w:hAnsi="Arial" w:cs="Arial"/>
          <w:sz w:val="24"/>
          <w:szCs w:val="24"/>
        </w:rPr>
        <w:t>.</w:t>
      </w:r>
      <w:r w:rsidR="00D34505">
        <w:rPr>
          <w:rFonts w:ascii="Arial" w:eastAsia="Arial" w:hAnsi="Arial" w:cs="Arial"/>
          <w:sz w:val="24"/>
          <w:szCs w:val="24"/>
        </w:rPr>
        <w:t xml:space="preserve"> Digital stories</w:t>
      </w:r>
      <w:r w:rsidR="00490957">
        <w:rPr>
          <w:rFonts w:ascii="Arial" w:eastAsia="Arial" w:hAnsi="Arial" w:cs="Arial"/>
          <w:sz w:val="24"/>
          <w:szCs w:val="24"/>
        </w:rPr>
        <w:t xml:space="preserve"> </w:t>
      </w:r>
      <w:r w:rsidR="0012156A">
        <w:rPr>
          <w:rFonts w:ascii="Arial" w:eastAsia="Arial" w:hAnsi="Arial" w:cs="Arial"/>
          <w:sz w:val="24"/>
          <w:szCs w:val="24"/>
        </w:rPr>
        <w:t>are being encouraged through the support of the Digital Competence Framework</w:t>
      </w:r>
      <w:r w:rsidR="00AB2014">
        <w:rPr>
          <w:rFonts w:ascii="Arial" w:eastAsia="Arial" w:hAnsi="Arial" w:cs="Arial"/>
          <w:sz w:val="24"/>
          <w:szCs w:val="24"/>
        </w:rPr>
        <w:t xml:space="preserve"> for </w:t>
      </w:r>
      <w:r w:rsidR="00683B53">
        <w:rPr>
          <w:rFonts w:ascii="Arial" w:eastAsia="Arial" w:hAnsi="Arial" w:cs="Arial"/>
          <w:sz w:val="24"/>
          <w:szCs w:val="24"/>
        </w:rPr>
        <w:t>children to develop future skills</w:t>
      </w:r>
      <w:r w:rsidR="00D34505">
        <w:rPr>
          <w:rFonts w:ascii="Arial" w:eastAsia="Arial" w:hAnsi="Arial" w:cs="Arial"/>
          <w:sz w:val="24"/>
          <w:szCs w:val="24"/>
        </w:rPr>
        <w:t xml:space="preserve"> and enhance </w:t>
      </w:r>
      <w:r w:rsidR="00225083">
        <w:rPr>
          <w:rFonts w:ascii="Arial" w:eastAsia="Arial" w:hAnsi="Arial" w:cs="Arial"/>
          <w:sz w:val="24"/>
          <w:szCs w:val="24"/>
        </w:rPr>
        <w:t>literacy skills further</w:t>
      </w:r>
      <w:r w:rsidR="00683B53">
        <w:rPr>
          <w:rFonts w:ascii="Arial" w:eastAsia="Arial" w:hAnsi="Arial" w:cs="Arial"/>
          <w:sz w:val="24"/>
          <w:szCs w:val="24"/>
        </w:rPr>
        <w:t xml:space="preserve">. </w:t>
      </w:r>
    </w:p>
    <w:p w14:paraId="15593296" w14:textId="77777777" w:rsidR="00CB4FB4" w:rsidRDefault="00CB4FB4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  <w:u w:val="single"/>
        </w:rPr>
      </w:pPr>
    </w:p>
    <w:p w14:paraId="1EAA27F4" w14:textId="77777777" w:rsidR="00CB4FB4" w:rsidRDefault="00CB4FB4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  <w:u w:val="single"/>
        </w:rPr>
      </w:pPr>
    </w:p>
    <w:p w14:paraId="18081CD9" w14:textId="77777777" w:rsidR="00CB4FB4" w:rsidRDefault="00CB4FB4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  <w:u w:val="single"/>
        </w:rPr>
      </w:pPr>
    </w:p>
    <w:p w14:paraId="6A5CD4CB" w14:textId="77777777" w:rsidR="00E175E7" w:rsidRDefault="00E175E7" w:rsidP="00D75A9F">
      <w:pPr>
        <w:pStyle w:val="paragraph"/>
        <w:spacing w:before="0" w:beforeAutospacing="0" w:after="0" w:afterAutospacing="0"/>
        <w:ind w:right="-30"/>
        <w:textAlignment w:val="baseline"/>
        <w:rPr>
          <w:rStyle w:val="normaltextrun"/>
          <w:rFonts w:ascii="Arial" w:hAnsi="Arial" w:cs="Arial"/>
          <w:u w:val="single"/>
        </w:rPr>
      </w:pPr>
    </w:p>
    <w:p w14:paraId="355B84F3" w14:textId="2D77DCC2" w:rsidR="00CB4FB4" w:rsidRDefault="00A507FF" w:rsidP="00D75A9F">
      <w:pPr>
        <w:pStyle w:val="paragraph"/>
        <w:spacing w:before="0" w:beforeAutospacing="0" w:after="0" w:afterAutospacing="0"/>
        <w:ind w:right="-30"/>
        <w:textAlignment w:val="baseline"/>
        <w:rPr>
          <w:rStyle w:val="normaltextrun"/>
          <w:rFonts w:ascii="Arial" w:hAnsi="Arial" w:cs="Arial"/>
          <w:u w:val="single"/>
        </w:rPr>
      </w:pPr>
      <w:r w:rsidRPr="00A507FF">
        <w:rPr>
          <w:rStyle w:val="normaltextrun"/>
          <w:rFonts w:ascii="Arial" w:hAnsi="Arial" w:cs="Arial"/>
          <w:u w:val="single"/>
        </w:rPr>
        <w:t>Reference list</w:t>
      </w:r>
    </w:p>
    <w:p w14:paraId="680BBC77" w14:textId="77777777" w:rsidR="00CB4FB4" w:rsidRPr="00CB4FB4" w:rsidRDefault="00CB4FB4" w:rsidP="00CB4FB4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Arial" w:hAnsi="Arial" w:cs="Arial"/>
          <w:u w:val="single"/>
        </w:rPr>
      </w:pPr>
    </w:p>
    <w:p w14:paraId="369DF4E0" w14:textId="4E0A2AFB" w:rsidR="00DB0527" w:rsidRPr="00D75A9F" w:rsidRDefault="00DB0527" w:rsidP="00D75A9F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Agosto, D. (2016) </w:t>
      </w:r>
      <w:r>
        <w:rPr>
          <w:rStyle w:val="normaltextrun"/>
          <w:rFonts w:ascii="Arial" w:hAnsi="Arial" w:cs="Arial"/>
          <w:i/>
          <w:iCs/>
        </w:rPr>
        <w:t>Why Storytelling Matters.</w:t>
      </w:r>
      <w:r>
        <w:rPr>
          <w:rStyle w:val="normaltextrun"/>
          <w:rFonts w:ascii="Arial" w:hAnsi="Arial" w:cs="Arial"/>
        </w:rPr>
        <w:t xml:space="preserve"> Available at: </w:t>
      </w:r>
      <w:hyperlink r:id="rId1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7634 (ala.org)</w:t>
        </w:r>
      </w:hyperlink>
      <w:r>
        <w:rPr>
          <w:rStyle w:val="normaltextrun"/>
          <w:rFonts w:ascii="Arial" w:hAnsi="Arial" w:cs="Arial"/>
        </w:rPr>
        <w:t xml:space="preserve"> (Accessed: 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00BE6495" w14:textId="77777777" w:rsidR="007B761D" w:rsidRDefault="007B761D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2353F348" w14:textId="77777777" w:rsidR="00CB4FB4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Al-Harbi, S. (2020) ‘Language development and acquisition in early childhood’, </w:t>
      </w:r>
    </w:p>
    <w:p w14:paraId="6E3C4B64" w14:textId="77777777" w:rsidR="00CB4FB4" w:rsidRDefault="00DB0527" w:rsidP="00D75A9F">
      <w:pPr>
        <w:pStyle w:val="paragraph"/>
        <w:spacing w:before="0" w:beforeAutospacing="0" w:after="0" w:afterAutospacing="0"/>
        <w:ind w:right="-3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  <w:i/>
          <w:iCs/>
        </w:rPr>
        <w:t xml:space="preserve">Journal of Education and Learning, </w:t>
      </w:r>
      <w:r>
        <w:rPr>
          <w:rStyle w:val="normaltextrun"/>
          <w:rFonts w:ascii="Arial" w:hAnsi="Arial" w:cs="Arial"/>
        </w:rPr>
        <w:t xml:space="preserve">14(1), pp. 69-73. DOI: </w:t>
      </w:r>
    </w:p>
    <w:p w14:paraId="64C80147" w14:textId="1A2526A1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4472C4"/>
          <w:u w:val="single"/>
        </w:rPr>
        <w:t>10.11591/</w:t>
      </w:r>
      <w:proofErr w:type="gramStart"/>
      <w:r>
        <w:rPr>
          <w:rStyle w:val="normaltextrun"/>
          <w:rFonts w:ascii="Arial" w:hAnsi="Arial" w:cs="Arial"/>
          <w:color w:val="4472C4"/>
          <w:u w:val="single"/>
        </w:rPr>
        <w:t>edulearn.v</w:t>
      </w:r>
      <w:proofErr w:type="gramEnd"/>
      <w:r>
        <w:rPr>
          <w:rStyle w:val="normaltextrun"/>
          <w:rFonts w:ascii="Arial" w:hAnsi="Arial" w:cs="Arial"/>
          <w:color w:val="4472C4"/>
          <w:u w:val="single"/>
        </w:rPr>
        <w:t>14i1.14209</w:t>
      </w:r>
      <w:r>
        <w:rPr>
          <w:rStyle w:val="eop"/>
          <w:rFonts w:ascii="Arial" w:hAnsi="Arial" w:cs="Arial"/>
          <w:color w:val="4472C4"/>
        </w:rPr>
        <w:t> </w:t>
      </w:r>
    </w:p>
    <w:p w14:paraId="6D20C4FE" w14:textId="77777777" w:rsidR="007B761D" w:rsidRDefault="007B761D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67E5DAB4" w14:textId="23256858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Bruce, T. (2012) </w:t>
      </w:r>
      <w:r>
        <w:rPr>
          <w:rStyle w:val="normaltextrun"/>
          <w:rFonts w:ascii="Arial" w:hAnsi="Arial" w:cs="Arial"/>
          <w:i/>
          <w:iCs/>
        </w:rPr>
        <w:t xml:space="preserve">Early Childhood Practice: Froebel today. </w:t>
      </w:r>
      <w:r>
        <w:rPr>
          <w:rStyle w:val="normaltextrun"/>
          <w:rFonts w:ascii="Arial" w:hAnsi="Arial" w:cs="Arial"/>
        </w:rPr>
        <w:t xml:space="preserve">London: SAGE Publications Ltd. </w:t>
      </w:r>
      <w:r>
        <w:rPr>
          <w:rStyle w:val="eop"/>
          <w:rFonts w:ascii="Arial" w:hAnsi="Arial" w:cs="Arial"/>
        </w:rPr>
        <w:t> </w:t>
      </w:r>
    </w:p>
    <w:p w14:paraId="2CA09C5C" w14:textId="77777777" w:rsidR="007B761D" w:rsidRDefault="007B761D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78042A64" w14:textId="21912743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Cambridge Dictionary. (no date) </w:t>
      </w:r>
      <w:r w:rsidR="003B2EE9">
        <w:rPr>
          <w:rStyle w:val="normaltextrun"/>
          <w:rFonts w:ascii="Arial" w:hAnsi="Arial" w:cs="Arial"/>
          <w:i/>
          <w:iCs/>
        </w:rPr>
        <w:t>R</w:t>
      </w:r>
      <w:r>
        <w:rPr>
          <w:rStyle w:val="normaltextrun"/>
          <w:rFonts w:ascii="Arial" w:hAnsi="Arial" w:cs="Arial"/>
          <w:i/>
          <w:iCs/>
        </w:rPr>
        <w:t xml:space="preserve">hyme. </w:t>
      </w:r>
      <w:r>
        <w:rPr>
          <w:rStyle w:val="normaltextrun"/>
          <w:rFonts w:ascii="Arial" w:hAnsi="Arial" w:cs="Arial"/>
        </w:rPr>
        <w:t xml:space="preserve">Available at: </w:t>
      </w:r>
      <w:hyperlink r:id="rId1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RHYME | English meaning - Cambridge Dictionary</w:t>
        </w:r>
      </w:hyperlink>
      <w:r>
        <w:rPr>
          <w:rStyle w:val="normaltextrun"/>
          <w:rFonts w:ascii="Arial" w:hAnsi="Arial" w:cs="Arial"/>
        </w:rPr>
        <w:t xml:space="preserve"> (Accessed: 22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 xml:space="preserve"> February 2022).</w:t>
      </w:r>
      <w:r>
        <w:rPr>
          <w:rStyle w:val="eop"/>
          <w:rFonts w:ascii="Arial" w:hAnsi="Arial" w:cs="Arial"/>
        </w:rPr>
        <w:t> </w:t>
      </w:r>
    </w:p>
    <w:p w14:paraId="6825BB8E" w14:textId="77777777" w:rsidR="007B761D" w:rsidRDefault="007B761D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52DB39F6" w14:textId="289B47FF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Castro, E. (2022) </w:t>
      </w:r>
      <w:r>
        <w:rPr>
          <w:rStyle w:val="normaltextrun"/>
          <w:rFonts w:ascii="Arial" w:hAnsi="Arial" w:cs="Arial"/>
          <w:i/>
          <w:iCs/>
        </w:rPr>
        <w:t xml:space="preserve">How to Work on Word Intonation in Children. </w:t>
      </w:r>
      <w:r>
        <w:rPr>
          <w:rStyle w:val="normaltextrun"/>
          <w:rFonts w:ascii="Arial" w:hAnsi="Arial" w:cs="Arial"/>
        </w:rPr>
        <w:t xml:space="preserve">Available at: </w:t>
      </w:r>
      <w:hyperlink r:id="rId13" w:anchor="google_vignette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How to Work on Word Intonation in Children - You are Mom</w:t>
        </w:r>
      </w:hyperlink>
      <w:r>
        <w:rPr>
          <w:rStyle w:val="normaltextrun"/>
          <w:rFonts w:ascii="Arial" w:hAnsi="Arial" w:cs="Arial"/>
        </w:rPr>
        <w:t xml:space="preserve"> (Accessed: 29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2F70BC3E" w14:textId="77777777" w:rsidR="007B761D" w:rsidRDefault="007B761D" w:rsidP="00CA1BA1">
      <w:pPr>
        <w:pStyle w:val="paragraph"/>
        <w:shd w:val="clear" w:color="auto" w:fill="FFFFFF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  <w:color w:val="000000"/>
        </w:rPr>
      </w:pPr>
    </w:p>
    <w:p w14:paraId="3F4B611E" w14:textId="0A992017" w:rsidR="00DB0527" w:rsidRDefault="00DB0527" w:rsidP="00CA1BA1">
      <w:pPr>
        <w:pStyle w:val="paragraph"/>
        <w:shd w:val="clear" w:color="auto" w:fill="FFFFFF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Catalano, H. and Catalano, C. (2022) 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Using Digital Storytelling </w:t>
      </w:r>
      <w:proofErr w:type="gramStart"/>
      <w:r>
        <w:rPr>
          <w:rStyle w:val="normaltextrun"/>
          <w:rFonts w:ascii="Arial" w:hAnsi="Arial" w:cs="Arial"/>
          <w:i/>
          <w:iCs/>
          <w:color w:val="000000"/>
        </w:rPr>
        <w:t>In</w:t>
      </w:r>
      <w:proofErr w:type="gramEnd"/>
      <w:r>
        <w:rPr>
          <w:rStyle w:val="normaltextrun"/>
          <w:rFonts w:ascii="Arial" w:hAnsi="Arial" w:cs="Arial"/>
          <w:i/>
          <w:iCs/>
          <w:color w:val="000000"/>
        </w:rPr>
        <w:t xml:space="preserve"> Early Childhood Education To Promote Child Centredness. </w:t>
      </w:r>
      <w:r>
        <w:rPr>
          <w:rStyle w:val="normaltextrun"/>
          <w:rFonts w:ascii="Arial" w:hAnsi="Arial" w:cs="Arial"/>
          <w:color w:val="000000"/>
        </w:rPr>
        <w:t>European Publisher.</w:t>
      </w:r>
      <w:r>
        <w:rPr>
          <w:rStyle w:val="eop"/>
          <w:rFonts w:ascii="Arial" w:hAnsi="Arial" w:cs="Arial"/>
          <w:color w:val="000000"/>
        </w:rPr>
        <w:t> </w:t>
      </w:r>
    </w:p>
    <w:p w14:paraId="7724301B" w14:textId="77777777" w:rsidR="007B761D" w:rsidRDefault="007B761D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49D99211" w14:textId="12F25E9C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Cavanaugh, D., Clemence, K., Teale, M., Rule, A. and Montgomery, S. (2016) ‘Kindergarten Scores, Storytelling, Executive Function, and Motivation Improved through Literacy-Rich Guided Play’, </w:t>
      </w:r>
      <w:r>
        <w:rPr>
          <w:rStyle w:val="normaltextrun"/>
          <w:rFonts w:ascii="Arial" w:hAnsi="Arial" w:cs="Arial"/>
          <w:i/>
          <w:iCs/>
        </w:rPr>
        <w:t xml:space="preserve">Early Childhood Education Journal, </w:t>
      </w:r>
      <w:r>
        <w:rPr>
          <w:rStyle w:val="normaltextrun"/>
          <w:rFonts w:ascii="Arial" w:hAnsi="Arial" w:cs="Arial"/>
        </w:rPr>
        <w:t xml:space="preserve">45, pp. 831-843. DOI: </w:t>
      </w: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https://doi.org/10.1007/s10643-016-0832-8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7B2D55D" w14:textId="77777777" w:rsidR="007B761D" w:rsidRDefault="007B761D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3AC56BAB" w14:textId="425666CE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CECEAA. (2015) </w:t>
      </w:r>
      <w:r>
        <w:rPr>
          <w:rStyle w:val="normaltextrun"/>
          <w:rFonts w:ascii="Arial" w:hAnsi="Arial" w:cs="Arial"/>
          <w:i/>
          <w:iCs/>
        </w:rPr>
        <w:t xml:space="preserve">The power of puppets, </w:t>
      </w:r>
      <w:proofErr w:type="gramStart"/>
      <w:r>
        <w:rPr>
          <w:rStyle w:val="normaltextrun"/>
          <w:rFonts w:ascii="Arial" w:hAnsi="Arial" w:cs="Arial"/>
          <w:i/>
          <w:iCs/>
        </w:rPr>
        <w:t>props</w:t>
      </w:r>
      <w:proofErr w:type="gramEnd"/>
      <w:r>
        <w:rPr>
          <w:rStyle w:val="normaltextrun"/>
          <w:rFonts w:ascii="Arial" w:hAnsi="Arial" w:cs="Arial"/>
          <w:i/>
          <w:iCs/>
        </w:rPr>
        <w:t xml:space="preserve"> and picture books in early childhood environments. </w:t>
      </w:r>
      <w:r>
        <w:rPr>
          <w:rStyle w:val="normaltextrun"/>
          <w:rFonts w:ascii="Arial" w:hAnsi="Arial" w:cs="Arial"/>
        </w:rPr>
        <w:t xml:space="preserve">Available at: </w:t>
      </w:r>
      <w:hyperlink r:id="rId15" w:anchor=":~:text=A%20good%20option%20is%20to%20hold%20the%20book,from%20you%29%20as%20they%20act%20out%20their%20parts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The power of puppets, props and picture books in early childhood environments | CECEAA</w:t>
        </w:r>
      </w:hyperlink>
      <w:r>
        <w:rPr>
          <w:rStyle w:val="normaltextrun"/>
          <w:rFonts w:ascii="Arial" w:hAnsi="Arial" w:cs="Arial"/>
        </w:rPr>
        <w:t xml:space="preserve"> 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67DC5646" w14:textId="77777777" w:rsidR="007B761D" w:rsidRDefault="007B761D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42C062A0" w14:textId="6DBBB39B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Donaldson, J. (2022) </w:t>
      </w:r>
      <w:r>
        <w:rPr>
          <w:rStyle w:val="normaltextrun"/>
          <w:rFonts w:ascii="Arial" w:hAnsi="Arial" w:cs="Arial"/>
          <w:i/>
          <w:iCs/>
        </w:rPr>
        <w:t xml:space="preserve">The </w:t>
      </w:r>
      <w:r w:rsidR="00DA321D">
        <w:rPr>
          <w:rStyle w:val="normaltextrun"/>
          <w:rFonts w:ascii="Arial" w:hAnsi="Arial" w:cs="Arial"/>
          <w:i/>
          <w:iCs/>
        </w:rPr>
        <w:t>Gruffalo</w:t>
      </w:r>
      <w:r>
        <w:rPr>
          <w:rStyle w:val="normaltextrun"/>
          <w:rFonts w:ascii="Arial" w:hAnsi="Arial" w:cs="Arial"/>
          <w:i/>
          <w:iCs/>
        </w:rPr>
        <w:t xml:space="preserve">. </w:t>
      </w:r>
      <w:r>
        <w:rPr>
          <w:rStyle w:val="normaltextrun"/>
          <w:rFonts w:ascii="Arial" w:hAnsi="Arial" w:cs="Arial"/>
        </w:rPr>
        <w:t xml:space="preserve">London: Macmillan Publishers Ltd. </w:t>
      </w:r>
      <w:r>
        <w:rPr>
          <w:rStyle w:val="eop"/>
          <w:rFonts w:ascii="Arial" w:hAnsi="Arial" w:cs="Arial"/>
        </w:rPr>
        <w:t> </w:t>
      </w:r>
    </w:p>
    <w:p w14:paraId="380E353C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7F8D5FEA" w14:textId="107F969B" w:rsidR="00DB0527" w:rsidRDefault="00DB0527" w:rsidP="00DA321D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Evans, W., Harris, P., Sethuraman, S., </w:t>
      </w:r>
      <w:proofErr w:type="spellStart"/>
      <w:r>
        <w:rPr>
          <w:rStyle w:val="normaltextrun"/>
          <w:rFonts w:ascii="Arial" w:hAnsi="Arial" w:cs="Arial"/>
        </w:rPr>
        <w:t>Thiruvaiyaru</w:t>
      </w:r>
      <w:proofErr w:type="spellEnd"/>
      <w:r>
        <w:rPr>
          <w:rStyle w:val="normaltextrun"/>
          <w:rFonts w:ascii="Arial" w:hAnsi="Arial" w:cs="Arial"/>
        </w:rPr>
        <w:t xml:space="preserve">, D., Pendergraft, E., Cliett, K and Cato, V. (2016) ‘Empowering Young Children in Poverty by Improving Their Home Literacy Environments’, </w:t>
      </w:r>
      <w:r>
        <w:rPr>
          <w:rStyle w:val="normaltextrun"/>
          <w:rFonts w:ascii="Arial" w:hAnsi="Arial" w:cs="Arial"/>
          <w:i/>
          <w:iCs/>
        </w:rPr>
        <w:t xml:space="preserve">Journal of Research in Childhood Education, </w:t>
      </w:r>
      <w:r>
        <w:rPr>
          <w:rStyle w:val="normaltextrun"/>
          <w:rFonts w:ascii="Arial" w:hAnsi="Arial" w:cs="Arial"/>
        </w:rPr>
        <w:t xml:space="preserve">30(2), pp. 211-225. DOI: </w:t>
      </w:r>
      <w:hyperlink r:id="rId16" w:tgtFrame="_blank" w:history="1">
        <w:r>
          <w:rPr>
            <w:rStyle w:val="normaltextrun"/>
            <w:rFonts w:ascii="Arial" w:hAnsi="Arial" w:cs="Arial"/>
            <w:color w:val="006DB4"/>
            <w:u w:val="single"/>
          </w:rPr>
          <w:t>https://doi.org/10.1080/02568543.2016.1143894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969CC5B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  <w:color w:val="000000"/>
        </w:rPr>
      </w:pPr>
    </w:p>
    <w:p w14:paraId="6DA5928F" w14:textId="141D0C33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Flewitt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R., Messer, D. and </w:t>
      </w:r>
      <w:proofErr w:type="spellStart"/>
      <w:r>
        <w:rPr>
          <w:rStyle w:val="normaltextrun"/>
          <w:rFonts w:ascii="Arial" w:hAnsi="Arial" w:cs="Arial"/>
          <w:color w:val="000000"/>
        </w:rPr>
        <w:t>Kucirkova</w:t>
      </w:r>
      <w:proofErr w:type="spellEnd"/>
      <w:r>
        <w:rPr>
          <w:rStyle w:val="normaltextrun"/>
          <w:rFonts w:ascii="Arial" w:hAnsi="Arial" w:cs="Arial"/>
          <w:color w:val="000000"/>
        </w:rPr>
        <w:t>, N.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 xml:space="preserve">(2014) ‘New directions for early literacy in a digital age: The iPad’,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Journal of Early Childhood Literacy, </w:t>
      </w:r>
      <w:r>
        <w:rPr>
          <w:rStyle w:val="normaltextrun"/>
          <w:rFonts w:ascii="Arial" w:hAnsi="Arial" w:cs="Arial"/>
          <w:color w:val="000000"/>
        </w:rPr>
        <w:t>15(3), pp. 289-310. DOI:</w:t>
      </w:r>
      <w:r>
        <w:rPr>
          <w:rStyle w:val="normaltextrun"/>
          <w:rFonts w:ascii="Arial" w:hAnsi="Arial" w:cs="Arial"/>
          <w:color w:val="333333"/>
        </w:rPr>
        <w:t xml:space="preserve"> </w:t>
      </w:r>
      <w:hyperlink r:id="rId17" w:tgtFrame="_blank" w:history="1">
        <w:r>
          <w:rPr>
            <w:rStyle w:val="normaltextrun"/>
            <w:rFonts w:ascii="Arial" w:hAnsi="Arial" w:cs="Arial"/>
            <w:color w:val="006ACC"/>
            <w:u w:val="single"/>
          </w:rPr>
          <w:t>https://doi.org/10.1177/1468798414533560</w:t>
        </w:r>
      </w:hyperlink>
      <w:r>
        <w:rPr>
          <w:rStyle w:val="normaltextrun"/>
          <w:rFonts w:ascii="Arial" w:hAnsi="Arial" w:cs="Arial"/>
          <w:color w:val="333333"/>
        </w:rPr>
        <w:t xml:space="preserve">        </w:t>
      </w:r>
      <w:r>
        <w:rPr>
          <w:rStyle w:val="eop"/>
          <w:rFonts w:ascii="Arial" w:hAnsi="Arial" w:cs="Arial"/>
          <w:color w:val="333333"/>
        </w:rPr>
        <w:t> </w:t>
      </w:r>
    </w:p>
    <w:p w14:paraId="44DB0D20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03F47037" w14:textId="2AD19201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Geikham</w:t>
      </w:r>
      <w:proofErr w:type="spellEnd"/>
      <w:r>
        <w:rPr>
          <w:rStyle w:val="normaltextrun"/>
          <w:rFonts w:ascii="Arial" w:hAnsi="Arial" w:cs="Arial"/>
        </w:rPr>
        <w:t xml:space="preserve">, Y. (2023) </w:t>
      </w:r>
      <w:r>
        <w:rPr>
          <w:rStyle w:val="normaltextrun"/>
          <w:rFonts w:ascii="Arial" w:hAnsi="Arial" w:cs="Arial"/>
          <w:i/>
          <w:iCs/>
        </w:rPr>
        <w:t xml:space="preserve">Intonation in English: When to Change It and How to Learn It. </w:t>
      </w:r>
      <w:r>
        <w:rPr>
          <w:rStyle w:val="normaltextrun"/>
          <w:rFonts w:ascii="Arial" w:hAnsi="Arial" w:cs="Arial"/>
        </w:rPr>
        <w:t xml:space="preserve">Available at: </w:t>
      </w:r>
      <w:hyperlink r:id="rId18" w:anchor=":~:text=Try%20different%20intonations.%20Choose%20one%20sentence%20and%20say,yourself%20and%20then%20listen%20to%20how%20you%20sound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Intonation in English: When to Change It and How to Learn It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FluentU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English</w:t>
        </w:r>
      </w:hyperlink>
      <w:r>
        <w:rPr>
          <w:rStyle w:val="normaltextrun"/>
          <w:rFonts w:ascii="Arial" w:hAnsi="Arial" w:cs="Arial"/>
        </w:rPr>
        <w:t xml:space="preserve"> (Accessed: 27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09DE1571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53818F9F" w14:textId="22935985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Gillon, G. (2017) </w:t>
      </w:r>
      <w:r>
        <w:rPr>
          <w:rStyle w:val="normaltextrun"/>
          <w:rFonts w:ascii="Arial" w:hAnsi="Arial" w:cs="Arial"/>
          <w:i/>
          <w:iCs/>
        </w:rPr>
        <w:t xml:space="preserve">Phonological Awareness: From Research to Practice. </w:t>
      </w:r>
      <w:r>
        <w:rPr>
          <w:rStyle w:val="normaltextrun"/>
          <w:rFonts w:ascii="Arial" w:hAnsi="Arial" w:cs="Arial"/>
        </w:rPr>
        <w:t>New York: Guilford Publications.</w:t>
      </w:r>
      <w:r>
        <w:rPr>
          <w:rStyle w:val="eop"/>
          <w:rFonts w:ascii="Arial" w:hAnsi="Arial" w:cs="Arial"/>
        </w:rPr>
        <w:t> </w:t>
      </w:r>
    </w:p>
    <w:p w14:paraId="3B435E8B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2C6FB5F5" w14:textId="5DE808FD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Harper, L. (2011) ‘Nursery rhyme knowledge and phonological awareness in preschool children’, </w:t>
      </w:r>
      <w:r>
        <w:rPr>
          <w:rStyle w:val="normaltextrun"/>
          <w:rFonts w:ascii="Arial" w:hAnsi="Arial" w:cs="Arial"/>
          <w:i/>
          <w:iCs/>
        </w:rPr>
        <w:t>The Journal of Language and Literacy Education</w:t>
      </w:r>
      <w:r>
        <w:rPr>
          <w:rStyle w:val="normaltextrun"/>
          <w:rFonts w:ascii="Arial" w:hAnsi="Arial" w:cs="Arial"/>
        </w:rPr>
        <w:t>, 7(1),</w:t>
      </w:r>
      <w:r w:rsidR="004D526D">
        <w:rPr>
          <w:rStyle w:val="normaltextrun"/>
          <w:rFonts w:ascii="Arial" w:hAnsi="Arial" w:cs="Arial"/>
        </w:rPr>
        <w:t xml:space="preserve"> pp.</w:t>
      </w:r>
      <w:r>
        <w:rPr>
          <w:rStyle w:val="normaltextrun"/>
          <w:rFonts w:ascii="Arial" w:hAnsi="Arial" w:cs="Arial"/>
        </w:rPr>
        <w:t xml:space="preserve"> 65-78. URL: </w:t>
      </w:r>
      <w:hyperlink r:id="rId1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EJ1097164.pdf (ed.gov)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AAE8D59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54A440C2" w14:textId="228EC880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Hibbin</w:t>
      </w:r>
      <w:proofErr w:type="spellEnd"/>
      <w:r>
        <w:rPr>
          <w:rStyle w:val="normaltextrun"/>
          <w:rFonts w:ascii="Arial" w:hAnsi="Arial" w:cs="Arial"/>
        </w:rPr>
        <w:t xml:space="preserve">, R. (no date) </w:t>
      </w:r>
      <w:r>
        <w:rPr>
          <w:rStyle w:val="normaltextrun"/>
          <w:rFonts w:ascii="Arial" w:hAnsi="Arial" w:cs="Arial"/>
          <w:i/>
          <w:iCs/>
        </w:rPr>
        <w:t xml:space="preserve">The psychosocial effects and benefits of oral storytelling in school: Developing identity and empathy through narrative. </w:t>
      </w:r>
      <w:r>
        <w:rPr>
          <w:rStyle w:val="normaltextrun"/>
          <w:rFonts w:ascii="Arial" w:hAnsi="Arial" w:cs="Arial"/>
        </w:rPr>
        <w:t xml:space="preserve">Available at: </w:t>
      </w:r>
      <w:hyperlink r:id="rId20" w:tgtFrame="_blank" w:history="1"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The_psychosocial_benefits_of_oral_storytelling_in_school..pdf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(lancs.ac.uk)</w:t>
        </w:r>
      </w:hyperlink>
      <w:r>
        <w:rPr>
          <w:rStyle w:val="normaltextrun"/>
          <w:rFonts w:ascii="Arial" w:hAnsi="Arial" w:cs="Arial"/>
        </w:rPr>
        <w:t xml:space="preserve"> (Accessed: 14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 </w:t>
      </w:r>
      <w:r>
        <w:rPr>
          <w:rStyle w:val="eop"/>
          <w:rFonts w:ascii="Arial" w:hAnsi="Arial" w:cs="Arial"/>
        </w:rPr>
        <w:t> </w:t>
      </w:r>
    </w:p>
    <w:p w14:paraId="1AA3113F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3C553AA1" w14:textId="757167AB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Hoeijmakers</w:t>
      </w:r>
      <w:proofErr w:type="spellEnd"/>
      <w:r>
        <w:rPr>
          <w:rStyle w:val="normaltextrun"/>
          <w:rFonts w:ascii="Arial" w:hAnsi="Arial" w:cs="Arial"/>
        </w:rPr>
        <w:t xml:space="preserve">, L. (2022) </w:t>
      </w:r>
      <w:r>
        <w:rPr>
          <w:rStyle w:val="normaltextrun"/>
          <w:rFonts w:ascii="Arial" w:hAnsi="Arial" w:cs="Arial"/>
          <w:i/>
          <w:iCs/>
        </w:rPr>
        <w:t xml:space="preserve">The intonation of a synthetic voice in digital storytelling. </w:t>
      </w:r>
      <w:r>
        <w:rPr>
          <w:rStyle w:val="normaltextrun"/>
          <w:rFonts w:ascii="Arial" w:hAnsi="Arial" w:cs="Arial"/>
        </w:rPr>
        <w:t xml:space="preserve">Available at: </w:t>
      </w:r>
      <w:hyperlink r:id="rId21" w:tgtFrame="_blank" w:history="1"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show.cgi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(uvt.nl)</w:t>
        </w:r>
      </w:hyperlink>
      <w:r>
        <w:rPr>
          <w:rStyle w:val="normaltextrun"/>
          <w:rFonts w:ascii="Arial" w:hAnsi="Arial" w:cs="Arial"/>
        </w:rPr>
        <w:t xml:space="preserve"> (Accessed: 27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38E22525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2CB6F866" w14:textId="7CD956C1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Holabird, K. (2019) </w:t>
      </w:r>
      <w:r>
        <w:rPr>
          <w:rStyle w:val="normaltextrun"/>
          <w:rFonts w:ascii="Arial" w:hAnsi="Arial" w:cs="Arial"/>
          <w:i/>
          <w:iCs/>
        </w:rPr>
        <w:t xml:space="preserve">Angelina Ballerina. </w:t>
      </w:r>
      <w:r>
        <w:rPr>
          <w:rStyle w:val="normaltextrun"/>
          <w:rFonts w:ascii="Arial" w:hAnsi="Arial" w:cs="Arial"/>
        </w:rPr>
        <w:t>New York: Simon &amp; Schuster Children’s Publishing Division.</w:t>
      </w:r>
      <w:r>
        <w:rPr>
          <w:rStyle w:val="eop"/>
          <w:rFonts w:ascii="Arial" w:hAnsi="Arial" w:cs="Arial"/>
        </w:rPr>
        <w:t> </w:t>
      </w:r>
    </w:p>
    <w:p w14:paraId="671FC8C1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02642698" w14:textId="154C6170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Institute of Education. (no date) </w:t>
      </w:r>
      <w:r>
        <w:rPr>
          <w:rStyle w:val="normaltextrun"/>
          <w:rFonts w:ascii="Arial" w:hAnsi="Arial" w:cs="Arial"/>
          <w:i/>
          <w:iCs/>
        </w:rPr>
        <w:t xml:space="preserve">How children develop speech, </w:t>
      </w:r>
      <w:proofErr w:type="gramStart"/>
      <w:r w:rsidR="00E602D2">
        <w:rPr>
          <w:rStyle w:val="normaltextrun"/>
          <w:rFonts w:ascii="Arial" w:hAnsi="Arial" w:cs="Arial"/>
          <w:i/>
          <w:iCs/>
        </w:rPr>
        <w:t>language</w:t>
      </w:r>
      <w:proofErr w:type="gramEnd"/>
      <w:r w:rsidR="00E602D2">
        <w:rPr>
          <w:rStyle w:val="normaltextrun"/>
          <w:rFonts w:ascii="Arial" w:hAnsi="Arial" w:cs="Arial"/>
          <w:i/>
          <w:iCs/>
        </w:rPr>
        <w:t xml:space="preserve"> </w:t>
      </w:r>
      <w:r>
        <w:rPr>
          <w:rStyle w:val="normaltextrun"/>
          <w:rFonts w:ascii="Arial" w:hAnsi="Arial" w:cs="Arial"/>
          <w:i/>
          <w:iCs/>
        </w:rPr>
        <w:t xml:space="preserve">and communication skills. </w:t>
      </w:r>
      <w:r>
        <w:rPr>
          <w:rStyle w:val="normaltextrun"/>
          <w:rFonts w:ascii="Arial" w:hAnsi="Arial" w:cs="Arial"/>
        </w:rPr>
        <w:t xml:space="preserve">Available at: </w:t>
      </w:r>
      <w:hyperlink r:id="rId2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ite_resource_1.pdf (birthto5matters.org.uk)</w:t>
        </w:r>
      </w:hyperlink>
      <w:r>
        <w:rPr>
          <w:rStyle w:val="normaltextrun"/>
          <w:rFonts w:ascii="Arial" w:hAnsi="Arial" w:cs="Arial"/>
        </w:rPr>
        <w:t xml:space="preserve"> (Accessed: 21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57DE05C5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572937E9" w14:textId="49658CF9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International Literacy Association. (2019) </w:t>
      </w:r>
      <w:r>
        <w:rPr>
          <w:rStyle w:val="normaltextrun"/>
          <w:rFonts w:ascii="Arial" w:hAnsi="Arial" w:cs="Arial"/>
          <w:i/>
          <w:iCs/>
        </w:rPr>
        <w:t xml:space="preserve">Phonological Awareness in Early Childhood Literacy Development. </w:t>
      </w:r>
      <w:r>
        <w:rPr>
          <w:rStyle w:val="normaltextrun"/>
          <w:rFonts w:ascii="Arial" w:hAnsi="Arial" w:cs="Arial"/>
        </w:rPr>
        <w:t xml:space="preserve">Available at: </w:t>
      </w:r>
      <w:hyperlink r:id="rId2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Position Statement and Research Brief: Phonological Awareness in Early Childhood Literacy Development (literacyworldwide.org)</w:t>
        </w:r>
      </w:hyperlink>
      <w:r>
        <w:rPr>
          <w:rStyle w:val="normaltextrun"/>
          <w:rFonts w:ascii="Arial" w:hAnsi="Arial" w:cs="Arial"/>
        </w:rPr>
        <w:t xml:space="preserve"> (Accessed: 21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6894B54F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6352C34E" w14:textId="7B90442F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Iyer, S. (2019) ‘Flipped English as a Second Language (ESL) Classroom Approach to Scaffold the Slow Learners’, </w:t>
      </w:r>
      <w:r>
        <w:rPr>
          <w:rStyle w:val="normaltextrun"/>
          <w:rFonts w:ascii="Arial" w:hAnsi="Arial" w:cs="Arial"/>
          <w:i/>
          <w:iCs/>
        </w:rPr>
        <w:t xml:space="preserve">Language in India, </w:t>
      </w:r>
      <w:r>
        <w:rPr>
          <w:rStyle w:val="normaltextrun"/>
          <w:rFonts w:ascii="Arial" w:hAnsi="Arial" w:cs="Arial"/>
        </w:rPr>
        <w:t xml:space="preserve">19(2), pp. 114-119. URL: </w:t>
      </w:r>
      <w:hyperlink r:id="rId2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drsaravanapavascaffoldslowlearnersenglish.pdf (languageinindia.com)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23FE2E8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791B7A1F" w14:textId="2BFC89D1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Johnson, S. (2014) </w:t>
      </w:r>
      <w:r>
        <w:rPr>
          <w:rStyle w:val="normaltextrun"/>
          <w:rFonts w:ascii="Arial" w:hAnsi="Arial" w:cs="Arial"/>
          <w:i/>
          <w:iCs/>
        </w:rPr>
        <w:t xml:space="preserve">Teaching Comprehension Strategies through the use of Puppets &amp; Sensory Experiences. </w:t>
      </w:r>
      <w:r>
        <w:rPr>
          <w:rStyle w:val="normaltextrun"/>
          <w:rFonts w:ascii="Arial" w:hAnsi="Arial" w:cs="Arial"/>
        </w:rPr>
        <w:t xml:space="preserve">Available at: </w:t>
      </w:r>
      <w:hyperlink r:id="rId2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Action Research: Teaching Comprehension Strategies with the use of Comprehension Puppets (wisconsin.edu)</w:t>
        </w:r>
      </w:hyperlink>
      <w:r>
        <w:rPr>
          <w:rStyle w:val="normaltextrun"/>
          <w:rFonts w:ascii="Arial" w:hAnsi="Arial" w:cs="Arial"/>
        </w:rPr>
        <w:t xml:space="preserve"> 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2422C4FE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2E2901F5" w14:textId="37F098CD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Kay, M. (no date) </w:t>
      </w:r>
      <w:r>
        <w:rPr>
          <w:rStyle w:val="normaltextrun"/>
          <w:rFonts w:ascii="Arial" w:hAnsi="Arial" w:cs="Arial"/>
          <w:i/>
          <w:iCs/>
        </w:rPr>
        <w:t xml:space="preserve">Literacy Through Music: Rhythm. </w:t>
      </w:r>
      <w:r>
        <w:rPr>
          <w:rStyle w:val="normaltextrun"/>
          <w:rFonts w:ascii="Arial" w:hAnsi="Arial" w:cs="Arial"/>
        </w:rPr>
        <w:t xml:space="preserve">Available at: </w:t>
      </w:r>
      <w:hyperlink r:id="rId2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Literacy Through Music: Rhythm | Learning and Development | Teach Early Years</w:t>
        </w:r>
      </w:hyperlink>
      <w:r>
        <w:rPr>
          <w:rStyle w:val="normaltextrun"/>
          <w:rFonts w:ascii="Arial" w:hAnsi="Arial" w:cs="Arial"/>
        </w:rPr>
        <w:t xml:space="preserve"> (Accessed: 26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50AB1773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763CCFDE" w14:textId="64EC19EA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Kolk, M. (no date) </w:t>
      </w:r>
      <w:r>
        <w:rPr>
          <w:rStyle w:val="normaltextrun"/>
          <w:rFonts w:ascii="Arial" w:hAnsi="Arial" w:cs="Arial"/>
          <w:i/>
          <w:iCs/>
        </w:rPr>
        <w:t xml:space="preserve">Build Literacy through Digital Storytelling. </w:t>
      </w:r>
      <w:r>
        <w:rPr>
          <w:rStyle w:val="normaltextrun"/>
          <w:rFonts w:ascii="Arial" w:hAnsi="Arial" w:cs="Arial"/>
        </w:rPr>
        <w:t xml:space="preserve">Available at: </w:t>
      </w:r>
      <w:hyperlink r:id="rId2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Build Literacy through Digital Storytelling | Creative Educator (tech4learning.com)</w:t>
        </w:r>
      </w:hyperlink>
      <w:r>
        <w:rPr>
          <w:rStyle w:val="normaltextrun"/>
          <w:rFonts w:ascii="Arial" w:hAnsi="Arial" w:cs="Arial"/>
        </w:rPr>
        <w:t xml:space="preserve"> (Accessed: 28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3B85EED0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15FF7CE0" w14:textId="4EAF70C4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Kuyk, J. (2011) ‘Scaffolding – how to increase development?’, </w:t>
      </w:r>
      <w:r>
        <w:rPr>
          <w:rStyle w:val="normaltextrun"/>
          <w:rFonts w:ascii="Arial" w:hAnsi="Arial" w:cs="Arial"/>
          <w:i/>
          <w:iCs/>
        </w:rPr>
        <w:t xml:space="preserve">European Early Childhood Education Research Journal, </w:t>
      </w:r>
      <w:r>
        <w:rPr>
          <w:rStyle w:val="normaltextrun"/>
          <w:rFonts w:ascii="Arial" w:hAnsi="Arial" w:cs="Arial"/>
        </w:rPr>
        <w:t xml:space="preserve">19(1), pp. 133-146. DOI: </w:t>
      </w:r>
      <w:hyperlink r:id="rId28" w:tgtFrame="_blank" w:history="1">
        <w:r>
          <w:rPr>
            <w:rStyle w:val="normaltextrun"/>
            <w:rFonts w:ascii="Arial" w:hAnsi="Arial" w:cs="Arial"/>
            <w:color w:val="006DB4"/>
            <w:u w:val="single"/>
          </w:rPr>
          <w:t>https://doi.org/10.1080/1350293X.2011.548965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0687F18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05664F5B" w14:textId="1C2772B6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Lemetyinen</w:t>
      </w:r>
      <w:proofErr w:type="spellEnd"/>
      <w:r>
        <w:rPr>
          <w:rStyle w:val="normaltextrun"/>
          <w:rFonts w:ascii="Arial" w:hAnsi="Arial" w:cs="Arial"/>
        </w:rPr>
        <w:t xml:space="preserve">, H. (2023) </w:t>
      </w:r>
      <w:r>
        <w:rPr>
          <w:rStyle w:val="normaltextrun"/>
          <w:rFonts w:ascii="Arial" w:hAnsi="Arial" w:cs="Arial"/>
          <w:i/>
          <w:iCs/>
        </w:rPr>
        <w:t xml:space="preserve">Language Acquisition Theory. </w:t>
      </w:r>
      <w:r>
        <w:rPr>
          <w:rStyle w:val="normaltextrun"/>
          <w:rFonts w:ascii="Arial" w:hAnsi="Arial" w:cs="Arial"/>
        </w:rPr>
        <w:t xml:space="preserve">Available at: </w:t>
      </w:r>
      <w:hyperlink r:id="rId29" w:anchor=":~:text=Skinner%E2%80%99s%20theory%20of%20language%20development%2C%20also%20known%20as,by%20imitating%20and%20being%20reinforced%20for%20correct%20responses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Language Acquisition Theory In Psychology (simplypsychology.org)</w:t>
        </w:r>
      </w:hyperlink>
      <w:r>
        <w:rPr>
          <w:rStyle w:val="normaltextrun"/>
          <w:rFonts w:ascii="Arial" w:hAnsi="Arial" w:cs="Arial"/>
        </w:rPr>
        <w:t xml:space="preserve"> (Accessed: 22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46ABC517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40FF0F74" w14:textId="33E0806E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Levy, R. (2009) ‘You have to understand words... but not read them: young children becoming readers in a digital age’, </w:t>
      </w:r>
      <w:r>
        <w:rPr>
          <w:rStyle w:val="normaltextrun"/>
          <w:rFonts w:ascii="Arial" w:hAnsi="Arial" w:cs="Arial"/>
          <w:i/>
          <w:iCs/>
        </w:rPr>
        <w:t xml:space="preserve">Journal of Research in Reading, </w:t>
      </w:r>
      <w:r>
        <w:rPr>
          <w:rStyle w:val="normaltextrun"/>
          <w:rFonts w:ascii="Arial" w:hAnsi="Arial" w:cs="Arial"/>
        </w:rPr>
        <w:t>32(1), pp. 75 – 91. DOI: 10.1111/j.1467-9817.</w:t>
      </w:r>
      <w:proofErr w:type="gramStart"/>
      <w:r>
        <w:rPr>
          <w:rStyle w:val="normaltextrun"/>
          <w:rFonts w:ascii="Arial" w:hAnsi="Arial" w:cs="Arial"/>
        </w:rPr>
        <w:t>2008.01382.x</w:t>
      </w:r>
      <w:proofErr w:type="gramEnd"/>
      <w:r>
        <w:rPr>
          <w:rStyle w:val="normaltextrun"/>
          <w:rFonts w:ascii="Arial" w:hAnsi="Arial" w:cs="Arial"/>
        </w:rPr>
        <w:t xml:space="preserve">    </w:t>
      </w:r>
      <w:r>
        <w:rPr>
          <w:rStyle w:val="eop"/>
          <w:rFonts w:ascii="Arial" w:hAnsi="Arial" w:cs="Arial"/>
        </w:rPr>
        <w:t> </w:t>
      </w:r>
    </w:p>
    <w:p w14:paraId="25348637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1400B43A" w14:textId="46B4E7FC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Liang, H., Chang, J., Deng, S., Chen, C., Tong, R. and Zhang, J. (2016) ‘Exploitation of multiplayer interaction and development of virtual puppetry storytelling using gesture control of stereoscopic devices’, </w:t>
      </w:r>
      <w:r>
        <w:rPr>
          <w:rStyle w:val="normaltextrun"/>
          <w:rFonts w:ascii="Arial" w:hAnsi="Arial" w:cs="Arial"/>
          <w:i/>
          <w:iCs/>
        </w:rPr>
        <w:t xml:space="preserve">Computer Animation and Virtual Worlds, </w:t>
      </w:r>
      <w:r>
        <w:rPr>
          <w:rStyle w:val="normaltextrun"/>
          <w:rFonts w:ascii="Arial" w:hAnsi="Arial" w:cs="Arial"/>
        </w:rPr>
        <w:t xml:space="preserve">28(5), pp. 1-19. DOI: </w:t>
      </w:r>
      <w:hyperlink r:id="rId30" w:tgtFrame="_blank" w:history="1">
        <w:r>
          <w:rPr>
            <w:rStyle w:val="normaltextrun"/>
            <w:rFonts w:ascii="Arial" w:hAnsi="Arial" w:cs="Arial"/>
            <w:b/>
            <w:bCs/>
            <w:color w:val="0563C1"/>
          </w:rPr>
          <w:t>https://doi-org.ezproxy.uwtsd.ac.uk/10.1002/cav.1727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7A7BAC7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7A0EDBCD" w14:textId="6B0DB363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Lisenbee, P. and Ford, C. (2017) ‘Engaging Student in Traditional and Digital Storytelling to Make Connections Between Pedagogy and Children’s Experiences’, </w:t>
      </w:r>
      <w:r>
        <w:rPr>
          <w:rStyle w:val="normaltextrun"/>
          <w:rFonts w:ascii="Arial" w:hAnsi="Arial" w:cs="Arial"/>
          <w:i/>
          <w:iCs/>
        </w:rPr>
        <w:t xml:space="preserve">Early Childhood Education Journal, </w:t>
      </w:r>
      <w:r>
        <w:rPr>
          <w:rStyle w:val="normaltextrun"/>
          <w:rFonts w:ascii="Arial" w:hAnsi="Arial" w:cs="Arial"/>
        </w:rPr>
        <w:t xml:space="preserve">46, pp. 129-139. DOI: </w:t>
      </w:r>
      <w:hyperlink r:id="rId3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https://doi.org/10.1007/s10643-017-0846-x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8BF16D2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2713334C" w14:textId="48B527A7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Lucarevschi</w:t>
      </w:r>
      <w:proofErr w:type="spellEnd"/>
      <w:r>
        <w:rPr>
          <w:rStyle w:val="normaltextrun"/>
          <w:rFonts w:ascii="Arial" w:hAnsi="Arial" w:cs="Arial"/>
        </w:rPr>
        <w:t xml:space="preserve">, C. (2016) ‘The role of storytelling on language learning: A literature review’, </w:t>
      </w:r>
      <w:r>
        <w:rPr>
          <w:rStyle w:val="normaltextrun"/>
          <w:rFonts w:ascii="Arial" w:hAnsi="Arial" w:cs="Arial"/>
          <w:i/>
          <w:iCs/>
        </w:rPr>
        <w:t xml:space="preserve">Working Papers of the Linguistics Circle of the University of Victoria, </w:t>
      </w:r>
      <w:r>
        <w:rPr>
          <w:rStyle w:val="normaltextrun"/>
          <w:rFonts w:ascii="Arial" w:hAnsi="Arial" w:cs="Arial"/>
        </w:rPr>
        <w:t xml:space="preserve">26(1), pp. 24-44. URL: </w:t>
      </w:r>
      <w:hyperlink r:id="rId3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15309-Article Text-14866-1-10-20160902.pdf</w:t>
        </w:r>
      </w:hyperlink>
      <w:r>
        <w:rPr>
          <w:rStyle w:val="normaltextrun"/>
          <w:rFonts w:ascii="Arial" w:hAnsi="Arial" w:cs="Arial"/>
        </w:rPr>
        <w:t xml:space="preserve">     </w:t>
      </w:r>
      <w:r>
        <w:rPr>
          <w:rStyle w:val="eop"/>
          <w:rFonts w:ascii="Arial" w:hAnsi="Arial" w:cs="Arial"/>
        </w:rPr>
        <w:t> </w:t>
      </w:r>
    </w:p>
    <w:p w14:paraId="4ADA056F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26A3ACC6" w14:textId="05DB5860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Luen, L. (2021) ‘Puppetry activities in early childhood programmes’, </w:t>
      </w:r>
      <w:r>
        <w:rPr>
          <w:rStyle w:val="normaltextrun"/>
          <w:rFonts w:ascii="Arial" w:hAnsi="Arial" w:cs="Arial"/>
          <w:i/>
          <w:iCs/>
        </w:rPr>
        <w:t xml:space="preserve">Southeast Asia Early Childhood Journal (Special Issue), </w:t>
      </w:r>
      <w:r>
        <w:rPr>
          <w:rStyle w:val="normaltextrun"/>
          <w:rFonts w:ascii="Arial" w:hAnsi="Arial" w:cs="Arial"/>
        </w:rPr>
        <w:t xml:space="preserve">10, pp. 89-96. DOI: </w:t>
      </w:r>
      <w:hyperlink r:id="rId3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https://doi.org/10.37134/saecj.vol10.sp.8.2021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C0D0A8C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7027EA50" w14:textId="290F53C2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Maureen, I., </w:t>
      </w:r>
      <w:proofErr w:type="spellStart"/>
      <w:r>
        <w:rPr>
          <w:rStyle w:val="normaltextrun"/>
          <w:rFonts w:ascii="Arial" w:hAnsi="Arial" w:cs="Arial"/>
        </w:rPr>
        <w:t>Meij</w:t>
      </w:r>
      <w:proofErr w:type="spellEnd"/>
      <w:r>
        <w:rPr>
          <w:rStyle w:val="normaltextrun"/>
          <w:rFonts w:ascii="Arial" w:hAnsi="Arial" w:cs="Arial"/>
        </w:rPr>
        <w:t xml:space="preserve">, H. and Jong, T. (2022) ‘Evaluating storytelling activities for early literacy development’, </w:t>
      </w:r>
      <w:r>
        <w:rPr>
          <w:rStyle w:val="normaltextrun"/>
          <w:rFonts w:ascii="Arial" w:hAnsi="Arial" w:cs="Arial"/>
          <w:i/>
          <w:iCs/>
        </w:rPr>
        <w:t xml:space="preserve">International Journal of Early Years Education, </w:t>
      </w:r>
      <w:r>
        <w:rPr>
          <w:rStyle w:val="normaltextrun"/>
          <w:rFonts w:ascii="Arial" w:hAnsi="Arial" w:cs="Arial"/>
        </w:rPr>
        <w:t xml:space="preserve">30(4), pp. 679-696. DOI: </w:t>
      </w:r>
      <w:hyperlink r:id="rId34" w:tgtFrame="_blank" w:history="1">
        <w:r>
          <w:rPr>
            <w:rStyle w:val="normaltextrun"/>
            <w:rFonts w:ascii="Arial" w:hAnsi="Arial" w:cs="Arial"/>
            <w:color w:val="006DB4"/>
            <w:u w:val="single"/>
          </w:rPr>
          <w:t>https://doi.org/10.1080/09669760.2021.1933917</w:t>
        </w:r>
      </w:hyperlink>
      <w:r>
        <w:rPr>
          <w:rStyle w:val="normaltextrun"/>
          <w:rFonts w:ascii="Arial" w:hAnsi="Arial" w:cs="Arial"/>
          <w:color w:val="006DB4"/>
        </w:rPr>
        <w:t xml:space="preserve">     </w:t>
      </w:r>
      <w:r>
        <w:rPr>
          <w:rStyle w:val="eop"/>
          <w:rFonts w:ascii="Arial" w:hAnsi="Arial" w:cs="Arial"/>
          <w:color w:val="006DB4"/>
        </w:rPr>
        <w:t> </w:t>
      </w:r>
    </w:p>
    <w:p w14:paraId="4B9C1F43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4654FCB8" w14:textId="2B5A8B3B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Medlicott, M. (2019) ‘All about</w:t>
      </w:r>
      <w:proofErr w:type="gramStart"/>
      <w:r>
        <w:rPr>
          <w:rStyle w:val="normaltextrun"/>
          <w:rFonts w:ascii="Arial" w:hAnsi="Arial" w:cs="Arial"/>
        </w:rPr>
        <w:t>….Storytelling</w:t>
      </w:r>
      <w:proofErr w:type="gramEnd"/>
      <w:r>
        <w:rPr>
          <w:rStyle w:val="normaltextrun"/>
          <w:rFonts w:ascii="Arial" w:hAnsi="Arial" w:cs="Arial"/>
        </w:rPr>
        <w:t xml:space="preserve">’, </w:t>
      </w:r>
      <w:r>
        <w:rPr>
          <w:rStyle w:val="normaltextrun"/>
          <w:rFonts w:ascii="Arial" w:hAnsi="Arial" w:cs="Arial"/>
          <w:i/>
          <w:iCs/>
        </w:rPr>
        <w:t xml:space="preserve">Nursery World, </w:t>
      </w:r>
      <w:r>
        <w:rPr>
          <w:rStyle w:val="normaltextrun"/>
          <w:rFonts w:ascii="Arial" w:hAnsi="Arial" w:cs="Arial"/>
        </w:rPr>
        <w:t xml:space="preserve">7(20), pp. 17-21. URL: </w:t>
      </w:r>
      <w:hyperlink r:id="rId3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017_nw_eyfs_allabout-storytelling.pdf (nurseryworld.co.uk)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CE43CA8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456FE9D9" w14:textId="3F683C75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Milankov</w:t>
      </w:r>
      <w:proofErr w:type="spellEnd"/>
      <w:r>
        <w:rPr>
          <w:rStyle w:val="normaltextrun"/>
          <w:rFonts w:ascii="Arial" w:hAnsi="Arial" w:cs="Arial"/>
        </w:rPr>
        <w:t xml:space="preserve">, V., Golubovic, S., Krstic, T. and Golubovic, S. (2021) ‘Phonological Awareness as the Foundation of Reading Acquisition in Students Reading in Transparent Orthography’, </w:t>
      </w:r>
      <w:r>
        <w:rPr>
          <w:rStyle w:val="normaltextrun"/>
          <w:rFonts w:ascii="Arial" w:hAnsi="Arial" w:cs="Arial"/>
          <w:i/>
          <w:iCs/>
        </w:rPr>
        <w:t xml:space="preserve">International Journal of Environmental Research and Public Health, </w:t>
      </w:r>
      <w:r>
        <w:rPr>
          <w:rStyle w:val="normaltextrun"/>
          <w:rFonts w:ascii="Arial" w:hAnsi="Arial" w:cs="Arial"/>
        </w:rPr>
        <w:t xml:space="preserve">18(10), pp. 1-14. DOI: </w:t>
      </w:r>
      <w:hyperlink r:id="rId36" w:tgtFrame="_blank" w:history="1">
        <w:r>
          <w:rPr>
            <w:rStyle w:val="normaltextrun"/>
            <w:rFonts w:ascii="Arial" w:hAnsi="Arial" w:cs="Arial"/>
            <w:b/>
            <w:bCs/>
            <w:color w:val="4F5671"/>
            <w:u w:val="single"/>
          </w:rPr>
          <w:t>https://doi.org/10.3390/ijerph18105440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D64E916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716AFCDA" w14:textId="7AF7BEF0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Miller, S. and Pennycuff, L. (2008) ‘The Power of Story: Using Storytelling to Improve Literacy Learning’,</w:t>
      </w:r>
      <w:r>
        <w:rPr>
          <w:rStyle w:val="normaltextrun"/>
          <w:rFonts w:ascii="Arial" w:hAnsi="Arial" w:cs="Arial"/>
          <w:i/>
          <w:iCs/>
        </w:rPr>
        <w:t xml:space="preserve"> Journal of Cross-Disciplinary Perspectives in Education, </w:t>
      </w:r>
      <w:r>
        <w:rPr>
          <w:rStyle w:val="normaltextrun"/>
          <w:rFonts w:ascii="Arial" w:hAnsi="Arial" w:cs="Arial"/>
        </w:rPr>
        <w:t xml:space="preserve">1(1), pp. 36 – 43. URL: </w:t>
      </w:r>
      <w:hyperlink r:id="rId3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Microsoft Word - JCPE_2008-01-06.doc (psu.edu)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BFC2C14" w14:textId="77777777" w:rsidR="00E02586" w:rsidRDefault="00E02586" w:rsidP="001D1202">
      <w:pPr>
        <w:pStyle w:val="paragraph"/>
        <w:spacing w:before="0" w:beforeAutospacing="0" w:after="0" w:afterAutospacing="0"/>
        <w:ind w:right="-30"/>
        <w:textAlignment w:val="baseline"/>
        <w:rPr>
          <w:rStyle w:val="normaltextrun"/>
          <w:rFonts w:ascii="Arial" w:hAnsi="Arial" w:cs="Arial"/>
        </w:rPr>
      </w:pPr>
    </w:p>
    <w:p w14:paraId="4ADCC6F2" w14:textId="210E9B42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Milovanov, R., </w:t>
      </w:r>
      <w:proofErr w:type="spellStart"/>
      <w:r>
        <w:rPr>
          <w:rStyle w:val="normaltextrun"/>
          <w:rFonts w:ascii="Arial" w:hAnsi="Arial" w:cs="Arial"/>
        </w:rPr>
        <w:t>Huotilainen</w:t>
      </w:r>
      <w:proofErr w:type="spellEnd"/>
      <w:r>
        <w:rPr>
          <w:rStyle w:val="normaltextrun"/>
          <w:rFonts w:ascii="Arial" w:hAnsi="Arial" w:cs="Arial"/>
        </w:rPr>
        <w:t xml:space="preserve">, M., </w:t>
      </w:r>
      <w:proofErr w:type="spellStart"/>
      <w:r>
        <w:rPr>
          <w:rStyle w:val="normaltextrun"/>
          <w:rFonts w:ascii="Arial" w:hAnsi="Arial" w:cs="Arial"/>
        </w:rPr>
        <w:t>Valimaki</w:t>
      </w:r>
      <w:proofErr w:type="spellEnd"/>
      <w:r>
        <w:rPr>
          <w:rStyle w:val="normaltextrun"/>
          <w:rFonts w:ascii="Arial" w:hAnsi="Arial" w:cs="Arial"/>
        </w:rPr>
        <w:t xml:space="preserve">, V., </w:t>
      </w:r>
      <w:proofErr w:type="spellStart"/>
      <w:r>
        <w:rPr>
          <w:rStyle w:val="normaltextrun"/>
          <w:rFonts w:ascii="Arial" w:hAnsi="Arial" w:cs="Arial"/>
        </w:rPr>
        <w:t>Esquef</w:t>
      </w:r>
      <w:proofErr w:type="spellEnd"/>
      <w:r>
        <w:rPr>
          <w:rStyle w:val="normaltextrun"/>
          <w:rFonts w:ascii="Arial" w:hAnsi="Arial" w:cs="Arial"/>
        </w:rPr>
        <w:t xml:space="preserve">, P. and </w:t>
      </w:r>
      <w:proofErr w:type="spellStart"/>
      <w:r>
        <w:rPr>
          <w:rStyle w:val="normaltextrun"/>
          <w:rFonts w:ascii="Arial" w:hAnsi="Arial" w:cs="Arial"/>
        </w:rPr>
        <w:t>Tervaniemi</w:t>
      </w:r>
      <w:proofErr w:type="spellEnd"/>
      <w:r>
        <w:rPr>
          <w:rStyle w:val="normaltextrun"/>
          <w:rFonts w:ascii="Arial" w:hAnsi="Arial" w:cs="Arial"/>
        </w:rPr>
        <w:t xml:space="preserve">, M. (2008) ‘Musical aptitude and second language </w:t>
      </w:r>
      <w:r w:rsidR="00D412A7">
        <w:rPr>
          <w:rStyle w:val="normaltextrun"/>
          <w:rFonts w:ascii="Arial" w:hAnsi="Arial" w:cs="Arial"/>
        </w:rPr>
        <w:t>pronunciation</w:t>
      </w:r>
      <w:r>
        <w:rPr>
          <w:rStyle w:val="normaltextrun"/>
          <w:rFonts w:ascii="Arial" w:hAnsi="Arial" w:cs="Arial"/>
        </w:rPr>
        <w:t xml:space="preserve"> skills in school-aged children: Neural and behaviour evidence’, </w:t>
      </w:r>
      <w:r>
        <w:rPr>
          <w:rStyle w:val="normaltextrun"/>
          <w:rFonts w:ascii="Arial" w:hAnsi="Arial" w:cs="Arial"/>
          <w:i/>
          <w:iCs/>
        </w:rPr>
        <w:t xml:space="preserve">Brain Research, </w:t>
      </w:r>
      <w:r>
        <w:rPr>
          <w:rStyle w:val="normaltextrun"/>
          <w:rFonts w:ascii="Arial" w:hAnsi="Arial" w:cs="Arial"/>
        </w:rPr>
        <w:t xml:space="preserve">1194, pp. 81-89. DOI: </w:t>
      </w:r>
      <w:hyperlink r:id="rId3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doi:10.1016/j.brainres.2007.11.042 (sciencedirectassets.com)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9263DA3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12C90B62" w14:textId="4A13C1F7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  <w:i/>
          <w:iCs/>
        </w:rPr>
      </w:pPr>
      <w:proofErr w:type="spellStart"/>
      <w:r>
        <w:rPr>
          <w:rStyle w:val="normaltextrun"/>
          <w:rFonts w:ascii="Arial" w:hAnsi="Arial" w:cs="Arial"/>
        </w:rPr>
        <w:t>Moumoutzis</w:t>
      </w:r>
      <w:proofErr w:type="spellEnd"/>
      <w:r>
        <w:rPr>
          <w:rStyle w:val="normaltextrun"/>
          <w:rFonts w:ascii="Arial" w:hAnsi="Arial" w:cs="Arial"/>
        </w:rPr>
        <w:t xml:space="preserve">, N., </w:t>
      </w:r>
      <w:proofErr w:type="spellStart"/>
      <w:r>
        <w:rPr>
          <w:rStyle w:val="normaltextrun"/>
          <w:rFonts w:ascii="Arial" w:hAnsi="Arial" w:cs="Arial"/>
        </w:rPr>
        <w:t>Koukis</w:t>
      </w:r>
      <w:proofErr w:type="spellEnd"/>
      <w:r>
        <w:rPr>
          <w:rStyle w:val="normaltextrun"/>
          <w:rFonts w:ascii="Arial" w:hAnsi="Arial" w:cs="Arial"/>
        </w:rPr>
        <w:t xml:space="preserve">, A., Xanthaki, C., </w:t>
      </w:r>
      <w:proofErr w:type="spellStart"/>
      <w:r>
        <w:rPr>
          <w:rStyle w:val="normaltextrun"/>
          <w:rFonts w:ascii="Arial" w:hAnsi="Arial" w:cs="Arial"/>
        </w:rPr>
        <w:t>Christoulakis</w:t>
      </w:r>
      <w:proofErr w:type="spellEnd"/>
      <w:r>
        <w:rPr>
          <w:rStyle w:val="normaltextrun"/>
          <w:rFonts w:ascii="Arial" w:hAnsi="Arial" w:cs="Arial"/>
        </w:rPr>
        <w:t xml:space="preserve">, M., </w:t>
      </w:r>
      <w:proofErr w:type="spellStart"/>
      <w:r>
        <w:rPr>
          <w:rStyle w:val="normaltextrun"/>
          <w:rFonts w:ascii="Arial" w:hAnsi="Arial" w:cs="Arial"/>
        </w:rPr>
        <w:t>Maragkoudakis</w:t>
      </w:r>
      <w:proofErr w:type="spellEnd"/>
      <w:r>
        <w:rPr>
          <w:rStyle w:val="normaltextrun"/>
          <w:rFonts w:ascii="Arial" w:hAnsi="Arial" w:cs="Arial"/>
        </w:rPr>
        <w:t>, I., Christodoulakis, S., Paneva-Marinova</w:t>
      </w:r>
      <w:r w:rsidRPr="00387F2D">
        <w:rPr>
          <w:rStyle w:val="normaltextrun"/>
          <w:rFonts w:ascii="Arial" w:hAnsi="Arial" w:cs="Arial"/>
        </w:rPr>
        <w:t>,</w:t>
      </w:r>
      <w:r>
        <w:rPr>
          <w:rStyle w:val="normaltextrun"/>
          <w:rFonts w:ascii="Arial" w:hAnsi="Arial" w:cs="Arial"/>
        </w:rPr>
        <w:t xml:space="preserve"> D. and Pavlova, L. (2022) ‘</w:t>
      </w:r>
      <w:proofErr w:type="spellStart"/>
      <w:r>
        <w:rPr>
          <w:rStyle w:val="normaltextrun"/>
          <w:rFonts w:ascii="Arial" w:hAnsi="Arial" w:cs="Arial"/>
        </w:rPr>
        <w:t>EPuppet</w:t>
      </w:r>
      <w:proofErr w:type="spellEnd"/>
      <w:r>
        <w:rPr>
          <w:rStyle w:val="normaltextrun"/>
          <w:rFonts w:ascii="Arial" w:hAnsi="Arial" w:cs="Arial"/>
        </w:rPr>
        <w:t xml:space="preserve">: A Mobile App to Extend a Digital Storytelling Platform with New Capabilities’, </w:t>
      </w:r>
      <w:r>
        <w:rPr>
          <w:rStyle w:val="normaltextrun"/>
          <w:rFonts w:ascii="Arial" w:hAnsi="Arial" w:cs="Arial"/>
          <w:i/>
          <w:iCs/>
        </w:rPr>
        <w:t xml:space="preserve">Lecture </w:t>
      </w:r>
      <w:r w:rsidR="00387F2D">
        <w:rPr>
          <w:rStyle w:val="normaltextrun"/>
          <w:rFonts w:ascii="Arial" w:hAnsi="Arial" w:cs="Arial"/>
          <w:i/>
          <w:iCs/>
        </w:rPr>
        <w:t xml:space="preserve">Notes in Networks and Systems, </w:t>
      </w:r>
      <w:r w:rsidR="00387F2D">
        <w:rPr>
          <w:rStyle w:val="normaltextrun"/>
          <w:rFonts w:ascii="Arial" w:hAnsi="Arial" w:cs="Arial"/>
        </w:rPr>
        <w:t xml:space="preserve">411, pp. 917-926. DOI: </w:t>
      </w:r>
      <w:hyperlink r:id="rId39" w:tgtFrame="_blank" w:history="1">
        <w:r w:rsidR="00387F2D">
          <w:rPr>
            <w:rStyle w:val="normaltextrun"/>
            <w:rFonts w:ascii="Arial" w:hAnsi="Arial" w:cs="Arial"/>
            <w:color w:val="0563C1"/>
            <w:u w:val="single"/>
          </w:rPr>
          <w:t>https://doi.org/10.1007/978-3-030-96296-8_83</w:t>
        </w:r>
      </w:hyperlink>
    </w:p>
    <w:p w14:paraId="78DA2CCE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45C65D6F" w14:textId="6B17530E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Mujahidah</w:t>
      </w:r>
      <w:proofErr w:type="spellEnd"/>
      <w:r>
        <w:rPr>
          <w:rStyle w:val="normaltextrun"/>
          <w:rFonts w:ascii="Arial" w:hAnsi="Arial" w:cs="Arial"/>
        </w:rPr>
        <w:t xml:space="preserve">. N., </w:t>
      </w:r>
      <w:proofErr w:type="spellStart"/>
      <w:r>
        <w:rPr>
          <w:rStyle w:val="normaltextrun"/>
          <w:rFonts w:ascii="Arial" w:hAnsi="Arial" w:cs="Arial"/>
        </w:rPr>
        <w:t>Afiif</w:t>
      </w:r>
      <w:proofErr w:type="spellEnd"/>
      <w:r>
        <w:rPr>
          <w:rStyle w:val="normaltextrun"/>
          <w:rFonts w:ascii="Arial" w:hAnsi="Arial" w:cs="Arial"/>
        </w:rPr>
        <w:t xml:space="preserve">, A. and Damayanti, E. (2021) ‘The Role of Storytelling Methods Using Hand Puppets in Early Children’s Language Development’, </w:t>
      </w:r>
      <w:r>
        <w:rPr>
          <w:rStyle w:val="normaltextrun"/>
          <w:rFonts w:ascii="Arial" w:hAnsi="Arial" w:cs="Arial"/>
          <w:i/>
          <w:iCs/>
        </w:rPr>
        <w:t xml:space="preserve">Child Education Journal, </w:t>
      </w:r>
      <w:r>
        <w:rPr>
          <w:rStyle w:val="normaltextrun"/>
          <w:rFonts w:ascii="Arial" w:hAnsi="Arial" w:cs="Arial"/>
        </w:rPr>
        <w:t>3(2), pp. 78-91. DOI: 10.33086/</w:t>
      </w:r>
      <w:proofErr w:type="gramStart"/>
      <w:r>
        <w:rPr>
          <w:rStyle w:val="normaltextrun"/>
          <w:rFonts w:ascii="Arial" w:hAnsi="Arial" w:cs="Arial"/>
        </w:rPr>
        <w:t>cej.v</w:t>
      </w:r>
      <w:proofErr w:type="gramEnd"/>
      <w:r>
        <w:rPr>
          <w:rStyle w:val="normaltextrun"/>
          <w:rFonts w:ascii="Arial" w:hAnsi="Arial" w:cs="Arial"/>
        </w:rPr>
        <w:t>3i2.2129</w:t>
      </w:r>
      <w:r>
        <w:rPr>
          <w:rStyle w:val="eop"/>
          <w:rFonts w:ascii="Arial" w:hAnsi="Arial" w:cs="Arial"/>
        </w:rPr>
        <w:t> </w:t>
      </w:r>
    </w:p>
    <w:p w14:paraId="445CFD59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65FB32F4" w14:textId="64F5CA41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National Literacy Trust. (2020) </w:t>
      </w:r>
      <w:r>
        <w:rPr>
          <w:rStyle w:val="normaltextrun"/>
          <w:rFonts w:ascii="Arial" w:hAnsi="Arial" w:cs="Arial"/>
          <w:i/>
          <w:iCs/>
        </w:rPr>
        <w:t xml:space="preserve">Digital technology and the early years. </w:t>
      </w:r>
      <w:r>
        <w:rPr>
          <w:rStyle w:val="normaltextrun"/>
          <w:rFonts w:ascii="Arial" w:hAnsi="Arial" w:cs="Arial"/>
        </w:rPr>
        <w:t xml:space="preserve">Available at: </w:t>
      </w:r>
      <w:hyperlink r:id="rId4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Digital technology and the early years | National Literacy Trust</w:t>
        </w:r>
      </w:hyperlink>
      <w:r>
        <w:rPr>
          <w:rStyle w:val="normaltextrun"/>
          <w:rFonts w:ascii="Arial" w:hAnsi="Arial" w:cs="Arial"/>
        </w:rPr>
        <w:t xml:space="preserve"> 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6ED88F44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70DEAD5A" w14:textId="3E702217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National Literacy Trust. (2023) </w:t>
      </w:r>
      <w:r>
        <w:rPr>
          <w:rStyle w:val="normaltextrun"/>
          <w:rFonts w:ascii="Arial" w:hAnsi="Arial" w:cs="Arial"/>
          <w:i/>
          <w:iCs/>
        </w:rPr>
        <w:t xml:space="preserve">Nursery Rhymes in the Early Years. </w:t>
      </w:r>
      <w:r>
        <w:rPr>
          <w:rStyle w:val="normaltextrun"/>
          <w:rFonts w:ascii="Arial" w:hAnsi="Arial" w:cs="Arial"/>
        </w:rPr>
        <w:t xml:space="preserve">Available at: </w:t>
      </w:r>
      <w:hyperlink r:id="rId4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Nursery Rhymes in the Early Years | National Literacy Trust</w:t>
        </w:r>
      </w:hyperlink>
      <w:r>
        <w:rPr>
          <w:rStyle w:val="normaltextrun"/>
          <w:rFonts w:ascii="Arial" w:hAnsi="Arial" w:cs="Arial"/>
        </w:rPr>
        <w:t xml:space="preserve"> (Accessed: 23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rd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79C56196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29AD596C" w14:textId="04FD056A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Neumann, M., Finger, G. and Neumann, D. (2016) ‘A Conceptual Framework for Emergent Digital Literacy’, </w:t>
      </w:r>
      <w:r>
        <w:rPr>
          <w:rStyle w:val="normaltextrun"/>
          <w:rFonts w:ascii="Arial" w:hAnsi="Arial" w:cs="Arial"/>
          <w:i/>
          <w:iCs/>
        </w:rPr>
        <w:t xml:space="preserve">Early Childhood Education Journal, </w:t>
      </w:r>
      <w:r>
        <w:rPr>
          <w:rStyle w:val="normaltextrun"/>
          <w:rFonts w:ascii="Arial" w:hAnsi="Arial" w:cs="Arial"/>
        </w:rPr>
        <w:t xml:space="preserve">45, pp. 471 – 479. DOI: </w:t>
      </w:r>
      <w:hyperlink r:id="rId4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https://doi.org/10.1007/s10643-016-0792-z</w:t>
        </w:r>
      </w:hyperlink>
      <w:r>
        <w:rPr>
          <w:rStyle w:val="normaltextrun"/>
          <w:rFonts w:ascii="Arial" w:hAnsi="Arial" w:cs="Arial"/>
        </w:rPr>
        <w:t xml:space="preserve">     </w:t>
      </w:r>
      <w:r>
        <w:rPr>
          <w:rStyle w:val="eop"/>
          <w:rFonts w:ascii="Arial" w:hAnsi="Arial" w:cs="Arial"/>
        </w:rPr>
        <w:t> </w:t>
      </w:r>
    </w:p>
    <w:p w14:paraId="7A4C444B" w14:textId="77777777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Arial" w:hAnsi="Arial" w:cs="Arial"/>
          <w:i/>
          <w:iCs/>
        </w:rPr>
        <w:t xml:space="preserve">Notes in Networks and Systems, </w:t>
      </w:r>
      <w:r>
        <w:rPr>
          <w:rStyle w:val="normaltextrun"/>
          <w:rFonts w:ascii="Arial" w:hAnsi="Arial" w:cs="Arial"/>
        </w:rPr>
        <w:t xml:space="preserve">411, pp. 917-926. DOI: </w:t>
      </w:r>
      <w:hyperlink r:id="rId4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https://doi.org/10.1007/978-3-030-96296-8_83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D10ACC1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5AE4FD10" w14:textId="2228F5DD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Pascal, C., Bertram, T. and Rouse, L. (no date) </w:t>
      </w:r>
      <w:r>
        <w:rPr>
          <w:rStyle w:val="normaltextrun"/>
          <w:rFonts w:ascii="Arial" w:hAnsi="Arial" w:cs="Arial"/>
          <w:i/>
          <w:iCs/>
        </w:rPr>
        <w:t xml:space="preserve">Getting it right in the Early Years Foundation Stage: a review of the evidence. </w:t>
      </w:r>
      <w:r>
        <w:rPr>
          <w:rStyle w:val="normaltextrun"/>
          <w:rFonts w:ascii="Arial" w:hAnsi="Arial" w:cs="Arial"/>
        </w:rPr>
        <w:t xml:space="preserve">Available at: </w:t>
      </w:r>
      <w:hyperlink r:id="rId4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Getting_it_right_in_the_EYFS_Literature_Review.pdf (earlychildhoodforum.org)</w:t>
        </w:r>
      </w:hyperlink>
      <w:r>
        <w:rPr>
          <w:rStyle w:val="normaltextrun"/>
          <w:rFonts w:ascii="Arial" w:hAnsi="Arial" w:cs="Arial"/>
        </w:rPr>
        <w:t xml:space="preserve"> (Accessed: 2</w:t>
      </w:r>
      <w:r w:rsidR="0085491D">
        <w:rPr>
          <w:rStyle w:val="normaltextrun"/>
          <w:rFonts w:ascii="Arial" w:hAnsi="Arial" w:cs="Arial"/>
        </w:rPr>
        <w:t>6</w:t>
      </w:r>
      <w:r w:rsidR="0085491D" w:rsidRPr="0085491D">
        <w:rPr>
          <w:rStyle w:val="normaltextrun"/>
          <w:rFonts w:ascii="Arial" w:hAnsi="Arial" w:cs="Arial"/>
          <w:vertAlign w:val="superscript"/>
        </w:rPr>
        <w:t>th</w:t>
      </w:r>
      <w:r w:rsidR="0085491D">
        <w:rPr>
          <w:rStyle w:val="normaltextrun"/>
          <w:rFonts w:ascii="Arial" w:hAnsi="Arial" w:cs="Arial"/>
        </w:rPr>
        <w:t xml:space="preserve"> February 2024)</w:t>
      </w:r>
      <w:r>
        <w:rPr>
          <w:rStyle w:val="normaltextrun"/>
          <w:rFonts w:ascii="Arial" w:hAnsi="Arial" w:cs="Arial"/>
        </w:rPr>
        <w:t xml:space="preserve"> </w:t>
      </w:r>
    </w:p>
    <w:p w14:paraId="73BD07CB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1DCD268E" w14:textId="186CEC50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Rahiem, M. (2021) ‘Storytelling in early childhood education: Time to go digital’, </w:t>
      </w:r>
      <w:r>
        <w:rPr>
          <w:rStyle w:val="normaltextrun"/>
          <w:rFonts w:ascii="Arial" w:hAnsi="Arial" w:cs="Arial"/>
          <w:i/>
          <w:iCs/>
        </w:rPr>
        <w:t xml:space="preserve">International Journal of </w:t>
      </w:r>
      <w:proofErr w:type="gramStart"/>
      <w:r>
        <w:rPr>
          <w:rStyle w:val="normaltextrun"/>
          <w:rFonts w:ascii="Arial" w:hAnsi="Arial" w:cs="Arial"/>
          <w:i/>
          <w:iCs/>
        </w:rPr>
        <w:t>Child Care</w:t>
      </w:r>
      <w:proofErr w:type="gramEnd"/>
      <w:r>
        <w:rPr>
          <w:rStyle w:val="normaltextrun"/>
          <w:rFonts w:ascii="Arial" w:hAnsi="Arial" w:cs="Arial"/>
          <w:i/>
          <w:iCs/>
        </w:rPr>
        <w:t xml:space="preserve"> and Education Policy, </w:t>
      </w:r>
      <w:r>
        <w:rPr>
          <w:rStyle w:val="normaltextrun"/>
          <w:rFonts w:ascii="Arial" w:hAnsi="Arial" w:cs="Arial"/>
        </w:rPr>
        <w:t xml:space="preserve">15(4), pp. 1 – 20. DOI: </w:t>
      </w:r>
      <w:hyperlink r:id="rId4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https://doi.org/10.1186/s40723-021-00081-x</w:t>
        </w:r>
      </w:hyperlink>
      <w:r>
        <w:rPr>
          <w:rStyle w:val="normaltextrun"/>
          <w:rFonts w:ascii="Arial" w:hAnsi="Arial" w:cs="Arial"/>
        </w:rPr>
        <w:t xml:space="preserve">        </w:t>
      </w:r>
    </w:p>
    <w:p w14:paraId="10AB4E68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624CE3F6" w14:textId="7D0781C4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Read, K. (2014) ‘Clues cue the </w:t>
      </w:r>
      <w:proofErr w:type="spellStart"/>
      <w:r>
        <w:rPr>
          <w:rStyle w:val="normaltextrun"/>
          <w:rFonts w:ascii="Arial" w:hAnsi="Arial" w:cs="Arial"/>
        </w:rPr>
        <w:t>smooze</w:t>
      </w:r>
      <w:proofErr w:type="spellEnd"/>
      <w:r>
        <w:rPr>
          <w:rStyle w:val="normaltextrun"/>
          <w:rFonts w:ascii="Arial" w:hAnsi="Arial" w:cs="Arial"/>
        </w:rPr>
        <w:t xml:space="preserve">: rhyme, pausing, and prediction help children learn new words from storybooks’, </w:t>
      </w:r>
      <w:r>
        <w:rPr>
          <w:rStyle w:val="normaltextrun"/>
          <w:rFonts w:ascii="Arial" w:hAnsi="Arial" w:cs="Arial"/>
          <w:i/>
          <w:iCs/>
        </w:rPr>
        <w:t xml:space="preserve">Original Frontiers in Psychology, </w:t>
      </w:r>
      <w:r>
        <w:rPr>
          <w:rStyle w:val="normaltextrun"/>
          <w:rFonts w:ascii="Arial" w:hAnsi="Arial" w:cs="Arial"/>
        </w:rPr>
        <w:t>5, pp.</w:t>
      </w:r>
      <w:r w:rsidR="00201D93"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 xml:space="preserve">1-10. DOI: </w:t>
      </w:r>
      <w:hyperlink r:id="rId4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https://doi.org/10.3389/fpsyg.2014.00149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9888A4B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3AD22E0F" w14:textId="16EBA794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Read, K., Furay, E. and Furay, E. (2014) ‘The Seuss boost: Rhyme helps children retain words from shared storybook reading’, </w:t>
      </w:r>
      <w:r>
        <w:rPr>
          <w:rStyle w:val="normaltextrun"/>
          <w:rFonts w:ascii="Arial" w:hAnsi="Arial" w:cs="Arial"/>
          <w:i/>
          <w:iCs/>
        </w:rPr>
        <w:t xml:space="preserve">First Language, </w:t>
      </w:r>
      <w:r>
        <w:rPr>
          <w:rStyle w:val="normaltextrun"/>
          <w:rFonts w:ascii="Arial" w:hAnsi="Arial" w:cs="Arial"/>
        </w:rPr>
        <w:t xml:space="preserve">34(4), pp. 354-371. DOI: </w:t>
      </w:r>
      <w:r>
        <w:rPr>
          <w:rStyle w:val="normaltextrun"/>
          <w:rFonts w:ascii="Arial" w:hAnsi="Arial" w:cs="Arial"/>
          <w:color w:val="333333"/>
        </w:rPr>
        <w:t> </w:t>
      </w:r>
      <w:hyperlink r:id="rId47" w:tgtFrame="_blank" w:history="1">
        <w:r>
          <w:rPr>
            <w:rStyle w:val="normaltextrun"/>
            <w:color w:val="006ACC"/>
            <w:u w:val="single"/>
          </w:rPr>
          <w:t>https://doi.org/10.1177/0142723714544410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6AFAE66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2C3DB930" w14:textId="362E3B8F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Robinson, L. (2015) </w:t>
      </w:r>
      <w:r>
        <w:rPr>
          <w:rStyle w:val="normaltextrun"/>
          <w:rFonts w:ascii="Arial" w:hAnsi="Arial" w:cs="Arial"/>
          <w:i/>
          <w:iCs/>
        </w:rPr>
        <w:t xml:space="preserve">The use of stories in the primary classroom: The different methods of engagement and facilitation. </w:t>
      </w:r>
      <w:r>
        <w:rPr>
          <w:rStyle w:val="normaltextrun"/>
          <w:rFonts w:ascii="Arial" w:hAnsi="Arial" w:cs="Arial"/>
        </w:rPr>
        <w:t xml:space="preserve">Available at: </w:t>
      </w:r>
      <w:hyperlink r:id="rId4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Leah Eve Robinson - The use of stories in the primary classroom (cumbria.ac.uk)</w:t>
        </w:r>
      </w:hyperlink>
      <w:r>
        <w:rPr>
          <w:rStyle w:val="normaltextrun"/>
          <w:rFonts w:ascii="Arial" w:hAnsi="Arial" w:cs="Arial"/>
        </w:rPr>
        <w:t xml:space="preserve"> 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03A5DFBA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56F621B4" w14:textId="3CC2438A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Rock, R. (2023) </w:t>
      </w:r>
      <w:r>
        <w:rPr>
          <w:rStyle w:val="normaltextrun"/>
          <w:rFonts w:ascii="Arial" w:hAnsi="Arial" w:cs="Arial"/>
          <w:i/>
          <w:iCs/>
        </w:rPr>
        <w:t xml:space="preserve">8 ESL Audio Story Websites to Help Your Students Fine-tune Their Listening Skills. </w:t>
      </w:r>
      <w:r>
        <w:rPr>
          <w:rStyle w:val="normaltextrun"/>
          <w:rFonts w:ascii="Arial" w:hAnsi="Arial" w:cs="Arial"/>
        </w:rPr>
        <w:t xml:space="preserve">Available at: </w:t>
      </w:r>
      <w:hyperlink r:id="rId4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8 ESL Audio Story Websites to Help Your Students Fine-tune Their Listening Skills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FluentU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English Educator Blog</w:t>
        </w:r>
      </w:hyperlink>
      <w:r>
        <w:rPr>
          <w:rStyle w:val="normaltextrun"/>
          <w:rFonts w:ascii="Arial" w:hAnsi="Arial" w:cs="Arial"/>
        </w:rPr>
        <w:t xml:space="preserve"> (Accessed: 27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30359649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3B77EA3B" w14:textId="13EC34DD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Septiani</w:t>
      </w:r>
      <w:proofErr w:type="spellEnd"/>
      <w:r>
        <w:rPr>
          <w:rStyle w:val="normaltextrun"/>
          <w:rFonts w:ascii="Arial" w:hAnsi="Arial" w:cs="Arial"/>
        </w:rPr>
        <w:t xml:space="preserve">, N. and </w:t>
      </w:r>
      <w:proofErr w:type="spellStart"/>
      <w:r>
        <w:rPr>
          <w:rStyle w:val="normaltextrun"/>
          <w:rFonts w:ascii="Arial" w:hAnsi="Arial" w:cs="Arial"/>
        </w:rPr>
        <w:t>Syaodih</w:t>
      </w:r>
      <w:proofErr w:type="spellEnd"/>
      <w:r>
        <w:rPr>
          <w:rStyle w:val="normaltextrun"/>
          <w:rFonts w:ascii="Arial" w:hAnsi="Arial" w:cs="Arial"/>
        </w:rPr>
        <w:t xml:space="preserve">, E. (2021) ‘Emergent Literacy in Early Childhood’, </w:t>
      </w:r>
      <w:r w:rsidR="0085491D">
        <w:rPr>
          <w:rStyle w:val="normaltextrun"/>
          <w:rFonts w:ascii="Arial" w:hAnsi="Arial" w:cs="Arial"/>
        </w:rPr>
        <w:t>A</w:t>
      </w:r>
      <w:r>
        <w:rPr>
          <w:rStyle w:val="normaltextrun"/>
          <w:rFonts w:ascii="Arial" w:hAnsi="Arial" w:cs="Arial"/>
          <w:i/>
          <w:iCs/>
        </w:rPr>
        <w:t xml:space="preserve">tlantis Press SARL, </w:t>
      </w:r>
      <w:r>
        <w:rPr>
          <w:rStyle w:val="normaltextrun"/>
          <w:rFonts w:ascii="Arial" w:hAnsi="Arial" w:cs="Arial"/>
        </w:rPr>
        <w:t xml:space="preserve">538, pp. 52 – 55. URL: </w:t>
      </w:r>
      <w:hyperlink r:id="rId5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125954443.pdf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D5DF0AC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0261AC3C" w14:textId="12D3407F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Sirigatti</w:t>
      </w:r>
      <w:proofErr w:type="spellEnd"/>
      <w:r>
        <w:rPr>
          <w:rStyle w:val="normaltextrun"/>
          <w:rFonts w:ascii="Arial" w:hAnsi="Arial" w:cs="Arial"/>
        </w:rPr>
        <w:t xml:space="preserve">, S. (2014) </w:t>
      </w:r>
      <w:r>
        <w:rPr>
          <w:rStyle w:val="normaltextrun"/>
          <w:rFonts w:ascii="Arial" w:hAnsi="Arial" w:cs="Arial"/>
          <w:i/>
          <w:iCs/>
        </w:rPr>
        <w:t xml:space="preserve">THE WONDERS OF PUPPET PLAY FOR A CHILD’S DEVELOPMENT. </w:t>
      </w:r>
      <w:r>
        <w:rPr>
          <w:rStyle w:val="normaltextrun"/>
          <w:rFonts w:ascii="Arial" w:hAnsi="Arial" w:cs="Arial"/>
        </w:rPr>
        <w:t xml:space="preserve">Available at: </w:t>
      </w:r>
      <w:hyperlink r:id="rId51" w:anchor=":~:text=By%20capturing%20children%E2%80%99s%20attention%2C%20they%20strengthen%20listening%20skills,They%20encourage%20creative%20play%20by%20stimulating%20the%20imagination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The Wonders of Puppet Play for a Child's Development « A Smarter Beginning</w:t>
        </w:r>
      </w:hyperlink>
      <w:r>
        <w:rPr>
          <w:rStyle w:val="normaltextrun"/>
          <w:rFonts w:ascii="Arial" w:hAnsi="Arial" w:cs="Arial"/>
        </w:rPr>
        <w:t xml:space="preserve"> 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5E5CA01B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78192241" w14:textId="27E6DA97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Stadler, M. and Ward, G. (2010) ‘The Effect of Props on Story Retells in the Classroom’, </w:t>
      </w:r>
      <w:r>
        <w:rPr>
          <w:rStyle w:val="normaltextrun"/>
          <w:rFonts w:ascii="Arial" w:hAnsi="Arial" w:cs="Arial"/>
          <w:i/>
          <w:iCs/>
        </w:rPr>
        <w:t xml:space="preserve">Reading Horizons: A journal of Literacy and Language Arts, </w:t>
      </w:r>
      <w:r>
        <w:rPr>
          <w:rStyle w:val="normaltextrun"/>
          <w:rFonts w:ascii="Arial" w:hAnsi="Arial" w:cs="Arial"/>
        </w:rPr>
        <w:t xml:space="preserve">50(3), pp. 169-192. URL: </w:t>
      </w:r>
      <w:hyperlink r:id="rId5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The Effect of Props on Story Retells in the Classroom (wmich.edu)</w:t>
        </w:r>
      </w:hyperlink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CB01100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77441B1D" w14:textId="22771011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Taylor, M. (no date) </w:t>
      </w:r>
      <w:r>
        <w:rPr>
          <w:rStyle w:val="normaltextrun"/>
          <w:rFonts w:ascii="Arial" w:hAnsi="Arial" w:cs="Arial"/>
          <w:i/>
          <w:iCs/>
        </w:rPr>
        <w:t xml:space="preserve">No More Robot Reading: How to Help Kids Read with Expression. </w:t>
      </w:r>
      <w:r>
        <w:rPr>
          <w:rStyle w:val="normaltextrun"/>
          <w:rFonts w:ascii="Arial" w:hAnsi="Arial" w:cs="Arial"/>
        </w:rPr>
        <w:t xml:space="preserve">Available at: </w:t>
      </w:r>
      <w:hyperlink r:id="rId5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Stop Robot Reading: How to Help Kids Read with Expression | Brightly (readbrightly.com)</w:t>
        </w:r>
      </w:hyperlink>
      <w:r>
        <w:rPr>
          <w:rStyle w:val="normaltextrun"/>
          <w:rFonts w:ascii="Arial" w:hAnsi="Arial" w:cs="Arial"/>
        </w:rPr>
        <w:t xml:space="preserve"> (Accessed: 29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392B9407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0AD10FEA" w14:textId="19890904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Twinkl. (2023) </w:t>
      </w:r>
      <w:r>
        <w:rPr>
          <w:rStyle w:val="normaltextrun"/>
          <w:rFonts w:ascii="Arial" w:hAnsi="Arial" w:cs="Arial"/>
          <w:i/>
          <w:iCs/>
        </w:rPr>
        <w:t xml:space="preserve">Early Years Digital Literacy Activities </w:t>
      </w:r>
      <w:proofErr w:type="gramStart"/>
      <w:r>
        <w:rPr>
          <w:rStyle w:val="normaltextrun"/>
          <w:rFonts w:ascii="Arial" w:hAnsi="Arial" w:cs="Arial"/>
          <w:i/>
          <w:iCs/>
        </w:rPr>
        <w:t>For</w:t>
      </w:r>
      <w:proofErr w:type="gramEnd"/>
      <w:r>
        <w:rPr>
          <w:rStyle w:val="normaltextrun"/>
          <w:rFonts w:ascii="Arial" w:hAnsi="Arial" w:cs="Arial"/>
          <w:i/>
          <w:iCs/>
        </w:rPr>
        <w:t xml:space="preserve"> Apprentices and Students. </w:t>
      </w:r>
      <w:r>
        <w:rPr>
          <w:rStyle w:val="normaltextrun"/>
          <w:rFonts w:ascii="Arial" w:hAnsi="Arial" w:cs="Arial"/>
        </w:rPr>
        <w:t xml:space="preserve">Available at: </w:t>
      </w:r>
      <w:hyperlink r:id="rId5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Plan and Lead Activities - Digital Literacy - Early Years Apprentice Skills (twinkl.co.uk)</w:t>
        </w:r>
      </w:hyperlink>
      <w:r>
        <w:rPr>
          <w:rStyle w:val="normaltextrun"/>
          <w:rFonts w:ascii="Arial" w:hAnsi="Arial" w:cs="Arial"/>
        </w:rPr>
        <w:t xml:space="preserve"> 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7A0C6BAD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115C3889" w14:textId="57DAA583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Twinkl. (no date) </w:t>
      </w:r>
      <w:r>
        <w:rPr>
          <w:rStyle w:val="normaltextrun"/>
          <w:rFonts w:ascii="Arial" w:hAnsi="Arial" w:cs="Arial"/>
          <w:i/>
          <w:iCs/>
        </w:rPr>
        <w:t xml:space="preserve">What is Intonation? </w:t>
      </w:r>
      <w:r>
        <w:rPr>
          <w:rStyle w:val="normaltextrun"/>
          <w:rFonts w:ascii="Arial" w:hAnsi="Arial" w:cs="Arial"/>
        </w:rPr>
        <w:t xml:space="preserve">Available at: </w:t>
      </w:r>
      <w:hyperlink r:id="rId55" w:anchor="cont-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What is Intonation? | Twinkl Teaching Wiki - Twinkl</w:t>
        </w:r>
      </w:hyperlink>
      <w:r>
        <w:rPr>
          <w:rStyle w:val="normaltextrun"/>
          <w:rFonts w:ascii="Arial" w:hAnsi="Arial" w:cs="Arial"/>
        </w:rPr>
        <w:t xml:space="preserve"> 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12F4C256" w14:textId="77777777" w:rsidR="00E02586" w:rsidRDefault="00E02586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19F19FE9" w14:textId="1939B0D6" w:rsidR="00DB0527" w:rsidRP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  <w:r w:rsidRPr="00DB0527">
        <w:rPr>
          <w:rStyle w:val="normaltextrun"/>
          <w:rFonts w:ascii="Arial" w:hAnsi="Arial" w:cs="Arial"/>
        </w:rPr>
        <w:t xml:space="preserve">Undheim, M. (2020) </w:t>
      </w:r>
      <w:r w:rsidRPr="00DB0527">
        <w:rPr>
          <w:rStyle w:val="normaltextrun"/>
          <w:rFonts w:ascii="Arial" w:hAnsi="Arial" w:cs="Arial"/>
          <w:i/>
          <w:iCs/>
        </w:rPr>
        <w:t xml:space="preserve">The Process Is Not Enough. </w:t>
      </w:r>
      <w:r w:rsidRPr="00DB0527">
        <w:rPr>
          <w:rStyle w:val="normaltextrun"/>
          <w:rFonts w:ascii="Arial" w:hAnsi="Arial" w:cs="Arial"/>
        </w:rPr>
        <w:t xml:space="preserve">Available at: </w:t>
      </w:r>
      <w:hyperlink r:id="rId56" w:history="1">
        <w:r w:rsidRPr="00DB0527">
          <w:rPr>
            <w:rStyle w:val="Hyperlink"/>
            <w:rFonts w:ascii="Arial" w:hAnsi="Arial" w:cs="Arial"/>
          </w:rPr>
          <w:t>Marianne_Undheim_PhD.pdf</w:t>
        </w:r>
      </w:hyperlink>
      <w:r w:rsidRPr="00DB0527">
        <w:rPr>
          <w:rFonts w:ascii="Arial" w:hAnsi="Arial" w:cs="Arial"/>
        </w:rPr>
        <w:t xml:space="preserve"> (Accessed: 27</w:t>
      </w:r>
      <w:r w:rsidRPr="00DB0527">
        <w:rPr>
          <w:rFonts w:ascii="Arial" w:hAnsi="Arial" w:cs="Arial"/>
          <w:vertAlign w:val="superscript"/>
        </w:rPr>
        <w:t>th</w:t>
      </w:r>
      <w:r w:rsidRPr="00DB0527">
        <w:rPr>
          <w:rFonts w:ascii="Arial" w:hAnsi="Arial" w:cs="Arial"/>
        </w:rPr>
        <w:t xml:space="preserve"> February 2024)</w:t>
      </w:r>
      <w:r>
        <w:rPr>
          <w:rFonts w:ascii="Arial" w:hAnsi="Arial" w:cs="Arial"/>
        </w:rPr>
        <w:t>.</w:t>
      </w:r>
      <w:r w:rsidRPr="00DB0527">
        <w:rPr>
          <w:rStyle w:val="normaltextrun"/>
          <w:rFonts w:ascii="Arial" w:hAnsi="Arial" w:cs="Arial"/>
        </w:rPr>
        <w:br/>
      </w:r>
    </w:p>
    <w:p w14:paraId="659073B3" w14:textId="77777777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Welsh Government. (2018) </w:t>
      </w:r>
      <w:r>
        <w:rPr>
          <w:rStyle w:val="normaltextrun"/>
          <w:rFonts w:ascii="Arial" w:hAnsi="Arial" w:cs="Arial"/>
          <w:i/>
          <w:iCs/>
        </w:rPr>
        <w:t xml:space="preserve">Digital Competence Framework. </w:t>
      </w:r>
      <w:r>
        <w:rPr>
          <w:rStyle w:val="normaltextrun"/>
          <w:rFonts w:ascii="Arial" w:hAnsi="Arial" w:cs="Arial"/>
        </w:rPr>
        <w:t xml:space="preserve">Available at: </w:t>
      </w:r>
      <w:hyperlink r:id="rId5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digital-competence-framework-your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(Accessed: 26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p w14:paraId="6628C062" w14:textId="77777777" w:rsidR="007B761D" w:rsidRDefault="007B761D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Style w:val="normaltextrun"/>
          <w:rFonts w:ascii="Arial" w:hAnsi="Arial" w:cs="Arial"/>
        </w:rPr>
      </w:pPr>
    </w:p>
    <w:p w14:paraId="71B393DC" w14:textId="58418F71" w:rsidR="00DB0527" w:rsidRDefault="00DB0527" w:rsidP="00CA1BA1">
      <w:pPr>
        <w:pStyle w:val="paragraph"/>
        <w:spacing w:before="0" w:beforeAutospacing="0" w:after="0" w:afterAutospacing="0"/>
        <w:ind w:left="-30" w:right="-3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Welsh Government. (2024) </w:t>
      </w:r>
      <w:r>
        <w:rPr>
          <w:rStyle w:val="normaltextrun"/>
          <w:rFonts w:ascii="Arial" w:hAnsi="Arial" w:cs="Arial"/>
          <w:i/>
          <w:iCs/>
        </w:rPr>
        <w:t xml:space="preserve">Languages, Literacy and Communication. </w:t>
      </w:r>
      <w:r>
        <w:rPr>
          <w:rStyle w:val="normaltextrun"/>
          <w:rFonts w:ascii="Arial" w:hAnsi="Arial" w:cs="Arial"/>
        </w:rPr>
        <w:t xml:space="preserve">Available at: </w:t>
      </w:r>
      <w:hyperlink r:id="rId5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Languages, Literacy and Communication: Designing your curriculum - Hwb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(Accessed: 26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2024).</w:t>
      </w:r>
      <w:r>
        <w:rPr>
          <w:rStyle w:val="eop"/>
          <w:rFonts w:ascii="Arial" w:hAnsi="Arial" w:cs="Arial"/>
        </w:rPr>
        <w:t> </w:t>
      </w:r>
    </w:p>
    <w:sectPr w:rsidR="00DB0527">
      <w:footerReference w:type="default" r:id="rId5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41C604" w14:textId="77777777" w:rsidR="00DA4B7C" w:rsidRDefault="00DA4B7C" w:rsidP="00FC7056">
      <w:pPr>
        <w:spacing w:after="0" w:line="240" w:lineRule="auto"/>
      </w:pPr>
      <w:r>
        <w:separator/>
      </w:r>
    </w:p>
  </w:endnote>
  <w:endnote w:type="continuationSeparator" w:id="0">
    <w:p w14:paraId="5F5198C7" w14:textId="77777777" w:rsidR="00DA4B7C" w:rsidRDefault="00DA4B7C" w:rsidP="00FC70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051955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228ECC" w14:textId="592A3B9D" w:rsidR="008B55AF" w:rsidRDefault="008B55A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94F572" w14:textId="7161C247" w:rsidR="00FC7056" w:rsidRDefault="00FC70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CCB7D3" w14:textId="77777777" w:rsidR="00DA4B7C" w:rsidRDefault="00DA4B7C" w:rsidP="00FC7056">
      <w:pPr>
        <w:spacing w:after="0" w:line="240" w:lineRule="auto"/>
      </w:pPr>
      <w:r>
        <w:separator/>
      </w:r>
    </w:p>
  </w:footnote>
  <w:footnote w:type="continuationSeparator" w:id="0">
    <w:p w14:paraId="45739094" w14:textId="77777777" w:rsidR="00DA4B7C" w:rsidRDefault="00DA4B7C" w:rsidP="00FC7056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65A002"/>
    <w:multiLevelType w:val="hybridMultilevel"/>
    <w:tmpl w:val="DD1C2676"/>
    <w:lvl w:ilvl="0" w:tplc="C3D66F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561E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F62FD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5C3C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8BE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BA883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A4659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FEAD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03C51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891116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B428661"/>
    <w:rsid w:val="00001A92"/>
    <w:rsid w:val="0000226B"/>
    <w:rsid w:val="00010F3E"/>
    <w:rsid w:val="0001248E"/>
    <w:rsid w:val="00014146"/>
    <w:rsid w:val="0002170D"/>
    <w:rsid w:val="0002631C"/>
    <w:rsid w:val="00032548"/>
    <w:rsid w:val="00054822"/>
    <w:rsid w:val="00054ADD"/>
    <w:rsid w:val="00055E4F"/>
    <w:rsid w:val="000640D8"/>
    <w:rsid w:val="00067E62"/>
    <w:rsid w:val="00071B63"/>
    <w:rsid w:val="00092B9A"/>
    <w:rsid w:val="00092E5D"/>
    <w:rsid w:val="00097BD4"/>
    <w:rsid w:val="000B28DE"/>
    <w:rsid w:val="000D47FB"/>
    <w:rsid w:val="000E2149"/>
    <w:rsid w:val="000E3D21"/>
    <w:rsid w:val="000E439C"/>
    <w:rsid w:val="000F7910"/>
    <w:rsid w:val="0010640F"/>
    <w:rsid w:val="001135BF"/>
    <w:rsid w:val="0012156A"/>
    <w:rsid w:val="00124762"/>
    <w:rsid w:val="00124F2C"/>
    <w:rsid w:val="0013030D"/>
    <w:rsid w:val="00136BF0"/>
    <w:rsid w:val="001373BF"/>
    <w:rsid w:val="0013754B"/>
    <w:rsid w:val="001436DD"/>
    <w:rsid w:val="0014564E"/>
    <w:rsid w:val="001501FD"/>
    <w:rsid w:val="00154420"/>
    <w:rsid w:val="00157D13"/>
    <w:rsid w:val="00162C84"/>
    <w:rsid w:val="00162DBB"/>
    <w:rsid w:val="001718A0"/>
    <w:rsid w:val="00174476"/>
    <w:rsid w:val="00175C6D"/>
    <w:rsid w:val="00176591"/>
    <w:rsid w:val="00186BC8"/>
    <w:rsid w:val="001A2300"/>
    <w:rsid w:val="001A391D"/>
    <w:rsid w:val="001B0102"/>
    <w:rsid w:val="001B433C"/>
    <w:rsid w:val="001B5696"/>
    <w:rsid w:val="001C2DD5"/>
    <w:rsid w:val="001C3B6D"/>
    <w:rsid w:val="001D1202"/>
    <w:rsid w:val="001D452D"/>
    <w:rsid w:val="001D7490"/>
    <w:rsid w:val="001F5441"/>
    <w:rsid w:val="00201D93"/>
    <w:rsid w:val="002052FC"/>
    <w:rsid w:val="00210C9B"/>
    <w:rsid w:val="002136A7"/>
    <w:rsid w:val="0021519F"/>
    <w:rsid w:val="00223291"/>
    <w:rsid w:val="00225083"/>
    <w:rsid w:val="00230EBE"/>
    <w:rsid w:val="002319D7"/>
    <w:rsid w:val="00243BB5"/>
    <w:rsid w:val="002447FC"/>
    <w:rsid w:val="00244A65"/>
    <w:rsid w:val="00253AA5"/>
    <w:rsid w:val="0025528F"/>
    <w:rsid w:val="00260376"/>
    <w:rsid w:val="00266044"/>
    <w:rsid w:val="002676CF"/>
    <w:rsid w:val="00267776"/>
    <w:rsid w:val="002761F7"/>
    <w:rsid w:val="002801C9"/>
    <w:rsid w:val="002811B0"/>
    <w:rsid w:val="00281CF7"/>
    <w:rsid w:val="00282522"/>
    <w:rsid w:val="00282DF0"/>
    <w:rsid w:val="00286AF7"/>
    <w:rsid w:val="00286FEA"/>
    <w:rsid w:val="00292752"/>
    <w:rsid w:val="00293578"/>
    <w:rsid w:val="0029461A"/>
    <w:rsid w:val="002A4C54"/>
    <w:rsid w:val="002A6F08"/>
    <w:rsid w:val="002B0BD5"/>
    <w:rsid w:val="002B6ABE"/>
    <w:rsid w:val="002C3FCD"/>
    <w:rsid w:val="002C40FE"/>
    <w:rsid w:val="002C47BC"/>
    <w:rsid w:val="002C6373"/>
    <w:rsid w:val="002D4014"/>
    <w:rsid w:val="002E32CC"/>
    <w:rsid w:val="002E78A1"/>
    <w:rsid w:val="002F43A5"/>
    <w:rsid w:val="003023B7"/>
    <w:rsid w:val="00304DEA"/>
    <w:rsid w:val="00307C8F"/>
    <w:rsid w:val="003106D7"/>
    <w:rsid w:val="003166C9"/>
    <w:rsid w:val="00324370"/>
    <w:rsid w:val="00325B55"/>
    <w:rsid w:val="00332156"/>
    <w:rsid w:val="00332A4A"/>
    <w:rsid w:val="00341A2A"/>
    <w:rsid w:val="00342A8B"/>
    <w:rsid w:val="00351CFD"/>
    <w:rsid w:val="00354762"/>
    <w:rsid w:val="0035613C"/>
    <w:rsid w:val="00356EBD"/>
    <w:rsid w:val="00361808"/>
    <w:rsid w:val="00365DBF"/>
    <w:rsid w:val="00375653"/>
    <w:rsid w:val="00380462"/>
    <w:rsid w:val="00386493"/>
    <w:rsid w:val="00387F2D"/>
    <w:rsid w:val="00390B79"/>
    <w:rsid w:val="00394B7F"/>
    <w:rsid w:val="00395BE4"/>
    <w:rsid w:val="00395F66"/>
    <w:rsid w:val="003A05EF"/>
    <w:rsid w:val="003A1BA2"/>
    <w:rsid w:val="003A5DB1"/>
    <w:rsid w:val="003A67BE"/>
    <w:rsid w:val="003A6FC0"/>
    <w:rsid w:val="003B2C73"/>
    <w:rsid w:val="003B2EE9"/>
    <w:rsid w:val="003D4079"/>
    <w:rsid w:val="003D5ACD"/>
    <w:rsid w:val="003F3262"/>
    <w:rsid w:val="003F7972"/>
    <w:rsid w:val="00404852"/>
    <w:rsid w:val="0041126A"/>
    <w:rsid w:val="004255EF"/>
    <w:rsid w:val="0042572A"/>
    <w:rsid w:val="00425FD5"/>
    <w:rsid w:val="00431F4A"/>
    <w:rsid w:val="00440F0D"/>
    <w:rsid w:val="00444003"/>
    <w:rsid w:val="004463F4"/>
    <w:rsid w:val="0045763D"/>
    <w:rsid w:val="00461C27"/>
    <w:rsid w:val="00461CF2"/>
    <w:rsid w:val="004642B2"/>
    <w:rsid w:val="004647BE"/>
    <w:rsid w:val="00465BF3"/>
    <w:rsid w:val="0048043E"/>
    <w:rsid w:val="00484B8E"/>
    <w:rsid w:val="00490957"/>
    <w:rsid w:val="00492AA7"/>
    <w:rsid w:val="004A20C1"/>
    <w:rsid w:val="004A33BE"/>
    <w:rsid w:val="004A3BDE"/>
    <w:rsid w:val="004A7D2A"/>
    <w:rsid w:val="004B1257"/>
    <w:rsid w:val="004B2984"/>
    <w:rsid w:val="004D1C84"/>
    <w:rsid w:val="004D4C14"/>
    <w:rsid w:val="004D526D"/>
    <w:rsid w:val="004D52D0"/>
    <w:rsid w:val="004D7EE6"/>
    <w:rsid w:val="004F1F26"/>
    <w:rsid w:val="00516BA4"/>
    <w:rsid w:val="0052293A"/>
    <w:rsid w:val="00530801"/>
    <w:rsid w:val="00537DC9"/>
    <w:rsid w:val="00543D75"/>
    <w:rsid w:val="0055208D"/>
    <w:rsid w:val="005571B8"/>
    <w:rsid w:val="005571C0"/>
    <w:rsid w:val="0055745E"/>
    <w:rsid w:val="005658F9"/>
    <w:rsid w:val="00576D50"/>
    <w:rsid w:val="005813AB"/>
    <w:rsid w:val="00581E36"/>
    <w:rsid w:val="0058490A"/>
    <w:rsid w:val="005900E7"/>
    <w:rsid w:val="00590885"/>
    <w:rsid w:val="00593A47"/>
    <w:rsid w:val="00595EE8"/>
    <w:rsid w:val="00596871"/>
    <w:rsid w:val="005A0453"/>
    <w:rsid w:val="005A397F"/>
    <w:rsid w:val="005A56E3"/>
    <w:rsid w:val="005B1631"/>
    <w:rsid w:val="005B3A74"/>
    <w:rsid w:val="005B3B9E"/>
    <w:rsid w:val="005B5989"/>
    <w:rsid w:val="005C0E87"/>
    <w:rsid w:val="005C72CF"/>
    <w:rsid w:val="005D081B"/>
    <w:rsid w:val="005D351B"/>
    <w:rsid w:val="005D6650"/>
    <w:rsid w:val="005D66CB"/>
    <w:rsid w:val="005F04E2"/>
    <w:rsid w:val="005F4DE1"/>
    <w:rsid w:val="005F5BA2"/>
    <w:rsid w:val="006068E3"/>
    <w:rsid w:val="00607773"/>
    <w:rsid w:val="00610C16"/>
    <w:rsid w:val="00614F90"/>
    <w:rsid w:val="006163E3"/>
    <w:rsid w:val="00620ACD"/>
    <w:rsid w:val="00630B4B"/>
    <w:rsid w:val="006368E7"/>
    <w:rsid w:val="0064074A"/>
    <w:rsid w:val="006450C1"/>
    <w:rsid w:val="00646670"/>
    <w:rsid w:val="00657910"/>
    <w:rsid w:val="006645C9"/>
    <w:rsid w:val="0067121E"/>
    <w:rsid w:val="00672741"/>
    <w:rsid w:val="00675219"/>
    <w:rsid w:val="006763C3"/>
    <w:rsid w:val="00677E46"/>
    <w:rsid w:val="00683B53"/>
    <w:rsid w:val="006858E0"/>
    <w:rsid w:val="00686620"/>
    <w:rsid w:val="00691623"/>
    <w:rsid w:val="00696145"/>
    <w:rsid w:val="0069644B"/>
    <w:rsid w:val="006A21B9"/>
    <w:rsid w:val="006B00D2"/>
    <w:rsid w:val="006B111C"/>
    <w:rsid w:val="006B1218"/>
    <w:rsid w:val="006C0AD6"/>
    <w:rsid w:val="006C1BCE"/>
    <w:rsid w:val="006D08EF"/>
    <w:rsid w:val="006D46CE"/>
    <w:rsid w:val="006E0BF9"/>
    <w:rsid w:val="006E0E11"/>
    <w:rsid w:val="006E7FEE"/>
    <w:rsid w:val="006F47EC"/>
    <w:rsid w:val="006F6D23"/>
    <w:rsid w:val="00711979"/>
    <w:rsid w:val="00711D2C"/>
    <w:rsid w:val="0071454D"/>
    <w:rsid w:val="007221AE"/>
    <w:rsid w:val="00723E81"/>
    <w:rsid w:val="00725A28"/>
    <w:rsid w:val="007263DA"/>
    <w:rsid w:val="007341AF"/>
    <w:rsid w:val="00734610"/>
    <w:rsid w:val="00735AE3"/>
    <w:rsid w:val="00737877"/>
    <w:rsid w:val="00744338"/>
    <w:rsid w:val="007523E1"/>
    <w:rsid w:val="00757620"/>
    <w:rsid w:val="007660E1"/>
    <w:rsid w:val="00784777"/>
    <w:rsid w:val="00784B05"/>
    <w:rsid w:val="007874D1"/>
    <w:rsid w:val="007957C1"/>
    <w:rsid w:val="007A66E0"/>
    <w:rsid w:val="007B495D"/>
    <w:rsid w:val="007B5323"/>
    <w:rsid w:val="007B761D"/>
    <w:rsid w:val="007C149E"/>
    <w:rsid w:val="007D437A"/>
    <w:rsid w:val="007F15E2"/>
    <w:rsid w:val="007F2B4E"/>
    <w:rsid w:val="00810B5F"/>
    <w:rsid w:val="0081324D"/>
    <w:rsid w:val="00815A8C"/>
    <w:rsid w:val="00822A40"/>
    <w:rsid w:val="00823BF0"/>
    <w:rsid w:val="0083009C"/>
    <w:rsid w:val="00833154"/>
    <w:rsid w:val="00834DD6"/>
    <w:rsid w:val="00836F7E"/>
    <w:rsid w:val="0085491D"/>
    <w:rsid w:val="0085670C"/>
    <w:rsid w:val="00860AFA"/>
    <w:rsid w:val="00866D39"/>
    <w:rsid w:val="00873682"/>
    <w:rsid w:val="00892682"/>
    <w:rsid w:val="0089271D"/>
    <w:rsid w:val="008953B7"/>
    <w:rsid w:val="008A7681"/>
    <w:rsid w:val="008B0B97"/>
    <w:rsid w:val="008B24AF"/>
    <w:rsid w:val="008B2E87"/>
    <w:rsid w:val="008B4F71"/>
    <w:rsid w:val="008B55AF"/>
    <w:rsid w:val="008B61B8"/>
    <w:rsid w:val="008C0DFF"/>
    <w:rsid w:val="008C2B6E"/>
    <w:rsid w:val="008C3591"/>
    <w:rsid w:val="008C6B93"/>
    <w:rsid w:val="008C6BBC"/>
    <w:rsid w:val="008D1AA9"/>
    <w:rsid w:val="008D2F28"/>
    <w:rsid w:val="008D5130"/>
    <w:rsid w:val="008E13CC"/>
    <w:rsid w:val="008E239D"/>
    <w:rsid w:val="008E3AF7"/>
    <w:rsid w:val="008F10E3"/>
    <w:rsid w:val="008F59D8"/>
    <w:rsid w:val="008F71AA"/>
    <w:rsid w:val="009040AF"/>
    <w:rsid w:val="00915CA2"/>
    <w:rsid w:val="0093510B"/>
    <w:rsid w:val="00941670"/>
    <w:rsid w:val="00943355"/>
    <w:rsid w:val="00943E01"/>
    <w:rsid w:val="00956F82"/>
    <w:rsid w:val="0095736E"/>
    <w:rsid w:val="009600CD"/>
    <w:rsid w:val="00962589"/>
    <w:rsid w:val="0096465E"/>
    <w:rsid w:val="00966697"/>
    <w:rsid w:val="0096BB0F"/>
    <w:rsid w:val="00982BC6"/>
    <w:rsid w:val="009965A3"/>
    <w:rsid w:val="009A5841"/>
    <w:rsid w:val="009B1205"/>
    <w:rsid w:val="009B1710"/>
    <w:rsid w:val="009B55A0"/>
    <w:rsid w:val="009C1FBC"/>
    <w:rsid w:val="009C23A4"/>
    <w:rsid w:val="009C2749"/>
    <w:rsid w:val="009D064F"/>
    <w:rsid w:val="009D13C9"/>
    <w:rsid w:val="009D36AF"/>
    <w:rsid w:val="009D41AE"/>
    <w:rsid w:val="009E4AF9"/>
    <w:rsid w:val="009E52EE"/>
    <w:rsid w:val="009E7A9D"/>
    <w:rsid w:val="009F6808"/>
    <w:rsid w:val="009F7E8F"/>
    <w:rsid w:val="00A01AF3"/>
    <w:rsid w:val="00A01D79"/>
    <w:rsid w:val="00A071DC"/>
    <w:rsid w:val="00A36A95"/>
    <w:rsid w:val="00A466AD"/>
    <w:rsid w:val="00A46E1D"/>
    <w:rsid w:val="00A507FF"/>
    <w:rsid w:val="00A57259"/>
    <w:rsid w:val="00A57260"/>
    <w:rsid w:val="00A57AEC"/>
    <w:rsid w:val="00A57EEC"/>
    <w:rsid w:val="00A60C60"/>
    <w:rsid w:val="00A62A28"/>
    <w:rsid w:val="00A63DCC"/>
    <w:rsid w:val="00A723ED"/>
    <w:rsid w:val="00A8444B"/>
    <w:rsid w:val="00A96681"/>
    <w:rsid w:val="00AA751B"/>
    <w:rsid w:val="00AB2014"/>
    <w:rsid w:val="00AB5A96"/>
    <w:rsid w:val="00AB6436"/>
    <w:rsid w:val="00AC491C"/>
    <w:rsid w:val="00AD1FBA"/>
    <w:rsid w:val="00AE4507"/>
    <w:rsid w:val="00AF3BF7"/>
    <w:rsid w:val="00AF4A0C"/>
    <w:rsid w:val="00B04BA1"/>
    <w:rsid w:val="00B0591B"/>
    <w:rsid w:val="00B22E76"/>
    <w:rsid w:val="00B23C56"/>
    <w:rsid w:val="00B24E8A"/>
    <w:rsid w:val="00B31F0A"/>
    <w:rsid w:val="00B341ED"/>
    <w:rsid w:val="00B36855"/>
    <w:rsid w:val="00B426AF"/>
    <w:rsid w:val="00B518F0"/>
    <w:rsid w:val="00B52FBD"/>
    <w:rsid w:val="00B56480"/>
    <w:rsid w:val="00B62983"/>
    <w:rsid w:val="00B639E2"/>
    <w:rsid w:val="00B72CF4"/>
    <w:rsid w:val="00B731A0"/>
    <w:rsid w:val="00B736FB"/>
    <w:rsid w:val="00B75D3A"/>
    <w:rsid w:val="00B807D4"/>
    <w:rsid w:val="00B809D6"/>
    <w:rsid w:val="00B81781"/>
    <w:rsid w:val="00B8278F"/>
    <w:rsid w:val="00B82DF9"/>
    <w:rsid w:val="00B86FAB"/>
    <w:rsid w:val="00B932FA"/>
    <w:rsid w:val="00B97773"/>
    <w:rsid w:val="00BA5928"/>
    <w:rsid w:val="00BB246D"/>
    <w:rsid w:val="00BC4F82"/>
    <w:rsid w:val="00BC57A5"/>
    <w:rsid w:val="00BC677E"/>
    <w:rsid w:val="00BC709E"/>
    <w:rsid w:val="00BD1675"/>
    <w:rsid w:val="00C01403"/>
    <w:rsid w:val="00C032DC"/>
    <w:rsid w:val="00C127B3"/>
    <w:rsid w:val="00C2027C"/>
    <w:rsid w:val="00C22903"/>
    <w:rsid w:val="00C312AC"/>
    <w:rsid w:val="00C32C2B"/>
    <w:rsid w:val="00C40D32"/>
    <w:rsid w:val="00C46357"/>
    <w:rsid w:val="00C51BC4"/>
    <w:rsid w:val="00C51F78"/>
    <w:rsid w:val="00C77233"/>
    <w:rsid w:val="00C77242"/>
    <w:rsid w:val="00C77DB1"/>
    <w:rsid w:val="00C80DCF"/>
    <w:rsid w:val="00C822D3"/>
    <w:rsid w:val="00C825EE"/>
    <w:rsid w:val="00C84269"/>
    <w:rsid w:val="00C87A03"/>
    <w:rsid w:val="00C935C2"/>
    <w:rsid w:val="00C9425B"/>
    <w:rsid w:val="00CA1BA1"/>
    <w:rsid w:val="00CA459B"/>
    <w:rsid w:val="00CA6265"/>
    <w:rsid w:val="00CB4FB4"/>
    <w:rsid w:val="00CC0EEA"/>
    <w:rsid w:val="00CC57FD"/>
    <w:rsid w:val="00CD105E"/>
    <w:rsid w:val="00CE580F"/>
    <w:rsid w:val="00CF4823"/>
    <w:rsid w:val="00CF535E"/>
    <w:rsid w:val="00D02FE9"/>
    <w:rsid w:val="00D04AD9"/>
    <w:rsid w:val="00D07A72"/>
    <w:rsid w:val="00D10F47"/>
    <w:rsid w:val="00D11094"/>
    <w:rsid w:val="00D11670"/>
    <w:rsid w:val="00D1345E"/>
    <w:rsid w:val="00D13541"/>
    <w:rsid w:val="00D23C01"/>
    <w:rsid w:val="00D24746"/>
    <w:rsid w:val="00D34505"/>
    <w:rsid w:val="00D34B38"/>
    <w:rsid w:val="00D37CA8"/>
    <w:rsid w:val="00D412A7"/>
    <w:rsid w:val="00D455ED"/>
    <w:rsid w:val="00D47AC9"/>
    <w:rsid w:val="00D50D36"/>
    <w:rsid w:val="00D52375"/>
    <w:rsid w:val="00D53650"/>
    <w:rsid w:val="00D55537"/>
    <w:rsid w:val="00D70E9E"/>
    <w:rsid w:val="00D716C9"/>
    <w:rsid w:val="00D73D09"/>
    <w:rsid w:val="00D73E4F"/>
    <w:rsid w:val="00D74453"/>
    <w:rsid w:val="00D75A9F"/>
    <w:rsid w:val="00D760E3"/>
    <w:rsid w:val="00D7637E"/>
    <w:rsid w:val="00D76380"/>
    <w:rsid w:val="00D77952"/>
    <w:rsid w:val="00D78F21"/>
    <w:rsid w:val="00DA0FDC"/>
    <w:rsid w:val="00DA321D"/>
    <w:rsid w:val="00DA4A80"/>
    <w:rsid w:val="00DA4B7C"/>
    <w:rsid w:val="00DB0527"/>
    <w:rsid w:val="00DB1B8C"/>
    <w:rsid w:val="00DB2D7D"/>
    <w:rsid w:val="00DC0778"/>
    <w:rsid w:val="00DC195A"/>
    <w:rsid w:val="00DC2AC1"/>
    <w:rsid w:val="00DC65F1"/>
    <w:rsid w:val="00DE1CCC"/>
    <w:rsid w:val="00DE239B"/>
    <w:rsid w:val="00DE3C9C"/>
    <w:rsid w:val="00DF004F"/>
    <w:rsid w:val="00DF2163"/>
    <w:rsid w:val="00DF57DD"/>
    <w:rsid w:val="00E02586"/>
    <w:rsid w:val="00E06B23"/>
    <w:rsid w:val="00E13455"/>
    <w:rsid w:val="00E139F8"/>
    <w:rsid w:val="00E155A4"/>
    <w:rsid w:val="00E175E7"/>
    <w:rsid w:val="00E2443C"/>
    <w:rsid w:val="00E25120"/>
    <w:rsid w:val="00E32E63"/>
    <w:rsid w:val="00E3741F"/>
    <w:rsid w:val="00E401AC"/>
    <w:rsid w:val="00E4027E"/>
    <w:rsid w:val="00E57202"/>
    <w:rsid w:val="00E602D2"/>
    <w:rsid w:val="00E64384"/>
    <w:rsid w:val="00E67860"/>
    <w:rsid w:val="00E73140"/>
    <w:rsid w:val="00E74813"/>
    <w:rsid w:val="00E810EB"/>
    <w:rsid w:val="00E81D57"/>
    <w:rsid w:val="00E828A5"/>
    <w:rsid w:val="00E84A2E"/>
    <w:rsid w:val="00E85D99"/>
    <w:rsid w:val="00E9564E"/>
    <w:rsid w:val="00E96917"/>
    <w:rsid w:val="00EA1B48"/>
    <w:rsid w:val="00EA34C0"/>
    <w:rsid w:val="00EA78EB"/>
    <w:rsid w:val="00EC08B1"/>
    <w:rsid w:val="00EC3A2F"/>
    <w:rsid w:val="00EE1926"/>
    <w:rsid w:val="00EF05AA"/>
    <w:rsid w:val="00EF756A"/>
    <w:rsid w:val="00F01F9C"/>
    <w:rsid w:val="00F03190"/>
    <w:rsid w:val="00F0451E"/>
    <w:rsid w:val="00F131E5"/>
    <w:rsid w:val="00F2213D"/>
    <w:rsid w:val="00F3397D"/>
    <w:rsid w:val="00F37EF6"/>
    <w:rsid w:val="00F442C7"/>
    <w:rsid w:val="00F606A9"/>
    <w:rsid w:val="00F61833"/>
    <w:rsid w:val="00F654D7"/>
    <w:rsid w:val="00F6578B"/>
    <w:rsid w:val="00F82A7D"/>
    <w:rsid w:val="00F868A6"/>
    <w:rsid w:val="00FB1438"/>
    <w:rsid w:val="00FB7CE8"/>
    <w:rsid w:val="00FC7056"/>
    <w:rsid w:val="00FD4F00"/>
    <w:rsid w:val="00FE0315"/>
    <w:rsid w:val="00FE6291"/>
    <w:rsid w:val="00FE6523"/>
    <w:rsid w:val="00FF330B"/>
    <w:rsid w:val="00FF5F87"/>
    <w:rsid w:val="011B5A4D"/>
    <w:rsid w:val="01206C3D"/>
    <w:rsid w:val="0142113E"/>
    <w:rsid w:val="0143D835"/>
    <w:rsid w:val="01769704"/>
    <w:rsid w:val="01D921C0"/>
    <w:rsid w:val="0206D621"/>
    <w:rsid w:val="020EB899"/>
    <w:rsid w:val="02648251"/>
    <w:rsid w:val="028A3E58"/>
    <w:rsid w:val="02D6ACF8"/>
    <w:rsid w:val="02EEFBB4"/>
    <w:rsid w:val="030B91CA"/>
    <w:rsid w:val="034CF0AC"/>
    <w:rsid w:val="034D8EFF"/>
    <w:rsid w:val="03754FA9"/>
    <w:rsid w:val="0382D85D"/>
    <w:rsid w:val="03FFCC1D"/>
    <w:rsid w:val="0487EFE8"/>
    <w:rsid w:val="04D2FFC2"/>
    <w:rsid w:val="04FF3C54"/>
    <w:rsid w:val="05205D9E"/>
    <w:rsid w:val="0531C944"/>
    <w:rsid w:val="05D99BB5"/>
    <w:rsid w:val="06231D4E"/>
    <w:rsid w:val="06402D8B"/>
    <w:rsid w:val="066BF8AF"/>
    <w:rsid w:val="06A60FD6"/>
    <w:rsid w:val="06E0644D"/>
    <w:rsid w:val="073B92DD"/>
    <w:rsid w:val="07537C1D"/>
    <w:rsid w:val="076348F0"/>
    <w:rsid w:val="0775A604"/>
    <w:rsid w:val="0787852B"/>
    <w:rsid w:val="07B5432F"/>
    <w:rsid w:val="07D21040"/>
    <w:rsid w:val="0826292D"/>
    <w:rsid w:val="0832445D"/>
    <w:rsid w:val="083AC874"/>
    <w:rsid w:val="0874F4BD"/>
    <w:rsid w:val="0898CCBE"/>
    <w:rsid w:val="0899A73A"/>
    <w:rsid w:val="08B3F390"/>
    <w:rsid w:val="08D34426"/>
    <w:rsid w:val="09092656"/>
    <w:rsid w:val="0956151D"/>
    <w:rsid w:val="095C4573"/>
    <w:rsid w:val="098864DC"/>
    <w:rsid w:val="09CAEA64"/>
    <w:rsid w:val="09E0B28A"/>
    <w:rsid w:val="0A0356A9"/>
    <w:rsid w:val="0A35D031"/>
    <w:rsid w:val="0A87E56E"/>
    <w:rsid w:val="0A911F74"/>
    <w:rsid w:val="0AA440E5"/>
    <w:rsid w:val="0ABD21E6"/>
    <w:rsid w:val="0AC6160A"/>
    <w:rsid w:val="0AD000A2"/>
    <w:rsid w:val="0AD8647F"/>
    <w:rsid w:val="0B23A222"/>
    <w:rsid w:val="0B99D9CC"/>
    <w:rsid w:val="0BA1E072"/>
    <w:rsid w:val="0C5448D8"/>
    <w:rsid w:val="0C7231B5"/>
    <w:rsid w:val="0C8832ED"/>
    <w:rsid w:val="0C88B452"/>
    <w:rsid w:val="0CAD05B0"/>
    <w:rsid w:val="0CF00FAD"/>
    <w:rsid w:val="0D18534C"/>
    <w:rsid w:val="0D3573EC"/>
    <w:rsid w:val="0D542346"/>
    <w:rsid w:val="0D68EBB5"/>
    <w:rsid w:val="0D813BAF"/>
    <w:rsid w:val="0D9B232F"/>
    <w:rsid w:val="0DE4E788"/>
    <w:rsid w:val="0DE9AED6"/>
    <w:rsid w:val="0E395168"/>
    <w:rsid w:val="0E5FDDB6"/>
    <w:rsid w:val="0EA96DD7"/>
    <w:rsid w:val="0EB423AD"/>
    <w:rsid w:val="0ED98134"/>
    <w:rsid w:val="0EE6DB38"/>
    <w:rsid w:val="0EEB7632"/>
    <w:rsid w:val="0EF5B25B"/>
    <w:rsid w:val="0EF72202"/>
    <w:rsid w:val="0F04A5EE"/>
    <w:rsid w:val="0F182D0C"/>
    <w:rsid w:val="0F1D0C10"/>
    <w:rsid w:val="0FADED3B"/>
    <w:rsid w:val="0FD75262"/>
    <w:rsid w:val="1020FC33"/>
    <w:rsid w:val="10274F68"/>
    <w:rsid w:val="1027B06F"/>
    <w:rsid w:val="10330C48"/>
    <w:rsid w:val="1067A39F"/>
    <w:rsid w:val="108CA69F"/>
    <w:rsid w:val="10EEDC41"/>
    <w:rsid w:val="1103BEFB"/>
    <w:rsid w:val="1112FAD9"/>
    <w:rsid w:val="1118B53A"/>
    <w:rsid w:val="115FA374"/>
    <w:rsid w:val="11A75FA5"/>
    <w:rsid w:val="11CE62A9"/>
    <w:rsid w:val="11D6861E"/>
    <w:rsid w:val="120D7073"/>
    <w:rsid w:val="126C7933"/>
    <w:rsid w:val="126E8DE6"/>
    <w:rsid w:val="12747FEC"/>
    <w:rsid w:val="127ADB36"/>
    <w:rsid w:val="12A3F79C"/>
    <w:rsid w:val="12B5591A"/>
    <w:rsid w:val="12D09AF8"/>
    <w:rsid w:val="13046E48"/>
    <w:rsid w:val="13107183"/>
    <w:rsid w:val="13257387"/>
    <w:rsid w:val="1331A112"/>
    <w:rsid w:val="136CE83A"/>
    <w:rsid w:val="137B215D"/>
    <w:rsid w:val="1382F883"/>
    <w:rsid w:val="139F4461"/>
    <w:rsid w:val="13ACF257"/>
    <w:rsid w:val="14084994"/>
    <w:rsid w:val="14238F9D"/>
    <w:rsid w:val="14323509"/>
    <w:rsid w:val="14355545"/>
    <w:rsid w:val="143D0766"/>
    <w:rsid w:val="14521F1F"/>
    <w:rsid w:val="145EECB6"/>
    <w:rsid w:val="14710C5F"/>
    <w:rsid w:val="1504B189"/>
    <w:rsid w:val="1516CD19"/>
    <w:rsid w:val="1538F970"/>
    <w:rsid w:val="15419FD9"/>
    <w:rsid w:val="1548C2B8"/>
    <w:rsid w:val="1582317E"/>
    <w:rsid w:val="158B2B2A"/>
    <w:rsid w:val="15EDEF80"/>
    <w:rsid w:val="16D8112F"/>
    <w:rsid w:val="16E0E196"/>
    <w:rsid w:val="16E32973"/>
    <w:rsid w:val="16F5485A"/>
    <w:rsid w:val="17095EF7"/>
    <w:rsid w:val="1745606A"/>
    <w:rsid w:val="17917EF6"/>
    <w:rsid w:val="179FD6C3"/>
    <w:rsid w:val="17B6D3C6"/>
    <w:rsid w:val="180A3037"/>
    <w:rsid w:val="184D2B53"/>
    <w:rsid w:val="187B098F"/>
    <w:rsid w:val="188A1982"/>
    <w:rsid w:val="18B77A9B"/>
    <w:rsid w:val="18DBBAB7"/>
    <w:rsid w:val="18FBDFCF"/>
    <w:rsid w:val="19162C56"/>
    <w:rsid w:val="192D4F57"/>
    <w:rsid w:val="19441B69"/>
    <w:rsid w:val="1956C0A8"/>
    <w:rsid w:val="196EB87D"/>
    <w:rsid w:val="19800CF5"/>
    <w:rsid w:val="1989EB9B"/>
    <w:rsid w:val="198D1D03"/>
    <w:rsid w:val="19B3B104"/>
    <w:rsid w:val="19DAB53A"/>
    <w:rsid w:val="19FD0EB9"/>
    <w:rsid w:val="1A121F4A"/>
    <w:rsid w:val="1A2D8C0B"/>
    <w:rsid w:val="1AD170EA"/>
    <w:rsid w:val="1B658021"/>
    <w:rsid w:val="1B6ECF18"/>
    <w:rsid w:val="1BA75FC5"/>
    <w:rsid w:val="1BC95C6C"/>
    <w:rsid w:val="1C037C9F"/>
    <w:rsid w:val="1C4AD9E2"/>
    <w:rsid w:val="1C6D414B"/>
    <w:rsid w:val="1CC4BDC5"/>
    <w:rsid w:val="1CCCEED3"/>
    <w:rsid w:val="1CD8B9C6"/>
    <w:rsid w:val="1D405B9E"/>
    <w:rsid w:val="1D589C58"/>
    <w:rsid w:val="1D6DB721"/>
    <w:rsid w:val="1DA7BE89"/>
    <w:rsid w:val="1DE52FA5"/>
    <w:rsid w:val="1DE6AA43"/>
    <w:rsid w:val="1E36D13C"/>
    <w:rsid w:val="1E374047"/>
    <w:rsid w:val="1E6AB1BD"/>
    <w:rsid w:val="1EF05394"/>
    <w:rsid w:val="1F00FD2E"/>
    <w:rsid w:val="1F827AA4"/>
    <w:rsid w:val="1FA3E18E"/>
    <w:rsid w:val="2017E57D"/>
    <w:rsid w:val="202A68A0"/>
    <w:rsid w:val="2033C3B9"/>
    <w:rsid w:val="2042580E"/>
    <w:rsid w:val="20A557E3"/>
    <w:rsid w:val="20F9D897"/>
    <w:rsid w:val="2106020D"/>
    <w:rsid w:val="211A5A25"/>
    <w:rsid w:val="214075A4"/>
    <w:rsid w:val="21444876"/>
    <w:rsid w:val="217A4F1F"/>
    <w:rsid w:val="21A05FF6"/>
    <w:rsid w:val="21CC2D92"/>
    <w:rsid w:val="21EAC900"/>
    <w:rsid w:val="22412844"/>
    <w:rsid w:val="22533BD6"/>
    <w:rsid w:val="22B6AEC2"/>
    <w:rsid w:val="22C7254A"/>
    <w:rsid w:val="23175730"/>
    <w:rsid w:val="23177284"/>
    <w:rsid w:val="2333FF49"/>
    <w:rsid w:val="23594B2C"/>
    <w:rsid w:val="235C9B29"/>
    <w:rsid w:val="237D6281"/>
    <w:rsid w:val="2393E524"/>
    <w:rsid w:val="239EAAEE"/>
    <w:rsid w:val="23E8B436"/>
    <w:rsid w:val="241CEB0A"/>
    <w:rsid w:val="2455EBC7"/>
    <w:rsid w:val="245B7902"/>
    <w:rsid w:val="25487450"/>
    <w:rsid w:val="254D3CE6"/>
    <w:rsid w:val="2578C906"/>
    <w:rsid w:val="25802C02"/>
    <w:rsid w:val="261F06D9"/>
    <w:rsid w:val="26902488"/>
    <w:rsid w:val="26A8EE72"/>
    <w:rsid w:val="26E444B1"/>
    <w:rsid w:val="27149967"/>
    <w:rsid w:val="27AA693D"/>
    <w:rsid w:val="27B0B1FB"/>
    <w:rsid w:val="27EBC3EC"/>
    <w:rsid w:val="284C97F8"/>
    <w:rsid w:val="285F0D1B"/>
    <w:rsid w:val="28DDF563"/>
    <w:rsid w:val="29536169"/>
    <w:rsid w:val="295F240F"/>
    <w:rsid w:val="29800CEF"/>
    <w:rsid w:val="29834708"/>
    <w:rsid w:val="2987944D"/>
    <w:rsid w:val="29DD064B"/>
    <w:rsid w:val="29F1255A"/>
    <w:rsid w:val="2A3A4DD2"/>
    <w:rsid w:val="2A927F3E"/>
    <w:rsid w:val="2AD44649"/>
    <w:rsid w:val="2AEF31CA"/>
    <w:rsid w:val="2B0CF23B"/>
    <w:rsid w:val="2B2FA128"/>
    <w:rsid w:val="2B874C90"/>
    <w:rsid w:val="2BC071A8"/>
    <w:rsid w:val="2BC58F81"/>
    <w:rsid w:val="2BCDC8CC"/>
    <w:rsid w:val="2BD10C43"/>
    <w:rsid w:val="2BD30027"/>
    <w:rsid w:val="2C407B96"/>
    <w:rsid w:val="2D14A70D"/>
    <w:rsid w:val="2D35C054"/>
    <w:rsid w:val="2D3FF04E"/>
    <w:rsid w:val="2D5092DB"/>
    <w:rsid w:val="2D89CD5A"/>
    <w:rsid w:val="2D947C3D"/>
    <w:rsid w:val="2DB217BD"/>
    <w:rsid w:val="2DFCF4B4"/>
    <w:rsid w:val="2E16791C"/>
    <w:rsid w:val="2E1BDBB4"/>
    <w:rsid w:val="2ED694BF"/>
    <w:rsid w:val="2EDBC0AF"/>
    <w:rsid w:val="2EF8CF8D"/>
    <w:rsid w:val="2F0112CC"/>
    <w:rsid w:val="2F8E9BB0"/>
    <w:rsid w:val="2FA33FC2"/>
    <w:rsid w:val="2FAD2B37"/>
    <w:rsid w:val="300AC5DD"/>
    <w:rsid w:val="30177A7F"/>
    <w:rsid w:val="3043462F"/>
    <w:rsid w:val="305E8107"/>
    <w:rsid w:val="3071EA81"/>
    <w:rsid w:val="308D1714"/>
    <w:rsid w:val="309AD553"/>
    <w:rsid w:val="3113B0E8"/>
    <w:rsid w:val="312DB726"/>
    <w:rsid w:val="318AF796"/>
    <w:rsid w:val="31B0FE32"/>
    <w:rsid w:val="31CEEFDC"/>
    <w:rsid w:val="31F5C461"/>
    <w:rsid w:val="3200FE1F"/>
    <w:rsid w:val="32B715DD"/>
    <w:rsid w:val="32BCDB48"/>
    <w:rsid w:val="3319A55B"/>
    <w:rsid w:val="33220D53"/>
    <w:rsid w:val="3326C7F7"/>
    <w:rsid w:val="3330513A"/>
    <w:rsid w:val="335A41A7"/>
    <w:rsid w:val="3441E50B"/>
    <w:rsid w:val="344626EE"/>
    <w:rsid w:val="346C6C2B"/>
    <w:rsid w:val="34966480"/>
    <w:rsid w:val="349A5A0A"/>
    <w:rsid w:val="34B5FAC9"/>
    <w:rsid w:val="3528CC6A"/>
    <w:rsid w:val="359CB9E7"/>
    <w:rsid w:val="35DE9E08"/>
    <w:rsid w:val="35FFDFC7"/>
    <w:rsid w:val="362073E5"/>
    <w:rsid w:val="363234E1"/>
    <w:rsid w:val="364F5581"/>
    <w:rsid w:val="367A0761"/>
    <w:rsid w:val="368951FE"/>
    <w:rsid w:val="36FEC91D"/>
    <w:rsid w:val="373E6648"/>
    <w:rsid w:val="378752A1"/>
    <w:rsid w:val="3793C39D"/>
    <w:rsid w:val="379BB028"/>
    <w:rsid w:val="37CF388F"/>
    <w:rsid w:val="37EB25E2"/>
    <w:rsid w:val="384B304D"/>
    <w:rsid w:val="3892496F"/>
    <w:rsid w:val="389AF594"/>
    <w:rsid w:val="38CB38E7"/>
    <w:rsid w:val="38F2CC02"/>
    <w:rsid w:val="392AB912"/>
    <w:rsid w:val="39378089"/>
    <w:rsid w:val="39440196"/>
    <w:rsid w:val="39540D7D"/>
    <w:rsid w:val="3963A274"/>
    <w:rsid w:val="396626E2"/>
    <w:rsid w:val="3969D5A3"/>
    <w:rsid w:val="39957841"/>
    <w:rsid w:val="39C9C2D9"/>
    <w:rsid w:val="3A2208D0"/>
    <w:rsid w:val="3AA647F5"/>
    <w:rsid w:val="3AAD720A"/>
    <w:rsid w:val="3AF3E508"/>
    <w:rsid w:val="3BADAC70"/>
    <w:rsid w:val="3BB39E76"/>
    <w:rsid w:val="3BC9EA31"/>
    <w:rsid w:val="3C0D7E88"/>
    <w:rsid w:val="3C19D811"/>
    <w:rsid w:val="3C2E3292"/>
    <w:rsid w:val="3C82BD69"/>
    <w:rsid w:val="3C9B6A3F"/>
    <w:rsid w:val="3CCAE3E7"/>
    <w:rsid w:val="3D48C4DF"/>
    <w:rsid w:val="3D6E0AA1"/>
    <w:rsid w:val="3D719785"/>
    <w:rsid w:val="3DA153C8"/>
    <w:rsid w:val="3DADA7CC"/>
    <w:rsid w:val="3E0F3D47"/>
    <w:rsid w:val="3E5137DE"/>
    <w:rsid w:val="3E9CE5A7"/>
    <w:rsid w:val="3EE45EA3"/>
    <w:rsid w:val="3F083A1C"/>
    <w:rsid w:val="3F79C8CD"/>
    <w:rsid w:val="3FA169D0"/>
    <w:rsid w:val="3FC72305"/>
    <w:rsid w:val="3FFA9B4E"/>
    <w:rsid w:val="4002D406"/>
    <w:rsid w:val="400FFE9E"/>
    <w:rsid w:val="40171752"/>
    <w:rsid w:val="408A4AA8"/>
    <w:rsid w:val="40A732FC"/>
    <w:rsid w:val="4108BBF2"/>
    <w:rsid w:val="41225B6F"/>
    <w:rsid w:val="414C14A3"/>
    <w:rsid w:val="4160AD76"/>
    <w:rsid w:val="41E155F2"/>
    <w:rsid w:val="41F1D5DD"/>
    <w:rsid w:val="421A34DA"/>
    <w:rsid w:val="422D1AB5"/>
    <w:rsid w:val="424E819F"/>
    <w:rsid w:val="42AA22E9"/>
    <w:rsid w:val="42BE2BD0"/>
    <w:rsid w:val="42DA5131"/>
    <w:rsid w:val="432CD519"/>
    <w:rsid w:val="435A5F2B"/>
    <w:rsid w:val="43C8EB16"/>
    <w:rsid w:val="43E2647A"/>
    <w:rsid w:val="44127E96"/>
    <w:rsid w:val="4425814A"/>
    <w:rsid w:val="44531312"/>
    <w:rsid w:val="446EF468"/>
    <w:rsid w:val="447E80E6"/>
    <w:rsid w:val="44CA7871"/>
    <w:rsid w:val="44FD1458"/>
    <w:rsid w:val="451573E2"/>
    <w:rsid w:val="451A8EC0"/>
    <w:rsid w:val="455826CB"/>
    <w:rsid w:val="4564BB77"/>
    <w:rsid w:val="4564D1E3"/>
    <w:rsid w:val="457E34DB"/>
    <w:rsid w:val="45862261"/>
    <w:rsid w:val="45A842FF"/>
    <w:rsid w:val="45E30AB6"/>
    <w:rsid w:val="46359A53"/>
    <w:rsid w:val="4698E4B9"/>
    <w:rsid w:val="470D2B1B"/>
    <w:rsid w:val="471A053C"/>
    <w:rsid w:val="4721F2C2"/>
    <w:rsid w:val="47252A05"/>
    <w:rsid w:val="4732183B"/>
    <w:rsid w:val="473661A4"/>
    <w:rsid w:val="47523656"/>
    <w:rsid w:val="475E0145"/>
    <w:rsid w:val="479184F0"/>
    <w:rsid w:val="47CD93DE"/>
    <w:rsid w:val="484D378C"/>
    <w:rsid w:val="48D23205"/>
    <w:rsid w:val="48F8F26D"/>
    <w:rsid w:val="4916401C"/>
    <w:rsid w:val="491E4A33"/>
    <w:rsid w:val="493D659B"/>
    <w:rsid w:val="493FD351"/>
    <w:rsid w:val="495AE726"/>
    <w:rsid w:val="4A1118E6"/>
    <w:rsid w:val="4A207AC1"/>
    <w:rsid w:val="4A599384"/>
    <w:rsid w:val="4A93ABF7"/>
    <w:rsid w:val="4AC112A0"/>
    <w:rsid w:val="4B428661"/>
    <w:rsid w:val="4B5EDC4E"/>
    <w:rsid w:val="4B812524"/>
    <w:rsid w:val="4BA229E3"/>
    <w:rsid w:val="4BCB6847"/>
    <w:rsid w:val="4BE67CC6"/>
    <w:rsid w:val="4BED765F"/>
    <w:rsid w:val="4BF563E5"/>
    <w:rsid w:val="4C0D39A4"/>
    <w:rsid w:val="4C1400D1"/>
    <w:rsid w:val="4C315419"/>
    <w:rsid w:val="4C4EE7E6"/>
    <w:rsid w:val="4C6B2D2C"/>
    <w:rsid w:val="4C6B971E"/>
    <w:rsid w:val="4CADC6B9"/>
    <w:rsid w:val="4CC35BA4"/>
    <w:rsid w:val="4CFD0C26"/>
    <w:rsid w:val="4D5B75E3"/>
    <w:rsid w:val="4D68D890"/>
    <w:rsid w:val="4D924713"/>
    <w:rsid w:val="4DE9B13F"/>
    <w:rsid w:val="4DF1E24D"/>
    <w:rsid w:val="4E07677F"/>
    <w:rsid w:val="4E49971A"/>
    <w:rsid w:val="4EAA9498"/>
    <w:rsid w:val="4EDD03CE"/>
    <w:rsid w:val="4EEE6BAB"/>
    <w:rsid w:val="4EF484FE"/>
    <w:rsid w:val="4F0B9DBD"/>
    <w:rsid w:val="4F20E485"/>
    <w:rsid w:val="4F2D04A7"/>
    <w:rsid w:val="4FA337E0"/>
    <w:rsid w:val="4FC4D35D"/>
    <w:rsid w:val="5003ED7C"/>
    <w:rsid w:val="5010F8A4"/>
    <w:rsid w:val="501338B1"/>
    <w:rsid w:val="502BB6FA"/>
    <w:rsid w:val="504E369C"/>
    <w:rsid w:val="5071BA56"/>
    <w:rsid w:val="50761570"/>
    <w:rsid w:val="50A76E1E"/>
    <w:rsid w:val="5101280C"/>
    <w:rsid w:val="5127A904"/>
    <w:rsid w:val="513F0841"/>
    <w:rsid w:val="514CA56A"/>
    <w:rsid w:val="517F9EB8"/>
    <w:rsid w:val="5199F6A7"/>
    <w:rsid w:val="52162F92"/>
    <w:rsid w:val="52414758"/>
    <w:rsid w:val="5264A569"/>
    <w:rsid w:val="52770420"/>
    <w:rsid w:val="5283C563"/>
    <w:rsid w:val="5291B1D4"/>
    <w:rsid w:val="52DAD8A2"/>
    <w:rsid w:val="52E875CB"/>
    <w:rsid w:val="53297D77"/>
    <w:rsid w:val="5344CCFD"/>
    <w:rsid w:val="53A8823E"/>
    <w:rsid w:val="53B87705"/>
    <w:rsid w:val="53BE1FA4"/>
    <w:rsid w:val="53C46BE5"/>
    <w:rsid w:val="53C732C2"/>
    <w:rsid w:val="53DDDEA1"/>
    <w:rsid w:val="53F256CD"/>
    <w:rsid w:val="540075CA"/>
    <w:rsid w:val="5412D481"/>
    <w:rsid w:val="54137FB0"/>
    <w:rsid w:val="5458F2C3"/>
    <w:rsid w:val="5476A903"/>
    <w:rsid w:val="5492B841"/>
    <w:rsid w:val="54B4C664"/>
    <w:rsid w:val="55104E13"/>
    <w:rsid w:val="553DD7C4"/>
    <w:rsid w:val="5555DCB1"/>
    <w:rsid w:val="55583401"/>
    <w:rsid w:val="5559F005"/>
    <w:rsid w:val="556D75FD"/>
    <w:rsid w:val="55982234"/>
    <w:rsid w:val="55AEA4E2"/>
    <w:rsid w:val="566B1F09"/>
    <w:rsid w:val="5739170B"/>
    <w:rsid w:val="574A7543"/>
    <w:rsid w:val="575A9B32"/>
    <w:rsid w:val="577B335C"/>
    <w:rsid w:val="57AE49C5"/>
    <w:rsid w:val="5845B6FF"/>
    <w:rsid w:val="58627EE4"/>
    <w:rsid w:val="586EBB51"/>
    <w:rsid w:val="587C2594"/>
    <w:rsid w:val="58A7DDBC"/>
    <w:rsid w:val="58C450D9"/>
    <w:rsid w:val="593859F4"/>
    <w:rsid w:val="593DCDA2"/>
    <w:rsid w:val="597F2181"/>
    <w:rsid w:val="59A693FD"/>
    <w:rsid w:val="59F3809F"/>
    <w:rsid w:val="5A04688A"/>
    <w:rsid w:val="5A0EBAEA"/>
    <w:rsid w:val="5A0F18A2"/>
    <w:rsid w:val="5A112FDB"/>
    <w:rsid w:val="5A1148E7"/>
    <w:rsid w:val="5A821605"/>
    <w:rsid w:val="5AEB15A5"/>
    <w:rsid w:val="5B3CF2F0"/>
    <w:rsid w:val="5B5F414C"/>
    <w:rsid w:val="5BD0A845"/>
    <w:rsid w:val="5C29F68B"/>
    <w:rsid w:val="5C92B306"/>
    <w:rsid w:val="5CBFF40D"/>
    <w:rsid w:val="5CC6097C"/>
    <w:rsid w:val="5CC796DB"/>
    <w:rsid w:val="5CF59349"/>
    <w:rsid w:val="5D24B6B7"/>
    <w:rsid w:val="5D557408"/>
    <w:rsid w:val="5D5F594B"/>
    <w:rsid w:val="5D6A9B73"/>
    <w:rsid w:val="5D832942"/>
    <w:rsid w:val="5E3F9D1C"/>
    <w:rsid w:val="5E5BC46E"/>
    <w:rsid w:val="5E86DEC7"/>
    <w:rsid w:val="5EC391DB"/>
    <w:rsid w:val="5F08EABD"/>
    <w:rsid w:val="602A01B9"/>
    <w:rsid w:val="603731FA"/>
    <w:rsid w:val="604BCAB4"/>
    <w:rsid w:val="604FF769"/>
    <w:rsid w:val="6058F251"/>
    <w:rsid w:val="60DE8085"/>
    <w:rsid w:val="610AAB41"/>
    <w:rsid w:val="6141BE27"/>
    <w:rsid w:val="61445ABA"/>
    <w:rsid w:val="61B99368"/>
    <w:rsid w:val="62073BC3"/>
    <w:rsid w:val="624038F6"/>
    <w:rsid w:val="626A898E"/>
    <w:rsid w:val="626DEF12"/>
    <w:rsid w:val="628B0C4B"/>
    <w:rsid w:val="62CB89B8"/>
    <w:rsid w:val="62E31D52"/>
    <w:rsid w:val="62F555C0"/>
    <w:rsid w:val="6330C75A"/>
    <w:rsid w:val="63567696"/>
    <w:rsid w:val="63BB8837"/>
    <w:rsid w:val="63E9BFA6"/>
    <w:rsid w:val="6403FE87"/>
    <w:rsid w:val="64066E7C"/>
    <w:rsid w:val="64162147"/>
    <w:rsid w:val="644EF3F7"/>
    <w:rsid w:val="649A6AF8"/>
    <w:rsid w:val="64F246F7"/>
    <w:rsid w:val="6500A079"/>
    <w:rsid w:val="66032A7A"/>
    <w:rsid w:val="6690981D"/>
    <w:rsid w:val="66F328F9"/>
    <w:rsid w:val="670E2917"/>
    <w:rsid w:val="674EEE15"/>
    <w:rsid w:val="6771BD4B"/>
    <w:rsid w:val="677448FB"/>
    <w:rsid w:val="679CD002"/>
    <w:rsid w:val="679EFADB"/>
    <w:rsid w:val="67AFCF93"/>
    <w:rsid w:val="67D9A310"/>
    <w:rsid w:val="67F04A5F"/>
    <w:rsid w:val="68163059"/>
    <w:rsid w:val="6833765F"/>
    <w:rsid w:val="688151E5"/>
    <w:rsid w:val="68AF451D"/>
    <w:rsid w:val="69138DDA"/>
    <w:rsid w:val="6939A8D2"/>
    <w:rsid w:val="6952979D"/>
    <w:rsid w:val="6962B6A4"/>
    <w:rsid w:val="69975DBE"/>
    <w:rsid w:val="69AB2BE9"/>
    <w:rsid w:val="6A45C9D9"/>
    <w:rsid w:val="6B0CA40D"/>
    <w:rsid w:val="6B46FC4A"/>
    <w:rsid w:val="6B4E546B"/>
    <w:rsid w:val="6BB56DEC"/>
    <w:rsid w:val="6BC8024C"/>
    <w:rsid w:val="6BDAA585"/>
    <w:rsid w:val="6BE19A3A"/>
    <w:rsid w:val="6C84A4E2"/>
    <w:rsid w:val="6CA0F0F7"/>
    <w:rsid w:val="6CA8746E"/>
    <w:rsid w:val="6CDBCCFF"/>
    <w:rsid w:val="6CE2CCAB"/>
    <w:rsid w:val="6CFD09C4"/>
    <w:rsid w:val="6D120442"/>
    <w:rsid w:val="6D1DA288"/>
    <w:rsid w:val="6D6A2E8C"/>
    <w:rsid w:val="6D7D6A9B"/>
    <w:rsid w:val="6D8BC400"/>
    <w:rsid w:val="6D9AA6AF"/>
    <w:rsid w:val="6DD853AF"/>
    <w:rsid w:val="6E207543"/>
    <w:rsid w:val="6EC4A8B7"/>
    <w:rsid w:val="6F1BE6D2"/>
    <w:rsid w:val="6F77DA14"/>
    <w:rsid w:val="6F8556B3"/>
    <w:rsid w:val="6FDF1937"/>
    <w:rsid w:val="700D875C"/>
    <w:rsid w:val="706B9FB9"/>
    <w:rsid w:val="709D6179"/>
    <w:rsid w:val="70A548C9"/>
    <w:rsid w:val="70B2160C"/>
    <w:rsid w:val="70FA559A"/>
    <w:rsid w:val="70FE82BD"/>
    <w:rsid w:val="7114852E"/>
    <w:rsid w:val="7161C079"/>
    <w:rsid w:val="716E95F5"/>
    <w:rsid w:val="7172C9B9"/>
    <w:rsid w:val="71DA3373"/>
    <w:rsid w:val="726CF878"/>
    <w:rsid w:val="72D8C3DD"/>
    <w:rsid w:val="737603D4"/>
    <w:rsid w:val="738E4F6A"/>
    <w:rsid w:val="73ACC343"/>
    <w:rsid w:val="73AEA463"/>
    <w:rsid w:val="73E24161"/>
    <w:rsid w:val="74047D53"/>
    <w:rsid w:val="7408C8D9"/>
    <w:rsid w:val="7423D217"/>
    <w:rsid w:val="7427F2A8"/>
    <w:rsid w:val="74572421"/>
    <w:rsid w:val="746191DC"/>
    <w:rsid w:val="74941271"/>
    <w:rsid w:val="7495E662"/>
    <w:rsid w:val="74A17CFD"/>
    <w:rsid w:val="74EEF34C"/>
    <w:rsid w:val="75595AC4"/>
    <w:rsid w:val="75A4993A"/>
    <w:rsid w:val="7689AEF1"/>
    <w:rsid w:val="768AC3AD"/>
    <w:rsid w:val="769C4281"/>
    <w:rsid w:val="76A32855"/>
    <w:rsid w:val="76E059F7"/>
    <w:rsid w:val="774424BB"/>
    <w:rsid w:val="7764F0F4"/>
    <w:rsid w:val="776D8A99"/>
    <w:rsid w:val="77A4A609"/>
    <w:rsid w:val="77F80711"/>
    <w:rsid w:val="780107BF"/>
    <w:rsid w:val="7812B077"/>
    <w:rsid w:val="7812B1D7"/>
    <w:rsid w:val="782E6DEE"/>
    <w:rsid w:val="783E8069"/>
    <w:rsid w:val="783EF8B6"/>
    <w:rsid w:val="784C2E5F"/>
    <w:rsid w:val="78741117"/>
    <w:rsid w:val="78821586"/>
    <w:rsid w:val="788F2F2E"/>
    <w:rsid w:val="78E26D6F"/>
    <w:rsid w:val="78F98BE1"/>
    <w:rsid w:val="78FBE538"/>
    <w:rsid w:val="790A88DE"/>
    <w:rsid w:val="791C48B8"/>
    <w:rsid w:val="791C65C6"/>
    <w:rsid w:val="794A5D79"/>
    <w:rsid w:val="79CA3E4F"/>
    <w:rsid w:val="79D8E30D"/>
    <w:rsid w:val="79E3B71C"/>
    <w:rsid w:val="7A3B3396"/>
    <w:rsid w:val="7AAD708E"/>
    <w:rsid w:val="7AB8EF42"/>
    <w:rsid w:val="7B2B8B02"/>
    <w:rsid w:val="7B3D8CCC"/>
    <w:rsid w:val="7B633B33"/>
    <w:rsid w:val="7C54AD38"/>
    <w:rsid w:val="7C783094"/>
    <w:rsid w:val="7C8C4912"/>
    <w:rsid w:val="7CE576C5"/>
    <w:rsid w:val="7CEB80F7"/>
    <w:rsid w:val="7D058FB8"/>
    <w:rsid w:val="7D0EB944"/>
    <w:rsid w:val="7D234FA0"/>
    <w:rsid w:val="7D2CB616"/>
    <w:rsid w:val="7D894D60"/>
    <w:rsid w:val="7DB6CD34"/>
    <w:rsid w:val="7DC4CC4A"/>
    <w:rsid w:val="7DE8CB7A"/>
    <w:rsid w:val="7EC88677"/>
    <w:rsid w:val="7F135903"/>
    <w:rsid w:val="7F213AF3"/>
    <w:rsid w:val="7F2D9168"/>
    <w:rsid w:val="7F3F818B"/>
    <w:rsid w:val="7F7668E6"/>
    <w:rsid w:val="7F7C35BA"/>
    <w:rsid w:val="7FAF07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428661"/>
  <w15:chartTrackingRefBased/>
  <w15:docId w15:val="{598D5D0B-C892-45EC-9407-036C928AE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62983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2C2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618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C70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7056"/>
  </w:style>
  <w:style w:type="paragraph" w:styleId="Footer">
    <w:name w:val="footer"/>
    <w:basedOn w:val="Normal"/>
    <w:link w:val="FooterChar"/>
    <w:uiPriority w:val="99"/>
    <w:unhideWhenUsed/>
    <w:rsid w:val="00FC70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7056"/>
  </w:style>
  <w:style w:type="character" w:customStyle="1" w:styleId="anchor-text">
    <w:name w:val="anchor-text"/>
    <w:basedOn w:val="DefaultParagraphFont"/>
    <w:rsid w:val="00431F4A"/>
  </w:style>
  <w:style w:type="paragraph" w:customStyle="1" w:styleId="paragraph">
    <w:name w:val="paragraph"/>
    <w:basedOn w:val="Normal"/>
    <w:rsid w:val="00CA1B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A1BA1"/>
  </w:style>
  <w:style w:type="character" w:customStyle="1" w:styleId="eop">
    <w:name w:val="eop"/>
    <w:basedOn w:val="DefaultParagraphFont"/>
    <w:rsid w:val="00CA1B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41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22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717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929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735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52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062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972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565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422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807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60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50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22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39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628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01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197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142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08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937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82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2816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551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03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187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46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631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35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33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776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204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48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694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67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53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421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24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697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198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661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703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761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077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336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027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49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013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038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00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211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269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4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38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580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835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51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7412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97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910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259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655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155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315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518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93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00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856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828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14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560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62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219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063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338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895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365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043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929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0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260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03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644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252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232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488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292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391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050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891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103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033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44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16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073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288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310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01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947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517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203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191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630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43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764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74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24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855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89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874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379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224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youaremom.com/parenting/raising-a-child/spelling-and-literacy/word-intonation/" TargetMode="External"/><Relationship Id="rId18" Type="http://schemas.openxmlformats.org/officeDocument/2006/relationships/hyperlink" Target="https://www.fluentu.com/blog/english/english-intonation/" TargetMode="External"/><Relationship Id="rId26" Type="http://schemas.openxmlformats.org/officeDocument/2006/relationships/hyperlink" Target="https://www.teachearlyyears.com/learning-and-development/view/literacy-through-music-rhythm" TargetMode="External"/><Relationship Id="rId39" Type="http://schemas.openxmlformats.org/officeDocument/2006/relationships/hyperlink" Target="https://doi.org/10.1007/978-3-030-96296-8_83" TargetMode="External"/><Relationship Id="rId21" Type="http://schemas.openxmlformats.org/officeDocument/2006/relationships/hyperlink" Target="https://arno.uvt.nl/show.cgi?fid=157443" TargetMode="External"/><Relationship Id="rId34" Type="http://schemas.openxmlformats.org/officeDocument/2006/relationships/hyperlink" Target="https://doi.org/10.1080/09669760.2021.1933917" TargetMode="External"/><Relationship Id="rId42" Type="http://schemas.openxmlformats.org/officeDocument/2006/relationships/hyperlink" Target="https://doi.org/10.1007/s10643-016-0792-z" TargetMode="External"/><Relationship Id="rId47" Type="http://schemas.openxmlformats.org/officeDocument/2006/relationships/hyperlink" Target="https://doi.org/10.1177/0142723714544410" TargetMode="External"/><Relationship Id="rId50" Type="http://schemas.openxmlformats.org/officeDocument/2006/relationships/hyperlink" Target="file:///C:\Users\rober\Downloads\125954443.pdf" TargetMode="External"/><Relationship Id="rId55" Type="http://schemas.openxmlformats.org/officeDocument/2006/relationships/hyperlink" Target="https://www.twinkl.co.uk/teaching-wiki/intonation" TargetMode="Externa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80/02568543.2016.1143894" TargetMode="External"/><Relationship Id="rId29" Type="http://schemas.openxmlformats.org/officeDocument/2006/relationships/hyperlink" Target="https://www.simplypsychology.org/language.html" TargetMode="External"/><Relationship Id="rId11" Type="http://schemas.openxmlformats.org/officeDocument/2006/relationships/hyperlink" Target="https://journals.ala.org/index.php/cal/article/viewFile/5990/7634" TargetMode="External"/><Relationship Id="rId24" Type="http://schemas.openxmlformats.org/officeDocument/2006/relationships/hyperlink" Target="http://languageinindia.com/feb2019/drsaravanapavascaffoldslowlearnersenglish.pdf" TargetMode="External"/><Relationship Id="rId32" Type="http://schemas.openxmlformats.org/officeDocument/2006/relationships/hyperlink" Target="file:///C:\Users\rober\Downloads\15309-Article%20Text-14866-1-10-20160902.pdf" TargetMode="External"/><Relationship Id="rId37" Type="http://schemas.openxmlformats.org/officeDocument/2006/relationships/hyperlink" Target="https://citeseerx.ist.psu.edu/document?repid=rep1&amp;type=pdf&amp;doi=d8b9fe66fbe62f89de63fc2c8349f2efbb774823" TargetMode="External"/><Relationship Id="rId40" Type="http://schemas.openxmlformats.org/officeDocument/2006/relationships/hyperlink" Target="https://literacytrust.org.uk/resources/digital-technology-and-early-years/" TargetMode="External"/><Relationship Id="rId45" Type="http://schemas.openxmlformats.org/officeDocument/2006/relationships/hyperlink" Target="https://doi.org/10.1186/s40723-021-00081-x" TargetMode="External"/><Relationship Id="rId53" Type="http://schemas.openxmlformats.org/officeDocument/2006/relationships/hyperlink" Target="https://www.readbrightly.com/how-to-help-kids-read-with-expression/" TargetMode="External"/><Relationship Id="rId58" Type="http://schemas.openxmlformats.org/officeDocument/2006/relationships/hyperlink" Target="https://hwb.gov.wales/curriculum-for-wales/languages-literacy-and-communication/designing-your-curriculum/" TargetMode="External"/><Relationship Id="rId5" Type="http://schemas.openxmlformats.org/officeDocument/2006/relationships/numbering" Target="numbering.xml"/><Relationship Id="rId61" Type="http://schemas.openxmlformats.org/officeDocument/2006/relationships/theme" Target="theme/theme1.xml"/><Relationship Id="rId19" Type="http://schemas.openxmlformats.org/officeDocument/2006/relationships/hyperlink" Target="https://files.eric.ed.gov/fulltext/EJ1097164.pdf" TargetMode="External"/><Relationship Id="rId14" Type="http://schemas.openxmlformats.org/officeDocument/2006/relationships/hyperlink" Target="https://doi.org/10.1007/s10643-016-0832-8" TargetMode="External"/><Relationship Id="rId22" Type="http://schemas.openxmlformats.org/officeDocument/2006/relationships/hyperlink" Target="https://www.birthto5matters.org.uk/wp-content/uploads/2021/03/ite_resource_1.pdf" TargetMode="External"/><Relationship Id="rId27" Type="http://schemas.openxmlformats.org/officeDocument/2006/relationships/hyperlink" Target="https://creativeeducator.tech4learning.com/2016/articles/build-literacy-through-digital-storytelling" TargetMode="External"/><Relationship Id="rId30" Type="http://schemas.openxmlformats.org/officeDocument/2006/relationships/hyperlink" Target="https://doi-org.ezproxy.uwtsd.ac.uk/10.1002/cav.1727" TargetMode="External"/><Relationship Id="rId35" Type="http://schemas.openxmlformats.org/officeDocument/2006/relationships/hyperlink" Target="https://www.nurseryworld.co.uk/media/98809/017_nw_eyfs_allabout-storytelling.pdf" TargetMode="External"/><Relationship Id="rId43" Type="http://schemas.openxmlformats.org/officeDocument/2006/relationships/hyperlink" Target="https://doi.org/10.1007/978-3-030-96296-8_83" TargetMode="External"/><Relationship Id="rId48" Type="http://schemas.openxmlformats.org/officeDocument/2006/relationships/hyperlink" Target="https://www.cumbria.ac.uk/media/university-of-cumbria-website/content-assets/public/education/images/documents/educatiorsstorehouse/LeahEveRobinson.pdf" TargetMode="External"/><Relationship Id="rId56" Type="http://schemas.openxmlformats.org/officeDocument/2006/relationships/hyperlink" Target="file:///C:\Users\rober\Downloads\Marianne_Undheim_PhD.pdf" TargetMode="External"/><Relationship Id="rId8" Type="http://schemas.openxmlformats.org/officeDocument/2006/relationships/webSettings" Target="webSettings.xml"/><Relationship Id="rId51" Type="http://schemas.openxmlformats.org/officeDocument/2006/relationships/hyperlink" Target="http://asmarterbeginning.com/wonders-puppet-play-childrens-development/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dictionary.cambridge.org/dictionary/english/rhyme" TargetMode="External"/><Relationship Id="rId17" Type="http://schemas.openxmlformats.org/officeDocument/2006/relationships/hyperlink" Target="https://doi.org/10.1177/1468798414533560" TargetMode="External"/><Relationship Id="rId25" Type="http://schemas.openxmlformats.org/officeDocument/2006/relationships/hyperlink" Target="https://minds.wisconsin.edu/bitstream/handle/1793/68872/SarahJohnson.pdf?sequence=1&amp;isAllowed=y" TargetMode="External"/><Relationship Id="rId33" Type="http://schemas.openxmlformats.org/officeDocument/2006/relationships/hyperlink" Target="https://doi.org/10.37134/saecj.vol10.sp.8.2021" TargetMode="External"/><Relationship Id="rId38" Type="http://schemas.openxmlformats.org/officeDocument/2006/relationships/hyperlink" Target="https://pdf.sciencedirectassets.com/271080/1-s2.0-S0006899308X18682/1-s2.0-S0006899307028351/main.pdf?X-Amz-Security-Token=IQoJb3JpZ2luX2VjECMaCXVzLWVhc3QtMSJHMEUCIHoTEqkmDYfmIpxxCsjn3G4ZDJ6iBUnFA%2BFpJwqA7N%2FkAiEA344781u3DXiIrt0hZrCXYoNf9Ukxh94W%2FoftxcKtAbYqsgUIHBAFGgwwNTkwMDM1NDY4NjUiDCLvTKPiPFO5UEmfvSqPBTXMVbiFQcca6V%2FreukH8KG2jWzwjILTFfhk4L8izbYJGRZwaXXRE1pn1GBL7DAt41njMw0uE6XbmyoiVRicpXt6qVBGePYiMkzDVUUKo%2BINW77lAYk4oJZSX4yxw79IF44hcHrM%2FOyiHiC%2FxO8iHBZQaqC1bWln5cnvB0jIb%2FqXLIM9j8YlxZbq1LnH3Y%2BBMLivYMu6sxtxwqCj%2FFgXsGd6s4GYoW0TVw4e6Z0MG2SgYsJ%2B%2FdxSrNolQgrp%2FIf1m3x8k0sa5valkk6Yo2E8OxUCgckpvlTqZPdAK7E%2FLvGD%2FV3URuYLeWm6WkDDrR5vPu%2BQauDdBCO%2BGoiqN6%2FEVsAyM4QuMEU8m5GhRTOaJTTxApF%2F%2BG8ccucoK5YSJ%2B0%2F4v0kOfCmSuXAKt%2BRoWqlTdS1KRmwY6OGUX2jsfBHWCJXBya9JHu0aZo2pVIRoBWKlg4VK4ru2%2F%2Fqcuyymfk2JmonuGBJL0FobpVYOiaHGRHU%2FOmgxuoiFOKCDa%2BU1Q24Pw1S%2FUh%2F1r63vTkW9nvsJB5Cu%2FuL4H%2FCuq6OIsjCXas96KQueFHIqghKTn2Dltl2jO6qarDDKmtZBQeiOGWgIsd101w5HUC35Kj8%2F19EJ%2BBc7MYc0p2qQgDzLcbsacFaZiBOMQSofYA3zPaQDaiZSLXxYhgRJGzAdV1WRnm0To5gJng9cVfX46IrEIMtJcbbjF5Ndd1%2BQhUgZFaUUOF8S2uIXRHBtiJ%2Fg%2FMh5kNDvmemg63rjpdJmaFA8kOTkH2gGQvasbzCsr92B9MFc9JKlV5TiNfZAYPhaH5%2FqROw%2FNrx%2BK4zxgYHYIBXHX%2FPVqdXBjue69IRkd%2Bp0eV2G6W9%2BofpOVMIKTq2BqGE6BpchJcw556DrwY6sQGiEGwOAUXa4zIFqun%2BSZxgluH2L48%2BV%2B584hTGEkRmeM%2FnPWaNUlFIaF0hpsEFw7YgPLIxoXKHOn6EVJbzkqyF0NNEOs56VnNdC93iRFjvqP7WotzM57BEqnwoDf%2FpSWJIo2k0NfQU2InPx9LfP4026lQe48oAIAMuDRLEJQYtONrqs3B8OLwRuUBA7klvvCYPwVqzm4BIXacDv2E0oh80OFE97Fq5EDH8%2FFBeWgmvYpQ%3D&amp;X-Amz-Algorithm=AWS4-HMAC-SHA256&amp;X-Amz-Date=20240229T192537Z&amp;X-Amz-SignedHeaders=host&amp;X-Amz-Expires=300&amp;X-Amz-Credential=ASIAQ3PHCVTYV3GF52BF%2F20240229%2Fus-east-1%2Fs3%2Faws4_request&amp;X-Amz-Signature=ea124b5fd114989926d8bdeed040a6b7902c95e5def00d8fa9f5d5b751deb944&amp;hash=9294bf8276c783f89780b6cc934d843c708a9ebc21865d8b313c6df635b9db36&amp;host=68042c943591013ac2b2430a89b270f6af2c76d8dfd086a07176afe7c76c2c61&amp;pii=S0006899307028351&amp;tid=spdf-a7eba860-f271-4551-8f6c-40eea0fe80da&amp;sid=c7c35815139e7449c1094a35404ccc5a14cdgxrqb&amp;type=client&amp;tsoh=d3d3LnNjaWVuY2VkaXJlY" TargetMode="External"/><Relationship Id="rId46" Type="http://schemas.openxmlformats.org/officeDocument/2006/relationships/hyperlink" Target="https://doi.org/10.3389/fpsyg.2014.00149" TargetMode="External"/><Relationship Id="rId59" Type="http://schemas.openxmlformats.org/officeDocument/2006/relationships/footer" Target="footer1.xml"/><Relationship Id="rId20" Type="http://schemas.openxmlformats.org/officeDocument/2006/relationships/hyperlink" Target="https://eprints.lancs.ac.uk/id/eprint/83161/1/The_psychosocial_benefits_of_oral_storytelling_in_school..pdf" TargetMode="External"/><Relationship Id="rId41" Type="http://schemas.openxmlformats.org/officeDocument/2006/relationships/hyperlink" Target="https://literacytrust.org.uk/resources/nursery-rhymes-in-the-early-years/" TargetMode="External"/><Relationship Id="rId54" Type="http://schemas.openxmlformats.org/officeDocument/2006/relationships/hyperlink" Target="https://www.twinkl.co.uk/blog/plan-and-lead-activities-digital-literacy-early-years-apprentice-skills-pviblogapprentice" TargetMode="External"/><Relationship Id="rId62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hyperlink" Target="https://www.ceceaa.org.nz/blog/post/39547/The-power-of-puppetsprops-and-picture-books-in-early-childhood-environments/" TargetMode="External"/><Relationship Id="rId23" Type="http://schemas.openxmlformats.org/officeDocument/2006/relationships/hyperlink" Target="https://www.literacyworldwide.org/docs/default-source/where-we-stand/ila-phonological-awareness-early-childhood-literacy-development.pdf" TargetMode="External"/><Relationship Id="rId28" Type="http://schemas.openxmlformats.org/officeDocument/2006/relationships/hyperlink" Target="https://doi.org/10.1080/1350293X.2011.548965" TargetMode="External"/><Relationship Id="rId36" Type="http://schemas.openxmlformats.org/officeDocument/2006/relationships/hyperlink" Target="https://doi.org/10.3390/ijerph18105440" TargetMode="External"/><Relationship Id="rId49" Type="http://schemas.openxmlformats.org/officeDocument/2006/relationships/hyperlink" Target="https://www.fluentu.com/blog/educator-english/esl-audio-short-stories/" TargetMode="External"/><Relationship Id="rId57" Type="http://schemas.openxmlformats.org/officeDocument/2006/relationships/hyperlink" Target="https://hwb.gov.wales/storage/85f69bca-0134-426d-bff1-c46b4c1d067b/digital-competence-framework-your" TargetMode="External"/><Relationship Id="rId10" Type="http://schemas.openxmlformats.org/officeDocument/2006/relationships/endnotes" Target="endnotes.xml"/><Relationship Id="rId31" Type="http://schemas.openxmlformats.org/officeDocument/2006/relationships/hyperlink" Target="https://doi.org/10.1007/s10643-017-0846-x" TargetMode="External"/><Relationship Id="rId44" Type="http://schemas.openxmlformats.org/officeDocument/2006/relationships/hyperlink" Target="http://www.earlychildhoodforum.org/uploads/Getting_it_right_in_the_EYFS_Literature_Review.pdf" TargetMode="External"/><Relationship Id="rId52" Type="http://schemas.openxmlformats.org/officeDocument/2006/relationships/hyperlink" Target="https://scholarworks.wmich.edu/cgi/viewcontent.cgi?article=1015&amp;context=reading_horizons" TargetMode="External"/><Relationship Id="rId6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2dd6bd65172f7baed3bda2e749130fd6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3aac5797f820e7bbff82df9baf14a605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0A2E0B-8B13-441D-881B-6E944DCA60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A71E60-EE56-449E-8B6B-40BE11ACFFFA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3.xml><?xml version="1.0" encoding="utf-8"?>
<ds:datastoreItem xmlns:ds="http://schemas.openxmlformats.org/officeDocument/2006/customXml" ds:itemID="{64C4A163-F3F8-46B1-9E8B-2690461A1BB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E8A2F73-92A5-40C0-B4BD-7521332650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4984</Words>
  <Characters>28415</Characters>
  <Application>Microsoft Office Word</Application>
  <DocSecurity>0</DocSecurity>
  <Lines>236</Lines>
  <Paragraphs>66</Paragraphs>
  <ScaleCrop>false</ScaleCrop>
  <Company/>
  <LinksUpToDate>false</LinksUpToDate>
  <CharactersWithSpaces>33333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Ball (2203307)</dc:creator>
  <cp:keywords/>
  <dc:description/>
  <cp:lastModifiedBy>Bethan Ball</cp:lastModifiedBy>
  <cp:revision>29</cp:revision>
  <dcterms:created xsi:type="dcterms:W3CDTF">2024-02-29T21:30:00Z</dcterms:created>
  <dcterms:modified xsi:type="dcterms:W3CDTF">2024-02-29T21:54:00Z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