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03B9E" w14:textId="4C5D1F9E" w:rsidR="00F1486B" w:rsidRDefault="00F1486B" w:rsidP="00F1486B">
      <w:r>
        <w:t>Assignment</w:t>
      </w:r>
      <w:r>
        <w:t xml:space="preserve"> One title</w:t>
      </w:r>
    </w:p>
    <w:p w14:paraId="08DC042E" w14:textId="77777777" w:rsidR="00F1486B" w:rsidRDefault="00F1486B" w:rsidP="00F1486B">
      <w:r>
        <w:t>How might the Code of Ethics help to reduce incidences of professional misconduct and increase public confidence in the police? (1000 words)</w:t>
      </w:r>
    </w:p>
    <w:p w14:paraId="7B98FBC6" w14:textId="77777777" w:rsidR="00F1486B" w:rsidRDefault="00F1486B" w:rsidP="00F1486B">
      <w:r>
        <w:t>Assessing the importance of Code of Ethics and how it helps to reduce incidences of professional misconduct and increase public confidence in the police. How officers follow the code of ethics and how it helps to remove unconscious bias from policing.</w:t>
      </w:r>
    </w:p>
    <w:p w14:paraId="36FFDB6F" w14:textId="77777777" w:rsidR="00F1486B" w:rsidRDefault="00F1486B" w:rsidP="00F1486B">
      <w:proofErr w:type="gramStart"/>
      <w:r>
        <w:t>Firstly</w:t>
      </w:r>
      <w:proofErr w:type="gramEnd"/>
      <w:r>
        <w:t xml:space="preserve"> it is important to understand what the Code Of Ethics is and how the police us it. College Of Policing produced the Code of Ethics in 2014 and defines it as, the exemplary standards and behaviours for everyone who works in policing, it allows officers to use their professional judgment and review their decisions by using the Code of Ethics decision making framework. (College Of Policing, 2014) officers </w:t>
      </w:r>
      <w:proofErr w:type="gramStart"/>
      <w:r>
        <w:t>have to</w:t>
      </w:r>
      <w:proofErr w:type="gramEnd"/>
      <w:r>
        <w:t xml:space="preserve"> make difficult decisions every day, that range from how they talk to a distressed member of the public to having to make a critical decision on how they deal with a situation that could have a massive impact on an individual’s life.</w:t>
      </w:r>
    </w:p>
    <w:p w14:paraId="1091F896" w14:textId="77777777" w:rsidR="00F1486B" w:rsidRDefault="00F1486B" w:rsidP="00F1486B">
      <w:r>
        <w:t xml:space="preserve">The Code </w:t>
      </w:r>
      <w:proofErr w:type="gramStart"/>
      <w:r>
        <w:t>Of</w:t>
      </w:r>
      <w:proofErr w:type="gramEnd"/>
      <w:r>
        <w:t xml:space="preserve"> Ethics is underpinned by nine policing principles that include,</w:t>
      </w:r>
    </w:p>
    <w:p w14:paraId="4AFA3C01" w14:textId="77777777" w:rsidR="00F1486B" w:rsidRDefault="00F1486B" w:rsidP="00F1486B">
      <w:pPr>
        <w:pStyle w:val="ListParagraph"/>
        <w:numPr>
          <w:ilvl w:val="0"/>
          <w:numId w:val="1"/>
        </w:numPr>
      </w:pPr>
      <w:r>
        <w:t xml:space="preserve">Accountability – Officers are responsible for the decisions they make and </w:t>
      </w:r>
      <w:proofErr w:type="gramStart"/>
      <w:r>
        <w:t>have to</w:t>
      </w:r>
      <w:proofErr w:type="gramEnd"/>
      <w:r>
        <w:t xml:space="preserve"> be able to justify them.</w:t>
      </w:r>
    </w:p>
    <w:p w14:paraId="7CDCBDF6" w14:textId="77777777" w:rsidR="00F1486B" w:rsidRDefault="00F1486B" w:rsidP="00F1486B">
      <w:pPr>
        <w:pStyle w:val="ListParagraph"/>
        <w:numPr>
          <w:ilvl w:val="0"/>
          <w:numId w:val="1"/>
        </w:numPr>
      </w:pPr>
      <w:r>
        <w:t>Fairness – Treat everyone fairly.</w:t>
      </w:r>
    </w:p>
    <w:p w14:paraId="3B709123" w14:textId="77777777" w:rsidR="00F1486B" w:rsidRDefault="00F1486B" w:rsidP="00F1486B">
      <w:pPr>
        <w:pStyle w:val="ListParagraph"/>
        <w:numPr>
          <w:ilvl w:val="0"/>
          <w:numId w:val="1"/>
        </w:numPr>
      </w:pPr>
      <w:r>
        <w:t xml:space="preserve">Honesty – Officers must be truthful and honest. </w:t>
      </w:r>
    </w:p>
    <w:p w14:paraId="687CAE79" w14:textId="77777777" w:rsidR="00F1486B" w:rsidRDefault="00F1486B" w:rsidP="00F1486B">
      <w:pPr>
        <w:pStyle w:val="ListParagraph"/>
        <w:numPr>
          <w:ilvl w:val="0"/>
          <w:numId w:val="1"/>
        </w:numPr>
      </w:pPr>
      <w:r>
        <w:t>Integrity – Officers always do the right thing, positive action.</w:t>
      </w:r>
    </w:p>
    <w:p w14:paraId="123E5218" w14:textId="77777777" w:rsidR="00F1486B" w:rsidRDefault="00F1486B" w:rsidP="00F1486B">
      <w:pPr>
        <w:pStyle w:val="ListParagraph"/>
        <w:numPr>
          <w:ilvl w:val="0"/>
          <w:numId w:val="1"/>
        </w:numPr>
      </w:pPr>
      <w:r>
        <w:t>Leadership – Lead by good example</w:t>
      </w:r>
    </w:p>
    <w:p w14:paraId="7BE0190A" w14:textId="77777777" w:rsidR="00F1486B" w:rsidRDefault="00F1486B" w:rsidP="00F1486B">
      <w:pPr>
        <w:pStyle w:val="ListParagraph"/>
        <w:numPr>
          <w:ilvl w:val="0"/>
          <w:numId w:val="1"/>
        </w:numPr>
      </w:pPr>
      <w:r>
        <w:t>Objectivity – Make decisions based on evidence use professional judgement.</w:t>
      </w:r>
    </w:p>
    <w:p w14:paraId="5F2D88EC" w14:textId="77777777" w:rsidR="00F1486B" w:rsidRDefault="00F1486B" w:rsidP="00F1486B">
      <w:pPr>
        <w:pStyle w:val="ListParagraph"/>
        <w:numPr>
          <w:ilvl w:val="0"/>
          <w:numId w:val="1"/>
        </w:numPr>
      </w:pPr>
      <w:r>
        <w:t>Openness – Officers must be open and transparent in their actions and decisions.</w:t>
      </w:r>
    </w:p>
    <w:p w14:paraId="70EA9BF9" w14:textId="77777777" w:rsidR="00F1486B" w:rsidRDefault="00F1486B" w:rsidP="00F1486B">
      <w:pPr>
        <w:pStyle w:val="ListParagraph"/>
        <w:numPr>
          <w:ilvl w:val="0"/>
          <w:numId w:val="1"/>
        </w:numPr>
      </w:pPr>
      <w:r>
        <w:t>Respect – Treat everyone with respect.</w:t>
      </w:r>
    </w:p>
    <w:p w14:paraId="736EA247" w14:textId="77777777" w:rsidR="00F1486B" w:rsidRDefault="00F1486B" w:rsidP="00F1486B">
      <w:pPr>
        <w:pStyle w:val="ListParagraph"/>
        <w:numPr>
          <w:ilvl w:val="0"/>
          <w:numId w:val="1"/>
        </w:numPr>
      </w:pPr>
      <w:r>
        <w:t>Selflessness – Act in public interest.</w:t>
      </w:r>
    </w:p>
    <w:p w14:paraId="765483B0" w14:textId="77777777" w:rsidR="00F1486B" w:rsidRDefault="00F1486B" w:rsidP="00F1486B">
      <w:r>
        <w:t xml:space="preserve">These nine policing principles set out in the Code </w:t>
      </w:r>
      <w:proofErr w:type="gramStart"/>
      <w:r>
        <w:t>Of</w:t>
      </w:r>
      <w:proofErr w:type="gramEnd"/>
      <w:r>
        <w:t xml:space="preserve"> Ethics help officers deliver the best possible service to the public. Member of public expect officers to conduct themselves in the right manner and make the best decisions based on the information that available to them.</w:t>
      </w:r>
    </w:p>
    <w:p w14:paraId="234CE78F" w14:textId="77777777" w:rsidR="00F1486B" w:rsidRDefault="00F1486B" w:rsidP="00F1486B">
      <w:r>
        <w:t>Goldsmith (2005) explains that procedural injustice, through police actions and failures to act, can impact public trust. These actions include:</w:t>
      </w:r>
    </w:p>
    <w:p w14:paraId="585C0CB9" w14:textId="77777777" w:rsidR="00F1486B" w:rsidRDefault="00F1486B" w:rsidP="00F1486B">
      <w:r>
        <w:t>“</w:t>
      </w:r>
      <w:proofErr w:type="gramStart"/>
      <w:r>
        <w:t>neglect</w:t>
      </w:r>
      <w:proofErr w:type="gramEnd"/>
      <w:r>
        <w:t xml:space="preserve"> (where there are inadequate resources, limited capacity or a failure to explain the police response to a public request for assistance)</w:t>
      </w:r>
    </w:p>
    <w:p w14:paraId="5E6102C0" w14:textId="77777777" w:rsidR="00F1486B" w:rsidRDefault="00F1486B" w:rsidP="00F1486B">
      <w:r>
        <w:t>indifference (unresponsiveness or lack of dedication of the police, at the individual or organisational level)</w:t>
      </w:r>
    </w:p>
    <w:p w14:paraId="4AB36F05" w14:textId="77777777" w:rsidR="00F1486B" w:rsidRDefault="00F1486B" w:rsidP="00F1486B">
      <w:r>
        <w:t>incompetence (referring to failing to prevent or investigate crime effectively)</w:t>
      </w:r>
    </w:p>
    <w:p w14:paraId="60B6E28A" w14:textId="77777777" w:rsidR="00F1486B" w:rsidRDefault="00F1486B" w:rsidP="00F1486B">
      <w:r>
        <w:t xml:space="preserve">discrimination (due to race, religion, </w:t>
      </w:r>
      <w:proofErr w:type="gramStart"/>
      <w:r>
        <w:t>gender</w:t>
      </w:r>
      <w:proofErr w:type="gramEnd"/>
      <w:r>
        <w:t xml:space="preserve"> or other factors)</w:t>
      </w:r>
    </w:p>
    <w:p w14:paraId="631DAC29" w14:textId="77777777" w:rsidR="00F1486B" w:rsidRDefault="00F1486B" w:rsidP="00F1486B">
      <w:r>
        <w:t>inconsistency (does little to inspire confidence if you cannot be sure what the response for action will be)</w:t>
      </w:r>
    </w:p>
    <w:p w14:paraId="04628D8B" w14:textId="77777777" w:rsidR="00F1486B" w:rsidRDefault="00F1486B" w:rsidP="00F1486B">
      <w:r>
        <w:t xml:space="preserve">intimidation (lack of goodwill, </w:t>
      </w:r>
      <w:proofErr w:type="gramStart"/>
      <w:r>
        <w:t>kindness</w:t>
      </w:r>
      <w:proofErr w:type="gramEnd"/>
      <w:r>
        <w:t xml:space="preserve"> or compassion)</w:t>
      </w:r>
    </w:p>
    <w:p w14:paraId="53DCCF82" w14:textId="77777777" w:rsidR="00F1486B" w:rsidRDefault="00F1486B" w:rsidP="00F1486B">
      <w:r>
        <w:t>excessive force (which contributes to the alienation of citizens)</w:t>
      </w:r>
    </w:p>
    <w:p w14:paraId="5911890A" w14:textId="77777777" w:rsidR="00F1486B" w:rsidRDefault="00F1486B" w:rsidP="00F1486B">
      <w:r>
        <w:lastRenderedPageBreak/>
        <w:t>brutality (referring to the extreme cases involving death or violence while in police custody)</w:t>
      </w:r>
    </w:p>
    <w:p w14:paraId="10C3242B" w14:textId="77777777" w:rsidR="00F1486B" w:rsidRDefault="00F1486B" w:rsidP="00F1486B">
      <w:r>
        <w:t>venality (meaning bribery, petty corruption)</w:t>
      </w:r>
    </w:p>
    <w:p w14:paraId="294F4FCD" w14:textId="77777777" w:rsidR="00F1486B" w:rsidRDefault="00F1486B" w:rsidP="00F1486B">
      <w:r>
        <w:t>extortion (more serious and systematic than petty corruption)”.</w:t>
      </w:r>
    </w:p>
    <w:p w14:paraId="62B53E91" w14:textId="77777777" w:rsidR="00F1486B" w:rsidRDefault="00F1486B" w:rsidP="00F1486B">
      <w:r>
        <w:t xml:space="preserve">The public perception of the police before the Code </w:t>
      </w:r>
      <w:proofErr w:type="gramStart"/>
      <w:r>
        <w:t>Of</w:t>
      </w:r>
      <w:proofErr w:type="gramEnd"/>
      <w:r>
        <w:t xml:space="preserve"> Ethics was introduced was very negative, there is often a phrase that gets used frequent by older members of society, they often state that back in their day they would be petrified if they was walking down the street and they </w:t>
      </w:r>
      <w:proofErr w:type="spellStart"/>
      <w:r>
        <w:t>seen</w:t>
      </w:r>
      <w:proofErr w:type="spellEnd"/>
      <w:r>
        <w:t xml:space="preserve"> a police officer. The reason for this perception is because officers did not have a decision-making framework like the Code of Ethics to adhere to. Historically officers have been abusing their powers and decision making by stereotyping, and racial discrimination along with not taking positive action and following up on a report made by a member of the public due to them using unconscious bias and not believing what the member of the public have reported.</w:t>
      </w:r>
    </w:p>
    <w:p w14:paraId="5E2E2B5F" w14:textId="77777777" w:rsidR="00F1486B" w:rsidRDefault="00F1486B" w:rsidP="00F1486B">
      <w:r>
        <w:t>The most notable proof this is arguably the Stephen Lawrence inquiry, Sir William Macpherson outlined 70 recommendations which are still relevant today, with the overall aim set, “</w:t>
      </w:r>
      <w:r>
        <w:rPr>
          <w:rFonts w:ascii="Verdana" w:hAnsi="Verdana"/>
          <w:color w:val="333333"/>
          <w:sz w:val="19"/>
          <w:szCs w:val="19"/>
          <w:shd w:val="clear" w:color="auto" w:fill="FFFFFF"/>
        </w:rPr>
        <w:t xml:space="preserve">elimination of racist prejudice and disadvantage and the demonstration of fairness in all aspects of policing”. (Publications Parliament, 2021) This report highlighted the relationship between the police and the public was at </w:t>
      </w:r>
      <w:proofErr w:type="spellStart"/>
      <w:r>
        <w:rPr>
          <w:rFonts w:ascii="Verdana" w:hAnsi="Verdana"/>
          <w:color w:val="333333"/>
          <w:sz w:val="19"/>
          <w:szCs w:val="19"/>
          <w:shd w:val="clear" w:color="auto" w:fill="FFFFFF"/>
        </w:rPr>
        <w:t>it’s</w:t>
      </w:r>
      <w:proofErr w:type="spellEnd"/>
      <w:r>
        <w:rPr>
          <w:rFonts w:ascii="Verdana" w:hAnsi="Verdana"/>
          <w:color w:val="333333"/>
          <w:sz w:val="19"/>
          <w:szCs w:val="19"/>
          <w:shd w:val="clear" w:color="auto" w:fill="FFFFFF"/>
        </w:rPr>
        <w:t xml:space="preserve"> lowest, public did not have trust in the police especially those from an ethnic minority. </w:t>
      </w:r>
    </w:p>
    <w:p w14:paraId="2C42CE87" w14:textId="77777777" w:rsidR="00F1486B" w:rsidRDefault="00F1486B" w:rsidP="00F1486B">
      <w:r>
        <w:t xml:space="preserve">The Code </w:t>
      </w:r>
      <w:proofErr w:type="gramStart"/>
      <w:r>
        <w:t>Of</w:t>
      </w:r>
      <w:proofErr w:type="gramEnd"/>
      <w:r>
        <w:t xml:space="preserve"> Ethics has helped eradicate unconscious bias, stereotyping and racial discrimination, officers are required to adhere to the Code of Ethics and justify the decisions they make and how they treat people. It has helped transform a service that acts provisionally to a service that it professional.</w:t>
      </w:r>
    </w:p>
    <w:p w14:paraId="19F9E3EB" w14:textId="77777777" w:rsidR="00F1486B" w:rsidRDefault="00F1486B" w:rsidP="00F1486B">
      <w:r>
        <w:t xml:space="preserve">The introduction of social media, video cameras and officers wearing body worn video means that the police need to be more professional than ever before, BWV were introduced to hep capture evidence and improve decision making, it allows officers to review their actions at an incident and see if they improve anything for the next time. BWV has also improved public perception as it shows the public that officers are acting honestly, transparent and with integrity when making decisions. </w:t>
      </w:r>
    </w:p>
    <w:p w14:paraId="22A95DCE" w14:textId="77777777" w:rsidR="00F1486B" w:rsidRDefault="00F1486B" w:rsidP="00F1486B">
      <w:pPr>
        <w:rPr>
          <w:rFonts w:ascii="Helvetica" w:hAnsi="Helvetica" w:cs="Helvetica"/>
          <w:color w:val="111111"/>
          <w:sz w:val="21"/>
          <w:szCs w:val="21"/>
          <w:shd w:val="clear" w:color="auto" w:fill="FFFFFF"/>
        </w:rPr>
      </w:pPr>
      <w:r>
        <w:t>There is no hiding place for the police anymore as every action and decision they make must be fully justified and is reviewed be other sectors such as the Independent Office for Police Conduct, if an officer is investigate for misconduct which is defined as “</w:t>
      </w:r>
      <w:r>
        <w:rPr>
          <w:rFonts w:ascii="Helvetica" w:hAnsi="Helvetica" w:cs="Helvetica"/>
          <w:color w:val="111111"/>
          <w:sz w:val="21"/>
          <w:szCs w:val="21"/>
          <w:shd w:val="clear" w:color="auto" w:fill="FFFFFF"/>
        </w:rPr>
        <w:t>unacceptable or improper behaviour, especially by an employee or professional person” they will be placed under investigation and if they have been shown to not adhere to the policing principles set out by the Code Of Ethics they will face dismissal.</w:t>
      </w:r>
    </w:p>
    <w:p w14:paraId="56805A7D" w14:textId="77777777" w:rsidR="00F1486B" w:rsidRDefault="00F1486B" w:rsidP="00F1486B">
      <w:r>
        <w:rPr>
          <w:rFonts w:ascii="Helvetica" w:hAnsi="Helvetica" w:cs="Helvetica"/>
          <w:color w:val="111111"/>
          <w:sz w:val="21"/>
          <w:szCs w:val="21"/>
          <w:shd w:val="clear" w:color="auto" w:fill="FFFFFF"/>
        </w:rPr>
        <w:t xml:space="preserve">In conclusion the Code Of Ethics has greatly improved public perception and the changes made since the Code Of Ethics was introduced has helped the force become a more professional organisation, however there has been a drop in public trust from the black community which has dipped since the George Floyd incident, the police are well aware of this and are striving to rebuild the trust, hate crime is taken very seriously by the police force and positive action is always required, the police are encouraging people who have been a victim of hate crime to step forward and report it. Public perception is often influenced by the media, which can often taint the relationship between police force and public. Police officers have full trust in the Code </w:t>
      </w:r>
      <w:proofErr w:type="gramStart"/>
      <w:r>
        <w:rPr>
          <w:rFonts w:ascii="Helvetica" w:hAnsi="Helvetica" w:cs="Helvetica"/>
          <w:color w:val="111111"/>
          <w:sz w:val="21"/>
          <w:szCs w:val="21"/>
          <w:shd w:val="clear" w:color="auto" w:fill="FFFFFF"/>
        </w:rPr>
        <w:t>Of</w:t>
      </w:r>
      <w:proofErr w:type="gramEnd"/>
      <w:r>
        <w:rPr>
          <w:rFonts w:ascii="Helvetica" w:hAnsi="Helvetica" w:cs="Helvetica"/>
          <w:color w:val="111111"/>
          <w:sz w:val="21"/>
          <w:szCs w:val="21"/>
          <w:shd w:val="clear" w:color="auto" w:fill="FFFFFF"/>
        </w:rPr>
        <w:t xml:space="preserve"> Ethics and are fully aware that as long as they stick to the framework of the Code Of Ethics their decisions will be fully justifiable.</w:t>
      </w:r>
    </w:p>
    <w:p w14:paraId="314C2870" w14:textId="77777777" w:rsidR="00AB5477" w:rsidRDefault="00AB5477"/>
    <w:p w14:paraId="209CA6FD" w14:textId="77777777" w:rsidR="00F1486B" w:rsidRDefault="00F1486B"/>
    <w:p w14:paraId="71A362AF" w14:textId="77777777" w:rsidR="00F1486B" w:rsidRDefault="00F1486B" w:rsidP="00F1486B">
      <w:pPr>
        <w:rPr>
          <w:rFonts w:cstheme="minorHAnsi"/>
        </w:rPr>
      </w:pPr>
      <w:r>
        <w:rPr>
          <w:rFonts w:cstheme="minorHAnsi"/>
        </w:rPr>
        <w:lastRenderedPageBreak/>
        <w:t>Assignment 2</w:t>
      </w:r>
    </w:p>
    <w:p w14:paraId="03C7E0A2" w14:textId="6A58F45C" w:rsidR="00F1486B" w:rsidRPr="00B22135" w:rsidRDefault="00F1486B" w:rsidP="00F1486B">
      <w:pPr>
        <w:rPr>
          <w:rFonts w:cstheme="minorHAnsi"/>
        </w:rPr>
      </w:pPr>
      <w:r w:rsidRPr="00B22135">
        <w:rPr>
          <w:rFonts w:cstheme="minorHAnsi"/>
        </w:rPr>
        <w:t>How effective is a multi-agency approach as a means of managing violent and sexual offenders?</w:t>
      </w:r>
    </w:p>
    <w:p w14:paraId="260151B6" w14:textId="77777777" w:rsidR="00F1486B" w:rsidRPr="00B22135" w:rsidRDefault="00F1486B" w:rsidP="00F1486B">
      <w:pPr>
        <w:rPr>
          <w:rFonts w:cstheme="minorHAnsi"/>
        </w:rPr>
      </w:pPr>
      <w:r w:rsidRPr="00B22135">
        <w:rPr>
          <w:rFonts w:cstheme="minorHAnsi"/>
        </w:rPr>
        <w:t>Assessing the impact of working with multi-agencies helps manage violent and sexual offenders, how information is managed and shared between agencies along with preventing further incidents.</w:t>
      </w:r>
    </w:p>
    <w:p w14:paraId="1BA88910" w14:textId="77777777" w:rsidR="00F1486B" w:rsidRPr="00B22135" w:rsidRDefault="00F1486B" w:rsidP="00F1486B">
      <w:pPr>
        <w:rPr>
          <w:rFonts w:cstheme="minorHAnsi"/>
          <w:color w:val="111111"/>
          <w:shd w:val="clear" w:color="auto" w:fill="FFFFFF"/>
        </w:rPr>
      </w:pPr>
      <w:proofErr w:type="gramStart"/>
      <w:r w:rsidRPr="00B22135">
        <w:rPr>
          <w:rFonts w:cstheme="minorHAnsi"/>
        </w:rPr>
        <w:t>Firstly</w:t>
      </w:r>
      <w:proofErr w:type="gramEnd"/>
      <w:r w:rsidRPr="00B22135">
        <w:rPr>
          <w:rFonts w:cstheme="minorHAnsi"/>
        </w:rPr>
        <w:t xml:space="preserve"> it is important to understand what multi agency means, this is defined in the dictionary as “</w:t>
      </w:r>
      <w:r w:rsidRPr="00B22135">
        <w:rPr>
          <w:rFonts w:cstheme="minorHAnsi"/>
          <w:color w:val="111111"/>
          <w:shd w:val="clear" w:color="auto" w:fill="FFFFFF"/>
        </w:rPr>
        <w:t>involving cooperation between several organizations, especially in crime prevention, social welfare programmes, or research” it is used in the police to share information, early identification of risk, making joint decision and working together to asses, manage and reduce risk. College Of Policing 2023</w:t>
      </w:r>
    </w:p>
    <w:p w14:paraId="2B9EEB67" w14:textId="77777777" w:rsidR="00F1486B" w:rsidRDefault="00F1486B" w:rsidP="00F1486B">
      <w:pPr>
        <w:rPr>
          <w:rFonts w:cstheme="minorHAnsi"/>
        </w:rPr>
      </w:pPr>
      <w:r w:rsidRPr="00B22135">
        <w:rPr>
          <w:rFonts w:cstheme="minorHAnsi"/>
        </w:rPr>
        <w:t xml:space="preserve">The police work with numerous agencies that fall under the umbrella of MAPPA (multi agency public protection arrangements. </w:t>
      </w:r>
      <w:r>
        <w:rPr>
          <w:rFonts w:cstheme="minorHAnsi"/>
        </w:rPr>
        <w:t xml:space="preserve">MAPPA was </w:t>
      </w:r>
      <w:proofErr w:type="spellStart"/>
      <w:r>
        <w:rPr>
          <w:rFonts w:cstheme="minorHAnsi"/>
        </w:rPr>
        <w:t>introducedin</w:t>
      </w:r>
      <w:proofErr w:type="spellEnd"/>
      <w:r>
        <w:rPr>
          <w:rFonts w:cstheme="minorHAnsi"/>
        </w:rPr>
        <w:t xml:space="preserve"> 2001 with the aim of improving agency collaboration. Police, </w:t>
      </w:r>
      <w:proofErr w:type="gramStart"/>
      <w:r>
        <w:rPr>
          <w:rFonts w:cstheme="minorHAnsi"/>
        </w:rPr>
        <w:t>probation</w:t>
      </w:r>
      <w:proofErr w:type="gramEnd"/>
      <w:r>
        <w:rPr>
          <w:rFonts w:cstheme="minorHAnsi"/>
        </w:rPr>
        <w:t xml:space="preserve"> and prison service worked together to create MAPPA which service such as NHS and local authorities adhere too, MAPPA allows agencies to manage high risk offenders.</w:t>
      </w:r>
    </w:p>
    <w:p w14:paraId="0AB997ED" w14:textId="77777777" w:rsidR="00F1486B" w:rsidRDefault="00F1486B" w:rsidP="00F1486B">
      <w:pPr>
        <w:rPr>
          <w:rFonts w:cstheme="minorHAnsi"/>
        </w:rPr>
      </w:pPr>
      <w:r>
        <w:rPr>
          <w:rFonts w:cstheme="minorHAnsi"/>
        </w:rPr>
        <w:t>There are three types of categories of management:</w:t>
      </w:r>
    </w:p>
    <w:p w14:paraId="0D0619D8" w14:textId="77777777" w:rsidR="00F1486B" w:rsidRDefault="00F1486B" w:rsidP="00F1486B">
      <w:pPr>
        <w:pStyle w:val="ListParagraph"/>
        <w:numPr>
          <w:ilvl w:val="0"/>
          <w:numId w:val="4"/>
        </w:numPr>
        <w:rPr>
          <w:rFonts w:cstheme="minorHAnsi"/>
        </w:rPr>
      </w:pPr>
      <w:r>
        <w:rPr>
          <w:rFonts w:cstheme="minorHAnsi"/>
        </w:rPr>
        <w:t xml:space="preserve">Registered sexual offenders can be managed by one agency. </w:t>
      </w:r>
    </w:p>
    <w:p w14:paraId="3E1A3688" w14:textId="77777777" w:rsidR="00F1486B" w:rsidRDefault="00F1486B" w:rsidP="00F1486B">
      <w:pPr>
        <w:pStyle w:val="ListParagraph"/>
        <w:numPr>
          <w:ilvl w:val="0"/>
          <w:numId w:val="4"/>
        </w:numPr>
        <w:rPr>
          <w:rFonts w:cstheme="minorHAnsi"/>
        </w:rPr>
      </w:pPr>
      <w:r>
        <w:rPr>
          <w:rFonts w:cstheme="minorHAnsi"/>
        </w:rPr>
        <w:t>Violent offenders that have been convicted of a violent offence and sentenced to more than 12 months in prison, these need to be managed by police and probation.</w:t>
      </w:r>
    </w:p>
    <w:p w14:paraId="0EAAC8B1" w14:textId="77777777" w:rsidR="00F1486B" w:rsidRDefault="00F1486B" w:rsidP="00F1486B">
      <w:pPr>
        <w:pStyle w:val="ListParagraph"/>
        <w:numPr>
          <w:ilvl w:val="0"/>
          <w:numId w:val="4"/>
        </w:numPr>
        <w:rPr>
          <w:rFonts w:cstheme="minorHAnsi"/>
        </w:rPr>
      </w:pPr>
      <w:r>
        <w:rPr>
          <w:rFonts w:cstheme="minorHAnsi"/>
        </w:rPr>
        <w:t xml:space="preserve">Other dangerous offenders that require to be managed by multi agency and dynamical risk assessed. </w:t>
      </w:r>
    </w:p>
    <w:p w14:paraId="48E1D424" w14:textId="77777777" w:rsidR="00F1486B" w:rsidRPr="00B676F2" w:rsidRDefault="00F1486B" w:rsidP="00F1486B">
      <w:pPr>
        <w:rPr>
          <w:rFonts w:cstheme="minorHAnsi"/>
        </w:rPr>
      </w:pPr>
      <w:r>
        <w:rPr>
          <w:rFonts w:cstheme="minorHAnsi"/>
          <w:color w:val="545454"/>
          <w:shd w:val="clear" w:color="auto" w:fill="FFFFFF"/>
        </w:rPr>
        <w:t>“</w:t>
      </w:r>
      <w:r w:rsidRPr="00B676F2">
        <w:rPr>
          <w:rFonts w:cstheme="minorHAnsi"/>
          <w:color w:val="545454"/>
          <w:shd w:val="clear" w:color="auto" w:fill="FFFFFF"/>
        </w:rPr>
        <w:t>The one-year proven reoffending rate for violent and non-registered sexual offenders decreased from 26 per cent in 2000 (that is, before MAPPA) to 23 per cent in 2004. For those service users presenting the highest risk of serious harm, reoffending fell from 29 per cent to 16 per cent between 2000 and 2010</w:t>
      </w:r>
      <w:r>
        <w:rPr>
          <w:rFonts w:cstheme="minorHAnsi"/>
          <w:color w:val="545454"/>
          <w:shd w:val="clear" w:color="auto" w:fill="FFFFFF"/>
        </w:rPr>
        <w:t xml:space="preserve">”. </w:t>
      </w:r>
      <w:proofErr w:type="spellStart"/>
      <w:r w:rsidRPr="003E37EA">
        <w:rPr>
          <w:rFonts w:cstheme="minorHAnsi"/>
          <w:color w:val="545454"/>
          <w:shd w:val="clear" w:color="auto" w:fill="FFFFFF"/>
        </w:rPr>
        <w:t>Justiceinspectorates</w:t>
      </w:r>
      <w:proofErr w:type="spellEnd"/>
      <w:r>
        <w:rPr>
          <w:rFonts w:cstheme="minorHAnsi"/>
          <w:color w:val="545454"/>
          <w:shd w:val="clear" w:color="auto" w:fill="FFFFFF"/>
        </w:rPr>
        <w:t xml:space="preserve"> 2021 </w:t>
      </w:r>
    </w:p>
    <w:p w14:paraId="1A943881" w14:textId="77777777" w:rsidR="00F1486B" w:rsidRPr="003E37EA" w:rsidRDefault="00F1486B" w:rsidP="00F1486B">
      <w:pPr>
        <w:rPr>
          <w:rFonts w:cstheme="minorHAnsi"/>
        </w:rPr>
      </w:pPr>
    </w:p>
    <w:p w14:paraId="43487505" w14:textId="77777777" w:rsidR="00F1486B" w:rsidRPr="00B22135" w:rsidRDefault="00F1486B" w:rsidP="00F1486B">
      <w:pPr>
        <w:rPr>
          <w:rFonts w:cstheme="minorHAnsi"/>
          <w:color w:val="000000"/>
          <w:spacing w:val="3"/>
        </w:rPr>
      </w:pPr>
      <w:r w:rsidRPr="00B22135">
        <w:rPr>
          <w:rFonts w:cstheme="minorHAnsi"/>
          <w:color w:val="000000"/>
          <w:spacing w:val="3"/>
        </w:rPr>
        <w:t xml:space="preserve">“The responsible authorities (RAs) are the police, prison &amp; probation Service. The RAs have a duty to ensure that the risks posed by a qualifying offender are assessed and managed appropriately. The RA responsible for the management of the offender is also considered the ‘lead agency’ for MAPPA. This management will involve appropriate information sharing in order to properly identify risk” College </w:t>
      </w:r>
      <w:proofErr w:type="gramStart"/>
      <w:r w:rsidRPr="00B22135">
        <w:rPr>
          <w:rFonts w:cstheme="minorHAnsi"/>
          <w:color w:val="000000"/>
          <w:spacing w:val="3"/>
        </w:rPr>
        <w:t>Of</w:t>
      </w:r>
      <w:proofErr w:type="gramEnd"/>
      <w:r w:rsidRPr="00B22135">
        <w:rPr>
          <w:rFonts w:cstheme="minorHAnsi"/>
          <w:color w:val="000000"/>
          <w:spacing w:val="3"/>
        </w:rPr>
        <w:t xml:space="preserve"> Policing 2023”</w:t>
      </w:r>
    </w:p>
    <w:p w14:paraId="4DBE1795" w14:textId="77777777" w:rsidR="00F1486B" w:rsidRPr="00B22135" w:rsidRDefault="00F1486B" w:rsidP="00F1486B">
      <w:pPr>
        <w:rPr>
          <w:rFonts w:cstheme="minorHAnsi"/>
          <w:color w:val="000000"/>
          <w:spacing w:val="3"/>
        </w:rPr>
      </w:pPr>
      <w:r w:rsidRPr="00B22135">
        <w:rPr>
          <w:rFonts w:cstheme="minorHAnsi"/>
          <w:color w:val="000000"/>
          <w:spacing w:val="3"/>
        </w:rPr>
        <w:t>Police officers have a responsibility to follow up on any breaches from the offender including doing home visits and risk assessments as well as sharing information with HM prison and probation service.</w:t>
      </w:r>
    </w:p>
    <w:p w14:paraId="109B9602" w14:textId="77777777" w:rsidR="00F1486B" w:rsidRPr="00B22135" w:rsidRDefault="00F1486B" w:rsidP="00F1486B">
      <w:pPr>
        <w:rPr>
          <w:rFonts w:cstheme="minorHAnsi"/>
        </w:rPr>
      </w:pPr>
      <w:r w:rsidRPr="00B22135">
        <w:rPr>
          <w:rFonts w:cstheme="minorHAnsi"/>
        </w:rPr>
        <w:t>It is very important for information about violent and sexual offenders to be shared correctly and accurate and be available for all partner agencies to have access to, The introduction of VISOR( Violent and Sex Offender Register) has been paramount to this, before VISOR was introduced in 2004, individual police forces and probation areas relied on a variety of local systems with information that could not be shared with partner agencies meaning that it was much more difficult to keep tabs on offenders as they moved across different sectors and the relevant information wasn’t passed on. David Edwards (2023).</w:t>
      </w:r>
    </w:p>
    <w:p w14:paraId="3BD68D43" w14:textId="77777777" w:rsidR="00F1486B" w:rsidRPr="00B22135" w:rsidRDefault="00F1486B" w:rsidP="00F1486B">
      <w:pPr>
        <w:pStyle w:val="NormalWeb"/>
        <w:shd w:val="clear" w:color="auto" w:fill="FFFFFF"/>
        <w:spacing w:before="300" w:beforeAutospacing="0" w:after="300" w:afterAutospacing="0"/>
        <w:rPr>
          <w:rFonts w:asciiTheme="minorHAnsi" w:hAnsiTheme="minorHAnsi" w:cstheme="minorHAnsi"/>
          <w:sz w:val="22"/>
          <w:szCs w:val="22"/>
        </w:rPr>
      </w:pPr>
      <w:r w:rsidRPr="00B22135">
        <w:rPr>
          <w:rFonts w:asciiTheme="minorHAnsi" w:hAnsiTheme="minorHAnsi" w:cstheme="minorHAnsi"/>
          <w:sz w:val="22"/>
          <w:szCs w:val="22"/>
        </w:rPr>
        <w:t xml:space="preserve">The information shared needs to be accurate kept up to date, shared with the correct agencies and adhere to the Data Protection Act 1998 </w:t>
      </w:r>
    </w:p>
    <w:p w14:paraId="30F62892" w14:textId="77777777" w:rsidR="00F1486B" w:rsidRPr="00B22135" w:rsidRDefault="00F1486B" w:rsidP="00F1486B">
      <w:pPr>
        <w:pStyle w:val="NormalWeb"/>
        <w:shd w:val="clear" w:color="auto" w:fill="FFFFFF"/>
        <w:spacing w:before="300" w:beforeAutospacing="0" w:after="300" w:afterAutospacing="0"/>
        <w:rPr>
          <w:rFonts w:asciiTheme="minorHAnsi" w:hAnsiTheme="minorHAnsi" w:cstheme="minorHAnsi"/>
          <w:color w:val="0B0C0C"/>
          <w:sz w:val="22"/>
          <w:szCs w:val="22"/>
        </w:rPr>
      </w:pPr>
      <w:r w:rsidRPr="00B22135">
        <w:rPr>
          <w:rFonts w:asciiTheme="minorHAnsi" w:hAnsiTheme="minorHAnsi" w:cstheme="minorHAnsi"/>
          <w:sz w:val="22"/>
          <w:szCs w:val="22"/>
        </w:rPr>
        <w:lastRenderedPageBreak/>
        <w:t>“</w:t>
      </w:r>
      <w:r w:rsidRPr="00B22135">
        <w:rPr>
          <w:rFonts w:asciiTheme="minorHAnsi" w:hAnsiTheme="minorHAnsi" w:cstheme="minorHAnsi"/>
          <w:color w:val="0B0C0C"/>
          <w:sz w:val="22"/>
          <w:szCs w:val="22"/>
        </w:rPr>
        <w:t xml:space="preserve">Everyone responsible for using personal data has to follow strict rules called ‘data protection </w:t>
      </w:r>
      <w:proofErr w:type="gramStart"/>
      <w:r w:rsidRPr="00B22135">
        <w:rPr>
          <w:rFonts w:asciiTheme="minorHAnsi" w:hAnsiTheme="minorHAnsi" w:cstheme="minorHAnsi"/>
          <w:color w:val="0B0C0C"/>
          <w:sz w:val="22"/>
          <w:szCs w:val="22"/>
        </w:rPr>
        <w:t>principles’</w:t>
      </w:r>
      <w:proofErr w:type="gramEnd"/>
      <w:r w:rsidRPr="00B22135">
        <w:rPr>
          <w:rFonts w:asciiTheme="minorHAnsi" w:hAnsiTheme="minorHAnsi" w:cstheme="minorHAnsi"/>
          <w:color w:val="0B0C0C"/>
          <w:sz w:val="22"/>
          <w:szCs w:val="22"/>
        </w:rPr>
        <w:t>. They must make sure the information is:</w:t>
      </w:r>
    </w:p>
    <w:p w14:paraId="6E7F2BB9" w14:textId="77777777" w:rsidR="00F1486B" w:rsidRPr="00B22135" w:rsidRDefault="00F1486B" w:rsidP="00F1486B">
      <w:pPr>
        <w:numPr>
          <w:ilvl w:val="0"/>
          <w:numId w:val="2"/>
        </w:numPr>
        <w:shd w:val="clear" w:color="auto" w:fill="FFFFFF"/>
        <w:spacing w:after="75" w:line="240" w:lineRule="auto"/>
        <w:ind w:left="1020"/>
        <w:rPr>
          <w:rFonts w:eastAsia="Times New Roman" w:cstheme="minorHAnsi"/>
          <w:color w:val="0B0C0C"/>
          <w:lang w:eastAsia="en-GB"/>
        </w:rPr>
      </w:pPr>
      <w:r w:rsidRPr="00B22135">
        <w:rPr>
          <w:rFonts w:eastAsia="Times New Roman" w:cstheme="minorHAnsi"/>
          <w:color w:val="0B0C0C"/>
          <w:lang w:eastAsia="en-GB"/>
        </w:rPr>
        <w:t xml:space="preserve">used fairly, lawfully and </w:t>
      </w:r>
      <w:proofErr w:type="gramStart"/>
      <w:r w:rsidRPr="00B22135">
        <w:rPr>
          <w:rFonts w:eastAsia="Times New Roman" w:cstheme="minorHAnsi"/>
          <w:color w:val="0B0C0C"/>
          <w:lang w:eastAsia="en-GB"/>
        </w:rPr>
        <w:t>transparently</w:t>
      </w:r>
      <w:proofErr w:type="gramEnd"/>
    </w:p>
    <w:p w14:paraId="1FBD4B60" w14:textId="77777777" w:rsidR="00F1486B" w:rsidRPr="00B22135" w:rsidRDefault="00F1486B" w:rsidP="00F1486B">
      <w:pPr>
        <w:numPr>
          <w:ilvl w:val="0"/>
          <w:numId w:val="2"/>
        </w:numPr>
        <w:shd w:val="clear" w:color="auto" w:fill="FFFFFF"/>
        <w:spacing w:after="75" w:line="240" w:lineRule="auto"/>
        <w:ind w:left="1020"/>
        <w:rPr>
          <w:rFonts w:eastAsia="Times New Roman" w:cstheme="minorHAnsi"/>
          <w:color w:val="0B0C0C"/>
          <w:lang w:eastAsia="en-GB"/>
        </w:rPr>
      </w:pPr>
      <w:r w:rsidRPr="00B22135">
        <w:rPr>
          <w:rFonts w:eastAsia="Times New Roman" w:cstheme="minorHAnsi"/>
          <w:color w:val="0B0C0C"/>
          <w:lang w:eastAsia="en-GB"/>
        </w:rPr>
        <w:t xml:space="preserve">used for specified, explicit </w:t>
      </w:r>
      <w:proofErr w:type="gramStart"/>
      <w:r w:rsidRPr="00B22135">
        <w:rPr>
          <w:rFonts w:eastAsia="Times New Roman" w:cstheme="minorHAnsi"/>
          <w:color w:val="0B0C0C"/>
          <w:lang w:eastAsia="en-GB"/>
        </w:rPr>
        <w:t>purposes</w:t>
      </w:r>
      <w:proofErr w:type="gramEnd"/>
    </w:p>
    <w:p w14:paraId="3C015C65" w14:textId="77777777" w:rsidR="00F1486B" w:rsidRPr="00B22135" w:rsidRDefault="00F1486B" w:rsidP="00F1486B">
      <w:pPr>
        <w:numPr>
          <w:ilvl w:val="0"/>
          <w:numId w:val="2"/>
        </w:numPr>
        <w:shd w:val="clear" w:color="auto" w:fill="FFFFFF"/>
        <w:spacing w:after="75" w:line="240" w:lineRule="auto"/>
        <w:ind w:left="1020"/>
        <w:rPr>
          <w:rFonts w:eastAsia="Times New Roman" w:cstheme="minorHAnsi"/>
          <w:color w:val="0B0C0C"/>
          <w:lang w:eastAsia="en-GB"/>
        </w:rPr>
      </w:pPr>
      <w:r w:rsidRPr="00B22135">
        <w:rPr>
          <w:rFonts w:eastAsia="Times New Roman" w:cstheme="minorHAnsi"/>
          <w:color w:val="0B0C0C"/>
          <w:lang w:eastAsia="en-GB"/>
        </w:rPr>
        <w:t xml:space="preserve">used in a way that is adequate, relevant and limited to only what is </w:t>
      </w:r>
      <w:proofErr w:type="gramStart"/>
      <w:r w:rsidRPr="00B22135">
        <w:rPr>
          <w:rFonts w:eastAsia="Times New Roman" w:cstheme="minorHAnsi"/>
          <w:color w:val="0B0C0C"/>
          <w:lang w:eastAsia="en-GB"/>
        </w:rPr>
        <w:t>necessary</w:t>
      </w:r>
      <w:proofErr w:type="gramEnd"/>
    </w:p>
    <w:p w14:paraId="1B426337" w14:textId="77777777" w:rsidR="00F1486B" w:rsidRPr="00B22135" w:rsidRDefault="00F1486B" w:rsidP="00F1486B">
      <w:pPr>
        <w:numPr>
          <w:ilvl w:val="0"/>
          <w:numId w:val="2"/>
        </w:numPr>
        <w:shd w:val="clear" w:color="auto" w:fill="FFFFFF"/>
        <w:spacing w:after="75" w:line="240" w:lineRule="auto"/>
        <w:ind w:left="1020"/>
        <w:rPr>
          <w:rFonts w:eastAsia="Times New Roman" w:cstheme="minorHAnsi"/>
          <w:color w:val="0B0C0C"/>
          <w:lang w:eastAsia="en-GB"/>
        </w:rPr>
      </w:pPr>
      <w:r w:rsidRPr="00B22135">
        <w:rPr>
          <w:rFonts w:eastAsia="Times New Roman" w:cstheme="minorHAnsi"/>
          <w:color w:val="0B0C0C"/>
          <w:lang w:eastAsia="en-GB"/>
        </w:rPr>
        <w:t xml:space="preserve">accurate and, where necessary, kept up to </w:t>
      </w:r>
      <w:proofErr w:type="gramStart"/>
      <w:r w:rsidRPr="00B22135">
        <w:rPr>
          <w:rFonts w:eastAsia="Times New Roman" w:cstheme="minorHAnsi"/>
          <w:color w:val="0B0C0C"/>
          <w:lang w:eastAsia="en-GB"/>
        </w:rPr>
        <w:t>date</w:t>
      </w:r>
      <w:proofErr w:type="gramEnd"/>
    </w:p>
    <w:p w14:paraId="5CE4E442" w14:textId="77777777" w:rsidR="00F1486B" w:rsidRPr="00B22135" w:rsidRDefault="00F1486B" w:rsidP="00F1486B">
      <w:pPr>
        <w:numPr>
          <w:ilvl w:val="0"/>
          <w:numId w:val="2"/>
        </w:numPr>
        <w:shd w:val="clear" w:color="auto" w:fill="FFFFFF"/>
        <w:spacing w:after="75" w:line="240" w:lineRule="auto"/>
        <w:ind w:left="1020"/>
        <w:rPr>
          <w:rFonts w:eastAsia="Times New Roman" w:cstheme="minorHAnsi"/>
          <w:color w:val="0B0C0C"/>
          <w:lang w:eastAsia="en-GB"/>
        </w:rPr>
      </w:pPr>
      <w:r w:rsidRPr="00B22135">
        <w:rPr>
          <w:rFonts w:eastAsia="Times New Roman" w:cstheme="minorHAnsi"/>
          <w:color w:val="0B0C0C"/>
          <w:lang w:eastAsia="en-GB"/>
        </w:rPr>
        <w:t xml:space="preserve">kept for no longer than is </w:t>
      </w:r>
      <w:proofErr w:type="gramStart"/>
      <w:r w:rsidRPr="00B22135">
        <w:rPr>
          <w:rFonts w:eastAsia="Times New Roman" w:cstheme="minorHAnsi"/>
          <w:color w:val="0B0C0C"/>
          <w:lang w:eastAsia="en-GB"/>
        </w:rPr>
        <w:t>necessary</w:t>
      </w:r>
      <w:proofErr w:type="gramEnd"/>
    </w:p>
    <w:p w14:paraId="5415A96B" w14:textId="77777777" w:rsidR="00F1486B" w:rsidRPr="00B22135" w:rsidRDefault="00F1486B" w:rsidP="00F1486B">
      <w:pPr>
        <w:numPr>
          <w:ilvl w:val="0"/>
          <w:numId w:val="2"/>
        </w:numPr>
        <w:shd w:val="clear" w:color="auto" w:fill="FFFFFF"/>
        <w:spacing w:after="75" w:line="240" w:lineRule="auto"/>
        <w:ind w:left="1020"/>
        <w:rPr>
          <w:rFonts w:eastAsia="Times New Roman" w:cstheme="minorHAnsi"/>
          <w:color w:val="0B0C0C"/>
          <w:lang w:eastAsia="en-GB"/>
        </w:rPr>
      </w:pPr>
      <w:r w:rsidRPr="00B22135">
        <w:rPr>
          <w:rFonts w:eastAsia="Times New Roman" w:cstheme="minorHAnsi"/>
          <w:color w:val="0B0C0C"/>
          <w:lang w:eastAsia="en-GB"/>
        </w:rPr>
        <w:t xml:space="preserve">handled in a way that ensures appropriate security, including protection against unlawful or unauthorised processing, access, loss, destruction or </w:t>
      </w:r>
      <w:proofErr w:type="gramStart"/>
      <w:r w:rsidRPr="00B22135">
        <w:rPr>
          <w:rFonts w:eastAsia="Times New Roman" w:cstheme="minorHAnsi"/>
          <w:color w:val="0B0C0C"/>
          <w:lang w:eastAsia="en-GB"/>
        </w:rPr>
        <w:t>damage”</w:t>
      </w:r>
      <w:proofErr w:type="gramEnd"/>
    </w:p>
    <w:p w14:paraId="5E1147DC" w14:textId="77777777" w:rsidR="00F1486B" w:rsidRPr="00B22135" w:rsidRDefault="00F1486B" w:rsidP="00F1486B">
      <w:pPr>
        <w:shd w:val="clear" w:color="auto" w:fill="FFFFFF"/>
        <w:spacing w:after="75" w:line="240" w:lineRule="auto"/>
        <w:rPr>
          <w:rFonts w:eastAsia="Times New Roman" w:cstheme="minorHAnsi"/>
          <w:color w:val="0B0C0C"/>
          <w:lang w:eastAsia="en-GB"/>
        </w:rPr>
      </w:pPr>
    </w:p>
    <w:p w14:paraId="57FEA287" w14:textId="77777777" w:rsidR="00F1486B" w:rsidRPr="00B22135" w:rsidRDefault="00F1486B" w:rsidP="00F1486B">
      <w:pPr>
        <w:rPr>
          <w:rFonts w:cstheme="minorHAnsi"/>
        </w:rPr>
      </w:pPr>
      <w:r w:rsidRPr="00B22135">
        <w:rPr>
          <w:rFonts w:cstheme="minorHAnsi"/>
        </w:rPr>
        <w:t>The number of sexual offenders in England and Wales is increasing each year, NPCC 2017 reported that the number has increased by 7% between the years 2006/07 - 2016 the number of sexual offenders in 2006/2007 was 30,416 and it has risen to 52,00 in 2016, the statics post by crime survey England &amp; Wales shows that this number continues to grow (</w:t>
      </w:r>
      <w:proofErr w:type="spellStart"/>
      <w:r w:rsidRPr="00B22135">
        <w:rPr>
          <w:rFonts w:cstheme="minorHAnsi"/>
        </w:rPr>
        <w:t>ons</w:t>
      </w:r>
      <w:proofErr w:type="spellEnd"/>
      <w:r w:rsidRPr="00B22135">
        <w:rPr>
          <w:rFonts w:cstheme="minorHAnsi"/>
        </w:rPr>
        <w:t xml:space="preserve"> 2022).</w:t>
      </w:r>
    </w:p>
    <w:p w14:paraId="5EAE0C8D" w14:textId="77777777" w:rsidR="00F1486B" w:rsidRPr="00B22135" w:rsidRDefault="00F1486B" w:rsidP="00F1486B">
      <w:pPr>
        <w:rPr>
          <w:rFonts w:cstheme="minorHAnsi"/>
        </w:rPr>
      </w:pPr>
      <w:r w:rsidRPr="00B22135">
        <w:rPr>
          <w:rFonts w:cstheme="minorHAnsi"/>
        </w:rPr>
        <w:t xml:space="preserve">As the statistics show the police deal with </w:t>
      </w:r>
      <w:proofErr w:type="gramStart"/>
      <w:r w:rsidRPr="00B22135">
        <w:rPr>
          <w:rFonts w:cstheme="minorHAnsi"/>
        </w:rPr>
        <w:t>a large number of</w:t>
      </w:r>
      <w:proofErr w:type="gramEnd"/>
      <w:r w:rsidRPr="00B22135">
        <w:rPr>
          <w:rFonts w:cstheme="minorHAnsi"/>
        </w:rPr>
        <w:t xml:space="preserve"> sexual offenders and it vital that they manage the risk of each defender correctly. College of Policing 2017 has provided officers with guidance on steps they should take to identify offenders and managing the risk they pose.</w:t>
      </w:r>
    </w:p>
    <w:p w14:paraId="5624728F" w14:textId="77777777" w:rsidR="00F1486B" w:rsidRPr="00B22135" w:rsidRDefault="00F1486B" w:rsidP="00F1486B">
      <w:pPr>
        <w:pStyle w:val="ListParagraph"/>
        <w:numPr>
          <w:ilvl w:val="0"/>
          <w:numId w:val="3"/>
        </w:numPr>
        <w:rPr>
          <w:rFonts w:cstheme="minorHAnsi"/>
        </w:rPr>
      </w:pPr>
      <w:r w:rsidRPr="00B22135">
        <w:rPr>
          <w:rFonts w:cstheme="minorHAnsi"/>
        </w:rPr>
        <w:t>The first step is to identify the people who pose serious harm is to establish the risk factors, this can be done by gathering information from a numerous source available such as MAPPA and VISOR.</w:t>
      </w:r>
    </w:p>
    <w:p w14:paraId="4F4BC305" w14:textId="77777777" w:rsidR="00F1486B" w:rsidRPr="00B22135" w:rsidRDefault="00F1486B" w:rsidP="00F1486B">
      <w:pPr>
        <w:pStyle w:val="ListParagraph"/>
        <w:numPr>
          <w:ilvl w:val="0"/>
          <w:numId w:val="3"/>
        </w:numPr>
        <w:rPr>
          <w:rFonts w:cstheme="minorHAnsi"/>
        </w:rPr>
      </w:pPr>
      <w:r w:rsidRPr="00B22135">
        <w:rPr>
          <w:rFonts w:cstheme="minorHAnsi"/>
        </w:rPr>
        <w:t xml:space="preserve">Communication between departments -If an </w:t>
      </w:r>
      <w:proofErr w:type="gramStart"/>
      <w:r w:rsidRPr="00B22135">
        <w:rPr>
          <w:rFonts w:cstheme="minorHAnsi"/>
        </w:rPr>
        <w:t>officers</w:t>
      </w:r>
      <w:proofErr w:type="gramEnd"/>
      <w:r w:rsidRPr="00B22135">
        <w:rPr>
          <w:rFonts w:cstheme="minorHAnsi"/>
        </w:rPr>
        <w:t xml:space="preserve"> encounter information about a sexual offender and information shared suggest they are a threat to the victim or anyone else they must take action immediately and share information via VISOR, NICHE which is a computer system used by the police to manage and share information, inform supervisor so they can talk about it in daily meeting.</w:t>
      </w:r>
    </w:p>
    <w:p w14:paraId="28858650" w14:textId="77777777" w:rsidR="00F1486B" w:rsidRPr="00B22135" w:rsidRDefault="00F1486B" w:rsidP="00F1486B">
      <w:pPr>
        <w:pStyle w:val="ListParagraph"/>
        <w:numPr>
          <w:ilvl w:val="0"/>
          <w:numId w:val="3"/>
        </w:numPr>
        <w:rPr>
          <w:rFonts w:cstheme="minorHAnsi"/>
        </w:rPr>
      </w:pPr>
      <w:r w:rsidRPr="00B22135">
        <w:rPr>
          <w:rFonts w:cstheme="minorHAnsi"/>
        </w:rPr>
        <w:t xml:space="preserve">Risk assessment – This is to establish the likelihood of reoffending, persons it will </w:t>
      </w:r>
      <w:proofErr w:type="gramStart"/>
      <w:r w:rsidRPr="00B22135">
        <w:rPr>
          <w:rFonts w:cstheme="minorHAnsi"/>
        </w:rPr>
        <w:t>effect</w:t>
      </w:r>
      <w:proofErr w:type="gramEnd"/>
      <w:r w:rsidRPr="00B22135">
        <w:rPr>
          <w:rFonts w:cstheme="minorHAnsi"/>
        </w:rPr>
        <w:t xml:space="preserve"> and extent to which the behaviour will cause harm. There </w:t>
      </w:r>
      <w:proofErr w:type="gramStart"/>
      <w:r w:rsidRPr="00B22135">
        <w:rPr>
          <w:rFonts w:cstheme="minorHAnsi"/>
        </w:rPr>
        <w:t>is</w:t>
      </w:r>
      <w:proofErr w:type="gramEnd"/>
      <w:r w:rsidRPr="00B22135">
        <w:rPr>
          <w:rFonts w:cstheme="minorHAnsi"/>
        </w:rPr>
        <w:t xml:space="preserve"> three categories, low, medium and high this is calculated by using a system called </w:t>
      </w:r>
      <w:r w:rsidRPr="00B22135">
        <w:rPr>
          <w:rFonts w:cstheme="minorHAnsi"/>
          <w:color w:val="1F2025"/>
          <w:shd w:val="clear" w:color="auto" w:fill="FFFFFF"/>
        </w:rPr>
        <w:t xml:space="preserve">Active Risk Management System which Police risk assessment now involves consideration of risk factors such as opportunity to offend, sexual interests, emotional instability, anti-social influences and negative attitudes towards others or towards rules.  As well as protective factors that reduce the risk of offending such as employment, an intimate relationship, a feeling of citizenship, a positive social </w:t>
      </w:r>
      <w:proofErr w:type="gramStart"/>
      <w:r w:rsidRPr="00B22135">
        <w:rPr>
          <w:rFonts w:cstheme="minorHAnsi"/>
          <w:color w:val="1F2025"/>
          <w:shd w:val="clear" w:color="auto" w:fill="FFFFFF"/>
        </w:rPr>
        <w:t>network</w:t>
      </w:r>
      <w:proofErr w:type="gramEnd"/>
      <w:r w:rsidRPr="00B22135">
        <w:rPr>
          <w:rFonts w:cstheme="minorHAnsi"/>
          <w:color w:val="1F2025"/>
          <w:shd w:val="clear" w:color="auto" w:fill="FFFFFF"/>
        </w:rPr>
        <w:t xml:space="preserve"> and a commitment not to reoffend. (NPCC 2017).</w:t>
      </w:r>
    </w:p>
    <w:p w14:paraId="257E6954" w14:textId="77777777" w:rsidR="00F1486B" w:rsidRPr="00B22135" w:rsidRDefault="00F1486B" w:rsidP="00F1486B">
      <w:pPr>
        <w:rPr>
          <w:rFonts w:cstheme="minorHAnsi"/>
        </w:rPr>
      </w:pPr>
    </w:p>
    <w:p w14:paraId="7D9B932E" w14:textId="77777777" w:rsidR="00F1486B" w:rsidRDefault="00F1486B" w:rsidP="00F1486B">
      <w:pPr>
        <w:ind w:left="360"/>
        <w:rPr>
          <w:rFonts w:cstheme="minorHAnsi"/>
        </w:rPr>
      </w:pPr>
      <w:r w:rsidRPr="00B22135">
        <w:rPr>
          <w:rFonts w:cstheme="minorHAnsi"/>
        </w:rPr>
        <w:t>In conclusion police deal with a high amount of violent and sexual offenders from reports shown the amount increasing each year, it is an impossible task for officers alone to manage these offenders and require help from partner agencies. MAPPA has been vital in being able to manage these offenders and introduce early intervention to prevent reoffending. MAPPA allows agencies such as police, prison and probation services share information that is relevant to each offender and regularly updated. It provides clear guidance on how to manage offenders. VISOR is also a vital tool that has improved the management of offenders compared to before he was setup.</w:t>
      </w:r>
    </w:p>
    <w:p w14:paraId="2467EA1A" w14:textId="00C807E7" w:rsidR="00F1486B" w:rsidRDefault="00F1486B">
      <w:r>
        <w:t xml:space="preserve">999 words – references are on a separate document </w:t>
      </w:r>
    </w:p>
    <w:sectPr w:rsidR="00F14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27A0E"/>
    <w:multiLevelType w:val="hybridMultilevel"/>
    <w:tmpl w:val="6010E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CF337D"/>
    <w:multiLevelType w:val="hybridMultilevel"/>
    <w:tmpl w:val="193ED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5709"/>
    <w:multiLevelType w:val="multilevel"/>
    <w:tmpl w:val="96FA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B373A2"/>
    <w:multiLevelType w:val="hybridMultilevel"/>
    <w:tmpl w:val="D2DCE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4187182">
    <w:abstractNumId w:val="1"/>
  </w:num>
  <w:num w:numId="2" w16cid:durableId="1360425675">
    <w:abstractNumId w:val="2"/>
  </w:num>
  <w:num w:numId="3" w16cid:durableId="868180152">
    <w:abstractNumId w:val="3"/>
  </w:num>
  <w:num w:numId="4" w16cid:durableId="1035422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86B"/>
    <w:rsid w:val="00AB5477"/>
    <w:rsid w:val="00F14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0C64"/>
  <w15:chartTrackingRefBased/>
  <w15:docId w15:val="{F198D59F-D643-4753-8EBF-B7E5A0E49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8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86B"/>
    <w:pPr>
      <w:ind w:left="720"/>
      <w:contextualSpacing/>
    </w:pPr>
  </w:style>
  <w:style w:type="paragraph" w:styleId="NormalWeb">
    <w:name w:val="Normal (Web)"/>
    <w:basedOn w:val="Normal"/>
    <w:uiPriority w:val="99"/>
    <w:semiHidden/>
    <w:unhideWhenUsed/>
    <w:rsid w:val="00F148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1901</Words>
  <Characters>10836</Characters>
  <Application>Microsoft Office Word</Application>
  <DocSecurity>0</DocSecurity>
  <Lines>90</Lines>
  <Paragraphs>25</Paragraphs>
  <ScaleCrop>false</ScaleCrop>
  <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Rix,Christian swp8327</dc:creator>
  <cp:keywords/>
  <dc:description/>
  <cp:lastModifiedBy>Rix,Christian swp8327</cp:lastModifiedBy>
  <cp:revision>1</cp:revision>
  <dcterms:created xsi:type="dcterms:W3CDTF">2023-10-18T09:21:00Z</dcterms:created>
  <dcterms:modified xsi:type="dcterms:W3CDTF">2023-10-18T09:24:00Z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2023-10-18T09:24:38Z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2f4f771e-669e-4e2d-9dc8-37c1792caffb</vt:lpwstr>
  </property>
  <property fmtid="{D5CDD505-2E9C-101B-9397-08002B2CF9AE}" pid="8" name="MSIP_Label_66cf8fe5-b7b7-4df7-b38d-1c61ac2f6639_ContentBits">
    <vt:lpwstr>0</vt:lpwstr>
  </property>
</Properties>
</file>