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09A13B19">
      <w:bookmarkStart w:name="_GoBack" w:id="0"/>
      <w:bookmarkEnd w:id="0"/>
      <w:r w:rsidR="16E94AB7">
        <w:rPr/>
        <w:t>Principles</w:t>
      </w:r>
      <w:r w:rsidR="16E94AB7">
        <w:rPr/>
        <w:t xml:space="preserve"> of Health and social care</w:t>
      </w:r>
    </w:p>
    <w:p w:rsidR="16E94AB7" w:rsidP="16E94AB7" w:rsidRDefault="16E94AB7" w14:paraId="1C409252" w14:textId="0C02E3BC">
      <w:pPr>
        <w:pStyle w:val="Normal"/>
      </w:pPr>
      <w:r w:rsidR="16E94AB7">
        <w:rPr/>
        <w:t>Name: Shakina Hickman</w:t>
      </w:r>
    </w:p>
    <w:p w:rsidR="16E94AB7" w:rsidP="16E94AB7" w:rsidRDefault="16E94AB7" w14:paraId="0BBF722A" w14:textId="4D7AB7A3">
      <w:pPr>
        <w:pStyle w:val="Normal"/>
      </w:pPr>
      <w:r w:rsidR="16E94AB7">
        <w:rPr/>
        <w:t>Student number: 2017343</w:t>
      </w:r>
    </w:p>
    <w:p w:rsidR="16E94AB7" w:rsidP="16E94AB7" w:rsidRDefault="16E94AB7" w14:paraId="43604130" w14:textId="3A978A9B">
      <w:pPr>
        <w:pStyle w:val="Normal"/>
      </w:pPr>
      <w:r w:rsidR="16E94AB7">
        <w:rPr/>
        <w:t>Module Code BMHP5016_BIRM</w:t>
      </w:r>
    </w:p>
    <w:p w:rsidR="16E94AB7" w:rsidP="16E94AB7" w:rsidRDefault="16E94AB7" w14:paraId="7B3F1AEE" w14:textId="62C55A07">
      <w:pPr>
        <w:pStyle w:val="Normal"/>
      </w:pPr>
      <w:r w:rsidR="16E94AB7">
        <w:rPr/>
        <w:t xml:space="preserve">Assignment Title: </w:t>
      </w:r>
      <w:r w:rsidR="16E94AB7">
        <w:rPr/>
        <w:t>Written assignment</w:t>
      </w:r>
      <w:r w:rsidR="16E94AB7">
        <w:rPr/>
        <w:t xml:space="preserve"> (case study report)</w:t>
      </w:r>
    </w:p>
    <w:p w:rsidR="16E94AB7" w:rsidP="16E94AB7" w:rsidRDefault="16E94AB7" w14:paraId="35B0FED7" w14:textId="787F90D3">
      <w:pPr>
        <w:pStyle w:val="Normal"/>
      </w:pPr>
      <w:r w:rsidR="16E94AB7">
        <w:rPr/>
        <w:t>Lecturer: Robert Nartowski</w:t>
      </w:r>
    </w:p>
    <w:p w:rsidR="16E94AB7" w:rsidP="16E94AB7" w:rsidRDefault="16E94AB7" w14:paraId="478F9A3F" w14:textId="3F26A54F">
      <w:pPr>
        <w:pStyle w:val="Normal"/>
      </w:pPr>
    </w:p>
    <w:p w:rsidR="16E94AB7" w:rsidP="16E94AB7" w:rsidRDefault="16E94AB7" w14:paraId="5F677D5B" w14:textId="124074B8">
      <w:pPr>
        <w:pStyle w:val="Normal"/>
      </w:pPr>
    </w:p>
    <w:p w:rsidR="16E94AB7" w:rsidP="16E94AB7" w:rsidRDefault="16E94AB7" w14:paraId="315DAB9A" w14:textId="441641A3">
      <w:pPr>
        <w:pStyle w:val="Normal"/>
      </w:pPr>
    </w:p>
    <w:p w:rsidR="16E94AB7" w:rsidP="16E94AB7" w:rsidRDefault="16E94AB7" w14:paraId="7FBC4B7E" w14:textId="578AE2D8">
      <w:pPr>
        <w:pStyle w:val="Normal"/>
      </w:pPr>
    </w:p>
    <w:p w:rsidR="16E94AB7" w:rsidP="16E94AB7" w:rsidRDefault="16E94AB7" w14:paraId="3D002F77" w14:textId="5DF2601C">
      <w:pPr>
        <w:pStyle w:val="Normal"/>
      </w:pPr>
    </w:p>
    <w:p w:rsidR="16E94AB7" w:rsidP="16E94AB7" w:rsidRDefault="16E94AB7" w14:paraId="7FB8BFE9" w14:textId="4BC0F96A">
      <w:pPr>
        <w:pStyle w:val="Normal"/>
      </w:pPr>
    </w:p>
    <w:p w:rsidR="16E94AB7" w:rsidP="16E94AB7" w:rsidRDefault="16E94AB7" w14:paraId="1982F3F7" w14:textId="4AFE976A">
      <w:pPr>
        <w:pStyle w:val="Normal"/>
      </w:pPr>
    </w:p>
    <w:p w:rsidR="16E94AB7" w:rsidP="16E94AB7" w:rsidRDefault="16E94AB7" w14:paraId="41561E26" w14:textId="36C4EBD0">
      <w:pPr>
        <w:pStyle w:val="Normal"/>
      </w:pPr>
    </w:p>
    <w:p w:rsidR="16E94AB7" w:rsidP="16E94AB7" w:rsidRDefault="16E94AB7" w14:paraId="37FF8D4C" w14:textId="1BAB634E">
      <w:pPr>
        <w:pStyle w:val="Normal"/>
      </w:pPr>
    </w:p>
    <w:p w:rsidR="16E94AB7" w:rsidP="16E94AB7" w:rsidRDefault="16E94AB7" w14:paraId="061F3C36" w14:textId="5BB1D7FE">
      <w:pPr>
        <w:pStyle w:val="Normal"/>
      </w:pPr>
    </w:p>
    <w:p w:rsidR="16E94AB7" w:rsidP="16E94AB7" w:rsidRDefault="16E94AB7" w14:paraId="153573EB" w14:textId="43EE09B6">
      <w:pPr>
        <w:pStyle w:val="Normal"/>
      </w:pPr>
    </w:p>
    <w:p w:rsidR="16E94AB7" w:rsidP="16E94AB7" w:rsidRDefault="16E94AB7" w14:paraId="27726407" w14:textId="7C576C65">
      <w:pPr>
        <w:pStyle w:val="Normal"/>
      </w:pPr>
    </w:p>
    <w:p w:rsidR="16E94AB7" w:rsidP="16E94AB7" w:rsidRDefault="16E94AB7" w14:paraId="24F46B2A" w14:textId="7CDCE554">
      <w:pPr>
        <w:pStyle w:val="Normal"/>
      </w:pPr>
    </w:p>
    <w:p w:rsidR="16E94AB7" w:rsidP="16E94AB7" w:rsidRDefault="16E94AB7" w14:paraId="3C409FF6" w14:textId="1F28508B">
      <w:pPr>
        <w:pStyle w:val="Normal"/>
      </w:pPr>
    </w:p>
    <w:p w:rsidR="16E94AB7" w:rsidP="16E94AB7" w:rsidRDefault="16E94AB7" w14:paraId="2E5937A0" w14:textId="031B852E">
      <w:pPr>
        <w:pStyle w:val="Normal"/>
      </w:pPr>
    </w:p>
    <w:p w:rsidR="16E94AB7" w:rsidP="16E94AB7" w:rsidRDefault="16E94AB7" w14:paraId="65B16CE9" w14:textId="263C7F72">
      <w:pPr>
        <w:pStyle w:val="Normal"/>
      </w:pPr>
    </w:p>
    <w:p w:rsidR="16E94AB7" w:rsidP="16E94AB7" w:rsidRDefault="16E94AB7" w14:paraId="5F53929B" w14:textId="34C6BCA9">
      <w:pPr>
        <w:pStyle w:val="Normal"/>
      </w:pPr>
    </w:p>
    <w:p w:rsidR="16E94AB7" w:rsidP="16E94AB7" w:rsidRDefault="16E94AB7" w14:paraId="0B4497F2" w14:textId="0BC0336B">
      <w:pPr>
        <w:pStyle w:val="Normal"/>
      </w:pPr>
    </w:p>
    <w:p w:rsidR="16E94AB7" w:rsidP="16E94AB7" w:rsidRDefault="16E94AB7" w14:paraId="1F47BFC6" w14:textId="300CAA43">
      <w:pPr>
        <w:pStyle w:val="Normal"/>
      </w:pPr>
    </w:p>
    <w:p w:rsidR="16E94AB7" w:rsidP="16E94AB7" w:rsidRDefault="16E94AB7" w14:paraId="1EA63956" w14:textId="2F27F1D5">
      <w:pPr>
        <w:pStyle w:val="Normal"/>
      </w:pPr>
    </w:p>
    <w:p w:rsidR="16E94AB7" w:rsidP="16E94AB7" w:rsidRDefault="16E94AB7" w14:paraId="5DEA15DE" w14:textId="0F0D92EF">
      <w:pPr>
        <w:pStyle w:val="Normal"/>
      </w:pPr>
    </w:p>
    <w:p w:rsidR="16E94AB7" w:rsidP="16E94AB7" w:rsidRDefault="16E94AB7" w14:paraId="1CEAA488" w14:textId="48817F40">
      <w:pPr>
        <w:pStyle w:val="Normal"/>
      </w:pPr>
    </w:p>
    <w:p w:rsidR="16E94AB7" w:rsidP="16E94AB7" w:rsidRDefault="16E94AB7" w14:paraId="74F5354F" w14:textId="22160519">
      <w:pPr>
        <w:pStyle w:val="Normal"/>
      </w:pPr>
    </w:p>
    <w:p w:rsidR="16E94AB7" w:rsidP="16E94AB7" w:rsidRDefault="16E94AB7" w14:paraId="7BA634A3" w14:textId="6B591E4F">
      <w:pPr>
        <w:pStyle w:val="Normal"/>
      </w:pPr>
    </w:p>
    <w:p w:rsidR="16E94AB7" w:rsidP="16E94AB7" w:rsidRDefault="16E94AB7" w14:paraId="46699DA8" w14:textId="10419AB0">
      <w:pPr>
        <w:pStyle w:val="Normal"/>
      </w:pPr>
    </w:p>
    <w:p w:rsidR="16E94AB7" w:rsidP="16E94AB7" w:rsidRDefault="16E94AB7" w14:paraId="40D8EC53" w14:textId="0190B51F">
      <w:pPr>
        <w:pStyle w:val="Normal"/>
      </w:pPr>
    </w:p>
    <w:p w:rsidR="16E94AB7" w:rsidP="16E94AB7" w:rsidRDefault="16E94AB7" w14:paraId="0D80F2C0" w14:textId="01103D91">
      <w:pPr>
        <w:pStyle w:val="Normal"/>
      </w:pPr>
      <w:r w:rsidR="16E94AB7">
        <w:rPr/>
        <w:t xml:space="preserve">Contents Page </w:t>
      </w:r>
    </w:p>
    <w:p w:rsidR="568CF4BF" w:rsidP="568CF4BF" w:rsidRDefault="568CF4BF" w14:paraId="7898F3C3" w14:textId="3A4893C3">
      <w:pPr>
        <w:pStyle w:val="Normal"/>
      </w:pPr>
      <w:r w:rsidR="568CF4BF">
        <w:rPr/>
        <w:t>Introduction............................................................................................Page 1</w:t>
      </w:r>
    </w:p>
    <w:p w:rsidR="568CF4BF" w:rsidP="568CF4BF" w:rsidRDefault="568CF4BF" w14:paraId="4B14BEF3" w14:textId="1FC81CED">
      <w:pPr>
        <w:pStyle w:val="Normal"/>
      </w:pPr>
      <w:r w:rsidR="568CF4BF">
        <w:rPr/>
        <w:t xml:space="preserve">Shauna and her </w:t>
      </w:r>
      <w:r w:rsidR="568CF4BF">
        <w:rPr/>
        <w:t>father's</w:t>
      </w:r>
      <w:r w:rsidR="568CF4BF">
        <w:rPr/>
        <w:t xml:space="preserve"> health conditions.............................................Page 2</w:t>
      </w:r>
    </w:p>
    <w:p w:rsidR="568CF4BF" w:rsidP="568CF4BF" w:rsidRDefault="568CF4BF" w14:paraId="1AE11FF9" w14:textId="7872ABFD">
      <w:pPr>
        <w:pStyle w:val="Normal"/>
      </w:pPr>
      <w:r w:rsidR="568CF4BF">
        <w:rPr/>
        <w:t>Shauna's</w:t>
      </w:r>
      <w:r w:rsidR="568CF4BF">
        <w:rPr/>
        <w:t xml:space="preserve"> wants and needs.....................................................................Page 3</w:t>
      </w:r>
    </w:p>
    <w:p w:rsidR="568CF4BF" w:rsidP="568CF4BF" w:rsidRDefault="568CF4BF" w14:paraId="4F4611C2" w14:textId="1FBBED10">
      <w:pPr>
        <w:pStyle w:val="Normal"/>
      </w:pPr>
      <w:r w:rsidR="568CF4BF">
        <w:rPr/>
        <w:t>Impact on Shauna and her father...........................................................Page 4</w:t>
      </w:r>
    </w:p>
    <w:p w:rsidR="568CF4BF" w:rsidP="568CF4BF" w:rsidRDefault="568CF4BF" w14:paraId="1F9751EC" w14:textId="331E9ECA">
      <w:pPr>
        <w:pStyle w:val="Normal"/>
      </w:pPr>
      <w:r w:rsidR="568CF4BF">
        <w:rPr/>
        <w:t>Functionalism..........................................................................................Page 4</w:t>
      </w:r>
    </w:p>
    <w:p w:rsidR="568CF4BF" w:rsidP="568CF4BF" w:rsidRDefault="568CF4BF" w14:paraId="2F27C6E8" w14:textId="655C99F4">
      <w:pPr>
        <w:pStyle w:val="Normal"/>
      </w:pPr>
      <w:r w:rsidR="568CF4BF">
        <w:rPr/>
        <w:t>Abraham Maslow....................................................................................Page 4</w:t>
      </w:r>
    </w:p>
    <w:p w:rsidR="568CF4BF" w:rsidP="568CF4BF" w:rsidRDefault="568CF4BF" w14:paraId="4B7636B8" w14:textId="7FF0DF9B">
      <w:pPr>
        <w:pStyle w:val="Normal"/>
      </w:pPr>
      <w:r w:rsidR="568CF4BF">
        <w:rPr/>
        <w:t>Alderfer Theory........................................................................................Page 5</w:t>
      </w:r>
    </w:p>
    <w:p w:rsidR="568CF4BF" w:rsidP="568CF4BF" w:rsidRDefault="568CF4BF" w14:paraId="2BC0C83D" w14:textId="27326E98">
      <w:pPr>
        <w:pStyle w:val="Normal"/>
      </w:pPr>
      <w:r w:rsidR="568CF4BF">
        <w:rPr/>
        <w:t>Human Development...............................................................................Page 6</w:t>
      </w:r>
    </w:p>
    <w:p w:rsidR="568CF4BF" w:rsidP="568CF4BF" w:rsidRDefault="568CF4BF" w14:paraId="214B918C" w14:textId="4BBB3651">
      <w:pPr>
        <w:pStyle w:val="Normal"/>
      </w:pPr>
      <w:r w:rsidR="568CF4BF">
        <w:rPr/>
        <w:t>Care planning...........................................................................................Page 7</w:t>
      </w:r>
    </w:p>
    <w:p w:rsidR="568CF4BF" w:rsidP="568CF4BF" w:rsidRDefault="568CF4BF" w14:paraId="4D159CC8" w14:textId="21C31546">
      <w:pPr>
        <w:pStyle w:val="Normal"/>
      </w:pPr>
      <w:r w:rsidR="568CF4BF">
        <w:rPr/>
        <w:t>Person centred Planning..........................................................................Page 7</w:t>
      </w:r>
    </w:p>
    <w:p w:rsidR="568CF4BF" w:rsidP="568CF4BF" w:rsidRDefault="568CF4BF" w14:paraId="1830F897" w14:textId="037D7167">
      <w:pPr>
        <w:pStyle w:val="Normal"/>
      </w:pPr>
      <w:r w:rsidR="568CF4BF">
        <w:rPr/>
        <w:t>Integrated</w:t>
      </w:r>
      <w:r w:rsidR="568CF4BF">
        <w:rPr/>
        <w:t xml:space="preserve"> care........................................................................................Page 8</w:t>
      </w:r>
    </w:p>
    <w:p w:rsidR="568CF4BF" w:rsidP="568CF4BF" w:rsidRDefault="568CF4BF" w14:paraId="7DBCA437" w14:textId="7E6F4396">
      <w:pPr>
        <w:pStyle w:val="Normal"/>
      </w:pPr>
      <w:r w:rsidR="568CF4BF">
        <w:rPr/>
        <w:t>Advocacy</w:t>
      </w:r>
      <w:r w:rsidR="568CF4BF">
        <w:rPr/>
        <w:t>.................................................................................................Page 8</w:t>
      </w:r>
    </w:p>
    <w:p w:rsidR="568CF4BF" w:rsidP="568CF4BF" w:rsidRDefault="568CF4BF" w14:paraId="79F9B394" w14:textId="277AD6CC">
      <w:pPr>
        <w:pStyle w:val="Normal"/>
      </w:pPr>
      <w:r w:rsidR="568CF4BF">
        <w:rPr/>
        <w:t>Shauna's</w:t>
      </w:r>
      <w:r w:rsidR="568CF4BF">
        <w:rPr/>
        <w:t xml:space="preserve"> rights.........................................................................................Page 9</w:t>
      </w:r>
    </w:p>
    <w:p w:rsidR="568CF4BF" w:rsidP="568CF4BF" w:rsidRDefault="568CF4BF" w14:paraId="6C8AA6FC" w14:textId="5EBCEEEB">
      <w:pPr>
        <w:pStyle w:val="Normal"/>
      </w:pPr>
      <w:r w:rsidR="568CF4BF">
        <w:rPr/>
        <w:t>Conclusion...............................................................................................Page 10</w:t>
      </w:r>
    </w:p>
    <w:p w:rsidR="568CF4BF" w:rsidP="568CF4BF" w:rsidRDefault="568CF4BF" w14:paraId="1C5DBD0E" w14:textId="2B4993D7">
      <w:pPr>
        <w:pStyle w:val="Normal"/>
      </w:pPr>
      <w:r w:rsidR="568CF4BF">
        <w:rPr/>
        <w:t>References..............................................................................................Page 11</w:t>
      </w:r>
    </w:p>
    <w:p w:rsidR="568CF4BF" w:rsidP="568CF4BF" w:rsidRDefault="568CF4BF" w14:paraId="50B977A0" w14:textId="0F3C27BC">
      <w:pPr>
        <w:pStyle w:val="Normal"/>
      </w:pPr>
      <w:r w:rsidR="568CF4BF">
        <w:rPr/>
        <w:t>References..............................................................................................Page 12</w:t>
      </w:r>
    </w:p>
    <w:p w:rsidR="568CF4BF" w:rsidP="568CF4BF" w:rsidRDefault="568CF4BF" w14:paraId="1BB57959" w14:textId="102266B1">
      <w:pPr>
        <w:pStyle w:val="Normal"/>
      </w:pPr>
    </w:p>
    <w:p w:rsidR="568CF4BF" w:rsidP="568CF4BF" w:rsidRDefault="568CF4BF" w14:paraId="73514BAD" w14:textId="11DCCC59">
      <w:pPr>
        <w:pStyle w:val="Normal"/>
      </w:pPr>
    </w:p>
    <w:p w:rsidR="568CF4BF" w:rsidP="568CF4BF" w:rsidRDefault="568CF4BF" w14:paraId="1C83ECDA" w14:textId="0A774B85">
      <w:pPr>
        <w:pStyle w:val="Normal"/>
      </w:pPr>
    </w:p>
    <w:p w:rsidR="568CF4BF" w:rsidP="568CF4BF" w:rsidRDefault="568CF4BF" w14:paraId="60F22785" w14:textId="39E9C452">
      <w:pPr>
        <w:pStyle w:val="Normal"/>
      </w:pPr>
    </w:p>
    <w:p w:rsidR="568CF4BF" w:rsidP="568CF4BF" w:rsidRDefault="568CF4BF" w14:paraId="68591C0F" w14:textId="3A53AA30">
      <w:pPr>
        <w:pStyle w:val="Normal"/>
      </w:pPr>
    </w:p>
    <w:p w:rsidR="568CF4BF" w:rsidP="568CF4BF" w:rsidRDefault="568CF4BF" w14:paraId="3C3F9E77" w14:textId="1DF9F9D4">
      <w:pPr>
        <w:pStyle w:val="Normal"/>
      </w:pPr>
    </w:p>
    <w:p w:rsidR="568CF4BF" w:rsidP="568CF4BF" w:rsidRDefault="568CF4BF" w14:paraId="1EB09923" w14:textId="12537300">
      <w:pPr>
        <w:pStyle w:val="Normal"/>
      </w:pPr>
    </w:p>
    <w:p w:rsidR="568CF4BF" w:rsidP="568CF4BF" w:rsidRDefault="568CF4BF" w14:paraId="11B0AD46" w14:textId="5FD1533C">
      <w:pPr>
        <w:pStyle w:val="Normal"/>
      </w:pPr>
    </w:p>
    <w:p w:rsidR="16E94AB7" w:rsidP="16E94AB7" w:rsidRDefault="16E94AB7" w14:paraId="42EB15D1" w14:textId="099E5CAB">
      <w:pPr>
        <w:pStyle w:val="Normal"/>
      </w:pPr>
    </w:p>
    <w:p w:rsidR="16E94AB7" w:rsidP="16E94AB7" w:rsidRDefault="16E94AB7" w14:paraId="0F0A4860" w14:textId="6C9A07EF">
      <w:pPr>
        <w:pStyle w:val="Normal"/>
      </w:pPr>
    </w:p>
    <w:p w:rsidR="16E94AB7" w:rsidP="16E94AB7" w:rsidRDefault="16E94AB7" w14:paraId="7DD67D4E" w14:textId="1BF26F5E">
      <w:pPr>
        <w:pStyle w:val="Normal"/>
      </w:pPr>
    </w:p>
    <w:p w:rsidR="16E94AB7" w:rsidP="16E94AB7" w:rsidRDefault="16E94AB7" w14:paraId="0C42B138" w14:textId="6FD13D2A">
      <w:pPr>
        <w:pStyle w:val="Normal"/>
      </w:pPr>
    </w:p>
    <w:p w:rsidR="16E94AB7" w:rsidP="16E94AB7" w:rsidRDefault="16E94AB7" w14:paraId="2DD864A5" w14:textId="7F543B3D">
      <w:pPr>
        <w:pStyle w:val="Normal"/>
      </w:pPr>
    </w:p>
    <w:p w:rsidR="16E94AB7" w:rsidP="16E94AB7" w:rsidRDefault="16E94AB7" w14:paraId="1A32B52F" w14:textId="065E0109">
      <w:pPr>
        <w:pStyle w:val="Normal"/>
      </w:pPr>
    </w:p>
    <w:p w:rsidR="16E94AB7" w:rsidP="568CF4BF" w:rsidRDefault="16E94AB7" w14:paraId="745A6EF5" w14:textId="7E85CFB9">
      <w:pPr>
        <w:pStyle w:val="Normal"/>
        <w:rPr>
          <w:u w:val="single"/>
        </w:rPr>
      </w:pPr>
      <w:r w:rsidRPr="568CF4BF" w:rsidR="568CF4BF">
        <w:rPr>
          <w:u w:val="single"/>
        </w:rPr>
        <w:t>Introduction</w:t>
      </w:r>
    </w:p>
    <w:p w:rsidR="16E94AB7" w:rsidP="16E94AB7" w:rsidRDefault="16E94AB7" w14:paraId="39E69C53" w14:textId="7A60DC31">
      <w:pPr>
        <w:pStyle w:val="Normal"/>
      </w:pPr>
    </w:p>
    <w:p w:rsidR="16E94AB7" w:rsidP="16E94AB7" w:rsidRDefault="16E94AB7" w14:paraId="6F2D1886" w14:textId="31911506">
      <w:pPr>
        <w:pStyle w:val="Normal"/>
      </w:pPr>
      <w:r w:rsidR="568CF4BF">
        <w:rPr/>
        <w:t xml:space="preserve">In this report I will be discussing a case involving a young lady called Shauna who lives with her father and suffers from cerebral palsy and anxiety to the point where she is not able to leave her father, furtherly Shauna wants to join a book club however due to her anxiety around peoples judgement she chooses not to, this shows the extent to her anxiety and how it affects her daily life disabling her from functioning normally. Therefore, I will be discussing Shauna’s case in depth to discover the possible improvements that could be given to her and her father to help her cope. I will also be considering different theoretical approaches and how they would view a situation like </w:t>
      </w:r>
      <w:r w:rsidR="568CF4BF">
        <w:rPr/>
        <w:t>Shauna's</w:t>
      </w:r>
      <w:r w:rsidR="568CF4BF">
        <w:rPr/>
        <w:t xml:space="preserve">. </w:t>
      </w:r>
    </w:p>
    <w:p w:rsidR="16E94AB7" w:rsidP="16E94AB7" w:rsidRDefault="16E94AB7" w14:paraId="6384C059" w14:textId="38A69631">
      <w:pPr>
        <w:pStyle w:val="Normal"/>
      </w:pPr>
    </w:p>
    <w:p w:rsidR="16E94AB7" w:rsidP="16E94AB7" w:rsidRDefault="16E94AB7" w14:paraId="2BC8E5C1" w14:textId="4AEC4FB6">
      <w:pPr>
        <w:pStyle w:val="Normal"/>
      </w:pPr>
    </w:p>
    <w:p w:rsidR="16E94AB7" w:rsidP="16E94AB7" w:rsidRDefault="16E94AB7" w14:paraId="2BB541B5" w14:textId="2C55109A">
      <w:pPr>
        <w:pStyle w:val="Normal"/>
      </w:pPr>
    </w:p>
    <w:p w:rsidR="16E94AB7" w:rsidP="16E94AB7" w:rsidRDefault="16E94AB7" w14:paraId="5A4A95DC" w14:textId="66DD4220">
      <w:pPr>
        <w:pStyle w:val="Normal"/>
      </w:pPr>
    </w:p>
    <w:p w:rsidR="16E94AB7" w:rsidP="16E94AB7" w:rsidRDefault="16E94AB7" w14:paraId="5398FB64" w14:textId="2BD1C3CC">
      <w:pPr>
        <w:pStyle w:val="Normal"/>
      </w:pPr>
    </w:p>
    <w:p w:rsidR="16E94AB7" w:rsidP="16E94AB7" w:rsidRDefault="16E94AB7" w14:paraId="1D67462A" w14:textId="2DADB6D3">
      <w:pPr>
        <w:pStyle w:val="Normal"/>
      </w:pPr>
    </w:p>
    <w:p w:rsidR="16E94AB7" w:rsidP="16E94AB7" w:rsidRDefault="16E94AB7" w14:paraId="763D5401" w14:textId="01716ABB">
      <w:pPr>
        <w:pStyle w:val="Normal"/>
      </w:pPr>
    </w:p>
    <w:p w:rsidR="16E94AB7" w:rsidP="16E94AB7" w:rsidRDefault="16E94AB7" w14:paraId="4CDE3B82" w14:textId="0FC36FD1">
      <w:pPr>
        <w:pStyle w:val="Normal"/>
      </w:pPr>
    </w:p>
    <w:p w:rsidR="16E94AB7" w:rsidP="16E94AB7" w:rsidRDefault="16E94AB7" w14:paraId="72162AB1" w14:textId="4093A238">
      <w:pPr>
        <w:pStyle w:val="Normal"/>
      </w:pPr>
    </w:p>
    <w:p w:rsidR="558E4E86" w:rsidP="558E4E86" w:rsidRDefault="558E4E86" w14:paraId="110DB17C" w14:textId="5088AC0F">
      <w:pPr>
        <w:pStyle w:val="Normal"/>
      </w:pPr>
    </w:p>
    <w:p w:rsidR="558E4E86" w:rsidP="558E4E86" w:rsidRDefault="558E4E86" w14:paraId="288C378E" w14:textId="37F095AC">
      <w:pPr>
        <w:pStyle w:val="Normal"/>
      </w:pPr>
    </w:p>
    <w:p w:rsidR="558E4E86" w:rsidP="558E4E86" w:rsidRDefault="558E4E86" w14:paraId="6680665A" w14:textId="15E4F881">
      <w:pPr>
        <w:pStyle w:val="Normal"/>
      </w:pPr>
    </w:p>
    <w:p w:rsidR="568CF4BF" w:rsidP="568CF4BF" w:rsidRDefault="568CF4BF" w14:paraId="494DF9FC" w14:textId="4A4FF4F2">
      <w:pPr>
        <w:pStyle w:val="Normal"/>
      </w:pPr>
    </w:p>
    <w:p w:rsidR="568CF4BF" w:rsidP="568CF4BF" w:rsidRDefault="568CF4BF" w14:paraId="208C4987" w14:textId="66592867">
      <w:pPr>
        <w:pStyle w:val="Normal"/>
      </w:pPr>
    </w:p>
    <w:p w:rsidR="568CF4BF" w:rsidP="568CF4BF" w:rsidRDefault="568CF4BF" w14:paraId="0E90AEA1" w14:textId="32E4D33E">
      <w:pPr>
        <w:pStyle w:val="Normal"/>
      </w:pPr>
    </w:p>
    <w:p w:rsidR="568CF4BF" w:rsidP="568CF4BF" w:rsidRDefault="568CF4BF" w14:paraId="79D20582" w14:textId="29FBF4AB">
      <w:pPr>
        <w:pStyle w:val="Normal"/>
      </w:pPr>
      <w:r w:rsidR="568CF4BF">
        <w:rPr/>
        <w:t>Page 1</w:t>
      </w:r>
    </w:p>
    <w:p w:rsidR="568CF4BF" w:rsidP="568CF4BF" w:rsidRDefault="568CF4BF" w14:paraId="02EB1FD4" w14:textId="6F703262">
      <w:pPr>
        <w:pStyle w:val="Normal"/>
      </w:pPr>
    </w:p>
    <w:p w:rsidR="568CF4BF" w:rsidP="568CF4BF" w:rsidRDefault="568CF4BF" w14:paraId="32B5702E" w14:textId="00549246">
      <w:pPr>
        <w:pStyle w:val="Normal"/>
      </w:pPr>
    </w:p>
    <w:p w:rsidR="568CF4BF" w:rsidP="568CF4BF" w:rsidRDefault="568CF4BF" w14:paraId="49762BCB" w14:textId="27F9A98C">
      <w:pPr>
        <w:pStyle w:val="Normal"/>
      </w:pPr>
    </w:p>
    <w:p w:rsidR="568CF4BF" w:rsidP="568CF4BF" w:rsidRDefault="568CF4BF" w14:paraId="65D05C4F" w14:textId="49B9376C">
      <w:pPr>
        <w:pStyle w:val="Normal"/>
      </w:pPr>
    </w:p>
    <w:p w:rsidR="568CF4BF" w:rsidP="568CF4BF" w:rsidRDefault="568CF4BF" w14:paraId="6372AFFE" w14:textId="462C9453">
      <w:pPr>
        <w:pStyle w:val="Normal"/>
      </w:pPr>
    </w:p>
    <w:p w:rsidR="568CF4BF" w:rsidP="568CF4BF" w:rsidRDefault="568CF4BF" w14:paraId="251182D6" w14:textId="706DEED6">
      <w:pPr>
        <w:pStyle w:val="Normal"/>
      </w:pPr>
    </w:p>
    <w:p w:rsidR="568CF4BF" w:rsidP="568CF4BF" w:rsidRDefault="568CF4BF" w14:paraId="36D3BAEA" w14:textId="1B85EAF8">
      <w:pPr>
        <w:pStyle w:val="Normal"/>
      </w:pPr>
    </w:p>
    <w:p w:rsidR="558E4E86" w:rsidP="568CF4BF" w:rsidRDefault="558E4E86" w14:paraId="5B102A34" w14:textId="20437AEE">
      <w:pPr>
        <w:pStyle w:val="Normal"/>
        <w:rPr>
          <w:u w:val="single"/>
        </w:rPr>
      </w:pPr>
      <w:r w:rsidRPr="568CF4BF" w:rsidR="568CF4BF">
        <w:rPr>
          <w:u w:val="single"/>
        </w:rPr>
        <w:t xml:space="preserve">Shauna and her </w:t>
      </w:r>
      <w:r w:rsidRPr="568CF4BF" w:rsidR="568CF4BF">
        <w:rPr>
          <w:u w:val="single"/>
        </w:rPr>
        <w:t>father's</w:t>
      </w:r>
      <w:r w:rsidRPr="568CF4BF" w:rsidR="568CF4BF">
        <w:rPr>
          <w:u w:val="single"/>
        </w:rPr>
        <w:t xml:space="preserve"> health conditions</w:t>
      </w:r>
      <w:r w:rsidR="568CF4BF">
        <w:rPr/>
        <w:t xml:space="preserve"> </w:t>
      </w:r>
    </w:p>
    <w:p w:rsidR="06C4E6EE" w:rsidP="568CF4BF" w:rsidRDefault="06C4E6EE" w14:paraId="2A6DACC4" w14:textId="2040898E">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568CF4BF">
        <w:rPr/>
        <w:t>Shauna has cerebral paralysis (CP) Cerebral loss of motion (CP) depict a gathering of dependable issues on the improvement of advancement a course, which are credited to non-moderate compounding that occurred in the creating foetal or child cerebrum</w:t>
      </w:r>
      <w:r w:rsidR="06C4E6EE">
        <w:rPr/>
        <w:t>. CP is one of the most well-known problems of life as a youngster, with a predominance of 2 to 5 for every 1000 live births.</w:t>
      </w:r>
      <w:r w:rsidR="06C4E6EE">
        <w:rPr/>
        <w:t xml:space="preserve"> Albeit engine brokenness is the characterizing clinical element of CP, tangible, mental, and verbal debilitation as well as learning hardships and conduct issues are normal. Individuals with CP might show expanded paces of close to home lability, peevishness, consideration </w:t>
      </w:r>
      <w:r w:rsidRPr="568CF4BF" w:rsidR="06C4E6EE">
        <w:rPr>
          <w:rFonts w:ascii="Calibri" w:hAnsi="Calibri" w:eastAsia="Calibri" w:cs="Calibri" w:asciiTheme="minorAscii" w:hAnsiTheme="minorAscii" w:eastAsiaTheme="minorAscii" w:cstheme="minorAscii"/>
          <w:sz w:val="22"/>
          <w:szCs w:val="22"/>
        </w:rPr>
        <w:t xml:space="preserve">deficiencies, rashness, and restricted abilities in issue solving. </w:t>
      </w:r>
      <w:r w:rsidRPr="568CF4BF" w:rsidR="06C4E6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(2022). </w:t>
      </w:r>
      <w:r w:rsidRPr="568CF4BF" w:rsidR="3721B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Cerebral paralysis (CP) is a gathering of growth problems that show up in early childhood. Signs and side effects fluctuate </w:t>
      </w:r>
      <w:r w:rsidRPr="568CF4BF" w:rsidR="568CF4BF">
        <w:rPr>
          <w:rFonts w:ascii="Calibri" w:hAnsi="Calibri" w:eastAsia="Calibri" w:cs="Calibri"/>
          <w:noProof w:val="0"/>
          <w:sz w:val="22"/>
          <w:szCs w:val="22"/>
          <w:lang w:val="en-GB"/>
        </w:rPr>
        <w:t>amid</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68CF4BF" w:rsidR="3721B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individuals and over time, yet include unfortunate coordination, solid muscles, feeble muscles, and tremors. There may be problems with sensation, vision, hearing, and speech. In most cases, infants with cerebral paralysis </w:t>
      </w:r>
      <w:r w:rsidRPr="568CF4BF" w:rsidR="3721B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 not</w:t>
      </w:r>
      <w:r w:rsidRPr="568CF4BF" w:rsidR="3721B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turn over, sit, </w:t>
      </w:r>
      <w:r w:rsidRPr="568CF4BF" w:rsidR="3721B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creep,</w:t>
      </w:r>
      <w:r w:rsidRPr="568CF4BF" w:rsidR="3721B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stroll as soon as their neurotypical counterparts.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Other side effects incorporate seizures and issues with thinking, which each happen in around 33% of individuals with CP. While side effects might get more perceptible over the initial few long stretches of life, hidden issues do not decline over time.</w:t>
      </w:r>
      <w:r w:rsidRPr="568CF4BF" w:rsidR="3721B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68CF4BF" w:rsidR="3721B4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(Cerebral palsy - Wikipedia, 2022). Shauna’s dad who she currently lives with and depends on has severe arthritis. </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Joint inflammation is not a solitary illness; the term alludes to joint torment or joint infection, and there are </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more than</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100 kinds of joint pain and related conditions. Individuals of any age, races and genders live with joint pain, and it is the main source of handicap in the U.S. </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normal</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among ladies, and although </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anything but a sickness of maturing, a few kinds of joint pain happen in more seasoned individuals more than more youthful individuals.</w:t>
      </w:r>
    </w:p>
    <w:p w:rsidR="06C4E6EE" w:rsidP="3721B431" w:rsidRDefault="06C4E6EE" w14:paraId="58A8C29D" w14:textId="264BF8A2">
      <w:pPr>
        <w:pStyle w:val="Normal"/>
        <w:jc w:val="both"/>
        <w:rPr>
          <w:rFonts w:ascii="Calibri" w:hAnsi="Calibri" w:eastAsia="Calibri" w:cs="Calibri"/>
          <w:noProof w:val="0"/>
          <w:sz w:val="22"/>
          <w:szCs w:val="22"/>
          <w:lang w:val="en-GB"/>
        </w:rPr>
      </w:pP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Normal joint inflammation side effects incorporate expanding, torment, </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firmness,</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decreased scope of movement in joints. Side effects change from gentle to serious and may go back and forth. Some might remain about no different for a </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long</w:t>
      </w:r>
      <w:r w:rsidRPr="568CF4BF" w:rsidR="558E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time, yet side effects can likewise advance and deteriorate after some time. Serious joint inflammation can bring about constant agony, trouble performing everyday exercises and make strolling and climbing steps agonizing and overwhelming.</w:t>
      </w:r>
      <w:r w:rsidRPr="568CF4BF" w:rsidR="558E4E8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w:t>
      </w:r>
    </w:p>
    <w:p w:rsidR="06C4E6EE" w:rsidP="3721B431" w:rsidRDefault="06C4E6EE" w14:paraId="65E72D28" w14:textId="4B5D9855">
      <w:pPr>
        <w:pStyle w:val="Normal"/>
        <w:rPr>
          <w:rFonts w:ascii="Calibri" w:hAnsi="Calibri" w:eastAsia="Calibri" w:cs="Calibri" w:asciiTheme="minorAscii" w:hAnsiTheme="minorAscii" w:eastAsiaTheme="minorAscii" w:cstheme="minorAscii"/>
          <w:sz w:val="22"/>
          <w:szCs w:val="22"/>
        </w:rPr>
      </w:pPr>
    </w:p>
    <w:p w:rsidR="06C4E6EE" w:rsidP="558E4E86" w:rsidRDefault="06C4E6EE" w14:paraId="22E8069E" w14:textId="372C2E00">
      <w:pPr>
        <w:pStyle w:val="Normal"/>
        <w:rPr>
          <w:rFonts w:ascii="Calibri" w:hAnsi="Calibri" w:eastAsia="Calibri" w:cs="Calibri" w:asciiTheme="minorAscii" w:hAnsiTheme="minorAscii" w:eastAsiaTheme="minorAscii" w:cstheme="minorAscii"/>
          <w:sz w:val="22"/>
          <w:szCs w:val="22"/>
        </w:rPr>
      </w:pPr>
    </w:p>
    <w:p w:rsidR="568CF4BF" w:rsidP="568CF4BF" w:rsidRDefault="568CF4BF" w14:paraId="7CD8CD91" w14:textId="4E2B89F7">
      <w:pPr>
        <w:pStyle w:val="Normal"/>
        <w:rPr>
          <w:rFonts w:ascii="Calibri" w:hAnsi="Calibri" w:eastAsia="Calibri" w:cs="Calibri" w:asciiTheme="minorAscii" w:hAnsiTheme="minorAscii" w:eastAsiaTheme="minorAscii" w:cstheme="minorAscii"/>
          <w:sz w:val="22"/>
          <w:szCs w:val="22"/>
        </w:rPr>
      </w:pPr>
    </w:p>
    <w:p w:rsidR="06C4E6EE" w:rsidP="558E4E86" w:rsidRDefault="06C4E6EE" w14:paraId="6E661AEB" w14:textId="61D0B19D">
      <w:pPr>
        <w:pStyle w:val="Normal"/>
        <w:rPr>
          <w:rFonts w:ascii="Calibri" w:hAnsi="Calibri" w:eastAsia="Calibri" w:cs="Calibri" w:asciiTheme="minorAscii" w:hAnsiTheme="minorAscii" w:eastAsiaTheme="minorAscii" w:cstheme="minorAscii"/>
          <w:sz w:val="22"/>
          <w:szCs w:val="22"/>
        </w:rPr>
      </w:pPr>
    </w:p>
    <w:p w:rsidR="06C4E6EE" w:rsidP="558E4E86" w:rsidRDefault="06C4E6EE" w14:paraId="59D8E5D3" w14:textId="4F058D4B">
      <w:pPr>
        <w:pStyle w:val="Normal"/>
        <w:rPr>
          <w:rFonts w:ascii="Calibri" w:hAnsi="Calibri" w:eastAsia="Calibri" w:cs="Calibri" w:asciiTheme="minorAscii" w:hAnsiTheme="minorAscii" w:eastAsiaTheme="minorAscii" w:cstheme="minorAscii"/>
          <w:sz w:val="22"/>
          <w:szCs w:val="22"/>
        </w:rPr>
      </w:pPr>
    </w:p>
    <w:p w:rsidR="06C4E6EE" w:rsidP="568CF4BF" w:rsidRDefault="06C4E6EE" w14:paraId="55AD6781" w14:textId="25FE04CD">
      <w:pPr>
        <w:pStyle w:val="Normal"/>
        <w:rPr>
          <w:rFonts w:ascii="Calibri" w:hAnsi="Calibri" w:eastAsia="Calibri" w:cs="Calibri" w:asciiTheme="minorAscii" w:hAnsiTheme="minorAscii" w:eastAsiaTheme="minorAscii" w:cstheme="minorAscii"/>
          <w:sz w:val="22"/>
          <w:szCs w:val="22"/>
        </w:rPr>
      </w:pPr>
    </w:p>
    <w:p w:rsidR="06C4E6EE" w:rsidP="568CF4BF" w:rsidRDefault="06C4E6EE" w14:paraId="08213E3A" w14:textId="3D6C0689">
      <w:pPr>
        <w:pStyle w:val="Normal"/>
        <w:rPr>
          <w:rFonts w:ascii="Calibri" w:hAnsi="Calibri" w:eastAsia="Calibri" w:cs="Calibri" w:asciiTheme="minorAscii" w:hAnsiTheme="minorAscii" w:eastAsiaTheme="minorAscii" w:cstheme="minorAscii"/>
          <w:sz w:val="22"/>
          <w:szCs w:val="22"/>
        </w:rPr>
      </w:pPr>
    </w:p>
    <w:p w:rsidR="06C4E6EE" w:rsidP="568CF4BF" w:rsidRDefault="06C4E6EE" w14:paraId="7BCD8DFD" w14:textId="716053D7">
      <w:pPr>
        <w:pStyle w:val="Normal"/>
        <w:rPr>
          <w:rFonts w:ascii="Calibri" w:hAnsi="Calibri" w:eastAsia="Calibri" w:cs="Calibri" w:asciiTheme="minorAscii" w:hAnsiTheme="minorAscii" w:eastAsiaTheme="minorAscii" w:cstheme="minorAscii"/>
          <w:sz w:val="22"/>
          <w:szCs w:val="22"/>
        </w:rPr>
      </w:pPr>
    </w:p>
    <w:p w:rsidR="06C4E6EE" w:rsidP="568CF4BF" w:rsidRDefault="06C4E6EE" w14:paraId="45A443A1" w14:textId="6EC959D5">
      <w:pPr>
        <w:pStyle w:val="Normal"/>
        <w:rPr>
          <w:rFonts w:ascii="Calibri" w:hAnsi="Calibri" w:eastAsia="Calibri" w:cs="Calibri" w:asciiTheme="minorAscii" w:hAnsiTheme="minorAscii" w:eastAsiaTheme="minorAscii" w:cstheme="minorAscii"/>
          <w:sz w:val="22"/>
          <w:szCs w:val="22"/>
        </w:rPr>
      </w:pPr>
    </w:p>
    <w:p w:rsidR="06C4E6EE" w:rsidP="568CF4BF" w:rsidRDefault="06C4E6EE" w14:paraId="6B5ACEE6" w14:textId="60BDFBF0">
      <w:pPr>
        <w:pStyle w:val="Normal"/>
        <w:rPr>
          <w:rFonts w:ascii="Calibri" w:hAnsi="Calibri" w:eastAsia="Calibri" w:cs="Calibri" w:asciiTheme="minorAscii" w:hAnsiTheme="minorAscii" w:eastAsiaTheme="minorAscii" w:cstheme="minorAscii"/>
          <w:sz w:val="22"/>
          <w:szCs w:val="22"/>
        </w:rPr>
      </w:pPr>
    </w:p>
    <w:p w:rsidR="06C4E6EE" w:rsidP="568CF4BF" w:rsidRDefault="06C4E6EE" w14:paraId="714659B6" w14:textId="482E3E22">
      <w:pPr>
        <w:pStyle w:val="Normal"/>
        <w:rPr>
          <w:rFonts w:ascii="Calibri" w:hAnsi="Calibri" w:eastAsia="Calibri" w:cs="Calibri" w:asciiTheme="minorAscii" w:hAnsiTheme="minorAscii" w:eastAsiaTheme="minorAscii" w:cstheme="minorAscii"/>
          <w:sz w:val="22"/>
          <w:szCs w:val="22"/>
        </w:rPr>
      </w:pPr>
      <w:r w:rsidRPr="568CF4BF" w:rsidR="568CF4BF">
        <w:rPr>
          <w:rFonts w:ascii="Calibri" w:hAnsi="Calibri" w:eastAsia="Calibri" w:cs="Calibri" w:asciiTheme="minorAscii" w:hAnsiTheme="minorAscii" w:eastAsiaTheme="minorAscii" w:cstheme="minorAscii"/>
          <w:sz w:val="22"/>
          <w:szCs w:val="22"/>
        </w:rPr>
        <w:t>Page 2</w:t>
      </w:r>
    </w:p>
    <w:p w:rsidR="06C4E6EE" w:rsidP="568CF4BF" w:rsidRDefault="06C4E6EE" w14:paraId="01C853C0" w14:textId="41B088B6">
      <w:pPr>
        <w:pStyle w:val="Normal"/>
        <w:rPr>
          <w:rFonts w:ascii="Calibri" w:hAnsi="Calibri" w:eastAsia="Calibri" w:cs="Calibri" w:asciiTheme="minorAscii" w:hAnsiTheme="minorAscii" w:eastAsiaTheme="minorAscii" w:cstheme="minorAscii"/>
          <w:sz w:val="22"/>
          <w:szCs w:val="22"/>
        </w:rPr>
      </w:pPr>
    </w:p>
    <w:p w:rsidR="06C4E6EE" w:rsidP="568CF4BF" w:rsidRDefault="06C4E6EE" w14:paraId="0CC43EA7" w14:textId="70BA39A8">
      <w:pPr>
        <w:pStyle w:val="Normal"/>
        <w:rPr>
          <w:u w:val="single"/>
        </w:rPr>
      </w:pPr>
      <w:r w:rsidRPr="568CF4BF" w:rsidR="33F8E8F5">
        <w:rPr>
          <w:u w:val="single"/>
        </w:rPr>
        <w:t>Wants and needs</w:t>
      </w:r>
    </w:p>
    <w:p w:rsidR="06C4E6EE" w:rsidP="33F8E8F5" w:rsidRDefault="06C4E6EE" w14:paraId="01F7B453" w14:textId="0F891ED1">
      <w:pPr>
        <w:pStyle w:val="Normal"/>
        <w:rPr>
          <w:rFonts w:ascii="Calibri" w:hAnsi="Calibri" w:eastAsia="Calibri" w:cs="Calibri"/>
          <w:noProof w:val="0"/>
          <w:sz w:val="22"/>
          <w:szCs w:val="22"/>
          <w:lang w:val="en-GB"/>
        </w:rPr>
      </w:pPr>
      <w:r w:rsidR="33F8E8F5">
        <w:rPr/>
        <w:t xml:space="preserve">Shauna who has cerebral paralysis (CP) ought to in a perfect world have the option to get to an organization of expert administrations that (contingent upon nearby accessibility) may incorporate promotion support, learning handicap administrations, psychological wellness administrations, muscular medical procedure (and post-medical procedure restoration), recovery designing administrations (focuses that plan, create, and adjust mechanical answers for beat difficulties to work, action, and cooperation for individuals with handicap), recovery medication or expert nervous system science administrations, auxiliary consideration skill for overseeing comorbidities, (for example, respiratory, gastrointestinal and urology administrations), social consideration, expert treatment administrations, (for example, physiotherapy, word related treatment, discourse and language treatment, and dietetics), and wheelchair administrations. Know that a portion of these administrations might be given by noble cause. </w:t>
      </w:r>
      <w:r w:rsidRPr="568CF4BF" w:rsidR="33F8E8F5">
        <w:rPr>
          <w:rFonts w:ascii="Open Sans" w:hAnsi="Open Sans" w:eastAsia="Open Sans" w:cs="Open Sans"/>
          <w:b w:val="0"/>
          <w:bCs w:val="0"/>
          <w:i w:val="0"/>
          <w:iCs w:val="0"/>
          <w:caps w:val="0"/>
          <w:smallCaps w:val="0"/>
          <w:noProof w:val="0"/>
          <w:color w:val="000000" w:themeColor="text1" w:themeTint="FF" w:themeShade="FF"/>
          <w:sz w:val="19"/>
          <w:szCs w:val="19"/>
          <w:lang w:val="en-GB"/>
        </w:rPr>
        <w:t>(Scenario: Adult with confirmed cerebral palsy | Management | Cerebral palsy | CKS | NICE, 2022).</w:t>
      </w:r>
    </w:p>
    <w:p w:rsidR="568CF4BF" w:rsidP="568CF4BF" w:rsidRDefault="568CF4BF" w14:paraId="151B13DC" w14:textId="2A08599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3F8E8F5" w:rsidP="33F8E8F5" w:rsidRDefault="33F8E8F5" w14:paraId="5D6BE600" w14:textId="23F53EE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3F8E8F5" w:rsidP="33F8E8F5" w:rsidRDefault="33F8E8F5" w14:paraId="235EF0C3" w14:textId="4DEA20B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3F8E8F5" w:rsidP="33F8E8F5" w:rsidRDefault="33F8E8F5" w14:paraId="3C9DF613" w14:textId="0BB6ABF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3F8E8F5" w:rsidP="33F8E8F5" w:rsidRDefault="33F8E8F5" w14:paraId="246BF8FC" w14:textId="47C4E4D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6C4E6EE" w:rsidP="06C4E6EE" w:rsidRDefault="06C4E6EE" w14:paraId="3840DD02" w14:textId="0738B687">
      <w:pPr>
        <w:pStyle w:val="Normal"/>
      </w:pPr>
    </w:p>
    <w:p w:rsidR="06C4E6EE" w:rsidP="06C4E6EE" w:rsidRDefault="06C4E6EE" w14:paraId="61E7D83C" w14:textId="00AD9848">
      <w:pPr>
        <w:pStyle w:val="Normal"/>
      </w:pPr>
    </w:p>
    <w:p w:rsidR="06C4E6EE" w:rsidP="06C4E6EE" w:rsidRDefault="06C4E6EE" w14:paraId="7D03509D" w14:textId="41B58DB6">
      <w:pPr>
        <w:pStyle w:val="Normal"/>
      </w:pPr>
    </w:p>
    <w:p w:rsidR="06C4E6EE" w:rsidP="06C4E6EE" w:rsidRDefault="06C4E6EE" w14:paraId="16712C54" w14:textId="21005450">
      <w:pPr>
        <w:pStyle w:val="Normal"/>
      </w:pPr>
    </w:p>
    <w:p w:rsidR="06C4E6EE" w:rsidP="06C4E6EE" w:rsidRDefault="06C4E6EE" w14:paraId="15DDA0D7" w14:textId="678DCB19">
      <w:pPr>
        <w:pStyle w:val="Normal"/>
      </w:pPr>
    </w:p>
    <w:p w:rsidR="06C4E6EE" w:rsidP="06C4E6EE" w:rsidRDefault="06C4E6EE" w14:paraId="26744D2E" w14:textId="5DB98F24">
      <w:pPr>
        <w:pStyle w:val="Normal"/>
      </w:pPr>
    </w:p>
    <w:p w:rsidR="06C4E6EE" w:rsidP="06C4E6EE" w:rsidRDefault="06C4E6EE" w14:paraId="3EDA06FD" w14:textId="2993BE30">
      <w:pPr>
        <w:pStyle w:val="Normal"/>
      </w:pPr>
    </w:p>
    <w:p w:rsidR="06C4E6EE" w:rsidP="06C4E6EE" w:rsidRDefault="06C4E6EE" w14:paraId="6E04FBBF" w14:textId="53E06045">
      <w:pPr>
        <w:pStyle w:val="Normal"/>
      </w:pPr>
    </w:p>
    <w:p w:rsidR="06C4E6EE" w:rsidP="06C4E6EE" w:rsidRDefault="06C4E6EE" w14:paraId="16B156EA" w14:textId="3EE3BCA6">
      <w:pPr>
        <w:pStyle w:val="Normal"/>
      </w:pPr>
    </w:p>
    <w:p w:rsidR="06C4E6EE" w:rsidP="06C4E6EE" w:rsidRDefault="06C4E6EE" w14:paraId="417B38AE" w14:textId="01C2EF9A">
      <w:pPr>
        <w:pStyle w:val="Normal"/>
      </w:pPr>
    </w:p>
    <w:p w:rsidR="06C4E6EE" w:rsidP="06C4E6EE" w:rsidRDefault="06C4E6EE" w14:paraId="7A8EF417" w14:textId="1AB6F7E0">
      <w:pPr>
        <w:pStyle w:val="Normal"/>
      </w:pPr>
    </w:p>
    <w:p w:rsidR="568CF4BF" w:rsidP="568CF4BF" w:rsidRDefault="568CF4BF" w14:paraId="43810D0F" w14:textId="01A35A77">
      <w:pPr>
        <w:pStyle w:val="Normal"/>
      </w:pPr>
      <w:r w:rsidR="568CF4BF">
        <w:rPr/>
        <w:t>Page 3</w:t>
      </w:r>
    </w:p>
    <w:p w:rsidR="568CF4BF" w:rsidP="568CF4BF" w:rsidRDefault="568CF4BF" w14:paraId="67DCCA44" w14:textId="52632494">
      <w:pPr>
        <w:pStyle w:val="Normal"/>
      </w:pPr>
    </w:p>
    <w:p w:rsidR="568CF4BF" w:rsidP="568CF4BF" w:rsidRDefault="568CF4BF" w14:paraId="2375B04F" w14:textId="548D30D7">
      <w:pPr>
        <w:pStyle w:val="Normal"/>
      </w:pPr>
    </w:p>
    <w:p w:rsidR="568CF4BF" w:rsidP="568CF4BF" w:rsidRDefault="568CF4BF" w14:paraId="23A83F63" w14:textId="1F264F4E">
      <w:pPr>
        <w:pStyle w:val="Normal"/>
      </w:pPr>
    </w:p>
    <w:p w:rsidR="33F8E8F5" w:rsidP="33F8E8F5" w:rsidRDefault="33F8E8F5" w14:paraId="4A5A127E" w14:textId="6028D680">
      <w:pPr>
        <w:pStyle w:val="Normal"/>
      </w:pPr>
    </w:p>
    <w:p w:rsidR="33F8E8F5" w:rsidP="568CF4BF" w:rsidRDefault="33F8E8F5" w14:paraId="29C3AC87" w14:textId="2FF75594">
      <w:pPr>
        <w:pStyle w:val="Normal"/>
        <w:rPr>
          <w:u w:val="single"/>
        </w:rPr>
      </w:pPr>
      <w:r w:rsidRPr="568CF4BF" w:rsidR="33F8E8F5">
        <w:rPr>
          <w:u w:val="single"/>
        </w:rPr>
        <w:t>impact</w:t>
      </w:r>
    </w:p>
    <w:p w:rsidR="06C4E6EE" w:rsidP="06C4E6EE" w:rsidRDefault="06C4E6EE" w14:paraId="3E68C9E9" w14:textId="467C4420">
      <w:pPr>
        <w:pStyle w:val="Normal"/>
      </w:pPr>
      <w:r w:rsidR="33F8E8F5">
        <w:rPr/>
        <w:t>functionalism</w:t>
      </w:r>
    </w:p>
    <w:p w:rsidR="33F8E8F5" w:rsidP="568CF4BF" w:rsidRDefault="33F8E8F5" w14:paraId="6EEEE85C" w14:textId="5DDEF0BA">
      <w:pPr>
        <w:pStyle w:val="Normal"/>
        <w:rPr>
          <w:rFonts w:ascii="Calibri" w:hAnsi="Calibri" w:eastAsia="Calibri" w:cs="Calibri" w:asciiTheme="minorAscii" w:hAnsiTheme="minorAscii" w:eastAsiaTheme="minorAscii" w:cstheme="minorAscii"/>
          <w:noProof w:val="0"/>
          <w:sz w:val="22"/>
          <w:szCs w:val="22"/>
          <w:lang w:val="en-GB"/>
        </w:rPr>
      </w:pPr>
      <w:r w:rsidR="33F8E8F5">
        <w:rPr/>
        <w:t xml:space="preserve">The cerebrum injury that causes Cerebral Palsy influences engine capability, the </w:t>
      </w:r>
      <w:r w:rsidR="33F8E8F5">
        <w:rPr/>
        <w:t>capacity</w:t>
      </w:r>
      <w:r w:rsidR="33F8E8F5">
        <w:rPr/>
        <w:t xml:space="preserve"> to control </w:t>
      </w:r>
      <w:r w:rsidRPr="568CF4BF" w:rsidR="33F8E8F5">
        <w:rPr>
          <w:rFonts w:ascii="Calibri" w:hAnsi="Calibri" w:eastAsia="Calibri" w:cs="Calibri" w:asciiTheme="minorAscii" w:hAnsiTheme="minorAscii" w:eastAsiaTheme="minorAscii" w:cstheme="minorAscii"/>
          <w:sz w:val="22"/>
          <w:szCs w:val="22"/>
        </w:rPr>
        <w:t xml:space="preserve">the body in an ideal matter. Two principal groupings incorporate spastic and non-spastic. Each has </w:t>
      </w:r>
      <w:r w:rsidRPr="568CF4BF" w:rsidR="33F8E8F5">
        <w:rPr>
          <w:rFonts w:ascii="Calibri" w:hAnsi="Calibri" w:eastAsia="Calibri" w:cs="Calibri" w:asciiTheme="minorAscii" w:hAnsiTheme="minorAscii" w:eastAsiaTheme="minorAscii" w:cstheme="minorAscii"/>
          <w:sz w:val="22"/>
          <w:szCs w:val="22"/>
        </w:rPr>
        <w:t>numerous</w:t>
      </w:r>
      <w:r w:rsidRPr="568CF4BF" w:rsidR="33F8E8F5">
        <w:rPr>
          <w:rFonts w:ascii="Calibri" w:hAnsi="Calibri" w:eastAsia="Calibri" w:cs="Calibri" w:asciiTheme="minorAscii" w:hAnsiTheme="minorAscii" w:eastAsiaTheme="minorAscii" w:cstheme="minorAscii"/>
          <w:sz w:val="22"/>
          <w:szCs w:val="22"/>
        </w:rPr>
        <w:t xml:space="preserve"> varieties and having a combination of the two types is conceivable.</w:t>
      </w:r>
      <w:r w:rsidRPr="568CF4BF" w:rsidR="33F8E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(Types of Cerebral Palsy, 2022). The impact on functionalism on Shauna's father His Joints </w:t>
      </w:r>
      <w:r w:rsidRPr="568CF4BF" w:rsidR="33F8E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cannot</w:t>
      </w:r>
      <w:r w:rsidRPr="568CF4BF" w:rsidR="33F8E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handle heavy pressure. For instance, knees hilt a force of three to four times a person's entire body weight on average just taking a stroll. The force of a knee bend during a squat can expand to nine times the body weight. (Demetre, 2022). </w:t>
      </w:r>
      <w:r w:rsidRPr="568CF4BF" w:rsidR="33F8E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are many conflicts taking place in their situation, </w:t>
      </w:r>
      <w:r w:rsidRPr="568CF4BF" w:rsidR="33F8E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due</w:t>
      </w:r>
      <w:r w:rsidRPr="568CF4BF" w:rsidR="33F8E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their frustration and the fact that Shauna's father is struggling to meet her care needs.</w:t>
      </w:r>
      <w:r w:rsidRPr="568CF4BF" w:rsidR="33F8E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68CF4BF" w:rsidP="568CF4BF" w:rsidRDefault="568CF4BF" w14:paraId="51E1789A" w14:textId="48BD8649">
      <w:pPr>
        <w:pStyle w:val="Normal"/>
        <w:rPr>
          <w:rFonts w:ascii="Calibri" w:hAnsi="Calibri" w:eastAsia="Calibri" w:cs="Calibri" w:asciiTheme="minorAscii" w:hAnsiTheme="minorAscii" w:eastAsiaTheme="minorAscii" w:cstheme="minorAscii"/>
          <w:noProof w:val="0"/>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Abraham Maslow is well celebrated for proposing the Hierarchy of Needs Theory in 1943. This conjecture is a traditional representation of human innovation. This hypothesis can be contingent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comprehension that there is an order of five necessities inside the core every person. The earnestness of these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necessities'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changes. These five requirements are as per the following-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Maslow's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Hierarchy of Needs Theory, 2022)</w:t>
      </w:r>
    </w:p>
    <w:p w:rsidR="568CF4BF" w:rsidP="568CF4BF" w:rsidRDefault="568CF4BF" w14:paraId="5BED20D0" w14:textId="1929CCF8">
      <w:pPr>
        <w:pStyle w:val="Normal"/>
      </w:pPr>
      <w:r w:rsidR="568CF4BF">
        <w:drawing>
          <wp:inline wp14:editId="0D491204" wp14:anchorId="35F9F34F">
            <wp:extent cx="4514850" cy="3152775"/>
            <wp:effectExtent l="0" t="0" r="0" b="0"/>
            <wp:docPr id="1647778656" name="" title=""/>
            <wp:cNvGraphicFramePr>
              <a:graphicFrameLocks noChangeAspect="1"/>
            </wp:cNvGraphicFramePr>
            <a:graphic>
              <a:graphicData uri="http://schemas.openxmlformats.org/drawingml/2006/picture">
                <pic:pic>
                  <pic:nvPicPr>
                    <pic:cNvPr id="0" name=""/>
                    <pic:cNvPicPr/>
                  </pic:nvPicPr>
                  <pic:blipFill>
                    <a:blip r:embed="R3151ee293f444691">
                      <a:extLst>
                        <a:ext xmlns:a="http://schemas.openxmlformats.org/drawingml/2006/main" uri="{28A0092B-C50C-407E-A947-70E740481C1C}">
                          <a14:useLocalDpi val="0"/>
                        </a:ext>
                      </a:extLst>
                    </a:blip>
                    <a:stretch>
                      <a:fillRect/>
                    </a:stretch>
                  </pic:blipFill>
                  <pic:spPr>
                    <a:xfrm>
                      <a:off x="0" y="0"/>
                      <a:ext cx="4514850" cy="3152775"/>
                    </a:xfrm>
                    <a:prstGeom prst="rect">
                      <a:avLst/>
                    </a:prstGeom>
                  </pic:spPr>
                </pic:pic>
              </a:graphicData>
            </a:graphic>
          </wp:inline>
        </w:drawing>
      </w:r>
    </w:p>
    <w:p w:rsidR="568CF4BF" w:rsidP="568CF4BF" w:rsidRDefault="568CF4BF" w14:paraId="5E4B88F9" w14:textId="6DAA89E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Blogspot.com</w:t>
      </w:r>
    </w:p>
    <w:p w:rsidR="568CF4BF" w:rsidP="568CF4BF" w:rsidRDefault="568CF4BF" w14:paraId="2A01055D" w14:textId="4E5EC78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Functionalists see modern society as being co-dependent with humans, they believe each institution in society works in harmony together to allow society to function and integrate individuals, therefore they would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allocate</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Shauna the necessary help to enable her to function adequately and contribute to society. Conflict theories such as Marxism would view Shauna’s situation as the result of capitalisms negligence toward disadvantaged groups which the ruling class look down upon as they cannot make a significant contribution to the economy, this is heightened by the fact Shauna’s father is not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immediately</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being helped by governmental services in fact, it should not even be up for debate whether Shauna should be given help or not as her condition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renders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her unable to function in a basic context in society.</w:t>
      </w:r>
    </w:p>
    <w:p w:rsidR="568CF4BF" w:rsidP="568CF4BF" w:rsidRDefault="568CF4BF" w14:paraId="7999CFC4" w14:textId="622A660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Page 4</w:t>
      </w:r>
    </w:p>
    <w:p w:rsidR="568CF4BF" w:rsidP="568CF4BF" w:rsidRDefault="568CF4BF" w14:paraId="44BD03EA" w14:textId="6EF38CA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6BCEB360" w14:textId="7CB265F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u w:val="single"/>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u w:val="single"/>
          <w:lang w:val="en-GB"/>
        </w:rPr>
        <w:t>Alderfer</w:t>
      </w:r>
    </w:p>
    <w:p w:rsidR="33F8E8F5" w:rsidP="568CF4BF" w:rsidRDefault="33F8E8F5" w14:paraId="774CA96F" w14:textId="295BEEFD">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Presence, Relatedness and Growth (Alderfer, 1972) conveyer's comprehension Alderfer might interpret human necessities, the tap root from which came quite a bit of his ensuing work in educating, organization, and exploration. His interest laid in understanding what empowered people to prosper (Alderfer, 1989). He found, rather than Maslow, that connections were essential to inventiveness and development. There were, obviously, fundamental necessities that </w:t>
      </w:r>
      <w:bookmarkStart w:name="_Int_DFzg6BfZ" w:id="119470566"/>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if</w:t>
      </w:r>
      <w:bookmarkEnd w:id="119470566"/>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not met abridged all human development but </w:t>
      </w:r>
      <w:bookmarkStart w:name="_Int_ibwS3PRw" w:id="451383227"/>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as</w:t>
      </w:r>
      <w:bookmarkEnd w:id="451383227"/>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the need might arise, the underpinning of supported human development. These necessities depended on one's relationship with self as well similarly as with others. When neglected or baffled, relatedness needs made it more challenging for people to communicate and investigate their potential</w:t>
      </w:r>
      <w:r w:rsidRPr="568CF4BF" w:rsidR="33F8E8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l.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Berg, &amp; Smith, K. K. (201</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7).</w:t>
      </w:r>
    </w:p>
    <w:p w:rsidR="568CF4BF" w:rsidP="568CF4BF" w:rsidRDefault="568CF4BF" w14:paraId="3D873728" w14:textId="2FABD54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269A323D" w14:textId="50A5C62D">
      <w:pPr>
        <w:pStyle w:val="Normal"/>
      </w:pPr>
      <w:r w:rsidR="568CF4BF">
        <w:drawing>
          <wp:inline wp14:editId="0E1BF993" wp14:anchorId="3B8F4D85">
            <wp:extent cx="4572000" cy="3438525"/>
            <wp:effectExtent l="0" t="0" r="0" b="0"/>
            <wp:docPr id="1914009072" name="" title=""/>
            <wp:cNvGraphicFramePr>
              <a:graphicFrameLocks noChangeAspect="1"/>
            </wp:cNvGraphicFramePr>
            <a:graphic>
              <a:graphicData uri="http://schemas.openxmlformats.org/drawingml/2006/picture">
                <pic:pic>
                  <pic:nvPicPr>
                    <pic:cNvPr id="0" name=""/>
                    <pic:cNvPicPr/>
                  </pic:nvPicPr>
                  <pic:blipFill>
                    <a:blip r:embed="R18c0232a8a3f44d0">
                      <a:extLst>
                        <a:ext xmlns:a="http://schemas.openxmlformats.org/drawingml/2006/main" uri="{28A0092B-C50C-407E-A947-70E740481C1C}">
                          <a14:useLocalDpi val="0"/>
                        </a:ext>
                      </a:extLst>
                    </a:blip>
                    <a:stretch>
                      <a:fillRect/>
                    </a:stretch>
                  </pic:blipFill>
                  <pic:spPr>
                    <a:xfrm>
                      <a:off x="0" y="0"/>
                      <a:ext cx="4572000" cy="3438525"/>
                    </a:xfrm>
                    <a:prstGeom prst="rect">
                      <a:avLst/>
                    </a:prstGeom>
                  </pic:spPr>
                </pic:pic>
              </a:graphicData>
            </a:graphic>
          </wp:inline>
        </w:drawing>
      </w:r>
    </w:p>
    <w:p w:rsidR="06C4E6EE" w:rsidP="06C4E6EE" w:rsidRDefault="06C4E6EE" w14:paraId="4D938EDF" w14:textId="6E7D967A">
      <w:pPr>
        <w:pStyle w:val="Normal"/>
      </w:pPr>
      <w:r w:rsidR="568CF4BF">
        <w:rPr/>
        <w:t>Weeby.com</w:t>
      </w:r>
    </w:p>
    <w:p w:rsidR="568CF4BF" w:rsidP="568CF4BF" w:rsidRDefault="568CF4BF" w14:paraId="64311F9C" w14:textId="34290E12">
      <w:pPr>
        <w:pStyle w:val="Normal"/>
        <w:rPr>
          <w:rFonts w:ascii="Calibri" w:hAnsi="Calibri" w:eastAsia="Calibri" w:cs="Calibri" w:asciiTheme="minorAscii" w:hAnsiTheme="minorAscii" w:eastAsiaTheme="minorAscii" w:cstheme="minorAscii"/>
        </w:rPr>
      </w:pPr>
    </w:p>
    <w:p w:rsidR="568CF4BF" w:rsidP="568CF4BF" w:rsidRDefault="568CF4BF" w14:paraId="0B7EACA9" w14:textId="1D0352DB">
      <w:pPr>
        <w:pStyle w:val="Normal"/>
        <w:rPr>
          <w:rFonts w:ascii="Calibri" w:hAnsi="Calibri" w:eastAsia="Calibri" w:cs="Calibri" w:asciiTheme="minorAscii" w:hAnsiTheme="minorAscii" w:eastAsiaTheme="minorAscii" w:cstheme="minorAscii"/>
        </w:rPr>
      </w:pPr>
    </w:p>
    <w:p w:rsidR="568CF4BF" w:rsidP="568CF4BF" w:rsidRDefault="568CF4BF" w14:paraId="7E018D20" w14:textId="17E529E2">
      <w:pPr>
        <w:pStyle w:val="Normal"/>
        <w:rPr>
          <w:rFonts w:ascii="Calibri" w:hAnsi="Calibri" w:eastAsia="Calibri" w:cs="Calibri" w:asciiTheme="minorAscii" w:hAnsiTheme="minorAscii" w:eastAsiaTheme="minorAscii" w:cstheme="minorAscii"/>
        </w:rPr>
      </w:pPr>
    </w:p>
    <w:p w:rsidR="568CF4BF" w:rsidP="568CF4BF" w:rsidRDefault="568CF4BF" w14:paraId="4C781DF4" w14:textId="3B3F61F8">
      <w:pPr>
        <w:pStyle w:val="Normal"/>
        <w:rPr>
          <w:rFonts w:ascii="Calibri" w:hAnsi="Calibri" w:eastAsia="Calibri" w:cs="Calibri" w:asciiTheme="minorAscii" w:hAnsiTheme="minorAscii" w:eastAsiaTheme="minorAscii" w:cstheme="minorAscii"/>
        </w:rPr>
      </w:pPr>
    </w:p>
    <w:p w:rsidR="568CF4BF" w:rsidP="568CF4BF" w:rsidRDefault="568CF4BF" w14:paraId="2D0F260D" w14:textId="4E884E32">
      <w:pPr>
        <w:pStyle w:val="Normal"/>
        <w:rPr>
          <w:rFonts w:ascii="Calibri" w:hAnsi="Calibri" w:eastAsia="Calibri" w:cs="Calibri" w:asciiTheme="minorAscii" w:hAnsiTheme="minorAscii" w:eastAsiaTheme="minorAscii" w:cstheme="minorAscii"/>
        </w:rPr>
      </w:pPr>
    </w:p>
    <w:p w:rsidR="568CF4BF" w:rsidP="568CF4BF" w:rsidRDefault="568CF4BF" w14:paraId="5CC1D5F0" w14:textId="1F0187A6">
      <w:pPr>
        <w:pStyle w:val="Normal"/>
        <w:rPr>
          <w:rFonts w:ascii="Calibri" w:hAnsi="Calibri" w:eastAsia="Calibri" w:cs="Calibri" w:asciiTheme="minorAscii" w:hAnsiTheme="minorAscii" w:eastAsiaTheme="minorAscii" w:cstheme="minorAscii"/>
        </w:rPr>
      </w:pPr>
    </w:p>
    <w:p w:rsidR="568CF4BF" w:rsidP="568CF4BF" w:rsidRDefault="568CF4BF" w14:paraId="3FF08431" w14:textId="45F8E35C">
      <w:pPr>
        <w:pStyle w:val="Normal"/>
        <w:rPr>
          <w:rFonts w:ascii="Calibri" w:hAnsi="Calibri" w:eastAsia="Calibri" w:cs="Calibri" w:asciiTheme="minorAscii" w:hAnsiTheme="minorAscii" w:eastAsiaTheme="minorAscii" w:cstheme="minorAscii"/>
        </w:rPr>
      </w:pPr>
    </w:p>
    <w:p w:rsidR="568CF4BF" w:rsidP="568CF4BF" w:rsidRDefault="568CF4BF" w14:paraId="131C3F59" w14:textId="3A4194F3">
      <w:pPr>
        <w:pStyle w:val="Normal"/>
        <w:rPr>
          <w:rFonts w:ascii="Calibri" w:hAnsi="Calibri" w:eastAsia="Calibri" w:cs="Calibri" w:asciiTheme="minorAscii" w:hAnsiTheme="minorAscii" w:eastAsiaTheme="minorAscii" w:cstheme="minorAscii"/>
        </w:rPr>
      </w:pPr>
    </w:p>
    <w:p w:rsidR="568CF4BF" w:rsidP="568CF4BF" w:rsidRDefault="568CF4BF" w14:paraId="5FE47BC4" w14:textId="56810C6A">
      <w:pPr>
        <w:pStyle w:val="Normal"/>
        <w:rPr>
          <w:rFonts w:ascii="Calibri" w:hAnsi="Calibri" w:eastAsia="Calibri" w:cs="Calibri" w:asciiTheme="minorAscii" w:hAnsiTheme="minorAscii" w:eastAsiaTheme="minorAscii" w:cstheme="minorAscii"/>
        </w:rPr>
      </w:pPr>
      <w:r w:rsidRPr="568CF4BF" w:rsidR="568CF4BF">
        <w:rPr>
          <w:rFonts w:ascii="Calibri" w:hAnsi="Calibri" w:eastAsia="Calibri" w:cs="Calibri" w:asciiTheme="minorAscii" w:hAnsiTheme="minorAscii" w:eastAsiaTheme="minorAscii" w:cstheme="minorAscii"/>
        </w:rPr>
        <w:t>Page 5</w:t>
      </w:r>
    </w:p>
    <w:p w:rsidR="568CF4BF" w:rsidP="568CF4BF" w:rsidRDefault="568CF4BF" w14:paraId="4B476FE0" w14:textId="530BBC10">
      <w:pPr>
        <w:pStyle w:val="Normal"/>
        <w:rPr>
          <w:rFonts w:ascii="Calibri" w:hAnsi="Calibri" w:eastAsia="Calibri" w:cs="Calibri" w:asciiTheme="minorAscii" w:hAnsiTheme="minorAscii" w:eastAsiaTheme="minorAscii" w:cstheme="minorAscii"/>
        </w:rPr>
      </w:pPr>
    </w:p>
    <w:p w:rsidR="568CF4BF" w:rsidP="568CF4BF" w:rsidRDefault="568CF4BF" w14:paraId="00FFF142" w14:textId="7F170727">
      <w:pPr>
        <w:pStyle w:val="Normal"/>
        <w:rPr>
          <w:rFonts w:ascii="Calibri" w:hAnsi="Calibri" w:eastAsia="Calibri" w:cs="Calibri" w:asciiTheme="minorAscii" w:hAnsiTheme="minorAscii" w:eastAsiaTheme="minorAscii" w:cstheme="minorAscii"/>
        </w:rPr>
      </w:pPr>
    </w:p>
    <w:p w:rsidR="06C4E6EE" w:rsidP="568CF4BF" w:rsidRDefault="06C4E6EE" w14:paraId="5A985BCB" w14:textId="13C9FE0C">
      <w:pPr>
        <w:pStyle w:val="Normal"/>
        <w:rPr>
          <w:rFonts w:ascii="Calibri" w:hAnsi="Calibri" w:eastAsia="Calibri" w:cs="Calibri" w:asciiTheme="minorAscii" w:hAnsiTheme="minorAscii" w:eastAsiaTheme="minorAscii" w:cstheme="minorAscii"/>
          <w:u w:val="single"/>
        </w:rPr>
      </w:pPr>
      <w:r w:rsidRPr="568CF4BF" w:rsidR="568CF4BF">
        <w:rPr>
          <w:rFonts w:ascii="Calibri" w:hAnsi="Calibri" w:eastAsia="Calibri" w:cs="Calibri" w:asciiTheme="minorAscii" w:hAnsiTheme="minorAscii" w:eastAsiaTheme="minorAscii" w:cstheme="minorAscii"/>
          <w:u w:val="single"/>
        </w:rPr>
        <w:t>Human development</w:t>
      </w:r>
    </w:p>
    <w:p w:rsidR="568CF4BF" w:rsidP="568CF4BF" w:rsidRDefault="568CF4BF" w14:paraId="5AAE5A11" w14:textId="0F15B497">
      <w:pPr>
        <w:pStyle w:val="Normal"/>
        <w:rPr>
          <w:rFonts w:ascii="Calibri" w:hAnsi="Calibri" w:eastAsia="Calibri" w:cs="Calibri" w:asciiTheme="minorAscii" w:hAnsiTheme="minorAscii" w:eastAsiaTheme="minorAscii" w:cstheme="minorAscii"/>
          <w:noProof w:val="0"/>
          <w:sz w:val="22"/>
          <w:szCs w:val="22"/>
          <w:lang w:val="en-GB"/>
        </w:rPr>
      </w:pPr>
      <w:r w:rsidRPr="568CF4BF" w:rsidR="568CF4BF">
        <w:rPr>
          <w:rFonts w:ascii="Calibri" w:hAnsi="Calibri" w:eastAsia="Calibri" w:cs="Calibri" w:asciiTheme="minorAscii" w:hAnsiTheme="minorAscii" w:eastAsiaTheme="minorAscii" w:cstheme="minorAscii"/>
        </w:rPr>
        <w:t xml:space="preserve">Erikson. E (1959) accepted that improvement </w:t>
      </w:r>
      <w:r w:rsidRPr="568CF4BF" w:rsidR="568CF4BF">
        <w:rPr>
          <w:rFonts w:ascii="Calibri" w:hAnsi="Calibri" w:eastAsia="Calibri" w:cs="Calibri" w:asciiTheme="minorAscii" w:hAnsiTheme="minorAscii" w:eastAsiaTheme="minorAscii" w:cstheme="minorAscii"/>
        </w:rPr>
        <w:t>did not</w:t>
      </w:r>
      <w:r w:rsidRPr="568CF4BF" w:rsidR="568CF4BF">
        <w:rPr>
          <w:rFonts w:ascii="Calibri" w:hAnsi="Calibri" w:eastAsia="Calibri" w:cs="Calibri" w:asciiTheme="minorAscii" w:hAnsiTheme="minorAscii" w:eastAsiaTheme="minorAscii" w:cstheme="minorAscii"/>
        </w:rPr>
        <w:t xml:space="preserve"> stop whenever adolescence had passed; </w:t>
      </w:r>
      <w:r w:rsidRPr="568CF4BF" w:rsidR="568CF4BF">
        <w:rPr>
          <w:rFonts w:ascii="Calibri" w:hAnsi="Calibri" w:eastAsia="Calibri" w:cs="Calibri" w:asciiTheme="minorAscii" w:hAnsiTheme="minorAscii" w:eastAsiaTheme="minorAscii" w:cstheme="minorAscii"/>
        </w:rPr>
        <w:t>that</w:t>
      </w:r>
      <w:r w:rsidRPr="568CF4BF" w:rsidR="568CF4BF">
        <w:rPr>
          <w:rFonts w:ascii="Calibri" w:hAnsi="Calibri" w:eastAsia="Calibri" w:cs="Calibri" w:asciiTheme="minorAscii" w:hAnsiTheme="minorAscii" w:eastAsiaTheme="minorAscii" w:cstheme="minorAscii"/>
        </w:rPr>
        <w:t xml:space="preserve"> it was to begin with process over the course of life. Each stage in the life expectancy model of refinement requires an individual "to go through a congenital grouping of psychosocial stages" Gross (2010, p583) and in doing so will bring about the securing of both a positive or pessimistic character quality and actual turns of events. A blueprint of each stage can be tracked down in Walker and Crawford (2010) and is summed up underneath;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(Theories used to explain human growth and development, 2022)</w:t>
      </w:r>
    </w:p>
    <w:p w:rsidR="568CF4BF" w:rsidP="568CF4BF" w:rsidRDefault="568CF4BF" w14:paraId="7576B30C" w14:textId="3B5AE46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568CF4BF" w:rsidP="568CF4BF" w:rsidRDefault="568CF4BF" w14:paraId="22E79225" w14:textId="6C144266">
      <w:pPr>
        <w:pStyle w:val="Normal"/>
      </w:pPr>
      <w:r w:rsidR="568CF4BF">
        <w:drawing>
          <wp:inline wp14:editId="5F92D352" wp14:anchorId="77E999FB">
            <wp:extent cx="4572000" cy="3057525"/>
            <wp:effectExtent l="0" t="0" r="0" b="0"/>
            <wp:docPr id="150386933" name="" title=""/>
            <wp:cNvGraphicFramePr>
              <a:graphicFrameLocks noChangeAspect="1"/>
            </wp:cNvGraphicFramePr>
            <a:graphic>
              <a:graphicData uri="http://schemas.openxmlformats.org/drawingml/2006/picture">
                <pic:pic>
                  <pic:nvPicPr>
                    <pic:cNvPr id="0" name=""/>
                    <pic:cNvPicPr/>
                  </pic:nvPicPr>
                  <pic:blipFill>
                    <a:blip r:embed="Rcba9297df806401b">
                      <a:extLst>
                        <a:ext xmlns:a="http://schemas.openxmlformats.org/drawingml/2006/main" uri="{28A0092B-C50C-407E-A947-70E740481C1C}">
                          <a14:useLocalDpi val="0"/>
                        </a:ext>
                      </a:extLst>
                    </a:blip>
                    <a:stretch>
                      <a:fillRect/>
                    </a:stretch>
                  </pic:blipFill>
                  <pic:spPr>
                    <a:xfrm>
                      <a:off x="0" y="0"/>
                      <a:ext cx="4572000" cy="3057525"/>
                    </a:xfrm>
                    <a:prstGeom prst="rect">
                      <a:avLst/>
                    </a:prstGeom>
                  </pic:spPr>
                </pic:pic>
              </a:graphicData>
            </a:graphic>
          </wp:inline>
        </w:drawing>
      </w:r>
    </w:p>
    <w:p w:rsidR="06C4E6EE" w:rsidP="06C4E6EE" w:rsidRDefault="06C4E6EE" w14:paraId="421045B5" w14:textId="5B74BF87">
      <w:pPr>
        <w:pStyle w:val="Normal"/>
      </w:pPr>
      <w:proofErr w:type="spellStart"/>
      <w:r w:rsidR="568CF4BF">
        <w:rPr/>
        <w:t>Verywell</w:t>
      </w:r>
      <w:proofErr w:type="spellEnd"/>
      <w:r w:rsidR="568CF4BF">
        <w:rPr/>
        <w:t>/Joshua Seong</w:t>
      </w:r>
    </w:p>
    <w:p w:rsidR="568CF4BF" w:rsidP="568CF4BF" w:rsidRDefault="568CF4BF" w14:paraId="1050B367" w14:textId="16B51384">
      <w:pPr>
        <w:pStyle w:val="Normal"/>
      </w:pPr>
    </w:p>
    <w:p w:rsidR="568CF4BF" w:rsidP="568CF4BF" w:rsidRDefault="568CF4BF" w14:paraId="2D2A1948" w14:textId="1723D4CC">
      <w:pPr>
        <w:pStyle w:val="Normal"/>
      </w:pPr>
    </w:p>
    <w:p w:rsidR="568CF4BF" w:rsidP="568CF4BF" w:rsidRDefault="568CF4BF" w14:paraId="54A44197" w14:textId="17212CAF">
      <w:pPr>
        <w:pStyle w:val="Normal"/>
      </w:pPr>
    </w:p>
    <w:p w:rsidR="568CF4BF" w:rsidP="568CF4BF" w:rsidRDefault="568CF4BF" w14:paraId="4268E050" w14:textId="3506993D">
      <w:pPr>
        <w:pStyle w:val="Normal"/>
      </w:pPr>
    </w:p>
    <w:p w:rsidR="568CF4BF" w:rsidP="568CF4BF" w:rsidRDefault="568CF4BF" w14:paraId="658F4F55" w14:textId="4452FF5F">
      <w:pPr>
        <w:pStyle w:val="Normal"/>
      </w:pPr>
    </w:p>
    <w:p w:rsidR="568CF4BF" w:rsidP="568CF4BF" w:rsidRDefault="568CF4BF" w14:paraId="46FF78E9" w14:textId="7CA807DE">
      <w:pPr>
        <w:pStyle w:val="Normal"/>
      </w:pPr>
    </w:p>
    <w:p w:rsidR="568CF4BF" w:rsidP="568CF4BF" w:rsidRDefault="568CF4BF" w14:paraId="3D82D54C" w14:textId="63B903D3">
      <w:pPr>
        <w:pStyle w:val="Normal"/>
      </w:pPr>
    </w:p>
    <w:p w:rsidR="568CF4BF" w:rsidP="568CF4BF" w:rsidRDefault="568CF4BF" w14:paraId="1134A816" w14:textId="176EA9BA">
      <w:pPr>
        <w:pStyle w:val="Normal"/>
      </w:pPr>
    </w:p>
    <w:p w:rsidR="568CF4BF" w:rsidP="568CF4BF" w:rsidRDefault="568CF4BF" w14:paraId="0382409E" w14:textId="4BED6EAF">
      <w:pPr>
        <w:pStyle w:val="Normal"/>
      </w:pPr>
      <w:r w:rsidR="568CF4BF">
        <w:rPr/>
        <w:t>Page 6</w:t>
      </w:r>
    </w:p>
    <w:p w:rsidR="568CF4BF" w:rsidP="568CF4BF" w:rsidRDefault="568CF4BF" w14:paraId="22DA0017" w14:textId="231D7A61">
      <w:pPr>
        <w:pStyle w:val="Normal"/>
      </w:pPr>
    </w:p>
    <w:p w:rsidR="568CF4BF" w:rsidP="568CF4BF" w:rsidRDefault="568CF4BF" w14:paraId="686AE581" w14:textId="379EADB3">
      <w:pPr>
        <w:pStyle w:val="Normal"/>
      </w:pPr>
    </w:p>
    <w:p w:rsidR="568CF4BF" w:rsidP="568CF4BF" w:rsidRDefault="568CF4BF" w14:paraId="6C181EFA" w14:textId="2A3905D1">
      <w:pPr>
        <w:pStyle w:val="Normal"/>
      </w:pPr>
    </w:p>
    <w:p w:rsidR="568CF4BF" w:rsidP="568CF4BF" w:rsidRDefault="568CF4BF" w14:paraId="306671B8" w14:textId="3389FF1E">
      <w:pPr>
        <w:pStyle w:val="Normal"/>
        <w:rPr>
          <w:u w:val="single"/>
        </w:rPr>
      </w:pPr>
      <w:r w:rsidRPr="568CF4BF" w:rsidR="568CF4BF">
        <w:rPr>
          <w:u w:val="single"/>
        </w:rPr>
        <w:t>Care planning</w:t>
      </w:r>
    </w:p>
    <w:p w:rsidR="06C4E6EE" w:rsidP="06C4E6EE" w:rsidRDefault="06C4E6EE" w14:paraId="3CCB252E" w14:textId="54F51FFB">
      <w:pPr>
        <w:pStyle w:val="Normal"/>
      </w:pPr>
      <w:r w:rsidR="568CF4BF">
        <w:rPr/>
        <w:t xml:space="preserve">Customized </w:t>
      </w:r>
      <w:r w:rsidR="568CF4BF">
        <w:rPr>
          <w:u w:val="none"/>
        </w:rPr>
        <w:t>Care</w:t>
      </w:r>
      <w:r w:rsidR="568CF4BF">
        <w:rPr/>
        <w:t xml:space="preserve"> and Support Planning is a progression of worked with discussions in which the individual, or the people who realize those well, effectively partakes to investigate the administration of their welfare and opulence inside the surroundings of for what seems like forever and household situation.</w:t>
      </w:r>
    </w:p>
    <w:p w:rsidR="06C4E6EE" w:rsidP="06C4E6EE" w:rsidRDefault="06C4E6EE" w14:paraId="09985F2E" w14:textId="74429279">
      <w:pPr>
        <w:pStyle w:val="Normal"/>
      </w:pPr>
      <w:r w:rsidR="568CF4BF">
        <w:rPr/>
        <w:t xml:space="preserve">This interaction perceives the individual's abilities and assets, and their experience and the things that make the biggest difference to them. It tends to be the things that </w:t>
      </w:r>
      <w:r w:rsidR="568CF4BF">
        <w:rPr/>
        <w:t>are not</w:t>
      </w:r>
      <w:r w:rsidR="568CF4BF">
        <w:rPr/>
        <w:t xml:space="preserve"> functioning in the individual's life and pick out results and activities to conclude</w:t>
      </w:r>
      <w:r w:rsidR="568CF4BF">
        <w:rPr/>
        <w:t xml:space="preserve"> </w:t>
      </w:r>
      <w:r w:rsidR="568CF4BF">
        <w:rPr/>
        <w:t>these.</w:t>
      </w:r>
    </w:p>
    <w:p w:rsidR="06C4E6EE" w:rsidP="568CF4BF" w:rsidRDefault="06C4E6EE" w14:paraId="0BD3A826" w14:textId="268EC094">
      <w:pPr>
        <w:pStyle w:val="Normal"/>
        <w:rPr>
          <w:rFonts w:ascii="Calibri" w:hAnsi="Calibri" w:eastAsia="Calibri" w:cs="Calibri"/>
          <w:noProof w:val="0"/>
          <w:sz w:val="22"/>
          <w:szCs w:val="22"/>
          <w:lang w:val="en-GB"/>
        </w:rPr>
      </w:pPr>
      <w:r w:rsidR="568CF4BF">
        <w:rPr/>
        <w:t>Customized Care and Support Planning is key for individuals getting wellbeing and social consideration administrations. It is a fundamental device to integrate the individual's insight of the multitude of administrations they acquire so they have one signed up plan that covers their wellbeing and prosperity needs.</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(England, 2022)</w:t>
      </w:r>
    </w:p>
    <w:p w:rsidR="568CF4BF" w:rsidP="568CF4BF" w:rsidRDefault="568CF4BF" w14:paraId="4095C6AE" w14:textId="2AACA8E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4FE2234E" w14:textId="06177FB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Person centred planning</w:t>
      </w:r>
    </w:p>
    <w:p w:rsidR="568CF4BF" w:rsidP="568CF4BF" w:rsidRDefault="568CF4BF" w14:paraId="2285879C" w14:textId="101919F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Similarly, as the utterance, "individual focused" proposes, an individual focused attitude is tied in with guaranteeing that a weak individual is at the focal point of choices which connect with their life. An individual focused process includes tuning in, reasoning together, training, sharing thoughts, and searching for condemnation.</w:t>
      </w:r>
    </w:p>
    <w:p w:rsidR="568CF4BF" w:rsidP="568CF4BF" w:rsidRDefault="568CF4BF" w14:paraId="6F491CA6" w14:textId="45DF0A6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Individual centered care is a point of view and carrying things that sees people including success and social organizations as identical assistants in orchestrating, making, and noticing to guarantee that it resolves their issues. This suggests putting people and their families at the point of branching of decisions and believing them to be trained professionals, working nearby specialists to get the greatest outcome.</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(What is a Person-Centred Approach? -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Karrek</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2022)</w:t>
      </w:r>
    </w:p>
    <w:p w:rsidR="568CF4BF" w:rsidP="568CF4BF" w:rsidRDefault="568CF4BF" w14:paraId="0F07E166" w14:textId="3694795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6850552E" w14:textId="6474BAD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114AB24A" w14:textId="173661E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7FCC4AF5" w14:textId="0624BE5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4138C8BB" w14:textId="641BB0B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35B4A07D" w14:textId="0E2B3C9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5B3FDB3B" w14:textId="5226B7B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70E29BFD" w14:textId="29FB3F2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6E1076EA" w14:textId="25EB462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3E866913" w14:textId="3521548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Page 7</w:t>
      </w:r>
    </w:p>
    <w:p w:rsidR="568CF4BF" w:rsidP="568CF4BF" w:rsidRDefault="568CF4BF" w14:paraId="4FEF3CDA" w14:textId="319B6D5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3AD7A2AB" w14:textId="2602EBC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195AC8AD" w14:textId="1D115CE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Integrated</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 xml:space="preserve"> care</w:t>
      </w:r>
    </w:p>
    <w:p w:rsidR="568CF4BF" w:rsidP="568CF4BF" w:rsidRDefault="568CF4BF" w14:paraId="0C04E67F" w14:textId="3E7175F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Individuals gain</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from care that is individualistic to them and co-ordinated inside medical services settings, across mental and actual wellbeing and across wellbeing and social consideration. For care to be incorporated, associations and care experts need to unite every one of the various components of care that an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individual requirement</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68CF4BF" w:rsidP="568CF4BF" w:rsidRDefault="568CF4BF" w14:paraId="4BB6AD3A" w14:textId="2A3CF52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 individual's consideration might be given by a few different wellbeing and social consideration experts, across various suppliers. Therefore, individuals can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experience</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wellbeing and social consideration benefits that are divided, challenging to get to and not based all over their (or their carers') needs. Notwithstanding, great incorporated care can decrease:</w:t>
      </w:r>
    </w:p>
    <w:p w:rsidR="568CF4BF" w:rsidP="568CF4BF" w:rsidRDefault="568CF4BF" w14:paraId="4F5CBADC" w14:textId="64DA8971">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disarray</w:t>
      </w:r>
    </w:p>
    <w:p w:rsidR="568CF4BF" w:rsidP="568CF4BF" w:rsidRDefault="568CF4BF" w14:paraId="427A60A7" w14:textId="78EEFA6B">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reiteration</w:t>
      </w:r>
    </w:p>
    <w:p w:rsidR="568CF4BF" w:rsidP="568CF4BF" w:rsidRDefault="568CF4BF" w14:paraId="395C2C03" w14:textId="75065DE6">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delay</w:t>
      </w:r>
    </w:p>
    <w:p w:rsidR="568CF4BF" w:rsidP="568CF4BF" w:rsidRDefault="568CF4BF" w14:paraId="16278A3F" w14:textId="15FEC1B3">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duplication and holes in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assistance</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conveyance</w:t>
      </w:r>
    </w:p>
    <w:p w:rsidR="568CF4BF" w:rsidP="568CF4BF" w:rsidRDefault="568CF4BF" w14:paraId="0DBA6F64" w14:textId="46BDBBF5">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individuals becoming mixed up in the framework</w:t>
      </w:r>
    </w:p>
    <w:p w:rsidR="568CF4BF" w:rsidP="568CF4BF" w:rsidRDefault="568CF4BF" w14:paraId="32AC5D5D" w14:textId="534EBA55">
      <w:pPr>
        <w:pStyle w:val="Normal"/>
        <w:rPr>
          <w:rFonts w:ascii="Calibri" w:hAnsi="Calibri" w:eastAsia="Calibri" w:cs="Calibri" w:asciiTheme="minorAscii" w:hAnsiTheme="minorAscii" w:eastAsiaTheme="minorAscii" w:cstheme="minorAscii"/>
          <w:noProof w:val="0"/>
          <w:sz w:val="19"/>
          <w:szCs w:val="19"/>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(Fully Integrated, Person-</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Centred</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Care - </w:t>
      </w:r>
      <w:proofErr w:type="spellStart"/>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PointClickCare</w:t>
      </w:r>
      <w:proofErr w:type="spellEnd"/>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2022)</w:t>
      </w:r>
    </w:p>
    <w:p w:rsidR="568CF4BF" w:rsidP="568CF4BF" w:rsidRDefault="568CF4BF" w14:paraId="24685E38" w14:textId="1ECF2FA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568CF4BF" w:rsidP="568CF4BF" w:rsidRDefault="568CF4BF" w14:paraId="162DEE41" w14:textId="7242CC9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u w:val="single"/>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u w:val="single"/>
          <w:lang w:val="en-GB"/>
        </w:rPr>
        <w:t>Advocacy</w:t>
      </w:r>
    </w:p>
    <w:p w:rsidR="568CF4BF" w:rsidP="568CF4BF" w:rsidRDefault="568CF4BF" w14:paraId="4D10E0FF" w14:textId="3EB91F6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Free Advocacy is urgent to protecting the needs and needs, everything being equal. An incredible asset considers important leaders responsible to the cravings of these people and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subsequently</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imperative in safeguarding individuals' privileges.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referenced beforehand, it is particularly significant for the individuals who experience the ill effects of mental problems, as they might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observe</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their desires are not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thought</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about completely.</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Similarly, it is an imperative security measure that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permits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them to be completely engaged with choices that straightforwardly influence their lives. While this might be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restricted</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if</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 individual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does not</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intellectual ability, (What is Independent Advocacy and why is it important? - Independent Psychiatry, 2022)</w:t>
      </w:r>
    </w:p>
    <w:p w:rsidR="568CF4BF" w:rsidP="568CF4BF" w:rsidRDefault="568CF4BF" w14:paraId="0C56EF9C" w14:textId="3F7D556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Mezo</w:t>
      </w:r>
    </w:p>
    <w:p w:rsidR="568CF4BF" w:rsidP="568CF4BF" w:rsidRDefault="568CF4BF" w14:paraId="7769B5AA" w14:textId="1FBDC66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Although</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mezzo social workers might provide direct individual administrations, their essential spotlight focuses on critical thinking for gatherings of clients, or "client frameworks." These social specialists recognize factors that influence the prosperity of different clients inside associations like schools or social help organizations, or inside a little local area, like youth in danger in a ghetto area.</w:t>
      </w:r>
    </w:p>
    <w:p w:rsidR="568CF4BF" w:rsidP="568CF4BF" w:rsidRDefault="568CF4BF" w14:paraId="0909EEB1" w14:textId="6CF979DC">
      <w:pPr>
        <w:pStyle w:val="Normal"/>
        <w:rPr>
          <w:rFonts w:ascii="Calibri" w:hAnsi="Calibri" w:eastAsia="Calibri" w:cs="Calibri" w:asciiTheme="minorAscii" w:hAnsiTheme="minorAscii" w:eastAsiaTheme="minorAscii" w:cstheme="minorAscii"/>
          <w:noProof w:val="0"/>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Mezzo social workers work in cooperation with other client structure and offices, executing programs and upholding for administrations and benefits. Miniature social specialists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frequently</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take part in mezzo-level social work practices to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clients with fulfilling treatment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For example, school instructors might encourage substance misuse avoidance studios to help understudies managing these issues.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(Writer, 2022).</w:t>
      </w:r>
    </w:p>
    <w:p w:rsidR="568CF4BF" w:rsidP="568CF4BF" w:rsidRDefault="568CF4BF" w14:paraId="4BF1A500" w14:textId="57793E0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568CF4BF" w:rsidP="568CF4BF" w:rsidRDefault="568CF4BF" w14:paraId="19AE4280" w14:textId="31A410D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568CF4BF" w:rsidP="568CF4BF" w:rsidRDefault="568CF4BF" w14:paraId="46213F8B" w14:textId="126B8C4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Page 8</w:t>
      </w:r>
    </w:p>
    <w:p w:rsidR="568CF4BF" w:rsidP="568CF4BF" w:rsidRDefault="568CF4BF" w14:paraId="77DD7AE1" w14:textId="79B380B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568CF4BF" w:rsidP="568CF4BF" w:rsidRDefault="568CF4BF" w14:paraId="696E2B7E" w14:textId="312F896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568CF4BF" w:rsidP="568CF4BF" w:rsidRDefault="568CF4BF" w14:paraId="4D75D962" w14:textId="0C2065B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568CF4BF" w:rsidP="568CF4BF" w:rsidRDefault="568CF4BF" w14:paraId="2FBF15D0" w14:textId="7EA2711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Shauna's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 xml:space="preserve"> rights</w:t>
      </w:r>
    </w:p>
    <w:p w:rsidR="568CF4BF" w:rsidP="568CF4BF" w:rsidRDefault="568CF4BF" w14:paraId="017674B6" w14:textId="1B9A53D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Shauna's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rights as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well as certain limitations as a patient are set out in the NHS Constitution. These privileges include:</w:t>
      </w:r>
    </w:p>
    <w:p w:rsidR="568CF4BF" w:rsidP="568CF4BF" w:rsidRDefault="568CF4BF" w14:paraId="2B5A9C5B" w14:textId="39A89771">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 to health services</w:t>
      </w:r>
    </w:p>
    <w:p w:rsidR="568CF4BF" w:rsidP="568CF4BF" w:rsidRDefault="568CF4BF" w14:paraId="6B76BADE" w14:textId="22D8D1D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-Great nature of care</w:t>
      </w:r>
    </w:p>
    <w:p w:rsidR="568CF4BF" w:rsidP="568CF4BF" w:rsidRDefault="568CF4BF" w14:paraId="1E016DE1" w14:textId="04B00288">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-Being treated by suitably qualified and experienced staff</w:t>
      </w:r>
    </w:p>
    <w:p w:rsidR="568CF4BF" w:rsidP="568CF4BF" w:rsidRDefault="568CF4BF" w14:paraId="69B2B145" w14:textId="6E6D9A7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-Coming to conclusions about drugs and medicines</w:t>
      </w:r>
    </w:p>
    <w:p w:rsidR="568CF4BF" w:rsidP="568CF4BF" w:rsidRDefault="568CF4BF" w14:paraId="5F680497" w14:textId="20C2AFA8">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-being shielded from misuse and disregard</w:t>
      </w:r>
    </w:p>
    <w:p w:rsidR="568CF4BF" w:rsidP="568CF4BF" w:rsidRDefault="568CF4BF" w14:paraId="66A0CC06" w14:textId="0F5AB6C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-Regard and confidentiality</w:t>
      </w:r>
    </w:p>
    <w:p w:rsidR="568CF4BF" w:rsidP="568CF4BF" w:rsidRDefault="568CF4BF" w14:paraId="14F6091B" w14:textId="6A6321CB">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-Complaining on the off chance that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you are</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disturbed or on the other hand assuming things turn out badly.</w:t>
      </w:r>
    </w:p>
    <w:p w:rsidR="568CF4BF" w:rsidP="568CF4BF" w:rsidRDefault="568CF4BF" w14:paraId="04AD8F8A" w14:textId="43109092">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-Know your privileges</w:t>
      </w:r>
    </w:p>
    <w:p w:rsidR="568CF4BF" w:rsidP="568CF4BF" w:rsidRDefault="568CF4BF" w14:paraId="557EF32C" w14:textId="03F9DCF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Age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w:t>
      </w:r>
    </w:p>
    <w:p w:rsidR="568CF4BF" w:rsidP="568CF4BF" w:rsidRDefault="568CF4BF" w14:paraId="66000395" w14:textId="046ACAE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Care Act 14 Is a Law about care and support in the community. The Care act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will</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 able to tell Shauna what she will be able to get and what the councils will have to do. Care and support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mean</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lots of different things for different people. Depending on what their needs are, things can include</w:t>
      </w:r>
    </w:p>
    <w:p w:rsidR="568CF4BF" w:rsidP="568CF4BF" w:rsidRDefault="568CF4BF" w14:paraId="18FED4B0" w14:textId="7C2EE412">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Help to get up, dressed and washed.</w:t>
      </w:r>
    </w:p>
    <w:p w:rsidR="568CF4BF" w:rsidP="568CF4BF" w:rsidRDefault="568CF4BF" w14:paraId="45820DA7" w14:textId="7F01C4FB">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eating and preparing meals.</w:t>
      </w:r>
    </w:p>
    <w:p w:rsidR="568CF4BF" w:rsidP="568CF4BF" w:rsidRDefault="568CF4BF" w14:paraId="4F0D8484" w14:textId="51BBB2B0">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seeing friends and family</w:t>
      </w:r>
    </w:p>
    <w:p w:rsidR="568CF4BF" w:rsidP="568CF4BF" w:rsidRDefault="568CF4BF" w14:paraId="2F4C4302" w14:textId="3B79BACB">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Help for caring for others.</w:t>
      </w:r>
    </w:p>
    <w:p w:rsidR="568CF4BF" w:rsidP="568CF4BF" w:rsidRDefault="568CF4BF" w14:paraId="1D7D49E1" w14:textId="6C0ACBF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and support come from lots of dissimilar people,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friends,</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people in the community. The government aid to pay for some care and support depending on how much money you have.</w:t>
      </w:r>
    </w:p>
    <w:p w:rsidR="568CF4BF" w:rsidP="568CF4BF" w:rsidRDefault="568CF4BF" w14:paraId="3EFD83A9" w14:textId="21F2A41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Wellbeing- Local councils must have services to meet different people's needs. They must always think about your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wellbeing</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68CF4BF" w:rsidP="568CF4BF" w:rsidRDefault="568CF4BF" w14:paraId="1C5527F3" w14:textId="2876F04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Stopping problems before they start- Local councils must think about problems before they start or stop them from getting worse.</w:t>
      </w:r>
    </w:p>
    <w:p w:rsidR="568CF4BF" w:rsidP="568CF4BF" w:rsidRDefault="568CF4BF" w14:paraId="0D8CB7A9" w14:textId="45B4F6D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Local councils must have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valuable facts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help people choose the right care and support.</w:t>
      </w:r>
    </w:p>
    <w:p w:rsidR="568CF4BF" w:rsidP="568CF4BF" w:rsidRDefault="568CF4BF" w14:paraId="60B28D18" w14:textId="3680DD1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Local councils should also make sure there are lots of different care and support services in their area.</w:t>
      </w:r>
    </w:p>
    <w:p w:rsidR="568CF4BF" w:rsidP="568CF4BF" w:rsidRDefault="568CF4BF" w14:paraId="0BCEA2B5" w14:textId="1E064F1A">
      <w:pPr>
        <w:pStyle w:val="Normal"/>
        <w:rPr>
          <w:rFonts w:ascii="Calibri" w:hAnsi="Calibri" w:eastAsia="Calibri" w:cs="Calibri"/>
          <w:noProof w:val="0"/>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is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important for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everyone</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be assessed </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accurately</w:t>
      </w: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 care plan agreed and drawn up.</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w:t>
      </w:r>
    </w:p>
    <w:p w:rsidR="568CF4BF" w:rsidP="568CF4BF" w:rsidRDefault="568CF4BF" w14:paraId="2A74CA93" w14:textId="3637048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Page 9</w:t>
      </w:r>
    </w:p>
    <w:p w:rsidR="568CF4BF" w:rsidP="568CF4BF" w:rsidRDefault="568CF4BF" w14:paraId="6F71165C" w14:textId="21413DC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68CF4BF" w:rsidR="568CF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68CF4BF" w:rsidP="568CF4BF" w:rsidRDefault="568CF4BF" w14:paraId="298551EE" w14:textId="0E14CFD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6C2F92B5" w14:textId="515BD3F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06CF79D3" w14:textId="042BEA3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68CF4BF" w:rsidP="568CF4BF" w:rsidRDefault="568CF4BF" w14:paraId="657AE252" w14:textId="0581412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6C4E6EE" w:rsidP="568CF4BF" w:rsidRDefault="06C4E6EE" w14:paraId="020BAD1C" w14:textId="35E75E4C">
      <w:pPr>
        <w:pStyle w:val="Normal"/>
        <w:rPr>
          <w:u w:val="single"/>
        </w:rPr>
      </w:pPr>
      <w:r w:rsidRPr="568CF4BF" w:rsidR="568CF4BF">
        <w:rPr>
          <w:u w:val="single"/>
        </w:rPr>
        <w:t>Conclusion</w:t>
      </w:r>
    </w:p>
    <w:p w:rsidR="568CF4BF" w:rsidP="568CF4BF" w:rsidRDefault="568CF4BF" w14:paraId="682EC9F1" w14:textId="7C58AB16">
      <w:pPr>
        <w:pStyle w:val="Normal"/>
      </w:pPr>
      <w:r w:rsidR="568CF4BF">
        <w:rPr/>
        <w:t xml:space="preserve">In conclusion, In Shauna’s case must be inspected by local authorities </w:t>
      </w:r>
      <w:bookmarkStart w:name="_Int_WTlCkN9b" w:id="554269896"/>
      <w:r w:rsidR="568CF4BF">
        <w:rPr/>
        <w:t>for</w:t>
      </w:r>
      <w:bookmarkEnd w:id="554269896"/>
      <w:r w:rsidR="568CF4BF">
        <w:rPr/>
        <w:t xml:space="preserve"> the </w:t>
      </w:r>
      <w:r w:rsidR="568CF4BF">
        <w:rPr/>
        <w:t>appropriate services</w:t>
      </w:r>
      <w:r w:rsidR="568CF4BF">
        <w:rPr/>
        <w:t xml:space="preserve"> and resources to be </w:t>
      </w:r>
      <w:r w:rsidR="568CF4BF">
        <w:rPr/>
        <w:t>allocated</w:t>
      </w:r>
      <w:r w:rsidR="568CF4BF">
        <w:rPr/>
        <w:t xml:space="preserve"> to her to help her function </w:t>
      </w:r>
      <w:bookmarkStart w:name="_Int_W4U9AaMe" w:id="1743374212"/>
      <w:r w:rsidR="568CF4BF">
        <w:rPr/>
        <w:t>in</w:t>
      </w:r>
      <w:bookmarkEnd w:id="1743374212"/>
      <w:r w:rsidR="568CF4BF">
        <w:rPr/>
        <w:t xml:space="preserve"> modern society. This would be done by generating a care plan involving social workers who are professionally trained in cases like Shauna. I think Shauna would benefit massively from counselling and therapy to help her cope with her anxieties and worries related to her not being able to leave her farther this would also develop her social skills enabling Shauna to join the local book club, additionally, Shauna should be given benefits which would allow her to </w:t>
      </w:r>
      <w:r w:rsidR="568CF4BF">
        <w:rPr/>
        <w:t>purchase</w:t>
      </w:r>
      <w:r w:rsidR="568CF4BF">
        <w:rPr/>
        <w:t xml:space="preserve"> the required resources to help her deal with her cerebral palsy and anxiety.</w:t>
      </w:r>
    </w:p>
    <w:p w:rsidR="06C4E6EE" w:rsidP="06C4E6EE" w:rsidRDefault="06C4E6EE" w14:paraId="0B794109" w14:textId="451690FC">
      <w:pPr>
        <w:pStyle w:val="Normal"/>
      </w:pPr>
    </w:p>
    <w:p w:rsidR="06C4E6EE" w:rsidP="06C4E6EE" w:rsidRDefault="06C4E6EE" w14:paraId="087141BA" w14:textId="205273F6">
      <w:pPr>
        <w:pStyle w:val="Normal"/>
      </w:pPr>
    </w:p>
    <w:p w:rsidR="06C4E6EE" w:rsidP="06C4E6EE" w:rsidRDefault="06C4E6EE" w14:paraId="29F7B855" w14:textId="77098FCC">
      <w:pPr>
        <w:pStyle w:val="Normal"/>
      </w:pPr>
    </w:p>
    <w:p w:rsidR="06C4E6EE" w:rsidP="06C4E6EE" w:rsidRDefault="06C4E6EE" w14:paraId="458F2FB8" w14:textId="0CB5FDD0">
      <w:pPr>
        <w:pStyle w:val="Normal"/>
      </w:pPr>
    </w:p>
    <w:p w:rsidR="568CF4BF" w:rsidP="568CF4BF" w:rsidRDefault="568CF4BF" w14:paraId="73EF9A65" w14:textId="487A8384">
      <w:pPr>
        <w:pStyle w:val="Normal"/>
      </w:pPr>
    </w:p>
    <w:p w:rsidR="568CF4BF" w:rsidP="568CF4BF" w:rsidRDefault="568CF4BF" w14:paraId="4D1647DA" w14:textId="77E76926">
      <w:pPr>
        <w:pStyle w:val="Normal"/>
      </w:pPr>
    </w:p>
    <w:p w:rsidR="568CF4BF" w:rsidP="568CF4BF" w:rsidRDefault="568CF4BF" w14:paraId="7C5D4FA8" w14:textId="31C01053">
      <w:pPr>
        <w:pStyle w:val="Normal"/>
      </w:pPr>
    </w:p>
    <w:p w:rsidR="568CF4BF" w:rsidP="568CF4BF" w:rsidRDefault="568CF4BF" w14:paraId="565F85D9" w14:textId="1194E8EC">
      <w:pPr>
        <w:pStyle w:val="Normal"/>
      </w:pPr>
    </w:p>
    <w:p w:rsidR="568CF4BF" w:rsidP="568CF4BF" w:rsidRDefault="568CF4BF" w14:paraId="2D8FDC96" w14:textId="6D3FB93E">
      <w:pPr>
        <w:pStyle w:val="Normal"/>
      </w:pPr>
    </w:p>
    <w:p w:rsidR="568CF4BF" w:rsidP="568CF4BF" w:rsidRDefault="568CF4BF" w14:paraId="46B116C8" w14:textId="42D144F2">
      <w:pPr>
        <w:pStyle w:val="Normal"/>
      </w:pPr>
    </w:p>
    <w:p w:rsidR="06C4E6EE" w:rsidP="06C4E6EE" w:rsidRDefault="06C4E6EE" w14:paraId="40C7B425" w14:textId="26DEE2B3">
      <w:pPr>
        <w:pStyle w:val="Normal"/>
      </w:pPr>
    </w:p>
    <w:p w:rsidR="568CF4BF" w:rsidP="568CF4BF" w:rsidRDefault="568CF4BF" w14:paraId="69C12448" w14:textId="0FAC05AD">
      <w:pPr>
        <w:pStyle w:val="Normal"/>
      </w:pPr>
    </w:p>
    <w:p w:rsidR="568CF4BF" w:rsidP="568CF4BF" w:rsidRDefault="568CF4BF" w14:paraId="7086EA0F" w14:textId="12C0E4D4">
      <w:pPr>
        <w:pStyle w:val="Normal"/>
      </w:pPr>
    </w:p>
    <w:p w:rsidR="568CF4BF" w:rsidP="568CF4BF" w:rsidRDefault="568CF4BF" w14:paraId="52EE9E5A" w14:textId="5D936FE9">
      <w:pPr>
        <w:pStyle w:val="Normal"/>
      </w:pPr>
    </w:p>
    <w:p w:rsidR="568CF4BF" w:rsidP="568CF4BF" w:rsidRDefault="568CF4BF" w14:paraId="7D5535BF" w14:textId="79B667BC">
      <w:pPr>
        <w:pStyle w:val="Normal"/>
      </w:pPr>
    </w:p>
    <w:p w:rsidR="568CF4BF" w:rsidP="568CF4BF" w:rsidRDefault="568CF4BF" w14:paraId="2A5AE5FC" w14:textId="4186959B">
      <w:pPr>
        <w:pStyle w:val="Normal"/>
      </w:pPr>
    </w:p>
    <w:p w:rsidR="568CF4BF" w:rsidP="568CF4BF" w:rsidRDefault="568CF4BF" w14:paraId="4E327C09" w14:textId="236ACD2D">
      <w:pPr>
        <w:pStyle w:val="Normal"/>
      </w:pPr>
    </w:p>
    <w:p w:rsidR="568CF4BF" w:rsidP="568CF4BF" w:rsidRDefault="568CF4BF" w14:paraId="76A07FED" w14:textId="41612E67">
      <w:pPr>
        <w:pStyle w:val="Normal"/>
      </w:pPr>
    </w:p>
    <w:p w:rsidR="568CF4BF" w:rsidP="568CF4BF" w:rsidRDefault="568CF4BF" w14:paraId="6EA082EC" w14:textId="2DBD344F">
      <w:pPr>
        <w:pStyle w:val="Normal"/>
      </w:pPr>
    </w:p>
    <w:p w:rsidR="568CF4BF" w:rsidP="568CF4BF" w:rsidRDefault="568CF4BF" w14:paraId="0BF3E68D" w14:textId="3FFDCE80">
      <w:pPr>
        <w:pStyle w:val="Normal"/>
      </w:pPr>
      <w:r w:rsidR="568CF4BF">
        <w:rPr/>
        <w:t>Page 10</w:t>
      </w:r>
    </w:p>
    <w:p w:rsidR="568CF4BF" w:rsidP="568CF4BF" w:rsidRDefault="568CF4BF" w14:paraId="181EF6A8" w14:textId="63CE8E8E">
      <w:pPr>
        <w:pStyle w:val="Normal"/>
      </w:pPr>
    </w:p>
    <w:p w:rsidR="568CF4BF" w:rsidP="568CF4BF" w:rsidRDefault="568CF4BF" w14:paraId="222FCCDB" w14:textId="1750E618">
      <w:pPr>
        <w:pStyle w:val="Normal"/>
      </w:pPr>
    </w:p>
    <w:p w:rsidR="568CF4BF" w:rsidP="568CF4BF" w:rsidRDefault="568CF4BF" w14:paraId="54137BE6" w14:textId="384E5DE9">
      <w:pPr>
        <w:pStyle w:val="Normal"/>
      </w:pPr>
    </w:p>
    <w:p w:rsidR="568CF4BF" w:rsidP="568CF4BF" w:rsidRDefault="568CF4BF" w14:paraId="4D48B02E" w14:textId="39B474E1">
      <w:pPr>
        <w:pStyle w:val="Normal"/>
        <w:rPr>
          <w:u w:val="single"/>
        </w:rPr>
      </w:pPr>
      <w:r w:rsidRPr="568CF4BF" w:rsidR="568CF4BF">
        <w:rPr>
          <w:u w:val="single"/>
        </w:rPr>
        <w:t>References</w:t>
      </w:r>
    </w:p>
    <w:p w:rsidR="568CF4BF" w:rsidP="568CF4BF" w:rsidRDefault="568CF4BF" w14:paraId="225D39C6" w14:textId="2F13BBED">
      <w:pPr>
        <w:pStyle w:val="Normal"/>
        <w:rPr>
          <w:rFonts w:ascii="Open Sans" w:hAnsi="Open Sans" w:eastAsia="Open Sans" w:cs="Open Sans"/>
          <w:noProof w:val="0"/>
          <w:sz w:val="19"/>
          <w:szCs w:val="19"/>
          <w:lang w:val="en-GB"/>
        </w:rPr>
      </w:pP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Assets.publishing.service.gov.uk. (2022). Available at: &lt;https://assets.publishing.service.gov.uk/government/uploads/system/uploads/attachment_data/file/365345/Making_Sure_the_Care_Act_Works_EASY_READ.pdf&gt; (Accessed 28 July 2022).</w:t>
      </w:r>
    </w:p>
    <w:p w:rsidR="568CF4BF" w:rsidP="568CF4BF" w:rsidRDefault="568CF4BF" w14:paraId="46B1480C" w14:textId="4372D9FC">
      <w:pPr>
        <w:pStyle w:val="Normal"/>
        <w:rPr>
          <w:rFonts w:ascii="Open Sans" w:hAnsi="Open Sans" w:eastAsia="Open Sans" w:cs="Open Sans"/>
          <w:noProof w:val="0"/>
          <w:sz w:val="19"/>
          <w:szCs w:val="19"/>
          <w:lang w:val="en-GB"/>
        </w:rPr>
      </w:pPr>
      <w:proofErr w:type="spellStart"/>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Ageuk</w:t>
      </w:r>
      <w:proofErr w:type="spellEnd"/>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.(2022). Available at: &lt;https://www.ageuk.org.uk/information-advice/health-wellbeing/health-services/healthcare-rights&gt; (Accessed 28 July 2022).</w:t>
      </w:r>
    </w:p>
    <w:p w:rsidR="558E4E86" w:rsidP="568CF4BF" w:rsidRDefault="558E4E86" w14:paraId="3278D304" w14:textId="026632C5">
      <w:pPr>
        <w:pStyle w:val="Normal"/>
        <w:rPr>
          <w:rFonts w:ascii="Open Sans" w:hAnsi="Open Sans" w:eastAsia="Open Sans" w:cs="Open Sans"/>
          <w:noProof w:val="0"/>
          <w:sz w:val="19"/>
          <w:szCs w:val="19"/>
          <w:lang w:val="en-GB"/>
        </w:rPr>
      </w:pPr>
      <w:r w:rsidRPr="568CF4BF" w:rsidR="558E4E86">
        <w:rPr>
          <w:rFonts w:ascii="Open Sans" w:hAnsi="Open Sans" w:eastAsia="Open Sans" w:cs="Open Sans"/>
          <w:b w:val="0"/>
          <w:bCs w:val="0"/>
          <w:i w:val="0"/>
          <w:iCs w:val="0"/>
          <w:caps w:val="0"/>
          <w:smallCaps w:val="0"/>
          <w:noProof w:val="0"/>
          <w:color w:val="000000" w:themeColor="text1" w:themeTint="FF" w:themeShade="FF"/>
          <w:sz w:val="19"/>
          <w:szCs w:val="19"/>
          <w:lang w:val="en-GB"/>
        </w:rPr>
        <w:t>Arthritis.org. (2022). Available at: &lt;https://www.arthritis.org/health-wellness/about-arthritis/understanding-arthritis/what-is-arthritis&gt; (Accessed 26 July 2022).</w:t>
      </w:r>
    </w:p>
    <w:p w:rsidR="568CF4BF" w:rsidP="568CF4BF" w:rsidRDefault="568CF4BF" w14:paraId="2422831D" w14:textId="56439D0E">
      <w:pPr>
        <w:pStyle w:val="Normal"/>
        <w:rPr>
          <w:rFonts w:ascii="Open Sans" w:hAnsi="Open Sans" w:eastAsia="Open Sans" w:cs="Open Sans"/>
          <w:noProof w:val="0"/>
          <w:sz w:val="19"/>
          <w:szCs w:val="19"/>
          <w:lang w:val="en-GB"/>
        </w:rPr>
      </w:pPr>
      <w:r w:rsidRPr="568CF4BF" w:rsidR="568CF4BF">
        <w:rPr>
          <w:rFonts w:ascii="Source Sans Pro" w:hAnsi="Source Sans Pro" w:eastAsia="Source Sans Pro" w:cs="Source Sans Pro"/>
          <w:b w:val="0"/>
          <w:bCs w:val="0"/>
          <w:i w:val="0"/>
          <w:iCs w:val="0"/>
          <w:caps w:val="0"/>
          <w:smallCaps w:val="0"/>
          <w:noProof w:val="0"/>
          <w:color w:val="3A3A3A"/>
          <w:sz w:val="22"/>
          <w:szCs w:val="22"/>
          <w:lang w:val="en-GB"/>
        </w:rPr>
        <w:t>Berg, &amp; Smith, K. K. (2017)</w:t>
      </w:r>
      <w:r w:rsidRPr="568CF4BF" w:rsidR="568CF4BF">
        <w:rPr>
          <w:rFonts w:ascii="Source Sans Pro" w:hAnsi="Source Sans Pro" w:eastAsia="Source Sans Pro" w:cs="Source Sans Pro"/>
          <w:noProof w:val="0"/>
          <w:sz w:val="22"/>
          <w:szCs w:val="22"/>
          <w:lang w:val="en-GB"/>
        </w:rPr>
        <w:t xml:space="preserve"> </w:t>
      </w:r>
      <w:r w:rsidRPr="568CF4BF" w:rsidR="568CF4BF">
        <w:rPr>
          <w:rFonts w:ascii="Source Sans Pro" w:hAnsi="Source Sans Pro" w:eastAsia="Source Sans Pro" w:cs="Source Sans Pro"/>
          <w:b w:val="0"/>
          <w:bCs w:val="0"/>
          <w:i w:val="0"/>
          <w:iCs w:val="0"/>
          <w:caps w:val="0"/>
          <w:smallCaps w:val="0"/>
          <w:noProof w:val="0"/>
          <w:color w:val="3A3A3A"/>
          <w:sz w:val="22"/>
          <w:szCs w:val="22"/>
          <w:lang w:val="en-GB"/>
        </w:rPr>
        <w:t xml:space="preserve">The Professional Life of Clayton Paul Alderfer. </w:t>
      </w:r>
      <w:r w:rsidRPr="568CF4BF" w:rsidR="568CF4BF">
        <w:rPr>
          <w:rFonts w:ascii="Source Sans Pro" w:hAnsi="Source Sans Pro" w:eastAsia="Source Sans Pro" w:cs="Source Sans Pro"/>
          <w:b w:val="0"/>
          <w:bCs w:val="0"/>
          <w:i w:val="1"/>
          <w:iCs w:val="1"/>
          <w:caps w:val="0"/>
          <w:smallCaps w:val="0"/>
          <w:noProof w:val="0"/>
          <w:color w:val="3A3A3A"/>
          <w:sz w:val="22"/>
          <w:szCs w:val="22"/>
          <w:lang w:val="en-GB"/>
        </w:rPr>
        <w:t xml:space="preserve">The Journal of Applied </w:t>
      </w:r>
      <w:r w:rsidRPr="568CF4BF" w:rsidR="568CF4BF">
        <w:rPr>
          <w:rFonts w:ascii="Source Sans Pro" w:hAnsi="Source Sans Pro" w:eastAsia="Source Sans Pro" w:cs="Source Sans Pro"/>
          <w:b w:val="0"/>
          <w:bCs w:val="0"/>
          <w:i w:val="1"/>
          <w:iCs w:val="1"/>
          <w:caps w:val="0"/>
          <w:smallCaps w:val="0"/>
          <w:noProof w:val="0"/>
          <w:color w:val="3A3A3A"/>
          <w:sz w:val="22"/>
          <w:szCs w:val="22"/>
          <w:lang w:val="en-GB"/>
        </w:rPr>
        <w:t>Behavioural</w:t>
      </w:r>
      <w:r w:rsidRPr="568CF4BF" w:rsidR="568CF4BF">
        <w:rPr>
          <w:rFonts w:ascii="Source Sans Pro" w:hAnsi="Source Sans Pro" w:eastAsia="Source Sans Pro" w:cs="Source Sans Pro"/>
          <w:b w:val="0"/>
          <w:bCs w:val="0"/>
          <w:i w:val="1"/>
          <w:iCs w:val="1"/>
          <w:caps w:val="0"/>
          <w:smallCaps w:val="0"/>
          <w:noProof w:val="0"/>
          <w:color w:val="3A3A3A"/>
          <w:sz w:val="22"/>
          <w:szCs w:val="22"/>
          <w:lang w:val="en-GB"/>
        </w:rPr>
        <w:t xml:space="preserve"> Science</w:t>
      </w:r>
      <w:r w:rsidRPr="568CF4BF" w:rsidR="568CF4BF">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568CF4BF" w:rsidR="568CF4BF">
        <w:rPr>
          <w:rFonts w:ascii="Source Sans Pro" w:hAnsi="Source Sans Pro" w:eastAsia="Source Sans Pro" w:cs="Source Sans Pro"/>
          <w:b w:val="0"/>
          <w:bCs w:val="0"/>
          <w:i w:val="1"/>
          <w:iCs w:val="1"/>
          <w:caps w:val="0"/>
          <w:smallCaps w:val="0"/>
          <w:noProof w:val="0"/>
          <w:color w:val="3A3A3A"/>
          <w:sz w:val="22"/>
          <w:szCs w:val="22"/>
          <w:lang w:val="en-GB"/>
        </w:rPr>
        <w:t>53</w:t>
      </w:r>
      <w:r w:rsidRPr="568CF4BF" w:rsidR="568CF4BF">
        <w:rPr>
          <w:rFonts w:ascii="Source Sans Pro" w:hAnsi="Source Sans Pro" w:eastAsia="Source Sans Pro" w:cs="Source Sans Pro"/>
          <w:b w:val="0"/>
          <w:bCs w:val="0"/>
          <w:i w:val="0"/>
          <w:iCs w:val="0"/>
          <w:caps w:val="0"/>
          <w:smallCaps w:val="0"/>
          <w:noProof w:val="0"/>
          <w:color w:val="3A3A3A"/>
          <w:sz w:val="22"/>
          <w:szCs w:val="22"/>
          <w:lang w:val="en-GB"/>
        </w:rPr>
        <w:t>(2), 156–179.</w:t>
      </w:r>
    </w:p>
    <w:p w:rsidR="33F8E8F5" w:rsidP="568CF4BF" w:rsidRDefault="33F8E8F5" w14:paraId="2B84BD00" w14:textId="7E533250">
      <w:pPr>
        <w:pStyle w:val="Normal"/>
        <w:rPr>
          <w:rFonts w:ascii="Open Sans" w:hAnsi="Open Sans" w:eastAsia="Open Sans" w:cs="Open Sans"/>
          <w:noProof w:val="0"/>
          <w:sz w:val="19"/>
          <w:szCs w:val="19"/>
          <w:lang w:val="en-GB"/>
        </w:rPr>
      </w:pPr>
      <w:r w:rsidRPr="568CF4BF" w:rsidR="33F8E8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Cerebralpalsy.org. </w:t>
      </w:r>
      <w:r w:rsidRPr="568CF4BF" w:rsidR="33F8E8F5">
        <w:rPr>
          <w:rFonts w:ascii="Open Sans" w:hAnsi="Open Sans" w:eastAsia="Open Sans" w:cs="Open Sans"/>
          <w:b w:val="0"/>
          <w:bCs w:val="0"/>
          <w:i w:val="0"/>
          <w:iCs w:val="0"/>
          <w:caps w:val="0"/>
          <w:smallCaps w:val="0"/>
          <w:noProof w:val="0"/>
          <w:color w:val="000000" w:themeColor="text1" w:themeTint="FF" w:themeShade="FF"/>
          <w:sz w:val="19"/>
          <w:szCs w:val="19"/>
          <w:lang w:val="en-GB"/>
        </w:rPr>
        <w:t>(2022</w:t>
      </w:r>
      <w:r w:rsidRPr="568CF4BF" w:rsidR="33F8E8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68CF4BF" w:rsidR="33F8E8F5">
        <w:rPr>
          <w:rFonts w:ascii="Open Sans" w:hAnsi="Open Sans" w:eastAsia="Open Sans" w:cs="Open Sans"/>
          <w:b w:val="0"/>
          <w:bCs w:val="0"/>
          <w:i w:val="1"/>
          <w:iCs w:val="1"/>
          <w:caps w:val="0"/>
          <w:smallCaps w:val="0"/>
          <w:noProof w:val="0"/>
          <w:color w:val="000000" w:themeColor="text1" w:themeTint="FF" w:themeShade="FF"/>
          <w:sz w:val="19"/>
          <w:szCs w:val="19"/>
          <w:lang w:val="en-GB"/>
        </w:rPr>
        <w:t>Types of Cerebral Palsy</w:t>
      </w:r>
      <w:r w:rsidRPr="568CF4BF" w:rsidR="33F8E8F5">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&lt;https://www.cerebralpalsy.org/about-cerebral-palsy/types-and-forms (Accessed 26 July 2022).</w:t>
      </w:r>
    </w:p>
    <w:p w:rsidR="33F8E8F5" w:rsidP="568CF4BF" w:rsidRDefault="33F8E8F5" w14:paraId="1D0B2246" w14:textId="19277BF0">
      <w:pPr>
        <w:pStyle w:val="Normal"/>
        <w:rPr>
          <w:rFonts w:ascii="Open Sans" w:hAnsi="Open Sans" w:eastAsia="Open Sans" w:cs="Open Sans"/>
          <w:noProof w:val="0"/>
          <w:sz w:val="19"/>
          <w:szCs w:val="19"/>
          <w:lang w:val="en-GB"/>
        </w:rPr>
      </w:pPr>
      <w:r w:rsidRPr="568CF4BF" w:rsidR="33F8E8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Cks.nice.org.uk. (2022). </w:t>
      </w:r>
      <w:r w:rsidRPr="568CF4BF" w:rsidR="33F8E8F5">
        <w:rPr>
          <w:rFonts w:ascii="Open Sans" w:hAnsi="Open Sans" w:eastAsia="Open Sans" w:cs="Open Sans"/>
          <w:b w:val="0"/>
          <w:bCs w:val="0"/>
          <w:i w:val="1"/>
          <w:iCs w:val="1"/>
          <w:caps w:val="0"/>
          <w:smallCaps w:val="0"/>
          <w:noProof w:val="0"/>
          <w:color w:val="000000" w:themeColor="text1" w:themeTint="FF" w:themeShade="FF"/>
          <w:sz w:val="19"/>
          <w:szCs w:val="19"/>
          <w:lang w:val="en-GB"/>
        </w:rPr>
        <w:t>Scenario: Adult with confirmed cerebral palsy | Management | Cerebral palsy | CKS | NICE</w:t>
      </w:r>
      <w:r w:rsidRPr="568CF4BF" w:rsidR="33F8E8F5">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&lt;https://cks.nice.org.uk/topics/cerebral-palsy/management/adult-with-confirmed-cerebral-palsy (Accessed 26 July 2022).</w:t>
      </w:r>
    </w:p>
    <w:p w:rsidR="33F8E8F5" w:rsidP="568CF4BF" w:rsidRDefault="33F8E8F5" w14:paraId="026BF8E4" w14:textId="240D6687">
      <w:pPr>
        <w:pStyle w:val="Normal"/>
        <w:rPr>
          <w:rFonts w:ascii="Open Sans" w:hAnsi="Open Sans" w:eastAsia="Open Sans" w:cs="Open Sans"/>
          <w:noProof w:val="0"/>
          <w:sz w:val="19"/>
          <w:szCs w:val="19"/>
          <w:lang w:val="en-GB"/>
        </w:rPr>
      </w:pPr>
      <w:r w:rsidRPr="568CF4BF" w:rsidR="33F8E8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Demetre, D., (2022). </w:t>
      </w:r>
      <w:r w:rsidRPr="568CF4BF" w:rsidR="33F8E8F5">
        <w:rPr>
          <w:rFonts w:ascii="Open Sans" w:hAnsi="Open Sans" w:eastAsia="Open Sans" w:cs="Open Sans"/>
          <w:b w:val="0"/>
          <w:bCs w:val="0"/>
          <w:i w:val="1"/>
          <w:iCs w:val="1"/>
          <w:caps w:val="0"/>
          <w:smallCaps w:val="0"/>
          <w:noProof w:val="0"/>
          <w:color w:val="000000" w:themeColor="text1" w:themeTint="FF" w:themeShade="FF"/>
          <w:sz w:val="19"/>
          <w:szCs w:val="19"/>
          <w:lang w:val="en-GB"/>
        </w:rPr>
        <w:t>Physiology of Arthritis</w:t>
      </w:r>
      <w:r w:rsidRPr="568CF4BF" w:rsidR="33F8E8F5">
        <w:rPr>
          <w:rFonts w:ascii="Open Sans" w:hAnsi="Open Sans" w:eastAsia="Open Sans" w:cs="Open Sans"/>
          <w:b w:val="0"/>
          <w:bCs w:val="0"/>
          <w:i w:val="0"/>
          <w:iCs w:val="0"/>
          <w:caps w:val="0"/>
          <w:smallCaps w:val="0"/>
          <w:noProof w:val="0"/>
          <w:color w:val="000000" w:themeColor="text1" w:themeTint="FF" w:themeShade="FF"/>
          <w:sz w:val="19"/>
          <w:szCs w:val="19"/>
          <w:lang w:val="en-GB"/>
        </w:rPr>
        <w:t>.Sciencebeta.com. Available at: &lt;https://sciencebeta.com/arthritis-physiology/&gt; (Accessed 26 July 2022).</w:t>
      </w:r>
    </w:p>
    <w:p w:rsidR="3721B431" w:rsidP="568CF4BF" w:rsidRDefault="3721B431" w14:paraId="42A247C7" w14:textId="50976886">
      <w:pPr>
        <w:pStyle w:val="Normal"/>
        <w:rPr>
          <w:rFonts w:ascii="Calibri" w:hAnsi="Calibri" w:eastAsia="Calibri" w:cs="Calibri"/>
          <w:noProof w:val="0"/>
          <w:sz w:val="22"/>
          <w:szCs w:val="22"/>
          <w:lang w:val="en-GB"/>
        </w:rPr>
      </w:pPr>
      <w:r w:rsidRPr="568CF4BF" w:rsidR="3721B43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En.wikipedia.org. (2022). </w:t>
      </w:r>
      <w:r w:rsidRPr="568CF4BF" w:rsidR="3721B431">
        <w:rPr>
          <w:rFonts w:ascii="Open Sans" w:hAnsi="Open Sans" w:eastAsia="Open Sans" w:cs="Open Sans"/>
          <w:b w:val="0"/>
          <w:bCs w:val="0"/>
          <w:i w:val="1"/>
          <w:iCs w:val="1"/>
          <w:caps w:val="0"/>
          <w:smallCaps w:val="0"/>
          <w:noProof w:val="0"/>
          <w:color w:val="000000" w:themeColor="text1" w:themeTint="FF" w:themeShade="FF"/>
          <w:sz w:val="19"/>
          <w:szCs w:val="19"/>
          <w:lang w:val="en-GB"/>
        </w:rPr>
        <w:t>Cerebral palsy - Wikipedia</w:t>
      </w:r>
      <w:r w:rsidRPr="568CF4BF" w:rsidR="3721B43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68CF4BF" w:rsidR="3721B431">
        <w:rPr>
          <w:rFonts w:ascii="Open Sans" w:hAnsi="Open Sans" w:eastAsia="Open Sans" w:cs="Open Sans"/>
          <w:b w:val="0"/>
          <w:bCs w:val="0"/>
          <w:i w:val="0"/>
          <w:iCs w:val="0"/>
          <w:caps w:val="0"/>
          <w:smallCaps w:val="0"/>
          <w:noProof w:val="0"/>
          <w:color w:val="000000" w:themeColor="text1" w:themeTint="FF" w:themeShade="FF"/>
          <w:sz w:val="19"/>
          <w:szCs w:val="19"/>
          <w:lang w:val="en-GB"/>
        </w:rPr>
        <w:t>Available at: &lt;https://en.wikipedia.org/wiki/Cerebral_palsy&gt; (Accessed 26 July 2022).</w:t>
      </w:r>
    </w:p>
    <w:p w:rsidR="568CF4BF" w:rsidP="568CF4BF" w:rsidRDefault="568CF4BF" w14:paraId="553BC094" w14:textId="7FEF6108">
      <w:pPr>
        <w:pStyle w:val="Normal"/>
        <w:rPr>
          <w:rFonts w:ascii="Open Sans" w:hAnsi="Open Sans" w:eastAsia="Open Sans" w:cs="Open Sans"/>
          <w:noProof w:val="0"/>
          <w:sz w:val="19"/>
          <w:szCs w:val="19"/>
          <w:lang w:val="en-GB"/>
        </w:rPr>
      </w:pP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England, N.,( 2022). </w:t>
      </w:r>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NHS England » Personalised care and support planning</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England.nhs.uk. Available at: &lt;https://www.england.nhs.</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Uk</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w:t>
      </w:r>
      <w:proofErr w:type="spellStart"/>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ourwork</w:t>
      </w:r>
      <w:proofErr w:type="spellEnd"/>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/patient-participation/patient-centred/planning/&gt; (Accessed 27 July 2022).</w:t>
      </w:r>
    </w:p>
    <w:p w:rsidR="568CF4BF" w:rsidP="568CF4BF" w:rsidRDefault="568CF4BF" w14:paraId="4438C017" w14:textId="62A6B5D8">
      <w:pPr>
        <w:pStyle w:val="Normal"/>
        <w:rPr>
          <w:rFonts w:ascii="Open Sans" w:hAnsi="Open Sans" w:eastAsia="Open Sans" w:cs="Open Sans"/>
          <w:noProof w:val="0"/>
          <w:sz w:val="19"/>
          <w:szCs w:val="19"/>
          <w:lang w:val="en-GB"/>
        </w:rPr>
      </w:pP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Independent Psychiatry. (2022). </w:t>
      </w:r>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What is Independent Advocacy and why is it important? - Independent Psychiatry</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&lt;https://independentpsychiatry.com/what-is-independent-advocacy/&gt; (Accessed 27 July 2022).</w:t>
      </w:r>
    </w:p>
    <w:p w:rsidR="568CF4BF" w:rsidP="568CF4BF" w:rsidRDefault="568CF4BF" w14:paraId="1E81AD74" w14:textId="6CCE627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70CD7F6A" w14:textId="48C20B5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238DAEB7" w14:textId="40656EC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7F71F5AB" w14:textId="52E4400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5437C2D8" w14:textId="18FFFF1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6B209A71" w14:textId="7EE5A0FA">
      <w:pPr>
        <w:pStyle w:val="Normal"/>
        <w:rPr>
          <w:rFonts w:ascii="Source Sans Pro" w:hAnsi="Source Sans Pro" w:eastAsia="Source Sans Pro" w:cs="Source Sans Pro"/>
          <w:b w:val="0"/>
          <w:bCs w:val="0"/>
          <w:i w:val="0"/>
          <w:iCs w:val="0"/>
          <w:caps w:val="0"/>
          <w:smallCaps w:val="0"/>
          <w:noProof w:val="0"/>
          <w:color w:val="3A3A3A"/>
          <w:sz w:val="22"/>
          <w:szCs w:val="22"/>
          <w:lang w:val="en-GB"/>
        </w:rPr>
      </w:pPr>
    </w:p>
    <w:p w:rsidR="568CF4BF" w:rsidP="568CF4BF" w:rsidRDefault="568CF4BF" w14:paraId="2E1A1F96" w14:textId="322DE88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618CF216" w14:textId="03FC5EB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59AF45FD" w14:textId="3DB5783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Page 11</w:t>
      </w:r>
    </w:p>
    <w:p w:rsidR="568CF4BF" w:rsidP="568CF4BF" w:rsidRDefault="568CF4BF" w14:paraId="7C13CFAD" w14:textId="5DE5D31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3439A42C" w14:textId="2BE3455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620952D5" w14:textId="484A016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15F71704" w14:textId="0B863FE6">
      <w:pPr>
        <w:pStyle w:val="Normal"/>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pP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t>References</w:t>
      </w:r>
    </w:p>
    <w:p w:rsidR="568CF4BF" w:rsidP="568CF4BF" w:rsidRDefault="568CF4BF" w14:paraId="5B724676" w14:textId="5693063B">
      <w:pPr>
        <w:pStyle w:val="Normal"/>
        <w:rPr>
          <w:rFonts w:ascii="Calibri" w:hAnsi="Calibri" w:eastAsia="Calibri" w:cs="Calibri"/>
          <w:noProof w:val="0"/>
          <w:sz w:val="22"/>
          <w:szCs w:val="22"/>
          <w:lang w:val="en-GB"/>
        </w:rPr>
      </w:pPr>
      <w:proofErr w:type="spellStart"/>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Karrek</w:t>
      </w:r>
      <w:proofErr w:type="spellEnd"/>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 </w:t>
      </w:r>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What is a Person-Centred Approach? - </w:t>
      </w:r>
      <w:proofErr w:type="spellStart"/>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Karrek</w:t>
      </w:r>
      <w:proofErr w:type="spellEnd"/>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Available at: &lt;https://www.karrek.org.uk/what-is-a-person-centred-approach/&gt; (Accessed 27 July 2022).</w:t>
      </w:r>
    </w:p>
    <w:p w:rsidR="568CF4BF" w:rsidP="568CF4BF" w:rsidRDefault="568CF4BF" w14:paraId="46323250" w14:textId="4C67B253">
      <w:pPr>
        <w:pStyle w:val="Normal"/>
        <w:rPr>
          <w:rFonts w:ascii="Open Sans" w:hAnsi="Open Sans" w:eastAsia="Open Sans" w:cs="Open Sans"/>
          <w:noProof w:val="0"/>
          <w:sz w:val="19"/>
          <w:szCs w:val="19"/>
          <w:lang w:val="en-GB"/>
        </w:rPr>
      </w:pP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Managementstudyguide.com. (2022). </w:t>
      </w:r>
      <w:proofErr w:type="spellStart"/>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Maslows</w:t>
      </w:r>
      <w:proofErr w:type="spellEnd"/>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Hierarchy of Needs Theory</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&lt;https://www.managementstudyguide.com/maslows-hierarchy-needs-theory.htm&gt; (Accessed 26 July 2022).</w:t>
      </w:r>
    </w:p>
    <w:p w:rsidR="06C4E6EE" w:rsidP="568CF4BF" w:rsidRDefault="06C4E6EE" w14:paraId="1E2AE2EC" w14:textId="6020ACEB">
      <w:pPr>
        <w:pStyle w:val="Normal"/>
        <w:rPr>
          <w:rFonts w:ascii="Calibri" w:hAnsi="Calibri" w:eastAsia="Calibri" w:cs="Calibri"/>
          <w:noProof w:val="0"/>
          <w:sz w:val="22"/>
          <w:szCs w:val="22"/>
          <w:lang w:val="en-GB"/>
        </w:rPr>
      </w:pPr>
      <w:proofErr w:type="spellStart"/>
      <w:r w:rsidRPr="568CF4BF" w:rsidR="06C4E6EE">
        <w:rPr>
          <w:rFonts w:ascii="Open Sans" w:hAnsi="Open Sans" w:eastAsia="Open Sans" w:cs="Open Sans"/>
          <w:b w:val="0"/>
          <w:bCs w:val="0"/>
          <w:i w:val="0"/>
          <w:iCs w:val="0"/>
          <w:caps w:val="0"/>
          <w:smallCaps w:val="0"/>
          <w:noProof w:val="0"/>
          <w:color w:val="000000" w:themeColor="text1" w:themeTint="FF" w:themeShade="FF"/>
          <w:sz w:val="19"/>
          <w:szCs w:val="19"/>
          <w:lang w:val="en-GB"/>
        </w:rPr>
        <w:t>Onlinelibrary</w:t>
      </w:r>
      <w:proofErr w:type="spellEnd"/>
      <w:r w:rsidRPr="568CF4BF" w:rsidR="06C4E6EE">
        <w:rPr>
          <w:rFonts w:ascii="Open Sans" w:hAnsi="Open Sans" w:eastAsia="Open Sans" w:cs="Open Sans"/>
          <w:b w:val="0"/>
          <w:bCs w:val="0"/>
          <w:i w:val="0"/>
          <w:iCs w:val="0"/>
          <w:caps w:val="0"/>
          <w:smallCaps w:val="0"/>
          <w:noProof w:val="0"/>
          <w:color w:val="000000" w:themeColor="text1" w:themeTint="FF" w:themeShade="FF"/>
          <w:sz w:val="19"/>
          <w:szCs w:val="19"/>
          <w:lang w:val="en-GB"/>
        </w:rPr>
        <w:t>.(2022). Available at: &lt;https://onlinelibrary.wiley.com/</w:t>
      </w:r>
      <w:proofErr w:type="spellStart"/>
      <w:r w:rsidRPr="568CF4BF" w:rsidR="06C4E6EE">
        <w:rPr>
          <w:rFonts w:ascii="Open Sans" w:hAnsi="Open Sans" w:eastAsia="Open Sans" w:cs="Open Sans"/>
          <w:b w:val="0"/>
          <w:bCs w:val="0"/>
          <w:i w:val="0"/>
          <w:iCs w:val="0"/>
          <w:caps w:val="0"/>
          <w:smallCaps w:val="0"/>
          <w:noProof w:val="0"/>
          <w:color w:val="000000" w:themeColor="text1" w:themeTint="FF" w:themeShade="FF"/>
          <w:sz w:val="19"/>
          <w:szCs w:val="19"/>
          <w:lang w:val="en-GB"/>
        </w:rPr>
        <w:t>doi</w:t>
      </w:r>
      <w:proofErr w:type="spellEnd"/>
      <w:r w:rsidRPr="568CF4BF" w:rsidR="06C4E6EE">
        <w:rPr>
          <w:rFonts w:ascii="Open Sans" w:hAnsi="Open Sans" w:eastAsia="Open Sans" w:cs="Open Sans"/>
          <w:b w:val="0"/>
          <w:bCs w:val="0"/>
          <w:i w:val="0"/>
          <w:iCs w:val="0"/>
          <w:caps w:val="0"/>
          <w:smallCaps w:val="0"/>
          <w:noProof w:val="0"/>
          <w:color w:val="000000" w:themeColor="text1" w:themeTint="FF" w:themeShade="FF"/>
          <w:sz w:val="19"/>
          <w:szCs w:val="19"/>
          <w:lang w:val="en-GB"/>
        </w:rPr>
        <w:t>/full (Accessed 24 July 2022).</w:t>
      </w:r>
    </w:p>
    <w:p w:rsidR="568CF4BF" w:rsidP="568CF4BF" w:rsidRDefault="568CF4BF" w14:paraId="5DC285CB" w14:textId="35DFE401">
      <w:pPr>
        <w:pStyle w:val="Normal"/>
        <w:rPr>
          <w:rFonts w:ascii="Open Sans" w:hAnsi="Open Sans" w:eastAsia="Open Sans" w:cs="Open Sans"/>
          <w:noProof w:val="0"/>
          <w:sz w:val="19"/>
          <w:szCs w:val="19"/>
          <w:lang w:val="en-GB"/>
        </w:rPr>
      </w:pPr>
      <w:proofErr w:type="spellStart"/>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PointClickCare</w:t>
      </w:r>
      <w:proofErr w:type="spellEnd"/>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 </w:t>
      </w:r>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Fully Integrated, Person-</w:t>
      </w:r>
      <w:proofErr w:type="spellStart"/>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Centered</w:t>
      </w:r>
      <w:proofErr w:type="spellEnd"/>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Care - </w:t>
      </w:r>
      <w:proofErr w:type="spellStart"/>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PointClickCare</w:t>
      </w:r>
      <w:proofErr w:type="spellEnd"/>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Available at: &lt;https://pointclickcare.com/blog/innovation/fully-integrated-person-centered-care. (Accessed 28 July 2022).</w:t>
      </w:r>
    </w:p>
    <w:p w:rsidR="568CF4BF" w:rsidP="568CF4BF" w:rsidRDefault="568CF4BF" w14:paraId="456C4622" w14:textId="0161CF60">
      <w:pPr>
        <w:pStyle w:val="Normal"/>
        <w:rPr>
          <w:rFonts w:ascii="Source Sans Pro" w:hAnsi="Source Sans Pro" w:eastAsia="Source Sans Pro" w:cs="Source Sans Pro"/>
          <w:noProof w:val="0"/>
          <w:sz w:val="22"/>
          <w:szCs w:val="22"/>
          <w:lang w:val="en-GB"/>
        </w:rPr>
      </w:pP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Ukessays.com. (2022). </w:t>
      </w:r>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Theories used to explain human growth and development</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&lt;https://www.ukessays.com/essays/psychology/theories-used-to-explain-human-growth-and-development-psychology-essay.</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php</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&gt; (Accessed 27 July 2022).</w:t>
      </w:r>
    </w:p>
    <w:p w:rsidR="568CF4BF" w:rsidP="568CF4BF" w:rsidRDefault="568CF4BF" w14:paraId="4FBC90C0" w14:textId="68EA5621">
      <w:pPr>
        <w:pStyle w:val="Normal"/>
        <w:rPr>
          <w:rFonts w:ascii="Open Sans" w:hAnsi="Open Sans" w:eastAsia="Open Sans" w:cs="Open Sans"/>
          <w:noProof w:val="0"/>
          <w:sz w:val="19"/>
          <w:szCs w:val="19"/>
          <w:lang w:val="en-GB"/>
        </w:rPr>
      </w:pP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Writer</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 </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(2022</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68CF4BF" w:rsidR="568CF4BF">
        <w:rPr>
          <w:rFonts w:ascii="Open Sans" w:hAnsi="Open Sans" w:eastAsia="Open Sans" w:cs="Open Sans"/>
          <w:b w:val="0"/>
          <w:bCs w:val="0"/>
          <w:i w:val="1"/>
          <w:iCs w:val="1"/>
          <w:caps w:val="0"/>
          <w:smallCaps w:val="0"/>
          <w:noProof w:val="0"/>
          <w:color w:val="000000" w:themeColor="text1" w:themeTint="FF" w:themeShade="FF"/>
          <w:sz w:val="19"/>
          <w:szCs w:val="19"/>
          <w:lang w:val="en-GB"/>
        </w:rPr>
        <w:t>Micro vs. Mezzo vs. Macro Social Work | SocialWorkGuide.org</w:t>
      </w:r>
      <w:r w:rsidRPr="568CF4BF" w:rsidR="568CF4BF">
        <w:rPr>
          <w:rFonts w:ascii="Open Sans" w:hAnsi="Open Sans" w:eastAsia="Open Sans" w:cs="Open Sans"/>
          <w:b w:val="0"/>
          <w:bCs w:val="0"/>
          <w:i w:val="0"/>
          <w:iCs w:val="0"/>
          <w:caps w:val="0"/>
          <w:smallCaps w:val="0"/>
          <w:noProof w:val="0"/>
          <w:color w:val="000000" w:themeColor="text1" w:themeTint="FF" w:themeShade="FF"/>
          <w:sz w:val="19"/>
          <w:szCs w:val="19"/>
          <w:lang w:val="en-GB"/>
        </w:rPr>
        <w:t>. SocialWorkGuide.org. Available at: &lt;https://www.socialworkguide.org/resources/micro-vs-mezzo-vs-macro-social-work/&gt; (Accessed 28 July 2022).</w:t>
      </w:r>
    </w:p>
    <w:p w:rsidR="568CF4BF" w:rsidP="568CF4BF" w:rsidRDefault="568CF4BF" w14:paraId="076416CC" w14:textId="3F5F473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44FDD35E" w14:textId="4DBECFF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3C50017D" w14:textId="733678C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674B42D4" w14:textId="3B480A4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0B9B6772" w14:textId="422517F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7CBADEEC" w14:textId="12887A2E">
      <w:pPr>
        <w:pStyle w:val="Normal"/>
      </w:pPr>
    </w:p>
    <w:p w:rsidR="568CF4BF" w:rsidP="568CF4BF" w:rsidRDefault="568CF4BF" w14:paraId="2639404B" w14:textId="790B811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68CF4BF" w:rsidP="568CF4BF" w:rsidRDefault="568CF4BF" w14:paraId="549ED50F" w14:textId="4DBECFF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6C4E6EE" w:rsidP="06C4E6EE" w:rsidRDefault="06C4E6EE" w14:paraId="1C682EC9" w14:textId="72798649">
      <w:pPr>
        <w:pStyle w:val="Normal"/>
      </w:pPr>
      <w:r w:rsidR="568CF4BF">
        <w:rPr/>
        <w:t>Page 12</w:t>
      </w:r>
    </w:p>
    <w:p w:rsidR="06C4E6EE" w:rsidP="06C4E6EE" w:rsidRDefault="06C4E6EE" w14:paraId="5BA0C41C" w14:textId="6D0B4BA7">
      <w:pPr>
        <w:pStyle w:val="Normal"/>
      </w:pPr>
    </w:p>
    <w:p w:rsidR="06C4E6EE" w:rsidP="06C4E6EE" w:rsidRDefault="06C4E6EE" w14:paraId="7DBB15C6" w14:textId="62D3991E">
      <w:pPr>
        <w:pStyle w:val="Normal"/>
      </w:pPr>
    </w:p>
    <w:p w:rsidR="06C4E6EE" w:rsidP="06C4E6EE" w:rsidRDefault="06C4E6EE" w14:paraId="68EB7F4B" w14:textId="68A60F49">
      <w:pPr>
        <w:pStyle w:val="Normal"/>
      </w:pPr>
    </w:p>
    <w:p w:rsidR="06C4E6EE" w:rsidP="06C4E6EE" w:rsidRDefault="06C4E6EE" w14:paraId="341965B3" w14:textId="30C9257C">
      <w:pPr>
        <w:pStyle w:val="Normal"/>
      </w:pPr>
    </w:p>
    <w:p w:rsidR="06C4E6EE" w:rsidP="06C4E6EE" w:rsidRDefault="06C4E6EE" w14:paraId="7EF76A57" w14:textId="13A86922">
      <w:pPr>
        <w:pStyle w:val="Normal"/>
      </w:pPr>
    </w:p>
    <w:p w:rsidR="06C4E6EE" w:rsidP="06C4E6EE" w:rsidRDefault="06C4E6EE" w14:paraId="77E8B915" w14:textId="5C347289">
      <w:pPr>
        <w:pStyle w:val="Normal"/>
      </w:pPr>
    </w:p>
    <w:p w:rsidR="06C4E6EE" w:rsidP="06C4E6EE" w:rsidRDefault="06C4E6EE" w14:paraId="4C89A70C" w14:textId="34D31A1E">
      <w:pPr>
        <w:pStyle w:val="Normal"/>
      </w:pPr>
    </w:p>
    <w:p w:rsidR="06C4E6EE" w:rsidP="06C4E6EE" w:rsidRDefault="06C4E6EE" w14:paraId="55040100" w14:textId="57E5564E">
      <w:pPr>
        <w:pStyle w:val="Normal"/>
      </w:pPr>
    </w:p>
    <w:p w:rsidR="06C4E6EE" w:rsidP="06C4E6EE" w:rsidRDefault="06C4E6EE" w14:paraId="050A7314" w14:textId="48018616">
      <w:pPr>
        <w:pStyle w:val="Normal"/>
      </w:pPr>
    </w:p>
    <w:p w:rsidR="06C4E6EE" w:rsidP="06C4E6EE" w:rsidRDefault="06C4E6EE" w14:paraId="60D68C3D" w14:textId="545F0472">
      <w:pPr>
        <w:pStyle w:val="Normal"/>
      </w:pPr>
    </w:p>
    <w:p w:rsidR="06C4E6EE" w:rsidP="06C4E6EE" w:rsidRDefault="06C4E6EE" w14:paraId="158F2648" w14:textId="35D6D3F9">
      <w:pPr>
        <w:pStyle w:val="Normal"/>
      </w:pPr>
    </w:p>
    <w:p w:rsidR="06C4E6EE" w:rsidP="06C4E6EE" w:rsidRDefault="06C4E6EE" w14:paraId="2D91A855" w14:textId="0BBC08D6">
      <w:pPr>
        <w:pStyle w:val="Normal"/>
      </w:pPr>
    </w:p>
    <w:p w:rsidR="06C4E6EE" w:rsidP="06C4E6EE" w:rsidRDefault="06C4E6EE" w14:paraId="5E728BEE" w14:textId="3A9F940E">
      <w:pPr>
        <w:pStyle w:val="Normal"/>
      </w:pPr>
    </w:p>
    <w:p w:rsidR="06C4E6EE" w:rsidP="06C4E6EE" w:rsidRDefault="06C4E6EE" w14:paraId="02EA8C1E" w14:textId="66D02084">
      <w:pPr>
        <w:pStyle w:val="Normal"/>
      </w:pPr>
    </w:p>
    <w:p w:rsidR="06C4E6EE" w:rsidP="06C4E6EE" w:rsidRDefault="06C4E6EE" w14:paraId="622AC379" w14:textId="4EB9F84D">
      <w:pPr>
        <w:pStyle w:val="Normal"/>
      </w:pPr>
    </w:p>
    <w:p w:rsidR="06C4E6EE" w:rsidP="06C4E6EE" w:rsidRDefault="06C4E6EE" w14:paraId="0C50549B" w14:textId="6ED8925A">
      <w:pPr>
        <w:pStyle w:val="Normal"/>
      </w:pPr>
    </w:p>
    <w:p w:rsidR="06C4E6EE" w:rsidP="06C4E6EE" w:rsidRDefault="06C4E6EE" w14:paraId="1FC72B69" w14:textId="16057385">
      <w:pPr>
        <w:pStyle w:val="Normal"/>
      </w:pPr>
    </w:p>
    <w:p w:rsidR="06C4E6EE" w:rsidP="06C4E6EE" w:rsidRDefault="06C4E6EE" w14:paraId="39567B4C" w14:textId="02FA691B">
      <w:pPr>
        <w:pStyle w:val="Normal"/>
      </w:pPr>
    </w:p>
    <w:p w:rsidR="06C4E6EE" w:rsidP="06C4E6EE" w:rsidRDefault="06C4E6EE" w14:paraId="713EB663" w14:textId="2F460019">
      <w:pPr>
        <w:pStyle w:val="Normal"/>
      </w:pPr>
    </w:p>
    <w:p w:rsidR="06C4E6EE" w:rsidP="06C4E6EE" w:rsidRDefault="06C4E6EE" w14:paraId="61169559" w14:textId="3D5A0E0C">
      <w:pPr>
        <w:pStyle w:val="Normal"/>
      </w:pPr>
    </w:p>
    <w:p w:rsidR="06C4E6EE" w:rsidP="06C4E6EE" w:rsidRDefault="06C4E6EE" w14:paraId="5EEBFEAE" w14:textId="6C5FBD72">
      <w:pPr>
        <w:pStyle w:val="Normal"/>
      </w:pPr>
    </w:p>
    <w:p w:rsidR="06C4E6EE" w:rsidP="06C4E6EE" w:rsidRDefault="06C4E6EE" w14:paraId="6965E6A9" w14:textId="7A66348B">
      <w:pPr>
        <w:pStyle w:val="Normal"/>
      </w:pPr>
    </w:p>
    <w:p w:rsidR="06C4E6EE" w:rsidP="06C4E6EE" w:rsidRDefault="06C4E6EE" w14:paraId="295A25C7" w14:textId="0F9A9F1B">
      <w:pPr>
        <w:pStyle w:val="Normal"/>
      </w:pPr>
    </w:p>
    <w:p w:rsidR="06C4E6EE" w:rsidP="06C4E6EE" w:rsidRDefault="06C4E6EE" w14:paraId="3A3117A2" w14:textId="039526D8">
      <w:pPr>
        <w:pStyle w:val="Normal"/>
      </w:pPr>
    </w:p>
    <w:p w:rsidR="06C4E6EE" w:rsidP="06C4E6EE" w:rsidRDefault="06C4E6EE" w14:paraId="73F6CA3B" w14:textId="66CE0E31">
      <w:pPr>
        <w:pStyle w:val="Normal"/>
      </w:pPr>
    </w:p>
    <w:p w:rsidR="06C4E6EE" w:rsidP="06C4E6EE" w:rsidRDefault="06C4E6EE" w14:paraId="277CF8A4" w14:textId="32D2B909">
      <w:pPr>
        <w:pStyle w:val="Normal"/>
      </w:pPr>
    </w:p>
    <w:p w:rsidR="06C4E6EE" w:rsidP="06C4E6EE" w:rsidRDefault="06C4E6EE" w14:paraId="2D3193B2" w14:textId="31810940">
      <w:pPr>
        <w:pStyle w:val="Normal"/>
      </w:pPr>
      <w:r w:rsidR="06C4E6EE">
        <w:rPr/>
        <w:t xml:space="preserve">How </w:t>
      </w:r>
      <w:r w:rsidR="06C4E6EE">
        <w:rPr/>
        <w:t>Shauna's</w:t>
      </w:r>
      <w:r w:rsidR="06C4E6EE">
        <w:rPr/>
        <w:t xml:space="preserve"> wants and needs will be </w:t>
      </w:r>
      <w:r w:rsidR="06C4E6EE">
        <w:rPr/>
        <w:t>assessed</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E0qJQBeX6uvKM" int2:id="mYwZdYrb">
      <int2:state int2:type="LegacyProofing" int2:value="Rejected"/>
    </int2:textHash>
    <int2:textHash int2:hashCode="Ef53+qmgAlV5pi" int2:id="tJEtqwXN">
      <int2:state int2:type="LegacyProofing" int2:value="Rejected"/>
    </int2:textHash>
    <int2:textHash int2:hashCode="SOVj8UjcBNizHJ" int2:id="Ndz8BkAq">
      <int2:state int2:type="LegacyProofing" int2:value="Rejected"/>
    </int2:textHash>
    <int2:textHash int2:hashCode="8m7VeNv1GjR6/8" int2:id="JTX6y2VG">
      <int2:state int2:type="LegacyProofing" int2:value="Rejected"/>
    </int2:textHash>
    <int2:textHash int2:hashCode="cdfB6cWfcm+Z6a" int2:id="VfNpcuyf">
      <int2:state int2:type="LegacyProofing" int2:value="Rejected"/>
    </int2:textHash>
    <int2:textHash int2:hashCode="Wl+mx3R4XHU3U8" int2:id="bCz6eV6A">
      <int2:state int2:type="LegacyProofing" int2:value="Rejected"/>
    </int2:textHash>
    <int2:textHash int2:hashCode="rFSmyL15mwXhmS" int2:id="Bf8TCy9f">
      <int2:state int2:type="LegacyProofing" int2:value="Rejected"/>
    </int2:textHash>
    <int2:textHash int2:hashCode="UAGn7Qdx7yN6VG" int2:id="4nZsPxvn">
      <int2:state int2:type="LegacyProofing" int2:value="Rejected"/>
    </int2:textHash>
    <int2:textHash int2:hashCode="7/OHitSB5Wiv1O" int2:id="oBTAcPY3">
      <int2:state int2:type="LegacyProofing" int2:value="Rejected"/>
    </int2:textHash>
    <int2:textHash int2:hashCode="avlclcfpqIMGcL" int2:id="fIrMbYBh">
      <int2:state int2:type="LegacyProofing" int2:value="Rejected"/>
    </int2:textHash>
    <int2:bookmark int2:bookmarkName="_Int_DFzg6BfZ" int2:invalidationBookmarkName="" int2:hashCode="JGqSOI90XjmLi0" int2:id="aWK266St"/>
    <int2:bookmark int2:bookmarkName="_Int_ibwS3PRw" int2:invalidationBookmarkName="" int2:hashCode="qcls3FdXdLYxJ2" int2:id="gq6mgRSl"/>
    <int2:bookmark int2:bookmarkName="_Int_QTZXUytW" int2:invalidationBookmarkName="" int2:hashCode="MT44mKkwviGbwi" int2:id="mSdFIpBT"/>
    <int2:bookmark int2:bookmarkName="_Int_rZstAcco" int2:invalidationBookmarkName="" int2:hashCode="rU6aTkK5nZRfly" int2:id="rIBkX6rp"/>
    <int2:bookmark int2:bookmarkName="_Int_W4U9AaMe" int2:invalidationBookmarkName="" int2:hashCode="hQpOLv6v8ZssNu" int2:id="Aopz0fTn"/>
    <int2:bookmark int2:bookmarkName="_Int_WTlCkN9b" int2:invalidationBookmarkName="" int2:hashCode="a2Elz8dU03M6CK" int2:id="9eqv9naF"/>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3ab57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c5d1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71ed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CF550F"/>
    <w:rsid w:val="001495B1"/>
    <w:rsid w:val="0034F09C"/>
    <w:rsid w:val="01651C64"/>
    <w:rsid w:val="021E1CA8"/>
    <w:rsid w:val="024A3899"/>
    <w:rsid w:val="02D2AB23"/>
    <w:rsid w:val="02E10FE9"/>
    <w:rsid w:val="0333A689"/>
    <w:rsid w:val="0343C0CE"/>
    <w:rsid w:val="03AD8DBA"/>
    <w:rsid w:val="03E5C33B"/>
    <w:rsid w:val="044A0205"/>
    <w:rsid w:val="04B28B84"/>
    <w:rsid w:val="052D536F"/>
    <w:rsid w:val="05353FFA"/>
    <w:rsid w:val="05495E1B"/>
    <w:rsid w:val="05C6019E"/>
    <w:rsid w:val="05FE544E"/>
    <w:rsid w:val="0642E28A"/>
    <w:rsid w:val="0670EE39"/>
    <w:rsid w:val="06C4E6EE"/>
    <w:rsid w:val="06D14610"/>
    <w:rsid w:val="06E52E7C"/>
    <w:rsid w:val="07952970"/>
    <w:rsid w:val="07A18B20"/>
    <w:rsid w:val="07A18B20"/>
    <w:rsid w:val="07A34635"/>
    <w:rsid w:val="07A7F808"/>
    <w:rsid w:val="084C4FDB"/>
    <w:rsid w:val="08B41A4B"/>
    <w:rsid w:val="099E5F1E"/>
    <w:rsid w:val="0A4433A7"/>
    <w:rsid w:val="0A73744F"/>
    <w:rsid w:val="0A73744F"/>
    <w:rsid w:val="0AE724E7"/>
    <w:rsid w:val="0AE7E21E"/>
    <w:rsid w:val="0B160114"/>
    <w:rsid w:val="0B1653AD"/>
    <w:rsid w:val="0B5F35DE"/>
    <w:rsid w:val="0B9CC9AD"/>
    <w:rsid w:val="0BB89F9F"/>
    <w:rsid w:val="0C4CC4A1"/>
    <w:rsid w:val="0D33F8C8"/>
    <w:rsid w:val="0D448C7C"/>
    <w:rsid w:val="0DD11383"/>
    <w:rsid w:val="0DD69AF2"/>
    <w:rsid w:val="0DEBA109"/>
    <w:rsid w:val="0E155DCA"/>
    <w:rsid w:val="0E1795D2"/>
    <w:rsid w:val="0E338A53"/>
    <w:rsid w:val="0E338A53"/>
    <w:rsid w:val="0EC8D9B3"/>
    <w:rsid w:val="0F2F5FA9"/>
    <w:rsid w:val="0F46E572"/>
    <w:rsid w:val="1017D07F"/>
    <w:rsid w:val="1026C8FF"/>
    <w:rsid w:val="105269D8"/>
    <w:rsid w:val="10EB99F0"/>
    <w:rsid w:val="1133D62F"/>
    <w:rsid w:val="114A703C"/>
    <w:rsid w:val="114A703C"/>
    <w:rsid w:val="116BB594"/>
    <w:rsid w:val="1202C1A1"/>
    <w:rsid w:val="12361D2F"/>
    <w:rsid w:val="123DEB6E"/>
    <w:rsid w:val="1256723C"/>
    <w:rsid w:val="1396A0BB"/>
    <w:rsid w:val="13F0D8A5"/>
    <w:rsid w:val="14233AB2"/>
    <w:rsid w:val="1457D686"/>
    <w:rsid w:val="14E111C5"/>
    <w:rsid w:val="14ECEFC7"/>
    <w:rsid w:val="1516FDA5"/>
    <w:rsid w:val="1525DAFB"/>
    <w:rsid w:val="15F3A6E7"/>
    <w:rsid w:val="16E94AB7"/>
    <w:rsid w:val="17229768"/>
    <w:rsid w:val="173D0428"/>
    <w:rsid w:val="174CC947"/>
    <w:rsid w:val="176454DB"/>
    <w:rsid w:val="1779335D"/>
    <w:rsid w:val="178B08D3"/>
    <w:rsid w:val="1790EFB8"/>
    <w:rsid w:val="184E9E67"/>
    <w:rsid w:val="1857F55D"/>
    <w:rsid w:val="1857F55D"/>
    <w:rsid w:val="193ADE03"/>
    <w:rsid w:val="1961D9B9"/>
    <w:rsid w:val="19E023C1"/>
    <w:rsid w:val="1A7953D9"/>
    <w:rsid w:val="1C44163C"/>
    <w:rsid w:val="1C80521E"/>
    <w:rsid w:val="1D30ECE0"/>
    <w:rsid w:val="1D6A4BC9"/>
    <w:rsid w:val="1DEF24D3"/>
    <w:rsid w:val="1DFA1988"/>
    <w:rsid w:val="1E518DAF"/>
    <w:rsid w:val="1ED95362"/>
    <w:rsid w:val="1F034619"/>
    <w:rsid w:val="1FB7F2E0"/>
    <w:rsid w:val="20274E3F"/>
    <w:rsid w:val="20274E3F"/>
    <w:rsid w:val="20B05151"/>
    <w:rsid w:val="20CABE11"/>
    <w:rsid w:val="20E8955D"/>
    <w:rsid w:val="2153C341"/>
    <w:rsid w:val="216CEB9E"/>
    <w:rsid w:val="21A41444"/>
    <w:rsid w:val="21D37433"/>
    <w:rsid w:val="21EB35A6"/>
    <w:rsid w:val="22122DAC"/>
    <w:rsid w:val="2264FF97"/>
    <w:rsid w:val="23870607"/>
    <w:rsid w:val="23CB8DF7"/>
    <w:rsid w:val="23CE0068"/>
    <w:rsid w:val="23E7F213"/>
    <w:rsid w:val="243E8E08"/>
    <w:rsid w:val="243E8E08"/>
    <w:rsid w:val="2479199C"/>
    <w:rsid w:val="257F82C4"/>
    <w:rsid w:val="2583C274"/>
    <w:rsid w:val="258BAFFA"/>
    <w:rsid w:val="25978646"/>
    <w:rsid w:val="25D1D025"/>
    <w:rsid w:val="25DC0002"/>
    <w:rsid w:val="26504045"/>
    <w:rsid w:val="27032EB9"/>
    <w:rsid w:val="273356A7"/>
    <w:rsid w:val="27E80C60"/>
    <w:rsid w:val="28BB6336"/>
    <w:rsid w:val="292E7746"/>
    <w:rsid w:val="29961D13"/>
    <w:rsid w:val="29F49CE9"/>
    <w:rsid w:val="29F49CE9"/>
    <w:rsid w:val="2A45F8C0"/>
    <w:rsid w:val="2B7DE575"/>
    <w:rsid w:val="2B7DE575"/>
    <w:rsid w:val="2C284159"/>
    <w:rsid w:val="2C4CEFAB"/>
    <w:rsid w:val="2D0133AB"/>
    <w:rsid w:val="2D19B5D6"/>
    <w:rsid w:val="2D2C3DAB"/>
    <w:rsid w:val="2D7D9982"/>
    <w:rsid w:val="2DC16181"/>
    <w:rsid w:val="2EACC92B"/>
    <w:rsid w:val="2ED0A4FD"/>
    <w:rsid w:val="2EE54831"/>
    <w:rsid w:val="2EF764B2"/>
    <w:rsid w:val="2F7E5D38"/>
    <w:rsid w:val="2FD60430"/>
    <w:rsid w:val="2FE73F07"/>
    <w:rsid w:val="2FFF1011"/>
    <w:rsid w:val="300AA517"/>
    <w:rsid w:val="312060CE"/>
    <w:rsid w:val="3123E009"/>
    <w:rsid w:val="3139892B"/>
    <w:rsid w:val="313E7447"/>
    <w:rsid w:val="3272CD73"/>
    <w:rsid w:val="32C0CEF7"/>
    <w:rsid w:val="32C0CEF7"/>
    <w:rsid w:val="330DA4F2"/>
    <w:rsid w:val="33F8E8F5"/>
    <w:rsid w:val="34060363"/>
    <w:rsid w:val="3418F2D7"/>
    <w:rsid w:val="354C9B39"/>
    <w:rsid w:val="356E4F0A"/>
    <w:rsid w:val="35F86FB9"/>
    <w:rsid w:val="361394C8"/>
    <w:rsid w:val="36CDDAC3"/>
    <w:rsid w:val="37027697"/>
    <w:rsid w:val="3721B431"/>
    <w:rsid w:val="37527AF1"/>
    <w:rsid w:val="37AF6529"/>
    <w:rsid w:val="389F8080"/>
    <w:rsid w:val="389F8080"/>
    <w:rsid w:val="38C04C29"/>
    <w:rsid w:val="38C0C45A"/>
    <w:rsid w:val="38F3E146"/>
    <w:rsid w:val="3931B214"/>
    <w:rsid w:val="3970F408"/>
    <w:rsid w:val="39D48370"/>
    <w:rsid w:val="39F19856"/>
    <w:rsid w:val="3A293E45"/>
    <w:rsid w:val="3A640A10"/>
    <w:rsid w:val="3B0DF075"/>
    <w:rsid w:val="3B291E8C"/>
    <w:rsid w:val="3B398D31"/>
    <w:rsid w:val="3BD5E7BA"/>
    <w:rsid w:val="3BDE0432"/>
    <w:rsid w:val="3C7C3BD2"/>
    <w:rsid w:val="3CA9C0D6"/>
    <w:rsid w:val="3CDD9319"/>
    <w:rsid w:val="3D71B81B"/>
    <w:rsid w:val="3D7960EF"/>
    <w:rsid w:val="3D7960EF"/>
    <w:rsid w:val="3DF305D4"/>
    <w:rsid w:val="3E486A13"/>
    <w:rsid w:val="3E941F98"/>
    <w:rsid w:val="3ECCD71C"/>
    <w:rsid w:val="3F21A9F1"/>
    <w:rsid w:val="3F21A9F1"/>
    <w:rsid w:val="3FA2A1BD"/>
    <w:rsid w:val="3FEC27FA"/>
    <w:rsid w:val="4074BD09"/>
    <w:rsid w:val="40829928"/>
    <w:rsid w:val="40BD7A52"/>
    <w:rsid w:val="41D74960"/>
    <w:rsid w:val="4226570F"/>
    <w:rsid w:val="4323C8BC"/>
    <w:rsid w:val="4333AC40"/>
    <w:rsid w:val="4379FBBE"/>
    <w:rsid w:val="43DB71AD"/>
    <w:rsid w:val="43F00683"/>
    <w:rsid w:val="446E255A"/>
    <w:rsid w:val="448C3D8F"/>
    <w:rsid w:val="45482E2C"/>
    <w:rsid w:val="45560A4B"/>
    <w:rsid w:val="4577420E"/>
    <w:rsid w:val="4606053F"/>
    <w:rsid w:val="4609F5BB"/>
    <w:rsid w:val="4631A618"/>
    <w:rsid w:val="46C83D5E"/>
    <w:rsid w:val="46CAD630"/>
    <w:rsid w:val="4727A745"/>
    <w:rsid w:val="47641A31"/>
    <w:rsid w:val="4797EB79"/>
    <w:rsid w:val="485A7A56"/>
    <w:rsid w:val="48640DBF"/>
    <w:rsid w:val="48AF63DA"/>
    <w:rsid w:val="48FFEA92"/>
    <w:rsid w:val="4975DCFB"/>
    <w:rsid w:val="498717D2"/>
    <w:rsid w:val="498F0558"/>
    <w:rsid w:val="49930A40"/>
    <w:rsid w:val="49D17EDD"/>
    <w:rsid w:val="4ACF8C3B"/>
    <w:rsid w:val="4B2AD5B9"/>
    <w:rsid w:val="4B7FD80C"/>
    <w:rsid w:val="4B94FE8F"/>
    <w:rsid w:val="4B9CA8C8"/>
    <w:rsid w:val="4BD614ED"/>
    <w:rsid w:val="4BE2D99B"/>
    <w:rsid w:val="4C7E2717"/>
    <w:rsid w:val="4C8124C5"/>
    <w:rsid w:val="4CCE4EEE"/>
    <w:rsid w:val="4D586F9D"/>
    <w:rsid w:val="4EB0937D"/>
    <w:rsid w:val="4F5603B9"/>
    <w:rsid w:val="4F783E9F"/>
    <w:rsid w:val="50204C0D"/>
    <w:rsid w:val="50283993"/>
    <w:rsid w:val="509C254F"/>
    <w:rsid w:val="50BADD63"/>
    <w:rsid w:val="512DE448"/>
    <w:rsid w:val="516DDA30"/>
    <w:rsid w:val="516DDA30"/>
    <w:rsid w:val="5180EEE0"/>
    <w:rsid w:val="519E1C25"/>
    <w:rsid w:val="53014BCA"/>
    <w:rsid w:val="533D9072"/>
    <w:rsid w:val="5357ECCF"/>
    <w:rsid w:val="539AF472"/>
    <w:rsid w:val="53B653DC"/>
    <w:rsid w:val="53F27E25"/>
    <w:rsid w:val="5414871C"/>
    <w:rsid w:val="547D2B3F"/>
    <w:rsid w:val="547D2B3F"/>
    <w:rsid w:val="54C0DEEB"/>
    <w:rsid w:val="54FC57A1"/>
    <w:rsid w:val="55084A0F"/>
    <w:rsid w:val="5565231B"/>
    <w:rsid w:val="558E4E86"/>
    <w:rsid w:val="55AC5295"/>
    <w:rsid w:val="568CF4BF"/>
    <w:rsid w:val="5702A1A1"/>
    <w:rsid w:val="573EBF37"/>
    <w:rsid w:val="57C3D76C"/>
    <w:rsid w:val="57FBC169"/>
    <w:rsid w:val="5844864F"/>
    <w:rsid w:val="58929400"/>
    <w:rsid w:val="589CC3DD"/>
    <w:rsid w:val="598C57AD"/>
    <w:rsid w:val="59CF1BD9"/>
    <w:rsid w:val="5AA6D702"/>
    <w:rsid w:val="5B3B7191"/>
    <w:rsid w:val="5B551AF8"/>
    <w:rsid w:val="5BCFDF8F"/>
    <w:rsid w:val="5C56C1A7"/>
    <w:rsid w:val="5CCA4093"/>
    <w:rsid w:val="5CF06A4F"/>
    <w:rsid w:val="5D06BC9B"/>
    <w:rsid w:val="5D0B6E6E"/>
    <w:rsid w:val="5D7F2D80"/>
    <w:rsid w:val="5E21F1F7"/>
    <w:rsid w:val="5EC41A15"/>
    <w:rsid w:val="5ECF550F"/>
    <w:rsid w:val="5EF48B29"/>
    <w:rsid w:val="5FBDC258"/>
    <w:rsid w:val="5FEDAAF1"/>
    <w:rsid w:val="60366FD7"/>
    <w:rsid w:val="603E0DA6"/>
    <w:rsid w:val="603E5D5D"/>
    <w:rsid w:val="60A983E7"/>
    <w:rsid w:val="60F30A24"/>
    <w:rsid w:val="6293115C"/>
    <w:rsid w:val="62E5E007"/>
    <w:rsid w:val="6342D97F"/>
    <w:rsid w:val="63FF3822"/>
    <w:rsid w:val="6461D38C"/>
    <w:rsid w:val="64F77223"/>
    <w:rsid w:val="64F77223"/>
    <w:rsid w:val="65683ACB"/>
    <w:rsid w:val="65683ACB"/>
    <w:rsid w:val="65B5E03E"/>
    <w:rsid w:val="65C67B47"/>
    <w:rsid w:val="65D616CA"/>
    <w:rsid w:val="667F0CE6"/>
    <w:rsid w:val="66888D4E"/>
    <w:rsid w:val="66934284"/>
    <w:rsid w:val="67098F3F"/>
    <w:rsid w:val="67098F3F"/>
    <w:rsid w:val="6737EE82"/>
    <w:rsid w:val="67624BA8"/>
    <w:rsid w:val="678B0F88"/>
    <w:rsid w:val="67974023"/>
    <w:rsid w:val="6800AA5C"/>
    <w:rsid w:val="68B495CC"/>
    <w:rsid w:val="69CAE346"/>
    <w:rsid w:val="6ABFDA39"/>
    <w:rsid w:val="6AE40484"/>
    <w:rsid w:val="6AF976EA"/>
    <w:rsid w:val="6B1F22C1"/>
    <w:rsid w:val="6B527E09"/>
    <w:rsid w:val="6B8DAF5D"/>
    <w:rsid w:val="6BEC368E"/>
    <w:rsid w:val="6C0BF965"/>
    <w:rsid w:val="6CAEA2E4"/>
    <w:rsid w:val="6DD54015"/>
    <w:rsid w:val="6E62A185"/>
    <w:rsid w:val="6F10EE54"/>
    <w:rsid w:val="6F23D750"/>
    <w:rsid w:val="6F586C07"/>
    <w:rsid w:val="6FEE0EBB"/>
    <w:rsid w:val="7047F823"/>
    <w:rsid w:val="70CB3811"/>
    <w:rsid w:val="71606C79"/>
    <w:rsid w:val="719EB065"/>
    <w:rsid w:val="71A78CA2"/>
    <w:rsid w:val="71B36AA4"/>
    <w:rsid w:val="71F0FE73"/>
    <w:rsid w:val="733972DC"/>
    <w:rsid w:val="748730D3"/>
    <w:rsid w:val="74A445B9"/>
    <w:rsid w:val="74A445B9"/>
    <w:rsid w:val="757C9079"/>
    <w:rsid w:val="771A7A1E"/>
    <w:rsid w:val="777A0B9F"/>
    <w:rsid w:val="77880AF5"/>
    <w:rsid w:val="7791D43D"/>
    <w:rsid w:val="77ED30D8"/>
    <w:rsid w:val="780B9409"/>
    <w:rsid w:val="7824657E"/>
    <w:rsid w:val="788F9875"/>
    <w:rsid w:val="78CFA96E"/>
    <w:rsid w:val="797F847F"/>
    <w:rsid w:val="7A88B3F4"/>
    <w:rsid w:val="7AAEB8E1"/>
    <w:rsid w:val="7AD61D4A"/>
    <w:rsid w:val="7AEA810E"/>
    <w:rsid w:val="7B5A4CEA"/>
    <w:rsid w:val="7BD648FF"/>
    <w:rsid w:val="7BD9AD96"/>
    <w:rsid w:val="7C5102BB"/>
    <w:rsid w:val="7C63699E"/>
    <w:rsid w:val="7CCCB434"/>
    <w:rsid w:val="7CCCB434"/>
    <w:rsid w:val="7D0C5FBA"/>
    <w:rsid w:val="7D0C5FBA"/>
    <w:rsid w:val="7D14159D"/>
    <w:rsid w:val="7DC4D9DF"/>
    <w:rsid w:val="7E5969BD"/>
    <w:rsid w:val="7F299941"/>
    <w:rsid w:val="7FFAD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F550F"/>
  <w15:chartTrackingRefBased/>
  <w15:docId w15:val="{B2F49168-B919-4DE0-841F-37DE8293E6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ad02212badf4bc2" /><Relationship Type="http://schemas.openxmlformats.org/officeDocument/2006/relationships/image" Target="/media/image.jpg" Id="R3151ee293f444691" /><Relationship Type="http://schemas.openxmlformats.org/officeDocument/2006/relationships/image" Target="/media/image2.jpg" Id="R18c0232a8a3f44d0" /><Relationship Type="http://schemas.openxmlformats.org/officeDocument/2006/relationships/image" Target="/media/image.png" Id="Rcba9297df806401b" /><Relationship Type="http://schemas.openxmlformats.org/officeDocument/2006/relationships/numbering" Target="/word/numbering.xml" Id="R3488d024dc964f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Hickman (2017343)</dc:creator>
  <keywords/>
  <dc:description/>
  <lastModifiedBy>Shakina Hickman (2017343)</lastModifiedBy>
  <revision>7</revision>
  <dcterms:created xsi:type="dcterms:W3CDTF">2022-06-24T13:46:31.8326678Z</dcterms:created>
  <dcterms:modified xsi:type="dcterms:W3CDTF">2022-07-29T12:07:39.6598125Z</dcterms:modified>
</coreProperties>
</file>