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99BA8" w14:textId="326C5290" w:rsidR="00067AE4" w:rsidRPr="00175B2D" w:rsidRDefault="00067AE4" w:rsidP="00067AE4">
      <w:pPr>
        <w:rPr>
          <w:rFonts w:asciiTheme="majorBidi" w:hAnsiTheme="majorBidi" w:cstheme="majorBidi"/>
        </w:rPr>
      </w:pPr>
    </w:p>
    <w:p w14:paraId="2A653D25" w14:textId="77777777" w:rsidR="00067AE4" w:rsidRPr="00175B2D" w:rsidRDefault="00067AE4" w:rsidP="00067AE4">
      <w:pPr>
        <w:jc w:val="center"/>
        <w:rPr>
          <w:rFonts w:asciiTheme="majorBidi" w:hAnsiTheme="majorBidi" w:cstheme="majorBidi"/>
        </w:rPr>
      </w:pPr>
    </w:p>
    <w:p w14:paraId="4FABBE0B" w14:textId="77777777" w:rsidR="00067AE4" w:rsidRPr="00175B2D" w:rsidRDefault="00067AE4" w:rsidP="00067AE4">
      <w:pPr>
        <w:rPr>
          <w:rFonts w:asciiTheme="majorBidi" w:hAnsiTheme="majorBidi" w:cstheme="majorBidi"/>
        </w:rPr>
      </w:pPr>
    </w:p>
    <w:p w14:paraId="0AA682FE" w14:textId="77777777" w:rsidR="00067AE4" w:rsidRPr="00175B2D" w:rsidRDefault="00067AE4" w:rsidP="00067AE4">
      <w:pPr>
        <w:jc w:val="center"/>
        <w:rPr>
          <w:rFonts w:asciiTheme="majorBidi" w:hAnsiTheme="majorBidi" w:cstheme="majorBidi"/>
        </w:rPr>
      </w:pPr>
    </w:p>
    <w:p w14:paraId="30FBF954" w14:textId="77777777" w:rsidR="00067AE4" w:rsidRPr="00175B2D" w:rsidRDefault="00067AE4" w:rsidP="00067AE4">
      <w:pPr>
        <w:jc w:val="center"/>
        <w:rPr>
          <w:rFonts w:asciiTheme="majorBidi" w:hAnsiTheme="majorBidi" w:cstheme="majorBidi"/>
        </w:rPr>
      </w:pPr>
    </w:p>
    <w:p w14:paraId="28C89EE5" w14:textId="3837AC43" w:rsidR="00067AE4" w:rsidRPr="00175B2D" w:rsidRDefault="00067AE4" w:rsidP="00067AE4">
      <w:pPr>
        <w:spacing w:after="0"/>
        <w:jc w:val="center"/>
        <w:rPr>
          <w:rFonts w:asciiTheme="majorBidi" w:hAnsiTheme="majorBidi" w:cstheme="majorBidi"/>
        </w:rPr>
      </w:pPr>
      <w:bookmarkStart w:id="0" w:name="_Hlk54194162"/>
      <w:r w:rsidRPr="00175B2D">
        <w:rPr>
          <w:rFonts w:asciiTheme="majorBidi" w:hAnsiTheme="majorBidi" w:cstheme="majorBidi"/>
        </w:rPr>
        <w:t>The Role of the Suffering Servant within the Book of Isaiah and New Testament Tradition</w:t>
      </w:r>
    </w:p>
    <w:p w14:paraId="7E0B2112" w14:textId="4F2DBD6B" w:rsidR="00067AE4" w:rsidRPr="00175B2D" w:rsidRDefault="00067AE4" w:rsidP="00067AE4">
      <w:pPr>
        <w:spacing w:after="0"/>
        <w:jc w:val="center"/>
        <w:rPr>
          <w:rFonts w:asciiTheme="majorBidi" w:hAnsiTheme="majorBidi" w:cstheme="majorBidi"/>
        </w:rPr>
      </w:pPr>
      <w:r w:rsidRPr="00175B2D">
        <w:rPr>
          <w:rFonts w:asciiTheme="majorBidi" w:hAnsiTheme="majorBidi" w:cstheme="majorBidi"/>
        </w:rPr>
        <w:t>Student ID: 2008519</w:t>
      </w:r>
    </w:p>
    <w:bookmarkEnd w:id="0"/>
    <w:p w14:paraId="0C00B464" w14:textId="77777777" w:rsidR="00067AE4" w:rsidRPr="00175B2D" w:rsidRDefault="00067AE4" w:rsidP="00067AE4">
      <w:pPr>
        <w:spacing w:after="0"/>
        <w:jc w:val="center"/>
        <w:rPr>
          <w:rFonts w:asciiTheme="majorBidi" w:hAnsiTheme="majorBidi" w:cstheme="majorBidi"/>
        </w:rPr>
      </w:pPr>
      <w:r w:rsidRPr="00175B2D">
        <w:rPr>
          <w:rFonts w:asciiTheme="majorBidi" w:hAnsiTheme="majorBidi" w:cstheme="majorBidi"/>
        </w:rPr>
        <w:t>HPRS7015 From Patriarchs to Prophets Reading and Reception</w:t>
      </w:r>
    </w:p>
    <w:p w14:paraId="121515C1" w14:textId="77777777" w:rsidR="00067AE4" w:rsidRPr="00175B2D" w:rsidRDefault="00067AE4" w:rsidP="00067AE4">
      <w:pPr>
        <w:spacing w:after="0"/>
        <w:jc w:val="center"/>
        <w:rPr>
          <w:rFonts w:asciiTheme="majorBidi" w:hAnsiTheme="majorBidi" w:cstheme="majorBidi"/>
        </w:rPr>
      </w:pPr>
      <w:r w:rsidRPr="00175B2D">
        <w:rPr>
          <w:rFonts w:asciiTheme="majorBidi" w:hAnsiTheme="majorBidi" w:cstheme="majorBidi"/>
        </w:rPr>
        <w:t>University of Wales Trinity Saint David</w:t>
      </w:r>
    </w:p>
    <w:p w14:paraId="4DF05425" w14:textId="77777777" w:rsidR="00067AE4" w:rsidRPr="00175B2D" w:rsidRDefault="00067AE4" w:rsidP="00067AE4">
      <w:pPr>
        <w:jc w:val="center"/>
        <w:rPr>
          <w:rFonts w:asciiTheme="majorBidi" w:hAnsiTheme="majorBidi" w:cstheme="majorBidi"/>
        </w:rPr>
      </w:pPr>
      <w:r w:rsidRPr="00175B2D">
        <w:rPr>
          <w:rFonts w:asciiTheme="majorBidi" w:hAnsiTheme="majorBidi" w:cstheme="majorBidi"/>
        </w:rPr>
        <w:t>Dinaa Orkoubi</w:t>
      </w:r>
    </w:p>
    <w:p w14:paraId="17D8F0C7" w14:textId="77777777" w:rsidR="00067AE4" w:rsidRPr="00175B2D" w:rsidRDefault="00067AE4" w:rsidP="00067AE4">
      <w:pPr>
        <w:ind w:left="3600" w:firstLine="720"/>
        <w:rPr>
          <w:rFonts w:asciiTheme="majorBidi" w:hAnsiTheme="majorBidi" w:cstheme="majorBidi"/>
        </w:rPr>
      </w:pPr>
    </w:p>
    <w:p w14:paraId="7899B3E4" w14:textId="77777777" w:rsidR="00067AE4" w:rsidRPr="00175B2D" w:rsidRDefault="00067AE4" w:rsidP="00067AE4">
      <w:pPr>
        <w:ind w:left="3600" w:firstLine="720"/>
        <w:rPr>
          <w:rFonts w:asciiTheme="majorBidi" w:hAnsiTheme="majorBidi" w:cstheme="majorBidi"/>
        </w:rPr>
      </w:pPr>
    </w:p>
    <w:p w14:paraId="3B973B79" w14:textId="77777777" w:rsidR="00067AE4" w:rsidRPr="00175B2D" w:rsidRDefault="00067AE4" w:rsidP="00067AE4">
      <w:pPr>
        <w:ind w:left="3600" w:firstLine="720"/>
        <w:rPr>
          <w:rFonts w:asciiTheme="majorBidi" w:hAnsiTheme="majorBidi" w:cstheme="majorBidi"/>
        </w:rPr>
      </w:pPr>
    </w:p>
    <w:p w14:paraId="33D15E5C" w14:textId="77777777" w:rsidR="00067AE4" w:rsidRPr="00175B2D" w:rsidRDefault="00067AE4" w:rsidP="00067AE4">
      <w:pPr>
        <w:ind w:left="3600" w:firstLine="720"/>
        <w:rPr>
          <w:rFonts w:asciiTheme="majorBidi" w:hAnsiTheme="majorBidi" w:cstheme="majorBidi"/>
        </w:rPr>
      </w:pPr>
    </w:p>
    <w:p w14:paraId="021DBB41" w14:textId="77777777" w:rsidR="00067AE4" w:rsidRPr="00175B2D" w:rsidRDefault="00067AE4" w:rsidP="00067AE4">
      <w:pPr>
        <w:ind w:left="3600" w:firstLine="720"/>
        <w:rPr>
          <w:rFonts w:asciiTheme="majorBidi" w:hAnsiTheme="majorBidi" w:cstheme="majorBidi"/>
        </w:rPr>
      </w:pPr>
    </w:p>
    <w:p w14:paraId="49A55932" w14:textId="77777777" w:rsidR="00067AE4" w:rsidRPr="00175B2D" w:rsidRDefault="00067AE4" w:rsidP="00067AE4">
      <w:pPr>
        <w:ind w:left="3600" w:firstLine="720"/>
        <w:rPr>
          <w:rFonts w:asciiTheme="majorBidi" w:hAnsiTheme="majorBidi" w:cstheme="majorBidi"/>
        </w:rPr>
      </w:pPr>
    </w:p>
    <w:p w14:paraId="4EB53A98" w14:textId="10F3417B" w:rsidR="00273C9C" w:rsidRPr="00175B2D" w:rsidRDefault="00067AE4" w:rsidP="00405077">
      <w:pPr>
        <w:rPr>
          <w:rFonts w:asciiTheme="majorBidi" w:hAnsiTheme="majorBidi" w:cstheme="majorBidi"/>
        </w:rPr>
      </w:pPr>
      <w:r w:rsidRPr="00175B2D">
        <w:rPr>
          <w:rFonts w:asciiTheme="majorBidi" w:hAnsiTheme="majorBidi" w:cstheme="majorBidi"/>
        </w:rPr>
        <w:br w:type="page"/>
      </w:r>
    </w:p>
    <w:p w14:paraId="3C729892" w14:textId="1C961FEE" w:rsidR="00EC2901" w:rsidRDefault="00D15CE3" w:rsidP="00273C9C">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lastRenderedPageBreak/>
        <w:t xml:space="preserve">There is </w:t>
      </w:r>
      <w:r w:rsidR="004E2A4D">
        <w:rPr>
          <w:rFonts w:asciiTheme="majorBidi" w:eastAsia="Times New Roman" w:hAnsiTheme="majorBidi" w:cstheme="majorBidi"/>
          <w:bCs/>
          <w:sz w:val="24"/>
          <w:szCs w:val="24"/>
        </w:rPr>
        <w:t>extensive</w:t>
      </w:r>
      <w:r w:rsidR="00914C38" w:rsidRPr="00175B2D">
        <w:rPr>
          <w:rFonts w:asciiTheme="majorBidi" w:eastAsia="Times New Roman" w:hAnsiTheme="majorBidi" w:cstheme="majorBidi"/>
          <w:bCs/>
          <w:sz w:val="24"/>
          <w:szCs w:val="24"/>
        </w:rPr>
        <w:t xml:space="preserve"> contention on the </w:t>
      </w:r>
      <w:r w:rsidR="0099259F">
        <w:rPr>
          <w:rFonts w:asciiTheme="majorBidi" w:eastAsia="Times New Roman" w:hAnsiTheme="majorBidi" w:cstheme="majorBidi"/>
          <w:bCs/>
          <w:sz w:val="24"/>
          <w:szCs w:val="24"/>
        </w:rPr>
        <w:t>role</w:t>
      </w:r>
      <w:r w:rsidR="0099259F" w:rsidRPr="00175B2D">
        <w:rPr>
          <w:rFonts w:asciiTheme="majorBidi" w:eastAsia="Times New Roman" w:hAnsiTheme="majorBidi" w:cstheme="majorBidi"/>
          <w:bCs/>
          <w:sz w:val="24"/>
          <w:szCs w:val="24"/>
        </w:rPr>
        <w:t xml:space="preserve"> </w:t>
      </w:r>
      <w:r w:rsidR="00914C38" w:rsidRPr="00175B2D">
        <w:rPr>
          <w:rFonts w:asciiTheme="majorBidi" w:eastAsia="Times New Roman" w:hAnsiTheme="majorBidi" w:cstheme="majorBidi"/>
          <w:bCs/>
          <w:sz w:val="24"/>
          <w:szCs w:val="24"/>
        </w:rPr>
        <w:t xml:space="preserve">of the suffering servant </w:t>
      </w:r>
      <w:r w:rsidR="0099259F">
        <w:rPr>
          <w:rFonts w:asciiTheme="majorBidi" w:eastAsia="Times New Roman" w:hAnsiTheme="majorBidi" w:cstheme="majorBidi"/>
          <w:bCs/>
          <w:sz w:val="24"/>
          <w:szCs w:val="24"/>
        </w:rPr>
        <w:t>between</w:t>
      </w:r>
      <w:r w:rsidR="0099259F" w:rsidRPr="00175B2D">
        <w:rPr>
          <w:rFonts w:asciiTheme="majorBidi" w:eastAsia="Times New Roman" w:hAnsiTheme="majorBidi" w:cstheme="majorBidi"/>
          <w:bCs/>
          <w:sz w:val="24"/>
          <w:szCs w:val="24"/>
        </w:rPr>
        <w:t xml:space="preserve"> </w:t>
      </w:r>
      <w:r w:rsidR="00914C38" w:rsidRPr="00175B2D">
        <w:rPr>
          <w:rFonts w:asciiTheme="majorBidi" w:eastAsia="Times New Roman" w:hAnsiTheme="majorBidi" w:cstheme="majorBidi"/>
          <w:bCs/>
          <w:sz w:val="24"/>
          <w:szCs w:val="24"/>
        </w:rPr>
        <w:t>Bible scholars</w:t>
      </w:r>
      <w:r w:rsidR="0099259F">
        <w:rPr>
          <w:rFonts w:asciiTheme="majorBidi" w:eastAsia="Times New Roman" w:hAnsiTheme="majorBidi" w:cstheme="majorBidi"/>
          <w:bCs/>
          <w:sz w:val="24"/>
          <w:szCs w:val="24"/>
        </w:rPr>
        <w:t>,</w:t>
      </w:r>
      <w:r w:rsidR="00914C38" w:rsidRPr="00175B2D">
        <w:rPr>
          <w:rFonts w:asciiTheme="majorBidi" w:eastAsia="Times New Roman" w:hAnsiTheme="majorBidi" w:cstheme="majorBidi"/>
          <w:bCs/>
          <w:sz w:val="24"/>
          <w:szCs w:val="24"/>
        </w:rPr>
        <w:t xml:space="preserve"> depending on religious leanings. The passage </w:t>
      </w:r>
      <w:r w:rsidR="00F77CAD">
        <w:rPr>
          <w:rFonts w:asciiTheme="majorBidi" w:eastAsia="Times New Roman" w:hAnsiTheme="majorBidi" w:cstheme="majorBidi"/>
          <w:bCs/>
          <w:sz w:val="24"/>
          <w:szCs w:val="24"/>
        </w:rPr>
        <w:t>i</w:t>
      </w:r>
      <w:r w:rsidR="00F77CAD" w:rsidRPr="00175B2D">
        <w:rPr>
          <w:rFonts w:asciiTheme="majorBidi" w:eastAsia="Times New Roman" w:hAnsiTheme="majorBidi" w:cstheme="majorBidi"/>
          <w:bCs/>
          <w:sz w:val="24"/>
          <w:szCs w:val="24"/>
        </w:rPr>
        <w:t xml:space="preserve">s </w:t>
      </w:r>
      <w:r w:rsidR="00914C38" w:rsidRPr="00175B2D">
        <w:rPr>
          <w:rFonts w:asciiTheme="majorBidi" w:eastAsia="Times New Roman" w:hAnsiTheme="majorBidi" w:cstheme="majorBidi"/>
          <w:bCs/>
          <w:sz w:val="24"/>
          <w:szCs w:val="24"/>
        </w:rPr>
        <w:t>written in a poetic form</w:t>
      </w:r>
      <w:r w:rsidR="0099259F">
        <w:rPr>
          <w:rFonts w:asciiTheme="majorBidi" w:eastAsia="Times New Roman" w:hAnsiTheme="majorBidi" w:cstheme="majorBidi"/>
          <w:bCs/>
          <w:sz w:val="24"/>
          <w:szCs w:val="24"/>
        </w:rPr>
        <w:t>,</w:t>
      </w:r>
      <w:r w:rsidR="00914C38" w:rsidRPr="00175B2D">
        <w:rPr>
          <w:rFonts w:asciiTheme="majorBidi" w:eastAsia="Times New Roman" w:hAnsiTheme="majorBidi" w:cstheme="majorBidi"/>
          <w:bCs/>
          <w:sz w:val="24"/>
          <w:szCs w:val="24"/>
        </w:rPr>
        <w:t xml:space="preserve"> and </w:t>
      </w:r>
      <w:r w:rsidR="00F77CAD" w:rsidRPr="00175B2D">
        <w:rPr>
          <w:rFonts w:asciiTheme="majorBidi" w:eastAsia="Times New Roman" w:hAnsiTheme="majorBidi" w:cstheme="majorBidi"/>
          <w:bCs/>
          <w:sz w:val="24"/>
          <w:szCs w:val="24"/>
        </w:rPr>
        <w:t>seem</w:t>
      </w:r>
      <w:r w:rsidR="00F77CAD">
        <w:rPr>
          <w:rFonts w:asciiTheme="majorBidi" w:eastAsia="Times New Roman" w:hAnsiTheme="majorBidi" w:cstheme="majorBidi"/>
          <w:bCs/>
          <w:sz w:val="24"/>
          <w:szCs w:val="24"/>
        </w:rPr>
        <w:t>s</w:t>
      </w:r>
      <w:r w:rsidR="00F77CAD" w:rsidRPr="00175B2D">
        <w:rPr>
          <w:rFonts w:asciiTheme="majorBidi" w:eastAsia="Times New Roman" w:hAnsiTheme="majorBidi" w:cstheme="majorBidi"/>
          <w:bCs/>
          <w:sz w:val="24"/>
          <w:szCs w:val="24"/>
        </w:rPr>
        <w:t xml:space="preserve"> </w:t>
      </w:r>
      <w:r w:rsidR="00914C38" w:rsidRPr="00175B2D">
        <w:rPr>
          <w:rFonts w:asciiTheme="majorBidi" w:eastAsia="Times New Roman" w:hAnsiTheme="majorBidi" w:cstheme="majorBidi"/>
          <w:bCs/>
          <w:sz w:val="24"/>
          <w:szCs w:val="24"/>
        </w:rPr>
        <w:t>to depict</w:t>
      </w:r>
      <w:r w:rsidR="0073439F">
        <w:rPr>
          <w:rFonts w:asciiTheme="majorBidi" w:eastAsia="Times New Roman" w:hAnsiTheme="majorBidi" w:cstheme="majorBidi"/>
          <w:bCs/>
          <w:sz w:val="24"/>
          <w:szCs w:val="24"/>
        </w:rPr>
        <w:t xml:space="preserve"> </w:t>
      </w:r>
      <w:r w:rsidR="00914C38" w:rsidRPr="00175B2D">
        <w:rPr>
          <w:rFonts w:asciiTheme="majorBidi" w:eastAsia="Times New Roman" w:hAnsiTheme="majorBidi" w:cstheme="majorBidi"/>
          <w:bCs/>
          <w:sz w:val="24"/>
          <w:szCs w:val="24"/>
        </w:rPr>
        <w:t>different</w:t>
      </w:r>
      <w:r w:rsidR="00F77CAD">
        <w:rPr>
          <w:rFonts w:asciiTheme="majorBidi" w:eastAsia="Times New Roman" w:hAnsiTheme="majorBidi" w:cstheme="majorBidi"/>
          <w:bCs/>
          <w:sz w:val="24"/>
          <w:szCs w:val="24"/>
        </w:rPr>
        <w:t>, contradictory</w:t>
      </w:r>
      <w:r w:rsidR="00914C38" w:rsidRPr="00175B2D">
        <w:rPr>
          <w:rFonts w:asciiTheme="majorBidi" w:eastAsia="Times New Roman" w:hAnsiTheme="majorBidi" w:cstheme="majorBidi"/>
          <w:bCs/>
          <w:sz w:val="24"/>
          <w:szCs w:val="24"/>
        </w:rPr>
        <w:t xml:space="preserve"> scenarios. Pentecostal Christians find a </w:t>
      </w:r>
      <w:r w:rsidRPr="00175B2D">
        <w:rPr>
          <w:rFonts w:asciiTheme="majorBidi" w:eastAsia="Times New Roman" w:hAnsiTheme="majorBidi" w:cstheme="majorBidi"/>
          <w:bCs/>
          <w:sz w:val="24"/>
          <w:szCs w:val="24"/>
        </w:rPr>
        <w:t>remarkable</w:t>
      </w:r>
      <w:r w:rsidR="00914C38" w:rsidRPr="00175B2D">
        <w:rPr>
          <w:rFonts w:asciiTheme="majorBidi" w:eastAsia="Times New Roman" w:hAnsiTheme="majorBidi" w:cstheme="majorBidi"/>
          <w:bCs/>
          <w:sz w:val="24"/>
          <w:szCs w:val="24"/>
        </w:rPr>
        <w:t xml:space="preserve"> resemblance </w:t>
      </w:r>
      <w:r w:rsidR="00293081">
        <w:rPr>
          <w:rFonts w:asciiTheme="majorBidi" w:eastAsia="Times New Roman" w:hAnsiTheme="majorBidi" w:cstheme="majorBidi"/>
          <w:bCs/>
          <w:sz w:val="24"/>
          <w:szCs w:val="24"/>
        </w:rPr>
        <w:t>to</w:t>
      </w:r>
      <w:r w:rsidR="00293081" w:rsidRPr="00175B2D">
        <w:rPr>
          <w:rFonts w:asciiTheme="majorBidi" w:eastAsia="Times New Roman" w:hAnsiTheme="majorBidi" w:cstheme="majorBidi"/>
          <w:bCs/>
          <w:sz w:val="24"/>
          <w:szCs w:val="24"/>
        </w:rPr>
        <w:t xml:space="preserve"> </w:t>
      </w:r>
      <w:r w:rsidR="00914C38" w:rsidRPr="00175B2D">
        <w:rPr>
          <w:rFonts w:asciiTheme="majorBidi" w:eastAsia="Times New Roman" w:hAnsiTheme="majorBidi" w:cstheme="majorBidi"/>
          <w:bCs/>
          <w:sz w:val="24"/>
          <w:szCs w:val="24"/>
        </w:rPr>
        <w:t>many parts of the Bible verse with Jesus. Chris</w:t>
      </w:r>
      <w:r w:rsidR="00273C9C" w:rsidRPr="00175B2D">
        <w:rPr>
          <w:rStyle w:val="FootnoteReference"/>
          <w:rFonts w:asciiTheme="majorBidi" w:eastAsia="Times New Roman" w:hAnsiTheme="majorBidi" w:cstheme="majorBidi"/>
          <w:bCs/>
          <w:sz w:val="24"/>
          <w:szCs w:val="24"/>
        </w:rPr>
        <w:footnoteReference w:id="1"/>
      </w:r>
      <w:r w:rsidR="00273C9C" w:rsidRPr="00175B2D">
        <w:rPr>
          <w:rFonts w:asciiTheme="majorBidi" w:eastAsia="Times New Roman" w:hAnsiTheme="majorBidi" w:cstheme="majorBidi"/>
          <w:bCs/>
          <w:sz w:val="24"/>
          <w:szCs w:val="24"/>
        </w:rPr>
        <w:t>,</w:t>
      </w:r>
      <w:r w:rsidR="00914C38" w:rsidRPr="00175B2D">
        <w:rPr>
          <w:rFonts w:asciiTheme="majorBidi" w:eastAsia="Times New Roman" w:hAnsiTheme="majorBidi" w:cstheme="majorBidi"/>
          <w:bCs/>
          <w:sz w:val="24"/>
          <w:szCs w:val="24"/>
        </w:rPr>
        <w:t xml:space="preserve"> argues that the suffering servant in Isaiah 53 depicts the torture and death of faithful Christ as a martyrological aspect of His life. Some interpret it to mean a person who had bodily deformities and lived before Jesus. Jews believe that Jesus was not the </w:t>
      </w:r>
      <w:r w:rsidRPr="00175B2D">
        <w:rPr>
          <w:rFonts w:asciiTheme="majorBidi" w:eastAsia="Times New Roman" w:hAnsiTheme="majorBidi" w:cstheme="majorBidi"/>
          <w:bCs/>
          <w:sz w:val="24"/>
          <w:szCs w:val="24"/>
        </w:rPr>
        <w:t>M</w:t>
      </w:r>
      <w:r w:rsidR="00914C38" w:rsidRPr="00175B2D">
        <w:rPr>
          <w:rFonts w:asciiTheme="majorBidi" w:eastAsia="Times New Roman" w:hAnsiTheme="majorBidi" w:cstheme="majorBidi"/>
          <w:bCs/>
          <w:sz w:val="24"/>
          <w:szCs w:val="24"/>
        </w:rPr>
        <w:t xml:space="preserve">essiah and are still waiting for their savior. Therefore, any implication </w:t>
      </w:r>
      <w:r w:rsidR="00340541">
        <w:rPr>
          <w:rFonts w:asciiTheme="majorBidi" w:eastAsia="Times New Roman" w:hAnsiTheme="majorBidi" w:cstheme="majorBidi"/>
          <w:bCs/>
          <w:sz w:val="24"/>
          <w:szCs w:val="24"/>
        </w:rPr>
        <w:t>that</w:t>
      </w:r>
      <w:r w:rsidR="00340541" w:rsidRPr="00175B2D">
        <w:rPr>
          <w:rFonts w:asciiTheme="majorBidi" w:eastAsia="Times New Roman" w:hAnsiTheme="majorBidi" w:cstheme="majorBidi"/>
          <w:bCs/>
          <w:sz w:val="24"/>
          <w:szCs w:val="24"/>
        </w:rPr>
        <w:t xml:space="preserve"> </w:t>
      </w:r>
      <w:r w:rsidR="00914C38" w:rsidRPr="00175B2D">
        <w:rPr>
          <w:rFonts w:asciiTheme="majorBidi" w:eastAsia="Times New Roman" w:hAnsiTheme="majorBidi" w:cstheme="majorBidi"/>
          <w:bCs/>
          <w:sz w:val="24"/>
          <w:szCs w:val="24"/>
        </w:rPr>
        <w:t xml:space="preserve">the suffering servant </w:t>
      </w:r>
      <w:r w:rsidR="00340541">
        <w:rPr>
          <w:rFonts w:asciiTheme="majorBidi" w:eastAsia="Times New Roman" w:hAnsiTheme="majorBidi" w:cstheme="majorBidi"/>
          <w:bCs/>
          <w:sz w:val="24"/>
          <w:szCs w:val="24"/>
        </w:rPr>
        <w:t>is</w:t>
      </w:r>
      <w:r w:rsidR="00914C38" w:rsidRPr="00175B2D">
        <w:rPr>
          <w:rFonts w:asciiTheme="majorBidi" w:eastAsia="Times New Roman" w:hAnsiTheme="majorBidi" w:cstheme="majorBidi"/>
          <w:bCs/>
          <w:sz w:val="24"/>
          <w:szCs w:val="24"/>
        </w:rPr>
        <w:t xml:space="preserve"> Jesus is </w:t>
      </w:r>
      <w:r w:rsidRPr="00175B2D">
        <w:rPr>
          <w:rFonts w:asciiTheme="majorBidi" w:eastAsia="Times New Roman" w:hAnsiTheme="majorBidi" w:cstheme="majorBidi"/>
          <w:bCs/>
          <w:sz w:val="24"/>
          <w:szCs w:val="24"/>
        </w:rPr>
        <w:t>intense</w:t>
      </w:r>
      <w:r w:rsidR="00914C38" w:rsidRPr="00175B2D">
        <w:rPr>
          <w:rFonts w:asciiTheme="majorBidi" w:eastAsia="Times New Roman" w:hAnsiTheme="majorBidi" w:cstheme="majorBidi"/>
          <w:bCs/>
          <w:sz w:val="24"/>
          <w:szCs w:val="24"/>
        </w:rPr>
        <w:t>ly contested. The gospel writers quoted severally from Isaiah 53</w:t>
      </w:r>
      <w:r w:rsidRPr="00175B2D">
        <w:rPr>
          <w:rFonts w:asciiTheme="majorBidi" w:eastAsia="Times New Roman" w:hAnsiTheme="majorBidi" w:cstheme="majorBidi"/>
          <w:bCs/>
          <w:sz w:val="24"/>
          <w:szCs w:val="24"/>
        </w:rPr>
        <w:t>,</w:t>
      </w:r>
      <w:r w:rsidR="00914C38" w:rsidRPr="00175B2D">
        <w:rPr>
          <w:rFonts w:asciiTheme="majorBidi" w:eastAsia="Times New Roman" w:hAnsiTheme="majorBidi" w:cstheme="majorBidi"/>
          <w:bCs/>
          <w:sz w:val="24"/>
          <w:szCs w:val="24"/>
        </w:rPr>
        <w:t xml:space="preserve"> claiming Jesus fulfilled the description perfectly. Others  </w:t>
      </w:r>
      <w:r w:rsidRPr="00175B2D">
        <w:rPr>
          <w:rFonts w:asciiTheme="majorBidi" w:eastAsia="Times New Roman" w:hAnsiTheme="majorBidi" w:cstheme="majorBidi"/>
          <w:bCs/>
          <w:sz w:val="24"/>
          <w:szCs w:val="24"/>
        </w:rPr>
        <w:t>argu</w:t>
      </w:r>
      <w:r w:rsidR="00914C38" w:rsidRPr="00175B2D">
        <w:rPr>
          <w:rFonts w:asciiTheme="majorBidi" w:eastAsia="Times New Roman" w:hAnsiTheme="majorBidi" w:cstheme="majorBidi"/>
          <w:bCs/>
          <w:sz w:val="24"/>
          <w:szCs w:val="24"/>
        </w:rPr>
        <w:t>e the passage is far from prophe</w:t>
      </w:r>
      <w:r w:rsidRPr="00175B2D">
        <w:rPr>
          <w:rFonts w:asciiTheme="majorBidi" w:eastAsia="Times New Roman" w:hAnsiTheme="majorBidi" w:cstheme="majorBidi"/>
          <w:bCs/>
          <w:sz w:val="24"/>
          <w:szCs w:val="24"/>
        </w:rPr>
        <w:t>c</w:t>
      </w:r>
      <w:r w:rsidR="00914C38" w:rsidRPr="00175B2D">
        <w:rPr>
          <w:rFonts w:asciiTheme="majorBidi" w:eastAsia="Times New Roman" w:hAnsiTheme="majorBidi" w:cstheme="majorBidi"/>
          <w:bCs/>
          <w:sz w:val="24"/>
          <w:szCs w:val="24"/>
        </w:rPr>
        <w:t>y</w:t>
      </w:r>
      <w:r w:rsidR="0049000F">
        <w:rPr>
          <w:rFonts w:asciiTheme="majorBidi" w:eastAsia="Times New Roman" w:hAnsiTheme="majorBidi" w:cstheme="majorBidi"/>
          <w:bCs/>
          <w:sz w:val="24"/>
          <w:szCs w:val="24"/>
        </w:rPr>
        <w:t>,</w:t>
      </w:r>
      <w:r w:rsidR="00914C38" w:rsidRPr="00175B2D">
        <w:rPr>
          <w:rFonts w:asciiTheme="majorBidi" w:eastAsia="Times New Roman" w:hAnsiTheme="majorBidi" w:cstheme="majorBidi"/>
          <w:bCs/>
          <w:sz w:val="24"/>
          <w:szCs w:val="24"/>
        </w:rPr>
        <w:t xml:space="preserve"> and that </w:t>
      </w:r>
      <w:r w:rsidRPr="00175B2D">
        <w:rPr>
          <w:rFonts w:asciiTheme="majorBidi" w:eastAsia="Times New Roman" w:hAnsiTheme="majorBidi" w:cstheme="majorBidi"/>
          <w:bCs/>
          <w:sz w:val="24"/>
          <w:szCs w:val="24"/>
        </w:rPr>
        <w:t>Isaiah describes</w:t>
      </w:r>
      <w:r w:rsidR="00914C38" w:rsidRPr="00175B2D">
        <w:rPr>
          <w:rFonts w:asciiTheme="majorBidi" w:eastAsia="Times New Roman" w:hAnsiTheme="majorBidi" w:cstheme="majorBidi"/>
          <w:bCs/>
          <w:sz w:val="24"/>
          <w:szCs w:val="24"/>
        </w:rPr>
        <w:t xml:space="preserve"> himself</w:t>
      </w:r>
      <w:r w:rsidR="0049000F">
        <w:rPr>
          <w:rFonts w:asciiTheme="majorBidi" w:eastAsia="Times New Roman" w:hAnsiTheme="majorBidi" w:cstheme="majorBidi"/>
          <w:bCs/>
          <w:sz w:val="24"/>
          <w:szCs w:val="24"/>
        </w:rPr>
        <w:t>, whilst some</w:t>
      </w:r>
      <w:r w:rsidR="0049000F" w:rsidRPr="00175B2D">
        <w:rPr>
          <w:rFonts w:asciiTheme="majorBidi" w:eastAsia="Times New Roman" w:hAnsiTheme="majorBidi" w:cstheme="majorBidi"/>
          <w:bCs/>
          <w:sz w:val="24"/>
          <w:szCs w:val="24"/>
        </w:rPr>
        <w:t xml:space="preserve"> </w:t>
      </w:r>
      <w:r w:rsidR="00914C38" w:rsidRPr="00175B2D">
        <w:rPr>
          <w:rFonts w:asciiTheme="majorBidi" w:eastAsia="Times New Roman" w:hAnsiTheme="majorBidi" w:cstheme="majorBidi"/>
          <w:bCs/>
          <w:sz w:val="24"/>
          <w:szCs w:val="24"/>
        </w:rPr>
        <w:t xml:space="preserve">believe he </w:t>
      </w:r>
      <w:r w:rsidRPr="00175B2D">
        <w:rPr>
          <w:rFonts w:asciiTheme="majorBidi" w:eastAsia="Times New Roman" w:hAnsiTheme="majorBidi" w:cstheme="majorBidi"/>
          <w:bCs/>
          <w:sz w:val="24"/>
          <w:szCs w:val="24"/>
        </w:rPr>
        <w:t>tol</w:t>
      </w:r>
      <w:r w:rsidR="00914C38" w:rsidRPr="00175B2D">
        <w:rPr>
          <w:rFonts w:asciiTheme="majorBidi" w:eastAsia="Times New Roman" w:hAnsiTheme="majorBidi" w:cstheme="majorBidi"/>
          <w:bCs/>
          <w:sz w:val="24"/>
          <w:szCs w:val="24"/>
        </w:rPr>
        <w:t xml:space="preserve">d Jeremiah before his birth. </w:t>
      </w:r>
    </w:p>
    <w:p w14:paraId="6BD23CA7" w14:textId="6441064E" w:rsidR="00914C38" w:rsidRPr="00175B2D" w:rsidRDefault="00914C38" w:rsidP="008137EF">
      <w:pPr>
        <w:shd w:val="clear" w:color="auto" w:fill="FFFFFF"/>
        <w:spacing w:after="0"/>
        <w:ind w:firstLine="720"/>
        <w:contextualSpacing/>
        <w:jc w:val="both"/>
        <w:rPr>
          <w:rFonts w:asciiTheme="majorBidi" w:eastAsia="Times New Roman" w:hAnsiTheme="majorBidi" w:cstheme="majorBidi"/>
          <w:sz w:val="24"/>
          <w:szCs w:val="24"/>
        </w:rPr>
      </w:pPr>
      <w:r w:rsidRPr="00175B2D">
        <w:rPr>
          <w:rFonts w:asciiTheme="majorBidi" w:eastAsia="Times New Roman" w:hAnsiTheme="majorBidi" w:cstheme="majorBidi"/>
          <w:bCs/>
          <w:sz w:val="24"/>
          <w:szCs w:val="24"/>
        </w:rPr>
        <w:t>All these schools of thought demand interrogation of the scriptures</w:t>
      </w:r>
      <w:r w:rsidR="006614EC">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where the suffering servant has been mentioned to </w:t>
      </w:r>
      <w:r w:rsidR="00D15CE3" w:rsidRPr="00175B2D">
        <w:rPr>
          <w:rFonts w:asciiTheme="majorBidi" w:eastAsia="Times New Roman" w:hAnsiTheme="majorBidi" w:cstheme="majorBidi"/>
          <w:bCs/>
          <w:sz w:val="24"/>
          <w:szCs w:val="24"/>
        </w:rPr>
        <w:t>conclude</w:t>
      </w:r>
      <w:r w:rsidRPr="00175B2D">
        <w:rPr>
          <w:rFonts w:asciiTheme="majorBidi" w:eastAsia="Times New Roman" w:hAnsiTheme="majorBidi" w:cstheme="majorBidi"/>
          <w:bCs/>
          <w:sz w:val="24"/>
          <w:szCs w:val="24"/>
        </w:rPr>
        <w:t xml:space="preserve">. </w:t>
      </w:r>
      <w:r w:rsidR="000010C9">
        <w:rPr>
          <w:rFonts w:asciiTheme="majorBidi" w:eastAsia="Times New Roman" w:hAnsiTheme="majorBidi" w:cstheme="majorBidi"/>
          <w:bCs/>
          <w:sz w:val="24"/>
          <w:szCs w:val="24"/>
        </w:rPr>
        <w:t>This</w:t>
      </w:r>
      <w:r w:rsidR="000010C9" w:rsidRPr="00175B2D">
        <w:rPr>
          <w:rFonts w:asciiTheme="majorBidi" w:eastAsia="Times New Roman" w:hAnsiTheme="majorBidi" w:cstheme="majorBidi"/>
          <w:bCs/>
          <w:sz w:val="24"/>
          <w:szCs w:val="24"/>
        </w:rPr>
        <w:t xml:space="preserve"> </w:t>
      </w:r>
      <w:r w:rsidRPr="00175B2D">
        <w:rPr>
          <w:rFonts w:asciiTheme="majorBidi" w:eastAsia="Times New Roman" w:hAnsiTheme="majorBidi" w:cstheme="majorBidi"/>
          <w:bCs/>
          <w:sz w:val="24"/>
          <w:szCs w:val="24"/>
        </w:rPr>
        <w:t>will involve both general analysis and a line</w:t>
      </w:r>
      <w:r w:rsidR="00D15CE3" w:rsidRPr="00175B2D">
        <w:rPr>
          <w:rFonts w:asciiTheme="majorBidi" w:eastAsia="Times New Roman" w:hAnsiTheme="majorBidi" w:cstheme="majorBidi"/>
          <w:bCs/>
          <w:sz w:val="24"/>
          <w:szCs w:val="24"/>
        </w:rPr>
        <w:t>-by-</w:t>
      </w:r>
      <w:r w:rsidRPr="00175B2D">
        <w:rPr>
          <w:rFonts w:asciiTheme="majorBidi" w:eastAsia="Times New Roman" w:hAnsiTheme="majorBidi" w:cstheme="majorBidi"/>
          <w:bCs/>
          <w:sz w:val="24"/>
          <w:szCs w:val="24"/>
        </w:rPr>
        <w:t xml:space="preserve">line interrogation. This paper </w:t>
      </w:r>
      <w:r w:rsidR="00D15CE3" w:rsidRPr="00175B2D">
        <w:rPr>
          <w:rFonts w:asciiTheme="majorBidi" w:eastAsia="Times New Roman" w:hAnsiTheme="majorBidi" w:cstheme="majorBidi"/>
          <w:bCs/>
          <w:sz w:val="24"/>
          <w:szCs w:val="24"/>
        </w:rPr>
        <w:t>discuss</w:t>
      </w:r>
      <w:r w:rsidR="000010C9">
        <w:rPr>
          <w:rFonts w:asciiTheme="majorBidi" w:eastAsia="Times New Roman" w:hAnsiTheme="majorBidi" w:cstheme="majorBidi"/>
          <w:bCs/>
          <w:sz w:val="24"/>
          <w:szCs w:val="24"/>
        </w:rPr>
        <w:t>es</w:t>
      </w:r>
      <w:r w:rsidRPr="00175B2D">
        <w:rPr>
          <w:rFonts w:asciiTheme="majorBidi" w:eastAsia="Times New Roman" w:hAnsiTheme="majorBidi" w:cstheme="majorBidi"/>
          <w:bCs/>
          <w:sz w:val="24"/>
          <w:szCs w:val="24"/>
        </w:rPr>
        <w:t xml:space="preserve"> the suffering servant according to personal evaluation of scriptures. </w:t>
      </w:r>
      <w:r w:rsidR="00DC5E11">
        <w:rPr>
          <w:rFonts w:asciiTheme="majorBidi" w:eastAsia="Times New Roman" w:hAnsiTheme="majorBidi" w:cstheme="majorBidi"/>
          <w:bCs/>
          <w:sz w:val="24"/>
          <w:szCs w:val="24"/>
        </w:rPr>
        <w:t>T</w:t>
      </w:r>
      <w:r w:rsidRPr="00175B2D">
        <w:rPr>
          <w:rFonts w:asciiTheme="majorBidi" w:eastAsia="Times New Roman" w:hAnsiTheme="majorBidi" w:cstheme="majorBidi"/>
          <w:bCs/>
          <w:sz w:val="24"/>
          <w:szCs w:val="24"/>
        </w:rPr>
        <w:t xml:space="preserve">he role of the suffering servant </w:t>
      </w:r>
      <w:r w:rsidR="00DC5E11">
        <w:rPr>
          <w:rFonts w:asciiTheme="majorBidi" w:eastAsia="Times New Roman" w:hAnsiTheme="majorBidi" w:cstheme="majorBidi"/>
          <w:bCs/>
          <w:sz w:val="24"/>
          <w:szCs w:val="24"/>
        </w:rPr>
        <w:t>is</w:t>
      </w:r>
      <w:r w:rsidRPr="00175B2D">
        <w:rPr>
          <w:rFonts w:asciiTheme="majorBidi" w:eastAsia="Times New Roman" w:hAnsiTheme="majorBidi" w:cstheme="majorBidi"/>
          <w:bCs/>
          <w:sz w:val="24"/>
          <w:szCs w:val="24"/>
        </w:rPr>
        <w:t xml:space="preserve"> established from his person. </w:t>
      </w:r>
    </w:p>
    <w:p w14:paraId="688C9C28" w14:textId="77777777" w:rsidR="00B67D1B" w:rsidRPr="00175B2D" w:rsidRDefault="00B67D1B" w:rsidP="004766F2">
      <w:pPr>
        <w:shd w:val="clear" w:color="auto" w:fill="FFFFFF"/>
        <w:spacing w:after="0"/>
        <w:contextualSpacing/>
        <w:jc w:val="both"/>
        <w:rPr>
          <w:rFonts w:asciiTheme="majorBidi" w:eastAsia="Times New Roman" w:hAnsiTheme="majorBidi" w:cstheme="majorBidi"/>
          <w:bCs/>
          <w:sz w:val="24"/>
          <w:szCs w:val="24"/>
        </w:rPr>
      </w:pPr>
    </w:p>
    <w:p w14:paraId="7B6DD2B8" w14:textId="77777777" w:rsidR="00914C38" w:rsidRPr="00175B2D" w:rsidRDefault="00914C38" w:rsidP="004766F2">
      <w:pPr>
        <w:shd w:val="clear" w:color="auto" w:fill="FFFFFF"/>
        <w:spacing w:after="0"/>
        <w:contextualSpacing/>
        <w:jc w:val="both"/>
        <w:rPr>
          <w:rFonts w:asciiTheme="majorBidi" w:eastAsia="Times New Roman" w:hAnsiTheme="majorBidi" w:cstheme="majorBidi"/>
          <w:sz w:val="28"/>
          <w:szCs w:val="28"/>
        </w:rPr>
      </w:pPr>
      <w:r w:rsidRPr="00175B2D">
        <w:rPr>
          <w:rFonts w:asciiTheme="majorBidi" w:eastAsia="Times New Roman" w:hAnsiTheme="majorBidi" w:cstheme="majorBidi"/>
          <w:sz w:val="28"/>
          <w:szCs w:val="28"/>
        </w:rPr>
        <w:t>The Person of the Suffering Servant</w:t>
      </w:r>
    </w:p>
    <w:p w14:paraId="3F39DDF2" w14:textId="77777777" w:rsidR="00914C38" w:rsidRPr="00175B2D" w:rsidRDefault="00914C38" w:rsidP="004766F2">
      <w:pPr>
        <w:shd w:val="clear" w:color="auto" w:fill="FFFFFF"/>
        <w:spacing w:after="0"/>
        <w:contextualSpacing/>
        <w:jc w:val="both"/>
        <w:rPr>
          <w:rFonts w:asciiTheme="majorBidi" w:eastAsia="Times New Roman" w:hAnsiTheme="majorBidi" w:cstheme="majorBidi"/>
          <w:i/>
          <w:sz w:val="28"/>
          <w:szCs w:val="28"/>
        </w:rPr>
      </w:pPr>
      <w:r w:rsidRPr="00175B2D">
        <w:rPr>
          <w:rFonts w:asciiTheme="majorBidi" w:eastAsia="Times New Roman" w:hAnsiTheme="majorBidi" w:cstheme="majorBidi"/>
          <w:i/>
          <w:sz w:val="28"/>
          <w:szCs w:val="28"/>
        </w:rPr>
        <w:t>Poetic Analysis of Isaiah 52 verse 13 to 15 and 53</w:t>
      </w:r>
    </w:p>
    <w:p w14:paraId="2A04658E" w14:textId="2D9BC178" w:rsidR="00914C38" w:rsidRPr="00175B2D" w:rsidRDefault="00914C38" w:rsidP="004766F2">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Isaiah 52 and 53 are written in poetic form</w:t>
      </w:r>
      <w:r w:rsidR="00DC5E11">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describing a person</w:t>
      </w:r>
      <w:r w:rsidR="00DC5E11">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but leaving the interpretation to the readers. Various aspects of the character being described are brought out in the verses. Some people</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in their </w:t>
      </w:r>
      <w:r w:rsidR="00D15CE3" w:rsidRPr="00175B2D">
        <w:rPr>
          <w:rFonts w:asciiTheme="majorBidi" w:eastAsia="Times New Roman" w:hAnsiTheme="majorBidi" w:cstheme="majorBidi"/>
          <w:bCs/>
          <w:sz w:val="24"/>
          <w:szCs w:val="24"/>
        </w:rPr>
        <w:t>understanding,</w:t>
      </w:r>
      <w:r w:rsidRPr="00175B2D">
        <w:rPr>
          <w:rFonts w:asciiTheme="majorBidi" w:eastAsia="Times New Roman" w:hAnsiTheme="majorBidi" w:cstheme="majorBidi"/>
          <w:bCs/>
          <w:sz w:val="24"/>
          <w:szCs w:val="24"/>
        </w:rPr>
        <w:t xml:space="preserve"> have alluded to </w:t>
      </w:r>
      <w:r w:rsidR="00062EBF" w:rsidRPr="00175B2D">
        <w:rPr>
          <w:rFonts w:asciiTheme="majorBidi" w:eastAsia="Times New Roman" w:hAnsiTheme="majorBidi" w:cstheme="majorBidi"/>
          <w:bCs/>
          <w:sz w:val="24"/>
          <w:szCs w:val="24"/>
        </w:rPr>
        <w:t>areas</w:t>
      </w:r>
      <w:r w:rsidRPr="00175B2D">
        <w:rPr>
          <w:rFonts w:asciiTheme="majorBidi" w:eastAsia="Times New Roman" w:hAnsiTheme="majorBidi" w:cstheme="majorBidi"/>
          <w:bCs/>
          <w:sz w:val="24"/>
          <w:szCs w:val="24"/>
        </w:rPr>
        <w:t xml:space="preserve"> of the verses to </w:t>
      </w:r>
      <w:r w:rsidR="00D15CE3" w:rsidRPr="00175B2D">
        <w:rPr>
          <w:rFonts w:asciiTheme="majorBidi" w:eastAsia="Times New Roman" w:hAnsiTheme="majorBidi" w:cstheme="majorBidi"/>
          <w:bCs/>
          <w:sz w:val="24"/>
          <w:szCs w:val="24"/>
        </w:rPr>
        <w:t>conclude</w:t>
      </w:r>
      <w:r w:rsidRPr="00175B2D">
        <w:rPr>
          <w:rFonts w:asciiTheme="majorBidi" w:eastAsia="Times New Roman" w:hAnsiTheme="majorBidi" w:cstheme="majorBidi"/>
          <w:bCs/>
          <w:sz w:val="24"/>
          <w:szCs w:val="24"/>
        </w:rPr>
        <w:t xml:space="preserve">. As many as were </w:t>
      </w:r>
      <w:r w:rsidRPr="00175B2D">
        <w:rPr>
          <w:rFonts w:asciiTheme="majorBidi" w:eastAsia="Times New Roman" w:hAnsiTheme="majorBidi" w:cstheme="majorBidi"/>
          <w:bCs/>
          <w:sz w:val="24"/>
          <w:szCs w:val="24"/>
        </w:rPr>
        <w:lastRenderedPageBreak/>
        <w:t>astonished at his appearance was so marred, beyond human semblance. This line</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however</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has been selected without </w:t>
      </w:r>
      <w:r w:rsidR="00D15CE3" w:rsidRPr="00175B2D">
        <w:rPr>
          <w:rFonts w:asciiTheme="majorBidi" w:eastAsia="Times New Roman" w:hAnsiTheme="majorBidi" w:cstheme="majorBidi"/>
          <w:bCs/>
          <w:sz w:val="24"/>
          <w:szCs w:val="24"/>
        </w:rPr>
        <w:t xml:space="preserve">the </w:t>
      </w:r>
      <w:r w:rsidRPr="00175B2D">
        <w:rPr>
          <w:rFonts w:asciiTheme="majorBidi" w:eastAsia="Times New Roman" w:hAnsiTheme="majorBidi" w:cstheme="majorBidi"/>
          <w:bCs/>
          <w:sz w:val="24"/>
          <w:szCs w:val="24"/>
        </w:rPr>
        <w:t>application of other lines. This line has been used alone to mean the persona had inborn human deformities. Some have applied sentimental connection to the Bible verses</w:t>
      </w:r>
      <w:r w:rsidR="00777760">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that le</w:t>
      </w:r>
      <w:r w:rsidR="00777760">
        <w:rPr>
          <w:rFonts w:asciiTheme="majorBidi" w:eastAsia="Times New Roman" w:hAnsiTheme="majorBidi" w:cstheme="majorBidi"/>
          <w:bCs/>
          <w:sz w:val="24"/>
          <w:szCs w:val="24"/>
        </w:rPr>
        <w:t>a</w:t>
      </w:r>
      <w:r w:rsidRPr="00175B2D">
        <w:rPr>
          <w:rFonts w:asciiTheme="majorBidi" w:eastAsia="Times New Roman" w:hAnsiTheme="majorBidi" w:cstheme="majorBidi"/>
          <w:bCs/>
          <w:sz w:val="24"/>
          <w:szCs w:val="24"/>
        </w:rPr>
        <w:t xml:space="preserve">d them to believe Isaiah described some aspects of their lives.   </w:t>
      </w:r>
    </w:p>
    <w:p w14:paraId="05B8CDDC" w14:textId="0D981832" w:rsidR="00914C38" w:rsidRPr="00175B2D" w:rsidRDefault="00914C38" w:rsidP="004766F2">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ab/>
        <w:t>The title of the passage</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‘The suffering servant’</w:t>
      </w:r>
      <w:r w:rsidR="00777760">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carries the general meaning of the whole passage. It creates a picture of one acting on behalf of others</w:t>
      </w:r>
      <w:r w:rsidR="002E01D5">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while still leading a difficult life. It is a strong title</w:t>
      </w:r>
      <w:r w:rsidR="00A03783">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deliberately chosen to strike the </w:t>
      </w:r>
      <w:r w:rsidR="009A6A8A" w:rsidRPr="00175B2D">
        <w:rPr>
          <w:rFonts w:asciiTheme="majorBidi" w:eastAsia="Times New Roman" w:hAnsiTheme="majorBidi" w:cstheme="majorBidi"/>
          <w:bCs/>
          <w:sz w:val="24"/>
          <w:szCs w:val="24"/>
        </w:rPr>
        <w:t>reader</w:t>
      </w:r>
      <w:r w:rsidR="009A6A8A">
        <w:rPr>
          <w:rFonts w:asciiTheme="majorBidi" w:eastAsia="Times New Roman" w:hAnsiTheme="majorBidi" w:cstheme="majorBidi"/>
          <w:bCs/>
          <w:sz w:val="24"/>
          <w:szCs w:val="24"/>
        </w:rPr>
        <w:t>’</w:t>
      </w:r>
      <w:r w:rsidR="009A6A8A" w:rsidRPr="00175B2D">
        <w:rPr>
          <w:rFonts w:asciiTheme="majorBidi" w:eastAsia="Times New Roman" w:hAnsiTheme="majorBidi" w:cstheme="majorBidi"/>
          <w:bCs/>
          <w:sz w:val="24"/>
          <w:szCs w:val="24"/>
        </w:rPr>
        <w:t xml:space="preserve">s </w:t>
      </w:r>
      <w:r w:rsidR="00D15CE3" w:rsidRPr="00175B2D">
        <w:rPr>
          <w:rFonts w:asciiTheme="majorBidi" w:eastAsia="Times New Roman" w:hAnsiTheme="majorBidi" w:cstheme="majorBidi"/>
          <w:bCs/>
          <w:sz w:val="24"/>
          <w:szCs w:val="24"/>
        </w:rPr>
        <w:t>curiosity</w:t>
      </w:r>
      <w:r w:rsidRPr="00175B2D">
        <w:rPr>
          <w:rFonts w:asciiTheme="majorBidi" w:eastAsia="Times New Roman" w:hAnsiTheme="majorBidi" w:cstheme="majorBidi"/>
          <w:bCs/>
          <w:sz w:val="24"/>
          <w:szCs w:val="24"/>
        </w:rPr>
        <w:t xml:space="preserve"> to find the two aspects of the persona while reading through the scriptures. The </w:t>
      </w:r>
      <w:r w:rsidR="00D15CE3" w:rsidRPr="00175B2D">
        <w:rPr>
          <w:rFonts w:asciiTheme="majorBidi" w:eastAsia="Times New Roman" w:hAnsiTheme="majorBidi" w:cstheme="majorBidi"/>
          <w:bCs/>
          <w:sz w:val="24"/>
          <w:szCs w:val="24"/>
        </w:rPr>
        <w:t>elemen</w:t>
      </w:r>
      <w:r w:rsidRPr="00175B2D">
        <w:rPr>
          <w:rFonts w:asciiTheme="majorBidi" w:eastAsia="Times New Roman" w:hAnsiTheme="majorBidi" w:cstheme="majorBidi"/>
          <w:bCs/>
          <w:sz w:val="24"/>
          <w:szCs w:val="24"/>
        </w:rPr>
        <w:t xml:space="preserve">t of suffering has </w:t>
      </w:r>
      <w:r w:rsidR="00D15CE3" w:rsidRPr="00175B2D">
        <w:rPr>
          <w:rFonts w:asciiTheme="majorBidi" w:eastAsia="Times New Roman" w:hAnsiTheme="majorBidi" w:cstheme="majorBidi"/>
          <w:bCs/>
          <w:sz w:val="24"/>
          <w:szCs w:val="24"/>
        </w:rPr>
        <w:t>been</w:t>
      </w:r>
      <w:r w:rsidRPr="00175B2D">
        <w:rPr>
          <w:rFonts w:asciiTheme="majorBidi" w:eastAsia="Times New Roman" w:hAnsiTheme="majorBidi" w:cstheme="majorBidi"/>
          <w:bCs/>
          <w:sz w:val="24"/>
          <w:szCs w:val="24"/>
        </w:rPr>
        <w:t xml:space="preserve"> </w:t>
      </w:r>
      <w:r w:rsidR="00623E54" w:rsidRPr="00175B2D">
        <w:rPr>
          <w:rFonts w:asciiTheme="majorBidi" w:eastAsia="Times New Roman" w:hAnsiTheme="majorBidi" w:cstheme="majorBidi"/>
          <w:bCs/>
          <w:sz w:val="24"/>
          <w:szCs w:val="24"/>
        </w:rPr>
        <w:t xml:space="preserve">significantly </w:t>
      </w:r>
      <w:r w:rsidRPr="00175B2D">
        <w:rPr>
          <w:rFonts w:asciiTheme="majorBidi" w:eastAsia="Times New Roman" w:hAnsiTheme="majorBidi" w:cstheme="majorBidi"/>
          <w:bCs/>
          <w:sz w:val="24"/>
          <w:szCs w:val="24"/>
        </w:rPr>
        <w:t>described throughout the verses. However, the attributes of the servant are conspicuous</w:t>
      </w:r>
      <w:r w:rsidR="00623E54">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and require deeper interrogation and concentration. The title helps develop the </w:t>
      </w:r>
      <w:r w:rsidR="009A6A8A" w:rsidRPr="00175B2D">
        <w:rPr>
          <w:rFonts w:asciiTheme="majorBidi" w:eastAsia="Times New Roman" w:hAnsiTheme="majorBidi" w:cstheme="majorBidi"/>
          <w:bCs/>
          <w:sz w:val="24"/>
          <w:szCs w:val="24"/>
        </w:rPr>
        <w:t>poem</w:t>
      </w:r>
      <w:r w:rsidR="009A6A8A">
        <w:rPr>
          <w:rFonts w:asciiTheme="majorBidi" w:eastAsia="Times New Roman" w:hAnsiTheme="majorBidi" w:cstheme="majorBidi"/>
          <w:bCs/>
          <w:sz w:val="24"/>
          <w:szCs w:val="24"/>
        </w:rPr>
        <w:t>’</w:t>
      </w:r>
      <w:r w:rsidR="009A6A8A" w:rsidRPr="00175B2D">
        <w:rPr>
          <w:rFonts w:asciiTheme="majorBidi" w:eastAsia="Times New Roman" w:hAnsiTheme="majorBidi" w:cstheme="majorBidi"/>
          <w:bCs/>
          <w:sz w:val="24"/>
          <w:szCs w:val="24"/>
        </w:rPr>
        <w:t xml:space="preserve">s </w:t>
      </w:r>
      <w:r w:rsidR="00D15CE3" w:rsidRPr="00175B2D">
        <w:rPr>
          <w:rFonts w:asciiTheme="majorBidi" w:eastAsia="Times New Roman" w:hAnsiTheme="majorBidi" w:cstheme="majorBidi"/>
          <w:bCs/>
          <w:sz w:val="24"/>
          <w:szCs w:val="24"/>
        </w:rPr>
        <w:t>tone</w:t>
      </w:r>
      <w:r w:rsidRPr="00175B2D">
        <w:rPr>
          <w:rFonts w:asciiTheme="majorBidi" w:eastAsia="Times New Roman" w:hAnsiTheme="majorBidi" w:cstheme="majorBidi"/>
          <w:bCs/>
          <w:sz w:val="24"/>
          <w:szCs w:val="24"/>
        </w:rPr>
        <w:t xml:space="preserve"> by demonstrating the level of anguish the persona is </w:t>
      </w:r>
      <w:r w:rsidR="00D15CE3" w:rsidRPr="00175B2D">
        <w:rPr>
          <w:rFonts w:asciiTheme="majorBidi" w:eastAsia="Times New Roman" w:hAnsiTheme="majorBidi" w:cstheme="majorBidi"/>
          <w:bCs/>
          <w:sz w:val="24"/>
          <w:szCs w:val="24"/>
        </w:rPr>
        <w:t>presen</w:t>
      </w:r>
      <w:r w:rsidRPr="00175B2D">
        <w:rPr>
          <w:rFonts w:asciiTheme="majorBidi" w:eastAsia="Times New Roman" w:hAnsiTheme="majorBidi" w:cstheme="majorBidi"/>
          <w:bCs/>
          <w:sz w:val="24"/>
          <w:szCs w:val="24"/>
        </w:rPr>
        <w:t xml:space="preserve">ting. </w:t>
      </w:r>
    </w:p>
    <w:p w14:paraId="1DBE1929" w14:textId="3B2EF62F" w:rsidR="00914C38" w:rsidRPr="00175B2D" w:rsidRDefault="00914C38" w:rsidP="004766F2">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ab/>
        <w:t xml:space="preserve">The tone of the passage </w:t>
      </w:r>
      <w:r w:rsidR="00143748" w:rsidRPr="00175B2D">
        <w:rPr>
          <w:rFonts w:asciiTheme="majorBidi" w:eastAsia="Times New Roman" w:hAnsiTheme="majorBidi" w:cstheme="majorBidi"/>
          <w:bCs/>
          <w:sz w:val="24"/>
          <w:szCs w:val="24"/>
        </w:rPr>
        <w:t>lament</w:t>
      </w:r>
      <w:r w:rsidR="00143748">
        <w:rPr>
          <w:rFonts w:asciiTheme="majorBidi" w:eastAsia="Times New Roman" w:hAnsiTheme="majorBidi" w:cstheme="majorBidi"/>
          <w:bCs/>
          <w:sz w:val="24"/>
          <w:szCs w:val="24"/>
        </w:rPr>
        <w:t>s</w:t>
      </w:r>
      <w:r w:rsidR="00143748" w:rsidRPr="00175B2D">
        <w:rPr>
          <w:rFonts w:asciiTheme="majorBidi" w:eastAsia="Times New Roman" w:hAnsiTheme="majorBidi" w:cstheme="majorBidi"/>
          <w:bCs/>
          <w:sz w:val="24"/>
          <w:szCs w:val="24"/>
        </w:rPr>
        <w:t xml:space="preserve"> </w:t>
      </w:r>
      <w:r w:rsidRPr="00175B2D">
        <w:rPr>
          <w:rFonts w:asciiTheme="majorBidi" w:eastAsia="Times New Roman" w:hAnsiTheme="majorBidi" w:cstheme="majorBidi"/>
          <w:bCs/>
          <w:sz w:val="24"/>
          <w:szCs w:val="24"/>
        </w:rPr>
        <w:t xml:space="preserve">the </w:t>
      </w:r>
      <w:r w:rsidR="0027337C" w:rsidRPr="00175B2D">
        <w:rPr>
          <w:rFonts w:asciiTheme="majorBidi" w:eastAsia="Times New Roman" w:hAnsiTheme="majorBidi" w:cstheme="majorBidi"/>
          <w:bCs/>
          <w:sz w:val="24"/>
          <w:szCs w:val="24"/>
        </w:rPr>
        <w:t>person’s</w:t>
      </w:r>
      <w:r w:rsidR="00D15CE3" w:rsidRPr="00175B2D">
        <w:rPr>
          <w:rFonts w:asciiTheme="majorBidi" w:eastAsia="Times New Roman" w:hAnsiTheme="majorBidi" w:cstheme="majorBidi"/>
          <w:bCs/>
          <w:sz w:val="24"/>
          <w:szCs w:val="24"/>
        </w:rPr>
        <w:t xml:space="preserve"> </w:t>
      </w:r>
      <w:r w:rsidR="0027337C" w:rsidRPr="00175B2D">
        <w:rPr>
          <w:rFonts w:asciiTheme="majorBidi" w:eastAsia="Times New Roman" w:hAnsiTheme="majorBidi" w:cstheme="majorBidi"/>
          <w:bCs/>
          <w:sz w:val="24"/>
          <w:szCs w:val="24"/>
        </w:rPr>
        <w:t>life</w:t>
      </w:r>
      <w:r w:rsidR="0027337C">
        <w:rPr>
          <w:rFonts w:asciiTheme="majorBidi" w:eastAsia="Times New Roman" w:hAnsiTheme="majorBidi" w:cstheme="majorBidi"/>
          <w:bCs/>
          <w:sz w:val="24"/>
          <w:szCs w:val="24"/>
        </w:rPr>
        <w:t xml:space="preserve">, </w:t>
      </w:r>
      <w:r w:rsidR="0027337C" w:rsidRPr="00175B2D">
        <w:rPr>
          <w:rFonts w:asciiTheme="majorBidi" w:eastAsia="Times New Roman" w:hAnsiTheme="majorBidi" w:cstheme="majorBidi"/>
          <w:bCs/>
          <w:sz w:val="24"/>
          <w:szCs w:val="24"/>
        </w:rPr>
        <w:t>used</w:t>
      </w:r>
      <w:r w:rsidRPr="00175B2D">
        <w:rPr>
          <w:rFonts w:asciiTheme="majorBidi" w:eastAsia="Times New Roman" w:hAnsiTheme="majorBidi" w:cstheme="majorBidi"/>
          <w:bCs/>
          <w:sz w:val="24"/>
          <w:szCs w:val="24"/>
        </w:rPr>
        <w:t xml:space="preserve"> to </w:t>
      </w:r>
      <w:r w:rsidR="00143748" w:rsidRPr="00175B2D">
        <w:rPr>
          <w:rFonts w:asciiTheme="majorBidi" w:eastAsia="Times New Roman" w:hAnsiTheme="majorBidi" w:cstheme="majorBidi"/>
          <w:bCs/>
          <w:sz w:val="24"/>
          <w:szCs w:val="24"/>
        </w:rPr>
        <w:t xml:space="preserve">deliberately </w:t>
      </w:r>
      <w:r w:rsidRPr="00175B2D">
        <w:rPr>
          <w:rFonts w:asciiTheme="majorBidi" w:eastAsia="Times New Roman" w:hAnsiTheme="majorBidi" w:cstheme="majorBidi"/>
          <w:bCs/>
          <w:sz w:val="24"/>
          <w:szCs w:val="24"/>
        </w:rPr>
        <w:t xml:space="preserve">create sympathy and empathy. The writer expects the reader to side with the persona as one moves through the verses. It is as if the poet was vindicating the persona using the tone of the poem. The </w:t>
      </w:r>
      <w:r w:rsidR="00D15CE3" w:rsidRPr="00175B2D">
        <w:rPr>
          <w:rFonts w:asciiTheme="majorBidi" w:eastAsia="Times New Roman" w:hAnsiTheme="majorBidi" w:cstheme="majorBidi"/>
          <w:bCs/>
          <w:sz w:val="24"/>
          <w:szCs w:val="24"/>
        </w:rPr>
        <w:t>styl</w:t>
      </w:r>
      <w:r w:rsidRPr="00175B2D">
        <w:rPr>
          <w:rFonts w:asciiTheme="majorBidi" w:eastAsia="Times New Roman" w:hAnsiTheme="majorBidi" w:cstheme="majorBidi"/>
          <w:bCs/>
          <w:sz w:val="24"/>
          <w:szCs w:val="24"/>
        </w:rPr>
        <w:t>e is one of lamentation</w:t>
      </w:r>
      <w:r w:rsidR="00180C1C">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depicting injustice meted on the persona</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which was unnecessary. It comes out as one who is crying on behalf of the </w:t>
      </w:r>
      <w:r w:rsidR="00D15CE3" w:rsidRPr="00175B2D">
        <w:rPr>
          <w:rFonts w:asciiTheme="majorBidi" w:eastAsia="Times New Roman" w:hAnsiTheme="majorBidi" w:cstheme="majorBidi"/>
          <w:bCs/>
          <w:sz w:val="24"/>
          <w:szCs w:val="24"/>
        </w:rPr>
        <w:t>ill-treated servant</w:t>
      </w:r>
      <w:r w:rsidRPr="00175B2D">
        <w:rPr>
          <w:rFonts w:asciiTheme="majorBidi" w:eastAsia="Times New Roman" w:hAnsiTheme="majorBidi" w:cstheme="majorBidi"/>
          <w:bCs/>
          <w:sz w:val="24"/>
          <w:szCs w:val="24"/>
        </w:rPr>
        <w:t xml:space="preserve"> for no reason. It invokes a sense of responsibility </w:t>
      </w:r>
      <w:r w:rsidR="00D15CE3" w:rsidRPr="00175B2D">
        <w:rPr>
          <w:rFonts w:asciiTheme="majorBidi" w:eastAsia="Times New Roman" w:hAnsiTheme="majorBidi" w:cstheme="majorBidi"/>
          <w:bCs/>
          <w:sz w:val="24"/>
          <w:szCs w:val="24"/>
        </w:rPr>
        <w:t>for</w:t>
      </w:r>
      <w:r w:rsidRPr="00175B2D">
        <w:rPr>
          <w:rFonts w:asciiTheme="majorBidi" w:eastAsia="Times New Roman" w:hAnsiTheme="majorBidi" w:cstheme="majorBidi"/>
          <w:bCs/>
          <w:sz w:val="24"/>
          <w:szCs w:val="24"/>
        </w:rPr>
        <w:t xml:space="preserve"> the cause of the servant’s struggle from the reader. The </w:t>
      </w:r>
      <w:r w:rsidR="00D15CE3" w:rsidRPr="00175B2D">
        <w:rPr>
          <w:rFonts w:asciiTheme="majorBidi" w:eastAsia="Times New Roman" w:hAnsiTheme="majorBidi" w:cstheme="majorBidi"/>
          <w:bCs/>
          <w:sz w:val="24"/>
          <w:szCs w:val="24"/>
        </w:rPr>
        <w:t>servant had to undergo all the pain, anguish, and torment</w:t>
      </w:r>
      <w:r w:rsidRPr="00175B2D">
        <w:rPr>
          <w:rFonts w:asciiTheme="majorBidi" w:eastAsia="Times New Roman" w:hAnsiTheme="majorBidi" w:cstheme="majorBidi"/>
          <w:bCs/>
          <w:sz w:val="24"/>
          <w:szCs w:val="24"/>
        </w:rPr>
        <w:t xml:space="preserve"> so that the reader may lead a better life. It is a call for the reader to react by making the servant’s struggle and suffering worthwhile by getting saved</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receiving the gift of the whole ordeal. It is meant to change the heart of the reader towards desiring to vindicate the persona.</w:t>
      </w:r>
      <w:r w:rsidR="00D15CE3" w:rsidRPr="00175B2D">
        <w:rPr>
          <w:rFonts w:asciiTheme="majorBidi" w:eastAsia="Times New Roman" w:hAnsiTheme="majorBidi" w:cstheme="majorBidi"/>
          <w:bCs/>
          <w:sz w:val="24"/>
          <w:szCs w:val="24"/>
        </w:rPr>
        <w:t xml:space="preserve"> I</w:t>
      </w:r>
      <w:r w:rsidRPr="00175B2D">
        <w:rPr>
          <w:rFonts w:asciiTheme="majorBidi" w:eastAsia="Times New Roman" w:hAnsiTheme="majorBidi" w:cstheme="majorBidi"/>
          <w:bCs/>
          <w:sz w:val="24"/>
          <w:szCs w:val="24"/>
        </w:rPr>
        <w:t xml:space="preserve">t is also a call to the innocence of the persona and the level of injustice carried out on him. </w:t>
      </w:r>
    </w:p>
    <w:p w14:paraId="20D80221" w14:textId="59E4F731" w:rsidR="00914C38" w:rsidRPr="00175B2D" w:rsidRDefault="00914C38"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lastRenderedPageBreak/>
        <w:t xml:space="preserve">The poet </w:t>
      </w:r>
      <w:r w:rsidR="00FF4771" w:rsidRPr="00175B2D">
        <w:rPr>
          <w:rFonts w:asciiTheme="majorBidi" w:eastAsia="Times New Roman" w:hAnsiTheme="majorBidi" w:cstheme="majorBidi"/>
          <w:bCs/>
          <w:sz w:val="24"/>
          <w:szCs w:val="24"/>
        </w:rPr>
        <w:t>use</w:t>
      </w:r>
      <w:r w:rsidR="00FF4771">
        <w:rPr>
          <w:rFonts w:asciiTheme="majorBidi" w:eastAsia="Times New Roman" w:hAnsiTheme="majorBidi" w:cstheme="majorBidi"/>
          <w:bCs/>
          <w:sz w:val="24"/>
          <w:szCs w:val="24"/>
        </w:rPr>
        <w:t>s</w:t>
      </w:r>
      <w:r w:rsidR="00FF4771" w:rsidRPr="00175B2D">
        <w:rPr>
          <w:rFonts w:asciiTheme="majorBidi" w:eastAsia="Times New Roman" w:hAnsiTheme="majorBidi" w:cstheme="majorBidi"/>
          <w:bCs/>
          <w:sz w:val="24"/>
          <w:szCs w:val="24"/>
        </w:rPr>
        <w:t xml:space="preserve"> </w:t>
      </w:r>
      <w:r w:rsidR="00D15CE3" w:rsidRPr="00175B2D">
        <w:rPr>
          <w:rFonts w:asciiTheme="majorBidi" w:eastAsia="Times New Roman" w:hAnsiTheme="majorBidi" w:cstheme="majorBidi"/>
          <w:bCs/>
          <w:sz w:val="24"/>
          <w:szCs w:val="24"/>
        </w:rPr>
        <w:t xml:space="preserve">vivid description to alert the reader to the level of atrocities committed against the </w:t>
      </w:r>
      <w:r w:rsidR="00FF4771" w:rsidRPr="00175B2D">
        <w:rPr>
          <w:rFonts w:asciiTheme="majorBidi" w:eastAsia="Times New Roman" w:hAnsiTheme="majorBidi" w:cstheme="majorBidi"/>
          <w:bCs/>
          <w:sz w:val="24"/>
          <w:szCs w:val="24"/>
        </w:rPr>
        <w:t>poem</w:t>
      </w:r>
      <w:r w:rsidR="00FF4771">
        <w:rPr>
          <w:rFonts w:asciiTheme="majorBidi" w:eastAsia="Times New Roman" w:hAnsiTheme="majorBidi" w:cstheme="majorBidi"/>
          <w:bCs/>
          <w:sz w:val="24"/>
          <w:szCs w:val="24"/>
        </w:rPr>
        <w:t>’</w:t>
      </w:r>
      <w:r w:rsidR="00FF4771" w:rsidRPr="00175B2D">
        <w:rPr>
          <w:rFonts w:asciiTheme="majorBidi" w:eastAsia="Times New Roman" w:hAnsiTheme="majorBidi" w:cstheme="majorBidi"/>
          <w:bCs/>
          <w:sz w:val="24"/>
          <w:szCs w:val="24"/>
        </w:rPr>
        <w:t xml:space="preserve">s </w:t>
      </w:r>
      <w:r w:rsidR="00D15CE3" w:rsidRPr="00175B2D">
        <w:rPr>
          <w:rFonts w:asciiTheme="majorBidi" w:eastAsia="Times New Roman" w:hAnsiTheme="majorBidi" w:cstheme="majorBidi"/>
          <w:bCs/>
          <w:sz w:val="24"/>
          <w:szCs w:val="24"/>
        </w:rPr>
        <w:t>persona</w:t>
      </w:r>
      <w:r w:rsidRPr="00175B2D">
        <w:rPr>
          <w:rFonts w:asciiTheme="majorBidi" w:eastAsia="Times New Roman" w:hAnsiTheme="majorBidi" w:cstheme="majorBidi"/>
          <w:bCs/>
          <w:sz w:val="24"/>
          <w:szCs w:val="24"/>
        </w:rPr>
        <w:t xml:space="preserve">. The </w:t>
      </w:r>
      <w:r w:rsidR="00D15CE3" w:rsidRPr="00175B2D">
        <w:rPr>
          <w:rFonts w:asciiTheme="majorBidi" w:eastAsia="Times New Roman" w:hAnsiTheme="majorBidi" w:cstheme="majorBidi"/>
          <w:bCs/>
          <w:sz w:val="24"/>
          <w:szCs w:val="24"/>
        </w:rPr>
        <w:t>narrative</w:t>
      </w:r>
      <w:r w:rsidRPr="00175B2D">
        <w:rPr>
          <w:rFonts w:asciiTheme="majorBidi" w:eastAsia="Times New Roman" w:hAnsiTheme="majorBidi" w:cstheme="majorBidi"/>
          <w:bCs/>
          <w:sz w:val="24"/>
          <w:szCs w:val="24"/>
        </w:rPr>
        <w:t xml:space="preserve"> </w:t>
      </w:r>
      <w:r w:rsidR="00874733" w:rsidRPr="00175B2D">
        <w:rPr>
          <w:rFonts w:asciiTheme="majorBidi" w:eastAsia="Times New Roman" w:hAnsiTheme="majorBidi" w:cstheme="majorBidi"/>
          <w:bCs/>
          <w:sz w:val="24"/>
          <w:szCs w:val="24"/>
        </w:rPr>
        <w:t>creat</w:t>
      </w:r>
      <w:r w:rsidR="00874733">
        <w:rPr>
          <w:rFonts w:asciiTheme="majorBidi" w:eastAsia="Times New Roman" w:hAnsiTheme="majorBidi" w:cstheme="majorBidi"/>
          <w:bCs/>
          <w:sz w:val="24"/>
          <w:szCs w:val="24"/>
        </w:rPr>
        <w:t>es</w:t>
      </w:r>
      <w:r w:rsidR="00874733" w:rsidRPr="00175B2D">
        <w:rPr>
          <w:rFonts w:asciiTheme="majorBidi" w:eastAsia="Times New Roman" w:hAnsiTheme="majorBidi" w:cstheme="majorBidi"/>
          <w:bCs/>
          <w:sz w:val="24"/>
          <w:szCs w:val="24"/>
        </w:rPr>
        <w:t xml:space="preserve"> </w:t>
      </w:r>
      <w:r w:rsidRPr="00175B2D">
        <w:rPr>
          <w:rFonts w:asciiTheme="majorBidi" w:eastAsia="Times New Roman" w:hAnsiTheme="majorBidi" w:cstheme="majorBidi"/>
          <w:bCs/>
          <w:sz w:val="24"/>
          <w:szCs w:val="24"/>
        </w:rPr>
        <w:t xml:space="preserve">a </w:t>
      </w:r>
      <w:r w:rsidR="00D15CE3" w:rsidRPr="00175B2D">
        <w:rPr>
          <w:rFonts w:asciiTheme="majorBidi" w:eastAsia="Times New Roman" w:hAnsiTheme="majorBidi" w:cstheme="majorBidi"/>
          <w:bCs/>
          <w:sz w:val="24"/>
          <w:szCs w:val="24"/>
        </w:rPr>
        <w:t>specific</w:t>
      </w:r>
      <w:r w:rsidRPr="00175B2D">
        <w:rPr>
          <w:rFonts w:asciiTheme="majorBidi" w:eastAsia="Times New Roman" w:hAnsiTheme="majorBidi" w:cstheme="majorBidi"/>
          <w:bCs/>
          <w:sz w:val="24"/>
          <w:szCs w:val="24"/>
        </w:rPr>
        <w:t xml:space="preserve"> emotion in the reader and causing a particular reaction. It is not possible to save the persona the fate that he underwent in suffe</w:t>
      </w:r>
      <w:r w:rsidR="00D15CE3" w:rsidRPr="00175B2D">
        <w:rPr>
          <w:rFonts w:asciiTheme="majorBidi" w:eastAsia="Times New Roman" w:hAnsiTheme="majorBidi" w:cstheme="majorBidi"/>
          <w:bCs/>
          <w:sz w:val="24"/>
          <w:szCs w:val="24"/>
        </w:rPr>
        <w:t xml:space="preserve">ring. </w:t>
      </w:r>
      <w:r w:rsidRPr="00175B2D">
        <w:rPr>
          <w:rFonts w:asciiTheme="majorBidi" w:eastAsia="Times New Roman" w:hAnsiTheme="majorBidi" w:cstheme="majorBidi"/>
          <w:bCs/>
          <w:sz w:val="24"/>
          <w:szCs w:val="24"/>
        </w:rPr>
        <w:t xml:space="preserve">His appearance </w:t>
      </w:r>
      <w:r w:rsidR="00D57596">
        <w:rPr>
          <w:rFonts w:asciiTheme="majorBidi" w:eastAsia="Times New Roman" w:hAnsiTheme="majorBidi" w:cstheme="majorBidi"/>
          <w:bCs/>
          <w:sz w:val="24"/>
          <w:szCs w:val="24"/>
        </w:rPr>
        <w:t>is</w:t>
      </w:r>
      <w:r w:rsidRPr="00175B2D">
        <w:rPr>
          <w:rFonts w:asciiTheme="majorBidi" w:eastAsia="Times New Roman" w:hAnsiTheme="majorBidi" w:cstheme="majorBidi"/>
          <w:bCs/>
          <w:sz w:val="24"/>
          <w:szCs w:val="24"/>
        </w:rPr>
        <w:t xml:space="preserve"> compared to that of roots that grow out of the ground. He </w:t>
      </w:r>
      <w:r w:rsidR="00D57596">
        <w:rPr>
          <w:rFonts w:asciiTheme="majorBidi" w:eastAsia="Times New Roman" w:hAnsiTheme="majorBidi" w:cstheme="majorBidi"/>
          <w:bCs/>
          <w:sz w:val="24"/>
          <w:szCs w:val="24"/>
        </w:rPr>
        <w:t>is</w:t>
      </w:r>
      <w:r w:rsidR="00D57596" w:rsidRPr="00175B2D">
        <w:rPr>
          <w:rFonts w:asciiTheme="majorBidi" w:eastAsia="Times New Roman" w:hAnsiTheme="majorBidi" w:cstheme="majorBidi"/>
          <w:bCs/>
          <w:sz w:val="24"/>
          <w:szCs w:val="24"/>
        </w:rPr>
        <w:t xml:space="preserve"> </w:t>
      </w:r>
      <w:r w:rsidRPr="00175B2D">
        <w:rPr>
          <w:rFonts w:asciiTheme="majorBidi" w:eastAsia="Times New Roman" w:hAnsiTheme="majorBidi" w:cstheme="majorBidi"/>
          <w:bCs/>
          <w:sz w:val="24"/>
          <w:szCs w:val="24"/>
        </w:rPr>
        <w:t>not appealing to look at as a person. The reaction of men towards him also clearly show</w:t>
      </w:r>
      <w:r w:rsidR="00D57596">
        <w:rPr>
          <w:rFonts w:asciiTheme="majorBidi" w:eastAsia="Times New Roman" w:hAnsiTheme="majorBidi" w:cstheme="majorBidi"/>
          <w:bCs/>
          <w:sz w:val="24"/>
          <w:szCs w:val="24"/>
        </w:rPr>
        <w:t>s</w:t>
      </w:r>
      <w:r w:rsidRPr="00175B2D">
        <w:rPr>
          <w:rFonts w:asciiTheme="majorBidi" w:eastAsia="Times New Roman" w:hAnsiTheme="majorBidi" w:cstheme="majorBidi"/>
          <w:bCs/>
          <w:sz w:val="24"/>
          <w:szCs w:val="24"/>
        </w:rPr>
        <w:t xml:space="preserve"> disgust and neglect. Men who saw him hid their faces from him means his appearance was not even normal but also not appealing. </w:t>
      </w:r>
    </w:p>
    <w:p w14:paraId="19D6635D" w14:textId="2C9A8280" w:rsidR="00914C38" w:rsidRPr="00175B2D" w:rsidRDefault="00914C38"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The conclusions in verse also work to show the level of torment the persona underwent and the re</w:t>
      </w:r>
      <w:r w:rsidR="00D15CE3" w:rsidRPr="00175B2D">
        <w:rPr>
          <w:rFonts w:asciiTheme="majorBidi" w:eastAsia="Times New Roman" w:hAnsiTheme="majorBidi" w:cstheme="majorBidi"/>
          <w:bCs/>
          <w:sz w:val="24"/>
          <w:szCs w:val="24"/>
        </w:rPr>
        <w:t>ader's responsibility</w:t>
      </w:r>
      <w:r w:rsidRPr="00175B2D">
        <w:rPr>
          <w:rFonts w:asciiTheme="majorBidi" w:eastAsia="Times New Roman" w:hAnsiTheme="majorBidi" w:cstheme="majorBidi"/>
          <w:bCs/>
          <w:sz w:val="24"/>
          <w:szCs w:val="24"/>
        </w:rPr>
        <w:t xml:space="preserve"> in the whole scenario. Lines like surely he has borne our grief and carried our sorrows show what the persona did by going through the ordeal. </w:t>
      </w:r>
      <w:r w:rsidR="00D15CE3" w:rsidRPr="00175B2D">
        <w:rPr>
          <w:rFonts w:asciiTheme="majorBidi" w:eastAsia="Times New Roman" w:hAnsiTheme="majorBidi" w:cstheme="majorBidi"/>
          <w:bCs/>
          <w:sz w:val="24"/>
          <w:szCs w:val="24"/>
        </w:rPr>
        <w:t>The people who saw what transpired made conclusions about him to show</w:t>
      </w:r>
      <w:r w:rsidRPr="00175B2D">
        <w:rPr>
          <w:rFonts w:asciiTheme="majorBidi" w:eastAsia="Times New Roman" w:hAnsiTheme="majorBidi" w:cstheme="majorBidi"/>
          <w:bCs/>
          <w:sz w:val="24"/>
          <w:szCs w:val="24"/>
        </w:rPr>
        <w:t xml:space="preserve"> what happened to the persona. The</w:t>
      </w:r>
      <w:r w:rsidR="00D15CE3" w:rsidRPr="00175B2D">
        <w:rPr>
          <w:rFonts w:asciiTheme="majorBidi" w:eastAsia="Times New Roman" w:hAnsiTheme="majorBidi" w:cstheme="majorBidi"/>
          <w:bCs/>
          <w:sz w:val="24"/>
          <w:szCs w:val="24"/>
        </w:rPr>
        <w:t>y</w:t>
      </w:r>
      <w:r w:rsidRPr="00175B2D">
        <w:rPr>
          <w:rFonts w:asciiTheme="majorBidi" w:eastAsia="Times New Roman" w:hAnsiTheme="majorBidi" w:cstheme="majorBidi"/>
          <w:bCs/>
          <w:sz w:val="24"/>
          <w:szCs w:val="24"/>
        </w:rPr>
        <w:t xml:space="preserve"> considered him cursed and abandoned for facing the torture that he went through. According to them, he could not bear the title of the </w:t>
      </w:r>
      <w:r w:rsidR="00D15CE3" w:rsidRPr="00175B2D">
        <w:rPr>
          <w:rFonts w:asciiTheme="majorBidi" w:eastAsia="Times New Roman" w:hAnsiTheme="majorBidi" w:cstheme="majorBidi"/>
          <w:bCs/>
          <w:sz w:val="24"/>
          <w:szCs w:val="24"/>
        </w:rPr>
        <w:t>M</w:t>
      </w:r>
      <w:r w:rsidRPr="00175B2D">
        <w:rPr>
          <w:rFonts w:asciiTheme="majorBidi" w:eastAsia="Times New Roman" w:hAnsiTheme="majorBidi" w:cstheme="majorBidi"/>
          <w:bCs/>
          <w:sz w:val="24"/>
          <w:szCs w:val="24"/>
        </w:rPr>
        <w:t>essiah</w:t>
      </w:r>
      <w:r w:rsidR="0015259C">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since he was expected to be kingly</w:t>
      </w:r>
      <w:r w:rsidR="0015259C">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and </w:t>
      </w:r>
      <w:r w:rsidR="0015259C">
        <w:rPr>
          <w:rFonts w:asciiTheme="majorBidi" w:eastAsia="Times New Roman" w:hAnsiTheme="majorBidi" w:cstheme="majorBidi"/>
          <w:bCs/>
          <w:sz w:val="24"/>
          <w:szCs w:val="24"/>
        </w:rPr>
        <w:t>authoritative</w:t>
      </w:r>
      <w:r w:rsidRPr="00175B2D">
        <w:rPr>
          <w:rFonts w:asciiTheme="majorBidi" w:eastAsia="Times New Roman" w:hAnsiTheme="majorBidi" w:cstheme="majorBidi"/>
          <w:bCs/>
          <w:sz w:val="24"/>
          <w:szCs w:val="24"/>
        </w:rPr>
        <w:t xml:space="preserve"> Therefore, those that saw what happened to him cast him </w:t>
      </w:r>
      <w:r w:rsidR="00D15CE3" w:rsidRPr="00175B2D">
        <w:rPr>
          <w:rFonts w:asciiTheme="majorBidi" w:eastAsia="Times New Roman" w:hAnsiTheme="majorBidi" w:cstheme="majorBidi"/>
          <w:bCs/>
          <w:sz w:val="24"/>
          <w:szCs w:val="24"/>
        </w:rPr>
        <w:t xml:space="preserve">out and despised him. </w:t>
      </w:r>
      <w:r w:rsidR="0015259C">
        <w:rPr>
          <w:rFonts w:asciiTheme="majorBidi" w:eastAsia="Times New Roman" w:hAnsiTheme="majorBidi" w:cstheme="majorBidi"/>
          <w:bCs/>
          <w:sz w:val="24"/>
          <w:szCs w:val="24"/>
        </w:rPr>
        <w:t>T</w:t>
      </w:r>
      <w:r w:rsidRPr="00175B2D">
        <w:rPr>
          <w:rFonts w:asciiTheme="majorBidi" w:eastAsia="Times New Roman" w:hAnsiTheme="majorBidi" w:cstheme="majorBidi"/>
          <w:bCs/>
          <w:sz w:val="24"/>
          <w:szCs w:val="24"/>
        </w:rPr>
        <w:t xml:space="preserve">he plan for him to get the greatest condemnation that would have otherwise been placed on humanity. </w:t>
      </w:r>
    </w:p>
    <w:p w14:paraId="031DC5B7" w14:textId="77777777" w:rsidR="00062EBF" w:rsidRPr="00175B2D" w:rsidRDefault="00062EBF" w:rsidP="004766F2">
      <w:pPr>
        <w:shd w:val="clear" w:color="auto" w:fill="FFFFFF"/>
        <w:spacing w:after="0"/>
        <w:ind w:firstLine="720"/>
        <w:contextualSpacing/>
        <w:jc w:val="both"/>
        <w:rPr>
          <w:rFonts w:asciiTheme="majorBidi" w:eastAsia="Times New Roman" w:hAnsiTheme="majorBidi" w:cstheme="majorBidi"/>
          <w:bCs/>
          <w:sz w:val="24"/>
          <w:szCs w:val="24"/>
        </w:rPr>
      </w:pPr>
    </w:p>
    <w:p w14:paraId="50AEA32D" w14:textId="77777777" w:rsidR="00914C38" w:rsidRPr="00175B2D" w:rsidRDefault="00914C38" w:rsidP="004766F2">
      <w:pPr>
        <w:shd w:val="clear" w:color="auto" w:fill="FFFFFF"/>
        <w:spacing w:after="0"/>
        <w:contextualSpacing/>
        <w:jc w:val="both"/>
        <w:rPr>
          <w:rFonts w:asciiTheme="majorBidi" w:eastAsia="Times New Roman" w:hAnsiTheme="majorBidi" w:cstheme="majorBidi"/>
          <w:sz w:val="28"/>
          <w:szCs w:val="28"/>
        </w:rPr>
      </w:pPr>
      <w:r w:rsidRPr="00175B2D">
        <w:rPr>
          <w:rFonts w:asciiTheme="majorBidi" w:eastAsia="Times New Roman" w:hAnsiTheme="majorBidi" w:cstheme="majorBidi"/>
          <w:sz w:val="28"/>
          <w:szCs w:val="28"/>
        </w:rPr>
        <w:t>The Role of the Suffering Servant in Isaiah and the New Testament</w:t>
      </w:r>
    </w:p>
    <w:p w14:paraId="56B6DE9F" w14:textId="3E8D2365" w:rsidR="00914C38" w:rsidRPr="00175B2D" w:rsidRDefault="00914C38" w:rsidP="004766F2">
      <w:pPr>
        <w:shd w:val="clear" w:color="auto" w:fill="FFFFFF"/>
        <w:spacing w:after="0"/>
        <w:contextualSpacing/>
        <w:jc w:val="both"/>
        <w:rPr>
          <w:rFonts w:asciiTheme="majorBidi" w:eastAsia="Times New Roman" w:hAnsiTheme="majorBidi" w:cstheme="majorBidi"/>
          <w:i/>
          <w:sz w:val="28"/>
          <w:szCs w:val="28"/>
        </w:rPr>
      </w:pPr>
      <w:r w:rsidRPr="00175B2D">
        <w:rPr>
          <w:rFonts w:asciiTheme="majorBidi" w:eastAsia="Times New Roman" w:hAnsiTheme="majorBidi" w:cstheme="majorBidi"/>
          <w:i/>
          <w:sz w:val="28"/>
          <w:szCs w:val="28"/>
        </w:rPr>
        <w:t>The fulfi</w:t>
      </w:r>
      <w:r w:rsidR="00D15CE3" w:rsidRPr="00175B2D">
        <w:rPr>
          <w:rFonts w:asciiTheme="majorBidi" w:eastAsia="Times New Roman" w:hAnsiTheme="majorBidi" w:cstheme="majorBidi"/>
          <w:i/>
          <w:sz w:val="28"/>
          <w:szCs w:val="28"/>
        </w:rPr>
        <w:t>l</w:t>
      </w:r>
      <w:r w:rsidRPr="00175B2D">
        <w:rPr>
          <w:rFonts w:asciiTheme="majorBidi" w:eastAsia="Times New Roman" w:hAnsiTheme="majorBidi" w:cstheme="majorBidi"/>
          <w:i/>
          <w:sz w:val="28"/>
          <w:szCs w:val="28"/>
        </w:rPr>
        <w:t xml:space="preserve">lment of the </w:t>
      </w:r>
      <w:r w:rsidR="009E7B69" w:rsidRPr="00175B2D">
        <w:rPr>
          <w:rFonts w:asciiTheme="majorBidi" w:eastAsia="Times New Roman" w:hAnsiTheme="majorBidi" w:cstheme="majorBidi"/>
          <w:i/>
          <w:sz w:val="28"/>
          <w:szCs w:val="28"/>
        </w:rPr>
        <w:t>Prophe</w:t>
      </w:r>
      <w:r w:rsidR="009E7B69">
        <w:rPr>
          <w:rFonts w:asciiTheme="majorBidi" w:eastAsia="Times New Roman" w:hAnsiTheme="majorBidi" w:cstheme="majorBidi"/>
          <w:i/>
          <w:sz w:val="28"/>
          <w:szCs w:val="28"/>
        </w:rPr>
        <w:t>c</w:t>
      </w:r>
      <w:r w:rsidR="009E7B69" w:rsidRPr="00175B2D">
        <w:rPr>
          <w:rFonts w:asciiTheme="majorBidi" w:eastAsia="Times New Roman" w:hAnsiTheme="majorBidi" w:cstheme="majorBidi"/>
          <w:i/>
          <w:sz w:val="28"/>
          <w:szCs w:val="28"/>
        </w:rPr>
        <w:t>y</w:t>
      </w:r>
    </w:p>
    <w:p w14:paraId="40875B78" w14:textId="2836AB43" w:rsidR="00914C38" w:rsidRPr="00175B2D" w:rsidRDefault="00914C38" w:rsidP="004766F2">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The first role of the suffering servant was to fulfill the prophe</w:t>
      </w:r>
      <w:r w:rsidR="00D15CE3" w:rsidRPr="00175B2D">
        <w:rPr>
          <w:rFonts w:asciiTheme="majorBidi" w:eastAsia="Times New Roman" w:hAnsiTheme="majorBidi" w:cstheme="majorBidi"/>
          <w:bCs/>
          <w:sz w:val="24"/>
          <w:szCs w:val="24"/>
        </w:rPr>
        <w:t>c</w:t>
      </w:r>
      <w:r w:rsidRPr="00175B2D">
        <w:rPr>
          <w:rFonts w:asciiTheme="majorBidi" w:eastAsia="Times New Roman" w:hAnsiTheme="majorBidi" w:cstheme="majorBidi"/>
          <w:bCs/>
          <w:sz w:val="24"/>
          <w:szCs w:val="24"/>
        </w:rPr>
        <w:t>y in the book of Isaiah</w:t>
      </w:r>
      <w:r w:rsidR="000C4E33" w:rsidRPr="00175B2D">
        <w:rPr>
          <w:rFonts w:asciiTheme="majorBidi" w:eastAsia="Times New Roman" w:hAnsiTheme="majorBidi" w:cstheme="majorBidi"/>
          <w:bCs/>
          <w:sz w:val="24"/>
          <w:szCs w:val="24"/>
        </w:rPr>
        <w:t xml:space="preserve"> (</w:t>
      </w:r>
      <w:proofErr w:type="spellStart"/>
      <w:r w:rsidR="000C4E33" w:rsidRPr="00175B2D">
        <w:rPr>
          <w:rFonts w:asciiTheme="majorBidi" w:eastAsia="Times New Roman" w:hAnsiTheme="majorBidi" w:cstheme="majorBidi"/>
          <w:sz w:val="24"/>
          <w:szCs w:val="24"/>
        </w:rPr>
        <w:t>Brettler</w:t>
      </w:r>
      <w:proofErr w:type="spellEnd"/>
      <w:r w:rsidR="000C4E33" w:rsidRPr="00175B2D">
        <w:rPr>
          <w:rFonts w:asciiTheme="majorBidi" w:eastAsia="Times New Roman" w:hAnsiTheme="majorBidi" w:cstheme="majorBidi"/>
          <w:sz w:val="24"/>
          <w:szCs w:val="24"/>
        </w:rPr>
        <w:t xml:space="preserve"> and Levine, 2019, p.162)</w:t>
      </w:r>
      <w:r w:rsidRPr="00175B2D">
        <w:rPr>
          <w:rFonts w:asciiTheme="majorBidi" w:eastAsia="Times New Roman" w:hAnsiTheme="majorBidi" w:cstheme="majorBidi"/>
          <w:bCs/>
          <w:sz w:val="24"/>
          <w:szCs w:val="24"/>
        </w:rPr>
        <w:t>. Isaiah was a prophet and</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together with telling the Israelites what God desired or expected of them, spoke of events in the far future. One of the events was the coming </w:t>
      </w:r>
      <w:r w:rsidRPr="00175B2D">
        <w:rPr>
          <w:rFonts w:asciiTheme="majorBidi" w:eastAsia="Times New Roman" w:hAnsiTheme="majorBidi" w:cstheme="majorBidi"/>
          <w:bCs/>
          <w:sz w:val="24"/>
          <w:szCs w:val="24"/>
        </w:rPr>
        <w:lastRenderedPageBreak/>
        <w:t xml:space="preserve">of the </w:t>
      </w:r>
      <w:r w:rsidR="00D15CE3" w:rsidRPr="00175B2D">
        <w:rPr>
          <w:rFonts w:asciiTheme="majorBidi" w:eastAsia="Times New Roman" w:hAnsiTheme="majorBidi" w:cstheme="majorBidi"/>
          <w:bCs/>
          <w:sz w:val="24"/>
          <w:szCs w:val="24"/>
        </w:rPr>
        <w:t>M</w:t>
      </w:r>
      <w:r w:rsidRPr="00175B2D">
        <w:rPr>
          <w:rFonts w:asciiTheme="majorBidi" w:eastAsia="Times New Roman" w:hAnsiTheme="majorBidi" w:cstheme="majorBidi"/>
          <w:bCs/>
          <w:sz w:val="24"/>
          <w:szCs w:val="24"/>
        </w:rPr>
        <w:t>essiah</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who would liberate the people of Israel from bondage and rule as king forever. Since the days of Abraham, Isaac</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and Jacob, God has related closely to the Israelites. He told their fathers things that would happen in the community</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and they were fulfilled accurately. Part of the past prophesies include that the children of Abraham would live in Egypt for four hundred years</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but God would rescue them after Egyptians turned them </w:t>
      </w:r>
      <w:r w:rsidR="00D15CE3" w:rsidRPr="00175B2D">
        <w:rPr>
          <w:rFonts w:asciiTheme="majorBidi" w:eastAsia="Times New Roman" w:hAnsiTheme="majorBidi" w:cstheme="majorBidi"/>
          <w:bCs/>
          <w:sz w:val="24"/>
          <w:szCs w:val="24"/>
        </w:rPr>
        <w:t>in</w:t>
      </w:r>
      <w:r w:rsidRPr="00175B2D">
        <w:rPr>
          <w:rFonts w:asciiTheme="majorBidi" w:eastAsia="Times New Roman" w:hAnsiTheme="majorBidi" w:cstheme="majorBidi"/>
          <w:bCs/>
          <w:sz w:val="24"/>
          <w:szCs w:val="24"/>
        </w:rPr>
        <w:t xml:space="preserve">to slaves. </w:t>
      </w:r>
    </w:p>
    <w:p w14:paraId="23CCDF0A" w14:textId="447222B9" w:rsidR="00914C38" w:rsidRPr="00175B2D" w:rsidRDefault="00914C38"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Israelites know their history</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which includes their life in Egypt and the work of God in rescuing them from bondage. </w:t>
      </w:r>
      <w:r w:rsidR="002D359D">
        <w:rPr>
          <w:rFonts w:asciiTheme="majorBidi" w:eastAsia="Times New Roman" w:hAnsiTheme="majorBidi" w:cstheme="majorBidi"/>
          <w:bCs/>
          <w:sz w:val="24"/>
          <w:szCs w:val="24"/>
        </w:rPr>
        <w:t>P</w:t>
      </w:r>
      <w:r w:rsidRPr="00175B2D">
        <w:rPr>
          <w:rFonts w:asciiTheme="majorBidi" w:eastAsia="Times New Roman" w:hAnsiTheme="majorBidi" w:cstheme="majorBidi"/>
          <w:bCs/>
          <w:sz w:val="24"/>
          <w:szCs w:val="24"/>
        </w:rPr>
        <w:t>rophe</w:t>
      </w:r>
      <w:r w:rsidR="00D15CE3" w:rsidRPr="00175B2D">
        <w:rPr>
          <w:rFonts w:asciiTheme="majorBidi" w:eastAsia="Times New Roman" w:hAnsiTheme="majorBidi" w:cstheme="majorBidi"/>
          <w:bCs/>
          <w:sz w:val="24"/>
          <w:szCs w:val="24"/>
        </w:rPr>
        <w:t>c</w:t>
      </w:r>
      <w:r w:rsidRPr="00175B2D">
        <w:rPr>
          <w:rFonts w:asciiTheme="majorBidi" w:eastAsia="Times New Roman" w:hAnsiTheme="majorBidi" w:cstheme="majorBidi"/>
          <w:bCs/>
          <w:sz w:val="24"/>
          <w:szCs w:val="24"/>
        </w:rPr>
        <w:t xml:space="preserve">ies are a </w:t>
      </w:r>
      <w:r w:rsidR="00D15CE3" w:rsidRPr="00175B2D">
        <w:rPr>
          <w:rFonts w:asciiTheme="majorBidi" w:eastAsia="Times New Roman" w:hAnsiTheme="majorBidi" w:cstheme="majorBidi"/>
          <w:bCs/>
          <w:sz w:val="24"/>
          <w:szCs w:val="24"/>
        </w:rPr>
        <w:t>significant</w:t>
      </w:r>
      <w:r w:rsidRPr="00175B2D">
        <w:rPr>
          <w:rFonts w:asciiTheme="majorBidi" w:eastAsia="Times New Roman" w:hAnsiTheme="majorBidi" w:cstheme="majorBidi"/>
          <w:bCs/>
          <w:sz w:val="24"/>
          <w:szCs w:val="24"/>
        </w:rPr>
        <w:t xml:space="preserve"> part of the life of Israelites and their expectation</w:t>
      </w:r>
      <w:r w:rsidR="002D359D">
        <w:rPr>
          <w:rFonts w:asciiTheme="majorBidi" w:eastAsia="Times New Roman" w:hAnsiTheme="majorBidi" w:cstheme="majorBidi"/>
          <w:bCs/>
          <w:sz w:val="24"/>
          <w:szCs w:val="24"/>
        </w:rPr>
        <w:t>s</w:t>
      </w:r>
      <w:r w:rsidRPr="00175B2D">
        <w:rPr>
          <w:rFonts w:asciiTheme="majorBidi" w:eastAsia="Times New Roman" w:hAnsiTheme="majorBidi" w:cstheme="majorBidi"/>
          <w:bCs/>
          <w:sz w:val="24"/>
          <w:szCs w:val="24"/>
        </w:rPr>
        <w:t xml:space="preserve"> in life. Isaiah is among the major prophets in Israel</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and his prophesies are keenly followed. However, prophe</w:t>
      </w:r>
      <w:r w:rsidR="00D15CE3" w:rsidRPr="00175B2D">
        <w:rPr>
          <w:rFonts w:asciiTheme="majorBidi" w:eastAsia="Times New Roman" w:hAnsiTheme="majorBidi" w:cstheme="majorBidi"/>
          <w:bCs/>
          <w:sz w:val="24"/>
          <w:szCs w:val="24"/>
        </w:rPr>
        <w:t>c</w:t>
      </w:r>
      <w:r w:rsidRPr="00175B2D">
        <w:rPr>
          <w:rFonts w:asciiTheme="majorBidi" w:eastAsia="Times New Roman" w:hAnsiTheme="majorBidi" w:cstheme="majorBidi"/>
          <w:bCs/>
          <w:sz w:val="24"/>
          <w:szCs w:val="24"/>
        </w:rPr>
        <w:t xml:space="preserve">ies described the events or the persons but did not give the names of the individuals. </w:t>
      </w:r>
      <w:r w:rsidR="00D67C03" w:rsidRPr="00175B2D">
        <w:rPr>
          <w:rFonts w:asciiTheme="majorBidi" w:eastAsia="Times New Roman" w:hAnsiTheme="majorBidi" w:cstheme="majorBidi"/>
          <w:bCs/>
          <w:sz w:val="24"/>
          <w:szCs w:val="24"/>
        </w:rPr>
        <w:t>Th</w:t>
      </w:r>
      <w:r w:rsidR="00D67C03">
        <w:rPr>
          <w:rFonts w:asciiTheme="majorBidi" w:eastAsia="Times New Roman" w:hAnsiTheme="majorBidi" w:cstheme="majorBidi"/>
          <w:bCs/>
          <w:sz w:val="24"/>
          <w:szCs w:val="24"/>
        </w:rPr>
        <w:t>is</w:t>
      </w:r>
      <w:r w:rsidR="00D67C03" w:rsidRPr="00175B2D">
        <w:rPr>
          <w:rFonts w:asciiTheme="majorBidi" w:eastAsia="Times New Roman" w:hAnsiTheme="majorBidi" w:cstheme="majorBidi"/>
          <w:bCs/>
          <w:sz w:val="24"/>
          <w:szCs w:val="24"/>
        </w:rPr>
        <w:t xml:space="preserve"> </w:t>
      </w:r>
      <w:r w:rsidRPr="00175B2D">
        <w:rPr>
          <w:rFonts w:asciiTheme="majorBidi" w:eastAsia="Times New Roman" w:hAnsiTheme="majorBidi" w:cstheme="majorBidi"/>
          <w:bCs/>
          <w:sz w:val="24"/>
          <w:szCs w:val="24"/>
        </w:rPr>
        <w:t xml:space="preserve">leaves </w:t>
      </w:r>
      <w:r w:rsidR="00D67C03" w:rsidRPr="00175B2D">
        <w:rPr>
          <w:rFonts w:asciiTheme="majorBidi" w:eastAsia="Times New Roman" w:hAnsiTheme="majorBidi" w:cstheme="majorBidi"/>
          <w:bCs/>
          <w:sz w:val="24"/>
          <w:szCs w:val="24"/>
        </w:rPr>
        <w:t>prophec</w:t>
      </w:r>
      <w:r w:rsidR="00D67C03">
        <w:rPr>
          <w:rFonts w:asciiTheme="majorBidi" w:eastAsia="Times New Roman" w:hAnsiTheme="majorBidi" w:cstheme="majorBidi"/>
          <w:bCs/>
          <w:sz w:val="24"/>
          <w:szCs w:val="24"/>
        </w:rPr>
        <w:t>ies open</w:t>
      </w:r>
      <w:r w:rsidR="00D67C03" w:rsidRPr="00175B2D">
        <w:rPr>
          <w:rFonts w:asciiTheme="majorBidi" w:eastAsia="Times New Roman" w:hAnsiTheme="majorBidi" w:cstheme="majorBidi"/>
          <w:bCs/>
          <w:sz w:val="24"/>
          <w:szCs w:val="24"/>
        </w:rPr>
        <w:t xml:space="preserve"> </w:t>
      </w:r>
      <w:r w:rsidRPr="00175B2D">
        <w:rPr>
          <w:rFonts w:asciiTheme="majorBidi" w:eastAsia="Times New Roman" w:hAnsiTheme="majorBidi" w:cstheme="majorBidi"/>
          <w:bCs/>
          <w:sz w:val="24"/>
          <w:szCs w:val="24"/>
        </w:rPr>
        <w:t xml:space="preserve">to </w:t>
      </w:r>
      <w:r w:rsidR="00D15CE3" w:rsidRPr="00175B2D">
        <w:rPr>
          <w:rFonts w:asciiTheme="majorBidi" w:eastAsia="Times New Roman" w:hAnsiTheme="majorBidi" w:cstheme="majorBidi"/>
          <w:bCs/>
          <w:sz w:val="24"/>
          <w:szCs w:val="24"/>
        </w:rPr>
        <w:t>broad</w:t>
      </w:r>
      <w:r w:rsidRPr="00175B2D">
        <w:rPr>
          <w:rFonts w:asciiTheme="majorBidi" w:eastAsia="Times New Roman" w:hAnsiTheme="majorBidi" w:cstheme="majorBidi"/>
          <w:bCs/>
          <w:sz w:val="24"/>
          <w:szCs w:val="24"/>
        </w:rPr>
        <w:t xml:space="preserve"> interpretation</w:t>
      </w:r>
      <w:r w:rsidR="00D67C03">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according to the understanding and intentions of the interpreters. The problem is</w:t>
      </w:r>
      <w:r w:rsidR="00D67C03">
        <w:rPr>
          <w:rFonts w:asciiTheme="majorBidi" w:eastAsia="Times New Roman" w:hAnsiTheme="majorBidi" w:cstheme="majorBidi"/>
          <w:bCs/>
          <w:sz w:val="24"/>
          <w:szCs w:val="24"/>
        </w:rPr>
        <w:t xml:space="preserve"> that</w:t>
      </w:r>
      <w:r w:rsidRPr="00175B2D">
        <w:rPr>
          <w:rFonts w:asciiTheme="majorBidi" w:eastAsia="Times New Roman" w:hAnsiTheme="majorBidi" w:cstheme="majorBidi"/>
          <w:bCs/>
          <w:sz w:val="24"/>
          <w:szCs w:val="24"/>
        </w:rPr>
        <w:t xml:space="preserve"> some people desire to mislead others in their </w:t>
      </w:r>
      <w:r w:rsidR="00D15CE3" w:rsidRPr="00175B2D">
        <w:rPr>
          <w:rFonts w:asciiTheme="majorBidi" w:eastAsia="Times New Roman" w:hAnsiTheme="majorBidi" w:cstheme="majorBidi"/>
          <w:bCs/>
          <w:sz w:val="24"/>
          <w:szCs w:val="24"/>
        </w:rPr>
        <w:t>performance</w:t>
      </w:r>
      <w:r w:rsidRPr="00175B2D">
        <w:rPr>
          <w:rFonts w:asciiTheme="majorBidi" w:eastAsia="Times New Roman" w:hAnsiTheme="majorBidi" w:cstheme="majorBidi"/>
          <w:bCs/>
          <w:sz w:val="24"/>
          <w:szCs w:val="24"/>
        </w:rPr>
        <w:t xml:space="preserve">. They choose </w:t>
      </w:r>
      <w:r w:rsidR="00D67C03">
        <w:rPr>
          <w:rFonts w:asciiTheme="majorBidi" w:eastAsia="Times New Roman" w:hAnsiTheme="majorBidi" w:cstheme="majorBidi"/>
          <w:bCs/>
          <w:sz w:val="24"/>
          <w:szCs w:val="24"/>
        </w:rPr>
        <w:t xml:space="preserve">specific </w:t>
      </w:r>
      <w:r w:rsidRPr="00175B2D">
        <w:rPr>
          <w:rFonts w:asciiTheme="majorBidi" w:eastAsia="Times New Roman" w:hAnsiTheme="majorBidi" w:cstheme="majorBidi"/>
          <w:bCs/>
          <w:sz w:val="24"/>
          <w:szCs w:val="24"/>
        </w:rPr>
        <w:t>portion</w:t>
      </w:r>
      <w:r w:rsidR="00D67C03">
        <w:rPr>
          <w:rFonts w:asciiTheme="majorBidi" w:eastAsia="Times New Roman" w:hAnsiTheme="majorBidi" w:cstheme="majorBidi"/>
          <w:bCs/>
          <w:sz w:val="24"/>
          <w:szCs w:val="24"/>
        </w:rPr>
        <w:t>s</w:t>
      </w:r>
      <w:r w:rsidRPr="00175B2D">
        <w:rPr>
          <w:rFonts w:asciiTheme="majorBidi" w:eastAsia="Times New Roman" w:hAnsiTheme="majorBidi" w:cstheme="majorBidi"/>
          <w:bCs/>
          <w:sz w:val="24"/>
          <w:szCs w:val="24"/>
        </w:rPr>
        <w:t xml:space="preserve"> of </w:t>
      </w:r>
      <w:r w:rsidR="00D67C03">
        <w:rPr>
          <w:rFonts w:asciiTheme="majorBidi" w:eastAsia="Times New Roman" w:hAnsiTheme="majorBidi" w:cstheme="majorBidi"/>
          <w:bCs/>
          <w:sz w:val="24"/>
          <w:szCs w:val="24"/>
        </w:rPr>
        <w:t>prophecies</w:t>
      </w:r>
      <w:r w:rsidR="00D67C03" w:rsidRPr="00175B2D">
        <w:rPr>
          <w:rFonts w:asciiTheme="majorBidi" w:eastAsia="Times New Roman" w:hAnsiTheme="majorBidi" w:cstheme="majorBidi"/>
          <w:bCs/>
          <w:sz w:val="24"/>
          <w:szCs w:val="24"/>
        </w:rPr>
        <w:t xml:space="preserve"> </w:t>
      </w:r>
      <w:r w:rsidRPr="00175B2D">
        <w:rPr>
          <w:rFonts w:asciiTheme="majorBidi" w:eastAsia="Times New Roman" w:hAnsiTheme="majorBidi" w:cstheme="majorBidi"/>
          <w:bCs/>
          <w:sz w:val="24"/>
          <w:szCs w:val="24"/>
        </w:rPr>
        <w:t xml:space="preserve">and </w:t>
      </w:r>
      <w:r w:rsidR="00D67C03">
        <w:rPr>
          <w:rFonts w:asciiTheme="majorBidi" w:eastAsia="Times New Roman" w:hAnsiTheme="majorBidi" w:cstheme="majorBidi"/>
          <w:bCs/>
          <w:sz w:val="24"/>
          <w:szCs w:val="24"/>
        </w:rPr>
        <w:t>base</w:t>
      </w:r>
      <w:r w:rsidR="00D67C03" w:rsidRPr="00175B2D">
        <w:rPr>
          <w:rFonts w:asciiTheme="majorBidi" w:eastAsia="Times New Roman" w:hAnsiTheme="majorBidi" w:cstheme="majorBidi"/>
          <w:bCs/>
          <w:sz w:val="24"/>
          <w:szCs w:val="24"/>
        </w:rPr>
        <w:t xml:space="preserve"> </w:t>
      </w:r>
      <w:r w:rsidRPr="00175B2D">
        <w:rPr>
          <w:rFonts w:asciiTheme="majorBidi" w:eastAsia="Times New Roman" w:hAnsiTheme="majorBidi" w:cstheme="majorBidi"/>
          <w:bCs/>
          <w:sz w:val="24"/>
          <w:szCs w:val="24"/>
        </w:rPr>
        <w:t xml:space="preserve">their explanation on </w:t>
      </w:r>
      <w:r w:rsidR="00D67C03">
        <w:rPr>
          <w:rFonts w:asciiTheme="majorBidi" w:eastAsia="Times New Roman" w:hAnsiTheme="majorBidi" w:cstheme="majorBidi"/>
          <w:bCs/>
          <w:sz w:val="24"/>
          <w:szCs w:val="24"/>
        </w:rPr>
        <w:t>those</w:t>
      </w:r>
      <w:r w:rsidRPr="00175B2D">
        <w:rPr>
          <w:rFonts w:asciiTheme="majorBidi" w:eastAsia="Times New Roman" w:hAnsiTheme="majorBidi" w:cstheme="majorBidi"/>
          <w:bCs/>
          <w:sz w:val="24"/>
          <w:szCs w:val="24"/>
        </w:rPr>
        <w:t xml:space="preserve">. The worst part is that some </w:t>
      </w:r>
      <w:r w:rsidR="00D15CE3" w:rsidRPr="00175B2D">
        <w:rPr>
          <w:rFonts w:asciiTheme="majorBidi" w:eastAsia="Times New Roman" w:hAnsiTheme="majorBidi" w:cstheme="majorBidi"/>
          <w:bCs/>
          <w:sz w:val="24"/>
          <w:szCs w:val="24"/>
        </w:rPr>
        <w:t>special</w:t>
      </w:r>
      <w:r w:rsidRPr="00175B2D">
        <w:rPr>
          <w:rFonts w:asciiTheme="majorBidi" w:eastAsia="Times New Roman" w:hAnsiTheme="majorBidi" w:cstheme="majorBidi"/>
          <w:bCs/>
          <w:sz w:val="24"/>
          <w:szCs w:val="24"/>
        </w:rPr>
        <w:t xml:space="preserve"> minor sections of the </w:t>
      </w:r>
      <w:r w:rsidR="00D15CE3" w:rsidRPr="00175B2D">
        <w:rPr>
          <w:rFonts w:asciiTheme="majorBidi" w:eastAsia="Times New Roman" w:hAnsiTheme="majorBidi" w:cstheme="majorBidi"/>
          <w:bCs/>
          <w:sz w:val="24"/>
          <w:szCs w:val="24"/>
        </w:rPr>
        <w:t xml:space="preserve">forecast </w:t>
      </w:r>
      <w:r w:rsidR="00D67C03" w:rsidRPr="00175B2D">
        <w:rPr>
          <w:rFonts w:asciiTheme="majorBidi" w:eastAsia="Times New Roman" w:hAnsiTheme="majorBidi" w:cstheme="majorBidi"/>
          <w:bCs/>
          <w:sz w:val="24"/>
          <w:szCs w:val="24"/>
        </w:rPr>
        <w:t>dismiss significant factors</w:t>
      </w:r>
      <w:r w:rsidRPr="00175B2D">
        <w:rPr>
          <w:rFonts w:asciiTheme="majorBidi" w:eastAsia="Times New Roman" w:hAnsiTheme="majorBidi" w:cstheme="majorBidi"/>
          <w:bCs/>
          <w:sz w:val="24"/>
          <w:szCs w:val="24"/>
        </w:rPr>
        <w:t>. Since Judaic scriptural leaders sought to discredit the personality of Jesus, they chose aspects of the prophe</w:t>
      </w:r>
      <w:r w:rsidR="00D15CE3" w:rsidRPr="00175B2D">
        <w:rPr>
          <w:rFonts w:asciiTheme="majorBidi" w:eastAsia="Times New Roman" w:hAnsiTheme="majorBidi" w:cstheme="majorBidi"/>
          <w:bCs/>
          <w:sz w:val="24"/>
          <w:szCs w:val="24"/>
        </w:rPr>
        <w:t>c</w:t>
      </w:r>
      <w:r w:rsidRPr="00175B2D">
        <w:rPr>
          <w:rFonts w:asciiTheme="majorBidi" w:eastAsia="Times New Roman" w:hAnsiTheme="majorBidi" w:cstheme="majorBidi"/>
          <w:bCs/>
          <w:sz w:val="24"/>
          <w:szCs w:val="24"/>
        </w:rPr>
        <w:t xml:space="preserve">y that vaguely described him. </w:t>
      </w:r>
    </w:p>
    <w:p w14:paraId="05955150" w14:textId="2EB5AF01" w:rsidR="00914C38" w:rsidRDefault="00914C38"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His second role was to</w:t>
      </w:r>
      <w:r w:rsidR="00D15CE3" w:rsidRPr="00175B2D">
        <w:rPr>
          <w:rFonts w:asciiTheme="majorBidi" w:eastAsia="Times New Roman" w:hAnsiTheme="majorBidi" w:cstheme="majorBidi"/>
          <w:bCs/>
          <w:sz w:val="24"/>
          <w:szCs w:val="24"/>
        </w:rPr>
        <w:t xml:space="preserve"> eliminate the need for affluence</w:t>
      </w:r>
      <w:r w:rsidRPr="00175B2D">
        <w:rPr>
          <w:rFonts w:asciiTheme="majorBidi" w:eastAsia="Times New Roman" w:hAnsiTheme="majorBidi" w:cstheme="majorBidi"/>
          <w:bCs/>
          <w:sz w:val="24"/>
          <w:szCs w:val="24"/>
        </w:rPr>
        <w:t xml:space="preserve"> in the people that God uses to fulfi</w:t>
      </w:r>
      <w:r w:rsidR="00D15CE3" w:rsidRPr="00175B2D">
        <w:rPr>
          <w:rFonts w:asciiTheme="majorBidi" w:eastAsia="Times New Roman" w:hAnsiTheme="majorBidi" w:cstheme="majorBidi"/>
          <w:bCs/>
          <w:sz w:val="24"/>
          <w:szCs w:val="24"/>
        </w:rPr>
        <w:t>l</w:t>
      </w:r>
      <w:r w:rsidRPr="00175B2D">
        <w:rPr>
          <w:rFonts w:asciiTheme="majorBidi" w:eastAsia="Times New Roman" w:hAnsiTheme="majorBidi" w:cstheme="majorBidi"/>
          <w:bCs/>
          <w:sz w:val="24"/>
          <w:szCs w:val="24"/>
        </w:rPr>
        <w:t>l His plans on earth. Isaiah 53: 2</w:t>
      </w:r>
      <w:r w:rsidRPr="00175B2D">
        <w:rPr>
          <w:rFonts w:asciiTheme="majorBidi" w:eastAsia="Times New Roman" w:hAnsiTheme="majorBidi" w:cstheme="majorBidi"/>
          <w:bCs/>
          <w:sz w:val="24"/>
          <w:szCs w:val="24"/>
          <w:vertAlign w:val="subscript"/>
        </w:rPr>
        <w:t xml:space="preserve">b </w:t>
      </w:r>
      <w:r w:rsidRPr="00175B2D">
        <w:rPr>
          <w:rFonts w:asciiTheme="majorBidi" w:eastAsia="Times New Roman" w:hAnsiTheme="majorBidi" w:cstheme="majorBidi"/>
          <w:bCs/>
          <w:sz w:val="24"/>
          <w:szCs w:val="24"/>
        </w:rPr>
        <w:t>describes Jesus as having no form or majesty that would attract him. He had no beauty that would lead people to desire him. The pur</w:t>
      </w:r>
      <w:r w:rsidR="00D15CE3" w:rsidRPr="00175B2D">
        <w:rPr>
          <w:rFonts w:asciiTheme="majorBidi" w:eastAsia="Times New Roman" w:hAnsiTheme="majorBidi" w:cstheme="majorBidi"/>
          <w:bCs/>
          <w:sz w:val="24"/>
          <w:szCs w:val="24"/>
        </w:rPr>
        <w:t>pose of Jesus is not tied to</w:t>
      </w:r>
      <w:r w:rsidRPr="00175B2D">
        <w:rPr>
          <w:rFonts w:asciiTheme="majorBidi" w:eastAsia="Times New Roman" w:hAnsiTheme="majorBidi" w:cstheme="majorBidi"/>
          <w:bCs/>
          <w:sz w:val="24"/>
          <w:szCs w:val="24"/>
        </w:rPr>
        <w:t xml:space="preserve"> looks and status in society</w:t>
      </w:r>
      <w:r w:rsidR="00B97372">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but his actions and words. I</w:t>
      </w:r>
      <w:r w:rsidR="00D15CE3" w:rsidRPr="00175B2D">
        <w:rPr>
          <w:rFonts w:asciiTheme="majorBidi" w:eastAsia="Times New Roman" w:hAnsiTheme="majorBidi" w:cstheme="majorBidi"/>
          <w:bCs/>
          <w:sz w:val="24"/>
          <w:szCs w:val="24"/>
        </w:rPr>
        <w:t>n essence, Isaiah said</w:t>
      </w:r>
      <w:r w:rsidRPr="00175B2D">
        <w:rPr>
          <w:rFonts w:asciiTheme="majorBidi" w:eastAsia="Times New Roman" w:hAnsiTheme="majorBidi" w:cstheme="majorBidi"/>
          <w:bCs/>
          <w:sz w:val="24"/>
          <w:szCs w:val="24"/>
        </w:rPr>
        <w:t xml:space="preserve"> that the </w:t>
      </w:r>
      <w:r w:rsidR="00D15CE3" w:rsidRPr="00175B2D">
        <w:rPr>
          <w:rFonts w:asciiTheme="majorBidi" w:eastAsia="Times New Roman" w:hAnsiTheme="majorBidi" w:cstheme="majorBidi"/>
          <w:bCs/>
          <w:sz w:val="24"/>
          <w:szCs w:val="24"/>
        </w:rPr>
        <w:t>M</w:t>
      </w:r>
      <w:r w:rsidRPr="00175B2D">
        <w:rPr>
          <w:rFonts w:asciiTheme="majorBidi" w:eastAsia="Times New Roman" w:hAnsiTheme="majorBidi" w:cstheme="majorBidi"/>
          <w:bCs/>
          <w:sz w:val="24"/>
          <w:szCs w:val="24"/>
        </w:rPr>
        <w:t>essiah would not look like what people would naturally expect. He would look normal and even less than the average person in society. The story of Jesus fulfi</w:t>
      </w:r>
      <w:r w:rsidR="00D15CE3" w:rsidRPr="00175B2D">
        <w:rPr>
          <w:rFonts w:asciiTheme="majorBidi" w:eastAsia="Times New Roman" w:hAnsiTheme="majorBidi" w:cstheme="majorBidi"/>
          <w:bCs/>
          <w:sz w:val="24"/>
          <w:szCs w:val="24"/>
        </w:rPr>
        <w:t>l</w:t>
      </w:r>
      <w:r w:rsidRPr="00175B2D">
        <w:rPr>
          <w:rFonts w:asciiTheme="majorBidi" w:eastAsia="Times New Roman" w:hAnsiTheme="majorBidi" w:cstheme="majorBidi"/>
          <w:bCs/>
          <w:sz w:val="24"/>
          <w:szCs w:val="24"/>
        </w:rPr>
        <w:t>ls this prophe</w:t>
      </w:r>
      <w:r w:rsidR="00D15CE3" w:rsidRPr="00175B2D">
        <w:rPr>
          <w:rFonts w:asciiTheme="majorBidi" w:eastAsia="Times New Roman" w:hAnsiTheme="majorBidi" w:cstheme="majorBidi"/>
          <w:bCs/>
          <w:sz w:val="24"/>
          <w:szCs w:val="24"/>
        </w:rPr>
        <w:t>c</w:t>
      </w:r>
      <w:r w:rsidRPr="00175B2D">
        <w:rPr>
          <w:rFonts w:asciiTheme="majorBidi" w:eastAsia="Times New Roman" w:hAnsiTheme="majorBidi" w:cstheme="majorBidi"/>
          <w:bCs/>
          <w:sz w:val="24"/>
          <w:szCs w:val="24"/>
        </w:rPr>
        <w:t xml:space="preserve">y. He was born in </w:t>
      </w:r>
      <w:r w:rsidR="00062EBF" w:rsidRPr="00175B2D">
        <w:rPr>
          <w:rFonts w:asciiTheme="majorBidi" w:eastAsia="Times New Roman" w:hAnsiTheme="majorBidi" w:cstheme="majorBidi"/>
          <w:bCs/>
          <w:sz w:val="24"/>
          <w:szCs w:val="24"/>
        </w:rPr>
        <w:t>cattle</w:t>
      </w:r>
      <w:r w:rsidRPr="00175B2D">
        <w:rPr>
          <w:rFonts w:asciiTheme="majorBidi" w:eastAsia="Times New Roman" w:hAnsiTheme="majorBidi" w:cstheme="majorBidi"/>
          <w:bCs/>
          <w:sz w:val="24"/>
          <w:szCs w:val="24"/>
        </w:rPr>
        <w:t xml:space="preserve"> shed in a feeding manger while human beings are born in better places under better </w:t>
      </w:r>
      <w:r w:rsidRPr="00175B2D">
        <w:rPr>
          <w:rFonts w:asciiTheme="majorBidi" w:eastAsia="Times New Roman" w:hAnsiTheme="majorBidi" w:cstheme="majorBidi"/>
          <w:bCs/>
          <w:sz w:val="24"/>
          <w:szCs w:val="24"/>
        </w:rPr>
        <w:lastRenderedPageBreak/>
        <w:t xml:space="preserve">conditions. 1 Corinthians 1:27 says that God chose the </w:t>
      </w:r>
      <w:r w:rsidR="00D15CE3" w:rsidRPr="00175B2D">
        <w:rPr>
          <w:rFonts w:asciiTheme="majorBidi" w:eastAsia="Times New Roman" w:hAnsiTheme="majorBidi" w:cstheme="majorBidi"/>
          <w:bCs/>
          <w:sz w:val="24"/>
          <w:szCs w:val="24"/>
        </w:rPr>
        <w:t>world's foolish things</w:t>
      </w:r>
      <w:r w:rsidRPr="00175B2D">
        <w:rPr>
          <w:rFonts w:asciiTheme="majorBidi" w:eastAsia="Times New Roman" w:hAnsiTheme="majorBidi" w:cstheme="majorBidi"/>
          <w:bCs/>
          <w:sz w:val="24"/>
          <w:szCs w:val="24"/>
        </w:rPr>
        <w:t xml:space="preserve"> to shame the wise and </w:t>
      </w:r>
      <w:r w:rsidR="00D15CE3" w:rsidRPr="00175B2D">
        <w:rPr>
          <w:rFonts w:asciiTheme="majorBidi" w:eastAsia="Times New Roman" w:hAnsiTheme="majorBidi" w:cstheme="majorBidi"/>
          <w:bCs/>
          <w:sz w:val="24"/>
          <w:szCs w:val="24"/>
        </w:rPr>
        <w:t>weak</w:t>
      </w:r>
      <w:r w:rsidRPr="00175B2D">
        <w:rPr>
          <w:rFonts w:asciiTheme="majorBidi" w:eastAsia="Times New Roman" w:hAnsiTheme="majorBidi" w:cstheme="majorBidi"/>
          <w:bCs/>
          <w:sz w:val="24"/>
          <w:szCs w:val="24"/>
        </w:rPr>
        <w:t xml:space="preserve"> to shame the strong. </w:t>
      </w:r>
    </w:p>
    <w:p w14:paraId="26FC7FF3" w14:textId="77777777" w:rsidR="00BC3572" w:rsidRPr="00175B2D" w:rsidRDefault="00BC3572" w:rsidP="004766F2">
      <w:pPr>
        <w:shd w:val="clear" w:color="auto" w:fill="FFFFFF"/>
        <w:spacing w:after="0"/>
        <w:ind w:firstLine="720"/>
        <w:contextualSpacing/>
        <w:jc w:val="both"/>
        <w:rPr>
          <w:rFonts w:asciiTheme="majorBidi" w:eastAsia="Times New Roman" w:hAnsiTheme="majorBidi" w:cstheme="majorBidi"/>
          <w:bCs/>
          <w:sz w:val="24"/>
          <w:szCs w:val="24"/>
        </w:rPr>
      </w:pPr>
    </w:p>
    <w:p w14:paraId="4C5D12E6" w14:textId="77777777" w:rsidR="00914C38" w:rsidRPr="008137EF" w:rsidRDefault="00914C38" w:rsidP="004766F2">
      <w:pPr>
        <w:shd w:val="clear" w:color="auto" w:fill="FFFFFF"/>
        <w:spacing w:after="0"/>
        <w:contextualSpacing/>
        <w:jc w:val="both"/>
        <w:rPr>
          <w:rFonts w:asciiTheme="majorBidi" w:eastAsia="Times New Roman" w:hAnsiTheme="majorBidi" w:cstheme="majorBidi"/>
          <w:i/>
          <w:iCs/>
          <w:sz w:val="28"/>
          <w:szCs w:val="28"/>
        </w:rPr>
      </w:pPr>
      <w:r w:rsidRPr="008137EF">
        <w:rPr>
          <w:rFonts w:asciiTheme="majorBidi" w:eastAsia="Times New Roman" w:hAnsiTheme="majorBidi" w:cstheme="majorBidi"/>
          <w:i/>
          <w:iCs/>
          <w:sz w:val="28"/>
          <w:szCs w:val="28"/>
        </w:rPr>
        <w:t>Jesus as the Spiritual Leader of Humanity</w:t>
      </w:r>
    </w:p>
    <w:p w14:paraId="29AADB2C" w14:textId="2364DC13" w:rsidR="00914C38" w:rsidRPr="00175B2D" w:rsidRDefault="00914C38" w:rsidP="004766F2">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Jesus is depicted as the humble servant of God the Father in Isaiah 53</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where he comes to fulfi</w:t>
      </w:r>
      <w:r w:rsidR="00D15CE3" w:rsidRPr="00175B2D">
        <w:rPr>
          <w:rFonts w:asciiTheme="majorBidi" w:eastAsia="Times New Roman" w:hAnsiTheme="majorBidi" w:cstheme="majorBidi"/>
          <w:bCs/>
          <w:sz w:val="24"/>
          <w:szCs w:val="24"/>
        </w:rPr>
        <w:t>l</w:t>
      </w:r>
      <w:r w:rsidRPr="00175B2D">
        <w:rPr>
          <w:rFonts w:asciiTheme="majorBidi" w:eastAsia="Times New Roman" w:hAnsiTheme="majorBidi" w:cstheme="majorBidi"/>
          <w:bCs/>
          <w:sz w:val="24"/>
          <w:szCs w:val="24"/>
        </w:rPr>
        <w:t xml:space="preserve">l His desires. Since the fall of </w:t>
      </w:r>
      <w:r w:rsidR="00D15CE3" w:rsidRPr="00175B2D">
        <w:rPr>
          <w:rFonts w:asciiTheme="majorBidi" w:eastAsia="Times New Roman" w:hAnsiTheme="majorBidi" w:cstheme="majorBidi"/>
          <w:bCs/>
          <w:sz w:val="24"/>
          <w:szCs w:val="24"/>
        </w:rPr>
        <w:t>humanity</w:t>
      </w:r>
      <w:r w:rsidRPr="00175B2D">
        <w:rPr>
          <w:rFonts w:asciiTheme="majorBidi" w:eastAsia="Times New Roman" w:hAnsiTheme="majorBidi" w:cstheme="majorBidi"/>
          <w:bCs/>
          <w:sz w:val="24"/>
          <w:szCs w:val="24"/>
        </w:rPr>
        <w:t>, God developed a plan of reuniting with human beings. In Genesis chapter 3:21</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the Bible says that God made clothes for both Adam and Eve from animal skins and clothed the two. Therefore, instead of destroying humanity and beginning afresh, God decided to develop a way of correcting the error. Jesus is seen as the answer to God’s remedy for sin</w:t>
      </w:r>
      <w:r w:rsidR="00210693">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since man has no power to eliminate </w:t>
      </w:r>
      <w:r w:rsidR="00D15CE3" w:rsidRPr="00175B2D">
        <w:rPr>
          <w:rFonts w:asciiTheme="majorBidi" w:eastAsia="Times New Roman" w:hAnsiTheme="majorBidi" w:cstheme="majorBidi"/>
          <w:bCs/>
          <w:sz w:val="24"/>
          <w:szCs w:val="24"/>
        </w:rPr>
        <w:t>evil</w:t>
      </w:r>
      <w:r w:rsidR="000C4E33" w:rsidRPr="00175B2D">
        <w:rPr>
          <w:rFonts w:asciiTheme="majorBidi" w:eastAsia="Times New Roman" w:hAnsiTheme="majorBidi" w:cstheme="majorBidi"/>
          <w:bCs/>
          <w:sz w:val="24"/>
          <w:szCs w:val="24"/>
        </w:rPr>
        <w:t xml:space="preserve"> (</w:t>
      </w:r>
      <w:r w:rsidR="000C4E33" w:rsidRPr="00175B2D">
        <w:rPr>
          <w:rFonts w:asciiTheme="majorBidi" w:eastAsia="Times New Roman" w:hAnsiTheme="majorBidi" w:cstheme="majorBidi"/>
          <w:sz w:val="24"/>
          <w:szCs w:val="24"/>
        </w:rPr>
        <w:t>Crowther, 2018, p. 134)</w:t>
      </w:r>
      <w:r w:rsidRPr="00175B2D">
        <w:rPr>
          <w:rFonts w:asciiTheme="majorBidi" w:eastAsia="Times New Roman" w:hAnsiTheme="majorBidi" w:cstheme="majorBidi"/>
          <w:bCs/>
          <w:sz w:val="24"/>
          <w:szCs w:val="24"/>
        </w:rPr>
        <w:t xml:space="preserve">. The act of sacrifice and shedding </w:t>
      </w:r>
      <w:r w:rsidR="00210693">
        <w:rPr>
          <w:rFonts w:asciiTheme="majorBidi" w:eastAsia="Times New Roman" w:hAnsiTheme="majorBidi" w:cstheme="majorBidi"/>
          <w:bCs/>
          <w:sz w:val="24"/>
          <w:szCs w:val="24"/>
        </w:rPr>
        <w:t>o</w:t>
      </w:r>
      <w:r w:rsidRPr="00175B2D">
        <w:rPr>
          <w:rFonts w:asciiTheme="majorBidi" w:eastAsia="Times New Roman" w:hAnsiTheme="majorBidi" w:cstheme="majorBidi"/>
          <w:bCs/>
          <w:sz w:val="24"/>
          <w:szCs w:val="24"/>
        </w:rPr>
        <w:t xml:space="preserve">f blood is necessary </w:t>
      </w:r>
      <w:r w:rsidR="00D15CE3" w:rsidRPr="00175B2D">
        <w:rPr>
          <w:rFonts w:asciiTheme="majorBidi" w:eastAsia="Times New Roman" w:hAnsiTheme="majorBidi" w:cstheme="majorBidi"/>
          <w:bCs/>
          <w:sz w:val="24"/>
          <w:szCs w:val="24"/>
        </w:rPr>
        <w:t>for</w:t>
      </w:r>
      <w:r w:rsidRPr="00175B2D">
        <w:rPr>
          <w:rFonts w:asciiTheme="majorBidi" w:eastAsia="Times New Roman" w:hAnsiTheme="majorBidi" w:cstheme="majorBidi"/>
          <w:bCs/>
          <w:sz w:val="24"/>
          <w:szCs w:val="24"/>
        </w:rPr>
        <w:t xml:space="preserve"> cleansing sin in humanity. Jesus gladly takes up the role of the mediator between God and man to the point of losing his own life. He perseveres all the atrocities to ensure the will of God is accomplished. </w:t>
      </w:r>
    </w:p>
    <w:p w14:paraId="6DE0889A" w14:textId="77777777" w:rsidR="00062EBF" w:rsidRPr="00175B2D" w:rsidRDefault="00062EBF" w:rsidP="004766F2">
      <w:pPr>
        <w:shd w:val="clear" w:color="auto" w:fill="FFFFFF"/>
        <w:spacing w:after="0"/>
        <w:contextualSpacing/>
        <w:jc w:val="both"/>
        <w:rPr>
          <w:rFonts w:asciiTheme="majorBidi" w:eastAsia="Times New Roman" w:hAnsiTheme="majorBidi" w:cstheme="majorBidi"/>
          <w:bCs/>
          <w:sz w:val="24"/>
          <w:szCs w:val="24"/>
        </w:rPr>
      </w:pPr>
    </w:p>
    <w:p w14:paraId="1AA6E3C1" w14:textId="77777777" w:rsidR="00914C38" w:rsidRPr="00BC3572" w:rsidRDefault="00914C38" w:rsidP="004766F2">
      <w:pPr>
        <w:shd w:val="clear" w:color="auto" w:fill="FFFFFF"/>
        <w:spacing w:after="0"/>
        <w:contextualSpacing/>
        <w:jc w:val="both"/>
        <w:rPr>
          <w:rFonts w:asciiTheme="majorBidi" w:eastAsia="Times New Roman" w:hAnsiTheme="majorBidi" w:cstheme="majorBidi"/>
          <w:i/>
          <w:sz w:val="28"/>
          <w:szCs w:val="28"/>
        </w:rPr>
      </w:pPr>
      <w:r w:rsidRPr="00BC3572">
        <w:rPr>
          <w:rFonts w:asciiTheme="majorBidi" w:eastAsia="Times New Roman" w:hAnsiTheme="majorBidi" w:cstheme="majorBidi"/>
          <w:i/>
          <w:sz w:val="28"/>
          <w:szCs w:val="28"/>
        </w:rPr>
        <w:t xml:space="preserve">To Bear the Sins of Human Beings </w:t>
      </w:r>
    </w:p>
    <w:p w14:paraId="0F7C2282" w14:textId="5EE724ED" w:rsidR="00914C38" w:rsidRPr="00175B2D" w:rsidRDefault="00914C38" w:rsidP="00062EBF">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The s</w:t>
      </w:r>
      <w:r w:rsidR="00D15CE3" w:rsidRPr="00175B2D">
        <w:rPr>
          <w:rFonts w:asciiTheme="majorBidi" w:eastAsia="Times New Roman" w:hAnsiTheme="majorBidi" w:cstheme="majorBidi"/>
          <w:bCs/>
          <w:sz w:val="24"/>
          <w:szCs w:val="24"/>
        </w:rPr>
        <w:t>ervant's suffering</w:t>
      </w:r>
      <w:r w:rsidRPr="00175B2D">
        <w:rPr>
          <w:rFonts w:asciiTheme="majorBidi" w:eastAsia="Times New Roman" w:hAnsiTheme="majorBidi" w:cstheme="majorBidi"/>
          <w:bCs/>
          <w:sz w:val="24"/>
          <w:szCs w:val="24"/>
        </w:rPr>
        <w:t xml:space="preserve"> </w:t>
      </w:r>
      <w:r w:rsidR="00210693">
        <w:rPr>
          <w:rFonts w:asciiTheme="majorBidi" w:eastAsia="Times New Roman" w:hAnsiTheme="majorBidi" w:cstheme="majorBidi"/>
          <w:bCs/>
          <w:sz w:val="24"/>
          <w:szCs w:val="24"/>
        </w:rPr>
        <w:t>was intended to fulfill</w:t>
      </w:r>
      <w:r w:rsidRPr="00175B2D">
        <w:rPr>
          <w:rFonts w:asciiTheme="majorBidi" w:eastAsia="Times New Roman" w:hAnsiTheme="majorBidi" w:cstheme="majorBidi"/>
          <w:bCs/>
          <w:sz w:val="24"/>
          <w:szCs w:val="24"/>
        </w:rPr>
        <w:t xml:space="preserve"> God’s </w:t>
      </w:r>
      <w:r w:rsidR="00D15CE3" w:rsidRPr="00175B2D">
        <w:rPr>
          <w:rFonts w:asciiTheme="majorBidi" w:eastAsia="Times New Roman" w:hAnsiTheme="majorBidi" w:cstheme="majorBidi"/>
          <w:bCs/>
          <w:sz w:val="24"/>
          <w:szCs w:val="24"/>
        </w:rPr>
        <w:t>primary</w:t>
      </w:r>
      <w:r w:rsidRPr="00175B2D">
        <w:rPr>
          <w:rFonts w:asciiTheme="majorBidi" w:eastAsia="Times New Roman" w:hAnsiTheme="majorBidi" w:cstheme="majorBidi"/>
          <w:bCs/>
          <w:sz w:val="24"/>
          <w:szCs w:val="24"/>
        </w:rPr>
        <w:t xml:space="preserve"> purpose for humanity</w:t>
      </w:r>
      <w:r w:rsidR="00210693">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as described in Isaiah 53: 4 and 5. All the pain and struggle that Jesus went through was for the sake of human</w:t>
      </w:r>
      <w:r w:rsidR="00D15CE3" w:rsidRPr="00175B2D">
        <w:rPr>
          <w:rFonts w:asciiTheme="majorBidi" w:eastAsia="Times New Roman" w:hAnsiTheme="majorBidi" w:cstheme="majorBidi"/>
          <w:bCs/>
          <w:sz w:val="24"/>
          <w:szCs w:val="24"/>
        </w:rPr>
        <w:t>kind</w:t>
      </w:r>
      <w:r w:rsidRPr="00175B2D">
        <w:rPr>
          <w:rFonts w:asciiTheme="majorBidi" w:eastAsia="Times New Roman" w:hAnsiTheme="majorBidi" w:cstheme="majorBidi"/>
          <w:bCs/>
          <w:sz w:val="24"/>
          <w:szCs w:val="24"/>
        </w:rPr>
        <w:t xml:space="preserve">. The Bible says in the book of Romans 6: 23 that the wages of sin </w:t>
      </w:r>
      <w:r w:rsidR="00D15CE3" w:rsidRPr="00175B2D">
        <w:rPr>
          <w:rFonts w:asciiTheme="majorBidi" w:eastAsia="Times New Roman" w:hAnsiTheme="majorBidi" w:cstheme="majorBidi"/>
          <w:bCs/>
          <w:sz w:val="24"/>
          <w:szCs w:val="24"/>
        </w:rPr>
        <w:t>are</w:t>
      </w:r>
      <w:r w:rsidRPr="00175B2D">
        <w:rPr>
          <w:rFonts w:asciiTheme="majorBidi" w:eastAsia="Times New Roman" w:hAnsiTheme="majorBidi" w:cstheme="majorBidi"/>
          <w:bCs/>
          <w:sz w:val="24"/>
          <w:szCs w:val="24"/>
        </w:rPr>
        <w:t xml:space="preserve"> death</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but the gift of God is eternal life through Jesus Christ our Lord. Therefore, </w:t>
      </w:r>
      <w:r w:rsidR="00D15CE3" w:rsidRPr="00175B2D">
        <w:rPr>
          <w:rFonts w:asciiTheme="majorBidi" w:eastAsia="Times New Roman" w:hAnsiTheme="majorBidi" w:cstheme="majorBidi"/>
          <w:bCs/>
          <w:sz w:val="24"/>
          <w:szCs w:val="24"/>
        </w:rPr>
        <w:t>Jesus needed</w:t>
      </w:r>
      <w:r w:rsidRPr="00175B2D">
        <w:rPr>
          <w:rFonts w:asciiTheme="majorBidi" w:eastAsia="Times New Roman" w:hAnsiTheme="majorBidi" w:cstheme="majorBidi"/>
          <w:bCs/>
          <w:sz w:val="24"/>
          <w:szCs w:val="24"/>
        </w:rPr>
        <w:t xml:space="preserve"> to undergo humiliation, pain</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and suffering and eventually d</w:t>
      </w:r>
      <w:r w:rsidR="00D15CE3" w:rsidRPr="00175B2D">
        <w:rPr>
          <w:rFonts w:asciiTheme="majorBidi" w:eastAsia="Times New Roman" w:hAnsiTheme="majorBidi" w:cstheme="majorBidi"/>
          <w:bCs/>
          <w:sz w:val="24"/>
          <w:szCs w:val="24"/>
        </w:rPr>
        <w:t>ie</w:t>
      </w:r>
      <w:r w:rsidRPr="00175B2D">
        <w:rPr>
          <w:rFonts w:asciiTheme="majorBidi" w:eastAsia="Times New Roman" w:hAnsiTheme="majorBidi" w:cstheme="majorBidi"/>
          <w:bCs/>
          <w:sz w:val="24"/>
          <w:szCs w:val="24"/>
        </w:rPr>
        <w:t xml:space="preserve"> so that human beings would be free. The ordeals that Jesus went through each bear meaning for human beings. In verse 5</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it says that he </w:t>
      </w:r>
      <w:r w:rsidRPr="00175B2D">
        <w:rPr>
          <w:rFonts w:asciiTheme="majorBidi" w:eastAsia="Times New Roman" w:hAnsiTheme="majorBidi" w:cstheme="majorBidi"/>
          <w:bCs/>
          <w:sz w:val="24"/>
          <w:szCs w:val="24"/>
        </w:rPr>
        <w:lastRenderedPageBreak/>
        <w:t xml:space="preserve">was beaten to cover transgressions by human beings. His punishment was harsh so that peace would be restored to those who follow Him. </w:t>
      </w:r>
    </w:p>
    <w:p w14:paraId="28447BF7" w14:textId="77777777" w:rsidR="00914C38" w:rsidRPr="00175B2D" w:rsidRDefault="00914C38" w:rsidP="004766F2">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ab/>
        <w:t xml:space="preserve">Chastisement involves criticism, rebuke, </w:t>
      </w:r>
      <w:r w:rsidR="00D15CE3" w:rsidRPr="00175B2D">
        <w:rPr>
          <w:rFonts w:asciiTheme="majorBidi" w:eastAsia="Times New Roman" w:hAnsiTheme="majorBidi" w:cstheme="majorBidi"/>
          <w:bCs/>
          <w:sz w:val="24"/>
          <w:szCs w:val="24"/>
        </w:rPr>
        <w:t>firm</w:t>
      </w:r>
      <w:r w:rsidRPr="00175B2D">
        <w:rPr>
          <w:rFonts w:asciiTheme="majorBidi" w:eastAsia="Times New Roman" w:hAnsiTheme="majorBidi" w:cstheme="majorBidi"/>
          <w:bCs/>
          <w:sz w:val="24"/>
          <w:szCs w:val="24"/>
        </w:rPr>
        <w:t xml:space="preserve"> reprimand</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and corporal punishment. The Bible says that Jesus was chastised as in Isaiah 53:5 and the gospels in the New Testament. The </w:t>
      </w:r>
      <w:r w:rsidR="00D15CE3" w:rsidRPr="00175B2D">
        <w:rPr>
          <w:rFonts w:asciiTheme="majorBidi" w:eastAsia="Times New Roman" w:hAnsiTheme="majorBidi" w:cstheme="majorBidi"/>
          <w:bCs/>
          <w:sz w:val="24"/>
          <w:szCs w:val="24"/>
        </w:rPr>
        <w:t>sentence</w:t>
      </w:r>
      <w:r w:rsidRPr="00175B2D">
        <w:rPr>
          <w:rFonts w:asciiTheme="majorBidi" w:eastAsia="Times New Roman" w:hAnsiTheme="majorBidi" w:cstheme="majorBidi"/>
          <w:bCs/>
          <w:sz w:val="24"/>
          <w:szCs w:val="24"/>
        </w:rPr>
        <w:t xml:space="preserve"> that he received in the process was the rightful portion for human beings for being sinful. Therefore, those who do not follow Christ and agree to His salvation shall undergo the punishment he received. Additionally, failure to repent will eventually lead to a life of eternal damnation in hell. Hell is expected to bear all manner of punishment and anguish for people who deny the works of Jesus and taking him up as their savior. His redemption for sinners is issued free in the current dispensation to get back the original relationship with God. </w:t>
      </w:r>
    </w:p>
    <w:p w14:paraId="6654890C" w14:textId="77777777" w:rsidR="00914C38" w:rsidRPr="00175B2D" w:rsidRDefault="00914C38" w:rsidP="004766F2">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ab/>
        <w:t>The role of the suffering servant also includes accepting the unwarranted punishment without struggle. In verse se</w:t>
      </w:r>
      <w:r w:rsidR="00D15CE3" w:rsidRPr="00175B2D">
        <w:rPr>
          <w:rFonts w:asciiTheme="majorBidi" w:eastAsia="Times New Roman" w:hAnsiTheme="majorBidi" w:cstheme="majorBidi"/>
          <w:bCs/>
          <w:sz w:val="24"/>
          <w:szCs w:val="24"/>
        </w:rPr>
        <w:t>v</w:t>
      </w:r>
      <w:r w:rsidRPr="00175B2D">
        <w:rPr>
          <w:rFonts w:asciiTheme="majorBidi" w:eastAsia="Times New Roman" w:hAnsiTheme="majorBidi" w:cstheme="majorBidi"/>
          <w:bCs/>
          <w:sz w:val="24"/>
          <w:szCs w:val="24"/>
        </w:rPr>
        <w:t>en of Isaiah chapter 53</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the Bible says that he was afflicted</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yet he did not complain. The Bible describes Jesus as the man who never sinned in his life. He lived a blameless life to fulfi</w:t>
      </w:r>
      <w:r w:rsidR="00D15CE3" w:rsidRPr="00175B2D">
        <w:rPr>
          <w:rFonts w:asciiTheme="majorBidi" w:eastAsia="Times New Roman" w:hAnsiTheme="majorBidi" w:cstheme="majorBidi"/>
          <w:bCs/>
          <w:sz w:val="24"/>
          <w:szCs w:val="24"/>
        </w:rPr>
        <w:t>l</w:t>
      </w:r>
      <w:r w:rsidRPr="00175B2D">
        <w:rPr>
          <w:rFonts w:asciiTheme="majorBidi" w:eastAsia="Times New Roman" w:hAnsiTheme="majorBidi" w:cstheme="majorBidi"/>
          <w:bCs/>
          <w:sz w:val="24"/>
          <w:szCs w:val="24"/>
        </w:rPr>
        <w:t xml:space="preserve">l the Law of Moses. His suffering was not warranted since he had not sinned or done evil against any person. </w:t>
      </w:r>
      <w:r w:rsidR="00D15CE3" w:rsidRPr="00175B2D">
        <w:rPr>
          <w:rFonts w:asciiTheme="majorBidi" w:eastAsia="Times New Roman" w:hAnsiTheme="majorBidi" w:cstheme="majorBidi"/>
          <w:bCs/>
          <w:sz w:val="24"/>
          <w:szCs w:val="24"/>
        </w:rPr>
        <w:t>Usu</w:t>
      </w:r>
      <w:r w:rsidRPr="00175B2D">
        <w:rPr>
          <w:rFonts w:asciiTheme="majorBidi" w:eastAsia="Times New Roman" w:hAnsiTheme="majorBidi" w:cstheme="majorBidi"/>
          <w:bCs/>
          <w:sz w:val="24"/>
          <w:szCs w:val="24"/>
        </w:rPr>
        <w:t>ally, innocent pe</w:t>
      </w:r>
      <w:r w:rsidR="00D15CE3" w:rsidRPr="00175B2D">
        <w:rPr>
          <w:rFonts w:asciiTheme="majorBidi" w:eastAsia="Times New Roman" w:hAnsiTheme="majorBidi" w:cstheme="majorBidi"/>
          <w:bCs/>
          <w:sz w:val="24"/>
          <w:szCs w:val="24"/>
        </w:rPr>
        <w:t>ople</w:t>
      </w:r>
      <w:r w:rsidRPr="00175B2D">
        <w:rPr>
          <w:rFonts w:asciiTheme="majorBidi" w:eastAsia="Times New Roman" w:hAnsiTheme="majorBidi" w:cstheme="majorBidi"/>
          <w:bCs/>
          <w:sz w:val="24"/>
          <w:szCs w:val="24"/>
        </w:rPr>
        <w:t xml:space="preserve"> would defend themselves before receiving punishment. However, the suffering servant could not </w:t>
      </w:r>
      <w:r w:rsidR="00D15CE3" w:rsidRPr="00175B2D">
        <w:rPr>
          <w:rFonts w:asciiTheme="majorBidi" w:eastAsia="Times New Roman" w:hAnsiTheme="majorBidi" w:cstheme="majorBidi"/>
          <w:bCs/>
          <w:sz w:val="24"/>
          <w:szCs w:val="24"/>
        </w:rPr>
        <w:t>protect</w:t>
      </w:r>
      <w:r w:rsidRPr="00175B2D">
        <w:rPr>
          <w:rFonts w:asciiTheme="majorBidi" w:eastAsia="Times New Roman" w:hAnsiTheme="majorBidi" w:cstheme="majorBidi"/>
          <w:bCs/>
          <w:sz w:val="24"/>
          <w:szCs w:val="24"/>
        </w:rPr>
        <w:t xml:space="preserve"> himself and declare his innocence. Should he have defended himself and been successful, the purpose of his life would have been defeated. </w:t>
      </w:r>
    </w:p>
    <w:p w14:paraId="541A74CA" w14:textId="3FC55F2D" w:rsidR="00914C38" w:rsidRDefault="00914C38" w:rsidP="004766F2">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ab/>
        <w:t xml:space="preserve">The suffering servant was also killed through crucifixion </w:t>
      </w:r>
      <w:r w:rsidR="00D15CE3" w:rsidRPr="00175B2D">
        <w:rPr>
          <w:rFonts w:asciiTheme="majorBidi" w:eastAsia="Times New Roman" w:hAnsiTheme="majorBidi" w:cstheme="majorBidi"/>
          <w:bCs/>
          <w:sz w:val="24"/>
          <w:szCs w:val="24"/>
        </w:rPr>
        <w:t>to defeat death and pay</w:t>
      </w:r>
      <w:r w:rsidRPr="00175B2D">
        <w:rPr>
          <w:rFonts w:asciiTheme="majorBidi" w:eastAsia="Times New Roman" w:hAnsiTheme="majorBidi" w:cstheme="majorBidi"/>
          <w:bCs/>
          <w:sz w:val="24"/>
          <w:szCs w:val="24"/>
        </w:rPr>
        <w:t xml:space="preserve"> the final price for sin. He was destined to die </w:t>
      </w:r>
      <w:r w:rsidR="00D15CE3" w:rsidRPr="00175B2D">
        <w:rPr>
          <w:rFonts w:asciiTheme="majorBidi" w:eastAsia="Times New Roman" w:hAnsiTheme="majorBidi" w:cstheme="majorBidi"/>
          <w:bCs/>
          <w:sz w:val="24"/>
          <w:szCs w:val="24"/>
        </w:rPr>
        <w:t>in</w:t>
      </w:r>
      <w:r w:rsidRPr="00175B2D">
        <w:rPr>
          <w:rFonts w:asciiTheme="majorBidi" w:eastAsia="Times New Roman" w:hAnsiTheme="majorBidi" w:cstheme="majorBidi"/>
          <w:bCs/>
          <w:sz w:val="24"/>
          <w:szCs w:val="24"/>
        </w:rPr>
        <w:t xml:space="preserve"> the worst way possible</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which was the r</w:t>
      </w:r>
      <w:r w:rsidR="00D15CE3" w:rsidRPr="00175B2D">
        <w:rPr>
          <w:rFonts w:asciiTheme="majorBidi" w:eastAsia="Times New Roman" w:hAnsiTheme="majorBidi" w:cstheme="majorBidi"/>
          <w:bCs/>
          <w:sz w:val="24"/>
          <w:szCs w:val="24"/>
        </w:rPr>
        <w:t>easonable</w:t>
      </w:r>
      <w:r w:rsidRPr="00175B2D">
        <w:rPr>
          <w:rFonts w:asciiTheme="majorBidi" w:eastAsia="Times New Roman" w:hAnsiTheme="majorBidi" w:cstheme="majorBidi"/>
          <w:bCs/>
          <w:sz w:val="24"/>
          <w:szCs w:val="24"/>
        </w:rPr>
        <w:t xml:space="preserve"> means of death. Isaiah chapter 8 says that he was removed from the land of the living</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meaning he died from the treatment that he received. After the accusations and conviction by Pontius Pilate, he was whipped thirty</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nine times and made to carry his cross. Eventually, after arriving at the hill of </w:t>
      </w:r>
      <w:r w:rsidRPr="00175B2D">
        <w:rPr>
          <w:rFonts w:asciiTheme="majorBidi" w:eastAsia="Times New Roman" w:hAnsiTheme="majorBidi" w:cstheme="majorBidi"/>
          <w:bCs/>
          <w:sz w:val="24"/>
          <w:szCs w:val="24"/>
        </w:rPr>
        <w:lastRenderedPageBreak/>
        <w:t xml:space="preserve">Calvary, he was crucified together with criminals who had been rightfully judged. According to the instructions that God gave Adam in the Garden of Eden, the wage of sin is death. All </w:t>
      </w:r>
      <w:r w:rsidR="00D15CE3" w:rsidRPr="00175B2D">
        <w:rPr>
          <w:rFonts w:asciiTheme="majorBidi" w:eastAsia="Times New Roman" w:hAnsiTheme="majorBidi" w:cstheme="majorBidi"/>
          <w:bCs/>
          <w:sz w:val="24"/>
          <w:szCs w:val="24"/>
        </w:rPr>
        <w:t>humanity</w:t>
      </w:r>
      <w:r w:rsidRPr="00175B2D">
        <w:rPr>
          <w:rFonts w:asciiTheme="majorBidi" w:eastAsia="Times New Roman" w:hAnsiTheme="majorBidi" w:cstheme="majorBidi"/>
          <w:bCs/>
          <w:sz w:val="24"/>
          <w:szCs w:val="24"/>
        </w:rPr>
        <w:t xml:space="preserve"> ha</w:t>
      </w:r>
      <w:r w:rsidR="00D15CE3" w:rsidRPr="00175B2D">
        <w:rPr>
          <w:rFonts w:asciiTheme="majorBidi" w:eastAsia="Times New Roman" w:hAnsiTheme="majorBidi" w:cstheme="majorBidi"/>
          <w:bCs/>
          <w:sz w:val="24"/>
          <w:szCs w:val="24"/>
        </w:rPr>
        <w:t>s</w:t>
      </w:r>
      <w:r w:rsidRPr="00175B2D">
        <w:rPr>
          <w:rFonts w:asciiTheme="majorBidi" w:eastAsia="Times New Roman" w:hAnsiTheme="majorBidi" w:cstheme="majorBidi"/>
          <w:bCs/>
          <w:sz w:val="24"/>
          <w:szCs w:val="24"/>
        </w:rPr>
        <w:t xml:space="preserve"> sinned by being descendants of Adam. The Bible says that all human beings are born with a sin consciousness that drives them naturally. The suffering servant was made to suffer the punishment for all human beings t</w:t>
      </w:r>
      <w:r w:rsidR="00D15CE3" w:rsidRPr="00175B2D">
        <w:rPr>
          <w:rFonts w:asciiTheme="majorBidi" w:eastAsia="Times New Roman" w:hAnsiTheme="majorBidi" w:cstheme="majorBidi"/>
          <w:bCs/>
          <w:sz w:val="24"/>
          <w:szCs w:val="24"/>
        </w:rPr>
        <w:t>o</w:t>
      </w:r>
      <w:r w:rsidRPr="00175B2D">
        <w:rPr>
          <w:rFonts w:asciiTheme="majorBidi" w:eastAsia="Times New Roman" w:hAnsiTheme="majorBidi" w:cstheme="majorBidi"/>
          <w:bCs/>
          <w:sz w:val="24"/>
          <w:szCs w:val="24"/>
        </w:rPr>
        <w:t xml:space="preserve"> be free from the p</w:t>
      </w:r>
      <w:r w:rsidR="00D15CE3" w:rsidRPr="00175B2D">
        <w:rPr>
          <w:rFonts w:asciiTheme="majorBidi" w:eastAsia="Times New Roman" w:hAnsiTheme="majorBidi" w:cstheme="majorBidi"/>
          <w:bCs/>
          <w:sz w:val="24"/>
          <w:szCs w:val="24"/>
        </w:rPr>
        <w:t>enalty</w:t>
      </w:r>
      <w:r w:rsidRPr="00175B2D">
        <w:rPr>
          <w:rFonts w:asciiTheme="majorBidi" w:eastAsia="Times New Roman" w:hAnsiTheme="majorBidi" w:cstheme="majorBidi"/>
          <w:bCs/>
          <w:sz w:val="24"/>
          <w:szCs w:val="24"/>
        </w:rPr>
        <w:t xml:space="preserve"> for sin. </w:t>
      </w:r>
    </w:p>
    <w:p w14:paraId="11E10948" w14:textId="55B879B1" w:rsidR="00BC3572" w:rsidRPr="00175B2D" w:rsidRDefault="00BC3572" w:rsidP="004766F2">
      <w:pPr>
        <w:shd w:val="clear" w:color="auto" w:fill="FFFFFF"/>
        <w:spacing w:after="0"/>
        <w:contextualSpacing/>
        <w:jc w:val="both"/>
        <w:rPr>
          <w:rFonts w:asciiTheme="majorBidi" w:eastAsia="Times New Roman" w:hAnsiTheme="majorBidi" w:cstheme="majorBidi"/>
          <w:bCs/>
          <w:sz w:val="24"/>
          <w:szCs w:val="24"/>
        </w:rPr>
      </w:pPr>
    </w:p>
    <w:p w14:paraId="15FF44A6" w14:textId="77777777" w:rsidR="00914C38" w:rsidRPr="008137EF" w:rsidRDefault="00914C38" w:rsidP="004766F2">
      <w:pPr>
        <w:shd w:val="clear" w:color="auto" w:fill="FFFFFF"/>
        <w:spacing w:after="0"/>
        <w:contextualSpacing/>
        <w:jc w:val="both"/>
        <w:rPr>
          <w:rFonts w:asciiTheme="majorBidi" w:eastAsia="Times New Roman" w:hAnsiTheme="majorBidi" w:cstheme="majorBidi"/>
          <w:i/>
          <w:iCs/>
          <w:sz w:val="28"/>
          <w:szCs w:val="28"/>
        </w:rPr>
      </w:pPr>
      <w:r w:rsidRPr="008137EF">
        <w:rPr>
          <w:rFonts w:asciiTheme="majorBidi" w:eastAsia="Times New Roman" w:hAnsiTheme="majorBidi" w:cstheme="majorBidi"/>
          <w:i/>
          <w:iCs/>
          <w:sz w:val="28"/>
          <w:szCs w:val="28"/>
        </w:rPr>
        <w:t>The Suffering Servant in other Bible Verses</w:t>
      </w:r>
    </w:p>
    <w:p w14:paraId="7CF950EB" w14:textId="3303E4E4" w:rsidR="00EF72B7" w:rsidRPr="00175B2D" w:rsidRDefault="00914C38" w:rsidP="004766F2">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Isaiah 53 is a description of Jesus Chr</w:t>
      </w:r>
      <w:r w:rsidR="003406A9" w:rsidRPr="00175B2D">
        <w:rPr>
          <w:rFonts w:asciiTheme="majorBidi" w:eastAsia="Times New Roman" w:hAnsiTheme="majorBidi" w:cstheme="majorBidi"/>
          <w:bCs/>
          <w:sz w:val="24"/>
          <w:szCs w:val="24"/>
        </w:rPr>
        <w:t>ist, his life</w:t>
      </w:r>
      <w:r w:rsidR="000F6A0F">
        <w:rPr>
          <w:rFonts w:asciiTheme="majorBidi" w:eastAsia="Times New Roman" w:hAnsiTheme="majorBidi" w:cstheme="majorBidi"/>
          <w:bCs/>
          <w:sz w:val="24"/>
          <w:szCs w:val="24"/>
        </w:rPr>
        <w:t>’s</w:t>
      </w:r>
      <w:r w:rsidR="003406A9" w:rsidRPr="00175B2D">
        <w:rPr>
          <w:rFonts w:asciiTheme="majorBidi" w:eastAsia="Times New Roman" w:hAnsiTheme="majorBidi" w:cstheme="majorBidi"/>
          <w:bCs/>
          <w:sz w:val="24"/>
          <w:szCs w:val="24"/>
        </w:rPr>
        <w:t xml:space="preserve"> work</w:t>
      </w:r>
      <w:r w:rsidR="00D15CE3" w:rsidRPr="00175B2D">
        <w:rPr>
          <w:rFonts w:asciiTheme="majorBidi" w:eastAsia="Times New Roman" w:hAnsiTheme="majorBidi" w:cstheme="majorBidi"/>
          <w:bCs/>
          <w:sz w:val="24"/>
          <w:szCs w:val="24"/>
        </w:rPr>
        <w:t>,</w:t>
      </w:r>
      <w:r w:rsidR="003406A9" w:rsidRPr="00175B2D">
        <w:rPr>
          <w:rFonts w:asciiTheme="majorBidi" w:eastAsia="Times New Roman" w:hAnsiTheme="majorBidi" w:cstheme="majorBidi"/>
          <w:bCs/>
          <w:sz w:val="24"/>
          <w:szCs w:val="24"/>
        </w:rPr>
        <w:t xml:space="preserve"> and </w:t>
      </w:r>
      <w:r w:rsidR="00D15CE3" w:rsidRPr="00175B2D">
        <w:rPr>
          <w:rFonts w:asciiTheme="majorBidi" w:eastAsia="Times New Roman" w:hAnsiTheme="majorBidi" w:cstheme="majorBidi"/>
          <w:bCs/>
          <w:sz w:val="24"/>
          <w:szCs w:val="24"/>
        </w:rPr>
        <w:t xml:space="preserve">his </w:t>
      </w:r>
      <w:r w:rsidR="003406A9" w:rsidRPr="00175B2D">
        <w:rPr>
          <w:rFonts w:asciiTheme="majorBidi" w:eastAsia="Times New Roman" w:hAnsiTheme="majorBidi" w:cstheme="majorBidi"/>
          <w:bCs/>
          <w:sz w:val="24"/>
          <w:szCs w:val="24"/>
        </w:rPr>
        <w:t>demise from</w:t>
      </w:r>
      <w:r w:rsidRPr="00175B2D">
        <w:rPr>
          <w:rFonts w:asciiTheme="majorBidi" w:eastAsia="Times New Roman" w:hAnsiTheme="majorBidi" w:cstheme="majorBidi"/>
          <w:bCs/>
          <w:sz w:val="24"/>
          <w:szCs w:val="24"/>
        </w:rPr>
        <w:t xml:space="preserve"> the world. The same has been quoted in other books of the Bible</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including by Jesus himself. </w:t>
      </w:r>
      <w:r w:rsidR="003406A9" w:rsidRPr="00175B2D">
        <w:rPr>
          <w:rFonts w:asciiTheme="majorBidi" w:eastAsia="Times New Roman" w:hAnsiTheme="majorBidi" w:cstheme="majorBidi"/>
          <w:bCs/>
          <w:sz w:val="24"/>
          <w:szCs w:val="24"/>
        </w:rPr>
        <w:t xml:space="preserve">Jesus spoke in Luke 22:37 that the words in Isaiah 53: 12 had to be fulfilled in him that he would be counted among transgressors. He would be compared to lawbreakers both in his conviction and in crucifixion. Isaiah 53: 12 says that the suffering servant will give himself to his tormentors. His death will create salvation for many people in the world. </w:t>
      </w:r>
      <w:r w:rsidR="00EF72B7" w:rsidRPr="00175B2D">
        <w:rPr>
          <w:rFonts w:asciiTheme="majorBidi" w:eastAsia="Times New Roman" w:hAnsiTheme="majorBidi" w:cstheme="majorBidi"/>
          <w:bCs/>
          <w:sz w:val="24"/>
          <w:szCs w:val="24"/>
        </w:rPr>
        <w:t>He accepted to own their sins unto death</w:t>
      </w:r>
      <w:r w:rsidR="00D15CE3" w:rsidRPr="00175B2D">
        <w:rPr>
          <w:rFonts w:asciiTheme="majorBidi" w:eastAsia="Times New Roman" w:hAnsiTheme="majorBidi" w:cstheme="majorBidi"/>
          <w:bCs/>
          <w:sz w:val="24"/>
          <w:szCs w:val="24"/>
        </w:rPr>
        <w:t>,</w:t>
      </w:r>
      <w:r w:rsidR="00EF72B7" w:rsidRPr="00175B2D">
        <w:rPr>
          <w:rFonts w:asciiTheme="majorBidi" w:eastAsia="Times New Roman" w:hAnsiTheme="majorBidi" w:cstheme="majorBidi"/>
          <w:bCs/>
          <w:sz w:val="24"/>
          <w:szCs w:val="24"/>
        </w:rPr>
        <w:t xml:space="preserve"> and upon resurrection, he would pray for those who broke the law. </w:t>
      </w:r>
    </w:p>
    <w:p w14:paraId="03A2458E" w14:textId="2E551939" w:rsidR="006F7AB8" w:rsidRPr="00175B2D" w:rsidRDefault="00EF72B7"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 xml:space="preserve">The </w:t>
      </w:r>
      <w:r w:rsidR="00D15CE3" w:rsidRPr="00175B2D">
        <w:rPr>
          <w:rFonts w:asciiTheme="majorBidi" w:eastAsia="Times New Roman" w:hAnsiTheme="majorBidi" w:cstheme="majorBidi"/>
          <w:bCs/>
          <w:sz w:val="24"/>
          <w:szCs w:val="24"/>
        </w:rPr>
        <w:t>servant accounts</w:t>
      </w:r>
      <w:r w:rsidRPr="00175B2D">
        <w:rPr>
          <w:rFonts w:asciiTheme="majorBidi" w:eastAsia="Times New Roman" w:hAnsiTheme="majorBidi" w:cstheme="majorBidi"/>
          <w:bCs/>
          <w:sz w:val="24"/>
          <w:szCs w:val="24"/>
        </w:rPr>
        <w:t xml:space="preserve"> in Isaiah are four</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with two depicting the Israel nation and the other two showing</w:t>
      </w:r>
      <w:r w:rsidR="00D15CE3" w:rsidRPr="00175B2D">
        <w:rPr>
          <w:rFonts w:asciiTheme="majorBidi" w:eastAsia="Times New Roman" w:hAnsiTheme="majorBidi" w:cstheme="majorBidi"/>
          <w:bCs/>
          <w:sz w:val="24"/>
          <w:szCs w:val="24"/>
        </w:rPr>
        <w:t>s</w:t>
      </w:r>
      <w:r w:rsidRPr="00175B2D">
        <w:rPr>
          <w:rFonts w:asciiTheme="majorBidi" w:eastAsia="Times New Roman" w:hAnsiTheme="majorBidi" w:cstheme="majorBidi"/>
          <w:bCs/>
          <w:sz w:val="24"/>
          <w:szCs w:val="24"/>
        </w:rPr>
        <w:t xml:space="preserve"> Jesus Christ. </w:t>
      </w:r>
      <w:r w:rsidR="006F7AB8" w:rsidRPr="00175B2D">
        <w:rPr>
          <w:rFonts w:asciiTheme="majorBidi" w:eastAsia="Times New Roman" w:hAnsiTheme="majorBidi" w:cstheme="majorBidi"/>
          <w:bCs/>
          <w:sz w:val="24"/>
          <w:szCs w:val="24"/>
        </w:rPr>
        <w:t>However, there is confusion m</w:t>
      </w:r>
      <w:r w:rsidR="00D15CE3" w:rsidRPr="00175B2D">
        <w:rPr>
          <w:rFonts w:asciiTheme="majorBidi" w:eastAsia="Times New Roman" w:hAnsiTheme="majorBidi" w:cstheme="majorBidi"/>
          <w:bCs/>
          <w:sz w:val="24"/>
          <w:szCs w:val="24"/>
        </w:rPr>
        <w:t>ain</w:t>
      </w:r>
      <w:r w:rsidR="006F7AB8" w:rsidRPr="00175B2D">
        <w:rPr>
          <w:rFonts w:asciiTheme="majorBidi" w:eastAsia="Times New Roman" w:hAnsiTheme="majorBidi" w:cstheme="majorBidi"/>
          <w:bCs/>
          <w:sz w:val="24"/>
          <w:szCs w:val="24"/>
        </w:rPr>
        <w:t>ly among the Jews who tend to continue the narrative of the suffering servant being the Jewish nation</w:t>
      </w:r>
      <w:r w:rsidR="000C4E33" w:rsidRPr="00175B2D">
        <w:rPr>
          <w:rFonts w:asciiTheme="majorBidi" w:eastAsia="Times New Roman" w:hAnsiTheme="majorBidi" w:cstheme="majorBidi"/>
          <w:bCs/>
          <w:sz w:val="24"/>
          <w:szCs w:val="24"/>
        </w:rPr>
        <w:t xml:space="preserve"> (</w:t>
      </w:r>
      <w:r w:rsidR="000C4E33" w:rsidRPr="00175B2D">
        <w:rPr>
          <w:rFonts w:asciiTheme="majorBidi" w:hAnsiTheme="majorBidi" w:cstheme="majorBidi"/>
          <w:sz w:val="24"/>
          <w:szCs w:val="24"/>
        </w:rPr>
        <w:t>Stead, 2018, p. 64)</w:t>
      </w:r>
      <w:r w:rsidR="006F7AB8" w:rsidRPr="00175B2D">
        <w:rPr>
          <w:rFonts w:asciiTheme="majorBidi" w:eastAsia="Times New Roman" w:hAnsiTheme="majorBidi" w:cstheme="majorBidi"/>
          <w:bCs/>
          <w:sz w:val="24"/>
          <w:szCs w:val="24"/>
        </w:rPr>
        <w:t xml:space="preserve">. Verse thirteen and fourteen of Isaiah 53 clearly </w:t>
      </w:r>
      <w:r w:rsidR="00137372" w:rsidRPr="00175B2D">
        <w:rPr>
          <w:rFonts w:asciiTheme="majorBidi" w:eastAsia="Times New Roman" w:hAnsiTheme="majorBidi" w:cstheme="majorBidi"/>
          <w:bCs/>
          <w:sz w:val="24"/>
          <w:szCs w:val="24"/>
        </w:rPr>
        <w:t>show</w:t>
      </w:r>
      <w:r w:rsidR="006F7AB8" w:rsidRPr="00175B2D">
        <w:rPr>
          <w:rFonts w:asciiTheme="majorBidi" w:eastAsia="Times New Roman" w:hAnsiTheme="majorBidi" w:cstheme="majorBidi"/>
          <w:bCs/>
          <w:sz w:val="24"/>
          <w:szCs w:val="24"/>
        </w:rPr>
        <w:t xml:space="preserve"> the extent of anguish the servant will undergo. The suffering is laid upon one man negating the possibility of the suffering servant being the Jews but Jesus</w:t>
      </w:r>
      <w:r w:rsidR="00137372" w:rsidRPr="00175B2D">
        <w:rPr>
          <w:rFonts w:asciiTheme="majorBidi" w:eastAsia="Times New Roman" w:hAnsiTheme="majorBidi" w:cstheme="majorBidi"/>
          <w:bCs/>
          <w:sz w:val="24"/>
          <w:szCs w:val="24"/>
        </w:rPr>
        <w:t xml:space="preserve"> </w:t>
      </w:r>
      <w:r w:rsidR="000C4E33" w:rsidRPr="00175B2D">
        <w:rPr>
          <w:rFonts w:asciiTheme="majorBidi" w:eastAsia="Times New Roman" w:hAnsiTheme="majorBidi" w:cstheme="majorBidi"/>
          <w:bCs/>
          <w:sz w:val="24"/>
          <w:szCs w:val="24"/>
        </w:rPr>
        <w:t>(</w:t>
      </w:r>
      <w:proofErr w:type="spellStart"/>
      <w:r w:rsidR="000C4E33" w:rsidRPr="00175B2D">
        <w:rPr>
          <w:rFonts w:asciiTheme="majorBidi" w:eastAsia="Times New Roman" w:hAnsiTheme="majorBidi" w:cstheme="majorBidi"/>
          <w:sz w:val="24"/>
          <w:szCs w:val="24"/>
        </w:rPr>
        <w:t>Verster</w:t>
      </w:r>
      <w:proofErr w:type="spellEnd"/>
      <w:r w:rsidR="000C4E33" w:rsidRPr="00175B2D">
        <w:rPr>
          <w:rFonts w:asciiTheme="majorBidi" w:eastAsia="Times New Roman" w:hAnsiTheme="majorBidi" w:cstheme="majorBidi"/>
          <w:sz w:val="24"/>
          <w:szCs w:val="24"/>
        </w:rPr>
        <w:t>, 2020)</w:t>
      </w:r>
      <w:r w:rsidR="006F7AB8" w:rsidRPr="00175B2D">
        <w:rPr>
          <w:rFonts w:asciiTheme="majorBidi" w:eastAsia="Times New Roman" w:hAnsiTheme="majorBidi" w:cstheme="majorBidi"/>
          <w:bCs/>
          <w:sz w:val="24"/>
          <w:szCs w:val="24"/>
        </w:rPr>
        <w:t>. Additionally, Jews ha</w:t>
      </w:r>
      <w:r w:rsidR="00D15CE3" w:rsidRPr="00175B2D">
        <w:rPr>
          <w:rFonts w:asciiTheme="majorBidi" w:eastAsia="Times New Roman" w:hAnsiTheme="majorBidi" w:cstheme="majorBidi"/>
          <w:bCs/>
          <w:sz w:val="24"/>
          <w:szCs w:val="24"/>
        </w:rPr>
        <w:t>d</w:t>
      </w:r>
      <w:r w:rsidR="006F7AB8" w:rsidRPr="00175B2D">
        <w:rPr>
          <w:rFonts w:asciiTheme="majorBidi" w:eastAsia="Times New Roman" w:hAnsiTheme="majorBidi" w:cstheme="majorBidi"/>
          <w:bCs/>
          <w:sz w:val="24"/>
          <w:szCs w:val="24"/>
        </w:rPr>
        <w:t xml:space="preserve"> always separated themselves from the rest of </w:t>
      </w:r>
      <w:r w:rsidR="00D15CE3" w:rsidRPr="00175B2D">
        <w:rPr>
          <w:rFonts w:asciiTheme="majorBidi" w:eastAsia="Times New Roman" w:hAnsiTheme="majorBidi" w:cstheme="majorBidi"/>
          <w:bCs/>
          <w:sz w:val="24"/>
          <w:szCs w:val="24"/>
        </w:rPr>
        <w:t xml:space="preserve">the </w:t>
      </w:r>
      <w:r w:rsidR="006F7AB8" w:rsidRPr="00175B2D">
        <w:rPr>
          <w:rFonts w:asciiTheme="majorBidi" w:eastAsia="Times New Roman" w:hAnsiTheme="majorBidi" w:cstheme="majorBidi"/>
          <w:bCs/>
          <w:sz w:val="24"/>
          <w:szCs w:val="24"/>
        </w:rPr>
        <w:t>world</w:t>
      </w:r>
      <w:r w:rsidR="00D15CE3" w:rsidRPr="00175B2D">
        <w:rPr>
          <w:rFonts w:asciiTheme="majorBidi" w:eastAsia="Times New Roman" w:hAnsiTheme="majorBidi" w:cstheme="majorBidi"/>
          <w:bCs/>
          <w:sz w:val="24"/>
          <w:szCs w:val="24"/>
        </w:rPr>
        <w:t>, including</w:t>
      </w:r>
      <w:r w:rsidR="006F7AB8" w:rsidRPr="00175B2D">
        <w:rPr>
          <w:rFonts w:asciiTheme="majorBidi" w:eastAsia="Times New Roman" w:hAnsiTheme="majorBidi" w:cstheme="majorBidi"/>
          <w:bCs/>
          <w:sz w:val="24"/>
          <w:szCs w:val="24"/>
        </w:rPr>
        <w:t xml:space="preserve"> when they were dispersed. The servant is an answer to the problems of the world</w:t>
      </w:r>
      <w:r w:rsidR="00D15CE3" w:rsidRPr="00175B2D">
        <w:rPr>
          <w:rFonts w:asciiTheme="majorBidi" w:eastAsia="Times New Roman" w:hAnsiTheme="majorBidi" w:cstheme="majorBidi"/>
          <w:bCs/>
          <w:sz w:val="24"/>
          <w:szCs w:val="24"/>
        </w:rPr>
        <w:t>,</w:t>
      </w:r>
      <w:r w:rsidR="006F7AB8" w:rsidRPr="00175B2D">
        <w:rPr>
          <w:rFonts w:asciiTheme="majorBidi" w:eastAsia="Times New Roman" w:hAnsiTheme="majorBidi" w:cstheme="majorBidi"/>
          <w:bCs/>
          <w:sz w:val="24"/>
          <w:szCs w:val="24"/>
        </w:rPr>
        <w:t xml:space="preserve"> describing the purpose of Jesus Christ. </w:t>
      </w:r>
    </w:p>
    <w:p w14:paraId="03530792" w14:textId="11B57128" w:rsidR="004B0F2E" w:rsidRPr="00175B2D" w:rsidRDefault="006F7AB8"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lastRenderedPageBreak/>
        <w:t xml:space="preserve">Jesus was not </w:t>
      </w:r>
      <w:proofErr w:type="spellStart"/>
      <w:r w:rsidR="00A62A4F" w:rsidRPr="00175B2D">
        <w:rPr>
          <w:rFonts w:asciiTheme="majorBidi" w:eastAsia="Times New Roman" w:hAnsiTheme="majorBidi" w:cstheme="majorBidi"/>
          <w:bCs/>
          <w:sz w:val="24"/>
          <w:szCs w:val="24"/>
        </w:rPr>
        <w:t>recogni</w:t>
      </w:r>
      <w:r w:rsidR="00A62A4F">
        <w:rPr>
          <w:rFonts w:asciiTheme="majorBidi" w:eastAsia="Times New Roman" w:hAnsiTheme="majorBidi" w:cstheme="majorBidi"/>
          <w:bCs/>
          <w:sz w:val="24"/>
          <w:szCs w:val="24"/>
        </w:rPr>
        <w:t>s</w:t>
      </w:r>
      <w:r w:rsidR="00A62A4F" w:rsidRPr="00175B2D">
        <w:rPr>
          <w:rFonts w:asciiTheme="majorBidi" w:eastAsia="Times New Roman" w:hAnsiTheme="majorBidi" w:cstheme="majorBidi"/>
          <w:bCs/>
          <w:sz w:val="24"/>
          <w:szCs w:val="24"/>
        </w:rPr>
        <w:t>ed</w:t>
      </w:r>
      <w:proofErr w:type="spellEnd"/>
      <w:r w:rsidR="00A62A4F" w:rsidRPr="00175B2D">
        <w:rPr>
          <w:rFonts w:asciiTheme="majorBidi" w:eastAsia="Times New Roman" w:hAnsiTheme="majorBidi" w:cstheme="majorBidi"/>
          <w:bCs/>
          <w:sz w:val="24"/>
          <w:szCs w:val="24"/>
        </w:rPr>
        <w:t xml:space="preserve"> </w:t>
      </w:r>
      <w:r w:rsidRPr="00175B2D">
        <w:rPr>
          <w:rFonts w:asciiTheme="majorBidi" w:eastAsia="Times New Roman" w:hAnsiTheme="majorBidi" w:cstheme="majorBidi"/>
          <w:bCs/>
          <w:sz w:val="24"/>
          <w:szCs w:val="24"/>
        </w:rPr>
        <w:t>or given any privileges</w:t>
      </w:r>
      <w:r w:rsidR="00A62A4F">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even when he did great miracles for the people of Israel. </w:t>
      </w:r>
      <w:r w:rsidR="00443DCC" w:rsidRPr="00175B2D">
        <w:rPr>
          <w:rFonts w:asciiTheme="majorBidi" w:eastAsia="Times New Roman" w:hAnsiTheme="majorBidi" w:cstheme="majorBidi"/>
          <w:bCs/>
          <w:sz w:val="24"/>
          <w:szCs w:val="24"/>
        </w:rPr>
        <w:t>It is the fulfi</w:t>
      </w:r>
      <w:r w:rsidR="00D15CE3" w:rsidRPr="00175B2D">
        <w:rPr>
          <w:rFonts w:asciiTheme="majorBidi" w:eastAsia="Times New Roman" w:hAnsiTheme="majorBidi" w:cstheme="majorBidi"/>
          <w:bCs/>
          <w:sz w:val="24"/>
          <w:szCs w:val="24"/>
        </w:rPr>
        <w:t>l</w:t>
      </w:r>
      <w:r w:rsidR="00443DCC" w:rsidRPr="00175B2D">
        <w:rPr>
          <w:rFonts w:asciiTheme="majorBidi" w:eastAsia="Times New Roman" w:hAnsiTheme="majorBidi" w:cstheme="majorBidi"/>
          <w:bCs/>
          <w:sz w:val="24"/>
          <w:szCs w:val="24"/>
        </w:rPr>
        <w:t>lment of verse two of Isaiah 53</w:t>
      </w:r>
      <w:r w:rsidR="00D15CE3" w:rsidRPr="00175B2D">
        <w:rPr>
          <w:rFonts w:asciiTheme="majorBidi" w:eastAsia="Times New Roman" w:hAnsiTheme="majorBidi" w:cstheme="majorBidi"/>
          <w:bCs/>
          <w:sz w:val="24"/>
          <w:szCs w:val="24"/>
        </w:rPr>
        <w:t>,</w:t>
      </w:r>
      <w:r w:rsidR="00443DCC" w:rsidRPr="00175B2D">
        <w:rPr>
          <w:rFonts w:asciiTheme="majorBidi" w:eastAsia="Times New Roman" w:hAnsiTheme="majorBidi" w:cstheme="majorBidi"/>
          <w:bCs/>
          <w:sz w:val="24"/>
          <w:szCs w:val="24"/>
        </w:rPr>
        <w:t xml:space="preserve"> where it says that he would have no stately form or majesty. </w:t>
      </w:r>
      <w:r w:rsidR="00583654" w:rsidRPr="00175B2D">
        <w:rPr>
          <w:rFonts w:asciiTheme="majorBidi" w:eastAsia="Times New Roman" w:hAnsiTheme="majorBidi" w:cstheme="majorBidi"/>
          <w:bCs/>
          <w:sz w:val="24"/>
          <w:szCs w:val="24"/>
        </w:rPr>
        <w:t>In Matthew 13:55-57, the people only knew Jesus by Hi</w:t>
      </w:r>
      <w:r w:rsidR="00D15CE3" w:rsidRPr="00175B2D">
        <w:rPr>
          <w:rFonts w:asciiTheme="majorBidi" w:eastAsia="Times New Roman" w:hAnsiTheme="majorBidi" w:cstheme="majorBidi"/>
          <w:bCs/>
          <w:sz w:val="24"/>
          <w:szCs w:val="24"/>
        </w:rPr>
        <w:t>s earthly family. They were even offended that he referred to himself as the Messiah</w:t>
      </w:r>
      <w:r w:rsidR="00A62A4F">
        <w:rPr>
          <w:rFonts w:asciiTheme="majorBidi" w:eastAsia="Times New Roman" w:hAnsiTheme="majorBidi" w:cstheme="majorBidi"/>
          <w:bCs/>
          <w:sz w:val="24"/>
          <w:szCs w:val="24"/>
        </w:rPr>
        <w:t>,</w:t>
      </w:r>
      <w:r w:rsidR="00D15CE3" w:rsidRPr="00175B2D">
        <w:rPr>
          <w:rFonts w:asciiTheme="majorBidi" w:eastAsia="Times New Roman" w:hAnsiTheme="majorBidi" w:cstheme="majorBidi"/>
          <w:bCs/>
          <w:sz w:val="24"/>
          <w:szCs w:val="24"/>
        </w:rPr>
        <w:t xml:space="preserve"> according to the prophet Isaiah</w:t>
      </w:r>
      <w:r w:rsidR="00583654" w:rsidRPr="00175B2D">
        <w:rPr>
          <w:rFonts w:asciiTheme="majorBidi" w:eastAsia="Times New Roman" w:hAnsiTheme="majorBidi" w:cstheme="majorBidi"/>
          <w:bCs/>
          <w:sz w:val="24"/>
          <w:szCs w:val="24"/>
        </w:rPr>
        <w:t>. His hometown and his household did not honor him. In John 1;45-46, Nathaniel wonders whether Nazareth was capable of producing a renowned person. It goes to show the level of dis</w:t>
      </w:r>
      <w:r w:rsidR="00D15CE3" w:rsidRPr="00175B2D">
        <w:rPr>
          <w:rFonts w:asciiTheme="majorBidi" w:eastAsia="Times New Roman" w:hAnsiTheme="majorBidi" w:cstheme="majorBidi"/>
          <w:bCs/>
          <w:sz w:val="24"/>
          <w:szCs w:val="24"/>
        </w:rPr>
        <w:t>grac</w:t>
      </w:r>
      <w:r w:rsidR="00583654" w:rsidRPr="00175B2D">
        <w:rPr>
          <w:rFonts w:asciiTheme="majorBidi" w:eastAsia="Times New Roman" w:hAnsiTheme="majorBidi" w:cstheme="majorBidi"/>
          <w:bCs/>
          <w:sz w:val="24"/>
          <w:szCs w:val="24"/>
        </w:rPr>
        <w:t xml:space="preserve">e that Jesus had among the Jews. </w:t>
      </w:r>
    </w:p>
    <w:p w14:paraId="23561B3F" w14:textId="71DBABD1" w:rsidR="00583654" w:rsidRPr="00175B2D" w:rsidRDefault="00583654"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 xml:space="preserve">In John 19:14-15, when Jesus was brought before Pontius Pilate, he told them to look at their king. They vehemently denied the claim and even demanded that he </w:t>
      </w:r>
      <w:r w:rsidR="00F87763">
        <w:rPr>
          <w:rFonts w:asciiTheme="majorBidi" w:eastAsia="Times New Roman" w:hAnsiTheme="majorBidi" w:cstheme="majorBidi"/>
          <w:bCs/>
          <w:sz w:val="24"/>
          <w:szCs w:val="24"/>
        </w:rPr>
        <w:t>b</w:t>
      </w:r>
      <w:r w:rsidRPr="00175B2D">
        <w:rPr>
          <w:rFonts w:asciiTheme="majorBidi" w:eastAsia="Times New Roman" w:hAnsiTheme="majorBidi" w:cstheme="majorBidi"/>
          <w:bCs/>
          <w:sz w:val="24"/>
          <w:szCs w:val="24"/>
        </w:rPr>
        <w:t>e crucified for those allegations. It was the fulfillment of Isaiah 53:3</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which </w:t>
      </w:r>
      <w:r w:rsidR="00386302" w:rsidRPr="00175B2D">
        <w:rPr>
          <w:rFonts w:asciiTheme="majorBidi" w:eastAsia="Times New Roman" w:hAnsiTheme="majorBidi" w:cstheme="majorBidi"/>
          <w:bCs/>
          <w:sz w:val="24"/>
          <w:szCs w:val="24"/>
        </w:rPr>
        <w:t>says</w:t>
      </w:r>
      <w:r w:rsidRPr="00175B2D">
        <w:rPr>
          <w:rFonts w:asciiTheme="majorBidi" w:eastAsia="Times New Roman" w:hAnsiTheme="majorBidi" w:cstheme="majorBidi"/>
          <w:bCs/>
          <w:sz w:val="24"/>
          <w:szCs w:val="24"/>
        </w:rPr>
        <w:t xml:space="preserve"> that he was despised and was not esteemed. It was an open hatred for Jesus even though he had harmed nobody</w:t>
      </w:r>
      <w:r w:rsidR="000C4E33" w:rsidRPr="00175B2D">
        <w:rPr>
          <w:rFonts w:asciiTheme="majorBidi" w:eastAsia="Times New Roman" w:hAnsiTheme="majorBidi" w:cstheme="majorBidi"/>
          <w:bCs/>
          <w:sz w:val="24"/>
          <w:szCs w:val="24"/>
        </w:rPr>
        <w:t xml:space="preserve"> (</w:t>
      </w:r>
      <w:r w:rsidR="000C4E33" w:rsidRPr="00175B2D">
        <w:rPr>
          <w:rFonts w:asciiTheme="majorBidi" w:eastAsia="Times New Roman" w:hAnsiTheme="majorBidi" w:cstheme="majorBidi"/>
          <w:sz w:val="24"/>
          <w:szCs w:val="24"/>
        </w:rPr>
        <w:t>Oh, 2018, p. 194)</w:t>
      </w:r>
      <w:r w:rsidRPr="00175B2D">
        <w:rPr>
          <w:rFonts w:asciiTheme="majorBidi" w:eastAsia="Times New Roman" w:hAnsiTheme="majorBidi" w:cstheme="majorBidi"/>
          <w:bCs/>
          <w:sz w:val="24"/>
          <w:szCs w:val="24"/>
        </w:rPr>
        <w:t xml:space="preserve">. </w:t>
      </w:r>
      <w:r w:rsidR="00386302" w:rsidRPr="00175B2D">
        <w:rPr>
          <w:rFonts w:asciiTheme="majorBidi" w:eastAsia="Times New Roman" w:hAnsiTheme="majorBidi" w:cstheme="majorBidi"/>
          <w:bCs/>
          <w:sz w:val="24"/>
          <w:szCs w:val="24"/>
        </w:rPr>
        <w:t xml:space="preserve">In Mark 3:1-6, the people watch Jesus as he heals the man with the withered hand. Their intention was not to acknowledge his power and abilities but rather to </w:t>
      </w:r>
      <w:r w:rsidR="00D15CE3" w:rsidRPr="00175B2D">
        <w:rPr>
          <w:rFonts w:asciiTheme="majorBidi" w:eastAsia="Times New Roman" w:hAnsiTheme="majorBidi" w:cstheme="majorBidi"/>
          <w:bCs/>
          <w:sz w:val="24"/>
          <w:szCs w:val="24"/>
        </w:rPr>
        <w:t>reprimand</w:t>
      </w:r>
      <w:r w:rsidR="00386302" w:rsidRPr="00175B2D">
        <w:rPr>
          <w:rFonts w:asciiTheme="majorBidi" w:eastAsia="Times New Roman" w:hAnsiTheme="majorBidi" w:cstheme="majorBidi"/>
          <w:bCs/>
          <w:sz w:val="24"/>
          <w:szCs w:val="24"/>
        </w:rPr>
        <w:t xml:space="preserve"> him for working on a Sabbath contrary to the law. They were malicious whenever they were close to him. Luke 22: 47-71 shows the way Israelites dealt harshly with Jesus even unto his death. They even said that </w:t>
      </w:r>
      <w:r w:rsidR="00D15CE3" w:rsidRPr="00175B2D">
        <w:rPr>
          <w:rFonts w:asciiTheme="majorBidi" w:eastAsia="Times New Roman" w:hAnsiTheme="majorBidi" w:cstheme="majorBidi"/>
          <w:bCs/>
          <w:sz w:val="24"/>
          <w:szCs w:val="24"/>
        </w:rPr>
        <w:t>he was demon-</w:t>
      </w:r>
      <w:r w:rsidR="00386302" w:rsidRPr="00175B2D">
        <w:rPr>
          <w:rFonts w:asciiTheme="majorBidi" w:eastAsia="Times New Roman" w:hAnsiTheme="majorBidi" w:cstheme="majorBidi"/>
          <w:bCs/>
          <w:sz w:val="24"/>
          <w:szCs w:val="24"/>
        </w:rPr>
        <w:t xml:space="preserve">possessed in John 8:48 for claiming that he had existed before Abraham. </w:t>
      </w:r>
    </w:p>
    <w:p w14:paraId="39600400" w14:textId="77777777" w:rsidR="00386302" w:rsidRPr="00175B2D" w:rsidRDefault="00DC4467"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Crucifixion during the time of Jesus meant the individual had been cursed by society and by God. Therefore, Jesus was considered to have suffered God’s wrath by being crucified on the cross</w:t>
      </w:r>
      <w:r w:rsidR="000C4E33" w:rsidRPr="00175B2D">
        <w:rPr>
          <w:rFonts w:asciiTheme="majorBidi" w:eastAsia="Times New Roman" w:hAnsiTheme="majorBidi" w:cstheme="majorBidi"/>
          <w:bCs/>
          <w:sz w:val="24"/>
          <w:szCs w:val="24"/>
        </w:rPr>
        <w:t xml:space="preserve"> (</w:t>
      </w:r>
      <w:r w:rsidR="000C4E33" w:rsidRPr="00175B2D">
        <w:rPr>
          <w:rFonts w:asciiTheme="majorBidi" w:eastAsia="Times New Roman" w:hAnsiTheme="majorBidi" w:cstheme="majorBidi"/>
          <w:sz w:val="24"/>
          <w:szCs w:val="24"/>
        </w:rPr>
        <w:t>Perry, 2017)</w:t>
      </w:r>
      <w:r w:rsidRPr="00175B2D">
        <w:rPr>
          <w:rFonts w:asciiTheme="majorBidi" w:eastAsia="Times New Roman" w:hAnsiTheme="majorBidi" w:cstheme="majorBidi"/>
          <w:bCs/>
          <w:sz w:val="24"/>
          <w:szCs w:val="24"/>
        </w:rPr>
        <w:t>. The Jews did not understand the purpose of Jesus on earth</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which involved taking the punishment that rightly belonged to humanity. Isaiah 53:4 says that Jesus bore the griefs and sorrows of humanity. However, the Jews did not consider him to be from God due to his suffering. Deuteronomy 21:23 mentions that an individual is cursed if he hangs on the cross </w:t>
      </w:r>
      <w:r w:rsidRPr="00175B2D">
        <w:rPr>
          <w:rFonts w:asciiTheme="majorBidi" w:eastAsia="Times New Roman" w:hAnsiTheme="majorBidi" w:cstheme="majorBidi"/>
          <w:bCs/>
          <w:sz w:val="24"/>
          <w:szCs w:val="24"/>
        </w:rPr>
        <w:lastRenderedPageBreak/>
        <w:t xml:space="preserve">while </w:t>
      </w:r>
      <w:r w:rsidR="00D15CE3" w:rsidRPr="00175B2D">
        <w:rPr>
          <w:rFonts w:asciiTheme="majorBidi" w:eastAsia="Times New Roman" w:hAnsiTheme="majorBidi" w:cstheme="majorBidi"/>
          <w:bCs/>
          <w:sz w:val="24"/>
          <w:szCs w:val="24"/>
        </w:rPr>
        <w:t>not</w:t>
      </w:r>
      <w:r w:rsidRPr="00175B2D">
        <w:rPr>
          <w:rFonts w:asciiTheme="majorBidi" w:eastAsia="Times New Roman" w:hAnsiTheme="majorBidi" w:cstheme="majorBidi"/>
          <w:bCs/>
          <w:sz w:val="24"/>
          <w:szCs w:val="24"/>
        </w:rPr>
        <w:t xml:space="preserve">ing that the body of Jesus would not </w:t>
      </w:r>
      <w:r w:rsidR="00D15CE3" w:rsidRPr="00175B2D">
        <w:rPr>
          <w:rFonts w:asciiTheme="majorBidi" w:eastAsia="Times New Roman" w:hAnsiTheme="majorBidi" w:cstheme="majorBidi"/>
          <w:bCs/>
          <w:sz w:val="24"/>
          <w:szCs w:val="24"/>
        </w:rPr>
        <w:t>turn</w:t>
      </w:r>
      <w:r w:rsidRPr="00175B2D">
        <w:rPr>
          <w:rFonts w:asciiTheme="majorBidi" w:eastAsia="Times New Roman" w:hAnsiTheme="majorBidi" w:cstheme="majorBidi"/>
          <w:bCs/>
          <w:sz w:val="24"/>
          <w:szCs w:val="24"/>
        </w:rPr>
        <w:t xml:space="preserve"> all night. </w:t>
      </w:r>
      <w:r w:rsidR="00D15CE3" w:rsidRPr="00175B2D">
        <w:rPr>
          <w:rFonts w:asciiTheme="majorBidi" w:eastAsia="Times New Roman" w:hAnsiTheme="majorBidi" w:cstheme="majorBidi"/>
          <w:bCs/>
          <w:sz w:val="24"/>
          <w:szCs w:val="24"/>
        </w:rPr>
        <w:t>Usu</w:t>
      </w:r>
      <w:r w:rsidR="00461858" w:rsidRPr="00175B2D">
        <w:rPr>
          <w:rFonts w:asciiTheme="majorBidi" w:eastAsia="Times New Roman" w:hAnsiTheme="majorBidi" w:cstheme="majorBidi"/>
          <w:bCs/>
          <w:sz w:val="24"/>
          <w:szCs w:val="24"/>
        </w:rPr>
        <w:t>ally, people that h</w:t>
      </w:r>
      <w:r w:rsidR="00D15CE3" w:rsidRPr="00175B2D">
        <w:rPr>
          <w:rFonts w:asciiTheme="majorBidi" w:eastAsia="Times New Roman" w:hAnsiTheme="majorBidi" w:cstheme="majorBidi"/>
          <w:bCs/>
          <w:sz w:val="24"/>
          <w:szCs w:val="24"/>
        </w:rPr>
        <w:t>u</w:t>
      </w:r>
      <w:r w:rsidR="00461858" w:rsidRPr="00175B2D">
        <w:rPr>
          <w:rFonts w:asciiTheme="majorBidi" w:eastAsia="Times New Roman" w:hAnsiTheme="majorBidi" w:cstheme="majorBidi"/>
          <w:bCs/>
          <w:sz w:val="24"/>
          <w:szCs w:val="24"/>
        </w:rPr>
        <w:t xml:space="preserve">ng on the cross took upwards of thirteen hours to die. However, Jesus died after six hours after several events that demonstrated his connection to God. </w:t>
      </w:r>
    </w:p>
    <w:p w14:paraId="338642C0" w14:textId="77777777" w:rsidR="00461858" w:rsidRPr="00175B2D" w:rsidRDefault="00461858"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Colossians 2:14 speaks to the relevance of Jesus hanging on the cross</w:t>
      </w:r>
      <w:r w:rsidR="00D15CE3" w:rsidRPr="00175B2D">
        <w:rPr>
          <w:rFonts w:asciiTheme="majorBidi" w:eastAsia="Times New Roman" w:hAnsiTheme="majorBidi" w:cstheme="majorBidi"/>
          <w:bCs/>
          <w:sz w:val="24"/>
          <w:szCs w:val="24"/>
        </w:rPr>
        <w:t>, which</w:t>
      </w:r>
      <w:r w:rsidRPr="00175B2D">
        <w:rPr>
          <w:rFonts w:asciiTheme="majorBidi" w:eastAsia="Times New Roman" w:hAnsiTheme="majorBidi" w:cstheme="majorBidi"/>
          <w:bCs/>
          <w:sz w:val="24"/>
          <w:szCs w:val="24"/>
        </w:rPr>
        <w:t xml:space="preserve"> paid the debt for sin. John 19:16 describes the death of Jesus on the cross just as the book of Isaiah 53 had predicted. I verse five of Isaiah 53</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the Bible states that the servant would be pierced for all forms of sin. Pilate was forced to </w:t>
      </w:r>
      <w:r w:rsidR="00D15CE3" w:rsidRPr="00175B2D">
        <w:rPr>
          <w:rFonts w:asciiTheme="majorBidi" w:eastAsia="Times New Roman" w:hAnsiTheme="majorBidi" w:cstheme="majorBidi"/>
          <w:bCs/>
          <w:sz w:val="24"/>
          <w:szCs w:val="24"/>
        </w:rPr>
        <w:t>punish</w:t>
      </w:r>
      <w:r w:rsidRPr="00175B2D">
        <w:rPr>
          <w:rFonts w:asciiTheme="majorBidi" w:eastAsia="Times New Roman" w:hAnsiTheme="majorBidi" w:cstheme="majorBidi"/>
          <w:bCs/>
          <w:sz w:val="24"/>
          <w:szCs w:val="24"/>
        </w:rPr>
        <w:t xml:space="preserve"> Jesus to appease the </w:t>
      </w:r>
      <w:r w:rsidR="00D15CE3" w:rsidRPr="00175B2D">
        <w:rPr>
          <w:rFonts w:asciiTheme="majorBidi" w:eastAsia="Times New Roman" w:hAnsiTheme="majorBidi" w:cstheme="majorBidi"/>
          <w:bCs/>
          <w:sz w:val="24"/>
          <w:szCs w:val="24"/>
        </w:rPr>
        <w:t>enraged</w:t>
      </w:r>
      <w:r w:rsidRPr="00175B2D">
        <w:rPr>
          <w:rFonts w:asciiTheme="majorBidi" w:eastAsia="Times New Roman" w:hAnsiTheme="majorBidi" w:cstheme="majorBidi"/>
          <w:bCs/>
          <w:sz w:val="24"/>
          <w:szCs w:val="24"/>
        </w:rPr>
        <w:t xml:space="preserve"> Jewish mob that wanted him killed. He found no fault with Jesus and even received counsel from his wife on the innocence of Jesus. Further, Jesus had not broken Roman laws</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which would have warranted punishment from the authorities. </w:t>
      </w:r>
      <w:r w:rsidR="001226EA" w:rsidRPr="00175B2D">
        <w:rPr>
          <w:rFonts w:asciiTheme="majorBidi" w:eastAsia="Times New Roman" w:hAnsiTheme="majorBidi" w:cstheme="majorBidi"/>
          <w:bCs/>
          <w:sz w:val="24"/>
          <w:szCs w:val="24"/>
        </w:rPr>
        <w:t xml:space="preserve">However, his death was necessary as a release from sin of all humanity and a reversal of </w:t>
      </w:r>
      <w:r w:rsidR="00D15CE3" w:rsidRPr="00175B2D">
        <w:rPr>
          <w:rFonts w:asciiTheme="majorBidi" w:eastAsia="Times New Roman" w:hAnsiTheme="majorBidi" w:cstheme="majorBidi"/>
          <w:bCs/>
          <w:sz w:val="24"/>
          <w:szCs w:val="24"/>
        </w:rPr>
        <w:t>sin's effects,</w:t>
      </w:r>
      <w:r w:rsidR="001226EA" w:rsidRPr="00175B2D">
        <w:rPr>
          <w:rFonts w:asciiTheme="majorBidi" w:eastAsia="Times New Roman" w:hAnsiTheme="majorBidi" w:cstheme="majorBidi"/>
          <w:bCs/>
          <w:sz w:val="24"/>
          <w:szCs w:val="24"/>
        </w:rPr>
        <w:t xml:space="preserve"> including freeing man from sickness.</w:t>
      </w:r>
    </w:p>
    <w:p w14:paraId="40BB95EB" w14:textId="77777777" w:rsidR="005C2A9D" w:rsidRPr="00175B2D" w:rsidRDefault="001226EA"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1 Peter 2:23 shows the treatment that Jesus received and his reaction</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which involved not responding to their insults. He neither made </w:t>
      </w:r>
      <w:r w:rsidR="00D15CE3" w:rsidRPr="00175B2D">
        <w:rPr>
          <w:rFonts w:asciiTheme="majorBidi" w:eastAsia="Times New Roman" w:hAnsiTheme="majorBidi" w:cstheme="majorBidi"/>
          <w:bCs/>
          <w:sz w:val="24"/>
          <w:szCs w:val="24"/>
        </w:rPr>
        <w:t>any</w:t>
      </w:r>
      <w:r w:rsidRPr="00175B2D">
        <w:rPr>
          <w:rFonts w:asciiTheme="majorBidi" w:eastAsia="Times New Roman" w:hAnsiTheme="majorBidi" w:cstheme="majorBidi"/>
          <w:bCs/>
          <w:sz w:val="24"/>
          <w:szCs w:val="24"/>
        </w:rPr>
        <w:t xml:space="preserve"> threats when he was tortured</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although he had all power and authority to do so</w:t>
      </w:r>
      <w:r w:rsidR="000C4E33" w:rsidRPr="00175B2D">
        <w:rPr>
          <w:rFonts w:asciiTheme="majorBidi" w:eastAsia="Times New Roman" w:hAnsiTheme="majorBidi" w:cstheme="majorBidi"/>
          <w:bCs/>
          <w:sz w:val="24"/>
          <w:szCs w:val="24"/>
        </w:rPr>
        <w:t xml:space="preserve"> (</w:t>
      </w:r>
      <w:proofErr w:type="spellStart"/>
      <w:r w:rsidR="000C4E33" w:rsidRPr="00175B2D">
        <w:rPr>
          <w:rFonts w:asciiTheme="majorBidi" w:eastAsia="Times New Roman" w:hAnsiTheme="majorBidi" w:cstheme="majorBidi"/>
          <w:sz w:val="24"/>
          <w:szCs w:val="24"/>
        </w:rPr>
        <w:t>Moscicke</w:t>
      </w:r>
      <w:proofErr w:type="spellEnd"/>
      <w:r w:rsidR="000C4E33" w:rsidRPr="00175B2D">
        <w:rPr>
          <w:rFonts w:asciiTheme="majorBidi" w:eastAsia="Times New Roman" w:hAnsiTheme="majorBidi" w:cstheme="majorBidi"/>
          <w:sz w:val="24"/>
          <w:szCs w:val="24"/>
        </w:rPr>
        <w:t>, 2018, p. 65)</w:t>
      </w:r>
      <w:r w:rsidRPr="00175B2D">
        <w:rPr>
          <w:rFonts w:asciiTheme="majorBidi" w:eastAsia="Times New Roman" w:hAnsiTheme="majorBidi" w:cstheme="majorBidi"/>
          <w:bCs/>
          <w:sz w:val="24"/>
          <w:szCs w:val="24"/>
        </w:rPr>
        <w:t xml:space="preserve">. Jesus had the </w:t>
      </w:r>
      <w:r w:rsidR="00D15CE3" w:rsidRPr="00175B2D">
        <w:rPr>
          <w:rFonts w:asciiTheme="majorBidi" w:eastAsia="Times New Roman" w:hAnsiTheme="majorBidi" w:cstheme="majorBidi"/>
          <w:bCs/>
          <w:sz w:val="24"/>
          <w:szCs w:val="24"/>
        </w:rPr>
        <w:t>angels' command</w:t>
      </w:r>
      <w:r w:rsidRPr="00175B2D">
        <w:rPr>
          <w:rFonts w:asciiTheme="majorBidi" w:eastAsia="Times New Roman" w:hAnsiTheme="majorBidi" w:cstheme="majorBidi"/>
          <w:bCs/>
          <w:sz w:val="24"/>
          <w:szCs w:val="24"/>
        </w:rPr>
        <w:t xml:space="preserve"> in heaven and could have summoned them to rescue him and destroy his enemies. He could also have hurled curses on his tormentors to stop them from harming him. The book of Isaiah says that he would be tortured but would not respond. He would be humble even unto death on the cross. He is likened to a lamb going to be slaughtered or a sheep in the hands of a shearer. Both take the treatment that they receive without raising obligations. </w:t>
      </w:r>
      <w:r w:rsidR="005C2A9D" w:rsidRPr="00175B2D">
        <w:rPr>
          <w:rFonts w:asciiTheme="majorBidi" w:eastAsia="Times New Roman" w:hAnsiTheme="majorBidi" w:cstheme="majorBidi"/>
          <w:bCs/>
          <w:sz w:val="24"/>
          <w:szCs w:val="24"/>
        </w:rPr>
        <w:t>The books of Matthew 27:12-14, Mark 14: 60-61</w:t>
      </w:r>
      <w:r w:rsidR="00D15CE3" w:rsidRPr="00175B2D">
        <w:rPr>
          <w:rFonts w:asciiTheme="majorBidi" w:eastAsia="Times New Roman" w:hAnsiTheme="majorBidi" w:cstheme="majorBidi"/>
          <w:bCs/>
          <w:sz w:val="24"/>
          <w:szCs w:val="24"/>
        </w:rPr>
        <w:t>,</w:t>
      </w:r>
      <w:r w:rsidR="005C2A9D" w:rsidRPr="00175B2D">
        <w:rPr>
          <w:rFonts w:asciiTheme="majorBidi" w:eastAsia="Times New Roman" w:hAnsiTheme="majorBidi" w:cstheme="majorBidi"/>
          <w:bCs/>
          <w:sz w:val="24"/>
          <w:szCs w:val="24"/>
        </w:rPr>
        <w:t xml:space="preserve"> and </w:t>
      </w:r>
      <w:r w:rsidR="00D15CE3" w:rsidRPr="00175B2D">
        <w:rPr>
          <w:rFonts w:asciiTheme="majorBidi" w:eastAsia="Times New Roman" w:hAnsiTheme="majorBidi" w:cstheme="majorBidi"/>
          <w:bCs/>
          <w:sz w:val="24"/>
          <w:szCs w:val="24"/>
        </w:rPr>
        <w:t>J</w:t>
      </w:r>
      <w:r w:rsidR="005C2A9D" w:rsidRPr="00175B2D">
        <w:rPr>
          <w:rFonts w:asciiTheme="majorBidi" w:eastAsia="Times New Roman" w:hAnsiTheme="majorBidi" w:cstheme="majorBidi"/>
          <w:bCs/>
          <w:sz w:val="24"/>
          <w:szCs w:val="24"/>
        </w:rPr>
        <w:t xml:space="preserve">ohn 19: 8-9 clearly show his reaction as he was tortured. </w:t>
      </w:r>
    </w:p>
    <w:p w14:paraId="77732DDC" w14:textId="77777777" w:rsidR="001226EA" w:rsidRPr="00175B2D" w:rsidRDefault="005C2A9D"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The suffering servant would die as predicted in Isaiah 53:8</w:t>
      </w:r>
      <w:r w:rsidR="00D15CE3" w:rsidRPr="00175B2D">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where he was cut off from the land of the living. In John 19: 30, Jesus finally died on the cross from all the torture and crucifixion. </w:t>
      </w:r>
      <w:r w:rsidR="00D15CE3" w:rsidRPr="00175B2D">
        <w:rPr>
          <w:rFonts w:asciiTheme="majorBidi" w:eastAsia="Times New Roman" w:hAnsiTheme="majorBidi" w:cstheme="majorBidi"/>
          <w:bCs/>
          <w:sz w:val="24"/>
          <w:szCs w:val="24"/>
        </w:rPr>
        <w:t>T</w:t>
      </w:r>
      <w:r w:rsidRPr="00175B2D">
        <w:rPr>
          <w:rFonts w:asciiTheme="majorBidi" w:eastAsia="Times New Roman" w:hAnsiTheme="majorBidi" w:cstheme="majorBidi"/>
          <w:bCs/>
          <w:sz w:val="24"/>
          <w:szCs w:val="24"/>
        </w:rPr>
        <w:t xml:space="preserve">he prediction of Isaiah that the servant would eventually die from all the suffering </w:t>
      </w:r>
      <w:r w:rsidRPr="00175B2D">
        <w:rPr>
          <w:rFonts w:asciiTheme="majorBidi" w:eastAsia="Times New Roman" w:hAnsiTheme="majorBidi" w:cstheme="majorBidi"/>
          <w:bCs/>
          <w:sz w:val="24"/>
          <w:szCs w:val="24"/>
        </w:rPr>
        <w:lastRenderedPageBreak/>
        <w:t xml:space="preserve">was </w:t>
      </w:r>
      <w:r w:rsidR="00D15CE3" w:rsidRPr="00175B2D">
        <w:rPr>
          <w:rFonts w:asciiTheme="majorBidi" w:eastAsia="Times New Roman" w:hAnsiTheme="majorBidi" w:cstheme="majorBidi"/>
          <w:bCs/>
          <w:sz w:val="24"/>
          <w:szCs w:val="24"/>
        </w:rPr>
        <w:t>ultimate</w:t>
      </w:r>
      <w:r w:rsidRPr="00175B2D">
        <w:rPr>
          <w:rFonts w:asciiTheme="majorBidi" w:eastAsia="Times New Roman" w:hAnsiTheme="majorBidi" w:cstheme="majorBidi"/>
          <w:bCs/>
          <w:sz w:val="24"/>
          <w:szCs w:val="24"/>
        </w:rPr>
        <w:t>ly fulfilled in the life of Jesus. However, his death was related to the sins that people commit</w:t>
      </w:r>
      <w:r w:rsidR="000C4E33" w:rsidRPr="00175B2D">
        <w:rPr>
          <w:rFonts w:asciiTheme="majorBidi" w:eastAsia="Times New Roman" w:hAnsiTheme="majorBidi" w:cstheme="majorBidi"/>
          <w:bCs/>
          <w:sz w:val="24"/>
          <w:szCs w:val="24"/>
        </w:rPr>
        <w:t xml:space="preserve"> (</w:t>
      </w:r>
      <w:proofErr w:type="spellStart"/>
      <w:r w:rsidR="000C4E33" w:rsidRPr="00175B2D">
        <w:rPr>
          <w:rFonts w:asciiTheme="majorBidi" w:eastAsia="Times New Roman" w:hAnsiTheme="majorBidi" w:cstheme="majorBidi"/>
          <w:sz w:val="24"/>
          <w:szCs w:val="24"/>
        </w:rPr>
        <w:t>Verster</w:t>
      </w:r>
      <w:proofErr w:type="spellEnd"/>
      <w:r w:rsidR="000C4E33" w:rsidRPr="00175B2D">
        <w:rPr>
          <w:rFonts w:asciiTheme="majorBidi" w:eastAsia="Times New Roman" w:hAnsiTheme="majorBidi" w:cstheme="majorBidi"/>
          <w:sz w:val="24"/>
          <w:szCs w:val="24"/>
        </w:rPr>
        <w:t>, 2020)</w:t>
      </w:r>
      <w:r w:rsidRPr="00175B2D">
        <w:rPr>
          <w:rFonts w:asciiTheme="majorBidi" w:eastAsia="Times New Roman" w:hAnsiTheme="majorBidi" w:cstheme="majorBidi"/>
          <w:bCs/>
          <w:sz w:val="24"/>
          <w:szCs w:val="24"/>
        </w:rPr>
        <w:t xml:space="preserve">. His method of death also showed God’s involvement where he was crucified which was a curse upon him. </w:t>
      </w:r>
      <w:r w:rsidR="003E7E35" w:rsidRPr="00175B2D">
        <w:rPr>
          <w:rFonts w:asciiTheme="majorBidi" w:eastAsia="Times New Roman" w:hAnsiTheme="majorBidi" w:cstheme="majorBidi"/>
          <w:bCs/>
          <w:sz w:val="24"/>
          <w:szCs w:val="24"/>
        </w:rPr>
        <w:t>It would be a substitution of the sins of all sinners everywhere. The Jews have suffered over the years</w:t>
      </w:r>
      <w:r w:rsidR="00D15CE3" w:rsidRPr="00175B2D">
        <w:rPr>
          <w:rFonts w:asciiTheme="majorBidi" w:eastAsia="Times New Roman" w:hAnsiTheme="majorBidi" w:cstheme="majorBidi"/>
          <w:bCs/>
          <w:sz w:val="24"/>
          <w:szCs w:val="24"/>
        </w:rPr>
        <w:t>, but they did not positively affect humanity whenever they died</w:t>
      </w:r>
      <w:r w:rsidR="003E7E35" w:rsidRPr="00175B2D">
        <w:rPr>
          <w:rFonts w:asciiTheme="majorBidi" w:eastAsia="Times New Roman" w:hAnsiTheme="majorBidi" w:cstheme="majorBidi"/>
          <w:bCs/>
          <w:sz w:val="24"/>
          <w:szCs w:val="24"/>
        </w:rPr>
        <w:t xml:space="preserve">. </w:t>
      </w:r>
    </w:p>
    <w:p w14:paraId="18B35ACB" w14:textId="263816FD" w:rsidR="003E7E35" w:rsidRPr="00175B2D" w:rsidRDefault="003E7E35"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A peculiar part of the death of Jesus involved his piercing on the side by a Roman soldier to confirm he had died. His death had taken place on a day before the Sabbath. Therefore</w:t>
      </w:r>
      <w:r w:rsidR="00DF1491">
        <w:rPr>
          <w:rFonts w:asciiTheme="majorBidi" w:eastAsia="Times New Roman" w:hAnsiTheme="majorBidi" w:cstheme="majorBidi"/>
          <w:bCs/>
          <w:sz w:val="24"/>
          <w:szCs w:val="24"/>
        </w:rPr>
        <w:t>,</w:t>
      </w:r>
      <w:r w:rsidRPr="00175B2D">
        <w:rPr>
          <w:rFonts w:asciiTheme="majorBidi" w:eastAsia="Times New Roman" w:hAnsiTheme="majorBidi" w:cstheme="majorBidi"/>
          <w:bCs/>
          <w:sz w:val="24"/>
          <w:szCs w:val="24"/>
        </w:rPr>
        <w:t xml:space="preserve"> the Jews asked Pilate they be taken down since that would not have been possible the following day. In John 19:34, a Roman soldier pierced Jesus on the side to ensure he was dead since his legs would not be broken. Jesus had already passed by </w:t>
      </w:r>
      <w:r w:rsidR="00062EBF" w:rsidRPr="00175B2D">
        <w:rPr>
          <w:rFonts w:asciiTheme="majorBidi" w:eastAsia="Times New Roman" w:hAnsiTheme="majorBidi" w:cstheme="majorBidi"/>
          <w:bCs/>
          <w:sz w:val="24"/>
          <w:szCs w:val="24"/>
        </w:rPr>
        <w:t>evening and</w:t>
      </w:r>
      <w:r w:rsidRPr="00175B2D">
        <w:rPr>
          <w:rFonts w:asciiTheme="majorBidi" w:eastAsia="Times New Roman" w:hAnsiTheme="majorBidi" w:cstheme="majorBidi"/>
          <w:bCs/>
          <w:sz w:val="24"/>
          <w:szCs w:val="24"/>
        </w:rPr>
        <w:t xml:space="preserve"> breaking the legs would ensure that the prisoners would die and not escape their punishment. The same had been described in Isaiah 53 that his side would be pierced. </w:t>
      </w:r>
      <w:r w:rsidR="00D15CE3" w:rsidRPr="00175B2D">
        <w:rPr>
          <w:rFonts w:asciiTheme="majorBidi" w:eastAsia="Times New Roman" w:hAnsiTheme="majorBidi" w:cstheme="majorBidi"/>
          <w:bCs/>
          <w:sz w:val="24"/>
          <w:szCs w:val="24"/>
        </w:rPr>
        <w:t>Therefore, it was a fulfil</w:t>
      </w:r>
      <w:r w:rsidRPr="00175B2D">
        <w:rPr>
          <w:rFonts w:asciiTheme="majorBidi" w:eastAsia="Times New Roman" w:hAnsiTheme="majorBidi" w:cstheme="majorBidi"/>
          <w:bCs/>
          <w:sz w:val="24"/>
          <w:szCs w:val="24"/>
        </w:rPr>
        <w:t>lment of prophe</w:t>
      </w:r>
      <w:r w:rsidR="00D15CE3" w:rsidRPr="00175B2D">
        <w:rPr>
          <w:rFonts w:asciiTheme="majorBidi" w:eastAsia="Times New Roman" w:hAnsiTheme="majorBidi" w:cstheme="majorBidi"/>
          <w:bCs/>
          <w:sz w:val="24"/>
          <w:szCs w:val="24"/>
        </w:rPr>
        <w:t>c</w:t>
      </w:r>
      <w:r w:rsidRPr="00175B2D">
        <w:rPr>
          <w:rFonts w:asciiTheme="majorBidi" w:eastAsia="Times New Roman" w:hAnsiTheme="majorBidi" w:cstheme="majorBidi"/>
          <w:bCs/>
          <w:sz w:val="24"/>
          <w:szCs w:val="24"/>
        </w:rPr>
        <w:t>y and a conf</w:t>
      </w:r>
      <w:r w:rsidR="00D15CE3" w:rsidRPr="00175B2D">
        <w:rPr>
          <w:rFonts w:asciiTheme="majorBidi" w:eastAsia="Times New Roman" w:hAnsiTheme="majorBidi" w:cstheme="majorBidi"/>
          <w:bCs/>
          <w:sz w:val="24"/>
          <w:szCs w:val="24"/>
        </w:rPr>
        <w:t>i</w:t>
      </w:r>
      <w:r w:rsidRPr="00175B2D">
        <w:rPr>
          <w:rFonts w:asciiTheme="majorBidi" w:eastAsia="Times New Roman" w:hAnsiTheme="majorBidi" w:cstheme="majorBidi"/>
          <w:bCs/>
          <w:sz w:val="24"/>
          <w:szCs w:val="24"/>
        </w:rPr>
        <w:t xml:space="preserve">rmation that Jesus indeed was the suffering servant. </w:t>
      </w:r>
    </w:p>
    <w:p w14:paraId="33AED99D" w14:textId="3C27F31E" w:rsidR="003E7E35" w:rsidRPr="00175B2D" w:rsidRDefault="004F4E1F" w:rsidP="004766F2">
      <w:pPr>
        <w:shd w:val="clear" w:color="auto" w:fill="FFFFFF"/>
        <w:spacing w:after="0"/>
        <w:ind w:firstLine="72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 xml:space="preserve">The death of Jesus was a guilt offering for humanity by </w:t>
      </w:r>
      <w:r w:rsidR="00D15CE3" w:rsidRPr="00175B2D">
        <w:rPr>
          <w:rFonts w:asciiTheme="majorBidi" w:eastAsia="Times New Roman" w:hAnsiTheme="majorBidi" w:cstheme="majorBidi"/>
          <w:bCs/>
          <w:sz w:val="24"/>
          <w:szCs w:val="24"/>
        </w:rPr>
        <w:t xml:space="preserve">the </w:t>
      </w:r>
      <w:r w:rsidRPr="00175B2D">
        <w:rPr>
          <w:rFonts w:asciiTheme="majorBidi" w:eastAsia="Times New Roman" w:hAnsiTheme="majorBidi" w:cstheme="majorBidi"/>
          <w:bCs/>
          <w:sz w:val="24"/>
          <w:szCs w:val="24"/>
        </w:rPr>
        <w:t>deity. Isaiah 53:10 s</w:t>
      </w:r>
      <w:r w:rsidR="00D15CE3" w:rsidRPr="00175B2D">
        <w:rPr>
          <w:rFonts w:asciiTheme="majorBidi" w:eastAsia="Times New Roman" w:hAnsiTheme="majorBidi" w:cstheme="majorBidi"/>
          <w:bCs/>
          <w:sz w:val="24"/>
          <w:szCs w:val="24"/>
        </w:rPr>
        <w:t>a</w:t>
      </w:r>
      <w:r w:rsidRPr="00175B2D">
        <w:rPr>
          <w:rFonts w:asciiTheme="majorBidi" w:eastAsia="Times New Roman" w:hAnsiTheme="majorBidi" w:cstheme="majorBidi"/>
          <w:bCs/>
          <w:sz w:val="24"/>
          <w:szCs w:val="24"/>
        </w:rPr>
        <w:t xml:space="preserve">ys that Jesus would render himself as such for the atonement of sins. </w:t>
      </w:r>
      <w:proofErr w:type="spellStart"/>
      <w:r w:rsidR="00137372" w:rsidRPr="00175B2D">
        <w:rPr>
          <w:rFonts w:asciiTheme="majorBidi" w:eastAsia="Times New Roman" w:hAnsiTheme="majorBidi" w:cstheme="majorBidi"/>
          <w:sz w:val="24"/>
          <w:szCs w:val="24"/>
        </w:rPr>
        <w:t>Kgatle</w:t>
      </w:r>
      <w:proofErr w:type="spellEnd"/>
      <w:r w:rsidR="000C4E33" w:rsidRPr="00175B2D">
        <w:rPr>
          <w:rFonts w:asciiTheme="majorBidi" w:eastAsia="Times New Roman" w:hAnsiTheme="majorBidi" w:cstheme="majorBidi"/>
          <w:sz w:val="24"/>
          <w:szCs w:val="24"/>
        </w:rPr>
        <w:t xml:space="preserve"> (2017, p. 289)</w:t>
      </w:r>
      <w:r w:rsidRPr="00175B2D">
        <w:rPr>
          <w:rFonts w:asciiTheme="majorBidi" w:eastAsia="Times New Roman" w:hAnsiTheme="majorBidi" w:cstheme="majorBidi"/>
          <w:bCs/>
          <w:sz w:val="24"/>
          <w:szCs w:val="24"/>
        </w:rPr>
        <w:t xml:space="preserve"> translated that to mean that the act of Jesus giving up his life would release humanity from their guilt. In Genesis 3: 8, Adam and Eve hid from God after eating the forbidden fruit. The servant serves a substitutional role in taking up the guilt of humanity. 1 Samuel 6 describes what a guilt offering was and how it would be conducted. On the cross at Calvary, Jesus was without clothes displaying his body to the public. The </w:t>
      </w:r>
      <w:r w:rsidR="00D15CE3" w:rsidRPr="00175B2D">
        <w:rPr>
          <w:rFonts w:asciiTheme="majorBidi" w:eastAsia="Times New Roman" w:hAnsiTheme="majorBidi" w:cstheme="majorBidi"/>
          <w:bCs/>
          <w:sz w:val="24"/>
          <w:szCs w:val="24"/>
        </w:rPr>
        <w:t>B</w:t>
      </w:r>
      <w:r w:rsidRPr="00175B2D">
        <w:rPr>
          <w:rFonts w:asciiTheme="majorBidi" w:eastAsia="Times New Roman" w:hAnsiTheme="majorBidi" w:cstheme="majorBidi"/>
          <w:bCs/>
          <w:sz w:val="24"/>
          <w:szCs w:val="24"/>
        </w:rPr>
        <w:t xml:space="preserve">ible says that the soldiers split his garment into pieces and used them to cast lots. </w:t>
      </w:r>
    </w:p>
    <w:p w14:paraId="63A698D8" w14:textId="77777777" w:rsidR="00062EBF" w:rsidRPr="00175B2D" w:rsidRDefault="00062EBF" w:rsidP="004766F2">
      <w:pPr>
        <w:shd w:val="clear" w:color="auto" w:fill="FFFFFF"/>
        <w:spacing w:after="0"/>
        <w:ind w:firstLine="720"/>
        <w:contextualSpacing/>
        <w:jc w:val="both"/>
        <w:rPr>
          <w:rFonts w:asciiTheme="majorBidi" w:eastAsia="Times New Roman" w:hAnsiTheme="majorBidi" w:cstheme="majorBidi"/>
          <w:bCs/>
          <w:sz w:val="24"/>
          <w:szCs w:val="24"/>
        </w:rPr>
      </w:pPr>
    </w:p>
    <w:p w14:paraId="55DF3AE5" w14:textId="77777777" w:rsidR="004F4E1F" w:rsidRPr="008137EF" w:rsidRDefault="004F4E1F" w:rsidP="004766F2">
      <w:pPr>
        <w:shd w:val="clear" w:color="auto" w:fill="FFFFFF"/>
        <w:spacing w:after="0"/>
        <w:contextualSpacing/>
        <w:jc w:val="both"/>
        <w:rPr>
          <w:rFonts w:asciiTheme="majorBidi" w:eastAsia="Times New Roman" w:hAnsiTheme="majorBidi" w:cstheme="majorBidi"/>
          <w:i/>
          <w:iCs/>
          <w:sz w:val="28"/>
          <w:szCs w:val="28"/>
        </w:rPr>
      </w:pPr>
      <w:r w:rsidRPr="008137EF">
        <w:rPr>
          <w:rFonts w:asciiTheme="majorBidi" w:eastAsia="Times New Roman" w:hAnsiTheme="majorBidi" w:cstheme="majorBidi"/>
          <w:i/>
          <w:iCs/>
          <w:sz w:val="28"/>
          <w:szCs w:val="28"/>
        </w:rPr>
        <w:t>Conclusion</w:t>
      </w:r>
    </w:p>
    <w:p w14:paraId="7254C85E" w14:textId="78C2D003" w:rsidR="000C4E33" w:rsidRDefault="004F4E1F" w:rsidP="00062EBF">
      <w:pPr>
        <w:shd w:val="clear" w:color="auto" w:fill="FFFFFF"/>
        <w:spacing w:after="0"/>
        <w:contextualSpacing/>
        <w:jc w:val="both"/>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lastRenderedPageBreak/>
        <w:t xml:space="preserve">The suffering servant played various roles </w:t>
      </w:r>
      <w:r w:rsidR="00D15CE3" w:rsidRPr="00175B2D">
        <w:rPr>
          <w:rFonts w:asciiTheme="majorBidi" w:eastAsia="Times New Roman" w:hAnsiTheme="majorBidi" w:cstheme="majorBidi"/>
          <w:bCs/>
          <w:sz w:val="24"/>
          <w:szCs w:val="24"/>
        </w:rPr>
        <w:t>in the lives of human beings. He manifested in the person of Jesus Christ, who fulfilled all the provisions of the suffering servant. The Jews did not see him as such. Such scholars still refute the connection between Jesus and the suffering servant, although it comes out in the scriptures. Some have described the suffering servant as Jews due to God choosing them as His firstborns. Specific details of the suffering servant, however, do not apply to the Jews. Jesus came to fulfill the purposes of God</w:t>
      </w:r>
      <w:r w:rsidR="00076ACC">
        <w:rPr>
          <w:rFonts w:asciiTheme="majorBidi" w:eastAsia="Times New Roman" w:hAnsiTheme="majorBidi" w:cstheme="majorBidi"/>
          <w:bCs/>
          <w:sz w:val="24"/>
          <w:szCs w:val="24"/>
        </w:rPr>
        <w:t xml:space="preserve"> by</w:t>
      </w:r>
      <w:r w:rsidR="00D15CE3" w:rsidRPr="00175B2D">
        <w:rPr>
          <w:rFonts w:asciiTheme="majorBidi" w:eastAsia="Times New Roman" w:hAnsiTheme="majorBidi" w:cstheme="majorBidi"/>
          <w:bCs/>
          <w:sz w:val="24"/>
          <w:szCs w:val="24"/>
        </w:rPr>
        <w:t xml:space="preserve"> rebuilding a relationship with human beings. </w:t>
      </w:r>
    </w:p>
    <w:p w14:paraId="3ED8D863" w14:textId="1FF2336C"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29AB6777" w14:textId="2FAD00AC"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1AFF820E" w14:textId="572D1612"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77B49936" w14:textId="6666A34D"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0A93B664" w14:textId="5FC8BFA4"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336CE1F4" w14:textId="73250C47"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6F54FA4C" w14:textId="2A133537"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3DED3F58" w14:textId="51A3EDEE"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18EBB0EF" w14:textId="24EF82C3"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137846B0" w14:textId="083C8B3C"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15B6203E" w14:textId="06FF9AC8"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16E19D3C" w14:textId="6859D193"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58C9D8E1" w14:textId="52921FD5"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4ADBFE07" w14:textId="74AD2F9A"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330817B7" w14:textId="58828931"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22D6021B" w14:textId="071B8F78" w:rsidR="00BC3572"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475B90E9" w14:textId="1ED31BD4" w:rsidR="00BC3572" w:rsidRDefault="00BC3572">
      <w:pPr>
        <w:rPr>
          <w:rFonts w:asciiTheme="majorBidi" w:eastAsia="Times New Roman" w:hAnsiTheme="majorBidi" w:cstheme="majorBidi"/>
          <w:bCs/>
          <w:sz w:val="24"/>
          <w:szCs w:val="24"/>
        </w:rPr>
      </w:pPr>
      <w:r>
        <w:rPr>
          <w:rFonts w:asciiTheme="majorBidi" w:eastAsia="Times New Roman" w:hAnsiTheme="majorBidi" w:cstheme="majorBidi"/>
          <w:bCs/>
          <w:sz w:val="24"/>
          <w:szCs w:val="24"/>
        </w:rPr>
        <w:lastRenderedPageBreak/>
        <w:br w:type="page"/>
      </w:r>
    </w:p>
    <w:p w14:paraId="23DF5E0C" w14:textId="77777777" w:rsidR="00BC3572" w:rsidRPr="00175B2D" w:rsidRDefault="00BC3572" w:rsidP="00062EBF">
      <w:pPr>
        <w:shd w:val="clear" w:color="auto" w:fill="FFFFFF"/>
        <w:spacing w:after="0"/>
        <w:contextualSpacing/>
        <w:jc w:val="both"/>
        <w:rPr>
          <w:rFonts w:asciiTheme="majorBidi" w:eastAsia="Times New Roman" w:hAnsiTheme="majorBidi" w:cstheme="majorBidi"/>
          <w:bCs/>
          <w:sz w:val="24"/>
          <w:szCs w:val="24"/>
        </w:rPr>
      </w:pPr>
    </w:p>
    <w:p w14:paraId="0C79FF83" w14:textId="77777777" w:rsidR="000C4E33" w:rsidRPr="00175B2D" w:rsidRDefault="000C4E33" w:rsidP="000C4E33">
      <w:pPr>
        <w:shd w:val="clear" w:color="auto" w:fill="FFFFFF"/>
        <w:spacing w:after="0"/>
        <w:ind w:firstLine="720"/>
        <w:contextualSpacing/>
        <w:jc w:val="center"/>
        <w:rPr>
          <w:rFonts w:asciiTheme="majorBidi" w:eastAsia="Times New Roman" w:hAnsiTheme="majorBidi" w:cstheme="majorBidi"/>
          <w:bCs/>
          <w:sz w:val="24"/>
          <w:szCs w:val="24"/>
        </w:rPr>
      </w:pPr>
      <w:r w:rsidRPr="00175B2D">
        <w:rPr>
          <w:rFonts w:asciiTheme="majorBidi" w:eastAsia="Times New Roman" w:hAnsiTheme="majorBidi" w:cstheme="majorBidi"/>
          <w:bCs/>
          <w:sz w:val="24"/>
          <w:szCs w:val="24"/>
        </w:rPr>
        <w:t>Bibliography</w:t>
      </w:r>
    </w:p>
    <w:p w14:paraId="3F4C0A93" w14:textId="64B3040A" w:rsidR="000C4E33" w:rsidRPr="00175B2D" w:rsidRDefault="000C4E33" w:rsidP="00062EBF">
      <w:pPr>
        <w:spacing w:after="0"/>
        <w:rPr>
          <w:rFonts w:asciiTheme="majorBidi" w:eastAsia="Times New Roman" w:hAnsiTheme="majorBidi" w:cstheme="majorBidi"/>
          <w:sz w:val="24"/>
          <w:szCs w:val="24"/>
        </w:rPr>
      </w:pPr>
      <w:proofErr w:type="spellStart"/>
      <w:r w:rsidRPr="00175B2D">
        <w:rPr>
          <w:rFonts w:asciiTheme="majorBidi" w:eastAsia="Times New Roman" w:hAnsiTheme="majorBidi" w:cstheme="majorBidi"/>
          <w:sz w:val="24"/>
          <w:szCs w:val="24"/>
        </w:rPr>
        <w:t>Brettler</w:t>
      </w:r>
      <w:proofErr w:type="spellEnd"/>
      <w:r w:rsidRPr="00175B2D">
        <w:rPr>
          <w:rFonts w:asciiTheme="majorBidi" w:eastAsia="Times New Roman" w:hAnsiTheme="majorBidi" w:cstheme="majorBidi"/>
          <w:sz w:val="24"/>
          <w:szCs w:val="24"/>
        </w:rPr>
        <w:t xml:space="preserve">, M. and Levine, A.J. </w:t>
      </w:r>
      <w:r w:rsidR="00062EBF" w:rsidRPr="00175B2D">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2019</w:t>
      </w:r>
      <w:r w:rsidR="00062EBF" w:rsidRPr="00175B2D">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 xml:space="preserve"> </w:t>
      </w:r>
      <w:r w:rsidR="00F05743">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Isaiah’s Suffering Servant: Before and After Christianity</w:t>
      </w:r>
      <w:r w:rsidR="00F05743">
        <w:rPr>
          <w:rFonts w:asciiTheme="majorBidi" w:eastAsia="Times New Roman" w:hAnsiTheme="majorBidi" w:cstheme="majorBidi"/>
          <w:sz w:val="24"/>
          <w:szCs w:val="24"/>
        </w:rPr>
        <w:t>’</w:t>
      </w:r>
      <w:r w:rsidR="00F90C71">
        <w:rPr>
          <w:rFonts w:asciiTheme="majorBidi" w:eastAsia="Times New Roman" w:hAnsiTheme="majorBidi" w:cstheme="majorBidi"/>
          <w:sz w:val="24"/>
          <w:szCs w:val="24"/>
        </w:rPr>
        <w:t>,</w:t>
      </w:r>
      <w:r w:rsidR="00F90C71" w:rsidRPr="00175B2D">
        <w:rPr>
          <w:rFonts w:asciiTheme="majorBidi" w:eastAsia="Times New Roman" w:hAnsiTheme="majorBidi" w:cstheme="majorBidi"/>
          <w:sz w:val="24"/>
          <w:szCs w:val="24"/>
        </w:rPr>
        <w:t xml:space="preserve"> </w:t>
      </w:r>
      <w:r w:rsidRPr="00175B2D">
        <w:rPr>
          <w:rFonts w:asciiTheme="majorBidi" w:eastAsia="Times New Roman" w:hAnsiTheme="majorBidi" w:cstheme="majorBidi"/>
          <w:i/>
          <w:iCs/>
          <w:sz w:val="24"/>
          <w:szCs w:val="24"/>
        </w:rPr>
        <w:t>Interpretation</w:t>
      </w:r>
      <w:r w:rsidRPr="00175B2D">
        <w:rPr>
          <w:rFonts w:asciiTheme="majorBidi" w:eastAsia="Times New Roman" w:hAnsiTheme="majorBidi" w:cstheme="majorBidi"/>
          <w:sz w:val="24"/>
          <w:szCs w:val="24"/>
        </w:rPr>
        <w:t xml:space="preserve">, </w:t>
      </w:r>
      <w:r w:rsidRPr="008137EF">
        <w:rPr>
          <w:rFonts w:asciiTheme="majorBidi" w:eastAsia="Times New Roman" w:hAnsiTheme="majorBidi" w:cstheme="majorBidi"/>
          <w:sz w:val="24"/>
          <w:szCs w:val="24"/>
        </w:rPr>
        <w:t>73</w:t>
      </w:r>
      <w:r w:rsidRPr="00F90C71">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2), pp.</w:t>
      </w:r>
      <w:r w:rsidR="009330E3">
        <w:rPr>
          <w:rFonts w:asciiTheme="majorBidi" w:eastAsia="Times New Roman" w:hAnsiTheme="majorBidi" w:cstheme="majorBidi"/>
          <w:sz w:val="24"/>
          <w:szCs w:val="24"/>
        </w:rPr>
        <w:t xml:space="preserve"> </w:t>
      </w:r>
      <w:r w:rsidRPr="00175B2D">
        <w:rPr>
          <w:rFonts w:asciiTheme="majorBidi" w:eastAsia="Times New Roman" w:hAnsiTheme="majorBidi" w:cstheme="majorBidi"/>
          <w:sz w:val="24"/>
          <w:szCs w:val="24"/>
        </w:rPr>
        <w:t>158-173.</w:t>
      </w:r>
    </w:p>
    <w:p w14:paraId="633E75E7" w14:textId="7F290995" w:rsidR="000C4E33" w:rsidRPr="00175B2D" w:rsidRDefault="000C4E33" w:rsidP="00062EBF">
      <w:pPr>
        <w:spacing w:after="0"/>
        <w:rPr>
          <w:rFonts w:asciiTheme="majorBidi" w:eastAsia="Times New Roman" w:hAnsiTheme="majorBidi" w:cstheme="majorBidi"/>
          <w:sz w:val="24"/>
          <w:szCs w:val="24"/>
        </w:rPr>
      </w:pPr>
      <w:r w:rsidRPr="00175B2D">
        <w:rPr>
          <w:rFonts w:asciiTheme="majorBidi" w:eastAsia="Times New Roman" w:hAnsiTheme="majorBidi" w:cstheme="majorBidi"/>
          <w:sz w:val="24"/>
          <w:szCs w:val="24"/>
        </w:rPr>
        <w:t xml:space="preserve">Crowther, S. </w:t>
      </w:r>
      <w:r w:rsidR="003E59A0" w:rsidRPr="00175B2D">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2018</w:t>
      </w:r>
      <w:r w:rsidR="003E59A0" w:rsidRPr="00175B2D">
        <w:rPr>
          <w:rFonts w:asciiTheme="majorBidi" w:eastAsia="Times New Roman" w:hAnsiTheme="majorBidi" w:cstheme="majorBidi"/>
          <w:sz w:val="24"/>
          <w:szCs w:val="24"/>
        </w:rPr>
        <w:t xml:space="preserve">) </w:t>
      </w:r>
      <w:r w:rsidR="00F90C71">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 xml:space="preserve">Biblical Servant </w:t>
      </w:r>
      <w:r w:rsidR="003E59A0" w:rsidRPr="00175B2D">
        <w:rPr>
          <w:rFonts w:asciiTheme="majorBidi" w:eastAsia="Times New Roman" w:hAnsiTheme="majorBidi" w:cstheme="majorBidi"/>
          <w:sz w:val="24"/>
          <w:szCs w:val="24"/>
        </w:rPr>
        <w:t>Leadership</w:t>
      </w:r>
      <w:r w:rsidR="00F90C71">
        <w:rPr>
          <w:rFonts w:asciiTheme="majorBidi" w:eastAsia="Times New Roman" w:hAnsiTheme="majorBidi" w:cstheme="majorBidi"/>
          <w:sz w:val="24"/>
          <w:szCs w:val="24"/>
        </w:rPr>
        <w:t>’, i</w:t>
      </w:r>
      <w:r w:rsidR="003E59A0" w:rsidRPr="00175B2D">
        <w:rPr>
          <w:rFonts w:asciiTheme="majorBidi" w:eastAsia="Times New Roman" w:hAnsiTheme="majorBidi" w:cstheme="majorBidi"/>
          <w:sz w:val="24"/>
          <w:szCs w:val="24"/>
        </w:rPr>
        <w:t>n</w:t>
      </w:r>
      <w:r w:rsidRPr="00175B2D">
        <w:rPr>
          <w:rFonts w:asciiTheme="majorBidi" w:eastAsia="Times New Roman" w:hAnsiTheme="majorBidi" w:cstheme="majorBidi"/>
          <w:sz w:val="24"/>
          <w:szCs w:val="24"/>
        </w:rPr>
        <w:t xml:space="preserve"> </w:t>
      </w:r>
      <w:r w:rsidRPr="00175B2D">
        <w:rPr>
          <w:rFonts w:asciiTheme="majorBidi" w:eastAsia="Times New Roman" w:hAnsiTheme="majorBidi" w:cstheme="majorBidi"/>
          <w:i/>
          <w:iCs/>
          <w:sz w:val="24"/>
          <w:szCs w:val="24"/>
        </w:rPr>
        <w:t>Biblical Servant Leadership</w:t>
      </w:r>
      <w:r w:rsidR="00277E52">
        <w:rPr>
          <w:rFonts w:asciiTheme="majorBidi" w:eastAsia="Times New Roman" w:hAnsiTheme="majorBidi" w:cstheme="majorBidi"/>
          <w:sz w:val="24"/>
          <w:szCs w:val="24"/>
        </w:rPr>
        <w:t xml:space="preserve"> (</w:t>
      </w:r>
      <w:r w:rsidRPr="00175B2D">
        <w:rPr>
          <w:rFonts w:asciiTheme="majorBidi" w:eastAsia="Times New Roman" w:hAnsiTheme="majorBidi" w:cstheme="majorBidi"/>
          <w:sz w:val="24"/>
          <w:szCs w:val="24"/>
        </w:rPr>
        <w:t>Palgrave Macmillan, Cham</w:t>
      </w:r>
      <w:r w:rsidR="00277E52">
        <w:rPr>
          <w:rFonts w:asciiTheme="majorBidi" w:eastAsia="Times New Roman" w:hAnsiTheme="majorBidi" w:cstheme="majorBidi"/>
          <w:sz w:val="24"/>
          <w:szCs w:val="24"/>
        </w:rPr>
        <w:t>), pp. 135-151.</w:t>
      </w:r>
    </w:p>
    <w:p w14:paraId="6E3E0A36" w14:textId="6461A1F2" w:rsidR="000C4E33" w:rsidRPr="00175B2D" w:rsidRDefault="000C4E33" w:rsidP="00062EBF">
      <w:pPr>
        <w:spacing w:after="0"/>
        <w:rPr>
          <w:rFonts w:asciiTheme="majorBidi" w:eastAsia="Times New Roman" w:hAnsiTheme="majorBidi" w:cstheme="majorBidi"/>
          <w:sz w:val="24"/>
          <w:szCs w:val="24"/>
        </w:rPr>
      </w:pPr>
      <w:proofErr w:type="spellStart"/>
      <w:r w:rsidRPr="00175B2D">
        <w:rPr>
          <w:rFonts w:asciiTheme="majorBidi" w:eastAsia="Times New Roman" w:hAnsiTheme="majorBidi" w:cstheme="majorBidi"/>
          <w:sz w:val="24"/>
          <w:szCs w:val="24"/>
        </w:rPr>
        <w:t>Kgatle</w:t>
      </w:r>
      <w:proofErr w:type="spellEnd"/>
      <w:r w:rsidRPr="00175B2D">
        <w:rPr>
          <w:rFonts w:asciiTheme="majorBidi" w:eastAsia="Times New Roman" w:hAnsiTheme="majorBidi" w:cstheme="majorBidi"/>
          <w:sz w:val="24"/>
          <w:szCs w:val="24"/>
        </w:rPr>
        <w:t xml:space="preserve">, M.S. </w:t>
      </w:r>
      <w:r w:rsidR="003E59A0" w:rsidRPr="00175B2D">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2017</w:t>
      </w:r>
      <w:r w:rsidR="003E59A0" w:rsidRPr="00175B2D">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 xml:space="preserve"> </w:t>
      </w:r>
      <w:r w:rsidR="00277E52">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Servant leadership: son of man as minister and life giver in Mark 10.45</w:t>
      </w:r>
      <w:r w:rsidR="00277E52">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 xml:space="preserve"> </w:t>
      </w:r>
      <w:r w:rsidRPr="00175B2D">
        <w:rPr>
          <w:rFonts w:asciiTheme="majorBidi" w:eastAsia="Times New Roman" w:hAnsiTheme="majorBidi" w:cstheme="majorBidi"/>
          <w:i/>
          <w:iCs/>
          <w:sz w:val="24"/>
          <w:szCs w:val="24"/>
        </w:rPr>
        <w:t>Journal of Pentecostal Theology</w:t>
      </w:r>
      <w:r w:rsidRPr="00175B2D">
        <w:rPr>
          <w:rFonts w:asciiTheme="majorBidi" w:eastAsia="Times New Roman" w:hAnsiTheme="majorBidi" w:cstheme="majorBidi"/>
          <w:sz w:val="24"/>
          <w:szCs w:val="24"/>
        </w:rPr>
        <w:t xml:space="preserve">, </w:t>
      </w:r>
      <w:r w:rsidRPr="008137EF">
        <w:rPr>
          <w:rFonts w:asciiTheme="majorBidi" w:eastAsia="Times New Roman" w:hAnsiTheme="majorBidi" w:cstheme="majorBidi"/>
          <w:sz w:val="24"/>
          <w:szCs w:val="24"/>
        </w:rPr>
        <w:t>26</w:t>
      </w:r>
      <w:r w:rsidRPr="00175B2D">
        <w:rPr>
          <w:rFonts w:asciiTheme="majorBidi" w:eastAsia="Times New Roman" w:hAnsiTheme="majorBidi" w:cstheme="majorBidi"/>
          <w:sz w:val="24"/>
          <w:szCs w:val="24"/>
        </w:rPr>
        <w:t>(2), pp.</w:t>
      </w:r>
      <w:r w:rsidR="009330E3">
        <w:rPr>
          <w:rFonts w:asciiTheme="majorBidi" w:eastAsia="Times New Roman" w:hAnsiTheme="majorBidi" w:cstheme="majorBidi"/>
          <w:sz w:val="24"/>
          <w:szCs w:val="24"/>
        </w:rPr>
        <w:t xml:space="preserve"> </w:t>
      </w:r>
      <w:r w:rsidRPr="00175B2D">
        <w:rPr>
          <w:rFonts w:asciiTheme="majorBidi" w:eastAsia="Times New Roman" w:hAnsiTheme="majorBidi" w:cstheme="majorBidi"/>
          <w:sz w:val="24"/>
          <w:szCs w:val="24"/>
        </w:rPr>
        <w:t>286-298.</w:t>
      </w:r>
    </w:p>
    <w:p w14:paraId="5D1ABE04" w14:textId="4DBC02C7" w:rsidR="000C4E33" w:rsidRPr="00175B2D" w:rsidRDefault="000C4E33" w:rsidP="00062EBF">
      <w:pPr>
        <w:spacing w:after="0"/>
        <w:rPr>
          <w:rFonts w:asciiTheme="majorBidi" w:eastAsia="Times New Roman" w:hAnsiTheme="majorBidi" w:cstheme="majorBidi"/>
          <w:sz w:val="24"/>
          <w:szCs w:val="24"/>
        </w:rPr>
      </w:pPr>
      <w:proofErr w:type="spellStart"/>
      <w:r w:rsidRPr="00175B2D">
        <w:rPr>
          <w:rFonts w:asciiTheme="majorBidi" w:eastAsia="Times New Roman" w:hAnsiTheme="majorBidi" w:cstheme="majorBidi"/>
          <w:sz w:val="24"/>
          <w:szCs w:val="24"/>
        </w:rPr>
        <w:t>Moscicke</w:t>
      </w:r>
      <w:proofErr w:type="spellEnd"/>
      <w:r w:rsidRPr="00175B2D">
        <w:rPr>
          <w:rFonts w:asciiTheme="majorBidi" w:eastAsia="Times New Roman" w:hAnsiTheme="majorBidi" w:cstheme="majorBidi"/>
          <w:sz w:val="24"/>
          <w:szCs w:val="24"/>
        </w:rPr>
        <w:t xml:space="preserve">, H. (2018) </w:t>
      </w:r>
      <w:r w:rsidR="00277E52">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 xml:space="preserve">Jesus as Goat of the Day of Atonement in Recent Synoptic Gospels </w:t>
      </w:r>
      <w:r w:rsidR="003E59A0" w:rsidRPr="00175B2D">
        <w:rPr>
          <w:rFonts w:asciiTheme="majorBidi" w:eastAsia="Times New Roman" w:hAnsiTheme="majorBidi" w:cstheme="majorBidi"/>
          <w:sz w:val="24"/>
          <w:szCs w:val="24"/>
        </w:rPr>
        <w:t>Research</w:t>
      </w:r>
      <w:r w:rsidR="00277E52">
        <w:rPr>
          <w:rFonts w:asciiTheme="majorBidi" w:eastAsia="Times New Roman" w:hAnsiTheme="majorBidi" w:cstheme="majorBidi"/>
          <w:sz w:val="24"/>
          <w:szCs w:val="24"/>
        </w:rPr>
        <w:t>’,</w:t>
      </w:r>
      <w:r w:rsidR="00277E52" w:rsidRPr="00175B2D">
        <w:rPr>
          <w:rFonts w:asciiTheme="majorBidi" w:eastAsia="Times New Roman" w:hAnsiTheme="majorBidi" w:cstheme="majorBidi"/>
          <w:i/>
          <w:iCs/>
          <w:sz w:val="24"/>
          <w:szCs w:val="24"/>
        </w:rPr>
        <w:t xml:space="preserve"> </w:t>
      </w:r>
      <w:r w:rsidR="003E59A0" w:rsidRPr="00175B2D">
        <w:rPr>
          <w:rFonts w:asciiTheme="majorBidi" w:eastAsia="Times New Roman" w:hAnsiTheme="majorBidi" w:cstheme="majorBidi"/>
          <w:i/>
          <w:iCs/>
          <w:sz w:val="24"/>
          <w:szCs w:val="24"/>
        </w:rPr>
        <w:t>Currents</w:t>
      </w:r>
      <w:r w:rsidRPr="00175B2D">
        <w:rPr>
          <w:rFonts w:asciiTheme="majorBidi" w:eastAsia="Times New Roman" w:hAnsiTheme="majorBidi" w:cstheme="majorBidi"/>
          <w:i/>
          <w:iCs/>
          <w:sz w:val="24"/>
          <w:szCs w:val="24"/>
        </w:rPr>
        <w:t xml:space="preserve"> in Biblical Research</w:t>
      </w:r>
      <w:r w:rsidRPr="00175B2D">
        <w:rPr>
          <w:rFonts w:asciiTheme="majorBidi" w:eastAsia="Times New Roman" w:hAnsiTheme="majorBidi" w:cstheme="majorBidi"/>
          <w:sz w:val="24"/>
          <w:szCs w:val="24"/>
        </w:rPr>
        <w:t xml:space="preserve">, </w:t>
      </w:r>
      <w:r w:rsidRPr="008137EF">
        <w:rPr>
          <w:rFonts w:asciiTheme="majorBidi" w:eastAsia="Times New Roman" w:hAnsiTheme="majorBidi" w:cstheme="majorBidi"/>
          <w:sz w:val="24"/>
          <w:szCs w:val="24"/>
        </w:rPr>
        <w:t>17</w:t>
      </w:r>
      <w:r w:rsidRPr="00175B2D">
        <w:rPr>
          <w:rFonts w:asciiTheme="majorBidi" w:eastAsia="Times New Roman" w:hAnsiTheme="majorBidi" w:cstheme="majorBidi"/>
          <w:sz w:val="24"/>
          <w:szCs w:val="24"/>
        </w:rPr>
        <w:t xml:space="preserve">(1), </w:t>
      </w:r>
      <w:r w:rsidR="009330E3">
        <w:rPr>
          <w:rFonts w:asciiTheme="majorBidi" w:eastAsia="Times New Roman" w:hAnsiTheme="majorBidi" w:cstheme="majorBidi"/>
          <w:sz w:val="24"/>
          <w:szCs w:val="24"/>
        </w:rPr>
        <w:t xml:space="preserve">pp. </w:t>
      </w:r>
      <w:r w:rsidRPr="00175B2D">
        <w:rPr>
          <w:rFonts w:asciiTheme="majorBidi" w:eastAsia="Times New Roman" w:hAnsiTheme="majorBidi" w:cstheme="majorBidi"/>
          <w:sz w:val="24"/>
          <w:szCs w:val="24"/>
        </w:rPr>
        <w:t>59-85.</w:t>
      </w:r>
    </w:p>
    <w:p w14:paraId="65F877CB" w14:textId="40C37D5C" w:rsidR="000C4E33" w:rsidRPr="00175B2D" w:rsidRDefault="000C4E33" w:rsidP="00062EBF">
      <w:pPr>
        <w:tabs>
          <w:tab w:val="left" w:pos="0"/>
        </w:tabs>
        <w:spacing w:after="0"/>
        <w:rPr>
          <w:rFonts w:asciiTheme="majorBidi" w:eastAsia="Times New Roman" w:hAnsiTheme="majorBidi" w:cstheme="majorBidi"/>
          <w:sz w:val="24"/>
          <w:szCs w:val="24"/>
        </w:rPr>
      </w:pPr>
      <w:r w:rsidRPr="00175B2D">
        <w:rPr>
          <w:rFonts w:asciiTheme="majorBidi" w:eastAsia="Times New Roman" w:hAnsiTheme="majorBidi" w:cstheme="majorBidi"/>
          <w:sz w:val="24"/>
          <w:szCs w:val="24"/>
        </w:rPr>
        <w:t xml:space="preserve">Oh, A.S.H. </w:t>
      </w:r>
      <w:r w:rsidR="003E59A0" w:rsidRPr="00175B2D">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2018</w:t>
      </w:r>
      <w:r w:rsidR="003E59A0" w:rsidRPr="00175B2D">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 xml:space="preserve"> </w:t>
      </w:r>
      <w:r w:rsidR="00277E52">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Jesus and the Fourth Servant Song: A Review of Some Recent Proposals</w:t>
      </w:r>
      <w:r w:rsidR="00277E52">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 xml:space="preserve"> </w:t>
      </w:r>
      <w:r w:rsidRPr="00175B2D">
        <w:rPr>
          <w:rFonts w:asciiTheme="majorBidi" w:eastAsia="Times New Roman" w:hAnsiTheme="majorBidi" w:cstheme="majorBidi"/>
          <w:i/>
          <w:iCs/>
          <w:sz w:val="24"/>
          <w:szCs w:val="24"/>
        </w:rPr>
        <w:t>Canon &amp; Culture</w:t>
      </w:r>
      <w:r w:rsidRPr="00175B2D">
        <w:rPr>
          <w:rFonts w:asciiTheme="majorBidi" w:eastAsia="Times New Roman" w:hAnsiTheme="majorBidi" w:cstheme="majorBidi"/>
          <w:sz w:val="24"/>
          <w:szCs w:val="24"/>
        </w:rPr>
        <w:t xml:space="preserve">, </w:t>
      </w:r>
      <w:r w:rsidRPr="008137EF">
        <w:rPr>
          <w:rFonts w:asciiTheme="majorBidi" w:eastAsia="Times New Roman" w:hAnsiTheme="majorBidi" w:cstheme="majorBidi"/>
          <w:sz w:val="24"/>
          <w:szCs w:val="24"/>
        </w:rPr>
        <w:t>12</w:t>
      </w:r>
      <w:r w:rsidRPr="00175B2D">
        <w:rPr>
          <w:rFonts w:asciiTheme="majorBidi" w:eastAsia="Times New Roman" w:hAnsiTheme="majorBidi" w:cstheme="majorBidi"/>
          <w:sz w:val="24"/>
          <w:szCs w:val="24"/>
        </w:rPr>
        <w:t>, pp.</w:t>
      </w:r>
      <w:r w:rsidR="009330E3">
        <w:rPr>
          <w:rFonts w:asciiTheme="majorBidi" w:eastAsia="Times New Roman" w:hAnsiTheme="majorBidi" w:cstheme="majorBidi"/>
          <w:sz w:val="24"/>
          <w:szCs w:val="24"/>
        </w:rPr>
        <w:t xml:space="preserve"> </w:t>
      </w:r>
      <w:r w:rsidRPr="00175B2D">
        <w:rPr>
          <w:rFonts w:asciiTheme="majorBidi" w:eastAsia="Times New Roman" w:hAnsiTheme="majorBidi" w:cstheme="majorBidi"/>
          <w:sz w:val="24"/>
          <w:szCs w:val="24"/>
        </w:rPr>
        <w:t>187-222.</w:t>
      </w:r>
    </w:p>
    <w:p w14:paraId="08188682" w14:textId="6468FEF6" w:rsidR="000C4E33" w:rsidRPr="00175B2D" w:rsidRDefault="000C4E33" w:rsidP="000C4E33">
      <w:pPr>
        <w:spacing w:after="0"/>
        <w:ind w:left="720" w:hanging="720"/>
        <w:rPr>
          <w:rFonts w:asciiTheme="majorBidi" w:eastAsia="Times New Roman" w:hAnsiTheme="majorBidi" w:cstheme="majorBidi"/>
          <w:sz w:val="24"/>
          <w:szCs w:val="24"/>
        </w:rPr>
      </w:pPr>
      <w:r w:rsidRPr="00175B2D">
        <w:rPr>
          <w:rFonts w:asciiTheme="majorBidi" w:eastAsia="Times New Roman" w:hAnsiTheme="majorBidi" w:cstheme="majorBidi"/>
          <w:sz w:val="24"/>
          <w:szCs w:val="24"/>
        </w:rPr>
        <w:t xml:space="preserve">Perry, A. </w:t>
      </w:r>
      <w:r w:rsidR="003E59A0" w:rsidRPr="00175B2D">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2017</w:t>
      </w:r>
      <w:r w:rsidR="003E59A0" w:rsidRPr="00175B2D">
        <w:rPr>
          <w:rFonts w:asciiTheme="majorBidi" w:eastAsia="Times New Roman" w:hAnsiTheme="majorBidi" w:cstheme="majorBidi"/>
          <w:sz w:val="24"/>
          <w:szCs w:val="24"/>
        </w:rPr>
        <w:t>)</w:t>
      </w:r>
      <w:r w:rsidRPr="00175B2D">
        <w:rPr>
          <w:rFonts w:asciiTheme="majorBidi" w:eastAsia="Times New Roman" w:hAnsiTheme="majorBidi" w:cstheme="majorBidi"/>
          <w:sz w:val="24"/>
          <w:szCs w:val="24"/>
        </w:rPr>
        <w:t xml:space="preserve"> The Suffering Servant of Isaiah and the Suffering of Job.</w:t>
      </w:r>
    </w:p>
    <w:p w14:paraId="2FECE1F3" w14:textId="0637E920" w:rsidR="000C4E33" w:rsidRPr="00175B2D" w:rsidRDefault="000C4E33" w:rsidP="00062EBF">
      <w:pPr>
        <w:shd w:val="clear" w:color="auto" w:fill="FFFFFF"/>
        <w:spacing w:after="0"/>
        <w:contextualSpacing/>
        <w:rPr>
          <w:rFonts w:asciiTheme="majorBidi" w:hAnsiTheme="majorBidi" w:cstheme="majorBidi"/>
          <w:sz w:val="24"/>
          <w:szCs w:val="24"/>
        </w:rPr>
      </w:pPr>
      <w:r w:rsidRPr="00175B2D">
        <w:rPr>
          <w:rFonts w:asciiTheme="majorBidi" w:hAnsiTheme="majorBidi" w:cstheme="majorBidi"/>
          <w:sz w:val="24"/>
          <w:szCs w:val="24"/>
        </w:rPr>
        <w:t xml:space="preserve">Stead, M.R. </w:t>
      </w:r>
      <w:r w:rsidR="00F05743">
        <w:rPr>
          <w:rFonts w:asciiTheme="majorBidi" w:hAnsiTheme="majorBidi" w:cstheme="majorBidi"/>
          <w:sz w:val="24"/>
          <w:szCs w:val="24"/>
        </w:rPr>
        <w:t>‘</w:t>
      </w:r>
      <w:r w:rsidRPr="00175B2D">
        <w:rPr>
          <w:rFonts w:asciiTheme="majorBidi" w:hAnsiTheme="majorBidi" w:cstheme="majorBidi"/>
          <w:sz w:val="24"/>
          <w:szCs w:val="24"/>
        </w:rPr>
        <w:t xml:space="preserve">Suffering Servant, Suffering David, and Stricken </w:t>
      </w:r>
      <w:r w:rsidR="003E59A0" w:rsidRPr="00175B2D">
        <w:rPr>
          <w:rFonts w:asciiTheme="majorBidi" w:hAnsiTheme="majorBidi" w:cstheme="majorBidi"/>
          <w:sz w:val="24"/>
          <w:szCs w:val="24"/>
        </w:rPr>
        <w:t>Shepherd</w:t>
      </w:r>
      <w:r w:rsidR="00F05743">
        <w:rPr>
          <w:rFonts w:asciiTheme="majorBidi" w:hAnsiTheme="majorBidi" w:cstheme="majorBidi"/>
          <w:sz w:val="24"/>
          <w:szCs w:val="24"/>
        </w:rPr>
        <w:t>’</w:t>
      </w:r>
      <w:r w:rsidR="00277E52">
        <w:rPr>
          <w:rFonts w:asciiTheme="majorBidi" w:hAnsiTheme="majorBidi" w:cstheme="majorBidi"/>
          <w:sz w:val="24"/>
          <w:szCs w:val="24"/>
        </w:rPr>
        <w:t>, in</w:t>
      </w:r>
      <w:r w:rsidR="00277E52" w:rsidRPr="00175B2D">
        <w:rPr>
          <w:rFonts w:asciiTheme="majorBidi" w:hAnsiTheme="majorBidi" w:cstheme="majorBidi"/>
          <w:i/>
          <w:iCs/>
          <w:sz w:val="24"/>
          <w:szCs w:val="24"/>
        </w:rPr>
        <w:t xml:space="preserve"> </w:t>
      </w:r>
      <w:r w:rsidR="003E59A0" w:rsidRPr="00175B2D">
        <w:rPr>
          <w:rFonts w:asciiTheme="majorBidi" w:hAnsiTheme="majorBidi" w:cstheme="majorBidi"/>
          <w:i/>
          <w:iCs/>
          <w:sz w:val="24"/>
          <w:szCs w:val="24"/>
        </w:rPr>
        <w:t>Christ</w:t>
      </w:r>
      <w:r w:rsidRPr="00175B2D">
        <w:rPr>
          <w:rFonts w:asciiTheme="majorBidi" w:hAnsiTheme="majorBidi" w:cstheme="majorBidi"/>
          <w:i/>
          <w:iCs/>
          <w:sz w:val="24"/>
          <w:szCs w:val="24"/>
        </w:rPr>
        <w:t xml:space="preserve"> Died for Our Sins: Essays on the Atonement</w:t>
      </w:r>
      <w:r w:rsidRPr="00175B2D">
        <w:rPr>
          <w:rFonts w:asciiTheme="majorBidi" w:hAnsiTheme="majorBidi" w:cstheme="majorBidi"/>
          <w:sz w:val="24"/>
          <w:szCs w:val="24"/>
        </w:rPr>
        <w:t>, pp.</w:t>
      </w:r>
      <w:r w:rsidR="009330E3">
        <w:rPr>
          <w:rFonts w:asciiTheme="majorBidi" w:hAnsiTheme="majorBidi" w:cstheme="majorBidi"/>
          <w:sz w:val="24"/>
          <w:szCs w:val="24"/>
        </w:rPr>
        <w:t xml:space="preserve"> </w:t>
      </w:r>
      <w:r w:rsidRPr="00175B2D">
        <w:rPr>
          <w:rFonts w:asciiTheme="majorBidi" w:hAnsiTheme="majorBidi" w:cstheme="majorBidi"/>
          <w:sz w:val="24"/>
          <w:szCs w:val="24"/>
        </w:rPr>
        <w:t>59-79.</w:t>
      </w:r>
    </w:p>
    <w:p w14:paraId="2DA4EE03" w14:textId="7BA34475" w:rsidR="000C4E33" w:rsidRPr="00175B2D" w:rsidRDefault="000C4E33" w:rsidP="000C4E33">
      <w:pPr>
        <w:spacing w:after="0"/>
        <w:ind w:left="720" w:hanging="720"/>
        <w:rPr>
          <w:rFonts w:asciiTheme="majorBidi" w:eastAsia="Times New Roman" w:hAnsiTheme="majorBidi" w:cstheme="majorBidi"/>
          <w:sz w:val="24"/>
          <w:szCs w:val="24"/>
        </w:rPr>
      </w:pPr>
      <w:proofErr w:type="spellStart"/>
      <w:r w:rsidRPr="00175B2D">
        <w:rPr>
          <w:rFonts w:asciiTheme="majorBidi" w:eastAsia="Times New Roman" w:hAnsiTheme="majorBidi" w:cstheme="majorBidi"/>
          <w:sz w:val="24"/>
          <w:szCs w:val="24"/>
        </w:rPr>
        <w:t>Verster</w:t>
      </w:r>
      <w:proofErr w:type="spellEnd"/>
      <w:r w:rsidRPr="00175B2D">
        <w:rPr>
          <w:rFonts w:asciiTheme="majorBidi" w:eastAsia="Times New Roman" w:hAnsiTheme="majorBidi" w:cstheme="majorBidi"/>
          <w:sz w:val="24"/>
          <w:szCs w:val="24"/>
        </w:rPr>
        <w:t>, P.</w:t>
      </w:r>
      <w:r w:rsidR="003E59A0" w:rsidRPr="00175B2D">
        <w:rPr>
          <w:rFonts w:asciiTheme="majorBidi" w:eastAsia="Times New Roman" w:hAnsiTheme="majorBidi" w:cstheme="majorBidi"/>
          <w:sz w:val="24"/>
          <w:szCs w:val="24"/>
        </w:rPr>
        <w:t xml:space="preserve"> (</w:t>
      </w:r>
      <w:r w:rsidRPr="00175B2D">
        <w:rPr>
          <w:rFonts w:asciiTheme="majorBidi" w:eastAsia="Times New Roman" w:hAnsiTheme="majorBidi" w:cstheme="majorBidi"/>
          <w:sz w:val="24"/>
          <w:szCs w:val="24"/>
        </w:rPr>
        <w:t>2020</w:t>
      </w:r>
      <w:r w:rsidR="003E59A0" w:rsidRPr="00175B2D">
        <w:rPr>
          <w:rFonts w:asciiTheme="majorBidi" w:eastAsia="Times New Roman" w:hAnsiTheme="majorBidi" w:cstheme="majorBidi"/>
          <w:sz w:val="24"/>
          <w:szCs w:val="24"/>
        </w:rPr>
        <w:t xml:space="preserve">) </w:t>
      </w:r>
      <w:r w:rsidRPr="00175B2D">
        <w:rPr>
          <w:rFonts w:asciiTheme="majorBidi" w:eastAsia="Times New Roman" w:hAnsiTheme="majorBidi" w:cstheme="majorBidi"/>
          <w:sz w:val="24"/>
          <w:szCs w:val="24"/>
        </w:rPr>
        <w:t>The broken Christ in a broken world.</w:t>
      </w:r>
    </w:p>
    <w:p w14:paraId="2B4BAE8D" w14:textId="77777777" w:rsidR="000C4E33" w:rsidRPr="00175B2D" w:rsidRDefault="000C4E33" w:rsidP="000C4E33">
      <w:pPr>
        <w:shd w:val="clear" w:color="auto" w:fill="FFFFFF"/>
        <w:spacing w:after="0"/>
        <w:contextualSpacing/>
        <w:rPr>
          <w:rFonts w:asciiTheme="majorBidi" w:eastAsia="Times New Roman" w:hAnsiTheme="majorBidi" w:cstheme="majorBidi"/>
          <w:bCs/>
          <w:sz w:val="24"/>
          <w:szCs w:val="24"/>
        </w:rPr>
      </w:pPr>
    </w:p>
    <w:sectPr w:rsidR="000C4E33" w:rsidRPr="00175B2D" w:rsidSect="00067AE4">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4B123" w14:textId="77777777" w:rsidR="00CC40C8" w:rsidRDefault="00CC40C8" w:rsidP="00914C38">
      <w:pPr>
        <w:spacing w:after="0" w:line="240" w:lineRule="auto"/>
      </w:pPr>
      <w:r>
        <w:separator/>
      </w:r>
    </w:p>
  </w:endnote>
  <w:endnote w:type="continuationSeparator" w:id="0">
    <w:p w14:paraId="5B76AF6E" w14:textId="77777777" w:rsidR="00CC40C8" w:rsidRDefault="00CC40C8" w:rsidP="00914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rPr>
      <w:id w:val="462856080"/>
      <w:docPartObj>
        <w:docPartGallery w:val="Page Numbers (Bottom of Page)"/>
        <w:docPartUnique/>
      </w:docPartObj>
    </w:sdtPr>
    <w:sdtEndPr>
      <w:rPr>
        <w:color w:val="7F7F7F" w:themeColor="background1" w:themeShade="7F"/>
        <w:spacing w:val="60"/>
      </w:rPr>
    </w:sdtEndPr>
    <w:sdtContent>
      <w:p w14:paraId="45C01D5D" w14:textId="289125D6" w:rsidR="001C6FB7" w:rsidRPr="001C6FB7" w:rsidRDefault="001C6FB7">
        <w:pPr>
          <w:pStyle w:val="Footer"/>
          <w:pBdr>
            <w:top w:val="single" w:sz="4" w:space="1" w:color="D9D9D9" w:themeColor="background1" w:themeShade="D9"/>
          </w:pBdr>
          <w:jc w:val="right"/>
          <w:rPr>
            <w:rFonts w:asciiTheme="majorBidi" w:hAnsiTheme="majorBidi" w:cstheme="majorBidi"/>
          </w:rPr>
        </w:pPr>
        <w:r w:rsidRPr="001C6FB7">
          <w:rPr>
            <w:rFonts w:asciiTheme="majorBidi" w:hAnsiTheme="majorBidi" w:cstheme="majorBidi"/>
          </w:rPr>
          <w:fldChar w:fldCharType="begin"/>
        </w:r>
        <w:r w:rsidRPr="001C6FB7">
          <w:rPr>
            <w:rFonts w:asciiTheme="majorBidi" w:hAnsiTheme="majorBidi" w:cstheme="majorBidi"/>
          </w:rPr>
          <w:instrText xml:space="preserve"> PAGE   \* MERGEFORMAT </w:instrText>
        </w:r>
        <w:r w:rsidRPr="001C6FB7">
          <w:rPr>
            <w:rFonts w:asciiTheme="majorBidi" w:hAnsiTheme="majorBidi" w:cstheme="majorBidi"/>
          </w:rPr>
          <w:fldChar w:fldCharType="separate"/>
        </w:r>
        <w:r w:rsidRPr="001C6FB7">
          <w:rPr>
            <w:rFonts w:asciiTheme="majorBidi" w:hAnsiTheme="majorBidi" w:cstheme="majorBidi"/>
            <w:noProof/>
          </w:rPr>
          <w:t>2</w:t>
        </w:r>
        <w:r w:rsidRPr="001C6FB7">
          <w:rPr>
            <w:rFonts w:asciiTheme="majorBidi" w:hAnsiTheme="majorBidi" w:cstheme="majorBidi"/>
            <w:noProof/>
          </w:rPr>
          <w:fldChar w:fldCharType="end"/>
        </w:r>
        <w:r w:rsidRPr="001C6FB7">
          <w:rPr>
            <w:rFonts w:asciiTheme="majorBidi" w:hAnsiTheme="majorBidi" w:cstheme="majorBidi"/>
          </w:rPr>
          <w:t xml:space="preserve"> | </w:t>
        </w:r>
        <w:r w:rsidRPr="001C6FB7">
          <w:rPr>
            <w:rFonts w:asciiTheme="majorBidi" w:hAnsiTheme="majorBidi" w:cstheme="majorBidi"/>
            <w:color w:val="7F7F7F" w:themeColor="background1" w:themeShade="7F"/>
            <w:spacing w:val="60"/>
          </w:rPr>
          <w:t>Page</w:t>
        </w:r>
      </w:p>
    </w:sdtContent>
  </w:sdt>
  <w:p w14:paraId="09A71EF8" w14:textId="77777777" w:rsidR="00137372" w:rsidRDefault="001373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FF434" w14:textId="77777777" w:rsidR="00CC40C8" w:rsidRDefault="00CC40C8" w:rsidP="00914C38">
      <w:pPr>
        <w:spacing w:after="0" w:line="240" w:lineRule="auto"/>
      </w:pPr>
      <w:r>
        <w:separator/>
      </w:r>
    </w:p>
  </w:footnote>
  <w:footnote w:type="continuationSeparator" w:id="0">
    <w:p w14:paraId="0343D989" w14:textId="77777777" w:rsidR="00CC40C8" w:rsidRDefault="00CC40C8" w:rsidP="00914C38">
      <w:pPr>
        <w:spacing w:after="0" w:line="240" w:lineRule="auto"/>
      </w:pPr>
      <w:r>
        <w:continuationSeparator/>
      </w:r>
    </w:p>
  </w:footnote>
  <w:footnote w:id="1">
    <w:p w14:paraId="4BED7EA0" w14:textId="3E0575B7" w:rsidR="00273C9C" w:rsidRDefault="00273C9C">
      <w:pPr>
        <w:pStyle w:val="FootnoteText"/>
        <w:rPr>
          <w:rFonts w:asciiTheme="majorBidi" w:hAnsiTheme="majorBidi" w:cstheme="majorBidi"/>
        </w:rPr>
      </w:pPr>
      <w:r w:rsidRPr="00273C9C">
        <w:rPr>
          <w:rStyle w:val="FootnoteReference"/>
          <w:rFonts w:asciiTheme="majorBidi" w:hAnsiTheme="majorBidi" w:cstheme="majorBidi"/>
        </w:rPr>
        <w:footnoteRef/>
      </w:r>
      <w:r w:rsidRPr="00273C9C">
        <w:rPr>
          <w:rFonts w:asciiTheme="majorBidi" w:hAnsiTheme="majorBidi" w:cstheme="majorBidi"/>
        </w:rPr>
        <w:t xml:space="preserve"> Chris. 2019</w:t>
      </w:r>
      <w:r w:rsidR="000F6A0F">
        <w:rPr>
          <w:rFonts w:asciiTheme="majorBidi" w:hAnsiTheme="majorBidi" w:cstheme="majorBidi"/>
        </w:rPr>
        <w:t xml:space="preserve"> – now, I have edited the reference list according to the PowerPoint, and so far we have always used footnotes, so it seems strange to stary from that now, but I would go with whatever your tutors says. Or, if they don’t get back to you in time, this document has mostly in-text references now (apart from this one) so you could just leave it as in-text references.</w:t>
      </w:r>
    </w:p>
    <w:p w14:paraId="7281B9E8" w14:textId="44C8A657" w:rsidR="000F6A0F" w:rsidRPr="00273C9C" w:rsidRDefault="000F6A0F">
      <w:pPr>
        <w:pStyle w:val="FootnoteText"/>
        <w:rPr>
          <w:rFonts w:asciiTheme="majorBidi" w:hAnsiTheme="majorBidi" w:cstheme="majorBidi"/>
        </w:rPr>
      </w:pPr>
      <w:r>
        <w:rPr>
          <w:rFonts w:asciiTheme="majorBidi" w:hAnsiTheme="majorBidi" w:cstheme="majorBidi"/>
        </w:rPr>
        <w:t>The PowerPoint states that you can use footnote references, but then your Biblical references can be in-text.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92785" w14:textId="77777777" w:rsidR="00067AE4" w:rsidRDefault="00067AE4" w:rsidP="00067AE4">
    <w:pPr>
      <w:spacing w:line="240" w:lineRule="auto"/>
      <w:ind w:left="-432"/>
      <w:rPr>
        <w:rFonts w:asciiTheme="majorBidi" w:hAnsiTheme="majorBidi" w:cstheme="majorBidi"/>
        <w:sz w:val="18"/>
        <w:szCs w:val="18"/>
      </w:rPr>
    </w:pPr>
    <w:r w:rsidRPr="00067AE4">
      <w:rPr>
        <w:rFonts w:asciiTheme="majorBidi" w:hAnsiTheme="majorBidi" w:cstheme="majorBidi"/>
        <w:sz w:val="18"/>
        <w:szCs w:val="18"/>
      </w:rPr>
      <w:t>The Role of the Suffering Servant within the Book of Isaiah and New Testament Tradition</w:t>
    </w:r>
  </w:p>
  <w:p w14:paraId="5C6F34DC" w14:textId="4F6A6A57" w:rsidR="00067AE4" w:rsidRDefault="00067AE4" w:rsidP="00067AE4">
    <w:pPr>
      <w:spacing w:line="240" w:lineRule="auto"/>
      <w:ind w:left="-432"/>
      <w:rPr>
        <w:rFonts w:asciiTheme="majorBidi" w:hAnsiTheme="majorBidi" w:cstheme="majorBidi"/>
        <w:sz w:val="18"/>
        <w:szCs w:val="18"/>
      </w:rPr>
    </w:pPr>
    <w:r w:rsidRPr="00143A8E">
      <w:rPr>
        <w:rFonts w:asciiTheme="majorBidi" w:hAnsiTheme="majorBidi" w:cstheme="majorBidi"/>
        <w:sz w:val="18"/>
        <w:szCs w:val="18"/>
      </w:rPr>
      <w:t>Dinaa Orkoubi_2008519_A</w:t>
    </w:r>
    <w:r>
      <w:rPr>
        <w:rFonts w:asciiTheme="majorBidi" w:hAnsiTheme="majorBidi" w:cstheme="majorBidi"/>
        <w:sz w:val="18"/>
        <w:szCs w:val="18"/>
      </w:rPr>
      <w:t>3</w:t>
    </w:r>
  </w:p>
  <w:p w14:paraId="407E709C" w14:textId="77777777" w:rsidR="00062EBF" w:rsidRPr="00067AE4" w:rsidRDefault="00062EBF" w:rsidP="00067AE4">
    <w:pPr>
      <w:spacing w:line="240" w:lineRule="auto"/>
      <w:ind w:left="-432"/>
      <w:rPr>
        <w:rFonts w:asciiTheme="majorBidi" w:hAnsiTheme="majorBidi" w:cstheme="majorBidi"/>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A0tzQxMzc2NbY0MjRW0lEKTi0uzszPAykwqgUAR5A8BSwAAAA="/>
  </w:docVars>
  <w:rsids>
    <w:rsidRoot w:val="00914C38"/>
    <w:rsid w:val="00000923"/>
    <w:rsid w:val="000010C9"/>
    <w:rsid w:val="00062EBF"/>
    <w:rsid w:val="00067AE4"/>
    <w:rsid w:val="00076ACC"/>
    <w:rsid w:val="00081576"/>
    <w:rsid w:val="00095DB1"/>
    <w:rsid w:val="000B1376"/>
    <w:rsid w:val="000B7C17"/>
    <w:rsid w:val="000C4E33"/>
    <w:rsid w:val="000F6A0F"/>
    <w:rsid w:val="001001BE"/>
    <w:rsid w:val="001130B8"/>
    <w:rsid w:val="001226EA"/>
    <w:rsid w:val="00137372"/>
    <w:rsid w:val="00143748"/>
    <w:rsid w:val="0015259C"/>
    <w:rsid w:val="00175B2D"/>
    <w:rsid w:val="00180C1C"/>
    <w:rsid w:val="00181451"/>
    <w:rsid w:val="001A6E84"/>
    <w:rsid w:val="001C22F0"/>
    <w:rsid w:val="001C468E"/>
    <w:rsid w:val="001C6FB7"/>
    <w:rsid w:val="001D17DF"/>
    <w:rsid w:val="001F38AA"/>
    <w:rsid w:val="00210693"/>
    <w:rsid w:val="002475B7"/>
    <w:rsid w:val="0027337C"/>
    <w:rsid w:val="00273C9C"/>
    <w:rsid w:val="00277E52"/>
    <w:rsid w:val="00293081"/>
    <w:rsid w:val="002B7A06"/>
    <w:rsid w:val="002C3942"/>
    <w:rsid w:val="002D13C3"/>
    <w:rsid w:val="002D359D"/>
    <w:rsid w:val="002E01D5"/>
    <w:rsid w:val="00340541"/>
    <w:rsid w:val="003406A9"/>
    <w:rsid w:val="00376538"/>
    <w:rsid w:val="00386302"/>
    <w:rsid w:val="003A71ED"/>
    <w:rsid w:val="003C4845"/>
    <w:rsid w:val="003D351C"/>
    <w:rsid w:val="003D7482"/>
    <w:rsid w:val="003E59A0"/>
    <w:rsid w:val="003E7E35"/>
    <w:rsid w:val="00405077"/>
    <w:rsid w:val="004366B5"/>
    <w:rsid w:val="00443DCC"/>
    <w:rsid w:val="00461858"/>
    <w:rsid w:val="004766F2"/>
    <w:rsid w:val="0049000F"/>
    <w:rsid w:val="004977B1"/>
    <w:rsid w:val="004B0F2E"/>
    <w:rsid w:val="004C25E6"/>
    <w:rsid w:val="004E2A4D"/>
    <w:rsid w:val="004F4E1F"/>
    <w:rsid w:val="005255DD"/>
    <w:rsid w:val="0055773D"/>
    <w:rsid w:val="00576E5A"/>
    <w:rsid w:val="00583654"/>
    <w:rsid w:val="005A6C43"/>
    <w:rsid w:val="005C2A9D"/>
    <w:rsid w:val="005F695A"/>
    <w:rsid w:val="00602F48"/>
    <w:rsid w:val="00613CA5"/>
    <w:rsid w:val="00617A9A"/>
    <w:rsid w:val="00623E54"/>
    <w:rsid w:val="006359EF"/>
    <w:rsid w:val="00655B42"/>
    <w:rsid w:val="006614EC"/>
    <w:rsid w:val="006B6E7E"/>
    <w:rsid w:val="006E207E"/>
    <w:rsid w:val="006F71CE"/>
    <w:rsid w:val="006F7AB8"/>
    <w:rsid w:val="007176F2"/>
    <w:rsid w:val="00721974"/>
    <w:rsid w:val="0073439F"/>
    <w:rsid w:val="007412F1"/>
    <w:rsid w:val="00762319"/>
    <w:rsid w:val="00775026"/>
    <w:rsid w:val="00777760"/>
    <w:rsid w:val="007970FD"/>
    <w:rsid w:val="007A412F"/>
    <w:rsid w:val="007D09CA"/>
    <w:rsid w:val="008137EF"/>
    <w:rsid w:val="00822D47"/>
    <w:rsid w:val="00843CB7"/>
    <w:rsid w:val="00847290"/>
    <w:rsid w:val="00874733"/>
    <w:rsid w:val="00914C38"/>
    <w:rsid w:val="009330E3"/>
    <w:rsid w:val="00942905"/>
    <w:rsid w:val="0099259F"/>
    <w:rsid w:val="009A6A8A"/>
    <w:rsid w:val="009E7B69"/>
    <w:rsid w:val="009F0525"/>
    <w:rsid w:val="00A03783"/>
    <w:rsid w:val="00A55A64"/>
    <w:rsid w:val="00A62A4F"/>
    <w:rsid w:val="00A84EA9"/>
    <w:rsid w:val="00A96127"/>
    <w:rsid w:val="00AA2610"/>
    <w:rsid w:val="00AB2C02"/>
    <w:rsid w:val="00B455E0"/>
    <w:rsid w:val="00B67D1B"/>
    <w:rsid w:val="00B97372"/>
    <w:rsid w:val="00BC3572"/>
    <w:rsid w:val="00BF5757"/>
    <w:rsid w:val="00C02924"/>
    <w:rsid w:val="00C24447"/>
    <w:rsid w:val="00CC40C8"/>
    <w:rsid w:val="00CC586E"/>
    <w:rsid w:val="00CD0FE5"/>
    <w:rsid w:val="00D00F83"/>
    <w:rsid w:val="00D15CE3"/>
    <w:rsid w:val="00D15FA9"/>
    <w:rsid w:val="00D57596"/>
    <w:rsid w:val="00D57605"/>
    <w:rsid w:val="00D67C03"/>
    <w:rsid w:val="00D812AF"/>
    <w:rsid w:val="00DA0FFF"/>
    <w:rsid w:val="00DC4467"/>
    <w:rsid w:val="00DC5E11"/>
    <w:rsid w:val="00DF1491"/>
    <w:rsid w:val="00E3726C"/>
    <w:rsid w:val="00E42DBB"/>
    <w:rsid w:val="00EA68E7"/>
    <w:rsid w:val="00EC2901"/>
    <w:rsid w:val="00EF72B7"/>
    <w:rsid w:val="00F05743"/>
    <w:rsid w:val="00F14B65"/>
    <w:rsid w:val="00F16372"/>
    <w:rsid w:val="00F274A2"/>
    <w:rsid w:val="00F370FC"/>
    <w:rsid w:val="00F7056B"/>
    <w:rsid w:val="00F77CAD"/>
    <w:rsid w:val="00F87763"/>
    <w:rsid w:val="00F90C71"/>
    <w:rsid w:val="00FF37DF"/>
    <w:rsid w:val="00FF477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CE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C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C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4C38"/>
  </w:style>
  <w:style w:type="paragraph" w:styleId="Footer">
    <w:name w:val="footer"/>
    <w:basedOn w:val="Normal"/>
    <w:link w:val="FooterChar"/>
    <w:uiPriority w:val="99"/>
    <w:unhideWhenUsed/>
    <w:rsid w:val="00914C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4C38"/>
  </w:style>
  <w:style w:type="paragraph" w:styleId="FootnoteText">
    <w:name w:val="footnote text"/>
    <w:basedOn w:val="Normal"/>
    <w:link w:val="FootnoteTextChar"/>
    <w:uiPriority w:val="99"/>
    <w:semiHidden/>
    <w:unhideWhenUsed/>
    <w:rsid w:val="00273C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3C9C"/>
    <w:rPr>
      <w:sz w:val="20"/>
      <w:szCs w:val="20"/>
    </w:rPr>
  </w:style>
  <w:style w:type="character" w:styleId="FootnoteReference">
    <w:name w:val="footnote reference"/>
    <w:basedOn w:val="DefaultParagraphFont"/>
    <w:uiPriority w:val="99"/>
    <w:semiHidden/>
    <w:unhideWhenUsed/>
    <w:rsid w:val="00273C9C"/>
    <w:rPr>
      <w:vertAlign w:val="superscript"/>
    </w:rPr>
  </w:style>
  <w:style w:type="character" w:styleId="CommentReference">
    <w:name w:val="annotation reference"/>
    <w:basedOn w:val="DefaultParagraphFont"/>
    <w:uiPriority w:val="99"/>
    <w:semiHidden/>
    <w:unhideWhenUsed/>
    <w:rsid w:val="00775026"/>
    <w:rPr>
      <w:sz w:val="16"/>
      <w:szCs w:val="16"/>
    </w:rPr>
  </w:style>
  <w:style w:type="paragraph" w:styleId="CommentText">
    <w:name w:val="annotation text"/>
    <w:basedOn w:val="Normal"/>
    <w:link w:val="CommentTextChar"/>
    <w:uiPriority w:val="99"/>
    <w:semiHidden/>
    <w:unhideWhenUsed/>
    <w:rsid w:val="00775026"/>
    <w:pPr>
      <w:spacing w:line="240" w:lineRule="auto"/>
    </w:pPr>
    <w:rPr>
      <w:sz w:val="20"/>
      <w:szCs w:val="20"/>
    </w:rPr>
  </w:style>
  <w:style w:type="character" w:customStyle="1" w:styleId="CommentTextChar">
    <w:name w:val="Comment Text Char"/>
    <w:basedOn w:val="DefaultParagraphFont"/>
    <w:link w:val="CommentText"/>
    <w:uiPriority w:val="99"/>
    <w:semiHidden/>
    <w:rsid w:val="00775026"/>
    <w:rPr>
      <w:sz w:val="20"/>
      <w:szCs w:val="20"/>
    </w:rPr>
  </w:style>
  <w:style w:type="paragraph" w:styleId="CommentSubject">
    <w:name w:val="annotation subject"/>
    <w:basedOn w:val="CommentText"/>
    <w:next w:val="CommentText"/>
    <w:link w:val="CommentSubjectChar"/>
    <w:uiPriority w:val="99"/>
    <w:semiHidden/>
    <w:unhideWhenUsed/>
    <w:rsid w:val="00775026"/>
    <w:rPr>
      <w:b/>
      <w:bCs/>
    </w:rPr>
  </w:style>
  <w:style w:type="character" w:customStyle="1" w:styleId="CommentSubjectChar">
    <w:name w:val="Comment Subject Char"/>
    <w:basedOn w:val="CommentTextChar"/>
    <w:link w:val="CommentSubject"/>
    <w:uiPriority w:val="99"/>
    <w:semiHidden/>
    <w:rsid w:val="007750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6054">
      <w:bodyDiv w:val="1"/>
      <w:marLeft w:val="0"/>
      <w:marRight w:val="0"/>
      <w:marTop w:val="0"/>
      <w:marBottom w:val="0"/>
      <w:divBdr>
        <w:top w:val="none" w:sz="0" w:space="0" w:color="auto"/>
        <w:left w:val="none" w:sz="0" w:space="0" w:color="auto"/>
        <w:bottom w:val="none" w:sz="0" w:space="0" w:color="auto"/>
        <w:right w:val="none" w:sz="0" w:space="0" w:color="auto"/>
      </w:divBdr>
      <w:divsChild>
        <w:div w:id="997339513">
          <w:marLeft w:val="0"/>
          <w:marRight w:val="0"/>
          <w:marTop w:val="0"/>
          <w:marBottom w:val="0"/>
          <w:divBdr>
            <w:top w:val="none" w:sz="0" w:space="0" w:color="auto"/>
            <w:left w:val="none" w:sz="0" w:space="0" w:color="auto"/>
            <w:bottom w:val="none" w:sz="0" w:space="0" w:color="auto"/>
            <w:right w:val="none" w:sz="0" w:space="0" w:color="auto"/>
          </w:divBdr>
        </w:div>
      </w:divsChild>
    </w:div>
    <w:div w:id="430707155">
      <w:bodyDiv w:val="1"/>
      <w:marLeft w:val="0"/>
      <w:marRight w:val="0"/>
      <w:marTop w:val="0"/>
      <w:marBottom w:val="0"/>
      <w:divBdr>
        <w:top w:val="none" w:sz="0" w:space="0" w:color="auto"/>
        <w:left w:val="none" w:sz="0" w:space="0" w:color="auto"/>
        <w:bottom w:val="none" w:sz="0" w:space="0" w:color="auto"/>
        <w:right w:val="none" w:sz="0" w:space="0" w:color="auto"/>
      </w:divBdr>
      <w:divsChild>
        <w:div w:id="520049524">
          <w:marLeft w:val="0"/>
          <w:marRight w:val="0"/>
          <w:marTop w:val="0"/>
          <w:marBottom w:val="0"/>
          <w:divBdr>
            <w:top w:val="none" w:sz="0" w:space="0" w:color="auto"/>
            <w:left w:val="none" w:sz="0" w:space="0" w:color="auto"/>
            <w:bottom w:val="none" w:sz="0" w:space="0" w:color="auto"/>
            <w:right w:val="none" w:sz="0" w:space="0" w:color="auto"/>
          </w:divBdr>
        </w:div>
      </w:divsChild>
    </w:div>
    <w:div w:id="804278753">
      <w:bodyDiv w:val="1"/>
      <w:marLeft w:val="0"/>
      <w:marRight w:val="0"/>
      <w:marTop w:val="0"/>
      <w:marBottom w:val="0"/>
      <w:divBdr>
        <w:top w:val="none" w:sz="0" w:space="0" w:color="auto"/>
        <w:left w:val="none" w:sz="0" w:space="0" w:color="auto"/>
        <w:bottom w:val="none" w:sz="0" w:space="0" w:color="auto"/>
        <w:right w:val="none" w:sz="0" w:space="0" w:color="auto"/>
      </w:divBdr>
      <w:divsChild>
        <w:div w:id="2132282323">
          <w:marLeft w:val="0"/>
          <w:marRight w:val="0"/>
          <w:marTop w:val="0"/>
          <w:marBottom w:val="0"/>
          <w:divBdr>
            <w:top w:val="none" w:sz="0" w:space="0" w:color="auto"/>
            <w:left w:val="none" w:sz="0" w:space="0" w:color="auto"/>
            <w:bottom w:val="none" w:sz="0" w:space="0" w:color="auto"/>
            <w:right w:val="none" w:sz="0" w:space="0" w:color="auto"/>
          </w:divBdr>
        </w:div>
      </w:divsChild>
    </w:div>
    <w:div w:id="890924850">
      <w:bodyDiv w:val="1"/>
      <w:marLeft w:val="0"/>
      <w:marRight w:val="0"/>
      <w:marTop w:val="0"/>
      <w:marBottom w:val="0"/>
      <w:divBdr>
        <w:top w:val="none" w:sz="0" w:space="0" w:color="auto"/>
        <w:left w:val="none" w:sz="0" w:space="0" w:color="auto"/>
        <w:bottom w:val="none" w:sz="0" w:space="0" w:color="auto"/>
        <w:right w:val="none" w:sz="0" w:space="0" w:color="auto"/>
      </w:divBdr>
      <w:divsChild>
        <w:div w:id="139883700">
          <w:marLeft w:val="0"/>
          <w:marRight w:val="0"/>
          <w:marTop w:val="0"/>
          <w:marBottom w:val="0"/>
          <w:divBdr>
            <w:top w:val="none" w:sz="0" w:space="0" w:color="auto"/>
            <w:left w:val="none" w:sz="0" w:space="0" w:color="auto"/>
            <w:bottom w:val="none" w:sz="0" w:space="0" w:color="auto"/>
            <w:right w:val="none" w:sz="0" w:space="0" w:color="auto"/>
          </w:divBdr>
        </w:div>
      </w:divsChild>
    </w:div>
    <w:div w:id="1295259811">
      <w:bodyDiv w:val="1"/>
      <w:marLeft w:val="0"/>
      <w:marRight w:val="0"/>
      <w:marTop w:val="0"/>
      <w:marBottom w:val="0"/>
      <w:divBdr>
        <w:top w:val="none" w:sz="0" w:space="0" w:color="auto"/>
        <w:left w:val="none" w:sz="0" w:space="0" w:color="auto"/>
        <w:bottom w:val="none" w:sz="0" w:space="0" w:color="auto"/>
        <w:right w:val="none" w:sz="0" w:space="0" w:color="auto"/>
      </w:divBdr>
      <w:divsChild>
        <w:div w:id="789589938">
          <w:marLeft w:val="0"/>
          <w:marRight w:val="0"/>
          <w:marTop w:val="0"/>
          <w:marBottom w:val="0"/>
          <w:divBdr>
            <w:top w:val="none" w:sz="0" w:space="0" w:color="auto"/>
            <w:left w:val="none" w:sz="0" w:space="0" w:color="auto"/>
            <w:bottom w:val="none" w:sz="0" w:space="0" w:color="auto"/>
            <w:right w:val="none" w:sz="0" w:space="0" w:color="auto"/>
          </w:divBdr>
        </w:div>
      </w:divsChild>
    </w:div>
    <w:div w:id="1610358350">
      <w:bodyDiv w:val="1"/>
      <w:marLeft w:val="0"/>
      <w:marRight w:val="0"/>
      <w:marTop w:val="0"/>
      <w:marBottom w:val="0"/>
      <w:divBdr>
        <w:top w:val="none" w:sz="0" w:space="0" w:color="auto"/>
        <w:left w:val="none" w:sz="0" w:space="0" w:color="auto"/>
        <w:bottom w:val="none" w:sz="0" w:space="0" w:color="auto"/>
        <w:right w:val="none" w:sz="0" w:space="0" w:color="auto"/>
      </w:divBdr>
      <w:divsChild>
        <w:div w:id="119881241">
          <w:marLeft w:val="0"/>
          <w:marRight w:val="0"/>
          <w:marTop w:val="0"/>
          <w:marBottom w:val="0"/>
          <w:divBdr>
            <w:top w:val="none" w:sz="0" w:space="0" w:color="auto"/>
            <w:left w:val="none" w:sz="0" w:space="0" w:color="auto"/>
            <w:bottom w:val="none" w:sz="0" w:space="0" w:color="auto"/>
            <w:right w:val="none" w:sz="0" w:space="0" w:color="auto"/>
          </w:divBdr>
        </w:div>
      </w:divsChild>
    </w:div>
    <w:div w:id="1894150670">
      <w:bodyDiv w:val="1"/>
      <w:marLeft w:val="0"/>
      <w:marRight w:val="0"/>
      <w:marTop w:val="0"/>
      <w:marBottom w:val="0"/>
      <w:divBdr>
        <w:top w:val="none" w:sz="0" w:space="0" w:color="auto"/>
        <w:left w:val="none" w:sz="0" w:space="0" w:color="auto"/>
        <w:bottom w:val="none" w:sz="0" w:space="0" w:color="auto"/>
        <w:right w:val="none" w:sz="0" w:space="0" w:color="auto"/>
      </w:divBdr>
      <w:divsChild>
        <w:div w:id="1708985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B9CF9-0438-4EEB-8980-2D506EC75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3080</Words>
  <Characters>17561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2021-08-17T12:32:00Z</dcterms:created>
  <dcterms:modified xsi:type="dcterms:W3CDTF">2021-08-20T22:29:00Z</dcterms:modified>
</cp:coreProperties>
</file>