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51540835" w:rsidR="009B47AE" w:rsidRPr="00AC4990" w:rsidRDefault="009A0ECE" w:rsidP="00AC4990">
      <w:pPr>
        <w:pStyle w:val="NormalWeb"/>
        <w:jc w:val="center"/>
        <w:rPr>
          <w:rFonts w:asciiTheme="minorHAnsi" w:hAnsiTheme="minorHAnsi" w:cstheme="minorHAnsi"/>
          <w:b/>
          <w:bCs/>
          <w:sz w:val="36"/>
          <w:szCs w:val="36"/>
        </w:rPr>
      </w:pPr>
      <w:r w:rsidRPr="00AC4990">
        <w:rPr>
          <w:rFonts w:asciiTheme="minorHAnsi" w:hAnsiTheme="minorHAnsi" w:cstheme="minorHAnsi"/>
          <w:b/>
          <w:bCs/>
          <w:sz w:val="36"/>
          <w:szCs w:val="36"/>
        </w:rPr>
        <w:t xml:space="preserve">7003 – Part A </w:t>
      </w:r>
      <w:r w:rsidR="00AC4990" w:rsidRPr="00AC4990">
        <w:rPr>
          <w:rFonts w:asciiTheme="minorHAnsi" w:hAnsiTheme="minorHAnsi" w:cstheme="minorHAnsi"/>
          <w:b/>
          <w:bCs/>
          <w:sz w:val="36"/>
          <w:szCs w:val="36"/>
        </w:rPr>
        <w:t xml:space="preserve">- </w:t>
      </w:r>
      <w:r w:rsidR="00AC4990" w:rsidRPr="00AC4990">
        <w:rPr>
          <w:rFonts w:asciiTheme="minorHAnsi" w:hAnsiTheme="minorHAnsi" w:cstheme="minorHAnsi"/>
          <w:b/>
          <w:bCs/>
          <w:sz w:val="36"/>
          <w:szCs w:val="36"/>
        </w:rPr>
        <w:t>Learners, Schools &amp; Communities: where am I teaching?</w:t>
      </w:r>
    </w:p>
    <w:p w14:paraId="189CBD26" w14:textId="31DD28EA" w:rsidR="009B47AE" w:rsidRDefault="00AC4990" w:rsidP="00E611D9">
      <w:pPr>
        <w:pStyle w:val="AssignBody"/>
      </w:pPr>
      <w:r>
        <w:t xml:space="preserve">Video – 10:59 </w:t>
      </w:r>
    </w:p>
    <w:p w14:paraId="0C7777A5" w14:textId="3FC3B06C" w:rsidR="00AC4990" w:rsidRDefault="00AC4990" w:rsidP="00E611D9">
      <w:pPr>
        <w:pStyle w:val="AssignBody"/>
      </w:pPr>
      <w:r>
        <w:t>“</w:t>
      </w:r>
      <w:proofErr w:type="spellStart"/>
      <w:r>
        <w:t>Caffi</w:t>
      </w:r>
      <w:proofErr w:type="spellEnd"/>
      <w:r>
        <w:t xml:space="preserve"> </w:t>
      </w:r>
      <w:proofErr w:type="spellStart"/>
      <w:r>
        <w:t>Cynefin</w:t>
      </w:r>
      <w:proofErr w:type="spellEnd"/>
      <w:r>
        <w:t xml:space="preserve">” </w:t>
      </w:r>
    </w:p>
    <w:p w14:paraId="58459A79" w14:textId="77777777" w:rsidR="00AC4990" w:rsidRDefault="00AC4990" w:rsidP="00E611D9">
      <w:pPr>
        <w:pStyle w:val="AssignBody"/>
      </w:pPr>
    </w:p>
    <w:p w14:paraId="0D2F6EA6" w14:textId="7F02DD4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4A52BD8" w14:textId="77777777" w:rsidR="00F02D09" w:rsidRPr="00513519" w:rsidRDefault="00F02D09" w:rsidP="00F02D09">
      <w:pPr>
        <w:pStyle w:val="AssignBody"/>
        <w:rPr>
          <w:rFonts w:cs="Arial"/>
        </w:rPr>
      </w:pPr>
      <w:r w:rsidRPr="00513519">
        <w:rPr>
          <w:rFonts w:cs="Arial"/>
        </w:rPr>
        <w:t>British Educational Research Association (BERA). (2018) ‘</w:t>
      </w:r>
      <w:r w:rsidRPr="00513519">
        <w:rPr>
          <w:rFonts w:cs="Arial"/>
          <w:i/>
        </w:rPr>
        <w:t>Ethical guidelines for educational research, fourth edition’</w:t>
      </w:r>
      <w:r w:rsidRPr="00513519">
        <w:rPr>
          <w:rFonts w:cs="Arial"/>
        </w:rPr>
        <w:t xml:space="preserve">. </w:t>
      </w:r>
    </w:p>
    <w:p w14:paraId="5F8FE551" w14:textId="77777777" w:rsidR="00F02D09" w:rsidRPr="00513519" w:rsidRDefault="00F02D09" w:rsidP="00F02D09">
      <w:pPr>
        <w:pStyle w:val="AssignBody"/>
        <w:rPr>
          <w:rFonts w:cs="Arial"/>
        </w:rPr>
      </w:pPr>
      <w:r w:rsidRPr="00513519">
        <w:rPr>
          <w:rFonts w:cs="Arial"/>
        </w:rPr>
        <w:t xml:space="preserve">Available at: </w:t>
      </w:r>
      <w:hyperlink r:id="rId10" w:history="1">
        <w:r w:rsidRPr="00513519">
          <w:rPr>
            <w:rStyle w:val="Hyperlink"/>
            <w:rFonts w:cs="Arial"/>
          </w:rPr>
          <w:t>https://www.bera.ac.uk/publication/ethical-guidelines-for-educational-research-2018-online</w:t>
        </w:r>
      </w:hyperlink>
      <w:r w:rsidRPr="00513519">
        <w:rPr>
          <w:rFonts w:cs="Arial"/>
        </w:rPr>
        <w:t xml:space="preserve"> [Accessed 1</w:t>
      </w:r>
      <w:r w:rsidRPr="00513519">
        <w:rPr>
          <w:rFonts w:cs="Arial"/>
          <w:vertAlign w:val="superscript"/>
        </w:rPr>
        <w:t>st</w:t>
      </w:r>
      <w:r w:rsidRPr="00513519">
        <w:rPr>
          <w:rFonts w:cs="Arial"/>
        </w:rPr>
        <w:t xml:space="preserve"> April 2023]</w:t>
      </w:r>
    </w:p>
    <w:p w14:paraId="2BF0EC47" w14:textId="77777777" w:rsidR="00F02D09" w:rsidRPr="00513519" w:rsidRDefault="00F02D09" w:rsidP="00E611D9">
      <w:pPr>
        <w:pStyle w:val="AssignBody"/>
        <w:rPr>
          <w:rFonts w:cs="Arial"/>
          <w:b/>
        </w:rPr>
      </w:pPr>
    </w:p>
    <w:p w14:paraId="5DC0C5BF" w14:textId="1D85DE78" w:rsidR="009B47AE" w:rsidRPr="00513519" w:rsidRDefault="009A724B" w:rsidP="009A724B">
      <w:pPr>
        <w:spacing w:line="360" w:lineRule="auto"/>
        <w:jc w:val="both"/>
        <w:rPr>
          <w:rFonts w:ascii="Arial" w:hAnsi="Arial" w:cs="Arial"/>
        </w:rPr>
      </w:pPr>
      <w:r w:rsidRPr="00513519">
        <w:rPr>
          <w:rFonts w:ascii="Arial" w:hAnsi="Arial" w:cs="Arial"/>
          <w:color w:val="282828"/>
          <w:shd w:val="clear" w:color="auto" w:fill="FFFFFF"/>
        </w:rPr>
        <w:t>Bronfenbrenner, U. (1977).</w:t>
      </w:r>
      <w:r w:rsidRPr="00513519">
        <w:rPr>
          <w:rStyle w:val="apple-converted-space"/>
          <w:rFonts w:ascii="Arial" w:hAnsi="Arial" w:cs="Arial"/>
          <w:color w:val="282828"/>
          <w:shd w:val="clear" w:color="auto" w:fill="FFFFFF"/>
        </w:rPr>
        <w:t> </w:t>
      </w:r>
      <w:hyperlink r:id="rId11" w:tgtFrame="_blank" w:history="1">
        <w:r w:rsidRPr="00513519">
          <w:rPr>
            <w:rStyle w:val="Hyperlink"/>
            <w:rFonts w:ascii="Arial" w:hAnsi="Arial" w:cs="Arial"/>
            <w:color w:val="02838D"/>
          </w:rPr>
          <w:t>Toward an experimental ecology of human development</w:t>
        </w:r>
      </w:hyperlink>
      <w:r w:rsidRPr="00513519">
        <w:rPr>
          <w:rFonts w:ascii="Arial" w:hAnsi="Arial" w:cs="Arial"/>
          <w:color w:val="282828"/>
          <w:shd w:val="clear" w:color="auto" w:fill="FFFFFF"/>
        </w:rPr>
        <w:t>.</w:t>
      </w:r>
      <w:r w:rsidRPr="00513519">
        <w:rPr>
          <w:rStyle w:val="apple-converted-space"/>
          <w:rFonts w:ascii="Arial" w:hAnsi="Arial" w:cs="Arial"/>
          <w:color w:val="282828"/>
          <w:shd w:val="clear" w:color="auto" w:fill="FFFFFF"/>
        </w:rPr>
        <w:t> </w:t>
      </w:r>
      <w:r w:rsidRPr="00513519">
        <w:rPr>
          <w:rStyle w:val="Emphasis"/>
          <w:rFonts w:ascii="Arial" w:hAnsi="Arial" w:cs="Arial"/>
          <w:color w:val="282828"/>
        </w:rPr>
        <w:t>American psychologist, 32</w:t>
      </w:r>
      <w:r w:rsidRPr="00513519">
        <w:rPr>
          <w:rStyle w:val="apple-converted-space"/>
          <w:rFonts w:ascii="Arial" w:hAnsi="Arial" w:cs="Arial"/>
          <w:color w:val="282828"/>
          <w:shd w:val="clear" w:color="auto" w:fill="FFFFFF"/>
        </w:rPr>
        <w:t> </w:t>
      </w:r>
      <w:r w:rsidRPr="00513519">
        <w:rPr>
          <w:rFonts w:ascii="Arial" w:hAnsi="Arial" w:cs="Arial"/>
          <w:color w:val="282828"/>
          <w:shd w:val="clear" w:color="auto" w:fill="FFFFFF"/>
        </w:rPr>
        <w:t>(7), 513.</w:t>
      </w:r>
    </w:p>
    <w:p w14:paraId="04548204" w14:textId="5D944E1F" w:rsidR="000925EB" w:rsidRPr="00513519" w:rsidRDefault="000925EB" w:rsidP="000925EB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513519">
        <w:rPr>
          <w:rFonts w:ascii="Arial" w:hAnsi="Arial" w:cs="Arial"/>
          <w:color w:val="000000" w:themeColor="text1"/>
          <w:sz w:val="22"/>
          <w:szCs w:val="22"/>
        </w:rPr>
        <w:t>Cardif</w:t>
      </w:r>
      <w:r w:rsidR="009A724B" w:rsidRPr="00513519">
        <w:rPr>
          <w:rFonts w:ascii="Arial" w:hAnsi="Arial" w:cs="Arial"/>
          <w:color w:val="000000" w:themeColor="text1"/>
          <w:sz w:val="22"/>
          <w:szCs w:val="22"/>
        </w:rPr>
        <w:t>f</w:t>
      </w:r>
      <w:r w:rsidRPr="00513519">
        <w:rPr>
          <w:rFonts w:ascii="Arial" w:hAnsi="Arial" w:cs="Arial"/>
          <w:color w:val="000000" w:themeColor="text1"/>
          <w:sz w:val="22"/>
          <w:szCs w:val="22"/>
        </w:rPr>
        <w:t xml:space="preserve"> University (2021) </w:t>
      </w:r>
      <w:r w:rsidRPr="0051351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‘Covid-19 in Wales: the mental health and wellbeing impact’ </w:t>
      </w:r>
      <w:r w:rsidRPr="00513519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12" w:history="1">
        <w:r w:rsidRPr="00513519">
          <w:rPr>
            <w:rStyle w:val="Hyperlink"/>
            <w:rFonts w:ascii="Arial" w:hAnsi="Arial" w:cs="Arial"/>
            <w:sz w:val="22"/>
            <w:szCs w:val="22"/>
          </w:rPr>
          <w:t>https://www.cardiff.ac.uk/__data/assets/pdf_file/0010/2533762/COVID-19-Mental-health-FINAL-08-07-2021.pdf</w:t>
        </w:r>
      </w:hyperlink>
      <w:r w:rsidRPr="00513519">
        <w:rPr>
          <w:rFonts w:ascii="Arial" w:hAnsi="Arial" w:cs="Arial"/>
          <w:color w:val="000000" w:themeColor="text1"/>
          <w:sz w:val="22"/>
          <w:szCs w:val="22"/>
        </w:rPr>
        <w:t xml:space="preserve"> [Accessed 11th April 2023] </w:t>
      </w:r>
    </w:p>
    <w:p w14:paraId="67528A52" w14:textId="77777777" w:rsidR="000925EB" w:rsidRPr="00513519" w:rsidRDefault="000925EB" w:rsidP="000925EB">
      <w:pPr>
        <w:pStyle w:val="AssignBody"/>
        <w:rPr>
          <w:rFonts w:cs="Arial"/>
        </w:rPr>
      </w:pPr>
      <w:r w:rsidRPr="00513519">
        <w:rPr>
          <w:rFonts w:cs="Arial"/>
        </w:rPr>
        <w:t xml:space="preserve">Department for Education (2021) </w:t>
      </w:r>
      <w:r w:rsidRPr="00513519">
        <w:rPr>
          <w:rFonts w:cs="Arial"/>
          <w:i/>
        </w:rPr>
        <w:t>New Action Group to boost mental health education</w:t>
      </w:r>
      <w:r w:rsidRPr="00513519">
        <w:rPr>
          <w:rFonts w:cs="Arial"/>
        </w:rPr>
        <w:t>.</w:t>
      </w:r>
    </w:p>
    <w:p w14:paraId="643F3148" w14:textId="66B9AA1D" w:rsidR="000925EB" w:rsidRPr="00513519" w:rsidRDefault="000925EB" w:rsidP="000925EB">
      <w:pPr>
        <w:pStyle w:val="AssignBody"/>
        <w:rPr>
          <w:rFonts w:cs="Arial"/>
        </w:rPr>
      </w:pPr>
      <w:r w:rsidRPr="00513519">
        <w:rPr>
          <w:rFonts w:cs="Arial"/>
        </w:rPr>
        <w:t xml:space="preserve">Available at: </w:t>
      </w:r>
      <w:hyperlink r:id="rId13" w:history="1">
        <w:r w:rsidRPr="00513519">
          <w:rPr>
            <w:rStyle w:val="Hyperlink"/>
            <w:rFonts w:cs="Arial"/>
          </w:rPr>
          <w:t>https://www.gov.uk/government/news/new-action-group-to-boost-mental-health-education</w:t>
        </w:r>
      </w:hyperlink>
      <w:r w:rsidRPr="00513519">
        <w:rPr>
          <w:rFonts w:cs="Arial"/>
        </w:rPr>
        <w:t xml:space="preserve"> [Accessed 11</w:t>
      </w:r>
      <w:r w:rsidRPr="00513519">
        <w:rPr>
          <w:rFonts w:cs="Arial"/>
          <w:vertAlign w:val="superscript"/>
        </w:rPr>
        <w:t>th</w:t>
      </w:r>
      <w:r w:rsidRPr="00513519">
        <w:rPr>
          <w:rFonts w:cs="Arial"/>
        </w:rPr>
        <w:t xml:space="preserve"> April 2023] </w:t>
      </w:r>
    </w:p>
    <w:p w14:paraId="3F6C7714" w14:textId="11F358BA" w:rsidR="00FE46CF" w:rsidRPr="00513519" w:rsidRDefault="000925EB" w:rsidP="00FE46CF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>Donaldson, G. (2015) ‘</w:t>
      </w:r>
      <w:r w:rsidRPr="00513519">
        <w:rPr>
          <w:rFonts w:ascii="Arial" w:eastAsia="Times New Roman" w:hAnsi="Arial" w:cs="Arial"/>
          <w:i/>
          <w:iCs/>
          <w:lang w:eastAsia="en-GB"/>
        </w:rPr>
        <w:t>Successful Futures’</w:t>
      </w:r>
      <w:r w:rsidRPr="00513519">
        <w:rPr>
          <w:rFonts w:ascii="Arial" w:eastAsia="Times New Roman" w:hAnsi="Arial" w:cs="Arial"/>
          <w:lang w:eastAsia="en-GB"/>
        </w:rPr>
        <w:t xml:space="preserve"> Available at: </w:t>
      </w:r>
      <w:hyperlink r:id="rId14" w:history="1">
        <w:r w:rsidRPr="00513519">
          <w:rPr>
            <w:rStyle w:val="Hyperlink"/>
            <w:rFonts w:ascii="Arial" w:eastAsia="Times New Roman" w:hAnsi="Arial" w:cs="Arial"/>
            <w:lang w:eastAsia="en-GB"/>
          </w:rPr>
          <w:t>https://www.nasuwt.org.uk/static/uploaded/ad5b4d73-76eb-462a-8ba00412eb6e572a.pdf</w:t>
        </w:r>
      </w:hyperlink>
      <w:r w:rsidRPr="00513519">
        <w:rPr>
          <w:rFonts w:ascii="Arial" w:eastAsia="Times New Roman" w:hAnsi="Arial" w:cs="Arial"/>
          <w:lang w:eastAsia="en-GB"/>
        </w:rPr>
        <w:t xml:space="preserve"> [Accessed 19th March 2023] </w:t>
      </w:r>
    </w:p>
    <w:p w14:paraId="3F9FA5A5" w14:textId="25EB7A51" w:rsidR="00C72791" w:rsidRPr="00513519" w:rsidRDefault="00C72791" w:rsidP="00C72791">
      <w:pPr>
        <w:spacing w:line="360" w:lineRule="auto"/>
        <w:rPr>
          <w:rFonts w:ascii="Arial" w:hAnsi="Arial" w:cs="Arial"/>
        </w:rPr>
      </w:pPr>
      <w:r w:rsidRPr="00513519">
        <w:rPr>
          <w:rFonts w:ascii="Arial" w:hAnsi="Arial" w:cs="Arial"/>
        </w:rPr>
        <w:t xml:space="preserve">Estyn (2017b) </w:t>
      </w:r>
      <w:r w:rsidRPr="00513519">
        <w:rPr>
          <w:rFonts w:ascii="Arial" w:hAnsi="Arial" w:cs="Arial"/>
          <w:i/>
          <w:iCs/>
        </w:rPr>
        <w:t xml:space="preserve">‘A report on </w:t>
      </w:r>
      <w:proofErr w:type="spellStart"/>
      <w:r w:rsidRPr="00513519">
        <w:rPr>
          <w:rFonts w:ascii="Arial" w:hAnsi="Arial" w:cs="Arial"/>
          <w:i/>
          <w:iCs/>
          <w:color w:val="000000" w:themeColor="text1"/>
          <w:shd w:val="clear" w:color="auto" w:fill="000000" w:themeFill="text1"/>
        </w:rPr>
        <w:t>Gowerton</w:t>
      </w:r>
      <w:proofErr w:type="spellEnd"/>
      <w:r w:rsidRPr="00513519">
        <w:rPr>
          <w:rFonts w:ascii="Arial" w:hAnsi="Arial" w:cs="Arial"/>
          <w:i/>
          <w:iCs/>
          <w:color w:val="000000" w:themeColor="text1"/>
          <w:shd w:val="clear" w:color="auto" w:fill="000000" w:themeFill="text1"/>
        </w:rPr>
        <w:t xml:space="preserve"> Primary School’</w:t>
      </w:r>
      <w:r w:rsidRPr="00513519">
        <w:rPr>
          <w:rFonts w:ascii="Arial" w:hAnsi="Arial" w:cs="Arial"/>
          <w:color w:val="000000" w:themeColor="text1"/>
        </w:rPr>
        <w:t xml:space="preserve"> </w:t>
      </w:r>
      <w:r w:rsidRPr="00513519">
        <w:rPr>
          <w:rFonts w:ascii="Arial" w:hAnsi="Arial" w:cs="Arial"/>
        </w:rPr>
        <w:t xml:space="preserve">Available at: </w:t>
      </w:r>
      <w:hyperlink r:id="rId15" w:history="1">
        <w:r w:rsidRPr="00513519">
          <w:rPr>
            <w:rStyle w:val="Hyperlink"/>
            <w:rFonts w:ascii="Arial" w:hAnsi="Arial" w:cs="Arial"/>
          </w:rPr>
          <w:t>https://www.estyn.gov.wales/system/files/2020-0</w:t>
        </w:r>
        <w:r w:rsidRPr="00513519">
          <w:rPr>
            <w:rStyle w:val="Hyperlink"/>
            <w:rFonts w:ascii="Arial" w:hAnsi="Arial" w:cs="Arial"/>
            <w:color w:val="000000" w:themeColor="text1"/>
            <w:shd w:val="clear" w:color="auto" w:fill="000000" w:themeFill="text1"/>
          </w:rPr>
          <w:t>8/Gowerton%2520Primary%2520School.</w:t>
        </w:r>
        <w:r w:rsidRPr="00513519">
          <w:rPr>
            <w:rStyle w:val="Hyperlink"/>
            <w:rFonts w:ascii="Arial" w:hAnsi="Arial" w:cs="Arial"/>
          </w:rPr>
          <w:t>pdf</w:t>
        </w:r>
      </w:hyperlink>
      <w:r w:rsidRPr="00513519">
        <w:rPr>
          <w:rFonts w:ascii="Arial" w:hAnsi="Arial" w:cs="Arial"/>
        </w:rPr>
        <w:t xml:space="preserve"> [Accessed 31</w:t>
      </w:r>
      <w:r w:rsidRPr="00513519">
        <w:rPr>
          <w:rFonts w:ascii="Arial" w:hAnsi="Arial" w:cs="Arial"/>
          <w:vertAlign w:val="superscript"/>
        </w:rPr>
        <w:t>st</w:t>
      </w:r>
      <w:r w:rsidRPr="00513519">
        <w:rPr>
          <w:rFonts w:ascii="Arial" w:hAnsi="Arial" w:cs="Arial"/>
        </w:rPr>
        <w:t xml:space="preserve"> March 2023]</w:t>
      </w:r>
    </w:p>
    <w:p w14:paraId="312B0E5B" w14:textId="1C2DE3A9" w:rsidR="0090017D" w:rsidRDefault="0090017D" w:rsidP="00252497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282828"/>
          <w:sz w:val="22"/>
          <w:szCs w:val="22"/>
        </w:rPr>
      </w:pPr>
      <w:r w:rsidRPr="00513519">
        <w:rPr>
          <w:rFonts w:ascii="Arial" w:hAnsi="Arial" w:cs="Arial"/>
          <w:b w:val="0"/>
          <w:bCs w:val="0"/>
          <w:sz w:val="22"/>
          <w:szCs w:val="22"/>
        </w:rPr>
        <w:t>Evans, G. (2012) ‘</w:t>
      </w:r>
      <w:r w:rsidRPr="00513519">
        <w:rPr>
          <w:rFonts w:ascii="Arial" w:hAnsi="Arial" w:cs="Arial"/>
          <w:b w:val="0"/>
          <w:bCs w:val="0"/>
          <w:i/>
          <w:iCs/>
          <w:color w:val="282828"/>
          <w:sz w:val="22"/>
          <w:szCs w:val="22"/>
        </w:rPr>
        <w:t xml:space="preserve">Bronfenbrenner’s Ecological Systems Theory’ </w:t>
      </w:r>
      <w:r w:rsidRPr="00513519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Available at: </w:t>
      </w:r>
      <w:hyperlink r:id="rId16" w:history="1">
        <w:r w:rsidRPr="00513519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https://www.simplypsychology.org/Bronfenbrenner.html</w:t>
        </w:r>
      </w:hyperlink>
      <w:r w:rsidRPr="00513519">
        <w:rPr>
          <w:rFonts w:ascii="Arial" w:hAnsi="Arial" w:cs="Arial"/>
          <w:b w:val="0"/>
          <w:bCs w:val="0"/>
          <w:color w:val="282828"/>
          <w:sz w:val="22"/>
          <w:szCs w:val="22"/>
        </w:rPr>
        <w:t xml:space="preserve"> [Accessed 11th April 2023] </w:t>
      </w:r>
    </w:p>
    <w:p w14:paraId="27838F8E" w14:textId="77777777" w:rsidR="00252497" w:rsidRPr="00513519" w:rsidRDefault="00252497" w:rsidP="00252497">
      <w:pPr>
        <w:pStyle w:val="Heading1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282828"/>
          <w:sz w:val="22"/>
          <w:szCs w:val="22"/>
        </w:rPr>
      </w:pPr>
    </w:p>
    <w:p w14:paraId="3F21106F" w14:textId="77777777" w:rsidR="00FE46CF" w:rsidRPr="00513519" w:rsidRDefault="00FE46CF" w:rsidP="00FE46CF">
      <w:pPr>
        <w:pStyle w:val="AssignBody"/>
        <w:rPr>
          <w:rFonts w:cs="Arial"/>
        </w:rPr>
      </w:pPr>
      <w:r w:rsidRPr="00513519">
        <w:rPr>
          <w:rFonts w:cs="Arial"/>
        </w:rPr>
        <w:t xml:space="preserve">NHS (2019) </w:t>
      </w:r>
      <w:r w:rsidRPr="00513519">
        <w:rPr>
          <w:rFonts w:cs="Arial"/>
          <w:i/>
        </w:rPr>
        <w:t>5 Steps to Mental Wellbeing</w:t>
      </w:r>
      <w:r w:rsidRPr="00513519">
        <w:rPr>
          <w:rFonts w:cs="Arial"/>
        </w:rPr>
        <w:t>.</w:t>
      </w:r>
    </w:p>
    <w:p w14:paraId="236A3550" w14:textId="4607721A" w:rsidR="00FE46CF" w:rsidRPr="00513519" w:rsidRDefault="00FE46CF" w:rsidP="00FE46CF">
      <w:pPr>
        <w:pStyle w:val="AssignBody"/>
        <w:rPr>
          <w:rFonts w:cs="Arial"/>
        </w:rPr>
      </w:pPr>
      <w:r w:rsidRPr="00513519">
        <w:rPr>
          <w:rFonts w:cs="Arial"/>
        </w:rPr>
        <w:t xml:space="preserve">Available at: </w:t>
      </w:r>
      <w:hyperlink r:id="rId17" w:history="1">
        <w:r w:rsidRPr="00513519">
          <w:rPr>
            <w:rStyle w:val="Hyperlink"/>
            <w:rFonts w:cs="Arial"/>
          </w:rPr>
          <w:t>https://www.nhs.uk/mental-health/self-help/guides-tools-and-activities/five-steps-to-mental-wellbeing/</w:t>
        </w:r>
      </w:hyperlink>
      <w:r w:rsidRPr="00513519">
        <w:rPr>
          <w:rFonts w:cs="Arial"/>
        </w:rPr>
        <w:t xml:space="preserve"> [ Accessed 11</w:t>
      </w:r>
      <w:r w:rsidRPr="00513519">
        <w:rPr>
          <w:rFonts w:cs="Arial"/>
          <w:vertAlign w:val="superscript"/>
        </w:rPr>
        <w:t>th</w:t>
      </w:r>
      <w:r w:rsidRPr="00513519">
        <w:rPr>
          <w:rFonts w:cs="Arial"/>
        </w:rPr>
        <w:t xml:space="preserve"> April 2023] </w:t>
      </w:r>
    </w:p>
    <w:p w14:paraId="26B127B6" w14:textId="754D49E7" w:rsidR="00F75EDA" w:rsidRPr="00513519" w:rsidRDefault="00F75EDA" w:rsidP="00FE46CF">
      <w:pPr>
        <w:pStyle w:val="AssignBody"/>
        <w:rPr>
          <w:rFonts w:cs="Arial"/>
        </w:rPr>
      </w:pPr>
    </w:p>
    <w:p w14:paraId="470F0001" w14:textId="0117FE88" w:rsidR="00F75EDA" w:rsidRPr="00513519" w:rsidRDefault="00F75EDA" w:rsidP="00F75EDA">
      <w:pPr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 xml:space="preserve">Welsh Government (2016) ‘Theme 5: Developing community partnerships and multi-agency working’ Available at: </w:t>
      </w:r>
      <w:hyperlink r:id="rId18" w:history="1">
        <w:r w:rsidRPr="00513519">
          <w:rPr>
            <w:rStyle w:val="Hyperlink"/>
            <w:rFonts w:ascii="Arial" w:eastAsia="Times New Roman" w:hAnsi="Arial" w:cs="Arial"/>
            <w:lang w:eastAsia="en-GB"/>
          </w:rPr>
          <w:t>https://padlet.com/jessicaroberts4/community-engagement-6og3hkytd9zcowon/wish/1513668840</w:t>
        </w:r>
      </w:hyperlink>
      <w:r w:rsidRPr="00513519">
        <w:rPr>
          <w:rFonts w:ascii="Arial" w:eastAsia="Times New Roman" w:hAnsi="Arial" w:cs="Arial"/>
          <w:lang w:eastAsia="en-GB"/>
        </w:rPr>
        <w:t xml:space="preserve"> [Accessed 11th April 2023] </w:t>
      </w:r>
    </w:p>
    <w:p w14:paraId="31192C7D" w14:textId="01ED0024" w:rsidR="00F75EDA" w:rsidRPr="00513519" w:rsidRDefault="000D6031" w:rsidP="00FE46CF">
      <w:pPr>
        <w:pStyle w:val="AssignBody"/>
        <w:rPr>
          <w:rFonts w:cs="Arial"/>
        </w:rPr>
      </w:pPr>
      <w:r w:rsidRPr="00513519">
        <w:rPr>
          <w:rFonts w:cs="Arial"/>
        </w:rPr>
        <w:lastRenderedPageBreak/>
        <w:t>Welsh Government (2018) ‘</w:t>
      </w:r>
      <w:r w:rsidRPr="00513519">
        <w:rPr>
          <w:rFonts w:cs="Arial"/>
          <w:i/>
          <w:iCs/>
        </w:rPr>
        <w:t xml:space="preserve">Digital competence framework guidance’ </w:t>
      </w:r>
      <w:r w:rsidRPr="00513519">
        <w:rPr>
          <w:rFonts w:cs="Arial"/>
        </w:rPr>
        <w:t xml:space="preserve">Available at: </w:t>
      </w:r>
      <w:hyperlink r:id="rId19" w:history="1">
        <w:r w:rsidRPr="00513519">
          <w:rPr>
            <w:rStyle w:val="Hyperlink"/>
            <w:rFonts w:cs="Arial"/>
          </w:rPr>
          <w:t>https://hwb.gov.wales/storage/337437b8-cfe3-4305-ae32-f47ad82f3e76/digital-competence-framework-guidance-2018.pdf</w:t>
        </w:r>
      </w:hyperlink>
      <w:r w:rsidRPr="00513519">
        <w:rPr>
          <w:rFonts w:cs="Arial"/>
        </w:rPr>
        <w:t xml:space="preserve"> [Accessed 12th April 2023] </w:t>
      </w:r>
    </w:p>
    <w:p w14:paraId="0464C296" w14:textId="60FB451A" w:rsidR="006E13D1" w:rsidRPr="00513519" w:rsidRDefault="006E13D1" w:rsidP="006E13D1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 xml:space="preserve">Welsh Government (2017) Cymraeg 2050 Available at: </w:t>
      </w:r>
      <w:hyperlink r:id="rId20" w:history="1">
        <w:r w:rsidRPr="00513519">
          <w:rPr>
            <w:rStyle w:val="Hyperlink"/>
            <w:rFonts w:ascii="Arial" w:eastAsia="Times New Roman" w:hAnsi="Arial" w:cs="Arial"/>
            <w:lang w:eastAsia="en-GB"/>
          </w:rPr>
          <w:t>https://www.gov.wales/sites/default/files/publications/2018-12/cymraeg-2050-welsh-language-strategy.pdf</w:t>
        </w:r>
      </w:hyperlink>
      <w:r w:rsidRPr="00513519">
        <w:rPr>
          <w:rFonts w:ascii="Arial" w:eastAsia="Times New Roman" w:hAnsi="Arial" w:cs="Arial"/>
          <w:lang w:eastAsia="en-GB"/>
        </w:rPr>
        <w:t xml:space="preserve"> [Accessed 11th April 2023]</w:t>
      </w:r>
    </w:p>
    <w:p w14:paraId="4A0E521C" w14:textId="77777777" w:rsidR="00FE46CF" w:rsidRPr="00513519" w:rsidRDefault="00FE46CF" w:rsidP="00FE46CF">
      <w:pPr>
        <w:pStyle w:val="AssignBody"/>
        <w:rPr>
          <w:rFonts w:cs="Arial"/>
        </w:rPr>
      </w:pPr>
    </w:p>
    <w:p w14:paraId="30FD25FF" w14:textId="77777777" w:rsidR="000925EB" w:rsidRPr="00513519" w:rsidRDefault="000925EB" w:rsidP="000925E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>Welsh Government (2020a) ‘</w:t>
      </w:r>
      <w:r w:rsidRPr="00513519">
        <w:rPr>
          <w:rFonts w:ascii="Arial" w:eastAsia="Times New Roman" w:hAnsi="Arial" w:cs="Arial"/>
          <w:i/>
          <w:iCs/>
          <w:lang w:eastAsia="en-GB"/>
        </w:rPr>
        <w:t>Introduction to the curriculum for Wales guidance’</w:t>
      </w:r>
      <w:r w:rsidRPr="00513519">
        <w:rPr>
          <w:rFonts w:ascii="Arial" w:eastAsia="Times New Roman" w:hAnsi="Arial" w:cs="Arial"/>
          <w:lang w:eastAsia="en-GB"/>
        </w:rPr>
        <w:t xml:space="preserve"> Available at: </w:t>
      </w:r>
      <w:hyperlink r:id="rId21" w:history="1">
        <w:r w:rsidRPr="00513519">
          <w:rPr>
            <w:rStyle w:val="Hyperlink"/>
            <w:rFonts w:ascii="Arial" w:eastAsia="Times New Roman" w:hAnsi="Arial" w:cs="Arial"/>
            <w:lang w:eastAsia="en-GB"/>
          </w:rPr>
          <w:t>https://hwb.gov.wales/curriculum-for-wales/introduction</w:t>
        </w:r>
      </w:hyperlink>
      <w:r w:rsidRPr="00513519">
        <w:rPr>
          <w:rFonts w:ascii="Arial" w:eastAsia="Times New Roman" w:hAnsi="Arial" w:cs="Arial"/>
          <w:lang w:eastAsia="en-GB"/>
        </w:rPr>
        <w:t xml:space="preserve"> [Accessed 4th April] </w:t>
      </w:r>
    </w:p>
    <w:p w14:paraId="7AA7703D" w14:textId="77777777" w:rsidR="000925EB" w:rsidRPr="00513519" w:rsidRDefault="000925EB" w:rsidP="000925E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>Welsh Government (2020b) ‘</w:t>
      </w:r>
      <w:r w:rsidRPr="00513519">
        <w:rPr>
          <w:rFonts w:ascii="Arial" w:eastAsia="Times New Roman" w:hAnsi="Arial" w:cs="Arial"/>
          <w:i/>
          <w:iCs/>
          <w:lang w:eastAsia="en-GB"/>
        </w:rPr>
        <w:t xml:space="preserve">Developing a vision for curriculum design’ </w:t>
      </w:r>
      <w:r w:rsidRPr="00513519">
        <w:rPr>
          <w:rFonts w:ascii="Arial" w:eastAsia="Times New Roman" w:hAnsi="Arial" w:cs="Arial"/>
          <w:lang w:eastAsia="en-GB"/>
        </w:rPr>
        <w:t xml:space="preserve">Available at: </w:t>
      </w:r>
      <w:hyperlink r:id="rId22" w:history="1">
        <w:r w:rsidRPr="00513519">
          <w:rPr>
            <w:rStyle w:val="Hyperlink"/>
            <w:rFonts w:ascii="Arial" w:eastAsia="Times New Roman" w:hAnsi="Arial" w:cs="Arial"/>
            <w:lang w:eastAsia="en-GB"/>
          </w:rPr>
          <w:t>https://hwb.gov.wales/curriculum-for-wales/designing-your-curriculum/developing-a-vision-for-curriculum-design</w:t>
        </w:r>
      </w:hyperlink>
      <w:r w:rsidRPr="00513519">
        <w:rPr>
          <w:rFonts w:ascii="Arial" w:eastAsia="Times New Roman" w:hAnsi="Arial" w:cs="Arial"/>
          <w:lang w:eastAsia="en-GB"/>
        </w:rPr>
        <w:t xml:space="preserve"> [Accessed 4th April 2023]</w:t>
      </w:r>
    </w:p>
    <w:p w14:paraId="607ACFB7" w14:textId="77777777" w:rsidR="009A724B" w:rsidRPr="00513519" w:rsidRDefault="009A724B" w:rsidP="009A724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color w:val="282828"/>
          <w:shd w:val="clear" w:color="auto" w:fill="FFFFFF"/>
          <w:lang w:eastAsia="en-GB"/>
        </w:rPr>
        <w:t>Wilson, P., Atkinson, M., Hornby, G., Thompson, M., Cooper, M., Hooper, C. M., &amp; Southall, A. (2002). </w:t>
      </w:r>
      <w:r w:rsidRPr="00513519">
        <w:rPr>
          <w:rFonts w:ascii="Arial" w:eastAsia="Times New Roman" w:hAnsi="Arial" w:cs="Arial"/>
          <w:i/>
          <w:iCs/>
          <w:color w:val="282828"/>
          <w:lang w:eastAsia="en-GB"/>
        </w:rPr>
        <w:t>Young minds in our schools-a guide for teachers and others working in schools</w:t>
      </w:r>
      <w:r w:rsidRPr="00513519">
        <w:rPr>
          <w:rFonts w:ascii="Arial" w:eastAsia="Times New Roman" w:hAnsi="Arial" w:cs="Arial"/>
          <w:color w:val="282828"/>
          <w:shd w:val="clear" w:color="auto" w:fill="FFFFFF"/>
          <w:lang w:eastAsia="en-GB"/>
        </w:rPr>
        <w:t xml:space="preserve">. Year: </w:t>
      </w:r>
      <w:proofErr w:type="spellStart"/>
      <w:r w:rsidRPr="00513519">
        <w:rPr>
          <w:rFonts w:ascii="Arial" w:eastAsia="Times New Roman" w:hAnsi="Arial" w:cs="Arial"/>
          <w:color w:val="282828"/>
          <w:shd w:val="clear" w:color="auto" w:fill="FFFFFF"/>
          <w:lang w:eastAsia="en-GB"/>
        </w:rPr>
        <w:t>YoungMinds</w:t>
      </w:r>
      <w:proofErr w:type="spellEnd"/>
      <w:r w:rsidRPr="00513519">
        <w:rPr>
          <w:rFonts w:ascii="Arial" w:eastAsia="Times New Roman" w:hAnsi="Arial" w:cs="Arial"/>
          <w:color w:val="282828"/>
          <w:shd w:val="clear" w:color="auto" w:fill="FFFFFF"/>
          <w:lang w:eastAsia="en-GB"/>
        </w:rPr>
        <w:t xml:space="preserve"> (Jan 2004).</w:t>
      </w:r>
    </w:p>
    <w:p w14:paraId="0489D4BE" w14:textId="77777777" w:rsidR="000925EB" w:rsidRPr="00513519" w:rsidRDefault="000925EB" w:rsidP="000925E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6B324D0" w14:textId="77777777" w:rsidR="000925EB" w:rsidRPr="00513519" w:rsidRDefault="000925EB" w:rsidP="000925E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13519">
        <w:rPr>
          <w:rFonts w:ascii="Arial" w:eastAsia="Times New Roman" w:hAnsi="Arial" w:cs="Arial"/>
          <w:lang w:eastAsia="en-GB"/>
        </w:rPr>
        <w:t xml:space="preserve">The National Wellbeing Framework – School X previous SDP </w:t>
      </w:r>
    </w:p>
    <w:p w14:paraId="7F7A6A72" w14:textId="77777777" w:rsidR="009A0ECE" w:rsidRPr="009A724B" w:rsidRDefault="009A0ECE" w:rsidP="00E611D9">
      <w:pPr>
        <w:pStyle w:val="AssignBody"/>
        <w:rPr>
          <w:rFonts w:cs="Arial"/>
          <w:sz w:val="24"/>
          <w:szCs w:val="24"/>
        </w:rPr>
      </w:pPr>
    </w:p>
    <w:sectPr w:rsidR="009A0ECE" w:rsidRPr="009A724B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A8FF75" w14:textId="77777777" w:rsidR="009E00A4" w:rsidRDefault="009E00A4" w:rsidP="00E611D9">
      <w:pPr>
        <w:spacing w:after="0" w:line="240" w:lineRule="auto"/>
      </w:pPr>
      <w:r>
        <w:separator/>
      </w:r>
    </w:p>
  </w:endnote>
  <w:endnote w:type="continuationSeparator" w:id="0">
    <w:p w14:paraId="0CC57C9A" w14:textId="77777777" w:rsidR="009E00A4" w:rsidRDefault="009E00A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8EEB6F" w14:textId="77777777" w:rsidR="009E00A4" w:rsidRDefault="009E00A4" w:rsidP="00E611D9">
      <w:pPr>
        <w:spacing w:after="0" w:line="240" w:lineRule="auto"/>
      </w:pPr>
      <w:r>
        <w:separator/>
      </w:r>
    </w:p>
  </w:footnote>
  <w:footnote w:type="continuationSeparator" w:id="0">
    <w:p w14:paraId="48829E73" w14:textId="77777777" w:rsidR="009E00A4" w:rsidRDefault="009E00A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4C22D7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C499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27FF4BF" w:rsidR="00E611D9" w:rsidRPr="00E611D9" w:rsidRDefault="00AC4990" w:rsidP="00AC4990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1809231</w:t>
          </w:r>
        </w:p>
      </w:tc>
    </w:tr>
  </w:tbl>
  <w:p w14:paraId="31028CA5" w14:textId="25D23949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04218F"/>
    <w:multiLevelType w:val="multilevel"/>
    <w:tmpl w:val="67D0ED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25EB"/>
    <w:rsid w:val="000D6031"/>
    <w:rsid w:val="001304E3"/>
    <w:rsid w:val="001D2CF5"/>
    <w:rsid w:val="002229F0"/>
    <w:rsid w:val="00252497"/>
    <w:rsid w:val="003B567F"/>
    <w:rsid w:val="003E55AE"/>
    <w:rsid w:val="00433F17"/>
    <w:rsid w:val="00513519"/>
    <w:rsid w:val="005956FB"/>
    <w:rsid w:val="006419C3"/>
    <w:rsid w:val="00691A46"/>
    <w:rsid w:val="006B5861"/>
    <w:rsid w:val="006E13D1"/>
    <w:rsid w:val="00817F7A"/>
    <w:rsid w:val="00877A8E"/>
    <w:rsid w:val="0090017D"/>
    <w:rsid w:val="009A0ECE"/>
    <w:rsid w:val="009A724B"/>
    <w:rsid w:val="009B47AE"/>
    <w:rsid w:val="009E00A4"/>
    <w:rsid w:val="00A47137"/>
    <w:rsid w:val="00AC4990"/>
    <w:rsid w:val="00AD4EBD"/>
    <w:rsid w:val="00B67895"/>
    <w:rsid w:val="00BC651E"/>
    <w:rsid w:val="00C17275"/>
    <w:rsid w:val="00C72791"/>
    <w:rsid w:val="00CD1240"/>
    <w:rsid w:val="00E611D9"/>
    <w:rsid w:val="00F02D09"/>
    <w:rsid w:val="00F75EDA"/>
    <w:rsid w:val="00FE4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0017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25E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925E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A724B"/>
    <w:pPr>
      <w:spacing w:after="0" w:line="240" w:lineRule="auto"/>
      <w:ind w:left="720"/>
      <w:contextualSpacing/>
    </w:pPr>
    <w:rPr>
      <w:sz w:val="24"/>
      <w:szCs w:val="24"/>
    </w:rPr>
  </w:style>
  <w:style w:type="character" w:customStyle="1" w:styleId="apple-converted-space">
    <w:name w:val="apple-converted-space"/>
    <w:basedOn w:val="DefaultParagraphFont"/>
    <w:rsid w:val="009A724B"/>
  </w:style>
  <w:style w:type="character" w:styleId="Emphasis">
    <w:name w:val="Emphasis"/>
    <w:basedOn w:val="DefaultParagraphFont"/>
    <w:uiPriority w:val="20"/>
    <w:qFormat/>
    <w:rsid w:val="009A724B"/>
    <w:rPr>
      <w:i/>
      <w:iCs/>
    </w:rPr>
  </w:style>
  <w:style w:type="character" w:customStyle="1" w:styleId="markedcontent">
    <w:name w:val="markedcontent"/>
    <w:basedOn w:val="DefaultParagraphFont"/>
    <w:rsid w:val="00F75EDA"/>
  </w:style>
  <w:style w:type="character" w:styleId="UnresolvedMention">
    <w:name w:val="Unresolved Mention"/>
    <w:basedOn w:val="DefaultParagraphFont"/>
    <w:uiPriority w:val="99"/>
    <w:semiHidden/>
    <w:unhideWhenUsed/>
    <w:rsid w:val="00F75ED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0017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139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55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8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98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78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2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v.uk/government/news/new-action-group-to-boost-mental-health-education" TargetMode="External"/><Relationship Id="rId18" Type="http://schemas.openxmlformats.org/officeDocument/2006/relationships/hyperlink" Target="https://padlet.com/jessicaroberts4/community-engagement-6og3hkytd9zcowon/wish/1513668840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curriculum-for-wales/introduction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cardiff.ac.uk/__data/assets/pdf_file/0010/2533762/COVID-19-Mental-health-FINAL-08-07-2021.pdf" TargetMode="External"/><Relationship Id="rId17" Type="http://schemas.openxmlformats.org/officeDocument/2006/relationships/hyperlink" Target="https://www.nhs.uk/mental-health/self-help/guides-tools-and-activities/five-steps-to-mental-wellbeing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Bronfenbrenner.html" TargetMode="External"/><Relationship Id="rId20" Type="http://schemas.openxmlformats.org/officeDocument/2006/relationships/hyperlink" Target="https://www.gov.wales/sites/default/files/publications/2018-12/cymraeg-2050-welsh-language-strategy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1wqtxts1xzle7.cloudfront.net/39743807/Bronfenbrenner_Toward_an_experimental_ecology_of_human_development_1977.pdf?1446806100=&amp;response-content-disposition=inline%3B+filename%3DBronfenbrenner_Toward_an_experimental_ec.pdf&amp;Expires=1604935923&amp;Signature=HtTjzrbxaw~4ZJaAp46g67v9mrAYGMmUVncPbYUuhgqSxpboOLxfnmZu~XoprEjzC2k4d2pTOadTIYkYCzycGSjOti-vEk9f6r3OfUsF9xZLdRJCdI6Ac5vicdtXtu72EtnvbKwQsGAb342jQTIHXt9s~9GmK6NYaCe7LBUCeRB1sr-00HOR~Cm9Tz3wPFrGL~-uCLf7WBqdOIjIQQqGW1fV2~em2KgLx7BMbfasXOQxBVrW9ek-tMbC1hBpGrCAljdn5IvXup5Jk6gPyiOVMiQZy0EwUKKyUXL1DIhjCr3ERuZsQIXSvDjkuMVOMlBqzIfEc~v6KDzO~y5ai7iKGw__&amp;Key-Pair-Id=APKAJLOHF5GGSLRBV4ZA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estyn.gov.wales/system/files/2020-08/Gowerton%2520Primary%2520School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bera.ac.uk/publication/ethical-guidelines-for-educational-research-2018-online" TargetMode="External"/><Relationship Id="rId19" Type="http://schemas.openxmlformats.org/officeDocument/2006/relationships/hyperlink" Target="https://hwb.gov.wales/storage/337437b8-cfe3-4305-ae32-f47ad82f3e76/digital-competence-framework-guidance-2018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asuwt.org.uk/static/uploaded/ad5b4d73-76eb-462a-8ba00412eb6e572a.pdf" TargetMode="External"/><Relationship Id="rId22" Type="http://schemas.openxmlformats.org/officeDocument/2006/relationships/hyperlink" Target="https://hwb.gov.wales/curriculum-for-wales/designing-your-curriculum/developing-a-vision-for-curriculum-desig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725</Words>
  <Characters>4138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Kloe cox</cp:lastModifiedBy>
  <cp:revision>2</cp:revision>
  <dcterms:created xsi:type="dcterms:W3CDTF">2023-04-16T14:32:00Z</dcterms:created>
  <dcterms:modified xsi:type="dcterms:W3CDTF">2023-04-16T14:32:00Z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