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5FD3B" w14:textId="267E2BF8" w:rsidR="00276D49" w:rsidRPr="00276D49" w:rsidRDefault="00276D49" w:rsidP="00276D49">
      <w:pPr>
        <w:rPr>
          <w:rFonts w:ascii="Arial" w:hAnsi="Arial" w:cs="Arial"/>
          <w:bCs/>
          <w:sz w:val="28"/>
          <w:szCs w:val="28"/>
        </w:rPr>
      </w:pPr>
      <w:r w:rsidRPr="00276D49">
        <w:rPr>
          <w:rFonts w:ascii="Arial" w:hAnsi="Arial" w:cs="Arial"/>
          <w:bCs/>
          <w:sz w:val="28"/>
          <w:szCs w:val="28"/>
        </w:rPr>
        <w:t xml:space="preserve">             </w:t>
      </w:r>
      <w:r>
        <w:rPr>
          <w:rFonts w:ascii="Arial" w:hAnsi="Arial" w:cs="Arial"/>
          <w:bCs/>
          <w:sz w:val="28"/>
          <w:szCs w:val="28"/>
        </w:rPr>
        <w:t xml:space="preserve">                   </w:t>
      </w:r>
      <w:r w:rsidRPr="00276D49">
        <w:rPr>
          <w:rFonts w:ascii="Arial" w:hAnsi="Arial" w:cs="Arial"/>
          <w:bCs/>
          <w:sz w:val="28"/>
          <w:szCs w:val="28"/>
        </w:rPr>
        <w:t xml:space="preserve">  </w:t>
      </w:r>
      <w:r w:rsidRPr="00276D49">
        <w:rPr>
          <w:rFonts w:ascii="Arial" w:hAnsi="Arial" w:cs="Arial"/>
          <w:b/>
          <w:sz w:val="28"/>
          <w:szCs w:val="28"/>
        </w:rPr>
        <w:t>Academic Skills</w:t>
      </w:r>
    </w:p>
    <w:p w14:paraId="253BFFA2" w14:textId="46937394" w:rsidR="00276D49" w:rsidRPr="00276D49" w:rsidRDefault="00276D49" w:rsidP="00276D49">
      <w:pPr>
        <w:rPr>
          <w:rFonts w:ascii="Arial" w:hAnsi="Arial" w:cs="Arial"/>
          <w:sz w:val="28"/>
          <w:szCs w:val="28"/>
        </w:rPr>
      </w:pPr>
      <w:r w:rsidRPr="00276D49">
        <w:rPr>
          <w:rFonts w:ascii="Arial" w:hAnsi="Arial" w:cs="Arial"/>
          <w:bCs/>
          <w:sz w:val="28"/>
          <w:szCs w:val="28"/>
        </w:rPr>
        <w:t xml:space="preserve">     </w:t>
      </w:r>
      <w:r>
        <w:rPr>
          <w:rFonts w:ascii="Arial" w:hAnsi="Arial" w:cs="Arial"/>
          <w:bCs/>
          <w:sz w:val="28"/>
          <w:szCs w:val="28"/>
        </w:rPr>
        <w:t xml:space="preserve">                </w:t>
      </w:r>
      <w:r w:rsidRPr="00276D49">
        <w:rPr>
          <w:rFonts w:ascii="Arial" w:hAnsi="Arial" w:cs="Arial"/>
          <w:bCs/>
        </w:rPr>
        <w:t>Assignment Title</w:t>
      </w:r>
      <w:r>
        <w:rPr>
          <w:sz w:val="28"/>
          <w:szCs w:val="28"/>
        </w:rPr>
        <w:t>:</w:t>
      </w:r>
      <w:r w:rsidRPr="00276D49">
        <w:rPr>
          <w:sz w:val="28"/>
          <w:szCs w:val="28"/>
        </w:rPr>
        <w:t xml:space="preserve">  </w:t>
      </w:r>
      <w:r w:rsidRPr="00276D49">
        <w:rPr>
          <w:rFonts w:ascii="Arial" w:hAnsi="Arial" w:cs="Arial"/>
          <w:b/>
          <w:sz w:val="28"/>
          <w:szCs w:val="28"/>
        </w:rPr>
        <w:t>Academic Report</w:t>
      </w:r>
    </w:p>
    <w:p w14:paraId="78A2E729" w14:textId="4B59BF30" w:rsidR="00276D49" w:rsidRPr="00276D49" w:rsidRDefault="00276D49" w:rsidP="00276D49">
      <w:pPr>
        <w:rPr>
          <w:rFonts w:ascii="Arial" w:hAnsi="Arial" w:cs="Arial"/>
          <w:sz w:val="28"/>
          <w:szCs w:val="28"/>
        </w:rPr>
      </w:pPr>
      <w:r>
        <w:t xml:space="preserve">                           </w:t>
      </w:r>
      <w:r w:rsidRPr="00276D49">
        <w:rPr>
          <w:rFonts w:ascii="Arial" w:hAnsi="Arial" w:cs="Arial"/>
          <w:szCs w:val="24"/>
        </w:rPr>
        <w:t>Module code</w:t>
      </w:r>
      <w:r>
        <w:rPr>
          <w:rFonts w:ascii="Arial" w:hAnsi="Arial" w:cs="Arial"/>
          <w:sz w:val="28"/>
          <w:szCs w:val="28"/>
        </w:rPr>
        <w:t>:</w:t>
      </w:r>
      <w:r w:rsidRPr="00276D49">
        <w:rPr>
          <w:rFonts w:ascii="Arial" w:hAnsi="Arial" w:cs="Arial"/>
          <w:sz w:val="28"/>
          <w:szCs w:val="28"/>
        </w:rPr>
        <w:t xml:space="preserve"> </w:t>
      </w:r>
      <w:r w:rsidRPr="00276D49">
        <w:rPr>
          <w:rFonts w:ascii="Arial" w:hAnsi="Arial" w:cs="Arial"/>
          <w:b/>
          <w:bCs/>
          <w:sz w:val="28"/>
          <w:szCs w:val="28"/>
        </w:rPr>
        <w:t>LCBB4000</w:t>
      </w:r>
    </w:p>
    <w:p w14:paraId="01C226AB" w14:textId="1DBAF4FD" w:rsidR="00F7592C" w:rsidRPr="00276D49" w:rsidRDefault="00F7592C" w:rsidP="00F7592C">
      <w:pPr>
        <w:tabs>
          <w:tab w:val="left" w:pos="1331"/>
        </w:tabs>
        <w:spacing w:before="141"/>
        <w:rPr>
          <w:rFonts w:ascii="Arial" w:hAnsi="Arial" w:cs="Arial"/>
          <w:b/>
          <w:bCs/>
          <w:sz w:val="28"/>
          <w:szCs w:val="28"/>
        </w:rPr>
      </w:pPr>
      <w:r w:rsidRPr="00276D49">
        <w:rPr>
          <w:rFonts w:ascii="Arial" w:hAnsi="Arial" w:cs="Arial"/>
          <w:b/>
          <w:bCs/>
          <w:sz w:val="28"/>
          <w:szCs w:val="28"/>
        </w:rPr>
        <w:t xml:space="preserve">                       </w:t>
      </w:r>
      <w:r w:rsidRPr="00276D49">
        <w:rPr>
          <w:rFonts w:ascii="Arial" w:hAnsi="Arial" w:cs="Arial"/>
          <w:b/>
          <w:bCs/>
          <w:spacing w:val="-4"/>
          <w:sz w:val="28"/>
          <w:szCs w:val="28"/>
        </w:rPr>
        <w:t xml:space="preserve">Problem solving in business organizations </w:t>
      </w:r>
    </w:p>
    <w:p w14:paraId="5765E68F" w14:textId="0EB46806" w:rsidR="00F7592C" w:rsidRDefault="00F7592C" w:rsidP="00F7592C">
      <w:r>
        <w:t xml:space="preserve">      </w:t>
      </w:r>
    </w:p>
    <w:p w14:paraId="3A0769AC" w14:textId="496DCDDD" w:rsidR="00F7592C" w:rsidRDefault="00F7592C" w:rsidP="00F7592C"/>
    <w:p w14:paraId="147F8416" w14:textId="7AFAE993" w:rsidR="00F7592C" w:rsidRDefault="00F7592C" w:rsidP="00F7592C"/>
    <w:p w14:paraId="06DFA557" w14:textId="4CD6B4AD" w:rsidR="00F7592C" w:rsidRDefault="00F7592C" w:rsidP="00F7592C"/>
    <w:p w14:paraId="63DE21EB" w14:textId="5BC822BD" w:rsidR="00F7592C" w:rsidRDefault="00F7592C" w:rsidP="00F7592C"/>
    <w:p w14:paraId="594F4BF6" w14:textId="7FF152C1" w:rsidR="00F7592C" w:rsidRDefault="00F7592C" w:rsidP="00F7592C">
      <w:r>
        <w:t>Student name: Mihaela Daniela Simcea</w:t>
      </w:r>
    </w:p>
    <w:p w14:paraId="6800A874" w14:textId="4C095A3D" w:rsidR="00F7592C" w:rsidRDefault="00F7592C" w:rsidP="00F7592C">
      <w:r>
        <w:t>Student ID number: 2028830</w:t>
      </w:r>
    </w:p>
    <w:p w14:paraId="1DD7C43B" w14:textId="49641D5E" w:rsidR="00F7592C" w:rsidRDefault="00F7592C" w:rsidP="00F7592C">
      <w:r>
        <w:t xml:space="preserve">                                                                                  Lecturer name:</w:t>
      </w:r>
      <w:r w:rsidR="00276D49">
        <w:t xml:space="preserve"> Dr  Tarila </w:t>
      </w:r>
      <w:proofErr w:type="spellStart"/>
      <w:r w:rsidR="00276D49">
        <w:t>Zuofa</w:t>
      </w:r>
      <w:proofErr w:type="spellEnd"/>
    </w:p>
    <w:p w14:paraId="5700273E" w14:textId="17D168E0" w:rsidR="00F7592C" w:rsidRPr="00F7592C" w:rsidRDefault="00F7592C" w:rsidP="00F7592C">
      <w:r>
        <w:t xml:space="preserve">                                                                          </w:t>
      </w:r>
    </w:p>
    <w:p w14:paraId="6C763819" w14:textId="77777777" w:rsidR="000D51B1" w:rsidRDefault="000D51B1" w:rsidP="00F107A5">
      <w:pPr>
        <w:pStyle w:val="Title"/>
        <w:spacing w:line="360" w:lineRule="auto"/>
        <w:jc w:val="center"/>
        <w:rPr>
          <w:b/>
          <w:u w:val="single"/>
        </w:rPr>
      </w:pPr>
    </w:p>
    <w:p w14:paraId="22C87341" w14:textId="77777777" w:rsidR="000D51B1" w:rsidRDefault="000D51B1" w:rsidP="00F107A5">
      <w:pPr>
        <w:pStyle w:val="Title"/>
        <w:spacing w:line="360" w:lineRule="auto"/>
        <w:jc w:val="center"/>
        <w:rPr>
          <w:b/>
          <w:u w:val="single"/>
        </w:rPr>
      </w:pPr>
    </w:p>
    <w:p w14:paraId="5F50F67C" w14:textId="0E530A8D" w:rsidR="003B6233" w:rsidRPr="00F30737" w:rsidRDefault="003B6233" w:rsidP="00F107A5">
      <w:pPr>
        <w:pStyle w:val="Title"/>
        <w:spacing w:line="360" w:lineRule="auto"/>
        <w:jc w:val="center"/>
      </w:pPr>
      <w:r w:rsidRPr="00F30737">
        <w:br w:type="page"/>
      </w:r>
    </w:p>
    <w:sdt>
      <w:sdtPr>
        <w:rPr>
          <w:rFonts w:ascii="Arial" w:eastAsiaTheme="minorHAnsi" w:hAnsi="Arial" w:cs="Arial"/>
          <w:color w:val="auto"/>
          <w:sz w:val="22"/>
          <w:szCs w:val="22"/>
          <w:lang w:val="en-IN"/>
        </w:rPr>
        <w:id w:val="37976105"/>
        <w:docPartObj>
          <w:docPartGallery w:val="Table of Contents"/>
          <w:docPartUnique/>
        </w:docPartObj>
      </w:sdtPr>
      <w:sdtEndPr/>
      <w:sdtContent>
        <w:p w14:paraId="400CE83C" w14:textId="77777777" w:rsidR="004667A5" w:rsidRPr="00F7592C" w:rsidRDefault="004667A5" w:rsidP="00F7592C">
          <w:pPr>
            <w:pStyle w:val="TOCHeading"/>
            <w:spacing w:before="0" w:line="360" w:lineRule="auto"/>
            <w:jc w:val="center"/>
            <w:rPr>
              <w:rFonts w:ascii="Arial" w:hAnsi="Arial" w:cs="Arial"/>
              <w:color w:val="auto"/>
              <w:sz w:val="22"/>
              <w:szCs w:val="22"/>
            </w:rPr>
          </w:pPr>
          <w:r w:rsidRPr="00F7592C">
            <w:rPr>
              <w:rFonts w:ascii="Arial" w:hAnsi="Arial" w:cs="Arial"/>
              <w:b/>
              <w:color w:val="auto"/>
              <w:sz w:val="22"/>
              <w:szCs w:val="22"/>
            </w:rPr>
            <w:t>Table of Contents</w:t>
          </w:r>
        </w:p>
        <w:p w14:paraId="4A3622EF" w14:textId="77777777" w:rsidR="00E44BB7" w:rsidRPr="00F7592C" w:rsidRDefault="009A4BE3" w:rsidP="00F7592C">
          <w:pPr>
            <w:pStyle w:val="TOC1"/>
            <w:tabs>
              <w:tab w:val="right" w:leader="dot" w:pos="9016"/>
            </w:tabs>
            <w:rPr>
              <w:rFonts w:ascii="Arial" w:eastAsiaTheme="minorEastAsia" w:hAnsi="Arial" w:cs="Arial"/>
              <w:noProof/>
              <w:sz w:val="22"/>
              <w:lang w:eastAsia="en-IN"/>
            </w:rPr>
          </w:pPr>
          <w:r w:rsidRPr="00F7592C">
            <w:rPr>
              <w:rFonts w:ascii="Arial" w:hAnsi="Arial" w:cs="Arial"/>
              <w:sz w:val="22"/>
            </w:rPr>
            <w:fldChar w:fldCharType="begin"/>
          </w:r>
          <w:r w:rsidR="004667A5" w:rsidRPr="00F7592C">
            <w:rPr>
              <w:rFonts w:ascii="Arial" w:hAnsi="Arial" w:cs="Arial"/>
              <w:sz w:val="22"/>
            </w:rPr>
            <w:instrText xml:space="preserve"> TOC \o "1-3" \h \z \u </w:instrText>
          </w:r>
          <w:r w:rsidRPr="00F7592C">
            <w:rPr>
              <w:rFonts w:ascii="Arial" w:hAnsi="Arial" w:cs="Arial"/>
              <w:sz w:val="22"/>
            </w:rPr>
            <w:fldChar w:fldCharType="separate"/>
          </w:r>
          <w:hyperlink w:anchor="_Toc74164370" w:history="1">
            <w:r w:rsidR="00E44BB7" w:rsidRPr="00F7592C">
              <w:rPr>
                <w:rStyle w:val="Hyperlink"/>
                <w:rFonts w:ascii="Arial" w:hAnsi="Arial" w:cs="Arial"/>
                <w:noProof/>
                <w:color w:val="auto"/>
                <w:sz w:val="22"/>
              </w:rPr>
              <w:t>Introduction</w:t>
            </w:r>
            <w:r w:rsidR="00E44BB7" w:rsidRPr="00F7592C">
              <w:rPr>
                <w:rFonts w:ascii="Arial" w:hAnsi="Arial" w:cs="Arial"/>
                <w:noProof/>
                <w:webHidden/>
                <w:sz w:val="22"/>
              </w:rPr>
              <w:tab/>
            </w:r>
            <w:r w:rsidRPr="00F7592C">
              <w:rPr>
                <w:rFonts w:ascii="Arial" w:hAnsi="Arial" w:cs="Arial"/>
                <w:noProof/>
                <w:webHidden/>
                <w:sz w:val="22"/>
              </w:rPr>
              <w:fldChar w:fldCharType="begin"/>
            </w:r>
            <w:r w:rsidR="00E44BB7" w:rsidRPr="00F7592C">
              <w:rPr>
                <w:rFonts w:ascii="Arial" w:hAnsi="Arial" w:cs="Arial"/>
                <w:noProof/>
                <w:webHidden/>
                <w:sz w:val="22"/>
              </w:rPr>
              <w:instrText xml:space="preserve"> PAGEREF _Toc74164370 \h </w:instrText>
            </w:r>
            <w:r w:rsidRPr="00F7592C">
              <w:rPr>
                <w:rFonts w:ascii="Arial" w:hAnsi="Arial" w:cs="Arial"/>
                <w:noProof/>
                <w:webHidden/>
                <w:sz w:val="22"/>
              </w:rPr>
            </w:r>
            <w:r w:rsidRPr="00F7592C">
              <w:rPr>
                <w:rFonts w:ascii="Arial" w:hAnsi="Arial" w:cs="Arial"/>
                <w:noProof/>
                <w:webHidden/>
                <w:sz w:val="22"/>
              </w:rPr>
              <w:fldChar w:fldCharType="separate"/>
            </w:r>
            <w:r w:rsidR="00E44BB7" w:rsidRPr="00F7592C">
              <w:rPr>
                <w:rFonts w:ascii="Arial" w:hAnsi="Arial" w:cs="Arial"/>
                <w:noProof/>
                <w:webHidden/>
                <w:sz w:val="22"/>
              </w:rPr>
              <w:t>3</w:t>
            </w:r>
            <w:r w:rsidRPr="00F7592C">
              <w:rPr>
                <w:rFonts w:ascii="Arial" w:hAnsi="Arial" w:cs="Arial"/>
                <w:noProof/>
                <w:webHidden/>
                <w:sz w:val="22"/>
              </w:rPr>
              <w:fldChar w:fldCharType="end"/>
            </w:r>
          </w:hyperlink>
        </w:p>
        <w:p w14:paraId="19E6FC33" w14:textId="474D0AA4" w:rsidR="00E44BB7" w:rsidRPr="00F7592C" w:rsidRDefault="008A513B" w:rsidP="00F7592C">
          <w:pPr>
            <w:pStyle w:val="TOC1"/>
            <w:tabs>
              <w:tab w:val="right" w:leader="dot" w:pos="9016"/>
            </w:tabs>
            <w:rPr>
              <w:rFonts w:ascii="Arial" w:eastAsiaTheme="minorEastAsia" w:hAnsi="Arial" w:cs="Arial"/>
              <w:noProof/>
              <w:sz w:val="22"/>
              <w:lang w:eastAsia="en-IN"/>
            </w:rPr>
          </w:pPr>
          <w:hyperlink w:anchor="_Toc74164371" w:history="1">
            <w:r w:rsidR="00E44BB7" w:rsidRPr="00F7592C">
              <w:rPr>
                <w:rStyle w:val="Hyperlink"/>
                <w:rFonts w:ascii="Arial" w:hAnsi="Arial" w:cs="Arial"/>
                <w:noProof/>
                <w:color w:val="auto"/>
                <w:sz w:val="22"/>
              </w:rPr>
              <w:t>The framework of problem solving</w:t>
            </w:r>
            <w:r w:rsidR="00E44BB7" w:rsidRPr="00F7592C">
              <w:rPr>
                <w:rFonts w:ascii="Arial" w:hAnsi="Arial" w:cs="Arial"/>
                <w:noProof/>
                <w:webHidden/>
                <w:sz w:val="22"/>
              </w:rPr>
              <w:tab/>
            </w:r>
            <w:r w:rsidR="00F90C36">
              <w:rPr>
                <w:rFonts w:ascii="Arial" w:hAnsi="Arial" w:cs="Arial"/>
                <w:noProof/>
                <w:webHidden/>
                <w:sz w:val="22"/>
              </w:rPr>
              <w:t>3</w:t>
            </w:r>
          </w:hyperlink>
        </w:p>
        <w:p w14:paraId="4D65EE0B" w14:textId="561600D0" w:rsidR="00E44BB7" w:rsidRPr="00F7592C" w:rsidRDefault="008A513B" w:rsidP="00F7592C">
          <w:pPr>
            <w:pStyle w:val="TOC1"/>
            <w:tabs>
              <w:tab w:val="right" w:leader="dot" w:pos="9016"/>
            </w:tabs>
            <w:rPr>
              <w:rFonts w:ascii="Arial" w:eastAsiaTheme="minorEastAsia" w:hAnsi="Arial" w:cs="Arial"/>
              <w:noProof/>
              <w:sz w:val="22"/>
              <w:lang w:eastAsia="en-IN"/>
            </w:rPr>
          </w:pPr>
          <w:hyperlink w:anchor="_Toc74164372" w:history="1">
            <w:r w:rsidR="00E44BB7" w:rsidRPr="00F7592C">
              <w:rPr>
                <w:rStyle w:val="Hyperlink"/>
                <w:rFonts w:ascii="Arial" w:hAnsi="Arial" w:cs="Arial"/>
                <w:noProof/>
                <w:color w:val="auto"/>
                <w:sz w:val="22"/>
              </w:rPr>
              <w:t>Identification of problem in an organizational infrastructure</w:t>
            </w:r>
            <w:r w:rsidR="00E44BB7" w:rsidRPr="00F7592C">
              <w:rPr>
                <w:rFonts w:ascii="Arial" w:hAnsi="Arial" w:cs="Arial"/>
                <w:noProof/>
                <w:webHidden/>
                <w:sz w:val="22"/>
              </w:rPr>
              <w:tab/>
            </w:r>
            <w:r w:rsidR="00F90C36">
              <w:rPr>
                <w:rFonts w:ascii="Arial" w:hAnsi="Arial" w:cs="Arial"/>
                <w:noProof/>
                <w:webHidden/>
                <w:sz w:val="22"/>
              </w:rPr>
              <w:t>3</w:t>
            </w:r>
          </w:hyperlink>
        </w:p>
        <w:p w14:paraId="5A69FAB4" w14:textId="58185259" w:rsidR="00E44BB7" w:rsidRPr="00F7592C" w:rsidRDefault="008A513B" w:rsidP="00F7592C">
          <w:pPr>
            <w:pStyle w:val="TOC1"/>
            <w:tabs>
              <w:tab w:val="right" w:leader="dot" w:pos="9016"/>
            </w:tabs>
            <w:rPr>
              <w:rFonts w:ascii="Arial" w:eastAsiaTheme="minorEastAsia" w:hAnsi="Arial" w:cs="Arial"/>
              <w:noProof/>
              <w:sz w:val="22"/>
              <w:lang w:eastAsia="en-IN"/>
            </w:rPr>
          </w:pPr>
          <w:hyperlink w:anchor="_Toc74164373" w:history="1">
            <w:r w:rsidR="00E44BB7" w:rsidRPr="00F7592C">
              <w:rPr>
                <w:rStyle w:val="Hyperlink"/>
                <w:rFonts w:ascii="Arial" w:hAnsi="Arial" w:cs="Arial"/>
                <w:noProof/>
                <w:color w:val="auto"/>
                <w:sz w:val="22"/>
              </w:rPr>
              <w:t>Importance of problem-solving in organizational infrastructure</w:t>
            </w:r>
            <w:r w:rsidR="00E44BB7" w:rsidRPr="00F7592C">
              <w:rPr>
                <w:rFonts w:ascii="Arial" w:hAnsi="Arial" w:cs="Arial"/>
                <w:noProof/>
                <w:webHidden/>
                <w:sz w:val="22"/>
              </w:rPr>
              <w:tab/>
            </w:r>
            <w:r w:rsidR="00F90C36">
              <w:rPr>
                <w:rFonts w:ascii="Arial" w:hAnsi="Arial" w:cs="Arial"/>
                <w:noProof/>
                <w:webHidden/>
                <w:sz w:val="22"/>
              </w:rPr>
              <w:t>4</w:t>
            </w:r>
          </w:hyperlink>
        </w:p>
        <w:p w14:paraId="2EC3BC02" w14:textId="25842E35" w:rsidR="00E44BB7" w:rsidRPr="00F7592C" w:rsidRDefault="008A513B" w:rsidP="00F7592C">
          <w:pPr>
            <w:pStyle w:val="TOC1"/>
            <w:tabs>
              <w:tab w:val="right" w:leader="dot" w:pos="9016"/>
            </w:tabs>
            <w:rPr>
              <w:rFonts w:ascii="Arial" w:eastAsiaTheme="minorEastAsia" w:hAnsi="Arial" w:cs="Arial"/>
              <w:noProof/>
              <w:sz w:val="22"/>
              <w:lang w:eastAsia="en-IN"/>
            </w:rPr>
          </w:pPr>
          <w:hyperlink w:anchor="_Toc74164374" w:history="1">
            <w:r w:rsidR="00E44BB7" w:rsidRPr="00F7592C">
              <w:rPr>
                <w:rStyle w:val="Hyperlink"/>
                <w:rFonts w:ascii="Arial" w:hAnsi="Arial" w:cs="Arial"/>
                <w:noProof/>
                <w:color w:val="auto"/>
                <w:sz w:val="22"/>
              </w:rPr>
              <w:t>Implementation of problem-solving approach</w:t>
            </w:r>
            <w:r w:rsidR="00E44BB7" w:rsidRPr="00F7592C">
              <w:rPr>
                <w:rFonts w:ascii="Arial" w:hAnsi="Arial" w:cs="Arial"/>
                <w:noProof/>
                <w:webHidden/>
                <w:sz w:val="22"/>
              </w:rPr>
              <w:tab/>
            </w:r>
            <w:r w:rsidR="00F90C36">
              <w:rPr>
                <w:rFonts w:ascii="Arial" w:hAnsi="Arial" w:cs="Arial"/>
                <w:noProof/>
                <w:webHidden/>
                <w:sz w:val="22"/>
              </w:rPr>
              <w:t>5</w:t>
            </w:r>
          </w:hyperlink>
        </w:p>
        <w:p w14:paraId="261072CB" w14:textId="6370138C" w:rsidR="00E44BB7" w:rsidRPr="00F7592C" w:rsidRDefault="008A513B" w:rsidP="00F7592C">
          <w:pPr>
            <w:pStyle w:val="TOC1"/>
            <w:tabs>
              <w:tab w:val="right" w:leader="dot" w:pos="9016"/>
            </w:tabs>
            <w:rPr>
              <w:rFonts w:ascii="Arial" w:eastAsiaTheme="minorEastAsia" w:hAnsi="Arial" w:cs="Arial"/>
              <w:noProof/>
              <w:sz w:val="22"/>
              <w:lang w:eastAsia="en-IN"/>
            </w:rPr>
          </w:pPr>
          <w:hyperlink w:anchor="_Toc74164375" w:history="1">
            <w:r w:rsidR="00E44BB7" w:rsidRPr="00F7592C">
              <w:rPr>
                <w:rStyle w:val="Hyperlink"/>
                <w:rFonts w:ascii="Arial" w:hAnsi="Arial" w:cs="Arial"/>
                <w:noProof/>
                <w:color w:val="auto"/>
                <w:sz w:val="22"/>
              </w:rPr>
              <w:t>Conclusion</w:t>
            </w:r>
            <w:r w:rsidR="00E44BB7" w:rsidRPr="00F7592C">
              <w:rPr>
                <w:rFonts w:ascii="Arial" w:hAnsi="Arial" w:cs="Arial"/>
                <w:noProof/>
                <w:webHidden/>
                <w:sz w:val="22"/>
              </w:rPr>
              <w:tab/>
            </w:r>
            <w:r w:rsidR="00F90C36">
              <w:rPr>
                <w:rFonts w:ascii="Arial" w:hAnsi="Arial" w:cs="Arial"/>
                <w:noProof/>
                <w:webHidden/>
                <w:sz w:val="22"/>
              </w:rPr>
              <w:t>5</w:t>
            </w:r>
          </w:hyperlink>
        </w:p>
        <w:p w14:paraId="601095F5" w14:textId="7A6E0E01" w:rsidR="00E44BB7" w:rsidRPr="00F7592C" w:rsidRDefault="008A513B" w:rsidP="00F7592C">
          <w:pPr>
            <w:pStyle w:val="TOC1"/>
            <w:tabs>
              <w:tab w:val="right" w:leader="dot" w:pos="9016"/>
            </w:tabs>
            <w:rPr>
              <w:rFonts w:ascii="Arial" w:eastAsiaTheme="minorEastAsia" w:hAnsi="Arial" w:cs="Arial"/>
              <w:noProof/>
              <w:sz w:val="22"/>
              <w:lang w:eastAsia="en-IN"/>
            </w:rPr>
          </w:pPr>
          <w:hyperlink w:anchor="_Toc74164376" w:history="1">
            <w:r w:rsidR="00E44BB7" w:rsidRPr="00F7592C">
              <w:rPr>
                <w:rStyle w:val="Hyperlink"/>
                <w:rFonts w:ascii="Arial" w:hAnsi="Arial" w:cs="Arial"/>
                <w:noProof/>
                <w:color w:val="auto"/>
                <w:sz w:val="22"/>
              </w:rPr>
              <w:t>References</w:t>
            </w:r>
            <w:r w:rsidR="00E44BB7" w:rsidRPr="00F7592C">
              <w:rPr>
                <w:rFonts w:ascii="Arial" w:hAnsi="Arial" w:cs="Arial"/>
                <w:noProof/>
                <w:webHidden/>
                <w:sz w:val="22"/>
              </w:rPr>
              <w:tab/>
            </w:r>
            <w:r w:rsidR="00F90C36">
              <w:rPr>
                <w:rFonts w:ascii="Arial" w:hAnsi="Arial" w:cs="Arial"/>
                <w:noProof/>
                <w:webHidden/>
                <w:sz w:val="22"/>
              </w:rPr>
              <w:t>6</w:t>
            </w:r>
          </w:hyperlink>
        </w:p>
        <w:p w14:paraId="7755CB64" w14:textId="77777777" w:rsidR="004667A5" w:rsidRPr="00F7592C" w:rsidRDefault="009A4BE3" w:rsidP="00F7592C">
          <w:pPr>
            <w:spacing w:after="0"/>
            <w:rPr>
              <w:rFonts w:ascii="Arial" w:hAnsi="Arial" w:cs="Arial"/>
              <w:sz w:val="22"/>
            </w:rPr>
          </w:pPr>
          <w:r w:rsidRPr="00F7592C">
            <w:rPr>
              <w:rFonts w:ascii="Arial" w:hAnsi="Arial" w:cs="Arial"/>
              <w:sz w:val="22"/>
            </w:rPr>
            <w:fldChar w:fldCharType="end"/>
          </w:r>
        </w:p>
      </w:sdtContent>
    </w:sdt>
    <w:p w14:paraId="3168B10B" w14:textId="77777777" w:rsidR="003B6233" w:rsidRPr="00F7592C" w:rsidRDefault="003B6233" w:rsidP="00F7592C">
      <w:pPr>
        <w:spacing w:after="0"/>
        <w:jc w:val="left"/>
        <w:rPr>
          <w:rFonts w:ascii="Arial" w:eastAsiaTheme="majorEastAsia" w:hAnsi="Arial" w:cs="Arial"/>
          <w:spacing w:val="-10"/>
          <w:kern w:val="28"/>
          <w:sz w:val="22"/>
        </w:rPr>
      </w:pPr>
      <w:r w:rsidRPr="00F7592C">
        <w:rPr>
          <w:rFonts w:ascii="Arial" w:hAnsi="Arial" w:cs="Arial"/>
          <w:sz w:val="22"/>
        </w:rPr>
        <w:br w:type="page"/>
      </w:r>
    </w:p>
    <w:p w14:paraId="185CB443" w14:textId="77777777" w:rsidR="004667A5" w:rsidRPr="00F7592C" w:rsidRDefault="004667A5" w:rsidP="00F7592C">
      <w:pPr>
        <w:pStyle w:val="Heading1"/>
        <w:spacing w:before="0"/>
        <w:rPr>
          <w:rFonts w:ascii="Arial" w:hAnsi="Arial" w:cs="Arial"/>
          <w:sz w:val="22"/>
          <w:szCs w:val="22"/>
        </w:rPr>
      </w:pPr>
      <w:bookmarkStart w:id="0" w:name="_Toc74161171"/>
    </w:p>
    <w:p w14:paraId="377C29D5" w14:textId="77777777" w:rsidR="00B462D7" w:rsidRPr="00F7592C" w:rsidRDefault="00B462D7" w:rsidP="00F7592C">
      <w:pPr>
        <w:pStyle w:val="Heading1"/>
        <w:spacing w:before="0"/>
        <w:rPr>
          <w:rFonts w:ascii="Arial" w:hAnsi="Arial" w:cs="Arial"/>
          <w:sz w:val="22"/>
          <w:szCs w:val="22"/>
        </w:rPr>
      </w:pPr>
      <w:bookmarkStart w:id="1" w:name="_Toc74164370"/>
      <w:r w:rsidRPr="00F7592C">
        <w:rPr>
          <w:rFonts w:ascii="Arial" w:hAnsi="Arial" w:cs="Arial"/>
          <w:sz w:val="22"/>
          <w:szCs w:val="22"/>
        </w:rPr>
        <w:t>Introduction</w:t>
      </w:r>
      <w:bookmarkEnd w:id="0"/>
      <w:bookmarkEnd w:id="1"/>
    </w:p>
    <w:p w14:paraId="796A1475" w14:textId="252473EB" w:rsidR="00AE0EA9" w:rsidRDefault="00B462D7" w:rsidP="00F90C36">
      <w:pPr>
        <w:spacing w:after="0"/>
        <w:rPr>
          <w:rFonts w:ascii="Arial" w:hAnsi="Arial" w:cs="Arial"/>
          <w:sz w:val="22"/>
        </w:rPr>
      </w:pPr>
      <w:r w:rsidRPr="00F7592C">
        <w:rPr>
          <w:rFonts w:ascii="Arial" w:hAnsi="Arial" w:cs="Arial"/>
          <w:sz w:val="22"/>
        </w:rPr>
        <w:t>Problem solving in b</w:t>
      </w:r>
      <w:r w:rsidR="005D65F5" w:rsidRPr="00F7592C">
        <w:rPr>
          <w:rFonts w:ascii="Arial" w:hAnsi="Arial" w:cs="Arial"/>
          <w:sz w:val="22"/>
        </w:rPr>
        <w:t>usiness is identified as a method</w:t>
      </w:r>
      <w:r w:rsidRPr="00F7592C">
        <w:rPr>
          <w:rFonts w:ascii="Arial" w:hAnsi="Arial" w:cs="Arial"/>
          <w:sz w:val="22"/>
        </w:rPr>
        <w:t xml:space="preserve"> that decrease</w:t>
      </w:r>
      <w:r w:rsidR="005D65F5" w:rsidRPr="00F7592C">
        <w:rPr>
          <w:rFonts w:ascii="Arial" w:hAnsi="Arial" w:cs="Arial"/>
          <w:sz w:val="22"/>
        </w:rPr>
        <w:t>s</w:t>
      </w:r>
      <w:r w:rsidRPr="00F7592C">
        <w:rPr>
          <w:rFonts w:ascii="Arial" w:hAnsi="Arial" w:cs="Arial"/>
          <w:sz w:val="22"/>
        </w:rPr>
        <w:t xml:space="preserve"> or remove</w:t>
      </w:r>
      <w:r w:rsidR="005D65F5" w:rsidRPr="00F7592C">
        <w:rPr>
          <w:rFonts w:ascii="Arial" w:hAnsi="Arial" w:cs="Arial"/>
          <w:sz w:val="22"/>
        </w:rPr>
        <w:t>s</w:t>
      </w:r>
      <w:r w:rsidRPr="00F7592C">
        <w:rPr>
          <w:rFonts w:ascii="Arial" w:hAnsi="Arial" w:cs="Arial"/>
          <w:sz w:val="22"/>
        </w:rPr>
        <w:t xml:space="preserve"> impediments to the implementation of financial and strategic business organisational </w:t>
      </w:r>
      <w:proofErr w:type="spellStart"/>
      <w:r w:rsidRPr="00F7592C">
        <w:rPr>
          <w:rFonts w:ascii="Arial" w:hAnsi="Arial" w:cs="Arial"/>
          <w:sz w:val="22"/>
        </w:rPr>
        <w:t>goals.In</w:t>
      </w:r>
      <w:proofErr w:type="spellEnd"/>
      <w:r w:rsidRPr="00F7592C">
        <w:rPr>
          <w:rFonts w:ascii="Arial" w:hAnsi="Arial" w:cs="Arial"/>
          <w:sz w:val="22"/>
        </w:rPr>
        <w:t xml:space="preserve"> a company challenges and conflicts is a problem where the desired and actual results are divergent. The manager of the company will be assisted in developing the relevance of problem-solving abilities at work. </w:t>
      </w:r>
      <w:r w:rsidR="00AA57A8" w:rsidRPr="00F7592C">
        <w:rPr>
          <w:rFonts w:ascii="Arial" w:hAnsi="Arial" w:cs="Arial"/>
          <w:sz w:val="22"/>
        </w:rPr>
        <w:t>This report will discuss t</w:t>
      </w:r>
      <w:r w:rsidRPr="00F7592C">
        <w:rPr>
          <w:rFonts w:ascii="Arial" w:hAnsi="Arial" w:cs="Arial"/>
          <w:sz w:val="22"/>
        </w:rPr>
        <w:t>he ability to solve problems</w:t>
      </w:r>
      <w:r w:rsidR="00AA57A8" w:rsidRPr="00F7592C">
        <w:rPr>
          <w:rFonts w:ascii="Arial" w:hAnsi="Arial" w:cs="Arial"/>
          <w:sz w:val="22"/>
        </w:rPr>
        <w:t xml:space="preserve"> for</w:t>
      </w:r>
      <w:r w:rsidRPr="00F7592C">
        <w:rPr>
          <w:rFonts w:ascii="Arial" w:hAnsi="Arial" w:cs="Arial"/>
          <w:sz w:val="22"/>
        </w:rPr>
        <w:t xml:space="preserve"> the manager to resolve crucial problems and disputes</w:t>
      </w:r>
      <w:r w:rsidR="00AA57A8" w:rsidRPr="00F7592C">
        <w:rPr>
          <w:rFonts w:ascii="Arial" w:hAnsi="Arial" w:cs="Arial"/>
          <w:sz w:val="22"/>
        </w:rPr>
        <w:t xml:space="preserve"> in the organizational infrastructure</w:t>
      </w:r>
      <w:r w:rsidRPr="00F7592C">
        <w:rPr>
          <w:rFonts w:ascii="Arial" w:hAnsi="Arial" w:cs="Arial"/>
          <w:sz w:val="22"/>
        </w:rPr>
        <w:t>. Problem solving is an appreciated job skill since it allows the manager to address all the issues, using a conventional issue resolution system.</w:t>
      </w:r>
      <w:bookmarkStart w:id="2" w:name="_Toc74161172"/>
    </w:p>
    <w:p w14:paraId="027FC33C" w14:textId="77777777" w:rsidR="00F90C36" w:rsidRPr="00F7592C" w:rsidRDefault="00F90C36" w:rsidP="00F90C36">
      <w:pPr>
        <w:spacing w:after="0"/>
        <w:rPr>
          <w:rFonts w:ascii="Arial" w:hAnsi="Arial" w:cs="Arial"/>
          <w:sz w:val="22"/>
        </w:rPr>
      </w:pPr>
    </w:p>
    <w:p w14:paraId="759FD818" w14:textId="77777777" w:rsidR="00C164D0" w:rsidRPr="00F7592C" w:rsidRDefault="003F4F80" w:rsidP="00F7592C">
      <w:pPr>
        <w:pStyle w:val="Heading1"/>
        <w:spacing w:before="0"/>
        <w:rPr>
          <w:rFonts w:ascii="Arial" w:hAnsi="Arial" w:cs="Arial"/>
          <w:sz w:val="22"/>
          <w:szCs w:val="22"/>
        </w:rPr>
      </w:pPr>
      <w:bookmarkStart w:id="3" w:name="_Toc74164371"/>
      <w:r w:rsidRPr="00F7592C">
        <w:rPr>
          <w:rFonts w:ascii="Arial" w:hAnsi="Arial" w:cs="Arial"/>
          <w:sz w:val="22"/>
          <w:szCs w:val="22"/>
        </w:rPr>
        <w:t>The f</w:t>
      </w:r>
      <w:r w:rsidR="00C164D0" w:rsidRPr="00F7592C">
        <w:rPr>
          <w:rFonts w:ascii="Arial" w:hAnsi="Arial" w:cs="Arial"/>
          <w:sz w:val="22"/>
          <w:szCs w:val="22"/>
        </w:rPr>
        <w:t>ramework of problem solving</w:t>
      </w:r>
      <w:bookmarkEnd w:id="2"/>
      <w:bookmarkEnd w:id="3"/>
    </w:p>
    <w:p w14:paraId="1031F9D9" w14:textId="4B7665DA" w:rsidR="00C164D0" w:rsidRDefault="00C164D0" w:rsidP="00F7592C">
      <w:pPr>
        <w:spacing w:after="0"/>
        <w:rPr>
          <w:rFonts w:ascii="Arial" w:hAnsi="Arial" w:cs="Arial"/>
          <w:sz w:val="22"/>
        </w:rPr>
      </w:pPr>
      <w:r w:rsidRPr="00F7592C">
        <w:rPr>
          <w:rFonts w:ascii="Arial" w:hAnsi="Arial" w:cs="Arial"/>
          <w:sz w:val="22"/>
        </w:rPr>
        <w:t xml:space="preserve">The problem-solving framework may be applied in a range of business operations, including in massive and significant project activities. The change projects and routine improvement can be done with help of the problem-solving framework. In fact, management teams </w:t>
      </w:r>
      <w:proofErr w:type="spellStart"/>
      <w:r w:rsidRPr="00F7592C">
        <w:rPr>
          <w:rFonts w:ascii="Arial" w:hAnsi="Arial" w:cs="Arial"/>
          <w:sz w:val="22"/>
        </w:rPr>
        <w:t>andfinancial</w:t>
      </w:r>
      <w:proofErr w:type="spellEnd"/>
      <w:r w:rsidRPr="00F7592C">
        <w:rPr>
          <w:rFonts w:ascii="Arial" w:hAnsi="Arial" w:cs="Arial"/>
          <w:sz w:val="22"/>
        </w:rPr>
        <w:t xml:space="preserve"> planners of the company might be considered as pro</w:t>
      </w:r>
      <w:r w:rsidR="003F4F80" w:rsidRPr="00F7592C">
        <w:rPr>
          <w:rFonts w:ascii="Arial" w:hAnsi="Arial" w:cs="Arial"/>
          <w:sz w:val="22"/>
        </w:rPr>
        <w:t xml:space="preserve">fessional </w:t>
      </w:r>
      <w:r w:rsidRPr="00F7592C">
        <w:rPr>
          <w:rFonts w:ascii="Arial" w:hAnsi="Arial" w:cs="Arial"/>
          <w:sz w:val="22"/>
        </w:rPr>
        <w:t>problem solvers for the company that can deliver extraordinary result. By using an established framework for problem-solving, external consultants may frequently overcome the absence of a key participant expertise or understanding of the institutional environment of a company so that significant analysis and improvements may be made</w:t>
      </w:r>
      <w:r w:rsidR="00A32400" w:rsidRPr="00F7592C">
        <w:rPr>
          <w:rFonts w:ascii="Arial" w:hAnsi="Arial" w:cs="Arial"/>
          <w:sz w:val="22"/>
        </w:rPr>
        <w:t xml:space="preserve"> (Iuga and Rosca, 2017).</w:t>
      </w:r>
    </w:p>
    <w:p w14:paraId="182E3177" w14:textId="77777777" w:rsidR="00276D49" w:rsidRPr="00F7592C" w:rsidRDefault="00276D49" w:rsidP="00F7592C">
      <w:pPr>
        <w:spacing w:after="0"/>
        <w:rPr>
          <w:rFonts w:ascii="Arial" w:hAnsi="Arial" w:cs="Arial"/>
          <w:sz w:val="22"/>
        </w:rPr>
      </w:pPr>
    </w:p>
    <w:p w14:paraId="684AA750" w14:textId="77777777" w:rsidR="00E1165F" w:rsidRPr="00F7592C" w:rsidRDefault="008833AE" w:rsidP="00F7592C">
      <w:pPr>
        <w:pStyle w:val="Heading1"/>
        <w:spacing w:before="0"/>
        <w:rPr>
          <w:rFonts w:ascii="Arial" w:hAnsi="Arial" w:cs="Arial"/>
          <w:sz w:val="22"/>
          <w:szCs w:val="22"/>
        </w:rPr>
      </w:pPr>
      <w:bookmarkStart w:id="4" w:name="_Toc74161173"/>
      <w:bookmarkStart w:id="5" w:name="_Toc74164372"/>
      <w:r w:rsidRPr="00F7592C">
        <w:rPr>
          <w:rFonts w:ascii="Arial" w:hAnsi="Arial" w:cs="Arial"/>
          <w:sz w:val="22"/>
          <w:szCs w:val="22"/>
        </w:rPr>
        <w:t>Identification of problem in an</w:t>
      </w:r>
      <w:r w:rsidR="00E1165F" w:rsidRPr="00F7592C">
        <w:rPr>
          <w:rFonts w:ascii="Arial" w:hAnsi="Arial" w:cs="Arial"/>
          <w:sz w:val="22"/>
          <w:szCs w:val="22"/>
        </w:rPr>
        <w:t xml:space="preserve"> organizational infrastructure</w:t>
      </w:r>
      <w:bookmarkEnd w:id="4"/>
      <w:bookmarkEnd w:id="5"/>
    </w:p>
    <w:p w14:paraId="13018BB8" w14:textId="77777777" w:rsidR="00E1165F" w:rsidRPr="00F7592C" w:rsidRDefault="00E1165F" w:rsidP="00F7592C">
      <w:pPr>
        <w:spacing w:after="0"/>
        <w:rPr>
          <w:rFonts w:ascii="Arial" w:hAnsi="Arial" w:cs="Arial"/>
          <w:sz w:val="22"/>
        </w:rPr>
      </w:pPr>
      <w:r w:rsidRPr="00F7592C">
        <w:rPr>
          <w:rFonts w:ascii="Arial" w:hAnsi="Arial" w:cs="Arial"/>
          <w:sz w:val="22"/>
        </w:rPr>
        <w:t>A strong m</w:t>
      </w:r>
      <w:r w:rsidR="008833AE" w:rsidRPr="00F7592C">
        <w:rPr>
          <w:rFonts w:ascii="Arial" w:hAnsi="Arial" w:cs="Arial"/>
          <w:sz w:val="22"/>
        </w:rPr>
        <w:t>ethod of fixing problems begins</w:t>
      </w:r>
      <w:r w:rsidRPr="00F7592C">
        <w:rPr>
          <w:rFonts w:ascii="Arial" w:hAnsi="Arial" w:cs="Arial"/>
          <w:sz w:val="22"/>
        </w:rPr>
        <w:t xml:space="preserve"> with a strong technique to identifying problems. Whatever methodologies are employed, three typical identification shortcomings should be addressed by a company to identify problems. The company wants to avoid being blinded first and most blatantly. But, unless the company is careful, warning signs may go unanswered until it is too late to act successfully. A second typical problem identification mistake is not correct. This suggests that while a company acknowledges that there is a problem, they do not understand how important the problem is and do not allocate enough efforts for its solution</w:t>
      </w:r>
      <w:r w:rsidR="00A11BC8" w:rsidRPr="00F7592C">
        <w:rPr>
          <w:rFonts w:ascii="Arial" w:hAnsi="Arial" w:cs="Arial"/>
          <w:sz w:val="22"/>
        </w:rPr>
        <w:t xml:space="preserve"> </w:t>
      </w:r>
      <w:r w:rsidR="00A32400" w:rsidRPr="00F7592C">
        <w:rPr>
          <w:rFonts w:ascii="Arial" w:hAnsi="Arial" w:cs="Arial"/>
          <w:sz w:val="22"/>
        </w:rPr>
        <w:t>(</w:t>
      </w:r>
      <w:proofErr w:type="spellStart"/>
      <w:r w:rsidR="00A32400" w:rsidRPr="00F7592C">
        <w:rPr>
          <w:rFonts w:ascii="Arial" w:hAnsi="Arial" w:cs="Arial"/>
          <w:sz w:val="22"/>
        </w:rPr>
        <w:t>Nelsonand</w:t>
      </w:r>
      <w:proofErr w:type="spellEnd"/>
      <w:r w:rsidR="00A32400" w:rsidRPr="00F7592C">
        <w:rPr>
          <w:rFonts w:ascii="Arial" w:hAnsi="Arial" w:cs="Arial"/>
          <w:sz w:val="22"/>
        </w:rPr>
        <w:t xml:space="preserve"> Squires,</w:t>
      </w:r>
      <w:r w:rsidR="00A11BC8" w:rsidRPr="00F7592C">
        <w:rPr>
          <w:rFonts w:ascii="Arial" w:hAnsi="Arial" w:cs="Arial"/>
          <w:sz w:val="22"/>
        </w:rPr>
        <w:t xml:space="preserve"> </w:t>
      </w:r>
      <w:r w:rsidR="00A32400" w:rsidRPr="00F7592C">
        <w:rPr>
          <w:rFonts w:ascii="Arial" w:hAnsi="Arial" w:cs="Arial"/>
          <w:sz w:val="22"/>
        </w:rPr>
        <w:t>2017).T</w:t>
      </w:r>
      <w:r w:rsidRPr="00F7592C">
        <w:rPr>
          <w:rFonts w:ascii="Arial" w:hAnsi="Arial" w:cs="Arial"/>
          <w:sz w:val="22"/>
        </w:rPr>
        <w:t>he company can face potential thr</w:t>
      </w:r>
      <w:r w:rsidR="00231005" w:rsidRPr="00F7592C">
        <w:rPr>
          <w:rFonts w:ascii="Arial" w:hAnsi="Arial" w:cs="Arial"/>
          <w:sz w:val="22"/>
        </w:rPr>
        <w:t>eat if existing problem would not be</w:t>
      </w:r>
      <w:r w:rsidRPr="00F7592C">
        <w:rPr>
          <w:rFonts w:ascii="Arial" w:hAnsi="Arial" w:cs="Arial"/>
          <w:sz w:val="22"/>
        </w:rPr>
        <w:t xml:space="preserve"> identified by the management. </w:t>
      </w:r>
      <w:r w:rsidR="00231005" w:rsidRPr="00F7592C">
        <w:rPr>
          <w:rFonts w:ascii="Arial" w:hAnsi="Arial" w:cs="Arial"/>
          <w:sz w:val="22"/>
        </w:rPr>
        <w:t>N</w:t>
      </w:r>
      <w:r w:rsidRPr="00F7592C">
        <w:rPr>
          <w:rFonts w:ascii="Arial" w:hAnsi="Arial" w:cs="Arial"/>
          <w:sz w:val="22"/>
        </w:rPr>
        <w:t>o complaint from each client about a specific product or service shows the problem in the business activity of the company. The methods for identification of problems in a company should hence attempt to reflect the issues and opportunities fa</w:t>
      </w:r>
      <w:r w:rsidR="00231005" w:rsidRPr="00F7592C">
        <w:rPr>
          <w:rFonts w:ascii="Arial" w:hAnsi="Arial" w:cs="Arial"/>
          <w:sz w:val="22"/>
        </w:rPr>
        <w:t>ced by the company accurately. T</w:t>
      </w:r>
      <w:r w:rsidRPr="00F7592C">
        <w:rPr>
          <w:rFonts w:ascii="Arial" w:hAnsi="Arial" w:cs="Arial"/>
          <w:sz w:val="22"/>
        </w:rPr>
        <w:t>he management of the organisation have to be cautious about problem occurring in the organisational infrastructure. </w:t>
      </w:r>
    </w:p>
    <w:p w14:paraId="3D59DBA6" w14:textId="3F2C70D5" w:rsidR="00E1165F" w:rsidRDefault="00E1165F" w:rsidP="00F7592C">
      <w:pPr>
        <w:spacing w:after="0"/>
        <w:rPr>
          <w:rFonts w:ascii="Arial" w:hAnsi="Arial" w:cs="Arial"/>
          <w:sz w:val="22"/>
        </w:rPr>
      </w:pPr>
      <w:r w:rsidRPr="00F7592C">
        <w:rPr>
          <w:rFonts w:ascii="Arial" w:hAnsi="Arial" w:cs="Arial"/>
          <w:sz w:val="22"/>
        </w:rPr>
        <w:lastRenderedPageBreak/>
        <w:t xml:space="preserve">Although no one strategy for problem identification would be suitable for each case, various strategies are commonly employed. The statistical monitoring (SPC) and benchmarking are two of the most important </w:t>
      </w:r>
      <w:proofErr w:type="spellStart"/>
      <w:r w:rsidRPr="00F7592C">
        <w:rPr>
          <w:rFonts w:ascii="Arial" w:hAnsi="Arial" w:cs="Arial"/>
          <w:sz w:val="22"/>
        </w:rPr>
        <w:t>tools.In</w:t>
      </w:r>
      <w:proofErr w:type="spellEnd"/>
      <w:r w:rsidRPr="00F7592C">
        <w:rPr>
          <w:rFonts w:ascii="Arial" w:hAnsi="Arial" w:cs="Arial"/>
          <w:sz w:val="22"/>
        </w:rPr>
        <w:t xml:space="preserve"> repetitious sectors, SPC is often employed but can also prove effective in a steady production or service delivery environment. A correctly defined SPC programme informs managers when their workflows go as expected and when an unanticipated variability is identified in the organisational infrastructure and removing the causes of potential problem</w:t>
      </w:r>
      <w:r w:rsidR="00A32400" w:rsidRPr="00F7592C">
        <w:rPr>
          <w:rFonts w:ascii="Arial" w:hAnsi="Arial" w:cs="Arial"/>
          <w:sz w:val="22"/>
        </w:rPr>
        <w:t>(</w:t>
      </w:r>
      <w:proofErr w:type="spellStart"/>
      <w:r w:rsidR="00A32400" w:rsidRPr="00F7592C">
        <w:rPr>
          <w:rFonts w:ascii="Arial" w:hAnsi="Arial" w:cs="Arial"/>
          <w:sz w:val="22"/>
        </w:rPr>
        <w:t>Nelsonand</w:t>
      </w:r>
      <w:proofErr w:type="spellEnd"/>
      <w:r w:rsidR="00A32400" w:rsidRPr="00F7592C">
        <w:rPr>
          <w:rFonts w:ascii="Arial" w:hAnsi="Arial" w:cs="Arial"/>
          <w:sz w:val="22"/>
        </w:rPr>
        <w:t xml:space="preserve"> Squires,</w:t>
      </w:r>
      <w:r w:rsidR="00A11BC8" w:rsidRPr="00F7592C">
        <w:rPr>
          <w:rFonts w:ascii="Arial" w:hAnsi="Arial" w:cs="Arial"/>
          <w:sz w:val="22"/>
        </w:rPr>
        <w:t xml:space="preserve"> </w:t>
      </w:r>
      <w:r w:rsidR="00A32400" w:rsidRPr="00F7592C">
        <w:rPr>
          <w:rFonts w:ascii="Arial" w:hAnsi="Arial" w:cs="Arial"/>
          <w:sz w:val="22"/>
        </w:rPr>
        <w:t>2017)</w:t>
      </w:r>
      <w:r w:rsidRPr="00F7592C">
        <w:rPr>
          <w:rFonts w:ascii="Arial" w:hAnsi="Arial" w:cs="Arial"/>
          <w:sz w:val="22"/>
        </w:rPr>
        <w:t xml:space="preserve">. A similar concept of the SPC is intended to analyse outliers in cases of abnormally bad performance or exceptionally high performance. It is assumed that discovering what went wrong, or vice versa, might motivate procedure or price </w:t>
      </w:r>
      <w:r w:rsidR="00C7630B" w:rsidRPr="00F7592C">
        <w:rPr>
          <w:rFonts w:ascii="Arial" w:hAnsi="Arial" w:cs="Arial"/>
          <w:sz w:val="22"/>
        </w:rPr>
        <w:t>differentiation. Competitive</w:t>
      </w:r>
      <w:r w:rsidRPr="00F7592C">
        <w:rPr>
          <w:rFonts w:ascii="Arial" w:hAnsi="Arial" w:cs="Arial"/>
          <w:sz w:val="22"/>
        </w:rPr>
        <w:t xml:space="preserve"> benchmarking enables managers to monitor their competitors and to measure the developing requirements of their consumers. For example, benchmarking may include the disassembly of a rival's product through additive manufacturing to examine its design elements and evaluate its costs of production for the competition</w:t>
      </w:r>
      <w:r w:rsidR="00AA57A8" w:rsidRPr="00F7592C">
        <w:rPr>
          <w:rFonts w:ascii="Arial" w:hAnsi="Arial" w:cs="Arial"/>
          <w:sz w:val="22"/>
        </w:rPr>
        <w:t xml:space="preserve"> (</w:t>
      </w:r>
      <w:r w:rsidR="00A11BC8" w:rsidRPr="00F7592C">
        <w:rPr>
          <w:rFonts w:ascii="Arial" w:hAnsi="Arial" w:cs="Arial"/>
          <w:sz w:val="22"/>
        </w:rPr>
        <w:t xml:space="preserve">Sousa and Rocha, </w:t>
      </w:r>
      <w:r w:rsidR="00AA57A8" w:rsidRPr="00F7592C">
        <w:rPr>
          <w:rFonts w:ascii="Arial" w:hAnsi="Arial" w:cs="Arial"/>
          <w:sz w:val="22"/>
        </w:rPr>
        <w:t>2019).</w:t>
      </w:r>
    </w:p>
    <w:p w14:paraId="26F1639D" w14:textId="77777777" w:rsidR="00276D49" w:rsidRPr="00F7592C" w:rsidRDefault="00276D49" w:rsidP="00F7592C">
      <w:pPr>
        <w:spacing w:after="0"/>
        <w:rPr>
          <w:rFonts w:ascii="Arial" w:hAnsi="Arial" w:cs="Arial"/>
          <w:sz w:val="22"/>
        </w:rPr>
      </w:pPr>
    </w:p>
    <w:p w14:paraId="3B4C45EC" w14:textId="77777777" w:rsidR="00E1165F" w:rsidRPr="00F7592C" w:rsidRDefault="00E44BB7" w:rsidP="00F7592C">
      <w:pPr>
        <w:pStyle w:val="Heading1"/>
        <w:spacing w:before="0"/>
        <w:rPr>
          <w:rFonts w:ascii="Arial" w:hAnsi="Arial" w:cs="Arial"/>
          <w:sz w:val="22"/>
          <w:szCs w:val="22"/>
        </w:rPr>
      </w:pPr>
      <w:bookmarkStart w:id="6" w:name="_Toc74161174"/>
      <w:bookmarkStart w:id="7" w:name="_Toc74164373"/>
      <w:r w:rsidRPr="00F7592C">
        <w:rPr>
          <w:rFonts w:ascii="Arial" w:hAnsi="Arial" w:cs="Arial"/>
          <w:sz w:val="22"/>
          <w:szCs w:val="22"/>
        </w:rPr>
        <w:t>Importance of problem-s</w:t>
      </w:r>
      <w:r w:rsidR="00237DBF" w:rsidRPr="00F7592C">
        <w:rPr>
          <w:rFonts w:ascii="Arial" w:hAnsi="Arial" w:cs="Arial"/>
          <w:sz w:val="22"/>
          <w:szCs w:val="22"/>
        </w:rPr>
        <w:t>olving in organizational infrastructure</w:t>
      </w:r>
      <w:bookmarkEnd w:id="6"/>
      <w:bookmarkEnd w:id="7"/>
    </w:p>
    <w:p w14:paraId="782347AC" w14:textId="77777777" w:rsidR="00D6145D" w:rsidRPr="00F7592C" w:rsidRDefault="00237DBF" w:rsidP="00F7592C">
      <w:pPr>
        <w:spacing w:after="0"/>
        <w:rPr>
          <w:rFonts w:ascii="Arial" w:hAnsi="Arial" w:cs="Arial"/>
          <w:sz w:val="22"/>
        </w:rPr>
      </w:pPr>
      <w:r w:rsidRPr="00F7592C">
        <w:rPr>
          <w:rFonts w:ascii="Arial" w:hAnsi="Arial" w:cs="Arial"/>
          <w:sz w:val="22"/>
        </w:rPr>
        <w:t xml:space="preserve">For the organizational development the aspects </w:t>
      </w:r>
      <w:r w:rsidR="00AF4E40" w:rsidRPr="00F7592C">
        <w:rPr>
          <w:rFonts w:ascii="Arial" w:hAnsi="Arial" w:cs="Arial"/>
          <w:sz w:val="22"/>
        </w:rPr>
        <w:t>of problem</w:t>
      </w:r>
      <w:r w:rsidRPr="00F7592C">
        <w:rPr>
          <w:rFonts w:ascii="Arial" w:hAnsi="Arial" w:cs="Arial"/>
          <w:sz w:val="22"/>
        </w:rPr>
        <w:t xml:space="preserve"> solving is important in the organizational infrastructure. These are techniques by </w:t>
      </w:r>
      <w:r w:rsidR="00AF4E40" w:rsidRPr="00F7592C">
        <w:rPr>
          <w:rFonts w:ascii="Arial" w:hAnsi="Arial" w:cs="Arial"/>
          <w:sz w:val="22"/>
        </w:rPr>
        <w:t>which the</w:t>
      </w:r>
      <w:r w:rsidRPr="00F7592C">
        <w:rPr>
          <w:rFonts w:ascii="Arial" w:hAnsi="Arial" w:cs="Arial"/>
          <w:sz w:val="22"/>
        </w:rPr>
        <w:t xml:space="preserve"> managers of the company comprehend what takes place </w:t>
      </w:r>
      <w:r w:rsidR="00AF4E40" w:rsidRPr="00F7592C">
        <w:rPr>
          <w:rFonts w:ascii="Arial" w:hAnsi="Arial" w:cs="Arial"/>
          <w:sz w:val="22"/>
        </w:rPr>
        <w:t>in surroundings</w:t>
      </w:r>
      <w:r w:rsidRPr="00F7592C">
        <w:rPr>
          <w:rFonts w:ascii="Arial" w:hAnsi="Arial" w:cs="Arial"/>
          <w:sz w:val="22"/>
        </w:rPr>
        <w:t xml:space="preserve"> of the company, identifying things and potential threat in the organizational infrastructure to alter, and then find out what has to be done to produce the intended result</w:t>
      </w:r>
      <w:r w:rsidR="00A11BC8" w:rsidRPr="00F7592C">
        <w:rPr>
          <w:rFonts w:ascii="Arial" w:hAnsi="Arial" w:cs="Arial"/>
          <w:sz w:val="22"/>
        </w:rPr>
        <w:t xml:space="preserve"> </w:t>
      </w:r>
      <w:r w:rsidR="00A32400" w:rsidRPr="00F7592C">
        <w:rPr>
          <w:rFonts w:ascii="Arial" w:hAnsi="Arial" w:cs="Arial"/>
          <w:sz w:val="22"/>
        </w:rPr>
        <w:t>(Iuga and Rosca, 2017).</w:t>
      </w:r>
      <w:r w:rsidR="00A11BC8" w:rsidRPr="00F7592C">
        <w:rPr>
          <w:rFonts w:ascii="Arial" w:hAnsi="Arial" w:cs="Arial"/>
          <w:sz w:val="22"/>
        </w:rPr>
        <w:t xml:space="preserve"> </w:t>
      </w:r>
      <w:r w:rsidRPr="00F7592C">
        <w:rPr>
          <w:rFonts w:ascii="Arial" w:hAnsi="Arial" w:cs="Arial"/>
          <w:sz w:val="22"/>
        </w:rPr>
        <w:t xml:space="preserve">Problem solving is the wellspring of all new inventions, and is the foundation for market economy, social and cultural developments. It provides the framework for improved performance, information and </w:t>
      </w:r>
      <w:proofErr w:type="spellStart"/>
      <w:r w:rsidRPr="00F7592C">
        <w:rPr>
          <w:rFonts w:ascii="Arial" w:hAnsi="Arial" w:cs="Arial"/>
          <w:sz w:val="22"/>
        </w:rPr>
        <w:t>education.</w:t>
      </w:r>
      <w:r w:rsidR="00AF4E40" w:rsidRPr="00F7592C">
        <w:rPr>
          <w:rFonts w:ascii="Arial" w:hAnsi="Arial" w:cs="Arial"/>
          <w:sz w:val="22"/>
        </w:rPr>
        <w:t>Problem</w:t>
      </w:r>
      <w:proofErr w:type="spellEnd"/>
      <w:r w:rsidR="00AF4E40" w:rsidRPr="00F7592C">
        <w:rPr>
          <w:rFonts w:ascii="Arial" w:hAnsi="Arial" w:cs="Arial"/>
          <w:sz w:val="22"/>
        </w:rPr>
        <w:t xml:space="preserve"> solving is pivotal in the organizational infrastructure; problem solving is the way </w:t>
      </w:r>
      <w:r w:rsidR="003335B9" w:rsidRPr="00F7592C">
        <w:rPr>
          <w:rFonts w:ascii="Arial" w:hAnsi="Arial" w:cs="Arial"/>
          <w:sz w:val="22"/>
        </w:rPr>
        <w:t xml:space="preserve">in which </w:t>
      </w:r>
      <w:r w:rsidR="00AF4E40" w:rsidRPr="00F7592C">
        <w:rPr>
          <w:rFonts w:ascii="Arial" w:hAnsi="Arial" w:cs="Arial"/>
          <w:sz w:val="22"/>
        </w:rPr>
        <w:t xml:space="preserve">the manager of the organization can monitor what is happening in the organisation and its business activities. </w:t>
      </w:r>
    </w:p>
    <w:p w14:paraId="7C81829F" w14:textId="77777777" w:rsidR="00237DBF" w:rsidRPr="00F7592C" w:rsidRDefault="00AF4E40" w:rsidP="00F7592C">
      <w:pPr>
        <w:spacing w:after="0"/>
        <w:rPr>
          <w:rFonts w:ascii="Arial" w:hAnsi="Arial" w:cs="Arial"/>
          <w:sz w:val="22"/>
        </w:rPr>
      </w:pPr>
      <w:r w:rsidRPr="00F7592C">
        <w:rPr>
          <w:rFonts w:ascii="Arial" w:hAnsi="Arial" w:cs="Arial"/>
          <w:sz w:val="22"/>
        </w:rPr>
        <w:t xml:space="preserve">It </w:t>
      </w:r>
      <w:r w:rsidR="008C1FD8" w:rsidRPr="00F7592C">
        <w:rPr>
          <w:rFonts w:ascii="Arial" w:hAnsi="Arial" w:cs="Arial"/>
          <w:sz w:val="22"/>
        </w:rPr>
        <w:t>helps</w:t>
      </w:r>
      <w:r w:rsidRPr="00F7592C">
        <w:rPr>
          <w:rFonts w:ascii="Arial" w:hAnsi="Arial" w:cs="Arial"/>
          <w:sz w:val="22"/>
        </w:rPr>
        <w:t xml:space="preserve"> the manager of the company to identify things that may be changed or improved. It enables the manager of the company </w:t>
      </w:r>
      <w:r w:rsidR="008C1FD8" w:rsidRPr="00F7592C">
        <w:rPr>
          <w:rFonts w:ascii="Arial" w:hAnsi="Arial" w:cs="Arial"/>
          <w:sz w:val="22"/>
        </w:rPr>
        <w:t>to diagnose the</w:t>
      </w:r>
      <w:r w:rsidRPr="00F7592C">
        <w:rPr>
          <w:rFonts w:ascii="Arial" w:hAnsi="Arial" w:cs="Arial"/>
          <w:sz w:val="22"/>
        </w:rPr>
        <w:t xml:space="preserve"> current conditions of the business activity operated by the organization. It also helps to </w:t>
      </w:r>
      <w:r w:rsidR="008C1FD8" w:rsidRPr="00F7592C">
        <w:rPr>
          <w:rFonts w:ascii="Arial" w:hAnsi="Arial" w:cs="Arial"/>
          <w:sz w:val="22"/>
        </w:rPr>
        <w:t>analyse what</w:t>
      </w:r>
      <w:r w:rsidRPr="00F7592C">
        <w:rPr>
          <w:rFonts w:ascii="Arial" w:hAnsi="Arial" w:cs="Arial"/>
          <w:sz w:val="22"/>
        </w:rPr>
        <w:t xml:space="preserve"> factors and forces affect the business activities. </w:t>
      </w:r>
      <w:r w:rsidR="00C7630B" w:rsidRPr="00F7592C">
        <w:rPr>
          <w:rFonts w:ascii="Arial" w:hAnsi="Arial" w:cs="Arial"/>
          <w:sz w:val="22"/>
        </w:rPr>
        <w:t>The</w:t>
      </w:r>
      <w:r w:rsidRPr="00F7592C">
        <w:rPr>
          <w:rFonts w:ascii="Arial" w:hAnsi="Arial" w:cs="Arial"/>
          <w:sz w:val="22"/>
        </w:rPr>
        <w:t xml:space="preserve"> approaches of problem solving also help </w:t>
      </w:r>
      <w:r w:rsidR="008C1FD8" w:rsidRPr="00F7592C">
        <w:rPr>
          <w:rFonts w:ascii="Arial" w:hAnsi="Arial" w:cs="Arial"/>
          <w:sz w:val="22"/>
        </w:rPr>
        <w:t>managers to</w:t>
      </w:r>
      <w:r w:rsidRPr="00F7592C">
        <w:rPr>
          <w:rFonts w:ascii="Arial" w:hAnsi="Arial" w:cs="Arial"/>
          <w:sz w:val="22"/>
        </w:rPr>
        <w:t> develop innovative patterns and alternatives to practice change in organizational infrastructure. </w:t>
      </w:r>
      <w:r w:rsidR="008C1FD8" w:rsidRPr="00F7592C">
        <w:rPr>
          <w:rFonts w:ascii="Arial" w:hAnsi="Arial" w:cs="Arial"/>
          <w:sz w:val="22"/>
        </w:rPr>
        <w:t>Each stage of the issue solving process uses skills and procedures that help to influence its overall effectiveness and decide the degree of severity of t</w:t>
      </w:r>
      <w:r w:rsidR="00314015" w:rsidRPr="00F7592C">
        <w:rPr>
          <w:rFonts w:ascii="Arial" w:hAnsi="Arial" w:cs="Arial"/>
          <w:sz w:val="22"/>
        </w:rPr>
        <w:t>he project that can be resolved</w:t>
      </w:r>
      <w:r w:rsidR="008C1FD8" w:rsidRPr="00F7592C">
        <w:rPr>
          <w:rFonts w:ascii="Arial" w:hAnsi="Arial" w:cs="Arial"/>
          <w:sz w:val="22"/>
        </w:rPr>
        <w:t xml:space="preserve"> through the problem solving </w:t>
      </w:r>
      <w:r w:rsidR="00C7630B" w:rsidRPr="00F7592C">
        <w:rPr>
          <w:rFonts w:ascii="Arial" w:hAnsi="Arial" w:cs="Arial"/>
          <w:sz w:val="22"/>
        </w:rPr>
        <w:t>approaches the</w:t>
      </w:r>
      <w:r w:rsidR="008C1FD8" w:rsidRPr="00F7592C">
        <w:rPr>
          <w:rFonts w:ascii="Arial" w:hAnsi="Arial" w:cs="Arial"/>
          <w:sz w:val="22"/>
        </w:rPr>
        <w:t xml:space="preserve"> managers learned how simpler difficulties like interacting and communicate are solved in the organizational infrastructure</w:t>
      </w:r>
      <w:r w:rsidR="00314015" w:rsidRPr="00F7592C">
        <w:rPr>
          <w:rFonts w:ascii="Arial" w:hAnsi="Arial" w:cs="Arial"/>
          <w:sz w:val="22"/>
        </w:rPr>
        <w:t xml:space="preserve"> </w:t>
      </w:r>
      <w:r w:rsidR="00AA57A8" w:rsidRPr="00F7592C">
        <w:rPr>
          <w:rFonts w:ascii="Arial" w:hAnsi="Arial" w:cs="Arial"/>
          <w:sz w:val="22"/>
        </w:rPr>
        <w:t>(</w:t>
      </w:r>
      <w:proofErr w:type="spellStart"/>
      <w:r w:rsidR="00AA57A8" w:rsidRPr="00F7592C">
        <w:rPr>
          <w:rFonts w:ascii="Arial" w:hAnsi="Arial" w:cs="Arial"/>
          <w:sz w:val="22"/>
        </w:rPr>
        <w:t>Ujwary</w:t>
      </w:r>
      <w:proofErr w:type="spellEnd"/>
      <w:r w:rsidR="00AA57A8" w:rsidRPr="00F7592C">
        <w:rPr>
          <w:rFonts w:ascii="Arial" w:hAnsi="Arial" w:cs="Arial"/>
          <w:sz w:val="22"/>
        </w:rPr>
        <w:t>-Gil, 2020).</w:t>
      </w:r>
    </w:p>
    <w:p w14:paraId="0F7D18C2" w14:textId="77777777" w:rsidR="00D6145D" w:rsidRPr="00F7592C" w:rsidRDefault="00D6145D" w:rsidP="00F7592C">
      <w:pPr>
        <w:spacing w:after="0"/>
        <w:rPr>
          <w:rFonts w:ascii="Arial" w:hAnsi="Arial" w:cs="Arial"/>
          <w:sz w:val="22"/>
        </w:rPr>
      </w:pPr>
      <w:r w:rsidRPr="00F7592C">
        <w:rPr>
          <w:rFonts w:ascii="Arial" w:hAnsi="Arial" w:cs="Arial"/>
          <w:sz w:val="22"/>
        </w:rPr>
        <w:lastRenderedPageBreak/>
        <w:t>Problem solving skill in any position has the ability to monitor problems and can resolved quickly. The difficulties facing personnel in the organization are exceptionally complicated, is vital for performance. It is required that management consultants tackle extremely complicated difficulties faced by their customers in very specified timescales. If a consultant fails to find a solution within the specified time period, the relationship will undoubtedly be detrimental to the customer, sullying it and potentially affecting the brand image of the company. An amazing problem resolving professional is nonetheless likely to give the customer with appropriate answers</w:t>
      </w:r>
      <w:r w:rsidR="00AA57A8" w:rsidRPr="00F7592C">
        <w:rPr>
          <w:rFonts w:ascii="Arial" w:hAnsi="Arial" w:cs="Arial"/>
          <w:sz w:val="22"/>
        </w:rPr>
        <w:t xml:space="preserve"> (Sanchez, 2018).</w:t>
      </w:r>
    </w:p>
    <w:p w14:paraId="4D2B7BDB" w14:textId="77777777" w:rsidR="00E44651" w:rsidRPr="00F7592C" w:rsidRDefault="00E44651" w:rsidP="00F7592C">
      <w:pPr>
        <w:pStyle w:val="Heading1"/>
        <w:spacing w:before="0"/>
        <w:rPr>
          <w:rFonts w:ascii="Arial" w:eastAsiaTheme="minorHAnsi" w:hAnsi="Arial" w:cs="Arial"/>
          <w:b w:val="0"/>
          <w:sz w:val="22"/>
          <w:szCs w:val="22"/>
        </w:rPr>
      </w:pPr>
      <w:bookmarkStart w:id="8" w:name="_Toc74161175"/>
    </w:p>
    <w:p w14:paraId="183B4EF0" w14:textId="77777777" w:rsidR="008C1FD8" w:rsidRPr="00F7592C" w:rsidRDefault="008C1FD8" w:rsidP="00F7592C">
      <w:pPr>
        <w:pStyle w:val="Heading1"/>
        <w:spacing w:before="0"/>
        <w:rPr>
          <w:rFonts w:ascii="Arial" w:hAnsi="Arial" w:cs="Arial"/>
          <w:sz w:val="22"/>
          <w:szCs w:val="22"/>
        </w:rPr>
      </w:pPr>
      <w:bookmarkStart w:id="9" w:name="_Toc74164374"/>
      <w:r w:rsidRPr="00F7592C">
        <w:rPr>
          <w:rFonts w:ascii="Arial" w:hAnsi="Arial" w:cs="Arial"/>
          <w:sz w:val="22"/>
          <w:szCs w:val="22"/>
        </w:rPr>
        <w:t>Implementation of problem-solving approach</w:t>
      </w:r>
      <w:bookmarkEnd w:id="8"/>
      <w:bookmarkEnd w:id="9"/>
    </w:p>
    <w:p w14:paraId="36500084" w14:textId="7EF8D5C6" w:rsidR="00B462D7" w:rsidRPr="00F7592C" w:rsidRDefault="008C1FD8" w:rsidP="00F7592C">
      <w:pPr>
        <w:spacing w:after="0"/>
        <w:rPr>
          <w:rFonts w:ascii="Arial" w:hAnsi="Arial" w:cs="Arial"/>
          <w:sz w:val="22"/>
        </w:rPr>
      </w:pPr>
      <w:r w:rsidRPr="00F7592C">
        <w:rPr>
          <w:rFonts w:ascii="Arial" w:hAnsi="Arial" w:cs="Arial"/>
          <w:sz w:val="22"/>
        </w:rPr>
        <w:t>Companies might halt after the action plan is developed as a fairly common problem solution failure. No matter how wonderful the plan is, until it is performed, it is pointless. Then it should continue to get the required understanding and respect for success once a precise course of actions has been approved. Tasks that can be allocated and handled should be divided across the tasks. It is important to define precise mile-stones with goal dates of completion. The monitoring of implementation efforts is highly effective with traditional approaches of project management, such as the critical pathway method (CPM) or the programme evaluation and evaluation technology (PERT)</w:t>
      </w:r>
      <w:r w:rsidR="00314015" w:rsidRPr="00F7592C">
        <w:rPr>
          <w:rFonts w:ascii="Arial" w:hAnsi="Arial" w:cs="Arial"/>
          <w:sz w:val="22"/>
        </w:rPr>
        <w:t xml:space="preserve"> </w:t>
      </w:r>
      <w:r w:rsidR="0039613D" w:rsidRPr="00F7592C">
        <w:rPr>
          <w:rFonts w:ascii="Arial" w:hAnsi="Arial" w:cs="Arial"/>
          <w:sz w:val="22"/>
        </w:rPr>
        <w:t>(</w:t>
      </w:r>
      <w:proofErr w:type="spellStart"/>
      <w:r w:rsidR="0039613D" w:rsidRPr="00F7592C">
        <w:rPr>
          <w:rFonts w:ascii="Arial" w:hAnsi="Arial" w:cs="Arial"/>
          <w:sz w:val="22"/>
        </w:rPr>
        <w:t>Sousaand</w:t>
      </w:r>
      <w:proofErr w:type="spellEnd"/>
      <w:r w:rsidR="0039613D" w:rsidRPr="00F7592C">
        <w:rPr>
          <w:rFonts w:ascii="Arial" w:hAnsi="Arial" w:cs="Arial"/>
          <w:sz w:val="22"/>
        </w:rPr>
        <w:t xml:space="preserve"> Rocha, 2019)</w:t>
      </w:r>
      <w:r w:rsidRPr="00F7592C">
        <w:rPr>
          <w:rFonts w:ascii="Arial" w:hAnsi="Arial" w:cs="Arial"/>
          <w:sz w:val="22"/>
        </w:rPr>
        <w:t>.To enable problem solving approaches in the organisational infrastructure the system of the company must have updated technology system. at one point of time every system will naturally deteriorate. Any modifications made as a consequence of the attempt to solve problems should be closed in before they are lost. This might involve the modification of policy manuals, new control measures or even revising job descriptions. The company should also assess if the problem addressed in the present initiative is an exceptional incidence or whether the answer can be exploited across the enterprise. In other departments or other geographical places identical concerns are frequently encountered</w:t>
      </w:r>
      <w:r w:rsidR="00D6145D" w:rsidRPr="00F7592C">
        <w:rPr>
          <w:rFonts w:ascii="Arial" w:hAnsi="Arial" w:cs="Arial"/>
          <w:sz w:val="22"/>
        </w:rPr>
        <w:t xml:space="preserve"> and</w:t>
      </w:r>
      <w:r w:rsidRPr="00F7592C">
        <w:rPr>
          <w:rFonts w:ascii="Arial" w:hAnsi="Arial" w:cs="Arial"/>
          <w:sz w:val="22"/>
        </w:rPr>
        <w:t xml:space="preserve"> socialization might occur</w:t>
      </w:r>
      <w:r w:rsidR="0039613D" w:rsidRPr="00F7592C">
        <w:rPr>
          <w:rFonts w:ascii="Arial" w:hAnsi="Arial" w:cs="Arial"/>
          <w:sz w:val="22"/>
        </w:rPr>
        <w:t xml:space="preserve"> (</w:t>
      </w:r>
      <w:proofErr w:type="spellStart"/>
      <w:r w:rsidR="0039613D" w:rsidRPr="00F7592C">
        <w:rPr>
          <w:rFonts w:ascii="Arial" w:hAnsi="Arial" w:cs="Arial"/>
          <w:sz w:val="22"/>
        </w:rPr>
        <w:t>Sousaand</w:t>
      </w:r>
      <w:proofErr w:type="spellEnd"/>
      <w:r w:rsidR="0039613D" w:rsidRPr="00F7592C">
        <w:rPr>
          <w:rFonts w:ascii="Arial" w:hAnsi="Arial" w:cs="Arial"/>
          <w:sz w:val="22"/>
        </w:rPr>
        <w:t xml:space="preserve"> Rocha, 2019)</w:t>
      </w:r>
      <w:r w:rsidR="00276D49">
        <w:rPr>
          <w:rFonts w:ascii="Arial" w:hAnsi="Arial" w:cs="Arial"/>
          <w:sz w:val="22"/>
        </w:rPr>
        <w:t>.</w:t>
      </w:r>
    </w:p>
    <w:p w14:paraId="36308BB0" w14:textId="77777777" w:rsidR="00563489" w:rsidRPr="00F7592C" w:rsidRDefault="00563489" w:rsidP="00F7592C">
      <w:pPr>
        <w:pStyle w:val="Heading1"/>
        <w:spacing w:before="0"/>
        <w:rPr>
          <w:rFonts w:ascii="Arial" w:hAnsi="Arial" w:cs="Arial"/>
          <w:sz w:val="22"/>
          <w:szCs w:val="22"/>
        </w:rPr>
      </w:pPr>
      <w:bookmarkStart w:id="10" w:name="_Toc74161176"/>
    </w:p>
    <w:p w14:paraId="58603FDD" w14:textId="77777777" w:rsidR="00D6145D" w:rsidRPr="00F7592C" w:rsidRDefault="00D6145D" w:rsidP="00F7592C">
      <w:pPr>
        <w:pStyle w:val="Heading1"/>
        <w:spacing w:before="0"/>
        <w:rPr>
          <w:rFonts w:ascii="Arial" w:hAnsi="Arial" w:cs="Arial"/>
          <w:sz w:val="22"/>
          <w:szCs w:val="22"/>
        </w:rPr>
      </w:pPr>
      <w:bookmarkStart w:id="11" w:name="_Toc74164375"/>
      <w:r w:rsidRPr="00F7592C">
        <w:rPr>
          <w:rFonts w:ascii="Arial" w:hAnsi="Arial" w:cs="Arial"/>
          <w:sz w:val="22"/>
          <w:szCs w:val="22"/>
        </w:rPr>
        <w:t>Conclusion</w:t>
      </w:r>
      <w:bookmarkEnd w:id="10"/>
      <w:bookmarkEnd w:id="11"/>
    </w:p>
    <w:p w14:paraId="7F7EEA8E" w14:textId="77777777" w:rsidR="003B6233" w:rsidRPr="00F7592C" w:rsidRDefault="00D6145D" w:rsidP="00F7592C">
      <w:pPr>
        <w:spacing w:after="0"/>
        <w:rPr>
          <w:rFonts w:ascii="Arial" w:hAnsi="Arial" w:cs="Arial"/>
          <w:sz w:val="22"/>
        </w:rPr>
      </w:pPr>
      <w:r w:rsidRPr="00F7592C">
        <w:rPr>
          <w:rFonts w:ascii="Arial" w:hAnsi="Arial" w:cs="Arial"/>
          <w:sz w:val="22"/>
        </w:rPr>
        <w:t xml:space="preserve">To conclude, </w:t>
      </w:r>
      <w:r w:rsidR="00317D38" w:rsidRPr="00F7592C">
        <w:rPr>
          <w:rFonts w:ascii="Arial" w:hAnsi="Arial" w:cs="Arial"/>
          <w:sz w:val="22"/>
        </w:rPr>
        <w:t>p</w:t>
      </w:r>
      <w:r w:rsidRPr="00F7592C">
        <w:rPr>
          <w:rFonts w:ascii="Arial" w:hAnsi="Arial" w:cs="Arial"/>
          <w:sz w:val="22"/>
        </w:rPr>
        <w:t>roblem solving approaches is pivotal in the organization but the aspects of problem solving are not limited in organizational infrastructure. the approaches of problem solving can be applied in administrative aspects, IT firms, financial activities, legal activities and information scientists.  Generally, the manager of the organization solves difficult or urgent issues, the more vital the capacity to solve issues and the more harm employees may be caused if existing problem are not solved and fixed in the organizational infrastructure.</w:t>
      </w:r>
    </w:p>
    <w:p w14:paraId="42F951A8" w14:textId="77777777" w:rsidR="003B6233" w:rsidRPr="00F7592C" w:rsidRDefault="003B6233" w:rsidP="00F7592C">
      <w:pPr>
        <w:spacing w:after="0"/>
        <w:jc w:val="left"/>
        <w:rPr>
          <w:rFonts w:ascii="Arial" w:hAnsi="Arial" w:cs="Arial"/>
          <w:sz w:val="22"/>
        </w:rPr>
      </w:pPr>
      <w:r w:rsidRPr="00F7592C">
        <w:rPr>
          <w:rFonts w:ascii="Arial" w:hAnsi="Arial" w:cs="Arial"/>
          <w:sz w:val="22"/>
        </w:rPr>
        <w:br w:type="page"/>
      </w:r>
    </w:p>
    <w:p w14:paraId="71BE6E79" w14:textId="77777777" w:rsidR="00D6145D" w:rsidRPr="00F7592C" w:rsidRDefault="003B6233" w:rsidP="00F7592C">
      <w:pPr>
        <w:pStyle w:val="Heading1"/>
        <w:spacing w:before="0"/>
        <w:rPr>
          <w:rFonts w:ascii="Arial" w:hAnsi="Arial" w:cs="Arial"/>
          <w:sz w:val="22"/>
          <w:szCs w:val="22"/>
        </w:rPr>
      </w:pPr>
      <w:bookmarkStart w:id="12" w:name="_Toc74161177"/>
      <w:bookmarkStart w:id="13" w:name="_Toc74164376"/>
      <w:r w:rsidRPr="00F7592C">
        <w:rPr>
          <w:rFonts w:ascii="Arial" w:hAnsi="Arial" w:cs="Arial"/>
          <w:sz w:val="22"/>
          <w:szCs w:val="22"/>
        </w:rPr>
        <w:lastRenderedPageBreak/>
        <w:t>References</w:t>
      </w:r>
      <w:bookmarkEnd w:id="12"/>
      <w:bookmarkEnd w:id="13"/>
    </w:p>
    <w:p w14:paraId="31A10CFF" w14:textId="77777777" w:rsidR="00C84615" w:rsidRPr="00F7592C" w:rsidRDefault="00C84615" w:rsidP="00F7592C">
      <w:pPr>
        <w:spacing w:after="0"/>
        <w:rPr>
          <w:rFonts w:ascii="Arial" w:hAnsi="Arial" w:cs="Arial"/>
          <w:sz w:val="22"/>
        </w:rPr>
      </w:pPr>
      <w:r w:rsidRPr="00F7592C">
        <w:rPr>
          <w:rFonts w:ascii="Arial" w:hAnsi="Arial" w:cs="Arial"/>
          <w:sz w:val="22"/>
        </w:rPr>
        <w:t xml:space="preserve">Fischer, A.P. and </w:t>
      </w:r>
      <w:proofErr w:type="spellStart"/>
      <w:r w:rsidRPr="00F7592C">
        <w:rPr>
          <w:rFonts w:ascii="Arial" w:hAnsi="Arial" w:cs="Arial"/>
          <w:sz w:val="22"/>
        </w:rPr>
        <w:t>Jasny</w:t>
      </w:r>
      <w:proofErr w:type="spellEnd"/>
      <w:r w:rsidRPr="00F7592C">
        <w:rPr>
          <w:rFonts w:ascii="Arial" w:hAnsi="Arial" w:cs="Arial"/>
          <w:sz w:val="22"/>
        </w:rPr>
        <w:t>, L., 2017. Capacity to adapt to environmental change: evidence from a network of organizations concerned with increasing wildfire risk. </w:t>
      </w:r>
      <w:r w:rsidRPr="00F7592C">
        <w:rPr>
          <w:rFonts w:ascii="Arial" w:hAnsi="Arial" w:cs="Arial"/>
          <w:i/>
          <w:iCs/>
          <w:sz w:val="22"/>
        </w:rPr>
        <w:t>Ecology and Society</w:t>
      </w:r>
      <w:r w:rsidRPr="00F7592C">
        <w:rPr>
          <w:rFonts w:ascii="Arial" w:hAnsi="Arial" w:cs="Arial"/>
          <w:sz w:val="22"/>
        </w:rPr>
        <w:t>, </w:t>
      </w:r>
      <w:r w:rsidRPr="00F7592C">
        <w:rPr>
          <w:rFonts w:ascii="Arial" w:hAnsi="Arial" w:cs="Arial"/>
          <w:i/>
          <w:iCs/>
          <w:sz w:val="22"/>
        </w:rPr>
        <w:t>22</w:t>
      </w:r>
      <w:r w:rsidRPr="00F7592C">
        <w:rPr>
          <w:rFonts w:ascii="Arial" w:hAnsi="Arial" w:cs="Arial"/>
          <w:sz w:val="22"/>
        </w:rPr>
        <w:t>(1).</w:t>
      </w:r>
    </w:p>
    <w:p w14:paraId="0A7C61FD" w14:textId="77777777" w:rsidR="00C84615" w:rsidRPr="00F7592C" w:rsidRDefault="00C84615" w:rsidP="00F7592C">
      <w:pPr>
        <w:spacing w:after="0"/>
        <w:rPr>
          <w:rFonts w:ascii="Arial" w:hAnsi="Arial" w:cs="Arial"/>
          <w:sz w:val="22"/>
        </w:rPr>
      </w:pPr>
      <w:r w:rsidRPr="00F7592C">
        <w:rPr>
          <w:rFonts w:ascii="Arial" w:hAnsi="Arial" w:cs="Arial"/>
          <w:sz w:val="22"/>
        </w:rPr>
        <w:t>Iuga, M.V. and Rosca, L.I., 2017. Comparison of problem solving tools in lean organizations. In </w:t>
      </w:r>
      <w:r w:rsidRPr="00F7592C">
        <w:rPr>
          <w:rFonts w:ascii="Arial" w:hAnsi="Arial" w:cs="Arial"/>
          <w:i/>
          <w:iCs/>
          <w:sz w:val="22"/>
        </w:rPr>
        <w:t>MATEC web of conferences</w:t>
      </w:r>
      <w:r w:rsidRPr="00F7592C">
        <w:rPr>
          <w:rFonts w:ascii="Arial" w:hAnsi="Arial" w:cs="Arial"/>
          <w:sz w:val="22"/>
        </w:rPr>
        <w:t> (Vol. 121, p. 02004). EDP Sciences.</w:t>
      </w:r>
    </w:p>
    <w:p w14:paraId="60C7E819" w14:textId="77777777" w:rsidR="00C84615" w:rsidRPr="00F7592C" w:rsidRDefault="00C84615" w:rsidP="00F7592C">
      <w:pPr>
        <w:spacing w:after="0"/>
        <w:rPr>
          <w:rFonts w:ascii="Arial" w:hAnsi="Arial" w:cs="Arial"/>
          <w:sz w:val="22"/>
        </w:rPr>
      </w:pPr>
      <w:r w:rsidRPr="00F7592C">
        <w:rPr>
          <w:rFonts w:ascii="Arial" w:hAnsi="Arial" w:cs="Arial"/>
          <w:sz w:val="22"/>
        </w:rPr>
        <w:t xml:space="preserve">Negreiros, J., Belschner, L., Selles, R.R., Lin, S. and Stewart, S.E., 2018. Academic skills in </w:t>
      </w:r>
      <w:proofErr w:type="spellStart"/>
      <w:r w:rsidRPr="00F7592C">
        <w:rPr>
          <w:rFonts w:ascii="Arial" w:hAnsi="Arial" w:cs="Arial"/>
          <w:sz w:val="22"/>
        </w:rPr>
        <w:t>pediatric</w:t>
      </w:r>
      <w:proofErr w:type="spellEnd"/>
      <w:r w:rsidRPr="00F7592C">
        <w:rPr>
          <w:rFonts w:ascii="Arial" w:hAnsi="Arial" w:cs="Arial"/>
          <w:sz w:val="22"/>
        </w:rPr>
        <w:t xml:space="preserve"> obsessive-compulsive disorder: A preliminary study. </w:t>
      </w:r>
      <w:r w:rsidRPr="00F7592C">
        <w:rPr>
          <w:rFonts w:ascii="Arial" w:hAnsi="Arial" w:cs="Arial"/>
          <w:i/>
          <w:iCs/>
          <w:sz w:val="22"/>
        </w:rPr>
        <w:t>Annals of clinical psychiatry: official journal of the American Academy of Clinical Psychiatrists</w:t>
      </w:r>
      <w:r w:rsidRPr="00F7592C">
        <w:rPr>
          <w:rFonts w:ascii="Arial" w:hAnsi="Arial" w:cs="Arial"/>
          <w:sz w:val="22"/>
        </w:rPr>
        <w:t>, </w:t>
      </w:r>
      <w:r w:rsidRPr="00F7592C">
        <w:rPr>
          <w:rFonts w:ascii="Arial" w:hAnsi="Arial" w:cs="Arial"/>
          <w:i/>
          <w:iCs/>
          <w:sz w:val="22"/>
        </w:rPr>
        <w:t>30</w:t>
      </w:r>
      <w:r w:rsidRPr="00F7592C">
        <w:rPr>
          <w:rFonts w:ascii="Arial" w:hAnsi="Arial" w:cs="Arial"/>
          <w:sz w:val="22"/>
        </w:rPr>
        <w:t>(3), pp.185-195.</w:t>
      </w:r>
    </w:p>
    <w:p w14:paraId="701FE1F8" w14:textId="77777777" w:rsidR="00C84615" w:rsidRPr="00F7592C" w:rsidRDefault="00C84615" w:rsidP="00F7592C">
      <w:pPr>
        <w:spacing w:after="0"/>
        <w:rPr>
          <w:rFonts w:ascii="Arial" w:hAnsi="Arial" w:cs="Arial"/>
          <w:sz w:val="22"/>
        </w:rPr>
      </w:pPr>
      <w:r w:rsidRPr="00F7592C">
        <w:rPr>
          <w:rFonts w:ascii="Arial" w:hAnsi="Arial" w:cs="Arial"/>
          <w:sz w:val="22"/>
        </w:rPr>
        <w:t>Nelson, T. and Squires, V., 2017. Addressing Complex Challenges through Adaptive Leadership: A Promising Approach to Collaborative Problem Solving. </w:t>
      </w:r>
      <w:r w:rsidRPr="00F7592C">
        <w:rPr>
          <w:rFonts w:ascii="Arial" w:hAnsi="Arial" w:cs="Arial"/>
          <w:i/>
          <w:iCs/>
          <w:sz w:val="22"/>
        </w:rPr>
        <w:t>Journal of Leadership Education</w:t>
      </w:r>
      <w:r w:rsidRPr="00F7592C">
        <w:rPr>
          <w:rFonts w:ascii="Arial" w:hAnsi="Arial" w:cs="Arial"/>
          <w:sz w:val="22"/>
        </w:rPr>
        <w:t>, </w:t>
      </w:r>
      <w:r w:rsidRPr="00F7592C">
        <w:rPr>
          <w:rFonts w:ascii="Arial" w:hAnsi="Arial" w:cs="Arial"/>
          <w:i/>
          <w:iCs/>
          <w:sz w:val="22"/>
        </w:rPr>
        <w:t>16</w:t>
      </w:r>
      <w:r w:rsidRPr="00F7592C">
        <w:rPr>
          <w:rFonts w:ascii="Arial" w:hAnsi="Arial" w:cs="Arial"/>
          <w:sz w:val="22"/>
        </w:rPr>
        <w:t>(4).</w:t>
      </w:r>
    </w:p>
    <w:p w14:paraId="122CCD99" w14:textId="77777777" w:rsidR="00C84615" w:rsidRPr="00F7592C" w:rsidRDefault="00C84615" w:rsidP="00F7592C">
      <w:pPr>
        <w:spacing w:after="0"/>
        <w:rPr>
          <w:rFonts w:ascii="Arial" w:hAnsi="Arial" w:cs="Arial"/>
          <w:sz w:val="22"/>
        </w:rPr>
      </w:pPr>
      <w:r w:rsidRPr="00F7592C">
        <w:rPr>
          <w:rFonts w:ascii="Arial" w:hAnsi="Arial" w:cs="Arial"/>
          <w:sz w:val="22"/>
        </w:rPr>
        <w:t>Sousa, M.J. and Rocha, Á., 2019. Digital learning: Developing skills for digital transformation of organizations. </w:t>
      </w:r>
      <w:r w:rsidRPr="00F7592C">
        <w:rPr>
          <w:rFonts w:ascii="Arial" w:hAnsi="Arial" w:cs="Arial"/>
          <w:i/>
          <w:iCs/>
          <w:sz w:val="22"/>
        </w:rPr>
        <w:t>Future Generation Computer Systems</w:t>
      </w:r>
      <w:r w:rsidRPr="00F7592C">
        <w:rPr>
          <w:rFonts w:ascii="Arial" w:hAnsi="Arial" w:cs="Arial"/>
          <w:sz w:val="22"/>
        </w:rPr>
        <w:t>, </w:t>
      </w:r>
      <w:r w:rsidRPr="00F7592C">
        <w:rPr>
          <w:rFonts w:ascii="Arial" w:hAnsi="Arial" w:cs="Arial"/>
          <w:i/>
          <w:iCs/>
          <w:sz w:val="22"/>
        </w:rPr>
        <w:t>91</w:t>
      </w:r>
      <w:r w:rsidRPr="00F7592C">
        <w:rPr>
          <w:rFonts w:ascii="Arial" w:hAnsi="Arial" w:cs="Arial"/>
          <w:sz w:val="22"/>
        </w:rPr>
        <w:t>, pp.327-334.</w:t>
      </w:r>
    </w:p>
    <w:p w14:paraId="5BD82CA3" w14:textId="77777777" w:rsidR="00C84615" w:rsidRPr="00F7592C" w:rsidRDefault="00C84615" w:rsidP="00F7592C">
      <w:pPr>
        <w:spacing w:after="0"/>
        <w:rPr>
          <w:rFonts w:ascii="Arial" w:hAnsi="Arial" w:cs="Arial"/>
          <w:sz w:val="22"/>
        </w:rPr>
      </w:pPr>
      <w:r w:rsidRPr="00F7592C">
        <w:rPr>
          <w:rFonts w:ascii="Arial" w:hAnsi="Arial" w:cs="Arial"/>
          <w:sz w:val="22"/>
        </w:rPr>
        <w:t>Vanegas, S.B., 2019. Academic skills in children with autism spectrum disorders with monolingual or bilingual experience. </w:t>
      </w:r>
      <w:r w:rsidRPr="00F7592C">
        <w:rPr>
          <w:rFonts w:ascii="Arial" w:hAnsi="Arial" w:cs="Arial"/>
          <w:i/>
          <w:iCs/>
          <w:sz w:val="22"/>
        </w:rPr>
        <w:t>Autism &amp; Developmental Language Impairments</w:t>
      </w:r>
      <w:r w:rsidRPr="00F7592C">
        <w:rPr>
          <w:rFonts w:ascii="Arial" w:hAnsi="Arial" w:cs="Arial"/>
          <w:sz w:val="22"/>
        </w:rPr>
        <w:t>, </w:t>
      </w:r>
      <w:r w:rsidRPr="00F7592C">
        <w:rPr>
          <w:rFonts w:ascii="Arial" w:hAnsi="Arial" w:cs="Arial"/>
          <w:i/>
          <w:iCs/>
          <w:sz w:val="22"/>
        </w:rPr>
        <w:t>4</w:t>
      </w:r>
      <w:r w:rsidRPr="00F7592C">
        <w:rPr>
          <w:rFonts w:ascii="Arial" w:hAnsi="Arial" w:cs="Arial"/>
          <w:sz w:val="22"/>
        </w:rPr>
        <w:t>, p.2396941519888170.</w:t>
      </w:r>
    </w:p>
    <w:p w14:paraId="0F35630D" w14:textId="77777777" w:rsidR="00AA57A8" w:rsidRPr="00F7592C" w:rsidRDefault="00AA57A8" w:rsidP="00F7592C">
      <w:pPr>
        <w:spacing w:after="0"/>
        <w:rPr>
          <w:rFonts w:ascii="Arial" w:hAnsi="Arial" w:cs="Arial"/>
          <w:sz w:val="22"/>
        </w:rPr>
      </w:pPr>
      <w:proofErr w:type="spellStart"/>
      <w:r w:rsidRPr="00F7592C">
        <w:rPr>
          <w:rFonts w:ascii="Arial" w:hAnsi="Arial" w:cs="Arial"/>
          <w:sz w:val="22"/>
        </w:rPr>
        <w:t>Ujwary</w:t>
      </w:r>
      <w:proofErr w:type="spellEnd"/>
      <w:r w:rsidRPr="00F7592C">
        <w:rPr>
          <w:rFonts w:ascii="Arial" w:hAnsi="Arial" w:cs="Arial"/>
          <w:sz w:val="22"/>
        </w:rPr>
        <w:t>-Gil, A., 2020, October. Knowledge use and Problem-Solving Networks in an Intra-Organizational Context: Strong and Weak Ties Analysis. In </w:t>
      </w:r>
      <w:r w:rsidRPr="00F7592C">
        <w:rPr>
          <w:rFonts w:ascii="Arial" w:hAnsi="Arial" w:cs="Arial"/>
          <w:i/>
          <w:iCs/>
          <w:sz w:val="22"/>
        </w:rPr>
        <w:t>17th International Conference on Intellectual Capital, Knowledge Management &amp; Organisational Learning ICICKM 2020</w:t>
      </w:r>
      <w:r w:rsidRPr="00F7592C">
        <w:rPr>
          <w:rFonts w:ascii="Arial" w:hAnsi="Arial" w:cs="Arial"/>
          <w:sz w:val="22"/>
        </w:rPr>
        <w:t> (p. 372).</w:t>
      </w:r>
    </w:p>
    <w:p w14:paraId="0E25AA8A" w14:textId="77777777" w:rsidR="00AA57A8" w:rsidRPr="00F7592C" w:rsidRDefault="00AA57A8" w:rsidP="00F7592C">
      <w:pPr>
        <w:spacing w:after="0"/>
        <w:rPr>
          <w:rFonts w:ascii="Arial" w:hAnsi="Arial" w:cs="Arial"/>
          <w:sz w:val="22"/>
        </w:rPr>
      </w:pPr>
      <w:r w:rsidRPr="00F7592C">
        <w:rPr>
          <w:rFonts w:ascii="Arial" w:hAnsi="Arial" w:cs="Arial"/>
          <w:sz w:val="22"/>
        </w:rPr>
        <w:t>Sanchez, F., 2018, July. Problem Solving Under Different Contexts: The Case of the ALMA Telescope. In </w:t>
      </w:r>
      <w:r w:rsidRPr="00F7592C">
        <w:rPr>
          <w:rFonts w:ascii="Arial" w:hAnsi="Arial" w:cs="Arial"/>
          <w:i/>
          <w:iCs/>
          <w:sz w:val="22"/>
        </w:rPr>
        <w:t>Academy of Management Proceedings</w:t>
      </w:r>
      <w:r w:rsidRPr="00F7592C">
        <w:rPr>
          <w:rFonts w:ascii="Arial" w:hAnsi="Arial" w:cs="Arial"/>
          <w:sz w:val="22"/>
        </w:rPr>
        <w:t> (Vol. 2018, No. 1, p. 15318). Briarcliff Manor, NY 10510: Academy of Management.</w:t>
      </w:r>
    </w:p>
    <w:p w14:paraId="560C282E" w14:textId="77777777" w:rsidR="00C84615" w:rsidRPr="00F7592C" w:rsidRDefault="00C84615" w:rsidP="00F7592C">
      <w:pPr>
        <w:spacing w:after="0"/>
        <w:rPr>
          <w:rFonts w:ascii="Arial" w:hAnsi="Arial" w:cs="Arial"/>
          <w:sz w:val="22"/>
        </w:rPr>
      </w:pPr>
    </w:p>
    <w:sectPr w:rsidR="00C84615" w:rsidRPr="00F7592C" w:rsidSect="00A0249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31A51" w14:textId="77777777" w:rsidR="008A513B" w:rsidRDefault="008A513B" w:rsidP="004436F2">
      <w:pPr>
        <w:spacing w:after="0" w:line="240" w:lineRule="auto"/>
      </w:pPr>
      <w:r>
        <w:separator/>
      </w:r>
    </w:p>
  </w:endnote>
  <w:endnote w:type="continuationSeparator" w:id="0">
    <w:p w14:paraId="22198E48" w14:textId="77777777" w:rsidR="008A513B" w:rsidRDefault="008A513B" w:rsidP="00443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76110"/>
      <w:docPartObj>
        <w:docPartGallery w:val="Page Numbers (Bottom of Page)"/>
        <w:docPartUnique/>
      </w:docPartObj>
    </w:sdtPr>
    <w:sdtEndPr/>
    <w:sdtContent>
      <w:p w14:paraId="6CFD4CF5" w14:textId="77777777" w:rsidR="004436F2" w:rsidRDefault="009A4BE3">
        <w:pPr>
          <w:pStyle w:val="Footer"/>
          <w:jc w:val="right"/>
        </w:pPr>
        <w:r>
          <w:fldChar w:fldCharType="begin"/>
        </w:r>
        <w:r w:rsidR="00995349">
          <w:instrText xml:space="preserve"> PAGE   \* MERGEFORMAT </w:instrText>
        </w:r>
        <w:r>
          <w:fldChar w:fldCharType="separate"/>
        </w:r>
        <w:r w:rsidR="00A11BC8">
          <w:rPr>
            <w:noProof/>
          </w:rPr>
          <w:t>1</w:t>
        </w:r>
        <w:r>
          <w:rPr>
            <w:noProof/>
          </w:rPr>
          <w:fldChar w:fldCharType="end"/>
        </w:r>
      </w:p>
    </w:sdtContent>
  </w:sdt>
  <w:p w14:paraId="4C7E3D7A" w14:textId="77777777" w:rsidR="004436F2" w:rsidRDefault="00443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D528C" w14:textId="77777777" w:rsidR="008A513B" w:rsidRDefault="008A513B" w:rsidP="004436F2">
      <w:pPr>
        <w:spacing w:after="0" w:line="240" w:lineRule="auto"/>
      </w:pPr>
      <w:r>
        <w:separator/>
      </w:r>
    </w:p>
  </w:footnote>
  <w:footnote w:type="continuationSeparator" w:id="0">
    <w:p w14:paraId="013AFE1E" w14:textId="77777777" w:rsidR="008A513B" w:rsidRDefault="008A513B" w:rsidP="00443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lang w:val="en-US" w:eastAsia="en-US" w:bidi="ar-SA"/>
      </w:rPr>
    </w:lvl>
    <w:lvl w:ilvl="2" w:tplc="ECD076EC">
      <w:numFmt w:val="bullet"/>
      <w:lvlText w:val="•"/>
      <w:lvlJc w:val="left"/>
      <w:pPr>
        <w:ind w:left="3257" w:hanging="369"/>
      </w:pPr>
      <w:rPr>
        <w:lang w:val="en-US" w:eastAsia="en-US" w:bidi="ar-SA"/>
      </w:rPr>
    </w:lvl>
    <w:lvl w:ilvl="3" w:tplc="B7806014">
      <w:numFmt w:val="bullet"/>
      <w:lvlText w:val="•"/>
      <w:lvlJc w:val="left"/>
      <w:pPr>
        <w:ind w:left="4216" w:hanging="369"/>
      </w:pPr>
      <w:rPr>
        <w:lang w:val="en-US" w:eastAsia="en-US" w:bidi="ar-SA"/>
      </w:rPr>
    </w:lvl>
    <w:lvl w:ilvl="4" w:tplc="63CE30CA">
      <w:numFmt w:val="bullet"/>
      <w:lvlText w:val="•"/>
      <w:lvlJc w:val="left"/>
      <w:pPr>
        <w:ind w:left="5175" w:hanging="369"/>
      </w:pPr>
      <w:rPr>
        <w:lang w:val="en-US" w:eastAsia="en-US" w:bidi="ar-SA"/>
      </w:rPr>
    </w:lvl>
    <w:lvl w:ilvl="5" w:tplc="14FA19EE">
      <w:numFmt w:val="bullet"/>
      <w:lvlText w:val="•"/>
      <w:lvlJc w:val="left"/>
      <w:pPr>
        <w:ind w:left="6134" w:hanging="369"/>
      </w:pPr>
      <w:rPr>
        <w:lang w:val="en-US" w:eastAsia="en-US" w:bidi="ar-SA"/>
      </w:rPr>
    </w:lvl>
    <w:lvl w:ilvl="6" w:tplc="167E28E0">
      <w:numFmt w:val="bullet"/>
      <w:lvlText w:val="•"/>
      <w:lvlJc w:val="left"/>
      <w:pPr>
        <w:ind w:left="7092" w:hanging="369"/>
      </w:pPr>
      <w:rPr>
        <w:lang w:val="en-US" w:eastAsia="en-US" w:bidi="ar-SA"/>
      </w:rPr>
    </w:lvl>
    <w:lvl w:ilvl="7" w:tplc="6B7C090E">
      <w:numFmt w:val="bullet"/>
      <w:lvlText w:val="•"/>
      <w:lvlJc w:val="left"/>
      <w:pPr>
        <w:ind w:left="8051" w:hanging="369"/>
      </w:pPr>
      <w:rPr>
        <w:lang w:val="en-US" w:eastAsia="en-US" w:bidi="ar-SA"/>
      </w:rPr>
    </w:lvl>
    <w:lvl w:ilvl="8" w:tplc="D0609B7E">
      <w:numFmt w:val="bullet"/>
      <w:lvlText w:val="•"/>
      <w:lvlJc w:val="left"/>
      <w:pPr>
        <w:ind w:left="9010" w:hanging="369"/>
      </w:pPr>
      <w:rPr>
        <w:lang w:val="en-US"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5963"/>
    <w:rsid w:val="000D51B1"/>
    <w:rsid w:val="002023C6"/>
    <w:rsid w:val="00204214"/>
    <w:rsid w:val="00231005"/>
    <w:rsid w:val="00237DBF"/>
    <w:rsid w:val="00276D49"/>
    <w:rsid w:val="002C1784"/>
    <w:rsid w:val="00314015"/>
    <w:rsid w:val="00317D38"/>
    <w:rsid w:val="003335B9"/>
    <w:rsid w:val="0039613D"/>
    <w:rsid w:val="003B6233"/>
    <w:rsid w:val="003F4F80"/>
    <w:rsid w:val="004436F2"/>
    <w:rsid w:val="004667A5"/>
    <w:rsid w:val="00466B40"/>
    <w:rsid w:val="004F5740"/>
    <w:rsid w:val="00511980"/>
    <w:rsid w:val="00563489"/>
    <w:rsid w:val="005D65F5"/>
    <w:rsid w:val="00661899"/>
    <w:rsid w:val="007858EE"/>
    <w:rsid w:val="007B49C6"/>
    <w:rsid w:val="007E7529"/>
    <w:rsid w:val="00843A6C"/>
    <w:rsid w:val="008833AE"/>
    <w:rsid w:val="008A513B"/>
    <w:rsid w:val="008C1FD8"/>
    <w:rsid w:val="00900EF8"/>
    <w:rsid w:val="00936077"/>
    <w:rsid w:val="00995349"/>
    <w:rsid w:val="009A4BE3"/>
    <w:rsid w:val="00A0249D"/>
    <w:rsid w:val="00A11BC8"/>
    <w:rsid w:val="00A32400"/>
    <w:rsid w:val="00AA57A8"/>
    <w:rsid w:val="00AE0EA9"/>
    <w:rsid w:val="00AF4E40"/>
    <w:rsid w:val="00B462D7"/>
    <w:rsid w:val="00BA1C68"/>
    <w:rsid w:val="00BC5269"/>
    <w:rsid w:val="00BD5DE7"/>
    <w:rsid w:val="00C164D0"/>
    <w:rsid w:val="00C7630B"/>
    <w:rsid w:val="00C84615"/>
    <w:rsid w:val="00D6145D"/>
    <w:rsid w:val="00D92674"/>
    <w:rsid w:val="00E00FAC"/>
    <w:rsid w:val="00E1165F"/>
    <w:rsid w:val="00E12C64"/>
    <w:rsid w:val="00E16CFD"/>
    <w:rsid w:val="00E44651"/>
    <w:rsid w:val="00E44BB7"/>
    <w:rsid w:val="00EC5963"/>
    <w:rsid w:val="00F107A5"/>
    <w:rsid w:val="00F30737"/>
    <w:rsid w:val="00F7592C"/>
    <w:rsid w:val="00F90C3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8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2D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6145D"/>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45D"/>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3B623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B6233"/>
    <w:pPr>
      <w:spacing w:after="100"/>
    </w:pPr>
  </w:style>
  <w:style w:type="character" w:styleId="Hyperlink">
    <w:name w:val="Hyperlink"/>
    <w:basedOn w:val="DefaultParagraphFont"/>
    <w:uiPriority w:val="99"/>
    <w:unhideWhenUsed/>
    <w:rsid w:val="003B6233"/>
    <w:rPr>
      <w:color w:val="0563C1" w:themeColor="hyperlink"/>
      <w:u w:val="single"/>
    </w:rPr>
  </w:style>
  <w:style w:type="paragraph" w:styleId="Title">
    <w:name w:val="Title"/>
    <w:basedOn w:val="Normal"/>
    <w:next w:val="Normal"/>
    <w:link w:val="TitleChar"/>
    <w:uiPriority w:val="10"/>
    <w:qFormat/>
    <w:rsid w:val="003B6233"/>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3B6233"/>
    <w:rPr>
      <w:rFonts w:ascii="Times New Roman" w:eastAsiaTheme="majorEastAsia" w:hAnsi="Times New Roman" w:cstheme="majorBidi"/>
      <w:spacing w:val="-10"/>
      <w:kern w:val="28"/>
      <w:sz w:val="32"/>
      <w:szCs w:val="56"/>
    </w:rPr>
  </w:style>
  <w:style w:type="paragraph" w:styleId="BalloonText">
    <w:name w:val="Balloon Text"/>
    <w:basedOn w:val="Normal"/>
    <w:link w:val="BalloonTextChar"/>
    <w:uiPriority w:val="99"/>
    <w:semiHidden/>
    <w:unhideWhenUsed/>
    <w:rsid w:val="00466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7A5"/>
    <w:rPr>
      <w:rFonts w:ascii="Tahoma" w:hAnsi="Tahoma" w:cs="Tahoma"/>
      <w:sz w:val="16"/>
      <w:szCs w:val="16"/>
    </w:rPr>
  </w:style>
  <w:style w:type="paragraph" w:styleId="Header">
    <w:name w:val="header"/>
    <w:basedOn w:val="Normal"/>
    <w:link w:val="HeaderChar"/>
    <w:uiPriority w:val="99"/>
    <w:unhideWhenUsed/>
    <w:rsid w:val="00443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6F2"/>
    <w:rPr>
      <w:rFonts w:ascii="Times New Roman" w:hAnsi="Times New Roman"/>
      <w:sz w:val="24"/>
    </w:rPr>
  </w:style>
  <w:style w:type="paragraph" w:styleId="Footer">
    <w:name w:val="footer"/>
    <w:basedOn w:val="Normal"/>
    <w:link w:val="FooterChar"/>
    <w:uiPriority w:val="99"/>
    <w:unhideWhenUsed/>
    <w:rsid w:val="00443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6F2"/>
    <w:rPr>
      <w:rFonts w:ascii="Times New Roman" w:hAnsi="Times New Roman"/>
      <w:sz w:val="24"/>
    </w:rPr>
  </w:style>
  <w:style w:type="character" w:styleId="CommentReference">
    <w:name w:val="annotation reference"/>
    <w:basedOn w:val="DefaultParagraphFont"/>
    <w:uiPriority w:val="99"/>
    <w:semiHidden/>
    <w:unhideWhenUsed/>
    <w:rsid w:val="00C7630B"/>
    <w:rPr>
      <w:sz w:val="16"/>
      <w:szCs w:val="16"/>
    </w:rPr>
  </w:style>
  <w:style w:type="paragraph" w:styleId="CommentText">
    <w:name w:val="annotation text"/>
    <w:basedOn w:val="Normal"/>
    <w:link w:val="CommentTextChar"/>
    <w:uiPriority w:val="99"/>
    <w:semiHidden/>
    <w:unhideWhenUsed/>
    <w:rsid w:val="00C7630B"/>
    <w:pPr>
      <w:spacing w:line="240" w:lineRule="auto"/>
    </w:pPr>
    <w:rPr>
      <w:sz w:val="20"/>
      <w:szCs w:val="20"/>
    </w:rPr>
  </w:style>
  <w:style w:type="character" w:customStyle="1" w:styleId="CommentTextChar">
    <w:name w:val="Comment Text Char"/>
    <w:basedOn w:val="DefaultParagraphFont"/>
    <w:link w:val="CommentText"/>
    <w:uiPriority w:val="99"/>
    <w:semiHidden/>
    <w:rsid w:val="00C7630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7630B"/>
    <w:rPr>
      <w:b/>
      <w:bCs/>
    </w:rPr>
  </w:style>
  <w:style w:type="character" w:customStyle="1" w:styleId="CommentSubjectChar">
    <w:name w:val="Comment Subject Char"/>
    <w:basedOn w:val="CommentTextChar"/>
    <w:link w:val="CommentSubject"/>
    <w:uiPriority w:val="99"/>
    <w:semiHidden/>
    <w:rsid w:val="00C7630B"/>
    <w:rPr>
      <w:rFonts w:ascii="Times New Roman" w:hAnsi="Times New Roman"/>
      <w:b/>
      <w:bCs/>
      <w:sz w:val="20"/>
      <w:szCs w:val="20"/>
    </w:rPr>
  </w:style>
  <w:style w:type="paragraph" w:styleId="ListParagraph">
    <w:name w:val="List Paragraph"/>
    <w:basedOn w:val="Normal"/>
    <w:uiPriority w:val="1"/>
    <w:qFormat/>
    <w:rsid w:val="00F7592C"/>
    <w:pPr>
      <w:widowControl w:val="0"/>
      <w:autoSpaceDE w:val="0"/>
      <w:autoSpaceDN w:val="0"/>
      <w:spacing w:after="0" w:line="240" w:lineRule="auto"/>
      <w:ind w:left="1330" w:hanging="370"/>
      <w:jc w:val="left"/>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08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E6516-4F5C-445C-A214-222C13B92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1645</Words>
  <Characters>9379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2021-07-09T21:44:00Z</dcterms:created>
  <dcterms:modified xsi:type="dcterms:W3CDTF">2021-07-09T21:45:00Z</dcterms:modified>
</cp:coreProperties>
</file>