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F488B" w:rsidRDefault="009B1C36">
      <w:r>
        <w:t>Kieron Gibbs</w:t>
      </w:r>
    </w:p>
    <w:p w:rsidR="009B1C36" w:rsidRDefault="009B1C36">
      <w:r>
        <w:t>Badge Number 2243</w:t>
      </w:r>
      <w:r w:rsidR="002847FE">
        <w:t xml:space="preserve"> Gwent Police</w:t>
      </w:r>
    </w:p>
    <w:p w:rsidR="009B1C36" w:rsidRDefault="009B1C36">
      <w:r>
        <w:t>Student number 1922288</w:t>
      </w:r>
    </w:p>
    <w:p w:rsidR="009B1C36" w:rsidRDefault="002847FE">
      <w:r>
        <w:t xml:space="preserve">Exam 1- </w:t>
      </w:r>
      <w:r w:rsidR="009B1C36">
        <w:t>04/09/2020</w:t>
      </w:r>
    </w:p>
    <w:p w:rsidR="009B1C36" w:rsidRDefault="009B1C36"/>
    <w:p w:rsidR="009B1C36" w:rsidRDefault="00E363A9" w:rsidP="00E363A9">
      <w:pPr>
        <w:pStyle w:val="ListParagraph"/>
        <w:numPr>
          <w:ilvl w:val="0"/>
          <w:numId w:val="1"/>
        </w:numPr>
      </w:pPr>
      <w:r>
        <w:t xml:space="preserve">A person is guilty if they enter any building or part of a building as a trespasser, with the intent to steal anything therein, inflict s18 </w:t>
      </w:r>
      <w:proofErr w:type="spellStart"/>
      <w:r>
        <w:t>Grevious</w:t>
      </w:r>
      <w:proofErr w:type="spellEnd"/>
      <w:r>
        <w:t xml:space="preserve"> bodily harm with intent to anyone therein or damage any property therein.</w:t>
      </w:r>
    </w:p>
    <w:p w:rsidR="009B1C36" w:rsidRDefault="009B1C36"/>
    <w:p w:rsidR="009B1C36" w:rsidRDefault="00D43AFB" w:rsidP="00E363A9">
      <w:pPr>
        <w:pStyle w:val="ListParagraph"/>
        <w:numPr>
          <w:ilvl w:val="0"/>
          <w:numId w:val="1"/>
        </w:numPr>
      </w:pPr>
      <w:r>
        <w:t xml:space="preserve">When arriving on scene, we as officers must firstly, assess the level of threat, harm and risk, we must also look to assess the victim and look for witness and evidence which could help us identify if possible an offender through for an example direct evidence.  We must instantly look to protect life and property, as well as look to protect the scene and evidence from being excluded for an example by cross contamination.  We must always communicate our decision making back to the control room to update the incident log, as well as look to communicate with our victim, witness or offender providing them with clear instructions, look to communicate with fellow colleagues to officers dealing or backing up at the scene of an incident and update our NICHE Occurrence enquiry log.  </w:t>
      </w:r>
    </w:p>
    <w:p w:rsidR="009B1C36" w:rsidRDefault="009B1C36"/>
    <w:p w:rsidR="009B1C36" w:rsidRDefault="00E363A9" w:rsidP="00E363A9">
      <w:pPr>
        <w:pStyle w:val="ListParagraph"/>
        <w:numPr>
          <w:ilvl w:val="0"/>
          <w:numId w:val="1"/>
        </w:numPr>
      </w:pPr>
      <w:r>
        <w:t>The golden hour is the most important part to when arriving at a scene of an incident, it allows us to obtain the best evidence preventing cross contamination and working quickly and cost effective, firstly we always, preserve life, secondly, preserve the scene, we must always identify a victim, witness or if possible a suspect, secure evidence at the scene, log all the information that they have obtained from persons at the scene and prevent cross contaminat</w:t>
      </w:r>
      <w:r w:rsidR="002E2607">
        <w:t>ion between offender and victim.  Finally, to mark down the offenders Modus Operandi.</w:t>
      </w:r>
    </w:p>
    <w:p w:rsidR="009B1C36" w:rsidRDefault="009B1C36"/>
    <w:p w:rsidR="009B1C36" w:rsidRDefault="00E363A9" w:rsidP="00E363A9">
      <w:pPr>
        <w:pStyle w:val="ListParagraph"/>
        <w:numPr>
          <w:ilvl w:val="0"/>
          <w:numId w:val="1"/>
        </w:numPr>
      </w:pPr>
      <w:r>
        <w:t>A person is guilty of robbery if they steal, immediately before doing so, or at the time of doing so and in order to do so, puts force on the person or seeks to put the person then and there in fear of being subjected to force.</w:t>
      </w:r>
    </w:p>
    <w:p w:rsidR="009B1C36" w:rsidRDefault="009B1C36"/>
    <w:p w:rsidR="009B1C36" w:rsidRDefault="00E363A9" w:rsidP="00E363A9">
      <w:pPr>
        <w:pStyle w:val="ListParagraph"/>
        <w:numPr>
          <w:ilvl w:val="0"/>
          <w:numId w:val="1"/>
        </w:numPr>
      </w:pPr>
      <w:r>
        <w:t>A person is guilty if, without lawful excuse they destroy or damage property belonging to another with the intent to destroy or damage property, or is reckless as to whether property is destroyed or damaged.</w:t>
      </w:r>
    </w:p>
    <w:p w:rsidR="009B1C36" w:rsidRDefault="009B1C36"/>
    <w:p w:rsidR="009B1C36" w:rsidRDefault="00E363A9" w:rsidP="00E363A9">
      <w:pPr>
        <w:pStyle w:val="ListParagraph"/>
        <w:numPr>
          <w:ilvl w:val="0"/>
          <w:numId w:val="1"/>
        </w:numPr>
      </w:pPr>
      <w:r>
        <w:t>A constable can arrest any person who has committed an offence, or any person who they have reasonable grounds to suspect of being guilty of the offence.</w:t>
      </w:r>
    </w:p>
    <w:p w:rsidR="009B1C36" w:rsidRDefault="009B1C36"/>
    <w:p w:rsidR="00E363A9" w:rsidRDefault="00E363A9" w:rsidP="00E363A9">
      <w:pPr>
        <w:pStyle w:val="ListParagraph"/>
        <w:numPr>
          <w:ilvl w:val="0"/>
          <w:numId w:val="1"/>
        </w:numPr>
      </w:pPr>
      <w:r>
        <w:lastRenderedPageBreak/>
        <w:t>Codes G is the code of practice which covers the power to arrest.  Under the abbreviation IDCOPPLAN we look at the necessary reasons for an arrest.</w:t>
      </w:r>
    </w:p>
    <w:p w:rsidR="00E363A9" w:rsidRDefault="00E363A9" w:rsidP="00E363A9">
      <w:pPr>
        <w:pStyle w:val="ListParagraph"/>
        <w:numPr>
          <w:ilvl w:val="0"/>
          <w:numId w:val="2"/>
        </w:numPr>
      </w:pPr>
      <w:r>
        <w:t>Investigations- to make it a prompt and effective investigation</w:t>
      </w:r>
    </w:p>
    <w:p w:rsidR="00E363A9" w:rsidRDefault="00E363A9" w:rsidP="00E363A9">
      <w:pPr>
        <w:pStyle w:val="ListParagraph"/>
        <w:numPr>
          <w:ilvl w:val="0"/>
          <w:numId w:val="2"/>
        </w:numPr>
      </w:pPr>
      <w:r>
        <w:t>Disappearance- to prevent the suspect disappearing, causing it to hinder the investigation.</w:t>
      </w:r>
    </w:p>
    <w:p w:rsidR="00E363A9" w:rsidRDefault="00E363A9" w:rsidP="00E363A9">
      <w:pPr>
        <w:pStyle w:val="ListParagraph"/>
        <w:numPr>
          <w:ilvl w:val="0"/>
          <w:numId w:val="2"/>
        </w:numPr>
      </w:pPr>
      <w:r>
        <w:t>Child/vulnerable- to protect a vulnerable person or child from harm.</w:t>
      </w:r>
    </w:p>
    <w:p w:rsidR="00E363A9" w:rsidRDefault="00E363A9" w:rsidP="00E363A9">
      <w:pPr>
        <w:pStyle w:val="ListParagraph"/>
        <w:numPr>
          <w:ilvl w:val="0"/>
          <w:numId w:val="2"/>
        </w:numPr>
      </w:pPr>
      <w:r>
        <w:t>Obstruction- to prevent obstruction of highways</w:t>
      </w:r>
    </w:p>
    <w:p w:rsidR="00E363A9" w:rsidRDefault="00E363A9" w:rsidP="00E363A9">
      <w:pPr>
        <w:pStyle w:val="ListParagraph"/>
        <w:numPr>
          <w:ilvl w:val="0"/>
          <w:numId w:val="2"/>
        </w:numPr>
      </w:pPr>
      <w:r>
        <w:t>Prevent physical harm to any other person</w:t>
      </w:r>
    </w:p>
    <w:p w:rsidR="002D379A" w:rsidRDefault="002D379A" w:rsidP="00E363A9">
      <w:pPr>
        <w:pStyle w:val="ListParagraph"/>
        <w:numPr>
          <w:ilvl w:val="0"/>
          <w:numId w:val="2"/>
        </w:numPr>
      </w:pPr>
      <w:r>
        <w:t>Prevent physical harm to themselves</w:t>
      </w:r>
    </w:p>
    <w:p w:rsidR="002D379A" w:rsidRDefault="002D379A" w:rsidP="00E363A9">
      <w:pPr>
        <w:pStyle w:val="ListParagraph"/>
        <w:numPr>
          <w:ilvl w:val="0"/>
          <w:numId w:val="2"/>
        </w:numPr>
      </w:pPr>
      <w:r>
        <w:t>Prevent Loss or damage of property</w:t>
      </w:r>
    </w:p>
    <w:p w:rsidR="002D379A" w:rsidRDefault="002D379A" w:rsidP="00E363A9">
      <w:pPr>
        <w:pStyle w:val="ListParagraph"/>
        <w:numPr>
          <w:ilvl w:val="0"/>
          <w:numId w:val="2"/>
        </w:numPr>
      </w:pPr>
      <w:r>
        <w:t>Address- failure to provide address</w:t>
      </w:r>
    </w:p>
    <w:p w:rsidR="002D379A" w:rsidRDefault="002D379A" w:rsidP="00E363A9">
      <w:pPr>
        <w:pStyle w:val="ListParagraph"/>
        <w:numPr>
          <w:ilvl w:val="0"/>
          <w:numId w:val="2"/>
        </w:numPr>
      </w:pPr>
      <w:r>
        <w:t>Name- failure to provide name</w:t>
      </w:r>
    </w:p>
    <w:p w:rsidR="009B1C36" w:rsidRDefault="009B1C36"/>
    <w:p w:rsidR="009B1C36" w:rsidRDefault="002D379A" w:rsidP="002D379A">
      <w:pPr>
        <w:pStyle w:val="ListParagraph"/>
        <w:numPr>
          <w:ilvl w:val="0"/>
          <w:numId w:val="1"/>
        </w:numPr>
      </w:pPr>
      <w:r>
        <w:t>When managing conflict we rely on using common law for self-defence</w:t>
      </w:r>
      <w:proofErr w:type="gramStart"/>
      <w:r>
        <w:t>,  s117</w:t>
      </w:r>
      <w:proofErr w:type="gramEnd"/>
      <w:r>
        <w:t xml:space="preserve"> PACE 1984 to use force when using any other PACE power and s3 criminal law act 1967.</w:t>
      </w:r>
    </w:p>
    <w:p w:rsidR="009B1C36" w:rsidRDefault="009B1C36"/>
    <w:p w:rsidR="009B1C36" w:rsidRDefault="002D379A" w:rsidP="002D379A">
      <w:pPr>
        <w:pStyle w:val="ListParagraph"/>
        <w:numPr>
          <w:ilvl w:val="0"/>
          <w:numId w:val="1"/>
        </w:numPr>
      </w:pPr>
      <w:r>
        <w:t>You must provide what they are being arrested for, that they are under arrest, the necessity of their arrest and the c</w:t>
      </w:r>
      <w:r w:rsidR="00BC6973">
        <w:t>aution giving them a chance to reply to the caution.</w:t>
      </w:r>
      <w:bookmarkStart w:id="0" w:name="_GoBack"/>
      <w:bookmarkEnd w:id="0"/>
    </w:p>
    <w:p w:rsidR="009B1C36" w:rsidRDefault="009B1C36"/>
    <w:p w:rsidR="009B1C36" w:rsidRDefault="002D379A" w:rsidP="002D379A">
      <w:pPr>
        <w:pStyle w:val="ListParagraph"/>
        <w:numPr>
          <w:ilvl w:val="0"/>
          <w:numId w:val="1"/>
        </w:numPr>
      </w:pPr>
      <w:r>
        <w:t>The NDM allows us as officers to obtain the information we need in order to make ethical, reasonable and fair decisions once attending and incident.  The first part of the NDM would be the code of ethics, this will be important for us as officers to stay in line with the 9 policing principles and the 10 standards of profession</w:t>
      </w:r>
      <w:r w:rsidR="00F86BB4">
        <w:t>.  Secondly, we must gather information and intelligence whilst attending an incident or conducting an investigation to ensure we have the best information to hand whilst dealing with victims, suspects and witnesses.  Next, we must assess Threat, harm and risk and develop a working strategy, this is important as it gives us an ide</w:t>
      </w:r>
      <w:r w:rsidR="00A93929">
        <w:t xml:space="preserve">a of the threat to ourselves, to members of the public, to the offender and victim.  Next, we must also think about or powers and policies whilst making a decision, by doing this we will know if for an example we will need to apply </w:t>
      </w:r>
      <w:proofErr w:type="gramStart"/>
      <w:r w:rsidR="00A93929">
        <w:t>a</w:t>
      </w:r>
      <w:proofErr w:type="gramEnd"/>
      <w:r w:rsidR="00A93929">
        <w:t xml:space="preserve"> s17 power of entry to a premises or use of force legislation.   Following on from that we have our options and contingencies, this may include, arresting a subject, think about voluntary interview process as well for our subject.  Finally, we have actions and review which is vital in the NDM process, this allows us as officers to take action on our decision in the circumstance, and reflect on what we done well, or what we could improve on.  </w:t>
      </w:r>
    </w:p>
    <w:p w:rsidR="009B1C36" w:rsidRDefault="009B1C36"/>
    <w:p w:rsidR="009B1C36" w:rsidRDefault="00A93929" w:rsidP="00A93929">
      <w:pPr>
        <w:pStyle w:val="ListParagraph"/>
        <w:numPr>
          <w:ilvl w:val="0"/>
          <w:numId w:val="1"/>
        </w:numPr>
      </w:pPr>
      <w:r>
        <w:t xml:space="preserve"> </w:t>
      </w:r>
      <w:r w:rsidR="00D43AFB">
        <w:t xml:space="preserve">A constable can </w:t>
      </w:r>
      <w:r w:rsidR="00580794">
        <w:t>gain entry to any premises if they have reasonable grounds to suspect for saving life and limb, if there is grounds to believe a person inside th</w:t>
      </w:r>
      <w:r w:rsidR="00BC6973">
        <w:t>at premises wanted for an indic</w:t>
      </w:r>
      <w:r w:rsidR="00580794">
        <w:t>table offence.</w:t>
      </w:r>
    </w:p>
    <w:p w:rsidR="009B1C36" w:rsidRDefault="009B1C36"/>
    <w:p w:rsidR="009B1C36" w:rsidRDefault="00A93929" w:rsidP="00A93929">
      <w:pPr>
        <w:pStyle w:val="ListParagraph"/>
        <w:numPr>
          <w:ilvl w:val="0"/>
          <w:numId w:val="1"/>
        </w:numPr>
      </w:pPr>
      <w:r>
        <w:t xml:space="preserve"> A constable, after arrest can search any premises where the person has been arrested to, can search the person them self if they have reason to suspect them having evidence on them linking to the offence they have been arrested for and they can search any premises </w:t>
      </w:r>
      <w:r>
        <w:lastRenderedPageBreak/>
        <w:t>which the person has immediately left prior to the arrest itself if they have reasonable grounds to suspect there being evidence linking to the offence itself.</w:t>
      </w:r>
    </w:p>
    <w:p w:rsidR="009B1C36" w:rsidRDefault="009B1C36"/>
    <w:p w:rsidR="00A93929" w:rsidRDefault="009B1C36" w:rsidP="00A93929">
      <w:r>
        <w:t>13.</w:t>
      </w:r>
      <w:r w:rsidR="00D43AFB">
        <w:t xml:space="preserve"> A call handler when taking a call will grade an incident with the information that they have been provided by the public by a assessing the Threat, harm and risk</w:t>
      </w:r>
      <w:r w:rsidR="000731B6">
        <w:t xml:space="preserve"> (THR)</w:t>
      </w:r>
      <w:r w:rsidR="00D43AFB">
        <w:t xml:space="preserve"> of that information, based on immediate threat to life or to damage of property which would mean it will be an emergency or immediate response</w:t>
      </w:r>
      <w:r w:rsidR="000731B6">
        <w:t xml:space="preserve"> meaning a response time of within 15 minutes</w:t>
      </w:r>
      <w:r w:rsidR="00D43AFB">
        <w:t xml:space="preserve">, if there is </w:t>
      </w:r>
      <w:r w:rsidR="000731B6">
        <w:t xml:space="preserve">some element of THR </w:t>
      </w:r>
      <w:r w:rsidR="00D43AFB">
        <w:t>to a person or property but it is not immediate it will be graded as a priority response which will mean responding within the hour</w:t>
      </w:r>
      <w:r w:rsidR="000731B6">
        <w:t>, this must include good evidence for a line of enquiry, an example of this would be a dwelling burglary where they have CCTV at that premises covering the break in.  A graded response below priority would be a scheduled response, this means that the information provided by the person is of a low THR but there is a line of enquiry for us to deal with and we can deal with it within a 48 hour period or via an appointment at either the reporting persons home address or police station.  Finally, when THR is very low, we have a resolution without deployment which means we will not be taking any further action on their incident encase any further information comes to light, i.e. CCTV being available or if they become a repeat victim of the crime.  This is dealt with over the phone via the new Investigative framework model.  Call handlers will also look at using the National decision making model as well as the risk principles to prevent being risk averse.</w:t>
      </w:r>
    </w:p>
    <w:p w:rsidR="00A93929" w:rsidRDefault="00A93929" w:rsidP="00A93929">
      <w:r>
        <w:t>14.  A person is vulnerable if due to a situation or a circumstance, they are unable to protect themselves from harm or exploitation from another person.</w:t>
      </w:r>
    </w:p>
    <w:p w:rsidR="009B1C36" w:rsidRDefault="009B1C36"/>
    <w:p w:rsidR="009B1C36" w:rsidRDefault="009B1C36">
      <w:r>
        <w:t>15.</w:t>
      </w:r>
      <w:r w:rsidR="00A93929">
        <w:t xml:space="preserve">  Anti- social behaviour is conduct which will cause or is likely to cause harassment, alarm or distress to an individual, there are different types of ASB, this could be personal, environmental, </w:t>
      </w:r>
      <w:r w:rsidR="002E2607">
        <w:t>misuse of public space and effecting the community as well as people.</w:t>
      </w:r>
    </w:p>
    <w:p w:rsidR="009B1C36" w:rsidRDefault="009B1C36">
      <w:r>
        <w:t>16.</w:t>
      </w:r>
      <w:r w:rsidR="002E2607">
        <w:t xml:space="preserve"> A dispersal power allows a constable or a Community support officer to if they have grounds to suspect there is likely to be increased levels of ASB in an area or there is currently ASB ongoing in an area, disperse the individuals out of that specific </w:t>
      </w:r>
      <w:r w:rsidR="00DC2007">
        <w:t xml:space="preserve">area </w:t>
      </w:r>
      <w:r w:rsidR="002E2607">
        <w:t xml:space="preserve">for a 48 hour period. </w:t>
      </w:r>
    </w:p>
    <w:p w:rsidR="009B1C36" w:rsidRDefault="009B1C36"/>
    <w:p w:rsidR="009B1C36" w:rsidRDefault="009B1C36">
      <w:r>
        <w:t>17.</w:t>
      </w:r>
      <w:r w:rsidR="002E2607">
        <w:t xml:space="preserve"> ASB can cause a person psychological harm, can lead to ill health, prone to repeat offences of ASB and further crime, can lead to a broken window effect and if not being dealt with can lead to a lack of trust in the police and other public services,</w:t>
      </w:r>
      <w:r w:rsidR="00DC2007">
        <w:t xml:space="preserve"> an extreme case of ASB in the UK would be the Fiona Pilkington case.  </w:t>
      </w:r>
      <w:r w:rsidR="002E2607">
        <w:t xml:space="preserve"> </w:t>
      </w:r>
    </w:p>
    <w:p w:rsidR="009B1C36" w:rsidRDefault="009B1C36"/>
    <w:p w:rsidR="009B1C36" w:rsidRDefault="009B1C36">
      <w:r>
        <w:t>18.</w:t>
      </w:r>
      <w:r w:rsidR="002E2607">
        <w:t xml:space="preserve">  Evidence based policing is when a police officer or staff uses the best available and possible evidence to challenge policies, decisions</w:t>
      </w:r>
      <w:r w:rsidR="00C139D4">
        <w:t xml:space="preserve"> and practices</w:t>
      </w:r>
      <w:r w:rsidR="002E2607">
        <w:t xml:space="preserve">.  The Evidence based policing approach allows us as an organisation to look at the </w:t>
      </w:r>
      <w:r w:rsidR="00580794">
        <w:t xml:space="preserve">best and most important evidence that we can gather, to look at </w:t>
      </w:r>
      <w:r w:rsidR="00BC6973">
        <w:t xml:space="preserve">and reduce </w:t>
      </w:r>
    </w:p>
    <w:p w:rsidR="009B1C36" w:rsidRDefault="009B1C36"/>
    <w:p w:rsidR="009B1C36" w:rsidRDefault="009B1C36">
      <w:r>
        <w:t>19.</w:t>
      </w:r>
      <w:r w:rsidR="002E2607">
        <w:t xml:space="preserve">  There are many problem solving models that could be used in the police, firstly, the Problem analysis triangle (PAT). The PAT allows us to look at the location of where an incident is happening if </w:t>
      </w:r>
      <w:r w:rsidR="002E2607">
        <w:lastRenderedPageBreak/>
        <w:t xml:space="preserve">it is a recurring issue and the problems within that location whether it being a lack of CCTV in the area, identify the victims problems in terms of if they have a vulnerability or an issue with security which is making them susceptive to crime and look at the offender and see their regular patterns of offences, if they are why they reoffend or there Modus Operandi.  Secondly we have the OSARA model, this model allows us to </w:t>
      </w:r>
      <w:r w:rsidR="006F203D">
        <w:t>identify what are objective is to solving the problem, scanning the objective constantly, analyse what we are doing as police officers and the information and intel we have to hand, respond to the issue and finally assess the benefits of solving the issue to hand and the effect it has had on us as a force, the victim and the offender.  We can also use to Routine Activity Theory</w:t>
      </w:r>
      <w:r w:rsidR="002E2607">
        <w:t xml:space="preserve"> </w:t>
      </w:r>
      <w:r w:rsidR="006F203D">
        <w:t xml:space="preserve">(RAT).  This allows us to local at the regular or recurring activity that we could be taking when solving crime, that the offender is taking for an example there movements or activity in the lead up to an offence or what the victim is doing on a routine basis to make themselves open to crime.  Finally, we have the Pattern Orientated Problem Solving model (POPS).  This is all about improving on our traditional response as an officer which would be going to and from an incident and realistically nothing was being done about it, this would cause a massive waste in resource time and effort.  Instead we use POPS to think smart about a problem instead of quick, by doing this we look at patterns of the problem and what could be causing the crimes in the first place, we work with counter agencies or public services as there will be incidents where we need to include things like ambulance.   </w:t>
      </w:r>
    </w:p>
    <w:p w:rsidR="009B1C36" w:rsidRDefault="009B1C36"/>
    <w:p w:rsidR="000731B6" w:rsidRDefault="009B1C36">
      <w:r>
        <w:t>20.</w:t>
      </w:r>
      <w:r w:rsidR="000731B6">
        <w:t xml:space="preserve">  </w:t>
      </w:r>
    </w:p>
    <w:p w:rsidR="000731B6" w:rsidRDefault="000731B6">
      <w:proofErr w:type="gramStart"/>
      <w:r>
        <w:t>a</w:t>
      </w:r>
      <w:proofErr w:type="gramEnd"/>
      <w:r>
        <w:t>).  An incident is when there is an event or an occurrence that has happened, a critical incident will include it being if there has been someone involved who is critically injured or a number of casualties involved in the incident itself.</w:t>
      </w:r>
    </w:p>
    <w:p w:rsidR="009B1C36" w:rsidRDefault="000731B6">
      <w:r>
        <w:t>b)</w:t>
      </w:r>
      <w:r w:rsidR="00655D7C">
        <w:t xml:space="preserve">. </w:t>
      </w:r>
      <w:proofErr w:type="gramStart"/>
      <w:r w:rsidR="00655D7C">
        <w:t>This</w:t>
      </w:r>
      <w:proofErr w:type="gramEnd"/>
      <w:r>
        <w:t xml:space="preserve"> can be declared by either a Force incident Manger which oversees incidents coming into the force, or it can be authorised by an officer of inspector our above who are overseeing the incident itself. </w:t>
      </w:r>
    </w:p>
    <w:p w:rsidR="009B1C36" w:rsidRDefault="009B1C36"/>
    <w:p w:rsidR="009B1C36" w:rsidRDefault="009B1C36">
      <w:r>
        <w:t>21.</w:t>
      </w:r>
      <w:r w:rsidR="000731B6">
        <w:t xml:space="preserve">  A constable can detain any person, vehicle or anything in or on that vehicle, in a place which the public have access to, if they have reasonable grounds to suspect there being, stolen items, prohibited articles, prohibited fireworks or bladed o</w:t>
      </w:r>
      <w:r w:rsidR="00E5749A">
        <w:t>r sharply articles being on that person they are searching.</w:t>
      </w:r>
    </w:p>
    <w:p w:rsidR="009B1C36" w:rsidRDefault="009B1C36"/>
    <w:p w:rsidR="009B1C36" w:rsidRDefault="009B1C36">
      <w:r>
        <w:t>22.</w:t>
      </w:r>
      <w:r w:rsidR="00E5749A">
        <w:t xml:space="preserve">  Before a search, we must provide every person with GOWISELY, for that search to be lawful.  Firstly, we must provide the Grounds for the search which is saying to them why we are searching them.  Secondly, Objects that we are searching that person for.  Thirdly, provide them with a warrant card if they ask for it or we are not in uniform.  Next, your identification including your badge number and name as well as rank, the station you are working from will need to be provided also, you must tell them that they are entitled to a copy of the search and the legislation that we are using for the search.  Finally, they must be informed that they are being detained for the purpose of the search.</w:t>
      </w:r>
    </w:p>
    <w:p w:rsidR="009B1C36" w:rsidRDefault="009B1C36"/>
    <w:p w:rsidR="009B1C36" w:rsidRDefault="009B1C36">
      <w:r>
        <w:lastRenderedPageBreak/>
        <w:t>23.</w:t>
      </w:r>
      <w:r w:rsidR="00E5749A">
        <w:t xml:space="preserve">  A person is guilty of the offence if without lawful excuse, they supply or offer to supply a controlled drug to any person.</w:t>
      </w:r>
    </w:p>
    <w:p w:rsidR="009B1C36" w:rsidRDefault="009B1C36"/>
    <w:p w:rsidR="009B1C36" w:rsidRDefault="009B1C36">
      <w:r>
        <w:t>24.</w:t>
      </w:r>
      <w:r w:rsidR="00E5749A">
        <w:t xml:space="preserve">  The National intelligence model is a model which we use once we obtain information and put it through the 3x5x2 process and grade it with the model in 3 levels.  Firstly, lower level </w:t>
      </w:r>
      <w:r w:rsidR="00C139D4">
        <w:t>Intel</w:t>
      </w:r>
      <w:r w:rsidR="00E5749A">
        <w:t>, so level 3 is dealt with as a local area in policing normally by a local intelligence officer</w:t>
      </w:r>
      <w:r w:rsidR="00655D7C">
        <w:t xml:space="preserve"> or neighbourhood policing and BCU</w:t>
      </w:r>
      <w:r w:rsidR="00E5749A">
        <w:t>, this is intelligence that has been provided locally about offences that are ongoing in a designated area.  At level 2, we have Force Intelligence Bureau (FIB), they deal with cross border intelligence and allow policing forces around the UK to work closely together in the sharing of important Intel for offences that maybe entering their force boundary</w:t>
      </w:r>
      <w:r w:rsidR="00C139D4">
        <w:t>.  Final stage of the NIM would be Level 1 intelligence.  This is dealt with by the National Crime Agency at an international stage dealing with crucial and massive amounts of key reliable intelligence which could be vital to the prevention of criminal activity or further criminal activity.</w:t>
      </w:r>
    </w:p>
    <w:p w:rsidR="009B1C36" w:rsidRDefault="009B1C36"/>
    <w:p w:rsidR="009B1C36" w:rsidRDefault="009B1C36">
      <w:r>
        <w:t>25.</w:t>
      </w:r>
      <w:r w:rsidR="00580794">
        <w:t xml:space="preserve">  Under Management of Police Information (MOPI) we as a police for</w:t>
      </w:r>
      <w:r w:rsidR="00655D7C">
        <w:t>ce must gather</w:t>
      </w:r>
      <w:r w:rsidR="00580794">
        <w:t xml:space="preserve"> and store information if it is for a policing purpose and if it is managed lawfully.  Legislation that governs us nationa</w:t>
      </w:r>
      <w:r w:rsidR="00655D7C">
        <w:t>lly is the Data protection Act.  Information gathered must be to protect life, linked</w:t>
      </w:r>
      <w:r w:rsidR="00BC6973">
        <w:t xml:space="preserve"> to an incident ongoing or new.  If we discard information it must be done properly without any leak of information which could lead to disciplinary action on that individual, we must also never divulge information that we see in work to anyone outside as the information that we see every day is confidential.</w:t>
      </w:r>
    </w:p>
    <w:sectPr w:rsidR="009B1C3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390906"/>
    <w:multiLevelType w:val="hybridMultilevel"/>
    <w:tmpl w:val="CE6CAB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B616ED"/>
    <w:multiLevelType w:val="hybridMultilevel"/>
    <w:tmpl w:val="83EA3CA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1C36"/>
    <w:rsid w:val="000731B6"/>
    <w:rsid w:val="00101B8F"/>
    <w:rsid w:val="002847FE"/>
    <w:rsid w:val="002D379A"/>
    <w:rsid w:val="002E2607"/>
    <w:rsid w:val="00580794"/>
    <w:rsid w:val="00655D7C"/>
    <w:rsid w:val="006F203D"/>
    <w:rsid w:val="009B1C36"/>
    <w:rsid w:val="00A93929"/>
    <w:rsid w:val="00BC6973"/>
    <w:rsid w:val="00C139D4"/>
    <w:rsid w:val="00D43AFB"/>
    <w:rsid w:val="00DC2007"/>
    <w:rsid w:val="00E363A9"/>
    <w:rsid w:val="00E5749A"/>
    <w:rsid w:val="00E80995"/>
    <w:rsid w:val="00F86B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C895C9"/>
  <w15:chartTrackingRefBased/>
  <w15:docId w15:val="{04F61FF0-7420-4E48-B1AA-72FD7B2D9F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63A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1951</Words>
  <Characters>11123</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13048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Gibbs, Kieron</dc:creator>
  <cp:keywords/>
  <dc:description/>
  <cp:lastModifiedBy>Gibbs, Kieron</cp:lastModifiedBy>
  <cp:revision>2</cp:revision>
  <dcterms:created xsi:type="dcterms:W3CDTF">2020-09-04T14:05:00Z</dcterms:created>
  <dcterms:modified xsi:type="dcterms:W3CDTF">2020-09-04T14:05:00Z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tective Marking Classification">
    <vt:lpwstr>OFFICIAL - NO MARKING SWYDDOGOL-DIM ANGEN MARC</vt:lpwstr>
  </property>
  <property fmtid="{D5CDD505-2E9C-101B-9397-08002B2CF9AE}" pid="3" name="Additional Descriptor">
    <vt:lpwstr/>
  </property>
  <property fmtid="{D5CDD505-2E9C-101B-9397-08002B2CF9AE}" pid="4" name="Impact Level">
    <vt:i4>0</vt:i4>
  </property>
</Properties>
</file>