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2206" w:type="dxa"/>
        <w:tblLook w:val="0000" w:firstRow="0" w:lastRow="0" w:firstColumn="0" w:lastColumn="0" w:noHBand="0" w:noVBand="0"/>
      </w:tblPr>
      <w:tblGrid>
        <w:gridCol w:w="4836"/>
      </w:tblGrid>
      <w:tr w:rsidR="00957B83" w14:paraId="29BDFDFB" w14:textId="77777777" w:rsidTr="00957B83">
        <w:trPr>
          <w:trHeight w:val="1718"/>
        </w:trPr>
        <w:tc>
          <w:tcPr>
            <w:tcW w:w="4719" w:type="dxa"/>
          </w:tcPr>
          <w:p w14:paraId="0A779C90" w14:textId="4413599B" w:rsidR="00957B83" w:rsidRDefault="00957B83" w:rsidP="00957B83">
            <w:pPr>
              <w:jc w:val="center"/>
              <w:rPr>
                <w:rFonts w:ascii="Times New Roman" w:hAnsi="Times New Roman" w:cs="Times New Roman"/>
                <w:b/>
                <w:bCs/>
                <w:sz w:val="24"/>
                <w:szCs w:val="24"/>
              </w:rPr>
            </w:pPr>
            <w:r>
              <w:rPr>
                <w:noProof/>
              </w:rPr>
              <w:drawing>
                <wp:inline distT="0" distB="0" distL="0" distR="0" wp14:anchorId="3DCB7460" wp14:editId="413C6669">
                  <wp:extent cx="2929738" cy="976741"/>
                  <wp:effectExtent l="0" t="0" r="444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82123" cy="994205"/>
                          </a:xfrm>
                          <a:prstGeom prst="rect">
                            <a:avLst/>
                          </a:prstGeom>
                        </pic:spPr>
                      </pic:pic>
                    </a:graphicData>
                  </a:graphic>
                </wp:inline>
              </w:drawing>
            </w:r>
          </w:p>
        </w:tc>
      </w:tr>
    </w:tbl>
    <w:p w14:paraId="19BE595B" w14:textId="3F07667D" w:rsidR="00FC737E" w:rsidRPr="00ED0A6D" w:rsidRDefault="00FC737E" w:rsidP="00FC737E">
      <w:pPr>
        <w:pStyle w:val="NormalWeb"/>
        <w:jc w:val="center"/>
        <w:rPr>
          <w:rFonts w:asciiTheme="minorHAnsi" w:hAnsiTheme="minorHAnsi" w:cstheme="minorHAnsi"/>
          <w:sz w:val="32"/>
          <w:szCs w:val="32"/>
        </w:rPr>
      </w:pPr>
      <w:r w:rsidRPr="00ED0A6D">
        <w:rPr>
          <w:rFonts w:asciiTheme="minorHAnsi" w:hAnsiTheme="minorHAnsi" w:cstheme="minorHAnsi"/>
          <w:b/>
          <w:bCs/>
          <w:sz w:val="32"/>
          <w:szCs w:val="32"/>
        </w:rPr>
        <w:t>UNIVERSITY OF WALES TRINITY SAINT DAVID LONDON</w:t>
      </w:r>
    </w:p>
    <w:p w14:paraId="3676A5D7" w14:textId="77777777" w:rsidR="00FC737E" w:rsidRPr="00ED0A6D" w:rsidRDefault="00FC737E" w:rsidP="00FC737E">
      <w:pPr>
        <w:pStyle w:val="pf0"/>
        <w:jc w:val="center"/>
        <w:rPr>
          <w:rFonts w:asciiTheme="minorHAnsi" w:hAnsiTheme="minorHAnsi" w:cstheme="minorHAnsi"/>
          <w:color w:val="000000" w:themeColor="text1"/>
          <w:sz w:val="32"/>
          <w:szCs w:val="32"/>
        </w:rPr>
      </w:pPr>
      <w:r w:rsidRPr="00ED0A6D">
        <w:rPr>
          <w:rFonts w:asciiTheme="minorHAnsi" w:hAnsiTheme="minorHAnsi" w:cstheme="minorHAnsi"/>
          <w:color w:val="000000" w:themeColor="text1"/>
          <w:sz w:val="32"/>
          <w:szCs w:val="32"/>
        </w:rPr>
        <w:t>SCHOOL OF BUSINESS</w:t>
      </w:r>
    </w:p>
    <w:p w14:paraId="00C50246" w14:textId="77777777" w:rsidR="00FC737E" w:rsidRPr="00ED0A6D" w:rsidRDefault="00FC737E" w:rsidP="00FC737E">
      <w:pPr>
        <w:pStyle w:val="Content"/>
        <w:jc w:val="center"/>
        <w:rPr>
          <w:rFonts w:cstheme="minorHAnsi"/>
          <w:color w:val="000000" w:themeColor="text1"/>
          <w:sz w:val="32"/>
          <w:szCs w:val="32"/>
        </w:rPr>
      </w:pPr>
      <w:r w:rsidRPr="00ED0A6D">
        <w:rPr>
          <w:rFonts w:cstheme="minorHAnsi"/>
          <w:color w:val="000000" w:themeColor="text1"/>
          <w:sz w:val="32"/>
          <w:szCs w:val="32"/>
        </w:rPr>
        <w:t>FACULTY OF BUSINESS AND MANAGEMENT</w:t>
      </w:r>
    </w:p>
    <w:p w14:paraId="20F4F0C1" w14:textId="77777777" w:rsidR="00FC737E" w:rsidRPr="00ED0A6D" w:rsidRDefault="00FC737E" w:rsidP="00FC737E">
      <w:pPr>
        <w:jc w:val="center"/>
        <w:rPr>
          <w:rFonts w:cstheme="minorHAnsi"/>
          <w:color w:val="000000" w:themeColor="text1"/>
          <w:sz w:val="32"/>
          <w:szCs w:val="32"/>
        </w:rPr>
      </w:pPr>
    </w:p>
    <w:p w14:paraId="6FC4CDDD" w14:textId="5EF6F3A4" w:rsidR="00FC737E" w:rsidRPr="00ED0A6D" w:rsidRDefault="00FC737E" w:rsidP="00FC737E">
      <w:pPr>
        <w:jc w:val="center"/>
        <w:rPr>
          <w:rFonts w:eastAsia="Times New Roman" w:cstheme="minorHAnsi"/>
          <w:sz w:val="32"/>
          <w:szCs w:val="32"/>
          <w:lang w:eastAsia="en-GB"/>
          <w14:shadow w14:blurRad="38100" w14:dist="19050" w14:dir="2700000" w14:sx="100000" w14:sy="100000" w14:kx="0" w14:ky="0" w14:algn="tl">
            <w14:schemeClr w14:val="dk1">
              <w14:alpha w14:val="60000"/>
            </w14:scheme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ED0A6D">
        <w:rPr>
          <w:rFonts w:cstheme="minorHAnsi"/>
          <w:color w:val="000000" w:themeColor="text1"/>
          <w:sz w:val="32"/>
          <w:szCs w:val="32"/>
        </w:rPr>
        <w:t>STRATEGIC CHANGE AND ORGANIZATIONS</w:t>
      </w:r>
    </w:p>
    <w:p w14:paraId="6C1A9400" w14:textId="04B528B6" w:rsidR="00FC737E" w:rsidRPr="00ED0A6D" w:rsidRDefault="00FC737E" w:rsidP="001B7F35">
      <w:pPr>
        <w:jc w:val="center"/>
        <w:rPr>
          <w:rFonts w:cstheme="minorHAnsi"/>
          <w:color w:val="000000" w:themeColor="text1"/>
          <w:sz w:val="32"/>
          <w:szCs w:val="32"/>
        </w:rPr>
      </w:pPr>
      <w:r w:rsidRPr="00ED0A6D">
        <w:rPr>
          <w:rFonts w:cstheme="minorHAnsi"/>
          <w:color w:val="000000" w:themeColor="text1"/>
          <w:sz w:val="32"/>
          <w:szCs w:val="32"/>
        </w:rPr>
        <w:t>(LCDB7005)</w:t>
      </w:r>
    </w:p>
    <w:p w14:paraId="52ACBE35" w14:textId="0F73AB50" w:rsidR="00FC737E" w:rsidRPr="00363DC4" w:rsidRDefault="00363DC4" w:rsidP="00363DC4">
      <w:pPr>
        <w:jc w:val="center"/>
        <w:rPr>
          <w:rFonts w:cstheme="minorHAnsi"/>
          <w:sz w:val="32"/>
          <w:szCs w:val="32"/>
        </w:rPr>
      </w:pPr>
      <w:r w:rsidRPr="00E61EDD">
        <w:rPr>
          <w:rFonts w:cstheme="minorHAnsi"/>
          <w:sz w:val="32"/>
          <w:szCs w:val="32"/>
        </w:rPr>
        <w:t>Topics</w:t>
      </w:r>
    </w:p>
    <w:p w14:paraId="5DE536D4" w14:textId="77777777" w:rsidR="00363DC4" w:rsidRPr="00363DC4" w:rsidRDefault="00363DC4" w:rsidP="00363DC4">
      <w:pPr>
        <w:pStyle w:val="Title"/>
        <w:spacing w:after="0"/>
        <w:jc w:val="center"/>
        <w:rPr>
          <w:rFonts w:cstheme="minorHAnsi"/>
          <w:b w:val="0"/>
          <w:bCs w:val="0"/>
          <w:color w:val="auto"/>
          <w:sz w:val="32"/>
          <w:szCs w:val="32"/>
        </w:rPr>
      </w:pPr>
      <w:r w:rsidRPr="00363DC4">
        <w:rPr>
          <w:rFonts w:cstheme="minorHAnsi"/>
          <w:b w:val="0"/>
          <w:bCs w:val="0"/>
          <w:color w:val="auto"/>
          <w:sz w:val="32"/>
          <w:szCs w:val="32"/>
        </w:rPr>
        <w:t>EVALUATE AND COMMENT UPON THE STRATEGIC IMPERATIVE BEHIND THE ACQUISITION OF ARM HOLDINGS FROM THE VIEW OF SOFTBANK?</w:t>
      </w:r>
    </w:p>
    <w:p w14:paraId="3D755C53" w14:textId="77777777" w:rsidR="00363DC4" w:rsidRPr="00363DC4" w:rsidRDefault="00363DC4" w:rsidP="00363DC4">
      <w:pPr>
        <w:pStyle w:val="Title"/>
        <w:spacing w:after="0"/>
        <w:jc w:val="center"/>
        <w:rPr>
          <w:rFonts w:cstheme="minorHAnsi"/>
          <w:b w:val="0"/>
          <w:bCs w:val="0"/>
          <w:color w:val="auto"/>
          <w:sz w:val="32"/>
          <w:szCs w:val="32"/>
        </w:rPr>
      </w:pPr>
    </w:p>
    <w:p w14:paraId="3EB9BDE7" w14:textId="637FD4A2" w:rsidR="00363DC4" w:rsidRDefault="00363DC4" w:rsidP="00363DC4">
      <w:pPr>
        <w:tabs>
          <w:tab w:val="left" w:pos="8222"/>
        </w:tabs>
        <w:jc w:val="center"/>
        <w:rPr>
          <w:rFonts w:cstheme="minorHAnsi"/>
          <w:sz w:val="32"/>
          <w:szCs w:val="32"/>
        </w:rPr>
      </w:pPr>
      <w:r w:rsidRPr="00363DC4">
        <w:rPr>
          <w:rFonts w:cstheme="minorHAnsi"/>
          <w:sz w:val="32"/>
          <w:szCs w:val="32"/>
        </w:rPr>
        <w:t>COMPARE AND EVALUATE THE CHANGE IMPLICATIONS FROM THE VIEWPOINTS OF ARM HOLDINGS AND SOFTBANK?</w:t>
      </w:r>
    </w:p>
    <w:p w14:paraId="13DA6BD6" w14:textId="242D9D3D" w:rsidR="00FC737E" w:rsidRPr="00ED0A6D" w:rsidRDefault="00574C30" w:rsidP="00FC737E">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lang w:val="en-GB"/>
        </w:rPr>
        <w:t xml:space="preserve">SUBMITTED </w:t>
      </w:r>
      <w:r w:rsidR="00FC737E" w:rsidRPr="00ED0A6D">
        <w:rPr>
          <w:rFonts w:asciiTheme="minorHAnsi" w:hAnsiTheme="minorHAnsi" w:cstheme="minorHAnsi"/>
          <w:b w:val="0"/>
          <w:bCs w:val="0"/>
          <w:color w:val="000000" w:themeColor="text1"/>
          <w:sz w:val="32"/>
          <w:szCs w:val="32"/>
        </w:rPr>
        <w:t>TO</w:t>
      </w:r>
    </w:p>
    <w:p w14:paraId="3D67B800" w14:textId="77777777" w:rsidR="00FC737E" w:rsidRPr="00ED0A6D" w:rsidRDefault="00FC737E" w:rsidP="00FC737E">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rPr>
        <w:t xml:space="preserve">PROFESSOR AMARE DESTA </w:t>
      </w:r>
      <w:r w:rsidRPr="00ED0A6D">
        <w:rPr>
          <w:rFonts w:asciiTheme="minorHAnsi" w:eastAsia="Times New Roman" w:hAnsiTheme="minorHAnsi" w:cstheme="minorHAnsi"/>
          <w:b w:val="0"/>
          <w:bCs w:val="0"/>
          <w:color w:val="000000" w:themeColor="text1"/>
          <w:sz w:val="32"/>
          <w:szCs w:val="32"/>
          <w:lang w:eastAsia="en-GB"/>
        </w:rPr>
        <w:t>[PhD, MEd, MSc, LCGI, BSc (Hons)]</w:t>
      </w:r>
    </w:p>
    <w:p w14:paraId="4F0AA7DF" w14:textId="77777777" w:rsidR="00FC737E" w:rsidRPr="00ED0A6D" w:rsidRDefault="00FC737E" w:rsidP="00FC737E">
      <w:pPr>
        <w:pStyle w:val="Title"/>
        <w:spacing w:after="0"/>
        <w:jc w:val="center"/>
        <w:rPr>
          <w:rFonts w:asciiTheme="minorHAnsi" w:hAnsiTheme="minorHAnsi" w:cstheme="minorHAnsi"/>
          <w:b w:val="0"/>
          <w:bCs w:val="0"/>
          <w:color w:val="000000" w:themeColor="text1"/>
          <w:sz w:val="32"/>
          <w:szCs w:val="32"/>
        </w:rPr>
      </w:pPr>
    </w:p>
    <w:p w14:paraId="6259E639" w14:textId="12DA9270" w:rsidR="00FC737E" w:rsidRPr="00ED0A6D" w:rsidRDefault="00FC737E" w:rsidP="00363DC4">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rPr>
        <w:t>BY</w:t>
      </w:r>
    </w:p>
    <w:p w14:paraId="5DD7E5F3" w14:textId="77777777" w:rsidR="00CA32DF" w:rsidRDefault="00FC737E" w:rsidP="00FC737E">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rPr>
        <w:t>Mr. MOYOSORE TOBUN [B.Sc.</w:t>
      </w:r>
      <w:r w:rsidR="00213F71" w:rsidRPr="00ED0A6D">
        <w:rPr>
          <w:rFonts w:asciiTheme="minorHAnsi" w:hAnsiTheme="minorHAnsi" w:cstheme="minorHAnsi"/>
          <w:b w:val="0"/>
          <w:bCs w:val="0"/>
          <w:color w:val="000000" w:themeColor="text1"/>
          <w:sz w:val="32"/>
          <w:szCs w:val="32"/>
        </w:rPr>
        <w:t>(Hons)</w:t>
      </w:r>
      <w:r w:rsidRPr="00ED0A6D">
        <w:rPr>
          <w:rFonts w:asciiTheme="minorHAnsi" w:hAnsiTheme="minorHAnsi" w:cstheme="minorHAnsi"/>
          <w:b w:val="0"/>
          <w:bCs w:val="0"/>
          <w:color w:val="000000" w:themeColor="text1"/>
          <w:sz w:val="32"/>
          <w:szCs w:val="32"/>
        </w:rPr>
        <w:t xml:space="preserve">, MBA.]  </w:t>
      </w:r>
    </w:p>
    <w:p w14:paraId="3A43CA54" w14:textId="77777777" w:rsidR="00CA32DF" w:rsidRDefault="00CA32DF" w:rsidP="00FC737E">
      <w:pPr>
        <w:pStyle w:val="Title"/>
        <w:spacing w:after="0"/>
        <w:jc w:val="center"/>
        <w:rPr>
          <w:rFonts w:asciiTheme="minorHAnsi" w:hAnsiTheme="minorHAnsi" w:cstheme="minorHAnsi"/>
          <w:b w:val="0"/>
          <w:bCs w:val="0"/>
          <w:color w:val="000000" w:themeColor="text1"/>
          <w:sz w:val="32"/>
          <w:szCs w:val="32"/>
        </w:rPr>
      </w:pPr>
    </w:p>
    <w:p w14:paraId="3EDDBA7E" w14:textId="66308EB4" w:rsidR="00FC737E" w:rsidRPr="00363DC4" w:rsidRDefault="00FC737E" w:rsidP="00363DC4">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rPr>
        <w:t>STUDENT NUMBER: 2020298</w:t>
      </w:r>
    </w:p>
    <w:p w14:paraId="6BAC0D62" w14:textId="77777777" w:rsidR="00363DC4" w:rsidRDefault="00363DC4" w:rsidP="00FC737E">
      <w:pPr>
        <w:jc w:val="center"/>
        <w:rPr>
          <w:rFonts w:cstheme="minorHAnsi"/>
          <w:color w:val="000000" w:themeColor="text1"/>
          <w:sz w:val="32"/>
          <w:szCs w:val="32"/>
        </w:rPr>
      </w:pPr>
    </w:p>
    <w:p w14:paraId="5B4841B3" w14:textId="6FDF7C2F" w:rsidR="00FC737E" w:rsidRPr="00ED0A6D" w:rsidRDefault="00DF2B2F" w:rsidP="00FC737E">
      <w:pPr>
        <w:jc w:val="center"/>
        <w:rPr>
          <w:rFonts w:cstheme="minorHAnsi"/>
          <w:color w:val="000000" w:themeColor="text1"/>
          <w:sz w:val="32"/>
          <w:szCs w:val="32"/>
        </w:rPr>
      </w:pPr>
      <w:r w:rsidRPr="00ED0A6D">
        <w:rPr>
          <w:rFonts w:cstheme="minorHAnsi"/>
          <w:color w:val="000000" w:themeColor="text1"/>
          <w:sz w:val="32"/>
          <w:szCs w:val="32"/>
        </w:rPr>
        <w:t>Submission</w:t>
      </w:r>
      <w:r w:rsidR="00B472A7">
        <w:rPr>
          <w:rFonts w:cstheme="minorHAnsi"/>
          <w:color w:val="000000" w:themeColor="text1"/>
          <w:sz w:val="32"/>
          <w:szCs w:val="32"/>
        </w:rPr>
        <w:t>-</w:t>
      </w:r>
      <w:r w:rsidR="00526DE2">
        <w:rPr>
          <w:rFonts w:cstheme="minorHAnsi"/>
          <w:color w:val="000000" w:themeColor="text1"/>
          <w:sz w:val="32"/>
          <w:szCs w:val="32"/>
        </w:rPr>
        <w:t>10</w:t>
      </w:r>
      <w:r w:rsidR="0049417C" w:rsidRPr="00ED0A6D">
        <w:rPr>
          <w:rFonts w:cstheme="minorHAnsi"/>
          <w:color w:val="000000" w:themeColor="text1"/>
          <w:sz w:val="32"/>
          <w:szCs w:val="32"/>
          <w:vertAlign w:val="superscript"/>
        </w:rPr>
        <w:t>th</w:t>
      </w:r>
      <w:r w:rsidR="0049417C" w:rsidRPr="00ED0A6D">
        <w:rPr>
          <w:rFonts w:cstheme="minorHAnsi"/>
          <w:color w:val="000000" w:themeColor="text1"/>
          <w:sz w:val="32"/>
          <w:szCs w:val="32"/>
        </w:rPr>
        <w:t xml:space="preserve"> </w:t>
      </w:r>
      <w:r w:rsidR="00FC737E" w:rsidRPr="00ED0A6D">
        <w:rPr>
          <w:rFonts w:cstheme="minorHAnsi"/>
          <w:color w:val="000000" w:themeColor="text1"/>
          <w:sz w:val="32"/>
          <w:szCs w:val="32"/>
        </w:rPr>
        <w:t>OF MAY</w:t>
      </w:r>
      <w:r w:rsidR="0049417C" w:rsidRPr="00ED0A6D">
        <w:rPr>
          <w:rFonts w:cstheme="minorHAnsi"/>
          <w:color w:val="000000" w:themeColor="text1"/>
          <w:sz w:val="32"/>
          <w:szCs w:val="32"/>
        </w:rPr>
        <w:t>,</w:t>
      </w:r>
      <w:r w:rsidR="00FC737E" w:rsidRPr="00ED0A6D">
        <w:rPr>
          <w:rFonts w:cstheme="minorHAnsi"/>
          <w:color w:val="000000" w:themeColor="text1"/>
          <w:sz w:val="32"/>
          <w:szCs w:val="32"/>
        </w:rPr>
        <w:t xml:space="preserve"> 2021</w:t>
      </w:r>
    </w:p>
    <w:p w14:paraId="403AFDB0" w14:textId="322319C9" w:rsidR="0039291C" w:rsidRDefault="0039291C" w:rsidP="00FC737E">
      <w:pPr>
        <w:rPr>
          <w:rFonts w:ascii="Arial Nova Cond Light" w:hAnsi="Arial Nova Cond Light" w:cs="Times New Roman"/>
          <w:caps/>
          <w:noProof/>
          <w:sz w:val="24"/>
          <w:szCs w:val="24"/>
        </w:rPr>
      </w:pPr>
      <w:bookmarkStart w:id="0" w:name="_Hlk68346543"/>
    </w:p>
    <w:p w14:paraId="07A10D7D" w14:textId="488F233D" w:rsidR="0039291C" w:rsidRDefault="0039291C" w:rsidP="00FC737E">
      <w:pPr>
        <w:rPr>
          <w:rFonts w:ascii="Arial Nova Cond Light" w:hAnsi="Arial Nova Cond Light" w:cs="Times New Roman"/>
          <w:caps/>
          <w:noProof/>
          <w:sz w:val="24"/>
          <w:szCs w:val="24"/>
        </w:rPr>
      </w:pPr>
    </w:p>
    <w:p w14:paraId="6A11F230" w14:textId="77777777" w:rsidR="00E21530" w:rsidRDefault="00E21530" w:rsidP="00FC737E">
      <w:pPr>
        <w:rPr>
          <w:rFonts w:ascii="Arial Nova Cond Light" w:hAnsi="Arial Nova Cond Light" w:cs="Times New Roman"/>
          <w:caps/>
          <w:noProof/>
          <w:sz w:val="24"/>
          <w:szCs w:val="24"/>
        </w:rPr>
      </w:pPr>
    </w:p>
    <w:p w14:paraId="45E80EEB" w14:textId="6B27661E" w:rsidR="00ED0A6D" w:rsidRPr="0049147A" w:rsidRDefault="0049147A" w:rsidP="00D25724">
      <w:pPr>
        <w:spacing w:line="240" w:lineRule="auto"/>
        <w:rPr>
          <w:rFonts w:cstheme="minorHAnsi"/>
          <w:b/>
          <w:color w:val="4A4A4A"/>
          <w:sz w:val="32"/>
          <w:szCs w:val="32"/>
          <w:shd w:val="clear" w:color="auto" w:fill="FFFFFF"/>
        </w:rPr>
      </w:pPr>
      <w:r w:rsidRPr="0049147A">
        <w:rPr>
          <w:rFonts w:eastAsia="Meiryo" w:cstheme="minorHAnsi"/>
          <w:b/>
          <w:sz w:val="32"/>
          <w:szCs w:val="32"/>
        </w:rPr>
        <w:t xml:space="preserve">                                       DECLARATION</w:t>
      </w:r>
    </w:p>
    <w:p w14:paraId="1E4A8EFD" w14:textId="76D93125" w:rsidR="008306BF" w:rsidRPr="008306BF" w:rsidRDefault="008306BF" w:rsidP="008306BF">
      <w:pPr>
        <w:rPr>
          <w:bCs/>
          <w:noProof/>
          <w:sz w:val="32"/>
          <w:szCs w:val="32"/>
        </w:rPr>
      </w:pPr>
      <w:r w:rsidRPr="00EC15CC">
        <w:rPr>
          <w:bCs/>
          <w:noProof/>
          <w:sz w:val="32"/>
          <w:szCs w:val="32"/>
        </w:rPr>
        <w:t>I</w:t>
      </w:r>
      <w:r>
        <w:rPr>
          <w:bCs/>
          <w:noProof/>
          <w:sz w:val="32"/>
          <w:szCs w:val="32"/>
        </w:rPr>
        <w:t>,</w:t>
      </w:r>
      <w:r w:rsidRPr="00EC15CC">
        <w:rPr>
          <w:bCs/>
          <w:noProof/>
          <w:sz w:val="32"/>
          <w:szCs w:val="32"/>
        </w:rPr>
        <w:t xml:space="preserve"> </w:t>
      </w:r>
      <w:r>
        <w:rPr>
          <w:bCs/>
          <w:noProof/>
          <w:sz w:val="32"/>
          <w:szCs w:val="32"/>
        </w:rPr>
        <w:t>at this moment,</w:t>
      </w:r>
      <w:r w:rsidRPr="00EC15CC">
        <w:rPr>
          <w:bCs/>
          <w:noProof/>
          <w:sz w:val="32"/>
          <w:szCs w:val="32"/>
        </w:rPr>
        <w:t xml:space="preserve"> declare that this</w:t>
      </w:r>
      <w:r>
        <w:rPr>
          <w:bCs/>
          <w:noProof/>
          <w:sz w:val="32"/>
          <w:szCs w:val="32"/>
        </w:rPr>
        <w:t xml:space="preserve"> essay </w:t>
      </w:r>
      <w:r w:rsidRPr="00EC15CC">
        <w:rPr>
          <w:bCs/>
          <w:noProof/>
          <w:sz w:val="32"/>
          <w:szCs w:val="32"/>
        </w:rPr>
        <w:t xml:space="preserve">is </w:t>
      </w:r>
      <w:r>
        <w:rPr>
          <w:bCs/>
          <w:noProof/>
          <w:sz w:val="32"/>
          <w:szCs w:val="32"/>
        </w:rPr>
        <w:t>written by myself. T</w:t>
      </w:r>
      <w:r w:rsidRPr="00EC15CC">
        <w:rPr>
          <w:bCs/>
          <w:noProof/>
          <w:sz w:val="32"/>
          <w:szCs w:val="32"/>
        </w:rPr>
        <w:t xml:space="preserve">he </w:t>
      </w:r>
      <w:r>
        <w:rPr>
          <w:bCs/>
          <w:noProof/>
          <w:sz w:val="32"/>
          <w:szCs w:val="32"/>
        </w:rPr>
        <w:t xml:space="preserve">essay has </w:t>
      </w:r>
      <w:r w:rsidRPr="00EC15CC">
        <w:rPr>
          <w:bCs/>
          <w:noProof/>
          <w:sz w:val="32"/>
          <w:szCs w:val="32"/>
        </w:rPr>
        <w:t>not</w:t>
      </w:r>
      <w:r>
        <w:rPr>
          <w:bCs/>
          <w:noProof/>
          <w:sz w:val="32"/>
          <w:szCs w:val="32"/>
        </w:rPr>
        <w:t xml:space="preserve"> been</w:t>
      </w:r>
      <w:r w:rsidRPr="00EC15CC">
        <w:rPr>
          <w:bCs/>
          <w:noProof/>
          <w:sz w:val="32"/>
          <w:szCs w:val="32"/>
        </w:rPr>
        <w:t xml:space="preserve"> presented to any </w:t>
      </w:r>
      <w:r>
        <w:rPr>
          <w:bCs/>
          <w:noProof/>
          <w:sz w:val="32"/>
          <w:szCs w:val="32"/>
        </w:rPr>
        <w:t>u</w:t>
      </w:r>
      <w:r w:rsidRPr="00EC15CC">
        <w:rPr>
          <w:bCs/>
          <w:noProof/>
          <w:sz w:val="32"/>
          <w:szCs w:val="32"/>
        </w:rPr>
        <w:t xml:space="preserve">niversity </w:t>
      </w:r>
      <w:r>
        <w:rPr>
          <w:bCs/>
          <w:noProof/>
          <w:sz w:val="32"/>
          <w:szCs w:val="32"/>
        </w:rPr>
        <w:t>n</w:t>
      </w:r>
      <w:r w:rsidRPr="00EC15CC">
        <w:rPr>
          <w:bCs/>
          <w:noProof/>
          <w:sz w:val="32"/>
          <w:szCs w:val="32"/>
        </w:rPr>
        <w:t>or institution for research purposes</w:t>
      </w:r>
      <w:r>
        <w:rPr>
          <w:bCs/>
          <w:noProof/>
          <w:sz w:val="32"/>
          <w:szCs w:val="32"/>
        </w:rPr>
        <w:t>, n</w:t>
      </w:r>
      <w:r w:rsidRPr="00EC15CC">
        <w:rPr>
          <w:bCs/>
          <w:noProof/>
          <w:sz w:val="32"/>
          <w:szCs w:val="32"/>
        </w:rPr>
        <w:t>or has it been used in any form of publication.</w:t>
      </w:r>
      <w:r w:rsidRPr="00EC15CC">
        <w:rPr>
          <w:rFonts w:cs="Times New Roman"/>
          <w:noProof/>
          <w:sz w:val="32"/>
          <w:szCs w:val="32"/>
        </w:rPr>
        <w:t xml:space="preserve"> </w:t>
      </w:r>
      <w:r w:rsidRPr="00EC15CC">
        <w:rPr>
          <w:rFonts w:cstheme="minorHAnsi"/>
          <w:bCs/>
          <w:noProof/>
          <w:sz w:val="32"/>
          <w:szCs w:val="32"/>
        </w:rPr>
        <w:t>Wherever contributions</w:t>
      </w:r>
      <w:r>
        <w:rPr>
          <w:rFonts w:cstheme="minorHAnsi"/>
          <w:bCs/>
          <w:noProof/>
          <w:sz w:val="32"/>
          <w:szCs w:val="32"/>
        </w:rPr>
        <w:t xml:space="preserve"> are </w:t>
      </w:r>
      <w:r w:rsidRPr="00EC15CC">
        <w:rPr>
          <w:rFonts w:cstheme="minorHAnsi"/>
          <w:bCs/>
          <w:noProof/>
          <w:sz w:val="32"/>
          <w:szCs w:val="32"/>
        </w:rPr>
        <w:t>made to reference a book, paper</w:t>
      </w:r>
      <w:r>
        <w:rPr>
          <w:rFonts w:cstheme="minorHAnsi"/>
          <w:bCs/>
          <w:noProof/>
          <w:sz w:val="32"/>
          <w:szCs w:val="32"/>
        </w:rPr>
        <w:t>,</w:t>
      </w:r>
      <w:r w:rsidRPr="00EC15CC">
        <w:rPr>
          <w:rFonts w:cstheme="minorHAnsi"/>
          <w:bCs/>
          <w:noProof/>
          <w:sz w:val="32"/>
          <w:szCs w:val="32"/>
        </w:rPr>
        <w:t xml:space="preserve"> or author, especially in a scholarly work, every effort to indicate this has been</w:t>
      </w:r>
      <w:r>
        <w:rPr>
          <w:rFonts w:cstheme="minorHAnsi"/>
          <w:bCs/>
          <w:noProof/>
          <w:sz w:val="32"/>
          <w:szCs w:val="32"/>
        </w:rPr>
        <w:t xml:space="preserve"> through</w:t>
      </w:r>
      <w:r w:rsidRPr="00EC15CC">
        <w:rPr>
          <w:rFonts w:cstheme="minorHAnsi"/>
          <w:bCs/>
          <w:noProof/>
          <w:sz w:val="32"/>
          <w:szCs w:val="32"/>
        </w:rPr>
        <w:t xml:space="preserve"> Havard style referencing in the literature and acknowledged in the </w:t>
      </w:r>
      <w:r>
        <w:rPr>
          <w:rFonts w:cstheme="minorHAnsi"/>
          <w:bCs/>
          <w:noProof/>
          <w:sz w:val="32"/>
          <w:szCs w:val="32"/>
        </w:rPr>
        <w:t>a</w:t>
      </w:r>
      <w:r w:rsidRPr="00EC15CC">
        <w:rPr>
          <w:rFonts w:cstheme="minorHAnsi"/>
          <w:bCs/>
          <w:noProof/>
          <w:sz w:val="32"/>
          <w:szCs w:val="32"/>
        </w:rPr>
        <w:t>ppendix.</w:t>
      </w:r>
    </w:p>
    <w:p w14:paraId="4D5A5A64" w14:textId="77777777" w:rsidR="008306BF" w:rsidRPr="00D25724" w:rsidRDefault="008306BF" w:rsidP="00FC737E">
      <w:pPr>
        <w:rPr>
          <w:rFonts w:cstheme="minorHAnsi"/>
          <w:caps/>
          <w:noProof/>
          <w:sz w:val="32"/>
          <w:szCs w:val="32"/>
        </w:rPr>
      </w:pPr>
    </w:p>
    <w:p w14:paraId="3BBED3B8" w14:textId="22CD06B9" w:rsidR="00FC737E" w:rsidRPr="00D25724" w:rsidRDefault="00FC737E" w:rsidP="00FC737E">
      <w:pPr>
        <w:rPr>
          <w:rFonts w:cstheme="minorHAnsi"/>
          <w:caps/>
          <w:noProof/>
          <w:sz w:val="32"/>
          <w:szCs w:val="32"/>
        </w:rPr>
      </w:pPr>
    </w:p>
    <w:tbl>
      <w:tblPr>
        <w:tblStyle w:val="TableGrid"/>
        <w:tblW w:w="0" w:type="auto"/>
        <w:tblBorders>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539"/>
      </w:tblGrid>
      <w:tr w:rsidR="00FC737E" w:rsidRPr="00D25724" w14:paraId="481C6CC0" w14:textId="77777777" w:rsidTr="001B7F35">
        <w:tc>
          <w:tcPr>
            <w:tcW w:w="3539" w:type="dxa"/>
          </w:tcPr>
          <w:p w14:paraId="592A556F" w14:textId="31F951DA" w:rsidR="00FC737E" w:rsidRPr="00D25724" w:rsidRDefault="00FC737E" w:rsidP="00FC737E">
            <w:pPr>
              <w:rPr>
                <w:rFonts w:cstheme="minorHAnsi"/>
                <w:noProof/>
                <w:sz w:val="32"/>
                <w:szCs w:val="32"/>
              </w:rPr>
            </w:pPr>
            <w:r w:rsidRPr="00D25724">
              <w:rPr>
                <w:rFonts w:cstheme="minorHAnsi"/>
                <w:noProof/>
                <w:sz w:val="32"/>
                <w:szCs w:val="32"/>
              </w:rPr>
              <w:t>Mr</w:t>
            </w:r>
            <w:r w:rsidR="00BD3BD9">
              <w:rPr>
                <w:rFonts w:cstheme="minorHAnsi"/>
                <w:noProof/>
                <w:sz w:val="32"/>
                <w:szCs w:val="32"/>
              </w:rPr>
              <w:t>.</w:t>
            </w:r>
            <w:r w:rsidRPr="00D25724">
              <w:rPr>
                <w:rFonts w:cstheme="minorHAnsi"/>
                <w:noProof/>
                <w:sz w:val="32"/>
                <w:szCs w:val="32"/>
              </w:rPr>
              <w:t xml:space="preserve"> Moyosore Tobun</w:t>
            </w:r>
          </w:p>
        </w:tc>
      </w:tr>
      <w:tr w:rsidR="00FC737E" w:rsidRPr="00D25724" w14:paraId="526DBE1C" w14:textId="77777777" w:rsidTr="001B7F35">
        <w:tc>
          <w:tcPr>
            <w:tcW w:w="3539" w:type="dxa"/>
          </w:tcPr>
          <w:p w14:paraId="0584CB09" w14:textId="010606FE" w:rsidR="00FC737E" w:rsidRPr="00D25724" w:rsidRDefault="001B7F35" w:rsidP="00FC737E">
            <w:pPr>
              <w:rPr>
                <w:rFonts w:cstheme="minorHAnsi"/>
                <w:noProof/>
                <w:sz w:val="32"/>
                <w:szCs w:val="32"/>
              </w:rPr>
            </w:pPr>
            <w:r w:rsidRPr="00D25724">
              <w:rPr>
                <w:rFonts w:cstheme="minorHAnsi"/>
                <w:noProof/>
                <w:sz w:val="32"/>
                <w:szCs w:val="32"/>
              </w:rPr>
              <w:t>Doctoral Candidate</w:t>
            </w:r>
          </w:p>
        </w:tc>
      </w:tr>
    </w:tbl>
    <w:p w14:paraId="2E87A89F" w14:textId="77777777" w:rsidR="00FC737E" w:rsidRPr="00D25724" w:rsidRDefault="00FC737E" w:rsidP="00FC737E">
      <w:pPr>
        <w:rPr>
          <w:rFonts w:cstheme="minorHAnsi"/>
          <w:noProof/>
          <w:sz w:val="32"/>
          <w:szCs w:val="32"/>
        </w:rPr>
      </w:pPr>
    </w:p>
    <w:bookmarkEnd w:id="0"/>
    <w:p w14:paraId="3605C8B9" w14:textId="77777777" w:rsidR="00FC737E" w:rsidRPr="00D25724" w:rsidRDefault="00FC737E" w:rsidP="00FC737E">
      <w:pPr>
        <w:framePr w:hSpace="180" w:wrap="around" w:vAnchor="text" w:hAnchor="margin" w:y="-7"/>
        <w:rPr>
          <w:rFonts w:cstheme="minorHAnsi"/>
          <w:noProof/>
          <w:sz w:val="32"/>
          <w:szCs w:val="32"/>
        </w:rPr>
      </w:pPr>
    </w:p>
    <w:p w14:paraId="14EEE4E4" w14:textId="2BCFCDBB" w:rsidR="00FC737E" w:rsidRPr="00D25724" w:rsidRDefault="00FC737E" w:rsidP="00830D56">
      <w:pPr>
        <w:rPr>
          <w:rFonts w:cstheme="minorHAnsi"/>
          <w:sz w:val="32"/>
          <w:szCs w:val="32"/>
        </w:rPr>
      </w:pPr>
    </w:p>
    <w:p w14:paraId="5E143CAC" w14:textId="49688619" w:rsidR="00FC737E" w:rsidRPr="00D25724" w:rsidRDefault="00FC737E" w:rsidP="00830D56">
      <w:pPr>
        <w:rPr>
          <w:rFonts w:cstheme="minorHAnsi"/>
          <w:sz w:val="32"/>
          <w:szCs w:val="32"/>
        </w:rPr>
      </w:pPr>
    </w:p>
    <w:p w14:paraId="49ED5156" w14:textId="30562B6E" w:rsidR="00FC737E" w:rsidRPr="00D25724" w:rsidRDefault="00FC737E" w:rsidP="00830D56">
      <w:pPr>
        <w:rPr>
          <w:rFonts w:cstheme="minorHAnsi"/>
          <w:sz w:val="32"/>
          <w:szCs w:val="32"/>
        </w:rPr>
      </w:pPr>
    </w:p>
    <w:p w14:paraId="74CCF6F8" w14:textId="762B8A64" w:rsidR="00FC737E" w:rsidRDefault="00FC737E" w:rsidP="00830D56">
      <w:pPr>
        <w:rPr>
          <w:rFonts w:ascii="Times New Roman" w:hAnsi="Times New Roman" w:cs="Times New Roman"/>
          <w:sz w:val="24"/>
          <w:szCs w:val="24"/>
        </w:rPr>
      </w:pPr>
    </w:p>
    <w:p w14:paraId="7F6919BB" w14:textId="7E0D216D" w:rsidR="00FC737E" w:rsidRDefault="00FC737E" w:rsidP="00830D56">
      <w:pPr>
        <w:rPr>
          <w:rFonts w:ascii="Times New Roman" w:hAnsi="Times New Roman" w:cs="Times New Roman"/>
          <w:sz w:val="24"/>
          <w:szCs w:val="24"/>
        </w:rPr>
      </w:pPr>
    </w:p>
    <w:p w14:paraId="58C85499" w14:textId="1862511E" w:rsidR="00FC737E" w:rsidRDefault="00FC737E" w:rsidP="00830D56">
      <w:pPr>
        <w:rPr>
          <w:rFonts w:ascii="Times New Roman" w:hAnsi="Times New Roman" w:cs="Times New Roman"/>
          <w:sz w:val="24"/>
          <w:szCs w:val="24"/>
        </w:rPr>
      </w:pPr>
    </w:p>
    <w:p w14:paraId="0ECEB615" w14:textId="2B2BF05D" w:rsidR="00FC737E" w:rsidRDefault="00FC737E" w:rsidP="00830D56">
      <w:pPr>
        <w:rPr>
          <w:rFonts w:ascii="Times New Roman" w:hAnsi="Times New Roman" w:cs="Times New Roman"/>
          <w:sz w:val="24"/>
          <w:szCs w:val="24"/>
        </w:rPr>
      </w:pPr>
    </w:p>
    <w:p w14:paraId="4FB0E41E" w14:textId="502C45EA" w:rsidR="00FC737E" w:rsidRDefault="00FC737E" w:rsidP="00830D56">
      <w:pPr>
        <w:rPr>
          <w:rFonts w:ascii="Times New Roman" w:hAnsi="Times New Roman" w:cs="Times New Roman"/>
          <w:sz w:val="24"/>
          <w:szCs w:val="24"/>
        </w:rPr>
      </w:pPr>
    </w:p>
    <w:p w14:paraId="4D82F4E1" w14:textId="33F93188" w:rsidR="00FC737E" w:rsidRDefault="00FC737E" w:rsidP="00830D56">
      <w:pPr>
        <w:rPr>
          <w:rFonts w:ascii="Times New Roman" w:hAnsi="Times New Roman" w:cs="Times New Roman"/>
          <w:sz w:val="24"/>
          <w:szCs w:val="24"/>
        </w:rPr>
      </w:pPr>
    </w:p>
    <w:p w14:paraId="79EE076B" w14:textId="3B9F8BFB" w:rsidR="00FC737E" w:rsidRDefault="00FC737E" w:rsidP="00830D56">
      <w:pPr>
        <w:rPr>
          <w:rFonts w:ascii="Times New Roman" w:hAnsi="Times New Roman" w:cs="Times New Roman"/>
          <w:sz w:val="24"/>
          <w:szCs w:val="24"/>
        </w:rPr>
      </w:pPr>
    </w:p>
    <w:p w14:paraId="72C9FC9D" w14:textId="49ED0A78" w:rsidR="00FC737E" w:rsidRDefault="00FC737E" w:rsidP="00830D56">
      <w:pPr>
        <w:rPr>
          <w:rFonts w:ascii="Times New Roman" w:hAnsi="Times New Roman" w:cs="Times New Roman"/>
          <w:sz w:val="24"/>
          <w:szCs w:val="24"/>
        </w:rPr>
      </w:pPr>
    </w:p>
    <w:p w14:paraId="10C96FDA" w14:textId="7DD0D6A5" w:rsidR="00FC737E" w:rsidRDefault="00FC737E" w:rsidP="00830D56">
      <w:pPr>
        <w:rPr>
          <w:rFonts w:ascii="Times New Roman" w:hAnsi="Times New Roman" w:cs="Times New Roman"/>
          <w:sz w:val="24"/>
          <w:szCs w:val="24"/>
        </w:rPr>
      </w:pPr>
    </w:p>
    <w:p w14:paraId="4FC760FE" w14:textId="77777777" w:rsidR="00500734" w:rsidRDefault="00500734" w:rsidP="00830D56">
      <w:pPr>
        <w:rPr>
          <w:rFonts w:ascii="Times New Roman" w:hAnsi="Times New Roman" w:cs="Times New Roman"/>
          <w:sz w:val="24"/>
          <w:szCs w:val="24"/>
        </w:rPr>
      </w:pPr>
    </w:p>
    <w:p w14:paraId="161194F3" w14:textId="5611D792" w:rsidR="00802777" w:rsidRDefault="00802777" w:rsidP="00830D56">
      <w:pPr>
        <w:rPr>
          <w:rFonts w:ascii="Arial Nova Cond Light" w:eastAsia="Meiryo" w:hAnsi="Arial Nova Cond Light"/>
          <w:bCs/>
          <w:sz w:val="24"/>
          <w:szCs w:val="24"/>
        </w:rPr>
      </w:pPr>
    </w:p>
    <w:p w14:paraId="0587E8C4" w14:textId="49F960D3" w:rsidR="008306BF" w:rsidRDefault="008306BF" w:rsidP="00830D56">
      <w:pPr>
        <w:rPr>
          <w:rFonts w:ascii="Arial Nova Cond Light" w:eastAsia="Meiryo" w:hAnsi="Arial Nova Cond Light"/>
          <w:bCs/>
          <w:sz w:val="24"/>
          <w:szCs w:val="24"/>
        </w:rPr>
      </w:pPr>
    </w:p>
    <w:p w14:paraId="7F044C46" w14:textId="1D6B5B24" w:rsidR="008306BF" w:rsidRDefault="008306BF" w:rsidP="00830D56">
      <w:pPr>
        <w:rPr>
          <w:rFonts w:ascii="Arial Nova Cond Light" w:eastAsia="Meiryo" w:hAnsi="Arial Nova Cond Light"/>
          <w:bCs/>
          <w:sz w:val="24"/>
          <w:szCs w:val="24"/>
        </w:rPr>
      </w:pPr>
    </w:p>
    <w:p w14:paraId="3A942A1A" w14:textId="39BD6E44" w:rsidR="00BB3DD7" w:rsidRPr="003B5413" w:rsidRDefault="003B5413" w:rsidP="003B5413">
      <w:pPr>
        <w:jc w:val="center"/>
        <w:rPr>
          <w:rFonts w:eastAsia="Meiryo" w:cstheme="minorHAnsi"/>
          <w:bCs/>
        </w:rPr>
      </w:pPr>
      <w:r w:rsidRPr="003B5413">
        <w:rPr>
          <w:rFonts w:eastAsia="Meiryo" w:cstheme="minorHAnsi"/>
          <w:bCs/>
        </w:rPr>
        <w:t>i</w:t>
      </w:r>
    </w:p>
    <w:p w14:paraId="1FD394A2" w14:textId="5AB0A966" w:rsidR="00ED0A6D" w:rsidRDefault="00ED0A6D" w:rsidP="00830D56">
      <w:pPr>
        <w:rPr>
          <w:rFonts w:ascii="Arial Nova Cond Light" w:eastAsia="Meiryo" w:hAnsi="Arial Nova Cond Light"/>
          <w:bCs/>
          <w:sz w:val="24"/>
          <w:szCs w:val="24"/>
        </w:rPr>
      </w:pPr>
    </w:p>
    <w:p w14:paraId="53FE6C5F" w14:textId="629066E1" w:rsidR="00E21530" w:rsidRDefault="00E21530" w:rsidP="00830D56">
      <w:pPr>
        <w:rPr>
          <w:rFonts w:ascii="Arial Nova Cond Light" w:eastAsia="Meiryo" w:hAnsi="Arial Nova Cond Light"/>
          <w:bCs/>
          <w:sz w:val="24"/>
          <w:szCs w:val="24"/>
        </w:rPr>
      </w:pPr>
    </w:p>
    <w:p w14:paraId="58C7B4EE" w14:textId="77777777" w:rsidR="00E21530" w:rsidRDefault="00E21530" w:rsidP="00830D56">
      <w:pPr>
        <w:rPr>
          <w:rFonts w:ascii="Arial Nova Cond Light" w:eastAsia="Meiryo" w:hAnsi="Arial Nova Cond Light"/>
          <w:bCs/>
          <w:sz w:val="24"/>
          <w:szCs w:val="24"/>
        </w:rPr>
      </w:pPr>
    </w:p>
    <w:p w14:paraId="32DB25C0" w14:textId="2C6DA7F6" w:rsidR="005D2868" w:rsidRPr="0049147A" w:rsidRDefault="0049147A" w:rsidP="00ED0A6D">
      <w:pPr>
        <w:ind w:hanging="567"/>
        <w:jc w:val="center"/>
        <w:rPr>
          <w:rFonts w:cstheme="minorHAnsi"/>
          <w:b/>
          <w:sz w:val="32"/>
          <w:szCs w:val="32"/>
        </w:rPr>
      </w:pPr>
      <w:r w:rsidRPr="0049147A">
        <w:rPr>
          <w:rFonts w:eastAsia="Meiryo" w:cstheme="minorHAnsi"/>
          <w:b/>
          <w:sz w:val="32"/>
          <w:szCs w:val="32"/>
        </w:rPr>
        <w:t>ACKNOWLEDGMENTS</w:t>
      </w:r>
    </w:p>
    <w:tbl>
      <w:tblPr>
        <w:tblW w:w="9640" w:type="dxa"/>
        <w:tblCellMar>
          <w:left w:w="0" w:type="dxa"/>
          <w:right w:w="0" w:type="dxa"/>
        </w:tblCellMar>
        <w:tblLook w:val="0000" w:firstRow="0" w:lastRow="0" w:firstColumn="0" w:lastColumn="0" w:noHBand="0" w:noVBand="0"/>
      </w:tblPr>
      <w:tblGrid>
        <w:gridCol w:w="9640"/>
      </w:tblGrid>
      <w:tr w:rsidR="005D2868" w:rsidRPr="00737473" w14:paraId="37BD5DD0" w14:textId="77777777" w:rsidTr="00737473">
        <w:trPr>
          <w:trHeight w:val="5931"/>
        </w:trPr>
        <w:tc>
          <w:tcPr>
            <w:tcW w:w="9640" w:type="dxa"/>
          </w:tcPr>
          <w:p w14:paraId="354138A2" w14:textId="4167B856" w:rsidR="005D2868" w:rsidRPr="00737473" w:rsidRDefault="005D2868" w:rsidP="000F1B8E">
            <w:pPr>
              <w:spacing w:before="100" w:beforeAutospacing="1" w:after="100" w:afterAutospacing="1" w:line="240" w:lineRule="auto"/>
              <w:rPr>
                <w:rFonts w:ascii="Microsoft Sans Serif" w:eastAsia="Times New Roman" w:hAnsi="Microsoft Sans Serif" w:cs="Microsoft Sans Serif"/>
                <w:sz w:val="32"/>
                <w:szCs w:val="32"/>
                <w:lang w:eastAsia="en-GB"/>
              </w:rPr>
            </w:pPr>
            <w:r w:rsidRPr="00737473">
              <w:rPr>
                <w:rFonts w:ascii="Microsoft Sans Serif" w:eastAsia="Meiryo" w:hAnsi="Microsoft Sans Serif" w:cs="Microsoft Sans Serif"/>
                <w:sz w:val="32"/>
                <w:szCs w:val="32"/>
              </w:rPr>
              <w:t xml:space="preserve">I like to thank </w:t>
            </w:r>
            <w:r w:rsidR="000F1B8E" w:rsidRPr="00737473">
              <w:rPr>
                <w:rFonts w:ascii="Microsoft Sans Serif" w:eastAsia="Times New Roman" w:hAnsi="Microsoft Sans Serif" w:cs="Microsoft Sans Serif"/>
                <w:sz w:val="32"/>
                <w:szCs w:val="32"/>
                <w:lang w:eastAsia="en-GB"/>
              </w:rPr>
              <w:t>Professor Amare Desta [Ph</w:t>
            </w:r>
            <w:r w:rsidR="00BD3BD9" w:rsidRPr="00737473">
              <w:rPr>
                <w:rFonts w:ascii="Microsoft Sans Serif" w:eastAsia="Times New Roman" w:hAnsi="Microsoft Sans Serif" w:cs="Microsoft Sans Serif"/>
                <w:sz w:val="32"/>
                <w:szCs w:val="32"/>
                <w:lang w:eastAsia="en-GB"/>
              </w:rPr>
              <w:t>.D.</w:t>
            </w:r>
            <w:r w:rsidR="000F1B8E" w:rsidRPr="00737473">
              <w:rPr>
                <w:rFonts w:ascii="Microsoft Sans Serif" w:eastAsia="Times New Roman" w:hAnsi="Microsoft Sans Serif" w:cs="Microsoft Sans Serif"/>
                <w:sz w:val="32"/>
                <w:szCs w:val="32"/>
                <w:lang w:eastAsia="en-GB"/>
              </w:rPr>
              <w:t>, MEd, MSc, LCGI, BSc (Hons)]</w:t>
            </w:r>
            <w:r w:rsidR="008306BF" w:rsidRPr="00737473">
              <w:rPr>
                <w:rFonts w:ascii="Microsoft Sans Serif" w:eastAsia="Times New Roman" w:hAnsi="Microsoft Sans Serif" w:cs="Microsoft Sans Serif"/>
                <w:sz w:val="32"/>
                <w:szCs w:val="32"/>
                <w:lang w:eastAsia="en-GB"/>
              </w:rPr>
              <w:t>,</w:t>
            </w:r>
            <w:r w:rsidR="000F1B8E" w:rsidRPr="00737473">
              <w:rPr>
                <w:rFonts w:ascii="Microsoft Sans Serif" w:eastAsia="Times New Roman" w:hAnsi="Microsoft Sans Serif" w:cs="Microsoft Sans Serif"/>
                <w:sz w:val="32"/>
                <w:szCs w:val="32"/>
                <w:lang w:eastAsia="en-GB"/>
              </w:rPr>
              <w:t xml:space="preserve"> </w:t>
            </w:r>
            <w:r w:rsidR="0034067D" w:rsidRPr="00737473">
              <w:rPr>
                <w:rFonts w:ascii="Microsoft Sans Serif" w:eastAsia="Times New Roman" w:hAnsi="Microsoft Sans Serif" w:cs="Microsoft Sans Serif"/>
                <w:sz w:val="32"/>
                <w:szCs w:val="32"/>
                <w:lang w:eastAsia="en-GB"/>
              </w:rPr>
              <w:t xml:space="preserve">the </w:t>
            </w:r>
            <w:r w:rsidR="0034067D" w:rsidRPr="00737473">
              <w:rPr>
                <w:rFonts w:ascii="Microsoft Sans Serif" w:eastAsia="Meiryo" w:hAnsi="Microsoft Sans Serif" w:cs="Microsoft Sans Serif"/>
                <w:sz w:val="32"/>
                <w:szCs w:val="32"/>
              </w:rPr>
              <w:t>DBA programme director</w:t>
            </w:r>
            <w:r w:rsidR="008306BF" w:rsidRPr="00737473">
              <w:rPr>
                <w:rFonts w:ascii="Microsoft Sans Serif" w:eastAsia="Meiryo" w:hAnsi="Microsoft Sans Serif" w:cs="Microsoft Sans Serif"/>
                <w:sz w:val="32"/>
                <w:szCs w:val="32"/>
              </w:rPr>
              <w:t>,</w:t>
            </w:r>
            <w:r w:rsidR="000F1B8E" w:rsidRPr="00737473">
              <w:rPr>
                <w:rFonts w:ascii="Microsoft Sans Serif" w:eastAsia="Times New Roman" w:hAnsi="Microsoft Sans Serif" w:cs="Microsoft Sans Serif"/>
                <w:sz w:val="32"/>
                <w:szCs w:val="32"/>
                <w:lang w:eastAsia="en-GB"/>
              </w:rPr>
              <w:t xml:space="preserve"> </w:t>
            </w:r>
            <w:r w:rsidRPr="00737473">
              <w:rPr>
                <w:rFonts w:ascii="Microsoft Sans Serif" w:eastAsia="Meiryo" w:hAnsi="Microsoft Sans Serif" w:cs="Microsoft Sans Serif"/>
                <w:sz w:val="32"/>
                <w:szCs w:val="32"/>
              </w:rPr>
              <w:t xml:space="preserve">for his support during </w:t>
            </w:r>
            <w:r w:rsidR="00F503CE" w:rsidRPr="00737473">
              <w:rPr>
                <w:rFonts w:ascii="Microsoft Sans Serif" w:eastAsia="Meiryo" w:hAnsi="Microsoft Sans Serif" w:cs="Microsoft Sans Serif"/>
                <w:sz w:val="32"/>
                <w:szCs w:val="32"/>
              </w:rPr>
              <w:t xml:space="preserve">the </w:t>
            </w:r>
            <w:r w:rsidR="007B23F5" w:rsidRPr="00737473">
              <w:rPr>
                <w:rFonts w:ascii="Microsoft Sans Serif" w:eastAsia="Meiryo" w:hAnsi="Microsoft Sans Serif" w:cs="Microsoft Sans Serif"/>
                <w:sz w:val="32"/>
                <w:szCs w:val="32"/>
              </w:rPr>
              <w:t>course</w:t>
            </w:r>
            <w:r w:rsidRPr="00737473">
              <w:rPr>
                <w:rFonts w:ascii="Microsoft Sans Serif" w:eastAsia="Meiryo" w:hAnsi="Microsoft Sans Serif" w:cs="Microsoft Sans Serif"/>
                <w:sz w:val="32"/>
                <w:szCs w:val="32"/>
              </w:rPr>
              <w:t xml:space="preserve"> enthusiasm, encouragement, and re</w:t>
            </w:r>
            <w:r w:rsidR="008306BF" w:rsidRPr="00737473">
              <w:rPr>
                <w:rFonts w:ascii="Microsoft Sans Serif" w:eastAsia="Meiryo" w:hAnsi="Microsoft Sans Serif" w:cs="Microsoft Sans Serif"/>
                <w:sz w:val="32"/>
                <w:szCs w:val="32"/>
              </w:rPr>
              <w:t>lentless</w:t>
            </w:r>
            <w:r w:rsidRPr="00737473">
              <w:rPr>
                <w:rFonts w:ascii="Microsoft Sans Serif" w:eastAsia="Meiryo" w:hAnsi="Microsoft Sans Serif" w:cs="Microsoft Sans Serif"/>
                <w:sz w:val="32"/>
                <w:szCs w:val="32"/>
              </w:rPr>
              <w:t xml:space="preserve"> dedication towards the</w:t>
            </w:r>
            <w:r w:rsidR="007B23F5" w:rsidRPr="00737473">
              <w:rPr>
                <w:rFonts w:ascii="Microsoft Sans Serif" w:eastAsia="Meiryo" w:hAnsi="Microsoft Sans Serif" w:cs="Microsoft Sans Serif"/>
                <w:sz w:val="32"/>
                <w:szCs w:val="32"/>
              </w:rPr>
              <w:t xml:space="preserve"> completion of the module</w:t>
            </w:r>
            <w:r w:rsidRPr="00737473">
              <w:rPr>
                <w:rFonts w:ascii="Microsoft Sans Serif" w:eastAsia="Meiryo" w:hAnsi="Microsoft Sans Serif" w:cs="Microsoft Sans Serif"/>
                <w:sz w:val="32"/>
                <w:szCs w:val="32"/>
              </w:rPr>
              <w:t>.</w:t>
            </w:r>
          </w:p>
          <w:p w14:paraId="6898D0CD" w14:textId="004C72DF" w:rsidR="005D2868" w:rsidRPr="00737473" w:rsidRDefault="005D2868" w:rsidP="00216449">
            <w:pPr>
              <w:widowControl w:val="0"/>
              <w:tabs>
                <w:tab w:val="left" w:pos="3164"/>
              </w:tabs>
              <w:rPr>
                <w:rFonts w:ascii="Microsoft Sans Serif" w:eastAsia="Meiryo" w:hAnsi="Microsoft Sans Serif" w:cs="Microsoft Sans Serif"/>
                <w:sz w:val="32"/>
                <w:szCs w:val="32"/>
              </w:rPr>
            </w:pPr>
            <w:r w:rsidRPr="00737473">
              <w:rPr>
                <w:rFonts w:ascii="Microsoft Sans Serif" w:eastAsia="Meiryo" w:hAnsi="Microsoft Sans Serif" w:cs="Microsoft Sans Serif"/>
                <w:sz w:val="32"/>
                <w:szCs w:val="32"/>
              </w:rPr>
              <w:t>I also like to thank my family, friends, and everyone who has contributed immensely in achieving this report.</w:t>
            </w:r>
          </w:p>
          <w:p w14:paraId="17D8928D" w14:textId="77777777" w:rsidR="00F039FF" w:rsidRPr="00737473" w:rsidRDefault="00F039FF" w:rsidP="00216449">
            <w:pPr>
              <w:widowControl w:val="0"/>
              <w:tabs>
                <w:tab w:val="left" w:pos="3164"/>
              </w:tabs>
              <w:rPr>
                <w:rFonts w:ascii="Microsoft Sans Serif" w:eastAsia="Meiryo" w:hAnsi="Microsoft Sans Serif" w:cs="Microsoft Sans Serif"/>
                <w:iCs/>
                <w:sz w:val="32"/>
                <w:szCs w:val="32"/>
              </w:rPr>
            </w:pPr>
          </w:p>
          <w:p w14:paraId="3963EE71" w14:textId="77777777" w:rsidR="00F039FF" w:rsidRPr="00737473" w:rsidRDefault="00F039FF" w:rsidP="00F039FF">
            <w:pPr>
              <w:ind w:left="-284"/>
              <w:jc w:val="center"/>
              <w:rPr>
                <w:rFonts w:ascii="Microsoft Sans Serif" w:hAnsi="Microsoft Sans Serif" w:cs="Microsoft Sans Serif"/>
                <w:iCs/>
                <w:sz w:val="32"/>
                <w:szCs w:val="32"/>
              </w:rPr>
            </w:pPr>
          </w:p>
          <w:p w14:paraId="222670AD" w14:textId="05FC415B" w:rsidR="00FC737E" w:rsidRPr="00737473" w:rsidRDefault="00FC737E" w:rsidP="00F039FF">
            <w:pPr>
              <w:ind w:left="-284"/>
              <w:jc w:val="center"/>
              <w:rPr>
                <w:rFonts w:ascii="Microsoft Sans Serif" w:hAnsi="Microsoft Sans Serif" w:cs="Microsoft Sans Serif"/>
                <w:iCs/>
                <w:sz w:val="32"/>
                <w:szCs w:val="32"/>
              </w:rPr>
            </w:pPr>
          </w:p>
        </w:tc>
      </w:tr>
    </w:tbl>
    <w:p w14:paraId="5550C2B0" w14:textId="77777777" w:rsidR="003C0AD8" w:rsidRDefault="003C0AD8" w:rsidP="00032482">
      <w:pPr>
        <w:pStyle w:val="Text-small"/>
        <w:rPr>
          <w:rFonts w:ascii="Arial Nova Cond" w:eastAsia="Meiryo" w:hAnsi="Arial Nova Cond"/>
          <w:b/>
          <w:bCs/>
          <w:color w:val="002060"/>
          <w:sz w:val="28"/>
          <w:szCs w:val="28"/>
        </w:rPr>
      </w:pPr>
    </w:p>
    <w:p w14:paraId="26BEB13B" w14:textId="77777777" w:rsidR="003C0AD8" w:rsidRDefault="003C0AD8" w:rsidP="005D2868">
      <w:pPr>
        <w:pStyle w:val="Text-small"/>
        <w:jc w:val="center"/>
        <w:rPr>
          <w:rFonts w:ascii="Arial Nova Cond" w:eastAsia="Meiryo" w:hAnsi="Arial Nova Cond"/>
          <w:b/>
          <w:bCs/>
          <w:color w:val="002060"/>
          <w:sz w:val="28"/>
          <w:szCs w:val="28"/>
        </w:rPr>
      </w:pPr>
    </w:p>
    <w:p w14:paraId="05064157" w14:textId="77777777" w:rsidR="00AF2FF7" w:rsidRDefault="00AF2FF7" w:rsidP="005D2868">
      <w:pPr>
        <w:pStyle w:val="Text-small"/>
        <w:jc w:val="center"/>
        <w:rPr>
          <w:rFonts w:ascii="Arial Nova Cond" w:eastAsia="Meiryo" w:hAnsi="Arial Nova Cond"/>
          <w:b/>
          <w:bCs/>
          <w:color w:val="002060"/>
          <w:sz w:val="28"/>
          <w:szCs w:val="28"/>
        </w:rPr>
      </w:pPr>
    </w:p>
    <w:p w14:paraId="51FC44B8" w14:textId="77777777" w:rsidR="00AF2FF7" w:rsidRDefault="00AF2FF7" w:rsidP="005D2868">
      <w:pPr>
        <w:pStyle w:val="Text-small"/>
        <w:jc w:val="center"/>
        <w:rPr>
          <w:rFonts w:ascii="Arial Nova Cond" w:eastAsia="Meiryo" w:hAnsi="Arial Nova Cond"/>
          <w:b/>
          <w:bCs/>
          <w:color w:val="002060"/>
          <w:sz w:val="28"/>
          <w:szCs w:val="28"/>
        </w:rPr>
      </w:pPr>
    </w:p>
    <w:p w14:paraId="50C4FB06" w14:textId="77777777" w:rsidR="00AF2FF7" w:rsidRDefault="00AF2FF7" w:rsidP="005D2868">
      <w:pPr>
        <w:pStyle w:val="Text-small"/>
        <w:jc w:val="center"/>
        <w:rPr>
          <w:rFonts w:ascii="Arial Nova Cond" w:eastAsia="Meiryo" w:hAnsi="Arial Nova Cond"/>
          <w:b/>
          <w:bCs/>
          <w:color w:val="002060"/>
          <w:sz w:val="28"/>
          <w:szCs w:val="28"/>
        </w:rPr>
      </w:pPr>
    </w:p>
    <w:p w14:paraId="170E5E49" w14:textId="77777777" w:rsidR="00AF2FF7" w:rsidRDefault="00AF2FF7" w:rsidP="005D2868">
      <w:pPr>
        <w:pStyle w:val="Text-small"/>
        <w:jc w:val="center"/>
        <w:rPr>
          <w:rFonts w:ascii="Arial Nova Cond" w:eastAsia="Meiryo" w:hAnsi="Arial Nova Cond"/>
          <w:b/>
          <w:bCs/>
          <w:color w:val="002060"/>
          <w:sz w:val="28"/>
          <w:szCs w:val="28"/>
        </w:rPr>
      </w:pPr>
    </w:p>
    <w:p w14:paraId="4BB1D86E" w14:textId="77777777" w:rsidR="00AF2FF7" w:rsidRDefault="00AF2FF7" w:rsidP="005D2868">
      <w:pPr>
        <w:pStyle w:val="Text-small"/>
        <w:jc w:val="center"/>
        <w:rPr>
          <w:rFonts w:ascii="Arial Nova Cond" w:eastAsia="Meiryo" w:hAnsi="Arial Nova Cond"/>
          <w:b/>
          <w:bCs/>
          <w:color w:val="002060"/>
          <w:sz w:val="28"/>
          <w:szCs w:val="28"/>
        </w:rPr>
      </w:pPr>
    </w:p>
    <w:p w14:paraId="33D97425" w14:textId="77777777" w:rsidR="00AF2FF7" w:rsidRDefault="00AF2FF7" w:rsidP="005D2868">
      <w:pPr>
        <w:pStyle w:val="Text-small"/>
        <w:jc w:val="center"/>
        <w:rPr>
          <w:rFonts w:ascii="Arial Nova Cond" w:eastAsia="Meiryo" w:hAnsi="Arial Nova Cond"/>
          <w:b/>
          <w:bCs/>
          <w:color w:val="002060"/>
          <w:sz w:val="28"/>
          <w:szCs w:val="28"/>
        </w:rPr>
      </w:pPr>
    </w:p>
    <w:p w14:paraId="34DD7C20" w14:textId="6CBA04DB" w:rsidR="00AF2FF7" w:rsidRDefault="00AF2FF7" w:rsidP="005D2868">
      <w:pPr>
        <w:pStyle w:val="Text-small"/>
        <w:jc w:val="center"/>
        <w:rPr>
          <w:rFonts w:ascii="Arial Nova Cond" w:eastAsia="Meiryo" w:hAnsi="Arial Nova Cond"/>
          <w:b/>
          <w:bCs/>
          <w:color w:val="002060"/>
          <w:sz w:val="28"/>
          <w:szCs w:val="28"/>
        </w:rPr>
      </w:pPr>
    </w:p>
    <w:p w14:paraId="37594576" w14:textId="76CA9C1A" w:rsidR="000F1B8E" w:rsidRDefault="000F1B8E" w:rsidP="005D2868">
      <w:pPr>
        <w:pStyle w:val="Text-small"/>
        <w:jc w:val="center"/>
        <w:rPr>
          <w:rFonts w:ascii="Arial Nova Cond" w:eastAsia="Meiryo" w:hAnsi="Arial Nova Cond"/>
          <w:b/>
          <w:bCs/>
          <w:color w:val="002060"/>
          <w:sz w:val="28"/>
          <w:szCs w:val="28"/>
        </w:rPr>
      </w:pPr>
    </w:p>
    <w:p w14:paraId="55D38249" w14:textId="2E3A19A4" w:rsidR="000F1B8E" w:rsidRDefault="000F1B8E" w:rsidP="005D2868">
      <w:pPr>
        <w:pStyle w:val="Text-small"/>
        <w:jc w:val="center"/>
        <w:rPr>
          <w:rFonts w:ascii="Arial Nova Cond" w:eastAsia="Meiryo" w:hAnsi="Arial Nova Cond"/>
          <w:b/>
          <w:bCs/>
          <w:color w:val="002060"/>
          <w:sz w:val="28"/>
          <w:szCs w:val="28"/>
        </w:rPr>
      </w:pPr>
    </w:p>
    <w:p w14:paraId="05F66A5E" w14:textId="595B5E0E" w:rsidR="000F1B8E" w:rsidRDefault="000F1B8E" w:rsidP="005D2868">
      <w:pPr>
        <w:pStyle w:val="Text-small"/>
        <w:jc w:val="center"/>
        <w:rPr>
          <w:rFonts w:ascii="Arial Nova Cond" w:eastAsia="Meiryo" w:hAnsi="Arial Nova Cond"/>
          <w:b/>
          <w:bCs/>
          <w:color w:val="002060"/>
          <w:sz w:val="28"/>
          <w:szCs w:val="28"/>
        </w:rPr>
      </w:pPr>
    </w:p>
    <w:p w14:paraId="21342AFC" w14:textId="6961CE9A" w:rsidR="000F1B8E" w:rsidRDefault="000F1B8E" w:rsidP="005D2868">
      <w:pPr>
        <w:pStyle w:val="Text-small"/>
        <w:jc w:val="center"/>
        <w:rPr>
          <w:rFonts w:ascii="Arial Nova Cond" w:eastAsia="Meiryo" w:hAnsi="Arial Nova Cond"/>
          <w:b/>
          <w:bCs/>
          <w:color w:val="002060"/>
          <w:sz w:val="28"/>
          <w:szCs w:val="28"/>
        </w:rPr>
      </w:pPr>
    </w:p>
    <w:p w14:paraId="683FC79B" w14:textId="71D96118" w:rsidR="000F1B8E" w:rsidRDefault="000F1B8E" w:rsidP="005D2868">
      <w:pPr>
        <w:pStyle w:val="Text-small"/>
        <w:jc w:val="center"/>
        <w:rPr>
          <w:rFonts w:ascii="Arial Nova Cond" w:eastAsia="Meiryo" w:hAnsi="Arial Nova Cond"/>
          <w:b/>
          <w:bCs/>
          <w:color w:val="002060"/>
          <w:sz w:val="28"/>
          <w:szCs w:val="28"/>
        </w:rPr>
      </w:pPr>
    </w:p>
    <w:p w14:paraId="3B6EC31D" w14:textId="234010DE" w:rsidR="000F1B8E" w:rsidRDefault="000F1B8E" w:rsidP="005D2868">
      <w:pPr>
        <w:pStyle w:val="Text-small"/>
        <w:jc w:val="center"/>
        <w:rPr>
          <w:rFonts w:ascii="Arial Nova Cond" w:eastAsia="Meiryo" w:hAnsi="Arial Nova Cond"/>
          <w:b/>
          <w:bCs/>
          <w:color w:val="002060"/>
          <w:sz w:val="28"/>
          <w:szCs w:val="28"/>
        </w:rPr>
      </w:pPr>
    </w:p>
    <w:p w14:paraId="6BD3EC9D" w14:textId="3C292651" w:rsidR="000F1B8E" w:rsidRDefault="000F1B8E" w:rsidP="005D2868">
      <w:pPr>
        <w:pStyle w:val="Text-small"/>
        <w:jc w:val="center"/>
        <w:rPr>
          <w:rFonts w:ascii="Arial Nova Cond" w:eastAsia="Meiryo" w:hAnsi="Arial Nova Cond"/>
          <w:b/>
          <w:bCs/>
          <w:color w:val="002060"/>
          <w:sz w:val="28"/>
          <w:szCs w:val="28"/>
        </w:rPr>
      </w:pPr>
    </w:p>
    <w:p w14:paraId="11AFBED4" w14:textId="1E3896D8" w:rsidR="000F1B8E" w:rsidRDefault="000F1B8E" w:rsidP="005D2868">
      <w:pPr>
        <w:pStyle w:val="Text-small"/>
        <w:jc w:val="center"/>
        <w:rPr>
          <w:rFonts w:ascii="Arial Nova Cond" w:eastAsia="Meiryo" w:hAnsi="Arial Nova Cond"/>
          <w:b/>
          <w:bCs/>
          <w:color w:val="002060"/>
          <w:sz w:val="28"/>
          <w:szCs w:val="28"/>
        </w:rPr>
      </w:pPr>
    </w:p>
    <w:p w14:paraId="76FA232A" w14:textId="7523E6BC" w:rsidR="000F5B99" w:rsidRDefault="000F5B99" w:rsidP="00032482">
      <w:pPr>
        <w:pStyle w:val="Text-small"/>
        <w:rPr>
          <w:rFonts w:ascii="Arial Nova Cond" w:eastAsia="Meiryo" w:hAnsi="Arial Nova Cond"/>
          <w:b/>
          <w:bCs/>
          <w:color w:val="002060"/>
          <w:sz w:val="28"/>
          <w:szCs w:val="28"/>
        </w:rPr>
      </w:pPr>
    </w:p>
    <w:p w14:paraId="7D57AA76" w14:textId="77777777" w:rsidR="000F5B99" w:rsidRDefault="000F5B99" w:rsidP="005D2868">
      <w:pPr>
        <w:pStyle w:val="Text-small"/>
        <w:jc w:val="center"/>
        <w:rPr>
          <w:rFonts w:ascii="Arial Nova Cond" w:eastAsia="Meiryo" w:hAnsi="Arial Nova Cond"/>
          <w:b/>
          <w:bCs/>
          <w:color w:val="002060"/>
          <w:sz w:val="28"/>
          <w:szCs w:val="28"/>
        </w:rPr>
      </w:pPr>
    </w:p>
    <w:p w14:paraId="73945390" w14:textId="1FD3C756" w:rsidR="000F1B8E" w:rsidRPr="003B5413" w:rsidRDefault="003B5413" w:rsidP="005D2868">
      <w:pPr>
        <w:pStyle w:val="Text-small"/>
        <w:jc w:val="center"/>
        <w:rPr>
          <w:rFonts w:eastAsia="Meiryo" w:cstheme="minorHAnsi"/>
          <w:color w:val="002060"/>
          <w:sz w:val="22"/>
        </w:rPr>
      </w:pPr>
      <w:r w:rsidRPr="003B5413">
        <w:rPr>
          <w:rFonts w:eastAsia="Meiryo" w:cstheme="minorHAnsi"/>
          <w:color w:val="002060"/>
          <w:sz w:val="22"/>
        </w:rPr>
        <w:t>ii</w:t>
      </w:r>
    </w:p>
    <w:p w14:paraId="4298F46A" w14:textId="7E0576F2" w:rsidR="000F1B8E" w:rsidRDefault="000F1B8E" w:rsidP="005D2868">
      <w:pPr>
        <w:pStyle w:val="Text-small"/>
        <w:jc w:val="center"/>
        <w:rPr>
          <w:rFonts w:ascii="Arial Nova Cond" w:eastAsia="Meiryo" w:hAnsi="Arial Nova Cond"/>
          <w:b/>
          <w:bCs/>
          <w:color w:val="002060"/>
          <w:sz w:val="28"/>
          <w:szCs w:val="28"/>
        </w:rPr>
      </w:pPr>
    </w:p>
    <w:p w14:paraId="1CE2B147" w14:textId="6C259844" w:rsidR="000F1B8E" w:rsidRDefault="000F1B8E" w:rsidP="000F1B8E">
      <w:pPr>
        <w:pStyle w:val="Text-small"/>
        <w:rPr>
          <w:rFonts w:ascii="Arial Nova Cond" w:eastAsia="Meiryo" w:hAnsi="Arial Nova Cond"/>
          <w:b/>
          <w:bCs/>
          <w:color w:val="002060"/>
          <w:sz w:val="28"/>
          <w:szCs w:val="28"/>
        </w:rPr>
      </w:pPr>
    </w:p>
    <w:p w14:paraId="794F562C" w14:textId="07686FF2" w:rsidR="00BB3DD7" w:rsidRDefault="00BB3DD7" w:rsidP="000F1B8E">
      <w:pPr>
        <w:pStyle w:val="Text-small"/>
        <w:rPr>
          <w:rFonts w:ascii="Arial Nova Cond" w:eastAsia="Meiryo" w:hAnsi="Arial Nova Cond"/>
          <w:b/>
          <w:bCs/>
          <w:color w:val="002060"/>
          <w:sz w:val="28"/>
          <w:szCs w:val="28"/>
        </w:rPr>
      </w:pPr>
    </w:p>
    <w:p w14:paraId="61BA21B3" w14:textId="77777777" w:rsidR="0039291C" w:rsidRDefault="0039291C" w:rsidP="005D2868">
      <w:pPr>
        <w:pStyle w:val="Text-small"/>
        <w:rPr>
          <w:rFonts w:ascii="Arial Nova Cond" w:eastAsia="Meiryo" w:hAnsi="Arial Nova Cond"/>
          <w:sz w:val="28"/>
          <w:szCs w:val="28"/>
        </w:rPr>
      </w:pPr>
    </w:p>
    <w:p w14:paraId="3681E19B" w14:textId="10232C8C" w:rsidR="00E21530" w:rsidRDefault="00E21530" w:rsidP="005D2868">
      <w:pPr>
        <w:pStyle w:val="Text-small"/>
        <w:rPr>
          <w:rFonts w:ascii="Arial Nova Cond" w:eastAsia="Meiryo" w:hAnsi="Arial Nova Cond"/>
          <w:sz w:val="28"/>
          <w:szCs w:val="28"/>
        </w:rPr>
      </w:pPr>
    </w:p>
    <w:p w14:paraId="3070A82A" w14:textId="77777777" w:rsidR="00E21530" w:rsidRDefault="00E21530" w:rsidP="005D2868">
      <w:pPr>
        <w:pStyle w:val="Text-small"/>
        <w:rPr>
          <w:rFonts w:ascii="Arial Nova Cond" w:eastAsia="Meiryo" w:hAnsi="Arial Nova Cond"/>
          <w:sz w:val="28"/>
          <w:szCs w:val="28"/>
        </w:rPr>
      </w:pPr>
    </w:p>
    <w:p w14:paraId="57404DDC" w14:textId="77777777" w:rsidR="00EC059F" w:rsidRDefault="00EC059F" w:rsidP="00F97541">
      <w:pPr>
        <w:pStyle w:val="Text-small"/>
        <w:jc w:val="center"/>
        <w:rPr>
          <w:rFonts w:eastAsia="Meiryo" w:cstheme="minorHAnsi"/>
          <w:b/>
          <w:bCs/>
          <w:sz w:val="28"/>
          <w:szCs w:val="28"/>
        </w:rPr>
      </w:pPr>
      <w:bookmarkStart w:id="1" w:name="_Hlk68082710"/>
    </w:p>
    <w:p w14:paraId="217B297F" w14:textId="5D765D50" w:rsidR="00261D40" w:rsidRPr="004772CB" w:rsidRDefault="0049147A" w:rsidP="00F97541">
      <w:pPr>
        <w:pStyle w:val="Text-small"/>
        <w:jc w:val="center"/>
        <w:rPr>
          <w:rFonts w:eastAsia="Meiryo" w:cstheme="minorHAnsi"/>
          <w:b/>
          <w:bCs/>
          <w:sz w:val="28"/>
          <w:szCs w:val="28"/>
        </w:rPr>
      </w:pPr>
      <w:r>
        <w:rPr>
          <w:rFonts w:eastAsia="Meiryo" w:cstheme="minorHAnsi"/>
          <w:b/>
          <w:bCs/>
          <w:sz w:val="28"/>
          <w:szCs w:val="28"/>
        </w:rPr>
        <w:t xml:space="preserve">                                                  </w:t>
      </w:r>
    </w:p>
    <w:p w14:paraId="4C14B37F" w14:textId="3B1D5F5E" w:rsidR="00F97541" w:rsidRDefault="00F97541" w:rsidP="00F97541">
      <w:pPr>
        <w:rPr>
          <w:sz w:val="28"/>
          <w:szCs w:val="28"/>
        </w:rPr>
      </w:pPr>
    </w:p>
    <w:tbl>
      <w:tblPr>
        <w:tblStyle w:val="TableGrid"/>
        <w:tblW w:w="10349" w:type="dxa"/>
        <w:tblInd w:w="-426" w:type="dxa"/>
        <w:tblLook w:val="04A0" w:firstRow="1" w:lastRow="0" w:firstColumn="1" w:lastColumn="0" w:noHBand="0" w:noVBand="1"/>
      </w:tblPr>
      <w:tblGrid>
        <w:gridCol w:w="9498"/>
        <w:gridCol w:w="768"/>
        <w:gridCol w:w="83"/>
      </w:tblGrid>
      <w:tr w:rsidR="00737473" w14:paraId="44E609D6" w14:textId="77777777" w:rsidTr="00737473">
        <w:trPr>
          <w:gridAfter w:val="1"/>
          <w:wAfter w:w="83" w:type="dxa"/>
          <w:trHeight w:val="709"/>
        </w:trPr>
        <w:tc>
          <w:tcPr>
            <w:tcW w:w="9498" w:type="dxa"/>
            <w:tcBorders>
              <w:top w:val="nil"/>
              <w:left w:val="nil"/>
              <w:bottom w:val="nil"/>
              <w:right w:val="nil"/>
            </w:tcBorders>
            <w:vAlign w:val="bottom"/>
          </w:tcPr>
          <w:p w14:paraId="24FFE105" w14:textId="20E6B6AF" w:rsidR="00737473" w:rsidRDefault="00737473">
            <w:pPr>
              <w:widowControl w:val="0"/>
              <w:tabs>
                <w:tab w:val="left" w:pos="3164"/>
              </w:tabs>
              <w:spacing w:before="100" w:beforeAutospacing="1"/>
              <w:jc w:val="center"/>
              <w:rPr>
                <w:rStyle w:val="SubtleEmphasis"/>
                <w:rFonts w:cstheme="minorHAnsi"/>
                <w:i w:val="0"/>
                <w:iCs w:val="0"/>
                <w:sz w:val="28"/>
                <w:szCs w:val="28"/>
              </w:rPr>
            </w:pPr>
            <w:r w:rsidRPr="004772CB">
              <w:rPr>
                <w:rFonts w:eastAsia="Meiryo" w:cstheme="minorHAnsi"/>
                <w:b/>
                <w:bCs/>
                <w:sz w:val="28"/>
                <w:szCs w:val="28"/>
              </w:rPr>
              <w:t>CONTENT</w:t>
            </w:r>
            <w:r>
              <w:rPr>
                <w:rFonts w:eastAsia="Meiryo" w:cstheme="minorHAnsi"/>
                <w:b/>
                <w:bCs/>
                <w:sz w:val="28"/>
                <w:szCs w:val="28"/>
              </w:rPr>
              <w:t>S</w:t>
            </w:r>
          </w:p>
        </w:tc>
        <w:tc>
          <w:tcPr>
            <w:tcW w:w="768" w:type="dxa"/>
            <w:tcBorders>
              <w:top w:val="nil"/>
              <w:left w:val="nil"/>
              <w:bottom w:val="nil"/>
              <w:right w:val="nil"/>
            </w:tcBorders>
            <w:vAlign w:val="bottom"/>
          </w:tcPr>
          <w:p w14:paraId="07683C82" w14:textId="0EE93E9C" w:rsidR="00737473" w:rsidRDefault="00737473" w:rsidP="00737473">
            <w:pPr>
              <w:widowControl w:val="0"/>
              <w:tabs>
                <w:tab w:val="left" w:pos="3164"/>
                <w:tab w:val="left" w:pos="4044"/>
              </w:tabs>
              <w:spacing w:before="100" w:beforeAutospacing="1"/>
              <w:rPr>
                <w:rStyle w:val="SubtleEmphasis"/>
                <w:rFonts w:cstheme="minorHAnsi"/>
                <w:i w:val="0"/>
                <w:iCs w:val="0"/>
                <w:sz w:val="28"/>
                <w:szCs w:val="28"/>
              </w:rPr>
            </w:pPr>
          </w:p>
        </w:tc>
      </w:tr>
      <w:tr w:rsidR="00737473" w:rsidRPr="00963314" w14:paraId="6189BCA3" w14:textId="77777777" w:rsidTr="00737473">
        <w:tc>
          <w:tcPr>
            <w:tcW w:w="9498" w:type="dxa"/>
            <w:vMerge w:val="restart"/>
            <w:tcBorders>
              <w:top w:val="nil"/>
              <w:left w:val="nil"/>
              <w:bottom w:val="nil"/>
              <w:right w:val="nil"/>
            </w:tcBorders>
            <w:hideMark/>
          </w:tcPr>
          <w:p w14:paraId="481442F0" w14:textId="77777777" w:rsidR="00737473" w:rsidRPr="00963314" w:rsidRDefault="00737473">
            <w:pPr>
              <w:rPr>
                <w:rFonts w:cs="Calibri"/>
              </w:rPr>
            </w:pPr>
            <w:r w:rsidRPr="00963314">
              <w:rPr>
                <w:rStyle w:val="SubtleEmphasis"/>
                <w:rFonts w:cstheme="minorHAnsi"/>
                <w:i w:val="0"/>
                <w:iCs w:val="0"/>
                <w:sz w:val="28"/>
                <w:szCs w:val="28"/>
              </w:rPr>
              <w:t xml:space="preserve">DECLARATION                                                                                                                                                     </w:t>
            </w:r>
          </w:p>
          <w:p w14:paraId="4C58D61E" w14:textId="77777777" w:rsidR="00737473" w:rsidRPr="00963314" w:rsidRDefault="00737473">
            <w:pPr>
              <w:rPr>
                <w:rFonts w:cstheme="minorHAnsi"/>
                <w:sz w:val="28"/>
                <w:szCs w:val="28"/>
              </w:rPr>
            </w:pPr>
            <w:r w:rsidRPr="00963314">
              <w:rPr>
                <w:rStyle w:val="SubtleEmphasis"/>
                <w:rFonts w:cstheme="minorHAnsi"/>
                <w:i w:val="0"/>
                <w:iCs w:val="0"/>
                <w:sz w:val="28"/>
                <w:szCs w:val="28"/>
              </w:rPr>
              <w:t xml:space="preserve">ACKNOWLEDGMENTS                                                                                                                                                                                                                                                                     </w:t>
            </w:r>
          </w:p>
          <w:p w14:paraId="071B0A14" w14:textId="77777777" w:rsidR="00737473" w:rsidRPr="00963314" w:rsidRDefault="00737473">
            <w:pPr>
              <w:rPr>
                <w:rFonts w:cstheme="minorHAnsi"/>
                <w:sz w:val="28"/>
                <w:szCs w:val="28"/>
              </w:rPr>
            </w:pPr>
            <w:r w:rsidRPr="00963314">
              <w:rPr>
                <w:rStyle w:val="SubtleEmphasis"/>
                <w:rFonts w:cstheme="minorHAnsi"/>
                <w:i w:val="0"/>
                <w:iCs w:val="0"/>
                <w:sz w:val="28"/>
                <w:szCs w:val="28"/>
              </w:rPr>
              <w:t>CONTENTS</w:t>
            </w:r>
          </w:p>
          <w:p w14:paraId="335E5830" w14:textId="77777777" w:rsidR="00737473" w:rsidRPr="00963314" w:rsidRDefault="00737473">
            <w:pPr>
              <w:rPr>
                <w:rFonts w:cstheme="minorHAnsi"/>
                <w:sz w:val="28"/>
                <w:szCs w:val="28"/>
              </w:rPr>
            </w:pPr>
            <w:r w:rsidRPr="00963314">
              <w:rPr>
                <w:rFonts w:cstheme="minorHAnsi"/>
                <w:sz w:val="28"/>
                <w:szCs w:val="28"/>
              </w:rPr>
              <w:t>A</w:t>
            </w:r>
            <w:r w:rsidRPr="00963314">
              <w:rPr>
                <w:rFonts w:cs="Calibri"/>
                <w:sz w:val="28"/>
                <w:szCs w:val="28"/>
              </w:rPr>
              <w:t>BBREVIATIONS</w:t>
            </w:r>
          </w:p>
          <w:p w14:paraId="456A08BF" w14:textId="77777777" w:rsidR="00737473" w:rsidRPr="00963314" w:rsidRDefault="00737473">
            <w:pPr>
              <w:rPr>
                <w:rFonts w:cstheme="minorHAnsi"/>
                <w:sz w:val="28"/>
                <w:szCs w:val="28"/>
              </w:rPr>
            </w:pPr>
            <w:r w:rsidRPr="00963314">
              <w:rPr>
                <w:rStyle w:val="SubtleEmphasis"/>
                <w:rFonts w:cstheme="minorHAnsi"/>
                <w:i w:val="0"/>
                <w:iCs w:val="0"/>
                <w:sz w:val="28"/>
                <w:szCs w:val="28"/>
              </w:rPr>
              <w:t>LIST OF FIGURES</w:t>
            </w:r>
          </w:p>
        </w:tc>
        <w:tc>
          <w:tcPr>
            <w:tcW w:w="851" w:type="dxa"/>
            <w:gridSpan w:val="2"/>
            <w:tcBorders>
              <w:top w:val="nil"/>
              <w:left w:val="nil"/>
              <w:bottom w:val="nil"/>
              <w:right w:val="nil"/>
            </w:tcBorders>
            <w:hideMark/>
          </w:tcPr>
          <w:p w14:paraId="0FDE6307" w14:textId="0600A4E1" w:rsidR="00737473" w:rsidRPr="00963314" w:rsidRDefault="00DA4306">
            <w:pPr>
              <w:ind w:left="-101" w:firstLine="101"/>
              <w:rPr>
                <w:rFonts w:cstheme="minorHAnsi"/>
                <w:sz w:val="28"/>
                <w:szCs w:val="28"/>
              </w:rPr>
            </w:pPr>
            <w:r>
              <w:rPr>
                <w:rFonts w:cstheme="minorHAnsi"/>
                <w:sz w:val="28"/>
                <w:szCs w:val="28"/>
              </w:rPr>
              <w:t xml:space="preserve"> </w:t>
            </w:r>
            <w:proofErr w:type="spellStart"/>
            <w:r w:rsidR="00737473" w:rsidRPr="00963314">
              <w:rPr>
                <w:rFonts w:cstheme="minorHAnsi"/>
                <w:sz w:val="28"/>
                <w:szCs w:val="28"/>
              </w:rPr>
              <w:t>i</w:t>
            </w:r>
            <w:proofErr w:type="spellEnd"/>
          </w:p>
        </w:tc>
      </w:tr>
      <w:tr w:rsidR="00737473" w:rsidRPr="00963314" w14:paraId="615435E7" w14:textId="77777777" w:rsidTr="00737473">
        <w:tc>
          <w:tcPr>
            <w:tcW w:w="0" w:type="auto"/>
            <w:vMerge/>
            <w:tcBorders>
              <w:top w:val="nil"/>
              <w:left w:val="nil"/>
              <w:bottom w:val="nil"/>
              <w:right w:val="nil"/>
            </w:tcBorders>
            <w:vAlign w:val="center"/>
            <w:hideMark/>
          </w:tcPr>
          <w:p w14:paraId="7C16A2C9" w14:textId="77777777" w:rsidR="00737473" w:rsidRPr="00963314" w:rsidRDefault="00737473">
            <w:pPr>
              <w:rPr>
                <w:rFonts w:cstheme="minorHAnsi"/>
                <w:sz w:val="28"/>
                <w:szCs w:val="28"/>
              </w:rPr>
            </w:pPr>
          </w:p>
        </w:tc>
        <w:tc>
          <w:tcPr>
            <w:tcW w:w="851" w:type="dxa"/>
            <w:gridSpan w:val="2"/>
            <w:tcBorders>
              <w:top w:val="nil"/>
              <w:left w:val="nil"/>
              <w:bottom w:val="nil"/>
              <w:right w:val="nil"/>
            </w:tcBorders>
            <w:hideMark/>
          </w:tcPr>
          <w:p w14:paraId="0B6FF69A" w14:textId="77777777" w:rsidR="00737473" w:rsidRPr="00963314" w:rsidRDefault="00737473">
            <w:pPr>
              <w:ind w:left="-101" w:firstLine="101"/>
              <w:rPr>
                <w:rFonts w:cstheme="minorHAnsi"/>
                <w:sz w:val="28"/>
                <w:szCs w:val="28"/>
              </w:rPr>
            </w:pPr>
            <w:r w:rsidRPr="00963314">
              <w:rPr>
                <w:rFonts w:cstheme="minorHAnsi"/>
                <w:sz w:val="28"/>
                <w:szCs w:val="28"/>
              </w:rPr>
              <w:t>ii</w:t>
            </w:r>
          </w:p>
        </w:tc>
      </w:tr>
      <w:tr w:rsidR="00737473" w:rsidRPr="00963314" w14:paraId="37A74365" w14:textId="77777777" w:rsidTr="00737473">
        <w:tc>
          <w:tcPr>
            <w:tcW w:w="0" w:type="auto"/>
            <w:vMerge/>
            <w:tcBorders>
              <w:top w:val="nil"/>
              <w:left w:val="nil"/>
              <w:bottom w:val="nil"/>
              <w:right w:val="nil"/>
            </w:tcBorders>
            <w:vAlign w:val="center"/>
            <w:hideMark/>
          </w:tcPr>
          <w:p w14:paraId="76A4D574" w14:textId="77777777" w:rsidR="00737473" w:rsidRPr="00963314" w:rsidRDefault="00737473">
            <w:pPr>
              <w:rPr>
                <w:rFonts w:cstheme="minorHAnsi"/>
                <w:sz w:val="28"/>
                <w:szCs w:val="28"/>
              </w:rPr>
            </w:pPr>
          </w:p>
        </w:tc>
        <w:tc>
          <w:tcPr>
            <w:tcW w:w="851" w:type="dxa"/>
            <w:gridSpan w:val="2"/>
            <w:tcBorders>
              <w:top w:val="nil"/>
              <w:left w:val="nil"/>
              <w:bottom w:val="nil"/>
              <w:right w:val="nil"/>
            </w:tcBorders>
            <w:hideMark/>
          </w:tcPr>
          <w:p w14:paraId="2C9DAA9E" w14:textId="77777777" w:rsidR="00737473" w:rsidRPr="00963314" w:rsidRDefault="00737473">
            <w:pPr>
              <w:ind w:left="-101" w:firstLine="101"/>
              <w:rPr>
                <w:rFonts w:cstheme="minorHAnsi"/>
                <w:sz w:val="28"/>
                <w:szCs w:val="28"/>
              </w:rPr>
            </w:pPr>
            <w:r w:rsidRPr="00963314">
              <w:rPr>
                <w:rFonts w:cstheme="minorHAnsi"/>
                <w:sz w:val="28"/>
                <w:szCs w:val="28"/>
              </w:rPr>
              <w:t>iii</w:t>
            </w:r>
          </w:p>
        </w:tc>
      </w:tr>
      <w:tr w:rsidR="00737473" w:rsidRPr="00963314" w14:paraId="55AFE1FA" w14:textId="77777777" w:rsidTr="00737473">
        <w:tc>
          <w:tcPr>
            <w:tcW w:w="0" w:type="auto"/>
            <w:vMerge/>
            <w:tcBorders>
              <w:top w:val="nil"/>
              <w:left w:val="nil"/>
              <w:bottom w:val="nil"/>
              <w:right w:val="nil"/>
            </w:tcBorders>
            <w:vAlign w:val="center"/>
            <w:hideMark/>
          </w:tcPr>
          <w:p w14:paraId="26D144EC" w14:textId="77777777" w:rsidR="00737473" w:rsidRPr="00963314" w:rsidRDefault="00737473">
            <w:pPr>
              <w:rPr>
                <w:rFonts w:cstheme="minorHAnsi"/>
                <w:sz w:val="28"/>
                <w:szCs w:val="28"/>
              </w:rPr>
            </w:pPr>
          </w:p>
        </w:tc>
        <w:tc>
          <w:tcPr>
            <w:tcW w:w="851" w:type="dxa"/>
            <w:gridSpan w:val="2"/>
            <w:tcBorders>
              <w:top w:val="nil"/>
              <w:left w:val="nil"/>
              <w:bottom w:val="nil"/>
              <w:right w:val="nil"/>
            </w:tcBorders>
            <w:hideMark/>
          </w:tcPr>
          <w:p w14:paraId="454DD34C" w14:textId="77777777" w:rsidR="00737473" w:rsidRPr="00963314" w:rsidRDefault="00737473">
            <w:pPr>
              <w:ind w:left="-101" w:firstLine="101"/>
              <w:rPr>
                <w:rFonts w:cstheme="minorHAnsi"/>
                <w:sz w:val="28"/>
                <w:szCs w:val="28"/>
              </w:rPr>
            </w:pPr>
            <w:r w:rsidRPr="00963314">
              <w:rPr>
                <w:rFonts w:cstheme="minorHAnsi"/>
                <w:sz w:val="28"/>
                <w:szCs w:val="28"/>
              </w:rPr>
              <w:t>iv</w:t>
            </w:r>
          </w:p>
        </w:tc>
      </w:tr>
      <w:tr w:rsidR="00737473" w:rsidRPr="00963314" w14:paraId="2F093328" w14:textId="77777777" w:rsidTr="00737473">
        <w:tc>
          <w:tcPr>
            <w:tcW w:w="0" w:type="auto"/>
            <w:vMerge/>
            <w:tcBorders>
              <w:top w:val="nil"/>
              <w:left w:val="nil"/>
              <w:bottom w:val="nil"/>
              <w:right w:val="nil"/>
            </w:tcBorders>
            <w:vAlign w:val="center"/>
            <w:hideMark/>
          </w:tcPr>
          <w:p w14:paraId="577D05B7" w14:textId="77777777" w:rsidR="00737473" w:rsidRPr="00963314" w:rsidRDefault="00737473">
            <w:pPr>
              <w:rPr>
                <w:rFonts w:cstheme="minorHAnsi"/>
                <w:sz w:val="28"/>
                <w:szCs w:val="28"/>
              </w:rPr>
            </w:pPr>
          </w:p>
        </w:tc>
        <w:tc>
          <w:tcPr>
            <w:tcW w:w="851" w:type="dxa"/>
            <w:gridSpan w:val="2"/>
            <w:tcBorders>
              <w:top w:val="nil"/>
              <w:left w:val="nil"/>
              <w:bottom w:val="nil"/>
              <w:right w:val="nil"/>
            </w:tcBorders>
            <w:hideMark/>
          </w:tcPr>
          <w:p w14:paraId="72512BC6" w14:textId="61C203A2" w:rsidR="00737473" w:rsidRPr="00963314" w:rsidRDefault="00DA4306">
            <w:pPr>
              <w:ind w:left="-101" w:firstLine="101"/>
              <w:rPr>
                <w:rFonts w:cstheme="minorHAnsi"/>
                <w:sz w:val="28"/>
                <w:szCs w:val="28"/>
              </w:rPr>
            </w:pPr>
            <w:r>
              <w:rPr>
                <w:rFonts w:cstheme="minorHAnsi"/>
                <w:sz w:val="28"/>
                <w:szCs w:val="28"/>
              </w:rPr>
              <w:t xml:space="preserve"> </w:t>
            </w:r>
            <w:r w:rsidR="00737473" w:rsidRPr="00963314">
              <w:rPr>
                <w:rFonts w:cstheme="minorHAnsi"/>
                <w:sz w:val="28"/>
                <w:szCs w:val="28"/>
              </w:rPr>
              <w:t>v</w:t>
            </w:r>
          </w:p>
        </w:tc>
      </w:tr>
      <w:tr w:rsidR="00737473" w:rsidRPr="00963314" w14:paraId="57F66C45" w14:textId="77777777" w:rsidTr="00737473">
        <w:tc>
          <w:tcPr>
            <w:tcW w:w="9498" w:type="dxa"/>
            <w:tcBorders>
              <w:top w:val="nil"/>
              <w:left w:val="nil"/>
              <w:bottom w:val="nil"/>
              <w:right w:val="nil"/>
            </w:tcBorders>
            <w:hideMark/>
          </w:tcPr>
          <w:p w14:paraId="0EFC527C" w14:textId="77777777" w:rsidR="00737473" w:rsidRPr="00963314" w:rsidRDefault="00737473">
            <w:pPr>
              <w:rPr>
                <w:rStyle w:val="SubtleEmphasis"/>
                <w:rFonts w:cs="Calibri"/>
                <w:i w:val="0"/>
                <w:iCs w:val="0"/>
              </w:rPr>
            </w:pPr>
            <w:r w:rsidRPr="00963314">
              <w:rPr>
                <w:rStyle w:val="SubtleEmphasis"/>
                <w:rFonts w:cs="Calibri"/>
                <w:i w:val="0"/>
                <w:iCs w:val="0"/>
                <w:sz w:val="28"/>
                <w:szCs w:val="28"/>
              </w:rPr>
              <w:t xml:space="preserve">PREFACE </w:t>
            </w:r>
            <w:r w:rsidRPr="00963314">
              <w:rPr>
                <w:rStyle w:val="SubtleEmphasis"/>
                <w:rFonts w:cs="Calibri"/>
                <w:i w:val="0"/>
                <w:iCs w:val="0"/>
              </w:rPr>
              <w:t xml:space="preserve">                                                                                                                                                                           </w:t>
            </w:r>
          </w:p>
        </w:tc>
        <w:tc>
          <w:tcPr>
            <w:tcW w:w="851" w:type="dxa"/>
            <w:gridSpan w:val="2"/>
            <w:tcBorders>
              <w:top w:val="nil"/>
              <w:left w:val="nil"/>
              <w:bottom w:val="nil"/>
              <w:right w:val="nil"/>
            </w:tcBorders>
            <w:hideMark/>
          </w:tcPr>
          <w:p w14:paraId="00F5276F" w14:textId="77777777" w:rsidR="00737473" w:rsidRPr="00963314" w:rsidRDefault="00737473">
            <w:pPr>
              <w:ind w:left="-101" w:right="-100" w:firstLine="101"/>
            </w:pPr>
            <w:r w:rsidRPr="00963314">
              <w:rPr>
                <w:rFonts w:cs="Calibri"/>
                <w:sz w:val="28"/>
                <w:szCs w:val="28"/>
              </w:rPr>
              <w:t>vi</w:t>
            </w:r>
          </w:p>
        </w:tc>
      </w:tr>
      <w:tr w:rsidR="00737473" w:rsidRPr="00963314" w14:paraId="619EDC42" w14:textId="77777777" w:rsidTr="00737473">
        <w:tc>
          <w:tcPr>
            <w:tcW w:w="9498" w:type="dxa"/>
            <w:tcBorders>
              <w:top w:val="nil"/>
              <w:left w:val="nil"/>
              <w:bottom w:val="nil"/>
              <w:right w:val="nil"/>
            </w:tcBorders>
            <w:hideMark/>
          </w:tcPr>
          <w:p w14:paraId="23A46D95" w14:textId="77777777" w:rsidR="00737473" w:rsidRPr="00963314" w:rsidRDefault="00737473">
            <w:pPr>
              <w:jc w:val="center"/>
              <w:rPr>
                <w:rStyle w:val="SubtleEmphasis"/>
                <w:i w:val="0"/>
                <w:iCs w:val="0"/>
              </w:rPr>
            </w:pPr>
            <w:r w:rsidRPr="00963314">
              <w:rPr>
                <w:rStyle w:val="SubtleEmphasis"/>
                <w:rFonts w:cstheme="minorHAnsi"/>
                <w:i w:val="0"/>
                <w:iCs w:val="0"/>
                <w:sz w:val="28"/>
                <w:szCs w:val="28"/>
              </w:rPr>
              <w:t>INTRODUCTION</w:t>
            </w:r>
          </w:p>
        </w:tc>
        <w:tc>
          <w:tcPr>
            <w:tcW w:w="851" w:type="dxa"/>
            <w:gridSpan w:val="2"/>
            <w:tcBorders>
              <w:top w:val="nil"/>
              <w:left w:val="nil"/>
              <w:bottom w:val="nil"/>
              <w:right w:val="nil"/>
            </w:tcBorders>
            <w:hideMark/>
          </w:tcPr>
          <w:p w14:paraId="760CBC40" w14:textId="77777777" w:rsidR="00737473" w:rsidRPr="00963314" w:rsidRDefault="00737473">
            <w:pPr>
              <w:ind w:left="-101" w:firstLine="101"/>
              <w:rPr>
                <w:sz w:val="28"/>
                <w:szCs w:val="28"/>
              </w:rPr>
            </w:pPr>
            <w:r w:rsidRPr="00963314">
              <w:rPr>
                <w:rFonts w:cstheme="minorHAnsi"/>
                <w:sz w:val="28"/>
                <w:szCs w:val="28"/>
              </w:rPr>
              <w:t>1</w:t>
            </w:r>
          </w:p>
        </w:tc>
      </w:tr>
      <w:tr w:rsidR="00737473" w:rsidRPr="00963314" w14:paraId="7A3EA34A" w14:textId="77777777" w:rsidTr="00737473">
        <w:tc>
          <w:tcPr>
            <w:tcW w:w="9498" w:type="dxa"/>
            <w:tcBorders>
              <w:top w:val="nil"/>
              <w:left w:val="nil"/>
              <w:bottom w:val="nil"/>
              <w:right w:val="nil"/>
            </w:tcBorders>
            <w:hideMark/>
          </w:tcPr>
          <w:p w14:paraId="2674B74E" w14:textId="502E6034" w:rsidR="00737473" w:rsidRPr="00963314" w:rsidRDefault="00737473" w:rsidP="00963314">
            <w:pPr>
              <w:ind w:left="-113" w:hanging="141"/>
              <w:jc w:val="center"/>
              <w:rPr>
                <w:rStyle w:val="SubtleEmphasis"/>
                <w:i w:val="0"/>
                <w:iCs w:val="0"/>
              </w:rPr>
            </w:pPr>
            <w:r w:rsidRPr="00963314">
              <w:rPr>
                <w:rStyle w:val="SubtleEmphasis"/>
                <w:rFonts w:cstheme="minorHAnsi"/>
                <w:i w:val="0"/>
                <w:iCs w:val="0"/>
                <w:sz w:val="28"/>
                <w:szCs w:val="28"/>
              </w:rPr>
              <w:t xml:space="preserve">1.1   </w:t>
            </w:r>
            <w:r w:rsidR="00963314">
              <w:rPr>
                <w:rStyle w:val="SubtleEmphasis"/>
                <w:rFonts w:cstheme="minorHAnsi"/>
                <w:i w:val="0"/>
                <w:iCs w:val="0"/>
                <w:sz w:val="28"/>
                <w:szCs w:val="28"/>
              </w:rPr>
              <w:t xml:space="preserve"> </w:t>
            </w:r>
            <w:r w:rsidRPr="00963314">
              <w:rPr>
                <w:rFonts w:cstheme="minorHAnsi"/>
                <w:sz w:val="28"/>
                <w:szCs w:val="28"/>
              </w:rPr>
              <w:t xml:space="preserve">THE STRATEGIC IMPORTANCE BEHIND ACQUIRING ARM HOLDINGS FROM             </w:t>
            </w:r>
            <w:r w:rsidR="00963314">
              <w:rPr>
                <w:rFonts w:cstheme="minorHAnsi"/>
                <w:sz w:val="28"/>
                <w:szCs w:val="28"/>
              </w:rPr>
              <w:t xml:space="preserve"> </w:t>
            </w:r>
            <w:r w:rsidR="00963314">
              <w:t xml:space="preserve">  </w:t>
            </w:r>
            <w:r w:rsidRPr="00963314">
              <w:rPr>
                <w:rFonts w:cstheme="minorHAnsi"/>
                <w:sz w:val="28"/>
                <w:szCs w:val="28"/>
              </w:rPr>
              <w:t>THE</w:t>
            </w:r>
            <w:r w:rsidR="00963314">
              <w:rPr>
                <w:rFonts w:cstheme="minorHAnsi"/>
                <w:sz w:val="28"/>
                <w:szCs w:val="28"/>
              </w:rPr>
              <w:t xml:space="preserve"> </w:t>
            </w:r>
            <w:r w:rsidRPr="00963314">
              <w:rPr>
                <w:rFonts w:cstheme="minorHAnsi"/>
                <w:sz w:val="28"/>
                <w:szCs w:val="28"/>
              </w:rPr>
              <w:t>VIEW OF SOFTBANK</w:t>
            </w:r>
          </w:p>
        </w:tc>
        <w:tc>
          <w:tcPr>
            <w:tcW w:w="851" w:type="dxa"/>
            <w:gridSpan w:val="2"/>
            <w:tcBorders>
              <w:top w:val="nil"/>
              <w:left w:val="nil"/>
              <w:bottom w:val="nil"/>
              <w:right w:val="nil"/>
            </w:tcBorders>
            <w:hideMark/>
          </w:tcPr>
          <w:p w14:paraId="66A8F151" w14:textId="77777777" w:rsidR="00737473" w:rsidRPr="00963314" w:rsidRDefault="00737473">
            <w:pPr>
              <w:ind w:left="-101" w:firstLine="101"/>
            </w:pPr>
            <w:r w:rsidRPr="00963314">
              <w:rPr>
                <w:rFonts w:cstheme="minorHAnsi"/>
                <w:sz w:val="28"/>
                <w:szCs w:val="28"/>
              </w:rPr>
              <w:t>1</w:t>
            </w:r>
          </w:p>
        </w:tc>
      </w:tr>
      <w:tr w:rsidR="00737473" w:rsidRPr="00963314" w14:paraId="0907B2A8" w14:textId="77777777" w:rsidTr="00737473">
        <w:tc>
          <w:tcPr>
            <w:tcW w:w="9498" w:type="dxa"/>
            <w:tcBorders>
              <w:top w:val="nil"/>
              <w:left w:val="nil"/>
              <w:bottom w:val="nil"/>
              <w:right w:val="nil"/>
            </w:tcBorders>
            <w:hideMark/>
          </w:tcPr>
          <w:p w14:paraId="500B392E" w14:textId="4977A96D" w:rsidR="00737473" w:rsidRPr="00963314" w:rsidRDefault="00737473">
            <w:pPr>
              <w:rPr>
                <w:rStyle w:val="SubtleEmphasis"/>
                <w:i w:val="0"/>
                <w:iCs w:val="0"/>
              </w:rPr>
            </w:pPr>
            <w:r w:rsidRPr="00963314">
              <w:rPr>
                <w:rStyle w:val="SubtleEmphasis"/>
                <w:rFonts w:cstheme="minorHAnsi"/>
                <w:i w:val="0"/>
                <w:iCs w:val="0"/>
                <w:sz w:val="28"/>
                <w:szCs w:val="28"/>
              </w:rPr>
              <w:t xml:space="preserve">1.2   </w:t>
            </w:r>
            <w:r w:rsidR="00963314">
              <w:rPr>
                <w:rStyle w:val="SubtleEmphasis"/>
                <w:rFonts w:cstheme="minorHAnsi"/>
                <w:i w:val="0"/>
                <w:iCs w:val="0"/>
                <w:sz w:val="28"/>
                <w:szCs w:val="28"/>
              </w:rPr>
              <w:t xml:space="preserve"> </w:t>
            </w:r>
            <w:r w:rsidRPr="00963314">
              <w:rPr>
                <w:rFonts w:cstheme="minorHAnsi"/>
                <w:sz w:val="28"/>
                <w:szCs w:val="28"/>
              </w:rPr>
              <w:t>ENVIRONMENTAL INFLUENCES (2016)</w:t>
            </w:r>
          </w:p>
        </w:tc>
        <w:tc>
          <w:tcPr>
            <w:tcW w:w="851" w:type="dxa"/>
            <w:gridSpan w:val="2"/>
            <w:tcBorders>
              <w:top w:val="nil"/>
              <w:left w:val="nil"/>
              <w:bottom w:val="nil"/>
              <w:right w:val="nil"/>
            </w:tcBorders>
            <w:hideMark/>
          </w:tcPr>
          <w:p w14:paraId="599D77BF" w14:textId="77777777" w:rsidR="00737473" w:rsidRPr="00963314" w:rsidRDefault="00737473">
            <w:pPr>
              <w:ind w:left="-101" w:firstLine="101"/>
            </w:pPr>
            <w:r w:rsidRPr="00963314">
              <w:rPr>
                <w:rFonts w:cstheme="minorHAnsi"/>
                <w:sz w:val="28"/>
                <w:szCs w:val="28"/>
              </w:rPr>
              <w:t>1</w:t>
            </w:r>
          </w:p>
        </w:tc>
      </w:tr>
      <w:tr w:rsidR="00737473" w:rsidRPr="00963314" w14:paraId="06AC7C7B" w14:textId="77777777" w:rsidTr="00737473">
        <w:tc>
          <w:tcPr>
            <w:tcW w:w="9498" w:type="dxa"/>
            <w:tcBorders>
              <w:top w:val="nil"/>
              <w:left w:val="nil"/>
              <w:bottom w:val="nil"/>
              <w:right w:val="nil"/>
            </w:tcBorders>
            <w:hideMark/>
          </w:tcPr>
          <w:p w14:paraId="075D8976" w14:textId="7B24AFC2" w:rsidR="00737473" w:rsidRPr="00963314" w:rsidRDefault="00737473">
            <w:pPr>
              <w:rPr>
                <w:rStyle w:val="SubtleEmphasis"/>
                <w:i w:val="0"/>
                <w:iCs w:val="0"/>
              </w:rPr>
            </w:pPr>
            <w:r w:rsidRPr="00963314">
              <w:rPr>
                <w:rStyle w:val="SubtleEmphasis"/>
                <w:rFonts w:cstheme="minorHAnsi"/>
                <w:i w:val="0"/>
                <w:iCs w:val="0"/>
                <w:sz w:val="28"/>
                <w:szCs w:val="28"/>
              </w:rPr>
              <w:t xml:space="preserve">1.3   </w:t>
            </w:r>
            <w:r w:rsidR="00963314">
              <w:rPr>
                <w:rStyle w:val="SubtleEmphasis"/>
                <w:rFonts w:cstheme="minorHAnsi"/>
                <w:i w:val="0"/>
                <w:iCs w:val="0"/>
                <w:sz w:val="28"/>
                <w:szCs w:val="28"/>
              </w:rPr>
              <w:t xml:space="preserve"> </w:t>
            </w:r>
            <w:r w:rsidRPr="00963314">
              <w:rPr>
                <w:rFonts w:cstheme="minorHAnsi"/>
                <w:sz w:val="28"/>
                <w:szCs w:val="28"/>
              </w:rPr>
              <w:t>WHAT WERE THE IMPLICATIONS OF THE NEW BREXIT DEAL TO SOFTBANK?</w:t>
            </w:r>
          </w:p>
        </w:tc>
        <w:tc>
          <w:tcPr>
            <w:tcW w:w="851" w:type="dxa"/>
            <w:gridSpan w:val="2"/>
            <w:tcBorders>
              <w:top w:val="nil"/>
              <w:left w:val="nil"/>
              <w:bottom w:val="nil"/>
              <w:right w:val="nil"/>
            </w:tcBorders>
            <w:hideMark/>
          </w:tcPr>
          <w:p w14:paraId="2A6F30B6" w14:textId="77777777" w:rsidR="00737473" w:rsidRPr="00963314" w:rsidRDefault="00737473">
            <w:pPr>
              <w:ind w:left="-101" w:firstLine="101"/>
            </w:pPr>
            <w:r w:rsidRPr="00963314">
              <w:rPr>
                <w:rFonts w:cs="Calibri"/>
                <w:sz w:val="28"/>
                <w:szCs w:val="28"/>
              </w:rPr>
              <w:t>3</w:t>
            </w:r>
          </w:p>
        </w:tc>
      </w:tr>
      <w:tr w:rsidR="00737473" w:rsidRPr="00963314" w14:paraId="1170FEAB" w14:textId="77777777" w:rsidTr="00737473">
        <w:tc>
          <w:tcPr>
            <w:tcW w:w="9498" w:type="dxa"/>
            <w:tcBorders>
              <w:top w:val="nil"/>
              <w:left w:val="nil"/>
              <w:bottom w:val="nil"/>
              <w:right w:val="nil"/>
            </w:tcBorders>
            <w:hideMark/>
          </w:tcPr>
          <w:p w14:paraId="22301D4D" w14:textId="77777777" w:rsidR="00737473" w:rsidRPr="00963314" w:rsidRDefault="00737473">
            <w:pPr>
              <w:rPr>
                <w:rStyle w:val="SubtleEmphasis"/>
                <w:rFonts w:cstheme="minorHAnsi"/>
                <w:i w:val="0"/>
                <w:iCs w:val="0"/>
              </w:rPr>
            </w:pPr>
            <w:r w:rsidRPr="00963314">
              <w:rPr>
                <w:rStyle w:val="SubtleEmphasis"/>
                <w:rFonts w:cstheme="minorHAnsi"/>
                <w:i w:val="0"/>
                <w:iCs w:val="0"/>
                <w:sz w:val="28"/>
                <w:szCs w:val="28"/>
              </w:rPr>
              <w:t xml:space="preserve">1.4    </w:t>
            </w:r>
            <w:r w:rsidRPr="00963314">
              <w:rPr>
                <w:rFonts w:cstheme="minorHAnsi"/>
                <w:sz w:val="28"/>
                <w:szCs w:val="28"/>
              </w:rPr>
              <w:t>STRATEGIC ACQUISITION</w:t>
            </w:r>
          </w:p>
        </w:tc>
        <w:tc>
          <w:tcPr>
            <w:tcW w:w="851" w:type="dxa"/>
            <w:gridSpan w:val="2"/>
            <w:tcBorders>
              <w:top w:val="nil"/>
              <w:left w:val="nil"/>
              <w:bottom w:val="nil"/>
              <w:right w:val="nil"/>
            </w:tcBorders>
            <w:hideMark/>
          </w:tcPr>
          <w:p w14:paraId="2AE0E9AB" w14:textId="77777777" w:rsidR="00737473" w:rsidRPr="00963314" w:rsidRDefault="00737473">
            <w:pPr>
              <w:ind w:left="-101" w:firstLine="101"/>
            </w:pPr>
            <w:r w:rsidRPr="00963314">
              <w:rPr>
                <w:rFonts w:cstheme="minorHAnsi"/>
                <w:sz w:val="28"/>
                <w:szCs w:val="28"/>
              </w:rPr>
              <w:t>4</w:t>
            </w:r>
          </w:p>
        </w:tc>
      </w:tr>
      <w:tr w:rsidR="00737473" w:rsidRPr="00963314" w14:paraId="0CD9FF04" w14:textId="77777777" w:rsidTr="00737473">
        <w:tc>
          <w:tcPr>
            <w:tcW w:w="9498" w:type="dxa"/>
            <w:tcBorders>
              <w:top w:val="nil"/>
              <w:left w:val="nil"/>
              <w:bottom w:val="nil"/>
              <w:right w:val="nil"/>
            </w:tcBorders>
            <w:hideMark/>
          </w:tcPr>
          <w:p w14:paraId="36E6ACC8" w14:textId="77777777" w:rsidR="00737473" w:rsidRPr="00963314" w:rsidRDefault="00737473">
            <w:pPr>
              <w:rPr>
                <w:rStyle w:val="SubtleEmphasis"/>
                <w:rFonts w:cs="Calibri"/>
                <w:i w:val="0"/>
                <w:iCs w:val="0"/>
              </w:rPr>
            </w:pPr>
            <w:r w:rsidRPr="00963314">
              <w:rPr>
                <w:rStyle w:val="SubtleEmphasis"/>
                <w:rFonts w:cstheme="minorHAnsi"/>
                <w:i w:val="0"/>
                <w:iCs w:val="0"/>
                <w:sz w:val="28"/>
                <w:szCs w:val="28"/>
              </w:rPr>
              <w:t xml:space="preserve">1.5    </w:t>
            </w:r>
            <w:r w:rsidRPr="00963314">
              <w:rPr>
                <w:rFonts w:cstheme="minorHAnsi"/>
                <w:sz w:val="28"/>
                <w:szCs w:val="28"/>
              </w:rPr>
              <w:t>HUMAN RESOURCES</w:t>
            </w:r>
          </w:p>
        </w:tc>
        <w:tc>
          <w:tcPr>
            <w:tcW w:w="851" w:type="dxa"/>
            <w:gridSpan w:val="2"/>
            <w:tcBorders>
              <w:top w:val="nil"/>
              <w:left w:val="nil"/>
              <w:bottom w:val="nil"/>
              <w:right w:val="nil"/>
            </w:tcBorders>
            <w:hideMark/>
          </w:tcPr>
          <w:p w14:paraId="4A7F3325" w14:textId="77777777" w:rsidR="00737473" w:rsidRPr="00963314" w:rsidRDefault="00737473">
            <w:pPr>
              <w:ind w:left="-101" w:firstLine="101"/>
            </w:pPr>
            <w:r w:rsidRPr="00963314">
              <w:rPr>
                <w:rFonts w:cs="Calibri"/>
                <w:sz w:val="28"/>
                <w:szCs w:val="28"/>
              </w:rPr>
              <w:t>5</w:t>
            </w:r>
          </w:p>
        </w:tc>
      </w:tr>
      <w:tr w:rsidR="00737473" w:rsidRPr="00963314" w14:paraId="2EE56BB3" w14:textId="77777777" w:rsidTr="00737473">
        <w:tc>
          <w:tcPr>
            <w:tcW w:w="9498" w:type="dxa"/>
            <w:tcBorders>
              <w:top w:val="nil"/>
              <w:left w:val="nil"/>
              <w:bottom w:val="nil"/>
              <w:right w:val="nil"/>
            </w:tcBorders>
            <w:hideMark/>
          </w:tcPr>
          <w:p w14:paraId="2218F780" w14:textId="77777777" w:rsidR="00737473" w:rsidRPr="00963314" w:rsidRDefault="00737473">
            <w:pPr>
              <w:ind w:left="-118"/>
              <w:rPr>
                <w:rStyle w:val="SubtleEmphasis"/>
                <w:i w:val="0"/>
                <w:iCs w:val="0"/>
              </w:rPr>
            </w:pPr>
            <w:r w:rsidRPr="00963314">
              <w:rPr>
                <w:rStyle w:val="SubtleEmphasis"/>
                <w:rFonts w:cstheme="minorHAnsi"/>
                <w:i w:val="0"/>
                <w:iCs w:val="0"/>
                <w:sz w:val="28"/>
                <w:szCs w:val="28"/>
              </w:rPr>
              <w:t xml:space="preserve">  1.6    </w:t>
            </w:r>
            <w:r w:rsidRPr="00963314">
              <w:rPr>
                <w:rFonts w:cstheme="minorHAnsi"/>
                <w:sz w:val="28"/>
                <w:szCs w:val="28"/>
              </w:rPr>
              <w:t>SYNERGY</w:t>
            </w:r>
          </w:p>
        </w:tc>
        <w:tc>
          <w:tcPr>
            <w:tcW w:w="851" w:type="dxa"/>
            <w:gridSpan w:val="2"/>
            <w:tcBorders>
              <w:top w:val="nil"/>
              <w:left w:val="nil"/>
              <w:bottom w:val="nil"/>
              <w:right w:val="nil"/>
            </w:tcBorders>
            <w:hideMark/>
          </w:tcPr>
          <w:p w14:paraId="32DBA212" w14:textId="77777777" w:rsidR="00737473" w:rsidRPr="00963314" w:rsidRDefault="00737473">
            <w:pPr>
              <w:ind w:left="-101" w:firstLine="101"/>
            </w:pPr>
            <w:r w:rsidRPr="00963314">
              <w:rPr>
                <w:rFonts w:cs="Calibri"/>
                <w:sz w:val="28"/>
                <w:szCs w:val="28"/>
              </w:rPr>
              <w:t>6</w:t>
            </w:r>
          </w:p>
        </w:tc>
      </w:tr>
      <w:tr w:rsidR="00737473" w:rsidRPr="00963314" w14:paraId="50C141E4" w14:textId="77777777" w:rsidTr="00737473">
        <w:tc>
          <w:tcPr>
            <w:tcW w:w="9498" w:type="dxa"/>
            <w:tcBorders>
              <w:top w:val="nil"/>
              <w:left w:val="nil"/>
              <w:bottom w:val="nil"/>
              <w:right w:val="nil"/>
            </w:tcBorders>
            <w:hideMark/>
          </w:tcPr>
          <w:p w14:paraId="32617FBB" w14:textId="77777777" w:rsidR="00737473" w:rsidRPr="00963314" w:rsidRDefault="00737473">
            <w:pPr>
              <w:rPr>
                <w:rStyle w:val="SubtleEmphasis"/>
                <w:i w:val="0"/>
                <w:iCs w:val="0"/>
              </w:rPr>
            </w:pPr>
            <w:r w:rsidRPr="00963314">
              <w:rPr>
                <w:rStyle w:val="SubtleEmphasis"/>
                <w:rFonts w:cstheme="minorHAnsi"/>
                <w:i w:val="0"/>
                <w:iCs w:val="0"/>
                <w:sz w:val="28"/>
                <w:szCs w:val="28"/>
              </w:rPr>
              <w:t xml:space="preserve">1.7    </w:t>
            </w:r>
            <w:r w:rsidRPr="00963314">
              <w:rPr>
                <w:rFonts w:cstheme="minorHAnsi"/>
                <w:sz w:val="28"/>
                <w:szCs w:val="28"/>
              </w:rPr>
              <w:t>SYNERGY VALUE</w:t>
            </w:r>
          </w:p>
        </w:tc>
        <w:tc>
          <w:tcPr>
            <w:tcW w:w="851" w:type="dxa"/>
            <w:gridSpan w:val="2"/>
            <w:tcBorders>
              <w:top w:val="nil"/>
              <w:left w:val="nil"/>
              <w:bottom w:val="nil"/>
              <w:right w:val="nil"/>
            </w:tcBorders>
            <w:hideMark/>
          </w:tcPr>
          <w:p w14:paraId="616DEA45" w14:textId="77777777" w:rsidR="00737473" w:rsidRPr="00963314" w:rsidRDefault="00737473">
            <w:pPr>
              <w:ind w:left="-101" w:firstLine="101"/>
              <w:rPr>
                <w:sz w:val="28"/>
                <w:szCs w:val="28"/>
              </w:rPr>
            </w:pPr>
            <w:r w:rsidRPr="00963314">
              <w:rPr>
                <w:rFonts w:cs="Calibri"/>
                <w:sz w:val="28"/>
                <w:szCs w:val="28"/>
              </w:rPr>
              <w:t>6</w:t>
            </w:r>
          </w:p>
        </w:tc>
      </w:tr>
      <w:tr w:rsidR="00737473" w:rsidRPr="00963314" w14:paraId="428F22AF" w14:textId="77777777" w:rsidTr="00737473">
        <w:tc>
          <w:tcPr>
            <w:tcW w:w="9498" w:type="dxa"/>
            <w:tcBorders>
              <w:top w:val="nil"/>
              <w:left w:val="nil"/>
              <w:bottom w:val="nil"/>
              <w:right w:val="nil"/>
            </w:tcBorders>
            <w:hideMark/>
          </w:tcPr>
          <w:p w14:paraId="2109A617" w14:textId="77777777" w:rsidR="00737473" w:rsidRPr="00963314" w:rsidRDefault="00737473">
            <w:pPr>
              <w:rPr>
                <w:rStyle w:val="SubtleEmphasis"/>
                <w:rFonts w:cstheme="minorHAnsi"/>
                <w:i w:val="0"/>
                <w:iCs w:val="0"/>
                <w:color w:val="auto"/>
              </w:rPr>
            </w:pPr>
            <w:r w:rsidRPr="00963314">
              <w:rPr>
                <w:rStyle w:val="SubtleEmphasis"/>
                <w:rFonts w:cstheme="minorHAnsi"/>
                <w:i w:val="0"/>
                <w:iCs w:val="0"/>
                <w:sz w:val="28"/>
                <w:szCs w:val="28"/>
              </w:rPr>
              <w:t xml:space="preserve">1.8    </w:t>
            </w:r>
            <w:r w:rsidRPr="00963314">
              <w:rPr>
                <w:rFonts w:cstheme="minorHAnsi"/>
                <w:sz w:val="28"/>
                <w:szCs w:val="28"/>
              </w:rPr>
              <w:t xml:space="preserve">SYNERGY FACTOR THROUGH THE M&amp;A </w:t>
            </w:r>
          </w:p>
        </w:tc>
        <w:tc>
          <w:tcPr>
            <w:tcW w:w="851" w:type="dxa"/>
            <w:gridSpan w:val="2"/>
            <w:tcBorders>
              <w:top w:val="nil"/>
              <w:left w:val="nil"/>
              <w:bottom w:val="nil"/>
              <w:right w:val="nil"/>
            </w:tcBorders>
            <w:hideMark/>
          </w:tcPr>
          <w:p w14:paraId="0A35872B" w14:textId="77777777" w:rsidR="00737473" w:rsidRPr="00963314" w:rsidRDefault="00737473">
            <w:pPr>
              <w:ind w:left="-101" w:firstLine="101"/>
              <w:rPr>
                <w:rFonts w:cs="Calibri"/>
              </w:rPr>
            </w:pPr>
            <w:r w:rsidRPr="00963314">
              <w:rPr>
                <w:rFonts w:cs="Calibri"/>
                <w:sz w:val="28"/>
                <w:szCs w:val="28"/>
              </w:rPr>
              <w:t>7</w:t>
            </w:r>
          </w:p>
        </w:tc>
      </w:tr>
      <w:tr w:rsidR="00737473" w:rsidRPr="00963314" w14:paraId="02CB9FCC" w14:textId="77777777" w:rsidTr="00737473">
        <w:tc>
          <w:tcPr>
            <w:tcW w:w="9498" w:type="dxa"/>
            <w:tcBorders>
              <w:top w:val="nil"/>
              <w:left w:val="nil"/>
              <w:bottom w:val="nil"/>
              <w:right w:val="nil"/>
            </w:tcBorders>
            <w:hideMark/>
          </w:tcPr>
          <w:p w14:paraId="083277E8" w14:textId="77777777" w:rsidR="00737473" w:rsidRPr="00963314" w:rsidRDefault="00737473">
            <w:pPr>
              <w:rPr>
                <w:rStyle w:val="SubtleEmphasis"/>
                <w:i w:val="0"/>
                <w:iCs w:val="0"/>
              </w:rPr>
            </w:pPr>
            <w:r w:rsidRPr="00963314">
              <w:rPr>
                <w:rStyle w:val="SubtleEmphasis"/>
                <w:rFonts w:cstheme="minorHAnsi"/>
                <w:i w:val="0"/>
                <w:iCs w:val="0"/>
                <w:sz w:val="28"/>
                <w:szCs w:val="28"/>
              </w:rPr>
              <w:t xml:space="preserve">1.9    </w:t>
            </w:r>
            <w:r w:rsidRPr="00963314">
              <w:rPr>
                <w:rFonts w:cstheme="minorHAnsi"/>
                <w:sz w:val="28"/>
                <w:szCs w:val="28"/>
              </w:rPr>
              <w:t>DISRUPTIVE TECHNOLOGY (IoT ERA)</w:t>
            </w:r>
          </w:p>
        </w:tc>
        <w:tc>
          <w:tcPr>
            <w:tcW w:w="851" w:type="dxa"/>
            <w:gridSpan w:val="2"/>
            <w:tcBorders>
              <w:top w:val="nil"/>
              <w:left w:val="nil"/>
              <w:bottom w:val="nil"/>
              <w:right w:val="nil"/>
            </w:tcBorders>
            <w:hideMark/>
          </w:tcPr>
          <w:p w14:paraId="132EBB14" w14:textId="77777777" w:rsidR="00737473" w:rsidRPr="00963314" w:rsidRDefault="00737473">
            <w:pPr>
              <w:ind w:left="-101" w:firstLine="101"/>
              <w:rPr>
                <w:sz w:val="28"/>
                <w:szCs w:val="28"/>
              </w:rPr>
            </w:pPr>
            <w:r w:rsidRPr="00963314">
              <w:rPr>
                <w:rFonts w:cs="Calibri"/>
                <w:sz w:val="28"/>
                <w:szCs w:val="28"/>
              </w:rPr>
              <w:t>9</w:t>
            </w:r>
          </w:p>
        </w:tc>
      </w:tr>
      <w:tr w:rsidR="00737473" w:rsidRPr="00963314" w14:paraId="5C5DC60A" w14:textId="77777777" w:rsidTr="00737473">
        <w:tc>
          <w:tcPr>
            <w:tcW w:w="9498" w:type="dxa"/>
            <w:tcBorders>
              <w:top w:val="nil"/>
              <w:left w:val="nil"/>
              <w:bottom w:val="nil"/>
              <w:right w:val="nil"/>
            </w:tcBorders>
            <w:hideMark/>
          </w:tcPr>
          <w:p w14:paraId="58BE0B0E" w14:textId="77777777" w:rsidR="00737473" w:rsidRPr="00963314" w:rsidRDefault="00737473">
            <w:pPr>
              <w:rPr>
                <w:rStyle w:val="SubtleEmphasis"/>
                <w:i w:val="0"/>
                <w:iCs w:val="0"/>
              </w:rPr>
            </w:pPr>
            <w:r w:rsidRPr="00963314">
              <w:rPr>
                <w:rStyle w:val="SubtleEmphasis"/>
                <w:rFonts w:cstheme="minorHAnsi"/>
                <w:i w:val="0"/>
                <w:iCs w:val="0"/>
                <w:sz w:val="28"/>
                <w:szCs w:val="28"/>
              </w:rPr>
              <w:t xml:space="preserve">1.10  </w:t>
            </w:r>
            <w:r w:rsidRPr="00963314">
              <w:rPr>
                <w:rFonts w:cstheme="minorHAnsi"/>
                <w:sz w:val="28"/>
                <w:szCs w:val="28"/>
              </w:rPr>
              <w:t>VALUE CREATION AND BUSINESS MODEL</w:t>
            </w:r>
          </w:p>
        </w:tc>
        <w:tc>
          <w:tcPr>
            <w:tcW w:w="851" w:type="dxa"/>
            <w:gridSpan w:val="2"/>
            <w:tcBorders>
              <w:top w:val="nil"/>
              <w:left w:val="nil"/>
              <w:bottom w:val="nil"/>
              <w:right w:val="nil"/>
            </w:tcBorders>
            <w:hideMark/>
          </w:tcPr>
          <w:p w14:paraId="0DBB0FE7" w14:textId="77777777" w:rsidR="00737473" w:rsidRPr="00963314" w:rsidRDefault="00737473">
            <w:pPr>
              <w:ind w:left="-119" w:firstLine="18"/>
              <w:rPr>
                <w:sz w:val="28"/>
                <w:szCs w:val="28"/>
              </w:rPr>
            </w:pPr>
            <w:r w:rsidRPr="00963314">
              <w:rPr>
                <w:rFonts w:cs="Calibri"/>
                <w:sz w:val="28"/>
                <w:szCs w:val="28"/>
              </w:rPr>
              <w:t>10</w:t>
            </w:r>
          </w:p>
        </w:tc>
      </w:tr>
      <w:tr w:rsidR="00737473" w:rsidRPr="00963314" w14:paraId="16D4B274" w14:textId="77777777" w:rsidTr="00737473">
        <w:tc>
          <w:tcPr>
            <w:tcW w:w="9498" w:type="dxa"/>
            <w:tcBorders>
              <w:top w:val="nil"/>
              <w:left w:val="nil"/>
              <w:bottom w:val="nil"/>
              <w:right w:val="nil"/>
            </w:tcBorders>
            <w:hideMark/>
          </w:tcPr>
          <w:p w14:paraId="14836585" w14:textId="77777777" w:rsidR="00737473" w:rsidRPr="00963314" w:rsidRDefault="00737473">
            <w:pPr>
              <w:rPr>
                <w:rFonts w:cstheme="minorHAnsi"/>
                <w:sz w:val="28"/>
                <w:szCs w:val="28"/>
              </w:rPr>
            </w:pPr>
            <w:r w:rsidRPr="00963314">
              <w:rPr>
                <w:rStyle w:val="SubtleEmphasis"/>
                <w:rFonts w:cstheme="minorHAnsi"/>
                <w:i w:val="0"/>
                <w:iCs w:val="0"/>
                <w:sz w:val="28"/>
                <w:szCs w:val="28"/>
              </w:rPr>
              <w:t xml:space="preserve">1.11  </w:t>
            </w:r>
            <w:r w:rsidRPr="00963314">
              <w:rPr>
                <w:rFonts w:cstheme="minorHAnsi"/>
                <w:sz w:val="28"/>
                <w:szCs w:val="28"/>
              </w:rPr>
              <w:t>ARM’S MAIN GROWTH MARKETS</w:t>
            </w:r>
          </w:p>
          <w:p w14:paraId="0FDA6AC6" w14:textId="69F51B49" w:rsidR="00737473" w:rsidRPr="00963314" w:rsidRDefault="00737473">
            <w:pPr>
              <w:rPr>
                <w:rStyle w:val="SubtleEmphasis"/>
                <w:rFonts w:cs="Calibri"/>
                <w:i w:val="0"/>
                <w:iCs w:val="0"/>
              </w:rPr>
            </w:pPr>
            <w:r w:rsidRPr="00963314">
              <w:rPr>
                <w:rStyle w:val="SubtleEmphasis"/>
                <w:rFonts w:cstheme="minorHAnsi"/>
                <w:i w:val="0"/>
                <w:iCs w:val="0"/>
                <w:sz w:val="28"/>
                <w:szCs w:val="28"/>
              </w:rPr>
              <w:t xml:space="preserve">1.12 </w:t>
            </w:r>
            <w:r w:rsidR="00963314">
              <w:rPr>
                <w:rStyle w:val="SubtleEmphasis"/>
                <w:rFonts w:cstheme="minorHAnsi"/>
                <w:i w:val="0"/>
                <w:iCs w:val="0"/>
                <w:sz w:val="28"/>
                <w:szCs w:val="28"/>
              </w:rPr>
              <w:t xml:space="preserve"> </w:t>
            </w:r>
            <w:r w:rsidRPr="00963314">
              <w:rPr>
                <w:rFonts w:cs="Microsoft Sans Serif"/>
                <w:sz w:val="28"/>
                <w:szCs w:val="28"/>
              </w:rPr>
              <w:t>STRATEGIC BENEFIT OF ARM</w:t>
            </w:r>
          </w:p>
        </w:tc>
        <w:tc>
          <w:tcPr>
            <w:tcW w:w="851" w:type="dxa"/>
            <w:gridSpan w:val="2"/>
            <w:tcBorders>
              <w:top w:val="nil"/>
              <w:left w:val="nil"/>
              <w:bottom w:val="nil"/>
              <w:right w:val="nil"/>
            </w:tcBorders>
            <w:hideMark/>
          </w:tcPr>
          <w:p w14:paraId="493EDE09" w14:textId="77777777" w:rsidR="00737473" w:rsidRPr="00963314" w:rsidRDefault="00737473">
            <w:pPr>
              <w:ind w:left="-119" w:firstLine="18"/>
              <w:rPr>
                <w:rFonts w:cstheme="minorHAnsi"/>
                <w:sz w:val="28"/>
                <w:szCs w:val="28"/>
              </w:rPr>
            </w:pPr>
            <w:r w:rsidRPr="00963314">
              <w:rPr>
                <w:rFonts w:cstheme="minorHAnsi"/>
                <w:sz w:val="28"/>
                <w:szCs w:val="28"/>
              </w:rPr>
              <w:t>11</w:t>
            </w:r>
          </w:p>
          <w:p w14:paraId="0BD8CA47" w14:textId="77777777" w:rsidR="00737473" w:rsidRPr="00963314" w:rsidRDefault="00737473">
            <w:pPr>
              <w:ind w:left="-119" w:firstLine="18"/>
              <w:rPr>
                <w:rFonts w:cs="Calibri"/>
                <w:sz w:val="28"/>
                <w:szCs w:val="28"/>
              </w:rPr>
            </w:pPr>
            <w:r w:rsidRPr="00963314">
              <w:rPr>
                <w:rFonts w:cs="Calibri"/>
                <w:sz w:val="28"/>
                <w:szCs w:val="28"/>
              </w:rPr>
              <w:t>12</w:t>
            </w:r>
          </w:p>
        </w:tc>
      </w:tr>
      <w:tr w:rsidR="00737473" w:rsidRPr="00963314" w14:paraId="3CD13FA5" w14:textId="77777777" w:rsidTr="00737473">
        <w:tc>
          <w:tcPr>
            <w:tcW w:w="9498" w:type="dxa"/>
            <w:tcBorders>
              <w:top w:val="nil"/>
              <w:left w:val="nil"/>
              <w:bottom w:val="nil"/>
              <w:right w:val="nil"/>
            </w:tcBorders>
            <w:hideMark/>
          </w:tcPr>
          <w:p w14:paraId="78CEC981" w14:textId="77777777" w:rsidR="00737473" w:rsidRPr="00963314" w:rsidRDefault="00737473">
            <w:pPr>
              <w:rPr>
                <w:rFonts w:cstheme="minorHAnsi"/>
                <w:sz w:val="28"/>
                <w:szCs w:val="28"/>
              </w:rPr>
            </w:pPr>
            <w:r w:rsidRPr="00963314">
              <w:rPr>
                <w:rStyle w:val="SubtleEmphasis"/>
                <w:rFonts w:cstheme="minorHAnsi"/>
                <w:i w:val="0"/>
                <w:iCs w:val="0"/>
                <w:sz w:val="28"/>
                <w:szCs w:val="28"/>
              </w:rPr>
              <w:t xml:space="preserve">1.13  </w:t>
            </w:r>
            <w:r w:rsidRPr="00963314">
              <w:rPr>
                <w:rFonts w:cstheme="minorHAnsi"/>
                <w:sz w:val="28"/>
                <w:szCs w:val="28"/>
              </w:rPr>
              <w:t>VISION AND STRATEGY(SOFTBANK)</w:t>
            </w:r>
          </w:p>
        </w:tc>
        <w:tc>
          <w:tcPr>
            <w:tcW w:w="851" w:type="dxa"/>
            <w:gridSpan w:val="2"/>
            <w:tcBorders>
              <w:top w:val="nil"/>
              <w:left w:val="nil"/>
              <w:bottom w:val="nil"/>
              <w:right w:val="nil"/>
            </w:tcBorders>
            <w:hideMark/>
          </w:tcPr>
          <w:p w14:paraId="30155100" w14:textId="77777777" w:rsidR="00737473" w:rsidRPr="00963314" w:rsidRDefault="00737473">
            <w:pPr>
              <w:ind w:left="-119" w:firstLine="18"/>
              <w:rPr>
                <w:rFonts w:cs="Calibri"/>
                <w:sz w:val="28"/>
                <w:szCs w:val="28"/>
              </w:rPr>
            </w:pPr>
            <w:r w:rsidRPr="00963314">
              <w:rPr>
                <w:rFonts w:cs="Calibri"/>
                <w:sz w:val="28"/>
                <w:szCs w:val="28"/>
              </w:rPr>
              <w:t>13</w:t>
            </w:r>
          </w:p>
        </w:tc>
      </w:tr>
      <w:tr w:rsidR="00737473" w:rsidRPr="00963314" w14:paraId="71E95707" w14:textId="77777777" w:rsidTr="00737473">
        <w:tc>
          <w:tcPr>
            <w:tcW w:w="9498" w:type="dxa"/>
            <w:tcBorders>
              <w:top w:val="nil"/>
              <w:left w:val="nil"/>
              <w:bottom w:val="nil"/>
              <w:right w:val="nil"/>
            </w:tcBorders>
            <w:hideMark/>
          </w:tcPr>
          <w:p w14:paraId="42838431" w14:textId="0228A27A" w:rsidR="00737473" w:rsidRPr="00963314" w:rsidRDefault="00737473">
            <w:pPr>
              <w:rPr>
                <w:rStyle w:val="SubtleEmphasis"/>
                <w:i w:val="0"/>
                <w:iCs w:val="0"/>
              </w:rPr>
            </w:pPr>
            <w:r w:rsidRPr="00963314">
              <w:rPr>
                <w:rStyle w:val="SubtleEmphasis"/>
                <w:rFonts w:cstheme="minorHAnsi"/>
                <w:i w:val="0"/>
                <w:iCs w:val="0"/>
                <w:sz w:val="28"/>
                <w:szCs w:val="28"/>
              </w:rPr>
              <w:t xml:space="preserve">          A</w:t>
            </w:r>
            <w:r w:rsidRPr="00963314">
              <w:rPr>
                <w:rStyle w:val="SubtleEmphasis"/>
                <w:rFonts w:cs="Calibri"/>
                <w:i w:val="0"/>
                <w:iCs w:val="0"/>
                <w:sz w:val="28"/>
                <w:szCs w:val="28"/>
              </w:rPr>
              <w:t>PPENDIX</w:t>
            </w:r>
          </w:p>
          <w:p w14:paraId="4A73312E" w14:textId="6BEDD2DF" w:rsidR="00737473" w:rsidRPr="00963314" w:rsidRDefault="00737473">
            <w:pPr>
              <w:rPr>
                <w:rStyle w:val="SubtleEmphasis"/>
                <w:rFonts w:cstheme="minorHAnsi"/>
                <w:i w:val="0"/>
                <w:iCs w:val="0"/>
                <w:sz w:val="28"/>
                <w:szCs w:val="28"/>
              </w:rPr>
            </w:pPr>
            <w:r w:rsidRPr="00963314">
              <w:rPr>
                <w:rStyle w:val="SubtleEmphasis"/>
                <w:rFonts w:cs="Calibri"/>
                <w:i w:val="0"/>
                <w:iCs w:val="0"/>
                <w:sz w:val="28"/>
                <w:szCs w:val="28"/>
              </w:rPr>
              <w:t xml:space="preserve">          REFERENCES</w:t>
            </w:r>
          </w:p>
        </w:tc>
        <w:tc>
          <w:tcPr>
            <w:tcW w:w="851" w:type="dxa"/>
            <w:gridSpan w:val="2"/>
            <w:tcBorders>
              <w:top w:val="nil"/>
              <w:left w:val="nil"/>
              <w:bottom w:val="nil"/>
              <w:right w:val="nil"/>
            </w:tcBorders>
            <w:hideMark/>
          </w:tcPr>
          <w:p w14:paraId="40328256" w14:textId="77777777" w:rsidR="00737473" w:rsidRPr="00963314" w:rsidRDefault="00737473">
            <w:pPr>
              <w:ind w:left="-119" w:firstLine="18"/>
            </w:pPr>
            <w:r w:rsidRPr="00963314">
              <w:rPr>
                <w:rFonts w:cstheme="minorHAnsi"/>
                <w:sz w:val="28"/>
                <w:szCs w:val="28"/>
              </w:rPr>
              <w:t>15</w:t>
            </w:r>
          </w:p>
          <w:p w14:paraId="6CBEE1CD" w14:textId="77777777" w:rsidR="00737473" w:rsidRPr="00963314" w:rsidRDefault="00737473">
            <w:pPr>
              <w:ind w:left="-119" w:firstLine="18"/>
              <w:rPr>
                <w:rFonts w:cstheme="minorHAnsi"/>
                <w:sz w:val="28"/>
                <w:szCs w:val="28"/>
              </w:rPr>
            </w:pPr>
            <w:r w:rsidRPr="00963314">
              <w:rPr>
                <w:rFonts w:cstheme="minorHAnsi"/>
                <w:sz w:val="28"/>
                <w:szCs w:val="28"/>
              </w:rPr>
              <w:t>15</w:t>
            </w:r>
          </w:p>
        </w:tc>
      </w:tr>
    </w:tbl>
    <w:p w14:paraId="70E0783B" w14:textId="77777777" w:rsidR="00B472A7" w:rsidRPr="00963314" w:rsidRDefault="00B472A7" w:rsidP="00F97541">
      <w:pPr>
        <w:rPr>
          <w:sz w:val="28"/>
          <w:szCs w:val="28"/>
        </w:rPr>
      </w:pPr>
    </w:p>
    <w:p w14:paraId="65027AE4" w14:textId="77777777" w:rsidR="00451C69" w:rsidRPr="004772CB" w:rsidRDefault="00451C69" w:rsidP="00F97541">
      <w:pPr>
        <w:rPr>
          <w:sz w:val="28"/>
          <w:szCs w:val="28"/>
        </w:rPr>
      </w:pPr>
    </w:p>
    <w:p w14:paraId="45FB894E" w14:textId="77777777" w:rsidR="00F97541" w:rsidRPr="004772CB" w:rsidRDefault="00F97541" w:rsidP="00F97541">
      <w:pPr>
        <w:rPr>
          <w:sz w:val="28"/>
          <w:szCs w:val="28"/>
        </w:rPr>
      </w:pPr>
    </w:p>
    <w:bookmarkEnd w:id="1"/>
    <w:p w14:paraId="26288EA4" w14:textId="73222F56" w:rsidR="0088799D" w:rsidRPr="004772CB" w:rsidRDefault="0088799D" w:rsidP="005D2868">
      <w:pPr>
        <w:jc w:val="center"/>
        <w:rPr>
          <w:rFonts w:ascii="Arial Nova Cond Light" w:eastAsia="Meiryo" w:hAnsi="Arial Nova Cond Light" w:cs="Times New Roman"/>
          <w:bCs/>
          <w:sz w:val="28"/>
          <w:szCs w:val="28"/>
        </w:rPr>
      </w:pPr>
    </w:p>
    <w:p w14:paraId="017EF759" w14:textId="5D6AF93F" w:rsidR="00E9726D" w:rsidRPr="004772CB" w:rsidRDefault="00E9726D" w:rsidP="005D2868">
      <w:pPr>
        <w:jc w:val="center"/>
        <w:rPr>
          <w:rFonts w:ascii="Arial Nova Cond Light" w:eastAsia="Meiryo" w:hAnsi="Arial Nova Cond Light" w:cs="Times New Roman"/>
          <w:bCs/>
          <w:sz w:val="28"/>
          <w:szCs w:val="28"/>
        </w:rPr>
      </w:pPr>
    </w:p>
    <w:p w14:paraId="5BCF9A5A" w14:textId="415B494E" w:rsidR="00E21530" w:rsidRDefault="00E21530" w:rsidP="007D4673"/>
    <w:p w14:paraId="66180A9A" w14:textId="435BAAE9" w:rsidR="003B5413" w:rsidRDefault="003B5413" w:rsidP="007D4673"/>
    <w:p w14:paraId="2EB874E0" w14:textId="77777777" w:rsidR="003B5413" w:rsidRDefault="003B5413" w:rsidP="007D4673"/>
    <w:p w14:paraId="20CBD78B" w14:textId="43438C13" w:rsidR="00E21530" w:rsidRDefault="00E21530" w:rsidP="007D4673"/>
    <w:p w14:paraId="316AA8A7" w14:textId="77777777" w:rsidR="00B472A7" w:rsidRDefault="00B472A7" w:rsidP="00B472A7">
      <w:pPr>
        <w:jc w:val="center"/>
      </w:pPr>
      <w:r>
        <w:t>iii</w:t>
      </w:r>
    </w:p>
    <w:p w14:paraId="1161908B" w14:textId="66F2DD97" w:rsidR="003F2467" w:rsidRDefault="003F2467" w:rsidP="007D4673"/>
    <w:p w14:paraId="3CFC5C82" w14:textId="62DD1E8C" w:rsidR="003F2467" w:rsidRDefault="003F2467" w:rsidP="007D4673"/>
    <w:p w14:paraId="57E9D945" w14:textId="77777777" w:rsidR="0049147A" w:rsidRDefault="0049147A" w:rsidP="007D4673"/>
    <w:p w14:paraId="7B8D3474" w14:textId="77777777" w:rsidR="00E9726D" w:rsidRDefault="00E9726D" w:rsidP="00E9726D">
      <w:pPr>
        <w:widowControl w:val="0"/>
        <w:tabs>
          <w:tab w:val="left" w:pos="3164"/>
        </w:tabs>
      </w:pPr>
    </w:p>
    <w:p w14:paraId="690F639C" w14:textId="7141D080" w:rsidR="00032482" w:rsidRPr="00AA6155" w:rsidRDefault="0049147A" w:rsidP="0049147A">
      <w:pPr>
        <w:widowControl w:val="0"/>
        <w:tabs>
          <w:tab w:val="left" w:pos="3164"/>
        </w:tabs>
        <w:jc w:val="center"/>
        <w:rPr>
          <w:rFonts w:ascii="Microsoft Sans Serif" w:eastAsia="Meiryo" w:hAnsi="Microsoft Sans Serif" w:cs="Microsoft Sans Serif"/>
          <w:b/>
          <w:bCs/>
          <w:sz w:val="28"/>
          <w:szCs w:val="28"/>
        </w:rPr>
      </w:pPr>
      <w:r w:rsidRPr="00AA6155">
        <w:rPr>
          <w:rFonts w:ascii="Microsoft Sans Serif" w:eastAsia="Meiryo" w:hAnsi="Microsoft Sans Serif" w:cs="Microsoft Sans Serif"/>
          <w:b/>
          <w:bCs/>
          <w:sz w:val="28"/>
          <w:szCs w:val="28"/>
        </w:rPr>
        <w:t>ABBREVIATIONS</w:t>
      </w:r>
    </w:p>
    <w:tbl>
      <w:tblPr>
        <w:tblStyle w:val="TableGrid"/>
        <w:tblW w:w="3672" w:type="pct"/>
        <w:tblLook w:val="04A0" w:firstRow="1" w:lastRow="0" w:firstColumn="1" w:lastColumn="0" w:noHBand="0" w:noVBand="1"/>
      </w:tblPr>
      <w:tblGrid>
        <w:gridCol w:w="1134"/>
        <w:gridCol w:w="5528"/>
      </w:tblGrid>
      <w:tr w:rsidR="00112885" w:rsidRPr="00AA6155" w14:paraId="1DF7F61D" w14:textId="77777777" w:rsidTr="004772CB">
        <w:trPr>
          <w:trHeight w:val="581"/>
        </w:trPr>
        <w:tc>
          <w:tcPr>
            <w:tcW w:w="851" w:type="pct"/>
            <w:tcBorders>
              <w:top w:val="nil"/>
              <w:left w:val="nil"/>
              <w:bottom w:val="nil"/>
              <w:right w:val="nil"/>
            </w:tcBorders>
          </w:tcPr>
          <w:p w14:paraId="50445721" w14:textId="77777777" w:rsidR="00112885" w:rsidRPr="00AA6155" w:rsidRDefault="00112885" w:rsidP="004772CB">
            <w:pPr>
              <w:rPr>
                <w:rFonts w:ascii="Microsoft Sans Serif" w:eastAsia="Meiryo" w:hAnsi="Microsoft Sans Serif" w:cs="Microsoft Sans Serif"/>
                <w:b/>
                <w:bCs/>
                <w:sz w:val="28"/>
                <w:szCs w:val="28"/>
              </w:rPr>
            </w:pPr>
            <w:bookmarkStart w:id="2" w:name="_Hlk68083155"/>
          </w:p>
          <w:p w14:paraId="68CF63FA" w14:textId="77777777" w:rsidR="00112885" w:rsidRPr="00AA6155" w:rsidRDefault="00112885" w:rsidP="004772CB">
            <w:pPr>
              <w:rPr>
                <w:rFonts w:ascii="Microsoft Sans Serif" w:hAnsi="Microsoft Sans Serif" w:cs="Microsoft Sans Serif"/>
                <w:b/>
                <w:bCs/>
                <w:sz w:val="28"/>
                <w:szCs w:val="28"/>
                <w:lang w:val="it-IT"/>
              </w:rPr>
            </w:pPr>
            <w:r w:rsidRPr="00AA6155">
              <w:rPr>
                <w:rFonts w:ascii="Microsoft Sans Serif" w:eastAsia="Meiryo" w:hAnsi="Microsoft Sans Serif" w:cs="Microsoft Sans Serif"/>
                <w:b/>
                <w:bCs/>
                <w:sz w:val="28"/>
                <w:szCs w:val="28"/>
              </w:rPr>
              <w:t>Code</w:t>
            </w:r>
          </w:p>
        </w:tc>
        <w:tc>
          <w:tcPr>
            <w:tcW w:w="4149" w:type="pct"/>
            <w:tcBorders>
              <w:top w:val="nil"/>
              <w:left w:val="nil"/>
              <w:bottom w:val="nil"/>
              <w:right w:val="nil"/>
            </w:tcBorders>
          </w:tcPr>
          <w:p w14:paraId="773B6999" w14:textId="77777777" w:rsidR="00112885" w:rsidRPr="00AA6155" w:rsidRDefault="00112885" w:rsidP="004772CB">
            <w:pPr>
              <w:widowControl w:val="0"/>
              <w:tabs>
                <w:tab w:val="left" w:pos="3164"/>
              </w:tabs>
              <w:rPr>
                <w:rFonts w:ascii="Microsoft Sans Serif" w:eastAsia="Meiryo" w:hAnsi="Microsoft Sans Serif" w:cs="Microsoft Sans Serif"/>
                <w:b/>
                <w:bCs/>
                <w:sz w:val="28"/>
                <w:szCs w:val="28"/>
              </w:rPr>
            </w:pPr>
          </w:p>
          <w:p w14:paraId="3D4F157B" w14:textId="77777777" w:rsidR="00112885" w:rsidRPr="00AA6155" w:rsidRDefault="00112885" w:rsidP="004772CB">
            <w:pPr>
              <w:widowControl w:val="0"/>
              <w:tabs>
                <w:tab w:val="left" w:pos="3164"/>
              </w:tabs>
              <w:rPr>
                <w:rFonts w:ascii="Microsoft Sans Serif" w:eastAsia="Meiryo" w:hAnsi="Microsoft Sans Serif" w:cs="Microsoft Sans Serif"/>
                <w:b/>
                <w:bCs/>
                <w:sz w:val="28"/>
                <w:szCs w:val="28"/>
              </w:rPr>
            </w:pPr>
            <w:r w:rsidRPr="00AA6155">
              <w:rPr>
                <w:rFonts w:ascii="Microsoft Sans Serif" w:eastAsia="Meiryo" w:hAnsi="Microsoft Sans Serif" w:cs="Microsoft Sans Serif"/>
                <w:b/>
                <w:bCs/>
                <w:sz w:val="28"/>
                <w:szCs w:val="28"/>
              </w:rPr>
              <w:t>Description</w:t>
            </w:r>
          </w:p>
        </w:tc>
      </w:tr>
      <w:tr w:rsidR="004772CB" w:rsidRPr="00AA6155" w14:paraId="6C18617A" w14:textId="77777777" w:rsidTr="004772CB">
        <w:trPr>
          <w:trHeight w:val="581"/>
        </w:trPr>
        <w:tc>
          <w:tcPr>
            <w:tcW w:w="851" w:type="pct"/>
            <w:tcBorders>
              <w:top w:val="nil"/>
              <w:left w:val="nil"/>
              <w:bottom w:val="nil"/>
              <w:right w:val="nil"/>
            </w:tcBorders>
          </w:tcPr>
          <w:p w14:paraId="09E903B5" w14:textId="77777777" w:rsidR="004772CB" w:rsidRPr="00AA6155" w:rsidRDefault="004772CB" w:rsidP="004772CB">
            <w:pPr>
              <w:rPr>
                <w:rFonts w:ascii="Microsoft Sans Serif" w:eastAsia="Meiryo" w:hAnsi="Microsoft Sans Serif" w:cs="Microsoft Sans Serif"/>
                <w:b/>
                <w:bCs/>
                <w:sz w:val="28"/>
                <w:szCs w:val="28"/>
              </w:rPr>
            </w:pPr>
          </w:p>
        </w:tc>
        <w:tc>
          <w:tcPr>
            <w:tcW w:w="4149" w:type="pct"/>
            <w:tcBorders>
              <w:top w:val="nil"/>
              <w:left w:val="nil"/>
              <w:bottom w:val="nil"/>
              <w:right w:val="nil"/>
            </w:tcBorders>
          </w:tcPr>
          <w:p w14:paraId="4B3FDD44" w14:textId="77777777" w:rsidR="004772CB" w:rsidRPr="00AA6155" w:rsidRDefault="004772CB" w:rsidP="004772CB">
            <w:pPr>
              <w:widowControl w:val="0"/>
              <w:tabs>
                <w:tab w:val="left" w:pos="3164"/>
              </w:tabs>
              <w:rPr>
                <w:rFonts w:ascii="Microsoft Sans Serif" w:eastAsia="Meiryo" w:hAnsi="Microsoft Sans Serif" w:cs="Microsoft Sans Serif"/>
                <w:b/>
                <w:bCs/>
                <w:sz w:val="28"/>
                <w:szCs w:val="28"/>
              </w:rPr>
            </w:pPr>
          </w:p>
        </w:tc>
      </w:tr>
      <w:bookmarkEnd w:id="2"/>
      <w:tr w:rsidR="00112885" w:rsidRPr="00AA6155" w14:paraId="05FC1D49" w14:textId="77777777" w:rsidTr="004772CB">
        <w:trPr>
          <w:trHeight w:val="581"/>
        </w:trPr>
        <w:tc>
          <w:tcPr>
            <w:tcW w:w="851" w:type="pct"/>
            <w:tcBorders>
              <w:top w:val="nil"/>
              <w:left w:val="nil"/>
              <w:bottom w:val="nil"/>
              <w:right w:val="nil"/>
            </w:tcBorders>
          </w:tcPr>
          <w:p w14:paraId="4CA975A0" w14:textId="199887E5" w:rsidR="00112885" w:rsidRPr="00AA6155" w:rsidRDefault="00FA3F06" w:rsidP="00704682">
            <w:pPr>
              <w:rPr>
                <w:rFonts w:ascii="Microsoft Sans Serif" w:hAnsi="Microsoft Sans Serif" w:cs="Microsoft Sans Serif"/>
                <w:sz w:val="28"/>
                <w:szCs w:val="28"/>
                <w:lang w:val="it-IT"/>
              </w:rPr>
            </w:pPr>
            <w:r w:rsidRPr="00AA6155">
              <w:rPr>
                <w:rFonts w:ascii="Microsoft Sans Serif" w:hAnsi="Microsoft Sans Serif" w:cs="Microsoft Sans Serif"/>
                <w:sz w:val="28"/>
                <w:szCs w:val="28"/>
                <w:lang w:val="it-IT"/>
              </w:rPr>
              <w:t>RISC</w:t>
            </w:r>
          </w:p>
        </w:tc>
        <w:tc>
          <w:tcPr>
            <w:tcW w:w="4149" w:type="pct"/>
            <w:tcBorders>
              <w:top w:val="nil"/>
              <w:left w:val="nil"/>
              <w:bottom w:val="nil"/>
              <w:right w:val="nil"/>
            </w:tcBorders>
          </w:tcPr>
          <w:p w14:paraId="1C1252B8" w14:textId="78B058E9" w:rsidR="00112885" w:rsidRPr="00AA6155" w:rsidRDefault="00FA3F06" w:rsidP="00AA6155">
            <w:pPr>
              <w:ind w:left="27"/>
              <w:rPr>
                <w:rFonts w:ascii="Microsoft Sans Serif" w:hAnsi="Microsoft Sans Serif" w:cs="Microsoft Sans Serif"/>
                <w:sz w:val="28"/>
                <w:szCs w:val="28"/>
                <w:lang w:val="it-IT"/>
              </w:rPr>
            </w:pPr>
            <w:r w:rsidRPr="00AA6155">
              <w:rPr>
                <w:rFonts w:ascii="Microsoft Sans Serif" w:hAnsi="Microsoft Sans Serif" w:cs="Microsoft Sans Serif"/>
                <w:sz w:val="28"/>
                <w:szCs w:val="28"/>
                <w:lang w:val="it-IT"/>
              </w:rPr>
              <w:t>Reduced Instruction Set Computing</w:t>
            </w:r>
          </w:p>
        </w:tc>
      </w:tr>
      <w:tr w:rsidR="00FA3F06" w:rsidRPr="00AA6155" w14:paraId="6701D047" w14:textId="77777777" w:rsidTr="004772CB">
        <w:trPr>
          <w:trHeight w:val="581"/>
        </w:trPr>
        <w:tc>
          <w:tcPr>
            <w:tcW w:w="851" w:type="pct"/>
            <w:tcBorders>
              <w:top w:val="nil"/>
              <w:left w:val="nil"/>
              <w:bottom w:val="nil"/>
              <w:right w:val="nil"/>
            </w:tcBorders>
          </w:tcPr>
          <w:p w14:paraId="33FC3517" w14:textId="2F604090" w:rsidR="00FA3F06" w:rsidRPr="00AA6155" w:rsidRDefault="00FA3F06" w:rsidP="00FA3F06">
            <w:pPr>
              <w:rPr>
                <w:rFonts w:ascii="Microsoft Sans Serif" w:hAnsi="Microsoft Sans Serif" w:cs="Microsoft Sans Serif"/>
                <w:sz w:val="28"/>
                <w:szCs w:val="28"/>
                <w:lang w:val="it-IT"/>
              </w:rPr>
            </w:pPr>
            <w:r w:rsidRPr="00AA6155">
              <w:rPr>
                <w:rFonts w:ascii="Microsoft Sans Serif" w:hAnsi="Microsoft Sans Serif" w:cs="Microsoft Sans Serif"/>
                <w:sz w:val="28"/>
                <w:szCs w:val="28"/>
              </w:rPr>
              <w:t>IoT</w:t>
            </w:r>
          </w:p>
        </w:tc>
        <w:tc>
          <w:tcPr>
            <w:tcW w:w="4149" w:type="pct"/>
            <w:tcBorders>
              <w:top w:val="nil"/>
              <w:left w:val="nil"/>
              <w:bottom w:val="nil"/>
              <w:right w:val="nil"/>
            </w:tcBorders>
          </w:tcPr>
          <w:p w14:paraId="6D8D7657" w14:textId="110C0A43" w:rsidR="00FA3F06" w:rsidRPr="00AA6155" w:rsidRDefault="00FA3F06" w:rsidP="00AA6155">
            <w:pPr>
              <w:ind w:left="27"/>
              <w:rPr>
                <w:rFonts w:ascii="Microsoft Sans Serif" w:hAnsi="Microsoft Sans Serif" w:cs="Microsoft Sans Serif"/>
                <w:sz w:val="28"/>
                <w:szCs w:val="28"/>
                <w:lang w:val="it-IT"/>
              </w:rPr>
            </w:pPr>
            <w:r w:rsidRPr="00AA6155">
              <w:rPr>
                <w:rFonts w:ascii="Microsoft Sans Serif" w:hAnsi="Microsoft Sans Serif" w:cs="Microsoft Sans Serif"/>
                <w:sz w:val="28"/>
                <w:szCs w:val="28"/>
                <w:lang w:val="it-IT"/>
              </w:rPr>
              <w:t>Internet Of Things</w:t>
            </w:r>
          </w:p>
        </w:tc>
      </w:tr>
      <w:tr w:rsidR="00FA3F06" w:rsidRPr="00AA6155" w14:paraId="504C08B8" w14:textId="77777777" w:rsidTr="004772CB">
        <w:trPr>
          <w:trHeight w:val="581"/>
        </w:trPr>
        <w:tc>
          <w:tcPr>
            <w:tcW w:w="851" w:type="pct"/>
            <w:tcBorders>
              <w:top w:val="nil"/>
              <w:left w:val="nil"/>
              <w:bottom w:val="nil"/>
              <w:right w:val="nil"/>
            </w:tcBorders>
          </w:tcPr>
          <w:p w14:paraId="67380C35" w14:textId="5F7527AE" w:rsidR="004772CB" w:rsidRPr="00AA6155" w:rsidRDefault="00DD45C0" w:rsidP="004772CB">
            <w:pPr>
              <w:rPr>
                <w:rFonts w:ascii="Microsoft Sans Serif" w:hAnsi="Microsoft Sans Serif" w:cs="Microsoft Sans Serif"/>
                <w:sz w:val="28"/>
                <w:szCs w:val="28"/>
              </w:rPr>
            </w:pPr>
            <w:r w:rsidRPr="00AA6155">
              <w:rPr>
                <w:rFonts w:ascii="Microsoft Sans Serif" w:hAnsi="Microsoft Sans Serif" w:cs="Microsoft Sans Serif"/>
                <w:sz w:val="28"/>
                <w:szCs w:val="28"/>
              </w:rPr>
              <w:t>FDI</w:t>
            </w:r>
          </w:p>
          <w:p w14:paraId="7540B989" w14:textId="77777777" w:rsidR="001C3CDB" w:rsidRPr="00AA6155" w:rsidRDefault="001C3CDB" w:rsidP="004772CB">
            <w:pPr>
              <w:jc w:val="both"/>
              <w:rPr>
                <w:rFonts w:ascii="Microsoft Sans Serif" w:hAnsi="Microsoft Sans Serif" w:cs="Microsoft Sans Serif"/>
                <w:sz w:val="28"/>
                <w:szCs w:val="28"/>
                <w:lang w:val="it-IT"/>
              </w:rPr>
            </w:pPr>
          </w:p>
        </w:tc>
        <w:tc>
          <w:tcPr>
            <w:tcW w:w="4149" w:type="pct"/>
            <w:tcBorders>
              <w:top w:val="nil"/>
              <w:left w:val="nil"/>
              <w:bottom w:val="nil"/>
              <w:right w:val="nil"/>
            </w:tcBorders>
          </w:tcPr>
          <w:p w14:paraId="4F1AC031" w14:textId="30B56A76" w:rsidR="001C3CDB" w:rsidRPr="00AA6155" w:rsidRDefault="00DD45C0" w:rsidP="00AA6155">
            <w:pPr>
              <w:ind w:left="27"/>
              <w:jc w:val="both"/>
              <w:rPr>
                <w:rFonts w:ascii="Microsoft Sans Serif" w:hAnsi="Microsoft Sans Serif" w:cs="Microsoft Sans Serif"/>
                <w:sz w:val="28"/>
                <w:szCs w:val="28"/>
                <w:lang w:val="it-IT"/>
              </w:rPr>
            </w:pPr>
            <w:r w:rsidRPr="00AA6155">
              <w:rPr>
                <w:rFonts w:ascii="Microsoft Sans Serif" w:hAnsi="Microsoft Sans Serif" w:cs="Microsoft Sans Serif"/>
                <w:sz w:val="28"/>
                <w:szCs w:val="28"/>
                <w:lang w:val="it-IT"/>
              </w:rPr>
              <w:t>Foreign Direct Investment</w:t>
            </w:r>
          </w:p>
        </w:tc>
      </w:tr>
      <w:tr w:rsidR="00FA3F06" w:rsidRPr="00AA6155" w14:paraId="405D356B" w14:textId="77777777" w:rsidTr="004772CB">
        <w:trPr>
          <w:trHeight w:val="581"/>
        </w:trPr>
        <w:tc>
          <w:tcPr>
            <w:tcW w:w="851" w:type="pct"/>
            <w:tcBorders>
              <w:top w:val="nil"/>
              <w:left w:val="nil"/>
              <w:bottom w:val="nil"/>
              <w:right w:val="nil"/>
            </w:tcBorders>
          </w:tcPr>
          <w:p w14:paraId="4B954BAD" w14:textId="4D4D9306" w:rsidR="004772CB" w:rsidRPr="00AA6155" w:rsidRDefault="004772CB" w:rsidP="004772CB">
            <w:pPr>
              <w:rPr>
                <w:rFonts w:ascii="Microsoft Sans Serif" w:hAnsi="Microsoft Sans Serif" w:cs="Microsoft Sans Serif"/>
                <w:sz w:val="28"/>
                <w:szCs w:val="28"/>
              </w:rPr>
            </w:pPr>
            <w:r w:rsidRPr="00AA6155">
              <w:rPr>
                <w:rFonts w:ascii="Microsoft Sans Serif" w:hAnsi="Microsoft Sans Serif" w:cs="Microsoft Sans Serif"/>
                <w:sz w:val="28"/>
                <w:szCs w:val="28"/>
              </w:rPr>
              <w:t>CEO</w:t>
            </w:r>
          </w:p>
        </w:tc>
        <w:tc>
          <w:tcPr>
            <w:tcW w:w="4149" w:type="pct"/>
            <w:tcBorders>
              <w:top w:val="nil"/>
              <w:left w:val="nil"/>
              <w:bottom w:val="nil"/>
              <w:right w:val="nil"/>
            </w:tcBorders>
          </w:tcPr>
          <w:p w14:paraId="39850D55" w14:textId="612DF77A" w:rsidR="004772CB" w:rsidRPr="00AA6155" w:rsidRDefault="004772CB" w:rsidP="00AA6155">
            <w:pPr>
              <w:ind w:left="27"/>
              <w:jc w:val="both"/>
              <w:rPr>
                <w:rFonts w:ascii="Microsoft Sans Serif" w:hAnsi="Microsoft Sans Serif" w:cs="Microsoft Sans Serif"/>
                <w:sz w:val="28"/>
                <w:szCs w:val="28"/>
                <w:lang w:val="it-IT"/>
              </w:rPr>
            </w:pPr>
            <w:r w:rsidRPr="00AA6155">
              <w:rPr>
                <w:rFonts w:ascii="Microsoft Sans Serif" w:hAnsi="Microsoft Sans Serif" w:cs="Microsoft Sans Serif"/>
                <w:sz w:val="28"/>
                <w:szCs w:val="28"/>
                <w:lang w:val="it-IT"/>
              </w:rPr>
              <w:t>Chief Executive Officer</w:t>
            </w:r>
          </w:p>
        </w:tc>
      </w:tr>
      <w:tr w:rsidR="00FA3F06" w:rsidRPr="00AA6155" w14:paraId="578A203C" w14:textId="77777777" w:rsidTr="004772CB">
        <w:trPr>
          <w:trHeight w:val="581"/>
        </w:trPr>
        <w:tc>
          <w:tcPr>
            <w:tcW w:w="851" w:type="pct"/>
            <w:tcBorders>
              <w:top w:val="nil"/>
              <w:left w:val="nil"/>
              <w:bottom w:val="nil"/>
              <w:right w:val="nil"/>
            </w:tcBorders>
          </w:tcPr>
          <w:p w14:paraId="6C034ACA" w14:textId="38098E1B" w:rsidR="004772CB" w:rsidRPr="00AA6155" w:rsidRDefault="004772CB" w:rsidP="004772CB">
            <w:pPr>
              <w:rPr>
                <w:rFonts w:ascii="Microsoft Sans Serif" w:hAnsi="Microsoft Sans Serif" w:cs="Microsoft Sans Serif"/>
                <w:sz w:val="28"/>
                <w:szCs w:val="28"/>
              </w:rPr>
            </w:pPr>
            <w:r w:rsidRPr="00AA6155">
              <w:rPr>
                <w:rFonts w:ascii="Microsoft Sans Serif" w:hAnsi="Microsoft Sans Serif" w:cs="Microsoft Sans Serif"/>
                <w:sz w:val="28"/>
                <w:szCs w:val="28"/>
              </w:rPr>
              <w:t>R&amp;D</w:t>
            </w:r>
          </w:p>
        </w:tc>
        <w:tc>
          <w:tcPr>
            <w:tcW w:w="4149" w:type="pct"/>
            <w:tcBorders>
              <w:top w:val="nil"/>
              <w:left w:val="nil"/>
              <w:bottom w:val="nil"/>
              <w:right w:val="nil"/>
            </w:tcBorders>
          </w:tcPr>
          <w:p w14:paraId="5559226A" w14:textId="5AE19380" w:rsidR="004772CB" w:rsidRPr="00AA6155" w:rsidRDefault="004772CB" w:rsidP="00AA6155">
            <w:pPr>
              <w:ind w:left="27"/>
              <w:jc w:val="both"/>
              <w:rPr>
                <w:rFonts w:ascii="Microsoft Sans Serif" w:hAnsi="Microsoft Sans Serif" w:cs="Microsoft Sans Serif"/>
                <w:sz w:val="28"/>
                <w:szCs w:val="28"/>
                <w:lang w:val="it-IT"/>
              </w:rPr>
            </w:pPr>
            <w:r w:rsidRPr="00AA6155">
              <w:rPr>
                <w:rFonts w:ascii="Microsoft Sans Serif" w:hAnsi="Microsoft Sans Serif" w:cs="Microsoft Sans Serif"/>
                <w:sz w:val="28"/>
                <w:szCs w:val="28"/>
                <w:lang w:val="it-IT"/>
              </w:rPr>
              <w:t>Research And Development</w:t>
            </w:r>
          </w:p>
        </w:tc>
      </w:tr>
      <w:tr w:rsidR="00FA3F06" w:rsidRPr="00AA6155" w14:paraId="6225095A" w14:textId="77777777" w:rsidTr="004772CB">
        <w:trPr>
          <w:trHeight w:val="581"/>
        </w:trPr>
        <w:tc>
          <w:tcPr>
            <w:tcW w:w="851" w:type="pct"/>
            <w:tcBorders>
              <w:top w:val="nil"/>
              <w:left w:val="nil"/>
              <w:bottom w:val="nil"/>
              <w:right w:val="nil"/>
            </w:tcBorders>
          </w:tcPr>
          <w:p w14:paraId="1F20881C" w14:textId="7E26E7FB" w:rsidR="004772CB" w:rsidRPr="00AA6155" w:rsidRDefault="00DD45C0" w:rsidP="004772CB">
            <w:pPr>
              <w:rPr>
                <w:rFonts w:ascii="Microsoft Sans Serif" w:hAnsi="Microsoft Sans Serif" w:cs="Microsoft Sans Serif"/>
                <w:sz w:val="28"/>
                <w:szCs w:val="28"/>
              </w:rPr>
            </w:pPr>
            <w:r w:rsidRPr="00AA6155">
              <w:rPr>
                <w:rFonts w:ascii="Microsoft Sans Serif" w:hAnsi="Microsoft Sans Serif" w:cs="Microsoft Sans Serif"/>
                <w:sz w:val="28"/>
                <w:szCs w:val="28"/>
              </w:rPr>
              <w:t>EU</w:t>
            </w:r>
          </w:p>
        </w:tc>
        <w:tc>
          <w:tcPr>
            <w:tcW w:w="4149" w:type="pct"/>
            <w:tcBorders>
              <w:top w:val="nil"/>
              <w:left w:val="nil"/>
              <w:bottom w:val="nil"/>
              <w:right w:val="nil"/>
            </w:tcBorders>
          </w:tcPr>
          <w:p w14:paraId="3E126121" w14:textId="7AA96BB9" w:rsidR="004772CB" w:rsidRPr="00AA6155" w:rsidRDefault="00DD45C0" w:rsidP="00AA6155">
            <w:pPr>
              <w:ind w:left="27"/>
              <w:jc w:val="both"/>
              <w:rPr>
                <w:rFonts w:ascii="Microsoft Sans Serif" w:hAnsi="Microsoft Sans Serif" w:cs="Microsoft Sans Serif"/>
                <w:sz w:val="28"/>
                <w:szCs w:val="28"/>
                <w:lang w:val="it-IT"/>
              </w:rPr>
            </w:pPr>
            <w:r w:rsidRPr="00AA6155">
              <w:rPr>
                <w:rFonts w:ascii="Microsoft Sans Serif" w:hAnsi="Microsoft Sans Serif" w:cs="Microsoft Sans Serif"/>
                <w:sz w:val="28"/>
                <w:szCs w:val="28"/>
                <w:lang w:val="it-IT"/>
              </w:rPr>
              <w:t>European Union</w:t>
            </w:r>
          </w:p>
        </w:tc>
      </w:tr>
      <w:tr w:rsidR="00FA3F06" w:rsidRPr="00AA6155" w14:paraId="6A646DD4" w14:textId="77777777" w:rsidTr="004772CB">
        <w:trPr>
          <w:trHeight w:val="581"/>
        </w:trPr>
        <w:tc>
          <w:tcPr>
            <w:tcW w:w="851" w:type="pct"/>
            <w:tcBorders>
              <w:top w:val="nil"/>
              <w:left w:val="nil"/>
              <w:bottom w:val="nil"/>
              <w:right w:val="nil"/>
            </w:tcBorders>
          </w:tcPr>
          <w:p w14:paraId="318D037E" w14:textId="32A8F6D9" w:rsidR="004772CB" w:rsidRPr="00AA6155" w:rsidRDefault="004772CB" w:rsidP="004772CB">
            <w:pPr>
              <w:rPr>
                <w:rFonts w:ascii="Microsoft Sans Serif" w:hAnsi="Microsoft Sans Serif" w:cs="Microsoft Sans Serif"/>
                <w:sz w:val="28"/>
                <w:szCs w:val="28"/>
              </w:rPr>
            </w:pPr>
            <w:r w:rsidRPr="00AA6155">
              <w:rPr>
                <w:rFonts w:ascii="Microsoft Sans Serif" w:hAnsi="Microsoft Sans Serif" w:cs="Microsoft Sans Serif"/>
                <w:sz w:val="28"/>
                <w:szCs w:val="28"/>
              </w:rPr>
              <w:t>BOD</w:t>
            </w:r>
          </w:p>
        </w:tc>
        <w:tc>
          <w:tcPr>
            <w:tcW w:w="4149" w:type="pct"/>
            <w:tcBorders>
              <w:top w:val="nil"/>
              <w:left w:val="nil"/>
              <w:bottom w:val="nil"/>
              <w:right w:val="nil"/>
            </w:tcBorders>
          </w:tcPr>
          <w:p w14:paraId="09CBCC2C" w14:textId="51090C3F" w:rsidR="004772CB" w:rsidRPr="00AA6155" w:rsidRDefault="004772CB" w:rsidP="00AA6155">
            <w:pPr>
              <w:ind w:left="27"/>
              <w:jc w:val="both"/>
              <w:rPr>
                <w:rFonts w:ascii="Microsoft Sans Serif" w:hAnsi="Microsoft Sans Serif" w:cs="Microsoft Sans Serif"/>
                <w:sz w:val="28"/>
                <w:szCs w:val="28"/>
                <w:lang w:val="it-IT"/>
              </w:rPr>
            </w:pPr>
            <w:r w:rsidRPr="00AA6155">
              <w:rPr>
                <w:rFonts w:ascii="Microsoft Sans Serif" w:hAnsi="Microsoft Sans Serif" w:cs="Microsoft Sans Serif"/>
                <w:sz w:val="28"/>
                <w:szCs w:val="28"/>
                <w:lang w:val="it-IT"/>
              </w:rPr>
              <w:t>Board Of Directors</w:t>
            </w:r>
          </w:p>
        </w:tc>
      </w:tr>
      <w:tr w:rsidR="00FA3F06" w:rsidRPr="00AA6155" w14:paraId="0BC5A483" w14:textId="77777777" w:rsidTr="004772CB">
        <w:trPr>
          <w:trHeight w:val="581"/>
        </w:trPr>
        <w:tc>
          <w:tcPr>
            <w:tcW w:w="851" w:type="pct"/>
            <w:tcBorders>
              <w:top w:val="nil"/>
              <w:left w:val="nil"/>
              <w:bottom w:val="nil"/>
              <w:right w:val="nil"/>
            </w:tcBorders>
          </w:tcPr>
          <w:p w14:paraId="4D5BB0C7" w14:textId="60246568" w:rsidR="004772CB" w:rsidRPr="00AA6155" w:rsidRDefault="00DD45C0" w:rsidP="004772CB">
            <w:pPr>
              <w:rPr>
                <w:rFonts w:ascii="Microsoft Sans Serif" w:hAnsi="Microsoft Sans Serif" w:cs="Microsoft Sans Serif"/>
                <w:sz w:val="28"/>
                <w:szCs w:val="28"/>
              </w:rPr>
            </w:pPr>
            <w:r w:rsidRPr="00AA6155">
              <w:rPr>
                <w:rFonts w:ascii="Microsoft Sans Serif" w:hAnsi="Microsoft Sans Serif" w:cs="Microsoft Sans Serif"/>
                <w:sz w:val="28"/>
                <w:szCs w:val="28"/>
              </w:rPr>
              <w:t>UK</w:t>
            </w:r>
          </w:p>
        </w:tc>
        <w:tc>
          <w:tcPr>
            <w:tcW w:w="4149" w:type="pct"/>
            <w:tcBorders>
              <w:top w:val="nil"/>
              <w:left w:val="nil"/>
              <w:bottom w:val="nil"/>
              <w:right w:val="nil"/>
            </w:tcBorders>
          </w:tcPr>
          <w:p w14:paraId="519993BD" w14:textId="16379ED0" w:rsidR="004772CB" w:rsidRPr="00AA6155" w:rsidRDefault="00DD45C0" w:rsidP="00AA6155">
            <w:pPr>
              <w:ind w:left="27"/>
              <w:jc w:val="both"/>
              <w:rPr>
                <w:rFonts w:ascii="Microsoft Sans Serif" w:hAnsi="Microsoft Sans Serif" w:cs="Microsoft Sans Serif"/>
                <w:sz w:val="28"/>
                <w:szCs w:val="28"/>
                <w:lang w:val="it-IT"/>
              </w:rPr>
            </w:pPr>
            <w:r w:rsidRPr="00AA6155">
              <w:rPr>
                <w:rFonts w:ascii="Microsoft Sans Serif" w:hAnsi="Microsoft Sans Serif" w:cs="Microsoft Sans Serif"/>
                <w:sz w:val="28"/>
                <w:szCs w:val="28"/>
                <w:lang w:val="it-IT"/>
              </w:rPr>
              <w:t xml:space="preserve">United Kingdom </w:t>
            </w:r>
          </w:p>
        </w:tc>
      </w:tr>
      <w:tr w:rsidR="00FA3F06" w:rsidRPr="00AA6155" w14:paraId="7238EC6F" w14:textId="77777777" w:rsidTr="004772CB">
        <w:trPr>
          <w:trHeight w:val="581"/>
        </w:trPr>
        <w:tc>
          <w:tcPr>
            <w:tcW w:w="851" w:type="pct"/>
            <w:tcBorders>
              <w:top w:val="nil"/>
              <w:left w:val="nil"/>
              <w:bottom w:val="nil"/>
              <w:right w:val="nil"/>
            </w:tcBorders>
          </w:tcPr>
          <w:p w14:paraId="1EE2928D" w14:textId="6D3F0DB1" w:rsidR="004772CB" w:rsidRPr="00AA6155" w:rsidRDefault="00DD45C0" w:rsidP="004772CB">
            <w:pPr>
              <w:rPr>
                <w:rFonts w:ascii="Microsoft Sans Serif" w:hAnsi="Microsoft Sans Serif" w:cs="Microsoft Sans Serif"/>
                <w:color w:val="FF0000"/>
                <w:sz w:val="28"/>
                <w:szCs w:val="28"/>
              </w:rPr>
            </w:pPr>
            <w:r w:rsidRPr="00AA6155">
              <w:rPr>
                <w:rFonts w:ascii="Microsoft Sans Serif" w:hAnsi="Microsoft Sans Serif" w:cs="Microsoft Sans Serif"/>
                <w:sz w:val="28"/>
                <w:szCs w:val="28"/>
              </w:rPr>
              <w:t>PEST</w:t>
            </w:r>
          </w:p>
        </w:tc>
        <w:tc>
          <w:tcPr>
            <w:tcW w:w="4149" w:type="pct"/>
            <w:tcBorders>
              <w:top w:val="nil"/>
              <w:left w:val="nil"/>
              <w:bottom w:val="nil"/>
              <w:right w:val="nil"/>
            </w:tcBorders>
          </w:tcPr>
          <w:p w14:paraId="751CF03B" w14:textId="5BA5F6E8" w:rsidR="004772CB" w:rsidRPr="00AA6155" w:rsidRDefault="00DD45C0" w:rsidP="00AA6155">
            <w:pPr>
              <w:ind w:left="27"/>
              <w:jc w:val="both"/>
              <w:rPr>
                <w:rFonts w:ascii="Microsoft Sans Serif" w:hAnsi="Microsoft Sans Serif" w:cs="Microsoft Sans Serif"/>
                <w:color w:val="FF0000"/>
                <w:sz w:val="28"/>
                <w:szCs w:val="28"/>
              </w:rPr>
            </w:pPr>
            <w:r w:rsidRPr="00AA6155">
              <w:rPr>
                <w:rFonts w:ascii="Microsoft Sans Serif" w:hAnsi="Microsoft Sans Serif" w:cs="Microsoft Sans Serif"/>
                <w:sz w:val="28"/>
                <w:szCs w:val="28"/>
              </w:rPr>
              <w:t>Political</w:t>
            </w:r>
            <w:r w:rsidR="00AA6155">
              <w:rPr>
                <w:rFonts w:ascii="Microsoft Sans Serif" w:hAnsi="Microsoft Sans Serif" w:cs="Microsoft Sans Serif"/>
                <w:sz w:val="28"/>
                <w:szCs w:val="28"/>
              </w:rPr>
              <w:t>,</w:t>
            </w:r>
            <w:r w:rsidRPr="00AA6155">
              <w:rPr>
                <w:rFonts w:ascii="Microsoft Sans Serif" w:hAnsi="Microsoft Sans Serif" w:cs="Microsoft Sans Serif"/>
                <w:sz w:val="28"/>
                <w:szCs w:val="28"/>
              </w:rPr>
              <w:t>Economic,Social,and</w:t>
            </w:r>
            <w:r w:rsidR="00AA6155">
              <w:rPr>
                <w:rFonts w:ascii="Microsoft Sans Serif" w:hAnsi="Microsoft Sans Serif" w:cs="Microsoft Sans Serif"/>
                <w:sz w:val="28"/>
                <w:szCs w:val="28"/>
              </w:rPr>
              <w:t xml:space="preserve"> </w:t>
            </w:r>
            <w:r w:rsidRPr="00AA6155">
              <w:rPr>
                <w:rFonts w:ascii="Microsoft Sans Serif" w:hAnsi="Microsoft Sans Serif" w:cs="Microsoft Sans Serif"/>
                <w:sz w:val="28"/>
                <w:szCs w:val="28"/>
              </w:rPr>
              <w:t>Technological Forces</w:t>
            </w:r>
          </w:p>
        </w:tc>
      </w:tr>
      <w:tr w:rsidR="00AA6155" w:rsidRPr="00AA6155" w14:paraId="3662E15A" w14:textId="77777777" w:rsidTr="00AA6155">
        <w:trPr>
          <w:trHeight w:val="581"/>
        </w:trPr>
        <w:tc>
          <w:tcPr>
            <w:tcW w:w="851" w:type="pct"/>
            <w:tcBorders>
              <w:top w:val="nil"/>
              <w:left w:val="nil"/>
              <w:bottom w:val="nil"/>
              <w:right w:val="nil"/>
            </w:tcBorders>
            <w:vAlign w:val="bottom"/>
          </w:tcPr>
          <w:p w14:paraId="057C9678" w14:textId="22AF81A8" w:rsidR="004772CB" w:rsidRPr="00AA6155" w:rsidRDefault="00AA6155" w:rsidP="00737473">
            <w:pPr>
              <w:rPr>
                <w:rFonts w:ascii="Microsoft Sans Serif" w:hAnsi="Microsoft Sans Serif" w:cs="Microsoft Sans Serif"/>
                <w:sz w:val="28"/>
                <w:szCs w:val="28"/>
              </w:rPr>
            </w:pPr>
            <w:r w:rsidRPr="00AA6155">
              <w:rPr>
                <w:rFonts w:ascii="Microsoft Sans Serif" w:hAnsi="Microsoft Sans Serif" w:cs="Microsoft Sans Serif"/>
                <w:sz w:val="28"/>
                <w:szCs w:val="28"/>
              </w:rPr>
              <w:t>ARM</w:t>
            </w:r>
          </w:p>
        </w:tc>
        <w:tc>
          <w:tcPr>
            <w:tcW w:w="4149" w:type="pct"/>
            <w:tcBorders>
              <w:top w:val="nil"/>
              <w:left w:val="nil"/>
              <w:bottom w:val="nil"/>
              <w:right w:val="nil"/>
            </w:tcBorders>
            <w:vAlign w:val="bottom"/>
          </w:tcPr>
          <w:p w14:paraId="17A52AAD" w14:textId="4994E1AA" w:rsidR="004772CB" w:rsidRPr="00AA6155" w:rsidRDefault="00AA6155" w:rsidP="00AA6155">
            <w:pPr>
              <w:ind w:left="27"/>
              <w:rPr>
                <w:rFonts w:ascii="Microsoft Sans Serif" w:hAnsi="Microsoft Sans Serif" w:cs="Microsoft Sans Serif"/>
                <w:sz w:val="28"/>
                <w:szCs w:val="28"/>
                <w:lang w:val="it-IT"/>
              </w:rPr>
            </w:pPr>
            <w:r w:rsidRPr="00AA6155">
              <w:rPr>
                <w:rFonts w:ascii="Microsoft Sans Serif" w:hAnsi="Microsoft Sans Serif" w:cs="Microsoft Sans Serif"/>
                <w:sz w:val="28"/>
                <w:szCs w:val="28"/>
                <w:shd w:val="clear" w:color="auto" w:fill="FFFFFF"/>
              </w:rPr>
              <w:t>Acorn RISC Machine</w:t>
            </w:r>
          </w:p>
        </w:tc>
      </w:tr>
      <w:tr w:rsidR="00FA3F06" w:rsidRPr="00AA6155" w14:paraId="6F534D33" w14:textId="77777777" w:rsidTr="004772CB">
        <w:trPr>
          <w:trHeight w:val="581"/>
        </w:trPr>
        <w:tc>
          <w:tcPr>
            <w:tcW w:w="851" w:type="pct"/>
            <w:tcBorders>
              <w:top w:val="nil"/>
              <w:left w:val="nil"/>
              <w:bottom w:val="nil"/>
              <w:right w:val="nil"/>
            </w:tcBorders>
          </w:tcPr>
          <w:p w14:paraId="46DAD115" w14:textId="596C589E" w:rsidR="004772CB" w:rsidRPr="00AA6155" w:rsidRDefault="004772CB" w:rsidP="004772CB">
            <w:pPr>
              <w:rPr>
                <w:rFonts w:ascii="Microsoft Sans Serif" w:hAnsi="Microsoft Sans Serif" w:cs="Microsoft Sans Serif"/>
                <w:color w:val="FF0000"/>
                <w:sz w:val="28"/>
                <w:szCs w:val="28"/>
              </w:rPr>
            </w:pPr>
          </w:p>
        </w:tc>
        <w:tc>
          <w:tcPr>
            <w:tcW w:w="4149" w:type="pct"/>
            <w:tcBorders>
              <w:top w:val="nil"/>
              <w:left w:val="nil"/>
              <w:bottom w:val="nil"/>
              <w:right w:val="nil"/>
            </w:tcBorders>
          </w:tcPr>
          <w:p w14:paraId="5393FCBA" w14:textId="78CC8738" w:rsidR="004772CB" w:rsidRPr="00AA6155" w:rsidRDefault="004772CB" w:rsidP="00AA6155">
            <w:pPr>
              <w:ind w:left="27"/>
              <w:jc w:val="both"/>
              <w:rPr>
                <w:rFonts w:ascii="Microsoft Sans Serif" w:hAnsi="Microsoft Sans Serif" w:cs="Microsoft Sans Serif"/>
                <w:color w:val="FF0000"/>
                <w:sz w:val="28"/>
                <w:szCs w:val="28"/>
                <w:lang w:val="it-IT"/>
              </w:rPr>
            </w:pPr>
          </w:p>
        </w:tc>
      </w:tr>
    </w:tbl>
    <w:p w14:paraId="31EF9C1A" w14:textId="77777777" w:rsidR="00112885" w:rsidRPr="00AA6155" w:rsidRDefault="00112885" w:rsidP="002D7203">
      <w:pPr>
        <w:widowControl w:val="0"/>
        <w:tabs>
          <w:tab w:val="left" w:pos="3164"/>
        </w:tabs>
        <w:rPr>
          <w:rFonts w:ascii="Microsoft Sans Serif" w:eastAsia="Meiryo" w:hAnsi="Microsoft Sans Serif" w:cs="Microsoft Sans Serif"/>
          <w:sz w:val="28"/>
          <w:szCs w:val="28"/>
        </w:rPr>
      </w:pPr>
    </w:p>
    <w:p w14:paraId="11BA561B" w14:textId="77777777" w:rsidR="00032482" w:rsidRDefault="00032482" w:rsidP="00032482">
      <w:pPr>
        <w:widowControl w:val="0"/>
        <w:tabs>
          <w:tab w:val="left" w:pos="3164"/>
        </w:tabs>
        <w:jc w:val="right"/>
        <w:rPr>
          <w:rFonts w:ascii="Arial Nova Cond Light" w:eastAsia="Meiryo" w:hAnsi="Arial Nova Cond Light"/>
          <w:sz w:val="32"/>
          <w:szCs w:val="32"/>
        </w:rPr>
      </w:pPr>
      <w:r>
        <w:rPr>
          <w:rFonts w:ascii="Arial Nova Cond Light" w:eastAsia="Meiryo" w:hAnsi="Arial Nova Cond Light"/>
          <w:sz w:val="32"/>
          <w:szCs w:val="32"/>
        </w:rPr>
        <w:t xml:space="preserve">   </w:t>
      </w:r>
    </w:p>
    <w:p w14:paraId="3485FC16" w14:textId="77777777" w:rsidR="00032482" w:rsidRPr="00AB3831" w:rsidRDefault="00032482" w:rsidP="00032482">
      <w:pPr>
        <w:widowControl w:val="0"/>
        <w:tabs>
          <w:tab w:val="left" w:pos="3164"/>
        </w:tabs>
        <w:rPr>
          <w:rFonts w:ascii="Arial Nova Cond Light" w:eastAsia="Meiryo" w:hAnsi="Arial Nova Cond Light"/>
          <w:sz w:val="32"/>
          <w:szCs w:val="32"/>
        </w:rPr>
      </w:pPr>
      <w:r>
        <w:t xml:space="preserve"> </w:t>
      </w:r>
    </w:p>
    <w:p w14:paraId="592E47E6" w14:textId="04742569" w:rsidR="00D85304" w:rsidRDefault="00D85304" w:rsidP="00802777">
      <w:pPr>
        <w:rPr>
          <w:rFonts w:ascii="Arial Nova Cond Light" w:hAnsi="Arial Nova Cond Light"/>
          <w:sz w:val="24"/>
          <w:szCs w:val="24"/>
        </w:rPr>
      </w:pPr>
    </w:p>
    <w:p w14:paraId="76CBDC6C" w14:textId="05D40CAE" w:rsidR="0039291C" w:rsidRDefault="0039291C" w:rsidP="00802777">
      <w:pPr>
        <w:rPr>
          <w:rFonts w:ascii="Arial Nova Cond Light" w:hAnsi="Arial Nova Cond Light"/>
          <w:sz w:val="24"/>
          <w:szCs w:val="24"/>
        </w:rPr>
      </w:pPr>
    </w:p>
    <w:p w14:paraId="32F722FD" w14:textId="4E060B17" w:rsidR="0039291C" w:rsidRDefault="0039291C" w:rsidP="00802777">
      <w:pPr>
        <w:rPr>
          <w:rFonts w:ascii="Arial Nova Cond Light" w:hAnsi="Arial Nova Cond Light"/>
          <w:sz w:val="24"/>
          <w:szCs w:val="24"/>
        </w:rPr>
      </w:pPr>
    </w:p>
    <w:p w14:paraId="58E4609F" w14:textId="4C5BA9D9" w:rsidR="0039291C" w:rsidRDefault="0039291C" w:rsidP="00802777">
      <w:pPr>
        <w:rPr>
          <w:rFonts w:ascii="Arial Nova Cond Light" w:hAnsi="Arial Nova Cond Light"/>
          <w:sz w:val="24"/>
          <w:szCs w:val="24"/>
        </w:rPr>
      </w:pPr>
    </w:p>
    <w:p w14:paraId="738FCDDC" w14:textId="6ED95D91" w:rsidR="0039291C" w:rsidRDefault="0039291C" w:rsidP="00802777">
      <w:pPr>
        <w:rPr>
          <w:rFonts w:ascii="Arial Nova Cond Light" w:hAnsi="Arial Nova Cond Light"/>
          <w:sz w:val="24"/>
          <w:szCs w:val="24"/>
        </w:rPr>
      </w:pPr>
    </w:p>
    <w:p w14:paraId="23E76C34" w14:textId="002EC95B" w:rsidR="0039291C" w:rsidRDefault="0039291C" w:rsidP="00802777">
      <w:pPr>
        <w:rPr>
          <w:rFonts w:ascii="Arial Nova Cond Light" w:hAnsi="Arial Nova Cond Light"/>
          <w:sz w:val="24"/>
          <w:szCs w:val="24"/>
        </w:rPr>
      </w:pPr>
    </w:p>
    <w:p w14:paraId="662FB2CE" w14:textId="77777777" w:rsidR="00B472A7" w:rsidRDefault="00B472A7" w:rsidP="00B472A7">
      <w:pPr>
        <w:jc w:val="center"/>
        <w:rPr>
          <w:rFonts w:ascii="Arial Nova Cond Light" w:hAnsi="Arial Nova Cond Light"/>
          <w:sz w:val="24"/>
          <w:szCs w:val="24"/>
        </w:rPr>
      </w:pPr>
      <w:r>
        <w:rPr>
          <w:rFonts w:ascii="Arial Nova Cond Light" w:hAnsi="Arial Nova Cond Light"/>
          <w:sz w:val="24"/>
          <w:szCs w:val="24"/>
        </w:rPr>
        <w:t>iv</w:t>
      </w:r>
    </w:p>
    <w:p w14:paraId="1DEF5FF5" w14:textId="3875BB26" w:rsidR="0039291C" w:rsidRDefault="0039291C" w:rsidP="00802777">
      <w:pPr>
        <w:rPr>
          <w:rFonts w:ascii="Arial Nova Cond Light" w:hAnsi="Arial Nova Cond Light"/>
          <w:sz w:val="24"/>
          <w:szCs w:val="24"/>
        </w:rPr>
      </w:pPr>
    </w:p>
    <w:p w14:paraId="57C588EA" w14:textId="77777777" w:rsidR="003F2467" w:rsidRDefault="003F2467" w:rsidP="00802777">
      <w:pPr>
        <w:rPr>
          <w:rFonts w:ascii="Arial Nova Cond Light" w:hAnsi="Arial Nova Cond Light"/>
          <w:sz w:val="24"/>
          <w:szCs w:val="24"/>
        </w:rPr>
      </w:pPr>
    </w:p>
    <w:p w14:paraId="6FC9065F" w14:textId="77777777" w:rsidR="0039291C" w:rsidRDefault="0039291C" w:rsidP="00802777">
      <w:pPr>
        <w:rPr>
          <w:rFonts w:ascii="Arial Nova Cond Light" w:hAnsi="Arial Nova Cond Light"/>
          <w:sz w:val="24"/>
          <w:szCs w:val="24"/>
        </w:rPr>
      </w:pPr>
    </w:p>
    <w:p w14:paraId="11E3E054" w14:textId="77777777" w:rsidR="00957B83" w:rsidRDefault="00957B83" w:rsidP="00C80BEB">
      <w:pPr>
        <w:rPr>
          <w:rFonts w:cstheme="minorHAnsi"/>
          <w:b/>
          <w:bCs/>
          <w:sz w:val="28"/>
          <w:szCs w:val="28"/>
        </w:rPr>
      </w:pPr>
    </w:p>
    <w:p w14:paraId="4C387340" w14:textId="04C8D365" w:rsidR="00CF51C7" w:rsidRPr="0049147A" w:rsidRDefault="0049147A" w:rsidP="00E9726D">
      <w:pPr>
        <w:ind w:hanging="142"/>
        <w:jc w:val="center"/>
        <w:rPr>
          <w:rFonts w:cstheme="minorHAnsi"/>
          <w:b/>
          <w:bCs/>
          <w:sz w:val="28"/>
          <w:szCs w:val="28"/>
        </w:rPr>
      </w:pPr>
      <w:r w:rsidRPr="0049147A">
        <w:rPr>
          <w:rFonts w:cstheme="minorHAnsi"/>
          <w:b/>
          <w:bCs/>
          <w:sz w:val="28"/>
          <w:szCs w:val="28"/>
        </w:rPr>
        <w:t>LIST OF FIGURE</w:t>
      </w:r>
      <w:r w:rsidR="00737473">
        <w:rPr>
          <w:rFonts w:cstheme="minorHAnsi"/>
          <w:b/>
          <w:bCs/>
          <w:sz w:val="28"/>
          <w:szCs w:val="28"/>
        </w:rPr>
        <w:t>S</w:t>
      </w:r>
    </w:p>
    <w:p w14:paraId="671023F3" w14:textId="1BADDB90" w:rsidR="00F1571F" w:rsidRDefault="00F1571F" w:rsidP="005D2868">
      <w:pPr>
        <w:rPr>
          <w:rFonts w:ascii="Arial Nova Cond Light" w:hAnsi="Arial Nova Cond Light"/>
          <w:sz w:val="24"/>
          <w:szCs w:val="24"/>
        </w:rPr>
      </w:pPr>
    </w:p>
    <w:tbl>
      <w:tblPr>
        <w:tblStyle w:val="TableGrid2"/>
        <w:tblW w:w="9192" w:type="dxa"/>
        <w:tblInd w:w="-147" w:type="dxa"/>
        <w:tblBorders>
          <w:top w:val="none" w:sz="0" w:space="0" w:color="auto"/>
          <w:left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1327"/>
        <w:gridCol w:w="6612"/>
        <w:gridCol w:w="1253"/>
      </w:tblGrid>
      <w:tr w:rsidR="00737473" w:rsidRPr="00737473" w14:paraId="61069B9C" w14:textId="77777777" w:rsidTr="00473267">
        <w:trPr>
          <w:trHeight w:val="581"/>
        </w:trPr>
        <w:tc>
          <w:tcPr>
            <w:tcW w:w="1327" w:type="dxa"/>
          </w:tcPr>
          <w:p w14:paraId="7295214A" w14:textId="77777777" w:rsidR="00232AB4" w:rsidRPr="00737473" w:rsidRDefault="00232AB4" w:rsidP="00473267">
            <w:pPr>
              <w:spacing w:line="480" w:lineRule="auto"/>
              <w:ind w:left="35" w:right="-484"/>
              <w:rPr>
                <w:rFonts w:cstheme="minorHAnsi"/>
                <w:sz w:val="28"/>
                <w:szCs w:val="28"/>
                <w:lang w:val="it-IT"/>
              </w:rPr>
            </w:pPr>
            <w:bookmarkStart w:id="3" w:name="_Hlk68083632"/>
            <w:r w:rsidRPr="00737473">
              <w:rPr>
                <w:rFonts w:cstheme="minorHAnsi"/>
                <w:sz w:val="28"/>
                <w:szCs w:val="28"/>
              </w:rPr>
              <w:t xml:space="preserve">Figure 1 </w:t>
            </w:r>
          </w:p>
        </w:tc>
        <w:tc>
          <w:tcPr>
            <w:tcW w:w="6612" w:type="dxa"/>
            <w:tcBorders>
              <w:right w:val="nil"/>
            </w:tcBorders>
            <w:vAlign w:val="bottom"/>
          </w:tcPr>
          <w:p w14:paraId="5E2AFA3C" w14:textId="5F49B736" w:rsidR="00232AB4" w:rsidRPr="00737473" w:rsidRDefault="00232AB4" w:rsidP="00473267">
            <w:pPr>
              <w:spacing w:line="480" w:lineRule="auto"/>
              <w:rPr>
                <w:rFonts w:cstheme="minorHAnsi"/>
                <w:sz w:val="28"/>
                <w:szCs w:val="28"/>
              </w:rPr>
            </w:pPr>
            <w:r w:rsidRPr="00737473">
              <w:rPr>
                <w:rFonts w:cstheme="minorHAnsi"/>
                <w:noProof/>
                <w:sz w:val="28"/>
                <w:szCs w:val="28"/>
              </w:rPr>
              <w:t xml:space="preserve"> </w:t>
            </w:r>
            <w:r w:rsidR="00AA6155" w:rsidRPr="00737473">
              <w:rPr>
                <w:rFonts w:ascii="Microsoft Sans Serif" w:hAnsi="Microsoft Sans Serif" w:cs="Microsoft Sans Serif"/>
                <w:sz w:val="28"/>
                <w:szCs w:val="28"/>
              </w:rPr>
              <w:t>Basic Principle Of Target Valuation</w:t>
            </w:r>
          </w:p>
        </w:tc>
        <w:tc>
          <w:tcPr>
            <w:tcW w:w="1253" w:type="dxa"/>
            <w:tcBorders>
              <w:left w:val="nil"/>
              <w:right w:val="nil"/>
            </w:tcBorders>
          </w:tcPr>
          <w:p w14:paraId="31CEAE6F" w14:textId="1E5FEAE0" w:rsidR="00232AB4" w:rsidRPr="00737473" w:rsidRDefault="00232AB4" w:rsidP="00737473">
            <w:pPr>
              <w:spacing w:line="480" w:lineRule="auto"/>
              <w:ind w:left="-664" w:right="221" w:firstLine="664"/>
              <w:rPr>
                <w:rFonts w:cstheme="minorHAnsi"/>
                <w:sz w:val="28"/>
                <w:szCs w:val="28"/>
              </w:rPr>
            </w:pPr>
            <w:r w:rsidRPr="00737473">
              <w:rPr>
                <w:rFonts w:cstheme="minorHAnsi"/>
                <w:sz w:val="28"/>
                <w:szCs w:val="28"/>
              </w:rPr>
              <w:t xml:space="preserve"> 7</w:t>
            </w:r>
          </w:p>
        </w:tc>
      </w:tr>
      <w:tr w:rsidR="00737473" w:rsidRPr="00737473" w14:paraId="079D6EEC" w14:textId="77777777" w:rsidTr="00473267">
        <w:trPr>
          <w:trHeight w:val="581"/>
        </w:trPr>
        <w:tc>
          <w:tcPr>
            <w:tcW w:w="1327" w:type="dxa"/>
          </w:tcPr>
          <w:p w14:paraId="558C8DDB" w14:textId="52C750C7" w:rsidR="00232AB4" w:rsidRPr="00737473" w:rsidRDefault="00232AB4" w:rsidP="00473267">
            <w:pPr>
              <w:spacing w:line="480" w:lineRule="auto"/>
              <w:ind w:left="35" w:right="-484"/>
              <w:rPr>
                <w:rFonts w:cstheme="minorHAnsi"/>
                <w:sz w:val="28"/>
                <w:szCs w:val="28"/>
              </w:rPr>
            </w:pPr>
          </w:p>
        </w:tc>
        <w:tc>
          <w:tcPr>
            <w:tcW w:w="6612" w:type="dxa"/>
            <w:tcBorders>
              <w:right w:val="nil"/>
            </w:tcBorders>
            <w:vAlign w:val="bottom"/>
          </w:tcPr>
          <w:p w14:paraId="0C2AF0C4" w14:textId="783CE26C" w:rsidR="00232AB4" w:rsidRPr="00737473" w:rsidRDefault="00232AB4" w:rsidP="00473267">
            <w:pPr>
              <w:spacing w:line="480" w:lineRule="auto"/>
              <w:rPr>
                <w:rFonts w:cstheme="minorHAnsi"/>
                <w:noProof/>
                <w:sz w:val="28"/>
                <w:szCs w:val="28"/>
              </w:rPr>
            </w:pPr>
          </w:p>
        </w:tc>
        <w:tc>
          <w:tcPr>
            <w:tcW w:w="1253" w:type="dxa"/>
            <w:tcBorders>
              <w:left w:val="nil"/>
              <w:right w:val="nil"/>
            </w:tcBorders>
          </w:tcPr>
          <w:p w14:paraId="66633963" w14:textId="432186CB" w:rsidR="00232AB4" w:rsidRPr="00737473" w:rsidRDefault="00232AB4" w:rsidP="00473267">
            <w:pPr>
              <w:spacing w:line="480" w:lineRule="auto"/>
              <w:rPr>
                <w:rFonts w:cstheme="minorHAnsi"/>
                <w:sz w:val="28"/>
                <w:szCs w:val="28"/>
              </w:rPr>
            </w:pPr>
          </w:p>
        </w:tc>
      </w:tr>
      <w:tr w:rsidR="00737473" w:rsidRPr="00737473" w14:paraId="2C4D3913" w14:textId="77777777" w:rsidTr="00473267">
        <w:trPr>
          <w:trHeight w:val="581"/>
        </w:trPr>
        <w:tc>
          <w:tcPr>
            <w:tcW w:w="1327" w:type="dxa"/>
          </w:tcPr>
          <w:p w14:paraId="3B165508" w14:textId="1E3E488D" w:rsidR="00232AB4" w:rsidRPr="00737473" w:rsidRDefault="00232AB4" w:rsidP="00473267">
            <w:pPr>
              <w:spacing w:line="480" w:lineRule="auto"/>
              <w:rPr>
                <w:rFonts w:cstheme="minorHAnsi"/>
                <w:sz w:val="28"/>
                <w:szCs w:val="28"/>
                <w:lang w:val="it-IT"/>
              </w:rPr>
            </w:pPr>
          </w:p>
        </w:tc>
        <w:tc>
          <w:tcPr>
            <w:tcW w:w="6612" w:type="dxa"/>
            <w:tcBorders>
              <w:right w:val="nil"/>
            </w:tcBorders>
          </w:tcPr>
          <w:p w14:paraId="508F409E" w14:textId="270C4EF8" w:rsidR="00232AB4" w:rsidRPr="00737473" w:rsidRDefault="00232AB4" w:rsidP="00473267">
            <w:pPr>
              <w:rPr>
                <w:rFonts w:cstheme="minorHAnsi"/>
                <w:sz w:val="28"/>
                <w:szCs w:val="28"/>
              </w:rPr>
            </w:pPr>
          </w:p>
        </w:tc>
        <w:tc>
          <w:tcPr>
            <w:tcW w:w="1253" w:type="dxa"/>
            <w:tcBorders>
              <w:left w:val="nil"/>
              <w:right w:val="nil"/>
            </w:tcBorders>
          </w:tcPr>
          <w:p w14:paraId="28C1C271" w14:textId="4372D2C3" w:rsidR="00232AB4" w:rsidRPr="00737473" w:rsidRDefault="00232AB4" w:rsidP="00473267">
            <w:pPr>
              <w:rPr>
                <w:rFonts w:cstheme="minorHAnsi"/>
                <w:sz w:val="28"/>
                <w:szCs w:val="28"/>
              </w:rPr>
            </w:pPr>
          </w:p>
        </w:tc>
      </w:tr>
      <w:tr w:rsidR="00737473" w:rsidRPr="00737473" w14:paraId="2B837180" w14:textId="77777777" w:rsidTr="00473267">
        <w:trPr>
          <w:trHeight w:val="581"/>
        </w:trPr>
        <w:tc>
          <w:tcPr>
            <w:tcW w:w="1327" w:type="dxa"/>
          </w:tcPr>
          <w:p w14:paraId="29936771" w14:textId="77777777" w:rsidR="00232AB4" w:rsidRPr="00737473" w:rsidRDefault="00232AB4" w:rsidP="00473267">
            <w:pPr>
              <w:spacing w:line="480" w:lineRule="auto"/>
              <w:rPr>
                <w:rFonts w:cstheme="minorHAnsi"/>
                <w:sz w:val="28"/>
                <w:szCs w:val="28"/>
              </w:rPr>
            </w:pPr>
          </w:p>
        </w:tc>
        <w:tc>
          <w:tcPr>
            <w:tcW w:w="6612" w:type="dxa"/>
            <w:tcBorders>
              <w:right w:val="nil"/>
            </w:tcBorders>
          </w:tcPr>
          <w:p w14:paraId="16F43637" w14:textId="77777777" w:rsidR="00232AB4" w:rsidRPr="00737473" w:rsidRDefault="00232AB4" w:rsidP="00473267">
            <w:pPr>
              <w:spacing w:line="480" w:lineRule="auto"/>
              <w:rPr>
                <w:rFonts w:cstheme="minorHAnsi"/>
                <w:sz w:val="28"/>
                <w:szCs w:val="28"/>
              </w:rPr>
            </w:pPr>
          </w:p>
        </w:tc>
        <w:tc>
          <w:tcPr>
            <w:tcW w:w="1253" w:type="dxa"/>
            <w:tcBorders>
              <w:left w:val="nil"/>
              <w:right w:val="nil"/>
            </w:tcBorders>
          </w:tcPr>
          <w:p w14:paraId="31D09F7E" w14:textId="77777777" w:rsidR="00232AB4" w:rsidRPr="00737473" w:rsidRDefault="00232AB4" w:rsidP="00473267">
            <w:pPr>
              <w:spacing w:line="480" w:lineRule="auto"/>
              <w:rPr>
                <w:rFonts w:cstheme="minorHAnsi"/>
                <w:sz w:val="28"/>
                <w:szCs w:val="28"/>
              </w:rPr>
            </w:pPr>
          </w:p>
        </w:tc>
      </w:tr>
      <w:tr w:rsidR="00737473" w:rsidRPr="00737473" w14:paraId="60D25E0A" w14:textId="77777777" w:rsidTr="00473267">
        <w:trPr>
          <w:trHeight w:val="581"/>
        </w:trPr>
        <w:tc>
          <w:tcPr>
            <w:tcW w:w="1327" w:type="dxa"/>
          </w:tcPr>
          <w:p w14:paraId="6CA61556" w14:textId="77777777" w:rsidR="00232AB4" w:rsidRPr="00737473" w:rsidRDefault="00232AB4" w:rsidP="00473267">
            <w:pPr>
              <w:spacing w:line="480" w:lineRule="auto"/>
              <w:rPr>
                <w:rFonts w:cstheme="minorHAnsi"/>
                <w:sz w:val="28"/>
                <w:szCs w:val="28"/>
              </w:rPr>
            </w:pPr>
          </w:p>
        </w:tc>
        <w:tc>
          <w:tcPr>
            <w:tcW w:w="6612" w:type="dxa"/>
            <w:tcBorders>
              <w:right w:val="nil"/>
            </w:tcBorders>
          </w:tcPr>
          <w:p w14:paraId="3A8D7C47" w14:textId="77777777" w:rsidR="00232AB4" w:rsidRPr="00737473" w:rsidRDefault="00232AB4" w:rsidP="00473267">
            <w:pPr>
              <w:spacing w:line="480" w:lineRule="auto"/>
              <w:rPr>
                <w:rFonts w:cstheme="minorHAnsi"/>
                <w:sz w:val="28"/>
                <w:szCs w:val="28"/>
              </w:rPr>
            </w:pPr>
          </w:p>
        </w:tc>
        <w:tc>
          <w:tcPr>
            <w:tcW w:w="1253" w:type="dxa"/>
            <w:tcBorders>
              <w:left w:val="nil"/>
              <w:right w:val="nil"/>
            </w:tcBorders>
          </w:tcPr>
          <w:p w14:paraId="60E58955" w14:textId="77777777" w:rsidR="00232AB4" w:rsidRPr="00737473" w:rsidRDefault="00232AB4" w:rsidP="00473267">
            <w:pPr>
              <w:spacing w:line="480" w:lineRule="auto"/>
              <w:rPr>
                <w:rFonts w:cstheme="minorHAnsi"/>
                <w:sz w:val="28"/>
                <w:szCs w:val="28"/>
              </w:rPr>
            </w:pPr>
          </w:p>
        </w:tc>
      </w:tr>
      <w:bookmarkEnd w:id="3"/>
    </w:tbl>
    <w:p w14:paraId="77CCE83E" w14:textId="35F11CA9" w:rsidR="00C80BEB" w:rsidRDefault="00C80BEB" w:rsidP="005D2868">
      <w:pPr>
        <w:rPr>
          <w:rFonts w:ascii="Arial Nova Cond Light" w:hAnsi="Arial Nova Cond Light"/>
          <w:sz w:val="24"/>
          <w:szCs w:val="24"/>
        </w:rPr>
      </w:pPr>
    </w:p>
    <w:p w14:paraId="7DE55E7A" w14:textId="63665B6A" w:rsidR="00C80BEB" w:rsidRDefault="00C80BEB" w:rsidP="005D2868">
      <w:pPr>
        <w:rPr>
          <w:rFonts w:ascii="Arial Nova Cond Light" w:hAnsi="Arial Nova Cond Light"/>
          <w:sz w:val="24"/>
          <w:szCs w:val="24"/>
        </w:rPr>
      </w:pPr>
    </w:p>
    <w:p w14:paraId="68CDDD54" w14:textId="3CB0C7F7" w:rsidR="00C80BEB" w:rsidRDefault="00C80BEB" w:rsidP="005D2868">
      <w:pPr>
        <w:rPr>
          <w:rFonts w:ascii="Arial Nova Cond Light" w:hAnsi="Arial Nova Cond Light"/>
          <w:sz w:val="24"/>
          <w:szCs w:val="24"/>
        </w:rPr>
      </w:pPr>
    </w:p>
    <w:p w14:paraId="64F43083" w14:textId="06F5ED02" w:rsidR="00C80BEB" w:rsidRDefault="00C80BEB" w:rsidP="005D2868">
      <w:pPr>
        <w:rPr>
          <w:rFonts w:ascii="Arial Nova Cond Light" w:hAnsi="Arial Nova Cond Light"/>
          <w:sz w:val="24"/>
          <w:szCs w:val="24"/>
        </w:rPr>
      </w:pPr>
    </w:p>
    <w:p w14:paraId="239209EB" w14:textId="34934BF2" w:rsidR="00C80BEB" w:rsidRDefault="00C80BEB" w:rsidP="005D2868">
      <w:pPr>
        <w:rPr>
          <w:rFonts w:ascii="Arial Nova Cond Light" w:hAnsi="Arial Nova Cond Light"/>
          <w:sz w:val="24"/>
          <w:szCs w:val="24"/>
        </w:rPr>
      </w:pPr>
    </w:p>
    <w:p w14:paraId="11D55903" w14:textId="40C47040" w:rsidR="00C80BEB" w:rsidRDefault="00C80BEB" w:rsidP="005D2868">
      <w:pPr>
        <w:rPr>
          <w:rFonts w:ascii="Arial Nova Cond Light" w:hAnsi="Arial Nova Cond Light"/>
          <w:sz w:val="24"/>
          <w:szCs w:val="24"/>
        </w:rPr>
      </w:pPr>
    </w:p>
    <w:p w14:paraId="4B132EE0" w14:textId="39FA293B" w:rsidR="00C80BEB" w:rsidRDefault="00C80BEB" w:rsidP="005D2868">
      <w:pPr>
        <w:rPr>
          <w:rFonts w:ascii="Arial Nova Cond Light" w:hAnsi="Arial Nova Cond Light"/>
          <w:sz w:val="24"/>
          <w:szCs w:val="24"/>
        </w:rPr>
      </w:pPr>
    </w:p>
    <w:p w14:paraId="4D0C9ED0" w14:textId="77777777" w:rsidR="00C80BEB" w:rsidRDefault="00C80BEB" w:rsidP="005D2868">
      <w:pPr>
        <w:rPr>
          <w:rFonts w:ascii="Arial Nova Cond Light" w:hAnsi="Arial Nova Cond Light"/>
          <w:sz w:val="24"/>
          <w:szCs w:val="24"/>
        </w:rPr>
      </w:pPr>
    </w:p>
    <w:p w14:paraId="316FCF53" w14:textId="77777777" w:rsidR="00D10A26" w:rsidRDefault="00D10A26" w:rsidP="005D2868">
      <w:pPr>
        <w:rPr>
          <w:rFonts w:ascii="Arial Nova Cond Light" w:hAnsi="Arial Nova Cond Light"/>
          <w:sz w:val="24"/>
          <w:szCs w:val="24"/>
        </w:rPr>
      </w:pPr>
    </w:p>
    <w:p w14:paraId="6B69E594" w14:textId="77777777" w:rsidR="00D10A26" w:rsidRDefault="00D10A26" w:rsidP="005D2868">
      <w:pPr>
        <w:rPr>
          <w:rFonts w:ascii="Arial Nova Cond Light" w:hAnsi="Arial Nova Cond Light"/>
          <w:sz w:val="24"/>
          <w:szCs w:val="24"/>
        </w:rPr>
      </w:pPr>
    </w:p>
    <w:p w14:paraId="2920B3CB" w14:textId="77777777" w:rsidR="00CF4F52" w:rsidRPr="00CF4F52" w:rsidRDefault="00CF4F52" w:rsidP="00CF4F52">
      <w:pPr>
        <w:ind w:hanging="142"/>
        <w:rPr>
          <w:rFonts w:ascii="Arial Nova Cond Light" w:hAnsi="Arial Nova Cond Light"/>
          <w:sz w:val="24"/>
          <w:szCs w:val="24"/>
        </w:rPr>
      </w:pPr>
    </w:p>
    <w:p w14:paraId="65514806" w14:textId="77777777" w:rsidR="005D2868" w:rsidRPr="00AB3831" w:rsidRDefault="005D2868" w:rsidP="005D2868"/>
    <w:p w14:paraId="7A44FE6B" w14:textId="77777777" w:rsidR="005D2868" w:rsidRPr="00AB3831" w:rsidRDefault="005D2868" w:rsidP="005D2868"/>
    <w:p w14:paraId="23AFEF4B" w14:textId="751A5EC5" w:rsidR="003E3509" w:rsidRDefault="003E3509" w:rsidP="005D2868"/>
    <w:p w14:paraId="0FB290CC" w14:textId="347D12BC" w:rsidR="005E7923" w:rsidRDefault="005E7923" w:rsidP="00D2446B">
      <w:pPr>
        <w:tabs>
          <w:tab w:val="left" w:pos="142"/>
        </w:tabs>
      </w:pPr>
    </w:p>
    <w:p w14:paraId="0C78E4F0" w14:textId="365F7F82" w:rsidR="00FC737E" w:rsidRDefault="00FC737E" w:rsidP="005D2868"/>
    <w:p w14:paraId="08AB6929" w14:textId="32EDEF96" w:rsidR="00737473" w:rsidRDefault="00737473" w:rsidP="005D2868"/>
    <w:p w14:paraId="6D0D0EFA" w14:textId="29048395" w:rsidR="00737473" w:rsidRDefault="00737473" w:rsidP="005D2868"/>
    <w:p w14:paraId="2D38C139" w14:textId="77777777" w:rsidR="00737473" w:rsidRDefault="00737473" w:rsidP="005D2868"/>
    <w:p w14:paraId="7E23A418" w14:textId="77777777" w:rsidR="00ED0A6D" w:rsidRDefault="00ED0A6D" w:rsidP="005D2868"/>
    <w:p w14:paraId="023A1F6D" w14:textId="77777777" w:rsidR="00232AB4" w:rsidRPr="00D02CC9" w:rsidRDefault="00D25724" w:rsidP="00232AB4">
      <w:pPr>
        <w:jc w:val="center"/>
        <w:rPr>
          <w:rFonts w:cstheme="minorHAnsi"/>
          <w:sz w:val="32"/>
          <w:szCs w:val="32"/>
        </w:rPr>
      </w:pPr>
      <w:r>
        <w:t xml:space="preserve"> </w:t>
      </w:r>
      <w:r w:rsidR="00232AB4" w:rsidRPr="00D02CC9">
        <w:rPr>
          <w:rFonts w:cstheme="minorHAnsi"/>
          <w:sz w:val="32"/>
          <w:szCs w:val="32"/>
        </w:rPr>
        <w:t>v</w:t>
      </w:r>
    </w:p>
    <w:p w14:paraId="61E9104D" w14:textId="0AD43FF1" w:rsidR="00D25724" w:rsidRDefault="00D25724" w:rsidP="00D25724"/>
    <w:p w14:paraId="7DBA2745" w14:textId="7559763B" w:rsidR="00957B83" w:rsidRDefault="00D25724" w:rsidP="00D25724">
      <w:pPr>
        <w:rPr>
          <w:rFonts w:cstheme="minorHAnsi"/>
          <w:sz w:val="32"/>
          <w:szCs w:val="32"/>
        </w:rPr>
      </w:pPr>
      <w:r w:rsidRPr="00500734">
        <w:rPr>
          <w:rFonts w:cstheme="minorHAnsi"/>
          <w:sz w:val="32"/>
          <w:szCs w:val="32"/>
        </w:rPr>
        <w:t xml:space="preserve">                         </w:t>
      </w:r>
    </w:p>
    <w:p w14:paraId="1A2E3606" w14:textId="46DC3206" w:rsidR="000F5B99" w:rsidRPr="00957B83" w:rsidRDefault="00957B83" w:rsidP="00E9726D">
      <w:pPr>
        <w:ind w:left="-709"/>
        <w:jc w:val="center"/>
        <w:rPr>
          <w:rFonts w:cstheme="minorHAnsi"/>
          <w:b/>
          <w:bCs/>
          <w:sz w:val="32"/>
          <w:szCs w:val="32"/>
        </w:rPr>
      </w:pPr>
      <w:r w:rsidRPr="00957B83">
        <w:rPr>
          <w:rFonts w:cstheme="minorHAnsi"/>
          <w:b/>
          <w:bCs/>
          <w:sz w:val="32"/>
          <w:szCs w:val="32"/>
        </w:rPr>
        <w:t>PREFACE</w:t>
      </w:r>
    </w:p>
    <w:p w14:paraId="21EA7DC8" w14:textId="39FE6836" w:rsidR="00737473" w:rsidRPr="00737473" w:rsidRDefault="00737473" w:rsidP="00737473">
      <w:pPr>
        <w:tabs>
          <w:tab w:val="left" w:pos="8222"/>
        </w:tabs>
        <w:spacing w:line="480" w:lineRule="auto"/>
        <w:rPr>
          <w:rFonts w:cs="Microsoft Sans Serif"/>
          <w:sz w:val="32"/>
          <w:szCs w:val="32"/>
        </w:rPr>
      </w:pPr>
      <w:r w:rsidRPr="00737473">
        <w:rPr>
          <w:rFonts w:cs="Microsoft Sans Serif"/>
          <w:sz w:val="32"/>
          <w:szCs w:val="32"/>
        </w:rPr>
        <w:t xml:space="preserve">This essay writing has been carried out to evaluate and comment upon the strategic imperative behind the acquisition of ARM </w:t>
      </w:r>
      <w:r w:rsidRPr="00737473">
        <w:rPr>
          <w:rFonts w:cs="Microsoft Sans Serif"/>
          <w:sz w:val="32"/>
          <w:szCs w:val="32"/>
        </w:rPr>
        <w:t>H</w:t>
      </w:r>
      <w:r w:rsidRPr="00737473">
        <w:rPr>
          <w:rFonts w:cs="Microsoft Sans Serif"/>
          <w:sz w:val="32"/>
          <w:szCs w:val="32"/>
        </w:rPr>
        <w:t xml:space="preserve">oldings from the view of SoftBank and compare and evaluate the change implications from ARM </w:t>
      </w:r>
      <w:r w:rsidRPr="00737473">
        <w:rPr>
          <w:rFonts w:cs="Microsoft Sans Serif"/>
          <w:sz w:val="32"/>
          <w:szCs w:val="32"/>
        </w:rPr>
        <w:t>H</w:t>
      </w:r>
      <w:r w:rsidRPr="00737473">
        <w:rPr>
          <w:rFonts w:cs="Microsoft Sans Serif"/>
          <w:sz w:val="32"/>
          <w:szCs w:val="32"/>
        </w:rPr>
        <w:t xml:space="preserve">oldings' viewpoints SoftBank. </w:t>
      </w:r>
    </w:p>
    <w:p w14:paraId="75027680" w14:textId="77777777" w:rsidR="00737473" w:rsidRPr="00737473" w:rsidRDefault="00737473" w:rsidP="00737473">
      <w:pPr>
        <w:spacing w:line="480" w:lineRule="auto"/>
        <w:rPr>
          <w:rFonts w:cstheme="minorHAnsi"/>
          <w:sz w:val="32"/>
          <w:szCs w:val="32"/>
        </w:rPr>
      </w:pPr>
      <w:r w:rsidRPr="00737473">
        <w:rPr>
          <w:rFonts w:cs="Microsoft Sans Serif"/>
          <w:sz w:val="32"/>
          <w:szCs w:val="32"/>
        </w:rPr>
        <w:t xml:space="preserve">The section to this essay write-up includes </w:t>
      </w:r>
      <w:r w:rsidRPr="00737473">
        <w:rPr>
          <w:rFonts w:cstheme="minorHAnsi"/>
          <w:sz w:val="32"/>
          <w:szCs w:val="32"/>
        </w:rPr>
        <w:t xml:space="preserve"> </w:t>
      </w:r>
      <w:r w:rsidRPr="00737473">
        <w:rPr>
          <w:rFonts w:cstheme="minorHAnsi"/>
          <w:sz w:val="32"/>
          <w:szCs w:val="32"/>
        </w:rPr>
        <w:t>The strategic importance behind acquiring arm holdings from the view of SoftBank</w:t>
      </w:r>
    </w:p>
    <w:p w14:paraId="3BE81C07" w14:textId="7A890AFA" w:rsidR="00737473" w:rsidRPr="00737473" w:rsidRDefault="00737473" w:rsidP="00737473">
      <w:pPr>
        <w:spacing w:line="480" w:lineRule="auto"/>
        <w:rPr>
          <w:rFonts w:cstheme="minorHAnsi"/>
          <w:sz w:val="32"/>
          <w:szCs w:val="32"/>
        </w:rPr>
      </w:pPr>
      <w:r w:rsidRPr="00737473">
        <w:rPr>
          <w:rFonts w:cstheme="minorHAnsi"/>
          <w:sz w:val="32"/>
          <w:szCs w:val="32"/>
        </w:rPr>
        <w:t xml:space="preserve"> Influences (2016),</w:t>
      </w:r>
      <w:r w:rsidRPr="00737473">
        <w:rPr>
          <w:rStyle w:val="SubtleEmphasis"/>
          <w:rFonts w:cstheme="minorHAnsi"/>
          <w:i w:val="0"/>
          <w:iCs w:val="0"/>
          <w:sz w:val="32"/>
          <w:szCs w:val="32"/>
        </w:rPr>
        <w:t xml:space="preserve"> </w:t>
      </w:r>
      <w:r w:rsidRPr="00737473">
        <w:rPr>
          <w:rFonts w:cs="Microsoft Sans Serif"/>
          <w:sz w:val="32"/>
          <w:szCs w:val="32"/>
        </w:rPr>
        <w:t xml:space="preserve"> </w:t>
      </w:r>
      <w:r w:rsidRPr="00737473">
        <w:rPr>
          <w:rFonts w:cstheme="minorHAnsi"/>
          <w:sz w:val="32"/>
          <w:szCs w:val="32"/>
        </w:rPr>
        <w:t>What Were The Implications Of The New Brexit Deal To Softbank?, Strategic Acquisition, Human Resources, Synergy, Synergy Value, Synergy Factor Through The M&amp;A, Disruptive Technology (Io</w:t>
      </w:r>
      <w:r w:rsidRPr="00737473">
        <w:rPr>
          <w:rFonts w:cstheme="minorHAnsi"/>
          <w:sz w:val="32"/>
          <w:szCs w:val="32"/>
        </w:rPr>
        <w:t>T</w:t>
      </w:r>
      <w:r w:rsidRPr="00737473">
        <w:rPr>
          <w:rFonts w:cstheme="minorHAnsi"/>
          <w:sz w:val="32"/>
          <w:szCs w:val="32"/>
        </w:rPr>
        <w:t xml:space="preserve"> Era), Value Creation And Business Model, Arm’s Main Growth Markets, </w:t>
      </w:r>
      <w:r w:rsidRPr="00737473">
        <w:rPr>
          <w:rFonts w:cs="Microsoft Sans Serif"/>
          <w:sz w:val="32"/>
          <w:szCs w:val="32"/>
        </w:rPr>
        <w:t xml:space="preserve">Strategic Benefit Of Arm, </w:t>
      </w:r>
      <w:r w:rsidRPr="00737473">
        <w:rPr>
          <w:rFonts w:cstheme="minorHAnsi"/>
          <w:sz w:val="32"/>
          <w:szCs w:val="32"/>
        </w:rPr>
        <w:t>Vision And Strategy(Softbank)</w:t>
      </w:r>
    </w:p>
    <w:p w14:paraId="03CD6BC9" w14:textId="7AACAF52" w:rsidR="00E21530" w:rsidRPr="00737473" w:rsidRDefault="00E21530" w:rsidP="00737473">
      <w:pPr>
        <w:spacing w:line="360" w:lineRule="auto"/>
        <w:rPr>
          <w:rFonts w:cstheme="minorHAnsi"/>
          <w:sz w:val="28"/>
          <w:szCs w:val="28"/>
        </w:rPr>
      </w:pPr>
    </w:p>
    <w:p w14:paraId="4DCECA8F" w14:textId="7CA53179" w:rsidR="00E21530" w:rsidRDefault="00E21530" w:rsidP="00386E49">
      <w:pPr>
        <w:jc w:val="center"/>
        <w:rPr>
          <w:rFonts w:cstheme="minorHAnsi"/>
          <w:b/>
          <w:bCs/>
          <w:sz w:val="28"/>
          <w:szCs w:val="28"/>
        </w:rPr>
      </w:pPr>
    </w:p>
    <w:p w14:paraId="0642B513" w14:textId="52F9564B" w:rsidR="00E21530" w:rsidRDefault="00E21530" w:rsidP="00386E49">
      <w:pPr>
        <w:jc w:val="center"/>
        <w:rPr>
          <w:rFonts w:cstheme="minorHAnsi"/>
          <w:b/>
          <w:bCs/>
          <w:sz w:val="28"/>
          <w:szCs w:val="28"/>
        </w:rPr>
      </w:pPr>
    </w:p>
    <w:p w14:paraId="42705323" w14:textId="27628616" w:rsidR="00D85304" w:rsidRDefault="00D85304" w:rsidP="00386E49">
      <w:pPr>
        <w:jc w:val="center"/>
        <w:rPr>
          <w:rFonts w:cstheme="minorHAnsi"/>
          <w:b/>
          <w:bCs/>
          <w:sz w:val="28"/>
          <w:szCs w:val="28"/>
        </w:rPr>
      </w:pPr>
    </w:p>
    <w:p w14:paraId="09BEBCE8" w14:textId="7561CB9F" w:rsidR="00737473" w:rsidRDefault="00737473" w:rsidP="00386E49">
      <w:pPr>
        <w:jc w:val="center"/>
        <w:rPr>
          <w:rFonts w:cstheme="minorHAnsi"/>
          <w:b/>
          <w:bCs/>
          <w:sz w:val="28"/>
          <w:szCs w:val="28"/>
        </w:rPr>
      </w:pPr>
    </w:p>
    <w:p w14:paraId="43CD8D92" w14:textId="3FBCE8CA" w:rsidR="00737473" w:rsidRDefault="00737473" w:rsidP="00386E49">
      <w:pPr>
        <w:jc w:val="center"/>
        <w:rPr>
          <w:rFonts w:cstheme="minorHAnsi"/>
          <w:b/>
          <w:bCs/>
          <w:sz w:val="28"/>
          <w:szCs w:val="28"/>
        </w:rPr>
      </w:pPr>
    </w:p>
    <w:p w14:paraId="4D3B638D" w14:textId="7A66EDB6" w:rsidR="00737473" w:rsidRPr="00737473" w:rsidRDefault="00737473" w:rsidP="00386E49">
      <w:pPr>
        <w:jc w:val="center"/>
        <w:rPr>
          <w:rFonts w:cstheme="minorHAnsi"/>
          <w:b/>
          <w:bCs/>
          <w:sz w:val="28"/>
          <w:szCs w:val="28"/>
        </w:rPr>
      </w:pPr>
    </w:p>
    <w:p w14:paraId="1CCCC1FF" w14:textId="5E1A2A0E" w:rsidR="00737473" w:rsidRPr="00737473" w:rsidRDefault="00737473" w:rsidP="00737473">
      <w:pPr>
        <w:jc w:val="center"/>
        <w:rPr>
          <w:rFonts w:cstheme="minorHAnsi"/>
          <w:sz w:val="28"/>
          <w:szCs w:val="28"/>
        </w:rPr>
        <w:sectPr w:rsidR="00737473" w:rsidRPr="00737473" w:rsidSect="00EC059F">
          <w:footerReference w:type="default" r:id="rId9"/>
          <w:headerReference w:type="first" r:id="rId10"/>
          <w:footerReference w:type="first" r:id="rId11"/>
          <w:pgSz w:w="11906" w:h="16838"/>
          <w:pgMar w:top="0" w:right="1558" w:bottom="1134" w:left="1276" w:header="680" w:footer="510" w:gutter="0"/>
          <w:pgBorders w:offsetFrom="page">
            <w:top w:val="single" w:sz="4" w:space="24" w:color="auto"/>
            <w:left w:val="single" w:sz="4" w:space="24" w:color="auto"/>
            <w:bottom w:val="single" w:sz="4" w:space="24" w:color="auto"/>
            <w:right w:val="single" w:sz="4" w:space="24" w:color="auto"/>
          </w:pgBorders>
          <w:pgNumType w:fmt="lowerRoman"/>
          <w:cols w:space="708"/>
          <w:titlePg/>
          <w:docGrid w:linePitch="360"/>
        </w:sectPr>
      </w:pPr>
      <w:r w:rsidRPr="00737473">
        <w:rPr>
          <w:rFonts w:cstheme="minorHAnsi"/>
          <w:sz w:val="28"/>
          <w:szCs w:val="28"/>
        </w:rPr>
        <w:t>v</w:t>
      </w:r>
    </w:p>
    <w:p w14:paraId="63461CCE" w14:textId="77777777" w:rsidR="00737473" w:rsidRDefault="00737473" w:rsidP="00737473">
      <w:pPr>
        <w:rPr>
          <w:rFonts w:cstheme="minorHAnsi"/>
          <w:b/>
          <w:bCs/>
          <w:sz w:val="28"/>
          <w:szCs w:val="28"/>
        </w:rPr>
      </w:pPr>
    </w:p>
    <w:p w14:paraId="251BD7FE" w14:textId="2FD899D4" w:rsidR="00D85304" w:rsidRDefault="00D85304" w:rsidP="00386E49">
      <w:pPr>
        <w:jc w:val="center"/>
        <w:rPr>
          <w:rFonts w:cstheme="minorHAnsi"/>
          <w:b/>
          <w:bCs/>
          <w:sz w:val="28"/>
          <w:szCs w:val="28"/>
        </w:rPr>
      </w:pPr>
    </w:p>
    <w:p w14:paraId="0A8BDC43" w14:textId="08DC6439" w:rsidR="00386E49" w:rsidRPr="0091392C" w:rsidRDefault="0091392C" w:rsidP="00EC059F">
      <w:pPr>
        <w:pStyle w:val="ListParagraph"/>
        <w:spacing w:line="240" w:lineRule="auto"/>
        <w:ind w:left="622"/>
        <w:jc w:val="center"/>
        <w:rPr>
          <w:rFonts w:cstheme="minorHAnsi"/>
          <w:b/>
          <w:bCs/>
          <w:sz w:val="28"/>
          <w:szCs w:val="28"/>
        </w:rPr>
      </w:pPr>
      <w:r w:rsidRPr="0091392C">
        <w:rPr>
          <w:rFonts w:cstheme="minorHAnsi"/>
          <w:b/>
          <w:bCs/>
          <w:sz w:val="28"/>
          <w:szCs w:val="28"/>
        </w:rPr>
        <w:t>INTRODUCTION</w:t>
      </w:r>
    </w:p>
    <w:p w14:paraId="1791C7E8" w14:textId="77DDCB40" w:rsidR="0091392C" w:rsidRDefault="0091392C" w:rsidP="0091392C">
      <w:pPr>
        <w:spacing w:line="240" w:lineRule="auto"/>
        <w:rPr>
          <w:rFonts w:cstheme="minorHAnsi"/>
          <w:b/>
          <w:bCs/>
          <w:sz w:val="28"/>
          <w:szCs w:val="28"/>
        </w:rPr>
      </w:pPr>
    </w:p>
    <w:p w14:paraId="4F2D2C9A" w14:textId="0EEECDDB" w:rsidR="0091392C" w:rsidRDefault="00430840" w:rsidP="0091392C">
      <w:pPr>
        <w:spacing w:line="240" w:lineRule="auto"/>
        <w:rPr>
          <w:rFonts w:cstheme="minorHAnsi"/>
          <w:b/>
          <w:bCs/>
          <w:sz w:val="28"/>
          <w:szCs w:val="28"/>
        </w:rPr>
      </w:pPr>
      <w:r>
        <w:rPr>
          <w:rFonts w:cstheme="minorHAnsi"/>
          <w:b/>
          <w:bCs/>
          <w:sz w:val="28"/>
          <w:szCs w:val="28"/>
        </w:rPr>
        <w:t xml:space="preserve">1.1 </w:t>
      </w:r>
      <w:bookmarkStart w:id="4" w:name="_Hlk71580292"/>
      <w:r w:rsidR="000E720A" w:rsidRPr="008F57E8">
        <w:rPr>
          <w:rFonts w:cstheme="minorHAnsi"/>
          <w:b/>
          <w:bCs/>
          <w:sz w:val="28"/>
          <w:szCs w:val="28"/>
        </w:rPr>
        <w:t>THE STRATEGIC IMPORTANCE BEHIND ACQUIRING ARM HOLDINGS FROM THE VIEW OF SOF</w:t>
      </w:r>
      <w:r w:rsidR="000E720A">
        <w:rPr>
          <w:rFonts w:cstheme="minorHAnsi"/>
          <w:b/>
          <w:bCs/>
          <w:sz w:val="28"/>
          <w:szCs w:val="28"/>
        </w:rPr>
        <w:t>T</w:t>
      </w:r>
      <w:r w:rsidR="000E720A" w:rsidRPr="008F57E8">
        <w:rPr>
          <w:rFonts w:cstheme="minorHAnsi"/>
          <w:b/>
          <w:bCs/>
          <w:sz w:val="28"/>
          <w:szCs w:val="28"/>
        </w:rPr>
        <w:t>BANK</w:t>
      </w:r>
      <w:bookmarkEnd w:id="4"/>
    </w:p>
    <w:p w14:paraId="3A8C1D41" w14:textId="0022D1BD" w:rsidR="00996A26" w:rsidRPr="003467DD" w:rsidRDefault="0091392C" w:rsidP="0091392C">
      <w:pPr>
        <w:spacing w:line="480" w:lineRule="auto"/>
        <w:rPr>
          <w:rFonts w:ascii="Microsoft Sans Serif" w:hAnsi="Microsoft Sans Serif" w:cs="Microsoft Sans Serif"/>
          <w:color w:val="FF0000"/>
          <w:sz w:val="28"/>
          <w:szCs w:val="28"/>
        </w:rPr>
      </w:pPr>
      <w:r w:rsidRPr="003467DD">
        <w:rPr>
          <w:rFonts w:ascii="Microsoft Sans Serif" w:hAnsi="Microsoft Sans Serif" w:cs="Microsoft Sans Serif"/>
          <w:sz w:val="28"/>
          <w:szCs w:val="28"/>
        </w:rPr>
        <w:t xml:space="preserve"> According to BBC (2016), SoftBank</w:t>
      </w:r>
      <w:r w:rsidR="000E720A" w:rsidRPr="003467DD">
        <w:rPr>
          <w:rFonts w:ascii="Microsoft Sans Serif" w:hAnsi="Microsoft Sans Serif" w:cs="Microsoft Sans Serif"/>
          <w:sz w:val="28"/>
          <w:szCs w:val="28"/>
        </w:rPr>
        <w:t>'s</w:t>
      </w:r>
      <w:r w:rsidRPr="003467DD">
        <w:rPr>
          <w:rFonts w:ascii="Microsoft Sans Serif" w:hAnsi="Microsoft Sans Serif" w:cs="Microsoft Sans Serif"/>
          <w:sz w:val="28"/>
          <w:szCs w:val="28"/>
        </w:rPr>
        <w:t xml:space="preserve"> plans of acquiring ARM</w:t>
      </w:r>
      <w:r w:rsidR="006073A9" w:rsidRPr="003467DD">
        <w:rPr>
          <w:rFonts w:ascii="Microsoft Sans Serif" w:hAnsi="Microsoft Sans Serif" w:cs="Microsoft Sans Serif"/>
          <w:sz w:val="28"/>
          <w:szCs w:val="28"/>
        </w:rPr>
        <w:t xml:space="preserve"> Holdings </w:t>
      </w:r>
      <w:r w:rsidRPr="003467DD">
        <w:rPr>
          <w:rFonts w:ascii="Microsoft Sans Serif" w:hAnsi="Microsoft Sans Serif" w:cs="Microsoft Sans Serif"/>
          <w:sz w:val="28"/>
          <w:szCs w:val="28"/>
        </w:rPr>
        <w:t xml:space="preserve">is to bolster its </w:t>
      </w:r>
      <w:r w:rsidR="006073A9" w:rsidRPr="003467DD">
        <w:rPr>
          <w:rFonts w:ascii="Microsoft Sans Serif" w:hAnsi="Microsoft Sans Serif" w:cs="Microsoft Sans Serif"/>
          <w:i/>
          <w:iCs/>
          <w:sz w:val="28"/>
          <w:szCs w:val="28"/>
        </w:rPr>
        <w:t>“</w:t>
      </w:r>
      <w:r w:rsidRPr="003467DD">
        <w:rPr>
          <w:rFonts w:ascii="Microsoft Sans Serif" w:hAnsi="Microsoft Sans Serif" w:cs="Microsoft Sans Serif"/>
          <w:i/>
          <w:iCs/>
          <w:sz w:val="28"/>
          <w:szCs w:val="28"/>
        </w:rPr>
        <w:t>Internet of Things</w:t>
      </w:r>
      <w:r w:rsidR="006073A9" w:rsidRPr="003467DD">
        <w:rPr>
          <w:rFonts w:ascii="Microsoft Sans Serif" w:hAnsi="Microsoft Sans Serif" w:cs="Microsoft Sans Serif"/>
          <w:i/>
          <w:iCs/>
          <w:sz w:val="28"/>
          <w:szCs w:val="28"/>
        </w:rPr>
        <w:t>”</w:t>
      </w:r>
      <w:r w:rsidRPr="003467DD">
        <w:rPr>
          <w:rFonts w:ascii="Microsoft Sans Serif" w:hAnsi="Microsoft Sans Serif" w:cs="Microsoft Sans Serif"/>
          <w:sz w:val="28"/>
          <w:szCs w:val="28"/>
        </w:rPr>
        <w:t xml:space="preserve"> (IoT). SoftBank wants a platform to grow its presence in the IoT market. The acquisition of ARM by SoftBank plays a central role in the SoftBank Group’s strategy by taking advantage of its differentiated technologies in high security and energy efficiency.</w:t>
      </w:r>
      <w:r w:rsidR="00996A26" w:rsidRPr="003467DD">
        <w:rPr>
          <w:rFonts w:ascii="Microsoft Sans Serif" w:hAnsi="Microsoft Sans Serif" w:cs="Microsoft Sans Serif"/>
          <w:sz w:val="28"/>
          <w:szCs w:val="28"/>
        </w:rPr>
        <w:t xml:space="preserve"> Also, the corporate philosophy of </w:t>
      </w:r>
      <w:r w:rsidR="00430840">
        <w:rPr>
          <w:rFonts w:ascii="Microsoft Sans Serif" w:hAnsi="Microsoft Sans Serif" w:cs="Microsoft Sans Serif"/>
          <w:sz w:val="28"/>
          <w:szCs w:val="28"/>
        </w:rPr>
        <w:t>SoftBank</w:t>
      </w:r>
      <w:r w:rsidR="00996A26" w:rsidRPr="003467DD">
        <w:rPr>
          <w:rFonts w:ascii="Microsoft Sans Serif" w:hAnsi="Microsoft Sans Serif" w:cs="Microsoft Sans Serif"/>
          <w:sz w:val="28"/>
          <w:szCs w:val="28"/>
        </w:rPr>
        <w:t xml:space="preserve"> has “Information Revolution-Happiness for everyone</w:t>
      </w:r>
      <w:r w:rsidR="00742AE4">
        <w:rPr>
          <w:rFonts w:ascii="Microsoft Sans Serif" w:hAnsi="Microsoft Sans Serif" w:cs="Microsoft Sans Serif"/>
          <w:sz w:val="28"/>
          <w:szCs w:val="28"/>
        </w:rPr>
        <w:t>.”</w:t>
      </w:r>
      <w:r w:rsidR="00996A26" w:rsidRPr="003467DD">
        <w:rPr>
          <w:rFonts w:ascii="Microsoft Sans Serif" w:hAnsi="Microsoft Sans Serif" w:cs="Microsoft Sans Serif"/>
          <w:sz w:val="28"/>
          <w:szCs w:val="28"/>
        </w:rPr>
        <w:t xml:space="preserve"> </w:t>
      </w:r>
      <w:r w:rsidR="00B24E75" w:rsidRPr="003467DD">
        <w:rPr>
          <w:rFonts w:ascii="Microsoft Sans Serif" w:hAnsi="Microsoft Sans Serif" w:cs="Microsoft Sans Serif"/>
          <w:sz w:val="28"/>
          <w:szCs w:val="28"/>
        </w:rPr>
        <w:t>(SoftBank,</w:t>
      </w:r>
      <w:r w:rsidR="00737473">
        <w:rPr>
          <w:rFonts w:ascii="Microsoft Sans Serif" w:hAnsi="Microsoft Sans Serif" w:cs="Microsoft Sans Serif"/>
          <w:sz w:val="28"/>
          <w:szCs w:val="28"/>
        </w:rPr>
        <w:t xml:space="preserve"> </w:t>
      </w:r>
      <w:r w:rsidR="00B24E75" w:rsidRPr="003467DD">
        <w:rPr>
          <w:rFonts w:ascii="Microsoft Sans Serif" w:hAnsi="Microsoft Sans Serif" w:cs="Microsoft Sans Serif"/>
          <w:sz w:val="28"/>
          <w:szCs w:val="28"/>
        </w:rPr>
        <w:t>2016)</w:t>
      </w:r>
    </w:p>
    <w:p w14:paraId="2FC5C6C0" w14:textId="77777777" w:rsidR="00737473" w:rsidRDefault="00996A26"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Strous et al. define </w:t>
      </w:r>
      <w:r w:rsidR="00742AE4">
        <w:rPr>
          <w:rFonts w:ascii="Microsoft Sans Serif" w:hAnsi="Microsoft Sans Serif" w:cs="Microsoft Sans Serif"/>
          <w:sz w:val="28"/>
          <w:szCs w:val="28"/>
        </w:rPr>
        <w:t xml:space="preserve">the </w:t>
      </w:r>
      <w:r w:rsidRPr="003467DD">
        <w:rPr>
          <w:rFonts w:ascii="Microsoft Sans Serif" w:hAnsi="Microsoft Sans Serif" w:cs="Microsoft Sans Serif"/>
          <w:sz w:val="28"/>
          <w:szCs w:val="28"/>
        </w:rPr>
        <w:t>Internet of Things (IoT) as the exchange of data with each other and with higher levels, establishing autonomous operating systems</w:t>
      </w:r>
      <w:r w:rsidR="00742AE4">
        <w:rPr>
          <w:rFonts w:ascii="Microsoft Sans Serif" w:hAnsi="Microsoft Sans Serif" w:cs="Microsoft Sans Serif"/>
          <w:sz w:val="28"/>
          <w:szCs w:val="28"/>
        </w:rPr>
        <w:t xml:space="preserve"> and s</w:t>
      </w:r>
      <w:r w:rsidRPr="003467DD">
        <w:rPr>
          <w:rFonts w:ascii="Microsoft Sans Serif" w:hAnsi="Microsoft Sans Serif" w:cs="Microsoft Sans Serif"/>
          <w:sz w:val="28"/>
          <w:szCs w:val="28"/>
        </w:rPr>
        <w:t>ensing ubiquitous communication networks, information systems, data analytics, artificial intelligence, robotics, edge</w:t>
      </w:r>
      <w:r w:rsidR="00742AE4">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and cloud computing</w:t>
      </w:r>
      <w:r w:rsidR="00742AE4">
        <w:rPr>
          <w:rFonts w:ascii="Microsoft Sans Serif" w:hAnsi="Microsoft Sans Serif" w:cs="Microsoft Sans Serif"/>
          <w:sz w:val="28"/>
          <w:szCs w:val="28"/>
        </w:rPr>
        <w:t>, w</w:t>
      </w:r>
      <w:r w:rsidR="00B24E75" w:rsidRPr="003467DD">
        <w:rPr>
          <w:rFonts w:ascii="Microsoft Sans Serif" w:hAnsi="Microsoft Sans Serif" w:cs="Microsoft Sans Serif"/>
          <w:sz w:val="28"/>
          <w:szCs w:val="28"/>
        </w:rPr>
        <w:t>hich</w:t>
      </w:r>
      <w:r w:rsidRPr="003467DD">
        <w:rPr>
          <w:rFonts w:ascii="Microsoft Sans Serif" w:hAnsi="Microsoft Sans Serif" w:cs="Microsoft Sans Serif"/>
          <w:sz w:val="28"/>
          <w:szCs w:val="28"/>
        </w:rPr>
        <w:t xml:space="preserve"> link</w:t>
      </w:r>
      <w:r w:rsidR="00742AE4">
        <w:rPr>
          <w:rFonts w:ascii="Microsoft Sans Serif" w:hAnsi="Microsoft Sans Serif" w:cs="Microsoft Sans Serif"/>
          <w:sz w:val="28"/>
          <w:szCs w:val="28"/>
        </w:rPr>
        <w:t>s</w:t>
      </w:r>
      <w:r w:rsidRPr="003467DD">
        <w:rPr>
          <w:rFonts w:ascii="Microsoft Sans Serif" w:hAnsi="Microsoft Sans Serif" w:cs="Microsoft Sans Serif"/>
          <w:sz w:val="28"/>
          <w:szCs w:val="28"/>
        </w:rPr>
        <w:t xml:space="preserve"> to the development of IoT, either as an enabler or leveraging IoT for </w:t>
      </w:r>
      <w:r w:rsidR="00742AE4">
        <w:rPr>
          <w:rFonts w:ascii="Microsoft Sans Serif" w:hAnsi="Microsoft Sans Serif" w:cs="Microsoft Sans Serif"/>
          <w:sz w:val="28"/>
          <w:szCs w:val="28"/>
        </w:rPr>
        <w:t xml:space="preserve">a </w:t>
      </w:r>
      <w:r w:rsidRPr="003467DD">
        <w:rPr>
          <w:rFonts w:ascii="Microsoft Sans Serif" w:hAnsi="Microsoft Sans Serif" w:cs="Microsoft Sans Serif"/>
          <w:sz w:val="28"/>
          <w:szCs w:val="28"/>
        </w:rPr>
        <w:t>new application. There is no doubt that IoT will be a driver of socio-economic change like the industrial revolution</w:t>
      </w:r>
      <w:r w:rsidR="00B24E75" w:rsidRPr="003467DD">
        <w:rPr>
          <w:rFonts w:ascii="Microsoft Sans Serif" w:hAnsi="Microsoft Sans Serif" w:cs="Microsoft Sans Serif"/>
          <w:sz w:val="28"/>
          <w:szCs w:val="28"/>
        </w:rPr>
        <w:t xml:space="preserve"> was.</w:t>
      </w:r>
    </w:p>
    <w:p w14:paraId="66330CF3" w14:textId="77777777" w:rsidR="00737473" w:rsidRDefault="00737473" w:rsidP="0091392C">
      <w:pPr>
        <w:spacing w:line="480" w:lineRule="auto"/>
        <w:rPr>
          <w:rFonts w:ascii="Microsoft Sans Serif" w:hAnsi="Microsoft Sans Serif" w:cs="Microsoft Sans Serif"/>
          <w:sz w:val="28"/>
          <w:szCs w:val="28"/>
        </w:rPr>
      </w:pPr>
    </w:p>
    <w:p w14:paraId="2EF98552" w14:textId="77777777" w:rsidR="00737473" w:rsidRDefault="00737473" w:rsidP="0091392C">
      <w:pPr>
        <w:spacing w:line="480" w:lineRule="auto"/>
        <w:rPr>
          <w:rFonts w:ascii="Microsoft Sans Serif" w:hAnsi="Microsoft Sans Serif" w:cs="Microsoft Sans Serif"/>
          <w:sz w:val="28"/>
          <w:szCs w:val="28"/>
        </w:rPr>
      </w:pPr>
    </w:p>
    <w:p w14:paraId="00850DD5" w14:textId="77777777" w:rsidR="00737473" w:rsidRDefault="00737473" w:rsidP="0091392C">
      <w:pPr>
        <w:spacing w:line="480" w:lineRule="auto"/>
        <w:rPr>
          <w:rFonts w:ascii="Microsoft Sans Serif" w:hAnsi="Microsoft Sans Serif" w:cs="Microsoft Sans Serif"/>
          <w:sz w:val="28"/>
          <w:szCs w:val="28"/>
        </w:rPr>
      </w:pPr>
    </w:p>
    <w:p w14:paraId="6DDEF5A3" w14:textId="77777777" w:rsidR="00737473" w:rsidRDefault="00737473" w:rsidP="0091392C">
      <w:pPr>
        <w:spacing w:line="480" w:lineRule="auto"/>
        <w:rPr>
          <w:rFonts w:ascii="Microsoft Sans Serif" w:hAnsi="Microsoft Sans Serif" w:cs="Microsoft Sans Serif"/>
          <w:sz w:val="28"/>
          <w:szCs w:val="28"/>
        </w:rPr>
      </w:pPr>
    </w:p>
    <w:p w14:paraId="0AC6CDDC" w14:textId="77777777" w:rsidR="00737473" w:rsidRDefault="00B24E75"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 </w:t>
      </w:r>
      <w:r w:rsidR="00742AE4">
        <w:rPr>
          <w:rFonts w:ascii="Microsoft Sans Serif" w:hAnsi="Microsoft Sans Serif" w:cs="Microsoft Sans Serif"/>
          <w:sz w:val="28"/>
          <w:szCs w:val="28"/>
        </w:rPr>
        <w:t>Autonomous systems will run our society;</w:t>
      </w:r>
      <w:r w:rsidRPr="003467DD">
        <w:rPr>
          <w:rFonts w:ascii="Microsoft Sans Serif" w:hAnsi="Microsoft Sans Serif" w:cs="Microsoft Sans Serif"/>
          <w:sz w:val="28"/>
          <w:szCs w:val="28"/>
        </w:rPr>
        <w:t xml:space="preserve"> self</w:t>
      </w:r>
      <w:r w:rsidR="00742AE4">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learning robots will assist people </w:t>
      </w:r>
      <w:r w:rsidR="00742AE4">
        <w:rPr>
          <w:rFonts w:ascii="Microsoft Sans Serif" w:hAnsi="Microsoft Sans Serif" w:cs="Microsoft Sans Serif"/>
          <w:sz w:val="28"/>
          <w:szCs w:val="28"/>
        </w:rPr>
        <w:t>in manufacturing and in their daily lives</w:t>
      </w:r>
      <w:r w:rsidRPr="003467DD">
        <w:rPr>
          <w:rFonts w:ascii="Microsoft Sans Serif" w:hAnsi="Microsoft Sans Serif" w:cs="Microsoft Sans Serif"/>
          <w:sz w:val="28"/>
          <w:szCs w:val="28"/>
        </w:rPr>
        <w:t>. Resource management (energy, food, water) will be based on IoT.</w:t>
      </w:r>
      <w:r w:rsidR="006841F8" w:rsidRPr="003467DD">
        <w:rPr>
          <w:rFonts w:ascii="Microsoft Sans Serif" w:hAnsi="Microsoft Sans Serif" w:cs="Microsoft Sans Serif"/>
          <w:sz w:val="28"/>
          <w:szCs w:val="28"/>
        </w:rPr>
        <w:t xml:space="preserve"> (2019, pp37-38)</w:t>
      </w:r>
    </w:p>
    <w:p w14:paraId="7C51A2FD" w14:textId="2E47925D" w:rsidR="00996A26" w:rsidRPr="003467DD" w:rsidRDefault="00996A26"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The continuous development in the digital era has brought about the need for IoT</w:t>
      </w:r>
      <w:r w:rsidR="00742AE4">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having an effective IoT platform is very important. </w:t>
      </w:r>
      <w:r w:rsidR="00742AE4">
        <w:rPr>
          <w:rFonts w:ascii="Microsoft Sans Serif" w:hAnsi="Microsoft Sans Serif" w:cs="Microsoft Sans Serif"/>
          <w:sz w:val="28"/>
          <w:szCs w:val="28"/>
        </w:rPr>
        <w:t>Most businesses</w:t>
      </w:r>
      <w:r w:rsidRPr="003467DD">
        <w:rPr>
          <w:rFonts w:ascii="Microsoft Sans Serif" w:hAnsi="Microsoft Sans Serif" w:cs="Microsoft Sans Serif"/>
          <w:sz w:val="28"/>
          <w:szCs w:val="28"/>
        </w:rPr>
        <w:t xml:space="preserve"> </w:t>
      </w:r>
      <w:r w:rsidR="00742AE4">
        <w:rPr>
          <w:rFonts w:ascii="Microsoft Sans Serif" w:hAnsi="Microsoft Sans Serif" w:cs="Microsoft Sans Serif"/>
          <w:sz w:val="28"/>
          <w:szCs w:val="28"/>
        </w:rPr>
        <w:t xml:space="preserve">that have </w:t>
      </w:r>
      <w:r w:rsidRPr="003467DD">
        <w:rPr>
          <w:rFonts w:ascii="Microsoft Sans Serif" w:hAnsi="Microsoft Sans Serif" w:cs="Microsoft Sans Serif"/>
          <w:sz w:val="28"/>
          <w:szCs w:val="28"/>
        </w:rPr>
        <w:t>differentiated technologies must consider having an effective IoT platform on their business portfolio.</w:t>
      </w:r>
    </w:p>
    <w:p w14:paraId="3025AA37" w14:textId="36C70F8D" w:rsidR="007C40D8" w:rsidRPr="003467DD" w:rsidRDefault="00996A26" w:rsidP="007C40D8">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SoftBank’s business portfolio across geographical location</w:t>
      </w:r>
      <w:r w:rsidR="00742AE4">
        <w:rPr>
          <w:rFonts w:ascii="Microsoft Sans Serif" w:hAnsi="Microsoft Sans Serif" w:cs="Microsoft Sans Serif"/>
          <w:sz w:val="28"/>
          <w:szCs w:val="28"/>
        </w:rPr>
        <w:t>s</w:t>
      </w:r>
      <w:r w:rsidRPr="003467DD">
        <w:rPr>
          <w:rFonts w:ascii="Microsoft Sans Serif" w:hAnsi="Microsoft Sans Serif" w:cs="Microsoft Sans Serif"/>
          <w:sz w:val="28"/>
          <w:szCs w:val="28"/>
        </w:rPr>
        <w:t xml:space="preserve"> is reliant on the IoT. Soft Bank is continually seeking access</w:t>
      </w:r>
      <w:r w:rsidR="00742AE4">
        <w:rPr>
          <w:rFonts w:ascii="Microsoft Sans Serif" w:hAnsi="Microsoft Sans Serif" w:cs="Microsoft Sans Serif"/>
          <w:sz w:val="28"/>
          <w:szCs w:val="28"/>
        </w:rPr>
        <w:t xml:space="preserve"> to enter</w:t>
      </w:r>
      <w:r w:rsidRPr="003467DD">
        <w:rPr>
          <w:rFonts w:ascii="Microsoft Sans Serif" w:hAnsi="Microsoft Sans Serif" w:cs="Microsoft Sans Serif"/>
          <w:sz w:val="28"/>
          <w:szCs w:val="28"/>
        </w:rPr>
        <w:t xml:space="preserve"> new market. </w:t>
      </w:r>
    </w:p>
    <w:p w14:paraId="415715C4" w14:textId="6E328E1D" w:rsidR="00194E46" w:rsidRDefault="00430840" w:rsidP="00194E46">
      <w:pPr>
        <w:spacing w:line="240" w:lineRule="auto"/>
        <w:rPr>
          <w:rFonts w:cstheme="minorHAnsi"/>
          <w:b/>
          <w:bCs/>
          <w:sz w:val="28"/>
          <w:szCs w:val="28"/>
        </w:rPr>
      </w:pPr>
      <w:r>
        <w:rPr>
          <w:rFonts w:cstheme="minorHAnsi"/>
          <w:b/>
          <w:bCs/>
          <w:sz w:val="28"/>
          <w:szCs w:val="28"/>
        </w:rPr>
        <w:t xml:space="preserve">1.2 </w:t>
      </w:r>
      <w:r w:rsidR="00DD45C0">
        <w:rPr>
          <w:rFonts w:cstheme="minorHAnsi"/>
          <w:b/>
          <w:bCs/>
          <w:sz w:val="28"/>
          <w:szCs w:val="28"/>
        </w:rPr>
        <w:t>ENVIRONMENTAL INFLUENCES</w:t>
      </w:r>
      <w:r w:rsidR="007C40D8">
        <w:rPr>
          <w:rFonts w:cstheme="minorHAnsi"/>
          <w:b/>
          <w:bCs/>
          <w:sz w:val="28"/>
          <w:szCs w:val="28"/>
        </w:rPr>
        <w:t xml:space="preserve"> (2016)</w:t>
      </w:r>
    </w:p>
    <w:p w14:paraId="06694154" w14:textId="6CD74C7F" w:rsidR="00194E46" w:rsidRPr="003467DD" w:rsidRDefault="00194E46" w:rsidP="006073A9">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According to Thompson (2001), PEST analysis is </w:t>
      </w:r>
      <w:r w:rsidR="00996A26" w:rsidRPr="003467DD">
        <w:rPr>
          <w:rFonts w:ascii="Microsoft Sans Serif" w:hAnsi="Microsoft Sans Serif" w:cs="Microsoft Sans Serif"/>
          <w:sz w:val="28"/>
          <w:szCs w:val="28"/>
        </w:rPr>
        <w:t xml:space="preserve">a </w:t>
      </w:r>
      <w:r w:rsidRPr="003467DD">
        <w:rPr>
          <w:rFonts w:ascii="Microsoft Sans Serif" w:hAnsi="Microsoft Sans Serif" w:cs="Microsoft Sans Serif"/>
          <w:sz w:val="28"/>
          <w:szCs w:val="28"/>
        </w:rPr>
        <w:t xml:space="preserve">mere framework that categorizes environmental influences as Political, Economic, Social, and Technological forces. Sometimes two additional factors, environmental and </w:t>
      </w:r>
      <w:r w:rsidR="000E720A" w:rsidRPr="003467DD">
        <w:rPr>
          <w:rFonts w:ascii="Microsoft Sans Serif" w:hAnsi="Microsoft Sans Serif" w:cs="Microsoft Sans Serif"/>
          <w:sz w:val="28"/>
          <w:szCs w:val="28"/>
        </w:rPr>
        <w:t>l</w:t>
      </w:r>
      <w:r w:rsidRPr="003467DD">
        <w:rPr>
          <w:rFonts w:ascii="Microsoft Sans Serif" w:hAnsi="Microsoft Sans Serif" w:cs="Microsoft Sans Serif"/>
          <w:sz w:val="28"/>
          <w:szCs w:val="28"/>
        </w:rPr>
        <w:t>egal</w:t>
      </w:r>
      <w:r w:rsidR="000E720A" w:rsidRPr="003467DD">
        <w:rPr>
          <w:rFonts w:ascii="Microsoft Sans Serif" w:hAnsi="Microsoft Sans Serif" w:cs="Microsoft Sans Serif"/>
          <w:sz w:val="28"/>
          <w:szCs w:val="28"/>
        </w:rPr>
        <w:t xml:space="preserve">, can be </w:t>
      </w:r>
      <w:r w:rsidRPr="003467DD">
        <w:rPr>
          <w:rFonts w:ascii="Microsoft Sans Serif" w:hAnsi="Microsoft Sans Serif" w:cs="Microsoft Sans Serif"/>
          <w:sz w:val="28"/>
          <w:szCs w:val="28"/>
        </w:rPr>
        <w:t xml:space="preserve">added to make a PESTEL analysis. But these themes can </w:t>
      </w:r>
      <w:r w:rsidR="000E720A" w:rsidRPr="003467DD">
        <w:rPr>
          <w:rFonts w:ascii="Microsoft Sans Serif" w:hAnsi="Microsoft Sans Serif" w:cs="Microsoft Sans Serif"/>
          <w:sz w:val="28"/>
          <w:szCs w:val="28"/>
        </w:rPr>
        <w:t>quick</w:t>
      </w:r>
      <w:r w:rsidRPr="003467DD">
        <w:rPr>
          <w:rFonts w:ascii="Microsoft Sans Serif" w:hAnsi="Microsoft Sans Serif" w:cs="Microsoft Sans Serif"/>
          <w:sz w:val="28"/>
          <w:szCs w:val="28"/>
        </w:rPr>
        <w:t>ly be subsumed in the others.</w:t>
      </w:r>
    </w:p>
    <w:p w14:paraId="4A0C42A6" w14:textId="77777777" w:rsidR="00737473" w:rsidRDefault="00194E46"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Economic conditions affect how easy or how difficult it is to be successful and profitable at any time because they affect both capital availability, cost, and demand.</w:t>
      </w:r>
      <w:r w:rsidR="00DD45C0" w:rsidRPr="003467DD">
        <w:rPr>
          <w:rFonts w:ascii="Microsoft Sans Serif" w:hAnsi="Microsoft Sans Serif" w:cs="Microsoft Sans Serif"/>
          <w:sz w:val="28"/>
          <w:szCs w:val="28"/>
        </w:rPr>
        <w:t xml:space="preserve"> </w:t>
      </w:r>
    </w:p>
    <w:p w14:paraId="7E277358" w14:textId="77777777" w:rsidR="00737473" w:rsidRDefault="00737473" w:rsidP="0091392C">
      <w:pPr>
        <w:spacing w:line="480" w:lineRule="auto"/>
        <w:rPr>
          <w:rFonts w:ascii="Microsoft Sans Serif" w:hAnsi="Microsoft Sans Serif" w:cs="Microsoft Sans Serif"/>
          <w:sz w:val="28"/>
          <w:szCs w:val="28"/>
        </w:rPr>
      </w:pPr>
    </w:p>
    <w:p w14:paraId="515D7BBB" w14:textId="77777777" w:rsidR="00737473" w:rsidRDefault="00737473" w:rsidP="0091392C">
      <w:pPr>
        <w:spacing w:line="480" w:lineRule="auto"/>
        <w:rPr>
          <w:rFonts w:ascii="Microsoft Sans Serif" w:hAnsi="Microsoft Sans Serif" w:cs="Microsoft Sans Serif"/>
          <w:sz w:val="28"/>
          <w:szCs w:val="28"/>
        </w:rPr>
      </w:pPr>
    </w:p>
    <w:p w14:paraId="38A20D73" w14:textId="77777777" w:rsidR="00737473" w:rsidRDefault="00737473" w:rsidP="0091392C">
      <w:pPr>
        <w:spacing w:line="480" w:lineRule="auto"/>
        <w:rPr>
          <w:rFonts w:ascii="Microsoft Sans Serif" w:hAnsi="Microsoft Sans Serif" w:cs="Microsoft Sans Serif"/>
          <w:sz w:val="28"/>
          <w:szCs w:val="28"/>
        </w:rPr>
      </w:pPr>
    </w:p>
    <w:p w14:paraId="3BBD2149" w14:textId="77777777" w:rsidR="00737473" w:rsidRDefault="00737473" w:rsidP="0091392C">
      <w:pPr>
        <w:spacing w:line="480" w:lineRule="auto"/>
        <w:rPr>
          <w:rFonts w:ascii="Microsoft Sans Serif" w:hAnsi="Microsoft Sans Serif" w:cs="Microsoft Sans Serif"/>
          <w:sz w:val="28"/>
          <w:szCs w:val="28"/>
        </w:rPr>
      </w:pPr>
    </w:p>
    <w:p w14:paraId="1D1E6D62" w14:textId="77777777" w:rsidR="00737473" w:rsidRDefault="00194E46"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The Economic</w:t>
      </w:r>
      <w:r w:rsidR="000E720A" w:rsidRPr="003467DD">
        <w:rPr>
          <w:rFonts w:ascii="Microsoft Sans Serif" w:hAnsi="Microsoft Sans Serif" w:cs="Microsoft Sans Serif"/>
          <w:sz w:val="28"/>
          <w:szCs w:val="28"/>
        </w:rPr>
        <w:t xml:space="preserve"> conditions during</w:t>
      </w:r>
      <w:r w:rsidRPr="003467DD">
        <w:rPr>
          <w:rFonts w:ascii="Microsoft Sans Serif" w:hAnsi="Microsoft Sans Serif" w:cs="Microsoft Sans Serif"/>
          <w:sz w:val="28"/>
          <w:szCs w:val="28"/>
        </w:rPr>
        <w:t xml:space="preserve"> the acquisition of ARM Holdings w</w:t>
      </w:r>
      <w:r w:rsidR="000E720A" w:rsidRPr="003467DD">
        <w:rPr>
          <w:rFonts w:ascii="Microsoft Sans Serif" w:hAnsi="Microsoft Sans Serif" w:cs="Microsoft Sans Serif"/>
          <w:sz w:val="28"/>
          <w:szCs w:val="28"/>
        </w:rPr>
        <w:t xml:space="preserve">ere </w:t>
      </w:r>
      <w:r w:rsidRPr="003467DD">
        <w:rPr>
          <w:rFonts w:ascii="Microsoft Sans Serif" w:hAnsi="Microsoft Sans Serif" w:cs="Microsoft Sans Serif"/>
          <w:sz w:val="28"/>
          <w:szCs w:val="28"/>
        </w:rPr>
        <w:t>uncertain</w:t>
      </w:r>
      <w:r w:rsidR="000E720A" w:rsidRPr="003467DD">
        <w:rPr>
          <w:rFonts w:ascii="Microsoft Sans Serif" w:hAnsi="Microsoft Sans Serif" w:cs="Microsoft Sans Serif"/>
          <w:sz w:val="28"/>
          <w:szCs w:val="28"/>
        </w:rPr>
        <w:t>. During the acquisition, the</w:t>
      </w:r>
      <w:r w:rsidRPr="003467DD">
        <w:rPr>
          <w:rFonts w:ascii="Microsoft Sans Serif" w:hAnsi="Microsoft Sans Serif" w:cs="Microsoft Sans Serif"/>
          <w:sz w:val="28"/>
          <w:szCs w:val="28"/>
        </w:rPr>
        <w:t xml:space="preserve"> UK was about to leave the EU</w:t>
      </w:r>
      <w:r w:rsidR="00DD45C0" w:rsidRPr="003467DD">
        <w:rPr>
          <w:rFonts w:ascii="Microsoft Sans Serif" w:hAnsi="Microsoft Sans Serif" w:cs="Microsoft Sans Serif"/>
          <w:sz w:val="28"/>
          <w:szCs w:val="28"/>
        </w:rPr>
        <w:t>.</w:t>
      </w:r>
      <w:r w:rsidR="00700940" w:rsidRPr="003467DD">
        <w:rPr>
          <w:rFonts w:ascii="Microsoft Sans Serif" w:hAnsi="Microsoft Sans Serif" w:cs="Microsoft Sans Serif"/>
          <w:sz w:val="28"/>
          <w:szCs w:val="28"/>
        </w:rPr>
        <w:t xml:space="preserve"> </w:t>
      </w:r>
      <w:r w:rsidR="00DD45C0" w:rsidRPr="003467DD">
        <w:rPr>
          <w:rFonts w:ascii="Microsoft Sans Serif" w:hAnsi="Microsoft Sans Serif" w:cs="Microsoft Sans Serif"/>
          <w:sz w:val="28"/>
          <w:szCs w:val="28"/>
        </w:rPr>
        <w:t>The B</w:t>
      </w:r>
      <w:r w:rsidR="00700940" w:rsidRPr="003467DD">
        <w:rPr>
          <w:rFonts w:ascii="Microsoft Sans Serif" w:hAnsi="Microsoft Sans Serif" w:cs="Microsoft Sans Serif"/>
          <w:sz w:val="28"/>
          <w:szCs w:val="28"/>
        </w:rPr>
        <w:t xml:space="preserve">rexit deal had </w:t>
      </w:r>
      <w:r w:rsidR="000E720A" w:rsidRPr="003467DD">
        <w:rPr>
          <w:rFonts w:ascii="Microsoft Sans Serif" w:hAnsi="Microsoft Sans Serif" w:cs="Microsoft Sans Serif"/>
          <w:sz w:val="28"/>
          <w:szCs w:val="28"/>
        </w:rPr>
        <w:t xml:space="preserve">a </w:t>
      </w:r>
      <w:r w:rsidR="00700940" w:rsidRPr="003467DD">
        <w:rPr>
          <w:rFonts w:ascii="Microsoft Sans Serif" w:hAnsi="Microsoft Sans Serif" w:cs="Microsoft Sans Serif"/>
          <w:sz w:val="28"/>
          <w:szCs w:val="28"/>
        </w:rPr>
        <w:t>potential economic impact</w:t>
      </w:r>
      <w:r w:rsidR="00DD45C0" w:rsidRPr="003467DD">
        <w:rPr>
          <w:rFonts w:ascii="Microsoft Sans Serif" w:hAnsi="Microsoft Sans Serif" w:cs="Microsoft Sans Serif"/>
          <w:sz w:val="28"/>
          <w:szCs w:val="28"/>
        </w:rPr>
        <w:t xml:space="preserve"> on the UK economy</w:t>
      </w:r>
      <w:r w:rsidR="000E720A" w:rsidRPr="003467DD">
        <w:rPr>
          <w:rFonts w:ascii="Microsoft Sans Serif" w:hAnsi="Microsoft Sans Serif" w:cs="Microsoft Sans Serif"/>
          <w:sz w:val="28"/>
          <w:szCs w:val="28"/>
        </w:rPr>
        <w:t>; most CEOs</w:t>
      </w:r>
      <w:r w:rsidR="00700940" w:rsidRPr="003467DD">
        <w:rPr>
          <w:rFonts w:ascii="Microsoft Sans Serif" w:hAnsi="Microsoft Sans Serif" w:cs="Microsoft Sans Serif"/>
          <w:sz w:val="28"/>
          <w:szCs w:val="28"/>
        </w:rPr>
        <w:t xml:space="preserve"> were</w:t>
      </w:r>
      <w:r w:rsidR="000E720A" w:rsidRPr="003467DD">
        <w:rPr>
          <w:rFonts w:ascii="Microsoft Sans Serif" w:hAnsi="Microsoft Sans Serif" w:cs="Microsoft Sans Serif"/>
          <w:sz w:val="28"/>
          <w:szCs w:val="28"/>
        </w:rPr>
        <w:t xml:space="preserve"> uncertain </w:t>
      </w:r>
      <w:r w:rsidR="00DD45C0" w:rsidRPr="003467DD">
        <w:rPr>
          <w:rFonts w:ascii="Microsoft Sans Serif" w:hAnsi="Microsoft Sans Serif" w:cs="Microsoft Sans Serif"/>
          <w:sz w:val="28"/>
          <w:szCs w:val="28"/>
        </w:rPr>
        <w:t>about the market conditions and could limit foreign direct investment</w:t>
      </w:r>
      <w:r w:rsidR="000E720A" w:rsidRPr="003467DD">
        <w:rPr>
          <w:rFonts w:ascii="Microsoft Sans Serif" w:hAnsi="Microsoft Sans Serif" w:cs="Microsoft Sans Serif"/>
          <w:sz w:val="28"/>
          <w:szCs w:val="28"/>
        </w:rPr>
        <w:t xml:space="preserve">. </w:t>
      </w:r>
      <w:r w:rsidR="00700940" w:rsidRPr="003467DD">
        <w:rPr>
          <w:rFonts w:ascii="Microsoft Sans Serif" w:hAnsi="Microsoft Sans Serif" w:cs="Microsoft Sans Serif"/>
          <w:sz w:val="28"/>
          <w:szCs w:val="28"/>
        </w:rPr>
        <w:t xml:space="preserve">The UK service sector was </w:t>
      </w:r>
      <w:r w:rsidR="000E720A" w:rsidRPr="003467DD">
        <w:rPr>
          <w:rFonts w:ascii="Microsoft Sans Serif" w:hAnsi="Microsoft Sans Serif" w:cs="Microsoft Sans Serif"/>
          <w:sz w:val="28"/>
          <w:szCs w:val="28"/>
        </w:rPr>
        <w:t>severe</w:t>
      </w:r>
      <w:r w:rsidR="00700940" w:rsidRPr="003467DD">
        <w:rPr>
          <w:rFonts w:ascii="Microsoft Sans Serif" w:hAnsi="Microsoft Sans Serif" w:cs="Microsoft Sans Serif"/>
          <w:sz w:val="28"/>
          <w:szCs w:val="28"/>
        </w:rPr>
        <w:t xml:space="preserve">ly affected as a result of the </w:t>
      </w:r>
      <w:r w:rsidR="000E720A" w:rsidRPr="003467DD">
        <w:rPr>
          <w:rFonts w:ascii="Microsoft Sans Serif" w:hAnsi="Microsoft Sans Serif" w:cs="Microsoft Sans Serif"/>
          <w:sz w:val="28"/>
          <w:szCs w:val="28"/>
        </w:rPr>
        <w:t>actu</w:t>
      </w:r>
      <w:r w:rsidR="00700940" w:rsidRPr="003467DD">
        <w:rPr>
          <w:rFonts w:ascii="Microsoft Sans Serif" w:hAnsi="Microsoft Sans Serif" w:cs="Microsoft Sans Serif"/>
          <w:sz w:val="28"/>
          <w:szCs w:val="28"/>
        </w:rPr>
        <w:t>al cost of Brexit</w:t>
      </w:r>
      <w:r w:rsidR="000E720A" w:rsidRPr="003467DD">
        <w:rPr>
          <w:rFonts w:ascii="Microsoft Sans Serif" w:hAnsi="Microsoft Sans Serif" w:cs="Microsoft Sans Serif"/>
          <w:sz w:val="28"/>
          <w:szCs w:val="28"/>
        </w:rPr>
        <w:t>.</w:t>
      </w:r>
    </w:p>
    <w:p w14:paraId="2DD6F33D" w14:textId="17FB41F7" w:rsidR="002B2539" w:rsidRPr="00737473" w:rsidRDefault="00DD45C0"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Also, Financial Times (2016)</w:t>
      </w:r>
      <w:r w:rsidR="00996A26" w:rsidRPr="003467DD">
        <w:rPr>
          <w:rFonts w:ascii="Microsoft Sans Serif" w:hAnsi="Microsoft Sans Serif" w:cs="Microsoft Sans Serif"/>
          <w:sz w:val="28"/>
          <w:szCs w:val="28"/>
        </w:rPr>
        <w:t xml:space="preserve"> confirms that</w:t>
      </w:r>
      <w:r w:rsidRPr="003467DD">
        <w:rPr>
          <w:rFonts w:ascii="Microsoft Sans Serif" w:hAnsi="Microsoft Sans Serif" w:cs="Microsoft Sans Serif"/>
          <w:sz w:val="28"/>
          <w:szCs w:val="28"/>
        </w:rPr>
        <w:t xml:space="preserve"> </w:t>
      </w:r>
      <w:r w:rsidR="00996A26" w:rsidRPr="003467DD">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The fall in sterling following the June 23 referendum has left the UK currency nearly 30 percent lower against the Japanese yen over the past year, making </w:t>
      </w:r>
      <w:r w:rsidR="00996A26" w:rsidRPr="003467DD">
        <w:rPr>
          <w:rFonts w:ascii="Microsoft Sans Serif" w:hAnsi="Microsoft Sans Serif" w:cs="Microsoft Sans Serif"/>
          <w:sz w:val="28"/>
          <w:szCs w:val="28"/>
        </w:rPr>
        <w:t xml:space="preserve">ARM </w:t>
      </w:r>
      <w:r w:rsidRPr="003467DD">
        <w:rPr>
          <w:rFonts w:ascii="Microsoft Sans Serif" w:hAnsi="Microsoft Sans Serif" w:cs="Microsoft Sans Serif"/>
          <w:sz w:val="28"/>
          <w:szCs w:val="28"/>
        </w:rPr>
        <w:t xml:space="preserve">an attractive target. Since Brexit polling day, the yen has risen by about 11 percent against the pound. However, this </w:t>
      </w:r>
      <w:r w:rsidR="00996A26" w:rsidRPr="003467DD">
        <w:rPr>
          <w:rFonts w:ascii="Microsoft Sans Serif" w:hAnsi="Microsoft Sans Serif" w:cs="Microsoft Sans Serif"/>
          <w:sz w:val="28"/>
          <w:szCs w:val="28"/>
        </w:rPr>
        <w:t xml:space="preserve">was </w:t>
      </w:r>
      <w:r w:rsidRPr="003467DD">
        <w:rPr>
          <w:rFonts w:ascii="Microsoft Sans Serif" w:hAnsi="Microsoft Sans Serif" w:cs="Microsoft Sans Serif"/>
          <w:sz w:val="28"/>
          <w:szCs w:val="28"/>
        </w:rPr>
        <w:t>offset by a 16.7 percent rise in A</w:t>
      </w:r>
      <w:r w:rsidR="00996A26" w:rsidRPr="003467DD">
        <w:rPr>
          <w:rFonts w:ascii="Microsoft Sans Serif" w:hAnsi="Microsoft Sans Serif" w:cs="Microsoft Sans Serif"/>
          <w:sz w:val="28"/>
          <w:szCs w:val="28"/>
        </w:rPr>
        <w:t>RM</w:t>
      </w:r>
      <w:r w:rsidRPr="003467DD">
        <w:rPr>
          <w:rFonts w:ascii="Microsoft Sans Serif" w:hAnsi="Microsoft Sans Serif" w:cs="Microsoft Sans Serif"/>
          <w:sz w:val="28"/>
          <w:szCs w:val="28"/>
        </w:rPr>
        <w:t xml:space="preserve"> shares since their Brexit polling day close.</w:t>
      </w:r>
    </w:p>
    <w:p w14:paraId="1656013B" w14:textId="4651D528" w:rsidR="002B2539" w:rsidRDefault="00430840" w:rsidP="002B2539">
      <w:pPr>
        <w:spacing w:line="240" w:lineRule="auto"/>
        <w:rPr>
          <w:rFonts w:cstheme="minorHAnsi"/>
          <w:b/>
          <w:bCs/>
          <w:sz w:val="28"/>
          <w:szCs w:val="28"/>
        </w:rPr>
      </w:pPr>
      <w:r>
        <w:rPr>
          <w:rFonts w:cstheme="minorHAnsi"/>
          <w:b/>
          <w:bCs/>
          <w:sz w:val="28"/>
          <w:szCs w:val="28"/>
        </w:rPr>
        <w:t xml:space="preserve">1.3 </w:t>
      </w:r>
      <w:r w:rsidR="002B2539" w:rsidRPr="002B2539">
        <w:rPr>
          <w:rFonts w:cstheme="minorHAnsi"/>
          <w:b/>
          <w:bCs/>
          <w:sz w:val="28"/>
          <w:szCs w:val="28"/>
        </w:rPr>
        <w:t xml:space="preserve">WHAT WERE THE IMPLICATIONS OF THE NEW BREXIT DEAL TO </w:t>
      </w:r>
      <w:r w:rsidR="002B2539">
        <w:rPr>
          <w:rFonts w:cstheme="minorHAnsi"/>
          <w:b/>
          <w:bCs/>
          <w:sz w:val="28"/>
          <w:szCs w:val="28"/>
        </w:rPr>
        <w:t>SOFTBANK?</w:t>
      </w:r>
    </w:p>
    <w:p w14:paraId="78D40124" w14:textId="1F84729F" w:rsidR="00DD45C0" w:rsidRPr="003467DD" w:rsidRDefault="00DD45C0" w:rsidP="00DD45C0">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According to Harari (2019), Brexit and the future UK-EU relationship will affect many different aspects of the UK economy. Although a lot is still uncertain, some broad observations can be made about the potential implications of the newly agreed Brexit deal.</w:t>
      </w:r>
    </w:p>
    <w:p w14:paraId="6F5FFBEA" w14:textId="77777777" w:rsidR="00737473" w:rsidRDefault="00737473" w:rsidP="0091392C">
      <w:pPr>
        <w:spacing w:line="480" w:lineRule="auto"/>
        <w:rPr>
          <w:rFonts w:ascii="Microsoft Sans Serif" w:hAnsi="Microsoft Sans Serif" w:cs="Microsoft Sans Serif"/>
          <w:sz w:val="28"/>
          <w:szCs w:val="28"/>
        </w:rPr>
      </w:pPr>
    </w:p>
    <w:p w14:paraId="316BACFC" w14:textId="77777777" w:rsidR="00737473" w:rsidRDefault="00737473" w:rsidP="0091392C">
      <w:pPr>
        <w:spacing w:line="480" w:lineRule="auto"/>
        <w:rPr>
          <w:rFonts w:ascii="Microsoft Sans Serif" w:hAnsi="Microsoft Sans Serif" w:cs="Microsoft Sans Serif"/>
          <w:sz w:val="28"/>
          <w:szCs w:val="28"/>
        </w:rPr>
      </w:pPr>
    </w:p>
    <w:p w14:paraId="205850DF" w14:textId="77777777" w:rsidR="00737473" w:rsidRDefault="00737473" w:rsidP="0091392C">
      <w:pPr>
        <w:spacing w:line="480" w:lineRule="auto"/>
        <w:rPr>
          <w:rFonts w:ascii="Microsoft Sans Serif" w:hAnsi="Microsoft Sans Serif" w:cs="Microsoft Sans Serif"/>
          <w:sz w:val="28"/>
          <w:szCs w:val="28"/>
        </w:rPr>
      </w:pPr>
    </w:p>
    <w:p w14:paraId="1CF494FD" w14:textId="77777777" w:rsidR="00737473" w:rsidRDefault="00737473" w:rsidP="0091392C">
      <w:pPr>
        <w:spacing w:line="480" w:lineRule="auto"/>
        <w:rPr>
          <w:rFonts w:ascii="Microsoft Sans Serif" w:hAnsi="Microsoft Sans Serif" w:cs="Microsoft Sans Serif"/>
          <w:sz w:val="28"/>
          <w:szCs w:val="28"/>
        </w:rPr>
      </w:pPr>
    </w:p>
    <w:p w14:paraId="3AB6D204" w14:textId="77777777" w:rsidR="00737473" w:rsidRDefault="00737473" w:rsidP="0091392C">
      <w:pPr>
        <w:spacing w:line="480" w:lineRule="auto"/>
        <w:rPr>
          <w:rFonts w:ascii="Microsoft Sans Serif" w:hAnsi="Microsoft Sans Serif" w:cs="Microsoft Sans Serif"/>
          <w:sz w:val="28"/>
          <w:szCs w:val="28"/>
        </w:rPr>
      </w:pPr>
    </w:p>
    <w:p w14:paraId="71FC9E70" w14:textId="77777777" w:rsidR="00737473" w:rsidRDefault="002B2539"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The new Brexit deal </w:t>
      </w:r>
      <w:r w:rsidR="00996A26" w:rsidRPr="003467DD">
        <w:rPr>
          <w:rFonts w:ascii="Microsoft Sans Serif" w:hAnsi="Microsoft Sans Serif" w:cs="Microsoft Sans Serif"/>
          <w:sz w:val="28"/>
          <w:szCs w:val="28"/>
        </w:rPr>
        <w:t>signaled</w:t>
      </w:r>
      <w:r w:rsidRPr="003467DD">
        <w:rPr>
          <w:rFonts w:ascii="Microsoft Sans Serif" w:hAnsi="Microsoft Sans Serif" w:cs="Microsoft Sans Serif"/>
          <w:sz w:val="28"/>
          <w:szCs w:val="28"/>
        </w:rPr>
        <w:t xml:space="preserve"> new investment opportunities for SoftBank through the FDI (Foreign Direct Investment)</w:t>
      </w:r>
      <w:r w:rsidR="00DD45C0" w:rsidRPr="003467DD">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w:t>
      </w:r>
      <w:r w:rsidR="00DD45C0" w:rsidRPr="003467DD">
        <w:rPr>
          <w:rFonts w:ascii="Microsoft Sans Serif" w:hAnsi="Microsoft Sans Serif" w:cs="Microsoft Sans Serif"/>
          <w:sz w:val="28"/>
          <w:szCs w:val="28"/>
        </w:rPr>
        <w:t>a</w:t>
      </w:r>
      <w:r w:rsidRPr="003467DD">
        <w:rPr>
          <w:rFonts w:ascii="Microsoft Sans Serif" w:hAnsi="Microsoft Sans Serif" w:cs="Microsoft Sans Serif"/>
          <w:sz w:val="28"/>
          <w:szCs w:val="28"/>
        </w:rPr>
        <w:t xml:space="preserve">midst speculation over </w:t>
      </w:r>
      <w:r w:rsidR="00742AE4">
        <w:rPr>
          <w:rFonts w:ascii="Microsoft Sans Serif" w:hAnsi="Microsoft Sans Serif" w:cs="Microsoft Sans Serif"/>
          <w:sz w:val="28"/>
          <w:szCs w:val="28"/>
        </w:rPr>
        <w:t xml:space="preserve">the </w:t>
      </w:r>
      <w:r w:rsidRPr="003467DD">
        <w:rPr>
          <w:rFonts w:ascii="Microsoft Sans Serif" w:hAnsi="Microsoft Sans Serif" w:cs="Microsoft Sans Serif"/>
          <w:sz w:val="28"/>
          <w:szCs w:val="28"/>
        </w:rPr>
        <w:t>most corporation to relocate their headquarters outside the UK</w:t>
      </w:r>
      <w:r w:rsidR="00DD45C0" w:rsidRPr="003467DD">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SoftBank </w:t>
      </w:r>
      <w:r w:rsidR="00DD45C0" w:rsidRPr="003467DD">
        <w:rPr>
          <w:rFonts w:ascii="Microsoft Sans Serif" w:hAnsi="Microsoft Sans Serif" w:cs="Microsoft Sans Serif"/>
          <w:sz w:val="28"/>
          <w:szCs w:val="28"/>
        </w:rPr>
        <w:t xml:space="preserve">saw an </w:t>
      </w:r>
      <w:r w:rsidRPr="003467DD">
        <w:rPr>
          <w:rFonts w:ascii="Microsoft Sans Serif" w:hAnsi="Microsoft Sans Serif" w:cs="Microsoft Sans Serif"/>
          <w:sz w:val="28"/>
          <w:szCs w:val="28"/>
        </w:rPr>
        <w:t>opportunity to purchase ARM Holdings and keep its headquarter in Cambridgeshire. Softbank agreed to pay under the terms of the acquisition</w:t>
      </w:r>
      <w:r w:rsidR="00742AE4">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each ARM </w:t>
      </w:r>
      <w:r w:rsidR="00DD45C0" w:rsidRPr="003467DD">
        <w:rPr>
          <w:rFonts w:ascii="Microsoft Sans Serif" w:hAnsi="Microsoft Sans Serif" w:cs="Microsoft Sans Serif"/>
          <w:sz w:val="28"/>
          <w:szCs w:val="28"/>
        </w:rPr>
        <w:t>s</w:t>
      </w:r>
      <w:r w:rsidRPr="003467DD">
        <w:rPr>
          <w:rFonts w:ascii="Microsoft Sans Serif" w:hAnsi="Microsoft Sans Serif" w:cs="Microsoft Sans Serif"/>
          <w:sz w:val="28"/>
          <w:szCs w:val="28"/>
        </w:rPr>
        <w:t xml:space="preserve">hareholder entitled to receive 1,700 pence in cash for each ARM share as of </w:t>
      </w:r>
      <w:r w:rsidR="00742AE4">
        <w:rPr>
          <w:rFonts w:ascii="Microsoft Sans Serif" w:hAnsi="Microsoft Sans Serif" w:cs="Microsoft Sans Serif"/>
          <w:sz w:val="28"/>
          <w:szCs w:val="28"/>
        </w:rPr>
        <w:t xml:space="preserve">the </w:t>
      </w:r>
      <w:r w:rsidRPr="003467DD">
        <w:rPr>
          <w:rFonts w:ascii="Microsoft Sans Serif" w:hAnsi="Microsoft Sans Serif" w:cs="Microsoft Sans Serif"/>
          <w:sz w:val="28"/>
          <w:szCs w:val="28"/>
        </w:rPr>
        <w:t>close on 15</w:t>
      </w:r>
      <w:r w:rsidRPr="003467DD">
        <w:rPr>
          <w:rFonts w:ascii="Microsoft Sans Serif" w:hAnsi="Microsoft Sans Serif" w:cs="Microsoft Sans Serif"/>
          <w:sz w:val="28"/>
          <w:szCs w:val="28"/>
          <w:vertAlign w:val="superscript"/>
        </w:rPr>
        <w:t>th</w:t>
      </w:r>
      <w:r w:rsidRPr="003467DD">
        <w:rPr>
          <w:rFonts w:ascii="Microsoft Sans Serif" w:hAnsi="Microsoft Sans Serif" w:cs="Microsoft Sans Serif"/>
          <w:sz w:val="28"/>
          <w:szCs w:val="28"/>
        </w:rPr>
        <w:t xml:space="preserve"> July 2016.</w:t>
      </w:r>
      <w:r w:rsidR="00DD45C0" w:rsidRPr="003467DD">
        <w:rPr>
          <w:rFonts w:ascii="Microsoft Sans Serif" w:hAnsi="Microsoft Sans Serif" w:cs="Microsoft Sans Serif"/>
          <w:color w:val="FF0000"/>
          <w:sz w:val="28"/>
          <w:szCs w:val="28"/>
        </w:rPr>
        <w:t xml:space="preserve"> </w:t>
      </w:r>
      <w:r w:rsidR="00DD45C0" w:rsidRPr="003467DD">
        <w:rPr>
          <w:rFonts w:ascii="Microsoft Sans Serif" w:hAnsi="Microsoft Sans Serif" w:cs="Microsoft Sans Serif"/>
          <w:sz w:val="28"/>
          <w:szCs w:val="28"/>
        </w:rPr>
        <w:t xml:space="preserve">SoftBank came in as a cash buyer to purchase ARM Holding through its strategic alliance with Mizuho Financial Group. </w:t>
      </w:r>
    </w:p>
    <w:p w14:paraId="7C1F6B60" w14:textId="2BE4577A" w:rsidR="00DD45C0" w:rsidRPr="003467DD" w:rsidRDefault="00DD45C0"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This strategic move is also termed</w:t>
      </w:r>
      <w:r w:rsidR="00742AE4">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according to Thompson (2001)</w:t>
      </w:r>
      <w:r w:rsidR="00742AE4">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as “if demand is buoyant, for example, and the cost of capital is low, it attract</w:t>
      </w:r>
      <w:r w:rsidR="00742AE4">
        <w:rPr>
          <w:rFonts w:ascii="Microsoft Sans Serif" w:hAnsi="Microsoft Sans Serif" w:cs="Microsoft Sans Serif"/>
          <w:sz w:val="28"/>
          <w:szCs w:val="28"/>
        </w:rPr>
        <w:t>s</w:t>
      </w:r>
      <w:r w:rsidRPr="003467DD">
        <w:rPr>
          <w:rFonts w:ascii="Microsoft Sans Serif" w:hAnsi="Microsoft Sans Serif" w:cs="Microsoft Sans Serif"/>
          <w:sz w:val="28"/>
          <w:szCs w:val="28"/>
        </w:rPr>
        <w:t xml:space="preserve"> firm to invest</w:t>
      </w:r>
      <w:r w:rsidR="00742AE4">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The demand for the IoT has made the investment </w:t>
      </w:r>
      <w:r w:rsidR="004F48BE">
        <w:rPr>
          <w:rFonts w:ascii="Microsoft Sans Serif" w:hAnsi="Microsoft Sans Serif" w:cs="Microsoft Sans Serif"/>
          <w:sz w:val="28"/>
          <w:szCs w:val="28"/>
        </w:rPr>
        <w:t>corporation</w:t>
      </w:r>
      <w:r w:rsidRPr="003467DD">
        <w:rPr>
          <w:rFonts w:ascii="Microsoft Sans Serif" w:hAnsi="Microsoft Sans Serif" w:cs="Microsoft Sans Serif"/>
          <w:sz w:val="28"/>
          <w:szCs w:val="28"/>
        </w:rPr>
        <w:t xml:space="preserve"> SoftBank purchase ARM Holdings. </w:t>
      </w:r>
    </w:p>
    <w:p w14:paraId="0DE4C8AF" w14:textId="705214D5" w:rsidR="007C40D8" w:rsidRPr="00996A26" w:rsidRDefault="00430840" w:rsidP="007C40D8">
      <w:pPr>
        <w:spacing w:line="240" w:lineRule="auto"/>
        <w:rPr>
          <w:rFonts w:cstheme="minorHAnsi"/>
          <w:sz w:val="28"/>
          <w:szCs w:val="28"/>
        </w:rPr>
      </w:pPr>
      <w:r>
        <w:rPr>
          <w:rFonts w:cstheme="minorHAnsi"/>
          <w:b/>
          <w:bCs/>
          <w:sz w:val="28"/>
          <w:szCs w:val="28"/>
        </w:rPr>
        <w:t xml:space="preserve">1.4 </w:t>
      </w:r>
      <w:r w:rsidR="007C40D8" w:rsidRPr="008F57E8">
        <w:rPr>
          <w:rFonts w:cstheme="minorHAnsi"/>
          <w:b/>
          <w:bCs/>
          <w:sz w:val="28"/>
          <w:szCs w:val="28"/>
        </w:rPr>
        <w:t>STRATEGIC ACQUISITION</w:t>
      </w:r>
    </w:p>
    <w:p w14:paraId="1CF38A43" w14:textId="3EBDBFE5" w:rsidR="007C40D8" w:rsidRDefault="007C40D8" w:rsidP="007C40D8">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ARM has agreed to SoftBank’s acquisition, in a statement by SoftBank group’s corporation founder and CEO Masayoshi Son “SoftBank intends to invest in ARM, support its management team, accelerate its strategy and allow it to fully realize its potential beyond what is possible as a publicly listed </w:t>
      </w:r>
      <w:r w:rsidR="004F48BE">
        <w:rPr>
          <w:rFonts w:ascii="Microsoft Sans Serif" w:hAnsi="Microsoft Sans Serif" w:cs="Microsoft Sans Serif"/>
          <w:sz w:val="28"/>
          <w:szCs w:val="28"/>
        </w:rPr>
        <w:t>corporation</w:t>
      </w:r>
      <w:r w:rsidRPr="003467DD">
        <w:rPr>
          <w:rFonts w:ascii="Microsoft Sans Serif" w:hAnsi="Microsoft Sans Serif" w:cs="Microsoft Sans Serif"/>
          <w:sz w:val="28"/>
          <w:szCs w:val="28"/>
        </w:rPr>
        <w:t xml:space="preserve">. It also intends that ARM remain an independent business within </w:t>
      </w:r>
      <w:proofErr w:type="spellStart"/>
      <w:r w:rsidRPr="003467DD">
        <w:rPr>
          <w:rFonts w:ascii="Microsoft Sans Serif" w:hAnsi="Microsoft Sans Serif" w:cs="Microsoft Sans Serif"/>
          <w:sz w:val="28"/>
          <w:szCs w:val="28"/>
        </w:rPr>
        <w:t>Softank</w:t>
      </w:r>
      <w:proofErr w:type="spellEnd"/>
      <w:r w:rsidRPr="003467DD">
        <w:rPr>
          <w:rFonts w:ascii="Microsoft Sans Serif" w:hAnsi="Microsoft Sans Serif" w:cs="Microsoft Sans Serif"/>
          <w:sz w:val="28"/>
          <w:szCs w:val="28"/>
        </w:rPr>
        <w:t>, and continue to headquarter in Cambridge, UK.“ (Murphy, 2016)</w:t>
      </w:r>
    </w:p>
    <w:p w14:paraId="2070664D" w14:textId="77777777" w:rsidR="00737473" w:rsidRPr="003467DD" w:rsidRDefault="00737473" w:rsidP="007C40D8">
      <w:pPr>
        <w:spacing w:line="480" w:lineRule="auto"/>
        <w:rPr>
          <w:rFonts w:ascii="Microsoft Sans Serif" w:hAnsi="Microsoft Sans Serif" w:cs="Microsoft Sans Serif"/>
          <w:sz w:val="28"/>
          <w:szCs w:val="28"/>
        </w:rPr>
      </w:pPr>
    </w:p>
    <w:p w14:paraId="460BF804" w14:textId="77777777" w:rsidR="007C40D8" w:rsidRPr="003467DD" w:rsidRDefault="007C40D8" w:rsidP="007C40D8">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Dringoli (2016), defined mergers and acquisitions as a process in which two or more firms are combined to share their assets and resources, thus achieving common objectives, and in which the management of the two firms negotiate the terms of the deal. Which are then put in front of the shareholders for approval. (p3)</w:t>
      </w:r>
    </w:p>
    <w:p w14:paraId="11847E5B" w14:textId="77777777" w:rsidR="007C40D8" w:rsidRPr="003467DD" w:rsidRDefault="007C40D8" w:rsidP="007C40D8">
      <w:pPr>
        <w:spacing w:line="480" w:lineRule="auto"/>
        <w:rPr>
          <w:rFonts w:ascii="Microsoft Sans Serif" w:hAnsi="Microsoft Sans Serif" w:cs="Microsoft Sans Serif"/>
          <w:color w:val="FF0000"/>
          <w:sz w:val="28"/>
          <w:szCs w:val="28"/>
        </w:rPr>
      </w:pPr>
      <w:r w:rsidRPr="003467DD">
        <w:rPr>
          <w:rFonts w:ascii="Microsoft Sans Serif" w:hAnsi="Microsoft Sans Serif" w:cs="Microsoft Sans Serif"/>
          <w:sz w:val="28"/>
          <w:szCs w:val="28"/>
        </w:rPr>
        <w:t>According to Financial Times (2016),  the Board of Directors of ARM Holdings and SoftBank Group reached an agreement of an all-cash offer for the entire issued and to be issued share capital of ARM by SoftBank.</w:t>
      </w:r>
      <w:r w:rsidRPr="003467DD">
        <w:rPr>
          <w:rFonts w:ascii="Microsoft Sans Serif" w:hAnsi="Microsoft Sans Serif" w:cs="Microsoft Sans Serif"/>
          <w:color w:val="FF0000"/>
          <w:sz w:val="28"/>
          <w:szCs w:val="28"/>
        </w:rPr>
        <w:t xml:space="preserve"> </w:t>
      </w:r>
    </w:p>
    <w:p w14:paraId="6EA2DB83" w14:textId="4DF4D0F7" w:rsidR="007C40D8" w:rsidRPr="003467DD" w:rsidRDefault="007C40D8" w:rsidP="007C40D8">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SoftBank acquired ARM Holdings for £24.3bn amid Brexit negotiations and uncertainty with the UK.</w:t>
      </w:r>
    </w:p>
    <w:p w14:paraId="4799259F" w14:textId="40E81D72" w:rsidR="007C40D8" w:rsidRPr="003467DD" w:rsidRDefault="007C40D8" w:rsidP="007C40D8">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BBC News confirmed that the CEO of SoftBank “remained optimistic about the situation as he invests in the UK. SoftBank reassured investors about the opportunity of investing in ARM strategically for long-term success.” </w:t>
      </w:r>
    </w:p>
    <w:p w14:paraId="23BE6B4B" w14:textId="7FB60B47" w:rsidR="007C40D8" w:rsidRDefault="00430840" w:rsidP="00A61B85">
      <w:pPr>
        <w:spacing w:line="240" w:lineRule="auto"/>
        <w:rPr>
          <w:rFonts w:cstheme="minorHAnsi"/>
          <w:sz w:val="28"/>
          <w:szCs w:val="28"/>
        </w:rPr>
      </w:pPr>
      <w:r>
        <w:rPr>
          <w:rFonts w:cstheme="minorHAnsi"/>
          <w:b/>
          <w:bCs/>
          <w:sz w:val="28"/>
          <w:szCs w:val="28"/>
        </w:rPr>
        <w:t xml:space="preserve">1.5 </w:t>
      </w:r>
      <w:r w:rsidR="007C40D8" w:rsidRPr="007C40D8">
        <w:rPr>
          <w:rFonts w:cstheme="minorHAnsi"/>
          <w:b/>
          <w:bCs/>
          <w:sz w:val="28"/>
          <w:szCs w:val="28"/>
        </w:rPr>
        <w:t xml:space="preserve">HUMAN RESOURCES </w:t>
      </w:r>
    </w:p>
    <w:p w14:paraId="195A4E85" w14:textId="77777777" w:rsidR="00737473" w:rsidRDefault="007C40D8" w:rsidP="007C40D8">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As part of the strategic imperatives behind the acquisit</w:t>
      </w:r>
      <w:r w:rsidR="00742AE4">
        <w:rPr>
          <w:rFonts w:ascii="Microsoft Sans Serif" w:hAnsi="Microsoft Sans Serif" w:cs="Microsoft Sans Serif"/>
          <w:sz w:val="28"/>
          <w:szCs w:val="28"/>
        </w:rPr>
        <w:t>i</w:t>
      </w:r>
      <w:r w:rsidRPr="003467DD">
        <w:rPr>
          <w:rFonts w:ascii="Microsoft Sans Serif" w:hAnsi="Microsoft Sans Serif" w:cs="Microsoft Sans Serif"/>
          <w:sz w:val="28"/>
          <w:szCs w:val="28"/>
        </w:rPr>
        <w:t>on of ARM Holding</w:t>
      </w:r>
      <w:r w:rsidR="00A61B85" w:rsidRPr="003467DD">
        <w:rPr>
          <w:rFonts w:ascii="Microsoft Sans Serif" w:hAnsi="Microsoft Sans Serif" w:cs="Microsoft Sans Serif"/>
          <w:sz w:val="28"/>
          <w:szCs w:val="28"/>
        </w:rPr>
        <w:t xml:space="preserve">s, </w:t>
      </w:r>
      <w:r w:rsidRPr="003467DD">
        <w:rPr>
          <w:rFonts w:ascii="Microsoft Sans Serif" w:hAnsi="Microsoft Sans Serif" w:cs="Microsoft Sans Serif"/>
          <w:sz w:val="28"/>
          <w:szCs w:val="28"/>
        </w:rPr>
        <w:t>SoftBank laid out</w:t>
      </w:r>
      <w:r w:rsidR="00A61B85" w:rsidRPr="003467DD">
        <w:rPr>
          <w:rFonts w:ascii="Microsoft Sans Serif" w:hAnsi="Microsoft Sans Serif" w:cs="Microsoft Sans Serif"/>
          <w:sz w:val="28"/>
          <w:szCs w:val="28"/>
        </w:rPr>
        <w:t xml:space="preserve"> its</w:t>
      </w:r>
      <w:r w:rsidRPr="003467DD">
        <w:rPr>
          <w:rFonts w:ascii="Microsoft Sans Serif" w:hAnsi="Microsoft Sans Serif" w:cs="Microsoft Sans Serif"/>
          <w:sz w:val="28"/>
          <w:szCs w:val="28"/>
        </w:rPr>
        <w:t xml:space="preserve"> commitment to sustain ARM holding in the acquisition agreement</w:t>
      </w:r>
      <w:r w:rsidR="00A61B85" w:rsidRPr="003467DD">
        <w:rPr>
          <w:rFonts w:ascii="Microsoft Sans Serif" w:hAnsi="Microsoft Sans Serif" w:cs="Microsoft Sans Serif"/>
          <w:sz w:val="28"/>
          <w:szCs w:val="28"/>
        </w:rPr>
        <w:t>.</w:t>
      </w:r>
      <w:r w:rsidR="00B55D0B" w:rsidRPr="003467DD">
        <w:rPr>
          <w:rFonts w:ascii="Microsoft Sans Serif" w:hAnsi="Microsoft Sans Serif" w:cs="Microsoft Sans Serif"/>
          <w:sz w:val="28"/>
          <w:szCs w:val="28"/>
        </w:rPr>
        <w:t xml:space="preserve"> In terms of </w:t>
      </w:r>
      <w:r w:rsidR="00742AE4">
        <w:rPr>
          <w:rFonts w:ascii="Microsoft Sans Serif" w:hAnsi="Microsoft Sans Serif" w:cs="Microsoft Sans Serif"/>
          <w:sz w:val="28"/>
          <w:szCs w:val="28"/>
        </w:rPr>
        <w:t xml:space="preserve">the </w:t>
      </w:r>
      <w:r w:rsidR="00B55D0B" w:rsidRPr="003467DD">
        <w:rPr>
          <w:rFonts w:ascii="Microsoft Sans Serif" w:hAnsi="Microsoft Sans Serif" w:cs="Microsoft Sans Serif"/>
          <w:sz w:val="28"/>
          <w:szCs w:val="28"/>
        </w:rPr>
        <w:t>agreement,</w:t>
      </w:r>
      <w:r w:rsidR="00A61B85" w:rsidRPr="003467DD">
        <w:rPr>
          <w:rFonts w:ascii="Microsoft Sans Serif" w:hAnsi="Microsoft Sans Serif" w:cs="Microsoft Sans Serif"/>
          <w:sz w:val="28"/>
          <w:szCs w:val="28"/>
        </w:rPr>
        <w:t xml:space="preserve"> “SoftBank has given assurances that it will invest considerably in the business, preserve the ARM organi</w:t>
      </w:r>
      <w:r w:rsidR="00742AE4">
        <w:rPr>
          <w:rFonts w:ascii="Microsoft Sans Serif" w:hAnsi="Microsoft Sans Serif" w:cs="Microsoft Sans Serif"/>
          <w:sz w:val="28"/>
          <w:szCs w:val="28"/>
        </w:rPr>
        <w:t>z</w:t>
      </w:r>
      <w:r w:rsidR="00A61B85" w:rsidRPr="003467DD">
        <w:rPr>
          <w:rFonts w:ascii="Microsoft Sans Serif" w:hAnsi="Microsoft Sans Serif" w:cs="Microsoft Sans Serif"/>
          <w:sz w:val="28"/>
          <w:szCs w:val="28"/>
        </w:rPr>
        <w:t xml:space="preserve">ation, including ARM’s existing senior management team, including doubling the UK headcount over the next five years and maintaining ARM's unique culture and business model. </w:t>
      </w:r>
    </w:p>
    <w:p w14:paraId="1779899B" w14:textId="77777777" w:rsidR="00737473" w:rsidRDefault="00737473" w:rsidP="007C40D8">
      <w:pPr>
        <w:spacing w:line="480" w:lineRule="auto"/>
        <w:rPr>
          <w:rFonts w:ascii="Microsoft Sans Serif" w:hAnsi="Microsoft Sans Serif" w:cs="Microsoft Sans Serif"/>
          <w:sz w:val="28"/>
          <w:szCs w:val="28"/>
        </w:rPr>
      </w:pPr>
    </w:p>
    <w:p w14:paraId="2C8D13F8" w14:textId="77777777" w:rsidR="00737473" w:rsidRDefault="00737473" w:rsidP="007C40D8">
      <w:pPr>
        <w:spacing w:line="480" w:lineRule="auto"/>
        <w:rPr>
          <w:rFonts w:ascii="Microsoft Sans Serif" w:hAnsi="Microsoft Sans Serif" w:cs="Microsoft Sans Serif"/>
          <w:sz w:val="28"/>
          <w:szCs w:val="28"/>
        </w:rPr>
      </w:pPr>
    </w:p>
    <w:p w14:paraId="25C0E2FC" w14:textId="77777777" w:rsidR="00737473" w:rsidRDefault="00A61B85" w:rsidP="00737473">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ARM is an outstanding </w:t>
      </w:r>
      <w:r w:rsidR="004F48BE">
        <w:rPr>
          <w:rFonts w:ascii="Microsoft Sans Serif" w:hAnsi="Microsoft Sans Serif" w:cs="Microsoft Sans Serif"/>
          <w:sz w:val="28"/>
          <w:szCs w:val="28"/>
        </w:rPr>
        <w:t>corporation</w:t>
      </w:r>
      <w:r w:rsidRPr="003467DD">
        <w:rPr>
          <w:rFonts w:ascii="Microsoft Sans Serif" w:hAnsi="Microsoft Sans Serif" w:cs="Microsoft Sans Serif"/>
          <w:sz w:val="28"/>
          <w:szCs w:val="28"/>
        </w:rPr>
        <w:t xml:space="preserve"> with an exceptional track record of growth. The </w:t>
      </w:r>
      <w:r w:rsidR="00742AE4">
        <w:rPr>
          <w:rFonts w:ascii="Microsoft Sans Serif" w:hAnsi="Microsoft Sans Serif" w:cs="Microsoft Sans Serif"/>
          <w:sz w:val="28"/>
          <w:szCs w:val="28"/>
        </w:rPr>
        <w:t>b</w:t>
      </w:r>
      <w:r w:rsidRPr="003467DD">
        <w:rPr>
          <w:rFonts w:ascii="Microsoft Sans Serif" w:hAnsi="Microsoft Sans Serif" w:cs="Microsoft Sans Serif"/>
          <w:sz w:val="28"/>
          <w:szCs w:val="28"/>
        </w:rPr>
        <w:t xml:space="preserve">oard believes that by accessing all the resources that SoftBank has to offer, ARM will be able to </w:t>
      </w:r>
      <w:r w:rsidR="00742AE4">
        <w:rPr>
          <w:rFonts w:ascii="Microsoft Sans Serif" w:hAnsi="Microsoft Sans Serif" w:cs="Microsoft Sans Serif"/>
          <w:sz w:val="28"/>
          <w:szCs w:val="28"/>
        </w:rPr>
        <w:t>accelerate the use of ARM-based technology further</w:t>
      </w:r>
      <w:r w:rsidRPr="003467DD">
        <w:rPr>
          <w:rFonts w:ascii="Microsoft Sans Serif" w:hAnsi="Microsoft Sans Serif" w:cs="Microsoft Sans Serif"/>
          <w:sz w:val="28"/>
          <w:szCs w:val="28"/>
        </w:rPr>
        <w:t xml:space="preserve"> wherever computing happens.” (</w:t>
      </w:r>
      <w:r w:rsidR="001A43BD" w:rsidRPr="003467DD">
        <w:rPr>
          <w:rFonts w:ascii="Microsoft Sans Serif" w:hAnsi="Microsoft Sans Serif" w:cs="Microsoft Sans Serif"/>
          <w:sz w:val="28"/>
          <w:szCs w:val="28"/>
        </w:rPr>
        <w:t>SoftBank</w:t>
      </w:r>
      <w:r w:rsidRPr="003467DD">
        <w:rPr>
          <w:rFonts w:ascii="Microsoft Sans Serif" w:hAnsi="Microsoft Sans Serif" w:cs="Microsoft Sans Serif"/>
          <w:sz w:val="28"/>
          <w:szCs w:val="28"/>
        </w:rPr>
        <w:t>, 201</w:t>
      </w:r>
      <w:r w:rsidR="001A43BD" w:rsidRPr="003467DD">
        <w:rPr>
          <w:rFonts w:ascii="Microsoft Sans Serif" w:hAnsi="Microsoft Sans Serif" w:cs="Microsoft Sans Serif"/>
          <w:sz w:val="28"/>
          <w:szCs w:val="28"/>
        </w:rPr>
        <w:t>6</w:t>
      </w:r>
      <w:r w:rsidRPr="003467DD">
        <w:rPr>
          <w:rFonts w:ascii="Microsoft Sans Serif" w:hAnsi="Microsoft Sans Serif" w:cs="Microsoft Sans Serif"/>
          <w:sz w:val="28"/>
          <w:szCs w:val="28"/>
        </w:rPr>
        <w:t>)</w:t>
      </w:r>
    </w:p>
    <w:p w14:paraId="18812F80" w14:textId="34290C12" w:rsidR="00064099" w:rsidRPr="00737473" w:rsidRDefault="00430840" w:rsidP="00737473">
      <w:pPr>
        <w:spacing w:line="480" w:lineRule="auto"/>
        <w:rPr>
          <w:rFonts w:ascii="Microsoft Sans Serif" w:hAnsi="Microsoft Sans Serif" w:cs="Microsoft Sans Serif"/>
          <w:sz w:val="28"/>
          <w:szCs w:val="28"/>
        </w:rPr>
      </w:pPr>
      <w:r>
        <w:rPr>
          <w:rFonts w:cstheme="minorHAnsi"/>
          <w:b/>
          <w:bCs/>
          <w:sz w:val="32"/>
          <w:szCs w:val="32"/>
        </w:rPr>
        <w:t xml:space="preserve">1.6 </w:t>
      </w:r>
      <w:r w:rsidR="000E720A" w:rsidRPr="007C40D8">
        <w:rPr>
          <w:rFonts w:cstheme="minorHAnsi"/>
          <w:b/>
          <w:bCs/>
          <w:sz w:val="32"/>
          <w:szCs w:val="32"/>
        </w:rPr>
        <w:t>SYNERGY</w:t>
      </w:r>
    </w:p>
    <w:p w14:paraId="2570166B" w14:textId="5B7501C0" w:rsidR="00064099" w:rsidRPr="003467DD" w:rsidRDefault="00064099" w:rsidP="00742AE4">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According to Karenfort (2011), the phenomenon of synergy is often associated with M&amp;A. The realization of synergy is a dominant motive to engage in M&amp;A</w:t>
      </w:r>
      <w:r w:rsidR="00742AE4">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which underscores the relevance of the efficiency theory. (Mukherjee et al., 2004) cited in Karenfort (2011</w:t>
      </w:r>
      <w:r w:rsidR="0073081E" w:rsidRPr="003467DD">
        <w:rPr>
          <w:rFonts w:ascii="Microsoft Sans Serif" w:hAnsi="Microsoft Sans Serif" w:cs="Microsoft Sans Serif"/>
          <w:sz w:val="28"/>
          <w:szCs w:val="28"/>
        </w:rPr>
        <w:t>, p12</w:t>
      </w:r>
      <w:r w:rsidRPr="003467DD">
        <w:rPr>
          <w:rFonts w:ascii="Microsoft Sans Serif" w:hAnsi="Microsoft Sans Serif" w:cs="Microsoft Sans Serif"/>
          <w:sz w:val="28"/>
          <w:szCs w:val="28"/>
        </w:rPr>
        <w:t>).</w:t>
      </w:r>
    </w:p>
    <w:p w14:paraId="3DD462A1" w14:textId="32D11A90" w:rsidR="00064099" w:rsidRPr="003467DD" w:rsidRDefault="00064099" w:rsidP="00742AE4">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There are three definition</w:t>
      </w:r>
      <w:r w:rsidR="00742AE4">
        <w:rPr>
          <w:rFonts w:ascii="Microsoft Sans Serif" w:hAnsi="Microsoft Sans Serif" w:cs="Microsoft Sans Serif"/>
          <w:sz w:val="28"/>
          <w:szCs w:val="28"/>
        </w:rPr>
        <w:t>s</w:t>
      </w:r>
      <w:r w:rsidRPr="003467DD">
        <w:rPr>
          <w:rFonts w:ascii="Microsoft Sans Serif" w:hAnsi="Microsoft Sans Serif" w:cs="Microsoft Sans Serif"/>
          <w:sz w:val="28"/>
          <w:szCs w:val="28"/>
        </w:rPr>
        <w:t xml:space="preserve"> of firm value</w:t>
      </w:r>
    </w:p>
    <w:p w14:paraId="0D009F8F" w14:textId="5168F0DE" w:rsidR="00663109" w:rsidRPr="003467DD" w:rsidRDefault="00064099" w:rsidP="00742AE4">
      <w:pPr>
        <w:pStyle w:val="ListParagraph"/>
        <w:numPr>
          <w:ilvl w:val="0"/>
          <w:numId w:val="40"/>
        </w:numPr>
        <w:spacing w:line="480" w:lineRule="auto"/>
        <w:ind w:left="284" w:firstLine="0"/>
        <w:rPr>
          <w:rFonts w:ascii="Microsoft Sans Serif" w:hAnsi="Microsoft Sans Serif" w:cs="Microsoft Sans Serif"/>
          <w:sz w:val="28"/>
          <w:szCs w:val="28"/>
        </w:rPr>
      </w:pPr>
      <w:r w:rsidRPr="003467DD">
        <w:rPr>
          <w:rFonts w:ascii="Microsoft Sans Serif" w:hAnsi="Microsoft Sans Serif" w:cs="Microsoft Sans Serif"/>
          <w:sz w:val="28"/>
          <w:szCs w:val="28"/>
        </w:rPr>
        <w:t>Intr</w:t>
      </w:r>
      <w:r w:rsidR="00663109" w:rsidRPr="003467DD">
        <w:rPr>
          <w:rFonts w:ascii="Microsoft Sans Serif" w:hAnsi="Microsoft Sans Serif" w:cs="Microsoft Sans Serif"/>
          <w:sz w:val="28"/>
          <w:szCs w:val="28"/>
        </w:rPr>
        <w:t>insic Value</w:t>
      </w:r>
    </w:p>
    <w:p w14:paraId="41ED4BCA" w14:textId="22343760" w:rsidR="00663109" w:rsidRPr="003467DD" w:rsidRDefault="00663109" w:rsidP="00742AE4">
      <w:pPr>
        <w:pStyle w:val="ListParagraph"/>
        <w:numPr>
          <w:ilvl w:val="0"/>
          <w:numId w:val="40"/>
        </w:numPr>
        <w:spacing w:line="480" w:lineRule="auto"/>
        <w:ind w:left="284" w:firstLine="0"/>
        <w:rPr>
          <w:rFonts w:ascii="Microsoft Sans Serif" w:hAnsi="Microsoft Sans Serif" w:cs="Microsoft Sans Serif"/>
          <w:sz w:val="28"/>
          <w:szCs w:val="28"/>
        </w:rPr>
      </w:pPr>
      <w:r w:rsidRPr="003467DD">
        <w:rPr>
          <w:rFonts w:ascii="Microsoft Sans Serif" w:hAnsi="Microsoft Sans Serif" w:cs="Microsoft Sans Serif"/>
          <w:sz w:val="28"/>
          <w:szCs w:val="28"/>
        </w:rPr>
        <w:t>Market Value</w:t>
      </w:r>
    </w:p>
    <w:p w14:paraId="483D2249" w14:textId="783D4EC0" w:rsidR="00663109" w:rsidRPr="003467DD" w:rsidRDefault="00663109" w:rsidP="00742AE4">
      <w:pPr>
        <w:pStyle w:val="ListParagraph"/>
        <w:numPr>
          <w:ilvl w:val="0"/>
          <w:numId w:val="40"/>
        </w:numPr>
        <w:spacing w:line="480" w:lineRule="auto"/>
        <w:ind w:left="284" w:firstLine="0"/>
        <w:rPr>
          <w:rFonts w:ascii="Microsoft Sans Serif" w:hAnsi="Microsoft Sans Serif" w:cs="Microsoft Sans Serif"/>
          <w:sz w:val="28"/>
          <w:szCs w:val="28"/>
        </w:rPr>
      </w:pPr>
      <w:r w:rsidRPr="003467DD">
        <w:rPr>
          <w:rFonts w:ascii="Microsoft Sans Serif" w:hAnsi="Microsoft Sans Serif" w:cs="Microsoft Sans Serif"/>
          <w:sz w:val="28"/>
          <w:szCs w:val="28"/>
        </w:rPr>
        <w:t>Synergy Value</w:t>
      </w:r>
    </w:p>
    <w:p w14:paraId="75B41E18" w14:textId="5A01180A" w:rsidR="007C40D8" w:rsidRPr="003467DD" w:rsidRDefault="00663109" w:rsidP="00742AE4">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Source: Karenfort (2011)</w:t>
      </w:r>
    </w:p>
    <w:p w14:paraId="0C1FD8E0" w14:textId="4C31D1EC" w:rsidR="007C40D8" w:rsidRPr="003467DD" w:rsidRDefault="00663109" w:rsidP="00742AE4">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A closer examination </w:t>
      </w:r>
      <w:r w:rsidR="00742AE4">
        <w:rPr>
          <w:rFonts w:ascii="Microsoft Sans Serif" w:hAnsi="Microsoft Sans Serif" w:cs="Microsoft Sans Serif"/>
          <w:sz w:val="28"/>
          <w:szCs w:val="28"/>
        </w:rPr>
        <w:t>of</w:t>
      </w:r>
      <w:r w:rsidRPr="003467DD">
        <w:rPr>
          <w:rFonts w:ascii="Microsoft Sans Serif" w:hAnsi="Microsoft Sans Serif" w:cs="Microsoft Sans Serif"/>
          <w:sz w:val="28"/>
          <w:szCs w:val="28"/>
        </w:rPr>
        <w:t xml:space="preserve"> the three </w:t>
      </w:r>
      <w:r w:rsidR="00742AE4">
        <w:rPr>
          <w:rFonts w:ascii="Microsoft Sans Serif" w:hAnsi="Microsoft Sans Serif" w:cs="Microsoft Sans Serif"/>
          <w:sz w:val="28"/>
          <w:szCs w:val="28"/>
        </w:rPr>
        <w:t>principal</w:t>
      </w:r>
      <w:r w:rsidRPr="003467DD">
        <w:rPr>
          <w:rFonts w:ascii="Microsoft Sans Serif" w:hAnsi="Microsoft Sans Serif" w:cs="Microsoft Sans Serif"/>
          <w:sz w:val="28"/>
          <w:szCs w:val="28"/>
        </w:rPr>
        <w:t xml:space="preserve"> firm value</w:t>
      </w:r>
      <w:r w:rsidR="00742AE4">
        <w:rPr>
          <w:rFonts w:ascii="Microsoft Sans Serif" w:hAnsi="Microsoft Sans Serif" w:cs="Microsoft Sans Serif"/>
          <w:sz w:val="28"/>
          <w:szCs w:val="28"/>
        </w:rPr>
        <w:t>s</w:t>
      </w:r>
      <w:r w:rsidRPr="003467DD">
        <w:rPr>
          <w:rFonts w:ascii="Microsoft Sans Serif" w:hAnsi="Microsoft Sans Serif" w:cs="Microsoft Sans Serif"/>
          <w:sz w:val="28"/>
          <w:szCs w:val="28"/>
        </w:rPr>
        <w:t xml:space="preserve"> is</w:t>
      </w:r>
      <w:r w:rsidR="00742AE4">
        <w:rPr>
          <w:rFonts w:ascii="Microsoft Sans Serif" w:hAnsi="Microsoft Sans Serif" w:cs="Microsoft Sans Serif"/>
          <w:sz w:val="28"/>
          <w:szCs w:val="28"/>
        </w:rPr>
        <w:t xml:space="preserve"> the </w:t>
      </w:r>
      <w:r w:rsidRPr="003467DD">
        <w:rPr>
          <w:rFonts w:ascii="Microsoft Sans Serif" w:hAnsi="Microsoft Sans Serif" w:cs="Microsoft Sans Serif"/>
          <w:sz w:val="28"/>
          <w:szCs w:val="28"/>
        </w:rPr>
        <w:t>synergy value</w:t>
      </w:r>
      <w:r w:rsidR="00742AE4">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it bring</w:t>
      </w:r>
      <w:r w:rsidR="00742AE4">
        <w:rPr>
          <w:rFonts w:ascii="Microsoft Sans Serif" w:hAnsi="Microsoft Sans Serif" w:cs="Microsoft Sans Serif"/>
          <w:sz w:val="28"/>
          <w:szCs w:val="28"/>
        </w:rPr>
        <w:t>s</w:t>
      </w:r>
      <w:r w:rsidRPr="003467DD">
        <w:rPr>
          <w:rFonts w:ascii="Microsoft Sans Serif" w:hAnsi="Microsoft Sans Serif" w:cs="Microsoft Sans Serif"/>
          <w:sz w:val="28"/>
          <w:szCs w:val="28"/>
        </w:rPr>
        <w:t xml:space="preserve"> about a change to an organization, new business opportunity,</w:t>
      </w:r>
      <w:r w:rsidR="00742AE4">
        <w:rPr>
          <w:rFonts w:ascii="Microsoft Sans Serif" w:hAnsi="Microsoft Sans Serif" w:cs="Microsoft Sans Serif"/>
          <w:sz w:val="28"/>
          <w:szCs w:val="28"/>
        </w:rPr>
        <w:t xml:space="preserve"> and </w:t>
      </w:r>
      <w:r w:rsidRPr="003467DD">
        <w:rPr>
          <w:rFonts w:ascii="Microsoft Sans Serif" w:hAnsi="Microsoft Sans Serif" w:cs="Microsoft Sans Serif"/>
          <w:sz w:val="28"/>
          <w:szCs w:val="28"/>
        </w:rPr>
        <w:t>new business to an organization.</w:t>
      </w:r>
    </w:p>
    <w:p w14:paraId="276BD5E8" w14:textId="77777777" w:rsidR="00737473" w:rsidRDefault="00737473" w:rsidP="00430840">
      <w:pPr>
        <w:spacing w:line="240" w:lineRule="auto"/>
        <w:rPr>
          <w:rFonts w:cstheme="minorHAnsi"/>
          <w:b/>
          <w:bCs/>
          <w:sz w:val="28"/>
          <w:szCs w:val="28"/>
        </w:rPr>
      </w:pPr>
    </w:p>
    <w:p w14:paraId="07B75A32" w14:textId="77777777" w:rsidR="00737473" w:rsidRDefault="00737473" w:rsidP="00430840">
      <w:pPr>
        <w:spacing w:line="240" w:lineRule="auto"/>
        <w:rPr>
          <w:rFonts w:cstheme="minorHAnsi"/>
          <w:b/>
          <w:bCs/>
          <w:sz w:val="28"/>
          <w:szCs w:val="28"/>
        </w:rPr>
      </w:pPr>
    </w:p>
    <w:p w14:paraId="0A8D521B" w14:textId="7ADE02B1" w:rsidR="00737473" w:rsidRDefault="00737473" w:rsidP="00430840">
      <w:pPr>
        <w:spacing w:line="240" w:lineRule="auto"/>
        <w:rPr>
          <w:rFonts w:cstheme="minorHAnsi"/>
          <w:b/>
          <w:bCs/>
          <w:sz w:val="28"/>
          <w:szCs w:val="28"/>
        </w:rPr>
      </w:pPr>
    </w:p>
    <w:p w14:paraId="321A32A4" w14:textId="32159E9D" w:rsidR="00737473" w:rsidRDefault="00737473" w:rsidP="00430840">
      <w:pPr>
        <w:spacing w:line="240" w:lineRule="auto"/>
        <w:rPr>
          <w:rFonts w:cstheme="minorHAnsi"/>
          <w:b/>
          <w:bCs/>
          <w:sz w:val="28"/>
          <w:szCs w:val="28"/>
        </w:rPr>
      </w:pPr>
    </w:p>
    <w:p w14:paraId="0272A922" w14:textId="03CF2465" w:rsidR="00737473" w:rsidRDefault="00737473" w:rsidP="00430840">
      <w:pPr>
        <w:spacing w:line="240" w:lineRule="auto"/>
        <w:rPr>
          <w:rFonts w:cstheme="minorHAnsi"/>
          <w:b/>
          <w:bCs/>
          <w:sz w:val="28"/>
          <w:szCs w:val="28"/>
        </w:rPr>
      </w:pPr>
    </w:p>
    <w:p w14:paraId="3CB3DC29" w14:textId="5B11D478" w:rsidR="00737473" w:rsidRDefault="00737473" w:rsidP="00430840">
      <w:pPr>
        <w:spacing w:line="240" w:lineRule="auto"/>
        <w:rPr>
          <w:rFonts w:cstheme="minorHAnsi"/>
          <w:b/>
          <w:bCs/>
          <w:sz w:val="28"/>
          <w:szCs w:val="28"/>
        </w:rPr>
      </w:pPr>
    </w:p>
    <w:p w14:paraId="5610EA5E" w14:textId="77777777" w:rsidR="00737473" w:rsidRDefault="00737473" w:rsidP="00430840">
      <w:pPr>
        <w:spacing w:line="240" w:lineRule="auto"/>
        <w:rPr>
          <w:rFonts w:cstheme="minorHAnsi"/>
          <w:b/>
          <w:bCs/>
          <w:sz w:val="28"/>
          <w:szCs w:val="28"/>
        </w:rPr>
      </w:pPr>
    </w:p>
    <w:p w14:paraId="031E26A2" w14:textId="6A77A1F6" w:rsidR="00663109" w:rsidRPr="00615BB0" w:rsidRDefault="00430840" w:rsidP="00430840">
      <w:pPr>
        <w:spacing w:line="240" w:lineRule="auto"/>
        <w:rPr>
          <w:rFonts w:cstheme="minorHAnsi"/>
          <w:b/>
          <w:bCs/>
          <w:sz w:val="28"/>
          <w:szCs w:val="28"/>
        </w:rPr>
      </w:pPr>
      <w:r>
        <w:rPr>
          <w:rFonts w:cstheme="minorHAnsi"/>
          <w:b/>
          <w:bCs/>
          <w:sz w:val="28"/>
          <w:szCs w:val="28"/>
        </w:rPr>
        <w:t>1.</w:t>
      </w:r>
      <w:r w:rsidR="00737473">
        <w:rPr>
          <w:rFonts w:cstheme="minorHAnsi"/>
          <w:b/>
          <w:bCs/>
          <w:sz w:val="28"/>
          <w:szCs w:val="28"/>
        </w:rPr>
        <w:t>7</w:t>
      </w:r>
      <w:r>
        <w:rPr>
          <w:rFonts w:cstheme="minorHAnsi"/>
          <w:b/>
          <w:bCs/>
          <w:sz w:val="28"/>
          <w:szCs w:val="28"/>
        </w:rPr>
        <w:t xml:space="preserve"> </w:t>
      </w:r>
      <w:r w:rsidR="00A61B85" w:rsidRPr="00615BB0">
        <w:rPr>
          <w:rFonts w:cstheme="minorHAnsi"/>
          <w:b/>
          <w:bCs/>
          <w:sz w:val="28"/>
          <w:szCs w:val="28"/>
        </w:rPr>
        <w:t>SYNERGY VALUE</w:t>
      </w:r>
    </w:p>
    <w:p w14:paraId="7DF3AFDD" w14:textId="6A939353" w:rsidR="00742AE4" w:rsidRDefault="00663109" w:rsidP="00742AE4">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The significance of the synergy valuation is underpinned by the fact that the acquisition premium is paid upfront,  while the corresponding synergy only occur</w:t>
      </w:r>
      <w:r w:rsidR="00742AE4">
        <w:rPr>
          <w:rFonts w:ascii="Microsoft Sans Serif" w:hAnsi="Microsoft Sans Serif" w:cs="Microsoft Sans Serif"/>
          <w:sz w:val="28"/>
          <w:szCs w:val="28"/>
        </w:rPr>
        <w:t>s</w:t>
      </w:r>
      <w:r w:rsidRPr="003467DD">
        <w:rPr>
          <w:rFonts w:ascii="Microsoft Sans Serif" w:hAnsi="Microsoft Sans Serif" w:cs="Microsoft Sans Serif"/>
          <w:sz w:val="28"/>
          <w:szCs w:val="28"/>
        </w:rPr>
        <w:t xml:space="preserve"> progressively in the future. Hence, future gains need to be valued at their discounted present value </w:t>
      </w:r>
      <w:r w:rsidR="00742AE4">
        <w:rPr>
          <w:rFonts w:ascii="Microsoft Sans Serif" w:hAnsi="Microsoft Sans Serif" w:cs="Microsoft Sans Serif"/>
          <w:sz w:val="28"/>
          <w:szCs w:val="28"/>
        </w:rPr>
        <w:t>compared</w:t>
      </w:r>
      <w:r w:rsidRPr="003467DD">
        <w:rPr>
          <w:rFonts w:ascii="Microsoft Sans Serif" w:hAnsi="Microsoft Sans Serif" w:cs="Microsoft Sans Serif"/>
          <w:sz w:val="28"/>
          <w:szCs w:val="28"/>
        </w:rPr>
        <w:t xml:space="preserve"> to the acquisition premium.</w:t>
      </w:r>
    </w:p>
    <w:p w14:paraId="2A724972" w14:textId="1D3FD2E0" w:rsidR="00615BB0" w:rsidRPr="00615BB0" w:rsidRDefault="00615BB0" w:rsidP="00742AE4">
      <w:pPr>
        <w:spacing w:line="240" w:lineRule="auto"/>
        <w:ind w:left="-142"/>
        <w:rPr>
          <w:rFonts w:cstheme="minorHAnsi"/>
          <w:b/>
          <w:bCs/>
          <w:sz w:val="28"/>
          <w:szCs w:val="28"/>
        </w:rPr>
      </w:pPr>
      <w:r w:rsidRPr="00615BB0">
        <w:rPr>
          <w:rFonts w:cstheme="minorHAnsi"/>
          <w:b/>
          <w:bCs/>
          <w:sz w:val="28"/>
          <w:szCs w:val="28"/>
        </w:rPr>
        <w:t xml:space="preserve">Figure. 1 </w:t>
      </w:r>
      <w:r w:rsidR="00742AE4" w:rsidRPr="00742AE4">
        <w:rPr>
          <w:rFonts w:ascii="Microsoft Sans Serif" w:hAnsi="Microsoft Sans Serif" w:cs="Microsoft Sans Serif"/>
          <w:b/>
          <w:bCs/>
          <w:sz w:val="28"/>
          <w:szCs w:val="28"/>
        </w:rPr>
        <w:t>Basic Principle Of Target Valuation</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2"/>
      </w:tblGrid>
      <w:tr w:rsidR="00742AE4" w14:paraId="33296D49" w14:textId="77777777" w:rsidTr="00742AE4">
        <w:tblPrEx>
          <w:tblCellMar>
            <w:top w:w="0" w:type="dxa"/>
            <w:bottom w:w="0" w:type="dxa"/>
          </w:tblCellMar>
        </w:tblPrEx>
        <w:trPr>
          <w:trHeight w:val="3522"/>
        </w:trPr>
        <w:tc>
          <w:tcPr>
            <w:tcW w:w="6402" w:type="dxa"/>
          </w:tcPr>
          <w:p w14:paraId="5709EF2D" w14:textId="0DFFBA81" w:rsidR="00742AE4" w:rsidRDefault="00742AE4" w:rsidP="00742AE4">
            <w:pPr>
              <w:spacing w:line="240" w:lineRule="auto"/>
              <w:ind w:left="62"/>
              <w:rPr>
                <w:rFonts w:cstheme="minorHAnsi"/>
                <w:sz w:val="28"/>
                <w:szCs w:val="28"/>
              </w:rPr>
            </w:pPr>
            <w:r>
              <w:rPr>
                <w:noProof/>
              </w:rPr>
              <w:drawing>
                <wp:inline distT="0" distB="0" distL="0" distR="0" wp14:anchorId="7DF2E3DF" wp14:editId="3F362300">
                  <wp:extent cx="3876015" cy="2170323"/>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20902" cy="2195457"/>
                          </a:xfrm>
                          <a:prstGeom prst="rect">
                            <a:avLst/>
                          </a:prstGeom>
                        </pic:spPr>
                      </pic:pic>
                    </a:graphicData>
                  </a:graphic>
                </wp:inline>
              </w:drawing>
            </w:r>
          </w:p>
        </w:tc>
      </w:tr>
    </w:tbl>
    <w:p w14:paraId="6181A449" w14:textId="5C16886C" w:rsidR="00A84F52" w:rsidRPr="001D661C" w:rsidRDefault="00A84F52" w:rsidP="00742AE4">
      <w:pPr>
        <w:spacing w:line="240" w:lineRule="auto"/>
        <w:ind w:left="-142"/>
        <w:rPr>
          <w:rFonts w:cstheme="minorHAnsi"/>
          <w:sz w:val="28"/>
          <w:szCs w:val="28"/>
        </w:rPr>
      </w:pPr>
      <w:r w:rsidRPr="001D661C">
        <w:rPr>
          <w:rFonts w:cstheme="minorHAnsi"/>
          <w:sz w:val="28"/>
          <w:szCs w:val="28"/>
        </w:rPr>
        <w:t xml:space="preserve">Source: </w:t>
      </w:r>
      <w:r w:rsidRPr="001D661C">
        <w:rPr>
          <w:rFonts w:cstheme="minorHAnsi"/>
          <w:i/>
          <w:iCs/>
          <w:sz w:val="28"/>
          <w:szCs w:val="28"/>
        </w:rPr>
        <w:t>adapted from (Karenfort, 2011, p13), Basic Principle Of Target Valuation</w:t>
      </w:r>
      <w:r w:rsidRPr="001D661C">
        <w:rPr>
          <w:rFonts w:cstheme="minorHAnsi"/>
          <w:sz w:val="28"/>
          <w:szCs w:val="28"/>
        </w:rPr>
        <w:t xml:space="preserve"> </w:t>
      </w:r>
    </w:p>
    <w:p w14:paraId="4AA5231A" w14:textId="77777777" w:rsidR="00A61B85" w:rsidRDefault="00A61B85" w:rsidP="007C40D8">
      <w:pPr>
        <w:spacing w:line="240" w:lineRule="auto"/>
        <w:rPr>
          <w:rFonts w:cstheme="minorHAnsi"/>
          <w:sz w:val="28"/>
          <w:szCs w:val="28"/>
        </w:rPr>
      </w:pPr>
    </w:p>
    <w:p w14:paraId="74D5DBF3" w14:textId="13F4D91A" w:rsidR="00DC4E1F" w:rsidRDefault="00430840" w:rsidP="007C40D8">
      <w:pPr>
        <w:spacing w:line="240" w:lineRule="auto"/>
        <w:rPr>
          <w:rFonts w:cstheme="minorHAnsi"/>
          <w:b/>
          <w:bCs/>
          <w:sz w:val="28"/>
          <w:szCs w:val="28"/>
        </w:rPr>
      </w:pPr>
      <w:r>
        <w:rPr>
          <w:rFonts w:cstheme="minorHAnsi"/>
          <w:b/>
          <w:bCs/>
          <w:sz w:val="28"/>
          <w:szCs w:val="28"/>
        </w:rPr>
        <w:t>1.</w:t>
      </w:r>
      <w:r w:rsidR="00737473">
        <w:rPr>
          <w:rFonts w:cstheme="minorHAnsi"/>
          <w:b/>
          <w:bCs/>
          <w:sz w:val="28"/>
          <w:szCs w:val="28"/>
        </w:rPr>
        <w:t>8</w:t>
      </w:r>
      <w:r>
        <w:rPr>
          <w:rFonts w:cstheme="minorHAnsi"/>
          <w:b/>
          <w:bCs/>
          <w:sz w:val="28"/>
          <w:szCs w:val="28"/>
        </w:rPr>
        <w:t xml:space="preserve"> </w:t>
      </w:r>
      <w:r w:rsidR="00A61B85" w:rsidRPr="00DC4E1F">
        <w:rPr>
          <w:rFonts w:cstheme="minorHAnsi"/>
          <w:b/>
          <w:bCs/>
          <w:sz w:val="28"/>
          <w:szCs w:val="28"/>
        </w:rPr>
        <w:t xml:space="preserve">SYNERGY FACTOR THROUGH THE M&amp;A </w:t>
      </w:r>
    </w:p>
    <w:p w14:paraId="39A55AEE" w14:textId="434FCFCB" w:rsidR="007C40D8" w:rsidRPr="003467DD" w:rsidRDefault="000E720A" w:rsidP="006073A9">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SoftBank operates through</w:t>
      </w:r>
      <w:r w:rsidR="00430840">
        <w:rPr>
          <w:rFonts w:ascii="Microsoft Sans Serif" w:hAnsi="Microsoft Sans Serif" w:cs="Microsoft Sans Serif"/>
          <w:sz w:val="28"/>
          <w:szCs w:val="28"/>
        </w:rPr>
        <w:t xml:space="preserve"> various</w:t>
      </w:r>
      <w:r w:rsidR="00430840">
        <w:rPr>
          <w:rFonts w:ascii="Microsoft Sans Serif" w:hAnsi="Microsoft Sans Serif" w:cs="Microsoft Sans Serif"/>
          <w:color w:val="FF0000"/>
          <w:sz w:val="28"/>
          <w:szCs w:val="28"/>
        </w:rPr>
        <w:t xml:space="preserve"> </w:t>
      </w:r>
      <w:r w:rsidRPr="00430840">
        <w:rPr>
          <w:rFonts w:ascii="Microsoft Sans Serif" w:hAnsi="Microsoft Sans Serif" w:cs="Microsoft Sans Serif"/>
          <w:sz w:val="28"/>
          <w:szCs w:val="28"/>
        </w:rPr>
        <w:t>segments</w:t>
      </w:r>
      <w:r w:rsidR="00430840">
        <w:rPr>
          <w:rFonts w:ascii="Microsoft Sans Serif" w:hAnsi="Microsoft Sans Serif" w:cs="Microsoft Sans Serif"/>
          <w:sz w:val="28"/>
          <w:szCs w:val="28"/>
        </w:rPr>
        <w:t xml:space="preserve"> with its</w:t>
      </w:r>
      <w:r w:rsidRPr="003467DD">
        <w:rPr>
          <w:rFonts w:ascii="Microsoft Sans Serif" w:hAnsi="Microsoft Sans Serif" w:cs="Microsoft Sans Serif"/>
          <w:sz w:val="28"/>
          <w:szCs w:val="28"/>
        </w:rPr>
        <w:t xml:space="preserve"> acquisition of ARM Holdings</w:t>
      </w:r>
      <w:r w:rsidR="00430840">
        <w:rPr>
          <w:rFonts w:ascii="Microsoft Sans Serif" w:hAnsi="Microsoft Sans Serif" w:cs="Microsoft Sans Serif"/>
          <w:sz w:val="28"/>
          <w:szCs w:val="28"/>
        </w:rPr>
        <w:t>;</w:t>
      </w:r>
      <w:r w:rsidRPr="003467DD">
        <w:rPr>
          <w:rFonts w:ascii="Microsoft Sans Serif" w:hAnsi="Microsoft Sans Serif" w:cs="Microsoft Sans Serif"/>
          <w:sz w:val="28"/>
          <w:szCs w:val="28"/>
        </w:rPr>
        <w:t xml:space="preserve"> </w:t>
      </w:r>
      <w:r w:rsidR="006073A9" w:rsidRPr="003467DD">
        <w:rPr>
          <w:rFonts w:ascii="Microsoft Sans Serif" w:hAnsi="Microsoft Sans Serif" w:cs="Microsoft Sans Serif"/>
          <w:sz w:val="28"/>
          <w:szCs w:val="28"/>
        </w:rPr>
        <w:t xml:space="preserve">The main objective behind </w:t>
      </w:r>
      <w:r w:rsidR="00430840">
        <w:rPr>
          <w:rFonts w:ascii="Microsoft Sans Serif" w:hAnsi="Microsoft Sans Serif" w:cs="Microsoft Sans Serif"/>
          <w:sz w:val="28"/>
          <w:szCs w:val="28"/>
        </w:rPr>
        <w:t>the ARM acquisition was</w:t>
      </w:r>
      <w:r w:rsidR="006073A9" w:rsidRPr="003467DD">
        <w:rPr>
          <w:rFonts w:ascii="Microsoft Sans Serif" w:hAnsi="Microsoft Sans Serif" w:cs="Microsoft Sans Serif"/>
          <w:sz w:val="28"/>
          <w:szCs w:val="28"/>
        </w:rPr>
        <w:t xml:space="preserve"> Softbank wants to solidify its presen</w:t>
      </w:r>
      <w:r w:rsidR="00430840">
        <w:rPr>
          <w:rFonts w:ascii="Microsoft Sans Serif" w:hAnsi="Microsoft Sans Serif" w:cs="Microsoft Sans Serif"/>
          <w:sz w:val="28"/>
          <w:szCs w:val="28"/>
        </w:rPr>
        <w:t>ce</w:t>
      </w:r>
      <w:r w:rsidR="006073A9" w:rsidRPr="003467DD">
        <w:rPr>
          <w:rFonts w:ascii="Microsoft Sans Serif" w:hAnsi="Microsoft Sans Serif" w:cs="Microsoft Sans Serif"/>
          <w:sz w:val="28"/>
          <w:szCs w:val="28"/>
        </w:rPr>
        <w:t xml:space="preserve"> in the digital era. SoftBank</w:t>
      </w:r>
      <w:r w:rsidR="00430840">
        <w:rPr>
          <w:rFonts w:ascii="Microsoft Sans Serif" w:hAnsi="Microsoft Sans Serif" w:cs="Microsoft Sans Serif"/>
          <w:sz w:val="28"/>
          <w:szCs w:val="28"/>
        </w:rPr>
        <w:t>,</w:t>
      </w:r>
      <w:r w:rsidR="006073A9" w:rsidRPr="003467DD">
        <w:rPr>
          <w:rFonts w:ascii="Microsoft Sans Serif" w:hAnsi="Microsoft Sans Serif" w:cs="Microsoft Sans Serif"/>
          <w:sz w:val="28"/>
          <w:szCs w:val="28"/>
        </w:rPr>
        <w:t xml:space="preserve"> whose principal activities include technology, energy, and finance</w:t>
      </w:r>
      <w:r w:rsidR="00430840">
        <w:rPr>
          <w:rFonts w:ascii="Microsoft Sans Serif" w:hAnsi="Microsoft Sans Serif" w:cs="Microsoft Sans Serif"/>
          <w:sz w:val="28"/>
          <w:szCs w:val="28"/>
        </w:rPr>
        <w:t xml:space="preserve">, </w:t>
      </w:r>
      <w:r w:rsidR="006073A9" w:rsidRPr="003467DD">
        <w:rPr>
          <w:rFonts w:ascii="Microsoft Sans Serif" w:hAnsi="Microsoft Sans Serif" w:cs="Microsoft Sans Serif"/>
          <w:sz w:val="28"/>
          <w:szCs w:val="28"/>
        </w:rPr>
        <w:t>has a strong partnership with major brands across the globe, which depend</w:t>
      </w:r>
      <w:r w:rsidR="00D064DA" w:rsidRPr="003467DD">
        <w:rPr>
          <w:rFonts w:ascii="Microsoft Sans Serif" w:hAnsi="Microsoft Sans Serif" w:cs="Microsoft Sans Serif"/>
          <w:sz w:val="28"/>
          <w:szCs w:val="28"/>
        </w:rPr>
        <w:t>s</w:t>
      </w:r>
      <w:r w:rsidR="006073A9" w:rsidRPr="003467DD">
        <w:rPr>
          <w:rFonts w:ascii="Microsoft Sans Serif" w:hAnsi="Microsoft Sans Serif" w:cs="Microsoft Sans Serif"/>
          <w:sz w:val="28"/>
          <w:szCs w:val="28"/>
        </w:rPr>
        <w:t xml:space="preserve"> on IoT; some of these partnership businesses include taxi for sure, OLA, UBER, MERU, Yahoo, Coupang, Snapdeal, Sprint, and </w:t>
      </w:r>
      <w:r w:rsidR="0008320F" w:rsidRPr="003467DD">
        <w:rPr>
          <w:rFonts w:ascii="Microsoft Sans Serif" w:hAnsi="Microsoft Sans Serif" w:cs="Microsoft Sans Serif"/>
          <w:sz w:val="28"/>
          <w:szCs w:val="28"/>
        </w:rPr>
        <w:t>many more.</w:t>
      </w:r>
    </w:p>
    <w:p w14:paraId="2A52CE3A" w14:textId="77777777" w:rsidR="007C40D8" w:rsidRPr="003467DD" w:rsidRDefault="0008320F"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 (SoftBank, 2019)</w:t>
      </w:r>
    </w:p>
    <w:p w14:paraId="697A8B67" w14:textId="77777777" w:rsidR="00A61B85" w:rsidRPr="003467DD" w:rsidRDefault="00A61B85" w:rsidP="0091392C">
      <w:pPr>
        <w:spacing w:line="480" w:lineRule="auto"/>
        <w:rPr>
          <w:rFonts w:ascii="Microsoft Sans Serif" w:hAnsi="Microsoft Sans Serif" w:cs="Microsoft Sans Serif"/>
          <w:sz w:val="28"/>
          <w:szCs w:val="28"/>
        </w:rPr>
      </w:pPr>
    </w:p>
    <w:p w14:paraId="4F7CE9AE" w14:textId="07815D56" w:rsidR="00923797" w:rsidRPr="003467DD" w:rsidRDefault="00FE241C"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SoftBank’s</w:t>
      </w:r>
      <w:r w:rsidR="006073A9" w:rsidRPr="003467DD">
        <w:rPr>
          <w:rFonts w:ascii="Microsoft Sans Serif" w:hAnsi="Microsoft Sans Serif" w:cs="Microsoft Sans Serif"/>
          <w:sz w:val="28"/>
          <w:szCs w:val="28"/>
        </w:rPr>
        <w:t xml:space="preserve"> annual report (2019) </w:t>
      </w:r>
      <w:r w:rsidR="00430840">
        <w:rPr>
          <w:rFonts w:ascii="Microsoft Sans Serif" w:hAnsi="Microsoft Sans Serif" w:cs="Microsoft Sans Serif"/>
          <w:sz w:val="28"/>
          <w:szCs w:val="28"/>
        </w:rPr>
        <w:t>confirmed the</w:t>
      </w:r>
      <w:r w:rsidR="006073A9" w:rsidRPr="003467DD">
        <w:rPr>
          <w:rFonts w:ascii="Microsoft Sans Serif" w:hAnsi="Microsoft Sans Serif" w:cs="Microsoft Sans Serif"/>
          <w:sz w:val="28"/>
          <w:szCs w:val="28"/>
        </w:rPr>
        <w:t xml:space="preserve"> acquisition of ARM as the transformation of the SoftBank Group.  The technologies of processor designer ARM are used in the main chips of almost all smartphones and tablets. </w:t>
      </w:r>
      <w:r w:rsidR="00742AE4">
        <w:rPr>
          <w:rFonts w:ascii="Microsoft Sans Serif" w:hAnsi="Microsoft Sans Serif" w:cs="Microsoft Sans Serif"/>
          <w:sz w:val="28"/>
          <w:szCs w:val="28"/>
        </w:rPr>
        <w:t>T</w:t>
      </w:r>
      <w:r w:rsidR="006073A9" w:rsidRPr="003467DD">
        <w:rPr>
          <w:rFonts w:ascii="Microsoft Sans Serif" w:hAnsi="Microsoft Sans Serif" w:cs="Microsoft Sans Serif"/>
          <w:sz w:val="28"/>
          <w:szCs w:val="28"/>
        </w:rPr>
        <w:t>he Internet of Things (IoT)</w:t>
      </w:r>
      <w:r w:rsidR="00742AE4">
        <w:rPr>
          <w:rFonts w:ascii="Microsoft Sans Serif" w:hAnsi="Microsoft Sans Serif" w:cs="Microsoft Sans Serif"/>
          <w:sz w:val="28"/>
          <w:szCs w:val="28"/>
        </w:rPr>
        <w:t xml:space="preserve">, </w:t>
      </w:r>
      <w:r w:rsidR="00DF522E" w:rsidRPr="003467DD">
        <w:rPr>
          <w:rFonts w:ascii="Microsoft Sans Serif" w:hAnsi="Microsoft Sans Serif" w:cs="Microsoft Sans Serif"/>
          <w:sz w:val="28"/>
          <w:szCs w:val="28"/>
        </w:rPr>
        <w:t xml:space="preserve"> The acquisition of ARM has been categori</w:t>
      </w:r>
      <w:r w:rsidR="00742AE4">
        <w:rPr>
          <w:rFonts w:ascii="Microsoft Sans Serif" w:hAnsi="Microsoft Sans Serif" w:cs="Microsoft Sans Serif"/>
          <w:sz w:val="28"/>
          <w:szCs w:val="28"/>
        </w:rPr>
        <w:t>z</w:t>
      </w:r>
      <w:r w:rsidR="00DF522E" w:rsidRPr="003467DD">
        <w:rPr>
          <w:rFonts w:ascii="Microsoft Sans Serif" w:hAnsi="Microsoft Sans Serif" w:cs="Microsoft Sans Serif"/>
          <w:sz w:val="28"/>
          <w:szCs w:val="28"/>
        </w:rPr>
        <w:t>ed in their frontier technology</w:t>
      </w:r>
      <w:r w:rsidR="00742AE4">
        <w:rPr>
          <w:rFonts w:ascii="Microsoft Sans Serif" w:hAnsi="Microsoft Sans Serif" w:cs="Microsoft Sans Serif"/>
          <w:sz w:val="28"/>
          <w:szCs w:val="28"/>
        </w:rPr>
        <w:t>,</w:t>
      </w:r>
      <w:r w:rsidR="00DD45C0" w:rsidRPr="003467DD">
        <w:rPr>
          <w:rFonts w:ascii="Microsoft Sans Serif" w:hAnsi="Microsoft Sans Serif" w:cs="Microsoft Sans Serif"/>
          <w:sz w:val="28"/>
          <w:szCs w:val="28"/>
        </w:rPr>
        <w:t xml:space="preserve"> </w:t>
      </w:r>
      <w:r w:rsidR="00742AE4">
        <w:rPr>
          <w:rFonts w:ascii="Microsoft Sans Serif" w:hAnsi="Microsoft Sans Serif" w:cs="Microsoft Sans Serif"/>
          <w:sz w:val="28"/>
          <w:szCs w:val="28"/>
        </w:rPr>
        <w:t>t</w:t>
      </w:r>
      <w:r w:rsidR="00D064DA" w:rsidRPr="003467DD">
        <w:rPr>
          <w:rFonts w:ascii="Microsoft Sans Serif" w:hAnsi="Microsoft Sans Serif" w:cs="Microsoft Sans Serif"/>
          <w:sz w:val="28"/>
          <w:szCs w:val="28"/>
        </w:rPr>
        <w:t>he synerg</w:t>
      </w:r>
      <w:r w:rsidRPr="003467DD">
        <w:rPr>
          <w:rFonts w:ascii="Microsoft Sans Serif" w:hAnsi="Microsoft Sans Serif" w:cs="Microsoft Sans Serif"/>
          <w:sz w:val="28"/>
          <w:szCs w:val="28"/>
        </w:rPr>
        <w:t>ies</w:t>
      </w:r>
      <w:r w:rsidR="00D064DA" w:rsidRPr="003467DD">
        <w:rPr>
          <w:rFonts w:ascii="Microsoft Sans Serif" w:hAnsi="Microsoft Sans Serif" w:cs="Microsoft Sans Serif"/>
          <w:sz w:val="28"/>
          <w:szCs w:val="28"/>
        </w:rPr>
        <w:t xml:space="preserve"> between ARM and SoftBank</w:t>
      </w:r>
      <w:r w:rsidRPr="003467DD">
        <w:rPr>
          <w:rFonts w:ascii="Microsoft Sans Serif" w:hAnsi="Microsoft Sans Serif" w:cs="Microsoft Sans Serif"/>
          <w:sz w:val="28"/>
          <w:szCs w:val="28"/>
        </w:rPr>
        <w:t xml:space="preserve"> </w:t>
      </w:r>
      <w:r w:rsidR="00D064DA" w:rsidRPr="003467DD">
        <w:rPr>
          <w:rFonts w:ascii="Microsoft Sans Serif" w:hAnsi="Microsoft Sans Serif" w:cs="Microsoft Sans Serif"/>
          <w:sz w:val="28"/>
          <w:szCs w:val="28"/>
        </w:rPr>
        <w:t xml:space="preserve">are in the frontier technology. </w:t>
      </w:r>
      <w:r w:rsidR="00923797" w:rsidRPr="003467DD">
        <w:rPr>
          <w:rFonts w:ascii="Microsoft Sans Serif" w:hAnsi="Microsoft Sans Serif" w:cs="Microsoft Sans Serif"/>
          <w:sz w:val="28"/>
          <w:szCs w:val="28"/>
        </w:rPr>
        <w:t>Th</w:t>
      </w:r>
      <w:r w:rsidRPr="003467DD">
        <w:rPr>
          <w:rFonts w:ascii="Microsoft Sans Serif" w:hAnsi="Microsoft Sans Serif" w:cs="Microsoft Sans Serif"/>
          <w:sz w:val="28"/>
          <w:szCs w:val="28"/>
        </w:rPr>
        <w:t>is</w:t>
      </w:r>
      <w:r w:rsidR="00D064DA" w:rsidRPr="003467DD">
        <w:rPr>
          <w:rFonts w:ascii="Microsoft Sans Serif" w:hAnsi="Microsoft Sans Serif" w:cs="Microsoft Sans Serif"/>
          <w:sz w:val="28"/>
          <w:szCs w:val="28"/>
        </w:rPr>
        <w:t xml:space="preserve"> synergy has created new opportunities</w:t>
      </w:r>
      <w:r w:rsidR="00923797" w:rsidRPr="003467DD">
        <w:rPr>
          <w:rFonts w:ascii="Microsoft Sans Serif" w:hAnsi="Microsoft Sans Serif" w:cs="Microsoft Sans Serif"/>
          <w:sz w:val="28"/>
          <w:szCs w:val="28"/>
        </w:rPr>
        <w:t>, for which</w:t>
      </w:r>
      <w:r w:rsidR="00D064DA" w:rsidRPr="003467DD">
        <w:rPr>
          <w:rFonts w:ascii="Microsoft Sans Serif" w:hAnsi="Microsoft Sans Serif" w:cs="Microsoft Sans Serif"/>
          <w:sz w:val="28"/>
          <w:szCs w:val="28"/>
        </w:rPr>
        <w:t xml:space="preserve"> ARM and Softbank ha</w:t>
      </w:r>
      <w:r w:rsidR="00742AE4">
        <w:rPr>
          <w:rFonts w:ascii="Microsoft Sans Serif" w:hAnsi="Microsoft Sans Serif" w:cs="Microsoft Sans Serif"/>
          <w:sz w:val="28"/>
          <w:szCs w:val="28"/>
        </w:rPr>
        <w:t>ve</w:t>
      </w:r>
      <w:r w:rsidR="00D064DA" w:rsidRPr="003467DD">
        <w:rPr>
          <w:rFonts w:ascii="Microsoft Sans Serif" w:hAnsi="Microsoft Sans Serif" w:cs="Microsoft Sans Serif"/>
          <w:sz w:val="28"/>
          <w:szCs w:val="28"/>
        </w:rPr>
        <w:t xml:space="preserve"> boost</w:t>
      </w:r>
      <w:r w:rsidR="00742AE4">
        <w:rPr>
          <w:rFonts w:ascii="Microsoft Sans Serif" w:hAnsi="Microsoft Sans Serif" w:cs="Microsoft Sans Serif"/>
          <w:sz w:val="28"/>
          <w:szCs w:val="28"/>
        </w:rPr>
        <w:t>ed</w:t>
      </w:r>
      <w:r w:rsidR="00923797" w:rsidRPr="003467DD">
        <w:rPr>
          <w:rFonts w:ascii="Microsoft Sans Serif" w:hAnsi="Microsoft Sans Serif" w:cs="Microsoft Sans Serif"/>
          <w:sz w:val="28"/>
          <w:szCs w:val="28"/>
        </w:rPr>
        <w:t xml:space="preserve"> </w:t>
      </w:r>
      <w:r w:rsidR="00742AE4">
        <w:rPr>
          <w:rFonts w:ascii="Microsoft Sans Serif" w:hAnsi="Microsoft Sans Serif" w:cs="Microsoft Sans Serif"/>
          <w:sz w:val="28"/>
          <w:szCs w:val="28"/>
        </w:rPr>
        <w:t>their</w:t>
      </w:r>
      <w:r w:rsidR="00D064DA" w:rsidRPr="003467DD">
        <w:rPr>
          <w:rFonts w:ascii="Microsoft Sans Serif" w:hAnsi="Microsoft Sans Serif" w:cs="Microsoft Sans Serif"/>
          <w:sz w:val="28"/>
          <w:szCs w:val="28"/>
        </w:rPr>
        <w:t xml:space="preserve"> net sales and segment income</w:t>
      </w:r>
      <w:r w:rsidR="00923797" w:rsidRPr="003467DD">
        <w:rPr>
          <w:rFonts w:ascii="Microsoft Sans Serif" w:hAnsi="Microsoft Sans Serif" w:cs="Microsoft Sans Serif"/>
          <w:sz w:val="28"/>
          <w:szCs w:val="28"/>
        </w:rPr>
        <w:t>.</w:t>
      </w:r>
      <w:r w:rsidR="00A61B85" w:rsidRPr="003467DD">
        <w:rPr>
          <w:rFonts w:ascii="Microsoft Sans Serif" w:hAnsi="Microsoft Sans Serif" w:cs="Microsoft Sans Serif"/>
          <w:sz w:val="28"/>
          <w:szCs w:val="28"/>
        </w:rPr>
        <w:t xml:space="preserve"> </w:t>
      </w:r>
      <w:r w:rsidR="00923797" w:rsidRPr="003467DD">
        <w:rPr>
          <w:rFonts w:ascii="Microsoft Sans Serif" w:hAnsi="Microsoft Sans Serif" w:cs="Microsoft Sans Serif"/>
          <w:sz w:val="28"/>
          <w:szCs w:val="28"/>
        </w:rPr>
        <w:t>ARM has grown enormously</w:t>
      </w:r>
      <w:r w:rsidR="00742AE4">
        <w:rPr>
          <w:rFonts w:ascii="Microsoft Sans Serif" w:hAnsi="Microsoft Sans Serif" w:cs="Microsoft Sans Serif"/>
          <w:sz w:val="28"/>
          <w:szCs w:val="28"/>
        </w:rPr>
        <w:t>,</w:t>
      </w:r>
      <w:r w:rsidR="00923797" w:rsidRPr="003467DD">
        <w:rPr>
          <w:rFonts w:ascii="Microsoft Sans Serif" w:hAnsi="Microsoft Sans Serif" w:cs="Microsoft Sans Serif"/>
          <w:sz w:val="28"/>
          <w:szCs w:val="28"/>
        </w:rPr>
        <w:t xml:space="preserve"> according to SoftBank</w:t>
      </w:r>
      <w:r w:rsidR="00742AE4">
        <w:rPr>
          <w:rFonts w:ascii="Microsoft Sans Serif" w:hAnsi="Microsoft Sans Serif" w:cs="Microsoft Sans Serif"/>
          <w:sz w:val="28"/>
          <w:szCs w:val="28"/>
        </w:rPr>
        <w:t>'s</w:t>
      </w:r>
      <w:r w:rsidR="00923797" w:rsidRPr="003467DD">
        <w:rPr>
          <w:rFonts w:ascii="Microsoft Sans Serif" w:hAnsi="Microsoft Sans Serif" w:cs="Microsoft Sans Serif"/>
          <w:sz w:val="28"/>
          <w:szCs w:val="28"/>
        </w:rPr>
        <w:t xml:space="preserve"> </w:t>
      </w:r>
      <w:r w:rsidR="00742AE4">
        <w:rPr>
          <w:rFonts w:ascii="Microsoft Sans Serif" w:hAnsi="Microsoft Sans Serif" w:cs="Microsoft Sans Serif"/>
          <w:sz w:val="28"/>
          <w:szCs w:val="28"/>
        </w:rPr>
        <w:t>a</w:t>
      </w:r>
      <w:r w:rsidR="00923797" w:rsidRPr="003467DD">
        <w:rPr>
          <w:rFonts w:ascii="Microsoft Sans Serif" w:hAnsi="Microsoft Sans Serif" w:cs="Microsoft Sans Serif"/>
          <w:sz w:val="28"/>
          <w:szCs w:val="28"/>
        </w:rPr>
        <w:t xml:space="preserve">nnual </w:t>
      </w:r>
      <w:r w:rsidR="00742AE4">
        <w:rPr>
          <w:rFonts w:ascii="Microsoft Sans Serif" w:hAnsi="Microsoft Sans Serif" w:cs="Microsoft Sans Serif"/>
          <w:sz w:val="28"/>
          <w:szCs w:val="28"/>
        </w:rPr>
        <w:t>r</w:t>
      </w:r>
      <w:r w:rsidR="00923797" w:rsidRPr="003467DD">
        <w:rPr>
          <w:rFonts w:ascii="Microsoft Sans Serif" w:hAnsi="Microsoft Sans Serif" w:cs="Microsoft Sans Serif"/>
          <w:sz w:val="28"/>
          <w:szCs w:val="28"/>
        </w:rPr>
        <w:t>eport 2019</w:t>
      </w:r>
      <w:r w:rsidR="00742AE4">
        <w:rPr>
          <w:rFonts w:ascii="Microsoft Sans Serif" w:hAnsi="Microsoft Sans Serif" w:cs="Microsoft Sans Serif"/>
          <w:sz w:val="28"/>
          <w:szCs w:val="28"/>
        </w:rPr>
        <w:t>.</w:t>
      </w:r>
      <w:r w:rsidR="00923797" w:rsidRPr="003467DD">
        <w:rPr>
          <w:rFonts w:ascii="Microsoft Sans Serif" w:hAnsi="Microsoft Sans Serif" w:cs="Microsoft Sans Serif"/>
          <w:sz w:val="28"/>
          <w:szCs w:val="28"/>
        </w:rPr>
        <w:t xml:space="preserve"> </w:t>
      </w:r>
      <w:r w:rsidR="00742AE4">
        <w:rPr>
          <w:rFonts w:ascii="Microsoft Sans Serif" w:hAnsi="Microsoft Sans Serif" w:cs="Microsoft Sans Serif"/>
          <w:sz w:val="28"/>
          <w:szCs w:val="28"/>
        </w:rPr>
        <w:t>T</w:t>
      </w:r>
      <w:r w:rsidR="00923797" w:rsidRPr="003467DD">
        <w:rPr>
          <w:rFonts w:ascii="Microsoft Sans Serif" w:hAnsi="Microsoft Sans Serif" w:cs="Microsoft Sans Serif"/>
          <w:sz w:val="28"/>
          <w:szCs w:val="28"/>
        </w:rPr>
        <w:t xml:space="preserve">he </w:t>
      </w:r>
      <w:r w:rsidR="004F48BE">
        <w:rPr>
          <w:rFonts w:ascii="Microsoft Sans Serif" w:hAnsi="Microsoft Sans Serif" w:cs="Microsoft Sans Serif"/>
          <w:sz w:val="28"/>
          <w:szCs w:val="28"/>
        </w:rPr>
        <w:t>corporation</w:t>
      </w:r>
      <w:r w:rsidR="00923797" w:rsidRPr="003467DD">
        <w:rPr>
          <w:rFonts w:ascii="Microsoft Sans Serif" w:hAnsi="Microsoft Sans Serif" w:cs="Microsoft Sans Serif"/>
          <w:sz w:val="28"/>
          <w:szCs w:val="28"/>
        </w:rPr>
        <w:t xml:space="preserve"> has been able to derive its full potential in several areas such as:</w:t>
      </w:r>
    </w:p>
    <w:p w14:paraId="209C7FEE" w14:textId="567BEF15" w:rsidR="00742AE4" w:rsidRPr="00742AE4" w:rsidRDefault="00923797" w:rsidP="00742AE4">
      <w:pPr>
        <w:pStyle w:val="ListParagraph"/>
        <w:numPr>
          <w:ilvl w:val="0"/>
          <w:numId w:val="43"/>
        </w:numPr>
        <w:spacing w:line="480" w:lineRule="auto"/>
        <w:rPr>
          <w:rFonts w:ascii="Microsoft Sans Serif" w:hAnsi="Microsoft Sans Serif" w:cs="Microsoft Sans Serif"/>
          <w:sz w:val="28"/>
          <w:szCs w:val="28"/>
        </w:rPr>
      </w:pPr>
      <w:r w:rsidRPr="00742AE4">
        <w:rPr>
          <w:rFonts w:ascii="Microsoft Sans Serif" w:hAnsi="Microsoft Sans Serif" w:cs="Microsoft Sans Serif"/>
          <w:sz w:val="28"/>
          <w:szCs w:val="28"/>
        </w:rPr>
        <w:t>T</w:t>
      </w:r>
      <w:r w:rsidR="00742AE4" w:rsidRPr="00742AE4">
        <w:rPr>
          <w:rFonts w:ascii="Microsoft Sans Serif" w:hAnsi="Microsoft Sans Serif" w:cs="Microsoft Sans Serif"/>
          <w:sz w:val="28"/>
          <w:szCs w:val="28"/>
        </w:rPr>
        <w:t xml:space="preserve">reasure Data and Stream Technologies' acquisition </w:t>
      </w:r>
      <w:r w:rsidRPr="00742AE4">
        <w:rPr>
          <w:rFonts w:ascii="Microsoft Sans Serif" w:hAnsi="Microsoft Sans Serif" w:cs="Microsoft Sans Serif"/>
          <w:sz w:val="28"/>
          <w:szCs w:val="28"/>
        </w:rPr>
        <w:t xml:space="preserve">combines with existing IoT services to create the secure IoT platform Pelion. </w:t>
      </w:r>
    </w:p>
    <w:p w14:paraId="202B57F2" w14:textId="2D882B25" w:rsidR="00D064DA" w:rsidRPr="00742AE4" w:rsidRDefault="00923797" w:rsidP="00742AE4">
      <w:pPr>
        <w:pStyle w:val="ListParagraph"/>
        <w:numPr>
          <w:ilvl w:val="0"/>
          <w:numId w:val="43"/>
        </w:numPr>
        <w:spacing w:line="480" w:lineRule="auto"/>
        <w:rPr>
          <w:rFonts w:ascii="Microsoft Sans Serif" w:hAnsi="Microsoft Sans Serif" w:cs="Microsoft Sans Serif"/>
          <w:sz w:val="28"/>
          <w:szCs w:val="28"/>
        </w:rPr>
      </w:pPr>
      <w:r w:rsidRPr="00742AE4">
        <w:rPr>
          <w:rFonts w:ascii="Microsoft Sans Serif" w:hAnsi="Microsoft Sans Serif" w:cs="Microsoft Sans Serif"/>
          <w:sz w:val="28"/>
          <w:szCs w:val="28"/>
        </w:rPr>
        <w:t xml:space="preserve">ARM </w:t>
      </w:r>
      <w:r w:rsidR="00742AE4">
        <w:rPr>
          <w:rFonts w:ascii="Microsoft Sans Serif" w:hAnsi="Microsoft Sans Serif" w:cs="Microsoft Sans Serif"/>
          <w:sz w:val="28"/>
          <w:szCs w:val="28"/>
        </w:rPr>
        <w:t>launched</w:t>
      </w:r>
      <w:r w:rsidRPr="00742AE4">
        <w:rPr>
          <w:rFonts w:ascii="Microsoft Sans Serif" w:hAnsi="Microsoft Sans Serif" w:cs="Microsoft Sans Serif"/>
          <w:sz w:val="28"/>
          <w:szCs w:val="28"/>
        </w:rPr>
        <w:t xml:space="preserve"> the Neoverse processor family for servers and high</w:t>
      </w:r>
      <w:r w:rsidR="00742AE4" w:rsidRPr="00742AE4">
        <w:rPr>
          <w:rFonts w:ascii="Microsoft Sans Serif" w:hAnsi="Microsoft Sans Serif" w:cs="Microsoft Sans Serif"/>
          <w:sz w:val="28"/>
          <w:szCs w:val="28"/>
        </w:rPr>
        <w:t>-</w:t>
      </w:r>
      <w:r w:rsidRPr="00742AE4">
        <w:rPr>
          <w:rFonts w:ascii="Microsoft Sans Serif" w:hAnsi="Microsoft Sans Serif" w:cs="Microsoft Sans Serif"/>
          <w:sz w:val="28"/>
          <w:szCs w:val="28"/>
        </w:rPr>
        <w:t>performance computing and deploy</w:t>
      </w:r>
      <w:r w:rsidR="00742AE4">
        <w:rPr>
          <w:rFonts w:ascii="Microsoft Sans Serif" w:hAnsi="Microsoft Sans Serif" w:cs="Microsoft Sans Serif"/>
          <w:sz w:val="28"/>
          <w:szCs w:val="28"/>
        </w:rPr>
        <w:t>ed</w:t>
      </w:r>
      <w:r w:rsidRPr="00742AE4">
        <w:rPr>
          <w:rFonts w:ascii="Microsoft Sans Serif" w:hAnsi="Microsoft Sans Serif" w:cs="Microsoft Sans Serif"/>
          <w:sz w:val="28"/>
          <w:szCs w:val="28"/>
        </w:rPr>
        <w:t xml:space="preserve"> ARM</w:t>
      </w:r>
      <w:r w:rsidR="00742AE4" w:rsidRPr="00742AE4">
        <w:rPr>
          <w:rFonts w:ascii="Microsoft Sans Serif" w:hAnsi="Microsoft Sans Serif" w:cs="Microsoft Sans Serif"/>
          <w:sz w:val="28"/>
          <w:szCs w:val="28"/>
        </w:rPr>
        <w:t>-</w:t>
      </w:r>
      <w:r w:rsidRPr="00742AE4">
        <w:rPr>
          <w:rFonts w:ascii="Microsoft Sans Serif" w:hAnsi="Microsoft Sans Serif" w:cs="Microsoft Sans Serif"/>
          <w:sz w:val="28"/>
          <w:szCs w:val="28"/>
        </w:rPr>
        <w:t>based servers at Amazon Web Services (AWS)</w:t>
      </w:r>
      <w:r w:rsidR="00742AE4">
        <w:rPr>
          <w:rFonts w:ascii="Microsoft Sans Serif" w:hAnsi="Microsoft Sans Serif" w:cs="Microsoft Sans Serif"/>
          <w:sz w:val="28"/>
          <w:szCs w:val="28"/>
        </w:rPr>
        <w:t>.</w:t>
      </w:r>
      <w:r w:rsidR="00A538EE" w:rsidRPr="00742AE4">
        <w:rPr>
          <w:rFonts w:ascii="Microsoft Sans Serif" w:hAnsi="Microsoft Sans Serif" w:cs="Microsoft Sans Serif"/>
          <w:sz w:val="28"/>
          <w:szCs w:val="28"/>
        </w:rPr>
        <w:t xml:space="preserve"> (SoftBank, 2019)</w:t>
      </w:r>
    </w:p>
    <w:p w14:paraId="0A7F29EE" w14:textId="77777777" w:rsidR="00562C3C" w:rsidRPr="003467DD" w:rsidRDefault="00562C3C" w:rsidP="0091392C">
      <w:pPr>
        <w:spacing w:line="480" w:lineRule="auto"/>
        <w:rPr>
          <w:rFonts w:ascii="Microsoft Sans Serif" w:hAnsi="Microsoft Sans Serif" w:cs="Microsoft Sans Serif"/>
          <w:sz w:val="28"/>
          <w:szCs w:val="28"/>
        </w:rPr>
      </w:pPr>
    </w:p>
    <w:p w14:paraId="61E02982" w14:textId="77777777" w:rsidR="00562C3C" w:rsidRPr="003467DD" w:rsidRDefault="00562C3C" w:rsidP="0091392C">
      <w:pPr>
        <w:spacing w:line="480" w:lineRule="auto"/>
        <w:rPr>
          <w:rFonts w:ascii="Microsoft Sans Serif" w:hAnsi="Microsoft Sans Serif" w:cs="Microsoft Sans Serif"/>
          <w:sz w:val="28"/>
          <w:szCs w:val="28"/>
        </w:rPr>
      </w:pPr>
    </w:p>
    <w:p w14:paraId="360F7208" w14:textId="77777777" w:rsidR="00562C3C" w:rsidRPr="003467DD" w:rsidRDefault="00562C3C" w:rsidP="0091392C">
      <w:pPr>
        <w:spacing w:line="480" w:lineRule="auto"/>
        <w:rPr>
          <w:rFonts w:ascii="Microsoft Sans Serif" w:hAnsi="Microsoft Sans Serif" w:cs="Microsoft Sans Serif"/>
          <w:sz w:val="28"/>
          <w:szCs w:val="28"/>
        </w:rPr>
      </w:pPr>
    </w:p>
    <w:p w14:paraId="6A4566DA" w14:textId="5BEBE449" w:rsidR="00562C3C" w:rsidRDefault="00562C3C" w:rsidP="0091392C">
      <w:pPr>
        <w:spacing w:line="480" w:lineRule="auto"/>
        <w:rPr>
          <w:rFonts w:ascii="Microsoft Sans Serif" w:hAnsi="Microsoft Sans Serif" w:cs="Microsoft Sans Serif"/>
          <w:sz w:val="28"/>
          <w:szCs w:val="28"/>
        </w:rPr>
      </w:pPr>
    </w:p>
    <w:p w14:paraId="03A1A70E" w14:textId="451B6184" w:rsidR="00742AE4" w:rsidRDefault="00742AE4" w:rsidP="0091392C">
      <w:pPr>
        <w:spacing w:line="480" w:lineRule="auto"/>
        <w:rPr>
          <w:rFonts w:ascii="Microsoft Sans Serif" w:hAnsi="Microsoft Sans Serif" w:cs="Microsoft Sans Serif"/>
          <w:sz w:val="28"/>
          <w:szCs w:val="28"/>
        </w:rPr>
      </w:pPr>
    </w:p>
    <w:p w14:paraId="4678EC77" w14:textId="28147BC8" w:rsidR="00737473" w:rsidRDefault="00737473" w:rsidP="0091392C">
      <w:pPr>
        <w:spacing w:line="480" w:lineRule="auto"/>
        <w:rPr>
          <w:rFonts w:ascii="Microsoft Sans Serif" w:hAnsi="Microsoft Sans Serif" w:cs="Microsoft Sans Serif"/>
          <w:sz w:val="28"/>
          <w:szCs w:val="28"/>
        </w:rPr>
      </w:pPr>
    </w:p>
    <w:p w14:paraId="34DD665F" w14:textId="77777777" w:rsidR="00737473" w:rsidRDefault="00737473" w:rsidP="0091392C">
      <w:pPr>
        <w:spacing w:line="480" w:lineRule="auto"/>
        <w:rPr>
          <w:rFonts w:ascii="Microsoft Sans Serif" w:hAnsi="Microsoft Sans Serif" w:cs="Microsoft Sans Serif"/>
          <w:sz w:val="28"/>
          <w:szCs w:val="28"/>
        </w:rPr>
      </w:pPr>
    </w:p>
    <w:p w14:paraId="49F7126B" w14:textId="77777777" w:rsidR="00EC059F" w:rsidRPr="003467DD" w:rsidRDefault="00EC059F" w:rsidP="0091392C">
      <w:pPr>
        <w:spacing w:line="480" w:lineRule="auto"/>
        <w:rPr>
          <w:rFonts w:ascii="Microsoft Sans Serif" w:hAnsi="Microsoft Sans Serif" w:cs="Microsoft Sans Serif"/>
          <w:sz w:val="28"/>
          <w:szCs w:val="28"/>
        </w:rPr>
      </w:pPr>
    </w:p>
    <w:p w14:paraId="39073FEC" w14:textId="488B6A60" w:rsidR="00673DA7" w:rsidRPr="003467DD" w:rsidRDefault="00A538EE"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These recent achievements by ARM ha</w:t>
      </w:r>
      <w:r w:rsidR="00430840">
        <w:rPr>
          <w:rFonts w:ascii="Microsoft Sans Serif" w:hAnsi="Microsoft Sans Serif" w:cs="Microsoft Sans Serif"/>
          <w:sz w:val="28"/>
          <w:szCs w:val="28"/>
        </w:rPr>
        <w:t>ve</w:t>
      </w:r>
      <w:r w:rsidRPr="003467DD">
        <w:rPr>
          <w:rFonts w:ascii="Microsoft Sans Serif" w:hAnsi="Microsoft Sans Serif" w:cs="Microsoft Sans Serif"/>
          <w:sz w:val="28"/>
          <w:szCs w:val="28"/>
        </w:rPr>
        <w:t xml:space="preserve"> confirmed the initial agreement and commitment of Soft bank</w:t>
      </w:r>
      <w:r w:rsidRPr="004F48BE">
        <w:rPr>
          <w:rFonts w:ascii="Microsoft Sans Serif" w:hAnsi="Microsoft Sans Serif" w:cs="Microsoft Sans Serif"/>
          <w:sz w:val="28"/>
          <w:szCs w:val="28"/>
        </w:rPr>
        <w:t>, “ to continue to grow ARM.”</w:t>
      </w:r>
      <w:r w:rsidR="00D8659A" w:rsidRPr="004F48BE">
        <w:rPr>
          <w:rFonts w:ascii="Microsoft Sans Serif" w:hAnsi="Microsoft Sans Serif" w:cs="Microsoft Sans Serif"/>
          <w:sz w:val="28"/>
          <w:szCs w:val="28"/>
        </w:rPr>
        <w:t xml:space="preserve"> </w:t>
      </w:r>
      <w:r w:rsidR="00430840">
        <w:rPr>
          <w:rFonts w:ascii="Microsoft Sans Serif" w:hAnsi="Microsoft Sans Serif" w:cs="Microsoft Sans Serif"/>
          <w:sz w:val="28"/>
          <w:szCs w:val="28"/>
        </w:rPr>
        <w:t>T</w:t>
      </w:r>
      <w:r w:rsidR="00D8659A" w:rsidRPr="003467DD">
        <w:rPr>
          <w:rFonts w:ascii="Microsoft Sans Serif" w:hAnsi="Microsoft Sans Serif" w:cs="Microsoft Sans Serif"/>
          <w:sz w:val="28"/>
          <w:szCs w:val="28"/>
        </w:rPr>
        <w:t>o achieve this</w:t>
      </w:r>
      <w:r w:rsidR="00430840">
        <w:rPr>
          <w:rFonts w:ascii="Microsoft Sans Serif" w:hAnsi="Microsoft Sans Serif" w:cs="Microsoft Sans Serif"/>
          <w:sz w:val="28"/>
          <w:szCs w:val="28"/>
        </w:rPr>
        <w:t>,</w:t>
      </w:r>
      <w:r w:rsidR="00D8659A" w:rsidRPr="003467DD">
        <w:rPr>
          <w:rFonts w:ascii="Microsoft Sans Serif" w:hAnsi="Microsoft Sans Serif" w:cs="Microsoft Sans Serif"/>
          <w:sz w:val="28"/>
          <w:szCs w:val="28"/>
        </w:rPr>
        <w:t xml:space="preserve"> </w:t>
      </w:r>
      <w:r w:rsidR="00FE241C" w:rsidRPr="003467DD">
        <w:rPr>
          <w:rFonts w:ascii="Microsoft Sans Serif" w:hAnsi="Microsoft Sans Serif" w:cs="Microsoft Sans Serif"/>
          <w:sz w:val="28"/>
          <w:szCs w:val="28"/>
        </w:rPr>
        <w:t>SoftBank</w:t>
      </w:r>
      <w:r w:rsidR="00430840">
        <w:rPr>
          <w:rFonts w:ascii="Microsoft Sans Serif" w:hAnsi="Microsoft Sans Serif" w:cs="Microsoft Sans Serif"/>
          <w:sz w:val="28"/>
          <w:szCs w:val="28"/>
        </w:rPr>
        <w:t xml:space="preserve"> continues to</w:t>
      </w:r>
      <w:r w:rsidR="00FE241C" w:rsidRPr="003467DD">
        <w:rPr>
          <w:rFonts w:ascii="Microsoft Sans Serif" w:hAnsi="Microsoft Sans Serif" w:cs="Microsoft Sans Serif"/>
          <w:sz w:val="28"/>
          <w:szCs w:val="28"/>
        </w:rPr>
        <w:t xml:space="preserve"> invest in ARM to acquire and train more engineers for their R&amp;D department</w:t>
      </w:r>
      <w:r w:rsidR="00562C3C" w:rsidRPr="003467DD">
        <w:rPr>
          <w:rFonts w:ascii="Microsoft Sans Serif" w:hAnsi="Microsoft Sans Serif" w:cs="Microsoft Sans Serif"/>
          <w:sz w:val="28"/>
          <w:szCs w:val="28"/>
        </w:rPr>
        <w:t xml:space="preserve">. </w:t>
      </w:r>
      <w:r w:rsidR="00FE241C" w:rsidRPr="003467DD">
        <w:rPr>
          <w:rFonts w:ascii="Microsoft Sans Serif" w:hAnsi="Microsoft Sans Serif" w:cs="Microsoft Sans Serif"/>
          <w:sz w:val="28"/>
          <w:szCs w:val="28"/>
        </w:rPr>
        <w:t xml:space="preserve">This strategic imperative from SoftBank has </w:t>
      </w:r>
      <w:r w:rsidR="00430840">
        <w:rPr>
          <w:rFonts w:ascii="Microsoft Sans Serif" w:hAnsi="Microsoft Sans Serif" w:cs="Microsoft Sans Serif"/>
          <w:sz w:val="28"/>
          <w:szCs w:val="28"/>
        </w:rPr>
        <w:t>contributed</w:t>
      </w:r>
      <w:r w:rsidR="00FE241C" w:rsidRPr="003467DD">
        <w:rPr>
          <w:rFonts w:ascii="Microsoft Sans Serif" w:hAnsi="Microsoft Sans Serif" w:cs="Microsoft Sans Serif"/>
          <w:sz w:val="28"/>
          <w:szCs w:val="28"/>
        </w:rPr>
        <w:t xml:space="preserve"> to ARM</w:t>
      </w:r>
      <w:r w:rsidR="004F363D" w:rsidRPr="003467DD">
        <w:rPr>
          <w:rFonts w:ascii="Microsoft Sans Serif" w:hAnsi="Microsoft Sans Serif" w:cs="Microsoft Sans Serif"/>
          <w:sz w:val="28"/>
          <w:szCs w:val="28"/>
        </w:rPr>
        <w:t>,</w:t>
      </w:r>
      <w:r w:rsidR="00FE241C" w:rsidRPr="003467DD">
        <w:rPr>
          <w:rFonts w:ascii="Microsoft Sans Serif" w:hAnsi="Microsoft Sans Serif" w:cs="Microsoft Sans Serif"/>
          <w:sz w:val="28"/>
          <w:szCs w:val="28"/>
        </w:rPr>
        <w:t xml:space="preserve"> progress</w:t>
      </w:r>
      <w:r w:rsidR="00430840">
        <w:rPr>
          <w:rFonts w:ascii="Microsoft Sans Serif" w:hAnsi="Microsoft Sans Serif" w:cs="Microsoft Sans Serif"/>
          <w:sz w:val="28"/>
          <w:szCs w:val="28"/>
        </w:rPr>
        <w:t>,</w:t>
      </w:r>
      <w:r w:rsidR="00FE241C" w:rsidRPr="003467DD">
        <w:rPr>
          <w:rFonts w:ascii="Microsoft Sans Serif" w:hAnsi="Microsoft Sans Serif" w:cs="Microsoft Sans Serif"/>
          <w:sz w:val="28"/>
          <w:szCs w:val="28"/>
        </w:rPr>
        <w:t xml:space="preserve"> and steady its investment in R&amp;D</w:t>
      </w:r>
      <w:r w:rsidR="00673DA7" w:rsidRPr="003467DD">
        <w:rPr>
          <w:rFonts w:ascii="Microsoft Sans Serif" w:hAnsi="Microsoft Sans Serif" w:cs="Microsoft Sans Serif"/>
          <w:sz w:val="28"/>
          <w:szCs w:val="28"/>
        </w:rPr>
        <w:t>.</w:t>
      </w:r>
    </w:p>
    <w:p w14:paraId="5F956EE7" w14:textId="3FCA2AEC" w:rsidR="00FE241C" w:rsidRDefault="00430840" w:rsidP="00430840">
      <w:pPr>
        <w:spacing w:line="240" w:lineRule="auto"/>
        <w:rPr>
          <w:rFonts w:cstheme="minorHAnsi"/>
          <w:b/>
          <w:bCs/>
          <w:sz w:val="28"/>
          <w:szCs w:val="28"/>
        </w:rPr>
      </w:pPr>
      <w:r>
        <w:rPr>
          <w:rFonts w:cstheme="minorHAnsi"/>
          <w:b/>
          <w:bCs/>
          <w:sz w:val="28"/>
          <w:szCs w:val="28"/>
        </w:rPr>
        <w:t>1.</w:t>
      </w:r>
      <w:r w:rsidR="00737473">
        <w:rPr>
          <w:rFonts w:cstheme="minorHAnsi"/>
          <w:b/>
          <w:bCs/>
          <w:sz w:val="28"/>
          <w:szCs w:val="28"/>
        </w:rPr>
        <w:t>9</w:t>
      </w:r>
      <w:r>
        <w:rPr>
          <w:rFonts w:cstheme="minorHAnsi"/>
          <w:b/>
          <w:bCs/>
          <w:sz w:val="28"/>
          <w:szCs w:val="28"/>
        </w:rPr>
        <w:t xml:space="preserve"> </w:t>
      </w:r>
      <w:r w:rsidR="00EC19B2">
        <w:rPr>
          <w:rFonts w:cstheme="minorHAnsi"/>
          <w:b/>
          <w:bCs/>
          <w:sz w:val="28"/>
          <w:szCs w:val="28"/>
        </w:rPr>
        <w:t xml:space="preserve">DISRUPTIVE </w:t>
      </w:r>
      <w:r w:rsidR="00EC19B2" w:rsidRPr="00EC19B2">
        <w:rPr>
          <w:rFonts w:cstheme="minorHAnsi"/>
          <w:b/>
          <w:bCs/>
          <w:sz w:val="28"/>
          <w:szCs w:val="28"/>
        </w:rPr>
        <w:t>TECHNOLOGY (I</w:t>
      </w:r>
      <w:r w:rsidR="00EC059F">
        <w:rPr>
          <w:rFonts w:cstheme="minorHAnsi"/>
          <w:b/>
          <w:bCs/>
          <w:sz w:val="28"/>
          <w:szCs w:val="28"/>
        </w:rPr>
        <w:t>o</w:t>
      </w:r>
      <w:r w:rsidR="00EC19B2" w:rsidRPr="00EC19B2">
        <w:rPr>
          <w:rFonts w:cstheme="minorHAnsi"/>
          <w:b/>
          <w:bCs/>
          <w:sz w:val="28"/>
          <w:szCs w:val="28"/>
        </w:rPr>
        <w:t>T ERA)</w:t>
      </w:r>
    </w:p>
    <w:p w14:paraId="47AF084E" w14:textId="24FACA22" w:rsidR="00EE7DBE" w:rsidRDefault="00EE7DBE" w:rsidP="0091392C">
      <w:pPr>
        <w:spacing w:line="480" w:lineRule="auto"/>
        <w:rPr>
          <w:rFonts w:ascii="Microsoft Sans Serif" w:hAnsi="Microsoft Sans Serif" w:cs="Microsoft Sans Serif"/>
          <w:sz w:val="28"/>
          <w:szCs w:val="28"/>
        </w:rPr>
      </w:pPr>
      <w:r w:rsidRPr="003467DD">
        <w:rPr>
          <w:rFonts w:ascii="Microsoft Sans Serif" w:hAnsi="Microsoft Sans Serif" w:cs="Microsoft Sans Serif"/>
          <w:sz w:val="28"/>
          <w:szCs w:val="28"/>
        </w:rPr>
        <w:t xml:space="preserve"> </w:t>
      </w:r>
      <w:r w:rsidRPr="003467DD">
        <w:rPr>
          <w:rFonts w:ascii="Microsoft Sans Serif" w:hAnsi="Microsoft Sans Serif" w:cs="Microsoft Sans Serif"/>
          <w:sz w:val="28"/>
          <w:szCs w:val="28"/>
        </w:rPr>
        <w:t>SoftBank</w:t>
      </w:r>
      <w:r w:rsidR="00430840">
        <w:rPr>
          <w:rFonts w:ascii="Microsoft Sans Serif" w:hAnsi="Microsoft Sans Serif" w:cs="Microsoft Sans Serif"/>
          <w:sz w:val="28"/>
          <w:szCs w:val="28"/>
        </w:rPr>
        <w:t>’s annual report (</w:t>
      </w:r>
      <w:r w:rsidRPr="003467DD">
        <w:rPr>
          <w:rFonts w:ascii="Microsoft Sans Serif" w:hAnsi="Microsoft Sans Serif" w:cs="Microsoft Sans Serif"/>
          <w:sz w:val="28"/>
          <w:szCs w:val="28"/>
        </w:rPr>
        <w:t>2017)</w:t>
      </w:r>
      <w:r w:rsidR="00562C3C" w:rsidRPr="003467DD">
        <w:rPr>
          <w:rFonts w:ascii="Microsoft Sans Serif" w:hAnsi="Microsoft Sans Serif" w:cs="Microsoft Sans Serif"/>
          <w:sz w:val="28"/>
          <w:szCs w:val="28"/>
        </w:rPr>
        <w:t xml:space="preserve"> states</w:t>
      </w:r>
      <w:r w:rsidR="00430840">
        <w:rPr>
          <w:rFonts w:ascii="Microsoft Sans Serif" w:hAnsi="Microsoft Sans Serif" w:cs="Microsoft Sans Serif"/>
          <w:sz w:val="28"/>
          <w:szCs w:val="28"/>
        </w:rPr>
        <w:t>,</w:t>
      </w:r>
      <w:r w:rsidR="00562C3C" w:rsidRPr="003467DD">
        <w:rPr>
          <w:rFonts w:ascii="Microsoft Sans Serif" w:hAnsi="Microsoft Sans Serif" w:cs="Microsoft Sans Serif"/>
          <w:sz w:val="28"/>
          <w:szCs w:val="28"/>
        </w:rPr>
        <w:t xml:space="preserve"> “The I</w:t>
      </w:r>
      <w:r w:rsidRPr="003467DD">
        <w:rPr>
          <w:rFonts w:ascii="Microsoft Sans Serif" w:hAnsi="Microsoft Sans Serif" w:cs="Microsoft Sans Serif"/>
          <w:sz w:val="28"/>
          <w:szCs w:val="28"/>
        </w:rPr>
        <w:t xml:space="preserve">nternet of Things </w:t>
      </w:r>
      <w:r w:rsidR="00562C3C" w:rsidRPr="003467DD">
        <w:rPr>
          <w:rFonts w:ascii="Microsoft Sans Serif" w:hAnsi="Microsoft Sans Serif" w:cs="Microsoft Sans Serif"/>
          <w:sz w:val="28"/>
          <w:szCs w:val="28"/>
        </w:rPr>
        <w:t>will transform</w:t>
      </w:r>
      <w:r w:rsidRPr="003467DD">
        <w:rPr>
          <w:rFonts w:ascii="Microsoft Sans Serif" w:hAnsi="Microsoft Sans Serif" w:cs="Microsoft Sans Serif"/>
          <w:sz w:val="28"/>
          <w:szCs w:val="28"/>
        </w:rPr>
        <w:t xml:space="preserve"> our</w:t>
      </w:r>
      <w:r w:rsidR="00562C3C" w:rsidRPr="003467DD">
        <w:rPr>
          <w:rFonts w:ascii="Microsoft Sans Serif" w:hAnsi="Microsoft Sans Serif" w:cs="Microsoft Sans Serif"/>
          <w:sz w:val="28"/>
          <w:szCs w:val="28"/>
        </w:rPr>
        <w:t xml:space="preserve"> daily lives and redefine all industries” this will transcend in areas such as </w:t>
      </w:r>
      <w:r w:rsidRPr="003467DD">
        <w:rPr>
          <w:rFonts w:ascii="Microsoft Sans Serif" w:hAnsi="Microsoft Sans Serif" w:cs="Microsoft Sans Serif"/>
          <w:sz w:val="28"/>
          <w:szCs w:val="28"/>
        </w:rPr>
        <w:t>a</w:t>
      </w:r>
      <w:r w:rsidR="00562C3C" w:rsidRPr="003467DD">
        <w:rPr>
          <w:rFonts w:ascii="Microsoft Sans Serif" w:hAnsi="Microsoft Sans Serif" w:cs="Microsoft Sans Serif"/>
          <w:sz w:val="28"/>
          <w:szCs w:val="28"/>
        </w:rPr>
        <w:t xml:space="preserve">utonomous driving, </w:t>
      </w:r>
      <w:r w:rsidRPr="003467DD">
        <w:rPr>
          <w:rFonts w:ascii="Microsoft Sans Serif" w:hAnsi="Microsoft Sans Serif" w:cs="Microsoft Sans Serif"/>
          <w:sz w:val="28"/>
          <w:szCs w:val="28"/>
        </w:rPr>
        <w:t>a</w:t>
      </w:r>
      <w:r w:rsidR="00562C3C" w:rsidRPr="003467DD">
        <w:rPr>
          <w:rFonts w:ascii="Microsoft Sans Serif" w:hAnsi="Microsoft Sans Serif" w:cs="Microsoft Sans Serif"/>
          <w:sz w:val="28"/>
          <w:szCs w:val="28"/>
        </w:rPr>
        <w:t xml:space="preserve">ccident prevention, smart agriculture, health and well being, demand forecasting, accident prevention, </w:t>
      </w:r>
      <w:r w:rsidR="00430840">
        <w:rPr>
          <w:rFonts w:ascii="Microsoft Sans Serif" w:hAnsi="Microsoft Sans Serif" w:cs="Microsoft Sans Serif"/>
          <w:sz w:val="28"/>
          <w:szCs w:val="28"/>
        </w:rPr>
        <w:t>intelligen</w:t>
      </w:r>
      <w:r w:rsidR="00562C3C" w:rsidRPr="003467DD">
        <w:rPr>
          <w:rFonts w:ascii="Microsoft Sans Serif" w:hAnsi="Microsoft Sans Serif" w:cs="Microsoft Sans Serif"/>
          <w:sz w:val="28"/>
          <w:szCs w:val="28"/>
        </w:rPr>
        <w:t>t houses, consumer services</w:t>
      </w:r>
      <w:r w:rsidR="00430840">
        <w:rPr>
          <w:rFonts w:ascii="Microsoft Sans Serif" w:hAnsi="Microsoft Sans Serif" w:cs="Microsoft Sans Serif"/>
          <w:sz w:val="28"/>
          <w:szCs w:val="28"/>
        </w:rPr>
        <w:t>,</w:t>
      </w:r>
      <w:r w:rsidR="00562C3C" w:rsidRPr="003467DD">
        <w:rPr>
          <w:rFonts w:ascii="Microsoft Sans Serif" w:hAnsi="Microsoft Sans Serif" w:cs="Microsoft Sans Serif"/>
          <w:sz w:val="28"/>
          <w:szCs w:val="28"/>
        </w:rPr>
        <w:t xml:space="preserve"> and monitoring and security.</w:t>
      </w:r>
      <w:r w:rsidRPr="003467DD">
        <w:rPr>
          <w:rFonts w:ascii="Microsoft Sans Serif" w:hAnsi="Microsoft Sans Serif" w:cs="Microsoft Sans Serif"/>
          <w:sz w:val="28"/>
          <w:szCs w:val="28"/>
        </w:rPr>
        <w:t xml:space="preserve"> (p8)</w:t>
      </w:r>
    </w:p>
    <w:p w14:paraId="32E7517E" w14:textId="7DE7D786" w:rsidR="004F48BE" w:rsidRPr="004F48BE" w:rsidRDefault="004F48BE" w:rsidP="004F48BE">
      <w:pPr>
        <w:spacing w:after="0" w:line="480" w:lineRule="auto"/>
        <w:textAlignment w:val="baseline"/>
        <w:rPr>
          <w:rFonts w:ascii="Microsoft Sans Serif" w:eastAsia="FP-ヒラギノUD角ゴ StdN W3" w:hAnsi="Microsoft Sans Serif" w:cs="Microsoft Sans Serif"/>
          <w:color w:val="333333"/>
          <w:spacing w:val="8"/>
          <w:sz w:val="28"/>
          <w:szCs w:val="28"/>
          <w:lang w:eastAsia="en-GB"/>
        </w:rPr>
      </w:pPr>
      <w:r w:rsidRPr="004F48BE">
        <w:rPr>
          <w:rFonts w:ascii="Microsoft Sans Serif" w:eastAsia="FP-ヒラギノUD角ゴ StdN W3" w:hAnsi="Microsoft Sans Serif" w:cs="Microsoft Sans Serif"/>
          <w:color w:val="333333"/>
          <w:spacing w:val="8"/>
          <w:sz w:val="28"/>
          <w:szCs w:val="28"/>
          <w:lang w:eastAsia="en-GB"/>
        </w:rPr>
        <w:t>SoftBank</w:t>
      </w:r>
      <w:r w:rsidRPr="004F48BE">
        <w:rPr>
          <w:rFonts w:ascii="Microsoft Sans Serif" w:eastAsia="FP-ヒラギノUD角ゴ StdN W3" w:hAnsi="Microsoft Sans Serif" w:cs="Microsoft Sans Serif"/>
          <w:color w:val="333333"/>
          <w:spacing w:val="8"/>
          <w:sz w:val="28"/>
          <w:szCs w:val="28"/>
          <w:lang w:eastAsia="en-GB"/>
        </w:rPr>
        <w:t xml:space="preserve"> </w:t>
      </w:r>
      <w:r>
        <w:rPr>
          <w:rFonts w:ascii="Microsoft Sans Serif" w:eastAsia="FP-ヒラギノUD角ゴ StdN W3" w:hAnsi="Microsoft Sans Serif" w:cs="Microsoft Sans Serif"/>
          <w:color w:val="333333"/>
          <w:spacing w:val="8"/>
          <w:sz w:val="28"/>
          <w:szCs w:val="28"/>
          <w:lang w:eastAsia="en-GB"/>
        </w:rPr>
        <w:t>g</w:t>
      </w:r>
      <w:r w:rsidRPr="004F48BE">
        <w:rPr>
          <w:rFonts w:ascii="Microsoft Sans Serif" w:eastAsia="FP-ヒラギノUD角ゴ StdN W3" w:hAnsi="Microsoft Sans Serif" w:cs="Microsoft Sans Serif"/>
          <w:color w:val="333333"/>
          <w:spacing w:val="8"/>
          <w:sz w:val="28"/>
          <w:szCs w:val="28"/>
          <w:lang w:eastAsia="en-GB"/>
        </w:rPr>
        <w:t>roup.</w:t>
      </w:r>
      <w:r>
        <w:rPr>
          <w:rFonts w:ascii="Microsoft Sans Serif" w:eastAsia="FP-ヒラギノUD角ゴ StdN W3" w:hAnsi="Microsoft Sans Serif" w:cs="Microsoft Sans Serif"/>
          <w:color w:val="333333"/>
          <w:spacing w:val="8"/>
          <w:sz w:val="28"/>
          <w:szCs w:val="28"/>
          <w:lang w:eastAsia="en-GB"/>
        </w:rPr>
        <w:t xml:space="preserve"> </w:t>
      </w:r>
      <w:r w:rsidR="00430840">
        <w:rPr>
          <w:rFonts w:ascii="Microsoft Sans Serif" w:eastAsia="FP-ヒラギノUD角ゴ StdN W3" w:hAnsi="Microsoft Sans Serif" w:cs="Microsoft Sans Serif"/>
          <w:color w:val="333333"/>
          <w:spacing w:val="8"/>
          <w:sz w:val="28"/>
          <w:szCs w:val="28"/>
          <w:lang w:eastAsia="en-GB"/>
        </w:rPr>
        <w:t>C</w:t>
      </w:r>
      <w:r w:rsidRPr="004F48BE">
        <w:rPr>
          <w:rFonts w:ascii="Microsoft Sans Serif" w:eastAsia="FP-ヒラギノUD角ゴ StdN W3" w:hAnsi="Microsoft Sans Serif" w:cs="Microsoft Sans Serif"/>
          <w:color w:val="333333"/>
          <w:spacing w:val="8"/>
          <w:sz w:val="28"/>
          <w:szCs w:val="28"/>
          <w:lang w:eastAsia="en-GB"/>
        </w:rPr>
        <w:t>orp offers products and services that revolutionize customers' lifestyles by leveraging the latest technology,</w:t>
      </w:r>
      <w:r>
        <w:rPr>
          <w:rFonts w:ascii="Microsoft Sans Serif" w:eastAsia="FP-ヒラギノUD角ゴ StdN W3" w:hAnsi="Microsoft Sans Serif" w:cs="Microsoft Sans Serif"/>
          <w:color w:val="333333"/>
          <w:spacing w:val="8"/>
          <w:sz w:val="28"/>
          <w:szCs w:val="28"/>
          <w:lang w:eastAsia="en-GB"/>
        </w:rPr>
        <w:t xml:space="preserve"> </w:t>
      </w:r>
      <w:r w:rsidRPr="004F48BE">
        <w:rPr>
          <w:rFonts w:ascii="Microsoft Sans Serif" w:eastAsia="FP-ヒラギノUD角ゴ StdN W3" w:hAnsi="Microsoft Sans Serif" w:cs="Microsoft Sans Serif"/>
          <w:color w:val="333333"/>
          <w:spacing w:val="8"/>
          <w:sz w:val="28"/>
          <w:szCs w:val="28"/>
          <w:lang w:eastAsia="en-GB"/>
        </w:rPr>
        <w:t>including AI, IoT, and robotics.</w:t>
      </w:r>
      <w:r>
        <w:rPr>
          <w:rFonts w:ascii="Microsoft Sans Serif" w:eastAsia="FP-ヒラギノUD角ゴ StdN W3" w:hAnsi="Microsoft Sans Serif" w:cs="Microsoft Sans Serif"/>
          <w:color w:val="333333"/>
          <w:spacing w:val="8"/>
          <w:sz w:val="28"/>
          <w:szCs w:val="28"/>
          <w:lang w:eastAsia="en-GB"/>
        </w:rPr>
        <w:t xml:space="preserve"> The corporation</w:t>
      </w:r>
      <w:r w:rsidRPr="004F48BE">
        <w:rPr>
          <w:rFonts w:ascii="Microsoft Sans Serif" w:eastAsia="FP-ヒラギノUD角ゴ StdN W3" w:hAnsi="Microsoft Sans Serif" w:cs="Microsoft Sans Serif"/>
          <w:color w:val="333333"/>
          <w:spacing w:val="8"/>
          <w:sz w:val="28"/>
          <w:szCs w:val="28"/>
          <w:lang w:eastAsia="en-GB"/>
        </w:rPr>
        <w:t xml:space="preserve"> aim</w:t>
      </w:r>
      <w:r>
        <w:rPr>
          <w:rFonts w:ascii="Microsoft Sans Serif" w:eastAsia="FP-ヒラギノUD角ゴ StdN W3" w:hAnsi="Microsoft Sans Serif" w:cs="Microsoft Sans Serif"/>
          <w:color w:val="333333"/>
          <w:spacing w:val="8"/>
          <w:sz w:val="28"/>
          <w:szCs w:val="28"/>
          <w:lang w:eastAsia="en-GB"/>
        </w:rPr>
        <w:t>s</w:t>
      </w:r>
      <w:r w:rsidRPr="004F48BE">
        <w:rPr>
          <w:rFonts w:ascii="Microsoft Sans Serif" w:eastAsia="FP-ヒラギノUD角ゴ StdN W3" w:hAnsi="Microsoft Sans Serif" w:cs="Microsoft Sans Serif"/>
          <w:color w:val="333333"/>
          <w:spacing w:val="8"/>
          <w:sz w:val="28"/>
          <w:szCs w:val="28"/>
          <w:lang w:eastAsia="en-GB"/>
        </w:rPr>
        <w:t xml:space="preserve"> to take a flexible approach to expand our business into a wide range of domains while pursuing synergies with group companies both domestically and overseas. We also aspire to be a company that contributes to society by providing innovative services across </w:t>
      </w:r>
      <w:r w:rsidR="00430840">
        <w:rPr>
          <w:rFonts w:ascii="Microsoft Sans Serif" w:eastAsia="FP-ヒラギノUD角ゴ StdN W3" w:hAnsi="Microsoft Sans Serif" w:cs="Microsoft Sans Serif"/>
          <w:color w:val="333333"/>
          <w:spacing w:val="8"/>
          <w:sz w:val="28"/>
          <w:szCs w:val="28"/>
          <w:lang w:eastAsia="en-GB"/>
        </w:rPr>
        <w:t>various</w:t>
      </w:r>
      <w:r w:rsidRPr="004F48BE">
        <w:rPr>
          <w:rFonts w:ascii="Microsoft Sans Serif" w:eastAsia="FP-ヒラギノUD角ゴ StdN W3" w:hAnsi="Microsoft Sans Serif" w:cs="Microsoft Sans Serif"/>
          <w:color w:val="333333"/>
          <w:spacing w:val="8"/>
          <w:sz w:val="28"/>
          <w:szCs w:val="28"/>
          <w:lang w:eastAsia="en-GB"/>
        </w:rPr>
        <w:t xml:space="preserve"> industries, going beyond the realms of conventional telecommunications carrier business models.</w:t>
      </w:r>
    </w:p>
    <w:p w14:paraId="25423CB1" w14:textId="6CA835F0" w:rsidR="00B320A5" w:rsidRDefault="00B320A5" w:rsidP="0091392C">
      <w:pPr>
        <w:spacing w:line="480" w:lineRule="auto"/>
        <w:rPr>
          <w:rFonts w:cstheme="minorHAnsi"/>
          <w:b/>
          <w:bCs/>
          <w:sz w:val="28"/>
          <w:szCs w:val="28"/>
        </w:rPr>
      </w:pPr>
    </w:p>
    <w:p w14:paraId="0C2A31F3" w14:textId="49CAF132" w:rsidR="00737473" w:rsidRDefault="00737473" w:rsidP="0091392C">
      <w:pPr>
        <w:spacing w:line="480" w:lineRule="auto"/>
        <w:rPr>
          <w:rFonts w:cstheme="minorHAnsi"/>
          <w:b/>
          <w:bCs/>
          <w:sz w:val="28"/>
          <w:szCs w:val="28"/>
        </w:rPr>
      </w:pPr>
    </w:p>
    <w:p w14:paraId="0993F4AB" w14:textId="77777777" w:rsidR="00737473" w:rsidRDefault="00737473" w:rsidP="0091392C">
      <w:pPr>
        <w:spacing w:line="480" w:lineRule="auto"/>
        <w:rPr>
          <w:rFonts w:cstheme="minorHAnsi"/>
          <w:b/>
          <w:bCs/>
          <w:sz w:val="28"/>
          <w:szCs w:val="28"/>
        </w:rPr>
      </w:pPr>
    </w:p>
    <w:p w14:paraId="46F3DEDF" w14:textId="77777777" w:rsidR="00CE0E8D" w:rsidRDefault="00CE0E8D" w:rsidP="0091392C">
      <w:pPr>
        <w:spacing w:line="480" w:lineRule="auto"/>
        <w:rPr>
          <w:rFonts w:cstheme="minorHAnsi"/>
          <w:b/>
          <w:bCs/>
          <w:sz w:val="28"/>
          <w:szCs w:val="28"/>
        </w:rPr>
      </w:pPr>
    </w:p>
    <w:p w14:paraId="758A6E2E" w14:textId="4830D080" w:rsidR="00D7153D" w:rsidRDefault="00430840" w:rsidP="00CE0E8D">
      <w:pPr>
        <w:spacing w:line="240" w:lineRule="auto"/>
        <w:rPr>
          <w:rFonts w:cstheme="minorHAnsi"/>
          <w:b/>
          <w:bCs/>
          <w:sz w:val="28"/>
          <w:szCs w:val="28"/>
        </w:rPr>
      </w:pPr>
      <w:r>
        <w:rPr>
          <w:rFonts w:cstheme="minorHAnsi"/>
          <w:b/>
          <w:bCs/>
          <w:sz w:val="28"/>
          <w:szCs w:val="28"/>
        </w:rPr>
        <w:t>1.</w:t>
      </w:r>
      <w:r w:rsidR="00737473">
        <w:rPr>
          <w:rFonts w:cstheme="minorHAnsi"/>
          <w:b/>
          <w:bCs/>
          <w:sz w:val="28"/>
          <w:szCs w:val="28"/>
        </w:rPr>
        <w:t>10</w:t>
      </w:r>
      <w:r>
        <w:rPr>
          <w:rFonts w:cstheme="minorHAnsi"/>
          <w:b/>
          <w:bCs/>
          <w:sz w:val="28"/>
          <w:szCs w:val="28"/>
        </w:rPr>
        <w:t xml:space="preserve"> </w:t>
      </w:r>
      <w:r w:rsidR="00D7153D" w:rsidRPr="00EC059F">
        <w:rPr>
          <w:rFonts w:cstheme="minorHAnsi"/>
          <w:b/>
          <w:bCs/>
          <w:sz w:val="28"/>
          <w:szCs w:val="28"/>
        </w:rPr>
        <w:t>VALUE CREATION</w:t>
      </w:r>
      <w:r w:rsidR="00CE0E8D">
        <w:rPr>
          <w:rFonts w:cstheme="minorHAnsi"/>
          <w:b/>
          <w:bCs/>
          <w:sz w:val="28"/>
          <w:szCs w:val="28"/>
        </w:rPr>
        <w:t xml:space="preserve"> AND BUSINESS MODEL</w:t>
      </w:r>
    </w:p>
    <w:p w14:paraId="3F8DA2C6" w14:textId="55DA0067" w:rsidR="00742AE4" w:rsidRPr="00742AE4" w:rsidRDefault="00CF1C46" w:rsidP="00742AE4">
      <w:pPr>
        <w:spacing w:line="480" w:lineRule="auto"/>
        <w:rPr>
          <w:rFonts w:ascii="Microsoft Sans Serif" w:hAnsi="Microsoft Sans Serif" w:cs="Microsoft Sans Serif"/>
          <w:sz w:val="28"/>
          <w:szCs w:val="28"/>
        </w:rPr>
      </w:pPr>
      <w:r>
        <w:rPr>
          <w:rFonts w:ascii="Microsoft Sans Serif" w:hAnsi="Microsoft Sans Serif" w:cs="Microsoft Sans Serif"/>
          <w:sz w:val="28"/>
          <w:szCs w:val="28"/>
        </w:rPr>
        <w:t xml:space="preserve">Cunningham et al. describe </w:t>
      </w:r>
      <w:r w:rsidR="00D7153D" w:rsidRPr="00D7153D">
        <w:rPr>
          <w:rFonts w:ascii="Microsoft Sans Serif" w:hAnsi="Microsoft Sans Serif" w:cs="Microsoft Sans Serif"/>
          <w:sz w:val="28"/>
          <w:szCs w:val="28"/>
        </w:rPr>
        <w:t>IoT</w:t>
      </w:r>
      <w:r>
        <w:rPr>
          <w:rFonts w:ascii="Microsoft Sans Serif" w:hAnsi="Microsoft Sans Serif" w:cs="Microsoft Sans Serif"/>
          <w:sz w:val="28"/>
          <w:szCs w:val="28"/>
        </w:rPr>
        <w:t xml:space="preserve"> as</w:t>
      </w:r>
      <w:r w:rsidR="00D7153D" w:rsidRPr="00D7153D">
        <w:rPr>
          <w:rFonts w:ascii="Microsoft Sans Serif" w:hAnsi="Microsoft Sans Serif" w:cs="Microsoft Sans Serif"/>
          <w:sz w:val="28"/>
          <w:szCs w:val="28"/>
        </w:rPr>
        <w:t xml:space="preserve"> provid</w:t>
      </w:r>
      <w:r>
        <w:rPr>
          <w:rFonts w:ascii="Microsoft Sans Serif" w:hAnsi="Microsoft Sans Serif" w:cs="Microsoft Sans Serif"/>
          <w:sz w:val="28"/>
          <w:szCs w:val="28"/>
        </w:rPr>
        <w:t>ing</w:t>
      </w:r>
      <w:r w:rsidR="00D7153D" w:rsidRPr="00D7153D">
        <w:rPr>
          <w:rFonts w:ascii="Microsoft Sans Serif" w:hAnsi="Microsoft Sans Serif" w:cs="Microsoft Sans Serif"/>
          <w:sz w:val="28"/>
          <w:szCs w:val="28"/>
        </w:rPr>
        <w:t xml:space="preserve"> an enabling opportunity for firms to reconfigure tangible and intangible value for end</w:t>
      </w:r>
      <w:r w:rsidR="00430840">
        <w:rPr>
          <w:rFonts w:ascii="Microsoft Sans Serif" w:hAnsi="Microsoft Sans Serif" w:cs="Microsoft Sans Serif"/>
          <w:sz w:val="28"/>
          <w:szCs w:val="28"/>
        </w:rPr>
        <w:t>-</w:t>
      </w:r>
      <w:r w:rsidR="00D7153D" w:rsidRPr="00D7153D">
        <w:rPr>
          <w:rFonts w:ascii="Microsoft Sans Serif" w:hAnsi="Microsoft Sans Serif" w:cs="Microsoft Sans Serif"/>
          <w:sz w:val="28"/>
          <w:szCs w:val="28"/>
        </w:rPr>
        <w:t>users.</w:t>
      </w:r>
      <w:r>
        <w:rPr>
          <w:rFonts w:ascii="Microsoft Sans Serif" w:hAnsi="Microsoft Sans Serif" w:cs="Microsoft Sans Serif"/>
          <w:sz w:val="28"/>
          <w:szCs w:val="28"/>
        </w:rPr>
        <w:t xml:space="preserve"> </w:t>
      </w:r>
      <w:r w:rsidR="00D7153D" w:rsidRPr="00D7153D">
        <w:rPr>
          <w:rFonts w:ascii="Microsoft Sans Serif" w:hAnsi="Microsoft Sans Serif" w:cs="Microsoft Sans Serif"/>
          <w:sz w:val="28"/>
          <w:szCs w:val="28"/>
        </w:rPr>
        <w:t>Such a reconfiguration of value can create more sustainable</w:t>
      </w:r>
      <w:r w:rsidR="00430840">
        <w:rPr>
          <w:rFonts w:ascii="Microsoft Sans Serif" w:hAnsi="Microsoft Sans Serif" w:cs="Microsoft Sans Serif"/>
          <w:sz w:val="28"/>
          <w:szCs w:val="28"/>
        </w:rPr>
        <w:t>,</w:t>
      </w:r>
      <w:r w:rsidR="00D7153D" w:rsidRPr="00D7153D">
        <w:rPr>
          <w:rFonts w:ascii="Microsoft Sans Serif" w:hAnsi="Microsoft Sans Serif" w:cs="Microsoft Sans Serif"/>
          <w:sz w:val="28"/>
          <w:szCs w:val="28"/>
        </w:rPr>
        <w:t xml:space="preserve"> I</w:t>
      </w:r>
      <w:r w:rsidR="00D7153D">
        <w:rPr>
          <w:rFonts w:ascii="Microsoft Sans Serif" w:hAnsi="Microsoft Sans Serif" w:cs="Microsoft Sans Serif"/>
          <w:sz w:val="28"/>
          <w:szCs w:val="28"/>
        </w:rPr>
        <w:t>f</w:t>
      </w:r>
      <w:r w:rsidR="00D7153D" w:rsidRPr="00D7153D">
        <w:rPr>
          <w:rFonts w:ascii="Microsoft Sans Serif" w:hAnsi="Microsoft Sans Serif" w:cs="Microsoft Sans Serif"/>
          <w:sz w:val="28"/>
          <w:szCs w:val="28"/>
        </w:rPr>
        <w:t xml:space="preserve"> not lifelong</w:t>
      </w:r>
      <w:r w:rsidR="00430840">
        <w:rPr>
          <w:rFonts w:ascii="Microsoft Sans Serif" w:hAnsi="Microsoft Sans Serif" w:cs="Microsoft Sans Serif"/>
          <w:sz w:val="28"/>
          <w:szCs w:val="28"/>
        </w:rPr>
        <w:t>,</w:t>
      </w:r>
      <w:r w:rsidR="00D7153D" w:rsidRPr="00D7153D">
        <w:rPr>
          <w:rFonts w:ascii="Microsoft Sans Serif" w:hAnsi="Microsoft Sans Serif" w:cs="Microsoft Sans Serif"/>
          <w:sz w:val="28"/>
          <w:szCs w:val="28"/>
        </w:rPr>
        <w:t xml:space="preserve"> relationships with the end</w:t>
      </w:r>
      <w:r w:rsidR="00430840">
        <w:rPr>
          <w:rFonts w:ascii="Microsoft Sans Serif" w:hAnsi="Microsoft Sans Serif" w:cs="Microsoft Sans Serif"/>
          <w:sz w:val="28"/>
          <w:szCs w:val="28"/>
        </w:rPr>
        <w:t>-</w:t>
      </w:r>
      <w:r w:rsidR="00D7153D" w:rsidRPr="00D7153D">
        <w:rPr>
          <w:rFonts w:ascii="Microsoft Sans Serif" w:hAnsi="Microsoft Sans Serif" w:cs="Microsoft Sans Serif"/>
          <w:sz w:val="28"/>
          <w:szCs w:val="28"/>
        </w:rPr>
        <w:t>users</w:t>
      </w:r>
      <w:r w:rsidR="00742AE4">
        <w:rPr>
          <w:rFonts w:ascii="Microsoft Sans Serif" w:hAnsi="Microsoft Sans Serif" w:cs="Microsoft Sans Serif"/>
          <w:sz w:val="28"/>
          <w:szCs w:val="28"/>
        </w:rPr>
        <w:t xml:space="preserve">. </w:t>
      </w:r>
      <w:r w:rsidR="00D7153D">
        <w:rPr>
          <w:rFonts w:ascii="Microsoft Sans Serif" w:hAnsi="Microsoft Sans Serif" w:cs="Microsoft Sans Serif"/>
          <w:sz w:val="28"/>
          <w:szCs w:val="28"/>
        </w:rPr>
        <w:t>IoT can enable how value is built and leveraged into products and services that goes beyond just meeting an actual need but future needs that resonates and is credible with end users.</w:t>
      </w:r>
      <w:r w:rsidR="00CE0E8D">
        <w:rPr>
          <w:rFonts w:ascii="Microsoft Sans Serif" w:hAnsi="Microsoft Sans Serif" w:cs="Microsoft Sans Serif"/>
          <w:sz w:val="28"/>
          <w:szCs w:val="28"/>
        </w:rPr>
        <w:t xml:space="preserve"> Moreover, such a reconfiguration of value enables firms to reach a disruption tipping point in an accelerated fashion that competitors could find it challenging to emulate and keep pace with. (p125</w:t>
      </w:r>
      <w:r w:rsidR="00742AE4">
        <w:rPr>
          <w:rFonts w:ascii="Microsoft Sans Serif" w:hAnsi="Microsoft Sans Serif" w:cs="Microsoft Sans Serif"/>
          <w:sz w:val="28"/>
          <w:szCs w:val="28"/>
        </w:rPr>
        <w:t>)</w:t>
      </w:r>
    </w:p>
    <w:p w14:paraId="37AA68D6" w14:textId="274E5C11" w:rsidR="00742AE4" w:rsidRPr="00251104" w:rsidRDefault="00742AE4" w:rsidP="00742AE4">
      <w:pPr>
        <w:spacing w:line="480" w:lineRule="auto"/>
        <w:rPr>
          <w:rFonts w:ascii="Microsoft Sans Serif" w:hAnsi="Microsoft Sans Serif" w:cs="Microsoft Sans Serif"/>
          <w:color w:val="333333"/>
          <w:sz w:val="28"/>
          <w:szCs w:val="28"/>
        </w:rPr>
      </w:pPr>
      <w:r w:rsidRPr="00251104">
        <w:rPr>
          <w:rFonts w:ascii="Microsoft Sans Serif" w:hAnsi="Microsoft Sans Serif" w:cs="Microsoft Sans Serif"/>
          <w:sz w:val="28"/>
          <w:szCs w:val="28"/>
        </w:rPr>
        <w:t xml:space="preserve">A critical examination into SoftBank’s </w:t>
      </w:r>
      <w:r w:rsidRPr="00251104">
        <w:rPr>
          <w:rFonts w:ascii="Microsoft Sans Serif" w:hAnsi="Microsoft Sans Serif" w:cs="Microsoft Sans Serif"/>
          <w:color w:val="333333"/>
          <w:sz w:val="28"/>
          <w:szCs w:val="28"/>
        </w:rPr>
        <w:t>open taxi platform is the taxi-hailing services</w:t>
      </w:r>
      <w:r w:rsidRPr="008C6EB2">
        <w:rPr>
          <w:rFonts w:ascii="Microsoft Sans Serif" w:hAnsi="Microsoft Sans Serif" w:cs="Microsoft Sans Serif"/>
          <w:sz w:val="28"/>
          <w:szCs w:val="28"/>
          <w:shd w:val="clear" w:color="auto" w:fill="FFFFFF"/>
        </w:rPr>
        <w:t>.</w:t>
      </w:r>
      <w:r>
        <w:rPr>
          <w:rFonts w:ascii="Microsoft Sans Serif" w:hAnsi="Microsoft Sans Serif" w:cs="Microsoft Sans Serif"/>
          <w:color w:val="333333"/>
          <w:sz w:val="28"/>
          <w:szCs w:val="28"/>
        </w:rPr>
        <w:t xml:space="preserve"> </w:t>
      </w:r>
      <w:r w:rsidRPr="00D108FF">
        <w:rPr>
          <w:rFonts w:ascii="Microsoft Sans Serif" w:hAnsi="Microsoft Sans Serif" w:cs="Microsoft Sans Serif"/>
          <w:sz w:val="28"/>
          <w:szCs w:val="28"/>
        </w:rPr>
        <w:t xml:space="preserve">Most taxi services in the urban municipalities depend on innovative technology that connects with their customers; accessing taxi apps by providing customers with real-time information through their mobile device on the next available car service is essential to IoT. It allows for </w:t>
      </w:r>
      <w:r w:rsidRPr="00D108FF">
        <w:rPr>
          <w:rFonts w:ascii="Microsoft Sans Serif" w:hAnsi="Microsoft Sans Serif" w:cs="Microsoft Sans Serif"/>
          <w:sz w:val="28"/>
          <w:szCs w:val="28"/>
          <w:shd w:val="clear" w:color="auto" w:fill="FFFFFF"/>
        </w:rPr>
        <w:t>accurate automatic </w:t>
      </w:r>
      <w:hyperlink r:id="rId13" w:tooltip="Ortsbestimmung" w:history="1">
        <w:r w:rsidRPr="00D108FF">
          <w:rPr>
            <w:rStyle w:val="Hyperlink"/>
            <w:rFonts w:ascii="Microsoft Sans Serif" w:hAnsi="Microsoft Sans Serif" w:cs="Microsoft Sans Serif"/>
            <w:color w:val="auto"/>
            <w:sz w:val="28"/>
            <w:szCs w:val="28"/>
            <w:u w:val="none"/>
            <w:shd w:val="clear" w:color="auto" w:fill="FFFFFF"/>
          </w:rPr>
          <w:t>location</w:t>
        </w:r>
      </w:hyperlink>
      <w:r w:rsidRPr="00D108FF">
        <w:rPr>
          <w:rFonts w:ascii="Microsoft Sans Serif" w:hAnsi="Microsoft Sans Serif" w:cs="Microsoft Sans Serif"/>
          <w:sz w:val="28"/>
          <w:szCs w:val="28"/>
          <w:shd w:val="clear" w:color="auto" w:fill="FFFFFF"/>
        </w:rPr>
        <w:t> and fast mobile data connections</w:t>
      </w:r>
      <w:r w:rsidRPr="00D108FF">
        <w:rPr>
          <w:rFonts w:ascii="Microsoft Sans Serif" w:hAnsi="Microsoft Sans Serif" w:cs="Microsoft Sans Serif"/>
          <w:sz w:val="28"/>
          <w:szCs w:val="28"/>
        </w:rPr>
        <w:t xml:space="preserve">. </w:t>
      </w:r>
    </w:p>
    <w:p w14:paraId="1F84AA98" w14:textId="77777777" w:rsidR="00742AE4" w:rsidRPr="00D108FF" w:rsidRDefault="00742AE4" w:rsidP="00742AE4">
      <w:pPr>
        <w:spacing w:line="480" w:lineRule="auto"/>
        <w:rPr>
          <w:rFonts w:ascii="Microsoft Sans Serif" w:hAnsi="Microsoft Sans Serif" w:cs="Microsoft Sans Serif"/>
          <w:sz w:val="28"/>
          <w:szCs w:val="28"/>
        </w:rPr>
      </w:pPr>
      <w:r w:rsidRPr="00D108FF">
        <w:rPr>
          <w:rFonts w:ascii="Microsoft Sans Serif" w:hAnsi="Microsoft Sans Serif" w:cs="Microsoft Sans Serif"/>
          <w:sz w:val="28"/>
          <w:szCs w:val="28"/>
        </w:rPr>
        <w:t xml:space="preserve">It takes the stress away from a customer who needs to transport from one place to the other. With the everyday use of smartphones, integrating a taxi app with a mobile phone gives the convenience to customers of getting transported. It emphasizes the importance of a robust IoT process in place. </w:t>
      </w:r>
    </w:p>
    <w:p w14:paraId="3F913C52" w14:textId="77777777" w:rsidR="00742AE4" w:rsidRDefault="00742AE4" w:rsidP="00742AE4">
      <w:pPr>
        <w:rPr>
          <w:rFonts w:cstheme="minorHAnsi"/>
          <w:sz w:val="28"/>
          <w:szCs w:val="28"/>
        </w:rPr>
      </w:pPr>
    </w:p>
    <w:p w14:paraId="33C9FF82" w14:textId="77777777" w:rsidR="00742AE4" w:rsidRDefault="00742AE4" w:rsidP="00D7153D">
      <w:pPr>
        <w:spacing w:line="480" w:lineRule="auto"/>
        <w:rPr>
          <w:rFonts w:ascii="Microsoft Sans Serif" w:hAnsi="Microsoft Sans Serif" w:cs="Microsoft Sans Serif"/>
          <w:sz w:val="28"/>
          <w:szCs w:val="28"/>
        </w:rPr>
      </w:pPr>
    </w:p>
    <w:p w14:paraId="0DA62782" w14:textId="77777777" w:rsidR="004F48BE" w:rsidRDefault="004F48BE" w:rsidP="0091392C">
      <w:pPr>
        <w:spacing w:line="480" w:lineRule="auto"/>
        <w:rPr>
          <w:rFonts w:cstheme="minorHAnsi"/>
          <w:sz w:val="28"/>
          <w:szCs w:val="28"/>
        </w:rPr>
      </w:pPr>
    </w:p>
    <w:p w14:paraId="083B2BF2" w14:textId="1FD5A783" w:rsidR="004F48BE" w:rsidRDefault="00430840" w:rsidP="00430840">
      <w:pPr>
        <w:spacing w:line="240" w:lineRule="auto"/>
        <w:rPr>
          <w:rFonts w:cstheme="minorHAnsi"/>
          <w:b/>
          <w:bCs/>
          <w:sz w:val="28"/>
          <w:szCs w:val="28"/>
        </w:rPr>
      </w:pPr>
      <w:r>
        <w:rPr>
          <w:rFonts w:cstheme="minorHAnsi"/>
          <w:b/>
          <w:bCs/>
          <w:sz w:val="28"/>
          <w:szCs w:val="28"/>
        </w:rPr>
        <w:t>1.</w:t>
      </w:r>
      <w:r w:rsidR="00737473">
        <w:rPr>
          <w:rFonts w:cstheme="minorHAnsi"/>
          <w:b/>
          <w:bCs/>
          <w:sz w:val="28"/>
          <w:szCs w:val="28"/>
        </w:rPr>
        <w:t>11</w:t>
      </w:r>
      <w:r>
        <w:rPr>
          <w:rFonts w:cstheme="minorHAnsi"/>
          <w:b/>
          <w:bCs/>
          <w:sz w:val="28"/>
          <w:szCs w:val="28"/>
        </w:rPr>
        <w:t xml:space="preserve">  </w:t>
      </w:r>
      <w:r w:rsidR="00CF1C46" w:rsidRPr="00CF1C46">
        <w:rPr>
          <w:rFonts w:cstheme="minorHAnsi"/>
          <w:b/>
          <w:bCs/>
          <w:sz w:val="28"/>
          <w:szCs w:val="28"/>
        </w:rPr>
        <w:t>ARM’S MAIN GROWTH MARKETS</w:t>
      </w:r>
    </w:p>
    <w:p w14:paraId="54DC219A" w14:textId="11B2254D" w:rsidR="00CF1C46" w:rsidRPr="005679C0" w:rsidRDefault="005679C0" w:rsidP="005679C0">
      <w:pPr>
        <w:spacing w:after="0" w:line="480" w:lineRule="auto"/>
        <w:textAlignment w:val="baseline"/>
        <w:rPr>
          <w:rFonts w:ascii="Microsoft Sans Serif" w:eastAsia="FP-ヒラギノUD角ゴ StdN W3" w:hAnsi="Microsoft Sans Serif" w:cs="Microsoft Sans Serif"/>
          <w:color w:val="333333"/>
          <w:spacing w:val="8"/>
          <w:sz w:val="28"/>
          <w:szCs w:val="28"/>
          <w:lang w:eastAsia="en-GB"/>
        </w:rPr>
      </w:pPr>
      <w:r w:rsidRPr="005679C0">
        <w:rPr>
          <w:rFonts w:ascii="Microsoft Sans Serif" w:eastAsia="FP-ヒラギノUD角ゴ StdN W3" w:hAnsi="Microsoft Sans Serif" w:cs="Microsoft Sans Serif"/>
          <w:color w:val="333333"/>
          <w:spacing w:val="8"/>
          <w:sz w:val="28"/>
          <w:szCs w:val="28"/>
          <w:lang w:eastAsia="en-GB"/>
        </w:rPr>
        <w:t>Arm is the world's leading designer of key technologies used in semiconductor computer chips.</w:t>
      </w:r>
      <w:r>
        <w:rPr>
          <w:rFonts w:ascii="Microsoft Sans Serif" w:eastAsia="FP-ヒラギノUD角ゴ StdN W3" w:hAnsi="Microsoft Sans Serif" w:cs="Microsoft Sans Serif"/>
          <w:color w:val="333333"/>
          <w:spacing w:val="8"/>
          <w:sz w:val="28"/>
          <w:szCs w:val="28"/>
          <w:lang w:eastAsia="en-GB"/>
        </w:rPr>
        <w:t xml:space="preserve"> ARM is </w:t>
      </w:r>
      <w:r w:rsidRPr="005679C0">
        <w:rPr>
          <w:rFonts w:ascii="Microsoft Sans Serif" w:eastAsia="FP-ヒラギノUD角ゴ StdN W3" w:hAnsi="Microsoft Sans Serif" w:cs="Microsoft Sans Serif"/>
          <w:color w:val="333333"/>
          <w:spacing w:val="8"/>
          <w:sz w:val="28"/>
          <w:szCs w:val="28"/>
          <w:lang w:eastAsia="en-GB"/>
        </w:rPr>
        <w:t>best known for designing the processors for the main chip in nearly all smartphones. Over the last quarter of a century, our technologies have spread into all sectors and markets, and we now have the world's most widely deployed advanced technology intellectual property (IP). Arm-based products are found in a host of digital electronic devices, from digital TVs to braking systems, smart sensors, and the data centers running the cloud</w:t>
      </w:r>
      <w:r>
        <w:rPr>
          <w:rFonts w:ascii="Microsoft Sans Serif" w:eastAsia="FP-ヒラギノUD角ゴ StdN W3" w:hAnsi="Microsoft Sans Serif" w:cs="Microsoft Sans Serif"/>
          <w:color w:val="333333"/>
          <w:spacing w:val="8"/>
          <w:sz w:val="28"/>
          <w:szCs w:val="28"/>
          <w:lang w:eastAsia="en-GB"/>
        </w:rPr>
        <w:t xml:space="preserve">, </w:t>
      </w:r>
      <w:r>
        <w:rPr>
          <w:rFonts w:ascii="Microsoft Sans Serif" w:hAnsi="Microsoft Sans Serif" w:cs="Microsoft Sans Serif"/>
          <w:sz w:val="28"/>
          <w:szCs w:val="28"/>
        </w:rPr>
        <w:t>m</w:t>
      </w:r>
      <w:r w:rsidR="00CF1C46" w:rsidRPr="00D108FF">
        <w:rPr>
          <w:rFonts w:ascii="Microsoft Sans Serif" w:hAnsi="Microsoft Sans Serif" w:cs="Microsoft Sans Serif"/>
          <w:sz w:val="28"/>
          <w:szCs w:val="28"/>
        </w:rPr>
        <w:t>obile computing, enterprise infrastructure</w:t>
      </w:r>
      <w:r w:rsidR="00430840">
        <w:rPr>
          <w:rFonts w:ascii="Microsoft Sans Serif" w:hAnsi="Microsoft Sans Serif" w:cs="Microsoft Sans Serif"/>
          <w:sz w:val="28"/>
          <w:szCs w:val="28"/>
        </w:rPr>
        <w:t>,</w:t>
      </w:r>
      <w:r w:rsidR="00CF1C46" w:rsidRPr="00D108FF">
        <w:rPr>
          <w:rFonts w:ascii="Microsoft Sans Serif" w:hAnsi="Microsoft Sans Serif" w:cs="Microsoft Sans Serif"/>
          <w:sz w:val="28"/>
          <w:szCs w:val="28"/>
        </w:rPr>
        <w:t xml:space="preserve"> and embedded intelligence.</w:t>
      </w:r>
    </w:p>
    <w:p w14:paraId="6B0A27CB" w14:textId="63F641BA" w:rsidR="00430840" w:rsidRPr="00430840" w:rsidRDefault="00CF1C46" w:rsidP="00430840">
      <w:pPr>
        <w:spacing w:line="480" w:lineRule="auto"/>
        <w:rPr>
          <w:rFonts w:ascii="Microsoft Sans Serif" w:hAnsi="Microsoft Sans Serif" w:cs="Microsoft Sans Serif"/>
          <w:sz w:val="28"/>
          <w:szCs w:val="28"/>
        </w:rPr>
      </w:pPr>
      <w:r w:rsidRPr="00D108FF">
        <w:rPr>
          <w:rFonts w:ascii="Microsoft Sans Serif" w:hAnsi="Microsoft Sans Serif" w:cs="Microsoft Sans Serif"/>
          <w:sz w:val="28"/>
          <w:szCs w:val="28"/>
        </w:rPr>
        <w:t xml:space="preserve"> A company as ARM</w:t>
      </w:r>
      <w:r w:rsidR="00430840">
        <w:rPr>
          <w:rFonts w:ascii="Microsoft Sans Serif" w:hAnsi="Microsoft Sans Serif" w:cs="Microsoft Sans Serif"/>
          <w:sz w:val="28"/>
          <w:szCs w:val="28"/>
        </w:rPr>
        <w:t>,</w:t>
      </w:r>
      <w:r w:rsidRPr="00D108FF">
        <w:rPr>
          <w:rFonts w:ascii="Microsoft Sans Serif" w:hAnsi="Microsoft Sans Serif" w:cs="Microsoft Sans Serif"/>
          <w:sz w:val="28"/>
          <w:szCs w:val="28"/>
        </w:rPr>
        <w:t xml:space="preserve"> whose market presence is in </w:t>
      </w:r>
      <w:r w:rsidR="00430840">
        <w:rPr>
          <w:rFonts w:ascii="Microsoft Sans Serif" w:hAnsi="Microsoft Sans Serif" w:cs="Microsoft Sans Serif"/>
          <w:sz w:val="28"/>
          <w:szCs w:val="28"/>
        </w:rPr>
        <w:t xml:space="preserve">the </w:t>
      </w:r>
      <w:r w:rsidRPr="00D108FF">
        <w:rPr>
          <w:rFonts w:ascii="Microsoft Sans Serif" w:hAnsi="Microsoft Sans Serif" w:cs="Microsoft Sans Serif"/>
          <w:sz w:val="28"/>
          <w:szCs w:val="28"/>
        </w:rPr>
        <w:t>technolog</w:t>
      </w:r>
      <w:r w:rsidR="00430840">
        <w:rPr>
          <w:rFonts w:ascii="Microsoft Sans Serif" w:hAnsi="Microsoft Sans Serif" w:cs="Microsoft Sans Serif"/>
          <w:sz w:val="28"/>
          <w:szCs w:val="28"/>
        </w:rPr>
        <w:t>y</w:t>
      </w:r>
      <w:r w:rsidRPr="00D108FF">
        <w:rPr>
          <w:rFonts w:ascii="Microsoft Sans Serif" w:hAnsi="Microsoft Sans Serif" w:cs="Microsoft Sans Serif"/>
          <w:sz w:val="28"/>
          <w:szCs w:val="28"/>
        </w:rPr>
        <w:t xml:space="preserve"> </w:t>
      </w:r>
      <w:r w:rsidR="00430840">
        <w:rPr>
          <w:rFonts w:ascii="Microsoft Sans Serif" w:hAnsi="Microsoft Sans Serif" w:cs="Microsoft Sans Serif"/>
          <w:sz w:val="28"/>
          <w:szCs w:val="28"/>
        </w:rPr>
        <w:t xml:space="preserve">sector, </w:t>
      </w:r>
      <w:r w:rsidRPr="00D108FF">
        <w:rPr>
          <w:rFonts w:ascii="Microsoft Sans Serif" w:hAnsi="Microsoft Sans Serif" w:cs="Microsoft Sans Serif"/>
          <w:sz w:val="28"/>
          <w:szCs w:val="28"/>
        </w:rPr>
        <w:t>attract</w:t>
      </w:r>
      <w:r w:rsidR="00430840">
        <w:rPr>
          <w:rFonts w:ascii="Microsoft Sans Serif" w:hAnsi="Microsoft Sans Serif" w:cs="Microsoft Sans Serif"/>
          <w:sz w:val="28"/>
          <w:szCs w:val="28"/>
        </w:rPr>
        <w:t>s</w:t>
      </w:r>
      <w:r w:rsidRPr="00D108FF">
        <w:rPr>
          <w:rFonts w:ascii="Microsoft Sans Serif" w:hAnsi="Microsoft Sans Serif" w:cs="Microsoft Sans Serif"/>
          <w:sz w:val="28"/>
          <w:szCs w:val="28"/>
        </w:rPr>
        <w:t xml:space="preserve"> </w:t>
      </w:r>
      <w:r w:rsidR="00430840">
        <w:rPr>
          <w:rFonts w:ascii="Microsoft Sans Serif" w:hAnsi="Microsoft Sans Serif" w:cs="Microsoft Sans Serif"/>
          <w:sz w:val="28"/>
          <w:szCs w:val="28"/>
        </w:rPr>
        <w:t>investment</w:t>
      </w:r>
      <w:r w:rsidRPr="00D108FF">
        <w:rPr>
          <w:rFonts w:ascii="Microsoft Sans Serif" w:hAnsi="Microsoft Sans Serif" w:cs="Microsoft Sans Serif"/>
          <w:sz w:val="28"/>
          <w:szCs w:val="28"/>
        </w:rPr>
        <w:t xml:space="preserve">. ARM and </w:t>
      </w:r>
      <w:r w:rsidR="00D108FF" w:rsidRPr="00D108FF">
        <w:rPr>
          <w:rFonts w:ascii="Microsoft Sans Serif" w:hAnsi="Microsoft Sans Serif" w:cs="Microsoft Sans Serif"/>
          <w:sz w:val="28"/>
          <w:szCs w:val="28"/>
        </w:rPr>
        <w:t>SoftBank</w:t>
      </w:r>
      <w:r w:rsidRPr="00D108FF">
        <w:rPr>
          <w:rFonts w:ascii="Microsoft Sans Serif" w:hAnsi="Microsoft Sans Serif" w:cs="Microsoft Sans Serif"/>
          <w:sz w:val="28"/>
          <w:szCs w:val="28"/>
        </w:rPr>
        <w:t xml:space="preserve"> have</w:t>
      </w:r>
      <w:r w:rsidR="00430840">
        <w:rPr>
          <w:rFonts w:ascii="Microsoft Sans Serif" w:hAnsi="Microsoft Sans Serif" w:cs="Microsoft Sans Serif"/>
          <w:sz w:val="28"/>
          <w:szCs w:val="28"/>
        </w:rPr>
        <w:t xml:space="preserve"> similar</w:t>
      </w:r>
      <w:r w:rsidRPr="00D108FF">
        <w:rPr>
          <w:rFonts w:ascii="Microsoft Sans Serif" w:hAnsi="Microsoft Sans Serif" w:cs="Microsoft Sans Serif"/>
          <w:sz w:val="28"/>
          <w:szCs w:val="28"/>
        </w:rPr>
        <w:t xml:space="preserve"> synergy</w:t>
      </w:r>
      <w:r w:rsidR="00430840">
        <w:rPr>
          <w:rFonts w:ascii="Microsoft Sans Serif" w:hAnsi="Microsoft Sans Serif" w:cs="Microsoft Sans Serif"/>
          <w:sz w:val="28"/>
          <w:szCs w:val="28"/>
        </w:rPr>
        <w:t>;</w:t>
      </w:r>
      <w:r w:rsidR="00D108FF">
        <w:rPr>
          <w:rFonts w:ascii="Microsoft Sans Serif" w:hAnsi="Microsoft Sans Serif" w:cs="Microsoft Sans Serif"/>
          <w:sz w:val="28"/>
          <w:szCs w:val="28"/>
        </w:rPr>
        <w:t xml:space="preserve"> they both are in the technological market. </w:t>
      </w:r>
      <w:r w:rsidR="00430840">
        <w:rPr>
          <w:rFonts w:ascii="Microsoft Sans Serif" w:hAnsi="Microsoft Sans Serif" w:cs="Microsoft Sans Serif"/>
          <w:sz w:val="28"/>
          <w:szCs w:val="28"/>
        </w:rPr>
        <w:t>ARM got to be the leader in the technological market because</w:t>
      </w:r>
      <w:r w:rsidR="00D108FF">
        <w:rPr>
          <w:rFonts w:ascii="Microsoft Sans Serif" w:hAnsi="Microsoft Sans Serif" w:cs="Microsoft Sans Serif"/>
          <w:sz w:val="28"/>
          <w:szCs w:val="28"/>
        </w:rPr>
        <w:t xml:space="preserve"> </w:t>
      </w:r>
      <w:r w:rsidR="00430840">
        <w:rPr>
          <w:rFonts w:ascii="Microsoft Sans Serif" w:hAnsi="Microsoft Sans Serif" w:cs="Microsoft Sans Serif"/>
          <w:sz w:val="28"/>
          <w:szCs w:val="28"/>
        </w:rPr>
        <w:t xml:space="preserve">of </w:t>
      </w:r>
      <w:r w:rsidR="00D108FF">
        <w:rPr>
          <w:rFonts w:ascii="Microsoft Sans Serif" w:hAnsi="Microsoft Sans Serif" w:cs="Microsoft Sans Serif"/>
          <w:sz w:val="28"/>
          <w:szCs w:val="28"/>
        </w:rPr>
        <w:t>its semiconductor capabilitie</w:t>
      </w:r>
      <w:r w:rsidR="00430840">
        <w:rPr>
          <w:rFonts w:ascii="Microsoft Sans Serif" w:hAnsi="Microsoft Sans Serif" w:cs="Microsoft Sans Serif"/>
          <w:sz w:val="28"/>
          <w:szCs w:val="28"/>
        </w:rPr>
        <w:t xml:space="preserve">s. </w:t>
      </w:r>
      <w:r w:rsidR="00430840" w:rsidRPr="00430840">
        <w:rPr>
          <w:rFonts w:ascii="Microsoft Sans Serif" w:hAnsi="Microsoft Sans Serif" w:cs="Microsoft Sans Serif"/>
          <w:sz w:val="28"/>
          <w:szCs w:val="28"/>
        </w:rPr>
        <w:t xml:space="preserve">Investing in growth markets ARM is investing in technologies, markets, and industries that will transform the way we all live and work. Smartphones will become more innovative and more capable. Although the number of smartphones sold each year may not increase, the intelligence of each smartphone is growing with every generation, which is creating opportunities for ARM to provide more technology and intelligent technology to this important market. Future smartphones will have </w:t>
      </w:r>
      <w:r w:rsidR="00430840" w:rsidRPr="00737473">
        <w:rPr>
          <w:rFonts w:cs="Microsoft Sans Serif"/>
          <w:sz w:val="28"/>
          <w:szCs w:val="28"/>
        </w:rPr>
        <w:t>built</w:t>
      </w:r>
      <w:r w:rsidR="00430840" w:rsidRPr="00430840">
        <w:rPr>
          <w:rFonts w:ascii="Microsoft Sans Serif" w:hAnsi="Microsoft Sans Serif" w:cs="Microsoft Sans Serif"/>
          <w:sz w:val="28"/>
          <w:szCs w:val="28"/>
        </w:rPr>
        <w:t xml:space="preserve">-in machine learning capability. </w:t>
      </w:r>
    </w:p>
    <w:p w14:paraId="27036B8A" w14:textId="77777777" w:rsidR="00430840" w:rsidRDefault="00430840" w:rsidP="0091392C">
      <w:pPr>
        <w:spacing w:line="480" w:lineRule="auto"/>
        <w:rPr>
          <w:rFonts w:ascii="Microsoft Sans Serif" w:hAnsi="Microsoft Sans Serif" w:cs="Microsoft Sans Serif"/>
          <w:sz w:val="28"/>
          <w:szCs w:val="28"/>
        </w:rPr>
      </w:pPr>
    </w:p>
    <w:p w14:paraId="08BCF7C6" w14:textId="77777777" w:rsidR="00430840" w:rsidRPr="00737473" w:rsidRDefault="00430840" w:rsidP="00430840">
      <w:pPr>
        <w:spacing w:line="480" w:lineRule="auto"/>
        <w:rPr>
          <w:rFonts w:ascii="Microsoft Sans Serif" w:hAnsi="Microsoft Sans Serif" w:cs="Microsoft Sans Serif"/>
          <w:sz w:val="28"/>
          <w:szCs w:val="28"/>
        </w:rPr>
      </w:pPr>
      <w:bookmarkStart w:id="5" w:name="_Hlk71519510"/>
    </w:p>
    <w:bookmarkEnd w:id="5"/>
    <w:p w14:paraId="704AEEA6" w14:textId="17B0AFC1" w:rsidR="0038161B" w:rsidRPr="00737473" w:rsidRDefault="00737473" w:rsidP="00737473">
      <w:pPr>
        <w:spacing w:line="240" w:lineRule="auto"/>
        <w:rPr>
          <w:rFonts w:cs="Microsoft Sans Serif"/>
          <w:b/>
          <w:bCs/>
          <w:sz w:val="28"/>
          <w:szCs w:val="28"/>
        </w:rPr>
      </w:pPr>
      <w:r w:rsidRPr="00737473">
        <w:rPr>
          <w:rFonts w:cs="Microsoft Sans Serif"/>
          <w:b/>
          <w:bCs/>
          <w:sz w:val="28"/>
          <w:szCs w:val="28"/>
        </w:rPr>
        <w:t xml:space="preserve">1.12  </w:t>
      </w:r>
      <w:r w:rsidR="00AA6155" w:rsidRPr="00737473">
        <w:rPr>
          <w:rFonts w:cs="Microsoft Sans Serif"/>
          <w:b/>
          <w:bCs/>
          <w:sz w:val="28"/>
          <w:szCs w:val="28"/>
        </w:rPr>
        <w:t xml:space="preserve">STRATEGIC BENEFIT </w:t>
      </w:r>
      <w:r w:rsidRPr="00737473">
        <w:rPr>
          <w:rFonts w:cs="Microsoft Sans Serif"/>
          <w:b/>
          <w:bCs/>
          <w:sz w:val="28"/>
          <w:szCs w:val="28"/>
        </w:rPr>
        <w:t xml:space="preserve">OF </w:t>
      </w:r>
      <w:r w:rsidR="00AA6155" w:rsidRPr="00737473">
        <w:rPr>
          <w:rFonts w:cs="Microsoft Sans Serif"/>
          <w:b/>
          <w:bCs/>
          <w:sz w:val="28"/>
          <w:szCs w:val="28"/>
        </w:rPr>
        <w:t xml:space="preserve">ARM </w:t>
      </w:r>
    </w:p>
    <w:p w14:paraId="0BF37175" w14:textId="71FE122B" w:rsidR="0008320F" w:rsidRPr="00E771FB" w:rsidRDefault="0008320F" w:rsidP="0008320F">
      <w:pPr>
        <w:spacing w:line="480" w:lineRule="auto"/>
        <w:rPr>
          <w:rFonts w:ascii="Microsoft Sans Serif" w:hAnsi="Microsoft Sans Serif" w:cs="Microsoft Sans Serif"/>
          <w:sz w:val="28"/>
          <w:szCs w:val="28"/>
        </w:rPr>
      </w:pPr>
      <w:r w:rsidRPr="00E771FB">
        <w:rPr>
          <w:rFonts w:ascii="Microsoft Sans Serif" w:hAnsi="Microsoft Sans Serif" w:cs="Microsoft Sans Serif"/>
          <w:sz w:val="28"/>
          <w:szCs w:val="28"/>
        </w:rPr>
        <w:t>A</w:t>
      </w:r>
      <w:r w:rsidR="00AA6155">
        <w:rPr>
          <w:rFonts w:ascii="Microsoft Sans Serif" w:hAnsi="Microsoft Sans Serif" w:cs="Microsoft Sans Serif"/>
          <w:sz w:val="28"/>
          <w:szCs w:val="28"/>
        </w:rPr>
        <w:t>RM</w:t>
      </w:r>
      <w:r w:rsidRPr="00E771FB">
        <w:rPr>
          <w:rFonts w:ascii="Microsoft Sans Serif" w:hAnsi="Microsoft Sans Serif" w:cs="Microsoft Sans Serif"/>
          <w:sz w:val="28"/>
          <w:szCs w:val="28"/>
        </w:rPr>
        <w:t xml:space="preserve"> business strategy </w:t>
      </w:r>
      <w:r w:rsidR="00AA6155">
        <w:rPr>
          <w:rFonts w:ascii="Microsoft Sans Serif" w:hAnsi="Microsoft Sans Serif" w:cs="Microsoft Sans Serif"/>
          <w:sz w:val="28"/>
          <w:szCs w:val="28"/>
        </w:rPr>
        <w:t>c</w:t>
      </w:r>
      <w:r w:rsidR="00E771FB">
        <w:rPr>
          <w:rFonts w:ascii="Microsoft Sans Serif" w:hAnsi="Microsoft Sans Serif" w:cs="Microsoft Sans Serif"/>
          <w:sz w:val="28"/>
          <w:szCs w:val="28"/>
        </w:rPr>
        <w:t>urrently</w:t>
      </w:r>
      <w:r w:rsidRPr="00E771FB">
        <w:rPr>
          <w:rFonts w:ascii="Microsoft Sans Serif" w:hAnsi="Microsoft Sans Serif" w:cs="Microsoft Sans Serif"/>
          <w:sz w:val="28"/>
          <w:szCs w:val="28"/>
        </w:rPr>
        <w:t xml:space="preserve">, </w:t>
      </w:r>
      <w:r w:rsidR="00E771FB">
        <w:rPr>
          <w:rFonts w:ascii="Microsoft Sans Serif" w:hAnsi="Microsoft Sans Serif" w:cs="Microsoft Sans Serif"/>
          <w:sz w:val="28"/>
          <w:szCs w:val="28"/>
        </w:rPr>
        <w:t>many emerging markets</w:t>
      </w:r>
      <w:r w:rsidRPr="00E771FB">
        <w:rPr>
          <w:rFonts w:ascii="Microsoft Sans Serif" w:hAnsi="Microsoft Sans Serif" w:cs="Microsoft Sans Serif"/>
          <w:sz w:val="28"/>
          <w:szCs w:val="28"/>
        </w:rPr>
        <w:t xml:space="preserve"> will depend on new technologies being developed. A</w:t>
      </w:r>
      <w:r w:rsidR="00AA6155">
        <w:rPr>
          <w:rFonts w:ascii="Microsoft Sans Serif" w:hAnsi="Microsoft Sans Serif" w:cs="Microsoft Sans Serif"/>
          <w:sz w:val="28"/>
          <w:szCs w:val="28"/>
        </w:rPr>
        <w:t>RM</w:t>
      </w:r>
      <w:r w:rsidRPr="00E771FB">
        <w:rPr>
          <w:rFonts w:ascii="Microsoft Sans Serif" w:hAnsi="Microsoft Sans Serif" w:cs="Microsoft Sans Serif"/>
          <w:sz w:val="28"/>
          <w:szCs w:val="28"/>
        </w:rPr>
        <w:t xml:space="preserve"> is investing in these new technologies to enable these emerging markets. Over the past two years</w:t>
      </w:r>
      <w:r w:rsidR="00AA6155">
        <w:rPr>
          <w:rFonts w:ascii="Microsoft Sans Serif" w:hAnsi="Microsoft Sans Serif" w:cs="Microsoft Sans Serif"/>
          <w:sz w:val="28"/>
          <w:szCs w:val="28"/>
        </w:rPr>
        <w:t xml:space="preserve">, </w:t>
      </w:r>
      <w:r w:rsidRPr="00E771FB">
        <w:rPr>
          <w:rFonts w:ascii="Microsoft Sans Serif" w:hAnsi="Microsoft Sans Serif" w:cs="Microsoft Sans Serif"/>
          <w:sz w:val="28"/>
          <w:szCs w:val="28"/>
        </w:rPr>
        <w:t>after being acquired by SoftBank Group, A</w:t>
      </w:r>
      <w:r w:rsidR="00AA6155">
        <w:rPr>
          <w:rFonts w:ascii="Microsoft Sans Serif" w:hAnsi="Microsoft Sans Serif" w:cs="Microsoft Sans Serif"/>
          <w:sz w:val="28"/>
          <w:szCs w:val="28"/>
        </w:rPr>
        <w:t>RM</w:t>
      </w:r>
      <w:r w:rsidRPr="00E771FB">
        <w:rPr>
          <w:rFonts w:ascii="Microsoft Sans Serif" w:hAnsi="Microsoft Sans Serif" w:cs="Microsoft Sans Serif"/>
          <w:sz w:val="28"/>
          <w:szCs w:val="28"/>
        </w:rPr>
        <w:t xml:space="preserve"> has significantly increased investment in R&amp;D to ensure that it is to develop technology that is suitable for all of these new opportunities. A</w:t>
      </w:r>
      <w:r w:rsidR="00AA6155">
        <w:rPr>
          <w:rFonts w:ascii="Microsoft Sans Serif" w:hAnsi="Microsoft Sans Serif" w:cs="Microsoft Sans Serif"/>
          <w:sz w:val="28"/>
          <w:szCs w:val="28"/>
        </w:rPr>
        <w:t>RM</w:t>
      </w:r>
      <w:r w:rsidRPr="00E771FB">
        <w:rPr>
          <w:rFonts w:ascii="Microsoft Sans Serif" w:hAnsi="Microsoft Sans Serif" w:cs="Microsoft Sans Serif"/>
          <w:sz w:val="28"/>
          <w:szCs w:val="28"/>
        </w:rPr>
        <w:t>’s strategy is</w:t>
      </w:r>
      <w:r w:rsidR="00737473">
        <w:rPr>
          <w:rFonts w:ascii="Microsoft Sans Serif" w:hAnsi="Microsoft Sans Serif" w:cs="Microsoft Sans Serif"/>
          <w:sz w:val="28"/>
          <w:szCs w:val="28"/>
        </w:rPr>
        <w:t>,</w:t>
      </w:r>
      <w:r w:rsidRPr="00E771FB">
        <w:rPr>
          <w:rFonts w:ascii="Microsoft Sans Serif" w:hAnsi="Microsoft Sans Serif" w:cs="Microsoft Sans Serif"/>
          <w:sz w:val="28"/>
          <w:szCs w:val="28"/>
        </w:rPr>
        <w:t xml:space="preserve"> therefore</w:t>
      </w:r>
      <w:r w:rsidR="00737473">
        <w:rPr>
          <w:rFonts w:ascii="Microsoft Sans Serif" w:hAnsi="Microsoft Sans Serif" w:cs="Microsoft Sans Serif"/>
          <w:sz w:val="28"/>
          <w:szCs w:val="28"/>
        </w:rPr>
        <w:t>,</w:t>
      </w:r>
      <w:r w:rsidRPr="00E771FB">
        <w:rPr>
          <w:rFonts w:ascii="Microsoft Sans Serif" w:hAnsi="Microsoft Sans Serif" w:cs="Microsoft Sans Serif"/>
          <w:sz w:val="28"/>
          <w:szCs w:val="28"/>
        </w:rPr>
        <w:t xml:space="preserve"> to:</w:t>
      </w:r>
    </w:p>
    <w:p w14:paraId="15545D10" w14:textId="189E5A65" w:rsidR="0008320F" w:rsidRPr="00E771FB" w:rsidRDefault="0008320F" w:rsidP="0008320F">
      <w:pPr>
        <w:spacing w:line="480" w:lineRule="auto"/>
        <w:rPr>
          <w:rFonts w:ascii="Microsoft Sans Serif" w:hAnsi="Microsoft Sans Serif" w:cs="Microsoft Sans Serif"/>
          <w:sz w:val="28"/>
          <w:szCs w:val="28"/>
        </w:rPr>
      </w:pPr>
      <w:r w:rsidRPr="00E771FB">
        <w:rPr>
          <w:rFonts w:ascii="Microsoft Sans Serif" w:hAnsi="Microsoft Sans Serif" w:cs="Microsoft Sans Serif"/>
          <w:sz w:val="28"/>
          <w:szCs w:val="28"/>
        </w:rPr>
        <w:t xml:space="preserve"> • Maintain share in markets where </w:t>
      </w:r>
      <w:r w:rsidR="00AA6155">
        <w:rPr>
          <w:rFonts w:ascii="Microsoft Sans Serif" w:hAnsi="Microsoft Sans Serif" w:cs="Microsoft Sans Serif"/>
          <w:sz w:val="28"/>
          <w:szCs w:val="28"/>
        </w:rPr>
        <w:t>ARM</w:t>
      </w:r>
      <w:r w:rsidRPr="00E771FB">
        <w:rPr>
          <w:rFonts w:ascii="Microsoft Sans Serif" w:hAnsi="Microsoft Sans Serif" w:cs="Microsoft Sans Serif"/>
          <w:sz w:val="28"/>
          <w:szCs w:val="28"/>
        </w:rPr>
        <w:t xml:space="preserve"> already has a very high market share, such as smartphones and other consumer electronics; </w:t>
      </w:r>
    </w:p>
    <w:p w14:paraId="2B771DD2" w14:textId="0105C137" w:rsidR="00184083" w:rsidRPr="00E771FB" w:rsidRDefault="0008320F" w:rsidP="0008320F">
      <w:pPr>
        <w:spacing w:line="480" w:lineRule="auto"/>
        <w:rPr>
          <w:rFonts w:ascii="Microsoft Sans Serif" w:hAnsi="Microsoft Sans Serif" w:cs="Microsoft Sans Serif"/>
          <w:sz w:val="28"/>
          <w:szCs w:val="28"/>
        </w:rPr>
      </w:pPr>
      <w:r w:rsidRPr="00E771FB">
        <w:rPr>
          <w:rFonts w:ascii="Microsoft Sans Serif" w:hAnsi="Microsoft Sans Serif" w:cs="Microsoft Sans Serif"/>
          <w:sz w:val="28"/>
          <w:szCs w:val="28"/>
        </w:rPr>
        <w:t xml:space="preserve">• Establish </w:t>
      </w:r>
      <w:r w:rsidR="00AA6155">
        <w:rPr>
          <w:rFonts w:ascii="Microsoft Sans Serif" w:hAnsi="Microsoft Sans Serif" w:cs="Microsoft Sans Serif"/>
          <w:sz w:val="28"/>
          <w:szCs w:val="28"/>
        </w:rPr>
        <w:t>ARM</w:t>
      </w:r>
      <w:r w:rsidRPr="00E771FB">
        <w:rPr>
          <w:rFonts w:ascii="Microsoft Sans Serif" w:hAnsi="Microsoft Sans Serif" w:cs="Microsoft Sans Serif"/>
          <w:sz w:val="28"/>
          <w:szCs w:val="28"/>
        </w:rPr>
        <w:t xml:space="preserve"> as the leader in emerging technologies and markets such as IoT, machine learning, computer vision, and autonomous vehicles;</w:t>
      </w:r>
    </w:p>
    <w:p w14:paraId="1ADF03A6" w14:textId="69B16ED5" w:rsidR="0008320F" w:rsidRPr="00E771FB" w:rsidRDefault="0008320F" w:rsidP="0008320F">
      <w:pPr>
        <w:spacing w:line="480" w:lineRule="auto"/>
        <w:rPr>
          <w:rFonts w:ascii="Microsoft Sans Serif" w:hAnsi="Microsoft Sans Serif" w:cs="Microsoft Sans Serif"/>
          <w:sz w:val="28"/>
          <w:szCs w:val="28"/>
        </w:rPr>
      </w:pPr>
      <w:r w:rsidRPr="00E771FB">
        <w:rPr>
          <w:rFonts w:ascii="Microsoft Sans Serif" w:hAnsi="Microsoft Sans Serif" w:cs="Microsoft Sans Serif"/>
          <w:sz w:val="28"/>
          <w:szCs w:val="28"/>
        </w:rPr>
        <w:t>• Provide more advanced and valuable technology so that A</w:t>
      </w:r>
      <w:r w:rsidR="00737473">
        <w:rPr>
          <w:rFonts w:ascii="Microsoft Sans Serif" w:hAnsi="Microsoft Sans Serif" w:cs="Microsoft Sans Serif"/>
          <w:sz w:val="28"/>
          <w:szCs w:val="28"/>
        </w:rPr>
        <w:t>RM</w:t>
      </w:r>
      <w:r w:rsidRPr="00E771FB">
        <w:rPr>
          <w:rFonts w:ascii="Microsoft Sans Serif" w:hAnsi="Microsoft Sans Serif" w:cs="Microsoft Sans Serif"/>
          <w:sz w:val="28"/>
          <w:szCs w:val="28"/>
        </w:rPr>
        <w:t xml:space="preserve"> can increase the price per chip;</w:t>
      </w:r>
    </w:p>
    <w:p w14:paraId="49D98F1A" w14:textId="77777777" w:rsidR="0008320F" w:rsidRPr="00E771FB" w:rsidRDefault="0008320F" w:rsidP="0008320F">
      <w:pPr>
        <w:spacing w:line="480" w:lineRule="auto"/>
        <w:rPr>
          <w:rFonts w:ascii="Microsoft Sans Serif" w:hAnsi="Microsoft Sans Serif" w:cs="Microsoft Sans Serif"/>
          <w:sz w:val="28"/>
          <w:szCs w:val="28"/>
        </w:rPr>
      </w:pPr>
      <w:r w:rsidRPr="00E771FB">
        <w:rPr>
          <w:rFonts w:ascii="Microsoft Sans Serif" w:hAnsi="Microsoft Sans Serif" w:cs="Microsoft Sans Serif"/>
          <w:sz w:val="28"/>
          <w:szCs w:val="28"/>
        </w:rPr>
        <w:t xml:space="preserve"> • Diversify Arm into new business opportunities as the IoT market develops; and • Continue to develop a financially disciplined organization, fit for the long term. Market share</w:t>
      </w:r>
    </w:p>
    <w:p w14:paraId="7A7050AF" w14:textId="77777777" w:rsidR="007C40D8" w:rsidRPr="00E771FB" w:rsidRDefault="007C40D8" w:rsidP="0008320F">
      <w:pPr>
        <w:spacing w:line="480" w:lineRule="auto"/>
        <w:rPr>
          <w:rFonts w:ascii="Microsoft Sans Serif" w:hAnsi="Microsoft Sans Serif" w:cs="Microsoft Sans Serif"/>
          <w:noProof/>
        </w:rPr>
      </w:pPr>
    </w:p>
    <w:p w14:paraId="26FFC79A" w14:textId="4FFDC148" w:rsidR="00EC059F" w:rsidRDefault="00EC059F" w:rsidP="0008320F">
      <w:pPr>
        <w:spacing w:line="480" w:lineRule="auto"/>
        <w:rPr>
          <w:noProof/>
        </w:rPr>
      </w:pPr>
    </w:p>
    <w:p w14:paraId="54ECCE55" w14:textId="1BB4714B" w:rsidR="00AA6155" w:rsidRDefault="00AA6155" w:rsidP="0008320F">
      <w:pPr>
        <w:spacing w:line="480" w:lineRule="auto"/>
        <w:rPr>
          <w:noProof/>
        </w:rPr>
      </w:pPr>
    </w:p>
    <w:p w14:paraId="746AF8A0" w14:textId="46D0FCAC" w:rsidR="00AA6155" w:rsidRDefault="00AA6155" w:rsidP="0008320F">
      <w:pPr>
        <w:spacing w:line="480" w:lineRule="auto"/>
        <w:rPr>
          <w:noProof/>
        </w:rPr>
      </w:pPr>
    </w:p>
    <w:p w14:paraId="5A7A37B6" w14:textId="1DB82A2B" w:rsidR="00AA6155" w:rsidRDefault="00AA6155" w:rsidP="0008320F">
      <w:pPr>
        <w:spacing w:line="480" w:lineRule="auto"/>
        <w:rPr>
          <w:noProof/>
        </w:rPr>
      </w:pPr>
    </w:p>
    <w:p w14:paraId="20AAF06A" w14:textId="1DFD65DB" w:rsidR="005679C0" w:rsidRDefault="005679C0" w:rsidP="0008320F">
      <w:pPr>
        <w:spacing w:line="480" w:lineRule="auto"/>
        <w:rPr>
          <w:sz w:val="28"/>
          <w:szCs w:val="28"/>
        </w:rPr>
      </w:pPr>
    </w:p>
    <w:p w14:paraId="39807A78" w14:textId="61FBEBC4" w:rsidR="00737473" w:rsidRDefault="00737473" w:rsidP="00737473">
      <w:pPr>
        <w:spacing w:line="240" w:lineRule="auto"/>
        <w:rPr>
          <w:rFonts w:cstheme="minorHAnsi"/>
          <w:b/>
          <w:bCs/>
          <w:sz w:val="28"/>
          <w:szCs w:val="28"/>
        </w:rPr>
      </w:pPr>
      <w:r>
        <w:rPr>
          <w:rFonts w:cstheme="minorHAnsi"/>
          <w:b/>
          <w:bCs/>
          <w:sz w:val="28"/>
          <w:szCs w:val="28"/>
        </w:rPr>
        <w:t xml:space="preserve">1.13  </w:t>
      </w:r>
      <w:r w:rsidRPr="00737473">
        <w:rPr>
          <w:rFonts w:cstheme="minorHAnsi"/>
          <w:b/>
          <w:bCs/>
          <w:sz w:val="28"/>
          <w:szCs w:val="28"/>
        </w:rPr>
        <w:t>VISION AND STRATEGY</w:t>
      </w:r>
      <w:r>
        <w:rPr>
          <w:rFonts w:cstheme="minorHAnsi"/>
          <w:b/>
          <w:bCs/>
          <w:sz w:val="28"/>
          <w:szCs w:val="28"/>
        </w:rPr>
        <w:t>(SOFTBANK)</w:t>
      </w:r>
    </w:p>
    <w:p w14:paraId="75294F8F" w14:textId="4C6C0FF4" w:rsidR="00737473" w:rsidRDefault="00AA6155" w:rsidP="00AA6155">
      <w:pPr>
        <w:spacing w:line="480" w:lineRule="auto"/>
        <w:rPr>
          <w:rFonts w:ascii="Microsoft Sans Serif" w:hAnsi="Microsoft Sans Serif" w:cs="Microsoft Sans Serif"/>
          <w:sz w:val="28"/>
          <w:szCs w:val="28"/>
        </w:rPr>
      </w:pPr>
      <w:r>
        <w:rPr>
          <w:rFonts w:ascii="Microsoft Sans Serif" w:hAnsi="Microsoft Sans Serif" w:cs="Microsoft Sans Serif"/>
          <w:sz w:val="28"/>
          <w:szCs w:val="28"/>
        </w:rPr>
        <w:t xml:space="preserve">Cluster of No. 1 Strategy The goal of the “Cluster of No. 1 Strategy” is to form a diverse group of companies with outstanding technologies and business models in specific fields. Under this strategy, the companies are encouraged to form synergies to evolve and grow together based on capital ties and a shared vision while making decisions independently. While appearing similar to zaibatsu, a type of Japanese conglomerate and overseas equivalents, we believe this approach is different. We believe this unique organizational strategy </w:t>
      </w:r>
      <w:r w:rsidR="00737473">
        <w:rPr>
          <w:rFonts w:ascii="Microsoft Sans Serif" w:hAnsi="Microsoft Sans Serif" w:cs="Microsoft Sans Serif"/>
          <w:sz w:val="28"/>
          <w:szCs w:val="28"/>
        </w:rPr>
        <w:t>can help the Group</w:t>
      </w:r>
      <w:r>
        <w:rPr>
          <w:rFonts w:ascii="Microsoft Sans Serif" w:hAnsi="Microsoft Sans Serif" w:cs="Microsoft Sans Serif"/>
          <w:sz w:val="28"/>
          <w:szCs w:val="28"/>
        </w:rPr>
        <w:t xml:space="preserve"> grow over the next 300 years through flexible transformation and the expansion of business lines. The Cluster of No. 1 Strategy has two distinctive features. First, it aims to create a cluster of leading companies in their respective fields, markedly heightening the comp</w:t>
      </w:r>
      <w:r w:rsidR="00737473">
        <w:rPr>
          <w:rFonts w:ascii="Microsoft Sans Serif" w:hAnsi="Microsoft Sans Serif" w:cs="Microsoft Sans Serif"/>
          <w:sz w:val="28"/>
          <w:szCs w:val="28"/>
        </w:rPr>
        <w:t>let</w:t>
      </w:r>
      <w:r>
        <w:rPr>
          <w:rFonts w:ascii="Microsoft Sans Serif" w:hAnsi="Microsoft Sans Serif" w:cs="Microsoft Sans Serif"/>
          <w:sz w:val="28"/>
          <w:szCs w:val="28"/>
        </w:rPr>
        <w:t xml:space="preserve">eness of the whole cluster. Second, the strategy enables SoftBank Group Corp. (“SBG”) to maintain an extremely flexible management style, rather than controlling and managing portfolio companies as wholly-owned subsidiaries. As a strategic holding company, SBG will seek to </w:t>
      </w:r>
      <w:r w:rsidR="00737473">
        <w:rPr>
          <w:rFonts w:ascii="Microsoft Sans Serif" w:hAnsi="Microsoft Sans Serif" w:cs="Microsoft Sans Serif"/>
          <w:sz w:val="28"/>
          <w:szCs w:val="28"/>
        </w:rPr>
        <w:t>guide</w:t>
      </w:r>
      <w:r>
        <w:rPr>
          <w:rFonts w:ascii="Microsoft Sans Serif" w:hAnsi="Microsoft Sans Serif" w:cs="Microsoft Sans Serif"/>
          <w:sz w:val="28"/>
          <w:szCs w:val="28"/>
        </w:rPr>
        <w:t xml:space="preserve"> </w:t>
      </w:r>
      <w:r w:rsidR="00737473">
        <w:rPr>
          <w:rFonts w:ascii="Microsoft Sans Serif" w:hAnsi="Microsoft Sans Serif" w:cs="Microsoft Sans Serif"/>
          <w:sz w:val="28"/>
          <w:szCs w:val="28"/>
        </w:rPr>
        <w:t>companies' decision-making</w:t>
      </w:r>
      <w:r>
        <w:rPr>
          <w:rFonts w:ascii="Microsoft Sans Serif" w:hAnsi="Microsoft Sans Serif" w:cs="Microsoft Sans Serif"/>
          <w:sz w:val="28"/>
          <w:szCs w:val="28"/>
        </w:rPr>
        <w:t xml:space="preserve"> in the cluster. SBG will </w:t>
      </w:r>
      <w:r w:rsidR="00737473">
        <w:rPr>
          <w:rFonts w:ascii="Microsoft Sans Serif" w:hAnsi="Microsoft Sans Serif" w:cs="Microsoft Sans Serif"/>
          <w:sz w:val="28"/>
          <w:szCs w:val="28"/>
        </w:rPr>
        <w:t>essential</w:t>
      </w:r>
      <w:r>
        <w:rPr>
          <w:rFonts w:ascii="Microsoft Sans Serif" w:hAnsi="Microsoft Sans Serif" w:cs="Microsoft Sans Serif"/>
          <w:sz w:val="28"/>
          <w:szCs w:val="28"/>
        </w:rPr>
        <w:t>ly not seek to acquire majority equity interests or integrat</w:t>
      </w:r>
      <w:r w:rsidR="00737473">
        <w:rPr>
          <w:rFonts w:ascii="Microsoft Sans Serif" w:hAnsi="Microsoft Sans Serif" w:cs="Microsoft Sans Serif"/>
          <w:sz w:val="28"/>
          <w:szCs w:val="28"/>
        </w:rPr>
        <w:t>e</w:t>
      </w:r>
      <w:r>
        <w:rPr>
          <w:rFonts w:ascii="Microsoft Sans Serif" w:hAnsi="Microsoft Sans Serif" w:cs="Microsoft Sans Serif"/>
          <w:sz w:val="28"/>
          <w:szCs w:val="28"/>
        </w:rPr>
        <w:t xml:space="preserve"> brands, a</w:t>
      </w:r>
      <w:r w:rsidR="00737473">
        <w:rPr>
          <w:rFonts w:ascii="Microsoft Sans Serif" w:hAnsi="Microsoft Sans Serif" w:cs="Microsoft Sans Serif"/>
          <w:sz w:val="28"/>
          <w:szCs w:val="28"/>
        </w:rPr>
        <w:t>ttaching greater importance to preserving companies’ diversity and autonomy</w:t>
      </w:r>
      <w:r w:rsidR="00737473">
        <w:rPr>
          <w:rFonts w:ascii="Microsoft Sans Serif" w:hAnsi="Microsoft Sans Serif" w:cs="Microsoft Sans Serif"/>
          <w:sz w:val="28"/>
          <w:szCs w:val="28"/>
        </w:rPr>
        <w:t/>
      </w:r>
      <w:r>
        <w:rPr>
          <w:rFonts w:ascii="Microsoft Sans Serif" w:hAnsi="Microsoft Sans Serif" w:cs="Microsoft Sans Serif"/>
          <w:sz w:val="28"/>
          <w:szCs w:val="28"/>
        </w:rPr>
        <w:t>.</w:t>
      </w:r>
    </w:p>
    <w:p w14:paraId="4CF2AFC0" w14:textId="77777777" w:rsidR="00737473" w:rsidRDefault="00AA6155" w:rsidP="00AA6155">
      <w:pPr>
        <w:spacing w:line="480" w:lineRule="auto"/>
        <w:rPr>
          <w:rFonts w:ascii="Microsoft Sans Serif" w:hAnsi="Microsoft Sans Serif" w:cs="Microsoft Sans Serif"/>
          <w:sz w:val="28"/>
          <w:szCs w:val="28"/>
        </w:rPr>
      </w:pPr>
      <w:r>
        <w:rPr>
          <w:rFonts w:ascii="Microsoft Sans Serif" w:hAnsi="Microsoft Sans Serif" w:cs="Microsoft Sans Serif"/>
          <w:sz w:val="28"/>
          <w:szCs w:val="28"/>
        </w:rPr>
        <w:t xml:space="preserve">Further, our decision to generally not hold majority stakes, in our view, means we </w:t>
      </w:r>
      <w:r w:rsidR="00737473">
        <w:rPr>
          <w:rFonts w:ascii="Microsoft Sans Serif" w:hAnsi="Microsoft Sans Serif" w:cs="Microsoft Sans Serif"/>
          <w:sz w:val="28"/>
          <w:szCs w:val="28"/>
        </w:rPr>
        <w:t>can</w:t>
      </w:r>
      <w:r>
        <w:rPr>
          <w:rFonts w:ascii="Microsoft Sans Serif" w:hAnsi="Microsoft Sans Serif" w:cs="Microsoft Sans Serif"/>
          <w:sz w:val="28"/>
          <w:szCs w:val="28"/>
        </w:rPr>
        <w:t xml:space="preserve"> more easily exit from equity interests in group companies that have </w:t>
      </w:r>
    </w:p>
    <w:p w14:paraId="4BFCAF26" w14:textId="77777777" w:rsidR="00737473" w:rsidRDefault="00737473" w:rsidP="00AA6155">
      <w:pPr>
        <w:spacing w:line="480" w:lineRule="auto"/>
        <w:rPr>
          <w:rFonts w:ascii="Microsoft Sans Serif" w:hAnsi="Microsoft Sans Serif" w:cs="Microsoft Sans Serif"/>
          <w:sz w:val="28"/>
          <w:szCs w:val="28"/>
        </w:rPr>
      </w:pPr>
    </w:p>
    <w:p w14:paraId="7BBD1359" w14:textId="77777777" w:rsidR="00737473" w:rsidRDefault="00737473" w:rsidP="00AA6155">
      <w:pPr>
        <w:spacing w:line="480" w:lineRule="auto"/>
        <w:rPr>
          <w:rFonts w:ascii="Microsoft Sans Serif" w:hAnsi="Microsoft Sans Serif" w:cs="Microsoft Sans Serif"/>
          <w:sz w:val="28"/>
          <w:szCs w:val="28"/>
        </w:rPr>
      </w:pPr>
    </w:p>
    <w:p w14:paraId="624499FD" w14:textId="3142843F" w:rsidR="00AA6155" w:rsidRPr="00737473" w:rsidRDefault="00737473" w:rsidP="00AA6155">
      <w:pPr>
        <w:spacing w:line="480" w:lineRule="auto"/>
        <w:rPr>
          <w:rFonts w:cstheme="minorHAnsi"/>
          <w:b/>
          <w:bCs/>
          <w:sz w:val="28"/>
          <w:szCs w:val="28"/>
        </w:rPr>
      </w:pPr>
      <w:r>
        <w:rPr>
          <w:rFonts w:ascii="Microsoft Sans Serif" w:hAnsi="Microsoft Sans Serif" w:cs="Microsoft Sans Serif"/>
          <w:sz w:val="28"/>
          <w:szCs w:val="28"/>
        </w:rPr>
        <w:t>M</w:t>
      </w:r>
      <w:r w:rsidR="00AA6155">
        <w:rPr>
          <w:rFonts w:ascii="Microsoft Sans Serif" w:hAnsi="Microsoft Sans Serif" w:cs="Microsoft Sans Serif"/>
          <w:sz w:val="28"/>
          <w:szCs w:val="28"/>
        </w:rPr>
        <w:t xml:space="preserve">atured or not grown as expected, thereby facilitating their smooth replacement over time. </w:t>
      </w:r>
      <w:r>
        <w:rPr>
          <w:rFonts w:ascii="Microsoft Sans Serif" w:hAnsi="Microsoft Sans Serif" w:cs="Microsoft Sans Serif"/>
          <w:sz w:val="28"/>
          <w:szCs w:val="28"/>
        </w:rPr>
        <w:t>A c</w:t>
      </w:r>
      <w:r w:rsidR="00AA6155">
        <w:rPr>
          <w:rFonts w:ascii="Microsoft Sans Serif" w:hAnsi="Microsoft Sans Serif" w:cs="Microsoft Sans Serif"/>
          <w:sz w:val="28"/>
          <w:szCs w:val="28"/>
        </w:rPr>
        <w:t xml:space="preserve">luster of No.1 AI Strategy — Focused on the Potential of AI At present, </w:t>
      </w:r>
      <w:r>
        <w:rPr>
          <w:rFonts w:ascii="Microsoft Sans Serif" w:hAnsi="Microsoft Sans Serif" w:cs="Microsoft Sans Serif"/>
          <w:sz w:val="28"/>
          <w:szCs w:val="28"/>
        </w:rPr>
        <w:t>incorporating</w:t>
      </w:r>
      <w:r w:rsidR="00AA6155">
        <w:rPr>
          <w:rFonts w:ascii="Microsoft Sans Serif" w:hAnsi="Microsoft Sans Serif" w:cs="Microsoft Sans Serif"/>
          <w:sz w:val="28"/>
          <w:szCs w:val="28"/>
        </w:rPr>
        <w:t xml:space="preserve"> AI into a range of business models is reshaping value creation and fundamentally redefining all industries. The expansion of markets and the creation of new industries through the utilization of AI bring </w:t>
      </w:r>
      <w:r>
        <w:rPr>
          <w:rFonts w:ascii="Microsoft Sans Serif" w:hAnsi="Microsoft Sans Serif" w:cs="Microsoft Sans Serif"/>
          <w:sz w:val="28"/>
          <w:szCs w:val="28"/>
        </w:rPr>
        <w:t>tremendous</w:t>
      </w:r>
      <w:r w:rsidR="00AA6155">
        <w:rPr>
          <w:rFonts w:ascii="Microsoft Sans Serif" w:hAnsi="Microsoft Sans Serif" w:cs="Microsoft Sans Serif"/>
          <w:sz w:val="28"/>
          <w:szCs w:val="28"/>
        </w:rPr>
        <w:t xml:space="preserve"> opportunities. To ensure that we seize these opportunities, we </w:t>
      </w:r>
      <w:r>
        <w:rPr>
          <w:rFonts w:ascii="Microsoft Sans Serif" w:hAnsi="Microsoft Sans Serif" w:cs="Microsoft Sans Serif"/>
          <w:sz w:val="28"/>
          <w:szCs w:val="28"/>
        </w:rPr>
        <w:t>invest</w:t>
      </w:r>
      <w:r w:rsidR="00AA6155">
        <w:rPr>
          <w:rFonts w:ascii="Microsoft Sans Serif" w:hAnsi="Microsoft Sans Serif" w:cs="Microsoft Sans Serif"/>
          <w:sz w:val="28"/>
          <w:szCs w:val="28"/>
        </w:rPr>
        <w:t xml:space="preserve"> </w:t>
      </w:r>
      <w:r>
        <w:rPr>
          <w:rFonts w:ascii="Microsoft Sans Serif" w:hAnsi="Microsoft Sans Serif" w:cs="Microsoft Sans Serif"/>
          <w:sz w:val="28"/>
          <w:szCs w:val="28"/>
        </w:rPr>
        <w:t>in building</w:t>
      </w:r>
      <w:r w:rsidR="00AA6155">
        <w:rPr>
          <w:rFonts w:ascii="Microsoft Sans Serif" w:hAnsi="Microsoft Sans Serif" w:cs="Microsoft Sans Serif"/>
          <w:sz w:val="28"/>
          <w:szCs w:val="28"/>
        </w:rPr>
        <w:t xml:space="preserve"> a cluster of leading AI companies that are building innovative services and business models based </w:t>
      </w:r>
      <w:r>
        <w:rPr>
          <w:rFonts w:ascii="Microsoft Sans Serif" w:hAnsi="Microsoft Sans Serif" w:cs="Microsoft Sans Serif"/>
          <w:sz w:val="28"/>
          <w:szCs w:val="28"/>
        </w:rPr>
        <w:t>on AI technology's emerging capabilities</w:t>
      </w:r>
      <w:r w:rsidR="00AA6155">
        <w:rPr>
          <w:rFonts w:ascii="Microsoft Sans Serif" w:hAnsi="Microsoft Sans Serif" w:cs="Microsoft Sans Serif"/>
          <w:sz w:val="28"/>
          <w:szCs w:val="28"/>
        </w:rPr>
        <w:t xml:space="preserve">. These efforts are based on the “Cluster of No. 1 AI Strategy,” which we believe will sustain our growth </w:t>
      </w:r>
      <w:r>
        <w:rPr>
          <w:rFonts w:ascii="Microsoft Sans Serif" w:hAnsi="Microsoft Sans Serif" w:cs="Microsoft Sans Serif"/>
          <w:sz w:val="28"/>
          <w:szCs w:val="28"/>
        </w:rPr>
        <w:t>in the future</w:t>
      </w:r>
      <w:r w:rsidR="00AA6155">
        <w:rPr>
          <w:rFonts w:ascii="Microsoft Sans Serif" w:hAnsi="Microsoft Sans Serif" w:cs="Microsoft Sans Serif"/>
          <w:sz w:val="28"/>
          <w:szCs w:val="28"/>
        </w:rPr>
        <w:t>. In implementing this strategy, SoftBank Vision Fund plays a leading role by enabling large-scale investment activities over the long term.</w:t>
      </w:r>
    </w:p>
    <w:p w14:paraId="7CD45B5E" w14:textId="77777777" w:rsidR="00AA6155" w:rsidRDefault="00AA6155" w:rsidP="00AA6155">
      <w:pPr>
        <w:spacing w:line="480" w:lineRule="auto"/>
        <w:rPr>
          <w:rFonts w:ascii="Microsoft Sans Serif" w:hAnsi="Microsoft Sans Serif" w:cs="Microsoft Sans Serif"/>
          <w:sz w:val="28"/>
          <w:szCs w:val="28"/>
        </w:rPr>
      </w:pPr>
    </w:p>
    <w:p w14:paraId="79C22AE4" w14:textId="77777777" w:rsidR="00AA6155" w:rsidRDefault="00AA6155" w:rsidP="00AA6155">
      <w:pPr>
        <w:spacing w:line="480" w:lineRule="auto"/>
        <w:rPr>
          <w:rFonts w:ascii="Microsoft Sans Serif" w:hAnsi="Microsoft Sans Serif" w:cs="Microsoft Sans Serif"/>
          <w:sz w:val="28"/>
          <w:szCs w:val="28"/>
        </w:rPr>
      </w:pPr>
    </w:p>
    <w:p w14:paraId="28F475E0" w14:textId="77777777" w:rsidR="00AA6155" w:rsidRDefault="00AA6155" w:rsidP="00AA6155">
      <w:pPr>
        <w:spacing w:line="480" w:lineRule="auto"/>
        <w:rPr>
          <w:rFonts w:ascii="Microsoft Sans Serif" w:hAnsi="Microsoft Sans Serif" w:cs="Microsoft Sans Serif"/>
          <w:sz w:val="28"/>
          <w:szCs w:val="28"/>
        </w:rPr>
      </w:pPr>
    </w:p>
    <w:p w14:paraId="5722DF6A" w14:textId="77777777" w:rsidR="00AD79AC" w:rsidRDefault="00AD79AC" w:rsidP="0091392C">
      <w:pPr>
        <w:spacing w:line="480" w:lineRule="auto"/>
        <w:rPr>
          <w:rFonts w:cstheme="minorHAnsi"/>
          <w:b/>
          <w:bCs/>
          <w:sz w:val="28"/>
          <w:szCs w:val="28"/>
        </w:rPr>
      </w:pPr>
    </w:p>
    <w:p w14:paraId="42F7E52F" w14:textId="77777777" w:rsidR="00AD79AC" w:rsidRDefault="00AD79AC" w:rsidP="0091392C">
      <w:pPr>
        <w:spacing w:line="480" w:lineRule="auto"/>
        <w:rPr>
          <w:rFonts w:cstheme="minorHAnsi"/>
          <w:b/>
          <w:bCs/>
          <w:sz w:val="28"/>
          <w:szCs w:val="28"/>
        </w:rPr>
      </w:pPr>
    </w:p>
    <w:p w14:paraId="59DB7955" w14:textId="77777777" w:rsidR="00AD79AC" w:rsidRDefault="00AD79AC" w:rsidP="0091392C">
      <w:pPr>
        <w:spacing w:line="480" w:lineRule="auto"/>
        <w:rPr>
          <w:rFonts w:cstheme="minorHAnsi"/>
          <w:b/>
          <w:bCs/>
          <w:sz w:val="28"/>
          <w:szCs w:val="28"/>
        </w:rPr>
      </w:pPr>
    </w:p>
    <w:p w14:paraId="7D4CC0CD" w14:textId="048D63EC" w:rsidR="00430840" w:rsidRDefault="00430840" w:rsidP="00B472A7">
      <w:pPr>
        <w:tabs>
          <w:tab w:val="left" w:pos="3826"/>
        </w:tabs>
        <w:spacing w:line="240" w:lineRule="auto"/>
        <w:rPr>
          <w:rFonts w:cstheme="minorHAnsi"/>
          <w:b/>
          <w:bCs/>
          <w:sz w:val="36"/>
          <w:szCs w:val="36"/>
        </w:rPr>
      </w:pPr>
    </w:p>
    <w:p w14:paraId="3F3F1A7E" w14:textId="2202428D" w:rsidR="00430840" w:rsidRDefault="00430840" w:rsidP="00B472A7">
      <w:pPr>
        <w:tabs>
          <w:tab w:val="left" w:pos="3826"/>
        </w:tabs>
        <w:spacing w:line="240" w:lineRule="auto"/>
        <w:rPr>
          <w:rFonts w:cstheme="minorHAnsi"/>
          <w:b/>
          <w:bCs/>
          <w:sz w:val="36"/>
          <w:szCs w:val="36"/>
        </w:rPr>
      </w:pPr>
    </w:p>
    <w:p w14:paraId="707FB56C" w14:textId="77777777" w:rsidR="00737473" w:rsidRDefault="00737473" w:rsidP="00B472A7">
      <w:pPr>
        <w:tabs>
          <w:tab w:val="left" w:pos="3826"/>
        </w:tabs>
        <w:spacing w:line="240" w:lineRule="auto"/>
        <w:rPr>
          <w:rFonts w:cstheme="minorHAnsi"/>
          <w:b/>
          <w:bCs/>
          <w:sz w:val="36"/>
          <w:szCs w:val="36"/>
        </w:rPr>
      </w:pPr>
    </w:p>
    <w:p w14:paraId="4C95BA03" w14:textId="4061F7E1" w:rsidR="003156CB" w:rsidRPr="0049147A" w:rsidRDefault="003156CB" w:rsidP="0049147A">
      <w:pPr>
        <w:tabs>
          <w:tab w:val="left" w:pos="3826"/>
        </w:tabs>
        <w:spacing w:line="240" w:lineRule="auto"/>
        <w:jc w:val="center"/>
        <w:rPr>
          <w:rFonts w:cstheme="minorHAnsi"/>
          <w:b/>
          <w:bCs/>
          <w:sz w:val="36"/>
          <w:szCs w:val="36"/>
        </w:rPr>
      </w:pPr>
      <w:r w:rsidRPr="0049147A">
        <w:rPr>
          <w:rFonts w:cstheme="minorHAnsi"/>
          <w:b/>
          <w:bCs/>
          <w:sz w:val="36"/>
          <w:szCs w:val="36"/>
        </w:rPr>
        <w:t>APPENDIX</w:t>
      </w:r>
    </w:p>
    <w:p w14:paraId="5DB8F936" w14:textId="364ADDA2" w:rsidR="00C97C34" w:rsidRPr="00737473" w:rsidRDefault="00737473" w:rsidP="0039291C">
      <w:pPr>
        <w:spacing w:line="240" w:lineRule="auto"/>
        <w:rPr>
          <w:rFonts w:cs="Microsoft Sans Serif"/>
          <w:b/>
          <w:bCs/>
          <w:sz w:val="32"/>
          <w:szCs w:val="32"/>
        </w:rPr>
      </w:pPr>
      <w:r w:rsidRPr="00737473">
        <w:rPr>
          <w:rFonts w:cs="Microsoft Sans Serif"/>
          <w:b/>
          <w:bCs/>
          <w:sz w:val="32"/>
          <w:szCs w:val="32"/>
        </w:rPr>
        <w:t xml:space="preserve">BOOK REFERENCE </w:t>
      </w:r>
    </w:p>
    <w:p w14:paraId="1DCD79CE" w14:textId="1F48028B" w:rsidR="000766A1" w:rsidRPr="00737473" w:rsidRDefault="000766A1" w:rsidP="000766A1">
      <w:pPr>
        <w:pStyle w:val="ListParagraph"/>
        <w:numPr>
          <w:ilvl w:val="0"/>
          <w:numId w:val="38"/>
        </w:numPr>
        <w:rPr>
          <w:rFonts w:cs="Microsoft Sans Serif"/>
          <w:sz w:val="28"/>
          <w:szCs w:val="28"/>
        </w:rPr>
      </w:pPr>
      <w:r w:rsidRPr="00737473">
        <w:rPr>
          <w:rFonts w:cs="Microsoft Sans Serif"/>
          <w:sz w:val="28"/>
          <w:szCs w:val="28"/>
        </w:rPr>
        <w:t xml:space="preserve">Dringoli A. (2016) </w:t>
      </w:r>
      <w:r w:rsidRPr="00737473">
        <w:rPr>
          <w:rFonts w:cs="Microsoft Sans Serif"/>
          <w:i/>
          <w:iCs/>
          <w:sz w:val="28"/>
          <w:szCs w:val="28"/>
        </w:rPr>
        <w:t>Merger and Acquisition Strategies -How To Create Value</w:t>
      </w:r>
      <w:r w:rsidRPr="00737473">
        <w:rPr>
          <w:rFonts w:cs="Microsoft Sans Serif"/>
          <w:sz w:val="28"/>
          <w:szCs w:val="28"/>
        </w:rPr>
        <w:t>. Cheltenham: Elgar. p3</w:t>
      </w:r>
    </w:p>
    <w:p w14:paraId="28963E87" w14:textId="440F20E3" w:rsidR="00B21465" w:rsidRPr="00737473" w:rsidRDefault="00B21465" w:rsidP="000766A1">
      <w:pPr>
        <w:pStyle w:val="ListParagraph"/>
        <w:numPr>
          <w:ilvl w:val="0"/>
          <w:numId w:val="38"/>
        </w:numPr>
        <w:rPr>
          <w:rFonts w:cs="Microsoft Sans Serif"/>
          <w:sz w:val="28"/>
          <w:szCs w:val="28"/>
        </w:rPr>
      </w:pPr>
      <w:r w:rsidRPr="00737473">
        <w:rPr>
          <w:rFonts w:cs="Microsoft Sans Serif"/>
          <w:sz w:val="28"/>
          <w:szCs w:val="28"/>
        </w:rPr>
        <w:t>Karenfort S. (2011)</w:t>
      </w:r>
      <w:r w:rsidR="00DF522E" w:rsidRPr="00737473">
        <w:rPr>
          <w:rFonts w:cs="Microsoft Sans Serif"/>
          <w:sz w:val="28"/>
          <w:szCs w:val="28"/>
        </w:rPr>
        <w:t xml:space="preserve"> </w:t>
      </w:r>
      <w:r w:rsidRPr="00737473">
        <w:rPr>
          <w:rFonts w:cs="Microsoft Sans Serif"/>
          <w:i/>
          <w:iCs/>
          <w:sz w:val="28"/>
          <w:szCs w:val="28"/>
        </w:rPr>
        <w:t>Synergy in Merger &amp; Acquisitions-The Role of Business Relatedness</w:t>
      </w:r>
      <w:r w:rsidRPr="00737473">
        <w:rPr>
          <w:rFonts w:cs="Microsoft Sans Serif"/>
          <w:sz w:val="28"/>
          <w:szCs w:val="28"/>
        </w:rPr>
        <w:t>. Koln: Verlag. pp12-13</w:t>
      </w:r>
    </w:p>
    <w:p w14:paraId="136D849A" w14:textId="6EF790C5" w:rsidR="006841F8" w:rsidRPr="00737473" w:rsidRDefault="006841F8" w:rsidP="000766A1">
      <w:pPr>
        <w:pStyle w:val="ListParagraph"/>
        <w:numPr>
          <w:ilvl w:val="0"/>
          <w:numId w:val="38"/>
        </w:numPr>
        <w:rPr>
          <w:rFonts w:cs="Microsoft Sans Serif"/>
          <w:sz w:val="28"/>
          <w:szCs w:val="28"/>
        </w:rPr>
      </w:pPr>
      <w:r w:rsidRPr="00737473">
        <w:rPr>
          <w:rFonts w:cs="Microsoft Sans Serif"/>
          <w:sz w:val="28"/>
          <w:szCs w:val="28"/>
        </w:rPr>
        <w:t xml:space="preserve">Strous L., and Vinton G. </w:t>
      </w:r>
      <w:r w:rsidRPr="00737473">
        <w:rPr>
          <w:rFonts w:cs="Microsoft Sans Serif"/>
          <w:i/>
          <w:iCs/>
          <w:sz w:val="28"/>
          <w:szCs w:val="28"/>
        </w:rPr>
        <w:t>Internet of Things -Information Processing in an Increasingly Connected World</w:t>
      </w:r>
      <w:r w:rsidRPr="00737473">
        <w:rPr>
          <w:rFonts w:cs="Microsoft Sans Serif"/>
          <w:sz w:val="28"/>
          <w:szCs w:val="28"/>
        </w:rPr>
        <w:t>. Switzerland: Springer. (pp37-38)</w:t>
      </w:r>
    </w:p>
    <w:p w14:paraId="1E4D00DA" w14:textId="77777777" w:rsidR="00AB292A" w:rsidRPr="00737473" w:rsidRDefault="00AB292A" w:rsidP="00AB292A">
      <w:pPr>
        <w:pStyle w:val="FootnoteText"/>
        <w:numPr>
          <w:ilvl w:val="0"/>
          <w:numId w:val="38"/>
        </w:numPr>
        <w:rPr>
          <w:rFonts w:cs="Microsoft Sans Serif"/>
          <w:i/>
          <w:iCs/>
          <w:sz w:val="28"/>
          <w:szCs w:val="28"/>
        </w:rPr>
      </w:pPr>
      <w:r w:rsidRPr="00737473">
        <w:rPr>
          <w:rFonts w:cs="Microsoft Sans Serif"/>
          <w:i/>
          <w:iCs/>
          <w:sz w:val="28"/>
          <w:szCs w:val="28"/>
        </w:rPr>
        <w:t>SoftBank (2016) Recommended Acquisition of ARM Holdings Plc By SoftBank Group Corp.</w:t>
      </w:r>
    </w:p>
    <w:p w14:paraId="2A79D0D3" w14:textId="3348EAB2" w:rsidR="00AB292A" w:rsidRPr="00737473" w:rsidRDefault="00742AE4" w:rsidP="000766A1">
      <w:pPr>
        <w:pStyle w:val="ListParagraph"/>
        <w:numPr>
          <w:ilvl w:val="0"/>
          <w:numId w:val="38"/>
        </w:numPr>
        <w:rPr>
          <w:rFonts w:cs="Microsoft Sans Serif"/>
          <w:i/>
          <w:iCs/>
          <w:sz w:val="28"/>
          <w:szCs w:val="28"/>
        </w:rPr>
      </w:pPr>
      <w:r w:rsidRPr="00737473">
        <w:rPr>
          <w:rFonts w:cs="Microsoft Sans Serif"/>
          <w:sz w:val="28"/>
          <w:szCs w:val="28"/>
        </w:rPr>
        <w:t xml:space="preserve">Cunningham A J. and Whalley J. (2020) </w:t>
      </w:r>
      <w:r w:rsidRPr="00737473">
        <w:rPr>
          <w:rFonts w:cs="Microsoft Sans Serif"/>
          <w:i/>
          <w:iCs/>
          <w:sz w:val="28"/>
          <w:szCs w:val="28"/>
        </w:rPr>
        <w:t xml:space="preserve">The Internet of Things Entrepreneurial Ecosystems Challenges and Opportunities </w:t>
      </w:r>
      <w:r w:rsidRPr="00737473">
        <w:rPr>
          <w:rFonts w:cs="Microsoft Sans Serif"/>
          <w:sz w:val="28"/>
          <w:szCs w:val="28"/>
        </w:rPr>
        <w:t>Newcastle upon Tyne: Palgrave. (p125)</w:t>
      </w:r>
    </w:p>
    <w:p w14:paraId="49B4DD63" w14:textId="77777777" w:rsidR="00AB37DD" w:rsidRPr="00737473" w:rsidRDefault="00AB37DD" w:rsidP="000766A1">
      <w:pPr>
        <w:pStyle w:val="ListParagraph"/>
        <w:spacing w:line="240" w:lineRule="auto"/>
        <w:rPr>
          <w:rFonts w:cs="Microsoft Sans Serif"/>
          <w:sz w:val="28"/>
          <w:szCs w:val="28"/>
        </w:rPr>
      </w:pPr>
    </w:p>
    <w:p w14:paraId="366FE061" w14:textId="426307D6" w:rsidR="00C97C34" w:rsidRPr="00737473" w:rsidRDefault="00737473" w:rsidP="0039291C">
      <w:pPr>
        <w:spacing w:line="240" w:lineRule="auto"/>
        <w:rPr>
          <w:rFonts w:cs="Microsoft Sans Serif"/>
          <w:b/>
          <w:bCs/>
          <w:sz w:val="32"/>
          <w:szCs w:val="32"/>
        </w:rPr>
      </w:pPr>
      <w:r w:rsidRPr="00737473">
        <w:rPr>
          <w:rFonts w:cs="Microsoft Sans Serif"/>
          <w:b/>
          <w:bCs/>
          <w:sz w:val="32"/>
          <w:szCs w:val="32"/>
        </w:rPr>
        <w:t>WEB REFERENCE</w:t>
      </w:r>
    </w:p>
    <w:p w14:paraId="47CAB447" w14:textId="0B71566A" w:rsidR="00494AD2" w:rsidRPr="00737473" w:rsidRDefault="000766A1" w:rsidP="000766A1">
      <w:pPr>
        <w:pStyle w:val="FootnoteText"/>
        <w:numPr>
          <w:ilvl w:val="0"/>
          <w:numId w:val="38"/>
        </w:numPr>
        <w:rPr>
          <w:rFonts w:cs="Microsoft Sans Serif"/>
          <w:sz w:val="28"/>
          <w:szCs w:val="28"/>
        </w:rPr>
      </w:pPr>
      <w:r w:rsidRPr="00737473">
        <w:rPr>
          <w:rFonts w:cs="Microsoft Sans Serif"/>
          <w:sz w:val="28"/>
          <w:szCs w:val="28"/>
        </w:rPr>
        <w:t xml:space="preserve">EPSNews (2016) </w:t>
      </w:r>
      <w:r w:rsidRPr="00737473">
        <w:rPr>
          <w:rFonts w:cs="Microsoft Sans Serif"/>
          <w:i/>
          <w:iCs/>
          <w:sz w:val="28"/>
          <w:szCs w:val="28"/>
        </w:rPr>
        <w:t>SoftBank to Acquire ARM for $31.4B</w:t>
      </w:r>
      <w:r w:rsidRPr="00737473">
        <w:rPr>
          <w:rFonts w:cs="Microsoft Sans Serif"/>
          <w:sz w:val="28"/>
          <w:szCs w:val="28"/>
        </w:rPr>
        <w:t xml:space="preserve"> [online] Available from </w:t>
      </w:r>
      <w:hyperlink r:id="rId14" w:history="1">
        <w:r w:rsidRPr="00737473">
          <w:rPr>
            <w:rStyle w:val="Hyperlink"/>
            <w:rFonts w:cs="Microsoft Sans Serif"/>
            <w:color w:val="auto"/>
            <w:sz w:val="28"/>
            <w:szCs w:val="28"/>
          </w:rPr>
          <w:t>SoftBank to Acquire ARM for $31.4B (epsnews.com)</w:t>
        </w:r>
      </w:hyperlink>
      <w:r w:rsidRPr="00737473">
        <w:rPr>
          <w:rFonts w:cs="Microsoft Sans Serif"/>
          <w:sz w:val="28"/>
          <w:szCs w:val="28"/>
        </w:rPr>
        <w:t xml:space="preserve"> [Accessed 09/05/2021]</w:t>
      </w:r>
    </w:p>
    <w:p w14:paraId="4739491D" w14:textId="77777777" w:rsidR="000766A1" w:rsidRPr="00737473" w:rsidRDefault="000766A1" w:rsidP="000766A1">
      <w:pPr>
        <w:pStyle w:val="FootnoteText"/>
        <w:numPr>
          <w:ilvl w:val="0"/>
          <w:numId w:val="38"/>
        </w:numPr>
        <w:rPr>
          <w:rFonts w:cs="Microsoft Sans Serif"/>
          <w:sz w:val="28"/>
          <w:szCs w:val="28"/>
        </w:rPr>
      </w:pPr>
      <w:r w:rsidRPr="00737473">
        <w:rPr>
          <w:rFonts w:cs="Microsoft Sans Serif"/>
          <w:sz w:val="28"/>
          <w:szCs w:val="28"/>
        </w:rPr>
        <w:t xml:space="preserve">BBC News (2016) </w:t>
      </w:r>
      <w:r w:rsidRPr="00737473">
        <w:rPr>
          <w:rFonts w:cs="Microsoft Sans Serif"/>
          <w:i/>
          <w:iCs/>
          <w:sz w:val="28"/>
          <w:szCs w:val="28"/>
        </w:rPr>
        <w:t>SoftBank boss Son says ARM is Investment or the future</w:t>
      </w:r>
      <w:r w:rsidRPr="00737473">
        <w:rPr>
          <w:rFonts w:cs="Microsoft Sans Serif"/>
          <w:sz w:val="28"/>
          <w:szCs w:val="28"/>
        </w:rPr>
        <w:t xml:space="preserve"> [online] Available from </w:t>
      </w:r>
      <w:hyperlink r:id="rId15" w:history="1">
        <w:r w:rsidRPr="00737473">
          <w:rPr>
            <w:rStyle w:val="Hyperlink"/>
            <w:rFonts w:cs="Microsoft Sans Serif"/>
            <w:color w:val="auto"/>
            <w:sz w:val="28"/>
            <w:szCs w:val="28"/>
          </w:rPr>
          <w:t>Softbank boss Son says ARM is 'investment for the future' - BBC News</w:t>
        </w:r>
      </w:hyperlink>
      <w:r w:rsidRPr="00737473">
        <w:rPr>
          <w:rFonts w:cs="Microsoft Sans Serif"/>
          <w:sz w:val="28"/>
          <w:szCs w:val="28"/>
        </w:rPr>
        <w:t xml:space="preserve"> [Accessed 05/05/2021]</w:t>
      </w:r>
    </w:p>
    <w:p w14:paraId="7BB6A71D" w14:textId="77777777" w:rsidR="000766A1" w:rsidRPr="00737473" w:rsidRDefault="000766A1" w:rsidP="000766A1">
      <w:pPr>
        <w:pStyle w:val="FootnoteText"/>
        <w:numPr>
          <w:ilvl w:val="0"/>
          <w:numId w:val="38"/>
        </w:numPr>
        <w:rPr>
          <w:rFonts w:cs="Microsoft Sans Serif"/>
          <w:sz w:val="28"/>
          <w:szCs w:val="28"/>
        </w:rPr>
      </w:pPr>
      <w:r w:rsidRPr="00737473">
        <w:rPr>
          <w:rFonts w:cs="Microsoft Sans Serif"/>
          <w:sz w:val="28"/>
          <w:szCs w:val="28"/>
        </w:rPr>
        <w:t xml:space="preserve">SoftBank (2021) </w:t>
      </w:r>
      <w:r w:rsidRPr="00737473">
        <w:rPr>
          <w:rFonts w:cs="Microsoft Sans Serif"/>
          <w:i/>
          <w:iCs/>
          <w:sz w:val="28"/>
          <w:szCs w:val="28"/>
        </w:rPr>
        <w:t xml:space="preserve">Arm Segment-Key Driver of IoT Era </w:t>
      </w:r>
      <w:r w:rsidRPr="00737473">
        <w:rPr>
          <w:rFonts w:cs="Microsoft Sans Serif"/>
          <w:sz w:val="28"/>
          <w:szCs w:val="28"/>
        </w:rPr>
        <w:t xml:space="preserve">[online] Available from </w:t>
      </w:r>
      <w:hyperlink r:id="rId16" w:history="1">
        <w:r w:rsidRPr="00737473">
          <w:rPr>
            <w:rStyle w:val="Hyperlink"/>
            <w:rFonts w:cs="Microsoft Sans Serif"/>
            <w:color w:val="auto"/>
            <w:sz w:val="28"/>
            <w:szCs w:val="28"/>
          </w:rPr>
          <w:t>Arm Segment | SoftBank Group Corp.</w:t>
        </w:r>
      </w:hyperlink>
      <w:r w:rsidRPr="00737473">
        <w:rPr>
          <w:rFonts w:cs="Microsoft Sans Serif"/>
          <w:sz w:val="28"/>
          <w:szCs w:val="28"/>
        </w:rPr>
        <w:t xml:space="preserve"> [Accessed 05/05/2021]</w:t>
      </w:r>
    </w:p>
    <w:p w14:paraId="2935EB9D" w14:textId="1E76C5DF" w:rsidR="000766A1" w:rsidRPr="00737473" w:rsidRDefault="000766A1" w:rsidP="000766A1">
      <w:pPr>
        <w:pStyle w:val="FootnoteText"/>
        <w:numPr>
          <w:ilvl w:val="0"/>
          <w:numId w:val="38"/>
        </w:numPr>
        <w:rPr>
          <w:rFonts w:cs="Microsoft Sans Serif"/>
          <w:sz w:val="28"/>
          <w:szCs w:val="28"/>
        </w:rPr>
      </w:pPr>
      <w:r w:rsidRPr="00737473">
        <w:rPr>
          <w:rFonts w:cs="Microsoft Sans Serif"/>
          <w:sz w:val="28"/>
          <w:szCs w:val="28"/>
        </w:rPr>
        <w:t xml:space="preserve">Murphy I. (2016) </w:t>
      </w:r>
      <w:r w:rsidRPr="00737473">
        <w:rPr>
          <w:rFonts w:cs="Microsoft Sans Serif"/>
          <w:i/>
          <w:iCs/>
          <w:sz w:val="28"/>
          <w:szCs w:val="28"/>
        </w:rPr>
        <w:t>ARM agrees to SoftBank acquisition</w:t>
      </w:r>
      <w:r w:rsidRPr="00737473">
        <w:rPr>
          <w:rFonts w:cs="Microsoft Sans Serif"/>
          <w:sz w:val="28"/>
          <w:szCs w:val="28"/>
        </w:rPr>
        <w:t xml:space="preserve">. [online] Available from </w:t>
      </w:r>
      <w:hyperlink r:id="rId17" w:history="1">
        <w:r w:rsidRPr="00737473">
          <w:rPr>
            <w:rStyle w:val="Hyperlink"/>
            <w:rFonts w:cs="Microsoft Sans Serif"/>
            <w:color w:val="auto"/>
            <w:sz w:val="28"/>
            <w:szCs w:val="28"/>
          </w:rPr>
          <w:t>ARM agrees to SoftBank acquisition - (enterprisetimes.co.uk)</w:t>
        </w:r>
      </w:hyperlink>
      <w:r w:rsidRPr="00737473">
        <w:rPr>
          <w:rFonts w:cs="Microsoft Sans Serif"/>
          <w:sz w:val="28"/>
          <w:szCs w:val="28"/>
        </w:rPr>
        <w:t xml:space="preserve"> [Accessed 05/05/2021]</w:t>
      </w:r>
    </w:p>
    <w:p w14:paraId="4D91BD33" w14:textId="725A9A38" w:rsidR="0073081E" w:rsidRPr="00737473" w:rsidRDefault="0073081E" w:rsidP="000766A1">
      <w:pPr>
        <w:pStyle w:val="FootnoteText"/>
        <w:numPr>
          <w:ilvl w:val="0"/>
          <w:numId w:val="38"/>
        </w:numPr>
        <w:rPr>
          <w:rFonts w:cs="Microsoft Sans Serif"/>
          <w:sz w:val="28"/>
          <w:szCs w:val="28"/>
        </w:rPr>
      </w:pPr>
      <w:r w:rsidRPr="00737473">
        <w:rPr>
          <w:rFonts w:cs="Microsoft Sans Serif"/>
          <w:sz w:val="28"/>
          <w:szCs w:val="28"/>
        </w:rPr>
        <w:t xml:space="preserve">SoftBank (2019) </w:t>
      </w:r>
      <w:r w:rsidRPr="00737473">
        <w:rPr>
          <w:rFonts w:cs="Microsoft Sans Serif"/>
          <w:i/>
          <w:iCs/>
          <w:sz w:val="28"/>
          <w:szCs w:val="28"/>
        </w:rPr>
        <w:t xml:space="preserve">SoftBank Group </w:t>
      </w:r>
      <w:r w:rsidR="00064EF0" w:rsidRPr="00737473">
        <w:rPr>
          <w:rFonts w:cs="Microsoft Sans Serif"/>
          <w:i/>
          <w:iCs/>
          <w:sz w:val="28"/>
          <w:szCs w:val="28"/>
        </w:rPr>
        <w:t xml:space="preserve">Annual Report </w:t>
      </w:r>
      <w:r w:rsidRPr="00737473">
        <w:rPr>
          <w:rFonts w:cs="Microsoft Sans Serif"/>
          <w:i/>
          <w:iCs/>
          <w:sz w:val="28"/>
          <w:szCs w:val="28"/>
        </w:rPr>
        <w:t>2019- Summary of Segment Information</w:t>
      </w:r>
      <w:r w:rsidRPr="00737473">
        <w:rPr>
          <w:rFonts w:cs="Microsoft Sans Serif"/>
          <w:sz w:val="28"/>
          <w:szCs w:val="28"/>
        </w:rPr>
        <w:t xml:space="preserve"> [online] Available from </w:t>
      </w:r>
      <w:hyperlink r:id="rId18" w:history="1">
        <w:r w:rsidRPr="00737473">
          <w:rPr>
            <w:rStyle w:val="Hyperlink"/>
            <w:rFonts w:cs="Microsoft Sans Serif"/>
            <w:color w:val="auto"/>
            <w:sz w:val="28"/>
            <w:szCs w:val="28"/>
          </w:rPr>
          <w:t>ANNUAL REPORT 2019 (group.softbank)</w:t>
        </w:r>
      </w:hyperlink>
      <w:r w:rsidRPr="00737473">
        <w:rPr>
          <w:rFonts w:cs="Microsoft Sans Serif"/>
          <w:sz w:val="28"/>
          <w:szCs w:val="28"/>
        </w:rPr>
        <w:t xml:space="preserve"> [Accessed 10/05/2021]. p15</w:t>
      </w:r>
    </w:p>
    <w:p w14:paraId="27056ADC" w14:textId="0A71C9ED" w:rsidR="00EF09F3" w:rsidRPr="00737473" w:rsidRDefault="000E720A" w:rsidP="00EF09F3">
      <w:pPr>
        <w:pStyle w:val="FootnoteText"/>
        <w:numPr>
          <w:ilvl w:val="0"/>
          <w:numId w:val="38"/>
        </w:numPr>
        <w:rPr>
          <w:rFonts w:cs="Microsoft Sans Serif"/>
          <w:i/>
          <w:iCs/>
          <w:sz w:val="28"/>
          <w:szCs w:val="28"/>
        </w:rPr>
      </w:pPr>
      <w:r w:rsidRPr="00737473">
        <w:rPr>
          <w:rFonts w:cs="Microsoft Sans Serif"/>
          <w:sz w:val="28"/>
          <w:szCs w:val="28"/>
        </w:rPr>
        <w:t xml:space="preserve"> Harari D. (2019) </w:t>
      </w:r>
      <w:r w:rsidRPr="00737473">
        <w:rPr>
          <w:rFonts w:cs="Microsoft Sans Serif"/>
          <w:i/>
          <w:iCs/>
          <w:sz w:val="28"/>
          <w:szCs w:val="28"/>
        </w:rPr>
        <w:t xml:space="preserve">Brexit </w:t>
      </w:r>
      <w:r w:rsidR="00EF09F3" w:rsidRPr="00737473">
        <w:rPr>
          <w:rFonts w:cs="Microsoft Sans Serif"/>
          <w:i/>
          <w:iCs/>
          <w:sz w:val="28"/>
          <w:szCs w:val="28"/>
        </w:rPr>
        <w:t xml:space="preserve">Deal: </w:t>
      </w:r>
      <w:r w:rsidRPr="00737473">
        <w:rPr>
          <w:rFonts w:cs="Microsoft Sans Serif"/>
          <w:i/>
          <w:iCs/>
          <w:sz w:val="28"/>
          <w:szCs w:val="28"/>
        </w:rPr>
        <w:t xml:space="preserve">Potential </w:t>
      </w:r>
      <w:r w:rsidR="00EF09F3" w:rsidRPr="00737473">
        <w:rPr>
          <w:rFonts w:cs="Microsoft Sans Serif"/>
          <w:i/>
          <w:iCs/>
          <w:sz w:val="28"/>
          <w:szCs w:val="28"/>
        </w:rPr>
        <w:t>Economic Impact-</w:t>
      </w:r>
      <w:r w:rsidRPr="00737473">
        <w:rPr>
          <w:rFonts w:cs="Microsoft Sans Serif"/>
          <w:i/>
          <w:iCs/>
          <w:sz w:val="28"/>
          <w:szCs w:val="28"/>
        </w:rPr>
        <w:t xml:space="preserve">What </w:t>
      </w:r>
      <w:r w:rsidR="00EF09F3" w:rsidRPr="00737473">
        <w:rPr>
          <w:rFonts w:cs="Microsoft Sans Serif"/>
          <w:i/>
          <w:iCs/>
          <w:sz w:val="28"/>
          <w:szCs w:val="28"/>
        </w:rPr>
        <w:t xml:space="preserve">Are The Potential Economic Implications Of The New </w:t>
      </w:r>
      <w:r w:rsidRPr="00737473">
        <w:rPr>
          <w:rFonts w:cs="Microsoft Sans Serif"/>
          <w:i/>
          <w:iCs/>
          <w:sz w:val="28"/>
          <w:szCs w:val="28"/>
        </w:rPr>
        <w:t xml:space="preserve">Brexit </w:t>
      </w:r>
      <w:r w:rsidR="00EF09F3" w:rsidRPr="00737473">
        <w:rPr>
          <w:rFonts w:cs="Microsoft Sans Serif"/>
          <w:i/>
          <w:iCs/>
          <w:sz w:val="28"/>
          <w:szCs w:val="28"/>
        </w:rPr>
        <w:t>Deal</w:t>
      </w:r>
      <w:r w:rsidRPr="00737473">
        <w:rPr>
          <w:rFonts w:cs="Microsoft Sans Serif"/>
          <w:i/>
          <w:iCs/>
          <w:sz w:val="28"/>
          <w:szCs w:val="28"/>
        </w:rPr>
        <w:t xml:space="preserve">? </w:t>
      </w:r>
      <w:r w:rsidRPr="00737473">
        <w:rPr>
          <w:rFonts w:cs="Microsoft Sans Serif"/>
          <w:sz w:val="28"/>
          <w:szCs w:val="28"/>
        </w:rPr>
        <w:t xml:space="preserve">[online] Available from </w:t>
      </w:r>
      <w:hyperlink r:id="rId19" w:history="1">
        <w:r w:rsidRPr="00737473">
          <w:rPr>
            <w:rStyle w:val="Hyperlink"/>
            <w:rFonts w:cs="Microsoft Sans Serif"/>
            <w:color w:val="auto"/>
            <w:sz w:val="28"/>
            <w:szCs w:val="28"/>
          </w:rPr>
          <w:t>Brexit deal: Potential economic impact (parliament.uk)</w:t>
        </w:r>
      </w:hyperlink>
      <w:r w:rsidRPr="00737473">
        <w:rPr>
          <w:rFonts w:cs="Microsoft Sans Serif"/>
          <w:sz w:val="28"/>
          <w:szCs w:val="28"/>
        </w:rPr>
        <w:t xml:space="preserve"> [Accessed 10/05/2021]</w:t>
      </w:r>
    </w:p>
    <w:p w14:paraId="6805B407" w14:textId="4C8F92D5" w:rsidR="00EF09F3" w:rsidRPr="00737473" w:rsidRDefault="00EF09F3" w:rsidP="00EF09F3">
      <w:pPr>
        <w:pStyle w:val="FootnoteText"/>
        <w:numPr>
          <w:ilvl w:val="0"/>
          <w:numId w:val="38"/>
        </w:numPr>
        <w:rPr>
          <w:rFonts w:cs="Microsoft Sans Serif"/>
          <w:i/>
          <w:iCs/>
          <w:sz w:val="28"/>
          <w:szCs w:val="28"/>
        </w:rPr>
      </w:pPr>
      <w:r w:rsidRPr="00737473">
        <w:rPr>
          <w:rFonts w:cs="Microsoft Sans Serif"/>
          <w:sz w:val="28"/>
          <w:szCs w:val="28"/>
        </w:rPr>
        <w:t xml:space="preserve">Financial Times (2016) </w:t>
      </w:r>
      <w:r w:rsidRPr="00737473">
        <w:rPr>
          <w:rFonts w:eastAsia="Times New Roman" w:cs="Microsoft Sans Serif"/>
          <w:i/>
          <w:iCs/>
          <w:kern w:val="36"/>
          <w:sz w:val="28"/>
          <w:szCs w:val="28"/>
          <w:lang w:eastAsia="en-GB"/>
        </w:rPr>
        <w:t>Softbank To Acquire UK’s Arm Holdings For £24.3bn-Purchase Of Chip Designer Is A Big Bet By Masayoshi Son On The Internet Of Things.</w:t>
      </w:r>
      <w:r w:rsidRPr="00737473">
        <w:rPr>
          <w:rFonts w:eastAsia="Times New Roman" w:cs="Microsoft Sans Serif"/>
          <w:kern w:val="36"/>
          <w:sz w:val="28"/>
          <w:szCs w:val="28"/>
          <w:lang w:eastAsia="en-GB"/>
        </w:rPr>
        <w:t xml:space="preserve">[online] Available from </w:t>
      </w:r>
      <w:hyperlink r:id="rId20" w:history="1">
        <w:r w:rsidRPr="00737473">
          <w:rPr>
            <w:rStyle w:val="Hyperlink"/>
            <w:rFonts w:cs="Microsoft Sans Serif"/>
            <w:color w:val="auto"/>
            <w:sz w:val="28"/>
            <w:szCs w:val="28"/>
          </w:rPr>
          <w:t>https://www.ft.com/content/235b1af4-4c7f-11e6-8172-e39ecd3b86fc</w:t>
        </w:r>
      </w:hyperlink>
      <w:r w:rsidRPr="00737473">
        <w:rPr>
          <w:rFonts w:cs="Microsoft Sans Serif"/>
          <w:sz w:val="28"/>
          <w:szCs w:val="28"/>
        </w:rPr>
        <w:t xml:space="preserve"> [Accessed 10/05/2021]</w:t>
      </w:r>
    </w:p>
    <w:p w14:paraId="3B00D98F" w14:textId="7372B8F0" w:rsidR="00737473" w:rsidRDefault="00737473" w:rsidP="00737473">
      <w:pPr>
        <w:pStyle w:val="FootnoteText"/>
        <w:rPr>
          <w:rFonts w:cs="Microsoft Sans Serif"/>
          <w:sz w:val="28"/>
          <w:szCs w:val="28"/>
        </w:rPr>
      </w:pPr>
    </w:p>
    <w:p w14:paraId="132DB565" w14:textId="77777777" w:rsidR="00737473" w:rsidRPr="00737473" w:rsidRDefault="00737473" w:rsidP="00737473">
      <w:pPr>
        <w:pStyle w:val="FootnoteText"/>
        <w:rPr>
          <w:rFonts w:cs="Microsoft Sans Serif"/>
          <w:sz w:val="28"/>
          <w:szCs w:val="28"/>
        </w:rPr>
      </w:pPr>
    </w:p>
    <w:p w14:paraId="597319EC" w14:textId="44183492" w:rsidR="00737473" w:rsidRPr="00737473" w:rsidRDefault="00737473" w:rsidP="00737473">
      <w:pPr>
        <w:pStyle w:val="FootnoteText"/>
        <w:rPr>
          <w:rFonts w:cs="Microsoft Sans Serif"/>
          <w:sz w:val="28"/>
          <w:szCs w:val="28"/>
        </w:rPr>
      </w:pPr>
    </w:p>
    <w:p w14:paraId="6FA59AE8" w14:textId="3F349644" w:rsidR="00737473" w:rsidRPr="00737473" w:rsidRDefault="00737473" w:rsidP="00737473">
      <w:pPr>
        <w:pStyle w:val="FootnoteText"/>
        <w:rPr>
          <w:rFonts w:cs="Microsoft Sans Serif"/>
          <w:sz w:val="28"/>
          <w:szCs w:val="28"/>
        </w:rPr>
      </w:pPr>
    </w:p>
    <w:p w14:paraId="5F757C67" w14:textId="77777777" w:rsidR="00737473" w:rsidRPr="00737473" w:rsidRDefault="00737473" w:rsidP="00737473">
      <w:pPr>
        <w:pStyle w:val="FootnoteText"/>
        <w:rPr>
          <w:rFonts w:cs="Microsoft Sans Serif"/>
          <w:i/>
          <w:iCs/>
          <w:sz w:val="28"/>
          <w:szCs w:val="28"/>
        </w:rPr>
      </w:pPr>
    </w:p>
    <w:p w14:paraId="08DAA98C" w14:textId="6C8BE59E" w:rsidR="000E720A" w:rsidRPr="00737473" w:rsidRDefault="00B24E75" w:rsidP="000766A1">
      <w:pPr>
        <w:pStyle w:val="FootnoteText"/>
        <w:numPr>
          <w:ilvl w:val="0"/>
          <w:numId w:val="38"/>
        </w:numPr>
        <w:rPr>
          <w:rFonts w:cs="Microsoft Sans Serif"/>
          <w:i/>
          <w:iCs/>
          <w:sz w:val="28"/>
          <w:szCs w:val="28"/>
        </w:rPr>
      </w:pPr>
      <w:r w:rsidRPr="00737473">
        <w:rPr>
          <w:rFonts w:cs="Microsoft Sans Serif"/>
          <w:sz w:val="28"/>
          <w:szCs w:val="28"/>
        </w:rPr>
        <w:t xml:space="preserve">SoftBank (2016) </w:t>
      </w:r>
      <w:r w:rsidRPr="00737473">
        <w:rPr>
          <w:rFonts w:cs="Microsoft Sans Serif"/>
          <w:i/>
          <w:iCs/>
          <w:sz w:val="28"/>
          <w:szCs w:val="28"/>
        </w:rPr>
        <w:t xml:space="preserve">SoftBank Group Annual Report 2016- Future Challenges     (We are confident in the future) </w:t>
      </w:r>
      <w:r w:rsidRPr="00737473">
        <w:rPr>
          <w:rFonts w:cs="Microsoft Sans Serif"/>
          <w:sz w:val="28"/>
          <w:szCs w:val="28"/>
        </w:rPr>
        <w:t xml:space="preserve">[online] Available from </w:t>
      </w:r>
      <w:hyperlink r:id="rId21" w:history="1">
        <w:r w:rsidRPr="00737473">
          <w:rPr>
            <w:rStyle w:val="Hyperlink"/>
            <w:rFonts w:cs="Microsoft Sans Serif"/>
            <w:color w:val="auto"/>
            <w:sz w:val="28"/>
            <w:szCs w:val="28"/>
          </w:rPr>
          <w:t>AN</w:t>
        </w:r>
        <w:r w:rsidRPr="00737473">
          <w:rPr>
            <w:rStyle w:val="Hyperlink"/>
            <w:rFonts w:cs="Microsoft Sans Serif"/>
            <w:color w:val="auto"/>
            <w:sz w:val="28"/>
            <w:szCs w:val="28"/>
          </w:rPr>
          <w:t>N</w:t>
        </w:r>
        <w:r w:rsidRPr="00737473">
          <w:rPr>
            <w:rStyle w:val="Hyperlink"/>
            <w:rFonts w:cs="Microsoft Sans Serif"/>
            <w:color w:val="auto"/>
            <w:sz w:val="28"/>
            <w:szCs w:val="28"/>
          </w:rPr>
          <w:t>UAL REPORT 2016 (group.softbank)</w:t>
        </w:r>
      </w:hyperlink>
      <w:r w:rsidRPr="00737473">
        <w:rPr>
          <w:rFonts w:cs="Microsoft Sans Serif"/>
          <w:sz w:val="28"/>
          <w:szCs w:val="28"/>
        </w:rPr>
        <w:t xml:space="preserve"> [Accessed 10/05/2021]</w:t>
      </w:r>
      <w:r w:rsidR="00BE5DD9" w:rsidRPr="00737473">
        <w:rPr>
          <w:rFonts w:cs="Microsoft Sans Serif"/>
          <w:sz w:val="28"/>
          <w:szCs w:val="28"/>
        </w:rPr>
        <w:t xml:space="preserve"> p7</w:t>
      </w:r>
    </w:p>
    <w:p w14:paraId="33679CDA" w14:textId="26272AF0" w:rsidR="001633C4" w:rsidRPr="00737473" w:rsidRDefault="001633C4" w:rsidP="000766A1">
      <w:pPr>
        <w:pStyle w:val="FootnoteText"/>
        <w:numPr>
          <w:ilvl w:val="0"/>
          <w:numId w:val="38"/>
        </w:numPr>
        <w:rPr>
          <w:rFonts w:cs="Microsoft Sans Serif"/>
          <w:i/>
          <w:iCs/>
          <w:sz w:val="28"/>
          <w:szCs w:val="28"/>
        </w:rPr>
      </w:pPr>
      <w:r w:rsidRPr="00737473">
        <w:rPr>
          <w:rFonts w:cs="Microsoft Sans Serif"/>
          <w:sz w:val="28"/>
          <w:szCs w:val="28"/>
        </w:rPr>
        <w:t xml:space="preserve">SoftBank </w:t>
      </w:r>
      <w:r w:rsidRPr="00737473">
        <w:rPr>
          <w:rFonts w:cs="Microsoft Sans Serif"/>
          <w:sz w:val="28"/>
          <w:szCs w:val="28"/>
        </w:rPr>
        <w:t>(</w:t>
      </w:r>
      <w:r w:rsidRPr="00737473">
        <w:rPr>
          <w:rFonts w:cs="Microsoft Sans Serif"/>
          <w:sz w:val="28"/>
          <w:szCs w:val="28"/>
        </w:rPr>
        <w:t>2017</w:t>
      </w:r>
      <w:r w:rsidRPr="00737473">
        <w:rPr>
          <w:rFonts w:cs="Microsoft Sans Serif"/>
          <w:sz w:val="28"/>
          <w:szCs w:val="28"/>
        </w:rPr>
        <w:t>)</w:t>
      </w:r>
      <w:r w:rsidR="00BE5DD9" w:rsidRPr="00737473">
        <w:rPr>
          <w:rFonts w:cs="Microsoft Sans Serif"/>
          <w:sz w:val="28"/>
          <w:szCs w:val="28"/>
        </w:rPr>
        <w:t xml:space="preserve"> </w:t>
      </w:r>
      <w:r w:rsidR="00BE5DD9" w:rsidRPr="00737473">
        <w:rPr>
          <w:rFonts w:cs="Microsoft Sans Serif"/>
          <w:i/>
          <w:iCs/>
          <w:sz w:val="28"/>
          <w:szCs w:val="28"/>
        </w:rPr>
        <w:t>The Internet of Things will transform our daily lives and redefine all industries</w:t>
      </w:r>
      <w:r w:rsidR="00BE5DD9" w:rsidRPr="00737473">
        <w:rPr>
          <w:rFonts w:cs="Microsoft Sans Serif"/>
          <w:i/>
          <w:iCs/>
          <w:sz w:val="28"/>
          <w:szCs w:val="28"/>
        </w:rPr>
        <w:t xml:space="preserve"> </w:t>
      </w:r>
      <w:r w:rsidR="00BE5DD9" w:rsidRPr="00737473">
        <w:rPr>
          <w:rFonts w:cs="Microsoft Sans Serif"/>
          <w:sz w:val="28"/>
          <w:szCs w:val="28"/>
        </w:rPr>
        <w:t xml:space="preserve">[online] Available from </w:t>
      </w:r>
      <w:hyperlink r:id="rId22" w:history="1">
        <w:r w:rsidR="00BE5DD9" w:rsidRPr="00737473">
          <w:rPr>
            <w:rStyle w:val="Hyperlink"/>
            <w:rFonts w:cs="Microsoft Sans Serif"/>
            <w:color w:val="auto"/>
            <w:sz w:val="28"/>
            <w:szCs w:val="28"/>
          </w:rPr>
          <w:t>ANNUAL REPORT 2017 (group.softbank)</w:t>
        </w:r>
      </w:hyperlink>
      <w:r w:rsidR="00BE5DD9" w:rsidRPr="00737473">
        <w:rPr>
          <w:rFonts w:cs="Microsoft Sans Serif"/>
          <w:sz w:val="28"/>
          <w:szCs w:val="28"/>
        </w:rPr>
        <w:t xml:space="preserve"> [Accessed 10/05/2021] p8</w:t>
      </w:r>
    </w:p>
    <w:p w14:paraId="149CA50E" w14:textId="6AF6F6D0" w:rsidR="000766A1" w:rsidRPr="00737473" w:rsidRDefault="001633C4" w:rsidP="000766A1">
      <w:pPr>
        <w:rPr>
          <w:rFonts w:cs="Microsoft Sans Serif"/>
          <w:sz w:val="28"/>
          <w:szCs w:val="28"/>
        </w:rPr>
      </w:pPr>
      <w:r w:rsidRPr="00737473">
        <w:rPr>
          <w:rFonts w:cs="Microsoft Sans Serif"/>
          <w:sz w:val="28"/>
          <w:szCs w:val="28"/>
        </w:rPr>
        <w:t xml:space="preserve"> </w:t>
      </w:r>
    </w:p>
    <w:p w14:paraId="5874B458" w14:textId="77777777" w:rsidR="000766A1" w:rsidRPr="00430840" w:rsidRDefault="000766A1" w:rsidP="000766A1">
      <w:pPr>
        <w:ind w:left="-709"/>
        <w:rPr>
          <w:rFonts w:ascii="Arial Nova Cond Light" w:hAnsi="Arial Nova Cond Light"/>
          <w:i/>
          <w:iCs/>
          <w:sz w:val="24"/>
          <w:szCs w:val="24"/>
        </w:rPr>
      </w:pPr>
    </w:p>
    <w:p w14:paraId="22F27F60" w14:textId="2DEE4F45" w:rsidR="000766A1" w:rsidRPr="00737473" w:rsidRDefault="000766A1" w:rsidP="000766A1">
      <w:pPr>
        <w:pStyle w:val="FootnoteText"/>
        <w:rPr>
          <w:rFonts w:cstheme="minorHAnsi"/>
          <w:sz w:val="28"/>
          <w:szCs w:val="28"/>
        </w:rPr>
      </w:pPr>
    </w:p>
    <w:sectPr w:rsidR="000766A1" w:rsidRPr="00737473" w:rsidSect="00EC059F">
      <w:footerReference w:type="default" r:id="rId23"/>
      <w:footerReference w:type="first" r:id="rId24"/>
      <w:pgSz w:w="11906" w:h="16838"/>
      <w:pgMar w:top="0" w:right="991" w:bottom="1134" w:left="1276" w:header="397" w:footer="1077"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16E31" w14:textId="77777777" w:rsidR="00451F88" w:rsidRDefault="00451F88" w:rsidP="00945787">
      <w:pPr>
        <w:spacing w:after="0" w:line="240" w:lineRule="auto"/>
      </w:pPr>
      <w:r>
        <w:separator/>
      </w:r>
    </w:p>
  </w:endnote>
  <w:endnote w:type="continuationSeparator" w:id="0">
    <w:p w14:paraId="14983D34" w14:textId="77777777" w:rsidR="00451F88" w:rsidRDefault="00451F88" w:rsidP="00945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Cond Light">
    <w:altName w:val="Arial Nova Cond Light"/>
    <w:charset w:val="00"/>
    <w:family w:val="swiss"/>
    <w:pitch w:val="variable"/>
    <w:sig w:usb0="0000028F" w:usb1="00000002" w:usb2="00000000" w:usb3="00000000" w:csb0="0000019F" w:csb1="00000000"/>
  </w:font>
  <w:font w:name="Meiryo">
    <w:charset w:val="80"/>
    <w:family w:val="swiss"/>
    <w:pitch w:val="variable"/>
    <w:sig w:usb0="E00002FF" w:usb1="6AC7FFFF"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Arial Nova Cond">
    <w:charset w:val="00"/>
    <w:family w:val="swiss"/>
    <w:pitch w:val="variable"/>
    <w:sig w:usb0="0000028F" w:usb1="00000002" w:usb2="00000000" w:usb3="00000000" w:csb0="0000019F" w:csb1="00000000"/>
  </w:font>
  <w:font w:name="FP-ヒラギノUD角ゴ StdN W3">
    <w:altName w:val="Yu Gothic"/>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B101A" w14:textId="77777777" w:rsidR="00737473" w:rsidRDefault="00737473" w:rsidP="0039291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D4110" w14:textId="77777777" w:rsidR="00737473" w:rsidRDefault="00737473">
    <w:pPr>
      <w:pStyle w:val="Footer"/>
      <w:jc w:val="center"/>
    </w:pPr>
  </w:p>
  <w:p w14:paraId="16D5E8A5" w14:textId="77777777" w:rsidR="00737473" w:rsidRDefault="00737473" w:rsidP="00D8530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28E01" w14:textId="77777777" w:rsidR="00D85304" w:rsidRDefault="00D8530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CCE815E" w14:textId="77777777" w:rsidR="00D85304" w:rsidRDefault="00D85304" w:rsidP="00E2153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F64F7" w14:textId="77777777" w:rsidR="0039291C" w:rsidRDefault="0039291C">
    <w:pPr>
      <w:pStyle w:val="Footer"/>
      <w:jc w:val="center"/>
    </w:pPr>
    <w:r>
      <w:t>1</w:t>
    </w:r>
  </w:p>
  <w:p w14:paraId="6920FC4B" w14:textId="77777777" w:rsidR="0039291C" w:rsidRDefault="0039291C" w:rsidP="00D8530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43D19" w14:textId="77777777" w:rsidR="00451F88" w:rsidRDefault="00451F88" w:rsidP="00945787">
      <w:pPr>
        <w:spacing w:after="0" w:line="240" w:lineRule="auto"/>
      </w:pPr>
      <w:r>
        <w:separator/>
      </w:r>
    </w:p>
  </w:footnote>
  <w:footnote w:type="continuationSeparator" w:id="0">
    <w:p w14:paraId="2F3C0811" w14:textId="77777777" w:rsidR="00451F88" w:rsidRDefault="00451F88" w:rsidP="00945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22EAC" w14:textId="77777777" w:rsidR="00737473" w:rsidRDefault="00737473">
    <w:pPr>
      <w:pStyle w:val="Header"/>
    </w:pPr>
  </w:p>
  <w:p w14:paraId="07955F3E" w14:textId="77777777" w:rsidR="00737473" w:rsidRDefault="00737473">
    <w:pPr>
      <w:pStyle w:val="Header"/>
    </w:pPr>
  </w:p>
  <w:p w14:paraId="08739070" w14:textId="77777777" w:rsidR="00737473" w:rsidRDefault="00737473">
    <w:pPr>
      <w:pStyle w:val="Header"/>
    </w:pPr>
  </w:p>
  <w:p w14:paraId="5478D408" w14:textId="77777777" w:rsidR="00737473" w:rsidRDefault="00737473">
    <w:pPr>
      <w:pStyle w:val="Header"/>
    </w:pPr>
  </w:p>
  <w:p w14:paraId="3A6B0B5A" w14:textId="77777777" w:rsidR="00737473" w:rsidRDefault="00737473">
    <w:pPr>
      <w:pStyle w:val="Header"/>
    </w:pPr>
  </w:p>
  <w:p w14:paraId="379F4A5F" w14:textId="77777777" w:rsidR="00737473" w:rsidRDefault="00737473">
    <w:pPr>
      <w:pStyle w:val="Header"/>
    </w:pPr>
  </w:p>
  <w:p w14:paraId="74F4EDB5" w14:textId="77777777" w:rsidR="00737473" w:rsidRDefault="007374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17" type="#_x0000_t75" alt="A picture containing aircraft, airplane&#10;&#10;Description automatically generated" style="width:69.4pt;height:40.75pt;visibility:visible" o:bullet="t">
        <v:imagedata r:id="rId1" o:title="A picture containing aircraft, airplane&#10;&#10;Description automatically generated"/>
      </v:shape>
    </w:pict>
  </w:numPicBullet>
  <w:abstractNum w:abstractNumId="0" w15:restartNumberingAfterBreak="0">
    <w:nsid w:val="00A60D3A"/>
    <w:multiLevelType w:val="hybridMultilevel"/>
    <w:tmpl w:val="BA6093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70D3F"/>
    <w:multiLevelType w:val="hybridMultilevel"/>
    <w:tmpl w:val="D5BC35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23041"/>
    <w:multiLevelType w:val="hybridMultilevel"/>
    <w:tmpl w:val="B2AE4C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4E2CA4"/>
    <w:multiLevelType w:val="hybridMultilevel"/>
    <w:tmpl w:val="FCD05CCE"/>
    <w:lvl w:ilvl="0" w:tplc="08090013">
      <w:start w:val="1"/>
      <w:numFmt w:val="upperRoman"/>
      <w:lvlText w:val="%1."/>
      <w:lvlJc w:val="righ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A644DC"/>
    <w:multiLevelType w:val="multilevel"/>
    <w:tmpl w:val="BEC8AC5A"/>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720" w:hanging="72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5" w15:restartNumberingAfterBreak="0">
    <w:nsid w:val="17584AA0"/>
    <w:multiLevelType w:val="hybridMultilevel"/>
    <w:tmpl w:val="2C3E9FC8"/>
    <w:lvl w:ilvl="0" w:tplc="3FEEE05A">
      <w:start w:val="1"/>
      <w:numFmt w:val="upperRoman"/>
      <w:lvlText w:val="%1."/>
      <w:lvlJc w:val="right"/>
      <w:pPr>
        <w:ind w:left="-131" w:hanging="360"/>
      </w:pPr>
      <w:rPr>
        <w:rFonts w:hint="default"/>
        <w:b w:val="0"/>
        <w:bCs/>
        <w:i w:val="0"/>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6" w15:restartNumberingAfterBreak="0">
    <w:nsid w:val="1C03440C"/>
    <w:multiLevelType w:val="hybridMultilevel"/>
    <w:tmpl w:val="7C7407C4"/>
    <w:lvl w:ilvl="0" w:tplc="0809000F">
      <w:start w:val="1"/>
      <w:numFmt w:val="decimal"/>
      <w:lvlText w:val="%1."/>
      <w:lvlJc w:val="left"/>
      <w:pPr>
        <w:ind w:left="36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8165C"/>
    <w:multiLevelType w:val="hybridMultilevel"/>
    <w:tmpl w:val="FBCA2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20E1E"/>
    <w:multiLevelType w:val="hybridMultilevel"/>
    <w:tmpl w:val="22CEA16A"/>
    <w:lvl w:ilvl="0" w:tplc="E42C06F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487045"/>
    <w:multiLevelType w:val="hybridMultilevel"/>
    <w:tmpl w:val="942A8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971826"/>
    <w:multiLevelType w:val="hybridMultilevel"/>
    <w:tmpl w:val="35FAF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D5B37"/>
    <w:multiLevelType w:val="multilevel"/>
    <w:tmpl w:val="232A583C"/>
    <w:lvl w:ilvl="0">
      <w:start w:val="1"/>
      <w:numFmt w:val="decimal"/>
      <w:lvlText w:val="%1.0"/>
      <w:lvlJc w:val="left"/>
      <w:pPr>
        <w:ind w:left="622" w:hanging="480"/>
      </w:pPr>
      <w:rPr>
        <w:rFonts w:hint="default"/>
      </w:rPr>
    </w:lvl>
    <w:lvl w:ilvl="1">
      <w:start w:val="1"/>
      <w:numFmt w:val="decimal"/>
      <w:lvlText w:val="%1.%2"/>
      <w:lvlJc w:val="left"/>
      <w:pPr>
        <w:ind w:left="1342" w:hanging="480"/>
      </w:pPr>
      <w:rPr>
        <w:rFonts w:hint="default"/>
      </w:rPr>
    </w:lvl>
    <w:lvl w:ilvl="2">
      <w:start w:val="1"/>
      <w:numFmt w:val="decimal"/>
      <w:lvlText w:val="%1.%2.%3"/>
      <w:lvlJc w:val="left"/>
      <w:pPr>
        <w:ind w:left="2302" w:hanging="720"/>
      </w:pPr>
      <w:rPr>
        <w:rFonts w:hint="default"/>
      </w:rPr>
    </w:lvl>
    <w:lvl w:ilvl="3">
      <w:start w:val="1"/>
      <w:numFmt w:val="decimal"/>
      <w:lvlText w:val="%1.%2.%3.%4"/>
      <w:lvlJc w:val="left"/>
      <w:pPr>
        <w:ind w:left="3382" w:hanging="1080"/>
      </w:pPr>
      <w:rPr>
        <w:rFonts w:hint="default"/>
      </w:rPr>
    </w:lvl>
    <w:lvl w:ilvl="4">
      <w:start w:val="1"/>
      <w:numFmt w:val="decimal"/>
      <w:lvlText w:val="%1.%2.%3.%4.%5"/>
      <w:lvlJc w:val="left"/>
      <w:pPr>
        <w:ind w:left="4102" w:hanging="1080"/>
      </w:pPr>
      <w:rPr>
        <w:rFonts w:hint="default"/>
      </w:rPr>
    </w:lvl>
    <w:lvl w:ilvl="5">
      <w:start w:val="1"/>
      <w:numFmt w:val="decimal"/>
      <w:lvlText w:val="%1.%2.%3.%4.%5.%6"/>
      <w:lvlJc w:val="left"/>
      <w:pPr>
        <w:ind w:left="5182" w:hanging="1440"/>
      </w:pPr>
      <w:rPr>
        <w:rFonts w:hint="default"/>
      </w:rPr>
    </w:lvl>
    <w:lvl w:ilvl="6">
      <w:start w:val="1"/>
      <w:numFmt w:val="decimal"/>
      <w:lvlText w:val="%1.%2.%3.%4.%5.%6.%7"/>
      <w:lvlJc w:val="left"/>
      <w:pPr>
        <w:ind w:left="5902" w:hanging="1440"/>
      </w:pPr>
      <w:rPr>
        <w:rFonts w:hint="default"/>
      </w:rPr>
    </w:lvl>
    <w:lvl w:ilvl="7">
      <w:start w:val="1"/>
      <w:numFmt w:val="decimal"/>
      <w:lvlText w:val="%1.%2.%3.%4.%5.%6.%7.%8"/>
      <w:lvlJc w:val="left"/>
      <w:pPr>
        <w:ind w:left="6982" w:hanging="1800"/>
      </w:pPr>
      <w:rPr>
        <w:rFonts w:hint="default"/>
      </w:rPr>
    </w:lvl>
    <w:lvl w:ilvl="8">
      <w:start w:val="1"/>
      <w:numFmt w:val="decimal"/>
      <w:lvlText w:val="%1.%2.%3.%4.%5.%6.%7.%8.%9"/>
      <w:lvlJc w:val="left"/>
      <w:pPr>
        <w:ind w:left="8062" w:hanging="2160"/>
      </w:pPr>
      <w:rPr>
        <w:rFonts w:hint="default"/>
      </w:rPr>
    </w:lvl>
  </w:abstractNum>
  <w:abstractNum w:abstractNumId="12" w15:restartNumberingAfterBreak="0">
    <w:nsid w:val="2AFB0A75"/>
    <w:multiLevelType w:val="multilevel"/>
    <w:tmpl w:val="69648526"/>
    <w:lvl w:ilvl="0">
      <w:start w:val="1"/>
      <w:numFmt w:val="upperRoman"/>
      <w:lvlText w:val="%1."/>
      <w:lvlJc w:val="right"/>
      <w:pPr>
        <w:ind w:left="589" w:hanging="360"/>
      </w:pPr>
    </w:lvl>
    <w:lvl w:ilvl="1">
      <w:start w:val="20"/>
      <w:numFmt w:val="decimal"/>
      <w:isLgl/>
      <w:lvlText w:val="%1.%2"/>
      <w:lvlJc w:val="left"/>
      <w:pPr>
        <w:ind w:left="3124" w:hanging="2895"/>
      </w:pPr>
      <w:rPr>
        <w:rFonts w:hint="default"/>
        <w:color w:val="auto"/>
      </w:rPr>
    </w:lvl>
    <w:lvl w:ilvl="2">
      <w:start w:val="1"/>
      <w:numFmt w:val="decimal"/>
      <w:isLgl/>
      <w:lvlText w:val="%1.%2.%3"/>
      <w:lvlJc w:val="left"/>
      <w:pPr>
        <w:ind w:left="3124" w:hanging="2895"/>
      </w:pPr>
      <w:rPr>
        <w:rFonts w:hint="default"/>
        <w:color w:val="auto"/>
      </w:rPr>
    </w:lvl>
    <w:lvl w:ilvl="3">
      <w:start w:val="1"/>
      <w:numFmt w:val="decimal"/>
      <w:isLgl/>
      <w:lvlText w:val="%1.%2.%3.%4"/>
      <w:lvlJc w:val="left"/>
      <w:pPr>
        <w:ind w:left="3124" w:hanging="2895"/>
      </w:pPr>
      <w:rPr>
        <w:rFonts w:hint="default"/>
        <w:color w:val="auto"/>
      </w:rPr>
    </w:lvl>
    <w:lvl w:ilvl="4">
      <w:start w:val="1"/>
      <w:numFmt w:val="decimal"/>
      <w:isLgl/>
      <w:lvlText w:val="%1.%2.%3.%4.%5"/>
      <w:lvlJc w:val="left"/>
      <w:pPr>
        <w:ind w:left="3124" w:hanging="2895"/>
      </w:pPr>
      <w:rPr>
        <w:rFonts w:hint="default"/>
        <w:color w:val="auto"/>
      </w:rPr>
    </w:lvl>
    <w:lvl w:ilvl="5">
      <w:start w:val="1"/>
      <w:numFmt w:val="decimal"/>
      <w:isLgl/>
      <w:lvlText w:val="%1.%2.%3.%4.%5.%6"/>
      <w:lvlJc w:val="left"/>
      <w:pPr>
        <w:ind w:left="3124" w:hanging="2895"/>
      </w:pPr>
      <w:rPr>
        <w:rFonts w:hint="default"/>
        <w:color w:val="auto"/>
      </w:rPr>
    </w:lvl>
    <w:lvl w:ilvl="6">
      <w:start w:val="1"/>
      <w:numFmt w:val="decimal"/>
      <w:isLgl/>
      <w:lvlText w:val="%1.%2.%3.%4.%5.%6.%7"/>
      <w:lvlJc w:val="left"/>
      <w:pPr>
        <w:ind w:left="3124" w:hanging="2895"/>
      </w:pPr>
      <w:rPr>
        <w:rFonts w:hint="default"/>
        <w:color w:val="auto"/>
      </w:rPr>
    </w:lvl>
    <w:lvl w:ilvl="7">
      <w:start w:val="1"/>
      <w:numFmt w:val="decimal"/>
      <w:isLgl/>
      <w:lvlText w:val="%1.%2.%3.%4.%5.%6.%7.%8"/>
      <w:lvlJc w:val="left"/>
      <w:pPr>
        <w:ind w:left="3124" w:hanging="2895"/>
      </w:pPr>
      <w:rPr>
        <w:rFonts w:hint="default"/>
        <w:color w:val="auto"/>
      </w:rPr>
    </w:lvl>
    <w:lvl w:ilvl="8">
      <w:start w:val="1"/>
      <w:numFmt w:val="decimal"/>
      <w:isLgl/>
      <w:lvlText w:val="%1.%2.%3.%4.%5.%6.%7.%8.%9"/>
      <w:lvlJc w:val="left"/>
      <w:pPr>
        <w:ind w:left="3124" w:hanging="2895"/>
      </w:pPr>
      <w:rPr>
        <w:rFonts w:hint="default"/>
        <w:color w:val="auto"/>
      </w:rPr>
    </w:lvl>
  </w:abstractNum>
  <w:abstractNum w:abstractNumId="13" w15:restartNumberingAfterBreak="0">
    <w:nsid w:val="2B703305"/>
    <w:multiLevelType w:val="hybridMultilevel"/>
    <w:tmpl w:val="F6C0EC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5B1B74"/>
    <w:multiLevelType w:val="hybridMultilevel"/>
    <w:tmpl w:val="D592BC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85A91"/>
    <w:multiLevelType w:val="multilevel"/>
    <w:tmpl w:val="58FE5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BD5AFF"/>
    <w:multiLevelType w:val="hybridMultilevel"/>
    <w:tmpl w:val="83F8535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7C3E32"/>
    <w:multiLevelType w:val="multilevel"/>
    <w:tmpl w:val="0EBEDD54"/>
    <w:lvl w:ilvl="0">
      <w:start w:val="1"/>
      <w:numFmt w:val="upperRoman"/>
      <w:lvlText w:val="%1."/>
      <w:lvlJc w:val="right"/>
      <w:pPr>
        <w:ind w:left="11" w:hanging="360"/>
      </w:pPr>
    </w:lvl>
    <w:lvl w:ilvl="1">
      <w:start w:val="1"/>
      <w:numFmt w:val="decimal"/>
      <w:isLgl/>
      <w:lvlText w:val="%1.%2"/>
      <w:lvlJc w:val="left"/>
      <w:pPr>
        <w:ind w:left="551" w:hanging="900"/>
      </w:pPr>
      <w:rPr>
        <w:rFonts w:hint="default"/>
      </w:rPr>
    </w:lvl>
    <w:lvl w:ilvl="2">
      <w:start w:val="1"/>
      <w:numFmt w:val="decimal"/>
      <w:isLgl/>
      <w:lvlText w:val="%1.%2.%3"/>
      <w:lvlJc w:val="left"/>
      <w:pPr>
        <w:ind w:left="551" w:hanging="900"/>
      </w:pPr>
      <w:rPr>
        <w:rFonts w:hint="default"/>
      </w:rPr>
    </w:lvl>
    <w:lvl w:ilvl="3">
      <w:start w:val="1"/>
      <w:numFmt w:val="decimal"/>
      <w:isLgl/>
      <w:lvlText w:val="%1.%2.%3.%4"/>
      <w:lvlJc w:val="left"/>
      <w:pPr>
        <w:ind w:left="551" w:hanging="900"/>
      </w:pPr>
      <w:rPr>
        <w:rFonts w:hint="default"/>
      </w:rPr>
    </w:lvl>
    <w:lvl w:ilvl="4">
      <w:start w:val="1"/>
      <w:numFmt w:val="decimal"/>
      <w:isLgl/>
      <w:lvlText w:val="%1.%2.%3.%4.%5"/>
      <w:lvlJc w:val="left"/>
      <w:pPr>
        <w:ind w:left="551" w:hanging="900"/>
      </w:pPr>
      <w:rPr>
        <w:rFonts w:hint="default"/>
      </w:rPr>
    </w:lvl>
    <w:lvl w:ilvl="5">
      <w:start w:val="1"/>
      <w:numFmt w:val="decimal"/>
      <w:isLgl/>
      <w:lvlText w:val="%1.%2.%3.%4.%5.%6"/>
      <w:lvlJc w:val="left"/>
      <w:pPr>
        <w:ind w:left="731" w:hanging="1080"/>
      </w:pPr>
      <w:rPr>
        <w:rFonts w:hint="default"/>
      </w:rPr>
    </w:lvl>
    <w:lvl w:ilvl="6">
      <w:start w:val="1"/>
      <w:numFmt w:val="decimal"/>
      <w:isLgl/>
      <w:lvlText w:val="%1.%2.%3.%4.%5.%6.%7"/>
      <w:lvlJc w:val="left"/>
      <w:pPr>
        <w:ind w:left="731" w:hanging="1080"/>
      </w:pPr>
      <w:rPr>
        <w:rFonts w:hint="default"/>
      </w:rPr>
    </w:lvl>
    <w:lvl w:ilvl="7">
      <w:start w:val="1"/>
      <w:numFmt w:val="decimal"/>
      <w:isLgl/>
      <w:lvlText w:val="%1.%2.%3.%4.%5.%6.%7.%8"/>
      <w:lvlJc w:val="left"/>
      <w:pPr>
        <w:ind w:left="1091" w:hanging="1440"/>
      </w:pPr>
      <w:rPr>
        <w:rFonts w:hint="default"/>
      </w:rPr>
    </w:lvl>
    <w:lvl w:ilvl="8">
      <w:start w:val="1"/>
      <w:numFmt w:val="decimal"/>
      <w:isLgl/>
      <w:lvlText w:val="%1.%2.%3.%4.%5.%6.%7.%8.%9"/>
      <w:lvlJc w:val="left"/>
      <w:pPr>
        <w:ind w:left="1091" w:hanging="1440"/>
      </w:pPr>
      <w:rPr>
        <w:rFonts w:hint="default"/>
      </w:rPr>
    </w:lvl>
  </w:abstractNum>
  <w:abstractNum w:abstractNumId="18" w15:restartNumberingAfterBreak="0">
    <w:nsid w:val="3ED129EC"/>
    <w:multiLevelType w:val="hybridMultilevel"/>
    <w:tmpl w:val="9F2CDFF0"/>
    <w:lvl w:ilvl="0" w:tplc="08090013">
      <w:start w:val="1"/>
      <w:numFmt w:val="upperRoman"/>
      <w:lvlText w:val="%1."/>
      <w:lvlJc w:val="righ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2E3CB4"/>
    <w:multiLevelType w:val="hybridMultilevel"/>
    <w:tmpl w:val="00B2F326"/>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0" w15:restartNumberingAfterBreak="0">
    <w:nsid w:val="447B65DF"/>
    <w:multiLevelType w:val="hybridMultilevel"/>
    <w:tmpl w:val="EABAA44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DD011B"/>
    <w:multiLevelType w:val="hybridMultilevel"/>
    <w:tmpl w:val="45CAB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2D6EA6"/>
    <w:multiLevelType w:val="multilevel"/>
    <w:tmpl w:val="62F611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4508EE"/>
    <w:multiLevelType w:val="hybridMultilevel"/>
    <w:tmpl w:val="A6EC52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7C0682"/>
    <w:multiLevelType w:val="hybridMultilevel"/>
    <w:tmpl w:val="AC6E8E5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477224"/>
    <w:multiLevelType w:val="hybridMultilevel"/>
    <w:tmpl w:val="3E92DE5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B658CB"/>
    <w:multiLevelType w:val="hybridMultilevel"/>
    <w:tmpl w:val="5936F14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911281"/>
    <w:multiLevelType w:val="hybridMultilevel"/>
    <w:tmpl w:val="3572C110"/>
    <w:lvl w:ilvl="0" w:tplc="3388376C">
      <w:start w:val="1"/>
      <w:numFmt w:val="lowerRoman"/>
      <w:lvlText w:val="%1."/>
      <w:lvlJc w:val="right"/>
      <w:pPr>
        <w:ind w:left="-131" w:hanging="360"/>
      </w:pPr>
      <w:rPr>
        <w:rFonts w:hint="default"/>
        <w:b/>
        <w:i w:val="0"/>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28" w15:restartNumberingAfterBreak="0">
    <w:nsid w:val="4CEB2848"/>
    <w:multiLevelType w:val="hybridMultilevel"/>
    <w:tmpl w:val="BC1C2688"/>
    <w:lvl w:ilvl="0" w:tplc="BCAA5CE8">
      <w:start w:val="1"/>
      <w:numFmt w:val="decimal"/>
      <w:lvlText w:val="%1)"/>
      <w:lvlJc w:val="left"/>
      <w:pPr>
        <w:ind w:left="555" w:hanging="360"/>
      </w:pPr>
      <w:rPr>
        <w:rFonts w:hint="default"/>
        <w:color w:val="auto"/>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29" w15:restartNumberingAfterBreak="0">
    <w:nsid w:val="4D2951EB"/>
    <w:multiLevelType w:val="hybridMultilevel"/>
    <w:tmpl w:val="A6EC52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838EC"/>
    <w:multiLevelType w:val="hybridMultilevel"/>
    <w:tmpl w:val="DCEA8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6F6714"/>
    <w:multiLevelType w:val="hybridMultilevel"/>
    <w:tmpl w:val="B2AE4C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864EDF"/>
    <w:multiLevelType w:val="hybridMultilevel"/>
    <w:tmpl w:val="1090D3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6CC2947"/>
    <w:multiLevelType w:val="hybridMultilevel"/>
    <w:tmpl w:val="8C2CFA3A"/>
    <w:lvl w:ilvl="0" w:tplc="08090013">
      <w:start w:val="1"/>
      <w:numFmt w:val="upperRoman"/>
      <w:lvlText w:val="%1."/>
      <w:lvlJc w:val="right"/>
      <w:pPr>
        <w:ind w:left="11" w:hanging="360"/>
      </w:p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34" w15:restartNumberingAfterBreak="0">
    <w:nsid w:val="58771C3F"/>
    <w:multiLevelType w:val="hybridMultilevel"/>
    <w:tmpl w:val="AA4246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831361"/>
    <w:multiLevelType w:val="hybridMultilevel"/>
    <w:tmpl w:val="E7AE93F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6" w15:restartNumberingAfterBreak="0">
    <w:nsid w:val="5DEF5C61"/>
    <w:multiLevelType w:val="hybridMultilevel"/>
    <w:tmpl w:val="90766C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57C10"/>
    <w:multiLevelType w:val="hybridMultilevel"/>
    <w:tmpl w:val="8160B55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2E68FE"/>
    <w:multiLevelType w:val="hybridMultilevel"/>
    <w:tmpl w:val="2AAC8B1A"/>
    <w:lvl w:ilvl="0" w:tplc="08090013">
      <w:start w:val="1"/>
      <w:numFmt w:val="upperRoman"/>
      <w:lvlText w:val="%1."/>
      <w:lvlJc w:val="right"/>
      <w:pPr>
        <w:ind w:left="-131" w:hanging="360"/>
      </w:p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39" w15:restartNumberingAfterBreak="0">
    <w:nsid w:val="6B975F53"/>
    <w:multiLevelType w:val="hybridMultilevel"/>
    <w:tmpl w:val="94D4F67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5173AA"/>
    <w:multiLevelType w:val="hybridMultilevel"/>
    <w:tmpl w:val="76CAC088"/>
    <w:lvl w:ilvl="0" w:tplc="08090009">
      <w:start w:val="1"/>
      <w:numFmt w:val="bullet"/>
      <w:lvlText w:val=""/>
      <w:lvlJc w:val="left"/>
      <w:pPr>
        <w:ind w:left="789" w:hanging="360"/>
      </w:pPr>
      <w:rPr>
        <w:rFonts w:ascii="Wingdings" w:hAnsi="Wingding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1" w15:restartNumberingAfterBreak="0">
    <w:nsid w:val="73990961"/>
    <w:multiLevelType w:val="hybridMultilevel"/>
    <w:tmpl w:val="75969F3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2" w15:restartNumberingAfterBreak="0">
    <w:nsid w:val="7CD42A81"/>
    <w:multiLevelType w:val="hybridMultilevel"/>
    <w:tmpl w:val="73DC263A"/>
    <w:lvl w:ilvl="0" w:tplc="0809000B">
      <w:start w:val="1"/>
      <w:numFmt w:val="bullet"/>
      <w:lvlText w:val=""/>
      <w:lvlJc w:val="left"/>
      <w:pPr>
        <w:ind w:left="11" w:hanging="360"/>
      </w:pPr>
      <w:rPr>
        <w:rFonts w:ascii="Wingdings" w:hAnsi="Wingdings"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abstractNumId w:val="22"/>
  </w:num>
  <w:num w:numId="2">
    <w:abstractNumId w:val="28"/>
  </w:num>
  <w:num w:numId="3">
    <w:abstractNumId w:val="35"/>
  </w:num>
  <w:num w:numId="4">
    <w:abstractNumId w:val="9"/>
  </w:num>
  <w:num w:numId="5">
    <w:abstractNumId w:val="30"/>
  </w:num>
  <w:num w:numId="6">
    <w:abstractNumId w:val="18"/>
  </w:num>
  <w:num w:numId="7">
    <w:abstractNumId w:val="32"/>
  </w:num>
  <w:num w:numId="8">
    <w:abstractNumId w:val="37"/>
  </w:num>
  <w:num w:numId="9">
    <w:abstractNumId w:val="29"/>
  </w:num>
  <w:num w:numId="10">
    <w:abstractNumId w:val="33"/>
  </w:num>
  <w:num w:numId="11">
    <w:abstractNumId w:val="2"/>
  </w:num>
  <w:num w:numId="12">
    <w:abstractNumId w:val="38"/>
  </w:num>
  <w:num w:numId="13">
    <w:abstractNumId w:val="27"/>
  </w:num>
  <w:num w:numId="14">
    <w:abstractNumId w:val="5"/>
  </w:num>
  <w:num w:numId="15">
    <w:abstractNumId w:val="12"/>
  </w:num>
  <w:num w:numId="16">
    <w:abstractNumId w:val="31"/>
  </w:num>
  <w:num w:numId="17">
    <w:abstractNumId w:val="17"/>
  </w:num>
  <w:num w:numId="18">
    <w:abstractNumId w:val="25"/>
  </w:num>
  <w:num w:numId="19">
    <w:abstractNumId w:val="39"/>
  </w:num>
  <w:num w:numId="20">
    <w:abstractNumId w:val="21"/>
  </w:num>
  <w:num w:numId="21">
    <w:abstractNumId w:val="3"/>
  </w:num>
  <w:num w:numId="22">
    <w:abstractNumId w:val="4"/>
  </w:num>
  <w:num w:numId="23">
    <w:abstractNumId w:val="23"/>
  </w:num>
  <w:num w:numId="24">
    <w:abstractNumId w:val="26"/>
  </w:num>
  <w:num w:numId="25">
    <w:abstractNumId w:val="8"/>
  </w:num>
  <w:num w:numId="26">
    <w:abstractNumId w:val="14"/>
  </w:num>
  <w:num w:numId="27">
    <w:abstractNumId w:val="13"/>
  </w:num>
  <w:num w:numId="28">
    <w:abstractNumId w:val="41"/>
  </w:num>
  <w:num w:numId="29">
    <w:abstractNumId w:val="19"/>
  </w:num>
  <w:num w:numId="30">
    <w:abstractNumId w:val="20"/>
  </w:num>
  <w:num w:numId="31">
    <w:abstractNumId w:val="10"/>
  </w:num>
  <w:num w:numId="32">
    <w:abstractNumId w:val="16"/>
  </w:num>
  <w:num w:numId="33">
    <w:abstractNumId w:val="6"/>
  </w:num>
  <w:num w:numId="34">
    <w:abstractNumId w:val="7"/>
  </w:num>
  <w:num w:numId="35">
    <w:abstractNumId w:val="1"/>
  </w:num>
  <w:num w:numId="36">
    <w:abstractNumId w:val="15"/>
  </w:num>
  <w:num w:numId="37">
    <w:abstractNumId w:val="42"/>
  </w:num>
  <w:num w:numId="38">
    <w:abstractNumId w:val="0"/>
  </w:num>
  <w:num w:numId="39">
    <w:abstractNumId w:val="11"/>
  </w:num>
  <w:num w:numId="40">
    <w:abstractNumId w:val="24"/>
  </w:num>
  <w:num w:numId="41">
    <w:abstractNumId w:val="34"/>
  </w:num>
  <w:num w:numId="42">
    <w:abstractNumId w:val="36"/>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ztzQ3srS0NAUCCyUdpeDU4uLM/DyQAkOzWgCDbhI3LQAAAA=="/>
  </w:docVars>
  <w:rsids>
    <w:rsidRoot w:val="00B44D55"/>
    <w:rsid w:val="00000477"/>
    <w:rsid w:val="000008B3"/>
    <w:rsid w:val="000062AD"/>
    <w:rsid w:val="0000711D"/>
    <w:rsid w:val="00011A97"/>
    <w:rsid w:val="00013662"/>
    <w:rsid w:val="000142E2"/>
    <w:rsid w:val="00014A35"/>
    <w:rsid w:val="00015C3C"/>
    <w:rsid w:val="00017B5D"/>
    <w:rsid w:val="0002150B"/>
    <w:rsid w:val="00023BAE"/>
    <w:rsid w:val="0002540B"/>
    <w:rsid w:val="00027CA4"/>
    <w:rsid w:val="00030645"/>
    <w:rsid w:val="0003148E"/>
    <w:rsid w:val="00032482"/>
    <w:rsid w:val="00033B87"/>
    <w:rsid w:val="00034C73"/>
    <w:rsid w:val="00035102"/>
    <w:rsid w:val="00037399"/>
    <w:rsid w:val="000424BC"/>
    <w:rsid w:val="000432F9"/>
    <w:rsid w:val="000434D8"/>
    <w:rsid w:val="00053679"/>
    <w:rsid w:val="00053837"/>
    <w:rsid w:val="0006143F"/>
    <w:rsid w:val="00061B45"/>
    <w:rsid w:val="0006213C"/>
    <w:rsid w:val="00064099"/>
    <w:rsid w:val="000648D8"/>
    <w:rsid w:val="00064EF0"/>
    <w:rsid w:val="0006658F"/>
    <w:rsid w:val="00071098"/>
    <w:rsid w:val="0007380E"/>
    <w:rsid w:val="000738CD"/>
    <w:rsid w:val="00075817"/>
    <w:rsid w:val="000766A1"/>
    <w:rsid w:val="00077A9F"/>
    <w:rsid w:val="00082042"/>
    <w:rsid w:val="0008204A"/>
    <w:rsid w:val="0008320F"/>
    <w:rsid w:val="00083340"/>
    <w:rsid w:val="00096753"/>
    <w:rsid w:val="000A1D10"/>
    <w:rsid w:val="000A3DA7"/>
    <w:rsid w:val="000A4804"/>
    <w:rsid w:val="000A78F3"/>
    <w:rsid w:val="000B1984"/>
    <w:rsid w:val="000B2622"/>
    <w:rsid w:val="000B2A08"/>
    <w:rsid w:val="000C0DEB"/>
    <w:rsid w:val="000C2B28"/>
    <w:rsid w:val="000C4896"/>
    <w:rsid w:val="000C4A27"/>
    <w:rsid w:val="000C53A6"/>
    <w:rsid w:val="000C6AA1"/>
    <w:rsid w:val="000D0A93"/>
    <w:rsid w:val="000D11EC"/>
    <w:rsid w:val="000D1CEA"/>
    <w:rsid w:val="000D32AB"/>
    <w:rsid w:val="000D352E"/>
    <w:rsid w:val="000D3776"/>
    <w:rsid w:val="000D451E"/>
    <w:rsid w:val="000D508B"/>
    <w:rsid w:val="000D6D0C"/>
    <w:rsid w:val="000D78A6"/>
    <w:rsid w:val="000E63A7"/>
    <w:rsid w:val="000E720A"/>
    <w:rsid w:val="000F0452"/>
    <w:rsid w:val="000F09DA"/>
    <w:rsid w:val="000F1B8E"/>
    <w:rsid w:val="000F2B9A"/>
    <w:rsid w:val="000F318A"/>
    <w:rsid w:val="000F5285"/>
    <w:rsid w:val="000F5B99"/>
    <w:rsid w:val="000F6305"/>
    <w:rsid w:val="000F6918"/>
    <w:rsid w:val="00100DD4"/>
    <w:rsid w:val="00103543"/>
    <w:rsid w:val="00103AAB"/>
    <w:rsid w:val="00104199"/>
    <w:rsid w:val="0011227B"/>
    <w:rsid w:val="00112885"/>
    <w:rsid w:val="00113578"/>
    <w:rsid w:val="00114C87"/>
    <w:rsid w:val="00115395"/>
    <w:rsid w:val="001204CC"/>
    <w:rsid w:val="00120A28"/>
    <w:rsid w:val="00122080"/>
    <w:rsid w:val="00123865"/>
    <w:rsid w:val="00123E0A"/>
    <w:rsid w:val="00126189"/>
    <w:rsid w:val="001272B0"/>
    <w:rsid w:val="00131E72"/>
    <w:rsid w:val="00133CF9"/>
    <w:rsid w:val="001349E5"/>
    <w:rsid w:val="00135281"/>
    <w:rsid w:val="0013782E"/>
    <w:rsid w:val="0014038F"/>
    <w:rsid w:val="001424F8"/>
    <w:rsid w:val="00146DB8"/>
    <w:rsid w:val="0015159E"/>
    <w:rsid w:val="0015210B"/>
    <w:rsid w:val="00153A44"/>
    <w:rsid w:val="00156130"/>
    <w:rsid w:val="00157543"/>
    <w:rsid w:val="001633C4"/>
    <w:rsid w:val="001636EA"/>
    <w:rsid w:val="00164F1A"/>
    <w:rsid w:val="00165A13"/>
    <w:rsid w:val="00165A62"/>
    <w:rsid w:val="00167043"/>
    <w:rsid w:val="00167773"/>
    <w:rsid w:val="00171590"/>
    <w:rsid w:val="001716EA"/>
    <w:rsid w:val="0017701A"/>
    <w:rsid w:val="001770F8"/>
    <w:rsid w:val="00183C5C"/>
    <w:rsid w:val="00184083"/>
    <w:rsid w:val="00184FEA"/>
    <w:rsid w:val="00185A90"/>
    <w:rsid w:val="00186193"/>
    <w:rsid w:val="00191BD9"/>
    <w:rsid w:val="00194E46"/>
    <w:rsid w:val="00197DD8"/>
    <w:rsid w:val="001A141C"/>
    <w:rsid w:val="001A3CCA"/>
    <w:rsid w:val="001A3FB2"/>
    <w:rsid w:val="001A41C3"/>
    <w:rsid w:val="001A43BD"/>
    <w:rsid w:val="001A5B5E"/>
    <w:rsid w:val="001A5F67"/>
    <w:rsid w:val="001A657B"/>
    <w:rsid w:val="001A7D5B"/>
    <w:rsid w:val="001A7F48"/>
    <w:rsid w:val="001B017C"/>
    <w:rsid w:val="001B1067"/>
    <w:rsid w:val="001B1075"/>
    <w:rsid w:val="001B1B66"/>
    <w:rsid w:val="001B2360"/>
    <w:rsid w:val="001B3483"/>
    <w:rsid w:val="001B5072"/>
    <w:rsid w:val="001B7F35"/>
    <w:rsid w:val="001C0A35"/>
    <w:rsid w:val="001C21AD"/>
    <w:rsid w:val="001C2537"/>
    <w:rsid w:val="001C2D05"/>
    <w:rsid w:val="001C3CDB"/>
    <w:rsid w:val="001C675A"/>
    <w:rsid w:val="001D1C98"/>
    <w:rsid w:val="001D22E3"/>
    <w:rsid w:val="001D661C"/>
    <w:rsid w:val="001D6660"/>
    <w:rsid w:val="001D7185"/>
    <w:rsid w:val="001E16C1"/>
    <w:rsid w:val="001E630A"/>
    <w:rsid w:val="001F2C26"/>
    <w:rsid w:val="001F4DCB"/>
    <w:rsid w:val="00200DE1"/>
    <w:rsid w:val="00200F44"/>
    <w:rsid w:val="00201FEE"/>
    <w:rsid w:val="0020443E"/>
    <w:rsid w:val="00205915"/>
    <w:rsid w:val="00205CDE"/>
    <w:rsid w:val="00211DE8"/>
    <w:rsid w:val="00213B0F"/>
    <w:rsid w:val="00213F71"/>
    <w:rsid w:val="00216449"/>
    <w:rsid w:val="0022034D"/>
    <w:rsid w:val="00224C1B"/>
    <w:rsid w:val="0022609A"/>
    <w:rsid w:val="0022721A"/>
    <w:rsid w:val="00230700"/>
    <w:rsid w:val="00230870"/>
    <w:rsid w:val="00231091"/>
    <w:rsid w:val="00232502"/>
    <w:rsid w:val="00232AB4"/>
    <w:rsid w:val="002334CD"/>
    <w:rsid w:val="002336C8"/>
    <w:rsid w:val="002343AC"/>
    <w:rsid w:val="00236635"/>
    <w:rsid w:val="0023766B"/>
    <w:rsid w:val="002401EA"/>
    <w:rsid w:val="002428B6"/>
    <w:rsid w:val="00242FC3"/>
    <w:rsid w:val="0024305B"/>
    <w:rsid w:val="00243DE7"/>
    <w:rsid w:val="00244DDC"/>
    <w:rsid w:val="00246095"/>
    <w:rsid w:val="002464B9"/>
    <w:rsid w:val="002478BB"/>
    <w:rsid w:val="0025055A"/>
    <w:rsid w:val="002508B4"/>
    <w:rsid w:val="00251104"/>
    <w:rsid w:val="00255838"/>
    <w:rsid w:val="00256273"/>
    <w:rsid w:val="002565F4"/>
    <w:rsid w:val="0025701A"/>
    <w:rsid w:val="00257AF7"/>
    <w:rsid w:val="00261D40"/>
    <w:rsid w:val="0026496A"/>
    <w:rsid w:val="00265ACE"/>
    <w:rsid w:val="002664D7"/>
    <w:rsid w:val="00271537"/>
    <w:rsid w:val="0027162B"/>
    <w:rsid w:val="00271919"/>
    <w:rsid w:val="002720D5"/>
    <w:rsid w:val="00272984"/>
    <w:rsid w:val="00272CD0"/>
    <w:rsid w:val="00283483"/>
    <w:rsid w:val="0028363C"/>
    <w:rsid w:val="00283DA1"/>
    <w:rsid w:val="00284C71"/>
    <w:rsid w:val="00285B8C"/>
    <w:rsid w:val="00291050"/>
    <w:rsid w:val="0029195F"/>
    <w:rsid w:val="00294160"/>
    <w:rsid w:val="00294AED"/>
    <w:rsid w:val="00296F2A"/>
    <w:rsid w:val="002A1506"/>
    <w:rsid w:val="002A1C9F"/>
    <w:rsid w:val="002A33FB"/>
    <w:rsid w:val="002A6F82"/>
    <w:rsid w:val="002A7434"/>
    <w:rsid w:val="002B01FB"/>
    <w:rsid w:val="002B2539"/>
    <w:rsid w:val="002B4A54"/>
    <w:rsid w:val="002B4EB7"/>
    <w:rsid w:val="002B5C5D"/>
    <w:rsid w:val="002B79CF"/>
    <w:rsid w:val="002C31F3"/>
    <w:rsid w:val="002C582D"/>
    <w:rsid w:val="002C5BE8"/>
    <w:rsid w:val="002C725B"/>
    <w:rsid w:val="002C7DE3"/>
    <w:rsid w:val="002D149C"/>
    <w:rsid w:val="002D270A"/>
    <w:rsid w:val="002D3CD0"/>
    <w:rsid w:val="002D6C3D"/>
    <w:rsid w:val="002D7203"/>
    <w:rsid w:val="002D73E7"/>
    <w:rsid w:val="002F3A7C"/>
    <w:rsid w:val="002F4666"/>
    <w:rsid w:val="002F4711"/>
    <w:rsid w:val="002F4F35"/>
    <w:rsid w:val="002F6DA8"/>
    <w:rsid w:val="002F7497"/>
    <w:rsid w:val="003017E9"/>
    <w:rsid w:val="0030577D"/>
    <w:rsid w:val="00314164"/>
    <w:rsid w:val="003156CB"/>
    <w:rsid w:val="00317B54"/>
    <w:rsid w:val="00325B07"/>
    <w:rsid w:val="00330F25"/>
    <w:rsid w:val="003311A9"/>
    <w:rsid w:val="00331664"/>
    <w:rsid w:val="0033227C"/>
    <w:rsid w:val="00335ECD"/>
    <w:rsid w:val="00336F68"/>
    <w:rsid w:val="0034067D"/>
    <w:rsid w:val="003440A9"/>
    <w:rsid w:val="00344D6A"/>
    <w:rsid w:val="00345BF0"/>
    <w:rsid w:val="003467DD"/>
    <w:rsid w:val="0035096B"/>
    <w:rsid w:val="00352287"/>
    <w:rsid w:val="003546DF"/>
    <w:rsid w:val="00355D81"/>
    <w:rsid w:val="003566FF"/>
    <w:rsid w:val="00361A2E"/>
    <w:rsid w:val="00363DC4"/>
    <w:rsid w:val="00364159"/>
    <w:rsid w:val="0036663D"/>
    <w:rsid w:val="00367517"/>
    <w:rsid w:val="0037226E"/>
    <w:rsid w:val="00372DD6"/>
    <w:rsid w:val="0038161B"/>
    <w:rsid w:val="00381C01"/>
    <w:rsid w:val="003824FF"/>
    <w:rsid w:val="003835B9"/>
    <w:rsid w:val="00384A3C"/>
    <w:rsid w:val="00385F1E"/>
    <w:rsid w:val="00386E49"/>
    <w:rsid w:val="00387FFD"/>
    <w:rsid w:val="00390353"/>
    <w:rsid w:val="0039035A"/>
    <w:rsid w:val="003926DD"/>
    <w:rsid w:val="003928B2"/>
    <w:rsid w:val="0039291C"/>
    <w:rsid w:val="00393020"/>
    <w:rsid w:val="00395890"/>
    <w:rsid w:val="003966EE"/>
    <w:rsid w:val="00397013"/>
    <w:rsid w:val="00397F8C"/>
    <w:rsid w:val="003A3793"/>
    <w:rsid w:val="003A4900"/>
    <w:rsid w:val="003A4DFD"/>
    <w:rsid w:val="003A6510"/>
    <w:rsid w:val="003B24B6"/>
    <w:rsid w:val="003B2D35"/>
    <w:rsid w:val="003B2E19"/>
    <w:rsid w:val="003B38D9"/>
    <w:rsid w:val="003B4BEA"/>
    <w:rsid w:val="003B5413"/>
    <w:rsid w:val="003B62EC"/>
    <w:rsid w:val="003C0AD8"/>
    <w:rsid w:val="003C0CC7"/>
    <w:rsid w:val="003C1150"/>
    <w:rsid w:val="003C1396"/>
    <w:rsid w:val="003C3C5F"/>
    <w:rsid w:val="003C5BA4"/>
    <w:rsid w:val="003D133D"/>
    <w:rsid w:val="003D29BF"/>
    <w:rsid w:val="003D2B76"/>
    <w:rsid w:val="003D3A8C"/>
    <w:rsid w:val="003D6249"/>
    <w:rsid w:val="003E0F42"/>
    <w:rsid w:val="003E3509"/>
    <w:rsid w:val="003E644C"/>
    <w:rsid w:val="003E6D5A"/>
    <w:rsid w:val="003E7831"/>
    <w:rsid w:val="003F2467"/>
    <w:rsid w:val="003F26C1"/>
    <w:rsid w:val="003F5FFF"/>
    <w:rsid w:val="003F7427"/>
    <w:rsid w:val="003F799D"/>
    <w:rsid w:val="003F7CE1"/>
    <w:rsid w:val="00401EC7"/>
    <w:rsid w:val="004021B6"/>
    <w:rsid w:val="004032D6"/>
    <w:rsid w:val="00405DD8"/>
    <w:rsid w:val="0040664D"/>
    <w:rsid w:val="00407226"/>
    <w:rsid w:val="004118A1"/>
    <w:rsid w:val="0041427C"/>
    <w:rsid w:val="00421506"/>
    <w:rsid w:val="00424F2D"/>
    <w:rsid w:val="004304D0"/>
    <w:rsid w:val="00430840"/>
    <w:rsid w:val="004331D7"/>
    <w:rsid w:val="00435260"/>
    <w:rsid w:val="00440290"/>
    <w:rsid w:val="0044200F"/>
    <w:rsid w:val="00443DA9"/>
    <w:rsid w:val="004446C0"/>
    <w:rsid w:val="00445208"/>
    <w:rsid w:val="00447551"/>
    <w:rsid w:val="00450CA1"/>
    <w:rsid w:val="00451C67"/>
    <w:rsid w:val="00451C69"/>
    <w:rsid w:val="00451F88"/>
    <w:rsid w:val="00453794"/>
    <w:rsid w:val="00455B6B"/>
    <w:rsid w:val="00456A00"/>
    <w:rsid w:val="004601CE"/>
    <w:rsid w:val="004604DD"/>
    <w:rsid w:val="004623FC"/>
    <w:rsid w:val="00463436"/>
    <w:rsid w:val="00467C60"/>
    <w:rsid w:val="00471FDA"/>
    <w:rsid w:val="00472210"/>
    <w:rsid w:val="004740C8"/>
    <w:rsid w:val="00474B88"/>
    <w:rsid w:val="004755A9"/>
    <w:rsid w:val="0047610E"/>
    <w:rsid w:val="00476C02"/>
    <w:rsid w:val="004772CB"/>
    <w:rsid w:val="0048142D"/>
    <w:rsid w:val="004816AF"/>
    <w:rsid w:val="00482D89"/>
    <w:rsid w:val="0048493A"/>
    <w:rsid w:val="004855E1"/>
    <w:rsid w:val="004863E9"/>
    <w:rsid w:val="004873FF"/>
    <w:rsid w:val="0049147A"/>
    <w:rsid w:val="00492198"/>
    <w:rsid w:val="00492E80"/>
    <w:rsid w:val="0049417C"/>
    <w:rsid w:val="00494AD2"/>
    <w:rsid w:val="00494D4D"/>
    <w:rsid w:val="00495465"/>
    <w:rsid w:val="00497E24"/>
    <w:rsid w:val="004A1A7B"/>
    <w:rsid w:val="004A26ED"/>
    <w:rsid w:val="004A39AB"/>
    <w:rsid w:val="004A4ECA"/>
    <w:rsid w:val="004A5221"/>
    <w:rsid w:val="004A78E2"/>
    <w:rsid w:val="004B0BAC"/>
    <w:rsid w:val="004B173C"/>
    <w:rsid w:val="004B1A2F"/>
    <w:rsid w:val="004B4D75"/>
    <w:rsid w:val="004B5882"/>
    <w:rsid w:val="004B70AF"/>
    <w:rsid w:val="004C142A"/>
    <w:rsid w:val="004C3CE9"/>
    <w:rsid w:val="004C3F96"/>
    <w:rsid w:val="004C573D"/>
    <w:rsid w:val="004D1790"/>
    <w:rsid w:val="004D2868"/>
    <w:rsid w:val="004D2E26"/>
    <w:rsid w:val="004D6BAB"/>
    <w:rsid w:val="004D72B4"/>
    <w:rsid w:val="004E3176"/>
    <w:rsid w:val="004E31EF"/>
    <w:rsid w:val="004E450B"/>
    <w:rsid w:val="004E5ACA"/>
    <w:rsid w:val="004E6BA8"/>
    <w:rsid w:val="004F20CF"/>
    <w:rsid w:val="004F363D"/>
    <w:rsid w:val="004F464A"/>
    <w:rsid w:val="004F48BE"/>
    <w:rsid w:val="00500734"/>
    <w:rsid w:val="00504903"/>
    <w:rsid w:val="005055ED"/>
    <w:rsid w:val="0051072E"/>
    <w:rsid w:val="00511650"/>
    <w:rsid w:val="005129BD"/>
    <w:rsid w:val="00514700"/>
    <w:rsid w:val="00515843"/>
    <w:rsid w:val="005163AE"/>
    <w:rsid w:val="00523717"/>
    <w:rsid w:val="0052567D"/>
    <w:rsid w:val="00526DE2"/>
    <w:rsid w:val="005311F7"/>
    <w:rsid w:val="00531302"/>
    <w:rsid w:val="005347EA"/>
    <w:rsid w:val="00534FFB"/>
    <w:rsid w:val="00541604"/>
    <w:rsid w:val="005418DD"/>
    <w:rsid w:val="00541945"/>
    <w:rsid w:val="00542248"/>
    <w:rsid w:val="005429A4"/>
    <w:rsid w:val="0054305F"/>
    <w:rsid w:val="00550555"/>
    <w:rsid w:val="0055122D"/>
    <w:rsid w:val="00551CF0"/>
    <w:rsid w:val="00553F88"/>
    <w:rsid w:val="0055511D"/>
    <w:rsid w:val="00555830"/>
    <w:rsid w:val="00555D71"/>
    <w:rsid w:val="00556EAB"/>
    <w:rsid w:val="005576C6"/>
    <w:rsid w:val="005603AE"/>
    <w:rsid w:val="005618AA"/>
    <w:rsid w:val="00561EEC"/>
    <w:rsid w:val="00562338"/>
    <w:rsid w:val="00562C3C"/>
    <w:rsid w:val="005652C0"/>
    <w:rsid w:val="00566310"/>
    <w:rsid w:val="00566FE1"/>
    <w:rsid w:val="005679C0"/>
    <w:rsid w:val="00571739"/>
    <w:rsid w:val="00573E51"/>
    <w:rsid w:val="00574088"/>
    <w:rsid w:val="00574C30"/>
    <w:rsid w:val="0057726F"/>
    <w:rsid w:val="00580FF8"/>
    <w:rsid w:val="00581D69"/>
    <w:rsid w:val="00583458"/>
    <w:rsid w:val="005869CF"/>
    <w:rsid w:val="00586F06"/>
    <w:rsid w:val="00587A8F"/>
    <w:rsid w:val="00593B51"/>
    <w:rsid w:val="00594D73"/>
    <w:rsid w:val="005972E7"/>
    <w:rsid w:val="005A15A0"/>
    <w:rsid w:val="005A22F6"/>
    <w:rsid w:val="005A23B0"/>
    <w:rsid w:val="005A281D"/>
    <w:rsid w:val="005A3249"/>
    <w:rsid w:val="005A43DB"/>
    <w:rsid w:val="005A4EE5"/>
    <w:rsid w:val="005A637D"/>
    <w:rsid w:val="005A7530"/>
    <w:rsid w:val="005A764B"/>
    <w:rsid w:val="005A77CE"/>
    <w:rsid w:val="005A7B9B"/>
    <w:rsid w:val="005A7ED2"/>
    <w:rsid w:val="005B2474"/>
    <w:rsid w:val="005B49DC"/>
    <w:rsid w:val="005B58BD"/>
    <w:rsid w:val="005B5C65"/>
    <w:rsid w:val="005C0A13"/>
    <w:rsid w:val="005C0E59"/>
    <w:rsid w:val="005C0F02"/>
    <w:rsid w:val="005C179F"/>
    <w:rsid w:val="005C1824"/>
    <w:rsid w:val="005D26B2"/>
    <w:rsid w:val="005D2868"/>
    <w:rsid w:val="005D5C9B"/>
    <w:rsid w:val="005D6D1D"/>
    <w:rsid w:val="005E2017"/>
    <w:rsid w:val="005E297C"/>
    <w:rsid w:val="005E4590"/>
    <w:rsid w:val="005E7923"/>
    <w:rsid w:val="005F11ED"/>
    <w:rsid w:val="005F12FB"/>
    <w:rsid w:val="005F3926"/>
    <w:rsid w:val="005F3BB2"/>
    <w:rsid w:val="005F4AB8"/>
    <w:rsid w:val="005F57B9"/>
    <w:rsid w:val="0060083A"/>
    <w:rsid w:val="00600905"/>
    <w:rsid w:val="00600C6C"/>
    <w:rsid w:val="00600FD5"/>
    <w:rsid w:val="00601596"/>
    <w:rsid w:val="00604906"/>
    <w:rsid w:val="00604E80"/>
    <w:rsid w:val="006055D4"/>
    <w:rsid w:val="00606AB8"/>
    <w:rsid w:val="006073A9"/>
    <w:rsid w:val="006130CF"/>
    <w:rsid w:val="00613442"/>
    <w:rsid w:val="006159C0"/>
    <w:rsid w:val="00615BB0"/>
    <w:rsid w:val="00616ECB"/>
    <w:rsid w:val="00620AD9"/>
    <w:rsid w:val="00623FAA"/>
    <w:rsid w:val="0062407B"/>
    <w:rsid w:val="006259A5"/>
    <w:rsid w:val="00625B45"/>
    <w:rsid w:val="00627D5C"/>
    <w:rsid w:val="00631F97"/>
    <w:rsid w:val="00634B47"/>
    <w:rsid w:val="00636906"/>
    <w:rsid w:val="00637C6E"/>
    <w:rsid w:val="00640EE1"/>
    <w:rsid w:val="00644E2F"/>
    <w:rsid w:val="00647AD7"/>
    <w:rsid w:val="00653A0B"/>
    <w:rsid w:val="00655DFA"/>
    <w:rsid w:val="006616A8"/>
    <w:rsid w:val="00663109"/>
    <w:rsid w:val="0067258C"/>
    <w:rsid w:val="00673BA2"/>
    <w:rsid w:val="00673DA7"/>
    <w:rsid w:val="0067551E"/>
    <w:rsid w:val="00675EDF"/>
    <w:rsid w:val="006762D2"/>
    <w:rsid w:val="0068159A"/>
    <w:rsid w:val="006841F8"/>
    <w:rsid w:val="00686DF8"/>
    <w:rsid w:val="00690340"/>
    <w:rsid w:val="006908E5"/>
    <w:rsid w:val="006932E9"/>
    <w:rsid w:val="0069399F"/>
    <w:rsid w:val="0069488C"/>
    <w:rsid w:val="00694E39"/>
    <w:rsid w:val="00695311"/>
    <w:rsid w:val="006978AA"/>
    <w:rsid w:val="006A013B"/>
    <w:rsid w:val="006A1732"/>
    <w:rsid w:val="006A19E0"/>
    <w:rsid w:val="006A2752"/>
    <w:rsid w:val="006A2A02"/>
    <w:rsid w:val="006A3B22"/>
    <w:rsid w:val="006A4B06"/>
    <w:rsid w:val="006A6730"/>
    <w:rsid w:val="006A6AB4"/>
    <w:rsid w:val="006A7C87"/>
    <w:rsid w:val="006B1D05"/>
    <w:rsid w:val="006B2FF7"/>
    <w:rsid w:val="006B4445"/>
    <w:rsid w:val="006B4C28"/>
    <w:rsid w:val="006B570E"/>
    <w:rsid w:val="006C2450"/>
    <w:rsid w:val="006C5946"/>
    <w:rsid w:val="006D0B21"/>
    <w:rsid w:val="006D4982"/>
    <w:rsid w:val="006E6431"/>
    <w:rsid w:val="006E6B64"/>
    <w:rsid w:val="006E74B9"/>
    <w:rsid w:val="006F250E"/>
    <w:rsid w:val="006F4C3F"/>
    <w:rsid w:val="006F7571"/>
    <w:rsid w:val="00700940"/>
    <w:rsid w:val="007010E4"/>
    <w:rsid w:val="00704682"/>
    <w:rsid w:val="0070742B"/>
    <w:rsid w:val="007115D3"/>
    <w:rsid w:val="0071163E"/>
    <w:rsid w:val="00711F4A"/>
    <w:rsid w:val="00714DB0"/>
    <w:rsid w:val="00716E91"/>
    <w:rsid w:val="00717669"/>
    <w:rsid w:val="0072051F"/>
    <w:rsid w:val="00722B1F"/>
    <w:rsid w:val="0072626E"/>
    <w:rsid w:val="0073015B"/>
    <w:rsid w:val="0073081E"/>
    <w:rsid w:val="00735895"/>
    <w:rsid w:val="00737473"/>
    <w:rsid w:val="00737F9C"/>
    <w:rsid w:val="0074035C"/>
    <w:rsid w:val="00740E09"/>
    <w:rsid w:val="00742AE4"/>
    <w:rsid w:val="00743C6D"/>
    <w:rsid w:val="00746C02"/>
    <w:rsid w:val="00753522"/>
    <w:rsid w:val="00756B58"/>
    <w:rsid w:val="00760836"/>
    <w:rsid w:val="00760E7F"/>
    <w:rsid w:val="00762119"/>
    <w:rsid w:val="00762288"/>
    <w:rsid w:val="007707AD"/>
    <w:rsid w:val="00771419"/>
    <w:rsid w:val="0077334D"/>
    <w:rsid w:val="00773EFC"/>
    <w:rsid w:val="00774E68"/>
    <w:rsid w:val="007814B5"/>
    <w:rsid w:val="00781B6E"/>
    <w:rsid w:val="007825EA"/>
    <w:rsid w:val="00782BEF"/>
    <w:rsid w:val="0078407B"/>
    <w:rsid w:val="00784EBD"/>
    <w:rsid w:val="0079059C"/>
    <w:rsid w:val="007920D3"/>
    <w:rsid w:val="00792E0A"/>
    <w:rsid w:val="007955DE"/>
    <w:rsid w:val="00795BAB"/>
    <w:rsid w:val="007A0006"/>
    <w:rsid w:val="007A0CBF"/>
    <w:rsid w:val="007A1104"/>
    <w:rsid w:val="007A14A0"/>
    <w:rsid w:val="007A20B2"/>
    <w:rsid w:val="007A5D18"/>
    <w:rsid w:val="007B23F5"/>
    <w:rsid w:val="007C1571"/>
    <w:rsid w:val="007C3F6A"/>
    <w:rsid w:val="007C40D8"/>
    <w:rsid w:val="007C48A5"/>
    <w:rsid w:val="007C5DFF"/>
    <w:rsid w:val="007D0E8D"/>
    <w:rsid w:val="007D2477"/>
    <w:rsid w:val="007D4673"/>
    <w:rsid w:val="007E22FF"/>
    <w:rsid w:val="007E4142"/>
    <w:rsid w:val="007E4ED2"/>
    <w:rsid w:val="007E57B5"/>
    <w:rsid w:val="007F0E2C"/>
    <w:rsid w:val="007F1318"/>
    <w:rsid w:val="007F2B47"/>
    <w:rsid w:val="007F33EC"/>
    <w:rsid w:val="007F41FE"/>
    <w:rsid w:val="007F6060"/>
    <w:rsid w:val="00800D32"/>
    <w:rsid w:val="00801B05"/>
    <w:rsid w:val="00802777"/>
    <w:rsid w:val="00804446"/>
    <w:rsid w:val="0080522E"/>
    <w:rsid w:val="008062E1"/>
    <w:rsid w:val="00812A2A"/>
    <w:rsid w:val="0081468C"/>
    <w:rsid w:val="00817FC2"/>
    <w:rsid w:val="008204A6"/>
    <w:rsid w:val="00820964"/>
    <w:rsid w:val="00821CCD"/>
    <w:rsid w:val="00821D55"/>
    <w:rsid w:val="00823F23"/>
    <w:rsid w:val="00824E0F"/>
    <w:rsid w:val="00825209"/>
    <w:rsid w:val="00825D87"/>
    <w:rsid w:val="008306BF"/>
    <w:rsid w:val="00830D56"/>
    <w:rsid w:val="008328CE"/>
    <w:rsid w:val="008404FB"/>
    <w:rsid w:val="00840DEB"/>
    <w:rsid w:val="00845ED5"/>
    <w:rsid w:val="008465A5"/>
    <w:rsid w:val="00851C1F"/>
    <w:rsid w:val="0085320F"/>
    <w:rsid w:val="00854535"/>
    <w:rsid w:val="00856203"/>
    <w:rsid w:val="00857098"/>
    <w:rsid w:val="008622D0"/>
    <w:rsid w:val="00864BD5"/>
    <w:rsid w:val="00867BEB"/>
    <w:rsid w:val="00870941"/>
    <w:rsid w:val="00871485"/>
    <w:rsid w:val="00872551"/>
    <w:rsid w:val="00873872"/>
    <w:rsid w:val="00873BE3"/>
    <w:rsid w:val="00877093"/>
    <w:rsid w:val="0088112D"/>
    <w:rsid w:val="00882347"/>
    <w:rsid w:val="00882DAC"/>
    <w:rsid w:val="0088653C"/>
    <w:rsid w:val="0088799D"/>
    <w:rsid w:val="0089049B"/>
    <w:rsid w:val="00891126"/>
    <w:rsid w:val="008926AD"/>
    <w:rsid w:val="00893108"/>
    <w:rsid w:val="00895B0A"/>
    <w:rsid w:val="00895CC2"/>
    <w:rsid w:val="008971E0"/>
    <w:rsid w:val="008976CC"/>
    <w:rsid w:val="008A3431"/>
    <w:rsid w:val="008A4099"/>
    <w:rsid w:val="008A5873"/>
    <w:rsid w:val="008A6571"/>
    <w:rsid w:val="008A6B2F"/>
    <w:rsid w:val="008B03C6"/>
    <w:rsid w:val="008B35B4"/>
    <w:rsid w:val="008B731D"/>
    <w:rsid w:val="008C2C4E"/>
    <w:rsid w:val="008C6B26"/>
    <w:rsid w:val="008C6EB2"/>
    <w:rsid w:val="008D08FB"/>
    <w:rsid w:val="008D3373"/>
    <w:rsid w:val="008D51D1"/>
    <w:rsid w:val="008D5BC9"/>
    <w:rsid w:val="008D6C2D"/>
    <w:rsid w:val="008D72EE"/>
    <w:rsid w:val="008E0057"/>
    <w:rsid w:val="008E25F6"/>
    <w:rsid w:val="008E6127"/>
    <w:rsid w:val="008E6EF4"/>
    <w:rsid w:val="008F4470"/>
    <w:rsid w:val="008F4577"/>
    <w:rsid w:val="008F61AD"/>
    <w:rsid w:val="008F7594"/>
    <w:rsid w:val="0090010F"/>
    <w:rsid w:val="00900AF1"/>
    <w:rsid w:val="009029DA"/>
    <w:rsid w:val="00903160"/>
    <w:rsid w:val="0091392C"/>
    <w:rsid w:val="009169DB"/>
    <w:rsid w:val="00921867"/>
    <w:rsid w:val="00921F95"/>
    <w:rsid w:val="009234E0"/>
    <w:rsid w:val="00923766"/>
    <w:rsid w:val="00923797"/>
    <w:rsid w:val="00924DE4"/>
    <w:rsid w:val="0092514E"/>
    <w:rsid w:val="00927826"/>
    <w:rsid w:val="00930228"/>
    <w:rsid w:val="00930B2F"/>
    <w:rsid w:val="00931974"/>
    <w:rsid w:val="00934463"/>
    <w:rsid w:val="00944538"/>
    <w:rsid w:val="00945787"/>
    <w:rsid w:val="0094710B"/>
    <w:rsid w:val="00957B83"/>
    <w:rsid w:val="00962B94"/>
    <w:rsid w:val="00963314"/>
    <w:rsid w:val="0096349E"/>
    <w:rsid w:val="00963540"/>
    <w:rsid w:val="00973FB0"/>
    <w:rsid w:val="0097428C"/>
    <w:rsid w:val="009751F7"/>
    <w:rsid w:val="00975886"/>
    <w:rsid w:val="00976F98"/>
    <w:rsid w:val="00977C3E"/>
    <w:rsid w:val="00977FF8"/>
    <w:rsid w:val="009811DC"/>
    <w:rsid w:val="009834E4"/>
    <w:rsid w:val="00987063"/>
    <w:rsid w:val="009932F0"/>
    <w:rsid w:val="00995EB8"/>
    <w:rsid w:val="00996A26"/>
    <w:rsid w:val="009A1D5B"/>
    <w:rsid w:val="009A1E57"/>
    <w:rsid w:val="009A3BEC"/>
    <w:rsid w:val="009A4D40"/>
    <w:rsid w:val="009A7F78"/>
    <w:rsid w:val="009B1685"/>
    <w:rsid w:val="009B31D1"/>
    <w:rsid w:val="009B4B6F"/>
    <w:rsid w:val="009C48B3"/>
    <w:rsid w:val="009C7AF8"/>
    <w:rsid w:val="009C7C99"/>
    <w:rsid w:val="009D60A9"/>
    <w:rsid w:val="009E0C55"/>
    <w:rsid w:val="009F2758"/>
    <w:rsid w:val="009F5E47"/>
    <w:rsid w:val="009F681A"/>
    <w:rsid w:val="009F7438"/>
    <w:rsid w:val="00A00D46"/>
    <w:rsid w:val="00A05D71"/>
    <w:rsid w:val="00A0674F"/>
    <w:rsid w:val="00A0676D"/>
    <w:rsid w:val="00A12E0A"/>
    <w:rsid w:val="00A14F6D"/>
    <w:rsid w:val="00A21BCC"/>
    <w:rsid w:val="00A25F4D"/>
    <w:rsid w:val="00A33B33"/>
    <w:rsid w:val="00A40544"/>
    <w:rsid w:val="00A4187B"/>
    <w:rsid w:val="00A419CE"/>
    <w:rsid w:val="00A443CE"/>
    <w:rsid w:val="00A50628"/>
    <w:rsid w:val="00A50EFF"/>
    <w:rsid w:val="00A52AB8"/>
    <w:rsid w:val="00A538EE"/>
    <w:rsid w:val="00A616DA"/>
    <w:rsid w:val="00A61B85"/>
    <w:rsid w:val="00A639B8"/>
    <w:rsid w:val="00A653E4"/>
    <w:rsid w:val="00A65A5C"/>
    <w:rsid w:val="00A728A3"/>
    <w:rsid w:val="00A72AC7"/>
    <w:rsid w:val="00A74BDC"/>
    <w:rsid w:val="00A811DA"/>
    <w:rsid w:val="00A826A8"/>
    <w:rsid w:val="00A82B6F"/>
    <w:rsid w:val="00A82FB1"/>
    <w:rsid w:val="00A83412"/>
    <w:rsid w:val="00A83E1C"/>
    <w:rsid w:val="00A84F52"/>
    <w:rsid w:val="00A87FF1"/>
    <w:rsid w:val="00A90762"/>
    <w:rsid w:val="00A91473"/>
    <w:rsid w:val="00A91B4F"/>
    <w:rsid w:val="00A9267C"/>
    <w:rsid w:val="00A93B43"/>
    <w:rsid w:val="00A93D92"/>
    <w:rsid w:val="00A93E75"/>
    <w:rsid w:val="00A93F02"/>
    <w:rsid w:val="00A9424D"/>
    <w:rsid w:val="00A94E99"/>
    <w:rsid w:val="00A961A5"/>
    <w:rsid w:val="00AA4766"/>
    <w:rsid w:val="00AA56B0"/>
    <w:rsid w:val="00AA6155"/>
    <w:rsid w:val="00AB0F2A"/>
    <w:rsid w:val="00AB292A"/>
    <w:rsid w:val="00AB37DD"/>
    <w:rsid w:val="00AB60B2"/>
    <w:rsid w:val="00AB69F7"/>
    <w:rsid w:val="00AB7723"/>
    <w:rsid w:val="00AC0981"/>
    <w:rsid w:val="00AC0CDF"/>
    <w:rsid w:val="00AC2B43"/>
    <w:rsid w:val="00AD3B2B"/>
    <w:rsid w:val="00AD538E"/>
    <w:rsid w:val="00AD6849"/>
    <w:rsid w:val="00AD79AC"/>
    <w:rsid w:val="00AE0519"/>
    <w:rsid w:val="00AE0877"/>
    <w:rsid w:val="00AE1732"/>
    <w:rsid w:val="00AE670A"/>
    <w:rsid w:val="00AE7FFE"/>
    <w:rsid w:val="00AF2FF7"/>
    <w:rsid w:val="00AF416A"/>
    <w:rsid w:val="00AF64B5"/>
    <w:rsid w:val="00AF6A1A"/>
    <w:rsid w:val="00B0123A"/>
    <w:rsid w:val="00B0469B"/>
    <w:rsid w:val="00B06EC9"/>
    <w:rsid w:val="00B06F83"/>
    <w:rsid w:val="00B07FBE"/>
    <w:rsid w:val="00B1194F"/>
    <w:rsid w:val="00B138A3"/>
    <w:rsid w:val="00B13BC1"/>
    <w:rsid w:val="00B14439"/>
    <w:rsid w:val="00B14542"/>
    <w:rsid w:val="00B15A9D"/>
    <w:rsid w:val="00B172FD"/>
    <w:rsid w:val="00B21465"/>
    <w:rsid w:val="00B24E75"/>
    <w:rsid w:val="00B25443"/>
    <w:rsid w:val="00B26684"/>
    <w:rsid w:val="00B30FC3"/>
    <w:rsid w:val="00B320A5"/>
    <w:rsid w:val="00B410EE"/>
    <w:rsid w:val="00B42C1D"/>
    <w:rsid w:val="00B44829"/>
    <w:rsid w:val="00B44D55"/>
    <w:rsid w:val="00B472A7"/>
    <w:rsid w:val="00B51449"/>
    <w:rsid w:val="00B51C94"/>
    <w:rsid w:val="00B51E69"/>
    <w:rsid w:val="00B536E7"/>
    <w:rsid w:val="00B54431"/>
    <w:rsid w:val="00B55577"/>
    <w:rsid w:val="00B55D0B"/>
    <w:rsid w:val="00B56700"/>
    <w:rsid w:val="00B6262A"/>
    <w:rsid w:val="00B63333"/>
    <w:rsid w:val="00B6484E"/>
    <w:rsid w:val="00B65171"/>
    <w:rsid w:val="00B6633B"/>
    <w:rsid w:val="00B667FA"/>
    <w:rsid w:val="00B66834"/>
    <w:rsid w:val="00B679EA"/>
    <w:rsid w:val="00B72611"/>
    <w:rsid w:val="00B739CD"/>
    <w:rsid w:val="00B7408F"/>
    <w:rsid w:val="00B768C7"/>
    <w:rsid w:val="00B7798B"/>
    <w:rsid w:val="00B812F8"/>
    <w:rsid w:val="00B817B7"/>
    <w:rsid w:val="00B83F47"/>
    <w:rsid w:val="00B87638"/>
    <w:rsid w:val="00B90C4B"/>
    <w:rsid w:val="00B943BC"/>
    <w:rsid w:val="00BA16E4"/>
    <w:rsid w:val="00BA72E4"/>
    <w:rsid w:val="00BB0E2F"/>
    <w:rsid w:val="00BB3793"/>
    <w:rsid w:val="00BB3DD7"/>
    <w:rsid w:val="00BC12A5"/>
    <w:rsid w:val="00BC1859"/>
    <w:rsid w:val="00BC3F16"/>
    <w:rsid w:val="00BD14DA"/>
    <w:rsid w:val="00BD3829"/>
    <w:rsid w:val="00BD3AF7"/>
    <w:rsid w:val="00BD3BD9"/>
    <w:rsid w:val="00BD669B"/>
    <w:rsid w:val="00BD6D59"/>
    <w:rsid w:val="00BE170F"/>
    <w:rsid w:val="00BE529B"/>
    <w:rsid w:val="00BE5C60"/>
    <w:rsid w:val="00BE5DD9"/>
    <w:rsid w:val="00BF2778"/>
    <w:rsid w:val="00BF3D08"/>
    <w:rsid w:val="00BF5489"/>
    <w:rsid w:val="00BF770B"/>
    <w:rsid w:val="00C0320F"/>
    <w:rsid w:val="00C07475"/>
    <w:rsid w:val="00C10C97"/>
    <w:rsid w:val="00C114A3"/>
    <w:rsid w:val="00C12CD7"/>
    <w:rsid w:val="00C15C78"/>
    <w:rsid w:val="00C24976"/>
    <w:rsid w:val="00C24BAE"/>
    <w:rsid w:val="00C261A7"/>
    <w:rsid w:val="00C30C02"/>
    <w:rsid w:val="00C335E7"/>
    <w:rsid w:val="00C33BAD"/>
    <w:rsid w:val="00C33E67"/>
    <w:rsid w:val="00C34195"/>
    <w:rsid w:val="00C35BF9"/>
    <w:rsid w:val="00C370B9"/>
    <w:rsid w:val="00C41CFA"/>
    <w:rsid w:val="00C450B1"/>
    <w:rsid w:val="00C47073"/>
    <w:rsid w:val="00C4755E"/>
    <w:rsid w:val="00C50BA7"/>
    <w:rsid w:val="00C64C0E"/>
    <w:rsid w:val="00C64C73"/>
    <w:rsid w:val="00C675FD"/>
    <w:rsid w:val="00C71FD0"/>
    <w:rsid w:val="00C76540"/>
    <w:rsid w:val="00C77665"/>
    <w:rsid w:val="00C776CA"/>
    <w:rsid w:val="00C80BEB"/>
    <w:rsid w:val="00C81BC4"/>
    <w:rsid w:val="00C84480"/>
    <w:rsid w:val="00C86CF6"/>
    <w:rsid w:val="00C87F81"/>
    <w:rsid w:val="00C90909"/>
    <w:rsid w:val="00C91CF8"/>
    <w:rsid w:val="00C92312"/>
    <w:rsid w:val="00C9418B"/>
    <w:rsid w:val="00C94FB0"/>
    <w:rsid w:val="00C97C34"/>
    <w:rsid w:val="00CA32DF"/>
    <w:rsid w:val="00CA47EA"/>
    <w:rsid w:val="00CB793F"/>
    <w:rsid w:val="00CC0082"/>
    <w:rsid w:val="00CC743F"/>
    <w:rsid w:val="00CC7767"/>
    <w:rsid w:val="00CD28D0"/>
    <w:rsid w:val="00CD2C87"/>
    <w:rsid w:val="00CD5D95"/>
    <w:rsid w:val="00CE05EC"/>
    <w:rsid w:val="00CE0E8D"/>
    <w:rsid w:val="00CE569B"/>
    <w:rsid w:val="00CE57D1"/>
    <w:rsid w:val="00CF1C46"/>
    <w:rsid w:val="00CF20C2"/>
    <w:rsid w:val="00CF287E"/>
    <w:rsid w:val="00CF4F52"/>
    <w:rsid w:val="00CF51C7"/>
    <w:rsid w:val="00CF5D42"/>
    <w:rsid w:val="00D02CC9"/>
    <w:rsid w:val="00D04ECB"/>
    <w:rsid w:val="00D064DA"/>
    <w:rsid w:val="00D108FF"/>
    <w:rsid w:val="00D10A26"/>
    <w:rsid w:val="00D13BF8"/>
    <w:rsid w:val="00D14574"/>
    <w:rsid w:val="00D14D42"/>
    <w:rsid w:val="00D15508"/>
    <w:rsid w:val="00D175A7"/>
    <w:rsid w:val="00D21189"/>
    <w:rsid w:val="00D222F0"/>
    <w:rsid w:val="00D2446B"/>
    <w:rsid w:val="00D246E9"/>
    <w:rsid w:val="00D25111"/>
    <w:rsid w:val="00D256EB"/>
    <w:rsid w:val="00D25724"/>
    <w:rsid w:val="00D25E94"/>
    <w:rsid w:val="00D27D28"/>
    <w:rsid w:val="00D304B7"/>
    <w:rsid w:val="00D30708"/>
    <w:rsid w:val="00D30CEF"/>
    <w:rsid w:val="00D34CC9"/>
    <w:rsid w:val="00D35AF1"/>
    <w:rsid w:val="00D36C9C"/>
    <w:rsid w:val="00D36CC1"/>
    <w:rsid w:val="00D43D57"/>
    <w:rsid w:val="00D444C3"/>
    <w:rsid w:val="00D478B8"/>
    <w:rsid w:val="00D503A8"/>
    <w:rsid w:val="00D50FEA"/>
    <w:rsid w:val="00D515D3"/>
    <w:rsid w:val="00D51752"/>
    <w:rsid w:val="00D53F66"/>
    <w:rsid w:val="00D53FA9"/>
    <w:rsid w:val="00D551D3"/>
    <w:rsid w:val="00D56846"/>
    <w:rsid w:val="00D576F6"/>
    <w:rsid w:val="00D576FF"/>
    <w:rsid w:val="00D61185"/>
    <w:rsid w:val="00D640B9"/>
    <w:rsid w:val="00D64309"/>
    <w:rsid w:val="00D65D48"/>
    <w:rsid w:val="00D666E1"/>
    <w:rsid w:val="00D67D17"/>
    <w:rsid w:val="00D7153D"/>
    <w:rsid w:val="00D73428"/>
    <w:rsid w:val="00D74CCC"/>
    <w:rsid w:val="00D76D08"/>
    <w:rsid w:val="00D76DA6"/>
    <w:rsid w:val="00D81A50"/>
    <w:rsid w:val="00D81A72"/>
    <w:rsid w:val="00D81CAC"/>
    <w:rsid w:val="00D81F2C"/>
    <w:rsid w:val="00D82401"/>
    <w:rsid w:val="00D828A6"/>
    <w:rsid w:val="00D83FC9"/>
    <w:rsid w:val="00D84B7E"/>
    <w:rsid w:val="00D85304"/>
    <w:rsid w:val="00D85E32"/>
    <w:rsid w:val="00D863C9"/>
    <w:rsid w:val="00D8659A"/>
    <w:rsid w:val="00D8794D"/>
    <w:rsid w:val="00D87B22"/>
    <w:rsid w:val="00D9100A"/>
    <w:rsid w:val="00D913F5"/>
    <w:rsid w:val="00D9382E"/>
    <w:rsid w:val="00D95CC7"/>
    <w:rsid w:val="00D96A00"/>
    <w:rsid w:val="00DA0168"/>
    <w:rsid w:val="00DA026A"/>
    <w:rsid w:val="00DA2657"/>
    <w:rsid w:val="00DA328E"/>
    <w:rsid w:val="00DA4306"/>
    <w:rsid w:val="00DB0B03"/>
    <w:rsid w:val="00DB0B39"/>
    <w:rsid w:val="00DB0DF8"/>
    <w:rsid w:val="00DB4594"/>
    <w:rsid w:val="00DB460E"/>
    <w:rsid w:val="00DB614E"/>
    <w:rsid w:val="00DB7E13"/>
    <w:rsid w:val="00DC0C42"/>
    <w:rsid w:val="00DC3449"/>
    <w:rsid w:val="00DC4E1F"/>
    <w:rsid w:val="00DC6CE1"/>
    <w:rsid w:val="00DC7263"/>
    <w:rsid w:val="00DD364A"/>
    <w:rsid w:val="00DD45C0"/>
    <w:rsid w:val="00DD7E7D"/>
    <w:rsid w:val="00DE0BE5"/>
    <w:rsid w:val="00DE32B9"/>
    <w:rsid w:val="00DE6C39"/>
    <w:rsid w:val="00DE7809"/>
    <w:rsid w:val="00DF2219"/>
    <w:rsid w:val="00DF2B2F"/>
    <w:rsid w:val="00DF370E"/>
    <w:rsid w:val="00DF4507"/>
    <w:rsid w:val="00DF4B40"/>
    <w:rsid w:val="00DF522E"/>
    <w:rsid w:val="00DF7A83"/>
    <w:rsid w:val="00E0163D"/>
    <w:rsid w:val="00E0280A"/>
    <w:rsid w:val="00E058E4"/>
    <w:rsid w:val="00E07621"/>
    <w:rsid w:val="00E138C6"/>
    <w:rsid w:val="00E14AEC"/>
    <w:rsid w:val="00E1688C"/>
    <w:rsid w:val="00E16A46"/>
    <w:rsid w:val="00E17662"/>
    <w:rsid w:val="00E17C9C"/>
    <w:rsid w:val="00E21530"/>
    <w:rsid w:val="00E228FA"/>
    <w:rsid w:val="00E2399E"/>
    <w:rsid w:val="00E279F6"/>
    <w:rsid w:val="00E27E42"/>
    <w:rsid w:val="00E30A9C"/>
    <w:rsid w:val="00E347B1"/>
    <w:rsid w:val="00E37290"/>
    <w:rsid w:val="00E3760F"/>
    <w:rsid w:val="00E44A30"/>
    <w:rsid w:val="00E53CBC"/>
    <w:rsid w:val="00E55A5C"/>
    <w:rsid w:val="00E56C85"/>
    <w:rsid w:val="00E62CFA"/>
    <w:rsid w:val="00E63F47"/>
    <w:rsid w:val="00E64C0B"/>
    <w:rsid w:val="00E71129"/>
    <w:rsid w:val="00E73A20"/>
    <w:rsid w:val="00E75008"/>
    <w:rsid w:val="00E7519A"/>
    <w:rsid w:val="00E75335"/>
    <w:rsid w:val="00E75984"/>
    <w:rsid w:val="00E771FB"/>
    <w:rsid w:val="00E77F08"/>
    <w:rsid w:val="00E80C0F"/>
    <w:rsid w:val="00E81F0C"/>
    <w:rsid w:val="00E83098"/>
    <w:rsid w:val="00E85493"/>
    <w:rsid w:val="00E9600F"/>
    <w:rsid w:val="00E96FF7"/>
    <w:rsid w:val="00E9726D"/>
    <w:rsid w:val="00E97645"/>
    <w:rsid w:val="00EA1590"/>
    <w:rsid w:val="00EA7D04"/>
    <w:rsid w:val="00EB259F"/>
    <w:rsid w:val="00EB3462"/>
    <w:rsid w:val="00EB4F51"/>
    <w:rsid w:val="00EB6CFE"/>
    <w:rsid w:val="00EB7F52"/>
    <w:rsid w:val="00EB7F69"/>
    <w:rsid w:val="00EC01F3"/>
    <w:rsid w:val="00EC059F"/>
    <w:rsid w:val="00EC076C"/>
    <w:rsid w:val="00EC19B2"/>
    <w:rsid w:val="00EC4DF4"/>
    <w:rsid w:val="00EC5705"/>
    <w:rsid w:val="00EC5DF8"/>
    <w:rsid w:val="00EC604C"/>
    <w:rsid w:val="00EC783E"/>
    <w:rsid w:val="00EC7F64"/>
    <w:rsid w:val="00ED0A6D"/>
    <w:rsid w:val="00ED72A3"/>
    <w:rsid w:val="00ED75D3"/>
    <w:rsid w:val="00EE0361"/>
    <w:rsid w:val="00EE040B"/>
    <w:rsid w:val="00EE543D"/>
    <w:rsid w:val="00EE5BA2"/>
    <w:rsid w:val="00EE7DBE"/>
    <w:rsid w:val="00EF09F3"/>
    <w:rsid w:val="00EF5D73"/>
    <w:rsid w:val="00EF7BB1"/>
    <w:rsid w:val="00F00065"/>
    <w:rsid w:val="00F003F3"/>
    <w:rsid w:val="00F039FF"/>
    <w:rsid w:val="00F03E31"/>
    <w:rsid w:val="00F04523"/>
    <w:rsid w:val="00F0501D"/>
    <w:rsid w:val="00F1571F"/>
    <w:rsid w:val="00F15CA2"/>
    <w:rsid w:val="00F1641D"/>
    <w:rsid w:val="00F201A3"/>
    <w:rsid w:val="00F2562E"/>
    <w:rsid w:val="00F257CC"/>
    <w:rsid w:val="00F26AC6"/>
    <w:rsid w:val="00F27C67"/>
    <w:rsid w:val="00F31537"/>
    <w:rsid w:val="00F412AD"/>
    <w:rsid w:val="00F4194F"/>
    <w:rsid w:val="00F41BF3"/>
    <w:rsid w:val="00F41E24"/>
    <w:rsid w:val="00F42BF8"/>
    <w:rsid w:val="00F44F60"/>
    <w:rsid w:val="00F501E6"/>
    <w:rsid w:val="00F503CE"/>
    <w:rsid w:val="00F5143A"/>
    <w:rsid w:val="00F51CD2"/>
    <w:rsid w:val="00F567B2"/>
    <w:rsid w:val="00F5730C"/>
    <w:rsid w:val="00F57837"/>
    <w:rsid w:val="00F611A1"/>
    <w:rsid w:val="00F734D3"/>
    <w:rsid w:val="00F7564E"/>
    <w:rsid w:val="00F76C59"/>
    <w:rsid w:val="00F802C3"/>
    <w:rsid w:val="00F80C2F"/>
    <w:rsid w:val="00F80FE3"/>
    <w:rsid w:val="00F85755"/>
    <w:rsid w:val="00F90DF3"/>
    <w:rsid w:val="00F91799"/>
    <w:rsid w:val="00F9382B"/>
    <w:rsid w:val="00F94B18"/>
    <w:rsid w:val="00F95525"/>
    <w:rsid w:val="00F962E0"/>
    <w:rsid w:val="00F97541"/>
    <w:rsid w:val="00FA252E"/>
    <w:rsid w:val="00FA2E43"/>
    <w:rsid w:val="00FA3425"/>
    <w:rsid w:val="00FA3F06"/>
    <w:rsid w:val="00FA6A17"/>
    <w:rsid w:val="00FA6D07"/>
    <w:rsid w:val="00FB21E1"/>
    <w:rsid w:val="00FB2F79"/>
    <w:rsid w:val="00FB2F89"/>
    <w:rsid w:val="00FB33C4"/>
    <w:rsid w:val="00FB4C56"/>
    <w:rsid w:val="00FC25BC"/>
    <w:rsid w:val="00FC27B2"/>
    <w:rsid w:val="00FC30BC"/>
    <w:rsid w:val="00FC3BB7"/>
    <w:rsid w:val="00FC4000"/>
    <w:rsid w:val="00FC5456"/>
    <w:rsid w:val="00FC5504"/>
    <w:rsid w:val="00FC5E58"/>
    <w:rsid w:val="00FC6C21"/>
    <w:rsid w:val="00FC707A"/>
    <w:rsid w:val="00FC737E"/>
    <w:rsid w:val="00FC73D2"/>
    <w:rsid w:val="00FC7720"/>
    <w:rsid w:val="00FD25DE"/>
    <w:rsid w:val="00FD2A1C"/>
    <w:rsid w:val="00FE241C"/>
    <w:rsid w:val="00FE246C"/>
    <w:rsid w:val="00FE30BA"/>
    <w:rsid w:val="00FE6E31"/>
    <w:rsid w:val="00FE7CB2"/>
    <w:rsid w:val="00FF0806"/>
    <w:rsid w:val="00FF165D"/>
    <w:rsid w:val="00FF20C2"/>
    <w:rsid w:val="00FF3669"/>
    <w:rsid w:val="00FF5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ED9E03"/>
  <w15:chartTrackingRefBased/>
  <w15:docId w15:val="{79E0E13B-9EEB-4EFA-B390-BAD1FC03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D2868"/>
    <w:pPr>
      <w:keepNext/>
      <w:spacing w:before="240" w:after="60" w:line="276" w:lineRule="auto"/>
      <w:outlineLvl w:val="0"/>
    </w:pPr>
    <w:rPr>
      <w:rFonts w:asciiTheme="majorHAnsi" w:eastAsiaTheme="majorEastAsia" w:hAnsiTheme="majorHAnsi" w:cstheme="majorBidi"/>
      <w:b/>
      <w:color w:val="323E4F" w:themeColor="text2" w:themeShade="BF"/>
      <w:kern w:val="28"/>
      <w:sz w:val="52"/>
      <w:szCs w:val="32"/>
      <w:lang w:val="en-US"/>
    </w:rPr>
  </w:style>
  <w:style w:type="paragraph" w:styleId="Heading2">
    <w:name w:val="heading 2"/>
    <w:basedOn w:val="Normal"/>
    <w:next w:val="Normal"/>
    <w:link w:val="Heading2Char"/>
    <w:uiPriority w:val="9"/>
    <w:semiHidden/>
    <w:unhideWhenUsed/>
    <w:qFormat/>
    <w:rsid w:val="000D11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23F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34C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626E"/>
    <w:rPr>
      <w:color w:val="0000FF"/>
      <w:u w:val="single"/>
    </w:rPr>
  </w:style>
  <w:style w:type="paragraph" w:styleId="Title">
    <w:name w:val="Title"/>
    <w:basedOn w:val="Normal"/>
    <w:link w:val="TitleChar"/>
    <w:uiPriority w:val="1"/>
    <w:qFormat/>
    <w:rsid w:val="005D2868"/>
    <w:pPr>
      <w:spacing w:after="200" w:line="240" w:lineRule="auto"/>
    </w:pPr>
    <w:rPr>
      <w:rFonts w:asciiTheme="majorHAnsi" w:eastAsiaTheme="majorEastAsia" w:hAnsiTheme="majorHAnsi" w:cstheme="majorBidi"/>
      <w:b/>
      <w:bCs/>
      <w:color w:val="44546A" w:themeColor="text2"/>
      <w:sz w:val="72"/>
      <w:szCs w:val="52"/>
      <w:lang w:val="en-US"/>
    </w:rPr>
  </w:style>
  <w:style w:type="character" w:customStyle="1" w:styleId="TitleChar">
    <w:name w:val="Title Char"/>
    <w:basedOn w:val="DefaultParagraphFont"/>
    <w:link w:val="Title"/>
    <w:uiPriority w:val="1"/>
    <w:rsid w:val="005D2868"/>
    <w:rPr>
      <w:rFonts w:asciiTheme="majorHAnsi" w:eastAsiaTheme="majorEastAsia" w:hAnsiTheme="majorHAnsi" w:cstheme="majorBidi"/>
      <w:b/>
      <w:bCs/>
      <w:color w:val="44546A" w:themeColor="text2"/>
      <w:sz w:val="72"/>
      <w:szCs w:val="52"/>
      <w:lang w:val="en-US"/>
    </w:rPr>
  </w:style>
  <w:style w:type="paragraph" w:styleId="Subtitle">
    <w:name w:val="Subtitle"/>
    <w:basedOn w:val="Normal"/>
    <w:link w:val="SubtitleChar"/>
    <w:uiPriority w:val="2"/>
    <w:qFormat/>
    <w:rsid w:val="005D2868"/>
    <w:pPr>
      <w:framePr w:hSpace="180" w:wrap="around" w:vAnchor="text" w:hAnchor="margin" w:y="1167"/>
      <w:spacing w:after="0" w:line="276" w:lineRule="auto"/>
    </w:pPr>
    <w:rPr>
      <w:rFonts w:eastAsiaTheme="minorEastAsia"/>
      <w:caps/>
      <w:color w:val="44546A" w:themeColor="text2"/>
      <w:spacing w:val="20"/>
      <w:sz w:val="32"/>
      <w:lang w:val="en-US"/>
    </w:rPr>
  </w:style>
  <w:style w:type="character" w:customStyle="1" w:styleId="SubtitleChar">
    <w:name w:val="Subtitle Char"/>
    <w:basedOn w:val="DefaultParagraphFont"/>
    <w:link w:val="Subtitle"/>
    <w:uiPriority w:val="2"/>
    <w:rsid w:val="005D2868"/>
    <w:rPr>
      <w:rFonts w:eastAsiaTheme="minorEastAsia"/>
      <w:caps/>
      <w:color w:val="44546A" w:themeColor="text2"/>
      <w:spacing w:val="20"/>
      <w:sz w:val="32"/>
      <w:lang w:val="en-US"/>
    </w:rPr>
  </w:style>
  <w:style w:type="character" w:customStyle="1" w:styleId="Heading1Char">
    <w:name w:val="Heading 1 Char"/>
    <w:basedOn w:val="DefaultParagraphFont"/>
    <w:link w:val="Heading1"/>
    <w:uiPriority w:val="9"/>
    <w:rsid w:val="005D2868"/>
    <w:rPr>
      <w:rFonts w:asciiTheme="majorHAnsi" w:eastAsiaTheme="majorEastAsia" w:hAnsiTheme="majorHAnsi" w:cstheme="majorBidi"/>
      <w:b/>
      <w:color w:val="323E4F" w:themeColor="text2" w:themeShade="BF"/>
      <w:kern w:val="28"/>
      <w:sz w:val="52"/>
      <w:szCs w:val="32"/>
      <w:lang w:val="en-US"/>
    </w:rPr>
  </w:style>
  <w:style w:type="paragraph" w:customStyle="1" w:styleId="Content">
    <w:name w:val="Content"/>
    <w:basedOn w:val="Normal"/>
    <w:link w:val="ContentChar"/>
    <w:qFormat/>
    <w:rsid w:val="005D2868"/>
    <w:pPr>
      <w:spacing w:after="0" w:line="276" w:lineRule="auto"/>
    </w:pPr>
    <w:rPr>
      <w:rFonts w:eastAsiaTheme="minorEastAsia"/>
      <w:color w:val="44546A" w:themeColor="text2"/>
      <w:sz w:val="28"/>
      <w:lang w:val="en-US"/>
    </w:rPr>
  </w:style>
  <w:style w:type="character" w:customStyle="1" w:styleId="ContentChar">
    <w:name w:val="Content Char"/>
    <w:basedOn w:val="DefaultParagraphFont"/>
    <w:link w:val="Content"/>
    <w:rsid w:val="005D2868"/>
    <w:rPr>
      <w:rFonts w:eastAsiaTheme="minorEastAsia"/>
      <w:color w:val="44546A" w:themeColor="text2"/>
      <w:sz w:val="28"/>
      <w:lang w:val="en-US"/>
    </w:rPr>
  </w:style>
  <w:style w:type="paragraph" w:customStyle="1" w:styleId="Text-small">
    <w:name w:val="Text - small"/>
    <w:basedOn w:val="Normal"/>
    <w:qFormat/>
    <w:rsid w:val="005D2868"/>
    <w:pPr>
      <w:spacing w:after="120" w:line="240" w:lineRule="auto"/>
      <w:contextualSpacing/>
    </w:pPr>
    <w:rPr>
      <w:rFonts w:eastAsiaTheme="minorEastAsia"/>
      <w:sz w:val="18"/>
      <w:lang w:val="en-US" w:eastAsia="ja-JP"/>
    </w:rPr>
  </w:style>
  <w:style w:type="paragraph" w:styleId="TOC3">
    <w:name w:val="toc 3"/>
    <w:basedOn w:val="Normal"/>
    <w:next w:val="Normal"/>
    <w:autoRedefine/>
    <w:uiPriority w:val="39"/>
    <w:unhideWhenUsed/>
    <w:rsid w:val="005D2868"/>
    <w:pPr>
      <w:spacing w:after="0" w:line="240" w:lineRule="auto"/>
      <w:ind w:left="440"/>
    </w:pPr>
    <w:rPr>
      <w:i/>
      <w:iCs/>
      <w:sz w:val="20"/>
      <w:szCs w:val="20"/>
    </w:rPr>
  </w:style>
  <w:style w:type="paragraph" w:styleId="TOCHeading">
    <w:name w:val="TOC Heading"/>
    <w:basedOn w:val="Heading1"/>
    <w:next w:val="Normal"/>
    <w:uiPriority w:val="39"/>
    <w:unhideWhenUsed/>
    <w:qFormat/>
    <w:rsid w:val="005D2868"/>
    <w:pPr>
      <w:keepLines/>
      <w:spacing w:after="0" w:line="240" w:lineRule="auto"/>
      <w:outlineLvl w:val="9"/>
    </w:pPr>
    <w:rPr>
      <w:b w:val="0"/>
      <w:color w:val="2F5496" w:themeColor="accent1" w:themeShade="BF"/>
      <w:kern w:val="0"/>
      <w:sz w:val="32"/>
    </w:rPr>
  </w:style>
  <w:style w:type="paragraph" w:styleId="NormalWeb">
    <w:name w:val="Normal (Web)"/>
    <w:basedOn w:val="Normal"/>
    <w:uiPriority w:val="99"/>
    <w:unhideWhenUsed/>
    <w:rsid w:val="005D28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5D2868"/>
    <w:rPr>
      <w:rFonts w:ascii="Segoe UI" w:hAnsi="Segoe UI" w:cs="Segoe UI" w:hint="default"/>
      <w:color w:val="666666"/>
      <w:sz w:val="18"/>
      <w:szCs w:val="18"/>
    </w:rPr>
  </w:style>
  <w:style w:type="paragraph" w:customStyle="1" w:styleId="pf0">
    <w:name w:val="pf0"/>
    <w:basedOn w:val="Normal"/>
    <w:rsid w:val="005D286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2">
    <w:name w:val="Grid Table 1 Light Accent 2"/>
    <w:basedOn w:val="TableNormal"/>
    <w:uiPriority w:val="46"/>
    <w:rsid w:val="000008B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945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787"/>
  </w:style>
  <w:style w:type="paragraph" w:styleId="Footer">
    <w:name w:val="footer"/>
    <w:basedOn w:val="Normal"/>
    <w:link w:val="FooterChar"/>
    <w:uiPriority w:val="99"/>
    <w:unhideWhenUsed/>
    <w:rsid w:val="00945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787"/>
  </w:style>
  <w:style w:type="character" w:styleId="FollowedHyperlink">
    <w:name w:val="FollowedHyperlink"/>
    <w:basedOn w:val="DefaultParagraphFont"/>
    <w:uiPriority w:val="99"/>
    <w:semiHidden/>
    <w:unhideWhenUsed/>
    <w:rsid w:val="000F1B8E"/>
    <w:rPr>
      <w:color w:val="954F72" w:themeColor="followedHyperlink"/>
      <w:u w:val="single"/>
    </w:rPr>
  </w:style>
  <w:style w:type="character" w:styleId="Strong">
    <w:name w:val="Strong"/>
    <w:basedOn w:val="DefaultParagraphFont"/>
    <w:uiPriority w:val="22"/>
    <w:qFormat/>
    <w:rsid w:val="000F1B8E"/>
    <w:rPr>
      <w:b/>
      <w:bCs/>
    </w:rPr>
  </w:style>
  <w:style w:type="paragraph" w:styleId="ListParagraph">
    <w:name w:val="List Paragraph"/>
    <w:basedOn w:val="Normal"/>
    <w:uiPriority w:val="34"/>
    <w:qFormat/>
    <w:rsid w:val="00F611A1"/>
    <w:pPr>
      <w:ind w:left="720"/>
      <w:contextualSpacing/>
    </w:pPr>
    <w:rPr>
      <w:lang w:val="en-US"/>
    </w:rPr>
  </w:style>
  <w:style w:type="character" w:styleId="PlaceholderText">
    <w:name w:val="Placeholder Text"/>
    <w:basedOn w:val="DefaultParagraphFont"/>
    <w:uiPriority w:val="99"/>
    <w:semiHidden/>
    <w:rsid w:val="00B56700"/>
    <w:rPr>
      <w:color w:val="808080"/>
    </w:rPr>
  </w:style>
  <w:style w:type="paragraph" w:styleId="FootnoteText">
    <w:name w:val="footnote text"/>
    <w:basedOn w:val="Normal"/>
    <w:link w:val="FootnoteTextChar"/>
    <w:uiPriority w:val="99"/>
    <w:unhideWhenUsed/>
    <w:rsid w:val="0035096B"/>
    <w:pPr>
      <w:spacing w:after="0" w:line="240" w:lineRule="auto"/>
    </w:pPr>
    <w:rPr>
      <w:sz w:val="20"/>
      <w:szCs w:val="20"/>
    </w:rPr>
  </w:style>
  <w:style w:type="character" w:customStyle="1" w:styleId="FootnoteTextChar">
    <w:name w:val="Footnote Text Char"/>
    <w:basedOn w:val="DefaultParagraphFont"/>
    <w:link w:val="FootnoteText"/>
    <w:uiPriority w:val="99"/>
    <w:rsid w:val="0035096B"/>
    <w:rPr>
      <w:sz w:val="20"/>
      <w:szCs w:val="20"/>
    </w:rPr>
  </w:style>
  <w:style w:type="character" w:styleId="FootnoteReference">
    <w:name w:val="footnote reference"/>
    <w:basedOn w:val="DefaultParagraphFont"/>
    <w:uiPriority w:val="99"/>
    <w:semiHidden/>
    <w:unhideWhenUsed/>
    <w:rsid w:val="0035096B"/>
    <w:rPr>
      <w:vertAlign w:val="superscript"/>
    </w:rPr>
  </w:style>
  <w:style w:type="paragraph" w:styleId="EndnoteText">
    <w:name w:val="endnote text"/>
    <w:basedOn w:val="Normal"/>
    <w:link w:val="EndnoteTextChar"/>
    <w:uiPriority w:val="99"/>
    <w:semiHidden/>
    <w:unhideWhenUsed/>
    <w:rsid w:val="002558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5838"/>
    <w:rPr>
      <w:sz w:val="20"/>
      <w:szCs w:val="20"/>
    </w:rPr>
  </w:style>
  <w:style w:type="character" w:styleId="EndnoteReference">
    <w:name w:val="endnote reference"/>
    <w:basedOn w:val="DefaultParagraphFont"/>
    <w:uiPriority w:val="99"/>
    <w:semiHidden/>
    <w:unhideWhenUsed/>
    <w:rsid w:val="00255838"/>
    <w:rPr>
      <w:vertAlign w:val="superscript"/>
    </w:rPr>
  </w:style>
  <w:style w:type="table" w:customStyle="1" w:styleId="TableGrid1">
    <w:name w:val="Table Grid1"/>
    <w:basedOn w:val="TableNormal"/>
    <w:next w:val="TableGrid"/>
    <w:uiPriority w:val="39"/>
    <w:rsid w:val="00E55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D11EC"/>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23766B"/>
    <w:rPr>
      <w:i/>
      <w:iCs/>
    </w:rPr>
  </w:style>
  <w:style w:type="character" w:customStyle="1" w:styleId="Heading3Char">
    <w:name w:val="Heading 3 Char"/>
    <w:basedOn w:val="DefaultParagraphFont"/>
    <w:link w:val="Heading3"/>
    <w:uiPriority w:val="9"/>
    <w:semiHidden/>
    <w:rsid w:val="00623FA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0C4A27"/>
    <w:rPr>
      <w:color w:val="605E5C"/>
      <w:shd w:val="clear" w:color="auto" w:fill="E1DFDD"/>
    </w:rPr>
  </w:style>
  <w:style w:type="table" w:customStyle="1" w:styleId="TableGrid2">
    <w:name w:val="Table Grid2"/>
    <w:basedOn w:val="TableNormal"/>
    <w:next w:val="TableGrid"/>
    <w:uiPriority w:val="39"/>
    <w:rsid w:val="00613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34C73"/>
    <w:rPr>
      <w:rFonts w:asciiTheme="majorHAnsi" w:eastAsiaTheme="majorEastAsia" w:hAnsiTheme="majorHAnsi" w:cstheme="majorBidi"/>
      <w:i/>
      <w:iCs/>
      <w:color w:val="2F5496" w:themeColor="accent1" w:themeShade="BF"/>
    </w:rPr>
  </w:style>
  <w:style w:type="character" w:styleId="SubtleEmphasis">
    <w:name w:val="Subtle Emphasis"/>
    <w:basedOn w:val="DefaultParagraphFont"/>
    <w:uiPriority w:val="19"/>
    <w:qFormat/>
    <w:rsid w:val="00F9754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5238">
      <w:bodyDiv w:val="1"/>
      <w:marLeft w:val="0"/>
      <w:marRight w:val="0"/>
      <w:marTop w:val="0"/>
      <w:marBottom w:val="0"/>
      <w:divBdr>
        <w:top w:val="none" w:sz="0" w:space="0" w:color="auto"/>
        <w:left w:val="none" w:sz="0" w:space="0" w:color="auto"/>
        <w:bottom w:val="none" w:sz="0" w:space="0" w:color="auto"/>
        <w:right w:val="none" w:sz="0" w:space="0" w:color="auto"/>
      </w:divBdr>
    </w:div>
    <w:div w:id="88737291">
      <w:bodyDiv w:val="1"/>
      <w:marLeft w:val="0"/>
      <w:marRight w:val="0"/>
      <w:marTop w:val="0"/>
      <w:marBottom w:val="0"/>
      <w:divBdr>
        <w:top w:val="none" w:sz="0" w:space="0" w:color="auto"/>
        <w:left w:val="none" w:sz="0" w:space="0" w:color="auto"/>
        <w:bottom w:val="none" w:sz="0" w:space="0" w:color="auto"/>
        <w:right w:val="none" w:sz="0" w:space="0" w:color="auto"/>
      </w:divBdr>
    </w:div>
    <w:div w:id="105396333">
      <w:bodyDiv w:val="1"/>
      <w:marLeft w:val="0"/>
      <w:marRight w:val="0"/>
      <w:marTop w:val="0"/>
      <w:marBottom w:val="0"/>
      <w:divBdr>
        <w:top w:val="none" w:sz="0" w:space="0" w:color="auto"/>
        <w:left w:val="none" w:sz="0" w:space="0" w:color="auto"/>
        <w:bottom w:val="none" w:sz="0" w:space="0" w:color="auto"/>
        <w:right w:val="none" w:sz="0" w:space="0" w:color="auto"/>
      </w:divBdr>
    </w:div>
    <w:div w:id="131482549">
      <w:bodyDiv w:val="1"/>
      <w:marLeft w:val="0"/>
      <w:marRight w:val="0"/>
      <w:marTop w:val="0"/>
      <w:marBottom w:val="0"/>
      <w:divBdr>
        <w:top w:val="none" w:sz="0" w:space="0" w:color="auto"/>
        <w:left w:val="none" w:sz="0" w:space="0" w:color="auto"/>
        <w:bottom w:val="none" w:sz="0" w:space="0" w:color="auto"/>
        <w:right w:val="none" w:sz="0" w:space="0" w:color="auto"/>
      </w:divBdr>
    </w:div>
    <w:div w:id="141587099">
      <w:bodyDiv w:val="1"/>
      <w:marLeft w:val="0"/>
      <w:marRight w:val="0"/>
      <w:marTop w:val="0"/>
      <w:marBottom w:val="0"/>
      <w:divBdr>
        <w:top w:val="none" w:sz="0" w:space="0" w:color="auto"/>
        <w:left w:val="none" w:sz="0" w:space="0" w:color="auto"/>
        <w:bottom w:val="none" w:sz="0" w:space="0" w:color="auto"/>
        <w:right w:val="none" w:sz="0" w:space="0" w:color="auto"/>
      </w:divBdr>
    </w:div>
    <w:div w:id="174460757">
      <w:bodyDiv w:val="1"/>
      <w:marLeft w:val="0"/>
      <w:marRight w:val="0"/>
      <w:marTop w:val="0"/>
      <w:marBottom w:val="0"/>
      <w:divBdr>
        <w:top w:val="none" w:sz="0" w:space="0" w:color="auto"/>
        <w:left w:val="none" w:sz="0" w:space="0" w:color="auto"/>
        <w:bottom w:val="none" w:sz="0" w:space="0" w:color="auto"/>
        <w:right w:val="none" w:sz="0" w:space="0" w:color="auto"/>
      </w:divBdr>
    </w:div>
    <w:div w:id="252131815">
      <w:bodyDiv w:val="1"/>
      <w:marLeft w:val="0"/>
      <w:marRight w:val="0"/>
      <w:marTop w:val="0"/>
      <w:marBottom w:val="0"/>
      <w:divBdr>
        <w:top w:val="none" w:sz="0" w:space="0" w:color="auto"/>
        <w:left w:val="none" w:sz="0" w:space="0" w:color="auto"/>
        <w:bottom w:val="none" w:sz="0" w:space="0" w:color="auto"/>
        <w:right w:val="none" w:sz="0" w:space="0" w:color="auto"/>
      </w:divBdr>
    </w:div>
    <w:div w:id="289021421">
      <w:bodyDiv w:val="1"/>
      <w:marLeft w:val="0"/>
      <w:marRight w:val="0"/>
      <w:marTop w:val="0"/>
      <w:marBottom w:val="0"/>
      <w:divBdr>
        <w:top w:val="none" w:sz="0" w:space="0" w:color="auto"/>
        <w:left w:val="none" w:sz="0" w:space="0" w:color="auto"/>
        <w:bottom w:val="none" w:sz="0" w:space="0" w:color="auto"/>
        <w:right w:val="none" w:sz="0" w:space="0" w:color="auto"/>
      </w:divBdr>
    </w:div>
    <w:div w:id="375088400">
      <w:bodyDiv w:val="1"/>
      <w:marLeft w:val="0"/>
      <w:marRight w:val="0"/>
      <w:marTop w:val="0"/>
      <w:marBottom w:val="0"/>
      <w:divBdr>
        <w:top w:val="none" w:sz="0" w:space="0" w:color="auto"/>
        <w:left w:val="none" w:sz="0" w:space="0" w:color="auto"/>
        <w:bottom w:val="none" w:sz="0" w:space="0" w:color="auto"/>
        <w:right w:val="none" w:sz="0" w:space="0" w:color="auto"/>
      </w:divBdr>
    </w:div>
    <w:div w:id="378479566">
      <w:bodyDiv w:val="1"/>
      <w:marLeft w:val="0"/>
      <w:marRight w:val="0"/>
      <w:marTop w:val="0"/>
      <w:marBottom w:val="0"/>
      <w:divBdr>
        <w:top w:val="none" w:sz="0" w:space="0" w:color="auto"/>
        <w:left w:val="none" w:sz="0" w:space="0" w:color="auto"/>
        <w:bottom w:val="none" w:sz="0" w:space="0" w:color="auto"/>
        <w:right w:val="none" w:sz="0" w:space="0" w:color="auto"/>
      </w:divBdr>
      <w:divsChild>
        <w:div w:id="1229652823">
          <w:marLeft w:val="0"/>
          <w:marRight w:val="0"/>
          <w:marTop w:val="0"/>
          <w:marBottom w:val="0"/>
          <w:divBdr>
            <w:top w:val="none" w:sz="0" w:space="0" w:color="auto"/>
            <w:left w:val="none" w:sz="0" w:space="0" w:color="auto"/>
            <w:bottom w:val="none" w:sz="0" w:space="0" w:color="auto"/>
            <w:right w:val="none" w:sz="0" w:space="0" w:color="auto"/>
          </w:divBdr>
        </w:div>
      </w:divsChild>
    </w:div>
    <w:div w:id="426853154">
      <w:bodyDiv w:val="1"/>
      <w:marLeft w:val="0"/>
      <w:marRight w:val="0"/>
      <w:marTop w:val="0"/>
      <w:marBottom w:val="0"/>
      <w:divBdr>
        <w:top w:val="none" w:sz="0" w:space="0" w:color="auto"/>
        <w:left w:val="none" w:sz="0" w:space="0" w:color="auto"/>
        <w:bottom w:val="none" w:sz="0" w:space="0" w:color="auto"/>
        <w:right w:val="none" w:sz="0" w:space="0" w:color="auto"/>
      </w:divBdr>
    </w:div>
    <w:div w:id="828060656">
      <w:bodyDiv w:val="1"/>
      <w:marLeft w:val="0"/>
      <w:marRight w:val="0"/>
      <w:marTop w:val="0"/>
      <w:marBottom w:val="0"/>
      <w:divBdr>
        <w:top w:val="none" w:sz="0" w:space="0" w:color="auto"/>
        <w:left w:val="none" w:sz="0" w:space="0" w:color="auto"/>
        <w:bottom w:val="none" w:sz="0" w:space="0" w:color="auto"/>
        <w:right w:val="none" w:sz="0" w:space="0" w:color="auto"/>
      </w:divBdr>
    </w:div>
    <w:div w:id="867959822">
      <w:bodyDiv w:val="1"/>
      <w:marLeft w:val="0"/>
      <w:marRight w:val="0"/>
      <w:marTop w:val="0"/>
      <w:marBottom w:val="0"/>
      <w:divBdr>
        <w:top w:val="none" w:sz="0" w:space="0" w:color="auto"/>
        <w:left w:val="none" w:sz="0" w:space="0" w:color="auto"/>
        <w:bottom w:val="none" w:sz="0" w:space="0" w:color="auto"/>
        <w:right w:val="none" w:sz="0" w:space="0" w:color="auto"/>
      </w:divBdr>
    </w:div>
    <w:div w:id="895093939">
      <w:bodyDiv w:val="1"/>
      <w:marLeft w:val="0"/>
      <w:marRight w:val="0"/>
      <w:marTop w:val="0"/>
      <w:marBottom w:val="0"/>
      <w:divBdr>
        <w:top w:val="none" w:sz="0" w:space="0" w:color="auto"/>
        <w:left w:val="none" w:sz="0" w:space="0" w:color="auto"/>
        <w:bottom w:val="none" w:sz="0" w:space="0" w:color="auto"/>
        <w:right w:val="none" w:sz="0" w:space="0" w:color="auto"/>
      </w:divBdr>
    </w:div>
    <w:div w:id="919369278">
      <w:bodyDiv w:val="1"/>
      <w:marLeft w:val="0"/>
      <w:marRight w:val="0"/>
      <w:marTop w:val="0"/>
      <w:marBottom w:val="0"/>
      <w:divBdr>
        <w:top w:val="none" w:sz="0" w:space="0" w:color="auto"/>
        <w:left w:val="none" w:sz="0" w:space="0" w:color="auto"/>
        <w:bottom w:val="none" w:sz="0" w:space="0" w:color="auto"/>
        <w:right w:val="none" w:sz="0" w:space="0" w:color="auto"/>
      </w:divBdr>
    </w:div>
    <w:div w:id="921791511">
      <w:bodyDiv w:val="1"/>
      <w:marLeft w:val="0"/>
      <w:marRight w:val="0"/>
      <w:marTop w:val="0"/>
      <w:marBottom w:val="0"/>
      <w:divBdr>
        <w:top w:val="none" w:sz="0" w:space="0" w:color="auto"/>
        <w:left w:val="none" w:sz="0" w:space="0" w:color="auto"/>
        <w:bottom w:val="none" w:sz="0" w:space="0" w:color="auto"/>
        <w:right w:val="none" w:sz="0" w:space="0" w:color="auto"/>
      </w:divBdr>
    </w:div>
    <w:div w:id="928345386">
      <w:bodyDiv w:val="1"/>
      <w:marLeft w:val="0"/>
      <w:marRight w:val="0"/>
      <w:marTop w:val="0"/>
      <w:marBottom w:val="0"/>
      <w:divBdr>
        <w:top w:val="none" w:sz="0" w:space="0" w:color="auto"/>
        <w:left w:val="none" w:sz="0" w:space="0" w:color="auto"/>
        <w:bottom w:val="none" w:sz="0" w:space="0" w:color="auto"/>
        <w:right w:val="none" w:sz="0" w:space="0" w:color="auto"/>
      </w:divBdr>
      <w:divsChild>
        <w:div w:id="704987678">
          <w:marLeft w:val="0"/>
          <w:marRight w:val="0"/>
          <w:marTop w:val="0"/>
          <w:marBottom w:val="0"/>
          <w:divBdr>
            <w:top w:val="none" w:sz="0" w:space="0" w:color="auto"/>
            <w:left w:val="none" w:sz="0" w:space="0" w:color="auto"/>
            <w:bottom w:val="none" w:sz="0" w:space="0" w:color="auto"/>
            <w:right w:val="none" w:sz="0" w:space="0" w:color="auto"/>
          </w:divBdr>
          <w:divsChild>
            <w:div w:id="77525153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936786255">
      <w:bodyDiv w:val="1"/>
      <w:marLeft w:val="0"/>
      <w:marRight w:val="0"/>
      <w:marTop w:val="0"/>
      <w:marBottom w:val="0"/>
      <w:divBdr>
        <w:top w:val="none" w:sz="0" w:space="0" w:color="auto"/>
        <w:left w:val="none" w:sz="0" w:space="0" w:color="auto"/>
        <w:bottom w:val="none" w:sz="0" w:space="0" w:color="auto"/>
        <w:right w:val="none" w:sz="0" w:space="0" w:color="auto"/>
      </w:divBdr>
      <w:divsChild>
        <w:div w:id="606696021">
          <w:marLeft w:val="0"/>
          <w:marRight w:val="0"/>
          <w:marTop w:val="0"/>
          <w:marBottom w:val="0"/>
          <w:divBdr>
            <w:top w:val="none" w:sz="0" w:space="0" w:color="auto"/>
            <w:left w:val="none" w:sz="0" w:space="0" w:color="auto"/>
            <w:bottom w:val="none" w:sz="0" w:space="0" w:color="auto"/>
            <w:right w:val="none" w:sz="0" w:space="0" w:color="auto"/>
          </w:divBdr>
        </w:div>
      </w:divsChild>
    </w:div>
    <w:div w:id="971596425">
      <w:bodyDiv w:val="1"/>
      <w:marLeft w:val="0"/>
      <w:marRight w:val="0"/>
      <w:marTop w:val="0"/>
      <w:marBottom w:val="0"/>
      <w:divBdr>
        <w:top w:val="none" w:sz="0" w:space="0" w:color="auto"/>
        <w:left w:val="none" w:sz="0" w:space="0" w:color="auto"/>
        <w:bottom w:val="none" w:sz="0" w:space="0" w:color="auto"/>
        <w:right w:val="none" w:sz="0" w:space="0" w:color="auto"/>
      </w:divBdr>
    </w:div>
    <w:div w:id="1024328094">
      <w:bodyDiv w:val="1"/>
      <w:marLeft w:val="0"/>
      <w:marRight w:val="0"/>
      <w:marTop w:val="0"/>
      <w:marBottom w:val="0"/>
      <w:divBdr>
        <w:top w:val="none" w:sz="0" w:space="0" w:color="auto"/>
        <w:left w:val="none" w:sz="0" w:space="0" w:color="auto"/>
        <w:bottom w:val="none" w:sz="0" w:space="0" w:color="auto"/>
        <w:right w:val="none" w:sz="0" w:space="0" w:color="auto"/>
      </w:divBdr>
    </w:div>
    <w:div w:id="1061714248">
      <w:bodyDiv w:val="1"/>
      <w:marLeft w:val="0"/>
      <w:marRight w:val="0"/>
      <w:marTop w:val="0"/>
      <w:marBottom w:val="0"/>
      <w:divBdr>
        <w:top w:val="none" w:sz="0" w:space="0" w:color="auto"/>
        <w:left w:val="none" w:sz="0" w:space="0" w:color="auto"/>
        <w:bottom w:val="none" w:sz="0" w:space="0" w:color="auto"/>
        <w:right w:val="none" w:sz="0" w:space="0" w:color="auto"/>
      </w:divBdr>
    </w:div>
    <w:div w:id="1186938880">
      <w:bodyDiv w:val="1"/>
      <w:marLeft w:val="0"/>
      <w:marRight w:val="0"/>
      <w:marTop w:val="0"/>
      <w:marBottom w:val="0"/>
      <w:divBdr>
        <w:top w:val="none" w:sz="0" w:space="0" w:color="auto"/>
        <w:left w:val="none" w:sz="0" w:space="0" w:color="auto"/>
        <w:bottom w:val="none" w:sz="0" w:space="0" w:color="auto"/>
        <w:right w:val="none" w:sz="0" w:space="0" w:color="auto"/>
      </w:divBdr>
    </w:div>
    <w:div w:id="1222593979">
      <w:bodyDiv w:val="1"/>
      <w:marLeft w:val="0"/>
      <w:marRight w:val="0"/>
      <w:marTop w:val="0"/>
      <w:marBottom w:val="0"/>
      <w:divBdr>
        <w:top w:val="none" w:sz="0" w:space="0" w:color="auto"/>
        <w:left w:val="none" w:sz="0" w:space="0" w:color="auto"/>
        <w:bottom w:val="none" w:sz="0" w:space="0" w:color="auto"/>
        <w:right w:val="none" w:sz="0" w:space="0" w:color="auto"/>
      </w:divBdr>
    </w:div>
    <w:div w:id="1231386503">
      <w:bodyDiv w:val="1"/>
      <w:marLeft w:val="0"/>
      <w:marRight w:val="0"/>
      <w:marTop w:val="0"/>
      <w:marBottom w:val="0"/>
      <w:divBdr>
        <w:top w:val="none" w:sz="0" w:space="0" w:color="auto"/>
        <w:left w:val="none" w:sz="0" w:space="0" w:color="auto"/>
        <w:bottom w:val="none" w:sz="0" w:space="0" w:color="auto"/>
        <w:right w:val="none" w:sz="0" w:space="0" w:color="auto"/>
      </w:divBdr>
    </w:div>
    <w:div w:id="1258366496">
      <w:bodyDiv w:val="1"/>
      <w:marLeft w:val="0"/>
      <w:marRight w:val="0"/>
      <w:marTop w:val="0"/>
      <w:marBottom w:val="0"/>
      <w:divBdr>
        <w:top w:val="none" w:sz="0" w:space="0" w:color="auto"/>
        <w:left w:val="none" w:sz="0" w:space="0" w:color="auto"/>
        <w:bottom w:val="none" w:sz="0" w:space="0" w:color="auto"/>
        <w:right w:val="none" w:sz="0" w:space="0" w:color="auto"/>
      </w:divBdr>
    </w:div>
    <w:div w:id="1641768761">
      <w:bodyDiv w:val="1"/>
      <w:marLeft w:val="0"/>
      <w:marRight w:val="0"/>
      <w:marTop w:val="0"/>
      <w:marBottom w:val="0"/>
      <w:divBdr>
        <w:top w:val="none" w:sz="0" w:space="0" w:color="auto"/>
        <w:left w:val="none" w:sz="0" w:space="0" w:color="auto"/>
        <w:bottom w:val="none" w:sz="0" w:space="0" w:color="auto"/>
        <w:right w:val="none" w:sz="0" w:space="0" w:color="auto"/>
      </w:divBdr>
    </w:div>
    <w:div w:id="1725131039">
      <w:bodyDiv w:val="1"/>
      <w:marLeft w:val="0"/>
      <w:marRight w:val="0"/>
      <w:marTop w:val="0"/>
      <w:marBottom w:val="0"/>
      <w:divBdr>
        <w:top w:val="none" w:sz="0" w:space="0" w:color="auto"/>
        <w:left w:val="none" w:sz="0" w:space="0" w:color="auto"/>
        <w:bottom w:val="none" w:sz="0" w:space="0" w:color="auto"/>
        <w:right w:val="none" w:sz="0" w:space="0" w:color="auto"/>
      </w:divBdr>
    </w:div>
    <w:div w:id="1867211502">
      <w:bodyDiv w:val="1"/>
      <w:marLeft w:val="0"/>
      <w:marRight w:val="0"/>
      <w:marTop w:val="0"/>
      <w:marBottom w:val="0"/>
      <w:divBdr>
        <w:top w:val="none" w:sz="0" w:space="0" w:color="auto"/>
        <w:left w:val="none" w:sz="0" w:space="0" w:color="auto"/>
        <w:bottom w:val="none" w:sz="0" w:space="0" w:color="auto"/>
        <w:right w:val="none" w:sz="0" w:space="0" w:color="auto"/>
      </w:divBdr>
      <w:divsChild>
        <w:div w:id="146866966">
          <w:marLeft w:val="0"/>
          <w:marRight w:val="0"/>
          <w:marTop w:val="150"/>
          <w:marBottom w:val="0"/>
          <w:divBdr>
            <w:top w:val="none" w:sz="0" w:space="0" w:color="auto"/>
            <w:left w:val="none" w:sz="0" w:space="0" w:color="auto"/>
            <w:bottom w:val="none" w:sz="0" w:space="0" w:color="auto"/>
            <w:right w:val="none" w:sz="0" w:space="0" w:color="auto"/>
          </w:divBdr>
        </w:div>
        <w:div w:id="1342777924">
          <w:marLeft w:val="0"/>
          <w:marRight w:val="0"/>
          <w:marTop w:val="150"/>
          <w:marBottom w:val="0"/>
          <w:divBdr>
            <w:top w:val="none" w:sz="0" w:space="0" w:color="auto"/>
            <w:left w:val="none" w:sz="0" w:space="0" w:color="auto"/>
            <w:bottom w:val="none" w:sz="0" w:space="0" w:color="auto"/>
            <w:right w:val="none" w:sz="0" w:space="0" w:color="auto"/>
          </w:divBdr>
        </w:div>
      </w:divsChild>
    </w:div>
    <w:div w:id="1875266692">
      <w:bodyDiv w:val="1"/>
      <w:marLeft w:val="0"/>
      <w:marRight w:val="0"/>
      <w:marTop w:val="0"/>
      <w:marBottom w:val="0"/>
      <w:divBdr>
        <w:top w:val="none" w:sz="0" w:space="0" w:color="auto"/>
        <w:left w:val="none" w:sz="0" w:space="0" w:color="auto"/>
        <w:bottom w:val="none" w:sz="0" w:space="0" w:color="auto"/>
        <w:right w:val="none" w:sz="0" w:space="0" w:color="auto"/>
      </w:divBdr>
      <w:divsChild>
        <w:div w:id="463080989">
          <w:marLeft w:val="0"/>
          <w:marRight w:val="0"/>
          <w:marTop w:val="0"/>
          <w:marBottom w:val="0"/>
          <w:divBdr>
            <w:top w:val="none" w:sz="0" w:space="0" w:color="auto"/>
            <w:left w:val="none" w:sz="0" w:space="0" w:color="auto"/>
            <w:bottom w:val="none" w:sz="0" w:space="0" w:color="auto"/>
            <w:right w:val="none" w:sz="0" w:space="0" w:color="auto"/>
          </w:divBdr>
        </w:div>
      </w:divsChild>
    </w:div>
    <w:div w:id="1912811040">
      <w:bodyDiv w:val="1"/>
      <w:marLeft w:val="0"/>
      <w:marRight w:val="0"/>
      <w:marTop w:val="0"/>
      <w:marBottom w:val="0"/>
      <w:divBdr>
        <w:top w:val="none" w:sz="0" w:space="0" w:color="auto"/>
        <w:left w:val="none" w:sz="0" w:space="0" w:color="auto"/>
        <w:bottom w:val="none" w:sz="0" w:space="0" w:color="auto"/>
        <w:right w:val="none" w:sz="0" w:space="0" w:color="auto"/>
      </w:divBdr>
    </w:div>
    <w:div w:id="1941637879">
      <w:bodyDiv w:val="1"/>
      <w:marLeft w:val="0"/>
      <w:marRight w:val="0"/>
      <w:marTop w:val="0"/>
      <w:marBottom w:val="0"/>
      <w:divBdr>
        <w:top w:val="none" w:sz="0" w:space="0" w:color="auto"/>
        <w:left w:val="none" w:sz="0" w:space="0" w:color="auto"/>
        <w:bottom w:val="none" w:sz="0" w:space="0" w:color="auto"/>
        <w:right w:val="none" w:sz="0" w:space="0" w:color="auto"/>
      </w:divBdr>
    </w:div>
    <w:div w:id="1983189918">
      <w:bodyDiv w:val="1"/>
      <w:marLeft w:val="0"/>
      <w:marRight w:val="0"/>
      <w:marTop w:val="0"/>
      <w:marBottom w:val="0"/>
      <w:divBdr>
        <w:top w:val="none" w:sz="0" w:space="0" w:color="auto"/>
        <w:left w:val="none" w:sz="0" w:space="0" w:color="auto"/>
        <w:bottom w:val="none" w:sz="0" w:space="0" w:color="auto"/>
        <w:right w:val="none" w:sz="0" w:space="0" w:color="auto"/>
      </w:divBdr>
    </w:div>
    <w:div w:id="2019574490">
      <w:bodyDiv w:val="1"/>
      <w:marLeft w:val="0"/>
      <w:marRight w:val="0"/>
      <w:marTop w:val="0"/>
      <w:marBottom w:val="0"/>
      <w:divBdr>
        <w:top w:val="none" w:sz="0" w:space="0" w:color="auto"/>
        <w:left w:val="none" w:sz="0" w:space="0" w:color="auto"/>
        <w:bottom w:val="none" w:sz="0" w:space="0" w:color="auto"/>
        <w:right w:val="none" w:sz="0" w:space="0" w:color="auto"/>
      </w:divBdr>
      <w:divsChild>
        <w:div w:id="685986738">
          <w:marLeft w:val="0"/>
          <w:marRight w:val="0"/>
          <w:marTop w:val="405"/>
          <w:marBottom w:val="0"/>
          <w:divBdr>
            <w:top w:val="none" w:sz="0" w:space="0" w:color="auto"/>
            <w:left w:val="none" w:sz="0" w:space="0" w:color="auto"/>
            <w:bottom w:val="none" w:sz="0" w:space="0" w:color="auto"/>
            <w:right w:val="none" w:sz="0" w:space="0" w:color="auto"/>
          </w:divBdr>
          <w:divsChild>
            <w:div w:id="932936534">
              <w:marLeft w:val="0"/>
              <w:marRight w:val="0"/>
              <w:marTop w:val="150"/>
              <w:marBottom w:val="0"/>
              <w:divBdr>
                <w:top w:val="none" w:sz="0" w:space="0" w:color="auto"/>
                <w:left w:val="none" w:sz="0" w:space="0" w:color="auto"/>
                <w:bottom w:val="none" w:sz="0" w:space="0" w:color="auto"/>
                <w:right w:val="none" w:sz="0" w:space="0" w:color="auto"/>
              </w:divBdr>
            </w:div>
            <w:div w:id="136127839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2985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de.wikipedia.org/wiki/Ortsbestimmung" TargetMode="External"/><Relationship Id="rId18" Type="http://schemas.openxmlformats.org/officeDocument/2006/relationships/hyperlink" Target="https://group.softbank/system/files/pdf/ir/financials/annual_reports/annual-report_fy2019_01_en.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group.softbank/system/files/pdf/ir/financials/annual_reports/annual-report_fy2016_01_en.pd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enterprisetimes.co.uk/2016/07/18/arm-agrees-softbank-acquisit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roup.softbank/en/segments/arm" TargetMode="External"/><Relationship Id="rId20" Type="http://schemas.openxmlformats.org/officeDocument/2006/relationships/hyperlink" Target="https://www.ft.com/content/235b1af4-4c7f-11e6-8172-e39ecd3b86f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bbc.co.uk/news/av/business-36822812"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s://commonslibrary.parliament.uk/brexit-deal-potential-economic-impac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psnews.com/2016/07/18/25384/" TargetMode="External"/><Relationship Id="rId22" Type="http://schemas.openxmlformats.org/officeDocument/2006/relationships/hyperlink" Target="https://group.softbank/system/files/pdf/ir/financials/annual_reports/annual-report_fy2017_01_en.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ASU21</b:Tag>
    <b:SourceType>InternetSite</b:SourceType>
    <b:Guid>{C182BEF6-82AD-4CB9-8D8E-599FD58541AE}</b:Guid>
    <b:Author>
      <b:Author>
        <b:Corporate>ASUS</b:Corporate>
      </b:Author>
    </b:Author>
    <b:Title>ASUS Robotics and AI Center </b:Title>
    <b:Year>2021</b:Year>
    <b:YearAccessed>2021</b:YearAccessed>
    <b:MonthAccessed>March</b:MonthAccessed>
    <b:DayAccessed>15th</b:DayAccessed>
    <b:URL>https://www.araic.asus.com/#:~:text=The%20ASUS%20Robotics%20and%20AI%20Center%20is%20a,in%20the%20fields%20of%20robotics%20and%20artificial%20intelligence.</b:URL>
    <b:RefOrder>2</b:RefOrder>
  </b:Source>
  <b:Source>
    <b:Tag>Slo20</b:Tag>
    <b:SourceType>InternetSite</b:SourceType>
    <b:Guid>{8DEFD88A-874B-44C3-9761-BCF17605CD9E}</b:Guid>
    <b:LCID>en-GB</b:LCID>
    <b:Author>
      <b:Author>
        <b:Corporate>SloganList</b:Corporate>
      </b:Author>
    </b:Author>
    <b:Title>ASUS slogan</b:Title>
    <b:Year>2020</b:Year>
    <b:YearAccessed>2021</b:YearAccessed>
    <b:MonthAccessed>March</b:MonthAccessed>
    <b:DayAccessed>17</b:DayAccessed>
    <b:URL>https://www.sloganlist.com/Technology-slogans/ASUS-Slogans.html</b:URL>
    <b:RefOrder>1</b:RefOrder>
  </b:Source>
</b:Sources>
</file>

<file path=customXml/itemProps1.xml><?xml version="1.0" encoding="utf-8"?>
<ds:datastoreItem xmlns:ds="http://schemas.openxmlformats.org/officeDocument/2006/customXml" ds:itemID="{082619F1-4F4D-4BDA-8218-B5E24CC97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3594</Words>
  <Characters>20023</Characters>
  <Application>Microsoft Office Word</Application>
  <DocSecurity>0</DocSecurity>
  <Lines>910</Lines>
  <Paragraphs>187</Paragraphs>
  <ScaleCrop>false</ScaleCrop>
  <HeadingPairs>
    <vt:vector size="2" baseType="variant">
      <vt:variant>
        <vt:lpstr>Title</vt:lpstr>
      </vt:variant>
      <vt:variant>
        <vt:i4>1</vt:i4>
      </vt:variant>
    </vt:vector>
  </HeadingPairs>
  <TitlesOfParts>
    <vt:vector size="1" baseType="lpstr">
      <vt:lpstr>why is organisational structure important and how does structure itself become a source of competitive advantage?”</vt:lpstr>
    </vt:vector>
  </TitlesOfParts>
  <Company/>
  <LinksUpToDate>false</LinksUpToDate>
  <CharactersWithSpaces>23430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is organisational structure important and how does structure itself become a source of competitive advantage?”</dc:title>
  <dc:subject>2021    |TOBUN, Moyosore|</dc:subject>
  <dc:creator>Moyosore Tobun</dc:creator>
  <cp:keywords/>
  <dc:description/>
  <cp:lastModifiedBy>Moyosore Tobun</cp:lastModifiedBy>
  <cp:revision>402</cp:revision>
  <cp:lastPrinted>2021-03-28T08:11:00Z</cp:lastPrinted>
  <dcterms:created xsi:type="dcterms:W3CDTF">2021-05-09T14:28:00Z</dcterms:created>
  <dcterms:modified xsi:type="dcterms:W3CDTF">2021-05-10T22:15:00Z</dcterms:modified>
</cp:coreProperties>
</file>