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0064D" w14:textId="1F0787C6" w:rsidR="006D44DC" w:rsidRPr="006D44DC" w:rsidRDefault="006D44DC" w:rsidP="001E1274">
      <w:pPr>
        <w:spacing w:line="360" w:lineRule="auto"/>
        <w:jc w:val="center"/>
        <w:rPr>
          <w:rFonts w:asciiTheme="majorBidi" w:hAnsiTheme="majorBidi" w:cstheme="majorBidi"/>
          <w:b/>
          <w:bCs/>
        </w:rPr>
      </w:pPr>
      <w:r w:rsidRPr="006D44DC">
        <w:rPr>
          <w:rFonts w:asciiTheme="majorBidi" w:hAnsiTheme="majorBidi" w:cstheme="majorBidi"/>
          <w:b/>
          <w:bCs/>
        </w:rPr>
        <w:t>TOURISM CASE STUDIES</w:t>
      </w:r>
    </w:p>
    <w:p w14:paraId="60606594" w14:textId="0E122182" w:rsidR="006D44DC" w:rsidRPr="006D44DC" w:rsidRDefault="006D44DC" w:rsidP="006D44DC">
      <w:pPr>
        <w:spacing w:line="360" w:lineRule="auto"/>
        <w:jc w:val="both"/>
        <w:rPr>
          <w:rFonts w:asciiTheme="majorBidi" w:hAnsiTheme="majorBidi" w:cstheme="majorBidi"/>
          <w:b/>
          <w:bCs/>
        </w:rPr>
      </w:pPr>
      <w:r w:rsidRPr="006D44DC">
        <w:rPr>
          <w:rFonts w:asciiTheme="majorBidi" w:hAnsiTheme="majorBidi" w:cstheme="majorBidi"/>
          <w:b/>
          <w:bCs/>
        </w:rPr>
        <w:t xml:space="preserve">Case Study </w:t>
      </w:r>
      <w:r>
        <w:rPr>
          <w:rFonts w:asciiTheme="majorBidi" w:hAnsiTheme="majorBidi" w:cstheme="majorBidi"/>
          <w:b/>
          <w:bCs/>
        </w:rPr>
        <w:t>1</w:t>
      </w:r>
      <w:r w:rsidRPr="006D44DC">
        <w:rPr>
          <w:rFonts w:asciiTheme="majorBidi" w:hAnsiTheme="majorBidi" w:cstheme="majorBidi"/>
          <w:b/>
          <w:bCs/>
        </w:rPr>
        <w:t>: City Hotel Cost Structure</w:t>
      </w:r>
    </w:p>
    <w:p w14:paraId="6D25D872" w14:textId="77777777" w:rsidR="006D44DC" w:rsidRPr="006D44DC" w:rsidRDefault="006D44DC" w:rsidP="006D44DC">
      <w:pPr>
        <w:spacing w:line="360" w:lineRule="auto"/>
        <w:jc w:val="both"/>
        <w:rPr>
          <w:rFonts w:asciiTheme="majorBidi" w:hAnsiTheme="majorBidi" w:cstheme="majorBidi"/>
        </w:rPr>
      </w:pPr>
      <w:r w:rsidRPr="006D44DC">
        <w:rPr>
          <w:rFonts w:asciiTheme="majorBidi" w:hAnsiTheme="majorBidi" w:cstheme="majorBidi"/>
        </w:rPr>
        <w:t>A mid-sized city hotel experiences fluctuating occupancy throughout the year. Fixed costs include mortgage payments, permanent staff salaries, insurance, and utilities. Variable costs include laundry, housekeeping supplies, breakfast ingredients, and casual staff wages.</w:t>
      </w:r>
    </w:p>
    <w:p w14:paraId="5FED8D04" w14:textId="77777777" w:rsidR="006D44DC" w:rsidRPr="001E1274" w:rsidRDefault="006D44DC" w:rsidP="006D44DC">
      <w:pPr>
        <w:spacing w:line="360" w:lineRule="auto"/>
        <w:jc w:val="both"/>
        <w:rPr>
          <w:rFonts w:asciiTheme="majorBidi" w:hAnsiTheme="majorBidi" w:cstheme="majorBidi"/>
        </w:rPr>
      </w:pPr>
      <w:r w:rsidRPr="001E1274">
        <w:rPr>
          <w:rFonts w:asciiTheme="majorBidi" w:hAnsiTheme="majorBidi" w:cstheme="majorBidi"/>
        </w:rPr>
        <w:t>Questions:</w:t>
      </w:r>
    </w:p>
    <w:p w14:paraId="3747B92E" w14:textId="77777777" w:rsidR="006D44DC" w:rsidRPr="006D44DC" w:rsidRDefault="006D44DC" w:rsidP="006D44DC">
      <w:pPr>
        <w:numPr>
          <w:ilvl w:val="0"/>
          <w:numId w:val="1"/>
        </w:numPr>
        <w:spacing w:line="360" w:lineRule="auto"/>
        <w:jc w:val="both"/>
        <w:rPr>
          <w:rFonts w:asciiTheme="majorBidi" w:hAnsiTheme="majorBidi" w:cstheme="majorBidi"/>
        </w:rPr>
      </w:pPr>
      <w:r w:rsidRPr="006D44DC">
        <w:rPr>
          <w:rFonts w:asciiTheme="majorBidi" w:hAnsiTheme="majorBidi" w:cstheme="majorBidi"/>
        </w:rPr>
        <w:t>Explain why hotels have high fixed costs.</w:t>
      </w:r>
    </w:p>
    <w:p w14:paraId="393DDC11" w14:textId="5ABB3F4F" w:rsidR="006D44DC" w:rsidRPr="001E1274" w:rsidRDefault="006D44DC" w:rsidP="001E1274">
      <w:pPr>
        <w:numPr>
          <w:ilvl w:val="0"/>
          <w:numId w:val="1"/>
        </w:numPr>
        <w:spacing w:line="360" w:lineRule="auto"/>
        <w:jc w:val="both"/>
        <w:rPr>
          <w:rFonts w:asciiTheme="majorBidi" w:hAnsiTheme="majorBidi" w:cstheme="majorBidi"/>
        </w:rPr>
      </w:pPr>
      <w:r w:rsidRPr="006D44DC">
        <w:rPr>
          <w:rFonts w:asciiTheme="majorBidi" w:hAnsiTheme="majorBidi" w:cstheme="majorBidi"/>
        </w:rPr>
        <w:t>What financial risk does low occupancy create for the hotel?</w:t>
      </w:r>
    </w:p>
    <w:p w14:paraId="66A81B18" w14:textId="4C537265" w:rsidR="006D44DC" w:rsidRPr="006D44DC" w:rsidRDefault="006D44DC" w:rsidP="006D44DC">
      <w:pPr>
        <w:spacing w:line="360" w:lineRule="auto"/>
        <w:jc w:val="both"/>
        <w:rPr>
          <w:rFonts w:asciiTheme="majorBidi" w:hAnsiTheme="majorBidi" w:cstheme="majorBidi"/>
          <w:b/>
          <w:bCs/>
        </w:rPr>
      </w:pPr>
      <w:r w:rsidRPr="006D44DC">
        <w:rPr>
          <w:rFonts w:asciiTheme="majorBidi" w:hAnsiTheme="majorBidi" w:cstheme="majorBidi"/>
          <w:b/>
          <w:bCs/>
        </w:rPr>
        <w:t xml:space="preserve">Case Study </w:t>
      </w:r>
      <w:r>
        <w:rPr>
          <w:rFonts w:asciiTheme="majorBidi" w:hAnsiTheme="majorBidi" w:cstheme="majorBidi"/>
          <w:b/>
          <w:bCs/>
        </w:rPr>
        <w:t>2</w:t>
      </w:r>
      <w:r w:rsidRPr="006D44DC">
        <w:rPr>
          <w:rFonts w:asciiTheme="majorBidi" w:hAnsiTheme="majorBidi" w:cstheme="majorBidi"/>
          <w:b/>
          <w:bCs/>
        </w:rPr>
        <w:t>: Tour Operator Package Holiday</w:t>
      </w:r>
    </w:p>
    <w:p w14:paraId="5A245FE7" w14:textId="77777777" w:rsidR="006D44DC" w:rsidRPr="006D44DC" w:rsidRDefault="006D44DC" w:rsidP="006D44DC">
      <w:pPr>
        <w:spacing w:line="360" w:lineRule="auto"/>
        <w:jc w:val="both"/>
        <w:rPr>
          <w:rFonts w:asciiTheme="majorBidi" w:hAnsiTheme="majorBidi" w:cstheme="majorBidi"/>
        </w:rPr>
      </w:pPr>
      <w:r w:rsidRPr="006D44DC">
        <w:rPr>
          <w:rFonts w:asciiTheme="majorBidi" w:hAnsiTheme="majorBidi" w:cstheme="majorBidi"/>
        </w:rPr>
        <w:t>A tour operator sells all-inclusive holiday packages that include accommodation, transport, meals, and excursions. Fixed costs include office rent, permanent staff salaries, and marketing campaigns. Variable costs depend on the number of tourists and include hotel room payments, transport fuel, and attraction entry fees.</w:t>
      </w:r>
    </w:p>
    <w:p w14:paraId="4080083F" w14:textId="77777777" w:rsidR="006D44DC" w:rsidRPr="001E1274" w:rsidRDefault="006D44DC" w:rsidP="006D44DC">
      <w:pPr>
        <w:spacing w:line="360" w:lineRule="auto"/>
        <w:jc w:val="both"/>
        <w:rPr>
          <w:rFonts w:asciiTheme="majorBidi" w:hAnsiTheme="majorBidi" w:cstheme="majorBidi"/>
        </w:rPr>
      </w:pPr>
      <w:r w:rsidRPr="001E1274">
        <w:rPr>
          <w:rFonts w:asciiTheme="majorBidi" w:hAnsiTheme="majorBidi" w:cstheme="majorBidi"/>
        </w:rPr>
        <w:t>Questions:</w:t>
      </w:r>
    </w:p>
    <w:p w14:paraId="0AC91EE0" w14:textId="77777777" w:rsidR="006D44DC" w:rsidRPr="006D44DC" w:rsidRDefault="006D44DC" w:rsidP="006D44DC">
      <w:pPr>
        <w:numPr>
          <w:ilvl w:val="0"/>
          <w:numId w:val="2"/>
        </w:numPr>
        <w:spacing w:line="360" w:lineRule="auto"/>
        <w:jc w:val="both"/>
        <w:rPr>
          <w:rFonts w:asciiTheme="majorBidi" w:hAnsiTheme="majorBidi" w:cstheme="majorBidi"/>
        </w:rPr>
      </w:pPr>
      <w:r w:rsidRPr="006D44DC">
        <w:rPr>
          <w:rFonts w:asciiTheme="majorBidi" w:hAnsiTheme="majorBidi" w:cstheme="majorBidi"/>
        </w:rPr>
        <w:t>Identify one fixed and one variable cost for the tour operator.</w:t>
      </w:r>
    </w:p>
    <w:p w14:paraId="60B21D83" w14:textId="77777777" w:rsidR="006D44DC" w:rsidRPr="006D44DC" w:rsidRDefault="006D44DC" w:rsidP="006D44DC">
      <w:pPr>
        <w:numPr>
          <w:ilvl w:val="0"/>
          <w:numId w:val="2"/>
        </w:numPr>
        <w:spacing w:line="360" w:lineRule="auto"/>
        <w:jc w:val="both"/>
        <w:rPr>
          <w:rFonts w:asciiTheme="majorBidi" w:hAnsiTheme="majorBidi" w:cstheme="majorBidi"/>
        </w:rPr>
      </w:pPr>
      <w:r w:rsidRPr="006D44DC">
        <w:rPr>
          <w:rFonts w:asciiTheme="majorBidi" w:hAnsiTheme="majorBidi" w:cstheme="majorBidi"/>
        </w:rPr>
        <w:t>Why is cost structure important when pricing holiday packages?</w:t>
      </w:r>
    </w:p>
    <w:p w14:paraId="4D95C90F" w14:textId="685DC896" w:rsidR="001E1274" w:rsidRPr="001E1274" w:rsidRDefault="001E1274" w:rsidP="001E1274">
      <w:pPr>
        <w:spacing w:line="360" w:lineRule="auto"/>
        <w:rPr>
          <w:rFonts w:asciiTheme="majorBidi" w:hAnsiTheme="majorBidi" w:cstheme="majorBidi"/>
          <w:b/>
          <w:bCs/>
        </w:rPr>
      </w:pPr>
      <w:r w:rsidRPr="001E1274">
        <w:rPr>
          <w:rFonts w:asciiTheme="majorBidi" w:hAnsiTheme="majorBidi" w:cstheme="majorBidi"/>
          <w:b/>
          <w:bCs/>
        </w:rPr>
        <w:t>Case study 3: Hotel Break-Even Occupancy</w:t>
      </w:r>
    </w:p>
    <w:p w14:paraId="064F13BA" w14:textId="77777777" w:rsidR="001E1274" w:rsidRPr="001E1274" w:rsidRDefault="001E1274" w:rsidP="001E1274">
      <w:pPr>
        <w:spacing w:line="360" w:lineRule="auto"/>
        <w:rPr>
          <w:rFonts w:asciiTheme="majorBidi" w:hAnsiTheme="majorBidi" w:cstheme="majorBidi"/>
        </w:rPr>
      </w:pPr>
      <w:r w:rsidRPr="001E1274">
        <w:rPr>
          <w:rFonts w:asciiTheme="majorBidi" w:hAnsiTheme="majorBidi" w:cstheme="majorBidi"/>
        </w:rPr>
        <w:t>A city hotel has 100 rooms and charges an average room rate of £120 per night.</w:t>
      </w:r>
    </w:p>
    <w:p w14:paraId="22B480CB" w14:textId="77777777" w:rsidR="001E1274" w:rsidRPr="001E1274" w:rsidRDefault="001E1274" w:rsidP="001E1274">
      <w:pPr>
        <w:spacing w:line="360" w:lineRule="auto"/>
        <w:rPr>
          <w:rFonts w:asciiTheme="majorBidi" w:hAnsiTheme="majorBidi" w:cstheme="majorBidi"/>
        </w:rPr>
      </w:pPr>
      <w:r w:rsidRPr="001E1274">
        <w:rPr>
          <w:rFonts w:asciiTheme="majorBidi" w:hAnsiTheme="majorBidi" w:cstheme="majorBidi"/>
        </w:rPr>
        <w:t>Costs:</w:t>
      </w:r>
    </w:p>
    <w:p w14:paraId="01BDA465" w14:textId="77777777" w:rsidR="001E1274" w:rsidRPr="001E1274" w:rsidRDefault="001E1274" w:rsidP="001E1274">
      <w:pPr>
        <w:numPr>
          <w:ilvl w:val="0"/>
          <w:numId w:val="3"/>
        </w:numPr>
        <w:spacing w:line="360" w:lineRule="auto"/>
        <w:rPr>
          <w:rFonts w:asciiTheme="majorBidi" w:hAnsiTheme="majorBidi" w:cstheme="majorBidi"/>
        </w:rPr>
      </w:pPr>
      <w:r w:rsidRPr="001E1274">
        <w:rPr>
          <w:rFonts w:asciiTheme="majorBidi" w:hAnsiTheme="majorBidi" w:cstheme="majorBidi"/>
        </w:rPr>
        <w:t>Monthly fixed costs (salaries, mortgage, insurance): £180,000</w:t>
      </w:r>
    </w:p>
    <w:p w14:paraId="63587674" w14:textId="77777777" w:rsidR="001E1274" w:rsidRPr="001E1274" w:rsidRDefault="001E1274" w:rsidP="001E1274">
      <w:pPr>
        <w:numPr>
          <w:ilvl w:val="0"/>
          <w:numId w:val="3"/>
        </w:numPr>
        <w:spacing w:line="360" w:lineRule="auto"/>
        <w:rPr>
          <w:rFonts w:asciiTheme="majorBidi" w:hAnsiTheme="majorBidi" w:cstheme="majorBidi"/>
        </w:rPr>
      </w:pPr>
      <w:r w:rsidRPr="001E1274">
        <w:rPr>
          <w:rFonts w:asciiTheme="majorBidi" w:hAnsiTheme="majorBidi" w:cstheme="majorBidi"/>
        </w:rPr>
        <w:t>Variable cost per occupied room per night: £30</w:t>
      </w:r>
    </w:p>
    <w:p w14:paraId="53C53016" w14:textId="77777777" w:rsidR="001E1274" w:rsidRPr="001E1274" w:rsidRDefault="001E1274" w:rsidP="001E1274">
      <w:pPr>
        <w:spacing w:line="360" w:lineRule="auto"/>
        <w:rPr>
          <w:rFonts w:asciiTheme="majorBidi" w:hAnsiTheme="majorBidi" w:cstheme="majorBidi"/>
        </w:rPr>
      </w:pPr>
      <w:r w:rsidRPr="001E1274">
        <w:rPr>
          <w:rFonts w:asciiTheme="majorBidi" w:hAnsiTheme="majorBidi" w:cstheme="majorBidi"/>
        </w:rPr>
        <w:t>Assume a 30-day month.</w:t>
      </w:r>
    </w:p>
    <w:p w14:paraId="4ED294B5" w14:textId="77777777" w:rsidR="001E1274" w:rsidRPr="001E1274" w:rsidRDefault="001E1274" w:rsidP="001E1274">
      <w:pPr>
        <w:spacing w:line="360" w:lineRule="auto"/>
        <w:rPr>
          <w:rFonts w:asciiTheme="majorBidi" w:hAnsiTheme="majorBidi" w:cstheme="majorBidi"/>
        </w:rPr>
      </w:pPr>
      <w:r w:rsidRPr="001E1274">
        <w:rPr>
          <w:rFonts w:asciiTheme="majorBidi" w:hAnsiTheme="majorBidi" w:cstheme="majorBidi"/>
        </w:rPr>
        <w:t>Questions:</w:t>
      </w:r>
    </w:p>
    <w:p w14:paraId="7F9FBFFD" w14:textId="77777777" w:rsidR="001E1274" w:rsidRPr="001E1274" w:rsidRDefault="001E1274" w:rsidP="001E1274">
      <w:pPr>
        <w:spacing w:line="360" w:lineRule="auto"/>
        <w:rPr>
          <w:rFonts w:asciiTheme="majorBidi" w:hAnsiTheme="majorBidi" w:cstheme="majorBidi"/>
        </w:rPr>
      </w:pPr>
      <w:r w:rsidRPr="001E1274">
        <w:rPr>
          <w:rFonts w:asciiTheme="majorBidi" w:hAnsiTheme="majorBidi" w:cstheme="majorBidi"/>
        </w:rPr>
        <w:t>a) Calculate the contribution per room per night.</w:t>
      </w:r>
      <w:r w:rsidRPr="001E1274">
        <w:rPr>
          <w:rFonts w:asciiTheme="majorBidi" w:hAnsiTheme="majorBidi" w:cstheme="majorBidi"/>
        </w:rPr>
        <w:br/>
        <w:t>b) Calculate the break-even number of room nights per month.</w:t>
      </w:r>
      <w:r w:rsidRPr="001E1274">
        <w:rPr>
          <w:rFonts w:asciiTheme="majorBidi" w:hAnsiTheme="majorBidi" w:cstheme="majorBidi"/>
        </w:rPr>
        <w:br/>
        <w:t>c) Calculate the break-even occupancy rate (%).</w:t>
      </w:r>
    </w:p>
    <w:sectPr w:rsidR="001E1274" w:rsidRPr="001E12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867CE8" w14:textId="77777777" w:rsidR="00C27D80" w:rsidRDefault="00C27D80" w:rsidP="006D44DC">
      <w:pPr>
        <w:spacing w:after="0" w:line="240" w:lineRule="auto"/>
      </w:pPr>
      <w:r>
        <w:separator/>
      </w:r>
    </w:p>
  </w:endnote>
  <w:endnote w:type="continuationSeparator" w:id="0">
    <w:p w14:paraId="2767DCBE" w14:textId="77777777" w:rsidR="00C27D80" w:rsidRDefault="00C27D80" w:rsidP="006D4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4B98C" w14:textId="77777777" w:rsidR="00C27D80" w:rsidRDefault="00C27D80" w:rsidP="006D44DC">
      <w:pPr>
        <w:spacing w:after="0" w:line="240" w:lineRule="auto"/>
      </w:pPr>
      <w:r>
        <w:separator/>
      </w:r>
    </w:p>
  </w:footnote>
  <w:footnote w:type="continuationSeparator" w:id="0">
    <w:p w14:paraId="6A3EF10D" w14:textId="77777777" w:rsidR="00C27D80" w:rsidRDefault="00C27D80" w:rsidP="006D44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207A6B"/>
    <w:multiLevelType w:val="multilevel"/>
    <w:tmpl w:val="4BB01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7F00FD3"/>
    <w:multiLevelType w:val="multilevel"/>
    <w:tmpl w:val="9EF46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047164"/>
    <w:multiLevelType w:val="multilevel"/>
    <w:tmpl w:val="B2AAC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3791759">
    <w:abstractNumId w:val="2"/>
  </w:num>
  <w:num w:numId="2" w16cid:durableId="472019548">
    <w:abstractNumId w:val="0"/>
  </w:num>
  <w:num w:numId="3" w16cid:durableId="11092732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141"/>
    <w:rsid w:val="0000098A"/>
    <w:rsid w:val="00192141"/>
    <w:rsid w:val="001E1274"/>
    <w:rsid w:val="00366811"/>
    <w:rsid w:val="00474129"/>
    <w:rsid w:val="005718C1"/>
    <w:rsid w:val="0060759A"/>
    <w:rsid w:val="006903F0"/>
    <w:rsid w:val="006D44DC"/>
    <w:rsid w:val="0076038B"/>
    <w:rsid w:val="00780119"/>
    <w:rsid w:val="007A0A7A"/>
    <w:rsid w:val="00851ADB"/>
    <w:rsid w:val="00864209"/>
    <w:rsid w:val="008C4991"/>
    <w:rsid w:val="009C30AE"/>
    <w:rsid w:val="00C27D80"/>
    <w:rsid w:val="00DA620B"/>
    <w:rsid w:val="00DD3C55"/>
    <w:rsid w:val="00EB1B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CBA6FB"/>
  <w15:chartTrackingRefBased/>
  <w15:docId w15:val="{DE5025B8-013E-434C-946E-443960CFA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1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21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21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1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1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1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1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1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1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1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21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1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1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1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1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1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1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141"/>
    <w:rPr>
      <w:rFonts w:eastAsiaTheme="majorEastAsia" w:cstheme="majorBidi"/>
      <w:color w:val="272727" w:themeColor="text1" w:themeTint="D8"/>
    </w:rPr>
  </w:style>
  <w:style w:type="paragraph" w:styleId="Title">
    <w:name w:val="Title"/>
    <w:basedOn w:val="Normal"/>
    <w:next w:val="Normal"/>
    <w:link w:val="TitleChar"/>
    <w:uiPriority w:val="10"/>
    <w:qFormat/>
    <w:rsid w:val="001921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1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1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1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141"/>
    <w:pPr>
      <w:spacing w:before="160"/>
      <w:jc w:val="center"/>
    </w:pPr>
    <w:rPr>
      <w:i/>
      <w:iCs/>
      <w:color w:val="404040" w:themeColor="text1" w:themeTint="BF"/>
    </w:rPr>
  </w:style>
  <w:style w:type="character" w:customStyle="1" w:styleId="QuoteChar">
    <w:name w:val="Quote Char"/>
    <w:basedOn w:val="DefaultParagraphFont"/>
    <w:link w:val="Quote"/>
    <w:uiPriority w:val="29"/>
    <w:rsid w:val="00192141"/>
    <w:rPr>
      <w:i/>
      <w:iCs/>
      <w:color w:val="404040" w:themeColor="text1" w:themeTint="BF"/>
    </w:rPr>
  </w:style>
  <w:style w:type="paragraph" w:styleId="ListParagraph">
    <w:name w:val="List Paragraph"/>
    <w:basedOn w:val="Normal"/>
    <w:uiPriority w:val="34"/>
    <w:qFormat/>
    <w:rsid w:val="00192141"/>
    <w:pPr>
      <w:ind w:left="720"/>
      <w:contextualSpacing/>
    </w:pPr>
  </w:style>
  <w:style w:type="character" w:styleId="IntenseEmphasis">
    <w:name w:val="Intense Emphasis"/>
    <w:basedOn w:val="DefaultParagraphFont"/>
    <w:uiPriority w:val="21"/>
    <w:qFormat/>
    <w:rsid w:val="00192141"/>
    <w:rPr>
      <w:i/>
      <w:iCs/>
      <w:color w:val="0F4761" w:themeColor="accent1" w:themeShade="BF"/>
    </w:rPr>
  </w:style>
  <w:style w:type="paragraph" w:styleId="IntenseQuote">
    <w:name w:val="Intense Quote"/>
    <w:basedOn w:val="Normal"/>
    <w:next w:val="Normal"/>
    <w:link w:val="IntenseQuoteChar"/>
    <w:uiPriority w:val="30"/>
    <w:qFormat/>
    <w:rsid w:val="001921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141"/>
    <w:rPr>
      <w:i/>
      <w:iCs/>
      <w:color w:val="0F4761" w:themeColor="accent1" w:themeShade="BF"/>
    </w:rPr>
  </w:style>
  <w:style w:type="character" w:styleId="IntenseReference">
    <w:name w:val="Intense Reference"/>
    <w:basedOn w:val="DefaultParagraphFont"/>
    <w:uiPriority w:val="32"/>
    <w:qFormat/>
    <w:rsid w:val="00192141"/>
    <w:rPr>
      <w:b/>
      <w:bCs/>
      <w:smallCaps/>
      <w:color w:val="0F4761" w:themeColor="accent1" w:themeShade="BF"/>
      <w:spacing w:val="5"/>
    </w:rPr>
  </w:style>
  <w:style w:type="paragraph" w:styleId="Header">
    <w:name w:val="header"/>
    <w:basedOn w:val="Normal"/>
    <w:link w:val="HeaderChar"/>
    <w:uiPriority w:val="99"/>
    <w:unhideWhenUsed/>
    <w:rsid w:val="006D44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4DC"/>
  </w:style>
  <w:style w:type="paragraph" w:styleId="Footer">
    <w:name w:val="footer"/>
    <w:basedOn w:val="Normal"/>
    <w:link w:val="FooterChar"/>
    <w:uiPriority w:val="99"/>
    <w:unhideWhenUsed/>
    <w:rsid w:val="006D4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205</Words>
  <Characters>1189</Characters>
  <Application>Microsoft Office Word</Application>
  <DocSecurity>0</DocSecurity>
  <Lines>26</Lines>
  <Paragraphs>19</Paragraphs>
  <ScaleCrop>false</ScaleCrop>
  <Company>University of Wales Trinity Saint David</Company>
  <LinksUpToDate>false</LinksUpToDate>
  <CharactersWithSpaces>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Wavei</dc:creator>
  <cp:keywords/>
  <dc:description/>
  <cp:lastModifiedBy>Ernest Wavei</cp:lastModifiedBy>
  <cp:revision>5</cp:revision>
  <cp:lastPrinted>2026-02-17T15:22:00Z</cp:lastPrinted>
  <dcterms:created xsi:type="dcterms:W3CDTF">2026-02-16T11:44:00Z</dcterms:created>
  <dcterms:modified xsi:type="dcterms:W3CDTF">2026-02-17T15:22:00Z</dcterms:modified>
</cp:coreProperties>
</file>