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5FE71FC" w14:textId="77777777" w:rsidR="003F0A49" w:rsidRDefault="003F0A49" w:rsidP="003F0A49">
      <w:pPr>
        <w:jc w:val="center"/>
        <w:rPr>
          <w:rFonts w:ascii="Arial" w:hAnsi="Arial" w:cs="Arial"/>
          <w:b/>
          <w:bCs/>
          <w:sz w:val="32"/>
          <w:szCs w:val="32"/>
        </w:rPr>
      </w:pPr>
    </w:p>
    <w:p w14:paraId="7D678FC8" w14:textId="77777777" w:rsidR="003F0A49" w:rsidRDefault="003F0A49" w:rsidP="003F0A49">
      <w:pPr>
        <w:jc w:val="center"/>
        <w:rPr>
          <w:rFonts w:ascii="Arial" w:hAnsi="Arial" w:cs="Arial"/>
          <w:b/>
          <w:bCs/>
          <w:sz w:val="32"/>
          <w:szCs w:val="32"/>
        </w:rPr>
      </w:pPr>
    </w:p>
    <w:p w14:paraId="0903F78D" w14:textId="77777777" w:rsidR="003F0A49" w:rsidRDefault="003F0A49" w:rsidP="003F0A49">
      <w:pPr>
        <w:jc w:val="center"/>
        <w:rPr>
          <w:rFonts w:ascii="Arial" w:hAnsi="Arial" w:cs="Arial"/>
          <w:b/>
          <w:bCs/>
          <w:sz w:val="32"/>
          <w:szCs w:val="32"/>
        </w:rPr>
      </w:pPr>
    </w:p>
    <w:p w14:paraId="783C947E" w14:textId="77777777" w:rsidR="003F0A49" w:rsidRDefault="003F0A49" w:rsidP="003F0A49">
      <w:pPr>
        <w:jc w:val="center"/>
        <w:rPr>
          <w:rFonts w:ascii="Arial" w:hAnsi="Arial" w:cs="Arial"/>
          <w:b/>
          <w:bCs/>
          <w:sz w:val="32"/>
          <w:szCs w:val="32"/>
        </w:rPr>
      </w:pPr>
    </w:p>
    <w:p w14:paraId="47198F6C" w14:textId="77777777" w:rsidR="003F0A49" w:rsidRDefault="003F0A49" w:rsidP="003F0A49">
      <w:pPr>
        <w:jc w:val="center"/>
        <w:rPr>
          <w:rFonts w:ascii="Arial" w:hAnsi="Arial" w:cs="Arial"/>
          <w:b/>
          <w:bCs/>
          <w:sz w:val="32"/>
          <w:szCs w:val="32"/>
        </w:rPr>
      </w:pPr>
    </w:p>
    <w:p w14:paraId="3AA00092" w14:textId="77777777" w:rsidR="003F0A49" w:rsidRDefault="003F0A49" w:rsidP="003F0A49">
      <w:pPr>
        <w:jc w:val="center"/>
        <w:rPr>
          <w:rFonts w:ascii="Arial" w:hAnsi="Arial" w:cs="Arial"/>
          <w:b/>
          <w:bCs/>
          <w:sz w:val="32"/>
          <w:szCs w:val="32"/>
        </w:rPr>
      </w:pPr>
    </w:p>
    <w:p w14:paraId="2742AED1" w14:textId="77777777" w:rsidR="003F0A49" w:rsidRDefault="003F0A49" w:rsidP="003F0A49">
      <w:pPr>
        <w:jc w:val="center"/>
        <w:rPr>
          <w:rFonts w:ascii="Arial" w:hAnsi="Arial" w:cs="Arial"/>
          <w:b/>
          <w:bCs/>
          <w:sz w:val="32"/>
          <w:szCs w:val="32"/>
        </w:rPr>
      </w:pPr>
    </w:p>
    <w:p w14:paraId="4439503B" w14:textId="41525F69" w:rsidR="003F0A49" w:rsidRPr="00E02AED" w:rsidRDefault="003F0A49" w:rsidP="003F0A49">
      <w:pPr>
        <w:jc w:val="center"/>
        <w:rPr>
          <w:rFonts w:ascii="Arial" w:hAnsi="Arial" w:cs="Arial"/>
          <w:b/>
          <w:bCs/>
          <w:sz w:val="32"/>
          <w:szCs w:val="32"/>
        </w:rPr>
      </w:pPr>
      <w:r w:rsidRPr="00E02AED">
        <w:rPr>
          <w:rFonts w:ascii="Arial" w:hAnsi="Arial" w:cs="Arial"/>
          <w:b/>
          <w:bCs/>
          <w:sz w:val="32"/>
          <w:szCs w:val="32"/>
        </w:rPr>
        <w:t>BMIH</w:t>
      </w:r>
      <w:r>
        <w:rPr>
          <w:rFonts w:ascii="Arial" w:hAnsi="Arial" w:cs="Arial"/>
          <w:b/>
          <w:bCs/>
          <w:sz w:val="32"/>
          <w:szCs w:val="32"/>
        </w:rPr>
        <w:t>600</w:t>
      </w:r>
      <w:r w:rsidR="00904F63">
        <w:rPr>
          <w:rFonts w:ascii="Arial" w:hAnsi="Arial" w:cs="Arial"/>
          <w:b/>
          <w:bCs/>
          <w:sz w:val="32"/>
          <w:szCs w:val="32"/>
        </w:rPr>
        <w:t>4</w:t>
      </w:r>
    </w:p>
    <w:p w14:paraId="65C7CC23" w14:textId="3EF91A07" w:rsidR="003F0A49" w:rsidRPr="00E02AED" w:rsidRDefault="003F0A49" w:rsidP="003F0A49">
      <w:pPr>
        <w:jc w:val="center"/>
        <w:rPr>
          <w:rFonts w:ascii="Arial" w:hAnsi="Arial" w:cs="Arial"/>
          <w:b/>
          <w:bCs/>
          <w:sz w:val="32"/>
          <w:szCs w:val="32"/>
        </w:rPr>
      </w:pPr>
      <w:r>
        <w:rPr>
          <w:rFonts w:ascii="Arial" w:hAnsi="Arial" w:cs="Arial"/>
          <w:b/>
          <w:bCs/>
          <w:sz w:val="32"/>
          <w:szCs w:val="32"/>
        </w:rPr>
        <w:t xml:space="preserve">Managing </w:t>
      </w:r>
      <w:r w:rsidR="00904F63">
        <w:rPr>
          <w:rFonts w:ascii="Arial" w:hAnsi="Arial" w:cs="Arial"/>
          <w:b/>
          <w:bCs/>
          <w:sz w:val="32"/>
          <w:szCs w:val="32"/>
        </w:rPr>
        <w:t>Hotel Administration</w:t>
      </w:r>
    </w:p>
    <w:p w14:paraId="3CEF395A" w14:textId="77777777" w:rsidR="003F0A49" w:rsidRPr="00E02AED" w:rsidRDefault="003F0A49" w:rsidP="003F0A49">
      <w:pPr>
        <w:jc w:val="center"/>
        <w:rPr>
          <w:rFonts w:ascii="Arial" w:hAnsi="Arial" w:cs="Arial"/>
          <w:b/>
          <w:bCs/>
          <w:sz w:val="32"/>
          <w:szCs w:val="32"/>
        </w:rPr>
      </w:pPr>
      <w:r>
        <w:rPr>
          <w:rFonts w:ascii="Arial" w:hAnsi="Arial" w:cs="Arial"/>
          <w:b/>
          <w:bCs/>
          <w:sz w:val="32"/>
          <w:szCs w:val="32"/>
        </w:rPr>
        <w:t>Student Learning Log</w:t>
      </w:r>
    </w:p>
    <w:p w14:paraId="4077F4FB" w14:textId="5029ECE5" w:rsidR="003F0A49" w:rsidRPr="00E02AED" w:rsidRDefault="003F0A49" w:rsidP="003F0A49">
      <w:pPr>
        <w:jc w:val="center"/>
        <w:rPr>
          <w:rFonts w:ascii="Arial" w:hAnsi="Arial" w:cs="Arial"/>
          <w:b/>
          <w:bCs/>
          <w:sz w:val="32"/>
          <w:szCs w:val="32"/>
        </w:rPr>
      </w:pPr>
      <w:r>
        <w:rPr>
          <w:rFonts w:ascii="Arial" w:hAnsi="Arial" w:cs="Arial"/>
          <w:b/>
          <w:bCs/>
          <w:sz w:val="32"/>
          <w:szCs w:val="32"/>
        </w:rPr>
        <w:t xml:space="preserve">Jasmin </w:t>
      </w:r>
      <w:r w:rsidR="000E73B5">
        <w:rPr>
          <w:rFonts w:ascii="Arial" w:hAnsi="Arial" w:cs="Arial"/>
          <w:b/>
          <w:bCs/>
          <w:sz w:val="32"/>
          <w:szCs w:val="32"/>
        </w:rPr>
        <w:t>Begum</w:t>
      </w:r>
    </w:p>
    <w:p w14:paraId="54FE1F5E" w14:textId="77777777" w:rsidR="003F0A49" w:rsidRPr="00E02AED" w:rsidRDefault="003F0A49" w:rsidP="003F0A49">
      <w:pPr>
        <w:jc w:val="center"/>
        <w:rPr>
          <w:rFonts w:ascii="Arial" w:hAnsi="Arial" w:cs="Arial"/>
          <w:b/>
          <w:bCs/>
          <w:sz w:val="32"/>
          <w:szCs w:val="32"/>
        </w:rPr>
      </w:pPr>
      <w:r w:rsidRPr="00E02AED">
        <w:rPr>
          <w:rFonts w:ascii="Arial" w:hAnsi="Arial" w:cs="Arial"/>
          <w:b/>
          <w:bCs/>
          <w:sz w:val="32"/>
          <w:szCs w:val="32"/>
        </w:rPr>
        <w:t>2</w:t>
      </w:r>
      <w:r>
        <w:rPr>
          <w:rFonts w:ascii="Arial" w:hAnsi="Arial" w:cs="Arial"/>
          <w:b/>
          <w:bCs/>
          <w:sz w:val="32"/>
          <w:szCs w:val="32"/>
        </w:rPr>
        <w:t>209341</w:t>
      </w:r>
    </w:p>
    <w:p w14:paraId="34063F5A" w14:textId="77777777" w:rsidR="003F0A49" w:rsidRPr="00E02AED" w:rsidRDefault="003F0A49" w:rsidP="003F0A49">
      <w:pPr>
        <w:jc w:val="center"/>
        <w:rPr>
          <w:rFonts w:ascii="Arial" w:hAnsi="Arial" w:cs="Arial"/>
          <w:b/>
          <w:bCs/>
          <w:sz w:val="32"/>
          <w:szCs w:val="32"/>
        </w:rPr>
      </w:pPr>
      <w:r>
        <w:rPr>
          <w:rFonts w:ascii="Arial" w:hAnsi="Arial" w:cs="Arial"/>
          <w:b/>
          <w:bCs/>
          <w:sz w:val="32"/>
          <w:szCs w:val="32"/>
        </w:rPr>
        <w:t>Lisa Bassler</w:t>
      </w:r>
    </w:p>
    <w:p w14:paraId="6EB9303E" w14:textId="00C1962B" w:rsidR="003F0A49" w:rsidRDefault="003F0A49" w:rsidP="003F0A49">
      <w:pPr>
        <w:jc w:val="center"/>
        <w:rPr>
          <w:rFonts w:ascii="Arial" w:hAnsi="Arial" w:cs="Arial"/>
          <w:b/>
          <w:bCs/>
          <w:sz w:val="32"/>
          <w:szCs w:val="32"/>
        </w:rPr>
      </w:pPr>
      <w:r w:rsidRPr="00E02AED">
        <w:rPr>
          <w:rFonts w:ascii="Arial" w:hAnsi="Arial" w:cs="Arial"/>
          <w:b/>
          <w:bCs/>
          <w:sz w:val="32"/>
          <w:szCs w:val="32"/>
        </w:rPr>
        <w:t xml:space="preserve">Word Count: </w:t>
      </w:r>
      <w:r>
        <w:rPr>
          <w:rFonts w:ascii="Arial" w:hAnsi="Arial" w:cs="Arial"/>
          <w:b/>
          <w:bCs/>
          <w:sz w:val="32"/>
          <w:szCs w:val="32"/>
        </w:rPr>
        <w:t>13</w:t>
      </w:r>
      <w:r w:rsidR="00904F63">
        <w:rPr>
          <w:rFonts w:ascii="Arial" w:hAnsi="Arial" w:cs="Arial"/>
          <w:b/>
          <w:bCs/>
          <w:sz w:val="32"/>
          <w:szCs w:val="32"/>
        </w:rPr>
        <w:t>74</w:t>
      </w:r>
    </w:p>
    <w:p w14:paraId="517C9E7A" w14:textId="77777777" w:rsidR="003F0A49" w:rsidRDefault="003F0A49" w:rsidP="003F0A49">
      <w:pPr>
        <w:jc w:val="center"/>
        <w:rPr>
          <w:rFonts w:ascii="Arial" w:hAnsi="Arial" w:cs="Arial"/>
          <w:b/>
          <w:bCs/>
          <w:sz w:val="32"/>
          <w:szCs w:val="32"/>
        </w:rPr>
      </w:pPr>
    </w:p>
    <w:p w14:paraId="34D89426" w14:textId="77777777" w:rsidR="003F0A49" w:rsidRDefault="003F0A49" w:rsidP="003F0A49">
      <w:pPr>
        <w:jc w:val="center"/>
        <w:rPr>
          <w:rFonts w:ascii="Arial" w:hAnsi="Arial" w:cs="Arial"/>
          <w:b/>
          <w:bCs/>
          <w:sz w:val="32"/>
          <w:szCs w:val="32"/>
        </w:rPr>
      </w:pPr>
    </w:p>
    <w:p w14:paraId="73B849DF" w14:textId="77777777" w:rsidR="003F0A49" w:rsidRDefault="003F0A49" w:rsidP="003F0A49">
      <w:pPr>
        <w:jc w:val="center"/>
        <w:rPr>
          <w:rFonts w:ascii="Arial" w:hAnsi="Arial" w:cs="Arial"/>
          <w:b/>
          <w:bCs/>
          <w:sz w:val="32"/>
          <w:szCs w:val="32"/>
        </w:rPr>
      </w:pPr>
    </w:p>
    <w:p w14:paraId="7FF6E891" w14:textId="77777777" w:rsidR="003F0A49" w:rsidRDefault="003F0A49" w:rsidP="003F0A49">
      <w:pPr>
        <w:jc w:val="center"/>
        <w:rPr>
          <w:rFonts w:ascii="Arial" w:hAnsi="Arial" w:cs="Arial"/>
          <w:b/>
          <w:bCs/>
          <w:sz w:val="32"/>
          <w:szCs w:val="32"/>
        </w:rPr>
      </w:pPr>
    </w:p>
    <w:p w14:paraId="3E450CEB" w14:textId="77777777" w:rsidR="003F0A49" w:rsidRDefault="003F0A49" w:rsidP="003F0A49">
      <w:pPr>
        <w:rPr>
          <w:rFonts w:ascii="Arial" w:hAnsi="Arial" w:cs="Arial"/>
          <w:color w:val="212121"/>
          <w:shd w:val="clear" w:color="auto" w:fill="FFFFFF"/>
        </w:rPr>
      </w:pPr>
      <w:r>
        <w:rPr>
          <w:rFonts w:ascii="Arial" w:hAnsi="Arial" w:cs="Arial"/>
        </w:rPr>
        <w:t xml:space="preserve">I </w:t>
      </w:r>
      <w:r w:rsidRPr="006F186B">
        <w:rPr>
          <w:rFonts w:ascii="Arial" w:hAnsi="Arial" w:cs="Arial"/>
        </w:rPr>
        <w:t>confirm that I have not presented any AI generated text as my own work. I confirm I have copies of my drafts, notes, and other resources I used before, and after the use of AI tools which I may be asked to provide in evidence</w:t>
      </w:r>
      <w:r>
        <w:rPr>
          <w:rFonts w:ascii="Arial" w:hAnsi="Arial" w:cs="Arial"/>
        </w:rPr>
        <w:t>.</w:t>
      </w:r>
    </w:p>
    <w:p w14:paraId="48B620C9" w14:textId="77777777" w:rsidR="003F0A49" w:rsidRDefault="003F0A49" w:rsidP="000B58FC">
      <w:pPr>
        <w:rPr>
          <w:b/>
          <w:bCs/>
        </w:rPr>
      </w:pPr>
    </w:p>
    <w:p w14:paraId="46C606C4" w14:textId="77777777" w:rsidR="003F0A49" w:rsidRDefault="003F0A49" w:rsidP="000B58FC">
      <w:pPr>
        <w:rPr>
          <w:b/>
          <w:bCs/>
        </w:rPr>
      </w:pPr>
    </w:p>
    <w:p w14:paraId="11E705CA" w14:textId="0E1495DD" w:rsidR="000B58FC" w:rsidRPr="00406592" w:rsidRDefault="000B58FC" w:rsidP="000B58FC">
      <w:pPr>
        <w:rPr>
          <w:b/>
          <w:bCs/>
        </w:rPr>
      </w:pPr>
      <w:r w:rsidRPr="00406592">
        <w:rPr>
          <w:b/>
          <w:bCs/>
        </w:rPr>
        <w:lastRenderedPageBreak/>
        <w:t>Reflective Analysis on Front Desk Administration at Leonardo Hotel East Midland Airports</w:t>
      </w:r>
    </w:p>
    <w:p w14:paraId="66D5C789" w14:textId="77777777" w:rsidR="000B58FC" w:rsidRPr="00406592" w:rsidRDefault="000B58FC" w:rsidP="000B58FC">
      <w:pPr>
        <w:rPr>
          <w:b/>
          <w:bCs/>
        </w:rPr>
      </w:pPr>
      <w:r w:rsidRPr="00406592">
        <w:rPr>
          <w:b/>
          <w:bCs/>
        </w:rPr>
        <w:t>Introduction</w:t>
      </w:r>
    </w:p>
    <w:p w14:paraId="3254B29B" w14:textId="3ABF04C7" w:rsidR="000B58FC" w:rsidRPr="00406592" w:rsidRDefault="000B58FC" w:rsidP="000B58FC">
      <w:r w:rsidRPr="00406592">
        <w:t xml:space="preserve">Front desk department of Leonardo Hotel East Midland Airports is a frontline department as it is the point of contact for the guests. The department is responsible for dealing check in, check out of the guests; handling inquiries and correspondence with other departments for providing guests with an uninterrupted experience. A total of three learning objectives have been defined for the placement and they comprise improvement of leadership skills by examining the workings of supervisory roles, advancing the understating of sophisticated administrative software and enhancing the </w:t>
      </w:r>
      <w:r w:rsidR="003F0A49" w:rsidRPr="00406592">
        <w:t>problem-solving</w:t>
      </w:r>
      <w:r w:rsidRPr="00406592">
        <w:t xml:space="preserve"> abilities while coping with stressful instances. Involvement in these learning objectives is proposed to prepare individuals for dealing with various pitfalls presented during hotel administration.</w:t>
      </w:r>
    </w:p>
    <w:p w14:paraId="7654A3FF" w14:textId="77777777" w:rsidR="000B58FC" w:rsidRPr="00406592" w:rsidRDefault="000B58FC" w:rsidP="000B58FC">
      <w:pPr>
        <w:rPr>
          <w:b/>
          <w:bCs/>
        </w:rPr>
      </w:pPr>
      <w:r w:rsidRPr="00406592">
        <w:rPr>
          <w:b/>
          <w:bCs/>
        </w:rPr>
        <w:t>Role Reflection</w:t>
      </w:r>
    </w:p>
    <w:p w14:paraId="2824569D" w14:textId="358A6A79" w:rsidR="000B58FC" w:rsidRPr="00406592" w:rsidRDefault="000B58FC" w:rsidP="000B58FC">
      <w:r w:rsidRPr="00406592">
        <w:t>The front desk in Leonardo Hotel East Midland Airports serves as a primary point of sales and operations, wherein it manages guest check-in, guest complaints, and internal coordination between different departments. Considering the role of front desk employees, the Gibbs Reflective Cycle focuses on how applied leadership styles and communication skills affect the front desk operations. To begin, leaders on the front desk must be flexible with their leadership approach, as mentioned by Sandstrom and Reynolds that a dynamic leadership usage can affect hotel operations and services (Sandstrom and Reynolds</w:t>
      </w:r>
      <w:r w:rsidR="00406592" w:rsidRPr="00406592">
        <w:t>, 2020</w:t>
      </w:r>
      <w:r w:rsidRPr="00406592">
        <w:t>). Likewise, communication and computerisation have been identified as essential factors in managing guest requests and ensuring effective hotel operations. Bigwanto et al</w:t>
      </w:r>
      <w:r w:rsidR="00406592">
        <w:t xml:space="preserve"> (2024)</w:t>
      </w:r>
      <w:r w:rsidRPr="00406592">
        <w:t xml:space="preserve"> emphasized the need for the front desk to have both technical and communicative skills in ensuring guest request satisfaction and improved hotel efficiency, as the front desk acts the hotel’s information centre</w:t>
      </w:r>
      <w:r w:rsidR="00406592">
        <w:t>.</w:t>
      </w:r>
    </w:p>
    <w:p w14:paraId="151B8AF2" w14:textId="3DC1E0B1" w:rsidR="000B58FC" w:rsidRPr="00406592" w:rsidRDefault="000B58FC" w:rsidP="000B58FC">
      <w:r w:rsidRPr="00406592">
        <w:t>The Leonardo Hotel East Midland Airports has its own front desk challenges as well</w:t>
      </w:r>
      <w:r w:rsidR="00406592">
        <w:t>,</w:t>
      </w:r>
      <w:r w:rsidRPr="00406592">
        <w:t xml:space="preserve"> such</w:t>
      </w:r>
      <w:r w:rsidR="00406592">
        <w:t xml:space="preserve"> as</w:t>
      </w:r>
      <w:r w:rsidRPr="00406592">
        <w:t xml:space="preserve"> </w:t>
      </w:r>
      <w:r w:rsidR="00406592" w:rsidRPr="00406592">
        <w:t>high-volume</w:t>
      </w:r>
      <w:r w:rsidRPr="00406592">
        <w:t xml:space="preserve"> transactions and different type of </w:t>
      </w:r>
      <w:r w:rsidR="00406592" w:rsidRPr="00406592">
        <w:t>guest’s</w:t>
      </w:r>
      <w:r w:rsidRPr="00406592">
        <w:t xml:space="preserve"> expectations. During the placement experience, one major challenge was a booking system discrepancy. Resolving guests issues due to the booking discrepancies required mastering the technical skills along with the hospitality qualities to satisfy the guests. For example</w:t>
      </w:r>
      <w:r w:rsidR="00406592">
        <w:t>,</w:t>
      </w:r>
      <w:r w:rsidRPr="00406592">
        <w:t xml:space="preserve"> in this case, while providing updates of the bookings made in real-time, the property management systems should have been functioning properly.</w:t>
      </w:r>
      <w:r w:rsidR="00406592">
        <w:t xml:space="preserve"> Bookings made through central reservation clashes with availability in the actual hotel.</w:t>
      </w:r>
      <w:r w:rsidRPr="00406592">
        <w:t xml:space="preserve"> The mastery of this particular skill was insisted on in literature related to the hotel innovations in technology (Shin et al</w:t>
      </w:r>
      <w:r w:rsidR="00406592">
        <w:t>, 2019</w:t>
      </w:r>
      <w:r w:rsidRPr="00406592">
        <w:t xml:space="preserve">). Such an operation challenges signifies the importance of enhancing our problem-solving skills by understanding and ensuring that relevant trainings are provided as well as liaising with other departments that directly affect the front office operations. In addition, the reflection on human resource management trends in the overall </w:t>
      </w:r>
      <w:r w:rsidRPr="00406592">
        <w:lastRenderedPageBreak/>
        <w:t>hospitality industry supports that adapted management practices were used to control high employee retention rates due to the Great Resignation improving both team developments and service outcomes (Liu-Lastres et al</w:t>
      </w:r>
      <w:r w:rsidR="00406592">
        <w:t>, 2023</w:t>
      </w:r>
      <w:r w:rsidRPr="00406592">
        <w:t>).</w:t>
      </w:r>
    </w:p>
    <w:p w14:paraId="5CAE2B72" w14:textId="352CF01D" w:rsidR="000B58FC" w:rsidRDefault="000B58FC" w:rsidP="000B58FC">
      <w:r w:rsidRPr="00406592">
        <w:t>In addition to that, the placement at Leonardo Hotel East Midland Airports and the interaction with guests’ managerial representatives made it clear that some personal strengths and weaknesses exist. The strengths are such that effective communication and the capacity to remain calm under enormous pressure, while the weakness are such that the knowledge of administrative software is not at all consistent and solving problems has limited sophisticated alternatives. While the above three areas have been identified, it is crucial to note that there is an action plan for bridging the majority of the weaknesses. This plan concentrates on professional development which includes improved technical training followed by attending workshops that build the capacity to better solve problems. In this instance, both statements were influenced by the contemporary literature on talent development in the hospitality market (Bau</w:t>
      </w:r>
      <w:r w:rsidR="003F0A49">
        <w:t>m, 2019</w:t>
      </w:r>
      <w:r w:rsidRPr="00406592">
        <w:t>). It is worthy reiterating that the action plan was created not only to advance existing competencies but also to improve trends in the marketing sector where there is a need to build existing practical skills to make further successful progress and competitive career development (Ward</w:t>
      </w:r>
      <w:r w:rsidR="003F0A49">
        <w:t>, 2023</w:t>
      </w:r>
      <w:r w:rsidRPr="00406592">
        <w:t>).</w:t>
      </w:r>
    </w:p>
    <w:p w14:paraId="7919C73F" w14:textId="07C9A140" w:rsidR="003F0A49" w:rsidRPr="003F0A49" w:rsidRDefault="003F0A49" w:rsidP="000B58FC">
      <w:pPr>
        <w:rPr>
          <w:b/>
          <w:bCs/>
        </w:rPr>
      </w:pPr>
      <w:r w:rsidRPr="003F0A49">
        <w:rPr>
          <w:b/>
          <w:bCs/>
        </w:rPr>
        <w:t>Action Plan</w:t>
      </w:r>
    </w:p>
    <w:p w14:paraId="46F71379" w14:textId="77777777" w:rsidR="003F0A49" w:rsidRPr="003F0A49" w:rsidRDefault="003F0A49" w:rsidP="003F0A49">
      <w:pPr>
        <w:rPr>
          <w:lang w:val="en-US"/>
        </w:rPr>
      </w:pPr>
      <w:r w:rsidRPr="003F0A49">
        <w:rPr>
          <w:lang w:val="en-US"/>
        </w:rPr>
        <w:t>1. Weakness: Poor Internal Communication</w:t>
      </w:r>
    </w:p>
    <w:p w14:paraId="0FB2DA08" w14:textId="77777777" w:rsidR="003F0A49" w:rsidRPr="003F0A49" w:rsidRDefault="003F0A49" w:rsidP="003F0A49">
      <w:pPr>
        <w:rPr>
          <w:lang w:val="en-US"/>
        </w:rPr>
      </w:pPr>
      <w:r w:rsidRPr="003F0A49">
        <w:rPr>
          <w:lang w:val="en-US"/>
        </w:rPr>
        <w:t>Impact: Misunderstandings between departments, guest dissatisfaction, and service delays.</w:t>
      </w:r>
    </w:p>
    <w:p w14:paraId="5B632CE9" w14:textId="77777777" w:rsidR="003F0A49" w:rsidRPr="003F0A49" w:rsidRDefault="003F0A49" w:rsidP="003F0A49">
      <w:pPr>
        <w:rPr>
          <w:lang w:val="en-US"/>
        </w:rPr>
      </w:pPr>
      <w:r w:rsidRPr="003F0A49">
        <w:rPr>
          <w:lang w:val="en-US"/>
        </w:rPr>
        <w:t>Actions:</w:t>
      </w:r>
    </w:p>
    <w:p w14:paraId="06BED5D8" w14:textId="77777777" w:rsidR="003F0A49" w:rsidRPr="003F0A49" w:rsidRDefault="003F0A49" w:rsidP="003F0A49">
      <w:pPr>
        <w:numPr>
          <w:ilvl w:val="0"/>
          <w:numId w:val="1"/>
        </w:numPr>
        <w:tabs>
          <w:tab w:val="clear" w:pos="360"/>
          <w:tab w:val="num" w:pos="720"/>
        </w:tabs>
        <w:rPr>
          <w:lang w:val="en-US"/>
        </w:rPr>
      </w:pPr>
      <w:r w:rsidRPr="003F0A49">
        <w:rPr>
          <w:lang w:val="en-US"/>
        </w:rPr>
        <w:t>Implement a centralized communication platform (e.g., Slack, Microsoft Teams) to streamline real-time communication between front desk, housekeeping, and management.</w:t>
      </w:r>
    </w:p>
    <w:p w14:paraId="621E61DC" w14:textId="77777777" w:rsidR="003F0A49" w:rsidRPr="003F0A49" w:rsidRDefault="003F0A49" w:rsidP="003F0A49">
      <w:pPr>
        <w:numPr>
          <w:ilvl w:val="0"/>
          <w:numId w:val="1"/>
        </w:numPr>
        <w:tabs>
          <w:tab w:val="clear" w:pos="360"/>
          <w:tab w:val="num" w:pos="720"/>
        </w:tabs>
        <w:rPr>
          <w:lang w:val="en-US"/>
        </w:rPr>
      </w:pPr>
      <w:r w:rsidRPr="003F0A49">
        <w:rPr>
          <w:lang w:val="en-US"/>
        </w:rPr>
        <w:t>Conduct daily shift briefings to ensure all staff are updated on VIP guests, special requests, maintenance issues, and occupancy status.</w:t>
      </w:r>
    </w:p>
    <w:p w14:paraId="429D1D13" w14:textId="77777777" w:rsidR="003F0A49" w:rsidRPr="003F0A49" w:rsidRDefault="003F0A49" w:rsidP="003F0A49">
      <w:pPr>
        <w:numPr>
          <w:ilvl w:val="0"/>
          <w:numId w:val="1"/>
        </w:numPr>
        <w:tabs>
          <w:tab w:val="clear" w:pos="360"/>
          <w:tab w:val="num" w:pos="720"/>
        </w:tabs>
        <w:rPr>
          <w:lang w:val="en-US"/>
        </w:rPr>
      </w:pPr>
      <w:r w:rsidRPr="003F0A49">
        <w:rPr>
          <w:lang w:val="en-US"/>
        </w:rPr>
        <w:t>Provide staff training on effective communication techniques, including active listening and concise reporting, especially for guest-related updates.</w:t>
      </w:r>
    </w:p>
    <w:p w14:paraId="207127D0" w14:textId="7A4B4E44" w:rsidR="003F0A49" w:rsidRPr="003F0A49" w:rsidRDefault="003F0A49" w:rsidP="003F0A49">
      <w:pPr>
        <w:rPr>
          <w:lang w:val="en-US"/>
        </w:rPr>
      </w:pPr>
    </w:p>
    <w:p w14:paraId="30111C19" w14:textId="77777777" w:rsidR="003F0A49" w:rsidRPr="003F0A49" w:rsidRDefault="003F0A49" w:rsidP="003F0A49">
      <w:pPr>
        <w:rPr>
          <w:lang w:val="en-US"/>
        </w:rPr>
      </w:pPr>
      <w:r w:rsidRPr="003F0A49">
        <w:rPr>
          <w:lang w:val="en-US"/>
        </w:rPr>
        <w:t>2. Weakness: Inefficient Use of Administrative Software</w:t>
      </w:r>
    </w:p>
    <w:p w14:paraId="1B6FB424" w14:textId="77777777" w:rsidR="003F0A49" w:rsidRPr="003F0A49" w:rsidRDefault="003F0A49" w:rsidP="003F0A49">
      <w:pPr>
        <w:rPr>
          <w:lang w:val="en-US"/>
        </w:rPr>
      </w:pPr>
      <w:r w:rsidRPr="003F0A49">
        <w:rPr>
          <w:lang w:val="en-US"/>
        </w:rPr>
        <w:t>Impact: Delays in check-in/check-out, booking errors, inaccurate reports, and revenue loss.</w:t>
      </w:r>
    </w:p>
    <w:p w14:paraId="275E8061" w14:textId="77777777" w:rsidR="003F0A49" w:rsidRPr="003F0A49" w:rsidRDefault="003F0A49" w:rsidP="003F0A49">
      <w:pPr>
        <w:rPr>
          <w:lang w:val="en-US"/>
        </w:rPr>
      </w:pPr>
      <w:r w:rsidRPr="003F0A49">
        <w:rPr>
          <w:lang w:val="en-US"/>
        </w:rPr>
        <w:t>Actions:</w:t>
      </w:r>
    </w:p>
    <w:p w14:paraId="6F6FBEA9" w14:textId="77777777" w:rsidR="003F0A49" w:rsidRPr="003F0A49" w:rsidRDefault="003F0A49" w:rsidP="003F0A49">
      <w:pPr>
        <w:numPr>
          <w:ilvl w:val="0"/>
          <w:numId w:val="2"/>
        </w:numPr>
        <w:tabs>
          <w:tab w:val="clear" w:pos="360"/>
          <w:tab w:val="num" w:pos="720"/>
        </w:tabs>
        <w:rPr>
          <w:lang w:val="en-US"/>
        </w:rPr>
      </w:pPr>
      <w:r w:rsidRPr="003F0A49">
        <w:rPr>
          <w:lang w:val="en-US"/>
        </w:rPr>
        <w:lastRenderedPageBreak/>
        <w:t>Schedule monthly training sessions for all front office and admin staff on how to use the PMS (Property Management System) effectively, including updates or new features.</w:t>
      </w:r>
    </w:p>
    <w:p w14:paraId="2CF246CB" w14:textId="77777777" w:rsidR="003F0A49" w:rsidRPr="003F0A49" w:rsidRDefault="003F0A49" w:rsidP="003F0A49">
      <w:pPr>
        <w:numPr>
          <w:ilvl w:val="0"/>
          <w:numId w:val="2"/>
        </w:numPr>
        <w:tabs>
          <w:tab w:val="clear" w:pos="360"/>
          <w:tab w:val="num" w:pos="720"/>
        </w:tabs>
        <w:rPr>
          <w:lang w:val="en-US"/>
        </w:rPr>
      </w:pPr>
      <w:r w:rsidRPr="003F0A49">
        <w:rPr>
          <w:lang w:val="en-US"/>
        </w:rPr>
        <w:t>Assign software ‘champions’ or super-users in each department who can assist others and ensure consistent usage across shifts.</w:t>
      </w:r>
    </w:p>
    <w:p w14:paraId="659294B6" w14:textId="77777777" w:rsidR="003F0A49" w:rsidRPr="003F0A49" w:rsidRDefault="003F0A49" w:rsidP="003F0A49">
      <w:pPr>
        <w:numPr>
          <w:ilvl w:val="0"/>
          <w:numId w:val="2"/>
        </w:numPr>
        <w:tabs>
          <w:tab w:val="clear" w:pos="360"/>
          <w:tab w:val="num" w:pos="720"/>
        </w:tabs>
        <w:rPr>
          <w:lang w:val="en-US"/>
        </w:rPr>
      </w:pPr>
      <w:r w:rsidRPr="003F0A49">
        <w:rPr>
          <w:lang w:val="en-US"/>
        </w:rPr>
        <w:t>Audit system use quarterly to identify common errors or underutilized tools and adjust training accordingly.</w:t>
      </w:r>
    </w:p>
    <w:p w14:paraId="43600872" w14:textId="74CFF509" w:rsidR="003F0A49" w:rsidRPr="003F0A49" w:rsidRDefault="003F0A49" w:rsidP="003F0A49">
      <w:pPr>
        <w:rPr>
          <w:lang w:val="en-US"/>
        </w:rPr>
      </w:pPr>
    </w:p>
    <w:p w14:paraId="5630E0B1" w14:textId="77777777" w:rsidR="003F0A49" w:rsidRPr="003F0A49" w:rsidRDefault="003F0A49" w:rsidP="003F0A49">
      <w:pPr>
        <w:rPr>
          <w:lang w:val="en-US"/>
        </w:rPr>
      </w:pPr>
      <w:r w:rsidRPr="003F0A49">
        <w:rPr>
          <w:lang w:val="en-US"/>
        </w:rPr>
        <w:t>3. Weakness: Inadequate Problem-Solving Skills</w:t>
      </w:r>
    </w:p>
    <w:p w14:paraId="2C28D9FE" w14:textId="77777777" w:rsidR="003F0A49" w:rsidRPr="003F0A49" w:rsidRDefault="003F0A49" w:rsidP="003F0A49">
      <w:pPr>
        <w:rPr>
          <w:lang w:val="en-US"/>
        </w:rPr>
      </w:pPr>
      <w:r w:rsidRPr="003F0A49">
        <w:rPr>
          <w:lang w:val="en-US"/>
        </w:rPr>
        <w:t>Impact: Slow or ineffective resolution of guest complaints, increased negative reviews, and loss of repeat business.</w:t>
      </w:r>
    </w:p>
    <w:p w14:paraId="363FAA22" w14:textId="77777777" w:rsidR="003F0A49" w:rsidRPr="003F0A49" w:rsidRDefault="003F0A49" w:rsidP="003F0A49">
      <w:pPr>
        <w:rPr>
          <w:lang w:val="en-US"/>
        </w:rPr>
      </w:pPr>
      <w:r w:rsidRPr="003F0A49">
        <w:rPr>
          <w:lang w:val="en-US"/>
        </w:rPr>
        <w:t>Actions:</w:t>
      </w:r>
    </w:p>
    <w:p w14:paraId="436EB16B" w14:textId="77777777" w:rsidR="003F0A49" w:rsidRPr="003F0A49" w:rsidRDefault="003F0A49" w:rsidP="003F0A49">
      <w:pPr>
        <w:numPr>
          <w:ilvl w:val="0"/>
          <w:numId w:val="3"/>
        </w:numPr>
        <w:tabs>
          <w:tab w:val="clear" w:pos="360"/>
          <w:tab w:val="num" w:pos="720"/>
        </w:tabs>
        <w:rPr>
          <w:lang w:val="en-US"/>
        </w:rPr>
      </w:pPr>
      <w:r w:rsidRPr="003F0A49">
        <w:rPr>
          <w:lang w:val="en-US"/>
        </w:rPr>
        <w:t>Introduce scenario-based training during onboarding and staff meetings, allowing employees to practice resolving real-world guest issues.</w:t>
      </w:r>
    </w:p>
    <w:p w14:paraId="08993243" w14:textId="77777777" w:rsidR="003F0A49" w:rsidRPr="003F0A49" w:rsidRDefault="003F0A49" w:rsidP="003F0A49">
      <w:pPr>
        <w:numPr>
          <w:ilvl w:val="0"/>
          <w:numId w:val="3"/>
        </w:numPr>
        <w:tabs>
          <w:tab w:val="clear" w:pos="360"/>
          <w:tab w:val="num" w:pos="720"/>
        </w:tabs>
        <w:rPr>
          <w:lang w:val="en-US"/>
        </w:rPr>
      </w:pPr>
      <w:r w:rsidRPr="003F0A49">
        <w:rPr>
          <w:lang w:val="en-US"/>
        </w:rPr>
        <w:t>Empower front-line staff with decision-making authority (within guidelines) so they can resolve minor issues (e.g., room switch, small discount) without waiting for manager approval.</w:t>
      </w:r>
    </w:p>
    <w:p w14:paraId="7829E664" w14:textId="77777777" w:rsidR="003F0A49" w:rsidRPr="003F0A49" w:rsidRDefault="003F0A49" w:rsidP="003F0A49">
      <w:pPr>
        <w:numPr>
          <w:ilvl w:val="0"/>
          <w:numId w:val="3"/>
        </w:numPr>
        <w:tabs>
          <w:tab w:val="clear" w:pos="360"/>
          <w:tab w:val="num" w:pos="720"/>
        </w:tabs>
        <w:rPr>
          <w:lang w:val="en-US"/>
        </w:rPr>
      </w:pPr>
      <w:r w:rsidRPr="003F0A49">
        <w:rPr>
          <w:lang w:val="en-US"/>
        </w:rPr>
        <w:t>Track and analyze recurring problems using a simple logbook or digital tool to identify trends and apply long-term fixes.</w:t>
      </w:r>
    </w:p>
    <w:p w14:paraId="50470582" w14:textId="77777777" w:rsidR="003F0A49" w:rsidRPr="00406592" w:rsidRDefault="003F0A49" w:rsidP="000B58FC"/>
    <w:p w14:paraId="20C5A3D6" w14:textId="77777777" w:rsidR="000B58FC" w:rsidRPr="00406592" w:rsidRDefault="000B58FC" w:rsidP="000B58FC">
      <w:pPr>
        <w:rPr>
          <w:b/>
          <w:bCs/>
        </w:rPr>
      </w:pPr>
      <w:r w:rsidRPr="00406592">
        <w:rPr>
          <w:b/>
          <w:bCs/>
        </w:rPr>
        <w:t>Discussion of Key Hotel Administration Issues</w:t>
      </w:r>
    </w:p>
    <w:p w14:paraId="592B000A" w14:textId="68EE8A7A" w:rsidR="000B58FC" w:rsidRPr="00406592" w:rsidRDefault="000B58FC" w:rsidP="000B58FC">
      <w:r w:rsidRPr="00406592">
        <w:t>A major workplace culture problem I have seen throughout my placement is the unpreparedness in crisis management, which is eventually caused due to high turnover rate of employees. According to study conducted by Abo-Murad et al</w:t>
      </w:r>
      <w:r w:rsidR="003F0A49">
        <w:t xml:space="preserve">, (2019) </w:t>
      </w:r>
      <w:r w:rsidRPr="00406592">
        <w:t xml:space="preserve">unexpected crisis </w:t>
      </w:r>
      <w:r w:rsidR="003F0A49" w:rsidRPr="00406592">
        <w:t>has</w:t>
      </w:r>
      <w:r w:rsidRPr="00406592">
        <w:t xml:space="preserve"> catastrophic implications to hotel operations when the organizational culture is inadequate in accomplishing effective crisis management</w:t>
      </w:r>
      <w:r w:rsidR="003F0A49">
        <w:t xml:space="preserve">. </w:t>
      </w:r>
      <w:r w:rsidRPr="00406592">
        <w:t>This concern can also be observed during my placements when misunderstandings are caused to deliver the service in timely manner. Therefore, organizations should take effective role with the positive culture in order to ensure preparedness in crisis management situation. As per my organi</w:t>
      </w:r>
      <w:r w:rsidR="003F0A49">
        <w:t>s</w:t>
      </w:r>
      <w:r w:rsidRPr="00406592">
        <w:t xml:space="preserve">ational </w:t>
      </w:r>
      <w:r w:rsidR="003F0A49" w:rsidRPr="00406592">
        <w:t>behaviour</w:t>
      </w:r>
      <w:r w:rsidRPr="00406592">
        <w:t xml:space="preserve"> academic module, working in this organization has made me realize how important it is to have inclusive culture which ensures clear communication and strong crisis management in order to connect the theoretical aspects with practical learning. Furthermore, in another study by Xu et al., it is mentioned that developing technological environment in hospitality, such as service robots, </w:t>
      </w:r>
      <w:r w:rsidRPr="00406592">
        <w:lastRenderedPageBreak/>
        <w:t>could create new leadership mechanisms which may help to connect technological issues associated with communication and internal culture through new structure (Xu et al</w:t>
      </w:r>
      <w:r w:rsidR="003F0A49">
        <w:t>, 2020</w:t>
      </w:r>
      <w:r w:rsidRPr="00406592">
        <w:t>).</w:t>
      </w:r>
    </w:p>
    <w:p w14:paraId="61AD5B6B" w14:textId="77777777" w:rsidR="000B58FC" w:rsidRPr="00406592" w:rsidRDefault="000B58FC" w:rsidP="000B58FC">
      <w:pPr>
        <w:rPr>
          <w:b/>
          <w:bCs/>
        </w:rPr>
      </w:pPr>
      <w:r w:rsidRPr="00406592">
        <w:rPr>
          <w:b/>
          <w:bCs/>
        </w:rPr>
        <w:t>Future Trends in Hotel Administration</w:t>
      </w:r>
    </w:p>
    <w:p w14:paraId="52990544" w14:textId="0D83B5FF" w:rsidR="000B58FC" w:rsidRPr="00406592" w:rsidRDefault="000B58FC" w:rsidP="000B58FC">
      <w:r w:rsidRPr="00406592">
        <w:t xml:space="preserve">Future trends in hotel operations indicate a disruptive change that will be mostly driven by the integration of Artificial Intelligence (AI) into operations, changing customer behaviours, and new technologies. AI-based systems, such as predictive analytics, increasingly supported the hotels’ operational decision making, which imply new learning requirements for front office employees to use these systems instead of traditional ways (Anubala 38-58). This demand for using modern technologies is further </w:t>
      </w:r>
      <w:r w:rsidR="003F0A49" w:rsidRPr="00406592">
        <w:t>fuelled</w:t>
      </w:r>
      <w:r w:rsidRPr="00406592">
        <w:t xml:space="preserve"> by younger generations, particularly millennials who expect technologically advanced ways of interactions during stays, which forces hotels to develop their IT infrastructures for improved digital and personalized service delivery (Breda et al. 139-162). My work placement reflected these future trends as well since the introduction of the new AI-based booking platform allowed for increasing operational efficiency at the reception by decreasing the aver4age time spent on check-in. However, this trend also created a need for additional staff training to ensure correct data understanding as well. The rapid implementation of technology solutions in all aspects of hospitality demonstrates the need for flexibility and agility of the front-line employees. They refer to transformational changes in the service manifestation as a result of current technological innovations (Perepelytsia and Yurchenko </w:t>
      </w:r>
      <w:r w:rsidR="003F0A49">
        <w:t>2019</w:t>
      </w:r>
      <w:r w:rsidRPr="00406592">
        <w:t>).</w:t>
      </w:r>
    </w:p>
    <w:p w14:paraId="536BE309" w14:textId="77777777" w:rsidR="000B58FC" w:rsidRPr="00406592" w:rsidRDefault="000B58FC" w:rsidP="000B58FC">
      <w:pPr>
        <w:rPr>
          <w:b/>
          <w:bCs/>
        </w:rPr>
      </w:pPr>
      <w:r w:rsidRPr="00406592">
        <w:rPr>
          <w:b/>
          <w:bCs/>
        </w:rPr>
        <w:t>Conclusion</w:t>
      </w:r>
    </w:p>
    <w:p w14:paraId="72084A90" w14:textId="4EFF3E49" w:rsidR="000B58FC" w:rsidRPr="003F0A49" w:rsidRDefault="000B58FC" w:rsidP="000B58FC">
      <w:r w:rsidRPr="00406592">
        <w:t>The leadership skills development and administrative software professional mastery have served the purpose of providing the means for efficient overcoming of the typical front office-related issues and challenges. The obtained experience highlights the importance of continuing with the professional and personal development in adapting to the changing leadership technologies and practices which are relevant for daily front desk operations as a fast-paced and constantly-changing field. The learning outcomes I achieved can provide the necessary exploration of the relevant topic in the hospitality and hotel industry which keeps on growing and changing with respect to the demands and expectations of the modern public. Following this trend, getting armed with the updated knowledge and skills aimed at contributing to the advancements of hotel administration in the future makes the researcher highly competitive in the everchanging professional environment.</w:t>
      </w:r>
    </w:p>
    <w:p w14:paraId="768D0F1B" w14:textId="77777777" w:rsidR="000B58FC" w:rsidRDefault="000B58FC" w:rsidP="000B58FC">
      <w:pPr>
        <w:rPr>
          <w:b/>
          <w:bCs/>
        </w:rPr>
      </w:pPr>
    </w:p>
    <w:p w14:paraId="354D1B0F" w14:textId="77777777" w:rsidR="003F0A49" w:rsidRDefault="003F0A49" w:rsidP="000B58FC">
      <w:pPr>
        <w:rPr>
          <w:b/>
          <w:bCs/>
        </w:rPr>
      </w:pPr>
    </w:p>
    <w:p w14:paraId="325B5294" w14:textId="77777777" w:rsidR="003F0A49" w:rsidRPr="00406592" w:rsidRDefault="003F0A49" w:rsidP="000B58FC">
      <w:pPr>
        <w:rPr>
          <w:b/>
          <w:bCs/>
        </w:rPr>
      </w:pPr>
    </w:p>
    <w:p w14:paraId="0DCFE915" w14:textId="43217B89" w:rsidR="000B58FC" w:rsidRPr="00406592" w:rsidRDefault="000B58FC" w:rsidP="000B58FC">
      <w:pPr>
        <w:rPr>
          <w:b/>
          <w:bCs/>
        </w:rPr>
      </w:pPr>
      <w:r w:rsidRPr="00406592">
        <w:rPr>
          <w:b/>
          <w:bCs/>
        </w:rPr>
        <w:lastRenderedPageBreak/>
        <w:t>Reference list</w:t>
      </w:r>
    </w:p>
    <w:p w14:paraId="7C2D71AA" w14:textId="33D4AE9C" w:rsidR="000B58FC" w:rsidRPr="00406592" w:rsidRDefault="000B58FC" w:rsidP="000B58FC">
      <w:r w:rsidRPr="00406592">
        <w:t xml:space="preserve">Abo-Murad, M., Abdullah, A.K. and Jamil, R. (2019) “Effect of the organisational culture on crisis management in hotel industry: A qualitative exploration,” </w:t>
      </w:r>
      <w:r w:rsidRPr="00406592">
        <w:rPr>
          <w:i/>
          <w:iCs/>
        </w:rPr>
        <w:t>International Journal of Entrepreneurship</w:t>
      </w:r>
      <w:r w:rsidRPr="00406592">
        <w:t xml:space="preserve">, 23(2), pp. 1–18. Available at: </w:t>
      </w:r>
      <w:hyperlink r:id="rId5" w:history="1">
        <w:r w:rsidRPr="00406592">
          <w:rPr>
            <w:rStyle w:val="Hyperlink"/>
          </w:rPr>
          <w:t>(92) Effect of the Organisational Culture on Crisis Management in Hotel Industry: A Qualitative Exploration</w:t>
        </w:r>
      </w:hyperlink>
      <w:r w:rsidRPr="00406592">
        <w:t xml:space="preserve"> [Accessed on 08.06.2025]</w:t>
      </w:r>
    </w:p>
    <w:p w14:paraId="766E78F2" w14:textId="709772A0" w:rsidR="000B58FC" w:rsidRDefault="000B58FC" w:rsidP="000B58FC">
      <w:r w:rsidRPr="00406592">
        <w:t xml:space="preserve">Anubala, R. (2023) “The future of hospitality: Predictive analytics in hotel management,” </w:t>
      </w:r>
      <w:r w:rsidRPr="00406592">
        <w:rPr>
          <w:i/>
          <w:iCs/>
        </w:rPr>
        <w:t>International Journal for Multidimensional Research Perspectives</w:t>
      </w:r>
      <w:r w:rsidRPr="00406592">
        <w:t xml:space="preserve">, 1(3), pp. 38–58. Available at: </w:t>
      </w:r>
      <w:hyperlink r:id="rId6" w:history="1">
        <w:r w:rsidRPr="00406592">
          <w:rPr>
            <w:rStyle w:val="Hyperlink"/>
          </w:rPr>
          <w:t>© IJMRP \ Vol. 1 \ Issue 3 \November 2023 www.chandigarhphilosophers.com ISSN:2584-0029 (online)</w:t>
        </w:r>
      </w:hyperlink>
      <w:r w:rsidRPr="00406592">
        <w:t xml:space="preserve"> [Accessed on 08.06.2025]</w:t>
      </w:r>
    </w:p>
    <w:p w14:paraId="46EA9D11" w14:textId="3A473476" w:rsidR="003F0A49" w:rsidRPr="00406592" w:rsidRDefault="003F0A49" w:rsidP="000B58FC">
      <w:r w:rsidRPr="00406592">
        <w:t>Perepelytsia</w:t>
      </w:r>
      <w:r>
        <w:t>, A.,</w:t>
      </w:r>
      <w:r w:rsidRPr="00406592">
        <w:t xml:space="preserve"> and Yurchenko</w:t>
      </w:r>
      <w:r>
        <w:t xml:space="preserve">, Y., (2019) Modern Hotel Technology Trends for Hospitality Industry. Available at: </w:t>
      </w:r>
      <w:hyperlink r:id="rId7" w:history="1">
        <w:r w:rsidRPr="003F0A49">
          <w:rPr>
            <w:rStyle w:val="Hyperlink"/>
          </w:rPr>
          <w:t>Modern hotel tecnology trends for hospitality industry – DOAJ</w:t>
        </w:r>
      </w:hyperlink>
      <w:r>
        <w:t xml:space="preserve"> </w:t>
      </w:r>
      <w:r w:rsidRPr="00406592">
        <w:t>[Accessed on 0</w:t>
      </w:r>
      <w:r>
        <w:t>9</w:t>
      </w:r>
      <w:r w:rsidRPr="00406592">
        <w:t>.06.2025]</w:t>
      </w:r>
    </w:p>
    <w:p w14:paraId="0722D53A" w14:textId="2C878B79" w:rsidR="000B58FC" w:rsidRPr="00406592" w:rsidRDefault="000B58FC" w:rsidP="000B58FC">
      <w:r w:rsidRPr="00406592">
        <w:t xml:space="preserve">Baum, T. (2019) “Does the hospitality industry need or deserve talent?,” </w:t>
      </w:r>
      <w:r w:rsidRPr="00406592">
        <w:rPr>
          <w:i/>
          <w:iCs/>
        </w:rPr>
        <w:t>International Journal of Contemporary Hospitality Management</w:t>
      </w:r>
      <w:r w:rsidRPr="00406592">
        <w:t xml:space="preserve">, 31(10), pp. 3823–3837. Available at: </w:t>
      </w:r>
      <w:hyperlink r:id="rId8" w:history="1">
        <w:r w:rsidRPr="00406592">
          <w:rPr>
            <w:rStyle w:val="Hyperlink"/>
          </w:rPr>
          <w:t>Does the hospitality industry need or deserve talent? | Emerald Insight</w:t>
        </w:r>
      </w:hyperlink>
      <w:r w:rsidRPr="00406592">
        <w:t xml:space="preserve"> [Accessed on 09.06.2025]</w:t>
      </w:r>
    </w:p>
    <w:p w14:paraId="5E5AC88B" w14:textId="37346D5B" w:rsidR="000B58FC" w:rsidRPr="00406592" w:rsidRDefault="000B58FC" w:rsidP="000B58FC">
      <w:r w:rsidRPr="00406592">
        <w:t xml:space="preserve">Bigwanto, R., Prasetyo, I.J. and Maella, N.F.S. (2024) “Communicative Hospitality: Acts Of Service Among Front Desk Hotelier,” </w:t>
      </w:r>
      <w:r w:rsidRPr="00406592">
        <w:rPr>
          <w:i/>
          <w:iCs/>
        </w:rPr>
        <w:t>Jurnal Ekonomi</w:t>
      </w:r>
      <w:r w:rsidRPr="00406592">
        <w:t xml:space="preserve">, 13(03), pp. 151–159. Available at: </w:t>
      </w:r>
      <w:hyperlink r:id="rId9" w:history="1">
        <w:r w:rsidRPr="00406592">
          <w:rPr>
            <w:rStyle w:val="Hyperlink"/>
          </w:rPr>
          <w:t>Communicative Hospitality: Acts Of Service Among Front Desk Hotelier | Jurnal Ekonomi</w:t>
        </w:r>
      </w:hyperlink>
      <w:r w:rsidRPr="00406592">
        <w:t xml:space="preserve"> [Accessed on 08.06.2025]</w:t>
      </w:r>
    </w:p>
    <w:p w14:paraId="5BCC585B" w14:textId="45A126EE" w:rsidR="000B58FC" w:rsidRPr="00406592" w:rsidRDefault="000B58FC" w:rsidP="000B58FC">
      <w:r w:rsidRPr="00406592">
        <w:t xml:space="preserve">Breda, Z., Pacheco, C. and Dinis, G. (2019) “FUTURE TRENDS IN THE HOSPITALITY INDUSTRY: AN ANALYSIS FROM THE CONSUMERS’POINT OF VIEW,” </w:t>
      </w:r>
      <w:r w:rsidRPr="00406592">
        <w:rPr>
          <w:i/>
          <w:iCs/>
        </w:rPr>
        <w:t>Tourism in Southern and Eastern Europe...</w:t>
      </w:r>
      <w:r w:rsidRPr="00406592">
        <w:t xml:space="preserve">, 5, pp. 139–162. Available at: </w:t>
      </w:r>
      <w:hyperlink r:id="rId10" w:history="1">
        <w:r w:rsidRPr="00406592">
          <w:rPr>
            <w:rStyle w:val="Hyperlink"/>
          </w:rPr>
          <w:t>FUTURE TRENDS IN THE HOSPITALITY INDUSTRY: AN ANALYSIS FROM THE CONSUMERS' POINT OF VIEW - ProQuest</w:t>
        </w:r>
      </w:hyperlink>
      <w:r w:rsidRPr="00406592">
        <w:t xml:space="preserve"> [Accessed on 08.06.2025]</w:t>
      </w:r>
    </w:p>
    <w:p w14:paraId="49668F6C" w14:textId="3EEE6EB5" w:rsidR="000B58FC" w:rsidRPr="00406592" w:rsidRDefault="000B58FC" w:rsidP="000B58FC">
      <w:r w:rsidRPr="00406592">
        <w:t xml:space="preserve">Liu-Lastres, B., Wen, H. and Huang, W.J. (2023) “A reflection on the Great Resignation in the hospitality and tourism industry,” </w:t>
      </w:r>
      <w:r w:rsidRPr="00406592">
        <w:rPr>
          <w:i/>
          <w:iCs/>
        </w:rPr>
        <w:t>International Journal of Contemporary Hospitality Management</w:t>
      </w:r>
      <w:r w:rsidRPr="00406592">
        <w:t xml:space="preserve">, 35(1), pp. 235–249. Available at: </w:t>
      </w:r>
      <w:hyperlink r:id="rId11" w:history="1">
        <w:r w:rsidRPr="00406592">
          <w:rPr>
            <w:rStyle w:val="Hyperlink"/>
          </w:rPr>
          <w:t>A reflection on the Great Resignation in the hospitality and tourism industry | Emerald Insight</w:t>
        </w:r>
      </w:hyperlink>
      <w:r w:rsidRPr="00406592">
        <w:t xml:space="preserve"> [Accessed on 09.06.2025]</w:t>
      </w:r>
    </w:p>
    <w:p w14:paraId="4E8C90C1" w14:textId="44D70ED7" w:rsidR="000B58FC" w:rsidRPr="00406592" w:rsidRDefault="000B58FC" w:rsidP="000B58FC">
      <w:r w:rsidRPr="00406592">
        <w:t xml:space="preserve">Sandstrom, J.K. and Reynolds, D.E. (2020) “Leading a successful hotel: A look at the general manager’s ability to utilize multiple leadership styles,” </w:t>
      </w:r>
      <w:r w:rsidRPr="00406592">
        <w:rPr>
          <w:i/>
          <w:iCs/>
        </w:rPr>
        <w:t>International Journal of Hospitality Management</w:t>
      </w:r>
      <w:r w:rsidRPr="00406592">
        <w:t xml:space="preserve">, 89, p. 102399. Available at: </w:t>
      </w:r>
      <w:hyperlink r:id="rId12" w:history="1">
        <w:r w:rsidRPr="00406592">
          <w:rPr>
            <w:rStyle w:val="Hyperlink"/>
          </w:rPr>
          <w:t>Leading a successful hotel: A look at the general manager’s ability to utilize multiple leadership styles - ScienceDirect</w:t>
        </w:r>
      </w:hyperlink>
      <w:r w:rsidRPr="00406592">
        <w:t xml:space="preserve"> [Accessed on 08.06.2025]</w:t>
      </w:r>
    </w:p>
    <w:p w14:paraId="019A1BF3" w14:textId="61C287EC" w:rsidR="000B58FC" w:rsidRPr="00406592" w:rsidRDefault="000B58FC" w:rsidP="000B58FC">
      <w:r w:rsidRPr="00406592">
        <w:t xml:space="preserve">Shin, H., Perdue, R.R. and Kang, J. (2019) “Front desk technology innovation in hotels: A managerial perspective,” </w:t>
      </w:r>
      <w:r w:rsidRPr="00406592">
        <w:rPr>
          <w:i/>
          <w:iCs/>
        </w:rPr>
        <w:t>Tourism Management</w:t>
      </w:r>
      <w:r w:rsidRPr="00406592">
        <w:t xml:space="preserve">, 74, pp. 310–318. Available at: </w:t>
      </w:r>
      <w:hyperlink r:id="rId13" w:history="1">
        <w:r w:rsidRPr="00406592">
          <w:rPr>
            <w:rStyle w:val="Hyperlink"/>
          </w:rPr>
          <w:t xml:space="preserve">Front desk </w:t>
        </w:r>
        <w:r w:rsidRPr="00406592">
          <w:rPr>
            <w:rStyle w:val="Hyperlink"/>
          </w:rPr>
          <w:lastRenderedPageBreak/>
          <w:t>technology innovation in hotels: A managerial perspective - ScienceDirect</w:t>
        </w:r>
      </w:hyperlink>
      <w:r w:rsidRPr="00406592">
        <w:t xml:space="preserve"> [Accessed on 08.06.2025]</w:t>
      </w:r>
    </w:p>
    <w:p w14:paraId="446233F8" w14:textId="733A56CB" w:rsidR="000B58FC" w:rsidRPr="00406592" w:rsidRDefault="000B58FC" w:rsidP="000B58FC">
      <w:r w:rsidRPr="00406592">
        <w:t xml:space="preserve">Voronova, O., Khareva, V. and Khnykina, T. (2020) Modern information technologies in the hotel business: development trends and implementation issues, E3S Web of Conferences. EDP Sciences, p. 09017. Available at: </w:t>
      </w:r>
      <w:hyperlink r:id="rId14" w:history="1">
        <w:r w:rsidRPr="00406592">
          <w:rPr>
            <w:rStyle w:val="Hyperlink"/>
          </w:rPr>
          <w:t>Modern information technologies in the hotel business: development trends and implementation issues | E3S Web of Conferences</w:t>
        </w:r>
      </w:hyperlink>
      <w:r w:rsidRPr="00406592">
        <w:t xml:space="preserve"> [Accessed on 09.06.2025]</w:t>
      </w:r>
    </w:p>
    <w:p w14:paraId="102EF8F8" w14:textId="65054B23" w:rsidR="000B58FC" w:rsidRPr="00406592" w:rsidRDefault="000B58FC" w:rsidP="000B58FC">
      <w:r w:rsidRPr="00406592">
        <w:t xml:space="preserve">Ward, E.R. (2023) </w:t>
      </w:r>
      <w:r w:rsidRPr="00406592">
        <w:rPr>
          <w:i/>
          <w:iCs/>
        </w:rPr>
        <w:t>Hubbing for Tourists: Airports, Hotels and Tourism Development in the Indo-Pacific, 1934–2019</w:t>
      </w:r>
      <w:r w:rsidRPr="00406592">
        <w:t xml:space="preserve">, </w:t>
      </w:r>
      <w:r w:rsidRPr="00406592">
        <w:rPr>
          <w:i/>
          <w:iCs/>
        </w:rPr>
        <w:t>books.google.com</w:t>
      </w:r>
      <w:r w:rsidRPr="00406592">
        <w:t xml:space="preserve">. Walter de Gruyter GmbH &amp; Co KG. Available at: </w:t>
      </w:r>
      <w:hyperlink r:id="rId15" w:anchor="v=onepage&amp;q&amp;f=false" w:history="1">
        <w:r w:rsidRPr="00406592">
          <w:rPr>
            <w:rStyle w:val="Hyperlink"/>
          </w:rPr>
          <w:t>Hubbing for Tourists: Airports, Hotels and Tourism Development in the Indo ... - Evan R. Ward - Google Books</w:t>
        </w:r>
      </w:hyperlink>
      <w:r w:rsidRPr="00406592">
        <w:t xml:space="preserve"> [Accessed on 09.06.2025]</w:t>
      </w:r>
    </w:p>
    <w:p w14:paraId="751204B4" w14:textId="3F9B59D4" w:rsidR="000B58FC" w:rsidRPr="00406592" w:rsidRDefault="000B58FC" w:rsidP="000B58FC">
      <w:r w:rsidRPr="00406592">
        <w:t xml:space="preserve">Xu, S., Stienmetz, J. and Ashton, M. (2020) “How will service robots redefine leadership in hotel management? A Delphi approach,” </w:t>
      </w:r>
      <w:r w:rsidRPr="00406592">
        <w:rPr>
          <w:i/>
          <w:iCs/>
        </w:rPr>
        <w:t>International Journal of Contemporary Hospitality Management</w:t>
      </w:r>
      <w:r w:rsidRPr="00406592">
        <w:t xml:space="preserve">, 32(6), pp. 2217–2237. Available at: </w:t>
      </w:r>
      <w:hyperlink r:id="rId16" w:history="1">
        <w:r w:rsidRPr="00406592">
          <w:rPr>
            <w:rStyle w:val="Hyperlink"/>
          </w:rPr>
          <w:t>How will service robots redefine leadership in hotel management? A Delphi approach | Emerald Insight</w:t>
        </w:r>
      </w:hyperlink>
      <w:r w:rsidRPr="00406592">
        <w:t xml:space="preserve"> [Accessed on 09.06.2025]</w:t>
      </w:r>
    </w:p>
    <w:p w14:paraId="283442A0" w14:textId="77777777" w:rsidR="00303D30" w:rsidRDefault="00303D30"/>
    <w:sectPr w:rsidR="00303D30">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022239D"/>
    <w:multiLevelType w:val="multilevel"/>
    <w:tmpl w:val="D8EEA02E"/>
    <w:lvl w:ilvl="0">
      <w:start w:val="1"/>
      <w:numFmt w:val="bullet"/>
      <w:lvlText w:val=""/>
      <w:lvlJc w:val="left"/>
      <w:pPr>
        <w:tabs>
          <w:tab w:val="num" w:pos="360"/>
        </w:tabs>
        <w:ind w:left="36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6E6B5798"/>
    <w:multiLevelType w:val="multilevel"/>
    <w:tmpl w:val="3738E0EE"/>
    <w:lvl w:ilvl="0">
      <w:start w:val="1"/>
      <w:numFmt w:val="bullet"/>
      <w:lvlText w:val=""/>
      <w:lvlJc w:val="left"/>
      <w:pPr>
        <w:tabs>
          <w:tab w:val="num" w:pos="360"/>
        </w:tabs>
        <w:ind w:left="360" w:hanging="360"/>
      </w:pPr>
      <w:rPr>
        <w:rFonts w:ascii="Symbol" w:hAnsi="Symbol" w:hint="default"/>
        <w:sz w:val="20"/>
      </w:rPr>
    </w:lvl>
    <w:lvl w:ilvl="1" w:tentative="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2" w15:restartNumberingAfterBreak="0">
    <w:nsid w:val="75EB77C9"/>
    <w:multiLevelType w:val="multilevel"/>
    <w:tmpl w:val="5B3A4518"/>
    <w:lvl w:ilvl="0">
      <w:start w:val="1"/>
      <w:numFmt w:val="bullet"/>
      <w:lvlText w:val=""/>
      <w:lvlJc w:val="left"/>
      <w:pPr>
        <w:tabs>
          <w:tab w:val="num" w:pos="360"/>
        </w:tabs>
        <w:ind w:left="360" w:hanging="360"/>
      </w:pPr>
      <w:rPr>
        <w:rFonts w:ascii="Symbol" w:hAnsi="Symbol" w:hint="default"/>
        <w:sz w:val="20"/>
      </w:rPr>
    </w:lvl>
    <w:lvl w:ilvl="1" w:tentative="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num w:numId="1" w16cid:durableId="1416173475">
    <w:abstractNumId w:val="1"/>
  </w:num>
  <w:num w:numId="2" w16cid:durableId="248465459">
    <w:abstractNumId w:val="2"/>
  </w:num>
  <w:num w:numId="3" w16cid:durableId="95285886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oNotDisplayPageBoundaries/>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B58FC"/>
    <w:rsid w:val="000B58FC"/>
    <w:rsid w:val="000E73B5"/>
    <w:rsid w:val="001B55BC"/>
    <w:rsid w:val="00303D30"/>
    <w:rsid w:val="003F0A49"/>
    <w:rsid w:val="00406592"/>
    <w:rsid w:val="006212BF"/>
    <w:rsid w:val="00777E30"/>
    <w:rsid w:val="00904F63"/>
    <w:rsid w:val="00A42FA9"/>
    <w:rsid w:val="00BB596C"/>
    <w:rsid w:val="00D41AD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F60D84"/>
  <w15:chartTrackingRefBased/>
  <w15:docId w15:val="{00112768-9095-4407-92B8-54FAABB496B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0B58FC"/>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0B58FC"/>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0B58FC"/>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0B58FC"/>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0B58FC"/>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0B58F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B58F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B58F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B58F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B58FC"/>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0B58FC"/>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0B58FC"/>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0B58FC"/>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0B58FC"/>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0B58F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B58F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B58F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B58FC"/>
    <w:rPr>
      <w:rFonts w:eastAsiaTheme="majorEastAsia" w:cstheme="majorBidi"/>
      <w:color w:val="272727" w:themeColor="text1" w:themeTint="D8"/>
    </w:rPr>
  </w:style>
  <w:style w:type="paragraph" w:styleId="Title">
    <w:name w:val="Title"/>
    <w:basedOn w:val="Normal"/>
    <w:next w:val="Normal"/>
    <w:link w:val="TitleChar"/>
    <w:uiPriority w:val="10"/>
    <w:qFormat/>
    <w:rsid w:val="000B58F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B58F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B58F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B58F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B58FC"/>
    <w:pPr>
      <w:spacing w:before="160"/>
      <w:jc w:val="center"/>
    </w:pPr>
    <w:rPr>
      <w:i/>
      <w:iCs/>
      <w:color w:val="404040" w:themeColor="text1" w:themeTint="BF"/>
    </w:rPr>
  </w:style>
  <w:style w:type="character" w:customStyle="1" w:styleId="QuoteChar">
    <w:name w:val="Quote Char"/>
    <w:basedOn w:val="DefaultParagraphFont"/>
    <w:link w:val="Quote"/>
    <w:uiPriority w:val="29"/>
    <w:rsid w:val="000B58FC"/>
    <w:rPr>
      <w:i/>
      <w:iCs/>
      <w:color w:val="404040" w:themeColor="text1" w:themeTint="BF"/>
    </w:rPr>
  </w:style>
  <w:style w:type="paragraph" w:styleId="ListParagraph">
    <w:name w:val="List Paragraph"/>
    <w:basedOn w:val="Normal"/>
    <w:uiPriority w:val="34"/>
    <w:qFormat/>
    <w:rsid w:val="000B58FC"/>
    <w:pPr>
      <w:ind w:left="720"/>
      <w:contextualSpacing/>
    </w:pPr>
  </w:style>
  <w:style w:type="character" w:styleId="IntenseEmphasis">
    <w:name w:val="Intense Emphasis"/>
    <w:basedOn w:val="DefaultParagraphFont"/>
    <w:uiPriority w:val="21"/>
    <w:qFormat/>
    <w:rsid w:val="000B58FC"/>
    <w:rPr>
      <w:i/>
      <w:iCs/>
      <w:color w:val="2F5496" w:themeColor="accent1" w:themeShade="BF"/>
    </w:rPr>
  </w:style>
  <w:style w:type="paragraph" w:styleId="IntenseQuote">
    <w:name w:val="Intense Quote"/>
    <w:basedOn w:val="Normal"/>
    <w:next w:val="Normal"/>
    <w:link w:val="IntenseQuoteChar"/>
    <w:uiPriority w:val="30"/>
    <w:qFormat/>
    <w:rsid w:val="000B58FC"/>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0B58FC"/>
    <w:rPr>
      <w:i/>
      <w:iCs/>
      <w:color w:val="2F5496" w:themeColor="accent1" w:themeShade="BF"/>
    </w:rPr>
  </w:style>
  <w:style w:type="character" w:styleId="IntenseReference">
    <w:name w:val="Intense Reference"/>
    <w:basedOn w:val="DefaultParagraphFont"/>
    <w:uiPriority w:val="32"/>
    <w:qFormat/>
    <w:rsid w:val="000B58FC"/>
    <w:rPr>
      <w:b/>
      <w:bCs/>
      <w:smallCaps/>
      <w:color w:val="2F5496" w:themeColor="accent1" w:themeShade="BF"/>
      <w:spacing w:val="5"/>
    </w:rPr>
  </w:style>
  <w:style w:type="character" w:styleId="Hyperlink">
    <w:name w:val="Hyperlink"/>
    <w:basedOn w:val="DefaultParagraphFont"/>
    <w:uiPriority w:val="99"/>
    <w:unhideWhenUsed/>
    <w:rsid w:val="000B58FC"/>
    <w:rPr>
      <w:color w:val="0563C1" w:themeColor="hyperlink"/>
      <w:u w:val="single"/>
    </w:rPr>
  </w:style>
  <w:style w:type="character" w:styleId="UnresolvedMention">
    <w:name w:val="Unresolved Mention"/>
    <w:basedOn w:val="DefaultParagraphFont"/>
    <w:uiPriority w:val="99"/>
    <w:semiHidden/>
    <w:unhideWhenUsed/>
    <w:rsid w:val="000B58F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44206590">
      <w:bodyDiv w:val="1"/>
      <w:marLeft w:val="0"/>
      <w:marRight w:val="0"/>
      <w:marTop w:val="0"/>
      <w:marBottom w:val="0"/>
      <w:divBdr>
        <w:top w:val="none" w:sz="0" w:space="0" w:color="auto"/>
        <w:left w:val="none" w:sz="0" w:space="0" w:color="auto"/>
        <w:bottom w:val="none" w:sz="0" w:space="0" w:color="auto"/>
        <w:right w:val="none" w:sz="0" w:space="0" w:color="auto"/>
      </w:divBdr>
    </w:div>
    <w:div w:id="689839598">
      <w:bodyDiv w:val="1"/>
      <w:marLeft w:val="0"/>
      <w:marRight w:val="0"/>
      <w:marTop w:val="0"/>
      <w:marBottom w:val="0"/>
      <w:divBdr>
        <w:top w:val="none" w:sz="0" w:space="0" w:color="auto"/>
        <w:left w:val="none" w:sz="0" w:space="0" w:color="auto"/>
        <w:bottom w:val="none" w:sz="0" w:space="0" w:color="auto"/>
        <w:right w:val="none" w:sz="0" w:space="0" w:color="auto"/>
      </w:divBdr>
      <w:divsChild>
        <w:div w:id="291837454">
          <w:marLeft w:val="0"/>
          <w:marRight w:val="0"/>
          <w:marTop w:val="0"/>
          <w:marBottom w:val="0"/>
          <w:divBdr>
            <w:top w:val="none" w:sz="0" w:space="0" w:color="auto"/>
            <w:left w:val="none" w:sz="0" w:space="0" w:color="auto"/>
            <w:bottom w:val="none" w:sz="0" w:space="0" w:color="auto"/>
            <w:right w:val="none" w:sz="0" w:space="0" w:color="auto"/>
          </w:divBdr>
          <w:divsChild>
            <w:div w:id="1642535928">
              <w:marLeft w:val="0"/>
              <w:marRight w:val="0"/>
              <w:marTop w:val="0"/>
              <w:marBottom w:val="0"/>
              <w:divBdr>
                <w:top w:val="none" w:sz="0" w:space="0" w:color="auto"/>
                <w:left w:val="none" w:sz="0" w:space="0" w:color="auto"/>
                <w:bottom w:val="none" w:sz="0" w:space="0" w:color="auto"/>
                <w:right w:val="none" w:sz="0" w:space="0" w:color="auto"/>
              </w:divBdr>
              <w:divsChild>
                <w:div w:id="209341224">
                  <w:marLeft w:val="0"/>
                  <w:marRight w:val="0"/>
                  <w:marTop w:val="0"/>
                  <w:marBottom w:val="0"/>
                  <w:divBdr>
                    <w:top w:val="none" w:sz="0" w:space="0" w:color="auto"/>
                    <w:left w:val="none" w:sz="0" w:space="0" w:color="auto"/>
                    <w:bottom w:val="none" w:sz="0" w:space="0" w:color="auto"/>
                    <w:right w:val="none" w:sz="0" w:space="0" w:color="auto"/>
                  </w:divBdr>
                  <w:divsChild>
                    <w:div w:id="377898276">
                      <w:marLeft w:val="0"/>
                      <w:marRight w:val="0"/>
                      <w:marTop w:val="0"/>
                      <w:marBottom w:val="0"/>
                      <w:divBdr>
                        <w:top w:val="none" w:sz="0" w:space="0" w:color="auto"/>
                        <w:left w:val="none" w:sz="0" w:space="0" w:color="auto"/>
                        <w:bottom w:val="none" w:sz="0" w:space="0" w:color="auto"/>
                        <w:right w:val="none" w:sz="0" w:space="0" w:color="auto"/>
                      </w:divBdr>
                      <w:divsChild>
                        <w:div w:id="2146002251">
                          <w:marLeft w:val="0"/>
                          <w:marRight w:val="0"/>
                          <w:marTop w:val="0"/>
                          <w:marBottom w:val="0"/>
                          <w:divBdr>
                            <w:top w:val="none" w:sz="0" w:space="0" w:color="auto"/>
                            <w:left w:val="none" w:sz="0" w:space="0" w:color="auto"/>
                            <w:bottom w:val="none" w:sz="0" w:space="0" w:color="auto"/>
                            <w:right w:val="none" w:sz="0" w:space="0" w:color="auto"/>
                          </w:divBdr>
                        </w:div>
                        <w:div w:id="181669309">
                          <w:marLeft w:val="0"/>
                          <w:marRight w:val="0"/>
                          <w:marTop w:val="0"/>
                          <w:marBottom w:val="0"/>
                          <w:divBdr>
                            <w:top w:val="none" w:sz="0" w:space="0" w:color="auto"/>
                            <w:left w:val="none" w:sz="0" w:space="0" w:color="auto"/>
                            <w:bottom w:val="none" w:sz="0" w:space="0" w:color="auto"/>
                            <w:right w:val="none" w:sz="0" w:space="0" w:color="auto"/>
                          </w:divBdr>
                        </w:div>
                        <w:div w:id="326134429">
                          <w:marLeft w:val="0"/>
                          <w:marRight w:val="0"/>
                          <w:marTop w:val="0"/>
                          <w:marBottom w:val="0"/>
                          <w:divBdr>
                            <w:top w:val="none" w:sz="0" w:space="0" w:color="auto"/>
                            <w:left w:val="none" w:sz="0" w:space="0" w:color="auto"/>
                            <w:bottom w:val="none" w:sz="0" w:space="0" w:color="auto"/>
                            <w:right w:val="none" w:sz="0" w:space="0" w:color="auto"/>
                          </w:divBdr>
                        </w:div>
                        <w:div w:id="598758373">
                          <w:marLeft w:val="0"/>
                          <w:marRight w:val="0"/>
                          <w:marTop w:val="0"/>
                          <w:marBottom w:val="0"/>
                          <w:divBdr>
                            <w:top w:val="none" w:sz="0" w:space="0" w:color="auto"/>
                            <w:left w:val="none" w:sz="0" w:space="0" w:color="auto"/>
                            <w:bottom w:val="none" w:sz="0" w:space="0" w:color="auto"/>
                            <w:right w:val="none" w:sz="0" w:space="0" w:color="auto"/>
                          </w:divBdr>
                        </w:div>
                        <w:div w:id="733970340">
                          <w:marLeft w:val="0"/>
                          <w:marRight w:val="0"/>
                          <w:marTop w:val="0"/>
                          <w:marBottom w:val="0"/>
                          <w:divBdr>
                            <w:top w:val="none" w:sz="0" w:space="0" w:color="auto"/>
                            <w:left w:val="none" w:sz="0" w:space="0" w:color="auto"/>
                            <w:bottom w:val="none" w:sz="0" w:space="0" w:color="auto"/>
                            <w:right w:val="none" w:sz="0" w:space="0" w:color="auto"/>
                          </w:divBdr>
                        </w:div>
                        <w:div w:id="1997148653">
                          <w:marLeft w:val="0"/>
                          <w:marRight w:val="0"/>
                          <w:marTop w:val="0"/>
                          <w:marBottom w:val="0"/>
                          <w:divBdr>
                            <w:top w:val="none" w:sz="0" w:space="0" w:color="auto"/>
                            <w:left w:val="none" w:sz="0" w:space="0" w:color="auto"/>
                            <w:bottom w:val="none" w:sz="0" w:space="0" w:color="auto"/>
                            <w:right w:val="none" w:sz="0" w:space="0" w:color="auto"/>
                          </w:divBdr>
                        </w:div>
                        <w:div w:id="1306929097">
                          <w:marLeft w:val="0"/>
                          <w:marRight w:val="0"/>
                          <w:marTop w:val="0"/>
                          <w:marBottom w:val="0"/>
                          <w:divBdr>
                            <w:top w:val="none" w:sz="0" w:space="0" w:color="auto"/>
                            <w:left w:val="none" w:sz="0" w:space="0" w:color="auto"/>
                            <w:bottom w:val="none" w:sz="0" w:space="0" w:color="auto"/>
                            <w:right w:val="none" w:sz="0" w:space="0" w:color="auto"/>
                          </w:divBdr>
                        </w:div>
                        <w:div w:id="1759406673">
                          <w:marLeft w:val="0"/>
                          <w:marRight w:val="0"/>
                          <w:marTop w:val="0"/>
                          <w:marBottom w:val="0"/>
                          <w:divBdr>
                            <w:top w:val="none" w:sz="0" w:space="0" w:color="auto"/>
                            <w:left w:val="none" w:sz="0" w:space="0" w:color="auto"/>
                            <w:bottom w:val="none" w:sz="0" w:space="0" w:color="auto"/>
                            <w:right w:val="none" w:sz="0" w:space="0" w:color="auto"/>
                          </w:divBdr>
                        </w:div>
                        <w:div w:id="1530996557">
                          <w:marLeft w:val="0"/>
                          <w:marRight w:val="0"/>
                          <w:marTop w:val="0"/>
                          <w:marBottom w:val="0"/>
                          <w:divBdr>
                            <w:top w:val="none" w:sz="0" w:space="0" w:color="auto"/>
                            <w:left w:val="none" w:sz="0" w:space="0" w:color="auto"/>
                            <w:bottom w:val="none" w:sz="0" w:space="0" w:color="auto"/>
                            <w:right w:val="none" w:sz="0" w:space="0" w:color="auto"/>
                          </w:divBdr>
                        </w:div>
                        <w:div w:id="1054162720">
                          <w:marLeft w:val="0"/>
                          <w:marRight w:val="0"/>
                          <w:marTop w:val="0"/>
                          <w:marBottom w:val="0"/>
                          <w:divBdr>
                            <w:top w:val="none" w:sz="0" w:space="0" w:color="auto"/>
                            <w:left w:val="none" w:sz="0" w:space="0" w:color="auto"/>
                            <w:bottom w:val="none" w:sz="0" w:space="0" w:color="auto"/>
                            <w:right w:val="none" w:sz="0" w:space="0" w:color="auto"/>
                          </w:divBdr>
                        </w:div>
                        <w:div w:id="10348887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810369331">
      <w:bodyDiv w:val="1"/>
      <w:marLeft w:val="0"/>
      <w:marRight w:val="0"/>
      <w:marTop w:val="0"/>
      <w:marBottom w:val="0"/>
      <w:divBdr>
        <w:top w:val="none" w:sz="0" w:space="0" w:color="auto"/>
        <w:left w:val="none" w:sz="0" w:space="0" w:color="auto"/>
        <w:bottom w:val="none" w:sz="0" w:space="0" w:color="auto"/>
        <w:right w:val="none" w:sz="0" w:space="0" w:color="auto"/>
      </w:divBdr>
    </w:div>
    <w:div w:id="1328971299">
      <w:bodyDiv w:val="1"/>
      <w:marLeft w:val="0"/>
      <w:marRight w:val="0"/>
      <w:marTop w:val="0"/>
      <w:marBottom w:val="0"/>
      <w:divBdr>
        <w:top w:val="none" w:sz="0" w:space="0" w:color="auto"/>
        <w:left w:val="none" w:sz="0" w:space="0" w:color="auto"/>
        <w:bottom w:val="none" w:sz="0" w:space="0" w:color="auto"/>
        <w:right w:val="none" w:sz="0" w:space="0" w:color="auto"/>
      </w:divBdr>
      <w:divsChild>
        <w:div w:id="1011176556">
          <w:marLeft w:val="0"/>
          <w:marRight w:val="0"/>
          <w:marTop w:val="0"/>
          <w:marBottom w:val="0"/>
          <w:divBdr>
            <w:top w:val="none" w:sz="0" w:space="0" w:color="auto"/>
            <w:left w:val="none" w:sz="0" w:space="0" w:color="auto"/>
            <w:bottom w:val="none" w:sz="0" w:space="0" w:color="auto"/>
            <w:right w:val="none" w:sz="0" w:space="0" w:color="auto"/>
          </w:divBdr>
          <w:divsChild>
            <w:div w:id="1965845229">
              <w:marLeft w:val="0"/>
              <w:marRight w:val="0"/>
              <w:marTop w:val="0"/>
              <w:marBottom w:val="0"/>
              <w:divBdr>
                <w:top w:val="none" w:sz="0" w:space="0" w:color="auto"/>
                <w:left w:val="none" w:sz="0" w:space="0" w:color="auto"/>
                <w:bottom w:val="none" w:sz="0" w:space="0" w:color="auto"/>
                <w:right w:val="none" w:sz="0" w:space="0" w:color="auto"/>
              </w:divBdr>
              <w:divsChild>
                <w:div w:id="376390220">
                  <w:marLeft w:val="0"/>
                  <w:marRight w:val="0"/>
                  <w:marTop w:val="0"/>
                  <w:marBottom w:val="0"/>
                  <w:divBdr>
                    <w:top w:val="none" w:sz="0" w:space="0" w:color="auto"/>
                    <w:left w:val="none" w:sz="0" w:space="0" w:color="auto"/>
                    <w:bottom w:val="none" w:sz="0" w:space="0" w:color="auto"/>
                    <w:right w:val="none" w:sz="0" w:space="0" w:color="auto"/>
                  </w:divBdr>
                  <w:divsChild>
                    <w:div w:id="2113360215">
                      <w:marLeft w:val="0"/>
                      <w:marRight w:val="0"/>
                      <w:marTop w:val="0"/>
                      <w:marBottom w:val="0"/>
                      <w:divBdr>
                        <w:top w:val="none" w:sz="0" w:space="0" w:color="auto"/>
                        <w:left w:val="none" w:sz="0" w:space="0" w:color="auto"/>
                        <w:bottom w:val="none" w:sz="0" w:space="0" w:color="auto"/>
                        <w:right w:val="none" w:sz="0" w:space="0" w:color="auto"/>
                      </w:divBdr>
                      <w:divsChild>
                        <w:div w:id="1161042059">
                          <w:marLeft w:val="0"/>
                          <w:marRight w:val="0"/>
                          <w:marTop w:val="0"/>
                          <w:marBottom w:val="0"/>
                          <w:divBdr>
                            <w:top w:val="none" w:sz="0" w:space="0" w:color="auto"/>
                            <w:left w:val="none" w:sz="0" w:space="0" w:color="auto"/>
                            <w:bottom w:val="none" w:sz="0" w:space="0" w:color="auto"/>
                            <w:right w:val="none" w:sz="0" w:space="0" w:color="auto"/>
                          </w:divBdr>
                        </w:div>
                        <w:div w:id="465709039">
                          <w:marLeft w:val="0"/>
                          <w:marRight w:val="0"/>
                          <w:marTop w:val="0"/>
                          <w:marBottom w:val="0"/>
                          <w:divBdr>
                            <w:top w:val="none" w:sz="0" w:space="0" w:color="auto"/>
                            <w:left w:val="none" w:sz="0" w:space="0" w:color="auto"/>
                            <w:bottom w:val="none" w:sz="0" w:space="0" w:color="auto"/>
                            <w:right w:val="none" w:sz="0" w:space="0" w:color="auto"/>
                          </w:divBdr>
                        </w:div>
                        <w:div w:id="2105759068">
                          <w:marLeft w:val="0"/>
                          <w:marRight w:val="0"/>
                          <w:marTop w:val="0"/>
                          <w:marBottom w:val="0"/>
                          <w:divBdr>
                            <w:top w:val="none" w:sz="0" w:space="0" w:color="auto"/>
                            <w:left w:val="none" w:sz="0" w:space="0" w:color="auto"/>
                            <w:bottom w:val="none" w:sz="0" w:space="0" w:color="auto"/>
                            <w:right w:val="none" w:sz="0" w:space="0" w:color="auto"/>
                          </w:divBdr>
                        </w:div>
                        <w:div w:id="990865680">
                          <w:marLeft w:val="0"/>
                          <w:marRight w:val="0"/>
                          <w:marTop w:val="0"/>
                          <w:marBottom w:val="0"/>
                          <w:divBdr>
                            <w:top w:val="none" w:sz="0" w:space="0" w:color="auto"/>
                            <w:left w:val="none" w:sz="0" w:space="0" w:color="auto"/>
                            <w:bottom w:val="none" w:sz="0" w:space="0" w:color="auto"/>
                            <w:right w:val="none" w:sz="0" w:space="0" w:color="auto"/>
                          </w:divBdr>
                        </w:div>
                        <w:div w:id="1083335225">
                          <w:marLeft w:val="0"/>
                          <w:marRight w:val="0"/>
                          <w:marTop w:val="0"/>
                          <w:marBottom w:val="0"/>
                          <w:divBdr>
                            <w:top w:val="none" w:sz="0" w:space="0" w:color="auto"/>
                            <w:left w:val="none" w:sz="0" w:space="0" w:color="auto"/>
                            <w:bottom w:val="none" w:sz="0" w:space="0" w:color="auto"/>
                            <w:right w:val="none" w:sz="0" w:space="0" w:color="auto"/>
                          </w:divBdr>
                        </w:div>
                        <w:div w:id="1080754765">
                          <w:marLeft w:val="0"/>
                          <w:marRight w:val="0"/>
                          <w:marTop w:val="0"/>
                          <w:marBottom w:val="0"/>
                          <w:divBdr>
                            <w:top w:val="none" w:sz="0" w:space="0" w:color="auto"/>
                            <w:left w:val="none" w:sz="0" w:space="0" w:color="auto"/>
                            <w:bottom w:val="none" w:sz="0" w:space="0" w:color="auto"/>
                            <w:right w:val="none" w:sz="0" w:space="0" w:color="auto"/>
                          </w:divBdr>
                        </w:div>
                        <w:div w:id="984704379">
                          <w:marLeft w:val="0"/>
                          <w:marRight w:val="0"/>
                          <w:marTop w:val="0"/>
                          <w:marBottom w:val="0"/>
                          <w:divBdr>
                            <w:top w:val="none" w:sz="0" w:space="0" w:color="auto"/>
                            <w:left w:val="none" w:sz="0" w:space="0" w:color="auto"/>
                            <w:bottom w:val="none" w:sz="0" w:space="0" w:color="auto"/>
                            <w:right w:val="none" w:sz="0" w:space="0" w:color="auto"/>
                          </w:divBdr>
                        </w:div>
                        <w:div w:id="1043285996">
                          <w:marLeft w:val="0"/>
                          <w:marRight w:val="0"/>
                          <w:marTop w:val="0"/>
                          <w:marBottom w:val="0"/>
                          <w:divBdr>
                            <w:top w:val="none" w:sz="0" w:space="0" w:color="auto"/>
                            <w:left w:val="none" w:sz="0" w:space="0" w:color="auto"/>
                            <w:bottom w:val="none" w:sz="0" w:space="0" w:color="auto"/>
                            <w:right w:val="none" w:sz="0" w:space="0" w:color="auto"/>
                          </w:divBdr>
                        </w:div>
                        <w:div w:id="1094326991">
                          <w:marLeft w:val="0"/>
                          <w:marRight w:val="0"/>
                          <w:marTop w:val="0"/>
                          <w:marBottom w:val="0"/>
                          <w:divBdr>
                            <w:top w:val="none" w:sz="0" w:space="0" w:color="auto"/>
                            <w:left w:val="none" w:sz="0" w:space="0" w:color="auto"/>
                            <w:bottom w:val="none" w:sz="0" w:space="0" w:color="auto"/>
                            <w:right w:val="none" w:sz="0" w:space="0" w:color="auto"/>
                          </w:divBdr>
                        </w:div>
                        <w:div w:id="1989824016">
                          <w:marLeft w:val="0"/>
                          <w:marRight w:val="0"/>
                          <w:marTop w:val="0"/>
                          <w:marBottom w:val="0"/>
                          <w:divBdr>
                            <w:top w:val="none" w:sz="0" w:space="0" w:color="auto"/>
                            <w:left w:val="none" w:sz="0" w:space="0" w:color="auto"/>
                            <w:bottom w:val="none" w:sz="0" w:space="0" w:color="auto"/>
                            <w:right w:val="none" w:sz="0" w:space="0" w:color="auto"/>
                          </w:divBdr>
                        </w:div>
                        <w:div w:id="17181202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446386790">
      <w:bodyDiv w:val="1"/>
      <w:marLeft w:val="0"/>
      <w:marRight w:val="0"/>
      <w:marTop w:val="0"/>
      <w:marBottom w:val="0"/>
      <w:divBdr>
        <w:top w:val="none" w:sz="0" w:space="0" w:color="auto"/>
        <w:left w:val="none" w:sz="0" w:space="0" w:color="auto"/>
        <w:bottom w:val="none" w:sz="0" w:space="0" w:color="auto"/>
        <w:right w:val="none" w:sz="0" w:space="0" w:color="auto"/>
      </w:divBdr>
    </w:div>
    <w:div w:id="191281403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emerald.com/insight/content/doi/10.1108/ijchm-10-2018-0805/full/html" TargetMode="External"/><Relationship Id="rId13" Type="http://schemas.openxmlformats.org/officeDocument/2006/relationships/hyperlink" Target="https://www.sciencedirect.com/science/article/abs/pii/S0261517719300664"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doaj.org/article/a7f41d84570b4638997658ae7c7bb85d" TargetMode="External"/><Relationship Id="rId12" Type="http://schemas.openxmlformats.org/officeDocument/2006/relationships/hyperlink" Target="https://www.sciencedirect.com/science/article/abs/pii/S0278431918310946"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www.emerald.com/insight/content/doi/10.1108/ijchm-05-2019-0505/full/html" TargetMode="External"/><Relationship Id="rId1" Type="http://schemas.openxmlformats.org/officeDocument/2006/relationships/numbering" Target="numbering.xml"/><Relationship Id="rId6" Type="http://schemas.openxmlformats.org/officeDocument/2006/relationships/hyperlink" Target="https://www.researchgate.net/profile/Chandigarh-Philosophers/publication/379411928_The_Future_of_Hospitality_Predictive_Analytics_in_Hotel_Management/links/6607a9dc10ca867987271303/The-Future-of-Hospitality-Predictive-Analytics-in-Hotel-Management.pdf" TargetMode="External"/><Relationship Id="rId11" Type="http://schemas.openxmlformats.org/officeDocument/2006/relationships/hyperlink" Target="https://www.emerald.com/insight/content/doi/10.1108/ijchm-05-2022-0551/full/html" TargetMode="External"/><Relationship Id="rId5" Type="http://schemas.openxmlformats.org/officeDocument/2006/relationships/hyperlink" Target="https://www.academia.edu/107804598/Effect_of_the_Organisational_Culture_on_Crisis_Management_in_Hotel_Industry_A_Qualitative_Exploration" TargetMode="External"/><Relationship Id="rId15" Type="http://schemas.openxmlformats.org/officeDocument/2006/relationships/hyperlink" Target="https://books.google.co.uk/books?hl=en&amp;lr=&amp;id=7r3REAAAQBAJ&amp;oi=fnd&amp;pg=PP5&amp;dq=front+desk+operations+leonardo+hotel+east+midland+airports&amp;ots=J4_8sXyDUD&amp;sig=1Kd0rvfcBOarP4HeuZ2V410ABJk&amp;redir_esc=y" TargetMode="External"/><Relationship Id="rId10" Type="http://schemas.openxmlformats.org/officeDocument/2006/relationships/hyperlink" Target="https://www.proquest.com/openview/5dafdfdb34ac30ae843dfb66e08c65a8/1?pq-origsite=gscholar&amp;cbl=1936348" TargetMode="External"/><Relationship Id="rId4" Type="http://schemas.openxmlformats.org/officeDocument/2006/relationships/webSettings" Target="webSettings.xml"/><Relationship Id="rId9" Type="http://schemas.openxmlformats.org/officeDocument/2006/relationships/hyperlink" Target="https://www.ejournal.seaninstitute.or.id/index.php/Ekonomi/article/view/4888" TargetMode="External"/><Relationship Id="rId14" Type="http://schemas.openxmlformats.org/officeDocument/2006/relationships/hyperlink" Target="https://www.e3s-conferences.org/articles/e3sconf/abs/2020/24/e3sconf_tpacee2020_09017/e3sconf_tpacee2020_09017.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30</TotalTime>
  <Pages>7</Pages>
  <Words>2346</Words>
  <Characters>13377</Characters>
  <Application>Microsoft Office Word</Application>
  <DocSecurity>0</DocSecurity>
  <Lines>111</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15692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Jasmin Begum</dc:creator>
  <cp:keywords/>
  <dc:description/>
  <cp:lastModifiedBy>Jasmin Begum</cp:lastModifiedBy>
  <cp:revision>3</cp:revision>
  <dcterms:created xsi:type="dcterms:W3CDTF">2025-05-26T23:09:00Z</dcterms:created>
  <dcterms:modified xsi:type="dcterms:W3CDTF">2025-06-12T19:47:00Z</dcterms:modified>
</cp:coreProperties>
</file>