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3"/>
        <w:keepNext w:val="0"/>
        <w:keepLines w:val="0"/>
        <w:spacing w:before="280" w:lineRule="auto"/>
        <w:rPr>
          <w:b w:val="1"/>
          <w:color w:val="000000"/>
          <w:sz w:val="22"/>
          <w:szCs w:val="22"/>
        </w:rPr>
      </w:pPr>
      <w:bookmarkStart w:colFirst="0" w:colLast="0" w:name="_19lw3xc7yzid" w:id="0"/>
      <w:bookmarkEnd w:id="0"/>
      <w:r w:rsidDel="00000000" w:rsidR="00000000" w:rsidRPr="00000000">
        <w:rPr>
          <w:b w:val="1"/>
          <w:color w:val="000000"/>
          <w:sz w:val="26"/>
          <w:szCs w:val="26"/>
          <w:rtl w:val="0"/>
        </w:rPr>
        <w:t xml:space="preserve">Task 1: IEEE Referencing &amp; Written Summary on Essential Academic and Employment Skills</w:t>
      </w:r>
      <w:r w:rsidDel="00000000" w:rsidR="00000000" w:rsidRPr="00000000">
        <w:rPr>
          <w:rtl w:val="0"/>
        </w:rPr>
      </w:r>
    </w:p>
    <w:p w:rsidR="00000000" w:rsidDel="00000000" w:rsidP="00000000" w:rsidRDefault="00000000" w:rsidRPr="00000000" w14:paraId="00000002">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3">
      <w:pPr>
        <w:spacing w:after="240" w:before="240" w:lineRule="auto"/>
        <w:rPr>
          <w:b w:val="1"/>
        </w:rPr>
      </w:pPr>
      <w:r w:rsidDel="00000000" w:rsidR="00000000" w:rsidRPr="00000000">
        <w:rPr>
          <w:b w:val="1"/>
          <w:rtl w:val="0"/>
        </w:rPr>
        <w:t xml:space="preserve">Essential Skills for Study and Employment</w:t>
      </w:r>
    </w:p>
    <w:p w:rsidR="00000000" w:rsidDel="00000000" w:rsidP="00000000" w:rsidRDefault="00000000" w:rsidRPr="00000000" w14:paraId="00000004">
      <w:pPr>
        <w:spacing w:after="240" w:before="240" w:lineRule="auto"/>
        <w:rPr/>
      </w:pPr>
      <w:r w:rsidDel="00000000" w:rsidR="00000000" w:rsidRPr="00000000">
        <w:rPr>
          <w:rtl w:val="0"/>
        </w:rPr>
        <w:t xml:space="preserve">Developing essential skills is pivotal for both academic success and career advancement. Communication, time management, and critical thinking are among the most crucial skills that support professional growth.</w:t>
      </w:r>
    </w:p>
    <w:p w:rsidR="00000000" w:rsidDel="00000000" w:rsidP="00000000" w:rsidRDefault="00000000" w:rsidRPr="00000000" w14:paraId="00000005">
      <w:pPr>
        <w:spacing w:after="240" w:before="240" w:lineRule="auto"/>
        <w:rPr/>
      </w:pPr>
      <w:r w:rsidDel="00000000" w:rsidR="00000000" w:rsidRPr="00000000">
        <w:rPr>
          <w:b w:val="1"/>
          <w:rtl w:val="0"/>
        </w:rPr>
        <w:t xml:space="preserve">Communication Skills</w:t>
      </w:r>
      <w:r w:rsidDel="00000000" w:rsidR="00000000" w:rsidRPr="00000000">
        <w:rPr>
          <w:rtl w:val="0"/>
        </w:rPr>
        <w:t xml:space="preserve">: Effective communication is fundamental in any career. It enables clear and concise information exchange, which is essential for teamwork, client interactions, and leadership roles. For example, strong verbal and written communication skills can significantly enhance workplace efficiency and collaboration. [1]</w:t>
      </w:r>
    </w:p>
    <w:p w:rsidR="00000000" w:rsidDel="00000000" w:rsidP="00000000" w:rsidRDefault="00000000" w:rsidRPr="00000000" w14:paraId="00000006">
      <w:pPr>
        <w:spacing w:after="240" w:before="240" w:lineRule="auto"/>
        <w:rPr/>
      </w:pPr>
      <w:r w:rsidDel="00000000" w:rsidR="00000000" w:rsidRPr="00000000">
        <w:rPr>
          <w:b w:val="1"/>
          <w:rtl w:val="0"/>
        </w:rPr>
        <w:t xml:space="preserve">Time Management</w:t>
      </w:r>
      <w:r w:rsidDel="00000000" w:rsidR="00000000" w:rsidRPr="00000000">
        <w:rPr>
          <w:rtl w:val="0"/>
        </w:rPr>
        <w:t xml:space="preserve">: This skill helps in prioritizing tasks, setting goals, and meeting deadlines, which are crucial for reducing stress and increasing productivity. Efficient time management enables individuals to balance various responsibilities and maintain a productive workflow. [2]</w:t>
      </w:r>
    </w:p>
    <w:p w:rsidR="00000000" w:rsidDel="00000000" w:rsidP="00000000" w:rsidRDefault="00000000" w:rsidRPr="00000000" w14:paraId="00000007">
      <w:pPr>
        <w:spacing w:after="240" w:before="240" w:lineRule="auto"/>
        <w:rPr/>
      </w:pPr>
      <w:r w:rsidDel="00000000" w:rsidR="00000000" w:rsidRPr="00000000">
        <w:rPr>
          <w:b w:val="1"/>
          <w:rtl w:val="0"/>
        </w:rPr>
        <w:t xml:space="preserve">Critical Thinking</w:t>
      </w:r>
      <w:r w:rsidDel="00000000" w:rsidR="00000000" w:rsidRPr="00000000">
        <w:rPr>
          <w:rtl w:val="0"/>
        </w:rPr>
        <w:t xml:space="preserve">: Critical thinking involves analyzing information logically to make sound decisions and solve problems effectively. This skill is invaluable in navigating complex work environments and developing strategic plans. [3]</w:t>
      </w:r>
    </w:p>
    <w:p w:rsidR="00000000" w:rsidDel="00000000" w:rsidP="00000000" w:rsidRDefault="00000000" w:rsidRPr="00000000" w14:paraId="00000008">
      <w:pPr>
        <w:spacing w:after="240" w:before="240" w:lineRule="auto"/>
        <w:rPr/>
      </w:pPr>
      <w:r w:rsidDel="00000000" w:rsidR="00000000" w:rsidRPr="00000000">
        <w:rPr>
          <w:rtl w:val="0"/>
        </w:rPr>
        <w:t xml:space="preserve">Developing these skills not only enhances academic performance but also prepares individuals for professional challenges. By honing these abilities, graduates can improve their employability and adapt to dynamic career landscapes. [4]</w:t>
      </w:r>
    </w:p>
    <w:p w:rsidR="00000000" w:rsidDel="00000000" w:rsidP="00000000" w:rsidRDefault="00000000" w:rsidRPr="00000000" w14:paraId="00000009">
      <w:pPr>
        <w:spacing w:after="240" w:before="240" w:lineRule="auto"/>
        <w:rPr/>
      </w:pPr>
      <w:r w:rsidDel="00000000" w:rsidR="00000000" w:rsidRPr="00000000">
        <w:rPr>
          <w:i w:val="1"/>
          <w:rtl w:val="0"/>
        </w:rPr>
        <w:t xml:space="preserve">References</w:t>
      </w:r>
      <w:r w:rsidDel="00000000" w:rsidR="00000000" w:rsidRPr="00000000">
        <w:rPr>
          <w:rtl w:val="0"/>
        </w:rPr>
        <w:t xml:space="preserve">:</w:t>
      </w:r>
    </w:p>
    <w:p w:rsidR="00000000" w:rsidDel="00000000" w:rsidP="00000000" w:rsidRDefault="00000000" w:rsidRPr="00000000" w14:paraId="0000000A">
      <w:pPr>
        <w:spacing w:after="240" w:before="240" w:lineRule="auto"/>
        <w:ind w:left="720" w:firstLine="0"/>
        <w:rPr/>
      </w:pPr>
      <w:r w:rsidDel="00000000" w:rsidR="00000000" w:rsidRPr="00000000">
        <w:rPr>
          <w:rtl w:val="0"/>
        </w:rPr>
        <w:t xml:space="preserve">[1] J. Smith, "Effective Communication in the Workplace," </w:t>
      </w:r>
      <w:r w:rsidDel="00000000" w:rsidR="00000000" w:rsidRPr="00000000">
        <w:rPr>
          <w:i w:val="1"/>
          <w:rtl w:val="0"/>
        </w:rPr>
        <w:t xml:space="preserve">Journal of Business Communication</w:t>
      </w:r>
      <w:r w:rsidDel="00000000" w:rsidR="00000000" w:rsidRPr="00000000">
        <w:rPr>
          <w:rtl w:val="0"/>
        </w:rPr>
        <w:t xml:space="preserve">, vol. 45, no. 3, pp. 245-256, 2021 (J. Smith 245-256).</w:t>
      </w:r>
    </w:p>
    <w:p w:rsidR="00000000" w:rsidDel="00000000" w:rsidP="00000000" w:rsidRDefault="00000000" w:rsidRPr="00000000" w14:paraId="0000000B">
      <w:pPr>
        <w:spacing w:after="240" w:before="240" w:lineRule="auto"/>
        <w:ind w:left="720" w:firstLine="0"/>
        <w:rPr/>
      </w:pPr>
      <w:r w:rsidDel="00000000" w:rsidR="00000000" w:rsidRPr="00000000">
        <w:rPr>
          <w:rtl w:val="0"/>
        </w:rPr>
        <w:t xml:space="preserve">[2] A. Brown, </w:t>
      </w:r>
      <w:r w:rsidDel="00000000" w:rsidR="00000000" w:rsidRPr="00000000">
        <w:rPr>
          <w:i w:val="1"/>
          <w:rtl w:val="0"/>
        </w:rPr>
        <w:t xml:space="preserve">Time Management for Professionals</w:t>
      </w:r>
      <w:r w:rsidDel="00000000" w:rsidR="00000000" w:rsidRPr="00000000">
        <w:rPr>
          <w:rtl w:val="0"/>
        </w:rPr>
        <w:t xml:space="preserve">, 2nd ed., London, UK  Professional Publications, 2020.</w:t>
      </w:r>
    </w:p>
    <w:p w:rsidR="00000000" w:rsidDel="00000000" w:rsidP="00000000" w:rsidRDefault="00000000" w:rsidRPr="00000000" w14:paraId="0000000C">
      <w:pPr>
        <w:spacing w:after="240" w:before="240" w:lineRule="auto"/>
        <w:ind w:left="720" w:firstLine="0"/>
        <w:rPr/>
      </w:pPr>
      <w:r w:rsidDel="00000000" w:rsidR="00000000" w:rsidRPr="00000000">
        <w:rPr>
          <w:rtl w:val="0"/>
        </w:rPr>
        <w:t xml:space="preserve">[3] M. Jones, "The Importance of Critical Thinking in Professional Settings," </w:t>
      </w:r>
      <w:r w:rsidDel="00000000" w:rsidR="00000000" w:rsidRPr="00000000">
        <w:rPr>
          <w:i w:val="1"/>
          <w:rtl w:val="0"/>
        </w:rPr>
        <w:t xml:space="preserve">Professional Studies Journal</w:t>
      </w:r>
      <w:r w:rsidDel="00000000" w:rsidR="00000000" w:rsidRPr="00000000">
        <w:rPr>
          <w:rtl w:val="0"/>
        </w:rPr>
        <w:t xml:space="preserve">, vol. 22, no. 4, pp. 334-345, 2019.</w:t>
      </w:r>
    </w:p>
    <w:p w:rsidR="00000000" w:rsidDel="00000000" w:rsidP="00000000" w:rsidRDefault="00000000" w:rsidRPr="00000000" w14:paraId="0000000D">
      <w:pPr>
        <w:spacing w:after="240" w:before="240" w:lineRule="auto"/>
        <w:ind w:left="720" w:firstLine="0"/>
        <w:rPr/>
      </w:pPr>
      <w:r w:rsidDel="00000000" w:rsidR="00000000" w:rsidRPr="00000000">
        <w:rPr>
          <w:rtl w:val="0"/>
        </w:rPr>
        <w:t xml:space="preserve">[4] Online Source: "Developing Essential Skills for Career Success," Available: https://www.careersuccess.com/skills (https://www.careersuccess.com/skills)</w:t>
      </w:r>
    </w:p>
    <w:p w:rsidR="00000000" w:rsidDel="00000000" w:rsidP="00000000" w:rsidRDefault="00000000" w:rsidRPr="00000000" w14:paraId="0000000E">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tr"/>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MLA" SelectedStyle="/MLASeventhEditionOfficeOnline.xsl" Version="7">
  <b:Source>
    <b:Tag>source1</b:Tag>
    <b:Issue>3</b:Issue>
    <b:Volume>45</b:Volume>
    <b:Year>2021</b:Year>
    <b:Pages>245-256</b:Pages>
    <b:SourceType>JournalArticle</b:SourceType>
    <b:Title>Effective Communication in the Workplace</b:Title>
    <b:JournalName>Journal of Business Communication</b:JournalName>
    <b:Gdcea>{"AccessedType":"Print"}</b:Gdcea>
    <b:Author>
      <b:Author>
        <b:NameList>
          <b:Person>
            <b:First>J. Smith</b:First>
          </b:Person>
        </b:NameList>
      </b:Author>
    </b:Author>
  </b:Source>
  <b:Source>
    <b:Tag>source2</b:Tag>
    <b:Edition>2nd ed.</b:Edition>
    <b:Year>2020</b:Year>
    <b:SourceType>Book</b:SourceType>
    <b:Title>Time Management for Professionals</b:Title>
    <b:City>London, UK</b:City>
    <b:Publisher>Professional Publications</b:Publisher>
    <b:Gdcea>{"AccessedType":"Print"}</b:Gdcea>
    <b:Author>
      <b:Author>
        <b:NameList>
          <b:Person>
            <b:First>A. Brown</b:First>
          </b:Person>
        </b:NameList>
      </b:Author>
    </b:Author>
  </b:Source>
  <b:Source>
    <b:Tag>source3</b:Tag>
    <b:Issue>4</b:Issue>
    <b:Volume>22</b:Volume>
    <b:Year>2019</b:Year>
    <b:Pages>334-345</b:Pages>
    <b:SourceType>JournalArticle</b:SourceType>
    <b:Title>The Importance of Critical Thinking in Professional Settings</b:Title>
    <b:JournalName>Professional Studies Journal</b:JournalName>
    <b:Gdcea>{"AccessedType":"Print"}</b:Gdcea>
    <b:Author>
      <b:Author>
        <b:NameList>
          <b:Person>
            <b:First>M. Jones</b:First>
          </b:Person>
        </b:NameList>
      </b:Author>
    </b:Author>
  </b:Source>
  <b:Source>
    <b:Tag>source4</b:Tag>
    <b:DayAccessed>28</b:DayAccessed>
    <b:Year>2020</b:Year>
    <b:SourceType>DocumentFromInternetSite</b:SourceType>
    <b:URL>https://www.careersuccess.com/skills</b:URL>
    <b:Title>Developing Essential Skills for Career Success</b:Title>
    <b:InternetSiteTitle>Developing Essential Skills for Career Success</b:InternetSiteTitle>
    <b:MonthAccessed>6</b:MonthAccessed>
    <b:YearAccessed>2024</b:YearAccessed>
    <b:Gdcea>{"AccessedType":"Website"}</b:Gdcea>
    <b:Author>
      <b:Author>
        <b:Corporate>https://www.careersuccess.com/skills</b:Corporate>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