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B6CE521" wp14:paraId="3648856C" wp14:textId="541E8479">
      <w:pPr>
        <w:pStyle w:val="Normal"/>
      </w:pPr>
      <w:r w:rsidR="45BC8122">
        <w:drawing>
          <wp:inline xmlns:wp14="http://schemas.microsoft.com/office/word/2010/wordprocessingDrawing" wp14:editId="30A36F36" wp14:anchorId="67F1FEE1">
            <wp:extent cx="1809750" cy="723900"/>
            <wp:effectExtent l="0" t="0" r="0" b="0"/>
            <wp:docPr id="2010807344" name="drawing" title="Discover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0807344" name="Picture 2010807344"/>
                    <pic:cNvPicPr/>
                  </pic:nvPicPr>
                  <pic:blipFill>
                    <a:blip xmlns:r="http://schemas.openxmlformats.org/officeDocument/2006/relationships" r:embed="rId9452956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B6CE521" wp14:paraId="744A8082" wp14:textId="72A8BED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0B6CE521" wp14:paraId="794CF41F" wp14:textId="6C4B25BD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0B6CE521" wp14:paraId="60D50D21" wp14:textId="1C398C50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0B6CE521" wp14:paraId="28699D74" wp14:textId="7557F6C6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0B6CE521" wp14:paraId="00FCB3ED" wp14:textId="3E9E7D52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xmlns:wp14="http://schemas.microsoft.com/office/word/2010/wordml" w:rsidP="0B6CE521" wp14:paraId="63AB9636" wp14:textId="6403768F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0B6CE521" w:rsidR="01AAE90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Programme</w:t>
      </w:r>
      <w:r w:rsidRPr="0B6CE521" w:rsidR="01AAE90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: </w:t>
      </w:r>
      <w:r w:rsidRPr="0B6CE521" w:rsidR="01AAE90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BSc (Hons) Health and Social Care</w:t>
      </w:r>
    </w:p>
    <w:p xmlns:wp14="http://schemas.microsoft.com/office/word/2010/wordml" w:rsidP="0B6CE521" wp14:paraId="0CCF6759" wp14:textId="48F775E9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0B6CE521" wp14:paraId="606B5DD8" wp14:textId="3486FEE6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0B6CE521" w:rsidR="01AAE90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Module name: </w:t>
      </w:r>
      <w:r w:rsidRPr="0B6CE521" w:rsidR="01AAE90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Protecting and Supporting Families in Health and Care</w:t>
      </w:r>
    </w:p>
    <w:p xmlns:wp14="http://schemas.microsoft.com/office/word/2010/wordml" w:rsidP="0B6CE521" wp14:paraId="7BF9D489" wp14:textId="39A72D4D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0B6CE521" wp14:paraId="589C7A13" wp14:textId="19B90259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0B6CE521" w:rsidR="01AAE90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Module Code: </w:t>
      </w:r>
      <w:r w:rsidRPr="0B6CE521" w:rsidR="01AAE90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(BMHP5021_LON) </w:t>
      </w:r>
    </w:p>
    <w:p xmlns:wp14="http://schemas.microsoft.com/office/word/2010/wordml" w:rsidP="0B6CE521" wp14:paraId="4C5106D5" wp14:textId="7CA92A6B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0B6CE521" wp14:paraId="7204B4EB" wp14:textId="32299E72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0B6CE521" w:rsidR="01AAE90C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Assignment Title:</w:t>
      </w:r>
      <w:r w:rsidRPr="0B6CE521" w:rsidR="01AAE90C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</w:t>
      </w:r>
      <w:r w:rsidRPr="0B6CE521" w:rsidR="7352B952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Multi-Agency Meeting</w:t>
      </w:r>
    </w:p>
    <w:p xmlns:wp14="http://schemas.microsoft.com/office/word/2010/wordml" w:rsidP="0B6CE521" wp14:paraId="46E6A4D0" wp14:textId="7997AA5F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0B6CE521" wp14:paraId="0EF29629" wp14:textId="03A33344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3BDEBCA4" w:rsidR="52C65F4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Lecturer:</w:t>
      </w:r>
      <w:r w:rsidRPr="3BDEBCA4" w:rsidR="32F6678A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Shaila Hussain </w:t>
      </w:r>
    </w:p>
    <w:p xmlns:wp14="http://schemas.microsoft.com/office/word/2010/wordml" w:rsidP="0B6CE521" wp14:paraId="067D0452" wp14:textId="719F279E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0B6CE521" wp14:paraId="2C078E63" wp14:textId="4AB8C141">
      <w:pPr>
        <w:pStyle w:val="Normal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3BDEBCA4" w:rsidR="7DAC56F5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Component</w:t>
      </w:r>
      <w:r w:rsidRPr="3BDEBCA4" w:rsidR="7DAC56F5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1</w:t>
      </w:r>
    </w:p>
    <w:p w:rsidR="3BDEBCA4" w:rsidP="3BDEBCA4" w:rsidRDefault="3BDEBCA4" w14:paraId="44835531" w14:textId="072C0CAE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0B6CE521" w:rsidP="0B6CE521" w:rsidRDefault="0B6CE521" w14:paraId="5999AA59" w14:textId="28E5B678">
      <w:pPr>
        <w:pStyle w:val="Normal"/>
      </w:pPr>
      <w:r w:rsidRPr="3BDEBCA4" w:rsidR="5E7B1DF3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General Practitioner </w:t>
      </w:r>
    </w:p>
    <w:p w:rsidR="3BDEBCA4" w:rsidP="3BDEBCA4" w:rsidRDefault="3BDEBCA4" w14:paraId="4AB20C53" w14:textId="15AC72E1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0B6CE521" w:rsidP="0B6CE521" w:rsidRDefault="0B6CE521" w14:paraId="63E0BAFC" w14:textId="2DA1DA91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B6CE521" w:rsidP="0B6CE521" w:rsidRDefault="0B6CE521" w14:paraId="4C601C29" w14:textId="6E60AA9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3BDEBCA4" w:rsidP="3BDEBCA4" w:rsidRDefault="3BDEBCA4" w14:paraId="03568265" w14:textId="50246793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7853C7CD" w:rsidP="0B6CE521" w:rsidRDefault="7853C7CD" w14:paraId="70312910" w14:textId="4137B07C">
      <w:pPr>
        <w:pStyle w:val="Normal"/>
      </w:pPr>
      <w:r w:rsidRPr="3BDEBCA4" w:rsidR="7B2B098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References</w:t>
      </w:r>
    </w:p>
    <w:p w:rsidR="0B6CE521" w:rsidP="6A07C704" w:rsidRDefault="0B6CE521" w14:paraId="6AF8A742" w14:textId="4917C18F">
      <w:pPr>
        <w:spacing w:before="0" w:beforeAutospacing="off" w:after="0" w:afterAutospacing="off" w:line="480" w:lineRule="auto"/>
        <w:ind w:left="0" w:right="0" w:hanging="0"/>
      </w:pP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General Medical Council. “About Our Protecting Children and Young People Guidance.” </w:t>
      </w:r>
      <w:r w:rsidRPr="3BDEBCA4" w:rsidR="1BBF26A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Gmc-Uk.Org</w:t>
      </w: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2024, </w:t>
      </w:r>
      <w:hyperlink r:id="Rceadb78258a248ba">
        <w:r w:rsidRPr="3BDEBCA4" w:rsidR="1BBF26A1">
          <w:rPr>
            <w:rStyle w:val="Hyperlink"/>
            <w:noProof w:val="0"/>
            <w:lang w:val="en-US"/>
          </w:rPr>
          <w:t>https://www.gmc-uk.org/professional-standards/the-professional-standards/protecting-children-and-young-people/about-this-guidance</w:t>
        </w:r>
      </w:hyperlink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B6CE521" w:rsidP="6A07C704" w:rsidRDefault="0B6CE521" w14:paraId="0AA6BD1D" w14:textId="08E36FCE">
      <w:pPr>
        <w:spacing w:before="0" w:beforeAutospacing="off" w:after="0" w:afterAutospacing="off" w:line="480" w:lineRule="auto"/>
        <w:ind w:left="0" w:right="0" w:hanging="0"/>
      </w:pP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3BDEBCA4" w:rsidR="1BBF26A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15 J</w:t>
      </w: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uly 2026</w:t>
      </w: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].</w:t>
      </w:r>
    </w:p>
    <w:p w:rsidR="0B6CE521" w:rsidP="3BDEBCA4" w:rsidRDefault="0B6CE521" w14:paraId="03A5D87E" w14:textId="24FE91A9">
      <w:pPr>
        <w:pStyle w:val="Normal"/>
        <w:spacing w:before="0" w:beforeAutospacing="off" w:after="240" w:afterAutospacing="off" w:line="360" w:lineRule="auto"/>
        <w:ind/>
      </w:pP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GOV.UK (1989). </w:t>
      </w:r>
      <w:r w:rsidRPr="3BDEBCA4" w:rsidR="1BBF26A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Children Act 1989</w:t>
      </w:r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Legislation.gov.uk. Available at: </w:t>
      </w:r>
      <w:hyperlink r:id="Rd357ca7d90a54491">
        <w:r w:rsidRPr="3BDEBCA4" w:rsidR="1BBF26A1">
          <w:rPr>
            <w:rStyle w:val="Hyperlink"/>
            <w:noProof w:val="0"/>
            <w:lang w:val="en-US"/>
          </w:rPr>
          <w:t>https://www.legislation.gov.uk/ukpga/1989/41/section/1</w:t>
        </w:r>
      </w:hyperlink>
      <w:r w:rsidRPr="3BDEBCA4" w:rsidR="1BBF26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3BDEBCA4" w:rsidR="1BBF26A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15 July 2026].</w:t>
      </w:r>
    </w:p>
    <w:p w:rsidR="0B6CE521" w:rsidP="3BDEBCA4" w:rsidRDefault="0B6CE521" w14:paraId="2F83C103" w14:textId="0BFE297D">
      <w:pPr>
        <w:pStyle w:val="Normal"/>
        <w:spacing w:before="0" w:beforeAutospacing="off" w:after="0" w:afterAutospacing="off" w:line="480" w:lineRule="auto"/>
        <w:ind w:left="0" w:right="0" w:hanging="0"/>
      </w:pPr>
      <w:r w:rsidRPr="3BDEBCA4" w:rsidR="0513BC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GOV. UK, 2004. Children Act 2004.” </w:t>
      </w:r>
      <w:r w:rsidRPr="3BDEBCA4" w:rsidR="0513BC9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Legislation.Gov.Uk</w:t>
      </w:r>
      <w:r w:rsidRPr="3BDEBCA4" w:rsidR="0513BC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2004, </w:t>
      </w:r>
      <w:hyperlink r:id="Rae091cd5e3db4703">
        <w:r w:rsidRPr="3BDEBCA4" w:rsidR="0513BC94">
          <w:rPr>
            <w:rStyle w:val="Hyperlink"/>
            <w:noProof w:val="0"/>
            <w:lang w:val="en-US"/>
          </w:rPr>
          <w:t>https://www.legislation.gov.uk/ukpga/2004/31</w:t>
        </w:r>
      </w:hyperlink>
      <w:r w:rsidRPr="3BDEBCA4" w:rsidR="0513BC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BDEBCA4" w:rsidR="4B22A7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[</w:t>
      </w:r>
      <w:r w:rsidRPr="3BDEBCA4" w:rsidR="0513BC9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16 July 20</w:t>
      </w:r>
      <w:r w:rsidRPr="3BDEBCA4" w:rsidR="0513BC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26</w:t>
      </w:r>
      <w:r w:rsidRPr="3BDEBCA4" w:rsidR="4AE046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]</w:t>
      </w:r>
      <w:r w:rsidRPr="3BDEBCA4" w:rsidR="0513BC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B6CE521" w:rsidP="74AAD769" w:rsidRDefault="0B6CE521" w14:paraId="0080E82A" w14:textId="7B7247D5">
      <w:pPr>
        <w:spacing w:before="0" w:beforeAutospacing="off" w:after="0" w:afterAutospacing="off" w:line="480" w:lineRule="auto"/>
        <w:ind w:left="0" w:right="0" w:hanging="0"/>
      </w:pPr>
      <w:r w:rsidRPr="3BDEBCA4" w:rsidR="270F5A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Local Government Association</w:t>
      </w:r>
      <w:r w:rsidRPr="3BDEBCA4" w:rsidR="244172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2025. </w:t>
      </w:r>
      <w:r w:rsidRPr="3BDEBCA4" w:rsidR="270F5A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“The Care Act and Whole Family Approaches.” </w:t>
      </w:r>
      <w:r w:rsidRPr="3BDEBCA4" w:rsidR="270F5A7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Local.Gov.Uk</w:t>
      </w:r>
      <w:r w:rsidRPr="3BDEBCA4" w:rsidR="270F5A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Local Government Association, 28 Apr. 2025, </w:t>
      </w:r>
      <w:hyperlink r:id="R7b681f28356d48ee">
        <w:r w:rsidRPr="3BDEBCA4" w:rsidR="270F5A7E">
          <w:rPr>
            <w:rStyle w:val="Hyperlink"/>
            <w:noProof w:val="0"/>
            <w:lang w:val="en-US"/>
          </w:rPr>
          <w:t>https://www.local.gov.uk/publications/care-act-and-whole-family-approaches</w:t>
        </w:r>
      </w:hyperlink>
      <w:r w:rsidRPr="3BDEBCA4" w:rsidR="270F5A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w:rsidR="0B6CE521" w:rsidP="74AAD769" w:rsidRDefault="0B6CE521" w14:paraId="6957E48C" w14:textId="2F24C6AC">
      <w:pPr>
        <w:spacing w:before="0" w:beforeAutospacing="off" w:after="0" w:afterAutospacing="off" w:line="480" w:lineRule="auto"/>
        <w:ind w:left="0" w:right="0" w:hanging="0"/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en-US"/>
        </w:rPr>
      </w:pPr>
      <w:r w:rsidRPr="3BDEBCA4" w:rsidR="0707D9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[</w:t>
      </w:r>
      <w:r w:rsidRPr="3BDEBCA4" w:rsidR="270F5A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15 July 2026</w:t>
      </w:r>
      <w:r w:rsidRPr="3BDEBCA4" w:rsidR="42F5168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]</w:t>
      </w:r>
      <w:r w:rsidRPr="3BDEBCA4" w:rsidR="270F5A7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</w:t>
      </w:r>
    </w:p>
    <w:p w:rsidR="0B6CE521" w:rsidP="74AAD769" w:rsidRDefault="0B6CE521" w14:paraId="77D27FEB" w14:textId="3EAEF95B">
      <w:pPr>
        <w:pStyle w:val="Normal"/>
        <w:spacing w:before="0" w:beforeAutospacing="off" w:after="240" w:afterAutospacing="off" w:line="360" w:lineRule="auto"/>
      </w:pPr>
      <w:r w:rsidRPr="74AAD769" w:rsidR="23829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NICE (2017). </w:t>
      </w:r>
      <w:r w:rsidRPr="74AAD769" w:rsidR="23829D2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Child Abuse and Neglect</w:t>
      </w:r>
      <w:r w:rsidRPr="74AAD769" w:rsidR="23829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fb3071028c624ad0">
        <w:r w:rsidRPr="74AAD769" w:rsidR="23829D2D">
          <w:rPr>
            <w:rStyle w:val="Hyperlink"/>
            <w:noProof w:val="0"/>
            <w:lang w:val="en-US"/>
          </w:rPr>
          <w:t>Www.nice.org.uk</w:t>
        </w:r>
      </w:hyperlink>
      <w:r w:rsidRPr="74AAD769" w:rsidR="23829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1c2c95f6b5c348af">
        <w:r w:rsidRPr="74AAD769" w:rsidR="23829D2D">
          <w:rPr>
            <w:rStyle w:val="Hyperlink"/>
            <w:noProof w:val="0"/>
            <w:lang w:val="en-US"/>
          </w:rPr>
          <w:t>https://www.nice.org.uk/guidance/ng76</w:t>
        </w:r>
      </w:hyperlink>
      <w:r w:rsidRPr="74AAD769" w:rsidR="23829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74AAD769" w:rsidR="23829D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15 July 202</w:t>
      </w:r>
      <w:r w:rsidRPr="74AAD769" w:rsidR="23829D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6].</w:t>
      </w:r>
    </w:p>
    <w:p w:rsidR="0B6CE521" w:rsidP="74AAD769" w:rsidRDefault="0B6CE521" w14:paraId="218F03FA" w14:textId="49DC066B">
      <w:pPr>
        <w:pStyle w:val="Normal"/>
        <w:spacing w:before="0" w:beforeAutospacing="off" w:after="240" w:afterAutospacing="off" w:line="360" w:lineRule="auto"/>
      </w:pPr>
      <w:r w:rsidRPr="74AAD769" w:rsidR="50994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NSPCC (2024). </w:t>
      </w:r>
      <w:r w:rsidRPr="74AAD769" w:rsidR="50994F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How can we hear and </w:t>
      </w:r>
      <w:r w:rsidRPr="74AAD769" w:rsidR="50994F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facilitate</w:t>
      </w:r>
      <w:r w:rsidRPr="74AAD769" w:rsidR="50994F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the voice of the child? Practice points | </w:t>
      </w:r>
      <w:r w:rsidRPr="74AAD769" w:rsidR="50994F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nspcc</w:t>
      </w:r>
      <w:r w:rsidRPr="74AAD769" w:rsidR="50994F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learning</w:t>
      </w:r>
      <w:r w:rsidRPr="74AAD769" w:rsidR="50994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74AAD769" w:rsidR="50994F8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NSPCC Learning</w:t>
      </w:r>
      <w:r w:rsidRPr="74AAD769" w:rsidR="50994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36be167f591c4a66">
        <w:r w:rsidRPr="74AAD769" w:rsidR="50994F84">
          <w:rPr>
            <w:rStyle w:val="Hyperlink"/>
            <w:noProof w:val="0"/>
            <w:lang w:val="en-US"/>
          </w:rPr>
          <w:t>https://learning.nspcc.org.uk/research-resources/practice-points-series/voice-child</w:t>
        </w:r>
      </w:hyperlink>
      <w:r w:rsidRPr="74AAD769" w:rsidR="50994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74AAD769" w:rsidR="50994F8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22 July 2026]</w:t>
      </w:r>
      <w:r w:rsidRPr="74AAD769" w:rsidR="50994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B6CE521" w:rsidP="3BDEBCA4" w:rsidRDefault="0B6CE521" w14:paraId="4121DD33" w14:textId="4E0EAA80">
      <w:pPr>
        <w:pStyle w:val="Normal"/>
        <w:spacing w:before="0" w:beforeAutospacing="off" w:after="240" w:afterAutospacing="off" w:line="360" w:lineRule="auto"/>
      </w:pPr>
      <w:r w:rsidRPr="3BDEBCA4" w:rsidR="2BCB70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One touch </w:t>
      </w:r>
      <w:r w:rsidRPr="3BDEBCA4" w:rsidR="2BCB70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tri.x</w:t>
      </w:r>
      <w:r w:rsidRPr="3BDEBCA4" w:rsidR="2BCB70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(2025). </w:t>
      </w:r>
      <w:r w:rsidRPr="3BDEBCA4" w:rsidR="2BCB70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PG32. Mental illness (parenting capacity)</w:t>
      </w:r>
      <w:r w:rsidRPr="3BDEBCA4" w:rsidR="2BCB70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Londonsafeguardingchildrenprocedures.co.uk. Available at: </w:t>
      </w:r>
      <w:hyperlink r:id="R41ddf58321974759">
        <w:r w:rsidRPr="3BDEBCA4" w:rsidR="2BCB70EF">
          <w:rPr>
            <w:rStyle w:val="Hyperlink"/>
            <w:noProof w:val="0"/>
            <w:lang w:val="en-US"/>
          </w:rPr>
          <w:t>https://londonsafeguardingchildrenprocedures.co.uk/chapter/pg32-mental-illness-parenting-capacity?search=pg32</w:t>
        </w:r>
      </w:hyperlink>
      <w:r w:rsidRPr="3BDEBCA4" w:rsidR="2BCB70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3BDEBCA4" w:rsidR="2BCB70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22 July 202</w:t>
      </w:r>
      <w:r w:rsidRPr="3BDEBCA4" w:rsidR="2BCB70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6].</w:t>
      </w:r>
    </w:p>
    <w:p w:rsidR="0B6CE521" w:rsidP="3BDEBCA4" w:rsidRDefault="0B6CE521" w14:paraId="7182E766" w14:textId="2744960A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B6CE521" w:rsidP="74AAD769" w:rsidRDefault="0B6CE521" w14:paraId="4F409484" w14:textId="69325AF6">
      <w:pPr>
        <w:pStyle w:val="Normal"/>
        <w:spacing w:before="0" w:beforeAutospacing="off" w:after="240" w:afterAutospacing="off" w:line="360" w:lineRule="auto"/>
      </w:pPr>
      <w:r w:rsidRPr="3BDEBCA4" w:rsidR="5BE10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UK Government (2026). </w:t>
      </w:r>
      <w:r w:rsidRPr="3BDEBCA4" w:rsidR="5BE1045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Working Together to Safeguard Children 2026</w:t>
      </w:r>
      <w:r w:rsidRPr="3BDEBCA4" w:rsidR="5BE10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acb2317b3c874bbb">
        <w:r w:rsidRPr="3BDEBCA4" w:rsidR="5BE10453">
          <w:rPr>
            <w:rStyle w:val="Hyperlink"/>
            <w:noProof w:val="0"/>
            <w:lang w:val="en-US"/>
          </w:rPr>
          <w:t>https://assets.publishing.service.gov.uk/media/69fb1c28d0e316a40f269a5b/Working_together_to_safeguard_children_2026_a_guide_to_multi_agency_working.pdf</w:t>
        </w:r>
      </w:hyperlink>
      <w:r w:rsidRPr="3BDEBCA4" w:rsidR="5BE10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[</w:t>
      </w:r>
      <w:r w:rsidRPr="3BDEBCA4" w:rsidR="5BE104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15 July 2026].</w:t>
      </w:r>
    </w:p>
    <w:p w:rsidR="0B6CE521" w:rsidP="74AAD769" w:rsidRDefault="0B6CE521" w14:paraId="58F911F8" w14:textId="103F73AF">
      <w:pPr>
        <w:pStyle w:val="Normal"/>
        <w:spacing w:before="0" w:beforeAutospacing="off" w:after="240" w:afterAutospacing="off" w:line="360" w:lineRule="auto"/>
      </w:pPr>
      <w:r w:rsidRPr="3BDEBCA4" w:rsidR="43322A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United Nations (1989). </w:t>
      </w:r>
      <w:r w:rsidRPr="3BDEBCA4" w:rsidR="43322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Convention on the rights of the child</w:t>
      </w:r>
      <w:r w:rsidRPr="3BDEBCA4" w:rsidR="43322A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3BDEBCA4" w:rsidR="43322AF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OHCHR</w:t>
      </w:r>
      <w:r w:rsidRPr="3BDEBCA4" w:rsidR="43322A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United Nations. Available at: </w:t>
      </w:r>
      <w:hyperlink r:id="Rd039f39b7118435c">
        <w:r w:rsidRPr="3BDEBCA4" w:rsidR="43322AF0">
          <w:rPr>
            <w:rStyle w:val="Hyperlink"/>
            <w:noProof w:val="0"/>
            <w:lang w:val="en-US"/>
          </w:rPr>
          <w:t>https://www.ohchr.org/en/instruments-mechanisms/instruments/convention-rights-child</w:t>
        </w:r>
      </w:hyperlink>
      <w:r w:rsidRPr="3BDEBCA4" w:rsidR="43322A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</w:t>
      </w:r>
      <w:r w:rsidRPr="3BDEBCA4" w:rsidR="43322AF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Accessed 22 July 202</w:t>
      </w:r>
      <w:r w:rsidRPr="3BDEBCA4" w:rsidR="43322A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6].</w:t>
      </w:r>
    </w:p>
    <w:p w:rsidR="0B6CE521" w:rsidP="3BDEBCA4" w:rsidRDefault="0B6CE521" w14:paraId="0D30625F" w14:textId="4FCF7A61">
      <w:pPr>
        <w:pStyle w:val="Normal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B6CE521" w:rsidP="0B6CE521" w:rsidRDefault="0B6CE521" w14:paraId="7FD3ABA0" w14:textId="67062E0C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0B6CE521" w:rsidP="0B6CE521" w:rsidRDefault="0B6CE521" w14:paraId="60909800" w14:textId="18A91D12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0B6CE521" w:rsidP="0B6CE521" w:rsidRDefault="0B6CE521" w14:paraId="6DF1A2CE" w14:textId="7684C684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0B6CE521" w:rsidP="0B6CE521" w:rsidRDefault="0B6CE521" w14:paraId="23534CEB" w14:textId="17FDEDDF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p w:rsidR="0B6CE521" w:rsidP="0B6CE521" w:rsidRDefault="0B6CE521" w14:paraId="529E5F79" w14:textId="1ABA4FF9">
      <w:pPr>
        <w:pStyle w:val="Normal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WPr/M/ZuHXMmW" int2:id="Y52KaaVG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ED7CF5"/>
    <w:rsid w:val="0072D5CA"/>
    <w:rsid w:val="01036CC1"/>
    <w:rsid w:val="01AAE90C"/>
    <w:rsid w:val="02BDE812"/>
    <w:rsid w:val="033F6A79"/>
    <w:rsid w:val="04BB1CBB"/>
    <w:rsid w:val="0513BC94"/>
    <w:rsid w:val="051FBD1E"/>
    <w:rsid w:val="07050F2D"/>
    <w:rsid w:val="0707D90E"/>
    <w:rsid w:val="071E7017"/>
    <w:rsid w:val="072643AA"/>
    <w:rsid w:val="072B8B72"/>
    <w:rsid w:val="0862A49D"/>
    <w:rsid w:val="08CF4715"/>
    <w:rsid w:val="0B6CE521"/>
    <w:rsid w:val="0D19F67C"/>
    <w:rsid w:val="0ED8A46C"/>
    <w:rsid w:val="10189152"/>
    <w:rsid w:val="1056FABC"/>
    <w:rsid w:val="1105305B"/>
    <w:rsid w:val="11259F51"/>
    <w:rsid w:val="13AD41C5"/>
    <w:rsid w:val="13E9F1BD"/>
    <w:rsid w:val="141ADF59"/>
    <w:rsid w:val="149EC9EC"/>
    <w:rsid w:val="17366D60"/>
    <w:rsid w:val="19B5A9DA"/>
    <w:rsid w:val="1B6CA582"/>
    <w:rsid w:val="1BBF26A1"/>
    <w:rsid w:val="1CE9A507"/>
    <w:rsid w:val="1D26748A"/>
    <w:rsid w:val="1D689A34"/>
    <w:rsid w:val="1D8D52A7"/>
    <w:rsid w:val="1F24807B"/>
    <w:rsid w:val="1F319E12"/>
    <w:rsid w:val="1F66EC59"/>
    <w:rsid w:val="20987081"/>
    <w:rsid w:val="20C29FE6"/>
    <w:rsid w:val="20CFB26D"/>
    <w:rsid w:val="2126961A"/>
    <w:rsid w:val="21443E9D"/>
    <w:rsid w:val="2159CA71"/>
    <w:rsid w:val="22C99DFB"/>
    <w:rsid w:val="23829D2D"/>
    <w:rsid w:val="244172A0"/>
    <w:rsid w:val="25B09320"/>
    <w:rsid w:val="270F5A7E"/>
    <w:rsid w:val="280BBFC2"/>
    <w:rsid w:val="284B7EDD"/>
    <w:rsid w:val="2869F431"/>
    <w:rsid w:val="28C03E0B"/>
    <w:rsid w:val="2A0AADB5"/>
    <w:rsid w:val="2A7898CE"/>
    <w:rsid w:val="2BC3DD87"/>
    <w:rsid w:val="2BC88B1E"/>
    <w:rsid w:val="2BCB70EF"/>
    <w:rsid w:val="2CCEB194"/>
    <w:rsid w:val="2DECBA66"/>
    <w:rsid w:val="2EB65DDD"/>
    <w:rsid w:val="30978AF2"/>
    <w:rsid w:val="314B908D"/>
    <w:rsid w:val="314D7CA8"/>
    <w:rsid w:val="3165D52E"/>
    <w:rsid w:val="3244B07F"/>
    <w:rsid w:val="32F6678A"/>
    <w:rsid w:val="34402467"/>
    <w:rsid w:val="351ABD9E"/>
    <w:rsid w:val="36D06F8F"/>
    <w:rsid w:val="3B548628"/>
    <w:rsid w:val="3BDEBCA4"/>
    <w:rsid w:val="3DE49BD9"/>
    <w:rsid w:val="3EFD1B14"/>
    <w:rsid w:val="3F6BED5D"/>
    <w:rsid w:val="405545AB"/>
    <w:rsid w:val="40CB953F"/>
    <w:rsid w:val="42457755"/>
    <w:rsid w:val="42F51681"/>
    <w:rsid w:val="43322AF0"/>
    <w:rsid w:val="43DAE359"/>
    <w:rsid w:val="44AFFA21"/>
    <w:rsid w:val="45BC8122"/>
    <w:rsid w:val="47DA14CE"/>
    <w:rsid w:val="47E9731F"/>
    <w:rsid w:val="4AE046BE"/>
    <w:rsid w:val="4B22A71B"/>
    <w:rsid w:val="4B2EE982"/>
    <w:rsid w:val="4BD852D4"/>
    <w:rsid w:val="4C1D9C7C"/>
    <w:rsid w:val="4CB6C935"/>
    <w:rsid w:val="4EEF8FBE"/>
    <w:rsid w:val="4F43C869"/>
    <w:rsid w:val="4FA43512"/>
    <w:rsid w:val="500AB4DB"/>
    <w:rsid w:val="502009DD"/>
    <w:rsid w:val="50994F84"/>
    <w:rsid w:val="51258C29"/>
    <w:rsid w:val="51EB5031"/>
    <w:rsid w:val="5282C510"/>
    <w:rsid w:val="52C65F40"/>
    <w:rsid w:val="52E6CDC4"/>
    <w:rsid w:val="54603786"/>
    <w:rsid w:val="5678E055"/>
    <w:rsid w:val="5A189850"/>
    <w:rsid w:val="5A52DCB0"/>
    <w:rsid w:val="5AEC7A76"/>
    <w:rsid w:val="5B2F23C9"/>
    <w:rsid w:val="5B5F9AC7"/>
    <w:rsid w:val="5BE10453"/>
    <w:rsid w:val="5C2239C2"/>
    <w:rsid w:val="5DED7CF5"/>
    <w:rsid w:val="5E4FF2C7"/>
    <w:rsid w:val="5E7B1DF3"/>
    <w:rsid w:val="6042A69E"/>
    <w:rsid w:val="6053A8DC"/>
    <w:rsid w:val="625711E1"/>
    <w:rsid w:val="634DA01A"/>
    <w:rsid w:val="635292AF"/>
    <w:rsid w:val="636677B9"/>
    <w:rsid w:val="6422EB18"/>
    <w:rsid w:val="66E1382D"/>
    <w:rsid w:val="69E072B6"/>
    <w:rsid w:val="6A07C704"/>
    <w:rsid w:val="6AA28AA5"/>
    <w:rsid w:val="6AE8B7B4"/>
    <w:rsid w:val="6B7F2D79"/>
    <w:rsid w:val="6C2068C4"/>
    <w:rsid w:val="6CAF1C70"/>
    <w:rsid w:val="6E0FA533"/>
    <w:rsid w:val="6E2AE7B1"/>
    <w:rsid w:val="6E514D05"/>
    <w:rsid w:val="6E750458"/>
    <w:rsid w:val="6ECA4B91"/>
    <w:rsid w:val="6EFAC114"/>
    <w:rsid w:val="6F19B923"/>
    <w:rsid w:val="6FDFA3EA"/>
    <w:rsid w:val="70A2A843"/>
    <w:rsid w:val="71155136"/>
    <w:rsid w:val="716BB8E4"/>
    <w:rsid w:val="71FC5802"/>
    <w:rsid w:val="727CBAE9"/>
    <w:rsid w:val="7352B952"/>
    <w:rsid w:val="74AAD769"/>
    <w:rsid w:val="75BDE693"/>
    <w:rsid w:val="760DFAE9"/>
    <w:rsid w:val="769916B8"/>
    <w:rsid w:val="7853C7CD"/>
    <w:rsid w:val="78C60C85"/>
    <w:rsid w:val="79472814"/>
    <w:rsid w:val="7A0A5449"/>
    <w:rsid w:val="7A327B6A"/>
    <w:rsid w:val="7B2B098E"/>
    <w:rsid w:val="7CFAAAE3"/>
    <w:rsid w:val="7D1A783E"/>
    <w:rsid w:val="7DAC56F5"/>
    <w:rsid w:val="7E3BD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B5AD"/>
  <w15:chartTrackingRefBased/>
  <w15:docId w15:val="{FF74E3EB-04E6-4239-81E8-6CF08A8805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A07C70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45295693" /><Relationship Type="http://schemas.microsoft.com/office/2020/10/relationships/intelligence" Target="intelligence2.xml" Id="R2d17d6aa080a47e8" /><Relationship Type="http://schemas.openxmlformats.org/officeDocument/2006/relationships/hyperlink" Target="https://Www.nice.org.uk" TargetMode="External" Id="Rfb3071028c624ad0" /><Relationship Type="http://schemas.openxmlformats.org/officeDocument/2006/relationships/hyperlink" Target="https://www.nice.org.uk/guidance/ng76" TargetMode="External" Id="R1c2c95f6b5c348af" /><Relationship Type="http://schemas.openxmlformats.org/officeDocument/2006/relationships/hyperlink" Target="https://learning.nspcc.org.uk/research-resources/practice-points-series/voice-child" TargetMode="External" Id="R36be167f591c4a66" /><Relationship Type="http://schemas.openxmlformats.org/officeDocument/2006/relationships/hyperlink" Target="https://www.gmc-uk.org/professional-standards/the-professional-standards/protecting-children-and-young-people/about-this-guidance" TargetMode="External" Id="Rceadb78258a248ba" /><Relationship Type="http://schemas.openxmlformats.org/officeDocument/2006/relationships/hyperlink" Target="https://www.legislation.gov.uk/ukpga/1989/41/section/1" TargetMode="External" Id="Rd357ca7d90a54491" /><Relationship Type="http://schemas.openxmlformats.org/officeDocument/2006/relationships/hyperlink" Target="https://www.legislation.gov.uk/ukpga/2004/31" TargetMode="External" Id="Rae091cd5e3db4703" /><Relationship Type="http://schemas.openxmlformats.org/officeDocument/2006/relationships/hyperlink" Target="https://www.local.gov.uk/publications/care-act-and-whole-family-approaches" TargetMode="External" Id="R7b681f28356d48ee" /><Relationship Type="http://schemas.openxmlformats.org/officeDocument/2006/relationships/hyperlink" Target="https://londonsafeguardingchildrenprocedures.co.uk/chapter/pg32-mental-illness-parenting-capacity?search=pg32" TargetMode="External" Id="R41ddf58321974759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acb2317b3c874bbb" /><Relationship Type="http://schemas.openxmlformats.org/officeDocument/2006/relationships/hyperlink" Target="https://www.ohchr.org/en/instruments-mechanisms/instruments/convention-rights-child" TargetMode="External" Id="Rd039f39b711843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2026-07-12T11:21:49.2943391Z</dcterms:created>
  <dcterms:modified xsi:type="dcterms:W3CDTF">2026-07-22T22:45:55.5185531Z</dcterms:modified>
  <dc:creator>Retchil Minoza Salubod (2417230)</dc:creator>
  <lastModifiedBy>Retchil Minoza Salubod (2417230)</lastModifiedBy>
</coreProperties>
</file>