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41C5BC" w14:textId="77777777" w:rsidR="00C34F50" w:rsidRDefault="00C34F50" w:rsidP="00C34F50"/>
    <w:p w14:paraId="334B9530" w14:textId="77777777" w:rsidR="00C34F50" w:rsidRDefault="00C34F50" w:rsidP="00C34F50">
      <w:r>
        <w:t>Student Number 1705569</w:t>
      </w:r>
    </w:p>
    <w:p w14:paraId="75A72EBF" w14:textId="77777777" w:rsidR="00C34F50" w:rsidRDefault="00C34F50" w:rsidP="00C34F50">
      <w:r>
        <w:t>Course title B A Design Crafts</w:t>
      </w:r>
    </w:p>
    <w:p w14:paraId="29B94D33" w14:textId="77777777" w:rsidR="00C34F50" w:rsidRDefault="00C34F50" w:rsidP="00C34F50">
      <w:r>
        <w:t>Tutors name Julia Lockheart</w:t>
      </w:r>
    </w:p>
    <w:p w14:paraId="44D36216" w14:textId="77777777" w:rsidR="00C34F50" w:rsidRDefault="00C34F50" w:rsidP="00C34F50"/>
    <w:p w14:paraId="7C66C78C" w14:textId="77777777" w:rsidR="00C34F50" w:rsidRDefault="00C34F50" w:rsidP="00C34F50"/>
    <w:p w14:paraId="0E0232BC" w14:textId="77777777" w:rsidR="00C34F50" w:rsidRDefault="00C34F50" w:rsidP="00C34F50"/>
    <w:p w14:paraId="056106EE" w14:textId="77777777" w:rsidR="00C34F50" w:rsidRDefault="00C34F50" w:rsidP="00C34F50"/>
    <w:p w14:paraId="76538783" w14:textId="77777777" w:rsidR="00C34F50" w:rsidRDefault="00C34F50" w:rsidP="00C34F50">
      <w:r>
        <w:t xml:space="preserve">                               </w:t>
      </w:r>
    </w:p>
    <w:p w14:paraId="7D82AF7C" w14:textId="77777777" w:rsidR="00C34F50" w:rsidRDefault="00C34F50" w:rsidP="00C34F50"/>
    <w:p w14:paraId="199334D7" w14:textId="77777777" w:rsidR="00C34F50" w:rsidRDefault="00C34F50" w:rsidP="00C34F50"/>
    <w:p w14:paraId="3F5EDB45" w14:textId="77777777" w:rsidR="00E541CE" w:rsidRDefault="00C34F50">
      <w:r>
        <w:rPr>
          <w:noProof/>
          <w:lang w:eastAsia="en-GB"/>
        </w:rPr>
        <w:drawing>
          <wp:anchor distT="0" distB="0" distL="114300" distR="114300" simplePos="0" relativeHeight="251659264" behindDoc="1" locked="0" layoutInCell="1" allowOverlap="1" wp14:anchorId="00BBF186" wp14:editId="452D6172">
            <wp:simplePos x="0" y="0"/>
            <wp:positionH relativeFrom="margin">
              <wp:posOffset>828675</wp:posOffset>
            </wp:positionH>
            <wp:positionV relativeFrom="paragraph">
              <wp:posOffset>10795</wp:posOffset>
            </wp:positionV>
            <wp:extent cx="2962275" cy="4399280"/>
            <wp:effectExtent l="0" t="0" r="9525" b="1270"/>
            <wp:wrapTight wrapText="bothSides">
              <wp:wrapPolygon edited="0">
                <wp:start x="0" y="0"/>
                <wp:lineTo x="0" y="21513"/>
                <wp:lineTo x="21531" y="21513"/>
                <wp:lineTo x="21531" y="0"/>
                <wp:lineTo x="0" y="0"/>
              </wp:wrapPolygon>
            </wp:wrapTight>
            <wp:docPr id="413" name="Picture 413" descr="Image result for rachel whiteread lu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achel whiteread lung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2275" cy="43992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0EC4A0" w14:textId="77777777" w:rsidR="00C34F50" w:rsidRDefault="00C34F50"/>
    <w:p w14:paraId="129A10CF" w14:textId="77777777" w:rsidR="00C34F50" w:rsidRDefault="00C34F50"/>
    <w:p w14:paraId="3B839124" w14:textId="77777777" w:rsidR="00C34F50" w:rsidRDefault="00C34F50"/>
    <w:p w14:paraId="4163F7E8" w14:textId="77777777" w:rsidR="00C34F50" w:rsidRDefault="00C34F50"/>
    <w:p w14:paraId="332A535A" w14:textId="77777777" w:rsidR="00C34F50" w:rsidRDefault="00C34F50" w:rsidP="00C34F50">
      <w:pPr>
        <w:rPr>
          <w:rFonts w:ascii="Arial" w:hAnsi="Arial" w:cs="Arial"/>
        </w:rPr>
      </w:pPr>
    </w:p>
    <w:p w14:paraId="79CC75E3" w14:textId="77777777" w:rsidR="00C34F50" w:rsidRDefault="00C34F50" w:rsidP="00C34F50">
      <w:pPr>
        <w:rPr>
          <w:rFonts w:ascii="Arial" w:hAnsi="Arial" w:cs="Arial"/>
        </w:rPr>
      </w:pPr>
    </w:p>
    <w:p w14:paraId="33D38FA2" w14:textId="77777777" w:rsidR="00C34F50" w:rsidRDefault="00C34F50" w:rsidP="00C34F50">
      <w:pPr>
        <w:rPr>
          <w:rFonts w:ascii="Arial" w:hAnsi="Arial" w:cs="Arial"/>
        </w:rPr>
      </w:pPr>
    </w:p>
    <w:p w14:paraId="563A1197" w14:textId="77777777" w:rsidR="00C34F50" w:rsidRDefault="00C34F50" w:rsidP="00C34F50">
      <w:pPr>
        <w:rPr>
          <w:rFonts w:ascii="Arial" w:hAnsi="Arial" w:cs="Arial"/>
        </w:rPr>
      </w:pPr>
    </w:p>
    <w:p w14:paraId="0CC1C299" w14:textId="77777777" w:rsidR="00C34F50" w:rsidRDefault="00C34F50" w:rsidP="00C34F50">
      <w:pPr>
        <w:rPr>
          <w:rFonts w:ascii="Arial" w:hAnsi="Arial" w:cs="Arial"/>
        </w:rPr>
      </w:pPr>
    </w:p>
    <w:p w14:paraId="00531AEA" w14:textId="77777777" w:rsidR="00C34F50" w:rsidRDefault="00C34F50" w:rsidP="00C34F50">
      <w:pPr>
        <w:rPr>
          <w:rFonts w:ascii="Arial" w:hAnsi="Arial" w:cs="Arial"/>
        </w:rPr>
      </w:pPr>
    </w:p>
    <w:p w14:paraId="0F3C2062" w14:textId="77777777" w:rsidR="00C34F50" w:rsidRDefault="00C34F50" w:rsidP="00C34F50">
      <w:pPr>
        <w:rPr>
          <w:rFonts w:ascii="Arial" w:hAnsi="Arial" w:cs="Arial"/>
        </w:rPr>
      </w:pPr>
    </w:p>
    <w:p w14:paraId="10B30AE0" w14:textId="77777777" w:rsidR="00C34F50" w:rsidRDefault="00C34F50" w:rsidP="00C34F50">
      <w:pPr>
        <w:rPr>
          <w:rFonts w:ascii="Arial" w:hAnsi="Arial" w:cs="Arial"/>
        </w:rPr>
      </w:pPr>
    </w:p>
    <w:p w14:paraId="3FB4E8DB" w14:textId="77777777" w:rsidR="00C34F50" w:rsidRDefault="00C34F50" w:rsidP="00C34F50">
      <w:pPr>
        <w:rPr>
          <w:rFonts w:ascii="Arial" w:hAnsi="Arial" w:cs="Arial"/>
        </w:rPr>
      </w:pPr>
    </w:p>
    <w:p w14:paraId="1A55EF69" w14:textId="77777777" w:rsidR="00C34F50" w:rsidRDefault="00C34F50" w:rsidP="00C34F50">
      <w:pPr>
        <w:rPr>
          <w:rFonts w:ascii="Arial" w:hAnsi="Arial" w:cs="Arial"/>
        </w:rPr>
      </w:pPr>
    </w:p>
    <w:p w14:paraId="6DCE50A1" w14:textId="77777777" w:rsidR="00C34F50" w:rsidRDefault="00C34F50" w:rsidP="00C34F50">
      <w:pPr>
        <w:rPr>
          <w:rFonts w:ascii="Arial" w:hAnsi="Arial" w:cs="Arial"/>
        </w:rPr>
      </w:pPr>
    </w:p>
    <w:p w14:paraId="1EF82741" w14:textId="77777777" w:rsidR="00C34F50" w:rsidRDefault="00C34F50" w:rsidP="00C34F50">
      <w:pPr>
        <w:rPr>
          <w:rFonts w:ascii="Arial" w:hAnsi="Arial" w:cs="Arial"/>
        </w:rPr>
      </w:pPr>
    </w:p>
    <w:p w14:paraId="31069858" w14:textId="77777777" w:rsidR="00C34F50" w:rsidRPr="007C7812" w:rsidRDefault="00C34F50" w:rsidP="00C34F50">
      <w:pPr>
        <w:rPr>
          <w:rFonts w:ascii="Arial" w:hAnsi="Arial" w:cs="Arial"/>
        </w:rPr>
      </w:pPr>
      <w:r>
        <w:rPr>
          <w:rFonts w:ascii="Arial" w:hAnsi="Arial" w:cs="Arial"/>
        </w:rPr>
        <w:t xml:space="preserve">                      </w:t>
      </w:r>
      <w:r w:rsidRPr="007C7812">
        <w:rPr>
          <w:rFonts w:ascii="Arial" w:hAnsi="Arial" w:cs="Arial"/>
        </w:rPr>
        <w:t xml:space="preserve">Figure 1 </w:t>
      </w:r>
      <w:r>
        <w:rPr>
          <w:rFonts w:ascii="Arial" w:hAnsi="Arial" w:cs="Arial"/>
        </w:rPr>
        <w:t>.</w:t>
      </w:r>
      <w:r w:rsidRPr="007C7812">
        <w:rPr>
          <w:rFonts w:ascii="Arial" w:hAnsi="Arial" w:cs="Arial"/>
          <w:i/>
        </w:rPr>
        <w:t xml:space="preserve">Shallow breath </w:t>
      </w:r>
      <w:r w:rsidRPr="007C7812">
        <w:rPr>
          <w:rFonts w:ascii="Arial" w:hAnsi="Arial" w:cs="Arial"/>
        </w:rPr>
        <w:t xml:space="preserve">by Racheal Whiteread (1988) </w:t>
      </w:r>
    </w:p>
    <w:p w14:paraId="650F367E" w14:textId="77777777" w:rsidR="00C34F50" w:rsidRDefault="00C34F50"/>
    <w:p w14:paraId="13AA6767" w14:textId="77777777" w:rsidR="00C34F50" w:rsidRDefault="00C34F50"/>
    <w:p w14:paraId="0B4D95EA" w14:textId="77777777" w:rsidR="00C34F50" w:rsidRDefault="00C34F50" w:rsidP="00C34F50">
      <w:pPr>
        <w:rPr>
          <w:rFonts w:ascii="Arial" w:hAnsi="Arial" w:cs="Arial"/>
        </w:rPr>
      </w:pPr>
      <w:r w:rsidRPr="007C7812">
        <w:rPr>
          <w:rFonts w:ascii="Arial" w:hAnsi="Arial" w:cs="Arial"/>
          <w:noProof/>
          <w:lang w:eastAsia="en-GB"/>
        </w:rPr>
        <w:lastRenderedPageBreak/>
        <w:drawing>
          <wp:anchor distT="0" distB="0" distL="114300" distR="114300" simplePos="0" relativeHeight="251661312" behindDoc="1" locked="0" layoutInCell="1" allowOverlap="1" wp14:anchorId="71C6F642" wp14:editId="78E2482C">
            <wp:simplePos x="0" y="0"/>
            <wp:positionH relativeFrom="margin">
              <wp:posOffset>733425</wp:posOffset>
            </wp:positionH>
            <wp:positionV relativeFrom="paragraph">
              <wp:posOffset>0</wp:posOffset>
            </wp:positionV>
            <wp:extent cx="2701290" cy="3473450"/>
            <wp:effectExtent l="0" t="0" r="3810" b="0"/>
            <wp:wrapTight wrapText="bothSides">
              <wp:wrapPolygon edited="0">
                <wp:start x="0" y="0"/>
                <wp:lineTo x="0" y="21442"/>
                <wp:lineTo x="21478" y="21442"/>
                <wp:lineTo x="21478" y="0"/>
                <wp:lineTo x="0" y="0"/>
              </wp:wrapPolygon>
            </wp:wrapTight>
            <wp:docPr id="505" name="Picture 505" descr="The Death of Marat, oil painting by Jacques-Louis David, 1793; in the Royal Museums of Fine Arts of Belg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Death of Marat, oil painting by Jacques-Louis David, 1793; in the Royal Museums of Fine Arts of Belgiu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01290" cy="3473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7CEE07" w14:textId="77777777" w:rsidR="00C34F50" w:rsidRDefault="00C34F50" w:rsidP="00C34F50">
      <w:pPr>
        <w:rPr>
          <w:rFonts w:ascii="Arial" w:hAnsi="Arial" w:cs="Arial"/>
        </w:rPr>
      </w:pPr>
    </w:p>
    <w:p w14:paraId="65C448F9" w14:textId="77777777" w:rsidR="00C34F50" w:rsidRDefault="00C34F50" w:rsidP="00C34F50">
      <w:pPr>
        <w:rPr>
          <w:rFonts w:ascii="Arial" w:hAnsi="Arial" w:cs="Arial"/>
        </w:rPr>
      </w:pPr>
    </w:p>
    <w:p w14:paraId="36306EC5" w14:textId="77777777" w:rsidR="00C34F50" w:rsidRDefault="00C34F50" w:rsidP="00C34F50">
      <w:pPr>
        <w:rPr>
          <w:rFonts w:ascii="Arial" w:hAnsi="Arial" w:cs="Arial"/>
        </w:rPr>
      </w:pPr>
    </w:p>
    <w:p w14:paraId="7B164E22" w14:textId="77777777" w:rsidR="00C34F50" w:rsidRDefault="00C34F50" w:rsidP="00C34F50">
      <w:pPr>
        <w:rPr>
          <w:rFonts w:ascii="Arial" w:hAnsi="Arial" w:cs="Arial"/>
        </w:rPr>
      </w:pPr>
    </w:p>
    <w:p w14:paraId="21C07500" w14:textId="77777777" w:rsidR="00C34F50" w:rsidRDefault="00C34F50" w:rsidP="00C34F50">
      <w:pPr>
        <w:rPr>
          <w:rFonts w:ascii="Arial" w:hAnsi="Arial" w:cs="Arial"/>
        </w:rPr>
      </w:pPr>
    </w:p>
    <w:p w14:paraId="6F554435" w14:textId="77777777" w:rsidR="00C34F50" w:rsidRDefault="00C34F50" w:rsidP="00C34F50">
      <w:pPr>
        <w:rPr>
          <w:rFonts w:ascii="Arial" w:hAnsi="Arial" w:cs="Arial"/>
        </w:rPr>
      </w:pPr>
    </w:p>
    <w:p w14:paraId="3526A2D6" w14:textId="77777777" w:rsidR="00C34F50" w:rsidRDefault="00C34F50" w:rsidP="00C34F50">
      <w:pPr>
        <w:rPr>
          <w:rFonts w:ascii="Arial" w:hAnsi="Arial" w:cs="Arial"/>
        </w:rPr>
      </w:pPr>
    </w:p>
    <w:p w14:paraId="2641AFB4" w14:textId="77777777" w:rsidR="00C34F50" w:rsidRDefault="00C34F50" w:rsidP="00C34F50">
      <w:pPr>
        <w:rPr>
          <w:rFonts w:ascii="Arial" w:hAnsi="Arial" w:cs="Arial"/>
        </w:rPr>
      </w:pPr>
    </w:p>
    <w:p w14:paraId="40FE5C90" w14:textId="77777777" w:rsidR="00C34F50" w:rsidRDefault="00C34F50" w:rsidP="00C34F50">
      <w:pPr>
        <w:rPr>
          <w:rFonts w:ascii="Arial" w:hAnsi="Arial" w:cs="Arial"/>
        </w:rPr>
      </w:pPr>
    </w:p>
    <w:p w14:paraId="7931E7C9" w14:textId="77777777" w:rsidR="00C34F50" w:rsidRDefault="00C34F50" w:rsidP="00C34F50">
      <w:pPr>
        <w:rPr>
          <w:rFonts w:ascii="Arial" w:hAnsi="Arial" w:cs="Arial"/>
        </w:rPr>
      </w:pPr>
    </w:p>
    <w:p w14:paraId="0A96044E" w14:textId="77777777" w:rsidR="00C34F50" w:rsidRDefault="00C34F50" w:rsidP="00C34F50">
      <w:pPr>
        <w:rPr>
          <w:rFonts w:ascii="Arial" w:hAnsi="Arial" w:cs="Arial"/>
        </w:rPr>
      </w:pPr>
    </w:p>
    <w:p w14:paraId="382FE899" w14:textId="77777777" w:rsidR="00C34F50" w:rsidRDefault="00C34F50" w:rsidP="00C34F50">
      <w:pPr>
        <w:rPr>
          <w:rFonts w:ascii="Arial" w:hAnsi="Arial" w:cs="Arial"/>
        </w:rPr>
      </w:pPr>
    </w:p>
    <w:p w14:paraId="20FAFB44" w14:textId="77777777" w:rsidR="00C34F50" w:rsidRDefault="00C34F50" w:rsidP="00C34F50">
      <w:pPr>
        <w:rPr>
          <w:rFonts w:ascii="Arial" w:hAnsi="Arial" w:cs="Arial"/>
        </w:rPr>
      </w:pPr>
    </w:p>
    <w:p w14:paraId="578636B2" w14:textId="77777777" w:rsidR="00C34F50" w:rsidRDefault="00C34F50" w:rsidP="00C34F50">
      <w:pPr>
        <w:rPr>
          <w:rFonts w:ascii="Arial" w:hAnsi="Arial" w:cs="Arial"/>
        </w:rPr>
      </w:pPr>
      <w:r>
        <w:rPr>
          <w:rFonts w:ascii="Arial" w:hAnsi="Arial" w:cs="Arial"/>
        </w:rPr>
        <w:t xml:space="preserve">                     </w:t>
      </w:r>
      <w:r w:rsidRPr="007C7812">
        <w:rPr>
          <w:rFonts w:ascii="Arial" w:hAnsi="Arial" w:cs="Arial"/>
        </w:rPr>
        <w:t>Figure 2</w:t>
      </w:r>
      <w:r>
        <w:rPr>
          <w:rFonts w:ascii="Arial" w:hAnsi="Arial" w:cs="Arial"/>
        </w:rPr>
        <w:t>.</w:t>
      </w:r>
      <w:r w:rsidRPr="007C7812">
        <w:rPr>
          <w:rFonts w:ascii="Arial" w:hAnsi="Arial" w:cs="Arial"/>
        </w:rPr>
        <w:t xml:space="preserve"> </w:t>
      </w:r>
      <w:r>
        <w:rPr>
          <w:rFonts w:ascii="Arial" w:hAnsi="Arial" w:cs="Arial"/>
          <w:i/>
        </w:rPr>
        <w:t>T</w:t>
      </w:r>
      <w:r w:rsidRPr="007C7812">
        <w:rPr>
          <w:rFonts w:ascii="Arial" w:hAnsi="Arial" w:cs="Arial"/>
          <w:i/>
        </w:rPr>
        <w:t>he death of Marat</w:t>
      </w:r>
      <w:r w:rsidRPr="007C7812">
        <w:rPr>
          <w:rFonts w:ascii="Arial" w:hAnsi="Arial" w:cs="Arial"/>
        </w:rPr>
        <w:t xml:space="preserve"> (David, 1793)</w:t>
      </w:r>
    </w:p>
    <w:p w14:paraId="52ED2015" w14:textId="77777777" w:rsidR="00C34F50" w:rsidRDefault="00C34F50" w:rsidP="00C34F50">
      <w:pPr>
        <w:rPr>
          <w:rFonts w:ascii="Arial" w:hAnsi="Arial" w:cs="Arial"/>
        </w:rPr>
      </w:pPr>
    </w:p>
    <w:p w14:paraId="6DF4A22A" w14:textId="77777777" w:rsidR="00C34F50" w:rsidRDefault="00C34F50" w:rsidP="00C34F50">
      <w:pPr>
        <w:rPr>
          <w:rFonts w:ascii="Arial" w:hAnsi="Arial" w:cs="Arial"/>
        </w:rPr>
      </w:pPr>
    </w:p>
    <w:p w14:paraId="5CFE0B9C" w14:textId="77777777" w:rsidR="00C34F50" w:rsidRDefault="00C34F50" w:rsidP="00C34F50">
      <w:pPr>
        <w:rPr>
          <w:rFonts w:ascii="Arial" w:hAnsi="Arial" w:cs="Arial"/>
        </w:rPr>
      </w:pPr>
    </w:p>
    <w:p w14:paraId="19103E4F" w14:textId="77777777" w:rsidR="00C34F50" w:rsidRDefault="00C34F50" w:rsidP="00C34F50">
      <w:pPr>
        <w:rPr>
          <w:rFonts w:ascii="Arial" w:hAnsi="Arial" w:cs="Arial"/>
        </w:rPr>
      </w:pPr>
      <w:r>
        <w:rPr>
          <w:noProof/>
          <w:color w:val="0000FF"/>
          <w:lang w:eastAsia="en-GB"/>
        </w:rPr>
        <w:drawing>
          <wp:anchor distT="0" distB="0" distL="114300" distR="114300" simplePos="0" relativeHeight="251663360" behindDoc="1" locked="0" layoutInCell="1" allowOverlap="1" wp14:anchorId="1BF7A61D" wp14:editId="06AC7032">
            <wp:simplePos x="0" y="0"/>
            <wp:positionH relativeFrom="margin">
              <wp:posOffset>799465</wp:posOffset>
            </wp:positionH>
            <wp:positionV relativeFrom="paragraph">
              <wp:posOffset>12700</wp:posOffset>
            </wp:positionV>
            <wp:extent cx="2667000" cy="2714625"/>
            <wp:effectExtent l="0" t="0" r="0" b="9525"/>
            <wp:wrapTight wrapText="bothSides">
              <wp:wrapPolygon edited="0">
                <wp:start x="0" y="0"/>
                <wp:lineTo x="0" y="21524"/>
                <wp:lineTo x="21446" y="21524"/>
                <wp:lineTo x="21446" y="0"/>
                <wp:lineTo x="0" y="0"/>
              </wp:wrapPolygon>
            </wp:wrapTight>
            <wp:docPr id="504" name="Picture 6" descr="the-dance_by_Matisse">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dance_by_Matisse">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67000" cy="2714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331FFD" w14:textId="77777777" w:rsidR="00C34F50" w:rsidRDefault="00C34F50" w:rsidP="00C34F50">
      <w:pPr>
        <w:rPr>
          <w:rFonts w:ascii="Arial" w:hAnsi="Arial" w:cs="Arial"/>
        </w:rPr>
      </w:pPr>
    </w:p>
    <w:p w14:paraId="075EE4BC" w14:textId="77777777" w:rsidR="00C34F50" w:rsidRDefault="00C34F50" w:rsidP="00C34F50">
      <w:pPr>
        <w:rPr>
          <w:rFonts w:ascii="Arial" w:hAnsi="Arial" w:cs="Arial"/>
        </w:rPr>
      </w:pPr>
    </w:p>
    <w:p w14:paraId="5E79C022" w14:textId="77777777" w:rsidR="00C34F50" w:rsidRPr="007C7812" w:rsidRDefault="00C34F50" w:rsidP="00C34F50">
      <w:pPr>
        <w:rPr>
          <w:rFonts w:ascii="Arial" w:hAnsi="Arial" w:cs="Arial"/>
        </w:rPr>
      </w:pPr>
    </w:p>
    <w:p w14:paraId="7FCCCF42" w14:textId="77777777" w:rsidR="00C34F50" w:rsidRDefault="00C34F50" w:rsidP="00C34F50">
      <w:pPr>
        <w:rPr>
          <w:rFonts w:ascii="Arial" w:hAnsi="Arial" w:cs="Arial"/>
          <w:noProof/>
          <w:lang w:eastAsia="en-GB"/>
        </w:rPr>
      </w:pPr>
      <w:r w:rsidRPr="007C7812">
        <w:rPr>
          <w:rFonts w:ascii="Arial" w:hAnsi="Arial" w:cs="Arial"/>
          <w:noProof/>
          <w:lang w:eastAsia="en-GB"/>
        </w:rPr>
        <w:t xml:space="preserve"> </w:t>
      </w:r>
    </w:p>
    <w:p w14:paraId="6F38214B" w14:textId="77777777" w:rsidR="00C34F50" w:rsidRDefault="00C34F50" w:rsidP="00C34F50">
      <w:pPr>
        <w:rPr>
          <w:rFonts w:ascii="Arial" w:hAnsi="Arial" w:cs="Arial"/>
          <w:noProof/>
          <w:lang w:eastAsia="en-GB"/>
        </w:rPr>
      </w:pPr>
    </w:p>
    <w:p w14:paraId="57622013" w14:textId="77777777" w:rsidR="00C34F50" w:rsidRDefault="00C34F50" w:rsidP="00C34F50">
      <w:pPr>
        <w:rPr>
          <w:rFonts w:ascii="Arial" w:hAnsi="Arial" w:cs="Arial"/>
          <w:noProof/>
          <w:lang w:eastAsia="en-GB"/>
        </w:rPr>
      </w:pPr>
    </w:p>
    <w:p w14:paraId="6A754D0B" w14:textId="77777777" w:rsidR="00C34F50" w:rsidRDefault="00C34F50" w:rsidP="00C34F50">
      <w:pPr>
        <w:rPr>
          <w:rFonts w:ascii="Arial" w:hAnsi="Arial" w:cs="Arial"/>
          <w:noProof/>
          <w:lang w:eastAsia="en-GB"/>
        </w:rPr>
      </w:pPr>
    </w:p>
    <w:p w14:paraId="31199E86" w14:textId="77777777" w:rsidR="00C34F50" w:rsidRDefault="00C34F50" w:rsidP="00C34F50">
      <w:pPr>
        <w:rPr>
          <w:rFonts w:ascii="Arial" w:hAnsi="Arial" w:cs="Arial"/>
          <w:noProof/>
          <w:lang w:eastAsia="en-GB"/>
        </w:rPr>
      </w:pPr>
    </w:p>
    <w:p w14:paraId="3EE35A5D" w14:textId="77777777" w:rsidR="00C34F50" w:rsidRDefault="00C34F50" w:rsidP="00C34F50">
      <w:pPr>
        <w:rPr>
          <w:rFonts w:ascii="Arial" w:hAnsi="Arial" w:cs="Arial"/>
          <w:noProof/>
          <w:lang w:eastAsia="en-GB"/>
        </w:rPr>
      </w:pPr>
    </w:p>
    <w:p w14:paraId="330E79E7" w14:textId="77777777" w:rsidR="00C34F50" w:rsidRDefault="00C34F50" w:rsidP="00C34F50">
      <w:pPr>
        <w:rPr>
          <w:rFonts w:ascii="Arial" w:hAnsi="Arial" w:cs="Arial"/>
          <w:noProof/>
          <w:lang w:eastAsia="en-GB"/>
        </w:rPr>
      </w:pPr>
    </w:p>
    <w:p w14:paraId="4D675DC5" w14:textId="77777777" w:rsidR="00C34F50" w:rsidRDefault="00C34F50" w:rsidP="00C34F50">
      <w:pPr>
        <w:rPr>
          <w:rFonts w:ascii="Arial" w:hAnsi="Arial" w:cs="Arial"/>
          <w:noProof/>
          <w:lang w:eastAsia="en-GB"/>
        </w:rPr>
      </w:pPr>
      <w:r>
        <w:rPr>
          <w:rFonts w:ascii="Arial" w:hAnsi="Arial" w:cs="Arial"/>
          <w:noProof/>
          <w:lang w:eastAsia="en-GB"/>
        </w:rPr>
        <w:t xml:space="preserve">                      Figure3. The Dance (Matisse,1909)</w:t>
      </w:r>
    </w:p>
    <w:p w14:paraId="11853A04" w14:textId="77777777" w:rsidR="00C34F50" w:rsidRDefault="00C34F50" w:rsidP="00C34F50"/>
    <w:p w14:paraId="3F0F7110" w14:textId="77777777" w:rsidR="00C34F50" w:rsidRDefault="00C34F50" w:rsidP="00C34F50"/>
    <w:p w14:paraId="4E7142D6" w14:textId="77777777" w:rsidR="00C34F50" w:rsidRDefault="006363C0" w:rsidP="00C34F50">
      <w:r>
        <w:lastRenderedPageBreak/>
        <w:t xml:space="preserve"> </w:t>
      </w:r>
    </w:p>
    <w:p w14:paraId="6A1DE547" w14:textId="77777777" w:rsidR="00C34F50" w:rsidRDefault="006363C0" w:rsidP="00C34F50">
      <w:r w:rsidRPr="00215407">
        <w:rPr>
          <w:rFonts w:ascii="Times New Roman" w:eastAsia="Times New Roman" w:hAnsi="Times New Roman" w:cs="Times New Roman"/>
          <w:noProof/>
          <w:sz w:val="24"/>
          <w:szCs w:val="24"/>
          <w:lang w:eastAsia="en-GB"/>
        </w:rPr>
        <w:drawing>
          <wp:anchor distT="0" distB="0" distL="114300" distR="114300" simplePos="0" relativeHeight="251665408" behindDoc="1" locked="0" layoutInCell="1" allowOverlap="1" wp14:anchorId="23B7E4B3" wp14:editId="60CD5E66">
            <wp:simplePos x="0" y="0"/>
            <wp:positionH relativeFrom="column">
              <wp:posOffset>600075</wp:posOffset>
            </wp:positionH>
            <wp:positionV relativeFrom="paragraph">
              <wp:posOffset>9525</wp:posOffset>
            </wp:positionV>
            <wp:extent cx="3508375" cy="2081530"/>
            <wp:effectExtent l="0" t="0" r="3810" b="4445"/>
            <wp:wrapTight wrapText="bothSides">
              <wp:wrapPolygon edited="0">
                <wp:start x="0" y="0"/>
                <wp:lineTo x="0" y="21509"/>
                <wp:lineTo x="21542" y="21509"/>
                <wp:lineTo x="21542" y="0"/>
                <wp:lineTo x="0" y="0"/>
              </wp:wrapPolygon>
            </wp:wrapTight>
            <wp:docPr id="478" name="Picture 478" descr="Image result for frida kahlo images ro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rida kahlo images roo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08375" cy="20815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F1D752" w14:textId="77777777" w:rsidR="00C34F50" w:rsidRDefault="006363C0" w:rsidP="00C34F50">
      <w:r>
        <w:t xml:space="preserve">    </w:t>
      </w:r>
    </w:p>
    <w:p w14:paraId="33DE284D" w14:textId="77777777" w:rsidR="006363C0" w:rsidRDefault="006363C0" w:rsidP="00C34F50"/>
    <w:p w14:paraId="6CBCDEB2" w14:textId="77777777" w:rsidR="006363C0" w:rsidRDefault="006363C0" w:rsidP="00C34F50"/>
    <w:p w14:paraId="24B852DE" w14:textId="77777777" w:rsidR="006363C0" w:rsidRDefault="006363C0" w:rsidP="00C34F50"/>
    <w:p w14:paraId="4E4FE065" w14:textId="77777777" w:rsidR="006363C0" w:rsidRDefault="006363C0" w:rsidP="00C34F50"/>
    <w:p w14:paraId="6960630C" w14:textId="77777777" w:rsidR="006363C0" w:rsidRDefault="006363C0" w:rsidP="00C34F50"/>
    <w:p w14:paraId="31C4B3D4" w14:textId="77777777" w:rsidR="006363C0" w:rsidRDefault="006363C0" w:rsidP="00C34F50"/>
    <w:p w14:paraId="62339824" w14:textId="77777777" w:rsidR="006363C0" w:rsidRDefault="006363C0" w:rsidP="006363C0">
      <w:pPr>
        <w:shd w:val="clear" w:color="auto" w:fill="FFFFFF"/>
        <w:spacing w:after="0" w:line="240" w:lineRule="auto"/>
        <w:textAlignment w:val="center"/>
        <w:rPr>
          <w:rFonts w:ascii="Arial" w:hAnsi="Arial" w:cs="Arial"/>
        </w:rPr>
      </w:pPr>
      <w:r>
        <w:rPr>
          <w:rFonts w:ascii="Arial" w:hAnsi="Arial" w:cs="Arial"/>
        </w:rPr>
        <w:t xml:space="preserve">                  </w:t>
      </w:r>
      <w:r w:rsidRPr="007C7812">
        <w:rPr>
          <w:rFonts w:ascii="Arial" w:hAnsi="Arial" w:cs="Arial"/>
        </w:rPr>
        <w:t xml:space="preserve">Figure 4 </w:t>
      </w:r>
      <w:r>
        <w:rPr>
          <w:rFonts w:ascii="Arial" w:hAnsi="Arial" w:cs="Arial"/>
        </w:rPr>
        <w:t>.</w:t>
      </w:r>
      <w:r w:rsidRPr="007C7812">
        <w:rPr>
          <w:rFonts w:ascii="Arial" w:hAnsi="Arial" w:cs="Arial"/>
          <w:i/>
        </w:rPr>
        <w:t>Roots</w:t>
      </w:r>
      <w:r w:rsidRPr="007C7812">
        <w:rPr>
          <w:rFonts w:ascii="Arial" w:hAnsi="Arial" w:cs="Arial"/>
        </w:rPr>
        <w:t xml:space="preserve"> (Frida Karlow, 1943)</w:t>
      </w:r>
    </w:p>
    <w:p w14:paraId="70608BE5" w14:textId="77777777" w:rsidR="006363C0" w:rsidRDefault="006363C0" w:rsidP="006363C0">
      <w:pPr>
        <w:shd w:val="clear" w:color="auto" w:fill="FFFFFF"/>
        <w:spacing w:after="0" w:line="240" w:lineRule="auto"/>
        <w:textAlignment w:val="center"/>
        <w:rPr>
          <w:rFonts w:ascii="Arial" w:hAnsi="Arial" w:cs="Arial"/>
        </w:rPr>
      </w:pPr>
    </w:p>
    <w:p w14:paraId="42E3C2D5" w14:textId="77777777" w:rsidR="006363C0" w:rsidRDefault="006363C0" w:rsidP="006363C0">
      <w:pPr>
        <w:shd w:val="clear" w:color="auto" w:fill="FFFFFF"/>
        <w:spacing w:after="0" w:line="240" w:lineRule="auto"/>
        <w:textAlignment w:val="center"/>
        <w:rPr>
          <w:rFonts w:ascii="Arial" w:hAnsi="Arial" w:cs="Arial"/>
        </w:rPr>
      </w:pPr>
    </w:p>
    <w:p w14:paraId="36B63BEC" w14:textId="77777777" w:rsidR="006363C0" w:rsidRDefault="006363C0" w:rsidP="006363C0">
      <w:pPr>
        <w:shd w:val="clear" w:color="auto" w:fill="FFFFFF"/>
        <w:spacing w:after="0" w:line="240" w:lineRule="auto"/>
        <w:textAlignment w:val="center"/>
        <w:rPr>
          <w:rFonts w:ascii="Arial" w:hAnsi="Arial" w:cs="Arial"/>
        </w:rPr>
      </w:pPr>
    </w:p>
    <w:p w14:paraId="08259EB6" w14:textId="77777777" w:rsidR="006363C0" w:rsidRDefault="006363C0" w:rsidP="006363C0">
      <w:pPr>
        <w:shd w:val="clear" w:color="auto" w:fill="FFFFFF"/>
        <w:spacing w:after="0" w:line="240" w:lineRule="auto"/>
        <w:textAlignment w:val="center"/>
        <w:rPr>
          <w:rFonts w:ascii="Arial" w:hAnsi="Arial" w:cs="Arial"/>
        </w:rPr>
      </w:pPr>
    </w:p>
    <w:p w14:paraId="264654A8" w14:textId="77777777" w:rsidR="006363C0" w:rsidRDefault="006363C0" w:rsidP="006363C0">
      <w:pPr>
        <w:shd w:val="clear" w:color="auto" w:fill="FFFFFF"/>
        <w:spacing w:after="0" w:line="240" w:lineRule="auto"/>
        <w:textAlignment w:val="center"/>
        <w:rPr>
          <w:rFonts w:ascii="Arial" w:hAnsi="Arial" w:cs="Arial"/>
        </w:rPr>
      </w:pPr>
    </w:p>
    <w:p w14:paraId="732A6EC5" w14:textId="77777777" w:rsidR="006363C0" w:rsidRDefault="006363C0" w:rsidP="006363C0">
      <w:pPr>
        <w:shd w:val="clear" w:color="auto" w:fill="FFFFFF"/>
        <w:spacing w:after="0" w:line="240" w:lineRule="auto"/>
        <w:textAlignment w:val="center"/>
        <w:rPr>
          <w:rFonts w:ascii="Arial" w:hAnsi="Arial" w:cs="Arial"/>
        </w:rPr>
      </w:pPr>
    </w:p>
    <w:p w14:paraId="3DE86F2E" w14:textId="77777777" w:rsidR="006363C0" w:rsidRDefault="006363C0" w:rsidP="006363C0">
      <w:pPr>
        <w:shd w:val="clear" w:color="auto" w:fill="FFFFFF"/>
        <w:spacing w:after="0" w:line="240" w:lineRule="auto"/>
        <w:textAlignment w:val="center"/>
        <w:rPr>
          <w:rFonts w:ascii="Arial" w:hAnsi="Arial" w:cs="Arial"/>
        </w:rPr>
      </w:pPr>
      <w:r>
        <w:rPr>
          <w:noProof/>
          <w:color w:val="0000FF"/>
          <w:lang w:eastAsia="en-GB"/>
        </w:rPr>
        <w:drawing>
          <wp:anchor distT="0" distB="0" distL="114300" distR="114300" simplePos="0" relativeHeight="251667456" behindDoc="1" locked="0" layoutInCell="1" allowOverlap="1" wp14:anchorId="436311A4" wp14:editId="4AA896BF">
            <wp:simplePos x="0" y="0"/>
            <wp:positionH relativeFrom="margin">
              <wp:posOffset>1190625</wp:posOffset>
            </wp:positionH>
            <wp:positionV relativeFrom="paragraph">
              <wp:posOffset>7620</wp:posOffset>
            </wp:positionV>
            <wp:extent cx="2457450" cy="1840865"/>
            <wp:effectExtent l="0" t="0" r="0" b="6985"/>
            <wp:wrapTight wrapText="bothSides">
              <wp:wrapPolygon edited="0">
                <wp:start x="0" y="0"/>
                <wp:lineTo x="0" y="21458"/>
                <wp:lineTo x="21433" y="21458"/>
                <wp:lineTo x="21433" y="0"/>
                <wp:lineTo x="0" y="0"/>
              </wp:wrapPolygon>
            </wp:wrapTight>
            <wp:docPr id="3" name="irc_mi" descr="Image result for images of record players from the 70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images of record players from the 70s">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57450" cy="18408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FE1C0B" w14:textId="77777777" w:rsidR="006363C0" w:rsidRDefault="006363C0" w:rsidP="006363C0">
      <w:pPr>
        <w:shd w:val="clear" w:color="auto" w:fill="FFFFFF"/>
        <w:spacing w:after="0" w:line="240" w:lineRule="auto"/>
        <w:textAlignment w:val="center"/>
        <w:rPr>
          <w:rFonts w:ascii="Arial" w:hAnsi="Arial" w:cs="Arial"/>
        </w:rPr>
      </w:pPr>
    </w:p>
    <w:p w14:paraId="67868DC9" w14:textId="77777777" w:rsidR="006363C0" w:rsidRDefault="006363C0" w:rsidP="006363C0">
      <w:pPr>
        <w:shd w:val="clear" w:color="auto" w:fill="FFFFFF"/>
        <w:spacing w:after="0" w:line="240" w:lineRule="auto"/>
        <w:textAlignment w:val="center"/>
        <w:rPr>
          <w:rFonts w:ascii="Arial" w:hAnsi="Arial" w:cs="Arial"/>
        </w:rPr>
      </w:pPr>
    </w:p>
    <w:p w14:paraId="2FFA5646" w14:textId="77777777" w:rsidR="006363C0" w:rsidRDefault="006363C0" w:rsidP="006363C0">
      <w:pPr>
        <w:shd w:val="clear" w:color="auto" w:fill="FFFFFF"/>
        <w:spacing w:after="0" w:line="240" w:lineRule="auto"/>
        <w:textAlignment w:val="center"/>
        <w:rPr>
          <w:rFonts w:ascii="Arial" w:hAnsi="Arial" w:cs="Arial"/>
        </w:rPr>
      </w:pPr>
    </w:p>
    <w:p w14:paraId="31CC97BE" w14:textId="77777777" w:rsidR="006363C0" w:rsidRDefault="006363C0" w:rsidP="006363C0">
      <w:pPr>
        <w:shd w:val="clear" w:color="auto" w:fill="FFFFFF"/>
        <w:spacing w:after="0" w:line="240" w:lineRule="auto"/>
        <w:textAlignment w:val="center"/>
        <w:rPr>
          <w:rFonts w:ascii="Arial" w:hAnsi="Arial" w:cs="Arial"/>
        </w:rPr>
      </w:pPr>
    </w:p>
    <w:p w14:paraId="10E62579" w14:textId="77777777" w:rsidR="006363C0" w:rsidRDefault="006363C0" w:rsidP="006363C0">
      <w:pPr>
        <w:shd w:val="clear" w:color="auto" w:fill="FFFFFF"/>
        <w:spacing w:after="0" w:line="240" w:lineRule="auto"/>
        <w:textAlignment w:val="center"/>
        <w:rPr>
          <w:rFonts w:ascii="Arial" w:hAnsi="Arial" w:cs="Arial"/>
        </w:rPr>
      </w:pPr>
    </w:p>
    <w:p w14:paraId="68385770" w14:textId="77777777" w:rsidR="006363C0" w:rsidRDefault="006363C0" w:rsidP="006363C0">
      <w:pPr>
        <w:shd w:val="clear" w:color="auto" w:fill="FFFFFF"/>
        <w:spacing w:after="0" w:line="240" w:lineRule="auto"/>
        <w:textAlignment w:val="center"/>
        <w:rPr>
          <w:rFonts w:ascii="Arial" w:hAnsi="Arial" w:cs="Arial"/>
        </w:rPr>
      </w:pPr>
    </w:p>
    <w:p w14:paraId="547F64A3" w14:textId="77777777" w:rsidR="006363C0" w:rsidRDefault="006363C0" w:rsidP="006363C0">
      <w:pPr>
        <w:shd w:val="clear" w:color="auto" w:fill="FFFFFF"/>
        <w:spacing w:after="0" w:line="240" w:lineRule="auto"/>
        <w:textAlignment w:val="center"/>
        <w:rPr>
          <w:rFonts w:ascii="Arial" w:hAnsi="Arial" w:cs="Arial"/>
        </w:rPr>
      </w:pPr>
    </w:p>
    <w:p w14:paraId="3644B235" w14:textId="77777777" w:rsidR="006363C0" w:rsidRDefault="006363C0" w:rsidP="006363C0">
      <w:pPr>
        <w:shd w:val="clear" w:color="auto" w:fill="FFFFFF"/>
        <w:spacing w:after="0" w:line="240" w:lineRule="auto"/>
        <w:textAlignment w:val="center"/>
        <w:rPr>
          <w:rFonts w:ascii="Arial" w:hAnsi="Arial" w:cs="Arial"/>
        </w:rPr>
      </w:pPr>
    </w:p>
    <w:p w14:paraId="047571CD" w14:textId="77777777" w:rsidR="006363C0" w:rsidRDefault="006363C0" w:rsidP="006363C0">
      <w:pPr>
        <w:shd w:val="clear" w:color="auto" w:fill="FFFFFF"/>
        <w:spacing w:after="0" w:line="240" w:lineRule="auto"/>
        <w:textAlignment w:val="center"/>
        <w:rPr>
          <w:rFonts w:ascii="Arial" w:hAnsi="Arial" w:cs="Arial"/>
        </w:rPr>
      </w:pPr>
    </w:p>
    <w:p w14:paraId="289B7115"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6E4E0187"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419D7C26"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51B08B0E"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7CD37C56" w14:textId="00DA2FC4"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 xml:space="preserve">                      Figure5 .Record </w:t>
      </w:r>
      <w:r w:rsidR="00061B09">
        <w:rPr>
          <w:rFonts w:ascii="Arial" w:eastAsia="Times New Roman" w:hAnsi="Arial" w:cs="Arial"/>
          <w:color w:val="222222"/>
          <w:sz w:val="20"/>
          <w:szCs w:val="20"/>
          <w:lang w:eastAsia="en-GB"/>
        </w:rPr>
        <w:t>more (</w:t>
      </w:r>
      <w:r>
        <w:rPr>
          <w:rFonts w:ascii="Arial" w:eastAsia="Times New Roman" w:hAnsi="Arial" w:cs="Arial"/>
          <w:color w:val="222222"/>
          <w:sz w:val="20"/>
          <w:szCs w:val="20"/>
          <w:lang w:eastAsia="en-GB"/>
        </w:rPr>
        <w:t>Player electronic</w:t>
      </w:r>
      <w:r w:rsidR="00061B09">
        <w:rPr>
          <w:rFonts w:ascii="Arial" w:eastAsia="Times New Roman" w:hAnsi="Arial" w:cs="Arial"/>
          <w:color w:val="222222"/>
          <w:sz w:val="20"/>
          <w:szCs w:val="20"/>
          <w:lang w:eastAsia="en-GB"/>
        </w:rPr>
        <w:t>, 2019</w:t>
      </w:r>
      <w:r>
        <w:rPr>
          <w:rFonts w:ascii="Arial" w:eastAsia="Times New Roman" w:hAnsi="Arial" w:cs="Arial"/>
          <w:color w:val="222222"/>
          <w:sz w:val="20"/>
          <w:szCs w:val="20"/>
          <w:lang w:eastAsia="en-GB"/>
        </w:rPr>
        <w:t>)</w:t>
      </w:r>
    </w:p>
    <w:p w14:paraId="5855F0CB"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740377D5"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44190949"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0F86065F"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23AF1D9D"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100FE53B"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4CD9D011"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5B0FE887"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0C586068"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357735B2"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3953C52E"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5DC0558B"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369E9B8D"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7DC232D5"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1E250194"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0CBA4956"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619C0F0E"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3AFA695F"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33A940D2"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7F2893EC" w14:textId="77777777" w:rsidR="006363C0"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52BFCA8E" w14:textId="77777777" w:rsidR="006363C0" w:rsidRPr="000D1578" w:rsidRDefault="006363C0" w:rsidP="006363C0">
      <w:pPr>
        <w:shd w:val="clear" w:color="auto" w:fill="FFFFFF"/>
        <w:spacing w:after="0" w:line="240" w:lineRule="auto"/>
        <w:textAlignment w:val="center"/>
        <w:rPr>
          <w:rFonts w:ascii="Arial" w:eastAsia="Times New Roman" w:hAnsi="Arial" w:cs="Arial"/>
          <w:color w:val="222222"/>
          <w:sz w:val="20"/>
          <w:szCs w:val="20"/>
          <w:lang w:eastAsia="en-GB"/>
        </w:rPr>
      </w:pPr>
    </w:p>
    <w:p w14:paraId="22CA9350" w14:textId="77777777" w:rsidR="006363C0" w:rsidRDefault="006363C0" w:rsidP="00C34F50">
      <w:r>
        <w:rPr>
          <w:rFonts w:ascii="Arial" w:hAnsi="Arial" w:cs="Arial"/>
          <w:noProof/>
          <w:lang w:eastAsia="en-GB"/>
        </w:rPr>
        <w:drawing>
          <wp:inline distT="0" distB="0" distL="0" distR="0" wp14:anchorId="1730E8AD" wp14:editId="4A5AF237">
            <wp:extent cx="5731510" cy="40646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4064635"/>
                    </a:xfrm>
                    <a:prstGeom prst="rect">
                      <a:avLst/>
                    </a:prstGeom>
                  </pic:spPr>
                </pic:pic>
              </a:graphicData>
            </a:graphic>
          </wp:inline>
        </w:drawing>
      </w:r>
    </w:p>
    <w:p w14:paraId="508222DA" w14:textId="77777777" w:rsidR="006363C0" w:rsidRDefault="006363C0" w:rsidP="00C34F50"/>
    <w:p w14:paraId="2B7FE747" w14:textId="77777777" w:rsidR="006363C0" w:rsidRDefault="006363C0" w:rsidP="00C34F50"/>
    <w:p w14:paraId="64D85FB7" w14:textId="77777777" w:rsidR="006363C0" w:rsidRDefault="006363C0" w:rsidP="00C34F50"/>
    <w:p w14:paraId="5BDCCFE9" w14:textId="77777777" w:rsidR="006363C0" w:rsidRDefault="006363C0" w:rsidP="00C34F50"/>
    <w:p w14:paraId="41211515" w14:textId="77777777" w:rsidR="006363C0" w:rsidRDefault="006363C0" w:rsidP="00C34F50"/>
    <w:p w14:paraId="2D328EA3" w14:textId="77777777" w:rsidR="006363C0" w:rsidRDefault="006363C0" w:rsidP="006363C0">
      <w:pPr>
        <w:spacing w:line="480" w:lineRule="auto"/>
        <w:rPr>
          <w:rFonts w:ascii="Arial" w:hAnsi="Arial" w:cs="Arial"/>
        </w:rPr>
      </w:pPr>
    </w:p>
    <w:p w14:paraId="0796CC0D" w14:textId="77777777" w:rsidR="006363C0" w:rsidRPr="007C7812" w:rsidRDefault="006363C0" w:rsidP="006363C0">
      <w:pPr>
        <w:spacing w:line="480" w:lineRule="auto"/>
        <w:rPr>
          <w:rFonts w:ascii="Arial" w:hAnsi="Arial" w:cs="Arial"/>
          <w:color w:val="000000" w:themeColor="text1"/>
        </w:rPr>
      </w:pPr>
      <w:r>
        <w:rPr>
          <w:rFonts w:ascii="Arial" w:hAnsi="Arial" w:cs="Arial"/>
          <w:color w:val="000000" w:themeColor="text1"/>
        </w:rPr>
        <w:t>The curation of my imagined</w:t>
      </w:r>
      <w:r w:rsidRPr="007C7812">
        <w:rPr>
          <w:rFonts w:ascii="Arial" w:hAnsi="Arial" w:cs="Arial"/>
          <w:color w:val="000000" w:themeColor="text1"/>
        </w:rPr>
        <w:t xml:space="preserve"> Art Exhib</w:t>
      </w:r>
      <w:r>
        <w:rPr>
          <w:rFonts w:ascii="Arial" w:hAnsi="Arial" w:cs="Arial"/>
          <w:color w:val="000000" w:themeColor="text1"/>
        </w:rPr>
        <w:t>i</w:t>
      </w:r>
      <w:r w:rsidRPr="007C7812">
        <w:rPr>
          <w:rFonts w:ascii="Arial" w:hAnsi="Arial" w:cs="Arial"/>
          <w:color w:val="000000" w:themeColor="text1"/>
        </w:rPr>
        <w:t>tion called “Confinement” is as follows.</w:t>
      </w:r>
    </w:p>
    <w:p w14:paraId="3F1EB11D" w14:textId="1A77A543" w:rsidR="006363C0" w:rsidRDefault="006363C0" w:rsidP="006363C0">
      <w:pPr>
        <w:spacing w:line="480" w:lineRule="auto"/>
        <w:rPr>
          <w:rFonts w:ascii="Arial" w:hAnsi="Arial" w:cs="Arial"/>
          <w:color w:val="000000" w:themeColor="text1"/>
        </w:rPr>
      </w:pPr>
      <w:r w:rsidRPr="007C7812">
        <w:rPr>
          <w:rFonts w:ascii="Arial" w:hAnsi="Arial" w:cs="Arial"/>
          <w:color w:val="000000" w:themeColor="text1"/>
        </w:rPr>
        <w:t>The location being the reading room in the Alex building, which is currently part of the Arts</w:t>
      </w:r>
      <w:r>
        <w:rPr>
          <w:rFonts w:ascii="Arial" w:hAnsi="Arial" w:cs="Arial"/>
          <w:color w:val="000000" w:themeColor="text1"/>
        </w:rPr>
        <w:t xml:space="preserve"> and design campus of Trinity St. David.</w:t>
      </w:r>
      <w:r w:rsidRPr="007C7812">
        <w:rPr>
          <w:rFonts w:ascii="Arial" w:hAnsi="Arial" w:cs="Arial"/>
          <w:color w:val="000000" w:themeColor="text1"/>
        </w:rPr>
        <w:t xml:space="preserve"> The pieces on display,</w:t>
      </w:r>
      <w:r>
        <w:rPr>
          <w:rFonts w:ascii="Arial" w:hAnsi="Arial" w:cs="Arial"/>
          <w:color w:val="000000" w:themeColor="text1"/>
        </w:rPr>
        <w:t xml:space="preserve"> five in total, </w:t>
      </w:r>
      <w:r w:rsidR="00292A08">
        <w:rPr>
          <w:rFonts w:ascii="Arial" w:hAnsi="Arial" w:cs="Arial"/>
          <w:color w:val="000000" w:themeColor="text1"/>
        </w:rPr>
        <w:t xml:space="preserve">four </w:t>
      </w:r>
      <w:r>
        <w:rPr>
          <w:rFonts w:ascii="Arial" w:hAnsi="Arial" w:cs="Arial"/>
          <w:color w:val="000000" w:themeColor="text1"/>
        </w:rPr>
        <w:t>are</w:t>
      </w:r>
      <w:r w:rsidR="00292A08">
        <w:rPr>
          <w:rFonts w:ascii="Arial" w:hAnsi="Arial" w:cs="Arial"/>
          <w:color w:val="000000" w:themeColor="text1"/>
        </w:rPr>
        <w:t xml:space="preserve"> </w:t>
      </w:r>
      <w:r>
        <w:rPr>
          <w:rFonts w:ascii="Arial" w:hAnsi="Arial" w:cs="Arial"/>
          <w:color w:val="000000" w:themeColor="text1"/>
        </w:rPr>
        <w:t>from indiv</w:t>
      </w:r>
      <w:r w:rsidRPr="007C7812">
        <w:rPr>
          <w:rFonts w:ascii="Arial" w:hAnsi="Arial" w:cs="Arial"/>
          <w:color w:val="000000" w:themeColor="text1"/>
        </w:rPr>
        <w:t>idual artists</w:t>
      </w:r>
      <w:r w:rsidR="00C10B6A">
        <w:rPr>
          <w:rFonts w:ascii="Arial" w:hAnsi="Arial" w:cs="Arial"/>
          <w:color w:val="000000" w:themeColor="text1"/>
        </w:rPr>
        <w:t>, one a record player</w:t>
      </w:r>
      <w:r w:rsidR="009F3B67">
        <w:rPr>
          <w:rFonts w:ascii="Arial" w:hAnsi="Arial" w:cs="Arial"/>
          <w:color w:val="000000" w:themeColor="text1"/>
        </w:rPr>
        <w:t>.</w:t>
      </w:r>
      <w:r w:rsidRPr="007C7812">
        <w:rPr>
          <w:rFonts w:ascii="Arial" w:hAnsi="Arial" w:cs="Arial"/>
          <w:color w:val="000000" w:themeColor="text1"/>
        </w:rPr>
        <w:t xml:space="preserve"> </w:t>
      </w:r>
    </w:p>
    <w:p w14:paraId="177D8DB0" w14:textId="77777777" w:rsidR="006363C0" w:rsidRDefault="006363C0" w:rsidP="006363C0">
      <w:pPr>
        <w:pStyle w:val="paragraph"/>
        <w:spacing w:before="0" w:beforeAutospacing="0" w:after="0" w:afterAutospacing="0" w:line="480" w:lineRule="auto"/>
        <w:textAlignment w:val="baseline"/>
        <w:rPr>
          <w:rStyle w:val="normaltextrun"/>
          <w:rFonts w:ascii="Arial" w:hAnsi="Arial" w:cs="Arial"/>
          <w:shd w:val="clear" w:color="auto" w:fill="FFFFFF"/>
        </w:rPr>
      </w:pPr>
    </w:p>
    <w:p w14:paraId="46B15ED8" w14:textId="77777777" w:rsidR="006363C0" w:rsidRDefault="006363C0" w:rsidP="006363C0">
      <w:pPr>
        <w:pStyle w:val="paragraph"/>
        <w:spacing w:before="0" w:beforeAutospacing="0" w:after="0" w:afterAutospacing="0" w:line="480" w:lineRule="auto"/>
        <w:textAlignment w:val="baseline"/>
        <w:rPr>
          <w:rStyle w:val="normaltextrun"/>
          <w:rFonts w:ascii="Arial" w:hAnsi="Arial" w:cs="Arial"/>
          <w:shd w:val="clear" w:color="auto" w:fill="FFFFFF"/>
        </w:rPr>
      </w:pPr>
    </w:p>
    <w:p w14:paraId="1D90705E" w14:textId="77777777" w:rsidR="006363C0" w:rsidRDefault="006363C0" w:rsidP="006363C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shd w:val="clear" w:color="auto" w:fill="FFFFFF"/>
        </w:rPr>
        <w:lastRenderedPageBreak/>
        <w:t>The space I have chosen to curate my art in, is the round room (Library) in the Alex building. The predominant reason for this choice is the physicality and shape of the space. The circular aspect of the room fits well within my theme, representing the cycle of life, having no beginning or end.  We come from the earth, go back to earth and eventually become the earth itself, or possibly another form of life. The planet Earth is also round continuing my theme and realisation of nature and art being a cycle.</w:t>
      </w:r>
      <w:r>
        <w:rPr>
          <w:rStyle w:val="eop"/>
          <w:rFonts w:ascii="Arial" w:hAnsi="Arial" w:cs="Arial"/>
        </w:rPr>
        <w:t> </w:t>
      </w:r>
    </w:p>
    <w:p w14:paraId="49338F34" w14:textId="77777777" w:rsidR="006363C0" w:rsidRDefault="006363C0" w:rsidP="006363C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shd w:val="clear" w:color="auto" w:fill="FFFFFF"/>
        </w:rPr>
        <w:t>Within a circle there is a centre, a pivotal space, this may be considered the most important part, like the heart, which is deep and considered our core. The space in between is present, maybe that balance is out of kilter, sad and broken. Observing the effect this has on the population, on the outside, do we know what they are really thinking or feeling, we all wear masks as a way to survive in different situations and choose what to reveal and to whom. </w:t>
      </w:r>
      <w:r>
        <w:rPr>
          <w:rStyle w:val="eop"/>
          <w:rFonts w:ascii="Arial" w:hAnsi="Arial" w:cs="Arial"/>
        </w:rPr>
        <w:t> </w:t>
      </w:r>
    </w:p>
    <w:p w14:paraId="5A099B8D" w14:textId="77777777" w:rsidR="006363C0" w:rsidRDefault="006363C0" w:rsidP="006363C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shd w:val="clear" w:color="auto" w:fill="FFFFFF"/>
        </w:rPr>
        <w:t>Another interesting feature of the space is that the room has no wall windows. The artists I have chosen all had physical or heath difficulties that often meant they were confined to a bed. This change of perspective means you are at a lower height than when standing, so therefore your line of vision is lower, as it would be at home, unable to look out of the window when in bed.</w:t>
      </w:r>
      <w:r>
        <w:rPr>
          <w:rStyle w:val="eop"/>
          <w:rFonts w:ascii="Arial" w:hAnsi="Arial" w:cs="Arial"/>
        </w:rPr>
        <w:t> </w:t>
      </w:r>
    </w:p>
    <w:p w14:paraId="3DA14C03" w14:textId="77777777" w:rsidR="006363C0" w:rsidRDefault="006363C0" w:rsidP="006363C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shd w:val="clear" w:color="auto" w:fill="FFFFFF"/>
        </w:rPr>
        <w:t>The room is dark, reflecting the mood of someone restricted or in pain. Interestingly the room was formally the library, from personal experience, reading when confined to bed is a popular past time, which allows you to escape in to other places. </w:t>
      </w:r>
      <w:r>
        <w:rPr>
          <w:rStyle w:val="eop"/>
          <w:rFonts w:ascii="Arial" w:hAnsi="Arial" w:cs="Arial"/>
        </w:rPr>
        <w:t> </w:t>
      </w:r>
    </w:p>
    <w:p w14:paraId="6FEDD61F" w14:textId="77777777" w:rsidR="006363C0" w:rsidRDefault="006363C0" w:rsidP="006363C0">
      <w:pPr>
        <w:pStyle w:val="paragraph"/>
        <w:spacing w:before="0" w:beforeAutospacing="0" w:after="0" w:afterAutospacing="0" w:line="480" w:lineRule="auto"/>
        <w:textAlignment w:val="baseline"/>
        <w:rPr>
          <w:rStyle w:val="normaltextrun"/>
          <w:rFonts w:ascii="Arial" w:hAnsi="Arial" w:cs="Arial"/>
          <w:shd w:val="clear" w:color="auto" w:fill="FFFFFF"/>
        </w:rPr>
      </w:pPr>
      <w:r>
        <w:rPr>
          <w:rStyle w:val="normaltextrun"/>
          <w:rFonts w:ascii="Arial" w:hAnsi="Arial" w:cs="Arial"/>
          <w:color w:val="222222"/>
        </w:rPr>
        <w:t>Lastly the room is beautiful, it feels opulent, with the round roof window above. When lying down, possibly awake for long periods, much time is spent looking up. This view is more aesthetically pleasing than a plain flat ceiling. Can you see the stars at night?</w:t>
      </w:r>
      <w:r>
        <w:rPr>
          <w:rStyle w:val="normaltextrun"/>
          <w:rFonts w:ascii="Arial" w:hAnsi="Arial" w:cs="Arial"/>
          <w:shd w:val="clear" w:color="auto" w:fill="FFFFFF"/>
        </w:rPr>
        <w:t> </w:t>
      </w:r>
    </w:p>
    <w:p w14:paraId="123C4499" w14:textId="77777777" w:rsidR="006363C0" w:rsidRDefault="006363C0" w:rsidP="006363C0">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lastRenderedPageBreak/>
        <w:t> </w:t>
      </w:r>
    </w:p>
    <w:p w14:paraId="2D205343" w14:textId="77777777" w:rsidR="006363C0" w:rsidRDefault="006363C0" w:rsidP="006363C0">
      <w:pPr>
        <w:spacing w:line="480" w:lineRule="auto"/>
        <w:rPr>
          <w:rFonts w:ascii="Arial" w:hAnsi="Arial" w:cs="Arial"/>
          <w:color w:val="000000" w:themeColor="text1"/>
        </w:rPr>
      </w:pPr>
    </w:p>
    <w:p w14:paraId="4C26F539" w14:textId="77777777" w:rsidR="006363C0" w:rsidRPr="000D1578" w:rsidRDefault="006363C0" w:rsidP="006363C0">
      <w:pPr>
        <w:shd w:val="clear" w:color="auto" w:fill="FFFFFF"/>
        <w:spacing w:line="480" w:lineRule="auto"/>
        <w:rPr>
          <w:rFonts w:ascii="Arial" w:eastAsia="Times New Roman" w:hAnsi="Arial" w:cs="Arial"/>
          <w:color w:val="660099"/>
          <w:sz w:val="24"/>
          <w:szCs w:val="24"/>
          <w:u w:val="single"/>
          <w:lang w:eastAsia="en-GB"/>
        </w:rPr>
      </w:pPr>
      <w:r w:rsidRPr="000D1578">
        <w:rPr>
          <w:rFonts w:ascii="Arial" w:eastAsia="Times New Roman" w:hAnsi="Arial" w:cs="Arial"/>
          <w:color w:val="222222"/>
          <w:sz w:val="24"/>
          <w:szCs w:val="24"/>
          <w:lang w:eastAsia="en-GB"/>
        </w:rPr>
        <w:fldChar w:fldCharType="begin"/>
      </w:r>
      <w:r w:rsidRPr="000D1578">
        <w:rPr>
          <w:rFonts w:ascii="Arial" w:eastAsia="Times New Roman" w:hAnsi="Arial" w:cs="Arial"/>
          <w:color w:val="222222"/>
          <w:sz w:val="24"/>
          <w:szCs w:val="24"/>
          <w:lang w:eastAsia="en-GB"/>
        </w:rPr>
        <w:instrText xml:space="preserve"> HYPERLINK "https://www.henrimatisse.org/sorrow-of-the-king.jsp" </w:instrText>
      </w:r>
      <w:r w:rsidRPr="000D1578">
        <w:rPr>
          <w:rFonts w:ascii="Arial" w:eastAsia="Times New Roman" w:hAnsi="Arial" w:cs="Arial"/>
          <w:color w:val="222222"/>
          <w:sz w:val="24"/>
          <w:szCs w:val="24"/>
          <w:lang w:eastAsia="en-GB"/>
        </w:rPr>
        <w:fldChar w:fldCharType="separate"/>
      </w:r>
    </w:p>
    <w:p w14:paraId="0D9A7B47" w14:textId="77777777" w:rsidR="006363C0" w:rsidRDefault="006363C0" w:rsidP="006363C0">
      <w:pPr>
        <w:shd w:val="clear" w:color="auto" w:fill="FFFFFF"/>
        <w:spacing w:after="0" w:line="480" w:lineRule="auto"/>
        <w:rPr>
          <w:rFonts w:ascii="Arial" w:eastAsia="Times New Roman" w:hAnsi="Arial" w:cs="Arial"/>
          <w:color w:val="222222"/>
          <w:sz w:val="24"/>
          <w:szCs w:val="24"/>
          <w:lang w:eastAsia="en-GB"/>
        </w:rPr>
      </w:pPr>
      <w:r w:rsidRPr="000D1578">
        <w:rPr>
          <w:rFonts w:ascii="Arial" w:eastAsia="Times New Roman" w:hAnsi="Arial" w:cs="Arial"/>
          <w:color w:val="222222"/>
          <w:sz w:val="24"/>
          <w:szCs w:val="24"/>
          <w:lang w:eastAsia="en-GB"/>
        </w:rPr>
        <w:fldChar w:fldCharType="end"/>
      </w:r>
      <w:r>
        <w:rPr>
          <w:rFonts w:ascii="Arial" w:eastAsia="Times New Roman" w:hAnsi="Arial" w:cs="Arial"/>
          <w:color w:val="222222"/>
          <w:sz w:val="24"/>
          <w:szCs w:val="24"/>
          <w:lang w:eastAsia="en-GB"/>
        </w:rPr>
        <w:t>Reasons for choice of artists.</w:t>
      </w:r>
    </w:p>
    <w:p w14:paraId="7A781806" w14:textId="77777777" w:rsidR="006363C0" w:rsidRDefault="006363C0" w:rsidP="006363C0">
      <w:pPr>
        <w:shd w:val="clear" w:color="auto" w:fill="FFFFFF"/>
        <w:spacing w:after="0" w:line="480" w:lineRule="auto"/>
        <w:rPr>
          <w:rFonts w:ascii="Arial" w:eastAsia="Times New Roman" w:hAnsi="Arial" w:cs="Arial"/>
          <w:color w:val="222222"/>
          <w:sz w:val="24"/>
          <w:szCs w:val="24"/>
          <w:lang w:eastAsia="en-GB"/>
        </w:rPr>
      </w:pPr>
    </w:p>
    <w:p w14:paraId="6C3E9816" w14:textId="5C614BCC" w:rsidR="006363C0" w:rsidRDefault="006363C0" w:rsidP="006363C0">
      <w:pPr>
        <w:shd w:val="clear" w:color="auto" w:fill="FFFFFF"/>
        <w:spacing w:after="0"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They all were confined to bed, suffered pain, or knew someone close who was  confined because of health reasons, but</w:t>
      </w:r>
      <w:r w:rsidR="00571056">
        <w:rPr>
          <w:rFonts w:ascii="Arial" w:eastAsia="Times New Roman" w:hAnsi="Arial" w:cs="Arial"/>
          <w:color w:val="222222"/>
          <w:sz w:val="24"/>
          <w:szCs w:val="24"/>
          <w:lang w:eastAsia="en-GB"/>
        </w:rPr>
        <w:t xml:space="preserve"> despite this continued to work and produce prolific artworks in spite of these impediments.</w:t>
      </w:r>
      <w:r>
        <w:rPr>
          <w:rFonts w:ascii="Arial" w:eastAsia="Times New Roman" w:hAnsi="Arial" w:cs="Arial"/>
          <w:color w:val="222222"/>
          <w:sz w:val="24"/>
          <w:szCs w:val="24"/>
          <w:lang w:eastAsia="en-GB"/>
        </w:rPr>
        <w:t xml:space="preserve"> </w:t>
      </w:r>
    </w:p>
    <w:p w14:paraId="385D7236" w14:textId="77777777" w:rsidR="006363C0" w:rsidRPr="00C76D7E" w:rsidRDefault="006363C0" w:rsidP="006363C0">
      <w:pPr>
        <w:shd w:val="clear" w:color="auto" w:fill="FFFFFF"/>
        <w:spacing w:after="0" w:line="480" w:lineRule="auto"/>
        <w:rPr>
          <w:rFonts w:ascii="Arial" w:eastAsia="Times New Roman" w:hAnsi="Arial" w:cs="Arial"/>
          <w:color w:val="222222"/>
          <w:sz w:val="24"/>
          <w:szCs w:val="24"/>
          <w:lang w:eastAsia="en-GB"/>
        </w:rPr>
      </w:pPr>
    </w:p>
    <w:p w14:paraId="73F362F2" w14:textId="77777777" w:rsidR="006363C0" w:rsidRPr="00C76D7E" w:rsidRDefault="006363C0" w:rsidP="006363C0">
      <w:pPr>
        <w:spacing w:line="480" w:lineRule="auto"/>
        <w:rPr>
          <w:rFonts w:ascii="Arial" w:hAnsi="Arial" w:cs="Arial"/>
          <w:color w:val="000000" w:themeColor="text1"/>
        </w:rPr>
      </w:pPr>
      <w:r w:rsidRPr="00C76D7E">
        <w:rPr>
          <w:rFonts w:ascii="Arial" w:hAnsi="Arial" w:cs="Arial"/>
          <w:color w:val="000000" w:themeColor="text1"/>
        </w:rPr>
        <w:t>Racheal Whiteread</w:t>
      </w:r>
    </w:p>
    <w:p w14:paraId="5B27DC3E" w14:textId="77777777" w:rsidR="006363C0" w:rsidRPr="00C76D7E" w:rsidRDefault="006363C0" w:rsidP="006363C0">
      <w:pPr>
        <w:spacing w:before="240" w:line="480" w:lineRule="auto"/>
        <w:rPr>
          <w:rFonts w:ascii="Arial" w:hAnsi="Arial" w:cs="Arial"/>
          <w:color w:val="000000" w:themeColor="text1"/>
        </w:rPr>
      </w:pPr>
      <w:r w:rsidRPr="00C76D7E">
        <w:rPr>
          <w:rFonts w:ascii="Arial" w:hAnsi="Arial" w:cs="Arial"/>
          <w:color w:val="000000" w:themeColor="text1"/>
        </w:rPr>
        <w:t>Shallow Breath, “Whiteread’s first bed piece, is the work which has drawn most comment in terms of a particular personal history, with assertions that it is a cast of the bed she was born on or the bed her father died upon. Neither is true, in fact Whiteread has never used furniture with a family origin.” (Corrin and Elliot and Schlieker, 2001, page 10). “It relates instead, as the title partly implies, to her father’s final illness with heart disease. It stands tall in pallor. The plaster (itself the stuff of hospitals and broken bones) emphasises fragility.”(Corrin and</w:t>
      </w:r>
      <w:r>
        <w:rPr>
          <w:rFonts w:ascii="Arial" w:hAnsi="Arial" w:cs="Arial"/>
          <w:color w:val="000000" w:themeColor="text1"/>
        </w:rPr>
        <w:t xml:space="preserve"> Elliot and Schlieker, 2001, p.</w:t>
      </w:r>
      <w:r w:rsidRPr="00C76D7E">
        <w:rPr>
          <w:rFonts w:ascii="Arial" w:hAnsi="Arial" w:cs="Arial"/>
          <w:color w:val="000000" w:themeColor="text1"/>
        </w:rPr>
        <w:t xml:space="preserve"> 11).</w:t>
      </w:r>
      <w:r>
        <w:rPr>
          <w:rFonts w:ascii="Arial" w:hAnsi="Arial" w:cs="Arial"/>
          <w:color w:val="000000" w:themeColor="text1"/>
        </w:rPr>
        <w:t xml:space="preserve"> I like looking at the inside out, the bed is cast from plaster which is a fragile material, can break down, fragment and is used in a hospital environment so linking with the body, particularly when broken.</w:t>
      </w:r>
    </w:p>
    <w:p w14:paraId="233919F5" w14:textId="77777777" w:rsidR="006363C0" w:rsidRPr="00C76D7E" w:rsidRDefault="006363C0" w:rsidP="006363C0">
      <w:pPr>
        <w:spacing w:before="240" w:line="480" w:lineRule="auto"/>
        <w:rPr>
          <w:rFonts w:ascii="Arial" w:hAnsi="Arial" w:cs="Arial"/>
          <w:color w:val="000000" w:themeColor="text1"/>
        </w:rPr>
      </w:pPr>
      <w:r w:rsidRPr="00C76D7E">
        <w:rPr>
          <w:rFonts w:ascii="Arial" w:hAnsi="Arial" w:cs="Arial"/>
          <w:color w:val="000000" w:themeColor="text1"/>
        </w:rPr>
        <w:t>Frida Karlow</w:t>
      </w:r>
    </w:p>
    <w:p w14:paraId="60A580E7" w14:textId="77777777" w:rsidR="006363C0" w:rsidRDefault="006363C0" w:rsidP="006363C0">
      <w:pPr>
        <w:spacing w:before="240" w:line="480" w:lineRule="auto"/>
        <w:rPr>
          <w:rFonts w:ascii="Arial" w:hAnsi="Arial" w:cs="Arial"/>
          <w:color w:val="000000" w:themeColor="text1"/>
        </w:rPr>
      </w:pPr>
      <w:r w:rsidRPr="00C76D7E">
        <w:rPr>
          <w:rFonts w:ascii="Arial" w:hAnsi="Arial" w:cs="Arial"/>
          <w:color w:val="000000" w:themeColor="text1"/>
        </w:rPr>
        <w:t>Kahlo’s self-portraits are held as evidence of her physical and emotional health. “She painted mostly self-portraits, suggesting that confinement of invalidism led to a confinement in subject matter. Indeed the peculiar intensity of her paintings convinces us that they were somehow therapeutic, crucial to the artist’s wellbeing</w:t>
      </w:r>
      <w:r>
        <w:rPr>
          <w:rFonts w:ascii="Arial" w:hAnsi="Arial" w:cs="Arial"/>
          <w:color w:val="000000" w:themeColor="text1"/>
        </w:rPr>
        <w:t xml:space="preserve">”. </w:t>
      </w:r>
      <w:r w:rsidRPr="00C76D7E">
        <w:rPr>
          <w:rFonts w:ascii="Arial" w:hAnsi="Arial" w:cs="Arial"/>
          <w:color w:val="000000" w:themeColor="text1"/>
        </w:rPr>
        <w:t>Herrara,</w:t>
      </w:r>
      <w:r>
        <w:rPr>
          <w:rFonts w:ascii="Arial" w:hAnsi="Arial" w:cs="Arial"/>
          <w:color w:val="000000" w:themeColor="text1"/>
        </w:rPr>
        <w:t xml:space="preserve"> (1999, p.</w:t>
      </w:r>
      <w:r w:rsidRPr="00C76D7E">
        <w:rPr>
          <w:rFonts w:ascii="Arial" w:hAnsi="Arial" w:cs="Arial"/>
          <w:color w:val="000000" w:themeColor="text1"/>
        </w:rPr>
        <w:t>7)</w:t>
      </w:r>
      <w:r>
        <w:rPr>
          <w:rFonts w:ascii="Arial" w:hAnsi="Arial" w:cs="Arial"/>
          <w:color w:val="000000" w:themeColor="text1"/>
        </w:rPr>
        <w:t xml:space="preserve">. </w:t>
      </w:r>
    </w:p>
    <w:p w14:paraId="19E24F60" w14:textId="3732B1E7" w:rsidR="006363C0" w:rsidRPr="00743FA6" w:rsidRDefault="008C2D18" w:rsidP="006363C0">
      <w:pPr>
        <w:spacing w:before="240" w:line="480" w:lineRule="auto"/>
        <w:rPr>
          <w:rFonts w:ascii="Arial" w:hAnsi="Arial" w:cs="Arial"/>
          <w:color w:val="000000" w:themeColor="text1"/>
        </w:rPr>
      </w:pPr>
      <w:r>
        <w:rPr>
          <w:rFonts w:ascii="Arial" w:hAnsi="Arial" w:cs="Arial"/>
          <w:color w:val="000000" w:themeColor="text1"/>
        </w:rPr>
        <w:lastRenderedPageBreak/>
        <w:t>Frida</w:t>
      </w:r>
      <w:r w:rsidR="00935C95">
        <w:rPr>
          <w:rFonts w:ascii="Arial" w:hAnsi="Arial" w:cs="Arial"/>
          <w:color w:val="000000" w:themeColor="text1"/>
        </w:rPr>
        <w:t xml:space="preserve">’s longing to be a mother </w:t>
      </w:r>
      <w:r w:rsidR="00571056">
        <w:rPr>
          <w:rFonts w:ascii="Arial" w:hAnsi="Arial" w:cs="Arial"/>
          <w:color w:val="000000" w:themeColor="text1"/>
        </w:rPr>
        <w:t>portrays</w:t>
      </w:r>
      <w:r w:rsidR="00E17594">
        <w:rPr>
          <w:rFonts w:ascii="Arial" w:hAnsi="Arial" w:cs="Arial"/>
          <w:color w:val="000000" w:themeColor="text1"/>
        </w:rPr>
        <w:t xml:space="preserve"> nature</w:t>
      </w:r>
      <w:r w:rsidR="00571056">
        <w:rPr>
          <w:rFonts w:ascii="Arial" w:hAnsi="Arial" w:cs="Arial"/>
          <w:color w:val="000000" w:themeColor="text1"/>
        </w:rPr>
        <w:t xml:space="preserve"> as</w:t>
      </w:r>
      <w:r w:rsidR="00E17594">
        <w:rPr>
          <w:rFonts w:ascii="Arial" w:hAnsi="Arial" w:cs="Arial"/>
          <w:color w:val="000000" w:themeColor="text1"/>
        </w:rPr>
        <w:t xml:space="preserve"> both </w:t>
      </w:r>
      <w:r w:rsidR="00155867">
        <w:rPr>
          <w:rFonts w:ascii="Arial" w:hAnsi="Arial" w:cs="Arial"/>
          <w:color w:val="000000" w:themeColor="text1"/>
        </w:rPr>
        <w:t>cruel</w:t>
      </w:r>
      <w:r w:rsidR="006F23D0">
        <w:rPr>
          <w:rFonts w:ascii="Arial" w:hAnsi="Arial" w:cs="Arial"/>
          <w:color w:val="000000" w:themeColor="text1"/>
        </w:rPr>
        <w:t>, brutal</w:t>
      </w:r>
      <w:r w:rsidR="00155867">
        <w:rPr>
          <w:rFonts w:ascii="Arial" w:hAnsi="Arial" w:cs="Arial"/>
          <w:color w:val="000000" w:themeColor="text1"/>
        </w:rPr>
        <w:t xml:space="preserve"> and b</w:t>
      </w:r>
      <w:r w:rsidR="000A3757">
        <w:rPr>
          <w:rFonts w:ascii="Arial" w:hAnsi="Arial" w:cs="Arial"/>
          <w:color w:val="000000" w:themeColor="text1"/>
        </w:rPr>
        <w:t>eautiful</w:t>
      </w:r>
      <w:r w:rsidR="00571056">
        <w:rPr>
          <w:rFonts w:ascii="Arial" w:hAnsi="Arial" w:cs="Arial"/>
          <w:color w:val="000000" w:themeColor="text1"/>
        </w:rPr>
        <w:t xml:space="preserve"> as</w:t>
      </w:r>
      <w:r w:rsidR="000A3757">
        <w:rPr>
          <w:rFonts w:ascii="Arial" w:hAnsi="Arial" w:cs="Arial"/>
          <w:color w:val="000000" w:themeColor="text1"/>
        </w:rPr>
        <w:t xml:space="preserve"> </w:t>
      </w:r>
      <w:r w:rsidR="00743FA6">
        <w:rPr>
          <w:rFonts w:ascii="Arial" w:hAnsi="Arial" w:cs="Arial"/>
          <w:color w:val="000000" w:themeColor="text1"/>
        </w:rPr>
        <w:t>i</w:t>
      </w:r>
      <w:r w:rsidR="00B230C6">
        <w:rPr>
          <w:rFonts w:ascii="Arial" w:hAnsi="Arial" w:cs="Arial"/>
          <w:color w:val="000000" w:themeColor="text1"/>
        </w:rPr>
        <w:t xml:space="preserve">s shown in </w:t>
      </w:r>
      <w:r w:rsidR="00B230C6">
        <w:rPr>
          <w:rFonts w:ascii="Arial" w:hAnsi="Arial" w:cs="Arial"/>
          <w:i/>
          <w:color w:val="000000" w:themeColor="text1"/>
        </w:rPr>
        <w:t>Roots</w:t>
      </w:r>
      <w:r w:rsidR="00571056">
        <w:rPr>
          <w:rFonts w:ascii="Arial" w:hAnsi="Arial" w:cs="Arial"/>
          <w:color w:val="000000" w:themeColor="text1"/>
        </w:rPr>
        <w:t>. She was u</w:t>
      </w:r>
      <w:r w:rsidR="00BE7A7E">
        <w:rPr>
          <w:rFonts w:ascii="Arial" w:hAnsi="Arial" w:cs="Arial"/>
          <w:color w:val="000000" w:themeColor="text1"/>
        </w:rPr>
        <w:t>nable to carry a child to full term</w:t>
      </w:r>
      <w:r w:rsidR="002A2059">
        <w:rPr>
          <w:rFonts w:ascii="Arial" w:hAnsi="Arial" w:cs="Arial"/>
          <w:color w:val="000000" w:themeColor="text1"/>
        </w:rPr>
        <w:t>,</w:t>
      </w:r>
      <w:r w:rsidR="00571056">
        <w:rPr>
          <w:rFonts w:ascii="Arial" w:hAnsi="Arial" w:cs="Arial"/>
          <w:color w:val="000000" w:themeColor="text1"/>
        </w:rPr>
        <w:t xml:space="preserve"> and this</w:t>
      </w:r>
      <w:r w:rsidR="002A2059">
        <w:rPr>
          <w:rFonts w:ascii="Arial" w:hAnsi="Arial" w:cs="Arial"/>
          <w:color w:val="000000" w:themeColor="text1"/>
        </w:rPr>
        <w:t xml:space="preserve"> clearly tortures her</w:t>
      </w:r>
      <w:r w:rsidR="007C5A7E">
        <w:rPr>
          <w:rFonts w:ascii="Arial" w:hAnsi="Arial" w:cs="Arial"/>
          <w:color w:val="000000" w:themeColor="text1"/>
        </w:rPr>
        <w:t xml:space="preserve"> and she dreams of fertil</w:t>
      </w:r>
      <w:r w:rsidR="00124FA2">
        <w:rPr>
          <w:rFonts w:ascii="Arial" w:hAnsi="Arial" w:cs="Arial"/>
          <w:color w:val="000000" w:themeColor="text1"/>
        </w:rPr>
        <w:t>ity</w:t>
      </w:r>
      <w:r w:rsidR="00061B09">
        <w:rPr>
          <w:rFonts w:ascii="Arial" w:hAnsi="Arial" w:cs="Arial"/>
          <w:color w:val="000000" w:themeColor="text1"/>
        </w:rPr>
        <w:t>, (the</w:t>
      </w:r>
      <w:r w:rsidR="00166E8C">
        <w:rPr>
          <w:rFonts w:ascii="Arial" w:hAnsi="Arial" w:cs="Arial"/>
          <w:color w:val="000000" w:themeColor="text1"/>
        </w:rPr>
        <w:t xml:space="preserve"> tree of life</w:t>
      </w:r>
      <w:r w:rsidR="00571056">
        <w:rPr>
          <w:rFonts w:ascii="Arial" w:hAnsi="Arial" w:cs="Arial"/>
          <w:color w:val="000000" w:themeColor="text1"/>
        </w:rPr>
        <w:t>)</w:t>
      </w:r>
      <w:r w:rsidR="00FB69EC">
        <w:rPr>
          <w:rFonts w:ascii="Arial" w:hAnsi="Arial" w:cs="Arial"/>
          <w:color w:val="000000" w:themeColor="text1"/>
        </w:rPr>
        <w:t>.</w:t>
      </w:r>
      <w:r w:rsidR="005E75E3">
        <w:rPr>
          <w:rFonts w:ascii="Arial" w:hAnsi="Arial" w:cs="Arial"/>
          <w:color w:val="000000" w:themeColor="text1"/>
        </w:rPr>
        <w:t xml:space="preserve"> </w:t>
      </w:r>
      <w:r w:rsidR="00FB69EC">
        <w:rPr>
          <w:rFonts w:ascii="Arial" w:hAnsi="Arial" w:cs="Arial"/>
          <w:color w:val="000000" w:themeColor="text1"/>
        </w:rPr>
        <w:t>I</w:t>
      </w:r>
      <w:r w:rsidR="00274674">
        <w:rPr>
          <w:rFonts w:ascii="Arial" w:hAnsi="Arial" w:cs="Arial"/>
          <w:color w:val="000000" w:themeColor="text1"/>
        </w:rPr>
        <w:t xml:space="preserve">n this </w:t>
      </w:r>
      <w:r w:rsidR="00426A1C">
        <w:rPr>
          <w:rFonts w:ascii="Arial" w:hAnsi="Arial" w:cs="Arial"/>
          <w:color w:val="000000" w:themeColor="text1"/>
        </w:rPr>
        <w:t>she gives birth to a vine</w:t>
      </w:r>
      <w:r w:rsidR="00800513">
        <w:rPr>
          <w:rFonts w:ascii="Arial" w:hAnsi="Arial" w:cs="Arial"/>
          <w:color w:val="000000" w:themeColor="text1"/>
        </w:rPr>
        <w:t>,</w:t>
      </w:r>
      <w:r w:rsidR="00556AB8">
        <w:rPr>
          <w:rFonts w:ascii="Arial" w:hAnsi="Arial" w:cs="Arial"/>
          <w:color w:val="000000" w:themeColor="text1"/>
        </w:rPr>
        <w:t xml:space="preserve"> her blood flow</w:t>
      </w:r>
      <w:r w:rsidR="00EE5D77">
        <w:rPr>
          <w:rFonts w:ascii="Arial" w:hAnsi="Arial" w:cs="Arial"/>
          <w:color w:val="000000" w:themeColor="text1"/>
        </w:rPr>
        <w:t>s</w:t>
      </w:r>
      <w:r w:rsidR="00556AB8">
        <w:rPr>
          <w:rFonts w:ascii="Arial" w:hAnsi="Arial" w:cs="Arial"/>
          <w:color w:val="000000" w:themeColor="text1"/>
        </w:rPr>
        <w:t xml:space="preserve"> </w:t>
      </w:r>
      <w:r w:rsidR="00F310CF">
        <w:rPr>
          <w:rFonts w:ascii="Arial" w:hAnsi="Arial" w:cs="Arial"/>
          <w:color w:val="000000" w:themeColor="text1"/>
        </w:rPr>
        <w:t>into the earth</w:t>
      </w:r>
      <w:r w:rsidR="00305922">
        <w:rPr>
          <w:rFonts w:ascii="Arial" w:hAnsi="Arial" w:cs="Arial"/>
          <w:color w:val="000000" w:themeColor="text1"/>
        </w:rPr>
        <w:t>, like spilt wine</w:t>
      </w:r>
      <w:r w:rsidR="008A1FC3">
        <w:rPr>
          <w:rFonts w:ascii="Arial" w:hAnsi="Arial" w:cs="Arial"/>
          <w:color w:val="000000" w:themeColor="text1"/>
        </w:rPr>
        <w:t>, nourishing new life into the world.</w:t>
      </w:r>
    </w:p>
    <w:p w14:paraId="1A0BC4DC" w14:textId="77777777" w:rsidR="006363C0" w:rsidRDefault="006363C0" w:rsidP="006363C0">
      <w:pPr>
        <w:spacing w:before="240" w:line="480" w:lineRule="auto"/>
        <w:rPr>
          <w:rFonts w:ascii="Arial" w:hAnsi="Arial" w:cs="Arial"/>
          <w:color w:val="000000" w:themeColor="text1"/>
        </w:rPr>
      </w:pPr>
      <w:r>
        <w:rPr>
          <w:rFonts w:ascii="Arial" w:hAnsi="Arial" w:cs="Arial"/>
          <w:color w:val="000000" w:themeColor="text1"/>
        </w:rPr>
        <w:t>Henri Matisse</w:t>
      </w:r>
    </w:p>
    <w:p w14:paraId="508BDB20" w14:textId="3FC9C1FD" w:rsidR="006363C0" w:rsidRDefault="006363C0" w:rsidP="006363C0">
      <w:pPr>
        <w:spacing w:before="240" w:line="480" w:lineRule="auto"/>
        <w:rPr>
          <w:rFonts w:ascii="Arial" w:hAnsi="Arial" w:cs="Arial"/>
          <w:color w:val="000000" w:themeColor="text1"/>
        </w:rPr>
      </w:pPr>
      <w:r>
        <w:rPr>
          <w:rFonts w:ascii="Arial" w:hAnsi="Arial" w:cs="Arial"/>
          <w:color w:val="000000" w:themeColor="text1"/>
        </w:rPr>
        <w:t>In later life Matisse was often confined to bed, he would draw directly onto the walls</w:t>
      </w:r>
      <w:r w:rsidRPr="00C76D7E">
        <w:rPr>
          <w:rFonts w:ascii="Arial" w:hAnsi="Arial" w:cs="Arial"/>
          <w:color w:val="000000" w:themeColor="text1"/>
        </w:rPr>
        <w:t xml:space="preserve"> </w:t>
      </w:r>
      <w:r>
        <w:rPr>
          <w:rFonts w:ascii="Arial" w:hAnsi="Arial" w:cs="Arial"/>
          <w:color w:val="000000" w:themeColor="text1"/>
        </w:rPr>
        <w:t xml:space="preserve">and ceiling with a long stick. He also created cut out shapes out of coloured pieces of paper, using the scissors as a drawing tool, which he had used </w:t>
      </w:r>
      <w:r w:rsidR="00571056">
        <w:rPr>
          <w:rFonts w:ascii="Arial" w:hAnsi="Arial" w:cs="Arial"/>
          <w:color w:val="000000" w:themeColor="text1"/>
        </w:rPr>
        <w:t xml:space="preserve">when younger .He was </w:t>
      </w:r>
      <w:r>
        <w:rPr>
          <w:rFonts w:ascii="Arial" w:hAnsi="Arial" w:cs="Arial"/>
          <w:color w:val="000000" w:themeColor="text1"/>
        </w:rPr>
        <w:t xml:space="preserve"> able to physically use this as a process of creating, as he found it difficult to paint during this period. The painting ‘The Dance’ which, was a commission by a Russian businessman and </w:t>
      </w:r>
      <w:r w:rsidR="00571056">
        <w:rPr>
          <w:rFonts w:ascii="Arial" w:hAnsi="Arial" w:cs="Arial"/>
          <w:color w:val="000000" w:themeColor="text1"/>
        </w:rPr>
        <w:t xml:space="preserve">art </w:t>
      </w:r>
      <w:r w:rsidR="00061B09">
        <w:rPr>
          <w:rFonts w:ascii="Arial" w:hAnsi="Arial" w:cs="Arial"/>
          <w:color w:val="000000" w:themeColor="text1"/>
        </w:rPr>
        <w:t>collector:</w:t>
      </w:r>
      <w:r w:rsidR="00571056">
        <w:rPr>
          <w:rFonts w:ascii="Arial" w:hAnsi="Arial" w:cs="Arial"/>
          <w:color w:val="000000" w:themeColor="text1"/>
        </w:rPr>
        <w:t xml:space="preserve"> Sergei Shchukin was</w:t>
      </w:r>
      <w:r>
        <w:rPr>
          <w:rFonts w:ascii="Arial" w:hAnsi="Arial" w:cs="Arial"/>
          <w:color w:val="000000" w:themeColor="text1"/>
        </w:rPr>
        <w:t xml:space="preserve"> </w:t>
      </w:r>
      <w:r w:rsidR="00061B09">
        <w:rPr>
          <w:rFonts w:ascii="Arial" w:hAnsi="Arial" w:cs="Arial"/>
          <w:color w:val="000000" w:themeColor="text1"/>
        </w:rPr>
        <w:t>chosen because</w:t>
      </w:r>
      <w:r>
        <w:rPr>
          <w:rFonts w:ascii="Arial" w:hAnsi="Arial" w:cs="Arial"/>
          <w:color w:val="000000" w:themeColor="text1"/>
        </w:rPr>
        <w:t xml:space="preserve"> I was drawn to the flowing movements it portrays, again it reflects a circle, seems primal almost ritual. At the forefront of the painting the circle is broken, again rep</w:t>
      </w:r>
      <w:r w:rsidR="00061B09">
        <w:rPr>
          <w:rFonts w:ascii="Arial" w:hAnsi="Arial" w:cs="Arial"/>
          <w:color w:val="000000" w:themeColor="text1"/>
        </w:rPr>
        <w:t>eating my theme, just like Mati</w:t>
      </w:r>
      <w:r>
        <w:rPr>
          <w:rFonts w:ascii="Arial" w:hAnsi="Arial" w:cs="Arial"/>
          <w:color w:val="000000" w:themeColor="text1"/>
        </w:rPr>
        <w:t>sse repeated his cut outs. “The walls of my bedroom are covered with cut outs, I do not yet know what I shall do with these cut out, he wonders, but with confidence announces .The result is of more importance than it seems”</w:t>
      </w:r>
      <w:r w:rsidR="00061B09">
        <w:rPr>
          <w:rFonts w:ascii="Arial" w:hAnsi="Arial" w:cs="Arial"/>
          <w:color w:val="000000" w:themeColor="text1"/>
        </w:rPr>
        <w:t>(</w:t>
      </w:r>
      <w:r>
        <w:rPr>
          <w:rFonts w:ascii="Arial" w:hAnsi="Arial" w:cs="Arial"/>
          <w:color w:val="000000" w:themeColor="text1"/>
        </w:rPr>
        <w:t>. Haupton</w:t>
      </w:r>
      <w:r w:rsidR="00061B09">
        <w:rPr>
          <w:rFonts w:ascii="Arial" w:hAnsi="Arial" w:cs="Arial"/>
          <w:color w:val="000000" w:themeColor="text1"/>
        </w:rPr>
        <w:t xml:space="preserve"> </w:t>
      </w:r>
      <w:r>
        <w:rPr>
          <w:rFonts w:ascii="Arial" w:hAnsi="Arial" w:cs="Arial"/>
          <w:color w:val="000000" w:themeColor="text1"/>
        </w:rPr>
        <w:t>2014</w:t>
      </w:r>
      <w:r w:rsidR="00061B09">
        <w:rPr>
          <w:rFonts w:ascii="Arial" w:hAnsi="Arial" w:cs="Arial"/>
          <w:color w:val="000000" w:themeColor="text1"/>
        </w:rPr>
        <w:t>, p.9</w:t>
      </w:r>
      <w:r>
        <w:rPr>
          <w:rFonts w:ascii="Arial" w:hAnsi="Arial" w:cs="Arial"/>
          <w:color w:val="000000" w:themeColor="text1"/>
        </w:rPr>
        <w:t>)</w:t>
      </w:r>
    </w:p>
    <w:p w14:paraId="2062451A" w14:textId="77777777" w:rsidR="006363C0" w:rsidRDefault="006363C0" w:rsidP="006363C0">
      <w:pPr>
        <w:spacing w:before="240" w:line="480" w:lineRule="auto"/>
        <w:rPr>
          <w:rFonts w:ascii="Arial" w:hAnsi="Arial" w:cs="Arial"/>
          <w:color w:val="000000" w:themeColor="text1"/>
        </w:rPr>
      </w:pPr>
      <w:r>
        <w:rPr>
          <w:rFonts w:ascii="Arial" w:hAnsi="Arial" w:cs="Arial"/>
          <w:color w:val="000000" w:themeColor="text1"/>
        </w:rPr>
        <w:t>Jacques Louis David</w:t>
      </w:r>
    </w:p>
    <w:p w14:paraId="204A3142" w14:textId="4F3F80AC" w:rsidR="00571056" w:rsidRDefault="006363C0" w:rsidP="00722F42">
      <w:pPr>
        <w:spacing w:before="240" w:line="480" w:lineRule="auto"/>
        <w:rPr>
          <w:rFonts w:ascii="Arial" w:hAnsi="Arial" w:cs="Arial"/>
          <w:color w:val="000000" w:themeColor="text1"/>
        </w:rPr>
      </w:pPr>
      <w:r>
        <w:rPr>
          <w:rFonts w:ascii="Arial" w:hAnsi="Arial" w:cs="Arial"/>
          <w:color w:val="000000" w:themeColor="text1"/>
        </w:rPr>
        <w:t>An important French painter, who later became heavily involved with the French Revolution. The painting by David I have chosen is ‘The death of Marat’ my reason for doing so is that Marat was confined to his bath for long periods of time due to a ser</w:t>
      </w:r>
      <w:r w:rsidR="00AC5170">
        <w:rPr>
          <w:rFonts w:ascii="Arial" w:hAnsi="Arial" w:cs="Arial"/>
          <w:color w:val="000000" w:themeColor="text1"/>
        </w:rPr>
        <w:t>i</w:t>
      </w:r>
      <w:r>
        <w:rPr>
          <w:rFonts w:ascii="Arial" w:hAnsi="Arial" w:cs="Arial"/>
          <w:color w:val="000000" w:themeColor="text1"/>
        </w:rPr>
        <w:t>ous skin condition and he found some relief from the associated discomforts</w:t>
      </w:r>
      <w:r w:rsidR="00571056">
        <w:rPr>
          <w:rFonts w:ascii="Arial" w:hAnsi="Arial" w:cs="Arial"/>
          <w:color w:val="000000" w:themeColor="text1"/>
        </w:rPr>
        <w:t xml:space="preserve"> </w:t>
      </w:r>
      <w:r>
        <w:rPr>
          <w:rFonts w:ascii="Arial" w:hAnsi="Arial" w:cs="Arial"/>
          <w:color w:val="000000" w:themeColor="text1"/>
        </w:rPr>
        <w:t xml:space="preserve"> </w:t>
      </w:r>
      <w:r w:rsidR="00571056">
        <w:rPr>
          <w:rFonts w:ascii="Arial" w:hAnsi="Arial" w:cs="Arial"/>
          <w:color w:val="000000" w:themeColor="text1"/>
        </w:rPr>
        <w:t>t</w:t>
      </w:r>
      <w:r>
        <w:rPr>
          <w:rFonts w:ascii="Arial" w:hAnsi="Arial" w:cs="Arial"/>
          <w:color w:val="000000" w:themeColor="text1"/>
        </w:rPr>
        <w:t>here. He would often work in the bath as depicted in the picture.</w:t>
      </w:r>
      <w:r w:rsidR="00636C35">
        <w:rPr>
          <w:rFonts w:ascii="Arial" w:hAnsi="Arial" w:cs="Arial"/>
          <w:color w:val="000000" w:themeColor="text1"/>
        </w:rPr>
        <w:t xml:space="preserve"> </w:t>
      </w:r>
      <w:r w:rsidR="007A4D9F">
        <w:rPr>
          <w:rFonts w:ascii="Arial" w:hAnsi="Arial" w:cs="Arial"/>
          <w:color w:val="000000" w:themeColor="text1"/>
        </w:rPr>
        <w:t>David had visited Mara</w:t>
      </w:r>
      <w:r w:rsidR="00786978">
        <w:rPr>
          <w:rFonts w:ascii="Arial" w:hAnsi="Arial" w:cs="Arial"/>
          <w:color w:val="000000" w:themeColor="text1"/>
        </w:rPr>
        <w:t xml:space="preserve">t the day before his death. </w:t>
      </w:r>
      <w:r w:rsidR="00693994">
        <w:rPr>
          <w:rFonts w:ascii="Arial" w:hAnsi="Arial" w:cs="Arial"/>
          <w:color w:val="000000" w:themeColor="text1"/>
        </w:rPr>
        <w:t xml:space="preserve">David recalled </w:t>
      </w:r>
      <w:r w:rsidR="004C5539">
        <w:rPr>
          <w:rFonts w:ascii="Arial" w:hAnsi="Arial" w:cs="Arial"/>
          <w:color w:val="000000" w:themeColor="text1"/>
        </w:rPr>
        <w:t>“The day before</w:t>
      </w:r>
      <w:r w:rsidR="00693994">
        <w:rPr>
          <w:rFonts w:ascii="Arial" w:hAnsi="Arial" w:cs="Arial"/>
          <w:color w:val="000000" w:themeColor="text1"/>
        </w:rPr>
        <w:t xml:space="preserve"> the death of M</w:t>
      </w:r>
      <w:r w:rsidR="001D5BF3">
        <w:rPr>
          <w:rFonts w:ascii="Arial" w:hAnsi="Arial" w:cs="Arial"/>
          <w:color w:val="000000" w:themeColor="text1"/>
        </w:rPr>
        <w:t>arat the Joc</w:t>
      </w:r>
      <w:r w:rsidR="000722C9">
        <w:rPr>
          <w:rFonts w:ascii="Arial" w:hAnsi="Arial" w:cs="Arial"/>
          <w:color w:val="000000" w:themeColor="text1"/>
        </w:rPr>
        <w:t>o</w:t>
      </w:r>
      <w:r w:rsidR="001D5BF3">
        <w:rPr>
          <w:rFonts w:ascii="Arial" w:hAnsi="Arial" w:cs="Arial"/>
          <w:color w:val="000000" w:themeColor="text1"/>
        </w:rPr>
        <w:t>bin Club sent me and</w:t>
      </w:r>
      <w:r w:rsidR="005213CD">
        <w:rPr>
          <w:rFonts w:ascii="Arial" w:hAnsi="Arial" w:cs="Arial"/>
          <w:color w:val="000000" w:themeColor="text1"/>
        </w:rPr>
        <w:t xml:space="preserve"> Maure to see how he was. I found him in a striking </w:t>
      </w:r>
      <w:r w:rsidR="00254BE5">
        <w:rPr>
          <w:rFonts w:ascii="Arial" w:hAnsi="Arial" w:cs="Arial"/>
          <w:color w:val="000000" w:themeColor="text1"/>
        </w:rPr>
        <w:t xml:space="preserve">position. He had beside him a wood </w:t>
      </w:r>
      <w:r w:rsidR="00327C1A">
        <w:rPr>
          <w:rFonts w:ascii="Arial" w:hAnsi="Arial" w:cs="Arial"/>
          <w:color w:val="000000" w:themeColor="text1"/>
        </w:rPr>
        <w:t>block with paper and ink on it, and his hand, hanging over the bath</w:t>
      </w:r>
      <w:r w:rsidR="00980EBC">
        <w:rPr>
          <w:rFonts w:ascii="Arial" w:hAnsi="Arial" w:cs="Arial"/>
          <w:color w:val="000000" w:themeColor="text1"/>
        </w:rPr>
        <w:t xml:space="preserve"> tub, wrote down his latest thoughts for the people</w:t>
      </w:r>
      <w:r w:rsidR="00B360E5">
        <w:rPr>
          <w:rFonts w:ascii="Arial" w:hAnsi="Arial" w:cs="Arial"/>
          <w:color w:val="000000" w:themeColor="text1"/>
        </w:rPr>
        <w:t>’</w:t>
      </w:r>
      <w:r w:rsidR="00571056">
        <w:rPr>
          <w:rFonts w:ascii="Arial" w:hAnsi="Arial" w:cs="Arial"/>
          <w:color w:val="000000" w:themeColor="text1"/>
        </w:rPr>
        <w:t>s</w:t>
      </w:r>
      <w:r w:rsidR="00B360E5">
        <w:rPr>
          <w:rFonts w:ascii="Arial" w:hAnsi="Arial" w:cs="Arial"/>
          <w:color w:val="000000" w:themeColor="text1"/>
        </w:rPr>
        <w:t xml:space="preserve"> safety</w:t>
      </w:r>
      <w:r w:rsidR="00710500">
        <w:rPr>
          <w:rFonts w:ascii="Arial" w:hAnsi="Arial" w:cs="Arial"/>
          <w:color w:val="000000" w:themeColor="text1"/>
        </w:rPr>
        <w:t>.</w:t>
      </w:r>
    </w:p>
    <w:p w14:paraId="0A4D1BA3" w14:textId="77777777" w:rsidR="00061B09" w:rsidRDefault="00B360E5" w:rsidP="00722F42">
      <w:pPr>
        <w:spacing w:before="240" w:line="480" w:lineRule="auto"/>
        <w:rPr>
          <w:rFonts w:ascii="Arial" w:hAnsi="Arial" w:cs="Arial"/>
          <w:color w:val="000000" w:themeColor="text1"/>
        </w:rPr>
      </w:pPr>
      <w:r>
        <w:rPr>
          <w:rFonts w:ascii="Arial" w:hAnsi="Arial" w:cs="Arial"/>
          <w:color w:val="000000" w:themeColor="text1"/>
        </w:rPr>
        <w:lastRenderedPageBreak/>
        <w:t>I thought it might be interesting</w:t>
      </w:r>
      <w:r w:rsidR="004561B0">
        <w:rPr>
          <w:rFonts w:ascii="Arial" w:hAnsi="Arial" w:cs="Arial"/>
          <w:color w:val="000000" w:themeColor="text1"/>
        </w:rPr>
        <w:t xml:space="preserve"> to show him in the position I found him</w:t>
      </w:r>
      <w:r w:rsidR="008D7364">
        <w:rPr>
          <w:rFonts w:ascii="Arial" w:hAnsi="Arial" w:cs="Arial"/>
          <w:color w:val="000000" w:themeColor="text1"/>
        </w:rPr>
        <w:t>, writing for the people’s happiness.”</w:t>
      </w:r>
      <w:r w:rsidR="00061B09">
        <w:rPr>
          <w:rFonts w:ascii="Arial" w:hAnsi="Arial" w:cs="Arial"/>
          <w:color w:val="000000" w:themeColor="text1"/>
        </w:rPr>
        <w:t>(Roberts, 1989, p89</w:t>
      </w:r>
      <w:r w:rsidR="00B15508">
        <w:rPr>
          <w:rFonts w:ascii="Arial" w:hAnsi="Arial" w:cs="Arial"/>
          <w:color w:val="000000" w:themeColor="text1"/>
        </w:rPr>
        <w:t xml:space="preserve">) </w:t>
      </w:r>
    </w:p>
    <w:p w14:paraId="3FEF9D8E" w14:textId="3A23CBC5" w:rsidR="00722F42" w:rsidRPr="00722F42" w:rsidRDefault="00636FB1" w:rsidP="00722F42">
      <w:pPr>
        <w:spacing w:before="240" w:line="480" w:lineRule="auto"/>
        <w:rPr>
          <w:rFonts w:ascii="Arial" w:hAnsi="Arial" w:cs="Arial"/>
          <w:color w:val="000000" w:themeColor="text1"/>
        </w:rPr>
      </w:pPr>
      <w:r>
        <w:rPr>
          <w:rFonts w:ascii="Arial" w:hAnsi="Arial" w:cs="Arial"/>
          <w:color w:val="000000" w:themeColor="text1"/>
        </w:rPr>
        <w:t xml:space="preserve"> The portrayal of Marat is</w:t>
      </w:r>
      <w:r w:rsidR="000336F6">
        <w:rPr>
          <w:rFonts w:ascii="Arial" w:hAnsi="Arial" w:cs="Arial"/>
          <w:color w:val="000000" w:themeColor="text1"/>
        </w:rPr>
        <w:t xml:space="preserve"> David’s creation</w:t>
      </w:r>
      <w:r w:rsidR="00EE2951">
        <w:rPr>
          <w:rFonts w:ascii="Arial" w:hAnsi="Arial" w:cs="Arial"/>
          <w:color w:val="000000" w:themeColor="text1"/>
        </w:rPr>
        <w:t>, in fact Marat’s outward app</w:t>
      </w:r>
      <w:r w:rsidR="00D41837">
        <w:rPr>
          <w:rFonts w:ascii="Arial" w:hAnsi="Arial" w:cs="Arial"/>
          <w:color w:val="000000" w:themeColor="text1"/>
        </w:rPr>
        <w:t>earance was not flawless</w:t>
      </w:r>
      <w:r w:rsidR="008A33D8">
        <w:rPr>
          <w:rFonts w:ascii="Arial" w:hAnsi="Arial" w:cs="Arial"/>
          <w:color w:val="000000" w:themeColor="text1"/>
        </w:rPr>
        <w:t xml:space="preserve">, his body was covered in red </w:t>
      </w:r>
      <w:r w:rsidR="009E41AD">
        <w:rPr>
          <w:rFonts w:ascii="Arial" w:hAnsi="Arial" w:cs="Arial"/>
          <w:color w:val="000000" w:themeColor="text1"/>
        </w:rPr>
        <w:t xml:space="preserve">marks from his skin condition and his facial </w:t>
      </w:r>
      <w:r w:rsidR="000D3B69">
        <w:rPr>
          <w:rFonts w:ascii="Arial" w:hAnsi="Arial" w:cs="Arial"/>
          <w:color w:val="000000" w:themeColor="text1"/>
        </w:rPr>
        <w:t xml:space="preserve">features were </w:t>
      </w:r>
      <w:r w:rsidR="00FD4D6A">
        <w:rPr>
          <w:rFonts w:ascii="Arial" w:hAnsi="Arial" w:cs="Arial"/>
          <w:color w:val="000000" w:themeColor="text1"/>
        </w:rPr>
        <w:t xml:space="preserve">much </w:t>
      </w:r>
      <w:r w:rsidR="000D3B69">
        <w:rPr>
          <w:rFonts w:ascii="Arial" w:hAnsi="Arial" w:cs="Arial"/>
          <w:color w:val="000000" w:themeColor="text1"/>
        </w:rPr>
        <w:t>more promin</w:t>
      </w:r>
      <w:r w:rsidR="00FD4D6A">
        <w:rPr>
          <w:rFonts w:ascii="Arial" w:hAnsi="Arial" w:cs="Arial"/>
          <w:color w:val="000000" w:themeColor="text1"/>
        </w:rPr>
        <w:t xml:space="preserve">ent, </w:t>
      </w:r>
      <w:r w:rsidR="00A10A77">
        <w:rPr>
          <w:rFonts w:ascii="Arial" w:hAnsi="Arial" w:cs="Arial"/>
          <w:color w:val="000000" w:themeColor="text1"/>
        </w:rPr>
        <w:t xml:space="preserve">even ugly. </w:t>
      </w:r>
      <w:r w:rsidR="00093487">
        <w:rPr>
          <w:rFonts w:ascii="Arial" w:hAnsi="Arial" w:cs="Arial"/>
          <w:color w:val="000000" w:themeColor="text1"/>
        </w:rPr>
        <w:t>The letter in Marat</w:t>
      </w:r>
      <w:r w:rsidR="00FE046C">
        <w:rPr>
          <w:rFonts w:ascii="Arial" w:hAnsi="Arial" w:cs="Arial"/>
          <w:color w:val="000000" w:themeColor="text1"/>
        </w:rPr>
        <w:t>’</w:t>
      </w:r>
      <w:r w:rsidR="00093487">
        <w:rPr>
          <w:rFonts w:ascii="Arial" w:hAnsi="Arial" w:cs="Arial"/>
          <w:color w:val="000000" w:themeColor="text1"/>
        </w:rPr>
        <w:t xml:space="preserve">s </w:t>
      </w:r>
      <w:r w:rsidR="00FE046C">
        <w:rPr>
          <w:rFonts w:ascii="Arial" w:hAnsi="Arial" w:cs="Arial"/>
          <w:color w:val="000000" w:themeColor="text1"/>
        </w:rPr>
        <w:t xml:space="preserve">hand has been placed carefully and the words </w:t>
      </w:r>
      <w:r w:rsidR="00994886">
        <w:rPr>
          <w:rFonts w:ascii="Arial" w:hAnsi="Arial" w:cs="Arial"/>
          <w:color w:val="000000" w:themeColor="text1"/>
        </w:rPr>
        <w:t xml:space="preserve">adjusted. </w:t>
      </w:r>
      <w:r w:rsidR="00446F53">
        <w:rPr>
          <w:rFonts w:ascii="Arial" w:hAnsi="Arial" w:cs="Arial"/>
          <w:color w:val="000000" w:themeColor="text1"/>
        </w:rPr>
        <w:t>The</w:t>
      </w:r>
      <w:r w:rsidR="00994886">
        <w:rPr>
          <w:rFonts w:ascii="Arial" w:hAnsi="Arial" w:cs="Arial"/>
          <w:color w:val="000000" w:themeColor="text1"/>
        </w:rPr>
        <w:t xml:space="preserve"> letter written by his assassin Charlotte Cor</w:t>
      </w:r>
      <w:r w:rsidR="002E41F8">
        <w:rPr>
          <w:rFonts w:ascii="Arial" w:hAnsi="Arial" w:cs="Arial"/>
          <w:color w:val="000000" w:themeColor="text1"/>
        </w:rPr>
        <w:t>day was found tucked in her dress. The paintin</w:t>
      </w:r>
      <w:r w:rsidR="00636959">
        <w:rPr>
          <w:rFonts w:ascii="Arial" w:hAnsi="Arial" w:cs="Arial"/>
          <w:color w:val="000000" w:themeColor="text1"/>
        </w:rPr>
        <w:t>g is David</w:t>
      </w:r>
      <w:r w:rsidR="00BE40D3">
        <w:rPr>
          <w:rFonts w:ascii="Arial" w:hAnsi="Arial" w:cs="Arial"/>
          <w:color w:val="000000" w:themeColor="text1"/>
        </w:rPr>
        <w:t>’</w:t>
      </w:r>
      <w:r w:rsidR="00636959">
        <w:rPr>
          <w:rFonts w:ascii="Arial" w:hAnsi="Arial" w:cs="Arial"/>
          <w:color w:val="000000" w:themeColor="text1"/>
        </w:rPr>
        <w:t xml:space="preserve">s </w:t>
      </w:r>
      <w:r w:rsidR="00B01F45">
        <w:rPr>
          <w:rFonts w:ascii="Arial" w:hAnsi="Arial" w:cs="Arial"/>
          <w:color w:val="000000" w:themeColor="text1"/>
        </w:rPr>
        <w:t>romantic</w:t>
      </w:r>
      <w:r w:rsidR="00A05BE7">
        <w:rPr>
          <w:rFonts w:ascii="Arial" w:hAnsi="Arial" w:cs="Arial"/>
          <w:color w:val="000000" w:themeColor="text1"/>
        </w:rPr>
        <w:t xml:space="preserve"> </w:t>
      </w:r>
      <w:r w:rsidR="00B01F45">
        <w:rPr>
          <w:rFonts w:ascii="Arial" w:hAnsi="Arial" w:cs="Arial"/>
          <w:color w:val="000000" w:themeColor="text1"/>
        </w:rPr>
        <w:t>interpretation</w:t>
      </w:r>
      <w:r w:rsidR="00636959">
        <w:rPr>
          <w:rFonts w:ascii="Arial" w:hAnsi="Arial" w:cs="Arial"/>
          <w:color w:val="000000" w:themeColor="text1"/>
        </w:rPr>
        <w:t xml:space="preserve"> </w:t>
      </w:r>
      <w:r w:rsidR="00194105">
        <w:rPr>
          <w:rFonts w:ascii="Arial" w:hAnsi="Arial" w:cs="Arial"/>
          <w:color w:val="000000" w:themeColor="text1"/>
        </w:rPr>
        <w:t>of a hero</w:t>
      </w:r>
      <w:r w:rsidR="00061B09">
        <w:rPr>
          <w:rFonts w:ascii="Arial" w:hAnsi="Arial" w:cs="Arial"/>
          <w:color w:val="000000" w:themeColor="text1"/>
        </w:rPr>
        <w:t>. (</w:t>
      </w:r>
      <w:r w:rsidR="00710500">
        <w:rPr>
          <w:rFonts w:ascii="Arial" w:hAnsi="Arial" w:cs="Arial"/>
          <w:color w:val="000000" w:themeColor="text1"/>
        </w:rPr>
        <w:t>Roberts</w:t>
      </w:r>
      <w:r w:rsidR="00061B09">
        <w:rPr>
          <w:rFonts w:ascii="Arial" w:hAnsi="Arial" w:cs="Arial"/>
          <w:color w:val="000000" w:themeColor="text1"/>
        </w:rPr>
        <w:t>, 1989</w:t>
      </w:r>
      <w:r w:rsidR="00710500">
        <w:rPr>
          <w:rFonts w:ascii="Arial" w:hAnsi="Arial" w:cs="Arial"/>
          <w:color w:val="000000" w:themeColor="text1"/>
        </w:rPr>
        <w:t>)</w:t>
      </w:r>
    </w:p>
    <w:p w14:paraId="2E03228B" w14:textId="24051737" w:rsidR="008F2D1A" w:rsidRDefault="00373157" w:rsidP="006363C0">
      <w:pPr>
        <w:spacing w:before="240" w:line="480" w:lineRule="auto"/>
        <w:rPr>
          <w:rFonts w:ascii="Arial" w:hAnsi="Arial" w:cs="Arial"/>
        </w:rPr>
      </w:pPr>
      <w:r>
        <w:rPr>
          <w:rFonts w:ascii="Arial" w:hAnsi="Arial" w:cs="Arial"/>
        </w:rPr>
        <w:t>Record Player</w:t>
      </w:r>
      <w:r w:rsidR="00710500">
        <w:rPr>
          <w:rFonts w:ascii="Arial" w:hAnsi="Arial" w:cs="Arial"/>
        </w:rPr>
        <w:t>.</w:t>
      </w:r>
    </w:p>
    <w:p w14:paraId="676DE5BC" w14:textId="169B190B" w:rsidR="002B0492" w:rsidRDefault="007E0933" w:rsidP="006363C0">
      <w:pPr>
        <w:spacing w:before="240" w:line="480" w:lineRule="auto"/>
        <w:rPr>
          <w:rFonts w:ascii="Arial" w:hAnsi="Arial" w:cs="Arial"/>
        </w:rPr>
      </w:pPr>
      <w:r>
        <w:rPr>
          <w:rFonts w:ascii="Arial" w:hAnsi="Arial" w:cs="Arial"/>
        </w:rPr>
        <w:t xml:space="preserve">My </w:t>
      </w:r>
      <w:r w:rsidR="005375AC">
        <w:rPr>
          <w:rFonts w:ascii="Arial" w:hAnsi="Arial" w:cs="Arial"/>
        </w:rPr>
        <w:t>thought</w:t>
      </w:r>
      <w:r w:rsidR="00710500">
        <w:rPr>
          <w:rFonts w:ascii="Arial" w:hAnsi="Arial" w:cs="Arial"/>
        </w:rPr>
        <w:t>s on the inclusion of this piece were that the movement of the turntable t</w:t>
      </w:r>
      <w:r w:rsidR="00C30784">
        <w:rPr>
          <w:rFonts w:ascii="Arial" w:hAnsi="Arial" w:cs="Arial"/>
        </w:rPr>
        <w:t>urning around and around</w:t>
      </w:r>
      <w:r w:rsidR="00FE1DD2">
        <w:rPr>
          <w:rFonts w:ascii="Arial" w:hAnsi="Arial" w:cs="Arial"/>
        </w:rPr>
        <w:t>,</w:t>
      </w:r>
      <w:r w:rsidR="00AA6AEF">
        <w:rPr>
          <w:rFonts w:ascii="Arial" w:hAnsi="Arial" w:cs="Arial"/>
        </w:rPr>
        <w:t xml:space="preserve"> </w:t>
      </w:r>
      <w:r w:rsidR="0017378C">
        <w:rPr>
          <w:rFonts w:ascii="Arial" w:hAnsi="Arial" w:cs="Arial"/>
        </w:rPr>
        <w:t>the fine grooves in which the needle slides</w:t>
      </w:r>
      <w:r w:rsidR="003818E5">
        <w:rPr>
          <w:rFonts w:ascii="Arial" w:hAnsi="Arial" w:cs="Arial"/>
        </w:rPr>
        <w:t>, sometimes deviating from the</w:t>
      </w:r>
      <w:r w:rsidR="007343BB">
        <w:rPr>
          <w:rFonts w:ascii="Arial" w:hAnsi="Arial" w:cs="Arial"/>
        </w:rPr>
        <w:t xml:space="preserve"> path</w:t>
      </w:r>
      <w:r w:rsidR="007961E4">
        <w:rPr>
          <w:rFonts w:ascii="Arial" w:hAnsi="Arial" w:cs="Arial"/>
        </w:rPr>
        <w:t>, making scratches,</w:t>
      </w:r>
      <w:r w:rsidR="00FA6A7A">
        <w:rPr>
          <w:rFonts w:ascii="Arial" w:hAnsi="Arial" w:cs="Arial"/>
        </w:rPr>
        <w:t xml:space="preserve"> like scars that tell a story.</w:t>
      </w:r>
      <w:r w:rsidR="00595B14">
        <w:rPr>
          <w:rFonts w:ascii="Arial" w:hAnsi="Arial" w:cs="Arial"/>
        </w:rPr>
        <w:t xml:space="preserve"> </w:t>
      </w:r>
      <w:r w:rsidR="00710500">
        <w:rPr>
          <w:rFonts w:ascii="Arial" w:hAnsi="Arial" w:cs="Arial"/>
        </w:rPr>
        <w:t>The connection with needle</w:t>
      </w:r>
      <w:r w:rsidR="004D37F5">
        <w:rPr>
          <w:rFonts w:ascii="Arial" w:hAnsi="Arial" w:cs="Arial"/>
        </w:rPr>
        <w:t>, medically,</w:t>
      </w:r>
      <w:r w:rsidR="001155CB">
        <w:rPr>
          <w:rFonts w:ascii="Arial" w:hAnsi="Arial" w:cs="Arial"/>
        </w:rPr>
        <w:t xml:space="preserve"> and he</w:t>
      </w:r>
      <w:r w:rsidR="004D37F5">
        <w:rPr>
          <w:rFonts w:ascii="Arial" w:hAnsi="Arial" w:cs="Arial"/>
        </w:rPr>
        <w:t>a</w:t>
      </w:r>
      <w:r w:rsidR="001155CB">
        <w:rPr>
          <w:rFonts w:ascii="Arial" w:hAnsi="Arial" w:cs="Arial"/>
        </w:rPr>
        <w:t>lin</w:t>
      </w:r>
      <w:r w:rsidR="0020792C">
        <w:rPr>
          <w:rFonts w:ascii="Arial" w:hAnsi="Arial" w:cs="Arial"/>
        </w:rPr>
        <w:t>g, initially causing pain</w:t>
      </w:r>
      <w:r w:rsidR="003A4EB0">
        <w:rPr>
          <w:rFonts w:ascii="Arial" w:hAnsi="Arial" w:cs="Arial"/>
        </w:rPr>
        <w:t>, but</w:t>
      </w:r>
      <w:r w:rsidR="00595B14">
        <w:rPr>
          <w:rFonts w:ascii="Arial" w:hAnsi="Arial" w:cs="Arial"/>
        </w:rPr>
        <w:t xml:space="preserve"> hop</w:t>
      </w:r>
      <w:r w:rsidR="003A4EB0">
        <w:rPr>
          <w:rFonts w:ascii="Arial" w:hAnsi="Arial" w:cs="Arial"/>
        </w:rPr>
        <w:t>efully fi</w:t>
      </w:r>
      <w:r w:rsidR="0092584A">
        <w:rPr>
          <w:rFonts w:ascii="Arial" w:hAnsi="Arial" w:cs="Arial"/>
        </w:rPr>
        <w:t xml:space="preserve">xing. Music, the sound </w:t>
      </w:r>
      <w:r w:rsidR="00F977E5">
        <w:rPr>
          <w:rFonts w:ascii="Arial" w:hAnsi="Arial" w:cs="Arial"/>
        </w:rPr>
        <w:t xml:space="preserve">which stirs so many emotions. </w:t>
      </w:r>
      <w:r w:rsidR="00B913CF">
        <w:rPr>
          <w:rFonts w:ascii="Arial" w:hAnsi="Arial" w:cs="Arial"/>
        </w:rPr>
        <w:t>The blackness of the colour</w:t>
      </w:r>
      <w:r w:rsidR="006B1113">
        <w:rPr>
          <w:rFonts w:ascii="Arial" w:hAnsi="Arial" w:cs="Arial"/>
        </w:rPr>
        <w:t xml:space="preserve">, relating to </w:t>
      </w:r>
      <w:r w:rsidR="000864D3">
        <w:rPr>
          <w:rFonts w:ascii="Arial" w:hAnsi="Arial" w:cs="Arial"/>
        </w:rPr>
        <w:t xml:space="preserve">sad </w:t>
      </w:r>
      <w:r w:rsidR="006B1113">
        <w:rPr>
          <w:rFonts w:ascii="Arial" w:hAnsi="Arial" w:cs="Arial"/>
        </w:rPr>
        <w:t>moments of</w:t>
      </w:r>
      <w:r w:rsidR="00386267">
        <w:rPr>
          <w:rFonts w:ascii="Arial" w:hAnsi="Arial" w:cs="Arial"/>
        </w:rPr>
        <w:t xml:space="preserve"> </w:t>
      </w:r>
      <w:r w:rsidR="00764455">
        <w:rPr>
          <w:rFonts w:ascii="Arial" w:hAnsi="Arial" w:cs="Arial"/>
        </w:rPr>
        <w:t xml:space="preserve">deep </w:t>
      </w:r>
      <w:r w:rsidR="00386267">
        <w:rPr>
          <w:rFonts w:ascii="Arial" w:hAnsi="Arial" w:cs="Arial"/>
        </w:rPr>
        <w:t>despair</w:t>
      </w:r>
      <w:r w:rsidR="00EF7A77">
        <w:rPr>
          <w:rFonts w:ascii="Arial" w:hAnsi="Arial" w:cs="Arial"/>
        </w:rPr>
        <w:t xml:space="preserve"> or thought.</w:t>
      </w:r>
      <w:r w:rsidR="007646E1">
        <w:rPr>
          <w:rFonts w:ascii="Arial" w:hAnsi="Arial" w:cs="Arial"/>
        </w:rPr>
        <w:t xml:space="preserve"> Turn the record over</w:t>
      </w:r>
      <w:r w:rsidR="00863185">
        <w:rPr>
          <w:rFonts w:ascii="Arial" w:hAnsi="Arial" w:cs="Arial"/>
        </w:rPr>
        <w:t xml:space="preserve">, </w:t>
      </w:r>
      <w:r w:rsidR="00072C2F">
        <w:rPr>
          <w:rFonts w:ascii="Arial" w:hAnsi="Arial" w:cs="Arial"/>
        </w:rPr>
        <w:t>another side, upside down and inside out</w:t>
      </w:r>
      <w:r w:rsidR="00764455">
        <w:rPr>
          <w:rFonts w:ascii="Arial" w:hAnsi="Arial" w:cs="Arial"/>
        </w:rPr>
        <w:t>,</w:t>
      </w:r>
      <w:r w:rsidR="00AD1444">
        <w:rPr>
          <w:rFonts w:ascii="Arial" w:hAnsi="Arial" w:cs="Arial"/>
        </w:rPr>
        <w:t xml:space="preserve"> keep moving</w:t>
      </w:r>
      <w:r w:rsidR="00575D37">
        <w:rPr>
          <w:rFonts w:ascii="Arial" w:hAnsi="Arial" w:cs="Arial"/>
        </w:rPr>
        <w:t>,</w:t>
      </w:r>
      <w:r w:rsidR="004E7325">
        <w:rPr>
          <w:rFonts w:ascii="Arial" w:hAnsi="Arial" w:cs="Arial"/>
        </w:rPr>
        <w:t xml:space="preserve"> the beat </w:t>
      </w:r>
      <w:r w:rsidR="00027E98">
        <w:rPr>
          <w:rFonts w:ascii="Arial" w:hAnsi="Arial" w:cs="Arial"/>
        </w:rPr>
        <w:t xml:space="preserve">continues to </w:t>
      </w:r>
      <w:r w:rsidR="004E7325">
        <w:rPr>
          <w:rFonts w:ascii="Arial" w:hAnsi="Arial" w:cs="Arial"/>
        </w:rPr>
        <w:t xml:space="preserve">go </w:t>
      </w:r>
      <w:r w:rsidR="00713EB6">
        <w:rPr>
          <w:rFonts w:ascii="Arial" w:hAnsi="Arial" w:cs="Arial"/>
        </w:rPr>
        <w:t>on, just l</w:t>
      </w:r>
      <w:r w:rsidR="00C4756C">
        <w:rPr>
          <w:rFonts w:ascii="Arial" w:hAnsi="Arial" w:cs="Arial"/>
        </w:rPr>
        <w:t>ike our hearts, don’t give up.</w:t>
      </w:r>
      <w:r w:rsidR="00FA5C15">
        <w:rPr>
          <w:rFonts w:ascii="Arial" w:hAnsi="Arial" w:cs="Arial"/>
        </w:rPr>
        <w:t xml:space="preserve"> </w:t>
      </w:r>
      <w:r w:rsidR="00855152">
        <w:rPr>
          <w:rFonts w:ascii="Arial" w:hAnsi="Arial" w:cs="Arial"/>
        </w:rPr>
        <w:t>“Our vision is continually active, continually moving</w:t>
      </w:r>
      <w:r w:rsidR="00CE24E8">
        <w:rPr>
          <w:rFonts w:ascii="Arial" w:hAnsi="Arial" w:cs="Arial"/>
        </w:rPr>
        <w:t>, continually holding things in a cir</w:t>
      </w:r>
      <w:r w:rsidR="00375E1E">
        <w:rPr>
          <w:rFonts w:ascii="Arial" w:hAnsi="Arial" w:cs="Arial"/>
        </w:rPr>
        <w:t>c</w:t>
      </w:r>
      <w:r w:rsidR="00CE24E8">
        <w:rPr>
          <w:rFonts w:ascii="Arial" w:hAnsi="Arial" w:cs="Arial"/>
        </w:rPr>
        <w:t>le around itself,</w:t>
      </w:r>
      <w:r w:rsidR="003E2707">
        <w:rPr>
          <w:rFonts w:ascii="Arial" w:hAnsi="Arial" w:cs="Arial"/>
        </w:rPr>
        <w:t xml:space="preserve"> constituting what is present to us as we are.”</w:t>
      </w:r>
      <w:r w:rsidR="004E1398">
        <w:rPr>
          <w:rFonts w:ascii="Arial" w:hAnsi="Arial" w:cs="Arial"/>
        </w:rPr>
        <w:t xml:space="preserve"> </w:t>
      </w:r>
      <w:r w:rsidR="00375E1E">
        <w:rPr>
          <w:rFonts w:ascii="Arial" w:hAnsi="Arial" w:cs="Arial"/>
        </w:rPr>
        <w:t>(</w:t>
      </w:r>
      <w:r w:rsidR="004E1398">
        <w:rPr>
          <w:rFonts w:ascii="Arial" w:hAnsi="Arial" w:cs="Arial"/>
        </w:rPr>
        <w:t>Berger,</w:t>
      </w:r>
      <w:r w:rsidR="00375E1E">
        <w:rPr>
          <w:rFonts w:ascii="Arial" w:hAnsi="Arial" w:cs="Arial"/>
        </w:rPr>
        <w:t xml:space="preserve"> </w:t>
      </w:r>
      <w:r w:rsidR="004E1398">
        <w:rPr>
          <w:rFonts w:ascii="Arial" w:hAnsi="Arial" w:cs="Arial"/>
        </w:rPr>
        <w:t>2008</w:t>
      </w:r>
      <w:r w:rsidR="00946035">
        <w:rPr>
          <w:rFonts w:ascii="Arial" w:hAnsi="Arial" w:cs="Arial"/>
        </w:rPr>
        <w:t xml:space="preserve"> p.9</w:t>
      </w:r>
      <w:bookmarkStart w:id="0" w:name="_GoBack"/>
      <w:bookmarkEnd w:id="0"/>
      <w:r w:rsidR="004E1398">
        <w:rPr>
          <w:rFonts w:ascii="Arial" w:hAnsi="Arial" w:cs="Arial"/>
        </w:rPr>
        <w:t>.)</w:t>
      </w:r>
    </w:p>
    <w:p w14:paraId="0063E3C3" w14:textId="6780E783" w:rsidR="00373157" w:rsidRDefault="00373157" w:rsidP="006363C0">
      <w:pPr>
        <w:spacing w:before="240" w:line="480" w:lineRule="auto"/>
        <w:rPr>
          <w:rFonts w:ascii="Arial" w:hAnsi="Arial" w:cs="Arial"/>
        </w:rPr>
      </w:pPr>
      <w:r>
        <w:rPr>
          <w:rFonts w:ascii="Arial" w:hAnsi="Arial" w:cs="Arial"/>
        </w:rPr>
        <w:t>All the artworks tell the stor</w:t>
      </w:r>
      <w:r w:rsidR="00B86352">
        <w:rPr>
          <w:rFonts w:ascii="Arial" w:hAnsi="Arial" w:cs="Arial"/>
        </w:rPr>
        <w:t>y of my e</w:t>
      </w:r>
      <w:r w:rsidR="00A70F62">
        <w:rPr>
          <w:rFonts w:ascii="Arial" w:hAnsi="Arial" w:cs="Arial"/>
        </w:rPr>
        <w:t>x</w:t>
      </w:r>
      <w:r w:rsidR="00556860">
        <w:rPr>
          <w:rFonts w:ascii="Arial" w:hAnsi="Arial" w:cs="Arial"/>
        </w:rPr>
        <w:t>h</w:t>
      </w:r>
      <w:r w:rsidR="00A70F62">
        <w:rPr>
          <w:rFonts w:ascii="Arial" w:hAnsi="Arial" w:cs="Arial"/>
        </w:rPr>
        <w:t>ibition</w:t>
      </w:r>
      <w:r w:rsidR="00B86352">
        <w:rPr>
          <w:rFonts w:ascii="Arial" w:hAnsi="Arial" w:cs="Arial"/>
        </w:rPr>
        <w:t xml:space="preserve"> by having the connection of confinement.</w:t>
      </w:r>
      <w:r w:rsidR="00710F67">
        <w:rPr>
          <w:rFonts w:ascii="Arial" w:hAnsi="Arial" w:cs="Arial"/>
        </w:rPr>
        <w:t xml:space="preserve"> My a</w:t>
      </w:r>
      <w:r w:rsidR="00556860">
        <w:rPr>
          <w:rFonts w:ascii="Arial" w:hAnsi="Arial" w:cs="Arial"/>
        </w:rPr>
        <w:t>udience is open to anyone from all walks of life</w:t>
      </w:r>
      <w:r w:rsidR="0047141E">
        <w:rPr>
          <w:rFonts w:ascii="Arial" w:hAnsi="Arial" w:cs="Arial"/>
        </w:rPr>
        <w:t xml:space="preserve">. I hope to be able to communicate, </w:t>
      </w:r>
      <w:r w:rsidR="00580B26">
        <w:rPr>
          <w:rFonts w:ascii="Arial" w:hAnsi="Arial" w:cs="Arial"/>
        </w:rPr>
        <w:t>the spirit of the human being, portraying that we can all adapt</w:t>
      </w:r>
      <w:r w:rsidR="002F3CC1">
        <w:rPr>
          <w:rFonts w:ascii="Arial" w:hAnsi="Arial" w:cs="Arial"/>
        </w:rPr>
        <w:t xml:space="preserve"> and endeavour to overcome difficult situations.</w:t>
      </w:r>
      <w:r w:rsidR="00D3739E">
        <w:rPr>
          <w:rFonts w:ascii="Arial" w:hAnsi="Arial" w:cs="Arial"/>
        </w:rPr>
        <w:t xml:space="preserve"> My gallery space relates to the cycle of life</w:t>
      </w:r>
      <w:r w:rsidR="000C756B">
        <w:rPr>
          <w:rFonts w:ascii="Arial" w:hAnsi="Arial" w:cs="Arial"/>
        </w:rPr>
        <w:t xml:space="preserve">, being round in space. </w:t>
      </w:r>
      <w:r w:rsidR="0089098F">
        <w:rPr>
          <w:rFonts w:ascii="Arial" w:hAnsi="Arial" w:cs="Arial"/>
        </w:rPr>
        <w:t xml:space="preserve">Through our </w:t>
      </w:r>
      <w:r w:rsidR="006A459D">
        <w:rPr>
          <w:rFonts w:ascii="Arial" w:hAnsi="Arial" w:cs="Arial"/>
        </w:rPr>
        <w:t>correlation</w:t>
      </w:r>
      <w:r w:rsidR="00EB0184">
        <w:rPr>
          <w:rFonts w:ascii="Arial" w:hAnsi="Arial" w:cs="Arial"/>
        </w:rPr>
        <w:t xml:space="preserve"> of </w:t>
      </w:r>
      <w:r w:rsidR="00061B09">
        <w:rPr>
          <w:rFonts w:ascii="Arial" w:hAnsi="Arial" w:cs="Arial"/>
        </w:rPr>
        <w:t>experiences, the</w:t>
      </w:r>
      <w:r w:rsidR="00710500">
        <w:rPr>
          <w:rFonts w:ascii="Arial" w:hAnsi="Arial" w:cs="Arial"/>
        </w:rPr>
        <w:t xml:space="preserve"> circle of </w:t>
      </w:r>
      <w:r w:rsidR="00434706">
        <w:rPr>
          <w:rFonts w:ascii="Arial" w:hAnsi="Arial" w:cs="Arial"/>
        </w:rPr>
        <w:t>our lives</w:t>
      </w:r>
      <w:r w:rsidR="00E57CD0">
        <w:rPr>
          <w:rFonts w:ascii="Arial" w:hAnsi="Arial" w:cs="Arial"/>
        </w:rPr>
        <w:t>,</w:t>
      </w:r>
      <w:r w:rsidR="00AD2ACF">
        <w:rPr>
          <w:rFonts w:ascii="Arial" w:hAnsi="Arial" w:cs="Arial"/>
        </w:rPr>
        <w:t xml:space="preserve"> </w:t>
      </w:r>
      <w:r w:rsidR="00E57CD0">
        <w:rPr>
          <w:rFonts w:ascii="Arial" w:hAnsi="Arial" w:cs="Arial"/>
        </w:rPr>
        <w:t>this space</w:t>
      </w:r>
      <w:r w:rsidR="00710500">
        <w:rPr>
          <w:rFonts w:ascii="Arial" w:hAnsi="Arial" w:cs="Arial"/>
        </w:rPr>
        <w:t xml:space="preserve"> also</w:t>
      </w:r>
      <w:r w:rsidR="00766C15">
        <w:rPr>
          <w:rFonts w:ascii="Arial" w:hAnsi="Arial" w:cs="Arial"/>
        </w:rPr>
        <w:t xml:space="preserve"> </w:t>
      </w:r>
      <w:r w:rsidR="00434706">
        <w:rPr>
          <w:rFonts w:ascii="Arial" w:hAnsi="Arial" w:cs="Arial"/>
        </w:rPr>
        <w:t>represent</w:t>
      </w:r>
      <w:r w:rsidR="00EB0184">
        <w:rPr>
          <w:rFonts w:ascii="Arial" w:hAnsi="Arial" w:cs="Arial"/>
        </w:rPr>
        <w:t>s</w:t>
      </w:r>
      <w:r w:rsidR="00710500">
        <w:rPr>
          <w:rFonts w:ascii="Arial" w:hAnsi="Arial" w:cs="Arial"/>
        </w:rPr>
        <w:t xml:space="preserve"> this</w:t>
      </w:r>
      <w:r w:rsidR="00061B09">
        <w:rPr>
          <w:rFonts w:ascii="Arial" w:hAnsi="Arial" w:cs="Arial"/>
        </w:rPr>
        <w:t xml:space="preserve"> .In conjunction with the space</w:t>
      </w:r>
      <w:r w:rsidR="00AD2ACF">
        <w:rPr>
          <w:rFonts w:ascii="Arial" w:hAnsi="Arial" w:cs="Arial"/>
        </w:rPr>
        <w:t xml:space="preserve"> previously </w:t>
      </w:r>
      <w:r w:rsidR="00766C15">
        <w:rPr>
          <w:rFonts w:ascii="Arial" w:hAnsi="Arial" w:cs="Arial"/>
        </w:rPr>
        <w:t xml:space="preserve">being </w:t>
      </w:r>
      <w:r w:rsidR="00AD2ACF">
        <w:rPr>
          <w:rFonts w:ascii="Arial" w:hAnsi="Arial" w:cs="Arial"/>
        </w:rPr>
        <w:t xml:space="preserve">a </w:t>
      </w:r>
      <w:r w:rsidR="003E5465">
        <w:rPr>
          <w:rFonts w:ascii="Arial" w:hAnsi="Arial" w:cs="Arial"/>
        </w:rPr>
        <w:t>library, which in the literacy sense, co</w:t>
      </w:r>
      <w:r w:rsidR="00061B09">
        <w:rPr>
          <w:rFonts w:ascii="Arial" w:hAnsi="Arial" w:cs="Arial"/>
        </w:rPr>
        <w:t>mmunicates</w:t>
      </w:r>
      <w:r w:rsidR="003850ED">
        <w:rPr>
          <w:rFonts w:ascii="Arial" w:hAnsi="Arial" w:cs="Arial"/>
        </w:rPr>
        <w:t xml:space="preserve"> </w:t>
      </w:r>
      <w:r w:rsidR="004660C6">
        <w:rPr>
          <w:rFonts w:ascii="Arial" w:hAnsi="Arial" w:cs="Arial"/>
        </w:rPr>
        <w:t>knowledge through words and pictures</w:t>
      </w:r>
      <w:r w:rsidR="00781A81">
        <w:rPr>
          <w:rFonts w:ascii="Arial" w:hAnsi="Arial" w:cs="Arial"/>
        </w:rPr>
        <w:t xml:space="preserve"> within precious books.</w:t>
      </w:r>
    </w:p>
    <w:p w14:paraId="6994CAFD" w14:textId="1EED6D50" w:rsidR="008A7CD8" w:rsidRDefault="00E321FB" w:rsidP="006363C0">
      <w:pPr>
        <w:spacing w:before="240" w:line="480" w:lineRule="auto"/>
        <w:rPr>
          <w:rFonts w:ascii="Arial" w:hAnsi="Arial" w:cs="Arial"/>
        </w:rPr>
      </w:pPr>
      <w:r>
        <w:rPr>
          <w:rFonts w:ascii="Arial" w:hAnsi="Arial" w:cs="Arial"/>
        </w:rPr>
        <w:lastRenderedPageBreak/>
        <w:t>“It is seeing which establishes our place in the surrounding world, we e</w:t>
      </w:r>
      <w:r w:rsidR="004353AD">
        <w:rPr>
          <w:rFonts w:ascii="Arial" w:hAnsi="Arial" w:cs="Arial"/>
        </w:rPr>
        <w:t>xplain that world in words but words can never undo the fact that we are surrounded b</w:t>
      </w:r>
      <w:r w:rsidR="007A2887">
        <w:rPr>
          <w:rFonts w:ascii="Arial" w:hAnsi="Arial" w:cs="Arial"/>
        </w:rPr>
        <w:t>y</w:t>
      </w:r>
      <w:r w:rsidR="004353AD">
        <w:rPr>
          <w:rFonts w:ascii="Arial" w:hAnsi="Arial" w:cs="Arial"/>
        </w:rPr>
        <w:t xml:space="preserve"> it.” </w:t>
      </w:r>
      <w:r w:rsidR="00061B09">
        <w:rPr>
          <w:rFonts w:ascii="Arial" w:hAnsi="Arial" w:cs="Arial"/>
        </w:rPr>
        <w:t xml:space="preserve">(Berger, </w:t>
      </w:r>
      <w:r w:rsidR="009D7F5A">
        <w:rPr>
          <w:rFonts w:ascii="Arial" w:hAnsi="Arial" w:cs="Arial"/>
        </w:rPr>
        <w:t>2008</w:t>
      </w:r>
      <w:r w:rsidR="002B1C08">
        <w:rPr>
          <w:rFonts w:ascii="Arial" w:hAnsi="Arial" w:cs="Arial"/>
        </w:rPr>
        <w:t>)</w:t>
      </w:r>
    </w:p>
    <w:p w14:paraId="5687AC57" w14:textId="548893C1" w:rsidR="009700B9" w:rsidRDefault="00960F90" w:rsidP="006363C0">
      <w:pPr>
        <w:spacing w:before="240" w:line="480" w:lineRule="auto"/>
        <w:rPr>
          <w:rFonts w:ascii="Arial" w:hAnsi="Arial" w:cs="Arial"/>
        </w:rPr>
      </w:pPr>
      <w:r>
        <w:rPr>
          <w:rFonts w:ascii="Arial" w:hAnsi="Arial" w:cs="Arial"/>
        </w:rPr>
        <w:t>The curation of my exhi</w:t>
      </w:r>
      <w:r w:rsidR="004D3B2B">
        <w:rPr>
          <w:rFonts w:ascii="Arial" w:hAnsi="Arial" w:cs="Arial"/>
        </w:rPr>
        <w:t>bi</w:t>
      </w:r>
      <w:r>
        <w:rPr>
          <w:rFonts w:ascii="Arial" w:hAnsi="Arial" w:cs="Arial"/>
        </w:rPr>
        <w:t>tion</w:t>
      </w:r>
      <w:r w:rsidR="004D3B2B">
        <w:rPr>
          <w:rFonts w:ascii="Arial" w:hAnsi="Arial" w:cs="Arial"/>
        </w:rPr>
        <w:t xml:space="preserve">, ‘Shallow </w:t>
      </w:r>
      <w:r w:rsidR="00B50EF0">
        <w:rPr>
          <w:rFonts w:ascii="Arial" w:hAnsi="Arial" w:cs="Arial"/>
        </w:rPr>
        <w:t xml:space="preserve">breath’ placed in the centre, </w:t>
      </w:r>
      <w:r w:rsidR="00365E20">
        <w:rPr>
          <w:rFonts w:ascii="Arial" w:hAnsi="Arial" w:cs="Arial"/>
        </w:rPr>
        <w:t xml:space="preserve">becoming the anchor piece. </w:t>
      </w:r>
      <w:r w:rsidR="00524016">
        <w:rPr>
          <w:rFonts w:ascii="Arial" w:hAnsi="Arial" w:cs="Arial"/>
        </w:rPr>
        <w:t>The other</w:t>
      </w:r>
      <w:r w:rsidR="00F81DAB">
        <w:rPr>
          <w:rFonts w:ascii="Arial" w:hAnsi="Arial" w:cs="Arial"/>
        </w:rPr>
        <w:t xml:space="preserve"> elements, all being smaller in scale</w:t>
      </w:r>
      <w:r w:rsidR="00656FF3">
        <w:rPr>
          <w:rFonts w:ascii="Arial" w:hAnsi="Arial" w:cs="Arial"/>
        </w:rPr>
        <w:t>, arranged evenly around it, agai</w:t>
      </w:r>
      <w:r w:rsidR="00412820">
        <w:rPr>
          <w:rFonts w:ascii="Arial" w:hAnsi="Arial" w:cs="Arial"/>
        </w:rPr>
        <w:t>n repeating the circular pattern</w:t>
      </w:r>
      <w:r w:rsidR="00132CF8">
        <w:rPr>
          <w:rFonts w:ascii="Arial" w:hAnsi="Arial" w:cs="Arial"/>
        </w:rPr>
        <w:t xml:space="preserve">. </w:t>
      </w:r>
      <w:r w:rsidR="00950B47">
        <w:rPr>
          <w:rFonts w:ascii="Arial" w:hAnsi="Arial" w:cs="Arial"/>
        </w:rPr>
        <w:t>Maybe</w:t>
      </w:r>
      <w:r w:rsidR="00132CF8">
        <w:rPr>
          <w:rFonts w:ascii="Arial" w:hAnsi="Arial" w:cs="Arial"/>
        </w:rPr>
        <w:t xml:space="preserve"> creating an imaginary bedroom perha</w:t>
      </w:r>
      <w:r w:rsidR="003B7161">
        <w:rPr>
          <w:rFonts w:ascii="Arial" w:hAnsi="Arial" w:cs="Arial"/>
        </w:rPr>
        <w:t>ps? Where one can envisage</w:t>
      </w:r>
      <w:r w:rsidR="00101E0E">
        <w:rPr>
          <w:rFonts w:ascii="Arial" w:hAnsi="Arial" w:cs="Arial"/>
        </w:rPr>
        <w:t>, laying in the bed looking at the pieces</w:t>
      </w:r>
      <w:r w:rsidR="00730979">
        <w:rPr>
          <w:rFonts w:ascii="Arial" w:hAnsi="Arial" w:cs="Arial"/>
        </w:rPr>
        <w:t xml:space="preserve"> and beyond</w:t>
      </w:r>
      <w:r w:rsidR="00101E0E">
        <w:rPr>
          <w:rFonts w:ascii="Arial" w:hAnsi="Arial" w:cs="Arial"/>
        </w:rPr>
        <w:t>, contemplatin</w:t>
      </w:r>
      <w:r w:rsidR="00730979">
        <w:rPr>
          <w:rFonts w:ascii="Arial" w:hAnsi="Arial" w:cs="Arial"/>
        </w:rPr>
        <w:t>g</w:t>
      </w:r>
      <w:r w:rsidR="00D53629">
        <w:rPr>
          <w:rFonts w:ascii="Arial" w:hAnsi="Arial" w:cs="Arial"/>
        </w:rPr>
        <w:t xml:space="preserve">, maybe dreaming. </w:t>
      </w:r>
      <w:r w:rsidR="007B7E34">
        <w:rPr>
          <w:rFonts w:ascii="Arial" w:hAnsi="Arial" w:cs="Arial"/>
        </w:rPr>
        <w:t>I hope to encourage the viewer</w:t>
      </w:r>
      <w:r w:rsidR="005A55E6">
        <w:rPr>
          <w:rFonts w:ascii="Arial" w:hAnsi="Arial" w:cs="Arial"/>
        </w:rPr>
        <w:t xml:space="preserve"> to wonder, not in one particular direction, but </w:t>
      </w:r>
      <w:r w:rsidR="001A0290">
        <w:rPr>
          <w:rFonts w:ascii="Arial" w:hAnsi="Arial" w:cs="Arial"/>
        </w:rPr>
        <w:t xml:space="preserve">meander </w:t>
      </w:r>
      <w:r w:rsidR="00DD0382">
        <w:rPr>
          <w:rFonts w:ascii="Arial" w:hAnsi="Arial" w:cs="Arial"/>
        </w:rPr>
        <w:t>and</w:t>
      </w:r>
      <w:r w:rsidR="001A0290">
        <w:rPr>
          <w:rFonts w:ascii="Arial" w:hAnsi="Arial" w:cs="Arial"/>
        </w:rPr>
        <w:t xml:space="preserve"> ponder, just like we do in life itself</w:t>
      </w:r>
      <w:r w:rsidR="00DD0382">
        <w:rPr>
          <w:rFonts w:ascii="Arial" w:hAnsi="Arial" w:cs="Arial"/>
        </w:rPr>
        <w:t>, in both, body</w:t>
      </w:r>
      <w:r w:rsidR="007B53D7">
        <w:rPr>
          <w:rFonts w:ascii="Arial" w:hAnsi="Arial" w:cs="Arial"/>
        </w:rPr>
        <w:t>, mind and spi</w:t>
      </w:r>
      <w:r w:rsidR="006D036D">
        <w:rPr>
          <w:rFonts w:ascii="Arial" w:hAnsi="Arial" w:cs="Arial"/>
        </w:rPr>
        <w:t>rit.</w:t>
      </w:r>
    </w:p>
    <w:p w14:paraId="2A39894B" w14:textId="7D8439EC" w:rsidR="00781A81" w:rsidRDefault="00781A81" w:rsidP="006363C0">
      <w:pPr>
        <w:spacing w:before="240" w:line="480" w:lineRule="auto"/>
        <w:rPr>
          <w:rFonts w:ascii="Arial" w:hAnsi="Arial" w:cs="Arial"/>
        </w:rPr>
      </w:pPr>
    </w:p>
    <w:p w14:paraId="6F57F604" w14:textId="251022EF" w:rsidR="00556860" w:rsidRPr="00722F42" w:rsidRDefault="00556860" w:rsidP="006363C0">
      <w:pPr>
        <w:spacing w:before="240" w:line="480" w:lineRule="auto"/>
        <w:rPr>
          <w:rFonts w:ascii="Arial" w:hAnsi="Arial" w:cs="Arial"/>
        </w:rPr>
      </w:pPr>
    </w:p>
    <w:p w14:paraId="5F57C703" w14:textId="2DEB72DA" w:rsidR="006363C0" w:rsidRDefault="006363C0" w:rsidP="006363C0">
      <w:pPr>
        <w:spacing w:line="480" w:lineRule="auto"/>
        <w:rPr>
          <w:rFonts w:ascii="Arial" w:hAnsi="Arial" w:cs="Arial"/>
          <w:u w:val="single"/>
        </w:rPr>
      </w:pPr>
      <w:r w:rsidRPr="00E62F16">
        <w:rPr>
          <w:rFonts w:ascii="Arial" w:hAnsi="Arial" w:cs="Arial"/>
          <w:u w:val="single"/>
        </w:rPr>
        <w:t>Bibliography</w:t>
      </w:r>
    </w:p>
    <w:p w14:paraId="3CA1E897" w14:textId="15875FDF" w:rsidR="009700B9" w:rsidRPr="008B4DBE" w:rsidRDefault="009700B9" w:rsidP="006363C0">
      <w:pPr>
        <w:spacing w:line="480" w:lineRule="auto"/>
        <w:rPr>
          <w:rFonts w:ascii="Arial" w:hAnsi="Arial" w:cs="Arial"/>
        </w:rPr>
      </w:pPr>
      <w:r>
        <w:rPr>
          <w:rFonts w:ascii="Arial" w:hAnsi="Arial" w:cs="Arial"/>
        </w:rPr>
        <w:t xml:space="preserve">Berger, </w:t>
      </w:r>
      <w:r w:rsidR="00096AFF">
        <w:rPr>
          <w:rFonts w:ascii="Arial" w:hAnsi="Arial" w:cs="Arial"/>
        </w:rPr>
        <w:t>J (</w:t>
      </w:r>
      <w:r w:rsidR="00ED40F2">
        <w:rPr>
          <w:rFonts w:ascii="Arial" w:hAnsi="Arial" w:cs="Arial"/>
        </w:rPr>
        <w:t>2008</w:t>
      </w:r>
      <w:r w:rsidR="00096AFF">
        <w:rPr>
          <w:rFonts w:ascii="Arial" w:hAnsi="Arial" w:cs="Arial"/>
        </w:rPr>
        <w:t xml:space="preserve">) </w:t>
      </w:r>
      <w:r w:rsidR="008C404B">
        <w:rPr>
          <w:rFonts w:ascii="Arial" w:hAnsi="Arial" w:cs="Arial"/>
          <w:i/>
        </w:rPr>
        <w:t>Ways of seeing</w:t>
      </w:r>
      <w:r w:rsidR="00ED40F2">
        <w:rPr>
          <w:rFonts w:ascii="Arial" w:hAnsi="Arial" w:cs="Arial"/>
          <w:i/>
        </w:rPr>
        <w:t xml:space="preserve"> 2</w:t>
      </w:r>
      <w:r w:rsidR="00ED40F2" w:rsidRPr="00ED40F2">
        <w:rPr>
          <w:rFonts w:ascii="Arial" w:hAnsi="Arial" w:cs="Arial"/>
          <w:i/>
          <w:vertAlign w:val="superscript"/>
        </w:rPr>
        <w:t>nd</w:t>
      </w:r>
      <w:r w:rsidR="00ED40F2">
        <w:rPr>
          <w:rFonts w:ascii="Arial" w:hAnsi="Arial" w:cs="Arial"/>
          <w:i/>
        </w:rPr>
        <w:t xml:space="preserve"> E</w:t>
      </w:r>
      <w:r w:rsidR="008B4DBE">
        <w:rPr>
          <w:rFonts w:ascii="Arial" w:hAnsi="Arial" w:cs="Arial"/>
          <w:i/>
        </w:rPr>
        <w:t xml:space="preserve">d. </w:t>
      </w:r>
      <w:r w:rsidR="008B4DBE">
        <w:rPr>
          <w:rFonts w:ascii="Arial" w:hAnsi="Arial" w:cs="Arial"/>
        </w:rPr>
        <w:t>London</w:t>
      </w:r>
      <w:r w:rsidR="00AA5CAE">
        <w:rPr>
          <w:rFonts w:ascii="Arial" w:hAnsi="Arial" w:cs="Arial"/>
        </w:rPr>
        <w:t>: Penguin books Ltd</w:t>
      </w:r>
      <w:r w:rsidR="00061B09">
        <w:rPr>
          <w:rFonts w:ascii="Arial" w:hAnsi="Arial" w:cs="Arial"/>
        </w:rPr>
        <w:t>.</w:t>
      </w:r>
    </w:p>
    <w:p w14:paraId="457AA8A3" w14:textId="77777777" w:rsidR="006363C0" w:rsidRDefault="006363C0" w:rsidP="006363C0">
      <w:pPr>
        <w:spacing w:line="480" w:lineRule="auto"/>
        <w:rPr>
          <w:rFonts w:ascii="Arial" w:hAnsi="Arial" w:cs="Arial"/>
        </w:rPr>
      </w:pPr>
      <w:r>
        <w:rPr>
          <w:rFonts w:ascii="Arial" w:hAnsi="Arial" w:cs="Arial"/>
        </w:rPr>
        <w:t xml:space="preserve">Corrin, L.G.and Elliot, P.and Schlieker, A. (2001) </w:t>
      </w:r>
      <w:r>
        <w:rPr>
          <w:rFonts w:ascii="Arial" w:hAnsi="Arial" w:cs="Arial"/>
          <w:i/>
        </w:rPr>
        <w:t>Racheal Whitered</w:t>
      </w:r>
      <w:r>
        <w:rPr>
          <w:rFonts w:ascii="Arial" w:hAnsi="Arial" w:cs="Arial"/>
        </w:rPr>
        <w:t>. Edingburgh: National Galleries of Scotland.</w:t>
      </w:r>
    </w:p>
    <w:p w14:paraId="0DA45A4C" w14:textId="77777777" w:rsidR="006363C0" w:rsidRPr="007C7812" w:rsidRDefault="006363C0" w:rsidP="006363C0">
      <w:pPr>
        <w:spacing w:line="480" w:lineRule="auto"/>
        <w:rPr>
          <w:rFonts w:ascii="Arial" w:hAnsi="Arial" w:cs="Arial"/>
        </w:rPr>
      </w:pPr>
    </w:p>
    <w:p w14:paraId="7528CA5B" w14:textId="77777777" w:rsidR="006363C0" w:rsidRDefault="006363C0" w:rsidP="006363C0">
      <w:pPr>
        <w:spacing w:after="0" w:line="480" w:lineRule="auto"/>
        <w:rPr>
          <w:rFonts w:ascii="Arial" w:eastAsia="Times New Roman" w:hAnsi="Arial" w:cs="Arial"/>
          <w:sz w:val="24"/>
          <w:szCs w:val="24"/>
          <w:lang w:eastAsia="en-GB"/>
        </w:rPr>
      </w:pPr>
      <w:r w:rsidRPr="007C7812">
        <w:rPr>
          <w:rFonts w:ascii="Arial" w:hAnsi="Arial" w:cs="Arial"/>
        </w:rPr>
        <w:t xml:space="preserve">David, J L. (1793) </w:t>
      </w:r>
      <w:r w:rsidRPr="007C7812">
        <w:rPr>
          <w:rFonts w:ascii="Arial" w:hAnsi="Arial" w:cs="Arial"/>
          <w:i/>
        </w:rPr>
        <w:t>The death of Marat</w:t>
      </w:r>
      <w:r w:rsidRPr="007C7812">
        <w:rPr>
          <w:rFonts w:ascii="Arial" w:hAnsi="Arial" w:cs="Arial"/>
          <w:b/>
          <w:i/>
        </w:rPr>
        <w:t xml:space="preserve"> </w:t>
      </w:r>
      <w:r w:rsidRPr="007C7812">
        <w:rPr>
          <w:rFonts w:ascii="Arial" w:hAnsi="Arial" w:cs="Arial"/>
          <w:i/>
        </w:rPr>
        <w:t>(O</w:t>
      </w:r>
      <w:r w:rsidRPr="007C7812">
        <w:rPr>
          <w:rFonts w:ascii="Arial" w:hAnsi="Arial" w:cs="Arial"/>
        </w:rPr>
        <w:t>il on canvas).  Available at:</w:t>
      </w:r>
      <w:r w:rsidRPr="007C7812">
        <w:rPr>
          <w:rFonts w:ascii="Arial" w:eastAsia="Times New Roman" w:hAnsi="Arial" w:cs="Arial"/>
          <w:sz w:val="24"/>
          <w:szCs w:val="24"/>
          <w:lang w:eastAsia="en-GB"/>
        </w:rPr>
        <w:t xml:space="preserve"> https://www.britannica.com/topic/The-Death-of-Marat (Accessed: 6 March 2019).</w:t>
      </w:r>
    </w:p>
    <w:p w14:paraId="38E80077" w14:textId="77777777" w:rsidR="006363C0" w:rsidRDefault="006363C0" w:rsidP="006363C0">
      <w:pPr>
        <w:spacing w:after="0" w:line="480" w:lineRule="auto"/>
        <w:rPr>
          <w:rFonts w:ascii="Arial" w:eastAsia="Times New Roman" w:hAnsi="Arial" w:cs="Arial"/>
          <w:sz w:val="24"/>
          <w:szCs w:val="24"/>
          <w:lang w:eastAsia="en-GB"/>
        </w:rPr>
      </w:pPr>
    </w:p>
    <w:p w14:paraId="3766B55D" w14:textId="77777777" w:rsidR="006363C0" w:rsidRDefault="006363C0" w:rsidP="006363C0">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Electronics and more. (2019) </w:t>
      </w:r>
      <w:r>
        <w:rPr>
          <w:rFonts w:ascii="Arial" w:eastAsia="Times New Roman" w:hAnsi="Arial" w:cs="Arial"/>
          <w:i/>
          <w:sz w:val="24"/>
          <w:szCs w:val="24"/>
          <w:lang w:eastAsia="en-GB"/>
        </w:rPr>
        <w:t xml:space="preserve">My turntable page. </w:t>
      </w:r>
      <w:r>
        <w:rPr>
          <w:rFonts w:ascii="Arial" w:eastAsia="Times New Roman" w:hAnsi="Arial" w:cs="Arial"/>
          <w:sz w:val="24"/>
          <w:szCs w:val="24"/>
          <w:lang w:eastAsia="en-GB"/>
        </w:rPr>
        <w:t>Available at: Electronics and more.com (Accessed: 13 March 2019).</w:t>
      </w:r>
    </w:p>
    <w:p w14:paraId="7A488C58" w14:textId="77777777" w:rsidR="006363C0" w:rsidRPr="007C7812" w:rsidRDefault="006363C0" w:rsidP="006363C0">
      <w:pPr>
        <w:spacing w:after="0" w:line="480" w:lineRule="auto"/>
        <w:rPr>
          <w:rFonts w:ascii="Arial" w:eastAsia="Times New Roman" w:hAnsi="Arial" w:cs="Arial"/>
          <w:sz w:val="24"/>
          <w:szCs w:val="24"/>
          <w:lang w:eastAsia="en-GB"/>
        </w:rPr>
      </w:pPr>
    </w:p>
    <w:p w14:paraId="4C3D0AD2" w14:textId="77777777" w:rsidR="006363C0" w:rsidRPr="00231507" w:rsidRDefault="006363C0" w:rsidP="006363C0">
      <w:pPr>
        <w:spacing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Haupton, J et al. (2014)</w:t>
      </w:r>
      <w:r w:rsidRPr="005343FD">
        <w:rPr>
          <w:rFonts w:ascii="Arial" w:eastAsia="Times New Roman" w:hAnsi="Arial" w:cs="Arial"/>
          <w:b/>
          <w:i/>
          <w:color w:val="222222"/>
          <w:sz w:val="24"/>
          <w:szCs w:val="24"/>
          <w:lang w:eastAsia="en-GB"/>
        </w:rPr>
        <w:t xml:space="preserve"> </w:t>
      </w:r>
      <w:r w:rsidRPr="005343FD">
        <w:rPr>
          <w:rFonts w:ascii="Arial" w:eastAsia="Times New Roman" w:hAnsi="Arial" w:cs="Arial"/>
          <w:i/>
          <w:color w:val="222222"/>
          <w:sz w:val="24"/>
          <w:szCs w:val="24"/>
          <w:lang w:eastAsia="en-GB"/>
        </w:rPr>
        <w:t>Henri Matisse, The cut outs. London</w:t>
      </w:r>
      <w:r>
        <w:rPr>
          <w:rFonts w:ascii="Arial" w:eastAsia="Times New Roman" w:hAnsi="Arial" w:cs="Arial"/>
          <w:color w:val="222222"/>
          <w:sz w:val="24"/>
          <w:szCs w:val="24"/>
          <w:lang w:eastAsia="en-GB"/>
        </w:rPr>
        <w:t>: Tate Publishing.</w:t>
      </w:r>
    </w:p>
    <w:p w14:paraId="5CD5080F" w14:textId="7F19065D" w:rsidR="006363C0" w:rsidRPr="00061B09" w:rsidRDefault="00061B09" w:rsidP="006363C0">
      <w:pPr>
        <w:spacing w:line="480" w:lineRule="auto"/>
        <w:rPr>
          <w:rFonts w:ascii="Arial" w:eastAsia="Times New Roman" w:hAnsi="Arial" w:cs="Arial"/>
          <w:i/>
          <w:sz w:val="24"/>
          <w:szCs w:val="24"/>
          <w:shd w:val="clear" w:color="auto" w:fill="FFFFFF"/>
          <w:lang w:eastAsia="en-GB"/>
        </w:rPr>
      </w:pPr>
      <w:r>
        <w:rPr>
          <w:rFonts w:ascii="Arial" w:eastAsia="Times New Roman" w:hAnsi="Arial" w:cs="Arial"/>
          <w:sz w:val="24"/>
          <w:szCs w:val="24"/>
          <w:shd w:val="clear" w:color="auto" w:fill="FFFFFF"/>
          <w:lang w:eastAsia="en-GB"/>
        </w:rPr>
        <w:t>Karlow, F</w:t>
      </w:r>
      <w:r w:rsidR="00F14F8D">
        <w:rPr>
          <w:rFonts w:ascii="Arial" w:eastAsia="Times New Roman" w:hAnsi="Arial" w:cs="Arial"/>
          <w:sz w:val="24"/>
          <w:szCs w:val="24"/>
          <w:shd w:val="clear" w:color="auto" w:fill="FFFFFF"/>
          <w:lang w:eastAsia="en-GB"/>
        </w:rPr>
        <w:t xml:space="preserve"> (1993</w:t>
      </w:r>
      <w:r w:rsidR="006363C0">
        <w:rPr>
          <w:rFonts w:ascii="Arial" w:eastAsia="Times New Roman" w:hAnsi="Arial" w:cs="Arial"/>
          <w:sz w:val="24"/>
          <w:szCs w:val="24"/>
          <w:shd w:val="clear" w:color="auto" w:fill="FFFFFF"/>
          <w:lang w:eastAsia="en-GB"/>
        </w:rPr>
        <w:t xml:space="preserve">) </w:t>
      </w:r>
      <w:r w:rsidR="006363C0" w:rsidRPr="00D96CEE">
        <w:rPr>
          <w:rFonts w:ascii="Arial" w:eastAsia="Times New Roman" w:hAnsi="Arial" w:cs="Arial"/>
          <w:i/>
          <w:sz w:val="24"/>
          <w:szCs w:val="24"/>
          <w:shd w:val="clear" w:color="auto" w:fill="FFFFFF"/>
          <w:lang w:eastAsia="en-GB"/>
        </w:rPr>
        <w:t>Roots</w:t>
      </w:r>
      <w:r>
        <w:rPr>
          <w:rFonts w:ascii="Arial" w:eastAsia="Times New Roman" w:hAnsi="Arial" w:cs="Arial"/>
          <w:sz w:val="24"/>
          <w:szCs w:val="24"/>
          <w:shd w:val="clear" w:color="auto" w:fill="FFFFFF"/>
          <w:lang w:eastAsia="en-GB"/>
        </w:rPr>
        <w:t xml:space="preserve"> (oil on canvas</w:t>
      </w:r>
      <w:r w:rsidR="00F14F8D">
        <w:rPr>
          <w:rFonts w:ascii="Arial" w:eastAsia="Times New Roman" w:hAnsi="Arial" w:cs="Arial"/>
          <w:sz w:val="24"/>
          <w:szCs w:val="24"/>
          <w:shd w:val="clear" w:color="auto" w:fill="FFFFFF"/>
          <w:lang w:eastAsia="en-GB"/>
        </w:rPr>
        <w:t xml:space="preserve"> 1943</w:t>
      </w:r>
      <w:r>
        <w:rPr>
          <w:rFonts w:ascii="Arial" w:eastAsia="Times New Roman" w:hAnsi="Arial" w:cs="Arial"/>
          <w:sz w:val="24"/>
          <w:szCs w:val="24"/>
          <w:shd w:val="clear" w:color="auto" w:fill="FFFFFF"/>
          <w:lang w:eastAsia="en-GB"/>
        </w:rPr>
        <w:t xml:space="preserve">). </w:t>
      </w:r>
      <w:r w:rsidRPr="00061B09">
        <w:rPr>
          <w:rFonts w:ascii="Arial" w:eastAsia="Times New Roman" w:hAnsi="Arial" w:cs="Arial"/>
          <w:i/>
          <w:sz w:val="24"/>
          <w:szCs w:val="24"/>
          <w:shd w:val="clear" w:color="auto" w:fill="FFFFFF"/>
          <w:lang w:eastAsia="en-GB"/>
        </w:rPr>
        <w:t>Frida Karlow,</w:t>
      </w:r>
      <w:r w:rsidR="006363C0" w:rsidRPr="00061B09">
        <w:rPr>
          <w:rFonts w:ascii="Arial" w:eastAsia="Times New Roman" w:hAnsi="Arial" w:cs="Arial"/>
          <w:i/>
          <w:sz w:val="24"/>
          <w:szCs w:val="24"/>
          <w:shd w:val="clear" w:color="auto" w:fill="FFFFFF"/>
          <w:lang w:eastAsia="en-GB"/>
        </w:rPr>
        <w:t xml:space="preserve">The Paintings by Hayden </w:t>
      </w:r>
      <w:r w:rsidR="00F14F8D">
        <w:rPr>
          <w:rFonts w:ascii="Arial" w:eastAsia="Times New Roman" w:hAnsi="Arial" w:cs="Arial"/>
          <w:i/>
          <w:sz w:val="24"/>
          <w:szCs w:val="24"/>
          <w:shd w:val="clear" w:color="auto" w:fill="FFFFFF"/>
          <w:lang w:eastAsia="en-GB"/>
        </w:rPr>
        <w:t>London :Bloomsbury.</w:t>
      </w:r>
    </w:p>
    <w:p w14:paraId="73A30542" w14:textId="77777777" w:rsidR="006363C0" w:rsidRDefault="006363C0" w:rsidP="006363C0">
      <w:pPr>
        <w:spacing w:line="480" w:lineRule="auto"/>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lastRenderedPageBreak/>
        <w:t xml:space="preserve">Herrara. Bloomsbury. Tokyo, Japan. Dai Nippon Printing co ltd, </w:t>
      </w:r>
    </w:p>
    <w:p w14:paraId="500D9EB3" w14:textId="77777777" w:rsidR="006363C0" w:rsidRPr="00D96CEE" w:rsidRDefault="006363C0" w:rsidP="006363C0">
      <w:pPr>
        <w:spacing w:line="480" w:lineRule="auto"/>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 xml:space="preserve">Lindauer, M A. (1999) </w:t>
      </w:r>
      <w:r>
        <w:rPr>
          <w:rFonts w:ascii="Arial" w:eastAsia="Times New Roman" w:hAnsi="Arial" w:cs="Arial"/>
          <w:i/>
          <w:sz w:val="24"/>
          <w:szCs w:val="24"/>
          <w:shd w:val="clear" w:color="auto" w:fill="FFFFFF"/>
          <w:lang w:eastAsia="en-GB"/>
        </w:rPr>
        <w:t xml:space="preserve">Devouring Freda </w:t>
      </w:r>
      <w:r w:rsidRPr="005343FD">
        <w:rPr>
          <w:rFonts w:ascii="Arial" w:eastAsia="Times New Roman" w:hAnsi="Arial" w:cs="Arial"/>
          <w:sz w:val="24"/>
          <w:szCs w:val="24"/>
          <w:shd w:val="clear" w:color="auto" w:fill="FFFFFF"/>
          <w:lang w:eastAsia="en-GB"/>
        </w:rPr>
        <w:t>London:</w:t>
      </w:r>
      <w:r>
        <w:rPr>
          <w:rFonts w:ascii="Arial" w:eastAsia="Times New Roman" w:hAnsi="Arial" w:cs="Arial"/>
          <w:sz w:val="24"/>
          <w:szCs w:val="24"/>
          <w:shd w:val="clear" w:color="auto" w:fill="FFFFFF"/>
          <w:lang w:eastAsia="en-GB"/>
        </w:rPr>
        <w:t xml:space="preserve"> Hanover and London University press of New England.</w:t>
      </w:r>
      <w:r w:rsidRPr="00C66D40">
        <w:rPr>
          <w:rFonts w:ascii="Arial" w:hAnsi="Arial" w:cs="Arial"/>
          <w:color w:val="006D21"/>
          <w:sz w:val="20"/>
          <w:szCs w:val="20"/>
          <w:lang w:val="en"/>
        </w:rPr>
        <w:t xml:space="preserve"> </w:t>
      </w:r>
      <w:r w:rsidRPr="00D96CEE">
        <w:rPr>
          <w:rFonts w:ascii="Arial" w:eastAsia="Times New Roman" w:hAnsi="Arial" w:cs="Arial"/>
          <w:sz w:val="24"/>
          <w:szCs w:val="24"/>
          <w:shd w:val="clear" w:color="auto" w:fill="FFFFFF"/>
          <w:lang w:eastAsia="en-GB"/>
        </w:rPr>
        <w:fldChar w:fldCharType="begin"/>
      </w:r>
      <w:r w:rsidRPr="00D96CEE">
        <w:rPr>
          <w:rFonts w:ascii="Arial" w:eastAsia="Times New Roman" w:hAnsi="Arial" w:cs="Arial"/>
          <w:sz w:val="24"/>
          <w:szCs w:val="24"/>
          <w:shd w:val="clear" w:color="auto" w:fill="FFFFFF"/>
          <w:lang w:eastAsia="en-GB"/>
        </w:rPr>
        <w:instrText xml:space="preserve"> HYPERLINK "</w:instrText>
      </w:r>
    </w:p>
    <w:p w14:paraId="358E1E42" w14:textId="77777777" w:rsidR="006363C0" w:rsidRPr="00D96CEE" w:rsidRDefault="006363C0" w:rsidP="006363C0">
      <w:pPr>
        <w:spacing w:after="0" w:line="480" w:lineRule="auto"/>
        <w:rPr>
          <w:rFonts w:ascii="Arial" w:eastAsia="Times New Roman" w:hAnsi="Arial" w:cs="Arial"/>
          <w:sz w:val="24"/>
          <w:szCs w:val="24"/>
          <w:shd w:val="clear" w:color="auto" w:fill="FFFFFF"/>
          <w:lang w:eastAsia="en-GB"/>
        </w:rPr>
      </w:pPr>
      <w:r w:rsidRPr="00D96CEE">
        <w:rPr>
          <w:rFonts w:ascii="Arial" w:eastAsia="Times New Roman" w:hAnsi="Arial" w:cs="Arial"/>
          <w:sz w:val="24"/>
          <w:szCs w:val="24"/>
          <w:shd w:val="clear" w:color="auto" w:fill="FFFFFF"/>
          <w:lang w:eastAsia="en-GB"/>
        </w:rPr>
        <w:instrText>https://www.britannica.com/topic/The-Death-of-Marat (Accessed: 6 March 2019).</w:instrText>
      </w:r>
    </w:p>
    <w:p w14:paraId="282B8CAA" w14:textId="77777777" w:rsidR="006363C0" w:rsidRPr="00D96CEE" w:rsidRDefault="006363C0" w:rsidP="006363C0">
      <w:pPr>
        <w:spacing w:line="480" w:lineRule="auto"/>
      </w:pPr>
      <w:r w:rsidRPr="00D96CEE">
        <w:rPr>
          <w:rFonts w:ascii="Arial" w:eastAsia="Times New Roman" w:hAnsi="Arial" w:cs="Arial"/>
          <w:sz w:val="24"/>
          <w:szCs w:val="24"/>
          <w:shd w:val="clear" w:color="auto" w:fill="FFFFFF"/>
          <w:lang w:eastAsia="en-GB"/>
        </w:rPr>
        <w:instrText xml:space="preserve">" </w:instrText>
      </w:r>
      <w:r w:rsidRPr="00D96CEE">
        <w:rPr>
          <w:rFonts w:ascii="Arial" w:eastAsia="Times New Roman" w:hAnsi="Arial" w:cs="Arial"/>
          <w:sz w:val="24"/>
          <w:szCs w:val="24"/>
          <w:shd w:val="clear" w:color="auto" w:fill="FFFFFF"/>
          <w:lang w:eastAsia="en-GB"/>
        </w:rPr>
        <w:fldChar w:fldCharType="separate"/>
      </w:r>
    </w:p>
    <w:p w14:paraId="29C02290" w14:textId="6285E760" w:rsidR="006363C0" w:rsidRDefault="006363C0" w:rsidP="006363C0">
      <w:pPr>
        <w:spacing w:line="480" w:lineRule="auto"/>
        <w:rPr>
          <w:rFonts w:ascii="Arial" w:eastAsia="Times New Roman" w:hAnsi="Arial" w:cs="Arial"/>
          <w:sz w:val="24"/>
          <w:szCs w:val="24"/>
          <w:shd w:val="clear" w:color="auto" w:fill="FFFFFF"/>
          <w:lang w:eastAsia="en-GB"/>
        </w:rPr>
      </w:pPr>
      <w:r w:rsidRPr="00D96CEE">
        <w:rPr>
          <w:rFonts w:ascii="Arial" w:eastAsia="Times New Roman" w:hAnsi="Arial" w:cs="Arial"/>
          <w:sz w:val="24"/>
          <w:szCs w:val="24"/>
          <w:shd w:val="clear" w:color="auto" w:fill="FFFFFF"/>
          <w:lang w:eastAsia="en-GB"/>
        </w:rPr>
        <w:fldChar w:fldCharType="end"/>
      </w:r>
      <w:r w:rsidRPr="002105B1">
        <w:rPr>
          <w:rFonts w:ascii="Arial" w:eastAsia="Times New Roman" w:hAnsi="Arial" w:cs="Arial"/>
          <w:sz w:val="24"/>
          <w:szCs w:val="24"/>
          <w:shd w:val="clear" w:color="auto" w:fill="FFFFFF"/>
          <w:lang w:eastAsia="en-GB"/>
        </w:rPr>
        <w:t xml:space="preserve"> </w:t>
      </w:r>
      <w:r>
        <w:rPr>
          <w:rFonts w:ascii="Arial" w:eastAsia="Times New Roman" w:hAnsi="Arial" w:cs="Arial"/>
          <w:sz w:val="24"/>
          <w:szCs w:val="24"/>
          <w:shd w:val="clear" w:color="auto" w:fill="FFFFFF"/>
          <w:lang w:eastAsia="en-GB"/>
        </w:rPr>
        <w:t xml:space="preserve">Matisse, H. (1909) </w:t>
      </w:r>
      <w:r>
        <w:rPr>
          <w:rFonts w:ascii="Arial" w:eastAsia="Times New Roman" w:hAnsi="Arial" w:cs="Arial"/>
          <w:i/>
          <w:sz w:val="24"/>
          <w:szCs w:val="24"/>
          <w:shd w:val="clear" w:color="auto" w:fill="FFFFFF"/>
          <w:lang w:eastAsia="en-GB"/>
        </w:rPr>
        <w:t>The Dance</w:t>
      </w:r>
      <w:r>
        <w:rPr>
          <w:rFonts w:ascii="Arial" w:eastAsia="Times New Roman" w:hAnsi="Arial" w:cs="Arial"/>
          <w:sz w:val="24"/>
          <w:szCs w:val="24"/>
          <w:shd w:val="clear" w:color="auto" w:fill="FFFFFF"/>
          <w:lang w:eastAsia="en-GB"/>
        </w:rPr>
        <w:t xml:space="preserve"> [Oil on canvas]. Available at: http://www.totallyhistory.com/the-dance (Accessed: 13th March 2019).</w:t>
      </w:r>
    </w:p>
    <w:p w14:paraId="460A3E31" w14:textId="4DBFB56A" w:rsidR="003265F3" w:rsidRPr="007508EC" w:rsidRDefault="00A92375" w:rsidP="006363C0">
      <w:pPr>
        <w:spacing w:line="480" w:lineRule="auto"/>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Roberts, W. (</w:t>
      </w:r>
      <w:r w:rsidR="0048675D">
        <w:rPr>
          <w:rFonts w:ascii="Arial" w:eastAsia="Times New Roman" w:hAnsi="Arial" w:cs="Arial"/>
          <w:sz w:val="24"/>
          <w:szCs w:val="24"/>
          <w:shd w:val="clear" w:color="auto" w:fill="FFFFFF"/>
          <w:lang w:eastAsia="en-GB"/>
        </w:rPr>
        <w:t xml:space="preserve">1989) </w:t>
      </w:r>
      <w:r w:rsidR="00132564" w:rsidRPr="00B62BDB">
        <w:rPr>
          <w:rFonts w:ascii="Arial" w:eastAsia="Times New Roman" w:hAnsi="Arial" w:cs="Arial"/>
          <w:i/>
          <w:sz w:val="24"/>
          <w:szCs w:val="24"/>
          <w:shd w:val="clear" w:color="auto" w:fill="FFFFFF"/>
          <w:lang w:eastAsia="en-GB"/>
        </w:rPr>
        <w:t>Jacq</w:t>
      </w:r>
      <w:r w:rsidR="00B62BDB" w:rsidRPr="00B62BDB">
        <w:rPr>
          <w:rFonts w:ascii="Arial" w:eastAsia="Times New Roman" w:hAnsi="Arial" w:cs="Arial"/>
          <w:i/>
          <w:sz w:val="24"/>
          <w:szCs w:val="24"/>
          <w:shd w:val="clear" w:color="auto" w:fill="FFFFFF"/>
          <w:lang w:eastAsia="en-GB"/>
        </w:rPr>
        <w:t>ues Louis David</w:t>
      </w:r>
      <w:r w:rsidR="004C3478">
        <w:rPr>
          <w:rFonts w:ascii="Arial" w:eastAsia="Times New Roman" w:hAnsi="Arial" w:cs="Arial"/>
          <w:sz w:val="24"/>
          <w:szCs w:val="24"/>
          <w:shd w:val="clear" w:color="auto" w:fill="FFFFFF"/>
          <w:lang w:eastAsia="en-GB"/>
        </w:rPr>
        <w:t>,</w:t>
      </w:r>
      <w:r w:rsidR="004C3478">
        <w:rPr>
          <w:rFonts w:ascii="Arial" w:eastAsia="Times New Roman" w:hAnsi="Arial" w:cs="Arial"/>
          <w:i/>
          <w:sz w:val="24"/>
          <w:szCs w:val="24"/>
          <w:shd w:val="clear" w:color="auto" w:fill="FFFFFF"/>
          <w:lang w:eastAsia="en-GB"/>
        </w:rPr>
        <w:t xml:space="preserve"> Revolutionary</w:t>
      </w:r>
      <w:r w:rsidR="00856EE0">
        <w:rPr>
          <w:rFonts w:ascii="Arial" w:eastAsia="Times New Roman" w:hAnsi="Arial" w:cs="Arial"/>
          <w:i/>
          <w:sz w:val="24"/>
          <w:szCs w:val="24"/>
          <w:shd w:val="clear" w:color="auto" w:fill="FFFFFF"/>
          <w:lang w:eastAsia="en-GB"/>
        </w:rPr>
        <w:t xml:space="preserve"> Artist</w:t>
      </w:r>
      <w:r w:rsidR="00B02D17">
        <w:rPr>
          <w:rFonts w:ascii="Arial" w:eastAsia="Times New Roman" w:hAnsi="Arial" w:cs="Arial"/>
          <w:i/>
          <w:sz w:val="24"/>
          <w:szCs w:val="24"/>
          <w:shd w:val="clear" w:color="auto" w:fill="FFFFFF"/>
          <w:lang w:eastAsia="en-GB"/>
        </w:rPr>
        <w:t>.</w:t>
      </w:r>
      <w:r w:rsidR="00856EE0">
        <w:rPr>
          <w:rFonts w:ascii="Arial" w:eastAsia="Times New Roman" w:hAnsi="Arial" w:cs="Arial"/>
          <w:i/>
          <w:sz w:val="24"/>
          <w:szCs w:val="24"/>
          <w:shd w:val="clear" w:color="auto" w:fill="FFFFFF"/>
          <w:lang w:eastAsia="en-GB"/>
        </w:rPr>
        <w:t xml:space="preserve"> </w:t>
      </w:r>
      <w:r w:rsidR="00AB63F9" w:rsidRPr="006B42D9">
        <w:rPr>
          <w:rFonts w:ascii="Arial" w:eastAsia="Times New Roman" w:hAnsi="Arial" w:cs="Arial"/>
          <w:sz w:val="24"/>
          <w:szCs w:val="24"/>
          <w:shd w:val="clear" w:color="auto" w:fill="FFFFFF"/>
          <w:lang w:eastAsia="en-GB"/>
        </w:rPr>
        <w:t>Londo</w:t>
      </w:r>
      <w:r w:rsidR="00B02D17" w:rsidRPr="006B42D9">
        <w:rPr>
          <w:rFonts w:ascii="Arial" w:eastAsia="Times New Roman" w:hAnsi="Arial" w:cs="Arial"/>
          <w:sz w:val="24"/>
          <w:szCs w:val="24"/>
          <w:shd w:val="clear" w:color="auto" w:fill="FFFFFF"/>
          <w:lang w:eastAsia="en-GB"/>
        </w:rPr>
        <w:t>n:</w:t>
      </w:r>
      <w:r w:rsidR="00B02D17">
        <w:rPr>
          <w:rFonts w:ascii="Arial" w:eastAsia="Times New Roman" w:hAnsi="Arial" w:cs="Arial"/>
          <w:i/>
          <w:sz w:val="24"/>
          <w:szCs w:val="24"/>
          <w:shd w:val="clear" w:color="auto" w:fill="FFFFFF"/>
          <w:lang w:eastAsia="en-GB"/>
        </w:rPr>
        <w:t xml:space="preserve"> </w:t>
      </w:r>
      <w:r w:rsidR="007508EC">
        <w:rPr>
          <w:rFonts w:ascii="Arial" w:eastAsia="Times New Roman" w:hAnsi="Arial" w:cs="Arial"/>
          <w:sz w:val="24"/>
          <w:szCs w:val="24"/>
          <w:shd w:val="clear" w:color="auto" w:fill="FFFFFF"/>
          <w:lang w:eastAsia="en-GB"/>
        </w:rPr>
        <w:t>The U</w:t>
      </w:r>
      <w:r w:rsidR="00B205E2">
        <w:rPr>
          <w:rFonts w:ascii="Arial" w:eastAsia="Times New Roman" w:hAnsi="Arial" w:cs="Arial"/>
          <w:sz w:val="24"/>
          <w:szCs w:val="24"/>
          <w:shd w:val="clear" w:color="auto" w:fill="FFFFFF"/>
          <w:lang w:eastAsia="en-GB"/>
        </w:rPr>
        <w:t>niversity of North Carolina Press</w:t>
      </w:r>
      <w:r w:rsidR="00AB63F9">
        <w:rPr>
          <w:rFonts w:ascii="Arial" w:eastAsia="Times New Roman" w:hAnsi="Arial" w:cs="Arial"/>
          <w:sz w:val="24"/>
          <w:szCs w:val="24"/>
          <w:shd w:val="clear" w:color="auto" w:fill="FFFFFF"/>
          <w:lang w:eastAsia="en-GB"/>
        </w:rPr>
        <w:t>.</w:t>
      </w:r>
    </w:p>
    <w:p w14:paraId="4AFAA8C2" w14:textId="77777777" w:rsidR="006363C0" w:rsidRPr="007C7812" w:rsidRDefault="006363C0" w:rsidP="006363C0">
      <w:pPr>
        <w:spacing w:line="480" w:lineRule="auto"/>
        <w:rPr>
          <w:rFonts w:ascii="Arial" w:hAnsi="Arial" w:cs="Arial"/>
          <w:color w:val="000000" w:themeColor="text1"/>
        </w:rPr>
      </w:pPr>
      <w:r>
        <w:rPr>
          <w:rFonts w:ascii="Times New Roman" w:eastAsia="Times New Roman" w:hAnsi="Times New Roman" w:cs="Times New Roman"/>
          <w:color w:val="000000" w:themeColor="text1"/>
          <w:sz w:val="24"/>
          <w:szCs w:val="24"/>
          <w:lang w:eastAsia="en-GB"/>
        </w:rPr>
        <w:t>Wh</w:t>
      </w:r>
      <w:r w:rsidRPr="007C7812">
        <w:rPr>
          <w:rFonts w:ascii="Arial" w:hAnsi="Arial" w:cs="Arial"/>
          <w:color w:val="000000" w:themeColor="text1"/>
        </w:rPr>
        <w:t xml:space="preserve">iteread, R. (1988) </w:t>
      </w:r>
      <w:r w:rsidRPr="007C7812">
        <w:rPr>
          <w:rFonts w:ascii="Arial" w:hAnsi="Arial" w:cs="Arial"/>
          <w:i/>
          <w:color w:val="000000" w:themeColor="text1"/>
        </w:rPr>
        <w:t xml:space="preserve">Shallow breath </w:t>
      </w:r>
      <w:r w:rsidRPr="007C7812">
        <w:rPr>
          <w:rFonts w:ascii="Arial" w:hAnsi="Arial" w:cs="Arial"/>
          <w:color w:val="000000" w:themeColor="text1"/>
        </w:rPr>
        <w:t>(Installation). Tate</w:t>
      </w:r>
      <w:r>
        <w:rPr>
          <w:rFonts w:ascii="Arial" w:hAnsi="Arial" w:cs="Arial"/>
          <w:color w:val="000000" w:themeColor="text1"/>
        </w:rPr>
        <w:t xml:space="preserve"> Briton gallery, London. (Viewed</w:t>
      </w:r>
      <w:r w:rsidRPr="007C7812">
        <w:rPr>
          <w:rFonts w:ascii="Arial" w:hAnsi="Arial" w:cs="Arial"/>
          <w:color w:val="000000" w:themeColor="text1"/>
        </w:rPr>
        <w:t>: 8 July 2018).</w:t>
      </w:r>
    </w:p>
    <w:p w14:paraId="0D28E808" w14:textId="77777777" w:rsidR="006363C0" w:rsidRPr="00C76D7E" w:rsidRDefault="006363C0" w:rsidP="006363C0">
      <w:pPr>
        <w:spacing w:before="240"/>
        <w:rPr>
          <w:rFonts w:ascii="Arial" w:hAnsi="Arial" w:cs="Arial"/>
          <w:color w:val="000000" w:themeColor="text1"/>
        </w:rPr>
      </w:pPr>
    </w:p>
    <w:p w14:paraId="755A2E4E" w14:textId="77777777" w:rsidR="006363C0" w:rsidRDefault="006363C0" w:rsidP="00C34F50"/>
    <w:sectPr w:rsidR="006363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4F50"/>
    <w:rsid w:val="00027E98"/>
    <w:rsid w:val="000336F6"/>
    <w:rsid w:val="00035DA0"/>
    <w:rsid w:val="00061B09"/>
    <w:rsid w:val="000722C9"/>
    <w:rsid w:val="00072C2F"/>
    <w:rsid w:val="000864D3"/>
    <w:rsid w:val="00093487"/>
    <w:rsid w:val="00096AFF"/>
    <w:rsid w:val="000A3757"/>
    <w:rsid w:val="000C756B"/>
    <w:rsid w:val="000D3B69"/>
    <w:rsid w:val="00101E0E"/>
    <w:rsid w:val="001155CB"/>
    <w:rsid w:val="00124FA2"/>
    <w:rsid w:val="00132564"/>
    <w:rsid w:val="00132CF8"/>
    <w:rsid w:val="00155867"/>
    <w:rsid w:val="00166E8C"/>
    <w:rsid w:val="0017378C"/>
    <w:rsid w:val="00184FA0"/>
    <w:rsid w:val="00194105"/>
    <w:rsid w:val="001A0290"/>
    <w:rsid w:val="001C5991"/>
    <w:rsid w:val="001D5BF3"/>
    <w:rsid w:val="0020792C"/>
    <w:rsid w:val="00254BE5"/>
    <w:rsid w:val="00274674"/>
    <w:rsid w:val="00292A08"/>
    <w:rsid w:val="002A2059"/>
    <w:rsid w:val="002A57FE"/>
    <w:rsid w:val="002B0492"/>
    <w:rsid w:val="002B1C08"/>
    <w:rsid w:val="002E41F8"/>
    <w:rsid w:val="002F3CC1"/>
    <w:rsid w:val="00305922"/>
    <w:rsid w:val="00306C11"/>
    <w:rsid w:val="00325F7A"/>
    <w:rsid w:val="003265F3"/>
    <w:rsid w:val="00327C1A"/>
    <w:rsid w:val="00365E20"/>
    <w:rsid w:val="00373157"/>
    <w:rsid w:val="00375E1E"/>
    <w:rsid w:val="003818E5"/>
    <w:rsid w:val="003850ED"/>
    <w:rsid w:val="00386267"/>
    <w:rsid w:val="003A4EB0"/>
    <w:rsid w:val="003B7161"/>
    <w:rsid w:val="003E2707"/>
    <w:rsid w:val="003E5465"/>
    <w:rsid w:val="00412820"/>
    <w:rsid w:val="00426A1C"/>
    <w:rsid w:val="00434706"/>
    <w:rsid w:val="004353AD"/>
    <w:rsid w:val="00446F53"/>
    <w:rsid w:val="004561B0"/>
    <w:rsid w:val="004660C6"/>
    <w:rsid w:val="0047141E"/>
    <w:rsid w:val="0048675D"/>
    <w:rsid w:val="00491262"/>
    <w:rsid w:val="004C3478"/>
    <w:rsid w:val="004C5539"/>
    <w:rsid w:val="004D37F5"/>
    <w:rsid w:val="004D3B2B"/>
    <w:rsid w:val="004E1398"/>
    <w:rsid w:val="004E7325"/>
    <w:rsid w:val="005213CD"/>
    <w:rsid w:val="00524016"/>
    <w:rsid w:val="005375AC"/>
    <w:rsid w:val="005502ED"/>
    <w:rsid w:val="00556860"/>
    <w:rsid w:val="00556AB8"/>
    <w:rsid w:val="00571056"/>
    <w:rsid w:val="0057260E"/>
    <w:rsid w:val="00575D37"/>
    <w:rsid w:val="00580B26"/>
    <w:rsid w:val="00595B14"/>
    <w:rsid w:val="005A55E6"/>
    <w:rsid w:val="005E75E3"/>
    <w:rsid w:val="006363C0"/>
    <w:rsid w:val="00636959"/>
    <w:rsid w:val="00636C35"/>
    <w:rsid w:val="00636FB1"/>
    <w:rsid w:val="0064685B"/>
    <w:rsid w:val="00656FF3"/>
    <w:rsid w:val="00693994"/>
    <w:rsid w:val="006A459D"/>
    <w:rsid w:val="006B1113"/>
    <w:rsid w:val="006B42D9"/>
    <w:rsid w:val="006B7409"/>
    <w:rsid w:val="006D036D"/>
    <w:rsid w:val="006F23D0"/>
    <w:rsid w:val="00710500"/>
    <w:rsid w:val="00710F67"/>
    <w:rsid w:val="00713EB6"/>
    <w:rsid w:val="00722F42"/>
    <w:rsid w:val="00730979"/>
    <w:rsid w:val="007343BB"/>
    <w:rsid w:val="00743FA6"/>
    <w:rsid w:val="007508EC"/>
    <w:rsid w:val="007551FC"/>
    <w:rsid w:val="00764455"/>
    <w:rsid w:val="007646E1"/>
    <w:rsid w:val="00766C15"/>
    <w:rsid w:val="00781A81"/>
    <w:rsid w:val="00786978"/>
    <w:rsid w:val="007961E4"/>
    <w:rsid w:val="007A2887"/>
    <w:rsid w:val="007A4D9F"/>
    <w:rsid w:val="007B53D7"/>
    <w:rsid w:val="007B7E34"/>
    <w:rsid w:val="007C5A7E"/>
    <w:rsid w:val="007E0933"/>
    <w:rsid w:val="007F28B8"/>
    <w:rsid w:val="007F4A8D"/>
    <w:rsid w:val="00800513"/>
    <w:rsid w:val="00855152"/>
    <w:rsid w:val="00856EE0"/>
    <w:rsid w:val="00863185"/>
    <w:rsid w:val="0089098F"/>
    <w:rsid w:val="008A1FC3"/>
    <w:rsid w:val="008A33D8"/>
    <w:rsid w:val="008A7CD8"/>
    <w:rsid w:val="008B4DBE"/>
    <w:rsid w:val="008C2D18"/>
    <w:rsid w:val="008C404B"/>
    <w:rsid w:val="008D7364"/>
    <w:rsid w:val="008F2D1A"/>
    <w:rsid w:val="0092584A"/>
    <w:rsid w:val="00935C95"/>
    <w:rsid w:val="00946035"/>
    <w:rsid w:val="00950B47"/>
    <w:rsid w:val="00960F90"/>
    <w:rsid w:val="009700B9"/>
    <w:rsid w:val="00980EBC"/>
    <w:rsid w:val="00994886"/>
    <w:rsid w:val="009D7F5A"/>
    <w:rsid w:val="009E41AD"/>
    <w:rsid w:val="009F3B67"/>
    <w:rsid w:val="00A05BE7"/>
    <w:rsid w:val="00A10A77"/>
    <w:rsid w:val="00A70F62"/>
    <w:rsid w:val="00A92375"/>
    <w:rsid w:val="00AA5CAE"/>
    <w:rsid w:val="00AA6AEF"/>
    <w:rsid w:val="00AB63F9"/>
    <w:rsid w:val="00AC5170"/>
    <w:rsid w:val="00AD1444"/>
    <w:rsid w:val="00AD2ACF"/>
    <w:rsid w:val="00AF4B0A"/>
    <w:rsid w:val="00B01F45"/>
    <w:rsid w:val="00B02D17"/>
    <w:rsid w:val="00B14A24"/>
    <w:rsid w:val="00B15508"/>
    <w:rsid w:val="00B205E2"/>
    <w:rsid w:val="00B230C6"/>
    <w:rsid w:val="00B360E5"/>
    <w:rsid w:val="00B50EF0"/>
    <w:rsid w:val="00B61212"/>
    <w:rsid w:val="00B62BDB"/>
    <w:rsid w:val="00B86352"/>
    <w:rsid w:val="00B913CF"/>
    <w:rsid w:val="00BE40D3"/>
    <w:rsid w:val="00BE7A7E"/>
    <w:rsid w:val="00C10B6A"/>
    <w:rsid w:val="00C30784"/>
    <w:rsid w:val="00C34F50"/>
    <w:rsid w:val="00C4756C"/>
    <w:rsid w:val="00CE24E8"/>
    <w:rsid w:val="00D3739E"/>
    <w:rsid w:val="00D41837"/>
    <w:rsid w:val="00D53629"/>
    <w:rsid w:val="00D54699"/>
    <w:rsid w:val="00DD0382"/>
    <w:rsid w:val="00E17594"/>
    <w:rsid w:val="00E321FB"/>
    <w:rsid w:val="00E541CE"/>
    <w:rsid w:val="00E57CD0"/>
    <w:rsid w:val="00E62F16"/>
    <w:rsid w:val="00EB0184"/>
    <w:rsid w:val="00ED40F2"/>
    <w:rsid w:val="00EE2951"/>
    <w:rsid w:val="00EE5D77"/>
    <w:rsid w:val="00EF7A77"/>
    <w:rsid w:val="00F12D81"/>
    <w:rsid w:val="00F14F8D"/>
    <w:rsid w:val="00F16F38"/>
    <w:rsid w:val="00F21D0C"/>
    <w:rsid w:val="00F21D16"/>
    <w:rsid w:val="00F310CF"/>
    <w:rsid w:val="00F81DAB"/>
    <w:rsid w:val="00F977E5"/>
    <w:rsid w:val="00FA5C15"/>
    <w:rsid w:val="00FA6A7A"/>
    <w:rsid w:val="00FB69EC"/>
    <w:rsid w:val="00FD4D6A"/>
    <w:rsid w:val="00FE046C"/>
    <w:rsid w:val="00FE1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1853F"/>
  <w15:chartTrackingRefBased/>
  <w15:docId w15:val="{CD543169-AE69-4E3A-9F58-A01E23052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4F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363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363C0"/>
  </w:style>
  <w:style w:type="character" w:customStyle="1" w:styleId="eop">
    <w:name w:val="eop"/>
    <w:basedOn w:val="DefaultParagraphFont"/>
    <w:rsid w:val="006363C0"/>
  </w:style>
  <w:style w:type="paragraph" w:styleId="BalloonText">
    <w:name w:val="Balloon Text"/>
    <w:basedOn w:val="Normal"/>
    <w:link w:val="BalloonTextChar"/>
    <w:uiPriority w:val="99"/>
    <w:semiHidden/>
    <w:unhideWhenUsed/>
    <w:rsid w:val="00292A08"/>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92A08"/>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totallyhistory.com/wp-content/uploads/2012/12/the-dance_by_Matisse.jpg" TargetMode="External"/><Relationship Id="rId11" Type="http://schemas.openxmlformats.org/officeDocument/2006/relationships/image" Target="media/image6.JPG"/><Relationship Id="rId5" Type="http://schemas.openxmlformats.org/officeDocument/2006/relationships/image" Target="media/image2.jpeg"/><Relationship Id="rId10" Type="http://schemas.openxmlformats.org/officeDocument/2006/relationships/image" Target="media/image5.jpeg"/><Relationship Id="rId4" Type="http://schemas.openxmlformats.org/officeDocument/2006/relationships/image" Target="media/image1.jpeg"/><Relationship Id="rId9" Type="http://schemas.openxmlformats.org/officeDocument/2006/relationships/hyperlink" Target="https://www.google.co.uk/url?sa=i&amp;rct=j&amp;q=&amp;esrc=s&amp;source=images&amp;cd=&amp;cad=rja&amp;uact=8&amp;ved=2ahUKEwiUuuTS8_7gAhVp2OAKHfZ9DesQjRx6BAgBEAU&amp;url=https://www.pinterest.com/pin/205758276699562269/&amp;psig=AOvVaw3sM9Yqba_R4dj5KcRy8eVE&amp;ust=15525590591063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1533</Words>
  <Characters>8743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Bowles (1705569)</dc:creator>
  <cp:keywords/>
  <dc:description/>
  <cp:lastModifiedBy>Georgina Bowles (1705569)</cp:lastModifiedBy>
  <cp:revision>2</cp:revision>
  <dcterms:created xsi:type="dcterms:W3CDTF">2019-04-16T11:22:00Z</dcterms:created>
  <dcterms:modified xsi:type="dcterms:W3CDTF">2019-04-16T11:22:00Z</dcterms:modified>
</cp:coreProperties>
</file>