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14251" w14:textId="7D49DA13" w:rsidR="00774546" w:rsidRPr="00A27C1A" w:rsidRDefault="00774546" w:rsidP="00774546">
      <w:pPr>
        <w:rPr>
          <w:rFonts w:ascii="Arial" w:hAnsi="Arial" w:cs="Arial"/>
          <w:b/>
          <w:bCs/>
          <w:color w:val="002060"/>
          <w:sz w:val="28"/>
          <w:szCs w:val="28"/>
        </w:rPr>
      </w:pPr>
      <w:r w:rsidRPr="001A3AB5">
        <w:rPr>
          <w:rFonts w:ascii="Arial" w:hAnsi="Arial" w:cs="Arial"/>
          <w:b/>
          <w:bCs/>
          <w:color w:val="002060"/>
          <w:sz w:val="4"/>
          <w:szCs w:val="4"/>
        </w:rPr>
        <w:t>L</w:t>
      </w:r>
      <w:r w:rsidRPr="001A3AB5">
        <w:rPr>
          <w:rFonts w:ascii="Arial" w:hAnsi="Arial" w:cs="Arial"/>
          <w:b/>
          <w:bCs/>
          <w:color w:val="002060"/>
          <w:sz w:val="28"/>
          <w:szCs w:val="28"/>
        </w:rPr>
        <w:t>EARNING IN THE DIGITAL</w:t>
      </w:r>
      <w:r w:rsidRPr="00A27C1A">
        <w:rPr>
          <w:rFonts w:ascii="Arial" w:hAnsi="Arial" w:cs="Arial"/>
          <w:b/>
          <w:bCs/>
          <w:strike/>
          <w:color w:val="002060"/>
          <w:sz w:val="28"/>
          <w:szCs w:val="28"/>
        </w:rPr>
        <w:t xml:space="preserve"> </w:t>
      </w:r>
      <w:r w:rsidRPr="00A27C1A">
        <w:rPr>
          <w:rFonts w:ascii="Arial" w:hAnsi="Arial" w:cs="Arial"/>
          <w:b/>
          <w:bCs/>
          <w:color w:val="002060"/>
          <w:sz w:val="28"/>
          <w:szCs w:val="28"/>
        </w:rPr>
        <w:t>ERA</w:t>
      </w:r>
    </w:p>
    <w:p w14:paraId="15400D51" w14:textId="0DC1F931" w:rsidR="00F31ABD" w:rsidRPr="00A27C1A" w:rsidRDefault="000F3F70" w:rsidP="00774546">
      <w:pPr>
        <w:rPr>
          <w:rFonts w:ascii="Arial" w:hAnsi="Arial" w:cs="Arial"/>
          <w:b/>
          <w:bCs/>
          <w:color w:val="002060"/>
          <w:sz w:val="28"/>
          <w:szCs w:val="28"/>
        </w:rPr>
      </w:pPr>
      <w:r w:rsidRPr="00A27C1A">
        <w:rPr>
          <w:rFonts w:ascii="Arial" w:hAnsi="Arial" w:cs="Arial"/>
          <w:b/>
          <w:bCs/>
          <w:color w:val="002060"/>
          <w:sz w:val="28"/>
          <w:szCs w:val="28"/>
        </w:rPr>
        <w:t>(BMS</w:t>
      </w:r>
      <w:r w:rsidR="00FA2C55" w:rsidRPr="00A27C1A">
        <w:rPr>
          <w:rFonts w:ascii="Arial" w:hAnsi="Arial" w:cs="Arial"/>
          <w:b/>
          <w:bCs/>
          <w:color w:val="002060"/>
          <w:sz w:val="28"/>
          <w:szCs w:val="28"/>
        </w:rPr>
        <w:t>W4010_CARD)</w:t>
      </w:r>
    </w:p>
    <w:p w14:paraId="658174E3" w14:textId="77777777" w:rsidR="00FA2C55" w:rsidRPr="00A27C1A" w:rsidRDefault="00FA2C55" w:rsidP="00774546">
      <w:pPr>
        <w:rPr>
          <w:rFonts w:ascii="Arial" w:hAnsi="Arial" w:cs="Arial"/>
          <w:b/>
          <w:bCs/>
          <w:color w:val="002060"/>
          <w:sz w:val="28"/>
          <w:szCs w:val="28"/>
        </w:rPr>
      </w:pPr>
    </w:p>
    <w:p w14:paraId="0FF9F578" w14:textId="77777777" w:rsidR="00774546" w:rsidRPr="00A27C1A" w:rsidRDefault="00774546" w:rsidP="00774546">
      <w:pPr>
        <w:rPr>
          <w:rFonts w:ascii="Arial" w:hAnsi="Arial" w:cs="Arial"/>
          <w:b/>
          <w:bCs/>
          <w:color w:val="002060"/>
          <w:sz w:val="28"/>
          <w:szCs w:val="28"/>
        </w:rPr>
      </w:pPr>
      <w:r w:rsidRPr="00A27C1A">
        <w:rPr>
          <w:rFonts w:ascii="Arial" w:hAnsi="Arial" w:cs="Arial"/>
          <w:b/>
          <w:bCs/>
          <w:color w:val="002060"/>
          <w:sz w:val="28"/>
          <w:szCs w:val="28"/>
        </w:rPr>
        <w:t>E-PORTFOLIO</w:t>
      </w:r>
    </w:p>
    <w:p w14:paraId="4260D03D" w14:textId="77777777" w:rsidR="00FA2C55" w:rsidRPr="00A27C1A" w:rsidRDefault="00FA2C55">
      <w:pPr>
        <w:rPr>
          <w:rFonts w:ascii="Arial" w:hAnsi="Arial" w:cs="Arial"/>
          <w:b/>
          <w:bCs/>
          <w:color w:val="002060"/>
          <w:sz w:val="28"/>
          <w:szCs w:val="28"/>
        </w:rPr>
      </w:pPr>
    </w:p>
    <w:p w14:paraId="7F08C344" w14:textId="1721962B" w:rsidR="003C4230" w:rsidRPr="00A27C1A" w:rsidRDefault="00774546">
      <w:pPr>
        <w:rPr>
          <w:rFonts w:ascii="Arial" w:hAnsi="Arial" w:cs="Arial"/>
          <w:b/>
          <w:bCs/>
          <w:color w:val="002060"/>
          <w:sz w:val="28"/>
          <w:szCs w:val="28"/>
        </w:rPr>
      </w:pPr>
      <w:r w:rsidRPr="00A27C1A">
        <w:rPr>
          <w:rFonts w:ascii="Arial" w:hAnsi="Arial" w:cs="Arial"/>
          <w:b/>
          <w:bCs/>
          <w:color w:val="002060"/>
          <w:sz w:val="28"/>
          <w:szCs w:val="28"/>
        </w:rPr>
        <w:t>SUBMITTED ON 10.03.2023</w:t>
      </w:r>
    </w:p>
    <w:p w14:paraId="7E8AB992" w14:textId="2AFE20F5" w:rsidR="00FA2C55" w:rsidRPr="00A27C1A" w:rsidRDefault="00FA2C55">
      <w:pPr>
        <w:rPr>
          <w:rFonts w:ascii="Arial" w:hAnsi="Arial" w:cs="Arial"/>
          <w:b/>
          <w:bCs/>
          <w:color w:val="002060"/>
          <w:sz w:val="4"/>
          <w:szCs w:val="4"/>
        </w:rPr>
      </w:pPr>
    </w:p>
    <w:p w14:paraId="724327D9" w14:textId="155CAFAA" w:rsidR="00FA2C55" w:rsidRPr="00A27C1A" w:rsidRDefault="00FA2C55">
      <w:pPr>
        <w:rPr>
          <w:rFonts w:ascii="Arial" w:hAnsi="Arial" w:cs="Arial"/>
          <w:sz w:val="4"/>
          <w:szCs w:val="4"/>
        </w:rPr>
      </w:pPr>
    </w:p>
    <w:p w14:paraId="1FCBBBBD" w14:textId="65EE173A" w:rsidR="00FA2C55" w:rsidRPr="00A27C1A" w:rsidRDefault="00FA2C55">
      <w:pPr>
        <w:rPr>
          <w:rFonts w:ascii="Arial" w:hAnsi="Arial" w:cs="Arial"/>
          <w:sz w:val="4"/>
          <w:szCs w:val="4"/>
        </w:rPr>
      </w:pPr>
    </w:p>
    <w:p w14:paraId="79FDF68A" w14:textId="1EE8109C" w:rsidR="00FA2C55" w:rsidRPr="00A27C1A" w:rsidRDefault="00FA2C55">
      <w:pPr>
        <w:rPr>
          <w:rFonts w:ascii="Arial" w:hAnsi="Arial" w:cs="Arial"/>
          <w:sz w:val="4"/>
          <w:szCs w:val="4"/>
        </w:rPr>
      </w:pPr>
    </w:p>
    <w:p w14:paraId="47D1E98B" w14:textId="5AF94E2A" w:rsidR="00FA2C55" w:rsidRPr="00A27C1A" w:rsidRDefault="00FA2C55">
      <w:pPr>
        <w:rPr>
          <w:rFonts w:ascii="Arial" w:hAnsi="Arial" w:cs="Arial"/>
          <w:sz w:val="4"/>
          <w:szCs w:val="4"/>
        </w:rPr>
      </w:pPr>
    </w:p>
    <w:p w14:paraId="293884D7" w14:textId="784CEEF0" w:rsidR="00FA2C55" w:rsidRPr="00A27C1A" w:rsidRDefault="00FA2C55">
      <w:pPr>
        <w:rPr>
          <w:rFonts w:ascii="Arial" w:hAnsi="Arial" w:cs="Arial"/>
          <w:sz w:val="4"/>
          <w:szCs w:val="4"/>
        </w:rPr>
      </w:pPr>
    </w:p>
    <w:p w14:paraId="3A776E4A" w14:textId="12CEE587" w:rsidR="00FA2C55" w:rsidRPr="00A27C1A" w:rsidRDefault="00FA2C55">
      <w:pPr>
        <w:rPr>
          <w:rFonts w:ascii="Arial" w:hAnsi="Arial" w:cs="Arial"/>
          <w:sz w:val="4"/>
          <w:szCs w:val="4"/>
        </w:rPr>
      </w:pPr>
    </w:p>
    <w:p w14:paraId="26481AF3" w14:textId="373EAAE1" w:rsidR="00FA2C55" w:rsidRPr="00A27C1A" w:rsidRDefault="00FA2C55">
      <w:pPr>
        <w:rPr>
          <w:rFonts w:ascii="Arial" w:hAnsi="Arial" w:cs="Arial"/>
          <w:sz w:val="4"/>
          <w:szCs w:val="4"/>
        </w:rPr>
      </w:pPr>
    </w:p>
    <w:p w14:paraId="7A2E41F7" w14:textId="5BA5A4D4" w:rsidR="00FA2C55" w:rsidRPr="00A27C1A" w:rsidRDefault="00FA2C55">
      <w:pPr>
        <w:rPr>
          <w:rFonts w:ascii="Arial" w:hAnsi="Arial" w:cs="Arial"/>
          <w:sz w:val="4"/>
          <w:szCs w:val="4"/>
        </w:rPr>
      </w:pPr>
    </w:p>
    <w:p w14:paraId="7CB13BD8" w14:textId="3651BDB6" w:rsidR="00FA2C55" w:rsidRPr="00A27C1A" w:rsidRDefault="00FA2C55">
      <w:pPr>
        <w:rPr>
          <w:rFonts w:ascii="Arial" w:hAnsi="Arial" w:cs="Arial"/>
          <w:sz w:val="4"/>
          <w:szCs w:val="4"/>
        </w:rPr>
      </w:pPr>
    </w:p>
    <w:p w14:paraId="78E7CCD9" w14:textId="6FAAA9F3" w:rsidR="00FA2C55" w:rsidRPr="00A27C1A" w:rsidRDefault="00FA2C55">
      <w:pPr>
        <w:rPr>
          <w:rFonts w:ascii="Arial" w:hAnsi="Arial" w:cs="Arial"/>
          <w:sz w:val="4"/>
          <w:szCs w:val="4"/>
        </w:rPr>
      </w:pPr>
    </w:p>
    <w:p w14:paraId="0146B8B5" w14:textId="11289AC0" w:rsidR="00FA2C55" w:rsidRPr="00A27C1A" w:rsidRDefault="00FA2C55">
      <w:pPr>
        <w:rPr>
          <w:rFonts w:ascii="Arial" w:hAnsi="Arial" w:cs="Arial"/>
          <w:sz w:val="4"/>
          <w:szCs w:val="4"/>
        </w:rPr>
      </w:pPr>
    </w:p>
    <w:p w14:paraId="5DC5648F" w14:textId="2F8168FD" w:rsidR="00FA2C55" w:rsidRPr="00A27C1A" w:rsidRDefault="00FA2C55">
      <w:pPr>
        <w:rPr>
          <w:rFonts w:ascii="Arial" w:hAnsi="Arial" w:cs="Arial"/>
          <w:b/>
          <w:bCs/>
          <w:color w:val="2F5496" w:themeColor="accent1" w:themeShade="BF"/>
          <w:sz w:val="28"/>
          <w:szCs w:val="28"/>
        </w:rPr>
      </w:pPr>
      <w:r w:rsidRPr="00A27C1A">
        <w:rPr>
          <w:rFonts w:ascii="Arial" w:hAnsi="Arial" w:cs="Arial"/>
          <w:b/>
          <w:bCs/>
          <w:color w:val="2F5496" w:themeColor="accent1" w:themeShade="BF"/>
          <w:sz w:val="28"/>
          <w:szCs w:val="28"/>
        </w:rPr>
        <w:t>MARIANA ALINA ORBECI</w:t>
      </w:r>
    </w:p>
    <w:p w14:paraId="12A585E8" w14:textId="730EE082" w:rsidR="00FA2C55" w:rsidRPr="00A27C1A" w:rsidRDefault="00FA2C55">
      <w:pPr>
        <w:rPr>
          <w:rFonts w:ascii="Arial" w:hAnsi="Arial" w:cs="Arial"/>
          <w:sz w:val="28"/>
          <w:szCs w:val="28"/>
        </w:rPr>
      </w:pPr>
    </w:p>
    <w:p w14:paraId="1CC7C328" w14:textId="3696869C" w:rsidR="00FA2C55" w:rsidRPr="00A27C1A" w:rsidRDefault="00FA2C55">
      <w:pPr>
        <w:rPr>
          <w:rFonts w:ascii="Arial" w:hAnsi="Arial" w:cs="Arial"/>
          <w:strike/>
          <w:sz w:val="4"/>
          <w:szCs w:val="4"/>
        </w:rPr>
      </w:pPr>
    </w:p>
    <w:p w14:paraId="47B6E789" w14:textId="4EDD5CF1" w:rsidR="00FA2C55" w:rsidRPr="00A27C1A" w:rsidRDefault="00FA2C55">
      <w:pPr>
        <w:rPr>
          <w:rFonts w:ascii="Arial" w:hAnsi="Arial" w:cs="Arial"/>
          <w:strike/>
          <w:sz w:val="4"/>
          <w:szCs w:val="4"/>
        </w:rPr>
      </w:pPr>
    </w:p>
    <w:p w14:paraId="1D437227" w14:textId="3F7F0B86" w:rsidR="00FA2C55" w:rsidRPr="00A27C1A" w:rsidRDefault="00FA2C55">
      <w:pPr>
        <w:rPr>
          <w:rFonts w:ascii="Arial" w:hAnsi="Arial" w:cs="Arial"/>
          <w:strike/>
          <w:sz w:val="4"/>
          <w:szCs w:val="4"/>
        </w:rPr>
      </w:pPr>
    </w:p>
    <w:p w14:paraId="07E9E6DB" w14:textId="334A0480" w:rsidR="00FA2C55" w:rsidRPr="001A3AB5" w:rsidRDefault="00FA2C55">
      <w:pPr>
        <w:rPr>
          <w:rFonts w:ascii="Arial" w:hAnsi="Arial" w:cs="Arial"/>
          <w:sz w:val="4"/>
          <w:szCs w:val="4"/>
        </w:rPr>
      </w:pPr>
    </w:p>
    <w:p w14:paraId="399B6B08" w14:textId="1A65E527" w:rsidR="00FA2C55" w:rsidRPr="001A3AB5" w:rsidRDefault="00FA2C55">
      <w:pPr>
        <w:rPr>
          <w:rFonts w:ascii="Arial" w:hAnsi="Arial" w:cs="Arial"/>
          <w:sz w:val="4"/>
          <w:szCs w:val="4"/>
        </w:rPr>
      </w:pPr>
    </w:p>
    <w:p w14:paraId="5214DB70" w14:textId="05334277" w:rsidR="00FA2C55" w:rsidRPr="001A3AB5" w:rsidRDefault="00FA2C55">
      <w:pPr>
        <w:rPr>
          <w:rFonts w:ascii="Arial" w:hAnsi="Arial" w:cs="Arial"/>
          <w:sz w:val="4"/>
          <w:szCs w:val="4"/>
        </w:rPr>
      </w:pPr>
    </w:p>
    <w:p w14:paraId="1A897C7D" w14:textId="27799629" w:rsidR="00FA2C55" w:rsidRPr="001A3AB5" w:rsidRDefault="00FA2C55">
      <w:pPr>
        <w:rPr>
          <w:rFonts w:ascii="Arial" w:hAnsi="Arial" w:cs="Arial"/>
          <w:sz w:val="4"/>
          <w:szCs w:val="4"/>
        </w:rPr>
      </w:pPr>
    </w:p>
    <w:p w14:paraId="7E82790F" w14:textId="6E6B304E" w:rsidR="00FA2C55" w:rsidRPr="001A3AB5" w:rsidRDefault="00FA2C55">
      <w:pPr>
        <w:rPr>
          <w:rFonts w:ascii="Arial" w:hAnsi="Arial" w:cs="Arial"/>
          <w:sz w:val="4"/>
          <w:szCs w:val="4"/>
        </w:rPr>
      </w:pPr>
    </w:p>
    <w:p w14:paraId="212903EB" w14:textId="3D881148" w:rsidR="00FA2C55" w:rsidRPr="001A3AB5" w:rsidRDefault="00FA2C55">
      <w:pPr>
        <w:rPr>
          <w:rFonts w:ascii="Arial" w:hAnsi="Arial" w:cs="Arial"/>
          <w:sz w:val="4"/>
          <w:szCs w:val="4"/>
        </w:rPr>
      </w:pPr>
    </w:p>
    <w:p w14:paraId="280BD8DD" w14:textId="698B6ABA" w:rsidR="00FA2C55" w:rsidRPr="001A3AB5" w:rsidRDefault="00FA2C55">
      <w:pPr>
        <w:rPr>
          <w:rFonts w:ascii="Arial" w:hAnsi="Arial" w:cs="Arial"/>
          <w:sz w:val="4"/>
          <w:szCs w:val="4"/>
        </w:rPr>
      </w:pPr>
    </w:p>
    <w:p w14:paraId="248A569C" w14:textId="6A296DDE" w:rsidR="00FA2C55" w:rsidRPr="001A3AB5" w:rsidRDefault="00FA2C55">
      <w:pPr>
        <w:rPr>
          <w:rFonts w:ascii="Arial" w:hAnsi="Arial" w:cs="Arial"/>
          <w:sz w:val="4"/>
          <w:szCs w:val="4"/>
        </w:rPr>
      </w:pPr>
    </w:p>
    <w:p w14:paraId="17DC8DE9" w14:textId="77777777" w:rsidR="009756C0" w:rsidRPr="001A3AB5" w:rsidRDefault="009756C0">
      <w:pPr>
        <w:rPr>
          <w:rFonts w:ascii="Arial" w:hAnsi="Arial" w:cs="Arial"/>
          <w:b/>
          <w:bCs/>
          <w:color w:val="002060"/>
          <w:sz w:val="4"/>
          <w:szCs w:val="4"/>
        </w:rPr>
      </w:pPr>
    </w:p>
    <w:p w14:paraId="54628067" w14:textId="77777777" w:rsidR="009756C0" w:rsidRPr="001A3AB5" w:rsidRDefault="009756C0">
      <w:pPr>
        <w:rPr>
          <w:rFonts w:ascii="Arial" w:hAnsi="Arial" w:cs="Arial"/>
          <w:b/>
          <w:bCs/>
          <w:color w:val="002060"/>
          <w:sz w:val="4"/>
          <w:szCs w:val="4"/>
        </w:rPr>
      </w:pPr>
    </w:p>
    <w:p w14:paraId="2026BBDF" w14:textId="77777777" w:rsidR="009756C0" w:rsidRPr="001A3AB5" w:rsidRDefault="009756C0">
      <w:pPr>
        <w:rPr>
          <w:rFonts w:ascii="Arial" w:hAnsi="Arial" w:cs="Arial"/>
          <w:b/>
          <w:bCs/>
          <w:color w:val="002060"/>
          <w:sz w:val="4"/>
          <w:szCs w:val="4"/>
        </w:rPr>
      </w:pPr>
    </w:p>
    <w:p w14:paraId="302AF64E" w14:textId="77777777" w:rsidR="009756C0" w:rsidRPr="001A3AB5" w:rsidRDefault="009756C0">
      <w:pPr>
        <w:rPr>
          <w:rFonts w:ascii="Arial" w:hAnsi="Arial" w:cs="Arial"/>
          <w:b/>
          <w:bCs/>
          <w:color w:val="002060"/>
          <w:sz w:val="4"/>
          <w:szCs w:val="4"/>
        </w:rPr>
      </w:pPr>
    </w:p>
    <w:p w14:paraId="2A265FC8" w14:textId="77777777" w:rsidR="009756C0" w:rsidRPr="001A3AB5" w:rsidRDefault="009756C0">
      <w:pPr>
        <w:rPr>
          <w:rFonts w:ascii="Arial" w:hAnsi="Arial" w:cs="Arial"/>
          <w:b/>
          <w:bCs/>
          <w:color w:val="002060"/>
          <w:sz w:val="4"/>
          <w:szCs w:val="4"/>
        </w:rPr>
      </w:pPr>
    </w:p>
    <w:p w14:paraId="1EE1E00F" w14:textId="77777777" w:rsidR="009756C0" w:rsidRPr="001A3AB5" w:rsidRDefault="009756C0">
      <w:pPr>
        <w:rPr>
          <w:rFonts w:ascii="Arial" w:hAnsi="Arial" w:cs="Arial"/>
          <w:b/>
          <w:bCs/>
          <w:color w:val="002060"/>
          <w:sz w:val="4"/>
          <w:szCs w:val="4"/>
        </w:rPr>
      </w:pPr>
    </w:p>
    <w:p w14:paraId="48D5E4AF" w14:textId="77777777" w:rsidR="009756C0" w:rsidRPr="001A3AB5" w:rsidRDefault="009756C0">
      <w:pPr>
        <w:rPr>
          <w:rFonts w:ascii="Arial" w:hAnsi="Arial" w:cs="Arial"/>
          <w:b/>
          <w:bCs/>
          <w:color w:val="002060"/>
          <w:sz w:val="4"/>
          <w:szCs w:val="4"/>
        </w:rPr>
      </w:pPr>
    </w:p>
    <w:p w14:paraId="7ACC1A85" w14:textId="77777777" w:rsidR="009756C0" w:rsidRPr="001A3AB5" w:rsidRDefault="009756C0">
      <w:pPr>
        <w:rPr>
          <w:rFonts w:ascii="Arial" w:hAnsi="Arial" w:cs="Arial"/>
          <w:b/>
          <w:bCs/>
          <w:color w:val="002060"/>
          <w:sz w:val="4"/>
          <w:szCs w:val="4"/>
        </w:rPr>
      </w:pPr>
    </w:p>
    <w:p w14:paraId="598FD80B" w14:textId="77777777" w:rsidR="009756C0" w:rsidRPr="001A3AB5" w:rsidRDefault="009756C0">
      <w:pPr>
        <w:rPr>
          <w:rFonts w:ascii="Arial" w:hAnsi="Arial" w:cs="Arial"/>
          <w:b/>
          <w:bCs/>
          <w:color w:val="002060"/>
          <w:sz w:val="4"/>
          <w:szCs w:val="4"/>
        </w:rPr>
      </w:pPr>
    </w:p>
    <w:p w14:paraId="45A1F3AA" w14:textId="77777777" w:rsidR="009756C0" w:rsidRPr="001A3AB5" w:rsidRDefault="009756C0">
      <w:pPr>
        <w:rPr>
          <w:rFonts w:ascii="Arial" w:hAnsi="Arial" w:cs="Arial"/>
          <w:b/>
          <w:bCs/>
          <w:color w:val="002060"/>
          <w:sz w:val="4"/>
          <w:szCs w:val="4"/>
        </w:rPr>
      </w:pPr>
    </w:p>
    <w:p w14:paraId="3052C3E1" w14:textId="77777777" w:rsidR="009756C0" w:rsidRPr="001A3AB5" w:rsidRDefault="009756C0">
      <w:pPr>
        <w:rPr>
          <w:rFonts w:ascii="Arial" w:hAnsi="Arial" w:cs="Arial"/>
          <w:b/>
          <w:bCs/>
          <w:color w:val="002060"/>
          <w:sz w:val="4"/>
          <w:szCs w:val="4"/>
        </w:rPr>
      </w:pPr>
    </w:p>
    <w:p w14:paraId="696C6B21" w14:textId="77777777" w:rsidR="009756C0" w:rsidRPr="001A3AB5" w:rsidRDefault="009756C0">
      <w:pPr>
        <w:rPr>
          <w:rFonts w:ascii="Arial" w:hAnsi="Arial" w:cs="Arial"/>
          <w:b/>
          <w:bCs/>
          <w:color w:val="002060"/>
          <w:sz w:val="28"/>
          <w:szCs w:val="28"/>
        </w:rPr>
      </w:pPr>
    </w:p>
    <w:p w14:paraId="3E932E45" w14:textId="77777777" w:rsidR="009756C0" w:rsidRPr="001A3AB5" w:rsidRDefault="009756C0">
      <w:pPr>
        <w:rPr>
          <w:rFonts w:ascii="Arial" w:hAnsi="Arial" w:cs="Arial"/>
          <w:b/>
          <w:bCs/>
          <w:color w:val="002060"/>
          <w:sz w:val="28"/>
          <w:szCs w:val="28"/>
        </w:rPr>
      </w:pPr>
    </w:p>
    <w:p w14:paraId="7EDCB3FC" w14:textId="77777777" w:rsidR="009756C0" w:rsidRPr="001A3AB5" w:rsidRDefault="009756C0">
      <w:pPr>
        <w:rPr>
          <w:rFonts w:ascii="Arial" w:hAnsi="Arial" w:cs="Arial"/>
          <w:b/>
          <w:bCs/>
          <w:color w:val="002060"/>
          <w:sz w:val="28"/>
          <w:szCs w:val="28"/>
        </w:rPr>
      </w:pPr>
    </w:p>
    <w:p w14:paraId="1FC22511" w14:textId="77777777" w:rsidR="009756C0" w:rsidRPr="001A3AB5" w:rsidRDefault="009756C0">
      <w:pPr>
        <w:rPr>
          <w:rFonts w:ascii="Arial" w:hAnsi="Arial" w:cs="Arial"/>
          <w:b/>
          <w:bCs/>
          <w:color w:val="002060"/>
          <w:sz w:val="28"/>
          <w:szCs w:val="28"/>
        </w:rPr>
      </w:pPr>
    </w:p>
    <w:p w14:paraId="13EEFB27" w14:textId="77777777" w:rsidR="009756C0" w:rsidRPr="001A3AB5" w:rsidRDefault="009756C0">
      <w:pPr>
        <w:rPr>
          <w:rFonts w:ascii="Arial" w:hAnsi="Arial" w:cs="Arial"/>
          <w:b/>
          <w:bCs/>
          <w:color w:val="002060"/>
          <w:sz w:val="28"/>
          <w:szCs w:val="28"/>
        </w:rPr>
      </w:pPr>
    </w:p>
    <w:p w14:paraId="78651A7A" w14:textId="7614B84B" w:rsidR="009756C0" w:rsidRPr="001A3AB5" w:rsidRDefault="00742093">
      <w:pPr>
        <w:rPr>
          <w:rFonts w:ascii="Arial" w:hAnsi="Arial" w:cs="Arial"/>
          <w:b/>
          <w:bCs/>
          <w:color w:val="002060"/>
          <w:sz w:val="28"/>
          <w:szCs w:val="28"/>
        </w:rPr>
      </w:pPr>
      <w:r w:rsidRPr="001A3AB5">
        <w:rPr>
          <w:rFonts w:ascii="Arial" w:hAnsi="Arial" w:cs="Arial"/>
          <w:b/>
          <w:bCs/>
          <w:color w:val="002060"/>
          <w:sz w:val="28"/>
          <w:szCs w:val="28"/>
        </w:rPr>
        <w:t xml:space="preserve">Table of </w:t>
      </w:r>
      <w:r w:rsidR="006F10CA" w:rsidRPr="001A3AB5">
        <w:rPr>
          <w:rFonts w:ascii="Arial" w:hAnsi="Arial" w:cs="Arial"/>
          <w:b/>
          <w:bCs/>
          <w:color w:val="002060"/>
          <w:sz w:val="28"/>
          <w:szCs w:val="28"/>
        </w:rPr>
        <w:t>contents</w:t>
      </w:r>
    </w:p>
    <w:p w14:paraId="2CD28C38" w14:textId="77777777" w:rsidR="009756C0" w:rsidRPr="001A3AB5" w:rsidRDefault="009756C0">
      <w:pPr>
        <w:rPr>
          <w:rFonts w:ascii="Arial" w:hAnsi="Arial" w:cs="Arial"/>
          <w:b/>
          <w:bCs/>
          <w:color w:val="002060"/>
          <w:sz w:val="28"/>
          <w:szCs w:val="28"/>
        </w:rPr>
      </w:pPr>
    </w:p>
    <w:p w14:paraId="4ACB673F" w14:textId="6E43F436" w:rsidR="006F10CA" w:rsidRPr="001A3AB5" w:rsidRDefault="006F10CA">
      <w:pPr>
        <w:rPr>
          <w:rFonts w:ascii="Arial" w:hAnsi="Arial" w:cs="Arial"/>
          <w:b/>
          <w:bCs/>
          <w:color w:val="002060"/>
          <w:sz w:val="28"/>
          <w:szCs w:val="28"/>
        </w:rPr>
      </w:pPr>
      <w:r w:rsidRPr="001A3AB5">
        <w:rPr>
          <w:rFonts w:ascii="Arial" w:hAnsi="Arial" w:cs="Arial"/>
          <w:sz w:val="28"/>
          <w:szCs w:val="28"/>
        </w:rPr>
        <w:t xml:space="preserve">Introduction </w:t>
      </w:r>
      <w:r w:rsidR="00C83D48">
        <w:rPr>
          <w:rFonts w:ascii="Arial" w:hAnsi="Arial" w:cs="Arial"/>
          <w:sz w:val="28"/>
          <w:szCs w:val="28"/>
        </w:rPr>
        <w:t xml:space="preserve">            1</w:t>
      </w:r>
    </w:p>
    <w:p w14:paraId="31A75B93" w14:textId="696A4DDE" w:rsidR="006F10CA" w:rsidRPr="001A3AB5" w:rsidRDefault="006F10CA">
      <w:pPr>
        <w:rPr>
          <w:rFonts w:ascii="Arial" w:hAnsi="Arial" w:cs="Arial"/>
          <w:sz w:val="28"/>
          <w:szCs w:val="28"/>
        </w:rPr>
      </w:pPr>
      <w:r w:rsidRPr="001A3AB5">
        <w:rPr>
          <w:rFonts w:ascii="Arial" w:hAnsi="Arial" w:cs="Arial"/>
          <w:sz w:val="28"/>
          <w:szCs w:val="28"/>
        </w:rPr>
        <w:t>Main findings</w:t>
      </w:r>
      <w:r w:rsidR="00DC6C87">
        <w:rPr>
          <w:rFonts w:ascii="Arial" w:hAnsi="Arial" w:cs="Arial"/>
          <w:sz w:val="28"/>
          <w:szCs w:val="28"/>
        </w:rPr>
        <w:t xml:space="preserve">           2</w:t>
      </w:r>
    </w:p>
    <w:p w14:paraId="34CB8A18" w14:textId="7ABE8B82" w:rsidR="006F10CA" w:rsidRPr="001A3AB5" w:rsidRDefault="006F10CA">
      <w:pPr>
        <w:rPr>
          <w:rFonts w:ascii="Arial" w:hAnsi="Arial" w:cs="Arial"/>
          <w:sz w:val="28"/>
          <w:szCs w:val="28"/>
        </w:rPr>
      </w:pPr>
      <w:r w:rsidRPr="001A3AB5">
        <w:rPr>
          <w:rFonts w:ascii="Arial" w:hAnsi="Arial" w:cs="Arial"/>
          <w:sz w:val="28"/>
          <w:szCs w:val="28"/>
        </w:rPr>
        <w:t xml:space="preserve">           Task 2</w:t>
      </w:r>
      <w:r w:rsidR="00DC6C87">
        <w:rPr>
          <w:rFonts w:ascii="Arial" w:hAnsi="Arial" w:cs="Arial"/>
          <w:sz w:val="28"/>
          <w:szCs w:val="28"/>
        </w:rPr>
        <w:t xml:space="preserve">          2</w:t>
      </w:r>
    </w:p>
    <w:p w14:paraId="08807357" w14:textId="62192C1F" w:rsidR="009301BE" w:rsidRPr="001A3AB5" w:rsidRDefault="006F10CA">
      <w:pPr>
        <w:rPr>
          <w:rFonts w:ascii="Arial" w:hAnsi="Arial" w:cs="Arial"/>
          <w:sz w:val="28"/>
          <w:szCs w:val="28"/>
        </w:rPr>
      </w:pPr>
      <w:r w:rsidRPr="001A3AB5">
        <w:rPr>
          <w:rFonts w:ascii="Arial" w:hAnsi="Arial" w:cs="Arial"/>
          <w:sz w:val="28"/>
          <w:szCs w:val="28"/>
        </w:rPr>
        <w:t xml:space="preserve">           Task 3</w:t>
      </w:r>
      <w:r w:rsidR="00DC6C87">
        <w:rPr>
          <w:rFonts w:ascii="Arial" w:hAnsi="Arial" w:cs="Arial"/>
          <w:sz w:val="28"/>
          <w:szCs w:val="28"/>
        </w:rPr>
        <w:t xml:space="preserve">          3</w:t>
      </w:r>
    </w:p>
    <w:p w14:paraId="7F44015C" w14:textId="1EDB9491" w:rsidR="009301BE" w:rsidRPr="001A3AB5" w:rsidRDefault="009301BE">
      <w:pPr>
        <w:rPr>
          <w:rFonts w:ascii="Arial" w:hAnsi="Arial" w:cs="Arial"/>
          <w:sz w:val="28"/>
          <w:szCs w:val="28"/>
        </w:rPr>
      </w:pPr>
      <w:r w:rsidRPr="001A3AB5">
        <w:rPr>
          <w:rFonts w:ascii="Arial" w:hAnsi="Arial" w:cs="Arial"/>
          <w:sz w:val="28"/>
          <w:szCs w:val="28"/>
        </w:rPr>
        <w:t xml:space="preserve">           </w:t>
      </w:r>
      <w:r w:rsidR="00742093" w:rsidRPr="001A3AB5">
        <w:rPr>
          <w:rFonts w:ascii="Arial" w:hAnsi="Arial" w:cs="Arial"/>
          <w:sz w:val="28"/>
          <w:szCs w:val="28"/>
        </w:rPr>
        <w:t xml:space="preserve">Task </w:t>
      </w:r>
      <w:r w:rsidR="00E604A0" w:rsidRPr="001A3AB5">
        <w:rPr>
          <w:rFonts w:ascii="Arial" w:hAnsi="Arial" w:cs="Arial"/>
          <w:sz w:val="28"/>
          <w:szCs w:val="28"/>
        </w:rPr>
        <w:t>4</w:t>
      </w:r>
      <w:r w:rsidR="00CB737E">
        <w:rPr>
          <w:rFonts w:ascii="Arial" w:hAnsi="Arial" w:cs="Arial"/>
          <w:sz w:val="28"/>
          <w:szCs w:val="28"/>
        </w:rPr>
        <w:t xml:space="preserve">          4</w:t>
      </w:r>
    </w:p>
    <w:p w14:paraId="401DE9B1" w14:textId="674ED449" w:rsidR="00E604A0" w:rsidRPr="001A3AB5" w:rsidRDefault="00E604A0">
      <w:pPr>
        <w:rPr>
          <w:rFonts w:ascii="Arial" w:hAnsi="Arial" w:cs="Arial"/>
          <w:sz w:val="28"/>
          <w:szCs w:val="28"/>
        </w:rPr>
      </w:pPr>
      <w:r w:rsidRPr="001A3AB5">
        <w:rPr>
          <w:rFonts w:ascii="Arial" w:hAnsi="Arial" w:cs="Arial"/>
          <w:sz w:val="28"/>
          <w:szCs w:val="28"/>
        </w:rPr>
        <w:t>Conclusion</w:t>
      </w:r>
      <w:r w:rsidR="00CB737E">
        <w:rPr>
          <w:rFonts w:ascii="Arial" w:hAnsi="Arial" w:cs="Arial"/>
          <w:sz w:val="28"/>
          <w:szCs w:val="28"/>
        </w:rPr>
        <w:t xml:space="preserve">              4</w:t>
      </w:r>
    </w:p>
    <w:p w14:paraId="5268DDA0" w14:textId="65C56269" w:rsidR="00FA2C55" w:rsidRPr="001A3AB5" w:rsidRDefault="00742093">
      <w:pPr>
        <w:rPr>
          <w:rFonts w:ascii="Arial" w:hAnsi="Arial" w:cs="Arial"/>
          <w:sz w:val="28"/>
          <w:szCs w:val="28"/>
        </w:rPr>
      </w:pPr>
      <w:r w:rsidRPr="001A3AB5">
        <w:rPr>
          <w:rFonts w:ascii="Arial" w:hAnsi="Arial" w:cs="Arial"/>
          <w:sz w:val="28"/>
          <w:szCs w:val="28"/>
        </w:rPr>
        <w:t xml:space="preserve">Reference </w:t>
      </w:r>
      <w:r w:rsidR="009301BE" w:rsidRPr="001A3AB5">
        <w:rPr>
          <w:rFonts w:ascii="Arial" w:hAnsi="Arial" w:cs="Arial"/>
          <w:sz w:val="28"/>
          <w:szCs w:val="28"/>
        </w:rPr>
        <w:t>List</w:t>
      </w:r>
      <w:r w:rsidR="00CB737E">
        <w:rPr>
          <w:rFonts w:ascii="Arial" w:hAnsi="Arial" w:cs="Arial"/>
          <w:sz w:val="28"/>
          <w:szCs w:val="28"/>
        </w:rPr>
        <w:t xml:space="preserve">         5</w:t>
      </w:r>
    </w:p>
    <w:p w14:paraId="24EFB56E" w14:textId="1B10129B" w:rsidR="009E5C24" w:rsidRPr="001A3AB5" w:rsidRDefault="009E5C24">
      <w:pPr>
        <w:rPr>
          <w:rFonts w:ascii="Arial" w:hAnsi="Arial" w:cs="Arial"/>
          <w:sz w:val="28"/>
          <w:szCs w:val="28"/>
        </w:rPr>
      </w:pPr>
    </w:p>
    <w:p w14:paraId="52A68F63" w14:textId="5AD7A2F4" w:rsidR="009E5C24" w:rsidRPr="001A3AB5" w:rsidRDefault="009E5C24">
      <w:pPr>
        <w:rPr>
          <w:rFonts w:ascii="Arial" w:hAnsi="Arial" w:cs="Arial"/>
          <w:sz w:val="4"/>
          <w:szCs w:val="4"/>
        </w:rPr>
      </w:pPr>
    </w:p>
    <w:p w14:paraId="1D934A40" w14:textId="36944A66" w:rsidR="009E5C24" w:rsidRPr="001A3AB5" w:rsidRDefault="009E5C24">
      <w:pPr>
        <w:rPr>
          <w:rFonts w:ascii="Arial" w:hAnsi="Arial" w:cs="Arial"/>
          <w:sz w:val="4"/>
          <w:szCs w:val="4"/>
        </w:rPr>
      </w:pPr>
    </w:p>
    <w:p w14:paraId="71F6FA07" w14:textId="2AE2C99E" w:rsidR="009E5C24" w:rsidRPr="001A3AB5" w:rsidRDefault="009E5C24">
      <w:pPr>
        <w:rPr>
          <w:rFonts w:ascii="Arial" w:hAnsi="Arial" w:cs="Arial"/>
          <w:sz w:val="4"/>
          <w:szCs w:val="4"/>
        </w:rPr>
      </w:pPr>
    </w:p>
    <w:p w14:paraId="595D7B9A" w14:textId="39391ECD" w:rsidR="009E5C24" w:rsidRPr="001A3AB5" w:rsidRDefault="00A957C7">
      <w:pPr>
        <w:rPr>
          <w:rFonts w:ascii="Arial" w:hAnsi="Arial" w:cs="Arial"/>
          <w:b/>
          <w:bCs/>
          <w:color w:val="1A1A1A" w:themeColor="background1" w:themeShade="1A"/>
          <w:sz w:val="28"/>
          <w:szCs w:val="28"/>
        </w:rPr>
      </w:pPr>
      <w:r w:rsidRPr="001A3AB5">
        <w:rPr>
          <w:rFonts w:ascii="Arial" w:hAnsi="Arial" w:cs="Arial"/>
          <w:b/>
          <w:bCs/>
          <w:color w:val="002060"/>
          <w:sz w:val="28"/>
          <w:szCs w:val="28"/>
        </w:rPr>
        <w:t>Introduction</w:t>
      </w:r>
      <w:r w:rsidRPr="001A3AB5">
        <w:rPr>
          <w:rFonts w:ascii="Arial" w:hAnsi="Arial" w:cs="Arial"/>
          <w:b/>
          <w:bCs/>
          <w:color w:val="1A1A1A" w:themeColor="background1" w:themeShade="1A"/>
          <w:sz w:val="28"/>
          <w:szCs w:val="28"/>
        </w:rPr>
        <w:t xml:space="preserve"> </w:t>
      </w:r>
    </w:p>
    <w:p w14:paraId="5F5F62E1" w14:textId="439ABE35" w:rsidR="0042107B" w:rsidRPr="001A3AB5" w:rsidRDefault="0042107B">
      <w:pPr>
        <w:rPr>
          <w:rFonts w:ascii="Arial" w:hAnsi="Arial" w:cs="Arial"/>
          <w:b/>
          <w:bCs/>
          <w:color w:val="1A1A1A" w:themeColor="background1" w:themeShade="1A"/>
          <w:sz w:val="28"/>
          <w:szCs w:val="28"/>
        </w:rPr>
      </w:pPr>
    </w:p>
    <w:p w14:paraId="54A2C6F5" w14:textId="00E10BA8" w:rsidR="0042107B" w:rsidRPr="001A3AB5" w:rsidRDefault="00394E47" w:rsidP="00C678AE">
      <w:pPr>
        <w:jc w:val="both"/>
        <w:rPr>
          <w:rFonts w:ascii="Arial" w:hAnsi="Arial" w:cs="Arial"/>
          <w:color w:val="1A1A1A" w:themeColor="background1" w:themeShade="1A"/>
          <w:sz w:val="28"/>
          <w:szCs w:val="28"/>
        </w:rPr>
      </w:pPr>
      <w:r w:rsidRPr="001A3AB5">
        <w:rPr>
          <w:rFonts w:ascii="Arial" w:hAnsi="Arial" w:cs="Arial"/>
          <w:color w:val="1A1A1A" w:themeColor="background1" w:themeShade="1A"/>
          <w:sz w:val="28"/>
          <w:szCs w:val="28"/>
        </w:rPr>
        <w:t>The introductio</w:t>
      </w:r>
      <w:r w:rsidR="00AA2B12" w:rsidRPr="001A3AB5">
        <w:rPr>
          <w:rFonts w:ascii="Arial" w:hAnsi="Arial" w:cs="Arial"/>
          <w:color w:val="1A1A1A" w:themeColor="background1" w:themeShade="1A"/>
          <w:sz w:val="28"/>
          <w:szCs w:val="28"/>
        </w:rPr>
        <w:t>n is</w:t>
      </w:r>
      <w:r w:rsidR="006A71C7" w:rsidRPr="001A3AB5">
        <w:rPr>
          <w:rFonts w:ascii="Arial" w:hAnsi="Arial" w:cs="Arial"/>
          <w:color w:val="1A1A1A" w:themeColor="background1" w:themeShade="1A"/>
          <w:sz w:val="28"/>
          <w:szCs w:val="28"/>
        </w:rPr>
        <w:t xml:space="preserve"> the main body of a report</w:t>
      </w:r>
      <w:r w:rsidR="005C4BE1" w:rsidRPr="001A3AB5">
        <w:rPr>
          <w:rFonts w:ascii="Arial" w:hAnsi="Arial" w:cs="Arial"/>
          <w:color w:val="1A1A1A" w:themeColor="background1" w:themeShade="1A"/>
          <w:sz w:val="28"/>
          <w:szCs w:val="28"/>
        </w:rPr>
        <w:t xml:space="preserve">. </w:t>
      </w:r>
      <w:r w:rsidR="00CB0821" w:rsidRPr="001A3AB5">
        <w:rPr>
          <w:rFonts w:ascii="Arial" w:hAnsi="Arial" w:cs="Arial"/>
          <w:color w:val="1A1A1A" w:themeColor="background1" w:themeShade="1A"/>
          <w:sz w:val="28"/>
          <w:szCs w:val="28"/>
        </w:rPr>
        <w:t>Any objectives</w:t>
      </w:r>
      <w:r w:rsidR="00007607" w:rsidRPr="001A3AB5">
        <w:rPr>
          <w:rFonts w:ascii="Arial" w:hAnsi="Arial" w:cs="Arial"/>
          <w:color w:val="1A1A1A" w:themeColor="background1" w:themeShade="1A"/>
          <w:sz w:val="28"/>
          <w:szCs w:val="28"/>
        </w:rPr>
        <w:t xml:space="preserve"> of the report should be explained in detail. </w:t>
      </w:r>
      <w:r w:rsidR="00482F8D" w:rsidRPr="001A3AB5">
        <w:rPr>
          <w:rFonts w:ascii="Arial" w:hAnsi="Arial" w:cs="Arial"/>
          <w:color w:val="1A1A1A" w:themeColor="background1" w:themeShade="1A"/>
          <w:sz w:val="28"/>
          <w:szCs w:val="28"/>
        </w:rPr>
        <w:t>As well</w:t>
      </w:r>
      <w:r w:rsidR="00C145B3" w:rsidRPr="001A3AB5">
        <w:rPr>
          <w:rFonts w:ascii="Arial" w:hAnsi="Arial" w:cs="Arial"/>
          <w:color w:val="1A1A1A" w:themeColor="background1" w:themeShade="1A"/>
          <w:sz w:val="28"/>
          <w:szCs w:val="28"/>
        </w:rPr>
        <w:t xml:space="preserve"> the introduction should explain the methods used by the written, </w:t>
      </w:r>
      <w:r w:rsidR="000976D5" w:rsidRPr="001A3AB5">
        <w:rPr>
          <w:rFonts w:ascii="Arial" w:hAnsi="Arial" w:cs="Arial"/>
          <w:color w:val="1A1A1A" w:themeColor="background1" w:themeShade="1A"/>
          <w:sz w:val="28"/>
          <w:szCs w:val="28"/>
        </w:rPr>
        <w:t xml:space="preserve">the </w:t>
      </w:r>
      <w:r w:rsidR="001342BD" w:rsidRPr="001A3AB5">
        <w:rPr>
          <w:rFonts w:ascii="Arial" w:hAnsi="Arial" w:cs="Arial"/>
          <w:color w:val="1A1A1A" w:themeColor="background1" w:themeShade="1A"/>
          <w:sz w:val="28"/>
          <w:szCs w:val="28"/>
        </w:rPr>
        <w:t xml:space="preserve">purpose of the work </w:t>
      </w:r>
      <w:r w:rsidR="00E81E15" w:rsidRPr="001A3AB5">
        <w:rPr>
          <w:rFonts w:ascii="Arial" w:hAnsi="Arial" w:cs="Arial"/>
          <w:color w:val="1A1A1A" w:themeColor="background1" w:themeShade="1A"/>
          <w:sz w:val="28"/>
          <w:szCs w:val="28"/>
        </w:rPr>
        <w:t xml:space="preserve">and </w:t>
      </w:r>
      <w:r w:rsidR="001342BD" w:rsidRPr="001A3AB5">
        <w:rPr>
          <w:rFonts w:ascii="Arial" w:hAnsi="Arial" w:cs="Arial"/>
          <w:color w:val="1A1A1A" w:themeColor="background1" w:themeShade="1A"/>
          <w:sz w:val="28"/>
          <w:szCs w:val="28"/>
        </w:rPr>
        <w:t xml:space="preserve"> the final goal</w:t>
      </w:r>
      <w:r w:rsidR="00AD7DC7" w:rsidRPr="001A3AB5">
        <w:rPr>
          <w:rFonts w:ascii="Arial" w:hAnsi="Arial" w:cs="Arial"/>
          <w:color w:val="1A1A1A" w:themeColor="background1" w:themeShade="1A"/>
          <w:sz w:val="28"/>
          <w:szCs w:val="28"/>
        </w:rPr>
        <w:t xml:space="preserve">, </w:t>
      </w:r>
      <w:r w:rsidR="000C39FA" w:rsidRPr="001A3AB5">
        <w:rPr>
          <w:rFonts w:ascii="Arial" w:hAnsi="Arial" w:cs="Arial"/>
          <w:color w:val="1A1A1A" w:themeColor="background1" w:themeShade="1A"/>
          <w:sz w:val="28"/>
          <w:szCs w:val="28"/>
        </w:rPr>
        <w:t>outline  the issues to be discussed</w:t>
      </w:r>
      <w:r w:rsidR="00AC4D19" w:rsidRPr="001A3AB5">
        <w:rPr>
          <w:rFonts w:ascii="Arial" w:hAnsi="Arial" w:cs="Arial"/>
          <w:color w:val="1A1A1A" w:themeColor="background1" w:themeShade="1A"/>
          <w:sz w:val="28"/>
          <w:szCs w:val="28"/>
        </w:rPr>
        <w:t xml:space="preserve"> </w:t>
      </w:r>
      <w:r w:rsidR="007A4D88" w:rsidRPr="001A3AB5">
        <w:rPr>
          <w:rFonts w:ascii="Arial" w:hAnsi="Arial" w:cs="Arial"/>
          <w:color w:val="1A1A1A" w:themeColor="background1" w:themeShade="1A"/>
          <w:sz w:val="28"/>
          <w:szCs w:val="28"/>
        </w:rPr>
        <w:t xml:space="preserve">and inform </w:t>
      </w:r>
      <w:r w:rsidR="00AC4D19" w:rsidRPr="001A3AB5">
        <w:rPr>
          <w:rFonts w:ascii="Arial" w:hAnsi="Arial" w:cs="Arial"/>
          <w:color w:val="1A1A1A" w:themeColor="background1" w:themeShade="1A"/>
          <w:sz w:val="28"/>
          <w:szCs w:val="28"/>
        </w:rPr>
        <w:t xml:space="preserve">the reader of any limitation of the report or any </w:t>
      </w:r>
      <w:r w:rsidR="007E41AA" w:rsidRPr="001A3AB5">
        <w:rPr>
          <w:rFonts w:ascii="Arial" w:hAnsi="Arial" w:cs="Arial"/>
          <w:color w:val="1A1A1A" w:themeColor="background1" w:themeShade="1A"/>
          <w:sz w:val="28"/>
          <w:szCs w:val="28"/>
        </w:rPr>
        <w:t xml:space="preserve"> assumptions m</w:t>
      </w:r>
      <w:r w:rsidR="00AC4D19" w:rsidRPr="001A3AB5">
        <w:rPr>
          <w:rFonts w:ascii="Arial" w:hAnsi="Arial" w:cs="Arial"/>
          <w:color w:val="1A1A1A" w:themeColor="background1" w:themeShade="1A"/>
          <w:sz w:val="28"/>
          <w:szCs w:val="28"/>
        </w:rPr>
        <w:t>ade</w:t>
      </w:r>
      <w:r w:rsidR="007E41AA" w:rsidRPr="001A3AB5">
        <w:rPr>
          <w:rFonts w:ascii="Arial" w:hAnsi="Arial" w:cs="Arial"/>
          <w:color w:val="1A1A1A" w:themeColor="background1" w:themeShade="1A"/>
          <w:sz w:val="28"/>
          <w:szCs w:val="28"/>
        </w:rPr>
        <w:t>.</w:t>
      </w:r>
      <w:r w:rsidR="002C2C1B" w:rsidRPr="001A3AB5">
        <w:rPr>
          <w:rFonts w:ascii="Arial" w:hAnsi="Arial" w:cs="Arial"/>
          <w:color w:val="1A1A1A" w:themeColor="background1" w:themeShade="1A"/>
          <w:sz w:val="28"/>
          <w:szCs w:val="28"/>
        </w:rPr>
        <w:t xml:space="preserve"> </w:t>
      </w:r>
      <w:r w:rsidR="00B11AB6" w:rsidRPr="001A3AB5">
        <w:rPr>
          <w:rFonts w:ascii="Arial" w:hAnsi="Arial" w:cs="Arial"/>
          <w:color w:val="1A1A1A" w:themeColor="background1" w:themeShade="1A"/>
          <w:sz w:val="28"/>
          <w:szCs w:val="28"/>
        </w:rPr>
        <w:t>The introduction should contain the definition of terms in the question</w:t>
      </w:r>
      <w:r w:rsidR="00067599" w:rsidRPr="001A3AB5">
        <w:rPr>
          <w:rFonts w:ascii="Arial" w:hAnsi="Arial" w:cs="Arial"/>
          <w:color w:val="1A1A1A" w:themeColor="background1" w:themeShade="1A"/>
          <w:sz w:val="28"/>
          <w:szCs w:val="28"/>
        </w:rPr>
        <w:t xml:space="preserve">, </w:t>
      </w:r>
      <w:r w:rsidR="00B11AB6" w:rsidRPr="001A3AB5">
        <w:rPr>
          <w:rFonts w:ascii="Arial" w:hAnsi="Arial" w:cs="Arial"/>
          <w:color w:val="1A1A1A" w:themeColor="background1" w:themeShade="1A"/>
          <w:sz w:val="28"/>
          <w:szCs w:val="28"/>
        </w:rPr>
        <w:t xml:space="preserve">the </w:t>
      </w:r>
      <w:r w:rsidR="006F70B6" w:rsidRPr="001A3AB5">
        <w:rPr>
          <w:rFonts w:ascii="Arial" w:hAnsi="Arial" w:cs="Arial"/>
          <w:color w:val="1A1A1A" w:themeColor="background1" w:themeShade="1A"/>
          <w:sz w:val="28"/>
          <w:szCs w:val="28"/>
        </w:rPr>
        <w:t xml:space="preserve">position </w:t>
      </w:r>
      <w:r w:rsidR="00B11AB6" w:rsidRPr="001A3AB5">
        <w:rPr>
          <w:rFonts w:ascii="Arial" w:hAnsi="Arial" w:cs="Arial"/>
          <w:color w:val="1A1A1A" w:themeColor="background1" w:themeShade="1A"/>
          <w:sz w:val="28"/>
          <w:szCs w:val="28"/>
        </w:rPr>
        <w:t xml:space="preserve"> the repor</w:t>
      </w:r>
      <w:r w:rsidR="00067599" w:rsidRPr="001A3AB5">
        <w:rPr>
          <w:rFonts w:ascii="Arial" w:hAnsi="Arial" w:cs="Arial"/>
          <w:color w:val="1A1A1A" w:themeColor="background1" w:themeShade="1A"/>
          <w:sz w:val="28"/>
          <w:szCs w:val="28"/>
        </w:rPr>
        <w:t>t</w:t>
      </w:r>
      <w:r w:rsidR="00E76EC9" w:rsidRPr="001A3AB5">
        <w:rPr>
          <w:rFonts w:ascii="Arial" w:hAnsi="Arial" w:cs="Arial"/>
          <w:color w:val="1A1A1A" w:themeColor="background1" w:themeShade="1A"/>
          <w:sz w:val="28"/>
          <w:szCs w:val="28"/>
        </w:rPr>
        <w:t xml:space="preserve"> will </w:t>
      </w:r>
      <w:r w:rsidR="00067599" w:rsidRPr="001A3AB5">
        <w:rPr>
          <w:rFonts w:ascii="Arial" w:hAnsi="Arial" w:cs="Arial"/>
          <w:color w:val="1A1A1A" w:themeColor="background1" w:themeShade="1A"/>
          <w:sz w:val="28"/>
          <w:szCs w:val="28"/>
        </w:rPr>
        <w:t xml:space="preserve"> adopt or what will be argued.</w:t>
      </w:r>
      <w:r w:rsidR="00E70DC3" w:rsidRPr="001A3AB5">
        <w:rPr>
          <w:rFonts w:ascii="Arial" w:hAnsi="Arial" w:cs="Arial"/>
          <w:color w:val="1A1A1A" w:themeColor="background1" w:themeShade="1A"/>
          <w:sz w:val="28"/>
          <w:szCs w:val="28"/>
        </w:rPr>
        <w:t>(</w:t>
      </w:r>
      <w:proofErr w:type="spellStart"/>
      <w:r w:rsidR="00E70DC3" w:rsidRPr="001A3AB5">
        <w:rPr>
          <w:rFonts w:ascii="Arial" w:hAnsi="Arial" w:cs="Arial"/>
          <w:color w:val="1A1A1A" w:themeColor="background1" w:themeShade="1A"/>
          <w:sz w:val="28"/>
          <w:szCs w:val="28"/>
        </w:rPr>
        <w:t>libguides</w:t>
      </w:r>
      <w:proofErr w:type="spellEnd"/>
      <w:r w:rsidR="00E70DC3" w:rsidRPr="001A3AB5">
        <w:rPr>
          <w:rFonts w:ascii="Arial" w:hAnsi="Arial" w:cs="Arial"/>
          <w:color w:val="1A1A1A" w:themeColor="background1" w:themeShade="1A"/>
          <w:sz w:val="28"/>
          <w:szCs w:val="28"/>
        </w:rPr>
        <w:t>, 2022</w:t>
      </w:r>
      <w:r w:rsidR="002E4E6E" w:rsidRPr="001A3AB5">
        <w:rPr>
          <w:rFonts w:ascii="Arial" w:hAnsi="Arial" w:cs="Arial"/>
          <w:color w:val="1A1A1A" w:themeColor="background1" w:themeShade="1A"/>
          <w:sz w:val="28"/>
          <w:szCs w:val="28"/>
        </w:rPr>
        <w:t>)</w:t>
      </w:r>
    </w:p>
    <w:p w14:paraId="6A8A300E" w14:textId="4A3E00A0" w:rsidR="002E4E6E" w:rsidRPr="001A3AB5" w:rsidRDefault="009277D9" w:rsidP="00C678AE">
      <w:pPr>
        <w:jc w:val="both"/>
        <w:rPr>
          <w:rFonts w:ascii="Arial" w:hAnsi="Arial" w:cs="Arial"/>
          <w:color w:val="1A1A1A" w:themeColor="background1" w:themeShade="1A"/>
          <w:sz w:val="28"/>
          <w:szCs w:val="28"/>
        </w:rPr>
      </w:pPr>
      <w:r w:rsidRPr="001A3AB5">
        <w:rPr>
          <w:rFonts w:ascii="Arial" w:hAnsi="Arial" w:cs="Arial"/>
          <w:color w:val="1A1A1A" w:themeColor="background1" w:themeShade="1A"/>
          <w:sz w:val="28"/>
          <w:szCs w:val="28"/>
        </w:rPr>
        <w:t xml:space="preserve">It could </w:t>
      </w:r>
      <w:r w:rsidR="00AC326C" w:rsidRPr="001A3AB5">
        <w:rPr>
          <w:rFonts w:ascii="Arial" w:hAnsi="Arial" w:cs="Arial"/>
          <w:color w:val="1A1A1A" w:themeColor="background1" w:themeShade="1A"/>
          <w:sz w:val="28"/>
          <w:szCs w:val="28"/>
        </w:rPr>
        <w:t xml:space="preserve">include </w:t>
      </w:r>
      <w:r w:rsidRPr="001A3AB5">
        <w:rPr>
          <w:rFonts w:ascii="Arial" w:hAnsi="Arial" w:cs="Arial"/>
          <w:color w:val="1A1A1A" w:themeColor="background1" w:themeShade="1A"/>
          <w:sz w:val="28"/>
          <w:szCs w:val="28"/>
        </w:rPr>
        <w:t>information about the background of the research</w:t>
      </w:r>
      <w:r w:rsidR="00AC326C" w:rsidRPr="001A3AB5">
        <w:rPr>
          <w:rFonts w:ascii="Arial" w:hAnsi="Arial" w:cs="Arial"/>
          <w:color w:val="1A1A1A" w:themeColor="background1" w:themeShade="1A"/>
          <w:sz w:val="28"/>
          <w:szCs w:val="28"/>
        </w:rPr>
        <w:t xml:space="preserve"> </w:t>
      </w:r>
      <w:r w:rsidR="00305EF4" w:rsidRPr="001A3AB5">
        <w:rPr>
          <w:rFonts w:ascii="Arial" w:hAnsi="Arial" w:cs="Arial"/>
          <w:color w:val="1A1A1A" w:themeColor="background1" w:themeShade="1A"/>
          <w:sz w:val="28"/>
          <w:szCs w:val="28"/>
        </w:rPr>
        <w:t xml:space="preserve">and  </w:t>
      </w:r>
      <w:r w:rsidR="00E76EC9" w:rsidRPr="001A3AB5">
        <w:rPr>
          <w:rFonts w:ascii="Arial" w:hAnsi="Arial" w:cs="Arial"/>
          <w:color w:val="1A1A1A" w:themeColor="background1" w:themeShade="1A"/>
          <w:sz w:val="28"/>
          <w:szCs w:val="28"/>
        </w:rPr>
        <w:t xml:space="preserve">also the </w:t>
      </w:r>
      <w:r w:rsidR="006C2DE9" w:rsidRPr="001A3AB5">
        <w:rPr>
          <w:rFonts w:ascii="Arial" w:hAnsi="Arial" w:cs="Arial"/>
          <w:color w:val="1A1A1A" w:themeColor="background1" w:themeShade="1A"/>
          <w:sz w:val="28"/>
          <w:szCs w:val="28"/>
        </w:rPr>
        <w:t xml:space="preserve"> writer </w:t>
      </w:r>
      <w:r w:rsidR="00305EF4" w:rsidRPr="001A3AB5">
        <w:rPr>
          <w:rFonts w:ascii="Arial" w:hAnsi="Arial" w:cs="Arial"/>
          <w:color w:val="1A1A1A" w:themeColor="background1" w:themeShade="1A"/>
          <w:sz w:val="28"/>
          <w:szCs w:val="28"/>
        </w:rPr>
        <w:t>could refer to the literature in thi</w:t>
      </w:r>
      <w:r w:rsidR="001A3AB5">
        <w:rPr>
          <w:rFonts w:ascii="Arial" w:hAnsi="Arial" w:cs="Arial"/>
          <w:color w:val="1A1A1A" w:themeColor="background1" w:themeShade="1A"/>
          <w:sz w:val="28"/>
          <w:szCs w:val="28"/>
        </w:rPr>
        <w:t xml:space="preserve">s </w:t>
      </w:r>
      <w:r w:rsidR="00305EF4" w:rsidRPr="001A3AB5">
        <w:rPr>
          <w:rFonts w:ascii="Arial" w:hAnsi="Arial" w:cs="Arial"/>
          <w:color w:val="1A1A1A" w:themeColor="background1" w:themeShade="1A"/>
          <w:sz w:val="28"/>
          <w:szCs w:val="28"/>
        </w:rPr>
        <w:t>section</w:t>
      </w:r>
      <w:r w:rsidR="006C2DE9" w:rsidRPr="001A3AB5">
        <w:rPr>
          <w:rFonts w:ascii="Arial" w:hAnsi="Arial" w:cs="Arial"/>
          <w:color w:val="1A1A1A" w:themeColor="background1" w:themeShade="1A"/>
          <w:sz w:val="28"/>
          <w:szCs w:val="28"/>
        </w:rPr>
        <w:t>.(library Leeds,</w:t>
      </w:r>
      <w:r w:rsidR="00E04EFA" w:rsidRPr="001A3AB5">
        <w:rPr>
          <w:rFonts w:ascii="Arial" w:hAnsi="Arial" w:cs="Arial"/>
          <w:color w:val="1A1A1A" w:themeColor="background1" w:themeShade="1A"/>
          <w:sz w:val="28"/>
          <w:szCs w:val="28"/>
        </w:rPr>
        <w:t>2021)</w:t>
      </w:r>
    </w:p>
    <w:p w14:paraId="415AAD70" w14:textId="4EBC7588" w:rsidR="00E70DC3" w:rsidRPr="001A3AB5" w:rsidRDefault="00E70DC3" w:rsidP="00C678AE">
      <w:pPr>
        <w:jc w:val="both"/>
        <w:rPr>
          <w:rFonts w:ascii="Arial" w:hAnsi="Arial" w:cs="Arial"/>
          <w:color w:val="1A1A1A" w:themeColor="background1" w:themeShade="1A"/>
          <w:sz w:val="28"/>
          <w:szCs w:val="28"/>
        </w:rPr>
      </w:pPr>
    </w:p>
    <w:p w14:paraId="2EF5C610" w14:textId="25BC1D9E" w:rsidR="00E70DC3" w:rsidRPr="001A3AB5" w:rsidRDefault="00E70DC3" w:rsidP="00C678AE">
      <w:pPr>
        <w:jc w:val="both"/>
        <w:rPr>
          <w:rFonts w:ascii="Arial" w:hAnsi="Arial" w:cs="Arial"/>
          <w:color w:val="1A1A1A" w:themeColor="background1" w:themeShade="1A"/>
          <w:sz w:val="28"/>
          <w:szCs w:val="28"/>
        </w:rPr>
      </w:pPr>
    </w:p>
    <w:p w14:paraId="3CC90D04" w14:textId="08052B66" w:rsidR="00E70DC3" w:rsidRPr="001A3AB5" w:rsidRDefault="00E70DC3" w:rsidP="00C678AE">
      <w:pPr>
        <w:jc w:val="both"/>
        <w:rPr>
          <w:rFonts w:ascii="Arial" w:hAnsi="Arial" w:cs="Arial"/>
          <w:color w:val="1A1A1A" w:themeColor="background1" w:themeShade="1A"/>
          <w:sz w:val="28"/>
          <w:szCs w:val="28"/>
        </w:rPr>
      </w:pPr>
    </w:p>
    <w:p w14:paraId="495E8C78" w14:textId="4B3FBC12" w:rsidR="00E70DC3" w:rsidRPr="001A3AB5" w:rsidRDefault="00E70DC3" w:rsidP="00C678AE">
      <w:pPr>
        <w:jc w:val="both"/>
        <w:rPr>
          <w:rFonts w:ascii="Arial" w:hAnsi="Arial" w:cs="Arial"/>
          <w:color w:val="1A1A1A" w:themeColor="background1" w:themeShade="1A"/>
          <w:sz w:val="28"/>
          <w:szCs w:val="28"/>
        </w:rPr>
      </w:pPr>
    </w:p>
    <w:p w14:paraId="671EEEA1" w14:textId="6E2B71A2" w:rsidR="00E70DC3" w:rsidRPr="001A3AB5" w:rsidRDefault="00ED0B82" w:rsidP="00C678AE">
      <w:pPr>
        <w:jc w:val="both"/>
        <w:rPr>
          <w:rFonts w:ascii="Arial" w:hAnsi="Arial" w:cs="Arial"/>
          <w:b/>
          <w:bCs/>
          <w:color w:val="002060"/>
          <w:sz w:val="28"/>
          <w:szCs w:val="28"/>
        </w:rPr>
      </w:pPr>
      <w:r w:rsidRPr="001A3AB5">
        <w:rPr>
          <w:rFonts w:ascii="Arial" w:hAnsi="Arial" w:cs="Arial"/>
          <w:b/>
          <w:bCs/>
          <w:color w:val="002060"/>
          <w:sz w:val="28"/>
          <w:szCs w:val="28"/>
        </w:rPr>
        <w:t>Main finding</w:t>
      </w:r>
      <w:r w:rsidR="00580B66" w:rsidRPr="001A3AB5">
        <w:rPr>
          <w:rFonts w:ascii="Arial" w:hAnsi="Arial" w:cs="Arial"/>
          <w:b/>
          <w:bCs/>
          <w:color w:val="002060"/>
          <w:sz w:val="28"/>
          <w:szCs w:val="28"/>
        </w:rPr>
        <w:t>s</w:t>
      </w:r>
    </w:p>
    <w:p w14:paraId="13B351A9" w14:textId="22EEE597" w:rsidR="00580B66" w:rsidRPr="001A3AB5" w:rsidRDefault="00580B66" w:rsidP="00C678AE">
      <w:pPr>
        <w:jc w:val="both"/>
        <w:rPr>
          <w:rFonts w:ascii="Arial" w:hAnsi="Arial" w:cs="Arial"/>
          <w:b/>
          <w:bCs/>
          <w:color w:val="002060"/>
          <w:sz w:val="28"/>
          <w:szCs w:val="28"/>
        </w:rPr>
      </w:pPr>
    </w:p>
    <w:p w14:paraId="41EA8DE0" w14:textId="6955D8D7" w:rsidR="00B54B14" w:rsidRPr="001A3AB5" w:rsidRDefault="00F60D30" w:rsidP="00C678AE">
      <w:pPr>
        <w:jc w:val="both"/>
        <w:rPr>
          <w:rFonts w:ascii="Arial" w:hAnsi="Arial" w:cs="Arial"/>
          <w:color w:val="000000" w:themeColor="text1"/>
          <w:sz w:val="28"/>
          <w:szCs w:val="28"/>
        </w:rPr>
      </w:pPr>
      <w:r w:rsidRPr="001A3AB5">
        <w:rPr>
          <w:rFonts w:ascii="Arial" w:hAnsi="Arial" w:cs="Arial"/>
          <w:color w:val="000000" w:themeColor="text1"/>
          <w:sz w:val="28"/>
          <w:szCs w:val="28"/>
        </w:rPr>
        <w:t>The main findings is the body of the report</w:t>
      </w:r>
      <w:r w:rsidR="00E751D7" w:rsidRPr="001A3AB5">
        <w:rPr>
          <w:rFonts w:ascii="Arial" w:hAnsi="Arial" w:cs="Arial"/>
          <w:color w:val="000000" w:themeColor="text1"/>
          <w:sz w:val="28"/>
          <w:szCs w:val="28"/>
        </w:rPr>
        <w:t xml:space="preserve"> where the writer </w:t>
      </w:r>
      <w:r w:rsidR="009A1596" w:rsidRPr="001A3AB5">
        <w:rPr>
          <w:rFonts w:ascii="Arial" w:hAnsi="Arial" w:cs="Arial"/>
          <w:color w:val="000000" w:themeColor="text1"/>
          <w:sz w:val="28"/>
          <w:szCs w:val="28"/>
        </w:rPr>
        <w:t>expose</w:t>
      </w:r>
      <w:r w:rsidR="00125B9F" w:rsidRPr="001A3AB5">
        <w:rPr>
          <w:rFonts w:ascii="Arial" w:hAnsi="Arial" w:cs="Arial"/>
          <w:color w:val="000000" w:themeColor="text1"/>
          <w:sz w:val="28"/>
          <w:szCs w:val="28"/>
        </w:rPr>
        <w:t xml:space="preserve"> the method he used in order to reach the conclusion</w:t>
      </w:r>
      <w:r w:rsidR="006C77E2" w:rsidRPr="001A3AB5">
        <w:rPr>
          <w:rFonts w:ascii="Arial" w:hAnsi="Arial" w:cs="Arial"/>
          <w:color w:val="000000" w:themeColor="text1"/>
          <w:sz w:val="28"/>
          <w:szCs w:val="28"/>
        </w:rPr>
        <w:t>. This is the section where</w:t>
      </w:r>
      <w:r w:rsidR="00011834" w:rsidRPr="001A3AB5">
        <w:rPr>
          <w:rFonts w:ascii="Arial" w:hAnsi="Arial" w:cs="Arial"/>
          <w:color w:val="000000" w:themeColor="text1"/>
          <w:sz w:val="28"/>
          <w:szCs w:val="28"/>
        </w:rPr>
        <w:t xml:space="preserve"> all the relevant information are exposed to the</w:t>
      </w:r>
      <w:r w:rsidR="00AB761E" w:rsidRPr="001A3AB5">
        <w:rPr>
          <w:rFonts w:ascii="Arial" w:hAnsi="Arial" w:cs="Arial"/>
          <w:color w:val="000000" w:themeColor="text1"/>
          <w:sz w:val="28"/>
          <w:szCs w:val="28"/>
        </w:rPr>
        <w:t xml:space="preserve"> reader</w:t>
      </w:r>
      <w:r w:rsidR="00EA1ABD" w:rsidRPr="001A3AB5">
        <w:rPr>
          <w:rFonts w:ascii="Arial" w:hAnsi="Arial" w:cs="Arial"/>
          <w:color w:val="000000" w:themeColor="text1"/>
          <w:sz w:val="28"/>
          <w:szCs w:val="28"/>
        </w:rPr>
        <w:t xml:space="preserve"> </w:t>
      </w:r>
      <w:r w:rsidR="009A1596" w:rsidRPr="001A3AB5">
        <w:rPr>
          <w:rFonts w:ascii="Arial" w:hAnsi="Arial" w:cs="Arial"/>
          <w:color w:val="000000" w:themeColor="text1"/>
          <w:sz w:val="28"/>
          <w:szCs w:val="28"/>
        </w:rPr>
        <w:t xml:space="preserve">in </w:t>
      </w:r>
      <w:r w:rsidR="00EA1ABD" w:rsidRPr="001A3AB5">
        <w:rPr>
          <w:rFonts w:ascii="Arial" w:hAnsi="Arial" w:cs="Arial"/>
          <w:color w:val="000000" w:themeColor="text1"/>
          <w:sz w:val="28"/>
          <w:szCs w:val="28"/>
        </w:rPr>
        <w:t xml:space="preserve">order to understand the purpose of the report. </w:t>
      </w:r>
      <w:r w:rsidR="00702155" w:rsidRPr="001A3AB5">
        <w:rPr>
          <w:rFonts w:ascii="Arial" w:hAnsi="Arial" w:cs="Arial"/>
          <w:color w:val="000000" w:themeColor="text1"/>
          <w:sz w:val="28"/>
          <w:szCs w:val="28"/>
        </w:rPr>
        <w:t>The writer can choose to divide</w:t>
      </w:r>
      <w:r w:rsidR="007B21AB" w:rsidRPr="001A3AB5">
        <w:rPr>
          <w:rFonts w:ascii="Arial" w:hAnsi="Arial" w:cs="Arial"/>
          <w:color w:val="000000" w:themeColor="text1"/>
          <w:sz w:val="28"/>
          <w:szCs w:val="28"/>
        </w:rPr>
        <w:t xml:space="preserve"> the main findings in more sections </w:t>
      </w:r>
      <w:r w:rsidR="008C29FA" w:rsidRPr="001A3AB5">
        <w:rPr>
          <w:rFonts w:ascii="Arial" w:hAnsi="Arial" w:cs="Arial"/>
          <w:color w:val="000000" w:themeColor="text1"/>
          <w:sz w:val="28"/>
          <w:szCs w:val="28"/>
        </w:rPr>
        <w:t xml:space="preserve">for </w:t>
      </w:r>
      <w:r w:rsidR="00C72B0D" w:rsidRPr="001A3AB5">
        <w:rPr>
          <w:rFonts w:ascii="Arial" w:hAnsi="Arial" w:cs="Arial"/>
          <w:color w:val="000000" w:themeColor="text1"/>
          <w:sz w:val="28"/>
          <w:szCs w:val="28"/>
        </w:rPr>
        <w:t xml:space="preserve">a better </w:t>
      </w:r>
      <w:r w:rsidR="008C29FA" w:rsidRPr="001A3AB5">
        <w:rPr>
          <w:rFonts w:ascii="Arial" w:hAnsi="Arial" w:cs="Arial"/>
          <w:color w:val="000000" w:themeColor="text1"/>
          <w:sz w:val="28"/>
          <w:szCs w:val="28"/>
        </w:rPr>
        <w:t>organisation</w:t>
      </w:r>
      <w:r w:rsidR="008C29FA" w:rsidRPr="001A3AB5">
        <w:rPr>
          <w:rFonts w:ascii="Arial" w:hAnsi="Arial" w:cs="Arial"/>
          <w:b/>
          <w:bCs/>
          <w:color w:val="002060"/>
          <w:sz w:val="28"/>
          <w:szCs w:val="28"/>
        </w:rPr>
        <w:t>.</w:t>
      </w:r>
      <w:r w:rsidR="00507D8A" w:rsidRPr="001A3AB5">
        <w:rPr>
          <w:rFonts w:ascii="Arial" w:hAnsi="Arial" w:cs="Arial"/>
          <w:b/>
          <w:bCs/>
          <w:color w:val="002060"/>
          <w:sz w:val="28"/>
          <w:szCs w:val="28"/>
        </w:rPr>
        <w:t xml:space="preserve"> </w:t>
      </w:r>
      <w:r w:rsidR="00232E87" w:rsidRPr="001A3AB5">
        <w:rPr>
          <w:rFonts w:ascii="Arial" w:hAnsi="Arial" w:cs="Arial"/>
          <w:color w:val="000000" w:themeColor="text1"/>
          <w:sz w:val="28"/>
          <w:szCs w:val="28"/>
        </w:rPr>
        <w:t xml:space="preserve">Each topic should have his own section. </w:t>
      </w:r>
      <w:r w:rsidR="005B4004" w:rsidRPr="001A3AB5">
        <w:rPr>
          <w:rFonts w:ascii="Arial" w:hAnsi="Arial" w:cs="Arial"/>
          <w:color w:val="000000" w:themeColor="text1"/>
          <w:sz w:val="28"/>
          <w:szCs w:val="28"/>
        </w:rPr>
        <w:t>To sustain</w:t>
      </w:r>
      <w:r w:rsidR="00700770" w:rsidRPr="001A3AB5">
        <w:rPr>
          <w:rFonts w:ascii="Arial" w:hAnsi="Arial" w:cs="Arial"/>
          <w:color w:val="000000" w:themeColor="text1"/>
          <w:sz w:val="28"/>
          <w:szCs w:val="28"/>
        </w:rPr>
        <w:t xml:space="preserve"> every section point it is very important to come with evidence</w:t>
      </w:r>
      <w:r w:rsidR="00F90A3A" w:rsidRPr="001A3AB5">
        <w:rPr>
          <w:rFonts w:ascii="Arial" w:hAnsi="Arial" w:cs="Arial"/>
          <w:color w:val="000000" w:themeColor="text1"/>
          <w:sz w:val="28"/>
          <w:szCs w:val="28"/>
        </w:rPr>
        <w:t xml:space="preserve"> from  articles, books or online research.</w:t>
      </w:r>
      <w:r w:rsidR="00FA6A74" w:rsidRPr="001A3AB5">
        <w:rPr>
          <w:rFonts w:ascii="Arial" w:hAnsi="Arial" w:cs="Arial"/>
          <w:color w:val="000000" w:themeColor="text1"/>
          <w:sz w:val="28"/>
          <w:szCs w:val="28"/>
        </w:rPr>
        <w:t>(</w:t>
      </w:r>
      <w:proofErr w:type="spellStart"/>
      <w:r w:rsidR="00FA6A74" w:rsidRPr="001A3AB5">
        <w:rPr>
          <w:rFonts w:ascii="Arial" w:hAnsi="Arial" w:cs="Arial"/>
          <w:color w:val="000000" w:themeColor="text1"/>
          <w:sz w:val="28"/>
          <w:szCs w:val="28"/>
        </w:rPr>
        <w:t>Scribbr</w:t>
      </w:r>
      <w:proofErr w:type="spellEnd"/>
      <w:r w:rsidR="00FA6A74" w:rsidRPr="001A3AB5">
        <w:rPr>
          <w:rFonts w:ascii="Arial" w:hAnsi="Arial" w:cs="Arial"/>
          <w:color w:val="000000" w:themeColor="text1"/>
          <w:sz w:val="28"/>
          <w:szCs w:val="28"/>
        </w:rPr>
        <w:t xml:space="preserve">, oct 2016, </w:t>
      </w:r>
      <w:r w:rsidR="004D36AA" w:rsidRPr="001A3AB5">
        <w:rPr>
          <w:rFonts w:ascii="Arial" w:hAnsi="Arial" w:cs="Arial"/>
          <w:color w:val="000000" w:themeColor="text1"/>
          <w:sz w:val="28"/>
          <w:szCs w:val="28"/>
        </w:rPr>
        <w:t>oct 2022).</w:t>
      </w:r>
    </w:p>
    <w:p w14:paraId="6657853C" w14:textId="4CE3C521" w:rsidR="00580B66" w:rsidRPr="001A3AB5" w:rsidRDefault="0089424E" w:rsidP="00C678AE">
      <w:pPr>
        <w:jc w:val="both"/>
        <w:rPr>
          <w:rFonts w:ascii="Arial" w:hAnsi="Arial" w:cs="Arial"/>
          <w:color w:val="000000" w:themeColor="text1"/>
          <w:sz w:val="28"/>
          <w:szCs w:val="28"/>
        </w:rPr>
      </w:pPr>
      <w:r w:rsidRPr="001A3AB5">
        <w:rPr>
          <w:rFonts w:ascii="Arial" w:hAnsi="Arial" w:cs="Arial"/>
          <w:color w:val="000000" w:themeColor="text1"/>
          <w:sz w:val="28"/>
          <w:szCs w:val="28"/>
        </w:rPr>
        <w:t xml:space="preserve">According to </w:t>
      </w:r>
      <w:proofErr w:type="spellStart"/>
      <w:r w:rsidR="00334CA1" w:rsidRPr="001A3AB5">
        <w:rPr>
          <w:rFonts w:ascii="Arial" w:hAnsi="Arial" w:cs="Arial"/>
          <w:color w:val="000000" w:themeColor="text1"/>
          <w:sz w:val="28"/>
          <w:szCs w:val="28"/>
        </w:rPr>
        <w:t>Roddy</w:t>
      </w:r>
      <w:proofErr w:type="spellEnd"/>
      <w:r w:rsidR="00334CA1" w:rsidRPr="001A3AB5">
        <w:rPr>
          <w:rFonts w:ascii="Arial" w:hAnsi="Arial" w:cs="Arial"/>
          <w:color w:val="000000" w:themeColor="text1"/>
          <w:sz w:val="28"/>
          <w:szCs w:val="28"/>
        </w:rPr>
        <w:t xml:space="preserve"> </w:t>
      </w:r>
      <w:proofErr w:type="spellStart"/>
      <w:r w:rsidR="00334CA1" w:rsidRPr="001A3AB5">
        <w:rPr>
          <w:rFonts w:ascii="Arial" w:hAnsi="Arial" w:cs="Arial"/>
          <w:color w:val="000000" w:themeColor="text1"/>
          <w:sz w:val="28"/>
          <w:szCs w:val="28"/>
        </w:rPr>
        <w:t>Roediger</w:t>
      </w:r>
      <w:proofErr w:type="spellEnd"/>
      <w:r w:rsidR="00334CA1" w:rsidRPr="001A3AB5">
        <w:rPr>
          <w:rFonts w:ascii="Arial" w:hAnsi="Arial" w:cs="Arial"/>
          <w:color w:val="000000" w:themeColor="text1"/>
          <w:sz w:val="28"/>
          <w:szCs w:val="28"/>
        </w:rPr>
        <w:t xml:space="preserve">, </w:t>
      </w:r>
      <w:r w:rsidRPr="001A3AB5">
        <w:rPr>
          <w:rFonts w:ascii="Arial" w:hAnsi="Arial" w:cs="Arial"/>
          <w:color w:val="000000" w:themeColor="text1"/>
          <w:sz w:val="28"/>
          <w:szCs w:val="28"/>
        </w:rPr>
        <w:t xml:space="preserve">chair of psychology at Washington University “No reader wants to wait through </w:t>
      </w:r>
      <w:r w:rsidR="004A35F8" w:rsidRPr="001A3AB5">
        <w:rPr>
          <w:rFonts w:ascii="Arial" w:hAnsi="Arial" w:cs="Arial"/>
          <w:color w:val="000000" w:themeColor="text1"/>
          <w:sz w:val="28"/>
          <w:szCs w:val="28"/>
        </w:rPr>
        <w:t xml:space="preserve">ten </w:t>
      </w:r>
      <w:r w:rsidRPr="001A3AB5">
        <w:rPr>
          <w:rFonts w:ascii="Arial" w:hAnsi="Arial" w:cs="Arial"/>
          <w:color w:val="000000" w:themeColor="text1"/>
          <w:sz w:val="28"/>
          <w:szCs w:val="28"/>
        </w:rPr>
        <w:t>pages of suppositional reasoning</w:t>
      </w:r>
      <w:r w:rsidR="00334CA1" w:rsidRPr="001A3AB5">
        <w:rPr>
          <w:rFonts w:ascii="Arial" w:hAnsi="Arial" w:cs="Arial"/>
          <w:color w:val="000000" w:themeColor="text1"/>
          <w:sz w:val="28"/>
          <w:szCs w:val="28"/>
        </w:rPr>
        <w:t>”.</w:t>
      </w:r>
      <w:r w:rsidR="004A35F8" w:rsidRPr="001A3AB5">
        <w:rPr>
          <w:rFonts w:ascii="Arial" w:hAnsi="Arial" w:cs="Arial"/>
          <w:color w:val="000000" w:themeColor="text1"/>
          <w:sz w:val="28"/>
          <w:szCs w:val="28"/>
        </w:rPr>
        <w:t xml:space="preserve">(American Psychological </w:t>
      </w:r>
      <w:r w:rsidR="003F3F86" w:rsidRPr="001A3AB5">
        <w:rPr>
          <w:rFonts w:ascii="Arial" w:hAnsi="Arial" w:cs="Arial"/>
          <w:color w:val="000000" w:themeColor="text1"/>
          <w:sz w:val="28"/>
          <w:szCs w:val="28"/>
        </w:rPr>
        <w:t>Association, 2006)</w:t>
      </w:r>
    </w:p>
    <w:p w14:paraId="6760ECAC" w14:textId="64268E19" w:rsidR="00ED0B82" w:rsidRPr="001A3AB5" w:rsidRDefault="00ED0B82" w:rsidP="00C678AE">
      <w:pPr>
        <w:jc w:val="both"/>
        <w:rPr>
          <w:rFonts w:ascii="Arial" w:hAnsi="Arial" w:cs="Arial"/>
          <w:color w:val="000000" w:themeColor="text1"/>
          <w:sz w:val="28"/>
          <w:szCs w:val="28"/>
        </w:rPr>
      </w:pPr>
    </w:p>
    <w:p w14:paraId="3626318B" w14:textId="3F8DDB37" w:rsidR="00E04EFA" w:rsidRPr="001A3AB5" w:rsidRDefault="00E04EFA" w:rsidP="00C678AE">
      <w:pPr>
        <w:jc w:val="both"/>
        <w:rPr>
          <w:rFonts w:ascii="Arial" w:hAnsi="Arial" w:cs="Arial"/>
          <w:color w:val="000000" w:themeColor="text1"/>
          <w:sz w:val="28"/>
          <w:szCs w:val="28"/>
        </w:rPr>
      </w:pPr>
    </w:p>
    <w:p w14:paraId="401FA2B3" w14:textId="18B17F14" w:rsidR="00860DDE" w:rsidRPr="001A3AB5" w:rsidRDefault="00860DDE" w:rsidP="00C678AE">
      <w:pPr>
        <w:jc w:val="both"/>
        <w:rPr>
          <w:rFonts w:ascii="Arial" w:hAnsi="Arial" w:cs="Arial"/>
          <w:color w:val="000000" w:themeColor="text1"/>
          <w:sz w:val="28"/>
          <w:szCs w:val="28"/>
        </w:rPr>
      </w:pPr>
    </w:p>
    <w:p w14:paraId="6C64D1C5" w14:textId="0C2A17B6" w:rsidR="00860DDE" w:rsidRPr="001A3AB5" w:rsidRDefault="00990E99" w:rsidP="00C678AE">
      <w:pPr>
        <w:jc w:val="both"/>
        <w:rPr>
          <w:rFonts w:ascii="Arial" w:hAnsi="Arial" w:cs="Arial"/>
          <w:b/>
          <w:bCs/>
          <w:color w:val="C00000"/>
          <w:sz w:val="28"/>
          <w:szCs w:val="28"/>
        </w:rPr>
      </w:pPr>
      <w:r w:rsidRPr="001A3AB5">
        <w:rPr>
          <w:rFonts w:ascii="Arial" w:hAnsi="Arial" w:cs="Arial"/>
          <w:b/>
          <w:bCs/>
          <w:color w:val="C00000"/>
          <w:sz w:val="28"/>
          <w:szCs w:val="28"/>
        </w:rPr>
        <w:t xml:space="preserve">Task </w:t>
      </w:r>
      <w:r w:rsidR="00685A11" w:rsidRPr="001A3AB5">
        <w:rPr>
          <w:rFonts w:ascii="Arial" w:hAnsi="Arial" w:cs="Arial"/>
          <w:b/>
          <w:bCs/>
          <w:color w:val="C00000"/>
          <w:sz w:val="28"/>
          <w:szCs w:val="28"/>
        </w:rPr>
        <w:t>2</w:t>
      </w:r>
    </w:p>
    <w:p w14:paraId="45DC678D" w14:textId="6077CB0A" w:rsidR="00685A11" w:rsidRPr="001A3AB5" w:rsidRDefault="00685A11" w:rsidP="00C678AE">
      <w:pPr>
        <w:jc w:val="both"/>
        <w:rPr>
          <w:rFonts w:ascii="Arial" w:hAnsi="Arial" w:cs="Arial"/>
          <w:b/>
          <w:bCs/>
          <w:color w:val="C00000"/>
          <w:sz w:val="28"/>
          <w:szCs w:val="28"/>
        </w:rPr>
      </w:pPr>
      <w:r w:rsidRPr="001A3AB5">
        <w:rPr>
          <w:rFonts w:ascii="Arial" w:hAnsi="Arial" w:cs="Arial"/>
          <w:b/>
          <w:bCs/>
          <w:color w:val="C00000"/>
          <w:sz w:val="28"/>
          <w:szCs w:val="28"/>
        </w:rPr>
        <w:t xml:space="preserve">Academic Writing </w:t>
      </w:r>
    </w:p>
    <w:p w14:paraId="276AB165" w14:textId="77777777" w:rsidR="00685A11" w:rsidRPr="001A3AB5" w:rsidRDefault="00685A11" w:rsidP="00C678AE">
      <w:pPr>
        <w:jc w:val="both"/>
        <w:rPr>
          <w:rFonts w:ascii="Arial" w:hAnsi="Arial" w:cs="Arial"/>
          <w:color w:val="000000" w:themeColor="text1"/>
          <w:sz w:val="28"/>
          <w:szCs w:val="28"/>
        </w:rPr>
      </w:pPr>
    </w:p>
    <w:p w14:paraId="3CFBB8EC" w14:textId="1FF21D83" w:rsidR="00860DDE" w:rsidRPr="001A3AB5" w:rsidRDefault="00860DDE" w:rsidP="00C678AE">
      <w:pPr>
        <w:jc w:val="both"/>
        <w:rPr>
          <w:rFonts w:ascii="Arial" w:hAnsi="Arial" w:cs="Arial"/>
          <w:color w:val="000000" w:themeColor="text1"/>
          <w:sz w:val="28"/>
          <w:szCs w:val="28"/>
        </w:rPr>
      </w:pPr>
    </w:p>
    <w:p w14:paraId="2662F405" w14:textId="43243CB8" w:rsidR="00860DDE" w:rsidRPr="001A3AB5" w:rsidRDefault="00860DDE" w:rsidP="00C678AE">
      <w:pPr>
        <w:jc w:val="both"/>
        <w:rPr>
          <w:rFonts w:ascii="Arial" w:hAnsi="Arial" w:cs="Arial"/>
          <w:color w:val="000000" w:themeColor="text1"/>
          <w:sz w:val="28"/>
          <w:szCs w:val="28"/>
        </w:rPr>
      </w:pPr>
    </w:p>
    <w:p w14:paraId="10370AE1" w14:textId="77777777" w:rsidR="00C36002" w:rsidRPr="001A3AB5" w:rsidRDefault="00C36002" w:rsidP="00F97E74">
      <w:pPr>
        <w:jc w:val="both"/>
        <w:rPr>
          <w:rFonts w:ascii="Arial" w:hAnsi="Arial" w:cs="Arial"/>
          <w:color w:val="000000" w:themeColor="text1"/>
          <w:sz w:val="28"/>
          <w:szCs w:val="28"/>
        </w:rPr>
      </w:pPr>
      <w:r w:rsidRPr="001A3AB5">
        <w:rPr>
          <w:rFonts w:ascii="Arial" w:hAnsi="Arial" w:cs="Arial"/>
          <w:color w:val="000000" w:themeColor="text1"/>
          <w:sz w:val="28"/>
          <w:szCs w:val="28"/>
        </w:rPr>
        <w:t>Academic writing is used  in universities for reports, essays or  in  educational works and it demonstrate the knowledge of a certain subject..(</w:t>
      </w:r>
      <w:proofErr w:type="spellStart"/>
      <w:r w:rsidRPr="001A3AB5">
        <w:rPr>
          <w:rFonts w:ascii="Arial" w:hAnsi="Arial" w:cs="Arial"/>
          <w:color w:val="000000" w:themeColor="text1"/>
          <w:sz w:val="28"/>
          <w:szCs w:val="28"/>
        </w:rPr>
        <w:t>libguides,2023</w:t>
      </w:r>
      <w:proofErr w:type="spellEnd"/>
      <w:r w:rsidRPr="001A3AB5">
        <w:rPr>
          <w:rFonts w:ascii="Arial" w:hAnsi="Arial" w:cs="Arial"/>
          <w:color w:val="000000" w:themeColor="text1"/>
          <w:sz w:val="28"/>
          <w:szCs w:val="28"/>
        </w:rPr>
        <w:t>)</w:t>
      </w:r>
    </w:p>
    <w:p w14:paraId="2AA924BE" w14:textId="77777777" w:rsidR="00C36002" w:rsidRPr="001A3AB5" w:rsidRDefault="00C36002" w:rsidP="00F97E74">
      <w:pPr>
        <w:jc w:val="both"/>
        <w:rPr>
          <w:rFonts w:ascii="Arial" w:hAnsi="Arial" w:cs="Arial"/>
          <w:color w:val="000000" w:themeColor="text1"/>
          <w:sz w:val="28"/>
          <w:szCs w:val="28"/>
        </w:rPr>
      </w:pPr>
      <w:r w:rsidRPr="001A3AB5">
        <w:rPr>
          <w:rFonts w:ascii="Arial" w:hAnsi="Arial" w:cs="Arial"/>
          <w:color w:val="000000" w:themeColor="text1"/>
          <w:sz w:val="28"/>
          <w:szCs w:val="28"/>
        </w:rPr>
        <w:t>Academic writing is the most important method of academic communication and it can be an really difficult skill for students.  It has been identified two types of writing: Student academic writing and expert academic writing.(EAP FOUNDATION, 24 July 2022)</w:t>
      </w:r>
    </w:p>
    <w:p w14:paraId="35F3600C" w14:textId="77777777" w:rsidR="00C36002" w:rsidRPr="001A3AB5" w:rsidRDefault="00C36002" w:rsidP="00F97E74">
      <w:pPr>
        <w:jc w:val="both"/>
        <w:rPr>
          <w:rFonts w:ascii="Arial" w:hAnsi="Arial" w:cs="Arial"/>
          <w:color w:val="000000" w:themeColor="text1"/>
          <w:sz w:val="28"/>
          <w:szCs w:val="28"/>
        </w:rPr>
      </w:pPr>
    </w:p>
    <w:p w14:paraId="54B869BA" w14:textId="77777777" w:rsidR="00C36002" w:rsidRPr="001A3AB5" w:rsidRDefault="00C36002" w:rsidP="00F97E74">
      <w:pPr>
        <w:jc w:val="both"/>
        <w:rPr>
          <w:rFonts w:ascii="Arial" w:hAnsi="Arial" w:cs="Arial"/>
          <w:color w:val="000000" w:themeColor="text1"/>
          <w:sz w:val="28"/>
          <w:szCs w:val="28"/>
        </w:rPr>
      </w:pPr>
      <w:r w:rsidRPr="001A3AB5">
        <w:rPr>
          <w:rFonts w:ascii="Arial" w:hAnsi="Arial" w:cs="Arial"/>
          <w:color w:val="000000" w:themeColor="text1"/>
          <w:sz w:val="28"/>
          <w:szCs w:val="28"/>
        </w:rPr>
        <w:t>It has been identified more types of academic writing such  as: Essay, reports, Dissertations ,reflective writing ,examination writing or academic posters.(University of York, 22 feb 2023)</w:t>
      </w:r>
    </w:p>
    <w:p w14:paraId="41BCD558" w14:textId="77777777" w:rsidR="00C36002" w:rsidRPr="001A3AB5" w:rsidRDefault="00C36002" w:rsidP="00F97E74">
      <w:pPr>
        <w:jc w:val="both"/>
        <w:rPr>
          <w:rFonts w:ascii="Arial" w:hAnsi="Arial" w:cs="Arial"/>
          <w:color w:val="000000" w:themeColor="text1"/>
          <w:sz w:val="28"/>
          <w:szCs w:val="28"/>
        </w:rPr>
      </w:pPr>
      <w:r w:rsidRPr="001A3AB5">
        <w:rPr>
          <w:rFonts w:ascii="Arial" w:hAnsi="Arial" w:cs="Arial"/>
          <w:color w:val="000000" w:themeColor="text1"/>
          <w:sz w:val="28"/>
          <w:szCs w:val="28"/>
        </w:rPr>
        <w:t>The characteristics of academic writing are: Focused and planned, Structured, evidenced, formal tone and style.(IsEssay,2018)</w:t>
      </w:r>
    </w:p>
    <w:p w14:paraId="04516378" w14:textId="77777777" w:rsidR="00C36002" w:rsidRPr="001A3AB5" w:rsidRDefault="00C36002" w:rsidP="00F97E74">
      <w:pPr>
        <w:jc w:val="both"/>
        <w:rPr>
          <w:rFonts w:ascii="Arial" w:hAnsi="Arial" w:cs="Arial"/>
          <w:color w:val="000000" w:themeColor="text1"/>
          <w:sz w:val="28"/>
          <w:szCs w:val="28"/>
        </w:rPr>
      </w:pPr>
      <w:r w:rsidRPr="001A3AB5">
        <w:rPr>
          <w:rFonts w:ascii="Arial" w:hAnsi="Arial" w:cs="Arial"/>
          <w:color w:val="000000" w:themeColor="text1"/>
          <w:sz w:val="28"/>
          <w:szCs w:val="28"/>
        </w:rPr>
        <w:t>The purpose of academic writing is to communicate research findings theories and ideas in a clear and concise manner to a specific audience of professionals and to demonstrate the knowledge of a subject as well to contribute  new ideas or perspectives to the larger academic community. The academic writing is the opposite of the others less formal types of writing. It requires to be formal, focuses on style and technique.(LinkedIn, nov 2021)</w:t>
      </w:r>
    </w:p>
    <w:p w14:paraId="4161A58C" w14:textId="77777777" w:rsidR="00C36002" w:rsidRPr="001A3AB5" w:rsidRDefault="00C36002" w:rsidP="00F97E74">
      <w:pPr>
        <w:jc w:val="both"/>
        <w:rPr>
          <w:rFonts w:ascii="Arial" w:hAnsi="Arial" w:cs="Arial"/>
          <w:color w:val="000000" w:themeColor="text1"/>
          <w:sz w:val="28"/>
          <w:szCs w:val="28"/>
        </w:rPr>
      </w:pPr>
    </w:p>
    <w:p w14:paraId="5A18B31D" w14:textId="77777777" w:rsidR="00C36002" w:rsidRPr="001A3AB5" w:rsidRDefault="00C36002" w:rsidP="00F97E74">
      <w:pPr>
        <w:jc w:val="both"/>
        <w:rPr>
          <w:rFonts w:ascii="Arial" w:hAnsi="Arial" w:cs="Arial"/>
          <w:color w:val="000000" w:themeColor="text1"/>
          <w:sz w:val="28"/>
          <w:szCs w:val="28"/>
        </w:rPr>
      </w:pPr>
      <w:r w:rsidRPr="001A3AB5">
        <w:rPr>
          <w:rFonts w:ascii="Arial" w:hAnsi="Arial" w:cs="Arial"/>
          <w:color w:val="000000" w:themeColor="text1"/>
          <w:sz w:val="28"/>
          <w:szCs w:val="28"/>
        </w:rPr>
        <w:t>It is important for students because is the way to share their ideas or their thoughts or opinions. By creating academic writing, the  students achieve skills as becoming direct in their communication and most importantly able to make readers understand their topic.</w:t>
      </w:r>
    </w:p>
    <w:p w14:paraId="009C55C7" w14:textId="77777777" w:rsidR="00C36002" w:rsidRPr="00A27C1A" w:rsidRDefault="00C36002" w:rsidP="00F97E74">
      <w:pPr>
        <w:jc w:val="both"/>
        <w:rPr>
          <w:rFonts w:ascii="Arial" w:hAnsi="Arial" w:cs="Arial"/>
          <w:b/>
          <w:bCs/>
          <w:strike/>
          <w:color w:val="C00000"/>
          <w:sz w:val="28"/>
          <w:szCs w:val="28"/>
        </w:rPr>
      </w:pPr>
    </w:p>
    <w:p w14:paraId="371AF0B1" w14:textId="39E180EE" w:rsidR="00860DDE" w:rsidRPr="00A27C1A" w:rsidRDefault="00A12EFA" w:rsidP="00C678AE">
      <w:pPr>
        <w:jc w:val="both"/>
        <w:rPr>
          <w:rFonts w:ascii="Arial" w:hAnsi="Arial" w:cs="Arial"/>
          <w:b/>
          <w:bCs/>
          <w:strike/>
          <w:color w:val="C00000"/>
          <w:sz w:val="4"/>
          <w:szCs w:val="4"/>
        </w:rPr>
      </w:pPr>
      <w:r w:rsidRPr="00A27C1A">
        <w:rPr>
          <w:rFonts w:ascii="Arial" w:hAnsi="Arial" w:cs="Arial"/>
          <w:b/>
          <w:bCs/>
          <w:strike/>
          <w:noProof/>
          <w:color w:val="1A1A1A" w:themeColor="background1" w:themeShade="1A"/>
          <w:sz w:val="4"/>
          <w:szCs w:val="4"/>
        </w:rPr>
        <w:drawing>
          <wp:anchor distT="0" distB="0" distL="114300" distR="114300" simplePos="0" relativeHeight="251659264" behindDoc="0" locked="0" layoutInCell="1" allowOverlap="1" wp14:anchorId="457517B3" wp14:editId="19FDF0C1">
            <wp:simplePos x="0" y="0"/>
            <wp:positionH relativeFrom="column">
              <wp:posOffset>-405130</wp:posOffset>
            </wp:positionH>
            <wp:positionV relativeFrom="paragraph">
              <wp:posOffset>138430</wp:posOffset>
            </wp:positionV>
            <wp:extent cx="5731510" cy="17780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1778000"/>
                    </a:xfrm>
                    <a:prstGeom prst="rect">
                      <a:avLst/>
                    </a:prstGeom>
                  </pic:spPr>
                </pic:pic>
              </a:graphicData>
            </a:graphic>
          </wp:anchor>
        </w:drawing>
      </w:r>
    </w:p>
    <w:p w14:paraId="097D752A" w14:textId="2D048E45" w:rsidR="00860DDE" w:rsidRPr="00A27C1A" w:rsidRDefault="00860DDE" w:rsidP="00C678AE">
      <w:pPr>
        <w:jc w:val="both"/>
        <w:rPr>
          <w:rFonts w:ascii="Arial" w:hAnsi="Arial" w:cs="Arial"/>
          <w:strike/>
          <w:color w:val="000000" w:themeColor="text1"/>
          <w:sz w:val="4"/>
          <w:szCs w:val="4"/>
        </w:rPr>
      </w:pPr>
    </w:p>
    <w:p w14:paraId="22D2C7E2" w14:textId="0B4AE247" w:rsidR="00860DDE" w:rsidRPr="00A27C1A" w:rsidRDefault="00860DDE" w:rsidP="00C678AE">
      <w:pPr>
        <w:jc w:val="both"/>
        <w:rPr>
          <w:rFonts w:ascii="Arial" w:hAnsi="Arial" w:cs="Arial"/>
          <w:strike/>
          <w:color w:val="000000" w:themeColor="text1"/>
          <w:sz w:val="4"/>
          <w:szCs w:val="4"/>
        </w:rPr>
      </w:pPr>
    </w:p>
    <w:p w14:paraId="52D7619C" w14:textId="2BC870C5" w:rsidR="00860DDE" w:rsidRPr="00A27C1A" w:rsidRDefault="00860DDE" w:rsidP="00C678AE">
      <w:pPr>
        <w:jc w:val="both"/>
        <w:rPr>
          <w:rFonts w:ascii="Arial" w:hAnsi="Arial" w:cs="Arial"/>
          <w:strike/>
          <w:color w:val="000000" w:themeColor="text1"/>
          <w:sz w:val="4"/>
          <w:szCs w:val="4"/>
        </w:rPr>
      </w:pPr>
    </w:p>
    <w:p w14:paraId="27CD47B4" w14:textId="62E004A8" w:rsidR="00860DDE" w:rsidRPr="001A3AB5" w:rsidRDefault="00445F49" w:rsidP="00C678AE">
      <w:pPr>
        <w:jc w:val="both"/>
        <w:rPr>
          <w:rFonts w:ascii="Arial" w:hAnsi="Arial" w:cs="Arial"/>
          <w:color w:val="000000" w:themeColor="text1"/>
          <w:sz w:val="28"/>
          <w:szCs w:val="28"/>
        </w:rPr>
      </w:pPr>
      <w:r w:rsidRPr="001A3AB5">
        <w:rPr>
          <w:rFonts w:ascii="Arial" w:hAnsi="Arial" w:cs="Arial"/>
          <w:color w:val="000000" w:themeColor="text1"/>
          <w:sz w:val="28"/>
          <w:szCs w:val="28"/>
        </w:rPr>
        <w:t xml:space="preserve">I am really happy with the similarity percentage. </w:t>
      </w:r>
      <w:r w:rsidR="001243E9" w:rsidRPr="001A3AB5">
        <w:rPr>
          <w:rFonts w:ascii="Arial" w:hAnsi="Arial" w:cs="Arial"/>
          <w:color w:val="000000" w:themeColor="text1"/>
          <w:sz w:val="28"/>
          <w:szCs w:val="28"/>
        </w:rPr>
        <w:t xml:space="preserve">At the beginning I found it really difficult to paraphrase because I </w:t>
      </w:r>
      <w:r w:rsidR="00090333" w:rsidRPr="001A3AB5">
        <w:rPr>
          <w:rFonts w:ascii="Arial" w:hAnsi="Arial" w:cs="Arial"/>
          <w:color w:val="000000" w:themeColor="text1"/>
          <w:sz w:val="28"/>
          <w:szCs w:val="28"/>
        </w:rPr>
        <w:t xml:space="preserve">had </w:t>
      </w:r>
      <w:r w:rsidR="001243E9" w:rsidRPr="001A3AB5">
        <w:rPr>
          <w:rFonts w:ascii="Arial" w:hAnsi="Arial" w:cs="Arial"/>
          <w:color w:val="000000" w:themeColor="text1"/>
          <w:sz w:val="28"/>
          <w:szCs w:val="28"/>
        </w:rPr>
        <w:t>never used this skill before.</w:t>
      </w:r>
      <w:r w:rsidR="00090333" w:rsidRPr="001A3AB5">
        <w:rPr>
          <w:rFonts w:ascii="Arial" w:hAnsi="Arial" w:cs="Arial"/>
          <w:color w:val="000000" w:themeColor="text1"/>
          <w:sz w:val="28"/>
          <w:szCs w:val="28"/>
        </w:rPr>
        <w:t xml:space="preserve"> </w:t>
      </w:r>
      <w:r w:rsidR="00822813" w:rsidRPr="001A3AB5">
        <w:rPr>
          <w:rFonts w:ascii="Arial" w:hAnsi="Arial" w:cs="Arial"/>
          <w:color w:val="000000" w:themeColor="text1"/>
          <w:sz w:val="28"/>
          <w:szCs w:val="28"/>
        </w:rPr>
        <w:t>It to</w:t>
      </w:r>
      <w:r w:rsidR="00636B4E" w:rsidRPr="001A3AB5">
        <w:rPr>
          <w:rFonts w:ascii="Arial" w:hAnsi="Arial" w:cs="Arial"/>
          <w:color w:val="000000" w:themeColor="text1"/>
          <w:sz w:val="28"/>
          <w:szCs w:val="28"/>
        </w:rPr>
        <w:t xml:space="preserve">ok </w:t>
      </w:r>
      <w:r w:rsidR="00822813" w:rsidRPr="001A3AB5">
        <w:rPr>
          <w:rFonts w:ascii="Arial" w:hAnsi="Arial" w:cs="Arial"/>
          <w:color w:val="000000" w:themeColor="text1"/>
          <w:sz w:val="28"/>
          <w:szCs w:val="28"/>
        </w:rPr>
        <w:t xml:space="preserve"> me a long time to complete tasks two</w:t>
      </w:r>
      <w:r w:rsidR="00636B4E" w:rsidRPr="001A3AB5">
        <w:rPr>
          <w:rFonts w:ascii="Arial" w:hAnsi="Arial" w:cs="Arial"/>
          <w:color w:val="000000" w:themeColor="text1"/>
          <w:sz w:val="28"/>
          <w:szCs w:val="28"/>
        </w:rPr>
        <w:t xml:space="preserve"> </w:t>
      </w:r>
      <w:r w:rsidR="004A6C6C" w:rsidRPr="001A3AB5">
        <w:rPr>
          <w:rFonts w:ascii="Arial" w:hAnsi="Arial" w:cs="Arial"/>
          <w:color w:val="000000" w:themeColor="text1"/>
          <w:sz w:val="28"/>
          <w:szCs w:val="28"/>
        </w:rPr>
        <w:t xml:space="preserve">and </w:t>
      </w:r>
      <w:r w:rsidR="00636B4E" w:rsidRPr="001A3AB5">
        <w:rPr>
          <w:rFonts w:ascii="Arial" w:hAnsi="Arial" w:cs="Arial"/>
          <w:color w:val="000000" w:themeColor="text1"/>
          <w:sz w:val="28"/>
          <w:szCs w:val="28"/>
        </w:rPr>
        <w:t xml:space="preserve"> I had to make more attempts</w:t>
      </w:r>
      <w:r w:rsidR="001B4D9E" w:rsidRPr="001A3AB5">
        <w:rPr>
          <w:rFonts w:ascii="Arial" w:hAnsi="Arial" w:cs="Arial"/>
          <w:color w:val="000000" w:themeColor="text1"/>
          <w:sz w:val="28"/>
          <w:szCs w:val="28"/>
        </w:rPr>
        <w:t xml:space="preserve"> to have a final document with the score under 30%. I agree that it is </w:t>
      </w:r>
      <w:r w:rsidR="0003040D" w:rsidRPr="001A3AB5">
        <w:rPr>
          <w:rFonts w:ascii="Arial" w:hAnsi="Arial" w:cs="Arial"/>
          <w:color w:val="000000" w:themeColor="text1"/>
          <w:sz w:val="28"/>
          <w:szCs w:val="28"/>
        </w:rPr>
        <w:t xml:space="preserve">a </w:t>
      </w:r>
      <w:r w:rsidR="00491203" w:rsidRPr="001A3AB5">
        <w:rPr>
          <w:rFonts w:ascii="Arial" w:hAnsi="Arial" w:cs="Arial"/>
          <w:color w:val="000000" w:themeColor="text1"/>
          <w:sz w:val="28"/>
          <w:szCs w:val="28"/>
        </w:rPr>
        <w:t>really useful skill to paraphrase and to demonstrate that you understood the text</w:t>
      </w:r>
      <w:r w:rsidR="0003040D" w:rsidRPr="001A3AB5">
        <w:rPr>
          <w:rFonts w:ascii="Arial" w:hAnsi="Arial" w:cs="Arial"/>
          <w:color w:val="000000" w:themeColor="text1"/>
          <w:sz w:val="28"/>
          <w:szCs w:val="28"/>
        </w:rPr>
        <w:t>.</w:t>
      </w:r>
      <w:r w:rsidR="006E639B" w:rsidRPr="001A3AB5">
        <w:rPr>
          <w:rFonts w:ascii="Arial" w:hAnsi="Arial" w:cs="Arial"/>
          <w:color w:val="000000" w:themeColor="text1"/>
          <w:sz w:val="28"/>
          <w:szCs w:val="28"/>
        </w:rPr>
        <w:t xml:space="preserve"> I believe that </w:t>
      </w:r>
      <w:r w:rsidR="00057EA7" w:rsidRPr="001A3AB5">
        <w:rPr>
          <w:rFonts w:ascii="Arial" w:hAnsi="Arial" w:cs="Arial"/>
          <w:color w:val="000000" w:themeColor="text1"/>
          <w:sz w:val="28"/>
          <w:szCs w:val="28"/>
        </w:rPr>
        <w:t xml:space="preserve">it is </w:t>
      </w:r>
      <w:r w:rsidR="006E639B" w:rsidRPr="001A3AB5">
        <w:rPr>
          <w:rFonts w:ascii="Arial" w:hAnsi="Arial" w:cs="Arial"/>
          <w:color w:val="000000" w:themeColor="text1"/>
          <w:sz w:val="28"/>
          <w:szCs w:val="28"/>
        </w:rPr>
        <w:t>important to develop your vocabulary in order to reach the final goal and have a good paraphrasing skill</w:t>
      </w:r>
      <w:r w:rsidR="00756019" w:rsidRPr="001A3AB5">
        <w:rPr>
          <w:rFonts w:ascii="Arial" w:hAnsi="Arial" w:cs="Arial"/>
          <w:color w:val="000000" w:themeColor="text1"/>
          <w:sz w:val="28"/>
          <w:szCs w:val="28"/>
        </w:rPr>
        <w:t>.</w:t>
      </w:r>
    </w:p>
    <w:p w14:paraId="10E100F8" w14:textId="4C8BFEB6" w:rsidR="00B54B14" w:rsidRPr="001A3AB5" w:rsidRDefault="00B54B14" w:rsidP="00C678AE">
      <w:pPr>
        <w:jc w:val="both"/>
        <w:rPr>
          <w:rFonts w:ascii="Arial" w:hAnsi="Arial" w:cs="Arial"/>
          <w:color w:val="000000" w:themeColor="text1"/>
          <w:sz w:val="28"/>
          <w:szCs w:val="28"/>
        </w:rPr>
      </w:pPr>
    </w:p>
    <w:p w14:paraId="31B75F10" w14:textId="62C6C592" w:rsidR="00F8203C" w:rsidRPr="001A3AB5" w:rsidRDefault="00F8203C" w:rsidP="00C678AE">
      <w:pPr>
        <w:jc w:val="both"/>
        <w:rPr>
          <w:rFonts w:ascii="Arial" w:hAnsi="Arial" w:cs="Arial"/>
          <w:color w:val="000000" w:themeColor="text1"/>
          <w:sz w:val="28"/>
          <w:szCs w:val="28"/>
        </w:rPr>
      </w:pPr>
    </w:p>
    <w:p w14:paraId="7E966D4B" w14:textId="32966A78" w:rsidR="00F8203C" w:rsidRPr="001A3AB5" w:rsidRDefault="00F8203C" w:rsidP="00C678AE">
      <w:pPr>
        <w:jc w:val="both"/>
        <w:rPr>
          <w:rFonts w:ascii="Arial" w:hAnsi="Arial" w:cs="Arial"/>
          <w:color w:val="000000" w:themeColor="text1"/>
          <w:sz w:val="28"/>
          <w:szCs w:val="28"/>
        </w:rPr>
      </w:pPr>
    </w:p>
    <w:p w14:paraId="4F7F5650" w14:textId="7E66AC3C" w:rsidR="00CB0269" w:rsidRPr="001A3AB5" w:rsidRDefault="00CB0269" w:rsidP="00C678AE">
      <w:pPr>
        <w:jc w:val="both"/>
        <w:rPr>
          <w:rFonts w:ascii="Arial" w:hAnsi="Arial" w:cs="Arial"/>
          <w:b/>
          <w:bCs/>
          <w:color w:val="C00000"/>
          <w:sz w:val="28"/>
          <w:szCs w:val="28"/>
        </w:rPr>
      </w:pPr>
      <w:r w:rsidRPr="001A3AB5">
        <w:rPr>
          <w:rFonts w:ascii="Arial" w:hAnsi="Arial" w:cs="Arial"/>
          <w:b/>
          <w:bCs/>
          <w:color w:val="C00000"/>
          <w:sz w:val="28"/>
          <w:szCs w:val="28"/>
        </w:rPr>
        <w:t xml:space="preserve">Task 3- Critical </w:t>
      </w:r>
      <w:r w:rsidR="00624756" w:rsidRPr="001A3AB5">
        <w:rPr>
          <w:rFonts w:ascii="Arial" w:hAnsi="Arial" w:cs="Arial"/>
          <w:b/>
          <w:bCs/>
          <w:color w:val="C00000"/>
          <w:sz w:val="28"/>
          <w:szCs w:val="28"/>
        </w:rPr>
        <w:t>Anal</w:t>
      </w:r>
      <w:r w:rsidR="004E2958" w:rsidRPr="001A3AB5">
        <w:rPr>
          <w:rFonts w:ascii="Arial" w:hAnsi="Arial" w:cs="Arial"/>
          <w:b/>
          <w:bCs/>
          <w:color w:val="C00000"/>
          <w:sz w:val="28"/>
          <w:szCs w:val="28"/>
        </w:rPr>
        <w:t>ysis</w:t>
      </w:r>
    </w:p>
    <w:p w14:paraId="43EA7C06" w14:textId="15A4C055" w:rsidR="004E2958" w:rsidRPr="001A3AB5" w:rsidRDefault="004E2958" w:rsidP="00C678AE">
      <w:pPr>
        <w:jc w:val="both"/>
        <w:rPr>
          <w:rFonts w:ascii="Arial" w:hAnsi="Arial" w:cs="Arial"/>
          <w:b/>
          <w:bCs/>
          <w:color w:val="C00000"/>
          <w:sz w:val="28"/>
          <w:szCs w:val="28"/>
        </w:rPr>
      </w:pPr>
    </w:p>
    <w:p w14:paraId="6C7341A9" w14:textId="1CAAE6DC" w:rsidR="004E2958" w:rsidRPr="001A3AB5" w:rsidRDefault="004E2958" w:rsidP="00C678AE">
      <w:pPr>
        <w:jc w:val="both"/>
        <w:rPr>
          <w:rFonts w:ascii="Arial" w:hAnsi="Arial" w:cs="Arial"/>
          <w:b/>
          <w:bCs/>
          <w:color w:val="C00000"/>
          <w:sz w:val="28"/>
          <w:szCs w:val="28"/>
        </w:rPr>
      </w:pPr>
    </w:p>
    <w:p w14:paraId="2F4E294B" w14:textId="77777777" w:rsidR="00860DDE" w:rsidRPr="001A3AB5" w:rsidRDefault="00860DDE" w:rsidP="00C678AE">
      <w:pPr>
        <w:jc w:val="both"/>
        <w:rPr>
          <w:rFonts w:ascii="Arial" w:hAnsi="Arial" w:cs="Arial"/>
          <w:color w:val="000000" w:themeColor="text1"/>
          <w:sz w:val="28"/>
          <w:szCs w:val="28"/>
        </w:rPr>
      </w:pPr>
    </w:p>
    <w:p w14:paraId="3942652C" w14:textId="44B70ED3" w:rsidR="0042107B" w:rsidRPr="001A3AB5" w:rsidRDefault="00D718EF">
      <w:pPr>
        <w:rPr>
          <w:rFonts w:ascii="Arial" w:hAnsi="Arial" w:cs="Arial"/>
          <w:color w:val="000000" w:themeColor="text1"/>
          <w:sz w:val="28"/>
          <w:szCs w:val="28"/>
        </w:rPr>
      </w:pPr>
      <w:r w:rsidRPr="001A3AB5">
        <w:rPr>
          <w:rFonts w:ascii="Arial" w:hAnsi="Arial" w:cs="Arial"/>
          <w:color w:val="000000" w:themeColor="text1"/>
          <w:sz w:val="28"/>
          <w:szCs w:val="28"/>
        </w:rPr>
        <w:t>Critical thinking is a process who allows the reader t</w:t>
      </w:r>
      <w:r w:rsidR="009B6656" w:rsidRPr="001A3AB5">
        <w:rPr>
          <w:rFonts w:ascii="Arial" w:hAnsi="Arial" w:cs="Arial"/>
          <w:color w:val="000000" w:themeColor="text1"/>
          <w:sz w:val="28"/>
          <w:szCs w:val="28"/>
        </w:rPr>
        <w:t>o</w:t>
      </w:r>
      <w:r w:rsidRPr="001A3AB5">
        <w:rPr>
          <w:rFonts w:ascii="Arial" w:hAnsi="Arial" w:cs="Arial"/>
          <w:color w:val="000000" w:themeColor="text1"/>
          <w:sz w:val="28"/>
          <w:szCs w:val="28"/>
        </w:rPr>
        <w:t xml:space="preserve"> question </w:t>
      </w:r>
      <w:r w:rsidR="007E79FE" w:rsidRPr="001A3AB5">
        <w:rPr>
          <w:rFonts w:ascii="Arial" w:hAnsi="Arial" w:cs="Arial"/>
          <w:color w:val="000000" w:themeColor="text1"/>
          <w:sz w:val="28"/>
          <w:szCs w:val="28"/>
        </w:rPr>
        <w:t xml:space="preserve">if </w:t>
      </w:r>
      <w:r w:rsidRPr="001A3AB5">
        <w:rPr>
          <w:rFonts w:ascii="Arial" w:hAnsi="Arial" w:cs="Arial"/>
          <w:color w:val="000000" w:themeColor="text1"/>
          <w:sz w:val="28"/>
          <w:szCs w:val="28"/>
        </w:rPr>
        <w:t>the methods</w:t>
      </w:r>
      <w:r w:rsidR="007E79FE" w:rsidRPr="001A3AB5">
        <w:rPr>
          <w:rFonts w:ascii="Arial" w:hAnsi="Arial" w:cs="Arial"/>
          <w:color w:val="000000" w:themeColor="text1"/>
          <w:sz w:val="28"/>
          <w:szCs w:val="28"/>
        </w:rPr>
        <w:t xml:space="preserve"> and the content used</w:t>
      </w:r>
      <w:r w:rsidR="004B1B14" w:rsidRPr="001A3AB5">
        <w:rPr>
          <w:rFonts w:ascii="Arial" w:hAnsi="Arial" w:cs="Arial"/>
          <w:color w:val="000000" w:themeColor="text1"/>
          <w:sz w:val="28"/>
          <w:szCs w:val="28"/>
        </w:rPr>
        <w:t xml:space="preserve"> by the author of </w:t>
      </w:r>
      <w:r w:rsidR="007E79FE" w:rsidRPr="001A3AB5">
        <w:rPr>
          <w:rFonts w:ascii="Arial" w:hAnsi="Arial" w:cs="Arial"/>
          <w:color w:val="000000" w:themeColor="text1"/>
          <w:sz w:val="28"/>
          <w:szCs w:val="28"/>
        </w:rPr>
        <w:t xml:space="preserve"> a report </w:t>
      </w:r>
      <w:r w:rsidR="004B1B14" w:rsidRPr="001A3AB5">
        <w:rPr>
          <w:rFonts w:ascii="Arial" w:hAnsi="Arial" w:cs="Arial"/>
          <w:color w:val="000000" w:themeColor="text1"/>
          <w:sz w:val="28"/>
          <w:szCs w:val="28"/>
        </w:rPr>
        <w:t>are useful and correct</w:t>
      </w:r>
      <w:r w:rsidR="00683B59" w:rsidRPr="001A3AB5">
        <w:rPr>
          <w:rFonts w:ascii="Arial" w:hAnsi="Arial" w:cs="Arial"/>
          <w:color w:val="000000" w:themeColor="text1"/>
          <w:sz w:val="28"/>
          <w:szCs w:val="28"/>
        </w:rPr>
        <w:t xml:space="preserve">, if the sources are credible and if the topic is clear. </w:t>
      </w:r>
      <w:r w:rsidR="003D0398" w:rsidRPr="001A3AB5">
        <w:rPr>
          <w:rFonts w:ascii="Arial" w:hAnsi="Arial" w:cs="Arial"/>
          <w:color w:val="000000" w:themeColor="text1"/>
          <w:sz w:val="28"/>
          <w:szCs w:val="28"/>
        </w:rPr>
        <w:t>As well</w:t>
      </w:r>
      <w:r w:rsidR="003C54D5" w:rsidRPr="001A3AB5">
        <w:rPr>
          <w:rFonts w:ascii="Arial" w:hAnsi="Arial" w:cs="Arial"/>
          <w:color w:val="000000" w:themeColor="text1"/>
          <w:sz w:val="28"/>
          <w:szCs w:val="28"/>
        </w:rPr>
        <w:t xml:space="preserve"> </w:t>
      </w:r>
      <w:r w:rsidR="002F7F3E" w:rsidRPr="001A3AB5">
        <w:rPr>
          <w:rFonts w:ascii="Arial" w:hAnsi="Arial" w:cs="Arial"/>
          <w:color w:val="000000" w:themeColor="text1"/>
          <w:sz w:val="28"/>
          <w:szCs w:val="28"/>
        </w:rPr>
        <w:t>has</w:t>
      </w:r>
      <w:r w:rsidR="003C54D5" w:rsidRPr="001A3AB5">
        <w:rPr>
          <w:rFonts w:ascii="Arial" w:hAnsi="Arial" w:cs="Arial"/>
          <w:color w:val="000000" w:themeColor="text1"/>
          <w:sz w:val="28"/>
          <w:szCs w:val="28"/>
        </w:rPr>
        <w:t xml:space="preserve"> to be identified what is </w:t>
      </w:r>
      <w:r w:rsidR="00696AA9" w:rsidRPr="001A3AB5">
        <w:rPr>
          <w:rFonts w:ascii="Arial" w:hAnsi="Arial" w:cs="Arial"/>
          <w:color w:val="000000" w:themeColor="text1"/>
          <w:sz w:val="28"/>
          <w:szCs w:val="28"/>
        </w:rPr>
        <w:t xml:space="preserve">evidence and what is </w:t>
      </w:r>
      <w:r w:rsidR="004C2EEA" w:rsidRPr="001A3AB5">
        <w:rPr>
          <w:rFonts w:ascii="Arial" w:hAnsi="Arial" w:cs="Arial"/>
          <w:color w:val="000000" w:themeColor="text1"/>
          <w:sz w:val="28"/>
          <w:szCs w:val="28"/>
        </w:rPr>
        <w:t xml:space="preserve">an argument. ( </w:t>
      </w:r>
      <w:r w:rsidR="00A36D47" w:rsidRPr="001A3AB5">
        <w:rPr>
          <w:rFonts w:ascii="Arial" w:hAnsi="Arial" w:cs="Arial"/>
          <w:color w:val="000000" w:themeColor="text1"/>
          <w:sz w:val="28"/>
          <w:szCs w:val="28"/>
        </w:rPr>
        <w:t>University of Wollongong, Australia, 2015)</w:t>
      </w:r>
    </w:p>
    <w:p w14:paraId="261CC833" w14:textId="5FA5D1FE" w:rsidR="0042107B" w:rsidRPr="001A3AB5" w:rsidRDefault="00956F28">
      <w:pPr>
        <w:rPr>
          <w:rFonts w:ascii="Arial" w:hAnsi="Arial" w:cs="Arial"/>
          <w:color w:val="1A1A1A" w:themeColor="background1" w:themeShade="1A"/>
          <w:sz w:val="28"/>
          <w:szCs w:val="28"/>
        </w:rPr>
      </w:pPr>
      <w:r w:rsidRPr="001A3AB5">
        <w:rPr>
          <w:rFonts w:ascii="Arial" w:hAnsi="Arial" w:cs="Arial"/>
          <w:color w:val="000000" w:themeColor="text1"/>
          <w:sz w:val="28"/>
          <w:szCs w:val="28"/>
        </w:rPr>
        <w:t xml:space="preserve">According to </w:t>
      </w:r>
      <w:r w:rsidR="00A86B37" w:rsidRPr="001A3AB5">
        <w:rPr>
          <w:rFonts w:ascii="Arial" w:hAnsi="Arial" w:cs="Arial"/>
          <w:color w:val="000000" w:themeColor="text1"/>
          <w:sz w:val="28"/>
          <w:szCs w:val="28"/>
        </w:rPr>
        <w:t>Brown</w:t>
      </w:r>
      <w:r w:rsidR="00883F60" w:rsidRPr="001A3AB5">
        <w:rPr>
          <w:rFonts w:ascii="Arial" w:hAnsi="Arial" w:cs="Arial"/>
          <w:color w:val="000000" w:themeColor="text1"/>
          <w:sz w:val="28"/>
          <w:szCs w:val="28"/>
        </w:rPr>
        <w:t>e</w:t>
      </w:r>
      <w:r w:rsidR="00A86B37" w:rsidRPr="001A3AB5">
        <w:rPr>
          <w:rFonts w:ascii="Arial" w:hAnsi="Arial" w:cs="Arial"/>
          <w:color w:val="000000" w:themeColor="text1"/>
          <w:sz w:val="28"/>
          <w:szCs w:val="28"/>
        </w:rPr>
        <w:t xml:space="preserve"> </w:t>
      </w:r>
      <w:r w:rsidRPr="001A3AB5">
        <w:rPr>
          <w:rFonts w:ascii="Arial" w:hAnsi="Arial" w:cs="Arial"/>
          <w:color w:val="000000" w:themeColor="text1"/>
          <w:sz w:val="28"/>
          <w:szCs w:val="28"/>
        </w:rPr>
        <w:t xml:space="preserve"> and Keeley analysing critically is </w:t>
      </w:r>
      <w:r w:rsidR="007F3854" w:rsidRPr="001A3AB5">
        <w:rPr>
          <w:rFonts w:ascii="Arial" w:hAnsi="Arial" w:cs="Arial"/>
          <w:color w:val="000000" w:themeColor="text1"/>
          <w:sz w:val="28"/>
          <w:szCs w:val="28"/>
        </w:rPr>
        <w:t xml:space="preserve">a way to </w:t>
      </w:r>
      <w:r w:rsidR="008E4382" w:rsidRPr="001A3AB5">
        <w:rPr>
          <w:rFonts w:ascii="Arial" w:hAnsi="Arial" w:cs="Arial"/>
          <w:color w:val="000000" w:themeColor="text1"/>
          <w:sz w:val="28"/>
          <w:szCs w:val="28"/>
        </w:rPr>
        <w:t xml:space="preserve">rationally and </w:t>
      </w:r>
      <w:r w:rsidR="00B1583D" w:rsidRPr="001A3AB5">
        <w:rPr>
          <w:rFonts w:ascii="Arial" w:hAnsi="Arial" w:cs="Arial"/>
          <w:color w:val="000000" w:themeColor="text1"/>
          <w:sz w:val="28"/>
          <w:szCs w:val="28"/>
        </w:rPr>
        <w:t xml:space="preserve">logically </w:t>
      </w:r>
      <w:r w:rsidR="007F3854" w:rsidRPr="001A3AB5">
        <w:rPr>
          <w:rFonts w:ascii="Arial" w:hAnsi="Arial" w:cs="Arial"/>
          <w:color w:val="000000" w:themeColor="text1"/>
          <w:sz w:val="28"/>
          <w:szCs w:val="28"/>
        </w:rPr>
        <w:t xml:space="preserve">dismantle </w:t>
      </w:r>
      <w:r w:rsidR="00B1583D" w:rsidRPr="001A3AB5">
        <w:rPr>
          <w:rFonts w:ascii="Arial" w:hAnsi="Arial" w:cs="Arial"/>
          <w:color w:val="1A1A1A" w:themeColor="background1" w:themeShade="1A"/>
          <w:sz w:val="28"/>
          <w:szCs w:val="28"/>
        </w:rPr>
        <w:t>what</w:t>
      </w:r>
      <w:r w:rsidR="00A86B37" w:rsidRPr="001A3AB5">
        <w:rPr>
          <w:rFonts w:ascii="Arial" w:hAnsi="Arial" w:cs="Arial"/>
          <w:color w:val="1A1A1A" w:themeColor="background1" w:themeShade="1A"/>
          <w:sz w:val="28"/>
          <w:szCs w:val="28"/>
        </w:rPr>
        <w:t xml:space="preserve"> is read, written or listened.</w:t>
      </w:r>
      <w:r w:rsidR="00975BB9" w:rsidRPr="001A3AB5">
        <w:rPr>
          <w:rFonts w:ascii="Arial" w:hAnsi="Arial" w:cs="Arial"/>
          <w:color w:val="1A1A1A" w:themeColor="background1" w:themeShade="1A"/>
          <w:sz w:val="28"/>
          <w:szCs w:val="28"/>
        </w:rPr>
        <w:t>(Brown</w:t>
      </w:r>
      <w:r w:rsidR="00883F60" w:rsidRPr="001A3AB5">
        <w:rPr>
          <w:rFonts w:ascii="Arial" w:hAnsi="Arial" w:cs="Arial"/>
          <w:color w:val="1A1A1A" w:themeColor="background1" w:themeShade="1A"/>
          <w:sz w:val="28"/>
          <w:szCs w:val="28"/>
        </w:rPr>
        <w:t>e, M&amp; Keeley, S, 2012</w:t>
      </w:r>
      <w:r w:rsidR="00FD0BAE" w:rsidRPr="001A3AB5">
        <w:rPr>
          <w:rFonts w:ascii="Arial" w:hAnsi="Arial" w:cs="Arial"/>
          <w:color w:val="1A1A1A" w:themeColor="background1" w:themeShade="1A"/>
          <w:sz w:val="28"/>
          <w:szCs w:val="28"/>
        </w:rPr>
        <w:t>)</w:t>
      </w:r>
    </w:p>
    <w:p w14:paraId="7775EDF6" w14:textId="16E712DD" w:rsidR="00FD0BAE" w:rsidRPr="001A3AB5" w:rsidRDefault="005D0F1C">
      <w:pPr>
        <w:rPr>
          <w:rFonts w:ascii="Arial" w:hAnsi="Arial" w:cs="Arial"/>
          <w:color w:val="1A1A1A" w:themeColor="background1" w:themeShade="1A"/>
          <w:sz w:val="28"/>
          <w:szCs w:val="28"/>
        </w:rPr>
      </w:pPr>
      <w:r w:rsidRPr="001A3AB5">
        <w:rPr>
          <w:rFonts w:ascii="Arial" w:hAnsi="Arial" w:cs="Arial"/>
          <w:color w:val="1A1A1A" w:themeColor="background1" w:themeShade="1A"/>
          <w:sz w:val="28"/>
          <w:szCs w:val="28"/>
        </w:rPr>
        <w:t xml:space="preserve">The critical thinking has to be rational and objective </w:t>
      </w:r>
      <w:r w:rsidR="006E2F00" w:rsidRPr="001A3AB5">
        <w:rPr>
          <w:rFonts w:ascii="Arial" w:hAnsi="Arial" w:cs="Arial"/>
          <w:color w:val="1A1A1A" w:themeColor="background1" w:themeShade="1A"/>
          <w:sz w:val="28"/>
          <w:szCs w:val="28"/>
        </w:rPr>
        <w:t xml:space="preserve">in order to make the right connections </w:t>
      </w:r>
      <w:r w:rsidR="00103CA9" w:rsidRPr="001A3AB5">
        <w:rPr>
          <w:rFonts w:ascii="Arial" w:hAnsi="Arial" w:cs="Arial"/>
          <w:color w:val="1A1A1A" w:themeColor="background1" w:themeShade="1A"/>
          <w:sz w:val="28"/>
          <w:szCs w:val="28"/>
        </w:rPr>
        <w:t xml:space="preserve">between the ideas. </w:t>
      </w:r>
    </w:p>
    <w:p w14:paraId="46C13027" w14:textId="4200D9B1" w:rsidR="005A67A1" w:rsidRPr="001A3AB5" w:rsidRDefault="009747B3">
      <w:pPr>
        <w:rPr>
          <w:rFonts w:ascii="Arial" w:hAnsi="Arial" w:cs="Arial"/>
          <w:color w:val="1A1A1A" w:themeColor="background1" w:themeShade="1A"/>
          <w:sz w:val="28"/>
          <w:szCs w:val="28"/>
        </w:rPr>
      </w:pPr>
      <w:r w:rsidRPr="001A3AB5">
        <w:rPr>
          <w:rFonts w:ascii="Arial" w:hAnsi="Arial" w:cs="Arial"/>
          <w:color w:val="1A1A1A" w:themeColor="background1" w:themeShade="1A"/>
          <w:sz w:val="28"/>
          <w:szCs w:val="28"/>
        </w:rPr>
        <w:t>Critical thinking</w:t>
      </w:r>
      <w:r w:rsidR="00A37B43" w:rsidRPr="001A3AB5">
        <w:rPr>
          <w:rFonts w:ascii="Arial" w:hAnsi="Arial" w:cs="Arial"/>
          <w:color w:val="1A1A1A" w:themeColor="background1" w:themeShade="1A"/>
          <w:sz w:val="28"/>
          <w:szCs w:val="28"/>
        </w:rPr>
        <w:t xml:space="preserve"> helps the reader to have a better understanding over the information they </w:t>
      </w:r>
      <w:r w:rsidR="000533AD" w:rsidRPr="001A3AB5">
        <w:rPr>
          <w:rFonts w:ascii="Arial" w:hAnsi="Arial" w:cs="Arial"/>
          <w:color w:val="1A1A1A" w:themeColor="background1" w:themeShade="1A"/>
          <w:sz w:val="28"/>
          <w:szCs w:val="28"/>
        </w:rPr>
        <w:t xml:space="preserve">process by questioning </w:t>
      </w:r>
      <w:r w:rsidR="00DF11D4" w:rsidRPr="001A3AB5">
        <w:rPr>
          <w:rFonts w:ascii="Arial" w:hAnsi="Arial" w:cs="Arial"/>
          <w:color w:val="1A1A1A" w:themeColor="background1" w:themeShade="1A"/>
          <w:sz w:val="28"/>
          <w:szCs w:val="28"/>
        </w:rPr>
        <w:t>the author and his work</w:t>
      </w:r>
      <w:r w:rsidR="00612914" w:rsidRPr="001A3AB5">
        <w:rPr>
          <w:rFonts w:ascii="Arial" w:hAnsi="Arial" w:cs="Arial"/>
          <w:color w:val="1A1A1A" w:themeColor="background1" w:themeShade="1A"/>
          <w:sz w:val="28"/>
          <w:szCs w:val="28"/>
        </w:rPr>
        <w:t>. (</w:t>
      </w:r>
      <w:r w:rsidR="00053D1A" w:rsidRPr="001A3AB5">
        <w:rPr>
          <w:rFonts w:ascii="Arial" w:hAnsi="Arial" w:cs="Arial"/>
          <w:color w:val="1A1A1A" w:themeColor="background1" w:themeShade="1A"/>
          <w:sz w:val="28"/>
          <w:szCs w:val="28"/>
        </w:rPr>
        <w:t>Science and Education Publishing, 2015)</w:t>
      </w:r>
    </w:p>
    <w:p w14:paraId="35AC38D0" w14:textId="587850CD" w:rsidR="004F2BDF" w:rsidRPr="001A3AB5" w:rsidRDefault="00551696">
      <w:pPr>
        <w:rPr>
          <w:rFonts w:ascii="Arial" w:hAnsi="Arial" w:cs="Arial"/>
          <w:color w:val="1A1A1A" w:themeColor="background1" w:themeShade="1A"/>
          <w:sz w:val="28"/>
          <w:szCs w:val="28"/>
        </w:rPr>
      </w:pPr>
      <w:r w:rsidRPr="001A3AB5">
        <w:rPr>
          <w:rFonts w:ascii="Arial" w:hAnsi="Arial" w:cs="Arial"/>
          <w:color w:val="1A1A1A" w:themeColor="background1" w:themeShade="1A"/>
          <w:sz w:val="28"/>
          <w:szCs w:val="28"/>
        </w:rPr>
        <w:t xml:space="preserve">The term </w:t>
      </w:r>
      <w:r w:rsidR="00546D12" w:rsidRPr="001A3AB5">
        <w:rPr>
          <w:rFonts w:ascii="Arial" w:hAnsi="Arial" w:cs="Arial"/>
          <w:color w:val="1A1A1A" w:themeColor="background1" w:themeShade="1A"/>
          <w:sz w:val="28"/>
          <w:szCs w:val="28"/>
        </w:rPr>
        <w:t>“</w:t>
      </w:r>
      <w:r w:rsidRPr="001A3AB5">
        <w:rPr>
          <w:rFonts w:ascii="Arial" w:hAnsi="Arial" w:cs="Arial"/>
          <w:color w:val="1A1A1A" w:themeColor="background1" w:themeShade="1A"/>
          <w:sz w:val="28"/>
          <w:szCs w:val="28"/>
        </w:rPr>
        <w:t>critical analysis</w:t>
      </w:r>
      <w:r w:rsidR="00546D12" w:rsidRPr="001A3AB5">
        <w:rPr>
          <w:rFonts w:ascii="Arial" w:hAnsi="Arial" w:cs="Arial"/>
          <w:color w:val="1A1A1A" w:themeColor="background1" w:themeShade="1A"/>
          <w:sz w:val="28"/>
          <w:szCs w:val="28"/>
        </w:rPr>
        <w:t>”</w:t>
      </w:r>
      <w:r w:rsidRPr="001A3AB5">
        <w:rPr>
          <w:rFonts w:ascii="Arial" w:hAnsi="Arial" w:cs="Arial"/>
          <w:color w:val="1A1A1A" w:themeColor="background1" w:themeShade="1A"/>
          <w:sz w:val="28"/>
          <w:szCs w:val="28"/>
        </w:rPr>
        <w:t xml:space="preserve"> in the context of academic writing</w:t>
      </w:r>
      <w:r w:rsidR="000E724E" w:rsidRPr="001A3AB5">
        <w:rPr>
          <w:rFonts w:ascii="Arial" w:hAnsi="Arial" w:cs="Arial"/>
          <w:color w:val="1A1A1A" w:themeColor="background1" w:themeShade="1A"/>
          <w:sz w:val="28"/>
          <w:szCs w:val="28"/>
        </w:rPr>
        <w:t xml:space="preserve"> means to demonstrate </w:t>
      </w:r>
      <w:r w:rsidR="0057650D" w:rsidRPr="001A3AB5">
        <w:rPr>
          <w:rFonts w:ascii="Arial" w:hAnsi="Arial" w:cs="Arial"/>
          <w:color w:val="1A1A1A" w:themeColor="background1" w:themeShade="1A"/>
          <w:sz w:val="28"/>
          <w:szCs w:val="28"/>
        </w:rPr>
        <w:t>the</w:t>
      </w:r>
      <w:r w:rsidR="000E724E" w:rsidRPr="001A3AB5">
        <w:rPr>
          <w:rFonts w:ascii="Arial" w:hAnsi="Arial" w:cs="Arial"/>
          <w:color w:val="1A1A1A" w:themeColor="background1" w:themeShade="1A"/>
          <w:sz w:val="28"/>
          <w:szCs w:val="28"/>
        </w:rPr>
        <w:t xml:space="preserve"> understanding of evidence or showing reasoning and conclusion from your reading</w:t>
      </w:r>
      <w:r w:rsidR="00546D12" w:rsidRPr="001A3AB5">
        <w:rPr>
          <w:rFonts w:ascii="Arial" w:hAnsi="Arial" w:cs="Arial"/>
          <w:color w:val="1A1A1A" w:themeColor="background1" w:themeShade="1A"/>
          <w:sz w:val="28"/>
          <w:szCs w:val="28"/>
        </w:rPr>
        <w:t>.</w:t>
      </w:r>
      <w:r w:rsidR="0057650D" w:rsidRPr="001A3AB5">
        <w:rPr>
          <w:rFonts w:ascii="Arial" w:hAnsi="Arial" w:cs="Arial"/>
          <w:color w:val="1A1A1A" w:themeColor="background1" w:themeShade="1A"/>
          <w:sz w:val="28"/>
          <w:szCs w:val="28"/>
        </w:rPr>
        <w:t>(University College London,</w:t>
      </w:r>
      <w:r w:rsidR="00294F54" w:rsidRPr="001A3AB5">
        <w:rPr>
          <w:rFonts w:ascii="Arial" w:hAnsi="Arial" w:cs="Arial"/>
          <w:color w:val="1A1A1A" w:themeColor="background1" w:themeShade="1A"/>
          <w:sz w:val="28"/>
          <w:szCs w:val="28"/>
        </w:rPr>
        <w:t>2023)</w:t>
      </w:r>
    </w:p>
    <w:p w14:paraId="479CA1C9" w14:textId="4622AECE" w:rsidR="00E9700E" w:rsidRPr="001A3AB5" w:rsidRDefault="00CA2C33">
      <w:pPr>
        <w:rPr>
          <w:rFonts w:ascii="Arial" w:hAnsi="Arial" w:cs="Arial"/>
          <w:color w:val="1A1A1A" w:themeColor="background1" w:themeShade="1A"/>
          <w:sz w:val="28"/>
          <w:szCs w:val="28"/>
        </w:rPr>
      </w:pPr>
      <w:r w:rsidRPr="001A3AB5">
        <w:rPr>
          <w:rFonts w:ascii="Arial" w:hAnsi="Arial" w:cs="Arial"/>
          <w:color w:val="1A1A1A" w:themeColor="background1" w:themeShade="1A"/>
          <w:sz w:val="28"/>
          <w:szCs w:val="28"/>
        </w:rPr>
        <w:t>According to Stella Cottrell the critical thinking</w:t>
      </w:r>
      <w:r w:rsidR="007B6C8E" w:rsidRPr="001A3AB5">
        <w:rPr>
          <w:rFonts w:ascii="Arial" w:hAnsi="Arial" w:cs="Arial"/>
          <w:color w:val="1A1A1A" w:themeColor="background1" w:themeShade="1A"/>
          <w:sz w:val="28"/>
          <w:szCs w:val="28"/>
        </w:rPr>
        <w:t xml:space="preserve"> has applications in almost every </w:t>
      </w:r>
      <w:r w:rsidR="004E2224" w:rsidRPr="001A3AB5">
        <w:rPr>
          <w:rFonts w:ascii="Arial" w:hAnsi="Arial" w:cs="Arial"/>
          <w:color w:val="1A1A1A" w:themeColor="background1" w:themeShade="1A"/>
          <w:sz w:val="28"/>
          <w:szCs w:val="28"/>
        </w:rPr>
        <w:t>aspects of the life</w:t>
      </w:r>
      <w:r w:rsidR="0001756F" w:rsidRPr="001A3AB5">
        <w:rPr>
          <w:rFonts w:ascii="Arial" w:hAnsi="Arial" w:cs="Arial"/>
          <w:color w:val="1A1A1A" w:themeColor="background1" w:themeShade="1A"/>
          <w:sz w:val="28"/>
          <w:szCs w:val="28"/>
        </w:rPr>
        <w:t>.</w:t>
      </w:r>
      <w:r w:rsidR="00102B67" w:rsidRPr="001A3AB5">
        <w:rPr>
          <w:rFonts w:ascii="Arial" w:hAnsi="Arial" w:cs="Arial"/>
          <w:color w:val="1A1A1A" w:themeColor="background1" w:themeShade="1A"/>
          <w:sz w:val="28"/>
          <w:szCs w:val="28"/>
        </w:rPr>
        <w:t xml:space="preserve"> </w:t>
      </w:r>
      <w:r w:rsidR="007226E6" w:rsidRPr="001A3AB5">
        <w:rPr>
          <w:rFonts w:ascii="Arial" w:hAnsi="Arial" w:cs="Arial"/>
          <w:color w:val="1A1A1A" w:themeColor="background1" w:themeShade="1A"/>
          <w:sz w:val="28"/>
          <w:szCs w:val="28"/>
        </w:rPr>
        <w:t xml:space="preserve">It is a key to career success and it should be </w:t>
      </w:r>
      <w:r w:rsidR="004E2224" w:rsidRPr="001A3AB5">
        <w:rPr>
          <w:rFonts w:ascii="Arial" w:hAnsi="Arial" w:cs="Arial"/>
          <w:color w:val="1A1A1A" w:themeColor="background1" w:themeShade="1A"/>
          <w:sz w:val="28"/>
          <w:szCs w:val="28"/>
        </w:rPr>
        <w:t>an “</w:t>
      </w:r>
      <w:r w:rsidR="007226E6" w:rsidRPr="001A3AB5">
        <w:rPr>
          <w:rFonts w:ascii="Arial" w:hAnsi="Arial" w:cs="Arial"/>
          <w:color w:val="1A1A1A" w:themeColor="background1" w:themeShade="1A"/>
          <w:sz w:val="28"/>
          <w:szCs w:val="28"/>
        </w:rPr>
        <w:t xml:space="preserve"> must have</w:t>
      </w:r>
      <w:r w:rsidR="004E2224" w:rsidRPr="001A3AB5">
        <w:rPr>
          <w:rFonts w:ascii="Arial" w:hAnsi="Arial" w:cs="Arial"/>
          <w:color w:val="1A1A1A" w:themeColor="background1" w:themeShade="1A"/>
          <w:sz w:val="28"/>
          <w:szCs w:val="28"/>
        </w:rPr>
        <w:t xml:space="preserve">” </w:t>
      </w:r>
      <w:r w:rsidR="00FD12D0" w:rsidRPr="001A3AB5">
        <w:rPr>
          <w:rFonts w:ascii="Arial" w:hAnsi="Arial" w:cs="Arial"/>
          <w:color w:val="1A1A1A" w:themeColor="background1" w:themeShade="1A"/>
          <w:sz w:val="28"/>
          <w:szCs w:val="28"/>
        </w:rPr>
        <w:t>for many professions.</w:t>
      </w:r>
      <w:r w:rsidR="00FC48D7" w:rsidRPr="001A3AB5">
        <w:rPr>
          <w:rFonts w:ascii="Arial" w:hAnsi="Arial" w:cs="Arial"/>
          <w:color w:val="1A1A1A" w:themeColor="background1" w:themeShade="1A"/>
          <w:sz w:val="28"/>
          <w:szCs w:val="28"/>
        </w:rPr>
        <w:t>(</w:t>
      </w:r>
      <w:r w:rsidR="009142F3" w:rsidRPr="001A3AB5">
        <w:rPr>
          <w:rFonts w:ascii="Arial" w:hAnsi="Arial" w:cs="Arial"/>
          <w:color w:val="1A1A1A" w:themeColor="background1" w:themeShade="1A"/>
          <w:sz w:val="28"/>
          <w:szCs w:val="28"/>
        </w:rPr>
        <w:t xml:space="preserve">Stella </w:t>
      </w:r>
      <w:proofErr w:type="spellStart"/>
      <w:r w:rsidR="009142F3" w:rsidRPr="001A3AB5">
        <w:rPr>
          <w:rFonts w:ascii="Arial" w:hAnsi="Arial" w:cs="Arial"/>
          <w:color w:val="1A1A1A" w:themeColor="background1" w:themeShade="1A"/>
          <w:sz w:val="28"/>
          <w:szCs w:val="28"/>
        </w:rPr>
        <w:t>Cottrell,2005</w:t>
      </w:r>
      <w:proofErr w:type="spellEnd"/>
      <w:r w:rsidR="009142F3" w:rsidRPr="001A3AB5">
        <w:rPr>
          <w:rFonts w:ascii="Arial" w:hAnsi="Arial" w:cs="Arial"/>
          <w:color w:val="1A1A1A" w:themeColor="background1" w:themeShade="1A"/>
          <w:sz w:val="28"/>
          <w:szCs w:val="28"/>
        </w:rPr>
        <w:t>)</w:t>
      </w:r>
    </w:p>
    <w:p w14:paraId="3B98E922" w14:textId="47801826" w:rsidR="009142F3" w:rsidRPr="001A3AB5" w:rsidRDefault="009142F3">
      <w:pPr>
        <w:rPr>
          <w:rFonts w:ascii="Arial" w:hAnsi="Arial" w:cs="Arial"/>
          <w:color w:val="1A1A1A" w:themeColor="background1" w:themeShade="1A"/>
          <w:sz w:val="28"/>
          <w:szCs w:val="28"/>
        </w:rPr>
      </w:pPr>
      <w:r w:rsidRPr="001A3AB5">
        <w:rPr>
          <w:rFonts w:ascii="Arial" w:hAnsi="Arial" w:cs="Arial"/>
          <w:color w:val="1A1A1A" w:themeColor="background1" w:themeShade="1A"/>
          <w:sz w:val="28"/>
          <w:szCs w:val="28"/>
        </w:rPr>
        <w:t xml:space="preserve">A few </w:t>
      </w:r>
      <w:r w:rsidR="00303DE3" w:rsidRPr="001A3AB5">
        <w:rPr>
          <w:rFonts w:ascii="Arial" w:hAnsi="Arial" w:cs="Arial"/>
          <w:color w:val="1A1A1A" w:themeColor="background1" w:themeShade="1A"/>
          <w:sz w:val="28"/>
          <w:szCs w:val="28"/>
        </w:rPr>
        <w:t xml:space="preserve">benefits of critical analysis are: </w:t>
      </w:r>
      <w:r w:rsidR="0030418E" w:rsidRPr="001A3AB5">
        <w:rPr>
          <w:rFonts w:ascii="Arial" w:hAnsi="Arial" w:cs="Arial"/>
          <w:color w:val="1A1A1A" w:themeColor="background1" w:themeShade="1A"/>
          <w:sz w:val="28"/>
          <w:szCs w:val="28"/>
        </w:rPr>
        <w:t xml:space="preserve">helps developing </w:t>
      </w:r>
      <w:r w:rsidR="002A33C7" w:rsidRPr="001A3AB5">
        <w:rPr>
          <w:rFonts w:ascii="Arial" w:hAnsi="Arial" w:cs="Arial"/>
          <w:color w:val="1A1A1A" w:themeColor="background1" w:themeShade="1A"/>
          <w:sz w:val="28"/>
          <w:szCs w:val="28"/>
        </w:rPr>
        <w:t>problem-solving</w:t>
      </w:r>
      <w:r w:rsidR="0030418E" w:rsidRPr="001A3AB5">
        <w:rPr>
          <w:rFonts w:ascii="Arial" w:hAnsi="Arial" w:cs="Arial"/>
          <w:color w:val="1A1A1A" w:themeColor="background1" w:themeShade="1A"/>
          <w:sz w:val="28"/>
          <w:szCs w:val="28"/>
        </w:rPr>
        <w:t xml:space="preserve"> skills, </w:t>
      </w:r>
      <w:r w:rsidR="002A33C7" w:rsidRPr="001A3AB5">
        <w:rPr>
          <w:rFonts w:ascii="Arial" w:hAnsi="Arial" w:cs="Arial"/>
          <w:color w:val="1A1A1A" w:themeColor="background1" w:themeShade="1A"/>
          <w:sz w:val="28"/>
          <w:szCs w:val="28"/>
        </w:rPr>
        <w:t xml:space="preserve"> improve decision making </w:t>
      </w:r>
      <w:r w:rsidR="002121A6" w:rsidRPr="001A3AB5">
        <w:rPr>
          <w:rFonts w:ascii="Arial" w:hAnsi="Arial" w:cs="Arial"/>
          <w:color w:val="1A1A1A" w:themeColor="background1" w:themeShade="1A"/>
          <w:sz w:val="28"/>
          <w:szCs w:val="28"/>
        </w:rPr>
        <w:t>and stimulate the curiosity</w:t>
      </w:r>
      <w:r w:rsidR="00EC7832" w:rsidRPr="001A3AB5">
        <w:rPr>
          <w:rFonts w:ascii="Arial" w:hAnsi="Arial" w:cs="Arial"/>
          <w:color w:val="1A1A1A" w:themeColor="background1" w:themeShade="1A"/>
          <w:sz w:val="28"/>
          <w:szCs w:val="28"/>
        </w:rPr>
        <w:t xml:space="preserve">. </w:t>
      </w:r>
      <w:r w:rsidR="006916A1" w:rsidRPr="001A3AB5">
        <w:rPr>
          <w:rFonts w:ascii="Arial" w:hAnsi="Arial" w:cs="Arial"/>
          <w:color w:val="1A1A1A" w:themeColor="background1" w:themeShade="1A"/>
          <w:sz w:val="28"/>
          <w:szCs w:val="28"/>
        </w:rPr>
        <w:t xml:space="preserve">One </w:t>
      </w:r>
      <w:r w:rsidR="008872EA" w:rsidRPr="001A3AB5">
        <w:rPr>
          <w:rFonts w:ascii="Arial" w:hAnsi="Arial" w:cs="Arial"/>
          <w:color w:val="1A1A1A" w:themeColor="background1" w:themeShade="1A"/>
          <w:sz w:val="28"/>
          <w:szCs w:val="28"/>
        </w:rPr>
        <w:t xml:space="preserve">of the most important benefits of critical analysis </w:t>
      </w:r>
      <w:r w:rsidR="00B624F7" w:rsidRPr="001A3AB5">
        <w:rPr>
          <w:rFonts w:ascii="Arial" w:hAnsi="Arial" w:cs="Arial"/>
          <w:color w:val="1A1A1A" w:themeColor="background1" w:themeShade="1A"/>
          <w:sz w:val="28"/>
          <w:szCs w:val="28"/>
        </w:rPr>
        <w:t xml:space="preserve">is the independence gained by being able to </w:t>
      </w:r>
      <w:r w:rsidR="006523ED" w:rsidRPr="001A3AB5">
        <w:rPr>
          <w:rFonts w:ascii="Arial" w:hAnsi="Arial" w:cs="Arial"/>
          <w:color w:val="1A1A1A" w:themeColor="background1" w:themeShade="1A"/>
          <w:sz w:val="28"/>
          <w:szCs w:val="28"/>
        </w:rPr>
        <w:t xml:space="preserve">learn something </w:t>
      </w:r>
      <w:r w:rsidR="00E92E86" w:rsidRPr="001A3AB5">
        <w:rPr>
          <w:rFonts w:ascii="Arial" w:hAnsi="Arial" w:cs="Arial"/>
          <w:color w:val="1A1A1A" w:themeColor="background1" w:themeShade="1A"/>
          <w:sz w:val="28"/>
          <w:szCs w:val="28"/>
        </w:rPr>
        <w:t xml:space="preserve">by pouting the right questions </w:t>
      </w:r>
      <w:r w:rsidR="00AD35BB" w:rsidRPr="001A3AB5">
        <w:rPr>
          <w:rFonts w:ascii="Arial" w:hAnsi="Arial" w:cs="Arial"/>
          <w:color w:val="1A1A1A" w:themeColor="background1" w:themeShade="1A"/>
          <w:sz w:val="28"/>
          <w:szCs w:val="28"/>
        </w:rPr>
        <w:t xml:space="preserve">and find the answers </w:t>
      </w:r>
      <w:r w:rsidR="006523ED" w:rsidRPr="001A3AB5">
        <w:rPr>
          <w:rFonts w:ascii="Arial" w:hAnsi="Arial" w:cs="Arial"/>
          <w:color w:val="1A1A1A" w:themeColor="background1" w:themeShade="1A"/>
          <w:sz w:val="28"/>
          <w:szCs w:val="28"/>
        </w:rPr>
        <w:t xml:space="preserve">without </w:t>
      </w:r>
      <w:r w:rsidR="00F86A83" w:rsidRPr="001A3AB5">
        <w:rPr>
          <w:rFonts w:ascii="Arial" w:hAnsi="Arial" w:cs="Arial"/>
          <w:color w:val="1A1A1A" w:themeColor="background1" w:themeShade="1A"/>
          <w:sz w:val="28"/>
          <w:szCs w:val="28"/>
        </w:rPr>
        <w:t>step by step guidance</w:t>
      </w:r>
      <w:r w:rsidR="00AD35BB" w:rsidRPr="001A3AB5">
        <w:rPr>
          <w:rFonts w:ascii="Arial" w:hAnsi="Arial" w:cs="Arial"/>
          <w:color w:val="1A1A1A" w:themeColor="background1" w:themeShade="1A"/>
          <w:sz w:val="28"/>
          <w:szCs w:val="28"/>
        </w:rPr>
        <w:t xml:space="preserve">. </w:t>
      </w:r>
    </w:p>
    <w:p w14:paraId="1E8B7A8C" w14:textId="38FB8E48" w:rsidR="005A67A1" w:rsidRPr="001A3AB5" w:rsidRDefault="003F557A">
      <w:pPr>
        <w:rPr>
          <w:rFonts w:ascii="Arial" w:hAnsi="Arial" w:cs="Arial"/>
          <w:sz w:val="28"/>
          <w:szCs w:val="28"/>
        </w:rPr>
      </w:pPr>
      <w:r w:rsidRPr="001A3AB5">
        <w:rPr>
          <w:rFonts w:ascii="Arial" w:hAnsi="Arial" w:cs="Arial"/>
          <w:sz w:val="28"/>
          <w:szCs w:val="28"/>
        </w:rPr>
        <w:t xml:space="preserve">The critical thinking can be improved </w:t>
      </w:r>
      <w:r w:rsidR="001545AB" w:rsidRPr="001A3AB5">
        <w:rPr>
          <w:rFonts w:ascii="Arial" w:hAnsi="Arial" w:cs="Arial"/>
          <w:sz w:val="28"/>
          <w:szCs w:val="28"/>
        </w:rPr>
        <w:t xml:space="preserve">by opening </w:t>
      </w:r>
      <w:r w:rsidR="005005BF" w:rsidRPr="001A3AB5">
        <w:rPr>
          <w:rFonts w:ascii="Arial" w:hAnsi="Arial" w:cs="Arial"/>
          <w:sz w:val="28"/>
          <w:szCs w:val="28"/>
        </w:rPr>
        <w:t xml:space="preserve">discussions </w:t>
      </w:r>
      <w:r w:rsidR="001545AB" w:rsidRPr="001A3AB5">
        <w:rPr>
          <w:rFonts w:ascii="Arial" w:hAnsi="Arial" w:cs="Arial"/>
          <w:sz w:val="28"/>
          <w:szCs w:val="28"/>
        </w:rPr>
        <w:t xml:space="preserve"> in the class room </w:t>
      </w:r>
      <w:r w:rsidR="00E5615E" w:rsidRPr="001A3AB5">
        <w:rPr>
          <w:rFonts w:ascii="Arial" w:hAnsi="Arial" w:cs="Arial"/>
          <w:sz w:val="28"/>
          <w:szCs w:val="28"/>
        </w:rPr>
        <w:t>or at workplac</w:t>
      </w:r>
      <w:r w:rsidR="006F5CB1" w:rsidRPr="001A3AB5">
        <w:rPr>
          <w:rFonts w:ascii="Arial" w:hAnsi="Arial" w:cs="Arial"/>
          <w:sz w:val="28"/>
          <w:szCs w:val="28"/>
        </w:rPr>
        <w:t>e</w:t>
      </w:r>
      <w:r w:rsidR="005005BF" w:rsidRPr="001A3AB5">
        <w:rPr>
          <w:rFonts w:ascii="Arial" w:hAnsi="Arial" w:cs="Arial"/>
          <w:sz w:val="28"/>
          <w:szCs w:val="28"/>
        </w:rPr>
        <w:t xml:space="preserve"> and form personal opinions on a topic</w:t>
      </w:r>
      <w:r w:rsidR="008B30CC" w:rsidRPr="001A3AB5">
        <w:rPr>
          <w:rFonts w:ascii="Arial" w:hAnsi="Arial" w:cs="Arial"/>
          <w:sz w:val="28"/>
          <w:szCs w:val="28"/>
        </w:rPr>
        <w:t>.</w:t>
      </w:r>
      <w:r w:rsidR="005444AE" w:rsidRPr="001A3AB5">
        <w:rPr>
          <w:rFonts w:ascii="Arial" w:hAnsi="Arial" w:cs="Arial"/>
          <w:sz w:val="28"/>
          <w:szCs w:val="28"/>
        </w:rPr>
        <w:t xml:space="preserve"> It is really important to understand </w:t>
      </w:r>
      <w:r w:rsidR="00635E2C" w:rsidRPr="001A3AB5">
        <w:rPr>
          <w:rFonts w:ascii="Arial" w:hAnsi="Arial" w:cs="Arial"/>
          <w:sz w:val="28"/>
          <w:szCs w:val="28"/>
        </w:rPr>
        <w:t>the mental process and become more self-aware</w:t>
      </w:r>
      <w:r w:rsidR="00E92845" w:rsidRPr="001A3AB5">
        <w:rPr>
          <w:rFonts w:ascii="Arial" w:hAnsi="Arial" w:cs="Arial"/>
          <w:sz w:val="28"/>
          <w:szCs w:val="28"/>
        </w:rPr>
        <w:t xml:space="preserve"> about the values and ethics.</w:t>
      </w:r>
    </w:p>
    <w:p w14:paraId="258E4204" w14:textId="5D874F78" w:rsidR="00D91CEC" w:rsidRPr="001A3AB5" w:rsidRDefault="00D91CEC">
      <w:pPr>
        <w:rPr>
          <w:rFonts w:ascii="Arial" w:hAnsi="Arial" w:cs="Arial"/>
          <w:sz w:val="28"/>
          <w:szCs w:val="28"/>
        </w:rPr>
      </w:pPr>
    </w:p>
    <w:p w14:paraId="2B009B64" w14:textId="51561B47" w:rsidR="00D91CEC" w:rsidRPr="001A3AB5" w:rsidRDefault="00D91CEC">
      <w:pPr>
        <w:rPr>
          <w:rFonts w:ascii="Arial" w:hAnsi="Arial" w:cs="Arial"/>
          <w:sz w:val="28"/>
          <w:szCs w:val="28"/>
        </w:rPr>
      </w:pPr>
    </w:p>
    <w:p w14:paraId="6F61455D" w14:textId="01AEE112" w:rsidR="00D91CEC" w:rsidRPr="001A3AB5" w:rsidRDefault="00D91CEC">
      <w:pPr>
        <w:rPr>
          <w:rFonts w:ascii="Arial" w:hAnsi="Arial" w:cs="Arial"/>
          <w:sz w:val="28"/>
          <w:szCs w:val="28"/>
        </w:rPr>
      </w:pPr>
    </w:p>
    <w:p w14:paraId="2CFD32C0" w14:textId="0A307A57" w:rsidR="00D91CEC" w:rsidRPr="001A3AB5" w:rsidRDefault="00FF0D44">
      <w:pPr>
        <w:rPr>
          <w:rFonts w:ascii="Arial" w:hAnsi="Arial" w:cs="Arial"/>
          <w:b/>
          <w:bCs/>
          <w:color w:val="C00000"/>
          <w:sz w:val="28"/>
          <w:szCs w:val="28"/>
        </w:rPr>
      </w:pPr>
      <w:r w:rsidRPr="001A3AB5">
        <w:rPr>
          <w:rFonts w:ascii="Arial" w:hAnsi="Arial" w:cs="Arial"/>
          <w:b/>
          <w:bCs/>
          <w:color w:val="C00000"/>
          <w:sz w:val="28"/>
          <w:szCs w:val="28"/>
        </w:rPr>
        <w:t>Task 4</w:t>
      </w:r>
    </w:p>
    <w:p w14:paraId="00D21D3F" w14:textId="17B8B1DC" w:rsidR="00FF0D44" w:rsidRPr="001A3AB5" w:rsidRDefault="00FF0D44">
      <w:pPr>
        <w:rPr>
          <w:rFonts w:ascii="Arial" w:hAnsi="Arial" w:cs="Arial"/>
          <w:b/>
          <w:bCs/>
          <w:color w:val="C00000"/>
          <w:sz w:val="28"/>
          <w:szCs w:val="28"/>
        </w:rPr>
      </w:pPr>
    </w:p>
    <w:p w14:paraId="238C12B3" w14:textId="4FB630D6" w:rsidR="00FF0D44" w:rsidRPr="001A3AB5" w:rsidRDefault="00FF0D44">
      <w:pPr>
        <w:rPr>
          <w:rFonts w:ascii="Arial" w:hAnsi="Arial" w:cs="Arial"/>
          <w:b/>
          <w:bCs/>
          <w:color w:val="C00000"/>
          <w:sz w:val="28"/>
          <w:szCs w:val="28"/>
        </w:rPr>
      </w:pPr>
    </w:p>
    <w:p w14:paraId="1B7C4EBC" w14:textId="0AE53AF2" w:rsidR="00FF0D44" w:rsidRPr="001A3AB5" w:rsidRDefault="00FF0D44">
      <w:pPr>
        <w:rPr>
          <w:rFonts w:ascii="Arial" w:hAnsi="Arial" w:cs="Arial"/>
          <w:b/>
          <w:bCs/>
          <w:color w:val="C00000"/>
          <w:sz w:val="28"/>
          <w:szCs w:val="28"/>
        </w:rPr>
      </w:pPr>
    </w:p>
    <w:p w14:paraId="171315AE" w14:textId="52337DCA" w:rsidR="00FF0D44" w:rsidRPr="001A3AB5" w:rsidRDefault="00FF0D44">
      <w:pPr>
        <w:rPr>
          <w:rFonts w:ascii="Arial" w:hAnsi="Arial" w:cs="Arial"/>
          <w:b/>
          <w:bCs/>
          <w:color w:val="C00000"/>
          <w:sz w:val="28"/>
          <w:szCs w:val="28"/>
        </w:rPr>
      </w:pPr>
    </w:p>
    <w:p w14:paraId="1C6D9676" w14:textId="3331EBCF" w:rsidR="00FF0D44" w:rsidRPr="001A3AB5" w:rsidRDefault="00FF0D44">
      <w:pPr>
        <w:rPr>
          <w:rFonts w:ascii="Arial" w:hAnsi="Arial" w:cs="Arial"/>
          <w:b/>
          <w:bCs/>
          <w:color w:val="C00000"/>
          <w:sz w:val="28"/>
          <w:szCs w:val="28"/>
        </w:rPr>
      </w:pPr>
    </w:p>
    <w:p w14:paraId="1D302DDB" w14:textId="5C5BF33D" w:rsidR="00FF0D44" w:rsidRPr="001A3AB5" w:rsidRDefault="00FF0D44">
      <w:pPr>
        <w:rPr>
          <w:rFonts w:ascii="Arial" w:hAnsi="Arial" w:cs="Arial"/>
          <w:b/>
          <w:bCs/>
          <w:color w:val="C00000"/>
          <w:sz w:val="28"/>
          <w:szCs w:val="28"/>
        </w:rPr>
      </w:pPr>
    </w:p>
    <w:p w14:paraId="4E8F4C57" w14:textId="6A7095FF" w:rsidR="00FF0D44" w:rsidRPr="001A3AB5" w:rsidRDefault="00FF0D44">
      <w:pPr>
        <w:rPr>
          <w:rFonts w:ascii="Arial" w:hAnsi="Arial" w:cs="Arial"/>
          <w:b/>
          <w:bCs/>
          <w:color w:val="C00000"/>
          <w:sz w:val="28"/>
          <w:szCs w:val="28"/>
        </w:rPr>
      </w:pPr>
    </w:p>
    <w:p w14:paraId="7C374328" w14:textId="6F184878" w:rsidR="00FF0D44" w:rsidRPr="001A3AB5" w:rsidRDefault="00FF0D44">
      <w:pPr>
        <w:rPr>
          <w:rFonts w:ascii="Arial" w:hAnsi="Arial" w:cs="Arial"/>
          <w:b/>
          <w:bCs/>
          <w:color w:val="C00000"/>
          <w:sz w:val="28"/>
          <w:szCs w:val="28"/>
        </w:rPr>
      </w:pPr>
    </w:p>
    <w:p w14:paraId="11A11603" w14:textId="6BD632A6" w:rsidR="00FF0D44" w:rsidRPr="001A3AB5" w:rsidRDefault="00FF0D44">
      <w:pPr>
        <w:rPr>
          <w:rFonts w:ascii="Arial" w:hAnsi="Arial" w:cs="Arial"/>
          <w:b/>
          <w:bCs/>
          <w:color w:val="C00000"/>
          <w:sz w:val="28"/>
          <w:szCs w:val="28"/>
        </w:rPr>
      </w:pPr>
    </w:p>
    <w:p w14:paraId="1362080A" w14:textId="2C0410A5" w:rsidR="00FF0D44" w:rsidRPr="001A3AB5" w:rsidRDefault="00FF0D44">
      <w:pPr>
        <w:rPr>
          <w:rFonts w:ascii="Arial" w:hAnsi="Arial" w:cs="Arial"/>
          <w:b/>
          <w:bCs/>
          <w:color w:val="C00000"/>
          <w:sz w:val="28"/>
          <w:szCs w:val="28"/>
        </w:rPr>
      </w:pPr>
      <w:r w:rsidRPr="001A3AB5">
        <w:rPr>
          <w:rFonts w:ascii="Arial" w:hAnsi="Arial" w:cs="Arial"/>
          <w:b/>
          <w:bCs/>
          <w:color w:val="C00000"/>
          <w:sz w:val="28"/>
          <w:szCs w:val="28"/>
        </w:rPr>
        <w:t xml:space="preserve">Conclusion </w:t>
      </w:r>
    </w:p>
    <w:p w14:paraId="32FF52EC" w14:textId="081CFE6E" w:rsidR="00FF0D44" w:rsidRPr="001A3AB5" w:rsidRDefault="00FF0D44">
      <w:pPr>
        <w:rPr>
          <w:rFonts w:ascii="Arial" w:hAnsi="Arial" w:cs="Arial"/>
          <w:b/>
          <w:bCs/>
          <w:color w:val="C00000"/>
          <w:sz w:val="28"/>
          <w:szCs w:val="28"/>
        </w:rPr>
      </w:pPr>
    </w:p>
    <w:p w14:paraId="705179D3" w14:textId="66B22707" w:rsidR="005A67A1" w:rsidRPr="001A3AB5" w:rsidRDefault="00213181">
      <w:pPr>
        <w:rPr>
          <w:rFonts w:ascii="Arial" w:hAnsi="Arial" w:cs="Arial"/>
          <w:color w:val="000000" w:themeColor="text1"/>
          <w:sz w:val="28"/>
          <w:szCs w:val="28"/>
        </w:rPr>
      </w:pPr>
      <w:r w:rsidRPr="001A3AB5">
        <w:rPr>
          <w:rFonts w:ascii="Arial" w:hAnsi="Arial" w:cs="Arial"/>
          <w:color w:val="000000" w:themeColor="text1"/>
          <w:sz w:val="28"/>
          <w:szCs w:val="28"/>
        </w:rPr>
        <w:t xml:space="preserve">The conclusion </w:t>
      </w:r>
      <w:r w:rsidR="00077F5B" w:rsidRPr="001A3AB5">
        <w:rPr>
          <w:rFonts w:ascii="Arial" w:hAnsi="Arial" w:cs="Arial"/>
          <w:color w:val="000000" w:themeColor="text1"/>
          <w:sz w:val="28"/>
          <w:szCs w:val="28"/>
        </w:rPr>
        <w:t xml:space="preserve">is the </w:t>
      </w:r>
      <w:r w:rsidR="00494487" w:rsidRPr="001A3AB5">
        <w:rPr>
          <w:rFonts w:ascii="Arial" w:hAnsi="Arial" w:cs="Arial"/>
          <w:color w:val="000000" w:themeColor="text1"/>
          <w:sz w:val="28"/>
          <w:szCs w:val="28"/>
        </w:rPr>
        <w:t xml:space="preserve">synthesis </w:t>
      </w:r>
      <w:r w:rsidR="00077F5B" w:rsidRPr="001A3AB5">
        <w:rPr>
          <w:rFonts w:ascii="Arial" w:hAnsi="Arial" w:cs="Arial"/>
          <w:color w:val="000000" w:themeColor="text1"/>
          <w:sz w:val="28"/>
          <w:szCs w:val="28"/>
        </w:rPr>
        <w:t xml:space="preserve">of </w:t>
      </w:r>
      <w:r w:rsidR="0073009C" w:rsidRPr="001A3AB5">
        <w:rPr>
          <w:rFonts w:ascii="Arial" w:hAnsi="Arial" w:cs="Arial"/>
          <w:color w:val="000000" w:themeColor="text1"/>
          <w:sz w:val="28"/>
          <w:szCs w:val="28"/>
        </w:rPr>
        <w:t xml:space="preserve">the ideas that has been presented </w:t>
      </w:r>
      <w:r w:rsidR="007E4938" w:rsidRPr="001A3AB5">
        <w:rPr>
          <w:rFonts w:ascii="Arial" w:hAnsi="Arial" w:cs="Arial"/>
          <w:color w:val="000000" w:themeColor="text1"/>
          <w:sz w:val="28"/>
          <w:szCs w:val="28"/>
        </w:rPr>
        <w:t>in the main body of the report.</w:t>
      </w:r>
      <w:r w:rsidR="000A49C3" w:rsidRPr="001A3AB5">
        <w:rPr>
          <w:rFonts w:ascii="Arial" w:hAnsi="Arial" w:cs="Arial"/>
          <w:color w:val="000000" w:themeColor="text1"/>
          <w:sz w:val="28"/>
          <w:szCs w:val="28"/>
        </w:rPr>
        <w:t xml:space="preserve"> It is an important part of the report</w:t>
      </w:r>
      <w:r w:rsidR="00001FFC" w:rsidRPr="001A3AB5">
        <w:rPr>
          <w:rFonts w:ascii="Arial" w:hAnsi="Arial" w:cs="Arial"/>
          <w:color w:val="000000" w:themeColor="text1"/>
          <w:sz w:val="28"/>
          <w:szCs w:val="28"/>
        </w:rPr>
        <w:t xml:space="preserve">, not just “ the last paragraph” </w:t>
      </w:r>
      <w:r w:rsidR="0055550B" w:rsidRPr="001A3AB5">
        <w:rPr>
          <w:rFonts w:ascii="Arial" w:hAnsi="Arial" w:cs="Arial"/>
          <w:color w:val="000000" w:themeColor="text1"/>
          <w:sz w:val="28"/>
          <w:szCs w:val="28"/>
        </w:rPr>
        <w:t xml:space="preserve">where the reader </w:t>
      </w:r>
      <w:r w:rsidR="002031BB" w:rsidRPr="001A3AB5">
        <w:rPr>
          <w:rFonts w:ascii="Arial" w:hAnsi="Arial" w:cs="Arial"/>
          <w:color w:val="000000" w:themeColor="text1"/>
          <w:sz w:val="28"/>
          <w:szCs w:val="28"/>
        </w:rPr>
        <w:t xml:space="preserve">can notice the </w:t>
      </w:r>
      <w:r w:rsidR="00D30A83" w:rsidRPr="001A3AB5">
        <w:rPr>
          <w:rFonts w:ascii="Arial" w:hAnsi="Arial" w:cs="Arial"/>
          <w:color w:val="000000" w:themeColor="text1"/>
          <w:sz w:val="28"/>
          <w:szCs w:val="28"/>
        </w:rPr>
        <w:t xml:space="preserve">repercussions </w:t>
      </w:r>
      <w:r w:rsidR="00F11FEF" w:rsidRPr="001A3AB5">
        <w:rPr>
          <w:rFonts w:ascii="Arial" w:hAnsi="Arial" w:cs="Arial"/>
          <w:color w:val="000000" w:themeColor="text1"/>
          <w:sz w:val="28"/>
          <w:szCs w:val="28"/>
        </w:rPr>
        <w:t xml:space="preserve">and the importance of the topic.(University of </w:t>
      </w:r>
      <w:r w:rsidR="00DA7FDF" w:rsidRPr="001A3AB5">
        <w:rPr>
          <w:rFonts w:ascii="Arial" w:hAnsi="Arial" w:cs="Arial"/>
          <w:color w:val="000000" w:themeColor="text1"/>
          <w:sz w:val="28"/>
          <w:szCs w:val="28"/>
        </w:rPr>
        <w:t>Maryland, 2022)</w:t>
      </w:r>
    </w:p>
    <w:p w14:paraId="378B85A7" w14:textId="196C779F" w:rsidR="005A67A1" w:rsidRPr="001A3AB5" w:rsidRDefault="00A167CD">
      <w:pPr>
        <w:rPr>
          <w:rFonts w:ascii="Arial" w:hAnsi="Arial" w:cs="Arial"/>
          <w:color w:val="000000" w:themeColor="text1"/>
          <w:sz w:val="28"/>
          <w:szCs w:val="28"/>
        </w:rPr>
      </w:pPr>
      <w:r w:rsidRPr="001A3AB5">
        <w:rPr>
          <w:rFonts w:ascii="Arial" w:hAnsi="Arial" w:cs="Arial"/>
          <w:color w:val="000000" w:themeColor="text1"/>
          <w:sz w:val="28"/>
          <w:szCs w:val="28"/>
        </w:rPr>
        <w:t xml:space="preserve">A successful conclusion has to demonstrate the importance </w:t>
      </w:r>
      <w:r w:rsidR="00A73131" w:rsidRPr="001A3AB5">
        <w:rPr>
          <w:rFonts w:ascii="Arial" w:hAnsi="Arial" w:cs="Arial"/>
          <w:color w:val="000000" w:themeColor="text1"/>
          <w:sz w:val="28"/>
          <w:szCs w:val="28"/>
        </w:rPr>
        <w:t>of the ideas presented</w:t>
      </w:r>
      <w:r w:rsidR="004D6195" w:rsidRPr="001A3AB5">
        <w:rPr>
          <w:rFonts w:ascii="Arial" w:hAnsi="Arial" w:cs="Arial"/>
          <w:color w:val="000000" w:themeColor="text1"/>
          <w:sz w:val="28"/>
          <w:szCs w:val="28"/>
        </w:rPr>
        <w:t xml:space="preserve">, to be </w:t>
      </w:r>
      <w:r w:rsidR="00AA0A12" w:rsidRPr="001A3AB5">
        <w:rPr>
          <w:rFonts w:ascii="Arial" w:hAnsi="Arial" w:cs="Arial"/>
          <w:color w:val="000000" w:themeColor="text1"/>
          <w:sz w:val="28"/>
          <w:szCs w:val="28"/>
        </w:rPr>
        <w:t xml:space="preserve">clear and to restate </w:t>
      </w:r>
      <w:r w:rsidR="00A65F73" w:rsidRPr="001A3AB5">
        <w:rPr>
          <w:rFonts w:ascii="Arial" w:hAnsi="Arial" w:cs="Arial"/>
          <w:color w:val="000000" w:themeColor="text1"/>
          <w:sz w:val="28"/>
          <w:szCs w:val="28"/>
        </w:rPr>
        <w:t>the main topic.(Library of Sacred Heart</w:t>
      </w:r>
      <w:r w:rsidR="002130C7" w:rsidRPr="001A3AB5">
        <w:rPr>
          <w:rFonts w:ascii="Arial" w:hAnsi="Arial" w:cs="Arial"/>
          <w:color w:val="000000" w:themeColor="text1"/>
          <w:sz w:val="28"/>
          <w:szCs w:val="28"/>
        </w:rPr>
        <w:t xml:space="preserve"> University, dec 2022)</w:t>
      </w:r>
    </w:p>
    <w:p w14:paraId="72C7715D" w14:textId="7C1EC648" w:rsidR="00FA2C55" w:rsidRPr="001A3AB5" w:rsidRDefault="00235B81">
      <w:pPr>
        <w:rPr>
          <w:rFonts w:ascii="Arial" w:hAnsi="Arial" w:cs="Arial"/>
          <w:color w:val="000000" w:themeColor="text1"/>
          <w:sz w:val="28"/>
          <w:szCs w:val="28"/>
        </w:rPr>
      </w:pPr>
      <w:r w:rsidRPr="001A3AB5">
        <w:rPr>
          <w:rFonts w:ascii="Arial" w:hAnsi="Arial" w:cs="Arial"/>
          <w:color w:val="000000" w:themeColor="text1"/>
          <w:sz w:val="28"/>
          <w:szCs w:val="28"/>
        </w:rPr>
        <w:t xml:space="preserve">In this section </w:t>
      </w:r>
      <w:r w:rsidR="009B5008" w:rsidRPr="001A3AB5">
        <w:rPr>
          <w:rFonts w:ascii="Arial" w:hAnsi="Arial" w:cs="Arial"/>
          <w:color w:val="000000" w:themeColor="text1"/>
          <w:sz w:val="28"/>
          <w:szCs w:val="28"/>
        </w:rPr>
        <w:t>the writer can not introduce new ideas</w:t>
      </w:r>
      <w:r w:rsidR="00B84AA5" w:rsidRPr="001A3AB5">
        <w:rPr>
          <w:rFonts w:ascii="Arial" w:hAnsi="Arial" w:cs="Arial"/>
          <w:color w:val="000000" w:themeColor="text1"/>
          <w:sz w:val="28"/>
          <w:szCs w:val="28"/>
        </w:rPr>
        <w:t xml:space="preserve"> but he should offer new </w:t>
      </w:r>
      <w:r w:rsidR="007F1451" w:rsidRPr="001A3AB5">
        <w:rPr>
          <w:rFonts w:ascii="Arial" w:hAnsi="Arial" w:cs="Arial"/>
          <w:color w:val="000000" w:themeColor="text1"/>
          <w:sz w:val="28"/>
          <w:szCs w:val="28"/>
        </w:rPr>
        <w:t xml:space="preserve">intriguing </w:t>
      </w:r>
      <w:r w:rsidR="00B84AA5" w:rsidRPr="001A3AB5">
        <w:rPr>
          <w:rFonts w:ascii="Arial" w:hAnsi="Arial" w:cs="Arial"/>
          <w:color w:val="000000" w:themeColor="text1"/>
          <w:sz w:val="28"/>
          <w:szCs w:val="28"/>
        </w:rPr>
        <w:t>insights</w:t>
      </w:r>
      <w:r w:rsidR="00112686" w:rsidRPr="001A3AB5">
        <w:rPr>
          <w:rFonts w:ascii="Arial" w:hAnsi="Arial" w:cs="Arial"/>
          <w:color w:val="000000" w:themeColor="text1"/>
          <w:sz w:val="28"/>
          <w:szCs w:val="28"/>
        </w:rPr>
        <w:t xml:space="preserve"> which should come from the research </w:t>
      </w:r>
      <w:r w:rsidR="008E4BF0" w:rsidRPr="001A3AB5">
        <w:rPr>
          <w:rFonts w:ascii="Arial" w:hAnsi="Arial" w:cs="Arial"/>
          <w:color w:val="000000" w:themeColor="text1"/>
          <w:sz w:val="28"/>
          <w:szCs w:val="28"/>
        </w:rPr>
        <w:t>already conducted</w:t>
      </w:r>
      <w:r w:rsidR="00584B38" w:rsidRPr="001A3AB5">
        <w:rPr>
          <w:rFonts w:ascii="Arial" w:hAnsi="Arial" w:cs="Arial"/>
          <w:color w:val="000000" w:themeColor="text1"/>
          <w:sz w:val="28"/>
          <w:szCs w:val="28"/>
        </w:rPr>
        <w:t>.</w:t>
      </w:r>
    </w:p>
    <w:p w14:paraId="1D919DA5" w14:textId="765986F9" w:rsidR="00FA2C55" w:rsidRPr="001A3AB5" w:rsidRDefault="00FA2C55">
      <w:pPr>
        <w:rPr>
          <w:rFonts w:ascii="Arial" w:hAnsi="Arial" w:cs="Arial"/>
          <w:sz w:val="28"/>
          <w:szCs w:val="28"/>
        </w:rPr>
      </w:pPr>
    </w:p>
    <w:p w14:paraId="639BFBF6" w14:textId="16913EEF" w:rsidR="00FA2C55" w:rsidRPr="001A3AB5" w:rsidRDefault="00FA2C55">
      <w:pPr>
        <w:rPr>
          <w:rFonts w:ascii="Arial" w:hAnsi="Arial" w:cs="Arial"/>
          <w:sz w:val="28"/>
          <w:szCs w:val="28"/>
        </w:rPr>
      </w:pPr>
    </w:p>
    <w:p w14:paraId="5D281AA2" w14:textId="6692A173" w:rsidR="00CE39C2" w:rsidRPr="00357910" w:rsidRDefault="00CE39C2">
      <w:pPr>
        <w:rPr>
          <w:rFonts w:ascii="Arial" w:hAnsi="Arial" w:cs="Arial"/>
          <w:strike/>
          <w:sz w:val="4"/>
          <w:szCs w:val="4"/>
        </w:rPr>
      </w:pPr>
    </w:p>
    <w:p w14:paraId="2248A87F" w14:textId="5874E34E" w:rsidR="00CE39C2" w:rsidRPr="00282940" w:rsidRDefault="00CE39C2">
      <w:pPr>
        <w:rPr>
          <w:rFonts w:ascii="Arial" w:hAnsi="Arial" w:cs="Arial"/>
          <w:sz w:val="4"/>
          <w:szCs w:val="4"/>
        </w:rPr>
      </w:pPr>
    </w:p>
    <w:p w14:paraId="17411901" w14:textId="376903E5" w:rsidR="00CE39C2" w:rsidRPr="00030910" w:rsidRDefault="00CE39C2">
      <w:pPr>
        <w:rPr>
          <w:rFonts w:ascii="Arial" w:hAnsi="Arial" w:cs="Arial"/>
          <w:sz w:val="20"/>
          <w:szCs w:val="20"/>
        </w:rPr>
      </w:pPr>
    </w:p>
    <w:p w14:paraId="52C73B70" w14:textId="404009F6" w:rsidR="00CE39C2" w:rsidRPr="00030910" w:rsidRDefault="00CE39C2">
      <w:pPr>
        <w:rPr>
          <w:rFonts w:ascii="Arial" w:hAnsi="Arial" w:cs="Arial"/>
          <w:sz w:val="20"/>
          <w:szCs w:val="20"/>
        </w:rPr>
      </w:pPr>
    </w:p>
    <w:p w14:paraId="73CAE6C6" w14:textId="01895D56" w:rsidR="00CE39C2" w:rsidRPr="001A3AB5" w:rsidRDefault="00CE39C2">
      <w:pPr>
        <w:rPr>
          <w:rFonts w:ascii="Arial" w:hAnsi="Arial" w:cs="Arial"/>
          <w:b/>
          <w:bCs/>
          <w:color w:val="C00000"/>
          <w:sz w:val="28"/>
          <w:szCs w:val="28"/>
        </w:rPr>
      </w:pPr>
      <w:r w:rsidRPr="001A3AB5">
        <w:rPr>
          <w:rFonts w:ascii="Arial" w:hAnsi="Arial" w:cs="Arial"/>
          <w:b/>
          <w:bCs/>
          <w:color w:val="C00000"/>
          <w:sz w:val="28"/>
          <w:szCs w:val="28"/>
        </w:rPr>
        <w:t>Reference List</w:t>
      </w:r>
    </w:p>
    <w:p w14:paraId="0DCE4B91" w14:textId="3E35AA4E" w:rsidR="00CE39C2" w:rsidRPr="00030910" w:rsidRDefault="00CE39C2">
      <w:pPr>
        <w:rPr>
          <w:rFonts w:ascii="Arial" w:hAnsi="Arial" w:cs="Arial"/>
          <w:b/>
          <w:bCs/>
          <w:color w:val="C00000"/>
          <w:sz w:val="20"/>
          <w:szCs w:val="20"/>
        </w:rPr>
      </w:pPr>
    </w:p>
    <w:p w14:paraId="2BD35342" w14:textId="2FCAB2DE" w:rsidR="00CE39C2" w:rsidRPr="009A454B" w:rsidRDefault="0040011C">
      <w:pPr>
        <w:rPr>
          <w:rFonts w:ascii="Arial" w:hAnsi="Arial" w:cs="Arial"/>
          <w:color w:val="000000" w:themeColor="text1"/>
          <w:sz w:val="28"/>
          <w:szCs w:val="28"/>
        </w:rPr>
      </w:pPr>
      <w:r w:rsidRPr="001A3AB5">
        <w:rPr>
          <w:rFonts w:ascii="Arial" w:hAnsi="Arial" w:cs="Arial"/>
          <w:b/>
          <w:bCs/>
          <w:color w:val="000000" w:themeColor="text1"/>
          <w:sz w:val="28"/>
          <w:szCs w:val="28"/>
        </w:rPr>
        <w:t>AMERICAN PSYCHOLOGICAL ASSOCIATION</w:t>
      </w:r>
      <w:r w:rsidRPr="00030910">
        <w:rPr>
          <w:rFonts w:ascii="Arial" w:hAnsi="Arial" w:cs="Arial"/>
          <w:b/>
          <w:bCs/>
          <w:color w:val="000000" w:themeColor="text1"/>
          <w:sz w:val="20"/>
          <w:szCs w:val="20"/>
        </w:rPr>
        <w:t xml:space="preserve">, </w:t>
      </w:r>
      <w:r w:rsidRPr="009A454B">
        <w:rPr>
          <w:rFonts w:ascii="Arial" w:hAnsi="Arial" w:cs="Arial"/>
          <w:i/>
          <w:iCs/>
          <w:color w:val="000000" w:themeColor="text1"/>
          <w:sz w:val="28"/>
          <w:szCs w:val="28"/>
        </w:rPr>
        <w:t>Discussing your findings</w:t>
      </w:r>
      <w:r w:rsidR="004B03F6" w:rsidRPr="009A454B">
        <w:rPr>
          <w:rFonts w:ascii="Arial" w:hAnsi="Arial" w:cs="Arial"/>
          <w:i/>
          <w:iCs/>
          <w:color w:val="000000" w:themeColor="text1"/>
          <w:sz w:val="28"/>
          <w:szCs w:val="28"/>
        </w:rPr>
        <w:t xml:space="preserve">, </w:t>
      </w:r>
      <w:r w:rsidR="004B03F6" w:rsidRPr="009A454B">
        <w:rPr>
          <w:rFonts w:ascii="Arial" w:hAnsi="Arial" w:cs="Arial"/>
          <w:color w:val="000000" w:themeColor="text1"/>
          <w:sz w:val="28"/>
          <w:szCs w:val="28"/>
        </w:rPr>
        <w:t>2006</w:t>
      </w:r>
    </w:p>
    <w:p w14:paraId="4E7B27B7" w14:textId="5666A6DD" w:rsidR="0082277A" w:rsidRPr="00030910" w:rsidRDefault="004B03F6">
      <w:pPr>
        <w:rPr>
          <w:rFonts w:eastAsia="Times New Roman"/>
          <w:sz w:val="20"/>
          <w:szCs w:val="20"/>
        </w:rPr>
      </w:pPr>
      <w:r w:rsidRPr="009A454B">
        <w:rPr>
          <w:rFonts w:ascii="Arial" w:hAnsi="Arial" w:cs="Arial"/>
          <w:color w:val="000000" w:themeColor="text1"/>
          <w:sz w:val="28"/>
          <w:szCs w:val="28"/>
        </w:rPr>
        <w:t>Available at</w:t>
      </w:r>
      <w:r w:rsidR="00EA6B96" w:rsidRPr="009A454B">
        <w:rPr>
          <w:rFonts w:ascii="Arial" w:hAnsi="Arial" w:cs="Arial"/>
          <w:color w:val="000000" w:themeColor="text1"/>
          <w:sz w:val="28"/>
          <w:szCs w:val="28"/>
        </w:rPr>
        <w:t xml:space="preserve">: </w:t>
      </w:r>
      <w:hyperlink r:id="rId5" w:tgtFrame="_blank" w:history="1">
        <w:r w:rsidR="0082277A" w:rsidRPr="00E851D4">
          <w:rPr>
            <w:rStyle w:val="Hyperlink"/>
            <w:rFonts w:ascii="Helvetica Neue" w:eastAsia="Times New Roman" w:hAnsi="Helvetica Neue"/>
            <w:color w:val="4285F4"/>
            <w:sz w:val="28"/>
            <w:szCs w:val="28"/>
            <w:bdr w:val="none" w:sz="0" w:space="0" w:color="auto" w:frame="1"/>
          </w:rPr>
          <w:t>https://www.apa.org/gradpsych/2006/01/findings</w:t>
        </w:r>
      </w:hyperlink>
    </w:p>
    <w:p w14:paraId="3B1C5483" w14:textId="571C8EB0" w:rsidR="004A55CA" w:rsidRPr="00E851D4" w:rsidRDefault="004A55CA">
      <w:pPr>
        <w:rPr>
          <w:rFonts w:eastAsia="Times New Roman"/>
          <w:sz w:val="28"/>
          <w:szCs w:val="28"/>
        </w:rPr>
      </w:pPr>
      <w:r w:rsidRPr="00E851D4">
        <w:rPr>
          <w:rFonts w:eastAsia="Times New Roman"/>
          <w:sz w:val="28"/>
          <w:szCs w:val="28"/>
        </w:rPr>
        <w:t>[Accessed on</w:t>
      </w:r>
      <w:r w:rsidR="002A3A3B" w:rsidRPr="00E851D4">
        <w:rPr>
          <w:rFonts w:eastAsia="Times New Roman"/>
          <w:sz w:val="28"/>
          <w:szCs w:val="28"/>
        </w:rPr>
        <w:t xml:space="preserve"> 06 March 2023]</w:t>
      </w:r>
    </w:p>
    <w:p w14:paraId="7D9AE128" w14:textId="39BCB8F6" w:rsidR="002A3A3B" w:rsidRPr="00E851D4" w:rsidRDefault="002A3A3B">
      <w:pPr>
        <w:rPr>
          <w:rFonts w:eastAsia="Times New Roman"/>
          <w:sz w:val="28"/>
          <w:szCs w:val="28"/>
        </w:rPr>
      </w:pPr>
    </w:p>
    <w:p w14:paraId="181091E8" w14:textId="7B455E25" w:rsidR="002A3A3B" w:rsidRPr="00030910" w:rsidRDefault="00CB5735">
      <w:pPr>
        <w:rPr>
          <w:rFonts w:eastAsia="Times New Roman"/>
          <w:i/>
          <w:iCs/>
          <w:sz w:val="20"/>
          <w:szCs w:val="20"/>
        </w:rPr>
      </w:pPr>
      <w:r w:rsidRPr="00E851D4">
        <w:rPr>
          <w:rFonts w:eastAsia="Times New Roman"/>
          <w:b/>
          <w:bCs/>
          <w:sz w:val="28"/>
          <w:szCs w:val="28"/>
        </w:rPr>
        <w:t>BROWNE, M&amp;</w:t>
      </w:r>
      <w:proofErr w:type="spellStart"/>
      <w:r w:rsidRPr="00E851D4">
        <w:rPr>
          <w:rFonts w:eastAsia="Times New Roman"/>
          <w:b/>
          <w:bCs/>
          <w:sz w:val="28"/>
          <w:szCs w:val="28"/>
        </w:rPr>
        <w:t>KEELEY,S</w:t>
      </w:r>
      <w:proofErr w:type="spellEnd"/>
      <w:r w:rsidRPr="00E851D4">
        <w:rPr>
          <w:rFonts w:eastAsia="Times New Roman"/>
          <w:b/>
          <w:bCs/>
          <w:sz w:val="28"/>
          <w:szCs w:val="28"/>
        </w:rPr>
        <w:t xml:space="preserve"> 2012</w:t>
      </w:r>
      <w:r w:rsidR="00222C51" w:rsidRPr="00030910">
        <w:rPr>
          <w:rFonts w:eastAsia="Times New Roman"/>
          <w:b/>
          <w:bCs/>
          <w:sz w:val="20"/>
          <w:szCs w:val="20"/>
        </w:rPr>
        <w:t xml:space="preserve"> </w:t>
      </w:r>
      <w:r w:rsidR="00222C51" w:rsidRPr="00E851D4">
        <w:rPr>
          <w:rFonts w:eastAsia="Times New Roman"/>
          <w:i/>
          <w:iCs/>
          <w:sz w:val="28"/>
          <w:szCs w:val="28"/>
        </w:rPr>
        <w:t xml:space="preserve">Asking the right question: a guide </w:t>
      </w:r>
      <w:r w:rsidR="00216D75" w:rsidRPr="00E851D4">
        <w:rPr>
          <w:rFonts w:eastAsia="Times New Roman"/>
          <w:i/>
          <w:iCs/>
          <w:sz w:val="28"/>
          <w:szCs w:val="28"/>
        </w:rPr>
        <w:t>to critical thinking</w:t>
      </w:r>
      <w:r w:rsidR="00216D75" w:rsidRPr="00030910">
        <w:rPr>
          <w:rFonts w:eastAsia="Times New Roman"/>
          <w:i/>
          <w:iCs/>
          <w:sz w:val="20"/>
          <w:szCs w:val="20"/>
        </w:rPr>
        <w:t xml:space="preserve"> </w:t>
      </w:r>
    </w:p>
    <w:p w14:paraId="2F39AD00" w14:textId="33FAEE78" w:rsidR="00853B70" w:rsidRPr="00030910" w:rsidRDefault="00853B70">
      <w:pPr>
        <w:rPr>
          <w:rFonts w:eastAsia="Times New Roman"/>
          <w:sz w:val="20"/>
          <w:szCs w:val="20"/>
        </w:rPr>
      </w:pPr>
      <w:r w:rsidRPr="0036325C">
        <w:rPr>
          <w:rFonts w:eastAsia="Times New Roman"/>
          <w:sz w:val="28"/>
          <w:szCs w:val="28"/>
        </w:rPr>
        <w:t xml:space="preserve">Available at: </w:t>
      </w:r>
      <w:hyperlink r:id="rId6" w:history="1">
        <w:r w:rsidR="003D0532" w:rsidRPr="0036325C">
          <w:rPr>
            <w:rStyle w:val="Hyperlink"/>
            <w:rFonts w:eastAsia="Times New Roman"/>
            <w:sz w:val="28"/>
            <w:szCs w:val="28"/>
          </w:rPr>
          <w:t>http://www.sciepub.com/reference/361887</w:t>
        </w:r>
      </w:hyperlink>
    </w:p>
    <w:p w14:paraId="3BD34EC4" w14:textId="3C9B3614" w:rsidR="003D0532" w:rsidRPr="00030910" w:rsidRDefault="003D0532">
      <w:pPr>
        <w:rPr>
          <w:rFonts w:eastAsia="Times New Roman"/>
          <w:sz w:val="20"/>
          <w:szCs w:val="20"/>
        </w:rPr>
      </w:pPr>
    </w:p>
    <w:p w14:paraId="297677DB" w14:textId="638E0AAD" w:rsidR="003D0532" w:rsidRPr="0036325C" w:rsidRDefault="001F62D7">
      <w:pPr>
        <w:rPr>
          <w:rFonts w:eastAsia="Times New Roman"/>
          <w:sz w:val="28"/>
          <w:szCs w:val="28"/>
        </w:rPr>
      </w:pPr>
      <w:proofErr w:type="spellStart"/>
      <w:r w:rsidRPr="0036325C">
        <w:rPr>
          <w:rFonts w:eastAsia="Times New Roman"/>
          <w:b/>
          <w:bCs/>
          <w:sz w:val="28"/>
          <w:szCs w:val="28"/>
        </w:rPr>
        <w:t>EapFoundation</w:t>
      </w:r>
      <w:r w:rsidR="00EC28FB" w:rsidRPr="0036325C">
        <w:rPr>
          <w:rFonts w:eastAsia="Times New Roman"/>
          <w:b/>
          <w:bCs/>
          <w:sz w:val="28"/>
          <w:szCs w:val="28"/>
        </w:rPr>
        <w:t>-</w:t>
      </w:r>
      <w:r w:rsidR="00EC28FB" w:rsidRPr="0036325C">
        <w:rPr>
          <w:rFonts w:eastAsia="Times New Roman"/>
          <w:i/>
          <w:iCs/>
          <w:sz w:val="28"/>
          <w:szCs w:val="28"/>
        </w:rPr>
        <w:t>Academic</w:t>
      </w:r>
      <w:proofErr w:type="spellEnd"/>
      <w:r w:rsidR="00EC28FB" w:rsidRPr="0036325C">
        <w:rPr>
          <w:rFonts w:eastAsia="Times New Roman"/>
          <w:i/>
          <w:iCs/>
          <w:sz w:val="28"/>
          <w:szCs w:val="28"/>
        </w:rPr>
        <w:t xml:space="preserve"> writing</w:t>
      </w:r>
      <w:r w:rsidR="00B64CBF" w:rsidRPr="0036325C">
        <w:rPr>
          <w:rFonts w:eastAsia="Times New Roman"/>
          <w:i/>
          <w:iCs/>
          <w:sz w:val="28"/>
          <w:szCs w:val="28"/>
        </w:rPr>
        <w:t xml:space="preserve">, </w:t>
      </w:r>
      <w:r w:rsidR="00B64CBF" w:rsidRPr="0036325C">
        <w:rPr>
          <w:rFonts w:eastAsia="Times New Roman"/>
          <w:sz w:val="28"/>
          <w:szCs w:val="28"/>
        </w:rPr>
        <w:t>24 July 2022</w:t>
      </w:r>
    </w:p>
    <w:p w14:paraId="5B3C8D67" w14:textId="388119E1" w:rsidR="00B64CBF" w:rsidRPr="00030910" w:rsidRDefault="00286AC5">
      <w:pPr>
        <w:rPr>
          <w:rFonts w:eastAsia="Times New Roman"/>
          <w:sz w:val="20"/>
          <w:szCs w:val="20"/>
        </w:rPr>
      </w:pPr>
      <w:r w:rsidRPr="0036325C">
        <w:rPr>
          <w:rFonts w:eastAsia="Times New Roman"/>
          <w:sz w:val="28"/>
          <w:szCs w:val="28"/>
        </w:rPr>
        <w:t xml:space="preserve">Available at: </w:t>
      </w:r>
      <w:hyperlink r:id="rId7" w:tgtFrame="_blank" w:history="1">
        <w:r w:rsidRPr="0036325C">
          <w:rPr>
            <w:rStyle w:val="Hyperlink"/>
            <w:rFonts w:ascii="Helvetica Neue" w:eastAsia="Times New Roman" w:hAnsi="Helvetica Neue"/>
            <w:color w:val="4285F4"/>
            <w:sz w:val="28"/>
            <w:szCs w:val="28"/>
            <w:bdr w:val="none" w:sz="0" w:space="0" w:color="auto" w:frame="1"/>
          </w:rPr>
          <w:t>https://www.eapfoundation.com/writing/what/</w:t>
        </w:r>
      </w:hyperlink>
    </w:p>
    <w:p w14:paraId="4BCA99C4" w14:textId="3679C38E" w:rsidR="00286AC5" w:rsidRPr="00030910" w:rsidRDefault="00286AC5">
      <w:pPr>
        <w:rPr>
          <w:rFonts w:eastAsia="Times New Roman"/>
          <w:sz w:val="20"/>
          <w:szCs w:val="20"/>
        </w:rPr>
      </w:pPr>
    </w:p>
    <w:p w14:paraId="784FDFC5" w14:textId="5C752A1A" w:rsidR="00286AC5" w:rsidRPr="00617AC8" w:rsidRDefault="00286AC5">
      <w:pPr>
        <w:rPr>
          <w:rFonts w:eastAsia="Times New Roman"/>
          <w:sz w:val="28"/>
          <w:szCs w:val="28"/>
        </w:rPr>
      </w:pPr>
      <w:r w:rsidRPr="00617AC8">
        <w:rPr>
          <w:rFonts w:eastAsia="Times New Roman"/>
          <w:b/>
          <w:bCs/>
          <w:sz w:val="28"/>
          <w:szCs w:val="28"/>
        </w:rPr>
        <w:t>IsEssay</w:t>
      </w:r>
      <w:r w:rsidR="00AD038C" w:rsidRPr="00617AC8">
        <w:rPr>
          <w:rFonts w:eastAsia="Times New Roman"/>
          <w:sz w:val="28"/>
          <w:szCs w:val="28"/>
        </w:rPr>
        <w:t>-</w:t>
      </w:r>
      <w:r w:rsidR="00D2332F" w:rsidRPr="00617AC8">
        <w:rPr>
          <w:rFonts w:eastAsia="Times New Roman"/>
          <w:i/>
          <w:iCs/>
          <w:sz w:val="28"/>
          <w:szCs w:val="28"/>
        </w:rPr>
        <w:t xml:space="preserve">The </w:t>
      </w:r>
      <w:r w:rsidR="00AD038C" w:rsidRPr="00617AC8">
        <w:rPr>
          <w:rFonts w:eastAsia="Times New Roman"/>
          <w:i/>
          <w:iCs/>
          <w:sz w:val="28"/>
          <w:szCs w:val="28"/>
        </w:rPr>
        <w:t xml:space="preserve">Importance </w:t>
      </w:r>
      <w:r w:rsidR="00D2332F" w:rsidRPr="00617AC8">
        <w:rPr>
          <w:rFonts w:eastAsia="Times New Roman"/>
          <w:i/>
          <w:iCs/>
          <w:sz w:val="28"/>
          <w:szCs w:val="28"/>
        </w:rPr>
        <w:t xml:space="preserve">of Academic Writing, </w:t>
      </w:r>
      <w:r w:rsidR="00D2332F" w:rsidRPr="00617AC8">
        <w:rPr>
          <w:rFonts w:eastAsia="Times New Roman"/>
          <w:sz w:val="28"/>
          <w:szCs w:val="28"/>
        </w:rPr>
        <w:t xml:space="preserve">29 dec </w:t>
      </w:r>
      <w:r w:rsidR="005F1A08" w:rsidRPr="00617AC8">
        <w:rPr>
          <w:rFonts w:eastAsia="Times New Roman"/>
          <w:sz w:val="28"/>
          <w:szCs w:val="28"/>
        </w:rPr>
        <w:t>2018</w:t>
      </w:r>
    </w:p>
    <w:p w14:paraId="15DD2135" w14:textId="3A93D721" w:rsidR="005F1A08" w:rsidRPr="00030910" w:rsidRDefault="005F1A08">
      <w:pPr>
        <w:rPr>
          <w:rFonts w:eastAsia="Times New Roman"/>
          <w:sz w:val="20"/>
          <w:szCs w:val="20"/>
        </w:rPr>
      </w:pPr>
      <w:r w:rsidRPr="00617AC8">
        <w:rPr>
          <w:rFonts w:eastAsia="Times New Roman"/>
          <w:sz w:val="28"/>
          <w:szCs w:val="28"/>
        </w:rPr>
        <w:t>Available at:</w:t>
      </w:r>
      <w:r w:rsidR="00A25D9C" w:rsidRPr="00030910">
        <w:rPr>
          <w:rFonts w:eastAsia="Times New Roman"/>
          <w:sz w:val="20"/>
          <w:szCs w:val="20"/>
        </w:rPr>
        <w:t xml:space="preserve"> </w:t>
      </w:r>
      <w:hyperlink r:id="rId8" w:tgtFrame="_blank" w:history="1">
        <w:r w:rsidR="00A25D9C" w:rsidRPr="00617AC8">
          <w:rPr>
            <w:rStyle w:val="Hyperlink"/>
            <w:rFonts w:ascii="Helvetica Neue" w:eastAsia="Times New Roman" w:hAnsi="Helvetica Neue"/>
            <w:color w:val="4285F4"/>
            <w:sz w:val="28"/>
            <w:szCs w:val="28"/>
            <w:bdr w:val="none" w:sz="0" w:space="0" w:color="auto" w:frame="1"/>
          </w:rPr>
          <w:t>https://isessay.com/blog/importance-of-academic-writing/</w:t>
        </w:r>
      </w:hyperlink>
    </w:p>
    <w:p w14:paraId="54B0EDF2" w14:textId="5A358E3C" w:rsidR="00A25D9C" w:rsidRPr="00030910" w:rsidRDefault="00A25D9C">
      <w:pPr>
        <w:rPr>
          <w:rFonts w:eastAsia="Times New Roman"/>
          <w:b/>
          <w:bCs/>
          <w:sz w:val="20"/>
          <w:szCs w:val="20"/>
        </w:rPr>
      </w:pPr>
    </w:p>
    <w:p w14:paraId="539E73C7" w14:textId="59618A95" w:rsidR="00757B0B" w:rsidRPr="008D4C8E" w:rsidRDefault="00757B0B">
      <w:pPr>
        <w:rPr>
          <w:rFonts w:eastAsia="Times New Roman"/>
          <w:i/>
          <w:iCs/>
          <w:sz w:val="28"/>
          <w:szCs w:val="28"/>
        </w:rPr>
      </w:pPr>
      <w:r w:rsidRPr="008D4C8E">
        <w:rPr>
          <w:rFonts w:eastAsia="Times New Roman"/>
          <w:b/>
          <w:bCs/>
          <w:sz w:val="28"/>
          <w:szCs w:val="28"/>
        </w:rPr>
        <w:t>LIBRARY OF SACRED HEART UNIVERSITY</w:t>
      </w:r>
      <w:r w:rsidRPr="00030910">
        <w:rPr>
          <w:rFonts w:eastAsia="Times New Roman"/>
          <w:b/>
          <w:bCs/>
          <w:sz w:val="20"/>
          <w:szCs w:val="20"/>
        </w:rPr>
        <w:t>-</w:t>
      </w:r>
      <w:r w:rsidR="00DD4EF2" w:rsidRPr="008D4C8E">
        <w:rPr>
          <w:rFonts w:eastAsia="Times New Roman"/>
          <w:i/>
          <w:iCs/>
          <w:sz w:val="28"/>
          <w:szCs w:val="28"/>
        </w:rPr>
        <w:t xml:space="preserve">  </w:t>
      </w:r>
      <w:proofErr w:type="spellStart"/>
      <w:r w:rsidR="00DD4EF2" w:rsidRPr="008D4C8E">
        <w:rPr>
          <w:rFonts w:eastAsia="Times New Roman"/>
          <w:i/>
          <w:iCs/>
          <w:sz w:val="28"/>
          <w:szCs w:val="28"/>
        </w:rPr>
        <w:t>Organizing</w:t>
      </w:r>
      <w:proofErr w:type="spellEnd"/>
      <w:r w:rsidR="00DD4EF2" w:rsidRPr="008D4C8E">
        <w:rPr>
          <w:rFonts w:eastAsia="Times New Roman"/>
          <w:i/>
          <w:iCs/>
          <w:sz w:val="28"/>
          <w:szCs w:val="28"/>
        </w:rPr>
        <w:t xml:space="preserve"> </w:t>
      </w:r>
      <w:r w:rsidR="003F5788" w:rsidRPr="008D4C8E">
        <w:rPr>
          <w:rFonts w:eastAsia="Times New Roman"/>
          <w:i/>
          <w:iCs/>
          <w:sz w:val="28"/>
          <w:szCs w:val="28"/>
        </w:rPr>
        <w:t>Academic Research Papers:9. The conclusion</w:t>
      </w:r>
      <w:r w:rsidR="00132432" w:rsidRPr="008D4C8E">
        <w:rPr>
          <w:rFonts w:eastAsia="Times New Roman"/>
          <w:i/>
          <w:iCs/>
          <w:sz w:val="28"/>
          <w:szCs w:val="28"/>
        </w:rPr>
        <w:t>, 8 dec 2022</w:t>
      </w:r>
    </w:p>
    <w:p w14:paraId="0E0E6CD2" w14:textId="45B1D4F7" w:rsidR="00132432" w:rsidRPr="00030910" w:rsidRDefault="00132432">
      <w:pPr>
        <w:rPr>
          <w:rFonts w:eastAsia="Times New Roman"/>
          <w:i/>
          <w:iCs/>
          <w:sz w:val="20"/>
          <w:szCs w:val="20"/>
        </w:rPr>
      </w:pPr>
      <w:r w:rsidRPr="008D4C8E">
        <w:rPr>
          <w:rFonts w:eastAsia="Times New Roman"/>
          <w:i/>
          <w:iCs/>
          <w:sz w:val="28"/>
          <w:szCs w:val="28"/>
        </w:rPr>
        <w:t xml:space="preserve">Available at: </w:t>
      </w:r>
      <w:hyperlink r:id="rId9" w:history="1">
        <w:r w:rsidRPr="00C71872">
          <w:rPr>
            <w:rStyle w:val="Hyperlink"/>
            <w:rFonts w:eastAsia="Times New Roman"/>
            <w:i/>
            <w:iCs/>
            <w:sz w:val="28"/>
            <w:szCs w:val="28"/>
          </w:rPr>
          <w:t>https://library.sacredheart.edu/c.php?g=29803&amp;p=185935</w:t>
        </w:r>
      </w:hyperlink>
    </w:p>
    <w:p w14:paraId="3A8EE86E" w14:textId="77777777" w:rsidR="00132432" w:rsidRPr="00030910" w:rsidRDefault="00132432">
      <w:pPr>
        <w:rPr>
          <w:rFonts w:eastAsia="Times New Roman"/>
          <w:i/>
          <w:iCs/>
          <w:sz w:val="20"/>
          <w:szCs w:val="20"/>
        </w:rPr>
      </w:pPr>
    </w:p>
    <w:p w14:paraId="377198F1" w14:textId="58C7EA40" w:rsidR="00A25D9C" w:rsidRPr="00072D8D" w:rsidRDefault="00AF357C">
      <w:pPr>
        <w:rPr>
          <w:rFonts w:eastAsia="Times New Roman"/>
          <w:sz w:val="28"/>
          <w:szCs w:val="28"/>
        </w:rPr>
      </w:pPr>
      <w:r w:rsidRPr="00C71872">
        <w:rPr>
          <w:rFonts w:eastAsia="Times New Roman"/>
          <w:b/>
          <w:bCs/>
          <w:sz w:val="28"/>
          <w:szCs w:val="28"/>
        </w:rPr>
        <w:t>Lin</w:t>
      </w:r>
      <w:r w:rsidR="003B7F9B" w:rsidRPr="00C71872">
        <w:rPr>
          <w:rFonts w:eastAsia="Times New Roman"/>
          <w:b/>
          <w:bCs/>
          <w:sz w:val="28"/>
          <w:szCs w:val="28"/>
        </w:rPr>
        <w:t>kedIn</w:t>
      </w:r>
      <w:r w:rsidR="003B7F9B" w:rsidRPr="00030910">
        <w:rPr>
          <w:rFonts w:eastAsia="Times New Roman"/>
          <w:b/>
          <w:bCs/>
          <w:sz w:val="20"/>
          <w:szCs w:val="20"/>
        </w:rPr>
        <w:t>-</w:t>
      </w:r>
      <w:r w:rsidR="009B2793" w:rsidRPr="00C71872">
        <w:rPr>
          <w:rFonts w:eastAsia="Times New Roman"/>
          <w:i/>
          <w:iCs/>
          <w:sz w:val="28"/>
          <w:szCs w:val="28"/>
        </w:rPr>
        <w:t>Importance of Academic Writing,</w:t>
      </w:r>
      <w:r w:rsidR="009B2793" w:rsidRPr="00072D8D">
        <w:rPr>
          <w:rFonts w:eastAsia="Times New Roman"/>
          <w:i/>
          <w:iCs/>
          <w:sz w:val="28"/>
          <w:szCs w:val="28"/>
        </w:rPr>
        <w:t xml:space="preserve"> </w:t>
      </w:r>
      <w:r w:rsidR="00312FDD" w:rsidRPr="00072D8D">
        <w:rPr>
          <w:rFonts w:eastAsia="Times New Roman"/>
          <w:sz w:val="28"/>
          <w:szCs w:val="28"/>
        </w:rPr>
        <w:t>23 nov 2021</w:t>
      </w:r>
    </w:p>
    <w:p w14:paraId="08728CDE" w14:textId="2E9B2571" w:rsidR="00312FDD" w:rsidRPr="00072D8D" w:rsidRDefault="00312FDD">
      <w:pPr>
        <w:rPr>
          <w:rFonts w:eastAsia="Times New Roman"/>
          <w:sz w:val="28"/>
          <w:szCs w:val="28"/>
        </w:rPr>
      </w:pPr>
      <w:r w:rsidRPr="00072D8D">
        <w:rPr>
          <w:rFonts w:eastAsia="Times New Roman"/>
          <w:sz w:val="28"/>
          <w:szCs w:val="28"/>
        </w:rPr>
        <w:t xml:space="preserve">Available at: </w:t>
      </w:r>
      <w:hyperlink r:id="rId10" w:tgtFrame="_blank" w:history="1">
        <w:r w:rsidRPr="00072D8D">
          <w:rPr>
            <w:rStyle w:val="Hyperlink"/>
            <w:rFonts w:ascii="Helvetica Neue" w:eastAsia="Times New Roman" w:hAnsi="Helvetica Neue"/>
            <w:color w:val="4285F4"/>
            <w:sz w:val="28"/>
            <w:szCs w:val="28"/>
            <w:bdr w:val="none" w:sz="0" w:space="0" w:color="auto" w:frame="1"/>
          </w:rPr>
          <w:t>https://www.linkedin.com/pulse/importance-academic-writing-uvaldi-kleynhans?trk=public_profile_article_view</w:t>
        </w:r>
      </w:hyperlink>
    </w:p>
    <w:p w14:paraId="10F81BD9" w14:textId="1951055D" w:rsidR="00312FDD" w:rsidRPr="00072D8D" w:rsidRDefault="00312FDD">
      <w:pPr>
        <w:rPr>
          <w:rFonts w:eastAsia="Times New Roman"/>
          <w:sz w:val="28"/>
          <w:szCs w:val="28"/>
        </w:rPr>
      </w:pPr>
    </w:p>
    <w:p w14:paraId="544776BC" w14:textId="77777777" w:rsidR="00312FDD" w:rsidRPr="00072D8D" w:rsidRDefault="00312FDD">
      <w:pPr>
        <w:rPr>
          <w:rFonts w:eastAsia="Times New Roman"/>
          <w:sz w:val="28"/>
          <w:szCs w:val="28"/>
        </w:rPr>
      </w:pPr>
    </w:p>
    <w:p w14:paraId="1F05E60F" w14:textId="664E9435" w:rsidR="006D2D87" w:rsidRPr="00072D8D" w:rsidRDefault="00B86001">
      <w:pPr>
        <w:rPr>
          <w:rFonts w:eastAsia="Times New Roman"/>
          <w:i/>
          <w:iCs/>
          <w:sz w:val="28"/>
          <w:szCs w:val="28"/>
        </w:rPr>
      </w:pPr>
      <w:r w:rsidRPr="00072D8D">
        <w:rPr>
          <w:rFonts w:eastAsia="Times New Roman"/>
          <w:b/>
          <w:bCs/>
          <w:sz w:val="28"/>
          <w:szCs w:val="28"/>
        </w:rPr>
        <w:t>SCIENCE AND EDUCATION P</w:t>
      </w:r>
      <w:r w:rsidR="00D405F2" w:rsidRPr="00072D8D">
        <w:rPr>
          <w:rFonts w:eastAsia="Times New Roman"/>
          <w:b/>
          <w:bCs/>
          <w:sz w:val="28"/>
          <w:szCs w:val="28"/>
        </w:rPr>
        <w:t>UBLISHING-</w:t>
      </w:r>
      <w:r w:rsidR="00D405F2" w:rsidRPr="00072D8D">
        <w:rPr>
          <w:rFonts w:eastAsia="Times New Roman"/>
          <w:i/>
          <w:iCs/>
          <w:sz w:val="28"/>
          <w:szCs w:val="28"/>
        </w:rPr>
        <w:t xml:space="preserve">Categories of </w:t>
      </w:r>
      <w:r w:rsidR="004820AA" w:rsidRPr="00072D8D">
        <w:rPr>
          <w:rFonts w:eastAsia="Times New Roman"/>
          <w:i/>
          <w:iCs/>
          <w:sz w:val="28"/>
          <w:szCs w:val="28"/>
        </w:rPr>
        <w:t>Questions and critical thinking, 2015</w:t>
      </w:r>
    </w:p>
    <w:p w14:paraId="6F9895AF" w14:textId="5F72D549" w:rsidR="004820AA" w:rsidRPr="00072D8D" w:rsidRDefault="004820AA">
      <w:pPr>
        <w:rPr>
          <w:rFonts w:eastAsia="Times New Roman"/>
          <w:sz w:val="28"/>
          <w:szCs w:val="28"/>
        </w:rPr>
      </w:pPr>
      <w:r w:rsidRPr="00072D8D">
        <w:rPr>
          <w:rFonts w:eastAsia="Times New Roman"/>
          <w:sz w:val="28"/>
          <w:szCs w:val="28"/>
        </w:rPr>
        <w:t xml:space="preserve">Available at: </w:t>
      </w:r>
      <w:hyperlink r:id="rId11" w:history="1">
        <w:r w:rsidRPr="00072D8D">
          <w:rPr>
            <w:rStyle w:val="Hyperlink"/>
            <w:rFonts w:eastAsia="Times New Roman"/>
            <w:sz w:val="28"/>
            <w:szCs w:val="28"/>
          </w:rPr>
          <w:t>https://library.sacredheart.edu/c.php?g=29803&amp;p=185935</w:t>
        </w:r>
      </w:hyperlink>
    </w:p>
    <w:p w14:paraId="25256A27" w14:textId="536D2A4F" w:rsidR="004820AA" w:rsidRPr="00072D8D" w:rsidRDefault="004820AA">
      <w:pPr>
        <w:rPr>
          <w:rFonts w:eastAsia="Times New Roman"/>
          <w:sz w:val="28"/>
          <w:szCs w:val="28"/>
        </w:rPr>
      </w:pPr>
    </w:p>
    <w:p w14:paraId="1DFD075F" w14:textId="2B780792" w:rsidR="004820AA" w:rsidRPr="00A8093D" w:rsidRDefault="0055657D">
      <w:pPr>
        <w:rPr>
          <w:rFonts w:eastAsia="Times New Roman"/>
          <w:sz w:val="28"/>
          <w:szCs w:val="28"/>
        </w:rPr>
      </w:pPr>
      <w:proofErr w:type="spellStart"/>
      <w:r w:rsidRPr="00072D8D">
        <w:rPr>
          <w:rFonts w:eastAsia="Times New Roman"/>
          <w:b/>
          <w:bCs/>
          <w:sz w:val="28"/>
          <w:szCs w:val="28"/>
        </w:rPr>
        <w:t>SCRIBBR</w:t>
      </w:r>
      <w:proofErr w:type="spellEnd"/>
      <w:r w:rsidRPr="00A8093D">
        <w:rPr>
          <w:rFonts w:eastAsia="Times New Roman"/>
          <w:sz w:val="28"/>
          <w:szCs w:val="28"/>
        </w:rPr>
        <w:t xml:space="preserve">- </w:t>
      </w:r>
      <w:r w:rsidRPr="00A8093D">
        <w:rPr>
          <w:rFonts w:eastAsia="Times New Roman"/>
          <w:i/>
          <w:iCs/>
          <w:sz w:val="28"/>
          <w:szCs w:val="28"/>
        </w:rPr>
        <w:t>How to write a results section,</w:t>
      </w:r>
      <w:r w:rsidRPr="00A8093D">
        <w:rPr>
          <w:rFonts w:eastAsia="Times New Roman"/>
          <w:sz w:val="28"/>
          <w:szCs w:val="28"/>
        </w:rPr>
        <w:t xml:space="preserve"> 27 October 2016 revised on</w:t>
      </w:r>
      <w:r w:rsidR="004323ED" w:rsidRPr="00A8093D">
        <w:rPr>
          <w:rFonts w:eastAsia="Times New Roman"/>
          <w:sz w:val="28"/>
          <w:szCs w:val="28"/>
        </w:rPr>
        <w:t xml:space="preserve"> 25</w:t>
      </w:r>
      <w:r w:rsidR="004323ED" w:rsidRPr="00A8093D">
        <w:rPr>
          <w:rFonts w:eastAsia="Times New Roman"/>
          <w:sz w:val="28"/>
          <w:szCs w:val="28"/>
          <w:vertAlign w:val="superscript"/>
        </w:rPr>
        <w:t>th</w:t>
      </w:r>
      <w:r w:rsidR="004323ED" w:rsidRPr="00A8093D">
        <w:rPr>
          <w:rFonts w:eastAsia="Times New Roman"/>
          <w:sz w:val="28"/>
          <w:szCs w:val="28"/>
        </w:rPr>
        <w:t xml:space="preserve"> October 2022</w:t>
      </w:r>
    </w:p>
    <w:p w14:paraId="36C72A75" w14:textId="31FD1443" w:rsidR="004323ED" w:rsidRPr="00A8093D" w:rsidRDefault="004323ED">
      <w:pPr>
        <w:rPr>
          <w:rFonts w:eastAsia="Times New Roman"/>
          <w:sz w:val="28"/>
          <w:szCs w:val="28"/>
        </w:rPr>
      </w:pPr>
      <w:r w:rsidRPr="00A8093D">
        <w:rPr>
          <w:rFonts w:eastAsia="Times New Roman"/>
          <w:sz w:val="28"/>
          <w:szCs w:val="28"/>
        </w:rPr>
        <w:t>Available at:</w:t>
      </w:r>
      <w:r w:rsidR="005D152D" w:rsidRPr="00A8093D">
        <w:rPr>
          <w:rFonts w:ascii="Helvetica Neue" w:eastAsia="Times New Roman" w:hAnsi="Helvetica Neue"/>
          <w:color w:val="D4D4D5"/>
          <w:sz w:val="28"/>
          <w:szCs w:val="28"/>
        </w:rPr>
        <w:t xml:space="preserve"> </w:t>
      </w:r>
      <w:r w:rsidR="005D152D" w:rsidRPr="00A8093D">
        <w:rPr>
          <w:rFonts w:ascii="Helvetica Neue" w:eastAsia="Times New Roman" w:hAnsi="Helvetica Neue"/>
          <w:color w:val="D4D4D5"/>
          <w:sz w:val="28"/>
          <w:szCs w:val="28"/>
        </w:rPr>
        <w:br/>
      </w:r>
      <w:hyperlink r:id="rId12" w:tgtFrame="_blank" w:history="1">
        <w:r w:rsidR="005D152D" w:rsidRPr="00A8093D">
          <w:rPr>
            <w:rStyle w:val="Hyperlink"/>
            <w:rFonts w:ascii="Helvetica Neue" w:eastAsia="Times New Roman" w:hAnsi="Helvetica Neue"/>
            <w:color w:val="4285F4"/>
            <w:sz w:val="28"/>
            <w:szCs w:val="28"/>
            <w:bdr w:val="none" w:sz="0" w:space="0" w:color="auto" w:frame="1"/>
          </w:rPr>
          <w:t>https://www.scribbr.co.uk/thesis-dissertation/results-section/</w:t>
        </w:r>
      </w:hyperlink>
    </w:p>
    <w:p w14:paraId="54FF21A9" w14:textId="5ABB29A2" w:rsidR="005D152D" w:rsidRPr="00A8093D" w:rsidRDefault="005D152D">
      <w:pPr>
        <w:rPr>
          <w:rFonts w:eastAsia="Times New Roman"/>
          <w:sz w:val="28"/>
          <w:szCs w:val="28"/>
        </w:rPr>
      </w:pPr>
    </w:p>
    <w:p w14:paraId="59391281" w14:textId="28712F1C" w:rsidR="005D152D" w:rsidRPr="00573D8F" w:rsidRDefault="00987D3B">
      <w:pPr>
        <w:rPr>
          <w:rFonts w:eastAsia="Times New Roman"/>
          <w:sz w:val="28"/>
          <w:szCs w:val="28"/>
        </w:rPr>
      </w:pPr>
      <w:r w:rsidRPr="00A8093D">
        <w:rPr>
          <w:rFonts w:eastAsia="Times New Roman"/>
          <w:b/>
          <w:bCs/>
          <w:sz w:val="28"/>
          <w:szCs w:val="28"/>
        </w:rPr>
        <w:t>STELLA COTTRELL</w:t>
      </w:r>
      <w:r w:rsidRPr="00030910">
        <w:rPr>
          <w:rFonts w:eastAsia="Times New Roman"/>
          <w:b/>
          <w:bCs/>
          <w:sz w:val="20"/>
          <w:szCs w:val="20"/>
        </w:rPr>
        <w:t>-</w:t>
      </w:r>
      <w:r w:rsidR="006F3540" w:rsidRPr="009B62D3">
        <w:rPr>
          <w:rFonts w:eastAsia="Times New Roman"/>
          <w:i/>
          <w:iCs/>
          <w:sz w:val="28"/>
          <w:szCs w:val="28"/>
        </w:rPr>
        <w:t xml:space="preserve"> Critical thinking skills developing effective analysis and argument,2005</w:t>
      </w:r>
      <w:r w:rsidR="006F3540" w:rsidRPr="00573D8F">
        <w:rPr>
          <w:rFonts w:eastAsia="Times New Roman"/>
          <w:i/>
          <w:iCs/>
          <w:sz w:val="28"/>
          <w:szCs w:val="28"/>
        </w:rPr>
        <w:t xml:space="preserve"> </w:t>
      </w:r>
      <w:r w:rsidR="00135C83" w:rsidRPr="00573D8F">
        <w:rPr>
          <w:rFonts w:eastAsia="Times New Roman"/>
          <w:sz w:val="28"/>
          <w:szCs w:val="28"/>
        </w:rPr>
        <w:t xml:space="preserve">First published 2005 by </w:t>
      </w:r>
      <w:proofErr w:type="spellStart"/>
      <w:r w:rsidR="00135C83" w:rsidRPr="00573D8F">
        <w:rPr>
          <w:rFonts w:eastAsia="Times New Roman"/>
          <w:sz w:val="28"/>
          <w:szCs w:val="28"/>
        </w:rPr>
        <w:t>PALGRAVE</w:t>
      </w:r>
      <w:proofErr w:type="spellEnd"/>
      <w:r w:rsidR="00135C83" w:rsidRPr="00573D8F">
        <w:rPr>
          <w:rFonts w:eastAsia="Times New Roman"/>
          <w:sz w:val="28"/>
          <w:szCs w:val="28"/>
        </w:rPr>
        <w:t xml:space="preserve"> MACMILLAN, </w:t>
      </w:r>
      <w:r w:rsidR="005276FA" w:rsidRPr="00573D8F">
        <w:rPr>
          <w:rFonts w:eastAsia="Times New Roman"/>
          <w:sz w:val="28"/>
          <w:szCs w:val="28"/>
        </w:rPr>
        <w:t>New York, page 177</w:t>
      </w:r>
    </w:p>
    <w:p w14:paraId="7085C0DB" w14:textId="4914D8AF" w:rsidR="00447ED6" w:rsidRPr="00573D8F" w:rsidRDefault="005276FA" w:rsidP="00356CA0">
      <w:pPr>
        <w:rPr>
          <w:rFonts w:eastAsia="Times New Roman"/>
          <w:sz w:val="28"/>
          <w:szCs w:val="28"/>
        </w:rPr>
      </w:pPr>
      <w:r w:rsidRPr="00573D8F">
        <w:rPr>
          <w:rFonts w:eastAsia="Times New Roman"/>
          <w:sz w:val="28"/>
          <w:szCs w:val="28"/>
        </w:rPr>
        <w:t>Available at:</w:t>
      </w:r>
      <w:r w:rsidR="00447ED6" w:rsidRPr="00573D8F">
        <w:rPr>
          <w:rFonts w:eastAsia="Times New Roman"/>
          <w:sz w:val="28"/>
          <w:szCs w:val="28"/>
        </w:rPr>
        <w:t xml:space="preserve"> </w:t>
      </w:r>
      <w:hyperlink r:id="rId13" w:tgtFrame="_blank" w:history="1">
        <w:r w:rsidR="00447ED6" w:rsidRPr="00573D8F">
          <w:rPr>
            <w:rStyle w:val="Hyperlink"/>
            <w:rFonts w:ascii="Helvetica Neue" w:eastAsia="Times New Roman" w:hAnsi="Helvetica Neue"/>
            <w:color w:val="4285F4"/>
            <w:sz w:val="28"/>
            <w:szCs w:val="28"/>
            <w:bdr w:val="none" w:sz="0" w:space="0" w:color="auto" w:frame="1"/>
          </w:rPr>
          <w:t>https://elearn.uni-sofia.bg/pluginfile.php/76858/mod_resource/content/1/%5BStella_Cottrell%5D_Critical_Thinking_Skills_Develo(BookFi.org).pdf</w:t>
        </w:r>
      </w:hyperlink>
    </w:p>
    <w:p w14:paraId="3FC99F7F" w14:textId="34F89085" w:rsidR="00356CA0" w:rsidRPr="00573D8F" w:rsidRDefault="00356CA0" w:rsidP="00356CA0">
      <w:pPr>
        <w:rPr>
          <w:rFonts w:eastAsia="Times New Roman"/>
          <w:sz w:val="28"/>
          <w:szCs w:val="28"/>
        </w:rPr>
      </w:pPr>
    </w:p>
    <w:p w14:paraId="3ECD1FCC" w14:textId="594186A6" w:rsidR="00356CA0" w:rsidRPr="00573D8F" w:rsidRDefault="00356CA0" w:rsidP="00356CA0">
      <w:pPr>
        <w:rPr>
          <w:rFonts w:eastAsia="Times New Roman"/>
          <w:color w:val="000000" w:themeColor="text1"/>
          <w:sz w:val="28"/>
          <w:szCs w:val="28"/>
        </w:rPr>
      </w:pPr>
      <w:r w:rsidRPr="00573D8F">
        <w:rPr>
          <w:rFonts w:eastAsia="Times New Roman"/>
          <w:b/>
          <w:bCs/>
          <w:color w:val="000000" w:themeColor="text1"/>
          <w:sz w:val="28"/>
          <w:szCs w:val="28"/>
        </w:rPr>
        <w:t>THE WRITING COOPERATIVE</w:t>
      </w:r>
      <w:r w:rsidRPr="00030910">
        <w:rPr>
          <w:rFonts w:eastAsia="Times New Roman"/>
          <w:b/>
          <w:bCs/>
          <w:color w:val="000000" w:themeColor="text1"/>
          <w:sz w:val="20"/>
          <w:szCs w:val="20"/>
        </w:rPr>
        <w:t>-</w:t>
      </w:r>
      <w:r w:rsidR="00F31A80" w:rsidRPr="00573D8F">
        <w:rPr>
          <w:rFonts w:eastAsia="Times New Roman"/>
          <w:i/>
          <w:iCs/>
          <w:color w:val="000000" w:themeColor="text1"/>
          <w:sz w:val="28"/>
          <w:szCs w:val="28"/>
        </w:rPr>
        <w:t>Academic writing and it’s importance</w:t>
      </w:r>
      <w:r w:rsidR="00DC7755" w:rsidRPr="00573D8F">
        <w:rPr>
          <w:rFonts w:eastAsia="Times New Roman"/>
          <w:i/>
          <w:iCs/>
          <w:color w:val="000000" w:themeColor="text1"/>
          <w:sz w:val="28"/>
          <w:szCs w:val="28"/>
        </w:rPr>
        <w:t xml:space="preserve">, </w:t>
      </w:r>
      <w:r w:rsidR="00DC7755" w:rsidRPr="00573D8F">
        <w:rPr>
          <w:rFonts w:eastAsia="Times New Roman"/>
          <w:color w:val="000000" w:themeColor="text1"/>
          <w:sz w:val="28"/>
          <w:szCs w:val="28"/>
        </w:rPr>
        <w:t>3 aug 2018</w:t>
      </w:r>
    </w:p>
    <w:p w14:paraId="41D76166" w14:textId="78FEC77B" w:rsidR="00DC7755" w:rsidRPr="00573D8F" w:rsidRDefault="00DC7755" w:rsidP="00356CA0">
      <w:pPr>
        <w:rPr>
          <w:rFonts w:eastAsia="Times New Roman"/>
          <w:sz w:val="28"/>
          <w:szCs w:val="28"/>
        </w:rPr>
      </w:pPr>
      <w:r w:rsidRPr="00573D8F">
        <w:rPr>
          <w:rFonts w:eastAsia="Times New Roman"/>
          <w:color w:val="000000" w:themeColor="text1"/>
          <w:sz w:val="28"/>
          <w:szCs w:val="28"/>
        </w:rPr>
        <w:t xml:space="preserve">Available at: </w:t>
      </w:r>
      <w:hyperlink r:id="rId14" w:tgtFrame="_blank" w:history="1">
        <w:r w:rsidR="00736E77" w:rsidRPr="00573D8F">
          <w:rPr>
            <w:rStyle w:val="Hyperlink"/>
            <w:rFonts w:ascii="Helvetica Neue" w:eastAsia="Times New Roman" w:hAnsi="Helvetica Neue"/>
            <w:color w:val="4285F4"/>
            <w:sz w:val="28"/>
            <w:szCs w:val="28"/>
            <w:bdr w:val="none" w:sz="0" w:space="0" w:color="auto" w:frame="1"/>
          </w:rPr>
          <w:t>https://writingcooperative.com/academic-writing-and-its-importance-5-things-you-should-know-about-c95ad2e2d2b5</w:t>
        </w:r>
      </w:hyperlink>
    </w:p>
    <w:p w14:paraId="6137AC06" w14:textId="2FCF4337" w:rsidR="00736E77" w:rsidRPr="00573D8F" w:rsidRDefault="00736E77" w:rsidP="00356CA0">
      <w:pPr>
        <w:rPr>
          <w:rFonts w:eastAsia="Times New Roman"/>
          <w:sz w:val="28"/>
          <w:szCs w:val="28"/>
        </w:rPr>
      </w:pPr>
    </w:p>
    <w:p w14:paraId="3D525113" w14:textId="34175CB5" w:rsidR="00736E77" w:rsidRPr="0040683A" w:rsidRDefault="001B0709" w:rsidP="00356CA0">
      <w:pPr>
        <w:rPr>
          <w:rFonts w:eastAsia="Times New Roman"/>
          <w:i/>
          <w:iCs/>
          <w:sz w:val="28"/>
          <w:szCs w:val="28"/>
        </w:rPr>
      </w:pPr>
      <w:r w:rsidRPr="00573D8F">
        <w:rPr>
          <w:rFonts w:eastAsia="Times New Roman"/>
          <w:b/>
          <w:bCs/>
          <w:sz w:val="28"/>
          <w:szCs w:val="28"/>
        </w:rPr>
        <w:t>UNIVERSITY OF SUFFOLK</w:t>
      </w:r>
      <w:r w:rsidRPr="00030910">
        <w:rPr>
          <w:rFonts w:eastAsia="Times New Roman"/>
          <w:b/>
          <w:bCs/>
          <w:sz w:val="20"/>
          <w:szCs w:val="20"/>
        </w:rPr>
        <w:t>-</w:t>
      </w:r>
      <w:r w:rsidR="00E0270D" w:rsidRPr="0040683A">
        <w:rPr>
          <w:rFonts w:eastAsia="Times New Roman"/>
          <w:i/>
          <w:iCs/>
          <w:sz w:val="28"/>
          <w:szCs w:val="28"/>
        </w:rPr>
        <w:t>Types of academic writing, 22 Aug 2022</w:t>
      </w:r>
    </w:p>
    <w:p w14:paraId="7F4C607F" w14:textId="3C94391F" w:rsidR="00E0270D" w:rsidRPr="00767FA6" w:rsidRDefault="00E0270D" w:rsidP="00356CA0">
      <w:pPr>
        <w:rPr>
          <w:rFonts w:eastAsia="Times New Roman"/>
          <w:sz w:val="28"/>
          <w:szCs w:val="28"/>
        </w:rPr>
      </w:pPr>
      <w:r w:rsidRPr="00767FA6">
        <w:rPr>
          <w:rFonts w:eastAsia="Times New Roman"/>
          <w:sz w:val="28"/>
          <w:szCs w:val="28"/>
        </w:rPr>
        <w:t>Available at:</w:t>
      </w:r>
      <w:r w:rsidR="0029097B" w:rsidRPr="00767FA6">
        <w:rPr>
          <w:rFonts w:eastAsia="Times New Roman"/>
          <w:sz w:val="28"/>
          <w:szCs w:val="28"/>
        </w:rPr>
        <w:t xml:space="preserve"> </w:t>
      </w:r>
      <w:hyperlink r:id="rId15" w:tgtFrame="_blank" w:history="1">
        <w:r w:rsidR="0029097B" w:rsidRPr="00767FA6">
          <w:rPr>
            <w:rStyle w:val="Hyperlink"/>
            <w:rFonts w:ascii="Helvetica Neue" w:eastAsia="Times New Roman" w:hAnsi="Helvetica Neue"/>
            <w:color w:val="4285F4"/>
            <w:sz w:val="28"/>
            <w:szCs w:val="28"/>
            <w:bdr w:val="none" w:sz="0" w:space="0" w:color="auto" w:frame="1"/>
          </w:rPr>
          <w:t>https://docs.google.com/document/u/0/d/1Fn64Wf8kIiIMPbglSIfu6JXe0rRSKQbCFMwsUMS2nKo/mobilebasic</w:t>
        </w:r>
      </w:hyperlink>
    </w:p>
    <w:p w14:paraId="1D6025DE" w14:textId="0C9973B1" w:rsidR="0029097B" w:rsidRPr="00767FA6" w:rsidRDefault="0029097B" w:rsidP="00356CA0">
      <w:pPr>
        <w:rPr>
          <w:rFonts w:eastAsia="Times New Roman"/>
          <w:sz w:val="28"/>
          <w:szCs w:val="28"/>
        </w:rPr>
      </w:pPr>
    </w:p>
    <w:p w14:paraId="75F8100F" w14:textId="04DB2948" w:rsidR="0029097B" w:rsidRPr="00767FA6" w:rsidRDefault="0029097B" w:rsidP="00356CA0">
      <w:pPr>
        <w:rPr>
          <w:rFonts w:eastAsia="Times New Roman"/>
          <w:i/>
          <w:iCs/>
          <w:sz w:val="28"/>
          <w:szCs w:val="28"/>
        </w:rPr>
      </w:pPr>
      <w:r w:rsidRPr="00767FA6">
        <w:rPr>
          <w:rFonts w:eastAsia="Times New Roman"/>
          <w:b/>
          <w:bCs/>
          <w:sz w:val="28"/>
          <w:szCs w:val="28"/>
        </w:rPr>
        <w:t>UNIVERSITY OF LEEDS-</w:t>
      </w:r>
      <w:r w:rsidR="00822FBA" w:rsidRPr="00767FA6">
        <w:rPr>
          <w:rFonts w:eastAsia="Times New Roman"/>
          <w:i/>
          <w:iCs/>
          <w:sz w:val="28"/>
          <w:szCs w:val="28"/>
        </w:rPr>
        <w:t xml:space="preserve">Report writing, </w:t>
      </w:r>
      <w:r w:rsidR="00C6622D" w:rsidRPr="00767FA6">
        <w:rPr>
          <w:rFonts w:eastAsia="Times New Roman"/>
          <w:i/>
          <w:iCs/>
          <w:sz w:val="28"/>
          <w:szCs w:val="28"/>
        </w:rPr>
        <w:t>2021</w:t>
      </w:r>
    </w:p>
    <w:p w14:paraId="66CB5717" w14:textId="5A97B713" w:rsidR="00C6622D" w:rsidRPr="002C1D1F" w:rsidRDefault="00C6622D" w:rsidP="00356CA0">
      <w:pPr>
        <w:rPr>
          <w:rFonts w:eastAsia="Times New Roman"/>
          <w:sz w:val="20"/>
          <w:szCs w:val="20"/>
        </w:rPr>
      </w:pPr>
      <w:r w:rsidRPr="00723709">
        <w:rPr>
          <w:rFonts w:eastAsia="Times New Roman"/>
          <w:sz w:val="28"/>
          <w:szCs w:val="28"/>
        </w:rPr>
        <w:t xml:space="preserve">Available at: </w:t>
      </w:r>
      <w:hyperlink r:id="rId16" w:tgtFrame="_blank" w:history="1">
        <w:r w:rsidR="00B520B3" w:rsidRPr="00723709">
          <w:rPr>
            <w:rStyle w:val="Hyperlink"/>
            <w:rFonts w:ascii="Helvetica Neue" w:eastAsia="Times New Roman" w:hAnsi="Helvetica Neue"/>
            <w:color w:val="4285F4"/>
            <w:sz w:val="28"/>
            <w:szCs w:val="28"/>
            <w:bdr w:val="none" w:sz="0" w:space="0" w:color="auto" w:frame="1"/>
          </w:rPr>
          <w:t>https://library.leeds.ac.uk/info/14011/writing/114/report_writing</w:t>
        </w:r>
      </w:hyperlink>
    </w:p>
    <w:p w14:paraId="09573D55" w14:textId="72D888CB" w:rsidR="00B520B3" w:rsidRPr="002C1D1F" w:rsidRDefault="00B520B3" w:rsidP="00356CA0">
      <w:pPr>
        <w:rPr>
          <w:rFonts w:eastAsia="Times New Roman"/>
          <w:sz w:val="20"/>
          <w:szCs w:val="20"/>
        </w:rPr>
      </w:pPr>
    </w:p>
    <w:p w14:paraId="7804C64F" w14:textId="16408602" w:rsidR="00B520B3" w:rsidRPr="00CC7B54" w:rsidRDefault="002C08A5" w:rsidP="00356CA0">
      <w:pPr>
        <w:rPr>
          <w:rFonts w:eastAsia="Times New Roman"/>
          <w:sz w:val="28"/>
          <w:szCs w:val="28"/>
        </w:rPr>
      </w:pPr>
      <w:r w:rsidRPr="00723709">
        <w:rPr>
          <w:rFonts w:eastAsia="Times New Roman"/>
          <w:b/>
          <w:bCs/>
          <w:sz w:val="28"/>
          <w:szCs w:val="28"/>
        </w:rPr>
        <w:t>UNIVERSITY OF YORK</w:t>
      </w:r>
      <w:r w:rsidRPr="002C1D1F">
        <w:rPr>
          <w:rFonts w:eastAsia="Times New Roman"/>
          <w:b/>
          <w:bCs/>
          <w:sz w:val="20"/>
          <w:szCs w:val="20"/>
        </w:rPr>
        <w:t>-</w:t>
      </w:r>
      <w:r w:rsidR="003D3A52" w:rsidRPr="00CC7B54">
        <w:rPr>
          <w:rFonts w:eastAsia="Times New Roman"/>
          <w:i/>
          <w:iCs/>
          <w:sz w:val="28"/>
          <w:szCs w:val="28"/>
        </w:rPr>
        <w:t xml:space="preserve">Academic writing-a practical guide, </w:t>
      </w:r>
      <w:r w:rsidR="009B28B7" w:rsidRPr="00CC7B54">
        <w:rPr>
          <w:rFonts w:eastAsia="Times New Roman"/>
          <w:sz w:val="28"/>
          <w:szCs w:val="28"/>
        </w:rPr>
        <w:t>22 feb 2023</w:t>
      </w:r>
    </w:p>
    <w:p w14:paraId="4461BA7E" w14:textId="546A6D0D" w:rsidR="009B28B7" w:rsidRPr="00CC7B54" w:rsidRDefault="009B28B7" w:rsidP="00356CA0">
      <w:pPr>
        <w:rPr>
          <w:rFonts w:eastAsia="Times New Roman"/>
          <w:sz w:val="28"/>
          <w:szCs w:val="28"/>
        </w:rPr>
      </w:pPr>
      <w:r w:rsidRPr="00CC7B54">
        <w:rPr>
          <w:rFonts w:eastAsia="Times New Roman"/>
          <w:sz w:val="28"/>
          <w:szCs w:val="28"/>
        </w:rPr>
        <w:t>Available at:</w:t>
      </w:r>
      <w:r w:rsidR="004C16CE" w:rsidRPr="00CC7B54">
        <w:rPr>
          <w:rFonts w:eastAsia="Times New Roman"/>
          <w:sz w:val="28"/>
          <w:szCs w:val="28"/>
        </w:rPr>
        <w:t xml:space="preserve"> </w:t>
      </w:r>
      <w:hyperlink r:id="rId17" w:tgtFrame="_blank" w:history="1">
        <w:r w:rsidR="004C16CE" w:rsidRPr="00CC7B54">
          <w:rPr>
            <w:rStyle w:val="Hyperlink"/>
            <w:rFonts w:ascii="Helvetica Neue" w:eastAsia="Times New Roman" w:hAnsi="Helvetica Neue"/>
            <w:color w:val="4285F4"/>
            <w:sz w:val="28"/>
            <w:szCs w:val="28"/>
            <w:bdr w:val="none" w:sz="0" w:space="0" w:color="auto" w:frame="1"/>
          </w:rPr>
          <w:t>https://subjectguides.york.ac.uk/academic-writing/types-of-writing</w:t>
        </w:r>
      </w:hyperlink>
    </w:p>
    <w:p w14:paraId="11E67A18" w14:textId="51E6B38C" w:rsidR="004C16CE" w:rsidRPr="00CC7B54" w:rsidRDefault="004C16CE" w:rsidP="00356CA0">
      <w:pPr>
        <w:rPr>
          <w:rFonts w:eastAsia="Times New Roman"/>
          <w:sz w:val="28"/>
          <w:szCs w:val="28"/>
        </w:rPr>
      </w:pPr>
    </w:p>
    <w:p w14:paraId="1A82F0FB" w14:textId="0D9A4A75" w:rsidR="004C16CE" w:rsidRPr="00F16FCF" w:rsidRDefault="00F854BE" w:rsidP="00356CA0">
      <w:pPr>
        <w:rPr>
          <w:rFonts w:eastAsia="Times New Roman"/>
          <w:i/>
          <w:iCs/>
          <w:sz w:val="28"/>
          <w:szCs w:val="28"/>
        </w:rPr>
      </w:pPr>
      <w:r w:rsidRPr="00CC7B54">
        <w:rPr>
          <w:rFonts w:eastAsia="Times New Roman"/>
          <w:b/>
          <w:bCs/>
          <w:sz w:val="28"/>
          <w:szCs w:val="28"/>
        </w:rPr>
        <w:t>UNIVERSITY OF MARYLAND-</w:t>
      </w:r>
      <w:r w:rsidRPr="00F16FCF">
        <w:rPr>
          <w:rFonts w:eastAsia="Times New Roman"/>
          <w:i/>
          <w:iCs/>
          <w:sz w:val="28"/>
          <w:szCs w:val="28"/>
        </w:rPr>
        <w:t>SCHOOL OF BUSINESS, Critical thinking</w:t>
      </w:r>
    </w:p>
    <w:p w14:paraId="732724A5" w14:textId="625A71DC" w:rsidR="00035EA1" w:rsidRPr="00F16FCF" w:rsidRDefault="00035EA1" w:rsidP="00356CA0">
      <w:pPr>
        <w:rPr>
          <w:rFonts w:eastAsia="Times New Roman"/>
          <w:i/>
          <w:iCs/>
          <w:sz w:val="28"/>
          <w:szCs w:val="28"/>
        </w:rPr>
      </w:pPr>
      <w:r w:rsidRPr="00F16FCF">
        <w:rPr>
          <w:rFonts w:eastAsia="Times New Roman"/>
          <w:i/>
          <w:iCs/>
          <w:sz w:val="28"/>
          <w:szCs w:val="28"/>
        </w:rPr>
        <w:t>Available at:</w:t>
      </w:r>
      <w:r w:rsidR="00ED4C08" w:rsidRPr="00F16FCF">
        <w:rPr>
          <w:rFonts w:eastAsia="Times New Roman"/>
          <w:i/>
          <w:iCs/>
          <w:sz w:val="28"/>
          <w:szCs w:val="28"/>
        </w:rPr>
        <w:t xml:space="preserve"> </w:t>
      </w:r>
      <w:hyperlink r:id="rId18" w:history="1">
        <w:r w:rsidR="00ED4C08" w:rsidRPr="00F16FCF">
          <w:rPr>
            <w:rStyle w:val="Hyperlink"/>
            <w:rFonts w:eastAsia="Times New Roman"/>
            <w:i/>
            <w:iCs/>
            <w:sz w:val="28"/>
            <w:szCs w:val="28"/>
          </w:rPr>
          <w:t>https://www.rhsmith.umd.edu/about/critical-thinking</w:t>
        </w:r>
      </w:hyperlink>
    </w:p>
    <w:p w14:paraId="7752BBD6" w14:textId="42CEEC06" w:rsidR="00ED4C08" w:rsidRPr="00030910" w:rsidRDefault="00ED4C08" w:rsidP="00356CA0">
      <w:pPr>
        <w:rPr>
          <w:rFonts w:eastAsia="Times New Roman"/>
          <w:i/>
          <w:iCs/>
          <w:sz w:val="20"/>
          <w:szCs w:val="20"/>
        </w:rPr>
      </w:pPr>
    </w:p>
    <w:p w14:paraId="174179A0" w14:textId="2F621F17" w:rsidR="00ED4C08" w:rsidRPr="00030910" w:rsidRDefault="00FF5365" w:rsidP="00356CA0">
      <w:pPr>
        <w:rPr>
          <w:rFonts w:eastAsia="Times New Roman"/>
          <w:i/>
          <w:iCs/>
          <w:sz w:val="20"/>
          <w:szCs w:val="20"/>
        </w:rPr>
      </w:pPr>
      <w:r w:rsidRPr="00F16FCF">
        <w:rPr>
          <w:rFonts w:eastAsia="Times New Roman"/>
          <w:b/>
          <w:bCs/>
          <w:sz w:val="28"/>
          <w:szCs w:val="28"/>
        </w:rPr>
        <w:t xml:space="preserve">UNIVERSITY COLLEGE </w:t>
      </w:r>
      <w:r w:rsidR="008D6D89" w:rsidRPr="00F16FCF">
        <w:rPr>
          <w:rFonts w:eastAsia="Times New Roman"/>
          <w:b/>
          <w:bCs/>
          <w:sz w:val="28"/>
          <w:szCs w:val="28"/>
        </w:rPr>
        <w:t>LONDON</w:t>
      </w:r>
      <w:r w:rsidR="008D6D89" w:rsidRPr="00030910">
        <w:rPr>
          <w:rFonts w:eastAsia="Times New Roman"/>
          <w:b/>
          <w:bCs/>
          <w:sz w:val="20"/>
          <w:szCs w:val="20"/>
        </w:rPr>
        <w:t>-</w:t>
      </w:r>
      <w:r w:rsidR="008D6D89" w:rsidRPr="00747031">
        <w:rPr>
          <w:rFonts w:eastAsia="Times New Roman"/>
          <w:i/>
          <w:iCs/>
          <w:sz w:val="28"/>
          <w:szCs w:val="28"/>
        </w:rPr>
        <w:t>Critical analysis</w:t>
      </w:r>
      <w:r w:rsidR="008D6D89" w:rsidRPr="00030910">
        <w:rPr>
          <w:rFonts w:eastAsia="Times New Roman"/>
          <w:i/>
          <w:iCs/>
          <w:sz w:val="20"/>
          <w:szCs w:val="20"/>
        </w:rPr>
        <w:t xml:space="preserve"> </w:t>
      </w:r>
    </w:p>
    <w:p w14:paraId="624F70B2" w14:textId="3A96E7AF" w:rsidR="00D75265" w:rsidRPr="00747031" w:rsidRDefault="00D75265" w:rsidP="00356CA0">
      <w:pPr>
        <w:rPr>
          <w:rFonts w:eastAsia="Times New Roman"/>
          <w:sz w:val="28"/>
          <w:szCs w:val="28"/>
        </w:rPr>
      </w:pPr>
      <w:r w:rsidRPr="00747031">
        <w:rPr>
          <w:rFonts w:eastAsia="Times New Roman"/>
          <w:sz w:val="28"/>
          <w:szCs w:val="28"/>
        </w:rPr>
        <w:t>Available at:</w:t>
      </w:r>
      <w:r w:rsidR="009F242B" w:rsidRPr="00747031">
        <w:rPr>
          <w:rFonts w:eastAsia="Times New Roman"/>
          <w:sz w:val="28"/>
          <w:szCs w:val="28"/>
        </w:rPr>
        <w:t xml:space="preserve"> </w:t>
      </w:r>
      <w:hyperlink r:id="rId19" w:history="1">
        <w:r w:rsidR="009F242B" w:rsidRPr="00747031">
          <w:rPr>
            <w:rStyle w:val="Hyperlink"/>
            <w:rFonts w:eastAsia="Times New Roman"/>
            <w:sz w:val="28"/>
            <w:szCs w:val="28"/>
          </w:rPr>
          <w:t>https://www.ucl.ac.uk/ioe-writing-centre/develop-academic-voice/analysis</w:t>
        </w:r>
      </w:hyperlink>
    </w:p>
    <w:p w14:paraId="567FF6D9" w14:textId="4A430502" w:rsidR="009F242B" w:rsidRPr="00747031" w:rsidRDefault="009F242B" w:rsidP="00356CA0">
      <w:pPr>
        <w:rPr>
          <w:rFonts w:eastAsia="Times New Roman"/>
          <w:sz w:val="28"/>
          <w:szCs w:val="28"/>
        </w:rPr>
      </w:pPr>
    </w:p>
    <w:p w14:paraId="0823EECD" w14:textId="1739E46D" w:rsidR="009F242B" w:rsidRPr="00747031" w:rsidRDefault="009F242B" w:rsidP="00356CA0">
      <w:pPr>
        <w:rPr>
          <w:rFonts w:eastAsia="Times New Roman"/>
          <w:i/>
          <w:iCs/>
          <w:sz w:val="28"/>
          <w:szCs w:val="28"/>
        </w:rPr>
      </w:pPr>
      <w:r w:rsidRPr="00747031">
        <w:rPr>
          <w:rFonts w:eastAsia="Times New Roman"/>
          <w:b/>
          <w:bCs/>
          <w:sz w:val="28"/>
          <w:szCs w:val="28"/>
        </w:rPr>
        <w:t>UNIVERSITY OF SACRED HEART-</w:t>
      </w:r>
      <w:r w:rsidRPr="00030910">
        <w:rPr>
          <w:rFonts w:eastAsia="Times New Roman"/>
          <w:b/>
          <w:bCs/>
          <w:sz w:val="20"/>
          <w:szCs w:val="20"/>
        </w:rPr>
        <w:t xml:space="preserve"> </w:t>
      </w:r>
      <w:r w:rsidR="00FE6661" w:rsidRPr="00747031">
        <w:rPr>
          <w:rFonts w:eastAsia="Times New Roman"/>
          <w:i/>
          <w:iCs/>
          <w:sz w:val="28"/>
          <w:szCs w:val="28"/>
        </w:rPr>
        <w:t>The discussion, 8</w:t>
      </w:r>
      <w:r w:rsidR="009D5850" w:rsidRPr="00747031">
        <w:rPr>
          <w:rFonts w:eastAsia="Times New Roman"/>
          <w:i/>
          <w:iCs/>
          <w:sz w:val="28"/>
          <w:szCs w:val="28"/>
        </w:rPr>
        <w:t xml:space="preserve"> dec 2022</w:t>
      </w:r>
    </w:p>
    <w:p w14:paraId="22FCD86E" w14:textId="53792FD4" w:rsidR="009D5850" w:rsidRPr="00747031" w:rsidRDefault="009D5850" w:rsidP="00356CA0">
      <w:pPr>
        <w:rPr>
          <w:rFonts w:eastAsia="Times New Roman"/>
          <w:i/>
          <w:iCs/>
          <w:sz w:val="28"/>
          <w:szCs w:val="28"/>
        </w:rPr>
      </w:pPr>
      <w:r w:rsidRPr="00747031">
        <w:rPr>
          <w:rFonts w:eastAsia="Times New Roman"/>
          <w:i/>
          <w:iCs/>
          <w:sz w:val="28"/>
          <w:szCs w:val="28"/>
        </w:rPr>
        <w:t xml:space="preserve">Available at: </w:t>
      </w:r>
      <w:hyperlink r:id="rId20" w:history="1">
        <w:r w:rsidR="00075A6E" w:rsidRPr="00747031">
          <w:rPr>
            <w:rStyle w:val="Hyperlink"/>
            <w:rFonts w:eastAsia="Times New Roman"/>
            <w:i/>
            <w:iCs/>
            <w:sz w:val="28"/>
            <w:szCs w:val="28"/>
          </w:rPr>
          <w:t>https://library.sacredheart.edu/c.php?g=29803&amp;p=185920</w:t>
        </w:r>
      </w:hyperlink>
    </w:p>
    <w:p w14:paraId="2C00C899" w14:textId="6B2CCB41" w:rsidR="00075A6E" w:rsidRPr="00030910" w:rsidRDefault="00075A6E" w:rsidP="00356CA0">
      <w:pPr>
        <w:rPr>
          <w:rFonts w:eastAsia="Times New Roman"/>
          <w:i/>
          <w:iCs/>
          <w:sz w:val="20"/>
          <w:szCs w:val="20"/>
        </w:rPr>
      </w:pPr>
    </w:p>
    <w:p w14:paraId="307E6464" w14:textId="48800604" w:rsidR="00075A6E" w:rsidRPr="00747031" w:rsidRDefault="00075A6E" w:rsidP="00356CA0">
      <w:pPr>
        <w:rPr>
          <w:rFonts w:eastAsia="Times New Roman"/>
          <w:i/>
          <w:iCs/>
          <w:sz w:val="28"/>
          <w:szCs w:val="28"/>
        </w:rPr>
      </w:pPr>
      <w:r w:rsidRPr="00747031">
        <w:rPr>
          <w:rFonts w:eastAsia="Times New Roman"/>
          <w:b/>
          <w:bCs/>
          <w:sz w:val="28"/>
          <w:szCs w:val="28"/>
        </w:rPr>
        <w:t>UNIVERSITY OF WOLLONGONG, AUSTRALIA-</w:t>
      </w:r>
      <w:r w:rsidR="004721DF" w:rsidRPr="00747031">
        <w:rPr>
          <w:rFonts w:eastAsia="Times New Roman"/>
          <w:i/>
          <w:iCs/>
          <w:sz w:val="28"/>
          <w:szCs w:val="28"/>
        </w:rPr>
        <w:t>Critical analysis, 2012</w:t>
      </w:r>
    </w:p>
    <w:p w14:paraId="7273AC4E" w14:textId="1BDA4467" w:rsidR="004721DF" w:rsidRPr="00030910" w:rsidRDefault="002F1104" w:rsidP="00356CA0">
      <w:pPr>
        <w:rPr>
          <w:rFonts w:eastAsia="Times New Roman"/>
          <w:sz w:val="20"/>
          <w:szCs w:val="20"/>
        </w:rPr>
      </w:pPr>
      <w:r w:rsidRPr="00747031">
        <w:rPr>
          <w:rFonts w:eastAsia="Times New Roman"/>
          <w:i/>
          <w:iCs/>
          <w:sz w:val="28"/>
          <w:szCs w:val="28"/>
        </w:rPr>
        <w:t xml:space="preserve">Available at: </w:t>
      </w:r>
      <w:hyperlink r:id="rId21" w:tgtFrame="_blank" w:history="1">
        <w:r w:rsidRPr="00747031">
          <w:rPr>
            <w:rStyle w:val="Hyperlink"/>
            <w:rFonts w:ascii="Helvetica Neue" w:eastAsia="Times New Roman" w:hAnsi="Helvetica Neue"/>
            <w:color w:val="4285F4"/>
            <w:sz w:val="28"/>
            <w:szCs w:val="28"/>
            <w:bdr w:val="none" w:sz="0" w:space="0" w:color="auto" w:frame="1"/>
          </w:rPr>
          <w:t>https://www.uow.edu.au/student/learning-co-op/assessments/critical-analysis/</w:t>
        </w:r>
      </w:hyperlink>
    </w:p>
    <w:p w14:paraId="1F7ED83F" w14:textId="603A9E89" w:rsidR="002F1104" w:rsidRPr="00030910" w:rsidRDefault="002F1104" w:rsidP="00356CA0">
      <w:pPr>
        <w:rPr>
          <w:rFonts w:eastAsia="Times New Roman"/>
          <w:sz w:val="20"/>
          <w:szCs w:val="20"/>
        </w:rPr>
      </w:pPr>
    </w:p>
    <w:p w14:paraId="43E0C9B5" w14:textId="77777777" w:rsidR="002F1104" w:rsidRPr="00030910" w:rsidRDefault="002F1104" w:rsidP="00356CA0">
      <w:pPr>
        <w:rPr>
          <w:rFonts w:eastAsia="Times New Roman"/>
          <w:i/>
          <w:iCs/>
          <w:color w:val="000000" w:themeColor="text1"/>
          <w:sz w:val="20"/>
          <w:szCs w:val="20"/>
        </w:rPr>
      </w:pPr>
    </w:p>
    <w:p w14:paraId="0DDF70AD" w14:textId="77777777" w:rsidR="006D2D87" w:rsidRPr="00282940" w:rsidRDefault="006D2D87">
      <w:pPr>
        <w:rPr>
          <w:rFonts w:eastAsia="Times New Roman"/>
          <w:sz w:val="4"/>
          <w:szCs w:val="4"/>
        </w:rPr>
      </w:pPr>
    </w:p>
    <w:p w14:paraId="2A04A4A5" w14:textId="77777777" w:rsidR="00222C51" w:rsidRPr="00282940" w:rsidRDefault="00222C51">
      <w:pPr>
        <w:rPr>
          <w:rFonts w:eastAsia="Times New Roman"/>
          <w:b/>
          <w:bCs/>
          <w:sz w:val="4"/>
          <w:szCs w:val="4"/>
        </w:rPr>
      </w:pPr>
    </w:p>
    <w:p w14:paraId="46220329" w14:textId="21E00C12" w:rsidR="00774546" w:rsidRPr="00282940" w:rsidRDefault="00774546">
      <w:pPr>
        <w:rPr>
          <w:rFonts w:ascii="Arial" w:hAnsi="Arial" w:cs="Arial"/>
          <w:sz w:val="4"/>
          <w:szCs w:val="4"/>
        </w:rPr>
      </w:pPr>
    </w:p>
    <w:p w14:paraId="2B3BCFA7" w14:textId="309A0D97" w:rsidR="00774546" w:rsidRPr="00282940" w:rsidRDefault="00774546">
      <w:pPr>
        <w:rPr>
          <w:rFonts w:ascii="Arial" w:hAnsi="Arial" w:cs="Arial"/>
          <w:sz w:val="4"/>
          <w:szCs w:val="4"/>
        </w:rPr>
      </w:pPr>
    </w:p>
    <w:p w14:paraId="21081E1E" w14:textId="4F782A95" w:rsidR="00774546" w:rsidRPr="00282940" w:rsidRDefault="00774546">
      <w:pPr>
        <w:rPr>
          <w:rFonts w:ascii="Arial" w:hAnsi="Arial" w:cs="Arial"/>
          <w:sz w:val="4"/>
          <w:szCs w:val="4"/>
        </w:rPr>
      </w:pPr>
    </w:p>
    <w:p w14:paraId="50066D1F" w14:textId="219513AF" w:rsidR="00774546" w:rsidRPr="00282940" w:rsidRDefault="00774546">
      <w:pPr>
        <w:rPr>
          <w:rFonts w:ascii="Arial" w:hAnsi="Arial" w:cs="Arial"/>
          <w:sz w:val="4"/>
          <w:szCs w:val="4"/>
        </w:rPr>
      </w:pPr>
    </w:p>
    <w:p w14:paraId="6F20D6BF" w14:textId="77777777" w:rsidR="00774546" w:rsidRPr="00282940" w:rsidRDefault="00774546">
      <w:pPr>
        <w:rPr>
          <w:rFonts w:ascii="Arial" w:hAnsi="Arial" w:cs="Arial"/>
          <w:sz w:val="4"/>
          <w:szCs w:val="4"/>
        </w:rPr>
      </w:pPr>
    </w:p>
    <w:sectPr w:rsidR="00774546" w:rsidRPr="002829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230"/>
    <w:rsid w:val="00001FFC"/>
    <w:rsid w:val="00007607"/>
    <w:rsid w:val="00011834"/>
    <w:rsid w:val="0001756F"/>
    <w:rsid w:val="0003040D"/>
    <w:rsid w:val="00030910"/>
    <w:rsid w:val="0003184D"/>
    <w:rsid w:val="0003526A"/>
    <w:rsid w:val="00035EA1"/>
    <w:rsid w:val="000533AD"/>
    <w:rsid w:val="00053D1A"/>
    <w:rsid w:val="00057EA7"/>
    <w:rsid w:val="00067314"/>
    <w:rsid w:val="00067599"/>
    <w:rsid w:val="00072D8D"/>
    <w:rsid w:val="00075A6E"/>
    <w:rsid w:val="00077F5B"/>
    <w:rsid w:val="00090333"/>
    <w:rsid w:val="000976D5"/>
    <w:rsid w:val="000A49C3"/>
    <w:rsid w:val="000B30A3"/>
    <w:rsid w:val="000B45AA"/>
    <w:rsid w:val="000C39FA"/>
    <w:rsid w:val="000D0E00"/>
    <w:rsid w:val="000E724E"/>
    <w:rsid w:val="000F3F70"/>
    <w:rsid w:val="00102B67"/>
    <w:rsid w:val="00103CA9"/>
    <w:rsid w:val="00107BFF"/>
    <w:rsid w:val="00112686"/>
    <w:rsid w:val="001243E9"/>
    <w:rsid w:val="00125B9F"/>
    <w:rsid w:val="00131C4B"/>
    <w:rsid w:val="00132432"/>
    <w:rsid w:val="001342BD"/>
    <w:rsid w:val="00135C83"/>
    <w:rsid w:val="0014644B"/>
    <w:rsid w:val="001545AB"/>
    <w:rsid w:val="00195214"/>
    <w:rsid w:val="00196726"/>
    <w:rsid w:val="001A3AB5"/>
    <w:rsid w:val="001B0709"/>
    <w:rsid w:val="001B4D9E"/>
    <w:rsid w:val="001C35F8"/>
    <w:rsid w:val="001C7F9A"/>
    <w:rsid w:val="001F62D7"/>
    <w:rsid w:val="001F7CD2"/>
    <w:rsid w:val="00200F3E"/>
    <w:rsid w:val="002031BB"/>
    <w:rsid w:val="0020686F"/>
    <w:rsid w:val="002121A6"/>
    <w:rsid w:val="002130C7"/>
    <w:rsid w:val="00213181"/>
    <w:rsid w:val="00216D75"/>
    <w:rsid w:val="00222C51"/>
    <w:rsid w:val="00232E87"/>
    <w:rsid w:val="00235B81"/>
    <w:rsid w:val="0024182C"/>
    <w:rsid w:val="00265D4D"/>
    <w:rsid w:val="0026752A"/>
    <w:rsid w:val="002728CC"/>
    <w:rsid w:val="00275CB0"/>
    <w:rsid w:val="00282940"/>
    <w:rsid w:val="00286AC5"/>
    <w:rsid w:val="0029097B"/>
    <w:rsid w:val="00294F54"/>
    <w:rsid w:val="002A24D8"/>
    <w:rsid w:val="002A33C7"/>
    <w:rsid w:val="002A3A3B"/>
    <w:rsid w:val="002C08A5"/>
    <w:rsid w:val="002C1D1F"/>
    <w:rsid w:val="002C2C1B"/>
    <w:rsid w:val="002D6436"/>
    <w:rsid w:val="002E286F"/>
    <w:rsid w:val="002E4E6E"/>
    <w:rsid w:val="002F1104"/>
    <w:rsid w:val="002F7F3E"/>
    <w:rsid w:val="00303DE3"/>
    <w:rsid w:val="0030418E"/>
    <w:rsid w:val="00305EF4"/>
    <w:rsid w:val="00307A07"/>
    <w:rsid w:val="00312FDD"/>
    <w:rsid w:val="00334CA1"/>
    <w:rsid w:val="0035499C"/>
    <w:rsid w:val="00356CA0"/>
    <w:rsid w:val="00357910"/>
    <w:rsid w:val="0036325C"/>
    <w:rsid w:val="00382504"/>
    <w:rsid w:val="00394E47"/>
    <w:rsid w:val="003953B9"/>
    <w:rsid w:val="003A611C"/>
    <w:rsid w:val="003B7F9B"/>
    <w:rsid w:val="003C4230"/>
    <w:rsid w:val="003C54D5"/>
    <w:rsid w:val="003D0398"/>
    <w:rsid w:val="003D0532"/>
    <w:rsid w:val="003D3A52"/>
    <w:rsid w:val="003D7223"/>
    <w:rsid w:val="003F3F86"/>
    <w:rsid w:val="003F557A"/>
    <w:rsid w:val="003F5788"/>
    <w:rsid w:val="0040011C"/>
    <w:rsid w:val="00401230"/>
    <w:rsid w:val="0040683A"/>
    <w:rsid w:val="0042107B"/>
    <w:rsid w:val="0042671C"/>
    <w:rsid w:val="004322AC"/>
    <w:rsid w:val="004323ED"/>
    <w:rsid w:val="00445F49"/>
    <w:rsid w:val="00447ED6"/>
    <w:rsid w:val="004721DF"/>
    <w:rsid w:val="004820AA"/>
    <w:rsid w:val="00482F8D"/>
    <w:rsid w:val="00491203"/>
    <w:rsid w:val="00494487"/>
    <w:rsid w:val="004A35F8"/>
    <w:rsid w:val="004A55CA"/>
    <w:rsid w:val="004A6C6C"/>
    <w:rsid w:val="004B03F6"/>
    <w:rsid w:val="004B1B14"/>
    <w:rsid w:val="004C16CE"/>
    <w:rsid w:val="004C2EEA"/>
    <w:rsid w:val="004D36AA"/>
    <w:rsid w:val="004D36B5"/>
    <w:rsid w:val="004D6195"/>
    <w:rsid w:val="004D64AF"/>
    <w:rsid w:val="004E2224"/>
    <w:rsid w:val="004E2958"/>
    <w:rsid w:val="004E3ECB"/>
    <w:rsid w:val="004F2BDF"/>
    <w:rsid w:val="005005BF"/>
    <w:rsid w:val="00507D8A"/>
    <w:rsid w:val="005276FA"/>
    <w:rsid w:val="00534B7C"/>
    <w:rsid w:val="005444AE"/>
    <w:rsid w:val="00546D12"/>
    <w:rsid w:val="00551116"/>
    <w:rsid w:val="00551696"/>
    <w:rsid w:val="00554A51"/>
    <w:rsid w:val="0055550B"/>
    <w:rsid w:val="0055657D"/>
    <w:rsid w:val="00573D8F"/>
    <w:rsid w:val="0057650D"/>
    <w:rsid w:val="00580B66"/>
    <w:rsid w:val="00584B38"/>
    <w:rsid w:val="005900D4"/>
    <w:rsid w:val="005A67A1"/>
    <w:rsid w:val="005B4004"/>
    <w:rsid w:val="005C4BE1"/>
    <w:rsid w:val="005D035F"/>
    <w:rsid w:val="005D0F1C"/>
    <w:rsid w:val="005D152D"/>
    <w:rsid w:val="005E2898"/>
    <w:rsid w:val="005F1A08"/>
    <w:rsid w:val="00612914"/>
    <w:rsid w:val="00617AC8"/>
    <w:rsid w:val="00624756"/>
    <w:rsid w:val="00631329"/>
    <w:rsid w:val="00635E2C"/>
    <w:rsid w:val="00636B4E"/>
    <w:rsid w:val="006523ED"/>
    <w:rsid w:val="006543A7"/>
    <w:rsid w:val="00665CAC"/>
    <w:rsid w:val="00683B59"/>
    <w:rsid w:val="00685A11"/>
    <w:rsid w:val="006916A1"/>
    <w:rsid w:val="00696AA9"/>
    <w:rsid w:val="006A71C7"/>
    <w:rsid w:val="006B7F81"/>
    <w:rsid w:val="006C2DE9"/>
    <w:rsid w:val="006C77E2"/>
    <w:rsid w:val="006D1B99"/>
    <w:rsid w:val="006D2D87"/>
    <w:rsid w:val="006E2F00"/>
    <w:rsid w:val="006E418E"/>
    <w:rsid w:val="006E639B"/>
    <w:rsid w:val="006E73E5"/>
    <w:rsid w:val="006F10CA"/>
    <w:rsid w:val="006F3540"/>
    <w:rsid w:val="006F3E80"/>
    <w:rsid w:val="006F5CB1"/>
    <w:rsid w:val="006F70B6"/>
    <w:rsid w:val="00700770"/>
    <w:rsid w:val="00702155"/>
    <w:rsid w:val="007226E6"/>
    <w:rsid w:val="00723709"/>
    <w:rsid w:val="0073009C"/>
    <w:rsid w:val="007361C8"/>
    <w:rsid w:val="00736E77"/>
    <w:rsid w:val="0073769D"/>
    <w:rsid w:val="00742093"/>
    <w:rsid w:val="00746912"/>
    <w:rsid w:val="00747031"/>
    <w:rsid w:val="00756019"/>
    <w:rsid w:val="00757B0B"/>
    <w:rsid w:val="00767FA6"/>
    <w:rsid w:val="0077028F"/>
    <w:rsid w:val="00774546"/>
    <w:rsid w:val="007749FC"/>
    <w:rsid w:val="00792A61"/>
    <w:rsid w:val="00796BB2"/>
    <w:rsid w:val="007A4D88"/>
    <w:rsid w:val="007B21AB"/>
    <w:rsid w:val="007B6C8E"/>
    <w:rsid w:val="007D5593"/>
    <w:rsid w:val="007E41AA"/>
    <w:rsid w:val="007E439A"/>
    <w:rsid w:val="007E4938"/>
    <w:rsid w:val="007E79FE"/>
    <w:rsid w:val="007F1451"/>
    <w:rsid w:val="007F3854"/>
    <w:rsid w:val="00801CE5"/>
    <w:rsid w:val="0082277A"/>
    <w:rsid w:val="00822813"/>
    <w:rsid w:val="00822FBA"/>
    <w:rsid w:val="00851F49"/>
    <w:rsid w:val="00853B70"/>
    <w:rsid w:val="00860666"/>
    <w:rsid w:val="00860DDE"/>
    <w:rsid w:val="00883F60"/>
    <w:rsid w:val="008872EA"/>
    <w:rsid w:val="00892818"/>
    <w:rsid w:val="0089424E"/>
    <w:rsid w:val="00897E69"/>
    <w:rsid w:val="008B30CC"/>
    <w:rsid w:val="008B41AC"/>
    <w:rsid w:val="008C29FA"/>
    <w:rsid w:val="008D4C8E"/>
    <w:rsid w:val="008D6D89"/>
    <w:rsid w:val="008E4382"/>
    <w:rsid w:val="008E4BF0"/>
    <w:rsid w:val="00905DDC"/>
    <w:rsid w:val="009142F3"/>
    <w:rsid w:val="00925E3C"/>
    <w:rsid w:val="009277D9"/>
    <w:rsid w:val="009301BE"/>
    <w:rsid w:val="00956F28"/>
    <w:rsid w:val="009615AD"/>
    <w:rsid w:val="009747B3"/>
    <w:rsid w:val="009756C0"/>
    <w:rsid w:val="00975BB9"/>
    <w:rsid w:val="0098225C"/>
    <w:rsid w:val="00987D3B"/>
    <w:rsid w:val="00990E99"/>
    <w:rsid w:val="00997B90"/>
    <w:rsid w:val="009A1596"/>
    <w:rsid w:val="009A454B"/>
    <w:rsid w:val="009B2793"/>
    <w:rsid w:val="009B28B7"/>
    <w:rsid w:val="009B5008"/>
    <w:rsid w:val="009B598E"/>
    <w:rsid w:val="009B62D3"/>
    <w:rsid w:val="009B6656"/>
    <w:rsid w:val="009C4408"/>
    <w:rsid w:val="009D5850"/>
    <w:rsid w:val="009E5C24"/>
    <w:rsid w:val="009F242B"/>
    <w:rsid w:val="00A06981"/>
    <w:rsid w:val="00A12EFA"/>
    <w:rsid w:val="00A167CD"/>
    <w:rsid w:val="00A25D9C"/>
    <w:rsid w:val="00A27C1A"/>
    <w:rsid w:val="00A36D47"/>
    <w:rsid w:val="00A37B43"/>
    <w:rsid w:val="00A65F73"/>
    <w:rsid w:val="00A73131"/>
    <w:rsid w:val="00A7628E"/>
    <w:rsid w:val="00A8093D"/>
    <w:rsid w:val="00A86B37"/>
    <w:rsid w:val="00A9039D"/>
    <w:rsid w:val="00A957C7"/>
    <w:rsid w:val="00A97261"/>
    <w:rsid w:val="00AA0A12"/>
    <w:rsid w:val="00AA1AC3"/>
    <w:rsid w:val="00AA2B12"/>
    <w:rsid w:val="00AB761E"/>
    <w:rsid w:val="00AC326C"/>
    <w:rsid w:val="00AC4D19"/>
    <w:rsid w:val="00AD038C"/>
    <w:rsid w:val="00AD35BB"/>
    <w:rsid w:val="00AD5CB7"/>
    <w:rsid w:val="00AD5D0D"/>
    <w:rsid w:val="00AD7DC7"/>
    <w:rsid w:val="00AE6465"/>
    <w:rsid w:val="00AE7213"/>
    <w:rsid w:val="00AF357C"/>
    <w:rsid w:val="00B07920"/>
    <w:rsid w:val="00B11AB6"/>
    <w:rsid w:val="00B13244"/>
    <w:rsid w:val="00B1583D"/>
    <w:rsid w:val="00B238B4"/>
    <w:rsid w:val="00B35D93"/>
    <w:rsid w:val="00B520B3"/>
    <w:rsid w:val="00B54B14"/>
    <w:rsid w:val="00B553B3"/>
    <w:rsid w:val="00B624F7"/>
    <w:rsid w:val="00B64CBF"/>
    <w:rsid w:val="00B7737B"/>
    <w:rsid w:val="00B84AA5"/>
    <w:rsid w:val="00B86001"/>
    <w:rsid w:val="00B906D2"/>
    <w:rsid w:val="00BE25E6"/>
    <w:rsid w:val="00BF3D8A"/>
    <w:rsid w:val="00C059B8"/>
    <w:rsid w:val="00C1317E"/>
    <w:rsid w:val="00C145B3"/>
    <w:rsid w:val="00C36002"/>
    <w:rsid w:val="00C539BD"/>
    <w:rsid w:val="00C60C5C"/>
    <w:rsid w:val="00C62650"/>
    <w:rsid w:val="00C6622D"/>
    <w:rsid w:val="00C678AE"/>
    <w:rsid w:val="00C71872"/>
    <w:rsid w:val="00C72B0D"/>
    <w:rsid w:val="00C80131"/>
    <w:rsid w:val="00C83D48"/>
    <w:rsid w:val="00CA2C33"/>
    <w:rsid w:val="00CA3F1E"/>
    <w:rsid w:val="00CB0269"/>
    <w:rsid w:val="00CB0821"/>
    <w:rsid w:val="00CB5735"/>
    <w:rsid w:val="00CB737E"/>
    <w:rsid w:val="00CC7B54"/>
    <w:rsid w:val="00CD4931"/>
    <w:rsid w:val="00CD6228"/>
    <w:rsid w:val="00CD685B"/>
    <w:rsid w:val="00CD7B0F"/>
    <w:rsid w:val="00CE39C2"/>
    <w:rsid w:val="00CE4E7E"/>
    <w:rsid w:val="00D06F59"/>
    <w:rsid w:val="00D124F5"/>
    <w:rsid w:val="00D12B23"/>
    <w:rsid w:val="00D226F9"/>
    <w:rsid w:val="00D2332F"/>
    <w:rsid w:val="00D264A4"/>
    <w:rsid w:val="00D30A83"/>
    <w:rsid w:val="00D405F2"/>
    <w:rsid w:val="00D65CAE"/>
    <w:rsid w:val="00D718EF"/>
    <w:rsid w:val="00D75265"/>
    <w:rsid w:val="00D91CEC"/>
    <w:rsid w:val="00DA7FDF"/>
    <w:rsid w:val="00DC6C87"/>
    <w:rsid w:val="00DC7755"/>
    <w:rsid w:val="00DD4EF2"/>
    <w:rsid w:val="00DF11D4"/>
    <w:rsid w:val="00DF3D35"/>
    <w:rsid w:val="00E00921"/>
    <w:rsid w:val="00E0270D"/>
    <w:rsid w:val="00E02AD1"/>
    <w:rsid w:val="00E04EFA"/>
    <w:rsid w:val="00E13CA9"/>
    <w:rsid w:val="00E23ED9"/>
    <w:rsid w:val="00E2400B"/>
    <w:rsid w:val="00E45F45"/>
    <w:rsid w:val="00E464FD"/>
    <w:rsid w:val="00E5615E"/>
    <w:rsid w:val="00E604A0"/>
    <w:rsid w:val="00E70DC3"/>
    <w:rsid w:val="00E7161B"/>
    <w:rsid w:val="00E751D7"/>
    <w:rsid w:val="00E76EC9"/>
    <w:rsid w:val="00E80EE2"/>
    <w:rsid w:val="00E81E15"/>
    <w:rsid w:val="00E851D4"/>
    <w:rsid w:val="00E85B4F"/>
    <w:rsid w:val="00E92845"/>
    <w:rsid w:val="00E92E86"/>
    <w:rsid w:val="00E9700E"/>
    <w:rsid w:val="00EA1ABD"/>
    <w:rsid w:val="00EA5F43"/>
    <w:rsid w:val="00EA6B96"/>
    <w:rsid w:val="00EC16FA"/>
    <w:rsid w:val="00EC28FB"/>
    <w:rsid w:val="00EC5810"/>
    <w:rsid w:val="00EC6BF0"/>
    <w:rsid w:val="00EC7832"/>
    <w:rsid w:val="00ED0B82"/>
    <w:rsid w:val="00ED4C08"/>
    <w:rsid w:val="00EE13FD"/>
    <w:rsid w:val="00EE37A4"/>
    <w:rsid w:val="00EF5BB0"/>
    <w:rsid w:val="00F11FEF"/>
    <w:rsid w:val="00F14D0B"/>
    <w:rsid w:val="00F16FCF"/>
    <w:rsid w:val="00F2625B"/>
    <w:rsid w:val="00F31A80"/>
    <w:rsid w:val="00F31ABD"/>
    <w:rsid w:val="00F51343"/>
    <w:rsid w:val="00F6095D"/>
    <w:rsid w:val="00F60D30"/>
    <w:rsid w:val="00F62FCA"/>
    <w:rsid w:val="00F81994"/>
    <w:rsid w:val="00F81AF3"/>
    <w:rsid w:val="00F8203C"/>
    <w:rsid w:val="00F854BE"/>
    <w:rsid w:val="00F86A83"/>
    <w:rsid w:val="00F90A3A"/>
    <w:rsid w:val="00FA2C55"/>
    <w:rsid w:val="00FA6A74"/>
    <w:rsid w:val="00FC48D7"/>
    <w:rsid w:val="00FD0BAE"/>
    <w:rsid w:val="00FD12D0"/>
    <w:rsid w:val="00FE6661"/>
    <w:rsid w:val="00FF0D44"/>
    <w:rsid w:val="00FF53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7A8149E"/>
  <w15:chartTrackingRefBased/>
  <w15:docId w15:val="{B25A6CB0-D874-874F-9477-4B249D256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1CE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277A"/>
    <w:rPr>
      <w:color w:val="0000FF"/>
      <w:u w:val="single"/>
    </w:rPr>
  </w:style>
  <w:style w:type="character" w:styleId="UnresolvedMention">
    <w:name w:val="Unresolved Mention"/>
    <w:basedOn w:val="DefaultParagraphFont"/>
    <w:uiPriority w:val="99"/>
    <w:semiHidden/>
    <w:unhideWhenUsed/>
    <w:rsid w:val="003D0532"/>
    <w:rPr>
      <w:color w:val="605E5C"/>
      <w:shd w:val="clear" w:color="auto" w:fill="E1DFDD"/>
    </w:rPr>
  </w:style>
  <w:style w:type="character" w:customStyle="1" w:styleId="Heading1Char">
    <w:name w:val="Heading 1 Char"/>
    <w:basedOn w:val="DefaultParagraphFont"/>
    <w:link w:val="Heading1"/>
    <w:uiPriority w:val="9"/>
    <w:rsid w:val="00801CE5"/>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801C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95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essay.com/blog/importance-of-academic-writing/" TargetMode="External"/><Relationship Id="rId13" Type="http://schemas.openxmlformats.org/officeDocument/2006/relationships/hyperlink" Target="https://elearn.uni-sofia.bg/pluginfile.php/76858/mod_resource/content/1/%5BStella_Cottrell%5D_Critical_Thinking_Skills_Develo(BookFi.org).pdf" TargetMode="External"/><Relationship Id="rId18" Type="http://schemas.openxmlformats.org/officeDocument/2006/relationships/hyperlink" Target="https://www.rhsmith.umd.edu/about/critical-thinking" TargetMode="External"/><Relationship Id="rId3" Type="http://schemas.openxmlformats.org/officeDocument/2006/relationships/webSettings" Target="webSettings.xml"/><Relationship Id="rId21" Type="http://schemas.openxmlformats.org/officeDocument/2006/relationships/hyperlink" Target="https://www.uow.edu.au/student/learning-co-op/assessments/critical-analysis/" TargetMode="External"/><Relationship Id="rId7" Type="http://schemas.openxmlformats.org/officeDocument/2006/relationships/hyperlink" Target="https://www.eapfoundation.com/writing/what/" TargetMode="External"/><Relationship Id="rId12" Type="http://schemas.openxmlformats.org/officeDocument/2006/relationships/hyperlink" Target="https://www.scribbr.co.uk/thesis-dissertation/results-section/" TargetMode="External"/><Relationship Id="rId17" Type="http://schemas.openxmlformats.org/officeDocument/2006/relationships/hyperlink" Target="https://subjectguides.york.ac.uk/academic-writing/types-of-writing" TargetMode="External"/><Relationship Id="rId2" Type="http://schemas.openxmlformats.org/officeDocument/2006/relationships/settings" Target="settings.xml"/><Relationship Id="rId16" Type="http://schemas.openxmlformats.org/officeDocument/2006/relationships/hyperlink" Target="https://library.leeds.ac.uk/info/14011/writing/114/report_writing" TargetMode="External"/><Relationship Id="rId20" Type="http://schemas.openxmlformats.org/officeDocument/2006/relationships/hyperlink" Target="https://library.sacredheart.edu/c.php?g=29803&amp;p=185920" TargetMode="External"/><Relationship Id="rId1" Type="http://schemas.openxmlformats.org/officeDocument/2006/relationships/styles" Target="styles.xml"/><Relationship Id="rId6" Type="http://schemas.openxmlformats.org/officeDocument/2006/relationships/hyperlink" Target="http://www.sciepub.com/reference/361887" TargetMode="External"/><Relationship Id="rId11" Type="http://schemas.openxmlformats.org/officeDocument/2006/relationships/hyperlink" Target="https://library.sacredheart.edu/c.php?g=29803&amp;p=185935" TargetMode="External"/><Relationship Id="rId5" Type="http://schemas.openxmlformats.org/officeDocument/2006/relationships/hyperlink" Target="https://www.apa.org/gradpsych/2006/01/findings" TargetMode="External"/><Relationship Id="rId15" Type="http://schemas.openxmlformats.org/officeDocument/2006/relationships/hyperlink" Target="https://docs.google.com/document/u/0/d/1Fn64Wf8kIiIMPbglSIfu6JXe0rRSKQbCFMwsUMS2nKo/mobilebasic" TargetMode="External"/><Relationship Id="rId23" Type="http://schemas.openxmlformats.org/officeDocument/2006/relationships/theme" Target="theme/theme1.xml"/><Relationship Id="rId10" Type="http://schemas.openxmlformats.org/officeDocument/2006/relationships/hyperlink" Target="https://www.linkedin.com/pulse/importance-academic-writing-uvaldi-kleynhans?trk=public_profile_article_view" TargetMode="External"/><Relationship Id="rId19" Type="http://schemas.openxmlformats.org/officeDocument/2006/relationships/hyperlink" Target="https://www.ucl.ac.uk/ioe-writing-centre/develop-academic-voice/analysis" TargetMode="External"/><Relationship Id="rId4" Type="http://schemas.openxmlformats.org/officeDocument/2006/relationships/image" Target="media/image1.png"/><Relationship Id="rId9" Type="http://schemas.openxmlformats.org/officeDocument/2006/relationships/hyperlink" Target="https://library.sacredheart.edu/c.php?g=29803&amp;p=185935" TargetMode="External"/><Relationship Id="rId14" Type="http://schemas.openxmlformats.org/officeDocument/2006/relationships/hyperlink" Target="https://writingcooperative.com/academic-writing-and-its-importance-5-things-you-should-know-about-c95ad2e2d2b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1</Pages>
  <Words>1568</Words>
  <Characters>8943</Characters>
  <Application>Microsoft Office Word</Application>
  <DocSecurity>0</DocSecurity>
  <Lines>74</Lines>
  <Paragraphs>20</Paragraphs>
  <ScaleCrop>false</ScaleCrop>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Orbeci</dc:creator>
  <cp:keywords/>
  <dc:description/>
  <cp:lastModifiedBy>Mariana Orbeci (2221040)</cp:lastModifiedBy>
  <cp:revision>272</cp:revision>
  <dcterms:created xsi:type="dcterms:W3CDTF">2023-03-09T20:58:00Z</dcterms:created>
  <dcterms:modified xsi:type="dcterms:W3CDTF">2023-03-10T09:43:00Z</dcterms:modified>
</cp:coreProperties>
</file>