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EC286" w14:textId="77777777" w:rsidR="00C33086" w:rsidRDefault="00C33086" w:rsidP="008C1A03">
      <w:pPr>
        <w:jc w:val="center"/>
        <w:rPr>
          <w:b/>
          <w:bCs/>
          <w:sz w:val="28"/>
          <w:szCs w:val="28"/>
          <w:u w:val="single"/>
          <w:lang w:val="en-US"/>
        </w:rPr>
      </w:pPr>
    </w:p>
    <w:p w14:paraId="76FB866E" w14:textId="70F261AF" w:rsidR="00105CEA" w:rsidRDefault="008C1A03" w:rsidP="008C1A03">
      <w:pPr>
        <w:jc w:val="center"/>
        <w:rPr>
          <w:b/>
          <w:bCs/>
          <w:sz w:val="28"/>
          <w:szCs w:val="28"/>
          <w:u w:val="single"/>
          <w:lang w:val="en-US"/>
        </w:rPr>
      </w:pPr>
      <w:r w:rsidRPr="008C1A03">
        <w:rPr>
          <w:b/>
          <w:bCs/>
          <w:sz w:val="28"/>
          <w:szCs w:val="28"/>
          <w:u w:val="single"/>
          <w:lang w:val="en-US"/>
        </w:rPr>
        <w:t xml:space="preserve">Compare and evaluate a range of counselling theories used within </w:t>
      </w:r>
      <w:r w:rsidR="00F95766">
        <w:rPr>
          <w:b/>
          <w:bCs/>
          <w:sz w:val="28"/>
          <w:szCs w:val="28"/>
          <w:u w:val="single"/>
          <w:lang w:val="en-US"/>
        </w:rPr>
        <w:t xml:space="preserve">Healthcare </w:t>
      </w:r>
      <w:r w:rsidRPr="008C1A03">
        <w:rPr>
          <w:b/>
          <w:bCs/>
          <w:sz w:val="28"/>
          <w:szCs w:val="28"/>
          <w:u w:val="single"/>
          <w:lang w:val="en-US"/>
        </w:rPr>
        <w:t xml:space="preserve">and review the current ethical codes and boundaries that apply to professional </w:t>
      </w:r>
      <w:r w:rsidR="00B700F1">
        <w:rPr>
          <w:b/>
          <w:bCs/>
          <w:sz w:val="28"/>
          <w:szCs w:val="28"/>
          <w:u w:val="single"/>
          <w:lang w:val="en-US"/>
        </w:rPr>
        <w:t>c</w:t>
      </w:r>
      <w:r w:rsidRPr="008C1A03">
        <w:rPr>
          <w:b/>
          <w:bCs/>
          <w:sz w:val="28"/>
          <w:szCs w:val="28"/>
          <w:u w:val="single"/>
          <w:lang w:val="en-US"/>
        </w:rPr>
        <w:t>ounselling</w:t>
      </w:r>
    </w:p>
    <w:p w14:paraId="7AF0AF8F" w14:textId="7E8C0844" w:rsidR="008C1A03" w:rsidRDefault="008C1A03" w:rsidP="00FE5CF9">
      <w:pPr>
        <w:spacing w:line="360" w:lineRule="auto"/>
        <w:jc w:val="center"/>
        <w:rPr>
          <w:b/>
          <w:bCs/>
          <w:sz w:val="28"/>
          <w:szCs w:val="28"/>
          <w:u w:val="single"/>
          <w:lang w:val="en-US"/>
        </w:rPr>
      </w:pPr>
      <w:bookmarkStart w:id="0" w:name="_GoBack"/>
      <w:bookmarkEnd w:id="0"/>
    </w:p>
    <w:p w14:paraId="33648D0C" w14:textId="19AE93B5" w:rsidR="001E0904" w:rsidRPr="00FF0394" w:rsidRDefault="00A8367C" w:rsidP="00FE5CF9">
      <w:pPr>
        <w:pStyle w:val="NormalWeb"/>
        <w:spacing w:before="0" w:beforeAutospacing="0" w:after="0" w:afterAutospacing="0" w:line="360" w:lineRule="auto"/>
        <w:jc w:val="both"/>
        <w:rPr>
          <w:rFonts w:asciiTheme="minorHAnsi" w:hAnsiTheme="minorHAnsi" w:cstheme="minorHAnsi"/>
          <w:lang w:val="en-US"/>
        </w:rPr>
      </w:pPr>
      <w:r w:rsidRPr="00FF0394">
        <w:rPr>
          <w:rFonts w:asciiTheme="minorHAnsi" w:hAnsiTheme="minorHAnsi" w:cstheme="minorHAnsi"/>
        </w:rPr>
        <w:t>It is apparent that there are many</w:t>
      </w:r>
      <w:r w:rsidR="00807091" w:rsidRPr="00FF0394">
        <w:rPr>
          <w:rFonts w:asciiTheme="minorHAnsi" w:hAnsiTheme="minorHAnsi" w:cstheme="minorHAnsi"/>
        </w:rPr>
        <w:t xml:space="preserve"> forms of counselling theories, each developed by </w:t>
      </w:r>
      <w:proofErr w:type="gramStart"/>
      <w:r w:rsidR="00807091" w:rsidRPr="00FF0394">
        <w:rPr>
          <w:rFonts w:asciiTheme="minorHAnsi" w:hAnsiTheme="minorHAnsi" w:cstheme="minorHAnsi"/>
        </w:rPr>
        <w:t>a number of</w:t>
      </w:r>
      <w:proofErr w:type="gramEnd"/>
      <w:r w:rsidR="00807091" w:rsidRPr="00FF0394">
        <w:rPr>
          <w:rFonts w:asciiTheme="minorHAnsi" w:hAnsiTheme="minorHAnsi" w:cstheme="minorHAnsi"/>
        </w:rPr>
        <w:t xml:space="preserve"> theorists within the world of psychology and counselling.</w:t>
      </w:r>
      <w:r w:rsidR="00065681">
        <w:rPr>
          <w:rFonts w:asciiTheme="minorHAnsi" w:hAnsiTheme="minorHAnsi" w:cstheme="minorHAnsi"/>
        </w:rPr>
        <w:t xml:space="preserve">  </w:t>
      </w:r>
      <w:r w:rsidR="00807091" w:rsidRPr="00FF0394">
        <w:rPr>
          <w:rFonts w:asciiTheme="minorHAnsi" w:hAnsiTheme="minorHAnsi" w:cstheme="minorHAnsi"/>
        </w:rPr>
        <w:t>Each theory provides</w:t>
      </w:r>
      <w:r w:rsidR="001E1A35" w:rsidRPr="00FF0394">
        <w:rPr>
          <w:rFonts w:asciiTheme="minorHAnsi" w:hAnsiTheme="minorHAnsi" w:cstheme="minorHAnsi"/>
        </w:rPr>
        <w:t xml:space="preserve"> substantial </w:t>
      </w:r>
      <w:r w:rsidR="002368BC" w:rsidRPr="00FF0394">
        <w:rPr>
          <w:rFonts w:asciiTheme="minorHAnsi" w:hAnsiTheme="minorHAnsi" w:cstheme="minorHAnsi"/>
        </w:rPr>
        <w:t>research supporting what determines an individual’s behaviour</w:t>
      </w:r>
      <w:r w:rsidR="000978B1" w:rsidRPr="00FF0394">
        <w:rPr>
          <w:rFonts w:asciiTheme="minorHAnsi" w:hAnsiTheme="minorHAnsi" w:cstheme="minorHAnsi"/>
        </w:rPr>
        <w:t xml:space="preserve">, and how counsellors and psychologists </w:t>
      </w:r>
      <w:proofErr w:type="gramStart"/>
      <w:r w:rsidR="000978B1" w:rsidRPr="00FF0394">
        <w:rPr>
          <w:rFonts w:asciiTheme="minorHAnsi" w:hAnsiTheme="minorHAnsi" w:cstheme="minorHAnsi"/>
        </w:rPr>
        <w:t>have the ability to</w:t>
      </w:r>
      <w:proofErr w:type="gramEnd"/>
      <w:r w:rsidR="000978B1" w:rsidRPr="00FF0394">
        <w:rPr>
          <w:rFonts w:asciiTheme="minorHAnsi" w:hAnsiTheme="minorHAnsi" w:cstheme="minorHAnsi"/>
        </w:rPr>
        <w:t xml:space="preserve"> use a variety of skills </w:t>
      </w:r>
      <w:r w:rsidR="00697D16" w:rsidRPr="00FF0394">
        <w:rPr>
          <w:rFonts w:asciiTheme="minorHAnsi" w:hAnsiTheme="minorHAnsi" w:cstheme="minorHAnsi"/>
        </w:rPr>
        <w:t>to change a person’s thought process and improve their behaviour</w:t>
      </w:r>
      <w:r w:rsidR="009D6014" w:rsidRPr="00FF0394">
        <w:rPr>
          <w:rFonts w:asciiTheme="minorHAnsi" w:hAnsiTheme="minorHAnsi" w:cstheme="minorHAnsi"/>
        </w:rPr>
        <w:t xml:space="preserve"> (Salkind, 2004)</w:t>
      </w:r>
      <w:r w:rsidR="002368BC" w:rsidRPr="00FF0394">
        <w:rPr>
          <w:rFonts w:asciiTheme="minorHAnsi" w:hAnsiTheme="minorHAnsi" w:cstheme="minorHAnsi"/>
        </w:rPr>
        <w:t>.</w:t>
      </w:r>
      <w:r w:rsidR="006353AE">
        <w:rPr>
          <w:rFonts w:asciiTheme="minorHAnsi" w:hAnsiTheme="minorHAnsi" w:cstheme="minorHAnsi"/>
        </w:rPr>
        <w:t xml:space="preserve">  </w:t>
      </w:r>
      <w:r w:rsidR="00E66224" w:rsidRPr="00FF0394">
        <w:rPr>
          <w:rFonts w:asciiTheme="minorHAnsi" w:hAnsiTheme="minorHAnsi" w:cstheme="minorHAnsi"/>
        </w:rPr>
        <w:t xml:space="preserve">The aim of this paper is to </w:t>
      </w:r>
      <w:proofErr w:type="gramStart"/>
      <w:r w:rsidR="00C00869" w:rsidRPr="00FF0394">
        <w:rPr>
          <w:rFonts w:asciiTheme="minorHAnsi" w:hAnsiTheme="minorHAnsi" w:cstheme="minorHAnsi"/>
        </w:rPr>
        <w:t>compare and contrast</w:t>
      </w:r>
      <w:proofErr w:type="gramEnd"/>
      <w:r w:rsidR="00C00869" w:rsidRPr="00FF0394">
        <w:rPr>
          <w:rFonts w:asciiTheme="minorHAnsi" w:hAnsiTheme="minorHAnsi" w:cstheme="minorHAnsi"/>
        </w:rPr>
        <w:t xml:space="preserve"> the three main counselling theories</w:t>
      </w:r>
      <w:r w:rsidR="002B7540" w:rsidRPr="00FF0394">
        <w:rPr>
          <w:rFonts w:asciiTheme="minorHAnsi" w:hAnsiTheme="minorHAnsi" w:cstheme="minorHAnsi"/>
        </w:rPr>
        <w:t>, w</w:t>
      </w:r>
      <w:r w:rsidR="00D23E77" w:rsidRPr="00FF0394">
        <w:rPr>
          <w:rFonts w:asciiTheme="minorHAnsi" w:hAnsiTheme="minorHAnsi" w:cstheme="minorHAnsi"/>
          <w:color w:val="283041"/>
        </w:rPr>
        <w:t>hich ar</w:t>
      </w:r>
      <w:r w:rsidR="00D23E77" w:rsidRPr="00FF0394">
        <w:rPr>
          <w:rFonts w:asciiTheme="minorHAnsi" w:hAnsiTheme="minorHAnsi" w:cstheme="minorHAnsi"/>
        </w:rPr>
        <w:t>e; Person-centred, Cognitive Behavioural Therapy (CBT) and Psychodynamic.</w:t>
      </w:r>
      <w:r w:rsidR="006353AE">
        <w:rPr>
          <w:rFonts w:asciiTheme="minorHAnsi" w:hAnsiTheme="minorHAnsi" w:cstheme="minorHAnsi"/>
        </w:rPr>
        <w:t xml:space="preserve">  </w:t>
      </w:r>
      <w:r w:rsidR="00D23E77" w:rsidRPr="00FF0394">
        <w:rPr>
          <w:rFonts w:asciiTheme="minorHAnsi" w:hAnsiTheme="minorHAnsi" w:cstheme="minorHAnsi"/>
        </w:rPr>
        <w:t>These three theories will be referred to throughout this assignment and then will be applied to the role of a school counsellor.</w:t>
      </w:r>
      <w:r w:rsidR="006353AE">
        <w:rPr>
          <w:rFonts w:asciiTheme="minorHAnsi" w:hAnsiTheme="minorHAnsi" w:cstheme="minorHAnsi"/>
        </w:rPr>
        <w:t xml:space="preserve">  </w:t>
      </w:r>
      <w:r w:rsidR="00C2255D" w:rsidRPr="00FF0394">
        <w:rPr>
          <w:rFonts w:asciiTheme="minorHAnsi" w:hAnsiTheme="minorHAnsi" w:cstheme="minorHAnsi"/>
        </w:rPr>
        <w:t>A</w:t>
      </w:r>
      <w:r w:rsidR="00A70F91" w:rsidRPr="00FF0394">
        <w:rPr>
          <w:rFonts w:asciiTheme="minorHAnsi" w:hAnsiTheme="minorHAnsi" w:cstheme="minorHAnsi"/>
        </w:rPr>
        <w:t xml:space="preserve">n overview of the work of </w:t>
      </w:r>
      <w:r w:rsidR="00A70F91" w:rsidRPr="00FF0394">
        <w:rPr>
          <w:rFonts w:asciiTheme="minorHAnsi" w:hAnsiTheme="minorHAnsi" w:cstheme="minorHAnsi"/>
          <w:lang w:val="en-US"/>
        </w:rPr>
        <w:t>The British Association for Counselling and Psychotherapy (BACP)</w:t>
      </w:r>
      <w:r w:rsidR="00C2255D" w:rsidRPr="00FF0394">
        <w:rPr>
          <w:rFonts w:asciiTheme="minorHAnsi" w:hAnsiTheme="minorHAnsi" w:cstheme="minorHAnsi"/>
          <w:lang w:val="en-US"/>
        </w:rPr>
        <w:t xml:space="preserve"> will be provided, with an insight </w:t>
      </w:r>
      <w:r w:rsidR="00876721" w:rsidRPr="00FF0394">
        <w:rPr>
          <w:rFonts w:asciiTheme="minorHAnsi" w:hAnsiTheme="minorHAnsi" w:cstheme="minorHAnsi"/>
          <w:lang w:val="en-US"/>
        </w:rPr>
        <w:t xml:space="preserve">into confidentiality within Counselling </w:t>
      </w:r>
      <w:r w:rsidR="006812DF" w:rsidRPr="00FF0394">
        <w:rPr>
          <w:rFonts w:asciiTheme="minorHAnsi" w:hAnsiTheme="minorHAnsi" w:cstheme="minorHAnsi"/>
          <w:lang w:val="en-US"/>
        </w:rPr>
        <w:t>as outline</w:t>
      </w:r>
      <w:r w:rsidR="008C1D34" w:rsidRPr="00FF0394">
        <w:rPr>
          <w:rFonts w:asciiTheme="minorHAnsi" w:hAnsiTheme="minorHAnsi" w:cstheme="minorHAnsi"/>
          <w:lang w:val="en-US"/>
        </w:rPr>
        <w:t>d</w:t>
      </w:r>
      <w:r w:rsidR="006812DF" w:rsidRPr="00FF0394">
        <w:rPr>
          <w:rFonts w:asciiTheme="minorHAnsi" w:hAnsiTheme="minorHAnsi" w:cstheme="minorHAnsi"/>
          <w:lang w:val="en-US"/>
        </w:rPr>
        <w:t xml:space="preserve"> in the BACP Ethical Framework (2018).</w:t>
      </w:r>
    </w:p>
    <w:p w14:paraId="4E34DEAA" w14:textId="77777777" w:rsidR="00907BFD" w:rsidRPr="00FF0394" w:rsidRDefault="00907BFD" w:rsidP="002B7540">
      <w:pPr>
        <w:pStyle w:val="NormalWeb"/>
        <w:spacing w:before="0" w:beforeAutospacing="0" w:after="0" w:afterAutospacing="0"/>
        <w:rPr>
          <w:rFonts w:ascii="&amp;quot" w:hAnsi="&amp;quot"/>
          <w:color w:val="283041"/>
          <w:sz w:val="21"/>
          <w:szCs w:val="21"/>
        </w:rPr>
      </w:pPr>
    </w:p>
    <w:p w14:paraId="5125A258" w14:textId="1F1D0DA2" w:rsidR="004C4A87" w:rsidRPr="00FF0394" w:rsidRDefault="001B6812" w:rsidP="004C4A87">
      <w:pPr>
        <w:spacing w:line="360" w:lineRule="auto"/>
        <w:jc w:val="both"/>
        <w:rPr>
          <w:rFonts w:cstheme="minorHAnsi"/>
          <w:sz w:val="24"/>
          <w:szCs w:val="24"/>
          <w:shd w:val="clear" w:color="auto" w:fill="FFFFFF"/>
        </w:rPr>
      </w:pPr>
      <w:r w:rsidRPr="00FF0394">
        <w:rPr>
          <w:sz w:val="24"/>
          <w:szCs w:val="24"/>
          <w:lang w:val="en-US"/>
        </w:rPr>
        <w:t>Clark</w:t>
      </w:r>
      <w:r w:rsidR="00E67E05" w:rsidRPr="00FF0394">
        <w:rPr>
          <w:sz w:val="24"/>
          <w:szCs w:val="24"/>
          <w:lang w:val="en-US"/>
        </w:rPr>
        <w:t xml:space="preserve"> </w:t>
      </w:r>
      <w:r w:rsidRPr="00FF0394">
        <w:rPr>
          <w:sz w:val="24"/>
          <w:szCs w:val="24"/>
          <w:lang w:val="en-US"/>
        </w:rPr>
        <w:t>(2004) identifies t</w:t>
      </w:r>
      <w:r w:rsidR="00E2591F" w:rsidRPr="00FF0394">
        <w:rPr>
          <w:sz w:val="24"/>
          <w:szCs w:val="24"/>
          <w:lang w:val="en-US"/>
        </w:rPr>
        <w:t>he three main counselling theories</w:t>
      </w:r>
      <w:r w:rsidR="006B3AB1" w:rsidRPr="00FF0394">
        <w:rPr>
          <w:sz w:val="24"/>
          <w:szCs w:val="24"/>
          <w:lang w:val="en-US"/>
        </w:rPr>
        <w:t xml:space="preserve"> </w:t>
      </w:r>
      <w:r w:rsidR="00CD635E" w:rsidRPr="00FF0394">
        <w:rPr>
          <w:sz w:val="24"/>
          <w:szCs w:val="24"/>
          <w:lang w:val="en-US"/>
        </w:rPr>
        <w:t>a</w:t>
      </w:r>
      <w:r w:rsidRPr="00FF0394">
        <w:rPr>
          <w:sz w:val="24"/>
          <w:szCs w:val="24"/>
          <w:lang w:val="en-US"/>
        </w:rPr>
        <w:t>s</w:t>
      </w:r>
      <w:r w:rsidR="00392EBA" w:rsidRPr="00FF0394">
        <w:rPr>
          <w:sz w:val="24"/>
          <w:szCs w:val="24"/>
          <w:lang w:val="en-US"/>
        </w:rPr>
        <w:t xml:space="preserve"> </w:t>
      </w:r>
      <w:r w:rsidR="006D2B0E" w:rsidRPr="00FF0394">
        <w:rPr>
          <w:sz w:val="24"/>
          <w:szCs w:val="24"/>
          <w:lang w:val="en-US"/>
        </w:rPr>
        <w:t>Person-</w:t>
      </w:r>
      <w:proofErr w:type="spellStart"/>
      <w:r w:rsidR="006D2B0E" w:rsidRPr="00FF0394">
        <w:rPr>
          <w:sz w:val="24"/>
          <w:szCs w:val="24"/>
          <w:lang w:val="en-US"/>
        </w:rPr>
        <w:t>centred</w:t>
      </w:r>
      <w:proofErr w:type="spellEnd"/>
      <w:r w:rsidR="006D2B0E" w:rsidRPr="00FF0394">
        <w:rPr>
          <w:sz w:val="24"/>
          <w:szCs w:val="24"/>
          <w:lang w:val="en-US"/>
        </w:rPr>
        <w:t xml:space="preserve">, Cognitive Behavioral Therapy </w:t>
      </w:r>
      <w:r w:rsidR="008C71AA" w:rsidRPr="00FF0394">
        <w:rPr>
          <w:sz w:val="24"/>
          <w:szCs w:val="24"/>
          <w:lang w:val="en-US"/>
        </w:rPr>
        <w:t xml:space="preserve">(CBT) </w:t>
      </w:r>
      <w:r w:rsidR="006D2B0E" w:rsidRPr="00FF0394">
        <w:rPr>
          <w:sz w:val="24"/>
          <w:szCs w:val="24"/>
          <w:lang w:val="en-US"/>
        </w:rPr>
        <w:t>and Psychodynamic</w:t>
      </w:r>
      <w:r w:rsidR="00543D1B" w:rsidRPr="00FF0394">
        <w:rPr>
          <w:sz w:val="24"/>
          <w:szCs w:val="24"/>
          <w:lang w:val="en-US"/>
        </w:rPr>
        <w:t>,</w:t>
      </w:r>
      <w:r w:rsidR="00C45821" w:rsidRPr="00FF0394">
        <w:rPr>
          <w:sz w:val="24"/>
          <w:szCs w:val="24"/>
          <w:lang w:val="en-US"/>
        </w:rPr>
        <w:t xml:space="preserve"> </w:t>
      </w:r>
      <w:r w:rsidR="00CC0DF9" w:rsidRPr="00FF0394">
        <w:rPr>
          <w:sz w:val="24"/>
          <w:szCs w:val="24"/>
          <w:lang w:val="en-US"/>
        </w:rPr>
        <w:t>each</w:t>
      </w:r>
      <w:r w:rsidR="00026D64" w:rsidRPr="00FF0394">
        <w:rPr>
          <w:sz w:val="24"/>
          <w:szCs w:val="24"/>
          <w:lang w:val="en-US"/>
        </w:rPr>
        <w:t xml:space="preserve"> pro</w:t>
      </w:r>
      <w:r w:rsidR="007D1F5F" w:rsidRPr="00FF0394">
        <w:rPr>
          <w:sz w:val="24"/>
          <w:szCs w:val="24"/>
          <w:lang w:val="en-US"/>
        </w:rPr>
        <w:t>vi</w:t>
      </w:r>
      <w:r w:rsidR="00F97B02" w:rsidRPr="00FF0394">
        <w:rPr>
          <w:sz w:val="24"/>
          <w:szCs w:val="24"/>
          <w:lang w:val="en-US"/>
        </w:rPr>
        <w:t>ding</w:t>
      </w:r>
      <w:r w:rsidR="007D1F5F" w:rsidRPr="00FF0394">
        <w:rPr>
          <w:sz w:val="24"/>
          <w:szCs w:val="24"/>
          <w:lang w:val="en-US"/>
        </w:rPr>
        <w:t xml:space="preserve"> a remarkable insight into</w:t>
      </w:r>
      <w:r w:rsidR="0038286F" w:rsidRPr="00FF0394">
        <w:rPr>
          <w:sz w:val="24"/>
          <w:szCs w:val="24"/>
          <w:lang w:val="en-US"/>
        </w:rPr>
        <w:t xml:space="preserve"> the world of counselling</w:t>
      </w:r>
      <w:r w:rsidR="003D4128" w:rsidRPr="00FF0394">
        <w:rPr>
          <w:sz w:val="24"/>
          <w:szCs w:val="24"/>
          <w:lang w:val="en-US"/>
        </w:rPr>
        <w:t>.</w:t>
      </w:r>
      <w:r w:rsidR="006353AE">
        <w:rPr>
          <w:sz w:val="24"/>
          <w:szCs w:val="24"/>
          <w:lang w:val="en-US"/>
        </w:rPr>
        <w:t xml:space="preserve">  </w:t>
      </w:r>
      <w:r w:rsidR="0095651E" w:rsidRPr="00FF0394">
        <w:rPr>
          <w:sz w:val="24"/>
          <w:szCs w:val="24"/>
          <w:lang w:val="en-US"/>
        </w:rPr>
        <w:t>The three</w:t>
      </w:r>
      <w:r w:rsidR="0053399E" w:rsidRPr="00FF0394">
        <w:rPr>
          <w:sz w:val="24"/>
          <w:szCs w:val="24"/>
          <w:lang w:val="en-US"/>
        </w:rPr>
        <w:t xml:space="preserve"> theor</w:t>
      </w:r>
      <w:r w:rsidR="0095651E" w:rsidRPr="00FF0394">
        <w:rPr>
          <w:sz w:val="24"/>
          <w:szCs w:val="24"/>
          <w:lang w:val="en-US"/>
        </w:rPr>
        <w:t>ies</w:t>
      </w:r>
      <w:r w:rsidR="0053399E" w:rsidRPr="00FF0394">
        <w:rPr>
          <w:sz w:val="24"/>
          <w:szCs w:val="24"/>
          <w:lang w:val="en-US"/>
        </w:rPr>
        <w:t xml:space="preserve"> </w:t>
      </w:r>
      <w:r w:rsidR="00BE286C" w:rsidRPr="00FF0394">
        <w:rPr>
          <w:sz w:val="24"/>
          <w:szCs w:val="24"/>
          <w:lang w:val="en-US"/>
        </w:rPr>
        <w:t>play</w:t>
      </w:r>
      <w:r w:rsidR="0038286F" w:rsidRPr="00FF0394">
        <w:rPr>
          <w:sz w:val="24"/>
          <w:szCs w:val="24"/>
          <w:lang w:val="en-US"/>
        </w:rPr>
        <w:t xml:space="preserve"> a</w:t>
      </w:r>
      <w:r w:rsidR="0053399E" w:rsidRPr="00FF0394">
        <w:rPr>
          <w:sz w:val="24"/>
          <w:szCs w:val="24"/>
          <w:lang w:val="en-US"/>
        </w:rPr>
        <w:t xml:space="preserve"> </w:t>
      </w:r>
      <w:r w:rsidR="006B1AE9" w:rsidRPr="00FF0394">
        <w:rPr>
          <w:sz w:val="24"/>
          <w:szCs w:val="24"/>
          <w:lang w:val="en-US"/>
        </w:rPr>
        <w:t>crucial</w:t>
      </w:r>
      <w:r w:rsidR="0038286F" w:rsidRPr="00FF0394">
        <w:rPr>
          <w:sz w:val="24"/>
          <w:szCs w:val="24"/>
          <w:lang w:val="en-US"/>
        </w:rPr>
        <w:t xml:space="preserve"> role in understanding </w:t>
      </w:r>
      <w:r w:rsidR="00FC201D" w:rsidRPr="00FF0394">
        <w:rPr>
          <w:sz w:val="24"/>
          <w:szCs w:val="24"/>
          <w:lang w:val="en-US"/>
        </w:rPr>
        <w:t>the reason</w:t>
      </w:r>
      <w:r w:rsidR="008B0C7C" w:rsidRPr="00FF0394">
        <w:rPr>
          <w:sz w:val="24"/>
          <w:szCs w:val="24"/>
          <w:lang w:val="en-US"/>
        </w:rPr>
        <w:t xml:space="preserve"> </w:t>
      </w:r>
      <w:r w:rsidR="00FC201D" w:rsidRPr="00FF0394">
        <w:rPr>
          <w:sz w:val="24"/>
          <w:szCs w:val="24"/>
          <w:lang w:val="en-US"/>
        </w:rPr>
        <w:t xml:space="preserve">behind an individual’s </w:t>
      </w:r>
      <w:r w:rsidR="00BF4294" w:rsidRPr="00FF0394">
        <w:rPr>
          <w:sz w:val="24"/>
          <w:szCs w:val="24"/>
          <w:lang w:val="en-US"/>
        </w:rPr>
        <w:t>behavior,</w:t>
      </w:r>
      <w:r w:rsidR="00B74CD1" w:rsidRPr="00FF0394">
        <w:rPr>
          <w:sz w:val="24"/>
          <w:szCs w:val="24"/>
          <w:lang w:val="en-US"/>
        </w:rPr>
        <w:t xml:space="preserve"> </w:t>
      </w:r>
      <w:r w:rsidR="00CC17D9" w:rsidRPr="00FF0394">
        <w:rPr>
          <w:sz w:val="24"/>
          <w:szCs w:val="24"/>
          <w:lang w:val="en-US"/>
        </w:rPr>
        <w:t>p</w:t>
      </w:r>
      <w:r w:rsidR="0053399E" w:rsidRPr="00FF0394">
        <w:rPr>
          <w:sz w:val="24"/>
          <w:szCs w:val="24"/>
          <w:lang w:val="en-US"/>
        </w:rPr>
        <w:t>rov</w:t>
      </w:r>
      <w:r w:rsidR="00174E67" w:rsidRPr="00FF0394">
        <w:rPr>
          <w:sz w:val="24"/>
          <w:szCs w:val="24"/>
          <w:lang w:val="en-US"/>
        </w:rPr>
        <w:t>id</w:t>
      </w:r>
      <w:r w:rsidR="00BF4294" w:rsidRPr="00FF0394">
        <w:rPr>
          <w:sz w:val="24"/>
          <w:szCs w:val="24"/>
          <w:lang w:val="en-US"/>
        </w:rPr>
        <w:t>ing</w:t>
      </w:r>
      <w:r w:rsidR="00CC17D9" w:rsidRPr="00FF0394">
        <w:rPr>
          <w:sz w:val="24"/>
          <w:szCs w:val="24"/>
          <w:lang w:val="en-US"/>
        </w:rPr>
        <w:t xml:space="preserve"> counsellors with</w:t>
      </w:r>
      <w:r w:rsidR="00E6384D" w:rsidRPr="00FF0394">
        <w:rPr>
          <w:sz w:val="24"/>
          <w:szCs w:val="24"/>
          <w:lang w:val="en-US"/>
        </w:rPr>
        <w:t xml:space="preserve"> the </w:t>
      </w:r>
      <w:r w:rsidR="00D006BD" w:rsidRPr="00FF0394">
        <w:rPr>
          <w:sz w:val="24"/>
          <w:szCs w:val="24"/>
          <w:lang w:val="en-US"/>
        </w:rPr>
        <w:t>different skills</w:t>
      </w:r>
      <w:r w:rsidR="00C37C26" w:rsidRPr="00FF0394">
        <w:rPr>
          <w:sz w:val="24"/>
          <w:szCs w:val="24"/>
          <w:lang w:val="en-US"/>
        </w:rPr>
        <w:t xml:space="preserve"> and therapies</w:t>
      </w:r>
      <w:r w:rsidR="00D006BD" w:rsidRPr="00FF0394">
        <w:rPr>
          <w:sz w:val="24"/>
          <w:szCs w:val="24"/>
          <w:lang w:val="en-US"/>
        </w:rPr>
        <w:t xml:space="preserve"> </w:t>
      </w:r>
      <w:r w:rsidR="00A23922" w:rsidRPr="00FF0394">
        <w:rPr>
          <w:sz w:val="24"/>
          <w:szCs w:val="24"/>
          <w:lang w:val="en-US"/>
        </w:rPr>
        <w:t>necessary</w:t>
      </w:r>
      <w:r w:rsidR="00E30202" w:rsidRPr="00FF0394">
        <w:rPr>
          <w:sz w:val="24"/>
          <w:szCs w:val="24"/>
          <w:lang w:val="en-US"/>
        </w:rPr>
        <w:t xml:space="preserve"> </w:t>
      </w:r>
      <w:r w:rsidR="00D006BD" w:rsidRPr="00FF0394">
        <w:rPr>
          <w:sz w:val="24"/>
          <w:szCs w:val="24"/>
          <w:lang w:val="en-US"/>
        </w:rPr>
        <w:t>to change</w:t>
      </w:r>
      <w:r w:rsidR="00E22729" w:rsidRPr="00FF0394">
        <w:rPr>
          <w:sz w:val="24"/>
          <w:szCs w:val="24"/>
          <w:lang w:val="en-US"/>
        </w:rPr>
        <w:t xml:space="preserve"> </w:t>
      </w:r>
      <w:r w:rsidR="005844E6" w:rsidRPr="00FF0394">
        <w:rPr>
          <w:sz w:val="24"/>
          <w:szCs w:val="24"/>
          <w:lang w:val="en-US"/>
        </w:rPr>
        <w:t xml:space="preserve">an individual’s </w:t>
      </w:r>
      <w:r w:rsidR="00E22729" w:rsidRPr="00FF0394">
        <w:rPr>
          <w:sz w:val="24"/>
          <w:szCs w:val="24"/>
          <w:lang w:val="en-US"/>
        </w:rPr>
        <w:t xml:space="preserve">thought </w:t>
      </w:r>
      <w:r w:rsidR="001810E2" w:rsidRPr="00FF0394">
        <w:rPr>
          <w:sz w:val="24"/>
          <w:szCs w:val="24"/>
          <w:lang w:val="en-US"/>
        </w:rPr>
        <w:t>processes,</w:t>
      </w:r>
      <w:r w:rsidR="0002042F" w:rsidRPr="00FF0394">
        <w:rPr>
          <w:sz w:val="24"/>
          <w:szCs w:val="24"/>
          <w:lang w:val="en-US"/>
        </w:rPr>
        <w:t xml:space="preserve"> wi</w:t>
      </w:r>
      <w:r w:rsidR="00700D0E" w:rsidRPr="00FF0394">
        <w:rPr>
          <w:sz w:val="24"/>
          <w:szCs w:val="24"/>
          <w:lang w:val="en-US"/>
        </w:rPr>
        <w:t>th</w:t>
      </w:r>
      <w:r w:rsidR="00C1789F" w:rsidRPr="00FF0394">
        <w:rPr>
          <w:sz w:val="24"/>
          <w:szCs w:val="24"/>
          <w:lang w:val="en-US"/>
        </w:rPr>
        <w:t xml:space="preserve"> the result</w:t>
      </w:r>
      <w:r w:rsidR="005C58CF" w:rsidRPr="00FF0394">
        <w:rPr>
          <w:sz w:val="24"/>
          <w:szCs w:val="24"/>
          <w:lang w:val="en-US"/>
        </w:rPr>
        <w:t xml:space="preserve"> </w:t>
      </w:r>
      <w:r w:rsidR="0002042F" w:rsidRPr="00FF0394">
        <w:rPr>
          <w:sz w:val="24"/>
          <w:szCs w:val="24"/>
          <w:lang w:val="en-US"/>
        </w:rPr>
        <w:t>in</w:t>
      </w:r>
      <w:r w:rsidR="008A0B27" w:rsidRPr="00FF0394">
        <w:rPr>
          <w:sz w:val="24"/>
          <w:szCs w:val="24"/>
          <w:lang w:val="en-US"/>
        </w:rPr>
        <w:t xml:space="preserve"> </w:t>
      </w:r>
      <w:r w:rsidR="005C58CF" w:rsidRPr="00FF0394">
        <w:rPr>
          <w:sz w:val="24"/>
          <w:szCs w:val="24"/>
          <w:lang w:val="en-US"/>
        </w:rPr>
        <w:t xml:space="preserve">a change </w:t>
      </w:r>
      <w:r w:rsidR="008A0B27" w:rsidRPr="00FF0394">
        <w:rPr>
          <w:sz w:val="24"/>
          <w:szCs w:val="24"/>
          <w:lang w:val="en-US"/>
        </w:rPr>
        <w:t>of</w:t>
      </w:r>
      <w:r w:rsidR="005C58CF" w:rsidRPr="00FF0394">
        <w:rPr>
          <w:sz w:val="24"/>
          <w:szCs w:val="24"/>
          <w:lang w:val="en-US"/>
        </w:rPr>
        <w:t xml:space="preserve"> behavior. </w:t>
      </w:r>
      <w:r w:rsidR="00D21383" w:rsidRPr="00FF0394">
        <w:rPr>
          <w:sz w:val="24"/>
          <w:szCs w:val="24"/>
          <w:lang w:val="en-US"/>
        </w:rPr>
        <w:t xml:space="preserve">When comparing </w:t>
      </w:r>
      <w:r w:rsidR="00F1787E" w:rsidRPr="00FF0394">
        <w:rPr>
          <w:sz w:val="24"/>
          <w:szCs w:val="24"/>
          <w:lang w:val="en-US"/>
        </w:rPr>
        <w:t xml:space="preserve">the theories, it is evident that </w:t>
      </w:r>
      <w:r w:rsidR="009B18DC" w:rsidRPr="00FF0394">
        <w:rPr>
          <w:sz w:val="24"/>
          <w:szCs w:val="24"/>
          <w:lang w:val="en-US"/>
        </w:rPr>
        <w:t xml:space="preserve">each </w:t>
      </w:r>
      <w:r w:rsidR="007D0AEA" w:rsidRPr="00FF0394">
        <w:rPr>
          <w:sz w:val="24"/>
          <w:szCs w:val="24"/>
          <w:lang w:val="en-US"/>
        </w:rPr>
        <w:t>theory</w:t>
      </w:r>
      <w:r w:rsidR="00D463A2" w:rsidRPr="00FF0394">
        <w:rPr>
          <w:sz w:val="24"/>
          <w:szCs w:val="24"/>
          <w:lang w:val="en-US"/>
        </w:rPr>
        <w:t xml:space="preserve"> </w:t>
      </w:r>
      <w:r w:rsidR="00872895" w:rsidRPr="00FF0394">
        <w:rPr>
          <w:sz w:val="24"/>
          <w:szCs w:val="24"/>
          <w:lang w:val="en-US"/>
        </w:rPr>
        <w:t>ha</w:t>
      </w:r>
      <w:r w:rsidR="00710C28" w:rsidRPr="00FF0394">
        <w:rPr>
          <w:sz w:val="24"/>
          <w:szCs w:val="24"/>
          <w:lang w:val="en-US"/>
        </w:rPr>
        <w:t>s</w:t>
      </w:r>
      <w:r w:rsidR="00872895" w:rsidRPr="00FF0394">
        <w:rPr>
          <w:sz w:val="24"/>
          <w:szCs w:val="24"/>
          <w:lang w:val="en-US"/>
        </w:rPr>
        <w:t xml:space="preserve"> </w:t>
      </w:r>
      <w:r w:rsidR="000143D2" w:rsidRPr="00FF0394">
        <w:rPr>
          <w:sz w:val="24"/>
          <w:szCs w:val="24"/>
          <w:lang w:val="en-US"/>
        </w:rPr>
        <w:t xml:space="preserve">a </w:t>
      </w:r>
      <w:r w:rsidR="00872895" w:rsidRPr="00FF0394">
        <w:rPr>
          <w:sz w:val="24"/>
          <w:szCs w:val="24"/>
          <w:lang w:val="en-US"/>
        </w:rPr>
        <w:t xml:space="preserve">different </w:t>
      </w:r>
      <w:r w:rsidR="00EC08B8" w:rsidRPr="00FF0394">
        <w:rPr>
          <w:sz w:val="24"/>
          <w:szCs w:val="24"/>
          <w:lang w:val="en-US"/>
        </w:rPr>
        <w:t xml:space="preserve">view on </w:t>
      </w:r>
      <w:r w:rsidR="0012769F" w:rsidRPr="00FF0394">
        <w:rPr>
          <w:sz w:val="24"/>
          <w:szCs w:val="24"/>
          <w:lang w:val="en-US"/>
        </w:rPr>
        <w:t>how and why an individual may</w:t>
      </w:r>
      <w:r w:rsidR="00E359B6" w:rsidRPr="00FF0394">
        <w:rPr>
          <w:sz w:val="24"/>
          <w:szCs w:val="24"/>
          <w:lang w:val="en-US"/>
        </w:rPr>
        <w:t xml:space="preserve"> reach the point where they</w:t>
      </w:r>
      <w:r w:rsidR="00B964A0" w:rsidRPr="00FF0394">
        <w:rPr>
          <w:sz w:val="24"/>
          <w:szCs w:val="24"/>
          <w:lang w:val="en-US"/>
        </w:rPr>
        <w:t xml:space="preserve"> need to seek counselling</w:t>
      </w:r>
      <w:r w:rsidR="00FC0C1D" w:rsidRPr="00FF0394">
        <w:rPr>
          <w:sz w:val="24"/>
          <w:szCs w:val="24"/>
          <w:lang w:val="en-US"/>
        </w:rPr>
        <w:t xml:space="preserve">, </w:t>
      </w:r>
      <w:r w:rsidR="00D46B26" w:rsidRPr="00FF0394">
        <w:rPr>
          <w:sz w:val="24"/>
          <w:szCs w:val="24"/>
          <w:lang w:val="en-US"/>
        </w:rPr>
        <w:t>this includes</w:t>
      </w:r>
      <w:r w:rsidR="009D32B9" w:rsidRPr="00FF0394">
        <w:rPr>
          <w:sz w:val="24"/>
          <w:szCs w:val="24"/>
          <w:lang w:val="en-US"/>
        </w:rPr>
        <w:t>,</w:t>
      </w:r>
      <w:r w:rsidR="00534C9E" w:rsidRPr="00FF0394">
        <w:rPr>
          <w:sz w:val="24"/>
          <w:szCs w:val="24"/>
          <w:lang w:val="en-US"/>
        </w:rPr>
        <w:t xml:space="preserve"> </w:t>
      </w:r>
      <w:r w:rsidR="00090A2D" w:rsidRPr="00FF0394">
        <w:rPr>
          <w:sz w:val="24"/>
          <w:szCs w:val="24"/>
          <w:lang w:val="en-US"/>
        </w:rPr>
        <w:t>how the mind processes information</w:t>
      </w:r>
      <w:r w:rsidR="009D32B9" w:rsidRPr="00FF0394">
        <w:rPr>
          <w:sz w:val="24"/>
          <w:szCs w:val="24"/>
          <w:lang w:val="en-US"/>
        </w:rPr>
        <w:t xml:space="preserve"> and </w:t>
      </w:r>
      <w:r w:rsidR="00D252C4" w:rsidRPr="00FF0394">
        <w:rPr>
          <w:sz w:val="24"/>
          <w:szCs w:val="24"/>
          <w:lang w:val="en-US"/>
        </w:rPr>
        <w:t>the nature or nurture debate</w:t>
      </w:r>
      <w:r w:rsidR="009D32B9" w:rsidRPr="00FF0394">
        <w:rPr>
          <w:sz w:val="24"/>
          <w:szCs w:val="24"/>
          <w:lang w:val="en-US"/>
        </w:rPr>
        <w:t xml:space="preserve"> </w:t>
      </w:r>
      <w:r w:rsidR="00B57FA3" w:rsidRPr="00FF0394">
        <w:rPr>
          <w:sz w:val="24"/>
          <w:szCs w:val="24"/>
          <w:lang w:val="en-US"/>
        </w:rPr>
        <w:t>(</w:t>
      </w:r>
      <w:proofErr w:type="spellStart"/>
      <w:r w:rsidR="00E23F82" w:rsidRPr="00FF0394">
        <w:rPr>
          <w:sz w:val="24"/>
          <w:szCs w:val="24"/>
          <w:lang w:val="en-US"/>
        </w:rPr>
        <w:t>Egbo</w:t>
      </w:r>
      <w:proofErr w:type="spellEnd"/>
      <w:r w:rsidR="00B57FA3" w:rsidRPr="00FF0394">
        <w:rPr>
          <w:sz w:val="24"/>
          <w:szCs w:val="24"/>
          <w:lang w:val="en-US"/>
        </w:rPr>
        <w:t xml:space="preserve">, </w:t>
      </w:r>
      <w:r w:rsidR="00E23F82" w:rsidRPr="00FF0394">
        <w:rPr>
          <w:sz w:val="24"/>
          <w:szCs w:val="24"/>
          <w:lang w:val="en-US"/>
        </w:rPr>
        <w:t>2013)</w:t>
      </w:r>
      <w:r w:rsidR="0098346F" w:rsidRPr="00FF0394">
        <w:rPr>
          <w:sz w:val="24"/>
          <w:szCs w:val="24"/>
          <w:lang w:val="en-US"/>
        </w:rPr>
        <w:t xml:space="preserve">. </w:t>
      </w:r>
      <w:r w:rsidR="0079744D" w:rsidRPr="00FF0394">
        <w:rPr>
          <w:sz w:val="24"/>
          <w:szCs w:val="24"/>
          <w:lang w:val="en-US"/>
        </w:rPr>
        <w:t xml:space="preserve">Originated by theorist Carl Rogers, the </w:t>
      </w:r>
      <w:r w:rsidR="004669E0" w:rsidRPr="00FF0394">
        <w:rPr>
          <w:sz w:val="24"/>
          <w:szCs w:val="24"/>
          <w:lang w:val="en-US"/>
        </w:rPr>
        <w:t>Person-</w:t>
      </w:r>
      <w:proofErr w:type="spellStart"/>
      <w:r w:rsidR="004669E0" w:rsidRPr="00FF0394">
        <w:rPr>
          <w:sz w:val="24"/>
          <w:szCs w:val="24"/>
          <w:lang w:val="en-US"/>
        </w:rPr>
        <w:t>centred</w:t>
      </w:r>
      <w:proofErr w:type="spellEnd"/>
      <w:r w:rsidR="004669E0" w:rsidRPr="00FF0394">
        <w:rPr>
          <w:sz w:val="24"/>
          <w:szCs w:val="24"/>
          <w:lang w:val="en-US"/>
        </w:rPr>
        <w:t xml:space="preserve"> approach </w:t>
      </w:r>
      <w:r w:rsidR="00E8022B" w:rsidRPr="00FF0394">
        <w:rPr>
          <w:sz w:val="24"/>
          <w:szCs w:val="24"/>
          <w:lang w:val="en-US"/>
        </w:rPr>
        <w:t xml:space="preserve">focuses on </w:t>
      </w:r>
      <w:r w:rsidR="000A4BE1" w:rsidRPr="00FF0394">
        <w:rPr>
          <w:sz w:val="24"/>
          <w:szCs w:val="24"/>
          <w:lang w:val="en-US"/>
        </w:rPr>
        <w:t xml:space="preserve">the </w:t>
      </w:r>
      <w:r w:rsidR="0069631B" w:rsidRPr="00FF0394">
        <w:rPr>
          <w:sz w:val="24"/>
          <w:szCs w:val="24"/>
          <w:lang w:val="en-US"/>
        </w:rPr>
        <w:t>conscious mind</w:t>
      </w:r>
      <w:r w:rsidR="00791694" w:rsidRPr="00FF0394">
        <w:rPr>
          <w:sz w:val="24"/>
          <w:szCs w:val="24"/>
          <w:lang w:val="en-US"/>
        </w:rPr>
        <w:t>, being only concerned with the here and now</w:t>
      </w:r>
      <w:r w:rsidR="00707508" w:rsidRPr="00FF0394">
        <w:rPr>
          <w:sz w:val="24"/>
          <w:szCs w:val="24"/>
          <w:lang w:val="en-US"/>
        </w:rPr>
        <w:t>,</w:t>
      </w:r>
      <w:r w:rsidR="00E75509" w:rsidRPr="00FF0394">
        <w:rPr>
          <w:sz w:val="24"/>
          <w:szCs w:val="24"/>
          <w:lang w:val="en-US"/>
        </w:rPr>
        <w:t xml:space="preserve"> </w:t>
      </w:r>
      <w:r w:rsidR="00A675BB" w:rsidRPr="00FF0394">
        <w:rPr>
          <w:sz w:val="24"/>
          <w:szCs w:val="24"/>
          <w:lang w:val="en-US"/>
        </w:rPr>
        <w:t xml:space="preserve">in comparison, </w:t>
      </w:r>
      <w:r w:rsidR="00635BF7" w:rsidRPr="00FF0394">
        <w:rPr>
          <w:sz w:val="24"/>
          <w:szCs w:val="24"/>
          <w:lang w:val="en-US"/>
        </w:rPr>
        <w:t>CBT shows many similarities to the Person-</w:t>
      </w:r>
      <w:proofErr w:type="spellStart"/>
      <w:r w:rsidR="00635BF7" w:rsidRPr="00FF0394">
        <w:rPr>
          <w:sz w:val="24"/>
          <w:szCs w:val="24"/>
          <w:lang w:val="en-US"/>
        </w:rPr>
        <w:t>centred</w:t>
      </w:r>
      <w:proofErr w:type="spellEnd"/>
      <w:r w:rsidR="00635BF7" w:rsidRPr="00FF0394">
        <w:rPr>
          <w:sz w:val="24"/>
          <w:szCs w:val="24"/>
          <w:lang w:val="en-US"/>
        </w:rPr>
        <w:t xml:space="preserve"> approach </w:t>
      </w:r>
      <w:r w:rsidR="003F6368" w:rsidRPr="00FF0394">
        <w:rPr>
          <w:sz w:val="24"/>
          <w:szCs w:val="24"/>
          <w:lang w:val="en-US"/>
        </w:rPr>
        <w:t>as not only do both focus on the conscious mind</w:t>
      </w:r>
      <w:r w:rsidR="00993D6F" w:rsidRPr="00FF0394">
        <w:rPr>
          <w:sz w:val="24"/>
          <w:szCs w:val="24"/>
          <w:lang w:val="en-US"/>
        </w:rPr>
        <w:t xml:space="preserve"> and the here and now, </w:t>
      </w:r>
      <w:r w:rsidR="002655AF" w:rsidRPr="00FF0394">
        <w:rPr>
          <w:sz w:val="24"/>
          <w:szCs w:val="24"/>
          <w:lang w:val="en-US"/>
        </w:rPr>
        <w:t>but bot</w:t>
      </w:r>
      <w:r w:rsidR="00763CCC" w:rsidRPr="00FF0394">
        <w:rPr>
          <w:sz w:val="24"/>
          <w:szCs w:val="24"/>
          <w:lang w:val="en-US"/>
        </w:rPr>
        <w:t>h</w:t>
      </w:r>
      <w:r w:rsidR="002655AF" w:rsidRPr="00FF0394">
        <w:rPr>
          <w:sz w:val="24"/>
          <w:szCs w:val="24"/>
          <w:lang w:val="en-US"/>
        </w:rPr>
        <w:t xml:space="preserve"> theories focus on </w:t>
      </w:r>
      <w:r w:rsidR="003470FC" w:rsidRPr="00FF0394">
        <w:rPr>
          <w:sz w:val="24"/>
          <w:szCs w:val="24"/>
          <w:lang w:val="en-US"/>
        </w:rPr>
        <w:t>the current problems and issues the client may have</w:t>
      </w:r>
      <w:r w:rsidR="00707508" w:rsidRPr="00FF0394">
        <w:rPr>
          <w:sz w:val="24"/>
          <w:szCs w:val="24"/>
          <w:lang w:val="en-US"/>
        </w:rPr>
        <w:t xml:space="preserve"> (</w:t>
      </w:r>
      <w:proofErr w:type="spellStart"/>
      <w:r w:rsidR="00707508" w:rsidRPr="00FF0394">
        <w:rPr>
          <w:sz w:val="24"/>
          <w:szCs w:val="24"/>
          <w:lang w:val="en-US"/>
        </w:rPr>
        <w:t>Calley</w:t>
      </w:r>
      <w:proofErr w:type="spellEnd"/>
      <w:r w:rsidR="00707508" w:rsidRPr="00FF0394">
        <w:rPr>
          <w:sz w:val="24"/>
          <w:szCs w:val="24"/>
          <w:lang w:val="en-US"/>
        </w:rPr>
        <w:t xml:space="preserve"> and Haw</w:t>
      </w:r>
      <w:r w:rsidR="001D0B1B" w:rsidRPr="00FF0394">
        <w:rPr>
          <w:sz w:val="24"/>
          <w:szCs w:val="24"/>
          <w:lang w:val="en-US"/>
        </w:rPr>
        <w:t>ley, 2008)</w:t>
      </w:r>
      <w:r w:rsidR="009D12A4" w:rsidRPr="00FF0394">
        <w:rPr>
          <w:sz w:val="24"/>
          <w:szCs w:val="24"/>
          <w:lang w:val="en-US"/>
        </w:rPr>
        <w:t>.</w:t>
      </w:r>
      <w:r w:rsidR="006353AE">
        <w:rPr>
          <w:sz w:val="24"/>
          <w:szCs w:val="24"/>
          <w:lang w:val="en-US"/>
        </w:rPr>
        <w:t xml:space="preserve">  </w:t>
      </w:r>
      <w:r w:rsidR="009D12A4" w:rsidRPr="00FF0394">
        <w:rPr>
          <w:sz w:val="24"/>
          <w:szCs w:val="24"/>
          <w:lang w:val="en-US"/>
        </w:rPr>
        <w:t xml:space="preserve">In contrast to this, </w:t>
      </w:r>
      <w:r w:rsidR="002E20D6" w:rsidRPr="00FF0394">
        <w:rPr>
          <w:sz w:val="24"/>
          <w:szCs w:val="24"/>
          <w:lang w:val="en-US"/>
        </w:rPr>
        <w:t xml:space="preserve">Psychodynamic </w:t>
      </w:r>
      <w:r w:rsidR="008945B2" w:rsidRPr="00FF0394">
        <w:rPr>
          <w:sz w:val="24"/>
          <w:szCs w:val="24"/>
          <w:lang w:val="en-US"/>
        </w:rPr>
        <w:t>theorists</w:t>
      </w:r>
      <w:r w:rsidR="00F32AA1" w:rsidRPr="00FF0394">
        <w:rPr>
          <w:sz w:val="24"/>
          <w:szCs w:val="24"/>
          <w:lang w:val="en-US"/>
        </w:rPr>
        <w:t xml:space="preserve"> merely focus on the unconscious mind</w:t>
      </w:r>
      <w:r w:rsidR="0086254E" w:rsidRPr="00FF0394">
        <w:rPr>
          <w:sz w:val="24"/>
          <w:szCs w:val="24"/>
          <w:lang w:val="en-US"/>
        </w:rPr>
        <w:t xml:space="preserve"> and </w:t>
      </w:r>
      <w:r w:rsidR="00425433" w:rsidRPr="00FF0394">
        <w:rPr>
          <w:sz w:val="24"/>
          <w:szCs w:val="24"/>
          <w:lang w:val="en-US"/>
        </w:rPr>
        <w:t xml:space="preserve">look to early childhood </w:t>
      </w:r>
      <w:r w:rsidR="00912AF0" w:rsidRPr="00FF0394">
        <w:rPr>
          <w:sz w:val="24"/>
          <w:szCs w:val="24"/>
          <w:lang w:val="en-US"/>
        </w:rPr>
        <w:t xml:space="preserve">in order to </w:t>
      </w:r>
      <w:r w:rsidR="00481C41" w:rsidRPr="00FF0394">
        <w:rPr>
          <w:sz w:val="24"/>
          <w:szCs w:val="24"/>
          <w:lang w:val="en-US"/>
        </w:rPr>
        <w:t xml:space="preserve">explore any unresolved </w:t>
      </w:r>
      <w:r w:rsidR="00481C41" w:rsidRPr="00FF0394">
        <w:rPr>
          <w:sz w:val="24"/>
          <w:szCs w:val="24"/>
          <w:lang w:val="en-US"/>
        </w:rPr>
        <w:lastRenderedPageBreak/>
        <w:t>conflicts</w:t>
      </w:r>
      <w:r w:rsidR="00733F7A" w:rsidRPr="00FF0394">
        <w:rPr>
          <w:sz w:val="24"/>
          <w:szCs w:val="24"/>
          <w:lang w:val="en-US"/>
        </w:rPr>
        <w:t xml:space="preserve">, suggesting </w:t>
      </w:r>
      <w:r w:rsidR="00B0443D" w:rsidRPr="00FF0394">
        <w:rPr>
          <w:sz w:val="24"/>
          <w:szCs w:val="24"/>
          <w:lang w:val="en-US"/>
        </w:rPr>
        <w:t xml:space="preserve">that it is unconscious thoughts that drive an </w:t>
      </w:r>
      <w:r w:rsidR="00D76814" w:rsidRPr="00FF0394">
        <w:rPr>
          <w:sz w:val="24"/>
          <w:szCs w:val="24"/>
          <w:lang w:val="en-US"/>
        </w:rPr>
        <w:t>individual’s</w:t>
      </w:r>
      <w:r w:rsidR="00B0443D" w:rsidRPr="00FF0394">
        <w:rPr>
          <w:sz w:val="24"/>
          <w:szCs w:val="24"/>
          <w:lang w:val="en-US"/>
        </w:rPr>
        <w:t xml:space="preserve"> behavior</w:t>
      </w:r>
      <w:r w:rsidR="00D76814" w:rsidRPr="00FF0394">
        <w:rPr>
          <w:sz w:val="24"/>
          <w:szCs w:val="24"/>
          <w:lang w:val="en-US"/>
        </w:rPr>
        <w:t xml:space="preserve"> </w:t>
      </w:r>
      <w:r w:rsidR="004C4A87" w:rsidRPr="00FF0394">
        <w:rPr>
          <w:sz w:val="24"/>
          <w:szCs w:val="24"/>
          <w:lang w:val="en-US"/>
        </w:rPr>
        <w:t>(</w:t>
      </w:r>
      <w:proofErr w:type="spellStart"/>
      <w:r w:rsidR="004C4A87" w:rsidRPr="00FF0394">
        <w:rPr>
          <w:sz w:val="24"/>
          <w:szCs w:val="24"/>
          <w:lang w:val="en-US"/>
        </w:rPr>
        <w:t>Fonagy</w:t>
      </w:r>
      <w:proofErr w:type="spellEnd"/>
      <w:r w:rsidR="004C4A87" w:rsidRPr="00FF0394">
        <w:rPr>
          <w:sz w:val="24"/>
          <w:szCs w:val="24"/>
          <w:lang w:val="en-US"/>
        </w:rPr>
        <w:t xml:space="preserve">, 2015). </w:t>
      </w:r>
      <w:proofErr w:type="gramStart"/>
      <w:r w:rsidR="004C4A87" w:rsidRPr="00FF0394">
        <w:rPr>
          <w:sz w:val="24"/>
          <w:szCs w:val="24"/>
          <w:lang w:val="en-US"/>
        </w:rPr>
        <w:t>In order for</w:t>
      </w:r>
      <w:proofErr w:type="gramEnd"/>
      <w:r w:rsidR="004C4A87" w:rsidRPr="00FF0394">
        <w:rPr>
          <w:sz w:val="24"/>
          <w:szCs w:val="24"/>
          <w:lang w:val="en-US"/>
        </w:rPr>
        <w:t xml:space="preserve"> Counsellors to ensure that the client is being fully supported, it is imperative to have an understanding of where psychological distress has stemmed from and how the behavior of the individual has been learned.</w:t>
      </w:r>
      <w:r w:rsidR="003F7C77">
        <w:rPr>
          <w:sz w:val="24"/>
          <w:szCs w:val="24"/>
          <w:lang w:val="en-US"/>
        </w:rPr>
        <w:t xml:space="preserve">  </w:t>
      </w:r>
      <w:proofErr w:type="spellStart"/>
      <w:r w:rsidR="004C4A87" w:rsidRPr="00FF0394">
        <w:rPr>
          <w:rFonts w:cstheme="minorHAnsi"/>
          <w:color w:val="000000"/>
          <w:sz w:val="24"/>
          <w:szCs w:val="24"/>
          <w:shd w:val="clear" w:color="auto" w:fill="FFFFFF"/>
        </w:rPr>
        <w:t>Karademas</w:t>
      </w:r>
      <w:proofErr w:type="spellEnd"/>
      <w:r w:rsidR="004C4A87" w:rsidRPr="00FF0394">
        <w:rPr>
          <w:rFonts w:cstheme="minorHAnsi"/>
          <w:color w:val="000000"/>
          <w:sz w:val="24"/>
          <w:szCs w:val="24"/>
          <w:shd w:val="clear" w:color="auto" w:fill="FFFFFF"/>
        </w:rPr>
        <w:t xml:space="preserve"> (2009) defines psychological distress as a number of feelings and or emotions that are impacting upon an individual’s level of functioning and behaviour, this may be triggered by a minor or significant event, and how an individual deals with this may differ from person to person, consequently, psychological distress may have a substantial impact upon an individual’s behaviour.</w:t>
      </w:r>
      <w:r w:rsidR="003F7C77">
        <w:rPr>
          <w:rFonts w:cstheme="minorHAnsi"/>
          <w:color w:val="000000"/>
          <w:sz w:val="24"/>
          <w:szCs w:val="24"/>
          <w:shd w:val="clear" w:color="auto" w:fill="FFFFFF"/>
        </w:rPr>
        <w:t xml:space="preserve">  </w:t>
      </w:r>
      <w:r w:rsidR="004C4A87" w:rsidRPr="00FF0394">
        <w:rPr>
          <w:rFonts w:cstheme="minorHAnsi"/>
          <w:color w:val="000000"/>
          <w:sz w:val="24"/>
          <w:szCs w:val="24"/>
          <w:shd w:val="clear" w:color="auto" w:fill="FFFFFF"/>
        </w:rPr>
        <w:t>McWilliams (2011) proposed that Psychodynamic theorists believe that psychological distress comes from something significant that had happened as a child, this may include childhood trauma and possible experiences the child had encountered, the individuals earlier experiences remain in the unconscious thoughts and then significantly affect the individuals current behaviours and thought processes.</w:t>
      </w:r>
      <w:r w:rsidR="003F7C77">
        <w:rPr>
          <w:rFonts w:cstheme="minorHAnsi"/>
          <w:color w:val="000000"/>
          <w:sz w:val="24"/>
          <w:szCs w:val="24"/>
          <w:shd w:val="clear" w:color="auto" w:fill="FFFFFF"/>
        </w:rPr>
        <w:t xml:space="preserve">  </w:t>
      </w:r>
      <w:r w:rsidR="004C4A87" w:rsidRPr="00FF0394">
        <w:rPr>
          <w:rFonts w:cstheme="minorHAnsi"/>
          <w:color w:val="000000"/>
          <w:sz w:val="24"/>
          <w:szCs w:val="24"/>
          <w:shd w:val="clear" w:color="auto" w:fill="FFFFFF"/>
        </w:rPr>
        <w:t>On the other hand, focusing on the conscious mind, CBT believe that there are three components that may interpret where psychological distress comes from and how this impacts a person’s behaviour, this being: how we think (cognition), how we feel (emotion) and how we act (behaviour) all of which interact with one another (</w:t>
      </w:r>
      <w:r w:rsidR="004C4A87" w:rsidRPr="00FF0394">
        <w:rPr>
          <w:rFonts w:cstheme="minorHAnsi"/>
          <w:sz w:val="24"/>
          <w:szCs w:val="24"/>
          <w:shd w:val="clear" w:color="auto" w:fill="FFFFFF"/>
        </w:rPr>
        <w:t>Meyer and Scott, 2008). CBT theorists emphasise that thoughts are the main determinants of an individual’s behaviour, therefore suggesting that should a person have unrealistic and or negative thoughts, this would result in the individual experiencing psychological distress, in addition to this, CBT theorists affirm that an individual’s behaviour is a learned response from a number of factors, such as: culture, family, teachers, peers and social influences (</w:t>
      </w:r>
      <w:r w:rsidR="004C4A87" w:rsidRPr="00FF0394">
        <w:rPr>
          <w:rFonts w:cstheme="minorHAnsi"/>
          <w:color w:val="000000"/>
          <w:sz w:val="24"/>
          <w:szCs w:val="24"/>
          <w:shd w:val="clear" w:color="auto" w:fill="FFFFFF"/>
        </w:rPr>
        <w:t xml:space="preserve">Wang and </w:t>
      </w:r>
      <w:proofErr w:type="spellStart"/>
      <w:r w:rsidR="004C4A87" w:rsidRPr="00FF0394">
        <w:rPr>
          <w:rFonts w:cstheme="minorHAnsi"/>
          <w:color w:val="000000"/>
          <w:sz w:val="24"/>
          <w:szCs w:val="24"/>
          <w:shd w:val="clear" w:color="auto" w:fill="FFFFFF"/>
        </w:rPr>
        <w:t>Chiew</w:t>
      </w:r>
      <w:proofErr w:type="spellEnd"/>
      <w:r w:rsidR="004C4A87" w:rsidRPr="00FF0394">
        <w:rPr>
          <w:rFonts w:cstheme="minorHAnsi"/>
          <w:color w:val="000000"/>
          <w:sz w:val="24"/>
          <w:szCs w:val="24"/>
          <w:shd w:val="clear" w:color="auto" w:fill="FFFFFF"/>
        </w:rPr>
        <w:t xml:space="preserve">, 2008). </w:t>
      </w:r>
      <w:r w:rsidR="0006618D" w:rsidRPr="00FF0394">
        <w:rPr>
          <w:rFonts w:cstheme="minorHAnsi"/>
          <w:color w:val="000000"/>
          <w:sz w:val="24"/>
          <w:szCs w:val="24"/>
          <w:shd w:val="clear" w:color="auto" w:fill="FFFFFF"/>
        </w:rPr>
        <w:t>Similarly to</w:t>
      </w:r>
      <w:r w:rsidR="004C4A87" w:rsidRPr="00FF0394">
        <w:rPr>
          <w:rFonts w:cstheme="minorHAnsi"/>
          <w:color w:val="000000"/>
          <w:sz w:val="24"/>
          <w:szCs w:val="24"/>
          <w:shd w:val="clear" w:color="auto" w:fill="FFFFFF"/>
        </w:rPr>
        <w:t xml:space="preserve"> CBT, Person-centred theorists are concerned with the conscious mind, </w:t>
      </w:r>
      <w:proofErr w:type="spellStart"/>
      <w:r w:rsidR="004C4A87" w:rsidRPr="00FF0394">
        <w:rPr>
          <w:rFonts w:cstheme="minorHAnsi"/>
          <w:sz w:val="24"/>
          <w:szCs w:val="24"/>
          <w:shd w:val="clear" w:color="auto" w:fill="FFFFFF"/>
        </w:rPr>
        <w:t>DeRobertis</w:t>
      </w:r>
      <w:proofErr w:type="spellEnd"/>
      <w:r w:rsidR="004C4A87" w:rsidRPr="00FF0394">
        <w:rPr>
          <w:rFonts w:cstheme="minorHAnsi"/>
          <w:sz w:val="24"/>
          <w:szCs w:val="24"/>
          <w:shd w:val="clear" w:color="auto" w:fill="FFFFFF"/>
        </w:rPr>
        <w:t xml:space="preserve"> (</w:t>
      </w:r>
      <w:r w:rsidR="004C4A87" w:rsidRPr="00FF0394">
        <w:rPr>
          <w:rStyle w:val="nlmyear"/>
          <w:rFonts w:cstheme="minorHAnsi"/>
          <w:sz w:val="24"/>
          <w:szCs w:val="24"/>
        </w:rPr>
        <w:t>2012</w:t>
      </w:r>
      <w:r w:rsidR="004C4A87" w:rsidRPr="00FF0394">
        <w:rPr>
          <w:rFonts w:cstheme="minorHAnsi"/>
          <w:sz w:val="24"/>
          <w:szCs w:val="24"/>
          <w:shd w:val="clear" w:color="auto" w:fill="FFFFFF"/>
        </w:rPr>
        <w:t>) report shows a clear difference, Person-centred theorists remark that self-actualizing tendencies motivate individuals to explore who they are as a person, and provide them with the foundation to do what is right, individuals can become out of touch with their self-actualizing tendency due to introjecting the evaluation of others, suggesting that a person may take the values of someone else and treat them as if they were their own.</w:t>
      </w:r>
      <w:r w:rsidR="002D0EBA">
        <w:rPr>
          <w:rFonts w:cstheme="minorHAnsi"/>
          <w:sz w:val="24"/>
          <w:szCs w:val="24"/>
          <w:shd w:val="clear" w:color="auto" w:fill="FFFFFF"/>
        </w:rPr>
        <w:t xml:space="preserve">  </w:t>
      </w:r>
      <w:r w:rsidR="004C4A87" w:rsidRPr="00FF0394">
        <w:rPr>
          <w:rFonts w:cstheme="minorHAnsi"/>
          <w:sz w:val="24"/>
          <w:szCs w:val="24"/>
          <w:shd w:val="clear" w:color="auto" w:fill="FFFFFF"/>
        </w:rPr>
        <w:t>Baldwin (1987) opposed the argument that in addition to self-actualizing tendencies, an individual develops a personality as a result of a varying number of positive and negative experiences, this</w:t>
      </w:r>
      <w:r w:rsidR="005A67A9" w:rsidRPr="00FF0394">
        <w:rPr>
          <w:rFonts w:cstheme="minorHAnsi"/>
          <w:sz w:val="24"/>
          <w:szCs w:val="24"/>
          <w:shd w:val="clear" w:color="auto" w:fill="FFFFFF"/>
        </w:rPr>
        <w:t>,</w:t>
      </w:r>
      <w:r w:rsidR="004C4A87" w:rsidRPr="00FF0394">
        <w:rPr>
          <w:rFonts w:cstheme="minorHAnsi"/>
          <w:sz w:val="24"/>
          <w:szCs w:val="24"/>
          <w:shd w:val="clear" w:color="auto" w:fill="FFFFFF"/>
        </w:rPr>
        <w:t xml:space="preserve"> in turn</w:t>
      </w:r>
      <w:r w:rsidR="00A127D7" w:rsidRPr="00FF0394">
        <w:rPr>
          <w:rFonts w:cstheme="minorHAnsi"/>
          <w:sz w:val="24"/>
          <w:szCs w:val="24"/>
          <w:shd w:val="clear" w:color="auto" w:fill="FFFFFF"/>
        </w:rPr>
        <w:t>,</w:t>
      </w:r>
      <w:r w:rsidR="004C4A87" w:rsidRPr="00FF0394">
        <w:rPr>
          <w:rFonts w:cstheme="minorHAnsi"/>
          <w:sz w:val="24"/>
          <w:szCs w:val="24"/>
          <w:shd w:val="clear" w:color="auto" w:fill="FFFFFF"/>
        </w:rPr>
        <w:t xml:space="preserve"> will have a compelling impact upon a person’s behaviour.</w:t>
      </w:r>
    </w:p>
    <w:p w14:paraId="3DFA9CA1" w14:textId="2A36F359" w:rsidR="00224F46" w:rsidRPr="00FF0394" w:rsidRDefault="00EF72C2" w:rsidP="00431645">
      <w:pPr>
        <w:spacing w:line="360" w:lineRule="auto"/>
        <w:jc w:val="both"/>
        <w:rPr>
          <w:rFonts w:cstheme="minorHAnsi"/>
          <w:sz w:val="24"/>
          <w:szCs w:val="24"/>
        </w:rPr>
      </w:pPr>
      <w:r w:rsidRPr="00FF0394">
        <w:rPr>
          <w:rFonts w:cstheme="minorHAnsi"/>
          <w:sz w:val="24"/>
          <w:szCs w:val="24"/>
          <w:shd w:val="clear" w:color="auto" w:fill="FFFFFF"/>
        </w:rPr>
        <w:lastRenderedPageBreak/>
        <w:t xml:space="preserve">Menon (2015) </w:t>
      </w:r>
      <w:r w:rsidR="00696648" w:rsidRPr="00FF0394">
        <w:rPr>
          <w:rFonts w:cstheme="minorHAnsi"/>
          <w:sz w:val="24"/>
          <w:szCs w:val="24"/>
          <w:shd w:val="clear" w:color="auto" w:fill="FFFFFF"/>
        </w:rPr>
        <w:t>remarks</w:t>
      </w:r>
      <w:r w:rsidR="00284079" w:rsidRPr="00FF0394">
        <w:rPr>
          <w:rFonts w:cstheme="minorHAnsi"/>
          <w:sz w:val="24"/>
          <w:szCs w:val="24"/>
          <w:shd w:val="clear" w:color="auto" w:fill="FFFFFF"/>
        </w:rPr>
        <w:t>,</w:t>
      </w:r>
      <w:r w:rsidR="00953459" w:rsidRPr="00FF0394">
        <w:rPr>
          <w:rFonts w:cstheme="minorHAnsi"/>
          <w:sz w:val="24"/>
          <w:szCs w:val="24"/>
          <w:shd w:val="clear" w:color="auto" w:fill="FFFFFF"/>
        </w:rPr>
        <w:t xml:space="preserve"> </w:t>
      </w:r>
      <w:r w:rsidR="00B93D66" w:rsidRPr="00FF0394">
        <w:rPr>
          <w:rFonts w:cstheme="minorHAnsi"/>
          <w:sz w:val="24"/>
          <w:szCs w:val="24"/>
          <w:shd w:val="clear" w:color="auto" w:fill="FFFFFF"/>
        </w:rPr>
        <w:t xml:space="preserve">it is evident that all three of the mentioned counselling theories </w:t>
      </w:r>
      <w:r w:rsidR="00284079" w:rsidRPr="00FF0394">
        <w:rPr>
          <w:rFonts w:cstheme="minorHAnsi"/>
          <w:sz w:val="24"/>
          <w:szCs w:val="24"/>
          <w:shd w:val="clear" w:color="auto" w:fill="FFFFFF"/>
        </w:rPr>
        <w:t>share</w:t>
      </w:r>
      <w:r w:rsidR="000F3122" w:rsidRPr="00FF0394">
        <w:rPr>
          <w:rFonts w:cstheme="minorHAnsi"/>
          <w:sz w:val="24"/>
          <w:szCs w:val="24"/>
          <w:shd w:val="clear" w:color="auto" w:fill="FFFFFF"/>
        </w:rPr>
        <w:t xml:space="preserve"> a number of particular skills</w:t>
      </w:r>
      <w:r w:rsidR="00774E17" w:rsidRPr="00FF0394">
        <w:rPr>
          <w:rFonts w:cstheme="minorHAnsi"/>
          <w:sz w:val="24"/>
          <w:szCs w:val="24"/>
          <w:shd w:val="clear" w:color="auto" w:fill="FFFFFF"/>
        </w:rPr>
        <w:t xml:space="preserve">, all of which play an </w:t>
      </w:r>
      <w:r w:rsidR="00021EBA" w:rsidRPr="00FF0394">
        <w:rPr>
          <w:rFonts w:cstheme="minorHAnsi"/>
          <w:sz w:val="24"/>
          <w:szCs w:val="24"/>
          <w:shd w:val="clear" w:color="auto" w:fill="FFFFFF"/>
        </w:rPr>
        <w:t>essential</w:t>
      </w:r>
      <w:r w:rsidR="00774E17" w:rsidRPr="00FF0394">
        <w:rPr>
          <w:rFonts w:cstheme="minorHAnsi"/>
          <w:sz w:val="24"/>
          <w:szCs w:val="24"/>
          <w:shd w:val="clear" w:color="auto" w:fill="FFFFFF"/>
        </w:rPr>
        <w:t xml:space="preserve"> </w:t>
      </w:r>
      <w:r w:rsidR="00E27DDF" w:rsidRPr="00FF0394">
        <w:rPr>
          <w:rFonts w:cstheme="minorHAnsi"/>
          <w:sz w:val="24"/>
          <w:szCs w:val="24"/>
          <w:shd w:val="clear" w:color="auto" w:fill="FFFFFF"/>
        </w:rPr>
        <w:t>role in counselling</w:t>
      </w:r>
      <w:r w:rsidR="00774E17" w:rsidRPr="00FF0394">
        <w:rPr>
          <w:rFonts w:cstheme="minorHAnsi"/>
          <w:sz w:val="24"/>
          <w:szCs w:val="24"/>
          <w:shd w:val="clear" w:color="auto" w:fill="FFFFFF"/>
        </w:rPr>
        <w:t xml:space="preserve">, the most </w:t>
      </w:r>
      <w:r w:rsidR="00021EBA" w:rsidRPr="00FF0394">
        <w:rPr>
          <w:rFonts w:cstheme="minorHAnsi"/>
          <w:sz w:val="24"/>
          <w:szCs w:val="24"/>
          <w:shd w:val="clear" w:color="auto" w:fill="FFFFFF"/>
        </w:rPr>
        <w:t>important skill used</w:t>
      </w:r>
      <w:r w:rsidR="00545221" w:rsidRPr="00FF0394">
        <w:rPr>
          <w:rFonts w:cstheme="minorHAnsi"/>
          <w:sz w:val="24"/>
          <w:szCs w:val="24"/>
          <w:shd w:val="clear" w:color="auto" w:fill="FFFFFF"/>
        </w:rPr>
        <w:t xml:space="preserve"> is good communication skills, it is paramount that wi</w:t>
      </w:r>
      <w:r w:rsidR="008253C1" w:rsidRPr="00FF0394">
        <w:rPr>
          <w:rFonts w:cstheme="minorHAnsi"/>
          <w:sz w:val="24"/>
          <w:szCs w:val="24"/>
          <w:shd w:val="clear" w:color="auto" w:fill="FFFFFF"/>
        </w:rPr>
        <w:t>th</w:t>
      </w:r>
      <w:r w:rsidR="00545221" w:rsidRPr="00FF0394">
        <w:rPr>
          <w:rFonts w:cstheme="minorHAnsi"/>
          <w:sz w:val="24"/>
          <w:szCs w:val="24"/>
          <w:shd w:val="clear" w:color="auto" w:fill="FFFFFF"/>
        </w:rPr>
        <w:t xml:space="preserve"> all therapies the Counsellor has the ability </w:t>
      </w:r>
      <w:r w:rsidR="00A622DA" w:rsidRPr="00FF0394">
        <w:rPr>
          <w:rFonts w:cstheme="minorHAnsi"/>
          <w:sz w:val="24"/>
          <w:szCs w:val="24"/>
          <w:shd w:val="clear" w:color="auto" w:fill="FFFFFF"/>
        </w:rPr>
        <w:t xml:space="preserve">to listen </w:t>
      </w:r>
      <w:r w:rsidR="00C67BB2" w:rsidRPr="00FF0394">
        <w:rPr>
          <w:rFonts w:cstheme="minorHAnsi"/>
          <w:sz w:val="24"/>
          <w:szCs w:val="24"/>
          <w:shd w:val="clear" w:color="auto" w:fill="FFFFFF"/>
        </w:rPr>
        <w:t xml:space="preserve">effectively </w:t>
      </w:r>
      <w:r w:rsidR="00A622DA" w:rsidRPr="00FF0394">
        <w:rPr>
          <w:rFonts w:cstheme="minorHAnsi"/>
          <w:sz w:val="24"/>
          <w:szCs w:val="24"/>
          <w:shd w:val="clear" w:color="auto" w:fill="FFFFFF"/>
        </w:rPr>
        <w:t>to the client whilst fully understanding the meaning behind what is being said.</w:t>
      </w:r>
      <w:r w:rsidR="00C771B4">
        <w:rPr>
          <w:rFonts w:cstheme="minorHAnsi"/>
          <w:sz w:val="24"/>
          <w:szCs w:val="24"/>
          <w:shd w:val="clear" w:color="auto" w:fill="FFFFFF"/>
        </w:rPr>
        <w:t xml:space="preserve">  </w:t>
      </w:r>
      <w:r w:rsidR="00E22939" w:rsidRPr="00FF0394">
        <w:rPr>
          <w:rFonts w:cstheme="minorHAnsi"/>
          <w:sz w:val="24"/>
          <w:szCs w:val="24"/>
          <w:shd w:val="clear" w:color="auto" w:fill="FFFFFF"/>
        </w:rPr>
        <w:t xml:space="preserve">Theorist Carl Rogers (1951) </w:t>
      </w:r>
      <w:r w:rsidR="007D383A" w:rsidRPr="00FF0394">
        <w:rPr>
          <w:rFonts w:cstheme="minorHAnsi"/>
          <w:sz w:val="24"/>
          <w:szCs w:val="24"/>
          <w:shd w:val="clear" w:color="auto" w:fill="FFFFFF"/>
        </w:rPr>
        <w:t xml:space="preserve">maintained that </w:t>
      </w:r>
      <w:proofErr w:type="gramStart"/>
      <w:r w:rsidR="00632492" w:rsidRPr="00FF0394">
        <w:rPr>
          <w:rFonts w:cstheme="minorHAnsi"/>
          <w:sz w:val="24"/>
          <w:szCs w:val="24"/>
          <w:shd w:val="clear" w:color="auto" w:fill="FFFFFF"/>
        </w:rPr>
        <w:t>in order for</w:t>
      </w:r>
      <w:proofErr w:type="gramEnd"/>
      <w:r w:rsidR="00632492" w:rsidRPr="00FF0394">
        <w:rPr>
          <w:rFonts w:cstheme="minorHAnsi"/>
          <w:sz w:val="24"/>
          <w:szCs w:val="24"/>
          <w:shd w:val="clear" w:color="auto" w:fill="FFFFFF"/>
        </w:rPr>
        <w:t xml:space="preserve"> therapists to create an environment </w:t>
      </w:r>
      <w:r w:rsidR="00572284" w:rsidRPr="00FF0394">
        <w:rPr>
          <w:rFonts w:cstheme="minorHAnsi"/>
          <w:sz w:val="24"/>
          <w:szCs w:val="24"/>
          <w:shd w:val="clear" w:color="auto" w:fill="FFFFFF"/>
        </w:rPr>
        <w:t>to which the client can become their true self, it i</w:t>
      </w:r>
      <w:r w:rsidR="0063055C" w:rsidRPr="00FF0394">
        <w:rPr>
          <w:rFonts w:cstheme="minorHAnsi"/>
          <w:sz w:val="24"/>
          <w:szCs w:val="24"/>
          <w:shd w:val="clear" w:color="auto" w:fill="FFFFFF"/>
        </w:rPr>
        <w:t xml:space="preserve">s imperative they have three significant attributes, thus: </w:t>
      </w:r>
      <w:r w:rsidR="00D92529" w:rsidRPr="00FF0394">
        <w:rPr>
          <w:rFonts w:cstheme="minorHAnsi"/>
          <w:sz w:val="24"/>
          <w:szCs w:val="24"/>
          <w:shd w:val="clear" w:color="auto" w:fill="FFFFFF"/>
        </w:rPr>
        <w:t>congruence, unconditional positive regard and empathy</w:t>
      </w:r>
      <w:r w:rsidR="00F706F4" w:rsidRPr="00FF0394">
        <w:rPr>
          <w:rFonts w:cstheme="minorHAnsi"/>
          <w:sz w:val="24"/>
          <w:szCs w:val="24"/>
          <w:shd w:val="clear" w:color="auto" w:fill="FFFFFF"/>
        </w:rPr>
        <w:t>.</w:t>
      </w:r>
      <w:r w:rsidR="00C771B4">
        <w:rPr>
          <w:rFonts w:cstheme="minorHAnsi"/>
          <w:sz w:val="24"/>
          <w:szCs w:val="24"/>
          <w:shd w:val="clear" w:color="auto" w:fill="FFFFFF"/>
        </w:rPr>
        <w:t xml:space="preserve">  </w:t>
      </w:r>
      <w:r w:rsidR="00CE2D6C" w:rsidRPr="00FF0394">
        <w:rPr>
          <w:rFonts w:cstheme="minorHAnsi"/>
          <w:sz w:val="24"/>
          <w:szCs w:val="24"/>
        </w:rPr>
        <w:t>Wickman and Campbell</w:t>
      </w:r>
      <w:r w:rsidR="00E62EE7" w:rsidRPr="00FF0394">
        <w:rPr>
          <w:rFonts w:cstheme="minorHAnsi"/>
          <w:sz w:val="24"/>
          <w:szCs w:val="24"/>
        </w:rPr>
        <w:t>’s</w:t>
      </w:r>
      <w:r w:rsidR="00CE2D6C" w:rsidRPr="00FF0394">
        <w:rPr>
          <w:rFonts w:cstheme="minorHAnsi"/>
          <w:sz w:val="24"/>
          <w:szCs w:val="24"/>
        </w:rPr>
        <w:t xml:space="preserve"> (2003)</w:t>
      </w:r>
      <w:r w:rsidR="00E62EE7" w:rsidRPr="00FF0394">
        <w:rPr>
          <w:rFonts w:cstheme="minorHAnsi"/>
          <w:sz w:val="24"/>
          <w:szCs w:val="24"/>
        </w:rPr>
        <w:t xml:space="preserve"> report </w:t>
      </w:r>
      <w:r w:rsidR="001B0E77" w:rsidRPr="00FF0394">
        <w:rPr>
          <w:rFonts w:cstheme="minorHAnsi"/>
          <w:sz w:val="24"/>
          <w:szCs w:val="24"/>
        </w:rPr>
        <w:t xml:space="preserve">states that Person-centred therapy uses </w:t>
      </w:r>
      <w:proofErr w:type="gramStart"/>
      <w:r w:rsidR="001B0E77" w:rsidRPr="00FF0394">
        <w:rPr>
          <w:rFonts w:cstheme="minorHAnsi"/>
          <w:sz w:val="24"/>
          <w:szCs w:val="24"/>
        </w:rPr>
        <w:t xml:space="preserve">a </w:t>
      </w:r>
      <w:r w:rsidR="009A2541" w:rsidRPr="00FF0394">
        <w:rPr>
          <w:rFonts w:cstheme="minorHAnsi"/>
          <w:sz w:val="24"/>
          <w:szCs w:val="24"/>
        </w:rPr>
        <w:t>number of</w:t>
      </w:r>
      <w:proofErr w:type="gramEnd"/>
      <w:r w:rsidR="009A2541" w:rsidRPr="00FF0394">
        <w:rPr>
          <w:rFonts w:cstheme="minorHAnsi"/>
          <w:sz w:val="24"/>
          <w:szCs w:val="24"/>
        </w:rPr>
        <w:t xml:space="preserve"> skills and interventions </w:t>
      </w:r>
      <w:r w:rsidR="00F249B6" w:rsidRPr="00FF0394">
        <w:rPr>
          <w:rFonts w:cstheme="minorHAnsi"/>
          <w:sz w:val="24"/>
          <w:szCs w:val="24"/>
        </w:rPr>
        <w:t xml:space="preserve">during therapy sessions, this includes: paraphrasing, </w:t>
      </w:r>
      <w:r w:rsidR="00DD4DCD" w:rsidRPr="00FF0394">
        <w:rPr>
          <w:rFonts w:cstheme="minorHAnsi"/>
          <w:sz w:val="24"/>
          <w:szCs w:val="24"/>
        </w:rPr>
        <w:t xml:space="preserve">reflection and </w:t>
      </w:r>
      <w:r w:rsidR="00F249B6" w:rsidRPr="00FF0394">
        <w:rPr>
          <w:rFonts w:cstheme="minorHAnsi"/>
          <w:sz w:val="24"/>
          <w:szCs w:val="24"/>
        </w:rPr>
        <w:t>summarising</w:t>
      </w:r>
      <w:r w:rsidR="00C771B4">
        <w:rPr>
          <w:rFonts w:cstheme="minorHAnsi"/>
          <w:sz w:val="24"/>
          <w:szCs w:val="24"/>
        </w:rPr>
        <w:t xml:space="preserve">.  </w:t>
      </w:r>
      <w:r w:rsidR="00D71834" w:rsidRPr="00FF0394">
        <w:rPr>
          <w:rFonts w:cstheme="minorHAnsi"/>
          <w:sz w:val="24"/>
          <w:szCs w:val="24"/>
        </w:rPr>
        <w:t>A</w:t>
      </w:r>
      <w:r w:rsidR="00F16143" w:rsidRPr="00FF0394">
        <w:rPr>
          <w:rFonts w:cstheme="minorHAnsi"/>
          <w:sz w:val="24"/>
          <w:szCs w:val="24"/>
        </w:rPr>
        <w:t>ddition</w:t>
      </w:r>
      <w:r w:rsidR="00D71834" w:rsidRPr="00FF0394">
        <w:rPr>
          <w:rFonts w:cstheme="minorHAnsi"/>
          <w:sz w:val="24"/>
          <w:szCs w:val="24"/>
        </w:rPr>
        <w:t>ally,</w:t>
      </w:r>
      <w:r w:rsidR="00202AF1" w:rsidRPr="00FF0394">
        <w:rPr>
          <w:rFonts w:cstheme="minorHAnsi"/>
          <w:sz w:val="24"/>
          <w:szCs w:val="24"/>
        </w:rPr>
        <w:t xml:space="preserve"> Person-centred</w:t>
      </w:r>
      <w:r w:rsidR="00F16143" w:rsidRPr="00FF0394">
        <w:rPr>
          <w:rFonts w:cstheme="minorHAnsi"/>
          <w:sz w:val="24"/>
          <w:szCs w:val="24"/>
        </w:rPr>
        <w:t xml:space="preserve"> therapists </w:t>
      </w:r>
      <w:r w:rsidR="004D7CD1" w:rsidRPr="00FF0394">
        <w:rPr>
          <w:rFonts w:cstheme="minorHAnsi"/>
          <w:sz w:val="24"/>
          <w:szCs w:val="24"/>
        </w:rPr>
        <w:t>take a non-directive approach to counselling.</w:t>
      </w:r>
      <w:r w:rsidR="00C771B4">
        <w:rPr>
          <w:rFonts w:cstheme="minorHAnsi"/>
          <w:sz w:val="24"/>
          <w:szCs w:val="24"/>
        </w:rPr>
        <w:t xml:space="preserve"> </w:t>
      </w:r>
      <w:r w:rsidR="003F2D42">
        <w:rPr>
          <w:rFonts w:cstheme="minorHAnsi"/>
          <w:sz w:val="24"/>
          <w:szCs w:val="24"/>
        </w:rPr>
        <w:t xml:space="preserve"> </w:t>
      </w:r>
      <w:r w:rsidR="006F48E2" w:rsidRPr="00FF0394">
        <w:rPr>
          <w:rFonts w:cstheme="minorHAnsi"/>
          <w:sz w:val="24"/>
          <w:szCs w:val="24"/>
        </w:rPr>
        <w:t xml:space="preserve">In contrast, CBT </w:t>
      </w:r>
      <w:r w:rsidR="00A10D1F" w:rsidRPr="00FF0394">
        <w:rPr>
          <w:rFonts w:cstheme="minorHAnsi"/>
          <w:sz w:val="24"/>
          <w:szCs w:val="24"/>
        </w:rPr>
        <w:t>take</w:t>
      </w:r>
      <w:r w:rsidR="00B52C87" w:rsidRPr="00FF0394">
        <w:rPr>
          <w:rFonts w:cstheme="minorHAnsi"/>
          <w:sz w:val="24"/>
          <w:szCs w:val="24"/>
        </w:rPr>
        <w:t>s</w:t>
      </w:r>
      <w:r w:rsidR="00A10D1F" w:rsidRPr="00FF0394">
        <w:rPr>
          <w:rFonts w:cstheme="minorHAnsi"/>
          <w:sz w:val="24"/>
          <w:szCs w:val="24"/>
        </w:rPr>
        <w:t xml:space="preserve"> a direct approach</w:t>
      </w:r>
      <w:r w:rsidR="00DC3F28" w:rsidRPr="00FF0394">
        <w:rPr>
          <w:rFonts w:cstheme="minorHAnsi"/>
          <w:sz w:val="24"/>
          <w:szCs w:val="24"/>
        </w:rPr>
        <w:t xml:space="preserve"> </w:t>
      </w:r>
      <w:proofErr w:type="gramStart"/>
      <w:r w:rsidR="00DC3F28" w:rsidRPr="00FF0394">
        <w:rPr>
          <w:rFonts w:cstheme="minorHAnsi"/>
          <w:sz w:val="24"/>
          <w:szCs w:val="24"/>
        </w:rPr>
        <w:t>through the use of</w:t>
      </w:r>
      <w:proofErr w:type="gramEnd"/>
      <w:r w:rsidR="00DC3F28" w:rsidRPr="00FF0394">
        <w:rPr>
          <w:rFonts w:cstheme="minorHAnsi"/>
          <w:sz w:val="24"/>
          <w:szCs w:val="24"/>
        </w:rPr>
        <w:t xml:space="preserve"> Socratic questing </w:t>
      </w:r>
      <w:r w:rsidR="00D7258E" w:rsidRPr="00FF0394">
        <w:rPr>
          <w:rFonts w:cstheme="minorHAnsi"/>
          <w:sz w:val="24"/>
          <w:szCs w:val="24"/>
        </w:rPr>
        <w:t>in order to challenge</w:t>
      </w:r>
      <w:r w:rsidR="001A0123" w:rsidRPr="00FF0394">
        <w:rPr>
          <w:rFonts w:cstheme="minorHAnsi"/>
          <w:sz w:val="24"/>
          <w:szCs w:val="24"/>
        </w:rPr>
        <w:t xml:space="preserve"> the</w:t>
      </w:r>
      <w:r w:rsidR="00D7258E" w:rsidRPr="00FF0394">
        <w:rPr>
          <w:rFonts w:cstheme="minorHAnsi"/>
          <w:sz w:val="24"/>
          <w:szCs w:val="24"/>
        </w:rPr>
        <w:t xml:space="preserve"> thoughts, beliefs and behaviour</w:t>
      </w:r>
      <w:r w:rsidR="001A0123" w:rsidRPr="00FF0394">
        <w:rPr>
          <w:rFonts w:cstheme="minorHAnsi"/>
          <w:sz w:val="24"/>
          <w:szCs w:val="24"/>
        </w:rPr>
        <w:t xml:space="preserve"> of the client</w:t>
      </w:r>
      <w:r w:rsidR="00D7258E" w:rsidRPr="00FF0394">
        <w:rPr>
          <w:rFonts w:cstheme="minorHAnsi"/>
          <w:sz w:val="24"/>
          <w:szCs w:val="24"/>
        </w:rPr>
        <w:t xml:space="preserve">. </w:t>
      </w:r>
      <w:r w:rsidR="00DC3F28" w:rsidRPr="00FF0394">
        <w:rPr>
          <w:rFonts w:cstheme="minorHAnsi"/>
          <w:sz w:val="24"/>
          <w:szCs w:val="24"/>
        </w:rPr>
        <w:t xml:space="preserve"> </w:t>
      </w:r>
      <w:r w:rsidR="00046B20" w:rsidRPr="00FF0394">
        <w:rPr>
          <w:rFonts w:cstheme="minorHAnsi"/>
          <w:sz w:val="24"/>
          <w:szCs w:val="24"/>
          <w:shd w:val="clear" w:color="auto" w:fill="FFFFFF"/>
        </w:rPr>
        <w:t>According to</w:t>
      </w:r>
      <w:r w:rsidR="00120782" w:rsidRPr="00FF0394">
        <w:rPr>
          <w:rFonts w:cstheme="minorHAnsi"/>
          <w:sz w:val="24"/>
          <w:szCs w:val="24"/>
          <w:shd w:val="clear" w:color="auto" w:fill="FFFFFF"/>
        </w:rPr>
        <w:t xml:space="preserve"> the</w:t>
      </w:r>
      <w:r w:rsidR="00853BE6" w:rsidRPr="00FF0394">
        <w:rPr>
          <w:rFonts w:cstheme="minorHAnsi"/>
          <w:sz w:val="24"/>
          <w:szCs w:val="24"/>
          <w:shd w:val="clear" w:color="auto" w:fill="FFFFFF"/>
        </w:rPr>
        <w:t xml:space="preserve"> NHS (2020), CBT</w:t>
      </w:r>
      <w:r w:rsidR="001A0123" w:rsidRPr="00FF0394">
        <w:rPr>
          <w:rFonts w:cstheme="minorHAnsi"/>
          <w:sz w:val="24"/>
          <w:szCs w:val="24"/>
          <w:shd w:val="clear" w:color="auto" w:fill="FFFFFF"/>
        </w:rPr>
        <w:t xml:space="preserve"> therapy is the </w:t>
      </w:r>
      <w:proofErr w:type="gramStart"/>
      <w:r w:rsidR="001A0123" w:rsidRPr="00FF0394">
        <w:rPr>
          <w:rFonts w:cstheme="minorHAnsi"/>
          <w:sz w:val="24"/>
          <w:szCs w:val="24"/>
          <w:shd w:val="clear" w:color="auto" w:fill="FFFFFF"/>
        </w:rPr>
        <w:t>most commonly used</w:t>
      </w:r>
      <w:proofErr w:type="gramEnd"/>
      <w:r w:rsidR="001A0123" w:rsidRPr="00FF0394">
        <w:rPr>
          <w:rFonts w:cstheme="minorHAnsi"/>
          <w:sz w:val="24"/>
          <w:szCs w:val="24"/>
          <w:shd w:val="clear" w:color="auto" w:fill="FFFFFF"/>
        </w:rPr>
        <w:t xml:space="preserve"> form of </w:t>
      </w:r>
      <w:r w:rsidR="00FF47E5" w:rsidRPr="00FF0394">
        <w:rPr>
          <w:rFonts w:cstheme="minorHAnsi"/>
          <w:sz w:val="24"/>
          <w:szCs w:val="24"/>
          <w:shd w:val="clear" w:color="auto" w:fill="FFFFFF"/>
        </w:rPr>
        <w:t>counselling within the United Kingdom</w:t>
      </w:r>
      <w:r w:rsidR="00A11D26" w:rsidRPr="00FF0394">
        <w:rPr>
          <w:rFonts w:cstheme="minorHAnsi"/>
          <w:sz w:val="24"/>
          <w:szCs w:val="24"/>
          <w:shd w:val="clear" w:color="auto" w:fill="FFFFFF"/>
        </w:rPr>
        <w:t xml:space="preserve"> (UK)</w:t>
      </w:r>
      <w:r w:rsidR="00D957B4" w:rsidRPr="00FF0394">
        <w:rPr>
          <w:rFonts w:cstheme="minorHAnsi"/>
          <w:sz w:val="24"/>
          <w:szCs w:val="24"/>
          <w:shd w:val="clear" w:color="auto" w:fill="FFFFFF"/>
        </w:rPr>
        <w:t xml:space="preserve">, the counsellor works closely with the client </w:t>
      </w:r>
      <w:r w:rsidR="000D4D00" w:rsidRPr="00FF0394">
        <w:rPr>
          <w:rFonts w:cstheme="minorHAnsi"/>
          <w:sz w:val="24"/>
          <w:szCs w:val="24"/>
          <w:shd w:val="clear" w:color="auto" w:fill="FFFFFF"/>
        </w:rPr>
        <w:t xml:space="preserve">and teaches the client how to challenge </w:t>
      </w:r>
      <w:r w:rsidR="00BA148E" w:rsidRPr="00FF0394">
        <w:rPr>
          <w:rFonts w:cstheme="minorHAnsi"/>
          <w:sz w:val="24"/>
          <w:szCs w:val="24"/>
          <w:shd w:val="clear" w:color="auto" w:fill="FFFFFF"/>
        </w:rPr>
        <w:t>negative thoughts</w:t>
      </w:r>
      <w:r w:rsidR="004F6A89" w:rsidRPr="00FF0394">
        <w:rPr>
          <w:rFonts w:cstheme="minorHAnsi"/>
          <w:sz w:val="24"/>
          <w:szCs w:val="24"/>
          <w:shd w:val="clear" w:color="auto" w:fill="FFFFFF"/>
        </w:rPr>
        <w:t>.</w:t>
      </w:r>
      <w:r w:rsidR="003F2D42">
        <w:rPr>
          <w:rFonts w:cstheme="minorHAnsi"/>
          <w:sz w:val="24"/>
          <w:szCs w:val="24"/>
          <w:shd w:val="clear" w:color="auto" w:fill="FFFFFF"/>
        </w:rPr>
        <w:t xml:space="preserve">  </w:t>
      </w:r>
      <w:r w:rsidR="004F6A89" w:rsidRPr="00FF0394">
        <w:rPr>
          <w:rFonts w:cstheme="minorHAnsi"/>
          <w:sz w:val="24"/>
          <w:szCs w:val="24"/>
          <w:shd w:val="clear" w:color="auto" w:fill="FFFFFF"/>
        </w:rPr>
        <w:t xml:space="preserve">CBT counsellors also </w:t>
      </w:r>
      <w:r w:rsidR="00D52B37" w:rsidRPr="00FF0394">
        <w:rPr>
          <w:rFonts w:cstheme="minorHAnsi"/>
          <w:sz w:val="24"/>
          <w:szCs w:val="24"/>
          <w:shd w:val="clear" w:color="auto" w:fill="FFFFFF"/>
        </w:rPr>
        <w:t>work to ensure that the client</w:t>
      </w:r>
      <w:r w:rsidR="006F5EDC" w:rsidRPr="00FF0394">
        <w:rPr>
          <w:rFonts w:cstheme="minorHAnsi"/>
          <w:sz w:val="24"/>
          <w:szCs w:val="24"/>
          <w:shd w:val="clear" w:color="auto" w:fill="FFFFFF"/>
        </w:rPr>
        <w:t>’</w:t>
      </w:r>
      <w:r w:rsidR="00D52B37" w:rsidRPr="00FF0394">
        <w:rPr>
          <w:rFonts w:cstheme="minorHAnsi"/>
          <w:sz w:val="24"/>
          <w:szCs w:val="24"/>
          <w:shd w:val="clear" w:color="auto" w:fill="FFFFFF"/>
        </w:rPr>
        <w:t>s core beliefs are a true picture of themselves, as this can ofte</w:t>
      </w:r>
      <w:r w:rsidR="00801E37" w:rsidRPr="00FF0394">
        <w:rPr>
          <w:rFonts w:cstheme="minorHAnsi"/>
          <w:sz w:val="24"/>
          <w:szCs w:val="24"/>
          <w:shd w:val="clear" w:color="auto" w:fill="FFFFFF"/>
        </w:rPr>
        <w:t>n be a negative belief formed at an earlier age</w:t>
      </w:r>
      <w:r w:rsidR="00046B20" w:rsidRPr="00FF0394">
        <w:rPr>
          <w:rFonts w:cstheme="minorHAnsi"/>
          <w:sz w:val="24"/>
          <w:szCs w:val="24"/>
          <w:shd w:val="clear" w:color="auto" w:fill="FFFFFF"/>
        </w:rPr>
        <w:t xml:space="preserve"> </w:t>
      </w:r>
      <w:r w:rsidR="00055E38" w:rsidRPr="00FF0394">
        <w:rPr>
          <w:rFonts w:cstheme="minorHAnsi"/>
          <w:sz w:val="24"/>
          <w:szCs w:val="24"/>
          <w:shd w:val="clear" w:color="auto" w:fill="FFFFFF"/>
        </w:rPr>
        <w:t>(</w:t>
      </w:r>
      <w:r w:rsidR="00046B20" w:rsidRPr="00FF0394">
        <w:rPr>
          <w:rFonts w:cstheme="minorHAnsi"/>
          <w:sz w:val="24"/>
          <w:szCs w:val="24"/>
          <w:shd w:val="clear" w:color="auto" w:fill="FFFFFF"/>
        </w:rPr>
        <w:t>Davidson and Schmidt</w:t>
      </w:r>
      <w:r w:rsidR="00055E38" w:rsidRPr="00FF0394">
        <w:rPr>
          <w:rFonts w:cstheme="minorHAnsi"/>
          <w:sz w:val="24"/>
          <w:szCs w:val="24"/>
          <w:shd w:val="clear" w:color="auto" w:fill="FFFFFF"/>
        </w:rPr>
        <w:t xml:space="preserve">, </w:t>
      </w:r>
      <w:r w:rsidR="00046B20" w:rsidRPr="00FF0394">
        <w:rPr>
          <w:rFonts w:cstheme="minorHAnsi"/>
          <w:sz w:val="24"/>
          <w:szCs w:val="24"/>
          <w:shd w:val="clear" w:color="auto" w:fill="FFFFFF"/>
        </w:rPr>
        <w:t>2014</w:t>
      </w:r>
      <w:r w:rsidR="00055E38" w:rsidRPr="00FF0394">
        <w:rPr>
          <w:rFonts w:cstheme="minorHAnsi"/>
          <w:sz w:val="24"/>
          <w:szCs w:val="24"/>
          <w:shd w:val="clear" w:color="auto" w:fill="FFFFFF"/>
        </w:rPr>
        <w:t>)</w:t>
      </w:r>
      <w:r w:rsidR="002B3F91" w:rsidRPr="00FF0394">
        <w:rPr>
          <w:rFonts w:cstheme="minorHAnsi"/>
          <w:sz w:val="24"/>
          <w:szCs w:val="24"/>
          <w:shd w:val="clear" w:color="auto" w:fill="FFFFFF"/>
        </w:rPr>
        <w:t>.</w:t>
      </w:r>
    </w:p>
    <w:p w14:paraId="12817EC2" w14:textId="67B14D53" w:rsidR="007016BD" w:rsidRPr="00FF0394" w:rsidRDefault="007D5622" w:rsidP="00321A1E">
      <w:pPr>
        <w:spacing w:line="360" w:lineRule="auto"/>
        <w:jc w:val="both"/>
        <w:rPr>
          <w:rFonts w:cstheme="minorHAnsi"/>
          <w:sz w:val="24"/>
          <w:szCs w:val="24"/>
          <w:lang w:val="en-US"/>
        </w:rPr>
      </w:pPr>
      <w:r w:rsidRPr="00FF0394">
        <w:rPr>
          <w:rFonts w:cstheme="minorHAnsi"/>
          <w:sz w:val="24"/>
          <w:szCs w:val="24"/>
          <w:lang w:val="en-US"/>
        </w:rPr>
        <w:t>The British Association for Counselling and Psychotherapy (BACP)</w:t>
      </w:r>
      <w:r w:rsidR="008C1D34" w:rsidRPr="00FF0394">
        <w:rPr>
          <w:sz w:val="24"/>
          <w:szCs w:val="24"/>
          <w:lang w:val="en-US"/>
        </w:rPr>
        <w:t>,</w:t>
      </w:r>
      <w:r w:rsidR="00651E81" w:rsidRPr="00FF0394">
        <w:rPr>
          <w:sz w:val="24"/>
          <w:szCs w:val="24"/>
          <w:lang w:val="en-US"/>
        </w:rPr>
        <w:t xml:space="preserve"> is </w:t>
      </w:r>
      <w:r w:rsidR="00734EBA" w:rsidRPr="00FF0394">
        <w:rPr>
          <w:sz w:val="24"/>
          <w:szCs w:val="24"/>
          <w:lang w:val="en-US"/>
        </w:rPr>
        <w:t xml:space="preserve">a </w:t>
      </w:r>
      <w:r w:rsidR="004A1AFD" w:rsidRPr="00FF0394">
        <w:rPr>
          <w:sz w:val="24"/>
          <w:szCs w:val="24"/>
          <w:lang w:val="en-US"/>
        </w:rPr>
        <w:t>charity run</w:t>
      </w:r>
      <w:r w:rsidR="003D0F18" w:rsidRPr="00FF0394">
        <w:rPr>
          <w:sz w:val="24"/>
          <w:szCs w:val="24"/>
          <w:lang w:val="en-US"/>
        </w:rPr>
        <w:t>,</w:t>
      </w:r>
      <w:r w:rsidR="00734EBA" w:rsidRPr="00FF0394">
        <w:rPr>
          <w:sz w:val="24"/>
          <w:szCs w:val="24"/>
          <w:lang w:val="en-US"/>
        </w:rPr>
        <w:t xml:space="preserve"> </w:t>
      </w:r>
      <w:r w:rsidR="001F34F2" w:rsidRPr="00FF0394">
        <w:rPr>
          <w:sz w:val="24"/>
          <w:szCs w:val="24"/>
          <w:lang w:val="en-US"/>
        </w:rPr>
        <w:t>accreditation body</w:t>
      </w:r>
      <w:r w:rsidR="003D0F18" w:rsidRPr="00FF0394">
        <w:rPr>
          <w:sz w:val="24"/>
          <w:szCs w:val="24"/>
          <w:lang w:val="en-US"/>
        </w:rPr>
        <w:t xml:space="preserve"> </w:t>
      </w:r>
      <w:r w:rsidR="00734EBA" w:rsidRPr="00FF0394">
        <w:rPr>
          <w:sz w:val="24"/>
          <w:szCs w:val="24"/>
          <w:lang w:val="en-US"/>
        </w:rPr>
        <w:t>that many c</w:t>
      </w:r>
      <w:r w:rsidR="000A01D5" w:rsidRPr="00FF0394">
        <w:rPr>
          <w:sz w:val="24"/>
          <w:szCs w:val="24"/>
          <w:lang w:val="en-US"/>
        </w:rPr>
        <w:t>ounsellors within the</w:t>
      </w:r>
      <w:r w:rsidR="00153B82" w:rsidRPr="00FF0394">
        <w:rPr>
          <w:sz w:val="24"/>
          <w:szCs w:val="24"/>
          <w:lang w:val="en-US"/>
        </w:rPr>
        <w:t xml:space="preserve"> </w:t>
      </w:r>
      <w:r w:rsidR="000A01D5" w:rsidRPr="00FF0394">
        <w:rPr>
          <w:sz w:val="24"/>
          <w:szCs w:val="24"/>
          <w:lang w:val="en-US"/>
        </w:rPr>
        <w:t>UK are registered with</w:t>
      </w:r>
      <w:r w:rsidR="00B219BC" w:rsidRPr="00FF0394">
        <w:rPr>
          <w:sz w:val="24"/>
          <w:szCs w:val="24"/>
          <w:lang w:val="en-US"/>
        </w:rPr>
        <w:t xml:space="preserve"> (Crocket, 2014)</w:t>
      </w:r>
      <w:r w:rsidR="000A01D5" w:rsidRPr="00FF0394">
        <w:rPr>
          <w:sz w:val="24"/>
          <w:szCs w:val="24"/>
          <w:lang w:val="en-US"/>
        </w:rPr>
        <w:t>.</w:t>
      </w:r>
      <w:r w:rsidR="003C6C4C" w:rsidRPr="00FF0394">
        <w:rPr>
          <w:sz w:val="24"/>
          <w:szCs w:val="24"/>
          <w:lang w:val="en-US"/>
        </w:rPr>
        <w:t xml:space="preserve">  </w:t>
      </w:r>
      <w:r w:rsidR="000A01D5" w:rsidRPr="00FF0394">
        <w:rPr>
          <w:sz w:val="24"/>
          <w:szCs w:val="24"/>
          <w:lang w:val="en-US"/>
        </w:rPr>
        <w:t>The BACP</w:t>
      </w:r>
      <w:r w:rsidR="007016BD" w:rsidRPr="00FF0394">
        <w:rPr>
          <w:sz w:val="24"/>
          <w:szCs w:val="24"/>
          <w:lang w:val="en-US"/>
        </w:rPr>
        <w:t xml:space="preserve"> </w:t>
      </w:r>
      <w:r w:rsidR="00CF17C3" w:rsidRPr="00FF0394">
        <w:rPr>
          <w:sz w:val="24"/>
          <w:szCs w:val="24"/>
          <w:lang w:val="en-US"/>
        </w:rPr>
        <w:t>state</w:t>
      </w:r>
      <w:r w:rsidR="003479F1" w:rsidRPr="00FF0394">
        <w:rPr>
          <w:sz w:val="24"/>
          <w:szCs w:val="24"/>
          <w:lang w:val="en-US"/>
        </w:rPr>
        <w:t xml:space="preserve"> </w:t>
      </w:r>
      <w:r w:rsidR="00940684" w:rsidRPr="00FF0394">
        <w:rPr>
          <w:rFonts w:cstheme="minorHAnsi"/>
          <w:sz w:val="24"/>
          <w:szCs w:val="24"/>
          <w:lang w:val="en-US"/>
        </w:rPr>
        <w:t>“</w:t>
      </w:r>
      <w:r w:rsidR="00940684" w:rsidRPr="00FF0394">
        <w:rPr>
          <w:rFonts w:cstheme="minorHAnsi"/>
          <w:sz w:val="24"/>
          <w:szCs w:val="24"/>
          <w:shd w:val="clear" w:color="auto" w:fill="FFFFFF"/>
        </w:rPr>
        <w:t>We</w:t>
      </w:r>
      <w:r w:rsidR="00AE4697" w:rsidRPr="00FF0394">
        <w:rPr>
          <w:rFonts w:cstheme="minorHAnsi"/>
          <w:sz w:val="24"/>
          <w:szCs w:val="24"/>
          <w:shd w:val="clear" w:color="auto" w:fill="FFFFFF"/>
        </w:rPr>
        <w:t xml:space="preserve"> are BACP and we exist for one simple reason - counselling changes lives</w:t>
      </w:r>
      <w:r w:rsidR="009478DE" w:rsidRPr="00FF0394">
        <w:rPr>
          <w:rFonts w:cstheme="minorHAnsi"/>
          <w:sz w:val="24"/>
          <w:szCs w:val="24"/>
          <w:shd w:val="clear" w:color="auto" w:fill="FFFFFF"/>
        </w:rPr>
        <w:t>”</w:t>
      </w:r>
      <w:r w:rsidR="007016BD" w:rsidRPr="00FF0394">
        <w:rPr>
          <w:rFonts w:cstheme="minorHAnsi"/>
          <w:sz w:val="24"/>
          <w:szCs w:val="24"/>
          <w:lang w:val="en-US"/>
        </w:rPr>
        <w:t xml:space="preserve"> </w:t>
      </w:r>
      <w:r w:rsidR="00AB28EA" w:rsidRPr="00FF0394">
        <w:rPr>
          <w:rFonts w:cstheme="minorHAnsi"/>
          <w:sz w:val="24"/>
          <w:szCs w:val="24"/>
          <w:lang w:val="en-US"/>
        </w:rPr>
        <w:t>(BACP, 2020</w:t>
      </w:r>
      <w:r w:rsidR="00940684" w:rsidRPr="00FF0394">
        <w:rPr>
          <w:rFonts w:cstheme="minorHAnsi"/>
          <w:sz w:val="24"/>
          <w:szCs w:val="24"/>
          <w:lang w:val="en-US"/>
        </w:rPr>
        <w:t>)</w:t>
      </w:r>
      <w:r w:rsidR="00984033" w:rsidRPr="00FF0394">
        <w:rPr>
          <w:rFonts w:cstheme="minorHAnsi"/>
          <w:sz w:val="24"/>
          <w:szCs w:val="24"/>
          <w:lang w:val="en-US"/>
        </w:rPr>
        <w:t>.</w:t>
      </w:r>
      <w:r w:rsidR="003F2D42">
        <w:rPr>
          <w:rFonts w:cstheme="minorHAnsi"/>
          <w:sz w:val="24"/>
          <w:szCs w:val="24"/>
          <w:lang w:val="en-US"/>
        </w:rPr>
        <w:t xml:space="preserve">  </w:t>
      </w:r>
      <w:r w:rsidR="00B7191C" w:rsidRPr="00FF0394">
        <w:rPr>
          <w:rFonts w:cstheme="minorHAnsi"/>
          <w:sz w:val="24"/>
          <w:szCs w:val="24"/>
          <w:lang w:val="en-US"/>
        </w:rPr>
        <w:t xml:space="preserve">Counsellors and Psychotherapists </w:t>
      </w:r>
      <w:r w:rsidR="00BD0BDC" w:rsidRPr="00FF0394">
        <w:rPr>
          <w:rFonts w:cstheme="minorHAnsi"/>
          <w:sz w:val="24"/>
          <w:szCs w:val="24"/>
          <w:lang w:val="en-US"/>
        </w:rPr>
        <w:t xml:space="preserve">are set </w:t>
      </w:r>
      <w:proofErr w:type="gramStart"/>
      <w:r w:rsidR="00BD0BDC" w:rsidRPr="00FF0394">
        <w:rPr>
          <w:rFonts w:cstheme="minorHAnsi"/>
          <w:sz w:val="24"/>
          <w:szCs w:val="24"/>
          <w:lang w:val="en-US"/>
        </w:rPr>
        <w:t>a number of</w:t>
      </w:r>
      <w:proofErr w:type="gramEnd"/>
      <w:r w:rsidR="00BD0BDC" w:rsidRPr="00FF0394">
        <w:rPr>
          <w:rFonts w:cstheme="minorHAnsi"/>
          <w:sz w:val="24"/>
          <w:szCs w:val="24"/>
          <w:lang w:val="en-US"/>
        </w:rPr>
        <w:t xml:space="preserve"> standards</w:t>
      </w:r>
      <w:r w:rsidR="00992E94" w:rsidRPr="00FF0394">
        <w:rPr>
          <w:rFonts w:cstheme="minorHAnsi"/>
          <w:sz w:val="24"/>
          <w:szCs w:val="24"/>
          <w:lang w:val="en-US"/>
        </w:rPr>
        <w:t xml:space="preserve"> </w:t>
      </w:r>
      <w:r w:rsidR="00BD0BDC" w:rsidRPr="00FF0394">
        <w:rPr>
          <w:rFonts w:cstheme="minorHAnsi"/>
          <w:sz w:val="24"/>
          <w:szCs w:val="24"/>
          <w:lang w:val="en-US"/>
        </w:rPr>
        <w:t>and ethics</w:t>
      </w:r>
      <w:r w:rsidR="00992E94" w:rsidRPr="00FF0394">
        <w:rPr>
          <w:rFonts w:cstheme="minorHAnsi"/>
          <w:sz w:val="24"/>
          <w:szCs w:val="24"/>
          <w:lang w:val="en-US"/>
        </w:rPr>
        <w:t xml:space="preserve"> by the BACP</w:t>
      </w:r>
      <w:r w:rsidR="00E95560" w:rsidRPr="00FF0394">
        <w:rPr>
          <w:rFonts w:cstheme="minorHAnsi"/>
          <w:sz w:val="24"/>
          <w:szCs w:val="24"/>
          <w:lang w:val="en-US"/>
        </w:rPr>
        <w:t>,</w:t>
      </w:r>
      <w:r w:rsidR="00BD0BDC" w:rsidRPr="00FF0394">
        <w:rPr>
          <w:rFonts w:cstheme="minorHAnsi"/>
          <w:sz w:val="24"/>
          <w:szCs w:val="24"/>
          <w:lang w:val="en-US"/>
        </w:rPr>
        <w:t xml:space="preserve"> to which they must adhere to</w:t>
      </w:r>
      <w:r w:rsidR="001F34F2" w:rsidRPr="00FF0394">
        <w:rPr>
          <w:rFonts w:cstheme="minorHAnsi"/>
          <w:sz w:val="24"/>
          <w:szCs w:val="24"/>
          <w:lang w:val="en-US"/>
        </w:rPr>
        <w:t>.</w:t>
      </w:r>
      <w:r w:rsidR="003F2D42">
        <w:rPr>
          <w:rFonts w:cstheme="minorHAnsi"/>
          <w:sz w:val="24"/>
          <w:szCs w:val="24"/>
          <w:lang w:val="en-US"/>
        </w:rPr>
        <w:t xml:space="preserve">  </w:t>
      </w:r>
      <w:r w:rsidR="001003AD" w:rsidRPr="00FF0394">
        <w:rPr>
          <w:rFonts w:cstheme="minorHAnsi"/>
          <w:sz w:val="24"/>
          <w:szCs w:val="24"/>
          <w:lang w:val="en-US"/>
        </w:rPr>
        <w:t xml:space="preserve">When </w:t>
      </w:r>
      <w:r w:rsidR="0083029E" w:rsidRPr="00FF0394">
        <w:rPr>
          <w:rFonts w:cstheme="minorHAnsi"/>
          <w:sz w:val="24"/>
          <w:szCs w:val="24"/>
          <w:lang w:val="en-US"/>
        </w:rPr>
        <w:t xml:space="preserve">a member </w:t>
      </w:r>
      <w:r w:rsidR="001F6927" w:rsidRPr="00FF0394">
        <w:rPr>
          <w:rFonts w:cstheme="minorHAnsi"/>
          <w:sz w:val="24"/>
          <w:szCs w:val="24"/>
          <w:lang w:val="en-US"/>
        </w:rPr>
        <w:t xml:space="preserve">makes the decision to join the BACP, </w:t>
      </w:r>
      <w:r w:rsidR="008624B7" w:rsidRPr="00FF0394">
        <w:rPr>
          <w:rFonts w:cstheme="minorHAnsi"/>
          <w:sz w:val="24"/>
          <w:szCs w:val="24"/>
          <w:lang w:val="en-US"/>
        </w:rPr>
        <w:t xml:space="preserve">they are </w:t>
      </w:r>
      <w:r w:rsidR="00C033DE" w:rsidRPr="00FF0394">
        <w:rPr>
          <w:rFonts w:cstheme="minorHAnsi"/>
          <w:sz w:val="24"/>
          <w:szCs w:val="24"/>
          <w:lang w:val="en-US"/>
        </w:rPr>
        <w:t>committing</w:t>
      </w:r>
      <w:r w:rsidR="008624B7" w:rsidRPr="00FF0394">
        <w:rPr>
          <w:rFonts w:cstheme="minorHAnsi"/>
          <w:sz w:val="24"/>
          <w:szCs w:val="24"/>
          <w:lang w:val="en-US"/>
        </w:rPr>
        <w:t xml:space="preserve"> to work in accordance with the BACP</w:t>
      </w:r>
      <w:r w:rsidR="008D2582" w:rsidRPr="00FF0394">
        <w:rPr>
          <w:rFonts w:cstheme="minorHAnsi"/>
          <w:sz w:val="24"/>
          <w:szCs w:val="24"/>
          <w:lang w:val="en-US"/>
        </w:rPr>
        <w:t xml:space="preserve"> </w:t>
      </w:r>
      <w:r w:rsidR="008624B7" w:rsidRPr="00FF0394">
        <w:rPr>
          <w:rFonts w:cstheme="minorHAnsi"/>
          <w:sz w:val="24"/>
          <w:szCs w:val="24"/>
          <w:lang w:val="en-US"/>
        </w:rPr>
        <w:t>Ethical Framework</w:t>
      </w:r>
      <w:r w:rsidR="00A21C6D" w:rsidRPr="00FF0394">
        <w:rPr>
          <w:rFonts w:cstheme="minorHAnsi"/>
          <w:sz w:val="24"/>
          <w:szCs w:val="24"/>
          <w:lang w:val="en-US"/>
        </w:rPr>
        <w:t xml:space="preserve"> (2018)</w:t>
      </w:r>
      <w:r w:rsidR="00F261C4" w:rsidRPr="00FF0394">
        <w:rPr>
          <w:rFonts w:cstheme="minorHAnsi"/>
          <w:sz w:val="24"/>
          <w:szCs w:val="24"/>
          <w:lang w:val="en-US"/>
        </w:rPr>
        <w:t>.</w:t>
      </w:r>
      <w:r w:rsidR="003C6C4C" w:rsidRPr="00FF0394">
        <w:rPr>
          <w:rFonts w:cstheme="minorHAnsi"/>
          <w:sz w:val="24"/>
          <w:szCs w:val="24"/>
          <w:lang w:val="en-US"/>
        </w:rPr>
        <w:t xml:space="preserve">  </w:t>
      </w:r>
      <w:r w:rsidR="00F261C4" w:rsidRPr="00FF0394">
        <w:rPr>
          <w:rStyle w:val="hlfld-contribauthor"/>
          <w:rFonts w:cstheme="minorHAnsi"/>
          <w:sz w:val="24"/>
          <w:szCs w:val="24"/>
        </w:rPr>
        <w:t>Lowndes</w:t>
      </w:r>
      <w:r w:rsidR="00F261C4" w:rsidRPr="00FF0394">
        <w:rPr>
          <w:rStyle w:val="separator"/>
          <w:rFonts w:cstheme="minorHAnsi"/>
          <w:sz w:val="24"/>
          <w:szCs w:val="24"/>
        </w:rPr>
        <w:t xml:space="preserve"> and </w:t>
      </w:r>
      <w:r w:rsidR="00F261C4" w:rsidRPr="00FF0394">
        <w:rPr>
          <w:rStyle w:val="hlfld-contribauthor"/>
          <w:rFonts w:cstheme="minorHAnsi"/>
          <w:sz w:val="24"/>
          <w:szCs w:val="24"/>
        </w:rPr>
        <w:t>Hanley</w:t>
      </w:r>
      <w:r w:rsidR="00F261C4" w:rsidRPr="00FF0394">
        <w:rPr>
          <w:rFonts w:cstheme="minorHAnsi"/>
          <w:sz w:val="24"/>
          <w:szCs w:val="24"/>
          <w:shd w:val="clear" w:color="auto" w:fill="FFFFFF"/>
        </w:rPr>
        <w:t xml:space="preserve"> (2010)</w:t>
      </w:r>
      <w:r w:rsidR="00A312BD" w:rsidRPr="00FF0394">
        <w:rPr>
          <w:rFonts w:cstheme="minorHAnsi"/>
          <w:sz w:val="24"/>
          <w:szCs w:val="24"/>
          <w:lang w:val="en-US"/>
        </w:rPr>
        <w:t xml:space="preserve"> recommend</w:t>
      </w:r>
      <w:r w:rsidR="00A274B9" w:rsidRPr="00FF0394">
        <w:rPr>
          <w:rFonts w:cstheme="minorHAnsi"/>
          <w:sz w:val="24"/>
          <w:szCs w:val="24"/>
          <w:lang w:val="en-US"/>
        </w:rPr>
        <w:t xml:space="preserve"> </w:t>
      </w:r>
      <w:r w:rsidR="00A312BD" w:rsidRPr="00FF0394">
        <w:rPr>
          <w:rFonts w:cstheme="minorHAnsi"/>
          <w:sz w:val="24"/>
          <w:szCs w:val="24"/>
          <w:lang w:val="en-US"/>
        </w:rPr>
        <w:t xml:space="preserve">that members of the BACP </w:t>
      </w:r>
      <w:r w:rsidR="009761F8" w:rsidRPr="00FF0394">
        <w:rPr>
          <w:rFonts w:cstheme="minorHAnsi"/>
          <w:sz w:val="24"/>
          <w:szCs w:val="24"/>
          <w:lang w:val="en-US"/>
        </w:rPr>
        <w:t>ensure they fully understand the framework</w:t>
      </w:r>
      <w:r w:rsidR="00965C14" w:rsidRPr="00FF0394">
        <w:rPr>
          <w:rFonts w:cstheme="minorHAnsi"/>
          <w:sz w:val="24"/>
          <w:szCs w:val="24"/>
          <w:lang w:val="en-US"/>
        </w:rPr>
        <w:t>,</w:t>
      </w:r>
      <w:r w:rsidR="00B27A13" w:rsidRPr="00FF0394">
        <w:rPr>
          <w:rFonts w:cstheme="minorHAnsi"/>
          <w:sz w:val="24"/>
          <w:szCs w:val="24"/>
          <w:lang w:val="en-US"/>
        </w:rPr>
        <w:t xml:space="preserve"> </w:t>
      </w:r>
      <w:r w:rsidR="009761F8" w:rsidRPr="00FF0394">
        <w:rPr>
          <w:rFonts w:cstheme="minorHAnsi"/>
          <w:sz w:val="24"/>
          <w:szCs w:val="24"/>
          <w:lang w:val="en-US"/>
        </w:rPr>
        <w:t xml:space="preserve">in order to be able to </w:t>
      </w:r>
      <w:r w:rsidR="00F44B1A" w:rsidRPr="00FF0394">
        <w:rPr>
          <w:rFonts w:cstheme="minorHAnsi"/>
          <w:sz w:val="24"/>
          <w:szCs w:val="24"/>
          <w:lang w:val="en-US"/>
        </w:rPr>
        <w:t>incorporate</w:t>
      </w:r>
      <w:r w:rsidR="009761F8" w:rsidRPr="00FF0394">
        <w:rPr>
          <w:rFonts w:cstheme="minorHAnsi"/>
          <w:sz w:val="24"/>
          <w:szCs w:val="24"/>
          <w:lang w:val="en-US"/>
        </w:rPr>
        <w:t xml:space="preserve"> </w:t>
      </w:r>
      <w:r w:rsidR="00F44B1A" w:rsidRPr="00FF0394">
        <w:rPr>
          <w:rFonts w:cstheme="minorHAnsi"/>
          <w:sz w:val="24"/>
          <w:szCs w:val="24"/>
          <w:lang w:val="en-US"/>
        </w:rPr>
        <w:t>the standards set out</w:t>
      </w:r>
      <w:r w:rsidR="00A71FFD" w:rsidRPr="00FF0394">
        <w:rPr>
          <w:rFonts w:cstheme="minorHAnsi"/>
          <w:sz w:val="24"/>
          <w:szCs w:val="24"/>
          <w:lang w:val="en-US"/>
        </w:rPr>
        <w:t>,</w:t>
      </w:r>
      <w:r w:rsidR="00965C14" w:rsidRPr="00FF0394">
        <w:rPr>
          <w:rFonts w:cstheme="minorHAnsi"/>
          <w:sz w:val="24"/>
          <w:szCs w:val="24"/>
          <w:lang w:val="en-US"/>
        </w:rPr>
        <w:t xml:space="preserve"> </w:t>
      </w:r>
      <w:r w:rsidR="004A2F85" w:rsidRPr="00FF0394">
        <w:rPr>
          <w:rFonts w:cstheme="minorHAnsi"/>
          <w:sz w:val="24"/>
          <w:szCs w:val="24"/>
          <w:lang w:val="en-US"/>
        </w:rPr>
        <w:t>into practice</w:t>
      </w:r>
      <w:r w:rsidR="008D2582" w:rsidRPr="00FF0394">
        <w:rPr>
          <w:rFonts w:cstheme="minorHAnsi"/>
          <w:sz w:val="24"/>
          <w:szCs w:val="24"/>
          <w:lang w:val="en-US"/>
        </w:rPr>
        <w:t>.</w:t>
      </w:r>
      <w:r w:rsidR="003F2D42">
        <w:rPr>
          <w:rFonts w:cstheme="minorHAnsi"/>
          <w:sz w:val="24"/>
          <w:szCs w:val="24"/>
          <w:lang w:val="en-US"/>
        </w:rPr>
        <w:t xml:space="preserve">  </w:t>
      </w:r>
      <w:r w:rsidR="009C4B60" w:rsidRPr="00FF0394">
        <w:rPr>
          <w:rFonts w:cstheme="minorHAnsi"/>
          <w:sz w:val="24"/>
          <w:szCs w:val="24"/>
          <w:lang w:val="en-US"/>
        </w:rPr>
        <w:t xml:space="preserve">In line with the BACP Ethical </w:t>
      </w:r>
      <w:r w:rsidR="00321A1E" w:rsidRPr="00FF0394">
        <w:rPr>
          <w:rFonts w:cstheme="minorHAnsi"/>
          <w:sz w:val="24"/>
          <w:szCs w:val="24"/>
          <w:lang w:val="en-US"/>
        </w:rPr>
        <w:t>Framework</w:t>
      </w:r>
      <w:r w:rsidR="006A6527" w:rsidRPr="00FF0394">
        <w:rPr>
          <w:rFonts w:cstheme="minorHAnsi"/>
          <w:sz w:val="24"/>
          <w:szCs w:val="24"/>
          <w:lang w:val="en-US"/>
        </w:rPr>
        <w:t xml:space="preserve"> (2018)</w:t>
      </w:r>
      <w:r w:rsidR="00321A1E" w:rsidRPr="00FF0394">
        <w:rPr>
          <w:rFonts w:cstheme="minorHAnsi"/>
          <w:sz w:val="24"/>
          <w:szCs w:val="24"/>
          <w:lang w:val="en-US"/>
        </w:rPr>
        <w:t xml:space="preserve">, </w:t>
      </w:r>
      <w:r w:rsidR="005F4654" w:rsidRPr="00FF0394">
        <w:rPr>
          <w:rFonts w:cstheme="minorHAnsi"/>
          <w:sz w:val="24"/>
          <w:szCs w:val="24"/>
          <w:lang w:val="en-US"/>
        </w:rPr>
        <w:t xml:space="preserve">Bond and </w:t>
      </w:r>
      <w:proofErr w:type="spellStart"/>
      <w:r w:rsidR="005F4654" w:rsidRPr="00FF0394">
        <w:rPr>
          <w:rFonts w:cstheme="minorHAnsi"/>
          <w:sz w:val="24"/>
          <w:szCs w:val="24"/>
          <w:lang w:val="en-US"/>
        </w:rPr>
        <w:t>Mitchel</w:t>
      </w:r>
      <w:r w:rsidR="00775CB8" w:rsidRPr="00FF0394">
        <w:rPr>
          <w:rFonts w:cstheme="minorHAnsi"/>
          <w:sz w:val="24"/>
          <w:szCs w:val="24"/>
          <w:lang w:val="en-US"/>
        </w:rPr>
        <w:t>s</w:t>
      </w:r>
      <w:proofErr w:type="spellEnd"/>
      <w:r w:rsidR="00775CB8" w:rsidRPr="00FF0394">
        <w:rPr>
          <w:rFonts w:cstheme="minorHAnsi"/>
          <w:sz w:val="24"/>
          <w:szCs w:val="24"/>
          <w:lang w:val="en-US"/>
        </w:rPr>
        <w:t xml:space="preserve"> (</w:t>
      </w:r>
      <w:r w:rsidR="006844B4" w:rsidRPr="00FF0394">
        <w:rPr>
          <w:rFonts w:cstheme="minorHAnsi"/>
          <w:sz w:val="24"/>
          <w:szCs w:val="24"/>
          <w:lang w:val="en-US"/>
        </w:rPr>
        <w:t>20</w:t>
      </w:r>
      <w:r w:rsidR="009F51AA" w:rsidRPr="00FF0394">
        <w:rPr>
          <w:rFonts w:cstheme="minorHAnsi"/>
          <w:sz w:val="24"/>
          <w:szCs w:val="24"/>
          <w:lang w:val="en-US"/>
        </w:rPr>
        <w:t>14</w:t>
      </w:r>
      <w:r w:rsidR="006844B4" w:rsidRPr="00FF0394">
        <w:rPr>
          <w:rFonts w:cstheme="minorHAnsi"/>
          <w:sz w:val="24"/>
          <w:szCs w:val="24"/>
          <w:lang w:val="en-US"/>
        </w:rPr>
        <w:t>)</w:t>
      </w:r>
      <w:r w:rsidR="00321A1E" w:rsidRPr="00FF0394">
        <w:rPr>
          <w:rFonts w:cstheme="minorHAnsi"/>
          <w:sz w:val="24"/>
          <w:szCs w:val="24"/>
          <w:lang w:val="en-US"/>
        </w:rPr>
        <w:t xml:space="preserve"> highlight the importance of confidentiality within counselling</w:t>
      </w:r>
      <w:r w:rsidR="009F51AA" w:rsidRPr="00FF0394">
        <w:rPr>
          <w:rFonts w:cstheme="minorHAnsi"/>
          <w:sz w:val="24"/>
          <w:szCs w:val="24"/>
          <w:lang w:val="en-US"/>
        </w:rPr>
        <w:t>,</w:t>
      </w:r>
      <w:r w:rsidR="00F359E9" w:rsidRPr="00FF0394">
        <w:rPr>
          <w:rFonts w:cstheme="minorHAnsi"/>
          <w:sz w:val="24"/>
          <w:szCs w:val="24"/>
          <w:lang w:val="en-US"/>
        </w:rPr>
        <w:t xml:space="preserve"> adding</w:t>
      </w:r>
      <w:r w:rsidR="00AB1C30" w:rsidRPr="00FF0394">
        <w:rPr>
          <w:rFonts w:cstheme="minorHAnsi"/>
          <w:sz w:val="24"/>
          <w:szCs w:val="24"/>
          <w:lang w:val="en-US"/>
        </w:rPr>
        <w:t>, that in order for the client to fully engage with the counsellor, they must</w:t>
      </w:r>
      <w:r w:rsidR="008A5C74" w:rsidRPr="00FF0394">
        <w:rPr>
          <w:rFonts w:cstheme="minorHAnsi"/>
          <w:sz w:val="24"/>
          <w:szCs w:val="24"/>
          <w:lang w:val="en-US"/>
        </w:rPr>
        <w:t xml:space="preserve"> feel</w:t>
      </w:r>
      <w:r w:rsidR="00AB1C30" w:rsidRPr="00FF0394">
        <w:rPr>
          <w:rFonts w:cstheme="minorHAnsi"/>
          <w:sz w:val="24"/>
          <w:szCs w:val="24"/>
          <w:lang w:val="en-US"/>
        </w:rPr>
        <w:t xml:space="preserve"> </w:t>
      </w:r>
      <w:r w:rsidR="00FC1826" w:rsidRPr="00FF0394">
        <w:rPr>
          <w:rFonts w:cstheme="minorHAnsi"/>
          <w:sz w:val="24"/>
          <w:szCs w:val="24"/>
          <w:lang w:val="en-US"/>
        </w:rPr>
        <w:t>a certain level of protection</w:t>
      </w:r>
      <w:r w:rsidR="00DB26D9" w:rsidRPr="00FF0394">
        <w:rPr>
          <w:rFonts w:cstheme="minorHAnsi"/>
          <w:sz w:val="24"/>
          <w:szCs w:val="24"/>
          <w:lang w:val="en-US"/>
        </w:rPr>
        <w:t xml:space="preserve"> surrounding the confidentiality </w:t>
      </w:r>
      <w:r w:rsidR="00B822E2" w:rsidRPr="00FF0394">
        <w:rPr>
          <w:rFonts w:cstheme="minorHAnsi"/>
          <w:sz w:val="24"/>
          <w:szCs w:val="24"/>
          <w:lang w:val="en-US"/>
        </w:rPr>
        <w:t>of the discussion.</w:t>
      </w:r>
      <w:r w:rsidR="008B7A32">
        <w:rPr>
          <w:rFonts w:cstheme="minorHAnsi"/>
          <w:sz w:val="24"/>
          <w:szCs w:val="24"/>
          <w:lang w:val="en-US"/>
        </w:rPr>
        <w:t xml:space="preserve">  </w:t>
      </w:r>
      <w:r w:rsidR="00336CC6" w:rsidRPr="00FF0394">
        <w:rPr>
          <w:rFonts w:cstheme="minorHAnsi"/>
          <w:sz w:val="24"/>
          <w:szCs w:val="24"/>
          <w:lang w:val="en-US"/>
        </w:rPr>
        <w:t xml:space="preserve">The BACP’s (2019) report </w:t>
      </w:r>
      <w:r w:rsidR="00235E54" w:rsidRPr="00FF0394">
        <w:rPr>
          <w:rFonts w:cstheme="minorHAnsi"/>
          <w:sz w:val="24"/>
          <w:szCs w:val="24"/>
          <w:lang w:val="en-US"/>
        </w:rPr>
        <w:t>on managing confidentiality</w:t>
      </w:r>
      <w:r w:rsidR="00EA5AF9" w:rsidRPr="00FF0394">
        <w:rPr>
          <w:rFonts w:cstheme="minorHAnsi"/>
          <w:sz w:val="24"/>
          <w:szCs w:val="24"/>
          <w:lang w:val="en-US"/>
        </w:rPr>
        <w:t xml:space="preserve"> </w:t>
      </w:r>
      <w:r w:rsidR="003C300F" w:rsidRPr="00FF0394">
        <w:rPr>
          <w:rFonts w:cstheme="minorHAnsi"/>
          <w:sz w:val="24"/>
          <w:szCs w:val="24"/>
          <w:lang w:val="en-US"/>
        </w:rPr>
        <w:t>states,</w:t>
      </w:r>
      <w:r w:rsidR="00FE0385" w:rsidRPr="00FF0394">
        <w:rPr>
          <w:rFonts w:cstheme="minorHAnsi"/>
          <w:sz w:val="24"/>
          <w:szCs w:val="24"/>
          <w:lang w:val="en-US"/>
        </w:rPr>
        <w:t xml:space="preserve"> </w:t>
      </w:r>
      <w:r w:rsidR="004B3855" w:rsidRPr="00FF0394">
        <w:rPr>
          <w:rFonts w:cstheme="minorHAnsi"/>
          <w:sz w:val="24"/>
          <w:szCs w:val="24"/>
          <w:lang w:val="en-US"/>
        </w:rPr>
        <w:t>clients should be made fully aware of the meaning of confidentiality within counselling</w:t>
      </w:r>
      <w:r w:rsidR="00FE0385" w:rsidRPr="00FF0394">
        <w:rPr>
          <w:rFonts w:cstheme="minorHAnsi"/>
          <w:sz w:val="24"/>
          <w:szCs w:val="24"/>
          <w:lang w:val="en-US"/>
        </w:rPr>
        <w:t>.</w:t>
      </w:r>
      <w:r w:rsidR="004B3855" w:rsidRPr="00FF0394">
        <w:rPr>
          <w:rFonts w:cstheme="minorHAnsi"/>
          <w:sz w:val="24"/>
          <w:szCs w:val="24"/>
          <w:lang w:val="en-US"/>
        </w:rPr>
        <w:t xml:space="preserve"> </w:t>
      </w:r>
      <w:r w:rsidR="00FE0385" w:rsidRPr="00FF0394">
        <w:rPr>
          <w:rFonts w:cstheme="minorHAnsi"/>
          <w:sz w:val="24"/>
          <w:szCs w:val="24"/>
          <w:lang w:val="en-US"/>
        </w:rPr>
        <w:t>A</w:t>
      </w:r>
      <w:r w:rsidR="00D45851" w:rsidRPr="00FF0394">
        <w:rPr>
          <w:rFonts w:cstheme="minorHAnsi"/>
          <w:sz w:val="24"/>
          <w:szCs w:val="24"/>
          <w:lang w:val="en-US"/>
        </w:rPr>
        <w:t>lthough</w:t>
      </w:r>
      <w:r w:rsidR="00FE0385" w:rsidRPr="00FF0394">
        <w:rPr>
          <w:rFonts w:cstheme="minorHAnsi"/>
          <w:sz w:val="24"/>
          <w:szCs w:val="24"/>
          <w:lang w:val="en-US"/>
        </w:rPr>
        <w:t xml:space="preserve"> </w:t>
      </w:r>
      <w:r w:rsidR="00D45851" w:rsidRPr="00FF0394">
        <w:rPr>
          <w:rFonts w:cstheme="minorHAnsi"/>
          <w:sz w:val="24"/>
          <w:szCs w:val="24"/>
          <w:lang w:val="en-US"/>
        </w:rPr>
        <w:t xml:space="preserve">protecting the client’s personal data and information </w:t>
      </w:r>
      <w:r w:rsidR="00823E1C" w:rsidRPr="00FF0394">
        <w:rPr>
          <w:rFonts w:cstheme="minorHAnsi"/>
          <w:sz w:val="24"/>
          <w:szCs w:val="24"/>
          <w:lang w:val="en-US"/>
        </w:rPr>
        <w:t xml:space="preserve">is imperative within the </w:t>
      </w:r>
      <w:r w:rsidR="00823E1C" w:rsidRPr="00FF0394">
        <w:rPr>
          <w:rFonts w:cstheme="minorHAnsi"/>
          <w:sz w:val="24"/>
          <w:szCs w:val="24"/>
          <w:lang w:val="en-US"/>
        </w:rPr>
        <w:lastRenderedPageBreak/>
        <w:t xml:space="preserve">profession, the </w:t>
      </w:r>
      <w:r w:rsidR="00F2188D" w:rsidRPr="00FF0394">
        <w:rPr>
          <w:rFonts w:cstheme="minorHAnsi"/>
          <w:sz w:val="24"/>
          <w:szCs w:val="24"/>
          <w:lang w:val="en-US"/>
        </w:rPr>
        <w:t>counsellor must ensure t</w:t>
      </w:r>
      <w:r w:rsidR="00694595" w:rsidRPr="00FF0394">
        <w:rPr>
          <w:rFonts w:cstheme="minorHAnsi"/>
          <w:sz w:val="24"/>
          <w:szCs w:val="24"/>
          <w:lang w:val="en-US"/>
        </w:rPr>
        <w:t xml:space="preserve">hat in advance of working together, the client is aware that </w:t>
      </w:r>
      <w:r w:rsidR="00BD4678" w:rsidRPr="00FF0394">
        <w:rPr>
          <w:rFonts w:cstheme="minorHAnsi"/>
          <w:sz w:val="24"/>
          <w:szCs w:val="24"/>
          <w:lang w:val="en-US"/>
        </w:rPr>
        <w:t>should the counsellor feel that the client may cause harm to themselves or someone else</w:t>
      </w:r>
      <w:r w:rsidR="00E73398" w:rsidRPr="00FF0394">
        <w:rPr>
          <w:rFonts w:cstheme="minorHAnsi"/>
          <w:sz w:val="24"/>
          <w:szCs w:val="24"/>
          <w:lang w:val="en-US"/>
        </w:rPr>
        <w:t xml:space="preserve">, the counsellor is legally obligated to disclose </w:t>
      </w:r>
      <w:r w:rsidR="00C8693E" w:rsidRPr="00FF0394">
        <w:rPr>
          <w:rFonts w:cstheme="minorHAnsi"/>
          <w:sz w:val="24"/>
          <w:szCs w:val="24"/>
          <w:lang w:val="en-US"/>
        </w:rPr>
        <w:t>this</w:t>
      </w:r>
      <w:r w:rsidR="00497724" w:rsidRPr="00FF0394">
        <w:rPr>
          <w:rFonts w:cstheme="minorHAnsi"/>
          <w:sz w:val="24"/>
          <w:szCs w:val="24"/>
          <w:lang w:val="en-US"/>
        </w:rPr>
        <w:t xml:space="preserve"> information</w:t>
      </w:r>
      <w:r w:rsidR="00C8693E" w:rsidRPr="00FF0394">
        <w:rPr>
          <w:rFonts w:cstheme="minorHAnsi"/>
          <w:sz w:val="24"/>
          <w:szCs w:val="24"/>
          <w:lang w:val="en-US"/>
        </w:rPr>
        <w:t xml:space="preserve"> to the most suitable person.</w:t>
      </w:r>
      <w:r w:rsidR="008B7A32">
        <w:rPr>
          <w:rFonts w:cstheme="minorHAnsi"/>
          <w:sz w:val="24"/>
          <w:szCs w:val="24"/>
          <w:lang w:val="en-US"/>
        </w:rPr>
        <w:t xml:space="preserve">  </w:t>
      </w:r>
      <w:r w:rsidR="00B06771" w:rsidRPr="00FF0394">
        <w:rPr>
          <w:rFonts w:cstheme="minorHAnsi"/>
          <w:sz w:val="24"/>
          <w:szCs w:val="24"/>
          <w:lang w:val="en-US"/>
        </w:rPr>
        <w:t>As sustained in</w:t>
      </w:r>
      <w:r w:rsidR="00376DA3" w:rsidRPr="00FF0394">
        <w:rPr>
          <w:rFonts w:cstheme="minorHAnsi"/>
          <w:sz w:val="24"/>
          <w:szCs w:val="24"/>
          <w:lang w:val="en-US"/>
        </w:rPr>
        <w:t xml:space="preserve"> </w:t>
      </w:r>
      <w:r w:rsidR="00F04798" w:rsidRPr="00FF0394">
        <w:rPr>
          <w:rFonts w:cstheme="minorHAnsi"/>
          <w:sz w:val="24"/>
          <w:szCs w:val="24"/>
          <w:lang w:val="en-US"/>
        </w:rPr>
        <w:t>the BACP Ethical Framework</w:t>
      </w:r>
      <w:r w:rsidR="000D62CF" w:rsidRPr="00FF0394">
        <w:rPr>
          <w:rFonts w:cstheme="minorHAnsi"/>
          <w:sz w:val="24"/>
          <w:szCs w:val="24"/>
          <w:lang w:val="en-US"/>
        </w:rPr>
        <w:t xml:space="preserve"> (2018)</w:t>
      </w:r>
      <w:r w:rsidR="00376DA3" w:rsidRPr="00FF0394">
        <w:rPr>
          <w:rFonts w:cstheme="minorHAnsi"/>
          <w:sz w:val="24"/>
          <w:szCs w:val="24"/>
          <w:lang w:val="en-US"/>
        </w:rPr>
        <w:t xml:space="preserve">, </w:t>
      </w:r>
      <w:r w:rsidR="0072334D" w:rsidRPr="00FF0394">
        <w:rPr>
          <w:rFonts w:cstheme="minorHAnsi"/>
          <w:sz w:val="24"/>
          <w:szCs w:val="24"/>
          <w:lang w:val="en-US"/>
        </w:rPr>
        <w:t xml:space="preserve">Davies (2018) </w:t>
      </w:r>
      <w:r w:rsidR="00111258" w:rsidRPr="00FF0394">
        <w:rPr>
          <w:rFonts w:cstheme="minorHAnsi"/>
          <w:sz w:val="24"/>
          <w:szCs w:val="24"/>
          <w:lang w:val="en-US"/>
        </w:rPr>
        <w:t>states</w:t>
      </w:r>
      <w:r w:rsidR="00956A48" w:rsidRPr="00FF0394">
        <w:rPr>
          <w:rFonts w:cstheme="minorHAnsi"/>
          <w:sz w:val="24"/>
          <w:szCs w:val="24"/>
          <w:lang w:val="en-US"/>
        </w:rPr>
        <w:t>,</w:t>
      </w:r>
      <w:r w:rsidR="005F2204" w:rsidRPr="00FF0394">
        <w:rPr>
          <w:rFonts w:cstheme="minorHAnsi"/>
          <w:sz w:val="24"/>
          <w:szCs w:val="24"/>
          <w:lang w:val="en-US"/>
        </w:rPr>
        <w:t xml:space="preserve"> </w:t>
      </w:r>
      <w:r w:rsidR="00E320D7" w:rsidRPr="00FF0394">
        <w:rPr>
          <w:rFonts w:cstheme="minorHAnsi"/>
          <w:sz w:val="24"/>
          <w:szCs w:val="24"/>
          <w:lang w:val="en-US"/>
        </w:rPr>
        <w:t xml:space="preserve">counsellors are classified as data controllers, with access to </w:t>
      </w:r>
      <w:r w:rsidR="00B418E5" w:rsidRPr="00FF0394">
        <w:rPr>
          <w:rFonts w:cstheme="minorHAnsi"/>
          <w:sz w:val="24"/>
          <w:szCs w:val="24"/>
          <w:lang w:val="en-US"/>
        </w:rPr>
        <w:t>large amounts of personal data</w:t>
      </w:r>
      <w:r w:rsidR="0010659F" w:rsidRPr="00FF0394">
        <w:rPr>
          <w:rFonts w:cstheme="minorHAnsi"/>
          <w:sz w:val="24"/>
          <w:szCs w:val="24"/>
          <w:lang w:val="en-US"/>
        </w:rPr>
        <w:t xml:space="preserve"> counsellors </w:t>
      </w:r>
      <w:r w:rsidR="009A4AE2" w:rsidRPr="00FF0394">
        <w:rPr>
          <w:rFonts w:cstheme="minorHAnsi"/>
          <w:sz w:val="24"/>
          <w:szCs w:val="24"/>
          <w:lang w:val="en-US"/>
        </w:rPr>
        <w:t>must adhere to the General Data Protection Regulation (GDPR)</w:t>
      </w:r>
      <w:r w:rsidR="00382C74" w:rsidRPr="00FF0394">
        <w:rPr>
          <w:rFonts w:cstheme="minorHAnsi"/>
          <w:sz w:val="24"/>
          <w:szCs w:val="24"/>
          <w:lang w:val="en-US"/>
        </w:rPr>
        <w:t xml:space="preserve"> (2018)</w:t>
      </w:r>
      <w:r w:rsidR="00FA57B0" w:rsidRPr="00FF0394">
        <w:rPr>
          <w:rFonts w:cstheme="minorHAnsi"/>
          <w:sz w:val="24"/>
          <w:szCs w:val="24"/>
          <w:lang w:val="en-US"/>
        </w:rPr>
        <w:t xml:space="preserve">, the new regulations </w:t>
      </w:r>
      <w:r w:rsidR="00A200E7" w:rsidRPr="00FF0394">
        <w:rPr>
          <w:rFonts w:cstheme="minorHAnsi"/>
          <w:sz w:val="24"/>
          <w:szCs w:val="24"/>
          <w:lang w:val="en-US"/>
        </w:rPr>
        <w:t xml:space="preserve">include: the right to be informed, </w:t>
      </w:r>
      <w:r w:rsidR="00DD4C64" w:rsidRPr="00FF0394">
        <w:rPr>
          <w:rFonts w:cstheme="minorHAnsi"/>
          <w:sz w:val="24"/>
          <w:szCs w:val="24"/>
          <w:lang w:val="en-US"/>
        </w:rPr>
        <w:t xml:space="preserve">the right of access, and the right to object. </w:t>
      </w:r>
      <w:r w:rsidR="00E80EB1" w:rsidRPr="00FF0394">
        <w:rPr>
          <w:rFonts w:cstheme="minorHAnsi"/>
          <w:sz w:val="24"/>
          <w:szCs w:val="24"/>
          <w:lang w:val="en-US"/>
        </w:rPr>
        <w:t xml:space="preserve">Furthermore, </w:t>
      </w:r>
      <w:r w:rsidR="003038BA" w:rsidRPr="00FF0394">
        <w:rPr>
          <w:rFonts w:cstheme="minorHAnsi"/>
          <w:sz w:val="24"/>
          <w:szCs w:val="24"/>
          <w:lang w:val="en-US"/>
        </w:rPr>
        <w:t xml:space="preserve">when considering the clients right to be informed, </w:t>
      </w:r>
      <w:r w:rsidR="007273B1" w:rsidRPr="00FF0394">
        <w:rPr>
          <w:rFonts w:cstheme="minorHAnsi"/>
          <w:sz w:val="24"/>
          <w:szCs w:val="24"/>
          <w:lang w:val="en-US"/>
        </w:rPr>
        <w:t xml:space="preserve">the BACP set out specific guidelines to ensure </w:t>
      </w:r>
      <w:r w:rsidR="006777E1" w:rsidRPr="00FF0394">
        <w:rPr>
          <w:rFonts w:cstheme="minorHAnsi"/>
          <w:sz w:val="24"/>
          <w:szCs w:val="24"/>
          <w:lang w:val="en-US"/>
        </w:rPr>
        <w:t xml:space="preserve">that clients were made fully aware </w:t>
      </w:r>
      <w:r w:rsidR="008D6666" w:rsidRPr="00FF0394">
        <w:rPr>
          <w:rFonts w:cstheme="minorHAnsi"/>
          <w:sz w:val="24"/>
          <w:szCs w:val="24"/>
          <w:lang w:val="en-US"/>
        </w:rPr>
        <w:t>with whom their information would be shared with.</w:t>
      </w:r>
      <w:r w:rsidR="008B7A32">
        <w:rPr>
          <w:rFonts w:cstheme="minorHAnsi"/>
          <w:sz w:val="24"/>
          <w:szCs w:val="24"/>
          <w:lang w:val="en-US"/>
        </w:rPr>
        <w:t xml:space="preserve">  </w:t>
      </w:r>
      <w:r w:rsidR="00486C83" w:rsidRPr="00FF0394">
        <w:rPr>
          <w:rFonts w:cstheme="minorHAnsi"/>
          <w:sz w:val="24"/>
          <w:szCs w:val="24"/>
          <w:lang w:val="en-US"/>
        </w:rPr>
        <w:t xml:space="preserve">In addition, </w:t>
      </w:r>
      <w:r w:rsidR="00281BD4" w:rsidRPr="00FF0394">
        <w:rPr>
          <w:rFonts w:cstheme="minorHAnsi"/>
          <w:sz w:val="24"/>
          <w:szCs w:val="24"/>
          <w:lang w:val="en-US"/>
        </w:rPr>
        <w:t>McConville (2017)</w:t>
      </w:r>
      <w:r w:rsidR="00486C83" w:rsidRPr="00FF0394">
        <w:rPr>
          <w:rFonts w:cstheme="minorHAnsi"/>
          <w:sz w:val="24"/>
          <w:szCs w:val="24"/>
          <w:lang w:val="en-US"/>
        </w:rPr>
        <w:t xml:space="preserve"> </w:t>
      </w:r>
      <w:r w:rsidR="005814FE" w:rsidRPr="00FF0394">
        <w:rPr>
          <w:rFonts w:cstheme="minorHAnsi"/>
          <w:sz w:val="24"/>
          <w:szCs w:val="24"/>
          <w:lang w:val="en-US"/>
        </w:rPr>
        <w:t>urged</w:t>
      </w:r>
      <w:r w:rsidR="00486C83" w:rsidRPr="00FF0394">
        <w:rPr>
          <w:rFonts w:cstheme="minorHAnsi"/>
          <w:sz w:val="24"/>
          <w:szCs w:val="24"/>
          <w:lang w:val="en-US"/>
        </w:rPr>
        <w:t xml:space="preserve"> counsellors </w:t>
      </w:r>
      <w:r w:rsidR="00900074" w:rsidRPr="00FF0394">
        <w:rPr>
          <w:rFonts w:cstheme="minorHAnsi"/>
          <w:sz w:val="24"/>
          <w:szCs w:val="24"/>
          <w:lang w:val="en-US"/>
        </w:rPr>
        <w:t xml:space="preserve">to obtain consent from the </w:t>
      </w:r>
      <w:r w:rsidR="007C2508" w:rsidRPr="00FF0394">
        <w:rPr>
          <w:rFonts w:cstheme="minorHAnsi"/>
          <w:sz w:val="24"/>
          <w:szCs w:val="24"/>
          <w:lang w:val="en-US"/>
        </w:rPr>
        <w:t>client and</w:t>
      </w:r>
      <w:r w:rsidR="00900074" w:rsidRPr="00FF0394">
        <w:rPr>
          <w:rFonts w:cstheme="minorHAnsi"/>
          <w:sz w:val="24"/>
          <w:szCs w:val="24"/>
          <w:lang w:val="en-US"/>
        </w:rPr>
        <w:t xml:space="preserve"> </w:t>
      </w:r>
      <w:r w:rsidR="00302E2A" w:rsidRPr="00FF0394">
        <w:rPr>
          <w:rFonts w:cstheme="minorHAnsi"/>
          <w:sz w:val="24"/>
          <w:szCs w:val="24"/>
          <w:lang w:val="en-US"/>
        </w:rPr>
        <w:t>confirm that the client ha</w:t>
      </w:r>
      <w:r w:rsidR="00E8639A" w:rsidRPr="00FF0394">
        <w:rPr>
          <w:rFonts w:cstheme="minorHAnsi"/>
          <w:sz w:val="24"/>
          <w:szCs w:val="24"/>
          <w:lang w:val="en-US"/>
        </w:rPr>
        <w:t>s</w:t>
      </w:r>
      <w:r w:rsidR="00302E2A" w:rsidRPr="00FF0394">
        <w:rPr>
          <w:rFonts w:cstheme="minorHAnsi"/>
          <w:sz w:val="24"/>
          <w:szCs w:val="24"/>
          <w:lang w:val="en-US"/>
        </w:rPr>
        <w:t xml:space="preserve"> a</w:t>
      </w:r>
      <w:r w:rsidR="00900074" w:rsidRPr="00FF0394">
        <w:rPr>
          <w:rFonts w:cstheme="minorHAnsi"/>
          <w:sz w:val="24"/>
          <w:szCs w:val="24"/>
          <w:lang w:val="en-US"/>
        </w:rPr>
        <w:t>n extensive</w:t>
      </w:r>
      <w:r w:rsidR="00302E2A" w:rsidRPr="00FF0394">
        <w:rPr>
          <w:rFonts w:cstheme="minorHAnsi"/>
          <w:sz w:val="24"/>
          <w:szCs w:val="24"/>
          <w:lang w:val="en-US"/>
        </w:rPr>
        <w:t xml:space="preserve"> understanding </w:t>
      </w:r>
      <w:r w:rsidR="00E8639A" w:rsidRPr="00FF0394">
        <w:rPr>
          <w:rFonts w:cstheme="minorHAnsi"/>
          <w:sz w:val="24"/>
          <w:szCs w:val="24"/>
          <w:lang w:val="en-US"/>
        </w:rPr>
        <w:t xml:space="preserve">of the circle of confidentiality, thus, </w:t>
      </w:r>
      <w:r w:rsidR="005110AA" w:rsidRPr="00FF0394">
        <w:rPr>
          <w:rFonts w:cstheme="minorHAnsi"/>
          <w:sz w:val="24"/>
          <w:szCs w:val="24"/>
          <w:lang w:val="en-US"/>
        </w:rPr>
        <w:t xml:space="preserve">sharing personal information with </w:t>
      </w:r>
      <w:r w:rsidR="00E45CAE" w:rsidRPr="00FF0394">
        <w:rPr>
          <w:rFonts w:cstheme="minorHAnsi"/>
          <w:sz w:val="24"/>
          <w:szCs w:val="24"/>
          <w:lang w:val="en-US"/>
        </w:rPr>
        <w:t xml:space="preserve">relevant professionals, such as: </w:t>
      </w:r>
      <w:r w:rsidR="00F245D4" w:rsidRPr="00FF0394">
        <w:rPr>
          <w:rFonts w:cstheme="minorHAnsi"/>
          <w:sz w:val="24"/>
          <w:szCs w:val="24"/>
          <w:lang w:val="en-US"/>
        </w:rPr>
        <w:t>healthcare professionals</w:t>
      </w:r>
      <w:r w:rsidR="003F7A0D" w:rsidRPr="00FF0394">
        <w:rPr>
          <w:rFonts w:cstheme="minorHAnsi"/>
          <w:sz w:val="24"/>
          <w:szCs w:val="24"/>
          <w:lang w:val="en-US"/>
        </w:rPr>
        <w:t xml:space="preserve"> and counselling </w:t>
      </w:r>
      <w:r w:rsidR="00084EA0" w:rsidRPr="00FF0394">
        <w:rPr>
          <w:rFonts w:cstheme="minorHAnsi"/>
          <w:sz w:val="24"/>
          <w:szCs w:val="24"/>
          <w:lang w:val="en-US"/>
        </w:rPr>
        <w:t>organizations</w:t>
      </w:r>
      <w:r w:rsidR="003F7A0D" w:rsidRPr="00FF0394">
        <w:rPr>
          <w:rFonts w:cstheme="minorHAnsi"/>
          <w:sz w:val="24"/>
          <w:szCs w:val="24"/>
          <w:lang w:val="en-US"/>
        </w:rPr>
        <w:t>.</w:t>
      </w:r>
    </w:p>
    <w:p w14:paraId="2AA133CC" w14:textId="326D6F28" w:rsidR="00F14BCF" w:rsidRPr="00FF0394" w:rsidRDefault="0096448D" w:rsidP="00331CEF">
      <w:pPr>
        <w:spacing w:line="360" w:lineRule="auto"/>
        <w:jc w:val="both"/>
        <w:rPr>
          <w:sz w:val="24"/>
          <w:szCs w:val="24"/>
        </w:rPr>
      </w:pPr>
      <w:r w:rsidRPr="00FF0394">
        <w:rPr>
          <w:sz w:val="24"/>
          <w:szCs w:val="24"/>
          <w:lang w:val="en-US"/>
        </w:rPr>
        <w:t>Although</w:t>
      </w:r>
      <w:r w:rsidR="00AE4AAA" w:rsidRPr="00FF0394">
        <w:rPr>
          <w:sz w:val="24"/>
          <w:szCs w:val="24"/>
          <w:lang w:val="en-US"/>
        </w:rPr>
        <w:t xml:space="preserve"> </w:t>
      </w:r>
      <w:r w:rsidR="00AE4AAA" w:rsidRPr="00FF0394">
        <w:rPr>
          <w:rFonts w:cstheme="minorHAnsi"/>
          <w:sz w:val="24"/>
          <w:szCs w:val="24"/>
        </w:rPr>
        <w:t>Person-centred, Cognitive Behavioural Therapy (CBT) and Psychodynamic</w:t>
      </w:r>
      <w:r w:rsidR="00AE4AAA" w:rsidRPr="00FF0394">
        <w:rPr>
          <w:sz w:val="24"/>
          <w:szCs w:val="24"/>
          <w:lang w:val="en-US"/>
        </w:rPr>
        <w:t xml:space="preserve"> </w:t>
      </w:r>
      <w:r w:rsidRPr="00FF0394">
        <w:rPr>
          <w:sz w:val="24"/>
          <w:szCs w:val="24"/>
          <w:lang w:val="en-US"/>
        </w:rPr>
        <w:t>are imperative within</w:t>
      </w:r>
      <w:r w:rsidR="00331CEF" w:rsidRPr="00FF0394">
        <w:rPr>
          <w:sz w:val="24"/>
          <w:szCs w:val="24"/>
          <w:lang w:val="en-US"/>
        </w:rPr>
        <w:t xml:space="preserve"> </w:t>
      </w:r>
      <w:r w:rsidR="001C1FD2" w:rsidRPr="00FF0394">
        <w:rPr>
          <w:sz w:val="24"/>
          <w:szCs w:val="24"/>
          <w:lang w:val="en-US"/>
        </w:rPr>
        <w:t>counselling,</w:t>
      </w:r>
      <w:r w:rsidR="00F6792A" w:rsidRPr="00FF0394">
        <w:rPr>
          <w:sz w:val="24"/>
          <w:szCs w:val="24"/>
          <w:lang w:val="en-US"/>
        </w:rPr>
        <w:t xml:space="preserve"> each </w:t>
      </w:r>
      <w:r w:rsidR="001C1FD2" w:rsidRPr="00FF0394">
        <w:rPr>
          <w:sz w:val="24"/>
          <w:szCs w:val="24"/>
          <w:lang w:val="en-US"/>
        </w:rPr>
        <w:t xml:space="preserve">also </w:t>
      </w:r>
      <w:r w:rsidR="00F6792A" w:rsidRPr="00FF0394">
        <w:rPr>
          <w:sz w:val="24"/>
          <w:szCs w:val="24"/>
          <w:lang w:val="en-US"/>
        </w:rPr>
        <w:t xml:space="preserve">play a vital role in a number of </w:t>
      </w:r>
      <w:r w:rsidR="001C1FD2" w:rsidRPr="00FF0394">
        <w:rPr>
          <w:sz w:val="24"/>
          <w:szCs w:val="24"/>
          <w:lang w:val="en-US"/>
        </w:rPr>
        <w:t xml:space="preserve">different </w:t>
      </w:r>
      <w:r w:rsidR="00F6792A" w:rsidRPr="00FF0394">
        <w:rPr>
          <w:sz w:val="24"/>
          <w:szCs w:val="24"/>
          <w:lang w:val="en-US"/>
        </w:rPr>
        <w:t>sectors within healthcare</w:t>
      </w:r>
      <w:r w:rsidR="0044551F" w:rsidRPr="00FF0394">
        <w:rPr>
          <w:sz w:val="24"/>
          <w:szCs w:val="24"/>
          <w:lang w:val="en-US"/>
        </w:rPr>
        <w:t xml:space="preserve">, </w:t>
      </w:r>
      <w:r w:rsidR="003514E4" w:rsidRPr="00FF0394">
        <w:rPr>
          <w:sz w:val="24"/>
          <w:szCs w:val="24"/>
          <w:lang w:val="en-US"/>
        </w:rPr>
        <w:t xml:space="preserve">they </w:t>
      </w:r>
      <w:r w:rsidR="0003052F" w:rsidRPr="00FF0394">
        <w:rPr>
          <w:sz w:val="24"/>
          <w:szCs w:val="24"/>
          <w:lang w:val="en-US"/>
        </w:rPr>
        <w:t>provi</w:t>
      </w:r>
      <w:r w:rsidR="003514E4" w:rsidRPr="00FF0394">
        <w:rPr>
          <w:sz w:val="24"/>
          <w:szCs w:val="24"/>
          <w:lang w:val="en-US"/>
        </w:rPr>
        <w:t xml:space="preserve">de </w:t>
      </w:r>
      <w:r w:rsidR="00DA05AD" w:rsidRPr="00FF0394">
        <w:rPr>
          <w:sz w:val="24"/>
          <w:szCs w:val="24"/>
          <w:lang w:val="en-US"/>
        </w:rPr>
        <w:t xml:space="preserve">a </w:t>
      </w:r>
      <w:r w:rsidR="0003052F" w:rsidRPr="00FF0394">
        <w:rPr>
          <w:sz w:val="24"/>
          <w:szCs w:val="24"/>
          <w:lang w:val="en-US"/>
        </w:rPr>
        <w:t xml:space="preserve">remarkable sets of skills and knowledge </w:t>
      </w:r>
      <w:r w:rsidR="00AF1485" w:rsidRPr="00FF0394">
        <w:rPr>
          <w:sz w:val="24"/>
          <w:szCs w:val="24"/>
          <w:lang w:val="en-US"/>
        </w:rPr>
        <w:t>that</w:t>
      </w:r>
      <w:r w:rsidR="00213CD4" w:rsidRPr="00FF0394">
        <w:rPr>
          <w:sz w:val="24"/>
          <w:szCs w:val="24"/>
          <w:lang w:val="en-US"/>
        </w:rPr>
        <w:t xml:space="preserve"> can be used to aid not only the service users and clients, but also supports </w:t>
      </w:r>
      <w:r w:rsidR="008E0C9C" w:rsidRPr="00FF0394">
        <w:rPr>
          <w:sz w:val="24"/>
          <w:szCs w:val="24"/>
          <w:lang w:val="en-US"/>
        </w:rPr>
        <w:t>different workers within their role</w:t>
      </w:r>
      <w:r w:rsidR="009B701A" w:rsidRPr="00FF0394">
        <w:rPr>
          <w:sz w:val="24"/>
          <w:szCs w:val="24"/>
          <w:lang w:val="en-US"/>
        </w:rPr>
        <w:t xml:space="preserve"> </w:t>
      </w:r>
      <w:r w:rsidR="009B701A" w:rsidRPr="00FF0394">
        <w:rPr>
          <w:rFonts w:cstheme="minorHAnsi"/>
          <w:color w:val="000000"/>
          <w:sz w:val="24"/>
          <w:szCs w:val="24"/>
          <w:shd w:val="clear" w:color="auto" w:fill="FFFFFF"/>
        </w:rPr>
        <w:t>(</w:t>
      </w:r>
      <w:proofErr w:type="spellStart"/>
      <w:r w:rsidR="009B701A" w:rsidRPr="00FF0394">
        <w:rPr>
          <w:rFonts w:cstheme="minorHAnsi"/>
          <w:color w:val="000000"/>
          <w:sz w:val="24"/>
          <w:szCs w:val="24"/>
          <w:shd w:val="clear" w:color="auto" w:fill="FFFFFF"/>
        </w:rPr>
        <w:t>Skvortsov</w:t>
      </w:r>
      <w:proofErr w:type="spellEnd"/>
      <w:r w:rsidR="009B701A" w:rsidRPr="00FF0394">
        <w:rPr>
          <w:rFonts w:cstheme="minorHAnsi"/>
          <w:color w:val="000000"/>
          <w:sz w:val="24"/>
          <w:szCs w:val="24"/>
          <w:shd w:val="clear" w:color="auto" w:fill="FFFFFF"/>
        </w:rPr>
        <w:t xml:space="preserve"> and </w:t>
      </w:r>
      <w:proofErr w:type="spellStart"/>
      <w:r w:rsidR="009B701A" w:rsidRPr="00FF0394">
        <w:rPr>
          <w:rFonts w:cstheme="minorHAnsi"/>
          <w:color w:val="000000"/>
          <w:sz w:val="24"/>
          <w:szCs w:val="24"/>
          <w:shd w:val="clear" w:color="auto" w:fill="FFFFFF"/>
        </w:rPr>
        <w:t>Romashchuk</w:t>
      </w:r>
      <w:proofErr w:type="spellEnd"/>
      <w:r w:rsidR="009B701A" w:rsidRPr="00FF0394">
        <w:rPr>
          <w:rFonts w:cstheme="minorHAnsi"/>
          <w:color w:val="000000"/>
          <w:sz w:val="24"/>
          <w:szCs w:val="24"/>
          <w:shd w:val="clear" w:color="auto" w:fill="FFFFFF"/>
        </w:rPr>
        <w:t>, 2015).</w:t>
      </w:r>
      <w:r w:rsidR="009813D3">
        <w:rPr>
          <w:rFonts w:cstheme="minorHAnsi"/>
          <w:color w:val="000000"/>
          <w:sz w:val="24"/>
          <w:szCs w:val="24"/>
          <w:shd w:val="clear" w:color="auto" w:fill="FFFFFF"/>
        </w:rPr>
        <w:t xml:space="preserve">  </w:t>
      </w:r>
      <w:proofErr w:type="spellStart"/>
      <w:r w:rsidR="001F2782" w:rsidRPr="00FF0394">
        <w:rPr>
          <w:rFonts w:cstheme="minorHAnsi"/>
          <w:color w:val="000000"/>
          <w:sz w:val="24"/>
          <w:szCs w:val="24"/>
          <w:shd w:val="clear" w:color="auto" w:fill="FFFFFF"/>
        </w:rPr>
        <w:t>Karademas</w:t>
      </w:r>
      <w:proofErr w:type="spellEnd"/>
      <w:r w:rsidR="001F2782" w:rsidRPr="00FF0394">
        <w:rPr>
          <w:rFonts w:cstheme="minorHAnsi"/>
          <w:color w:val="000000"/>
          <w:sz w:val="24"/>
          <w:szCs w:val="24"/>
          <w:shd w:val="clear" w:color="auto" w:fill="FFFFFF"/>
        </w:rPr>
        <w:t xml:space="preserve"> (2009) </w:t>
      </w:r>
      <w:r w:rsidR="00427352" w:rsidRPr="00FF0394">
        <w:rPr>
          <w:rFonts w:cstheme="minorHAnsi"/>
          <w:color w:val="000000"/>
          <w:sz w:val="24"/>
          <w:szCs w:val="24"/>
          <w:shd w:val="clear" w:color="auto" w:fill="FFFFFF"/>
        </w:rPr>
        <w:t>remarks, that as e</w:t>
      </w:r>
      <w:r w:rsidR="002D3879" w:rsidRPr="00FF0394">
        <w:rPr>
          <w:rFonts w:cstheme="minorHAnsi"/>
          <w:color w:val="000000"/>
          <w:sz w:val="24"/>
          <w:szCs w:val="24"/>
          <w:shd w:val="clear" w:color="auto" w:fill="FFFFFF"/>
        </w:rPr>
        <w:t>ach theory ha</w:t>
      </w:r>
      <w:r w:rsidR="00D70D0E" w:rsidRPr="00FF0394">
        <w:rPr>
          <w:rFonts w:cstheme="minorHAnsi"/>
          <w:color w:val="000000"/>
          <w:sz w:val="24"/>
          <w:szCs w:val="24"/>
          <w:shd w:val="clear" w:color="auto" w:fill="FFFFFF"/>
        </w:rPr>
        <w:t xml:space="preserve">s </w:t>
      </w:r>
      <w:r w:rsidR="002D3879" w:rsidRPr="00FF0394">
        <w:rPr>
          <w:rFonts w:cstheme="minorHAnsi"/>
          <w:color w:val="000000"/>
          <w:sz w:val="24"/>
          <w:szCs w:val="24"/>
          <w:shd w:val="clear" w:color="auto" w:fill="FFFFFF"/>
        </w:rPr>
        <w:t xml:space="preserve">a different perspective on </w:t>
      </w:r>
      <w:r w:rsidR="005D120B" w:rsidRPr="00FF0394">
        <w:rPr>
          <w:rFonts w:cstheme="minorHAnsi"/>
          <w:color w:val="000000"/>
          <w:sz w:val="24"/>
          <w:szCs w:val="24"/>
          <w:shd w:val="clear" w:color="auto" w:fill="FFFFFF"/>
        </w:rPr>
        <w:t>humans and their behaviour, this may be used to the advantage of a school counsellor</w:t>
      </w:r>
      <w:r w:rsidR="007D3196" w:rsidRPr="00FF0394">
        <w:rPr>
          <w:rFonts w:cstheme="minorHAnsi"/>
          <w:color w:val="000000"/>
          <w:sz w:val="24"/>
          <w:szCs w:val="24"/>
          <w:shd w:val="clear" w:color="auto" w:fill="FFFFFF"/>
        </w:rPr>
        <w:t xml:space="preserve">, as it is </w:t>
      </w:r>
      <w:r w:rsidR="001F2782" w:rsidRPr="00FF0394">
        <w:rPr>
          <w:rFonts w:cstheme="minorHAnsi"/>
          <w:color w:val="000000"/>
          <w:sz w:val="24"/>
          <w:szCs w:val="24"/>
          <w:shd w:val="clear" w:color="auto" w:fill="FFFFFF"/>
        </w:rPr>
        <w:t>vital,</w:t>
      </w:r>
      <w:r w:rsidR="007D3196" w:rsidRPr="00FF0394">
        <w:rPr>
          <w:rFonts w:cstheme="minorHAnsi"/>
          <w:color w:val="000000"/>
          <w:sz w:val="24"/>
          <w:szCs w:val="24"/>
          <w:shd w:val="clear" w:color="auto" w:fill="FFFFFF"/>
        </w:rPr>
        <w:t xml:space="preserve"> they are able to adapt to different individual’ needs</w:t>
      </w:r>
      <w:r w:rsidR="00427352" w:rsidRPr="00FF0394">
        <w:rPr>
          <w:rFonts w:cstheme="minorHAnsi"/>
          <w:color w:val="000000"/>
          <w:sz w:val="24"/>
          <w:szCs w:val="24"/>
          <w:shd w:val="clear" w:color="auto" w:fill="FFFFFF"/>
        </w:rPr>
        <w:t>.</w:t>
      </w:r>
      <w:r w:rsidR="00A62D34" w:rsidRPr="00FF0394">
        <w:rPr>
          <w:rFonts w:cstheme="minorHAnsi"/>
          <w:color w:val="000000"/>
          <w:sz w:val="24"/>
          <w:szCs w:val="24"/>
          <w:shd w:val="clear" w:color="auto" w:fill="FFFFFF"/>
        </w:rPr>
        <w:t xml:space="preserve"> </w:t>
      </w:r>
      <w:r w:rsidR="00B551F3" w:rsidRPr="00FF0394">
        <w:rPr>
          <w:rFonts w:cstheme="minorHAnsi"/>
          <w:color w:val="000000"/>
          <w:sz w:val="24"/>
          <w:szCs w:val="24"/>
          <w:shd w:val="clear" w:color="auto" w:fill="FFFFFF"/>
        </w:rPr>
        <w:t>Psychodynamic t</w:t>
      </w:r>
      <w:r w:rsidR="00041C0C" w:rsidRPr="00FF0394">
        <w:rPr>
          <w:rFonts w:cstheme="minorHAnsi"/>
          <w:color w:val="000000"/>
          <w:sz w:val="24"/>
          <w:szCs w:val="24"/>
          <w:shd w:val="clear" w:color="auto" w:fill="FFFFFF"/>
        </w:rPr>
        <w:t>heorist</w:t>
      </w:r>
      <w:r w:rsidR="005C6727" w:rsidRPr="00FF0394">
        <w:rPr>
          <w:rFonts w:cstheme="minorHAnsi"/>
          <w:color w:val="000000"/>
          <w:sz w:val="24"/>
          <w:szCs w:val="24"/>
          <w:shd w:val="clear" w:color="auto" w:fill="FFFFFF"/>
        </w:rPr>
        <w:t>,</w:t>
      </w:r>
      <w:r w:rsidR="00041C0C" w:rsidRPr="00FF0394">
        <w:rPr>
          <w:rFonts w:cstheme="minorHAnsi"/>
          <w:color w:val="000000"/>
          <w:sz w:val="24"/>
          <w:szCs w:val="24"/>
          <w:shd w:val="clear" w:color="auto" w:fill="FFFFFF"/>
        </w:rPr>
        <w:t xml:space="preserve"> Sigmund Freud </w:t>
      </w:r>
      <w:r w:rsidR="005C6727" w:rsidRPr="00FF0394">
        <w:rPr>
          <w:sz w:val="24"/>
          <w:szCs w:val="24"/>
        </w:rPr>
        <w:t xml:space="preserve">(1894) </w:t>
      </w:r>
      <w:r w:rsidR="002D693E" w:rsidRPr="00FF0394">
        <w:rPr>
          <w:sz w:val="24"/>
          <w:szCs w:val="24"/>
        </w:rPr>
        <w:t xml:space="preserve">categorised an </w:t>
      </w:r>
      <w:r w:rsidR="000636E1" w:rsidRPr="00FF0394">
        <w:rPr>
          <w:sz w:val="24"/>
          <w:szCs w:val="24"/>
        </w:rPr>
        <w:t>individual’s</w:t>
      </w:r>
      <w:r w:rsidR="002D693E" w:rsidRPr="00FF0394">
        <w:rPr>
          <w:sz w:val="24"/>
          <w:szCs w:val="24"/>
        </w:rPr>
        <w:t xml:space="preserve"> mind into three categories – ID, Ego and Superego</w:t>
      </w:r>
      <w:r w:rsidR="000636E1" w:rsidRPr="00FF0394">
        <w:rPr>
          <w:sz w:val="24"/>
          <w:szCs w:val="24"/>
        </w:rPr>
        <w:t>, stating that all three play a vital role in the formation of an individual’s personality.</w:t>
      </w:r>
      <w:r w:rsidR="001D39EB" w:rsidRPr="00FF0394">
        <w:rPr>
          <w:sz w:val="24"/>
          <w:szCs w:val="24"/>
        </w:rPr>
        <w:t xml:space="preserve"> </w:t>
      </w:r>
      <w:r w:rsidR="009813D3">
        <w:rPr>
          <w:sz w:val="24"/>
          <w:szCs w:val="24"/>
        </w:rPr>
        <w:t xml:space="preserve"> </w:t>
      </w:r>
      <w:r w:rsidR="00196E70" w:rsidRPr="00FF0394">
        <w:rPr>
          <w:sz w:val="24"/>
          <w:szCs w:val="24"/>
        </w:rPr>
        <w:t xml:space="preserve">The Ego develops defence mechanisms </w:t>
      </w:r>
      <w:r w:rsidR="006E4E30" w:rsidRPr="00FF0394">
        <w:rPr>
          <w:sz w:val="24"/>
          <w:szCs w:val="24"/>
        </w:rPr>
        <w:t xml:space="preserve">in order to stop unwanted thoughts entering the conscious mind. </w:t>
      </w:r>
      <w:r w:rsidR="009813D3">
        <w:rPr>
          <w:sz w:val="24"/>
          <w:szCs w:val="24"/>
        </w:rPr>
        <w:t xml:space="preserve"> </w:t>
      </w:r>
      <w:r w:rsidR="0083007D" w:rsidRPr="00FF0394">
        <w:rPr>
          <w:sz w:val="24"/>
          <w:szCs w:val="24"/>
        </w:rPr>
        <w:t>Rutan, Stone and Shay (2014)</w:t>
      </w:r>
      <w:r w:rsidR="007E20D5" w:rsidRPr="00FF0394">
        <w:rPr>
          <w:sz w:val="24"/>
          <w:szCs w:val="24"/>
        </w:rPr>
        <w:t xml:space="preserve"> discuss the importance of counsellors </w:t>
      </w:r>
      <w:r w:rsidR="00623ED8" w:rsidRPr="00FF0394">
        <w:rPr>
          <w:sz w:val="24"/>
          <w:szCs w:val="24"/>
        </w:rPr>
        <w:t>taking care of their own physical and mental well-being, adding</w:t>
      </w:r>
      <w:r w:rsidR="00E51D5B" w:rsidRPr="00FF0394">
        <w:rPr>
          <w:sz w:val="24"/>
          <w:szCs w:val="24"/>
        </w:rPr>
        <w:t>,</w:t>
      </w:r>
      <w:r w:rsidR="00623ED8" w:rsidRPr="00FF0394">
        <w:rPr>
          <w:sz w:val="24"/>
          <w:szCs w:val="24"/>
        </w:rPr>
        <w:t xml:space="preserve"> that </w:t>
      </w:r>
      <w:r w:rsidR="00E51D5B" w:rsidRPr="00FF0394">
        <w:rPr>
          <w:sz w:val="24"/>
          <w:szCs w:val="24"/>
        </w:rPr>
        <w:t xml:space="preserve">as </w:t>
      </w:r>
      <w:r w:rsidR="003E3264" w:rsidRPr="00FF0394">
        <w:rPr>
          <w:sz w:val="24"/>
          <w:szCs w:val="24"/>
        </w:rPr>
        <w:t xml:space="preserve">school </w:t>
      </w:r>
      <w:r w:rsidR="00E51D5B" w:rsidRPr="00FF0394">
        <w:rPr>
          <w:sz w:val="24"/>
          <w:szCs w:val="24"/>
        </w:rPr>
        <w:t>counsellors listen to</w:t>
      </w:r>
      <w:r w:rsidR="00903821" w:rsidRPr="00FF0394">
        <w:rPr>
          <w:sz w:val="24"/>
          <w:szCs w:val="24"/>
        </w:rPr>
        <w:t xml:space="preserve"> </w:t>
      </w:r>
      <w:r w:rsidR="003E3264" w:rsidRPr="00FF0394">
        <w:rPr>
          <w:sz w:val="24"/>
          <w:szCs w:val="24"/>
        </w:rPr>
        <w:t xml:space="preserve">pupils distressing issues, </w:t>
      </w:r>
      <w:r w:rsidR="00D32461" w:rsidRPr="00FF0394">
        <w:rPr>
          <w:sz w:val="24"/>
          <w:szCs w:val="24"/>
        </w:rPr>
        <w:t xml:space="preserve">this may cause </w:t>
      </w:r>
      <w:r w:rsidR="00E577AB" w:rsidRPr="00FF0394">
        <w:rPr>
          <w:sz w:val="24"/>
          <w:szCs w:val="24"/>
        </w:rPr>
        <w:t>Ego defence mechanisms</w:t>
      </w:r>
      <w:r w:rsidR="008F1739" w:rsidRPr="00FF0394">
        <w:rPr>
          <w:sz w:val="24"/>
          <w:szCs w:val="24"/>
        </w:rPr>
        <w:t>,</w:t>
      </w:r>
      <w:r w:rsidR="004B26DA" w:rsidRPr="00FF0394">
        <w:rPr>
          <w:sz w:val="24"/>
          <w:szCs w:val="24"/>
        </w:rPr>
        <w:t xml:space="preserve"> which</w:t>
      </w:r>
      <w:r w:rsidR="00E577AB" w:rsidRPr="00FF0394">
        <w:rPr>
          <w:sz w:val="24"/>
          <w:szCs w:val="24"/>
        </w:rPr>
        <w:t xml:space="preserve"> </w:t>
      </w:r>
      <w:r w:rsidR="004B26DA" w:rsidRPr="00FF0394">
        <w:rPr>
          <w:sz w:val="24"/>
          <w:szCs w:val="24"/>
        </w:rPr>
        <w:t>may</w:t>
      </w:r>
      <w:r w:rsidR="00E577AB" w:rsidRPr="00FF0394">
        <w:rPr>
          <w:sz w:val="24"/>
          <w:szCs w:val="24"/>
        </w:rPr>
        <w:t xml:space="preserve"> prevent the school counsellor from </w:t>
      </w:r>
      <w:r w:rsidR="00903821" w:rsidRPr="00FF0394">
        <w:rPr>
          <w:sz w:val="24"/>
          <w:szCs w:val="24"/>
        </w:rPr>
        <w:t xml:space="preserve">being </w:t>
      </w:r>
      <w:r w:rsidR="00025AAA" w:rsidRPr="00FF0394">
        <w:rPr>
          <w:sz w:val="24"/>
          <w:szCs w:val="24"/>
        </w:rPr>
        <w:t>open and empathetic</w:t>
      </w:r>
      <w:r w:rsidR="00AA36E9" w:rsidRPr="00FF0394">
        <w:rPr>
          <w:sz w:val="24"/>
          <w:szCs w:val="24"/>
        </w:rPr>
        <w:t xml:space="preserve">, this in turn may cause the counselling to become </w:t>
      </w:r>
      <w:r w:rsidR="004B26DA" w:rsidRPr="00FF0394">
        <w:rPr>
          <w:sz w:val="24"/>
          <w:szCs w:val="24"/>
        </w:rPr>
        <w:t xml:space="preserve">less effective. </w:t>
      </w:r>
      <w:r w:rsidR="009813D3">
        <w:rPr>
          <w:sz w:val="24"/>
          <w:szCs w:val="24"/>
        </w:rPr>
        <w:t xml:space="preserve"> </w:t>
      </w:r>
      <w:r w:rsidR="00AD2A67" w:rsidRPr="00FF0394">
        <w:rPr>
          <w:sz w:val="24"/>
          <w:szCs w:val="24"/>
        </w:rPr>
        <w:t xml:space="preserve">Likewise, </w:t>
      </w:r>
      <w:r w:rsidR="001B3A96" w:rsidRPr="00FF0394">
        <w:rPr>
          <w:sz w:val="24"/>
          <w:szCs w:val="24"/>
        </w:rPr>
        <w:t>Davidson and Schmidt (2014)</w:t>
      </w:r>
      <w:r w:rsidR="00CF50D5" w:rsidRPr="00FF0394">
        <w:rPr>
          <w:sz w:val="24"/>
          <w:szCs w:val="24"/>
        </w:rPr>
        <w:t xml:space="preserve"> </w:t>
      </w:r>
      <w:r w:rsidR="00D02CF1" w:rsidRPr="00FF0394">
        <w:rPr>
          <w:sz w:val="24"/>
          <w:szCs w:val="24"/>
        </w:rPr>
        <w:t xml:space="preserve">state that, </w:t>
      </w:r>
      <w:r w:rsidR="009841A4" w:rsidRPr="00FF0394">
        <w:rPr>
          <w:sz w:val="24"/>
          <w:szCs w:val="24"/>
        </w:rPr>
        <w:t xml:space="preserve">school </w:t>
      </w:r>
      <w:r w:rsidR="00D02CF1" w:rsidRPr="00FF0394">
        <w:rPr>
          <w:sz w:val="24"/>
          <w:szCs w:val="24"/>
        </w:rPr>
        <w:t xml:space="preserve">counsellors receive extensive training </w:t>
      </w:r>
      <w:r w:rsidR="009841A4" w:rsidRPr="00FF0394">
        <w:rPr>
          <w:sz w:val="24"/>
          <w:szCs w:val="24"/>
        </w:rPr>
        <w:t>in order to</w:t>
      </w:r>
      <w:r w:rsidR="001A0B43" w:rsidRPr="00FF0394">
        <w:rPr>
          <w:sz w:val="24"/>
          <w:szCs w:val="24"/>
        </w:rPr>
        <w:t xml:space="preserve"> process traumatic information and how to deal with those emotions, </w:t>
      </w:r>
      <w:r w:rsidR="005414E7" w:rsidRPr="00FF0394">
        <w:rPr>
          <w:sz w:val="24"/>
          <w:szCs w:val="24"/>
        </w:rPr>
        <w:t>but</w:t>
      </w:r>
      <w:r w:rsidR="008F1739" w:rsidRPr="00FF0394">
        <w:rPr>
          <w:sz w:val="24"/>
          <w:szCs w:val="24"/>
        </w:rPr>
        <w:t xml:space="preserve"> </w:t>
      </w:r>
      <w:r w:rsidR="005414E7" w:rsidRPr="00FF0394">
        <w:rPr>
          <w:sz w:val="24"/>
          <w:szCs w:val="24"/>
        </w:rPr>
        <w:t>agree</w:t>
      </w:r>
      <w:r w:rsidR="008F1739" w:rsidRPr="00FF0394">
        <w:rPr>
          <w:sz w:val="24"/>
          <w:szCs w:val="24"/>
        </w:rPr>
        <w:t>d</w:t>
      </w:r>
      <w:r w:rsidR="005414E7" w:rsidRPr="00FF0394">
        <w:rPr>
          <w:sz w:val="24"/>
          <w:szCs w:val="24"/>
        </w:rPr>
        <w:t xml:space="preserve"> with Freud’s (1894) argument</w:t>
      </w:r>
      <w:r w:rsidR="001E3011" w:rsidRPr="00FF0394">
        <w:rPr>
          <w:sz w:val="24"/>
          <w:szCs w:val="24"/>
        </w:rPr>
        <w:t xml:space="preserve"> that no amount of training and support </w:t>
      </w:r>
      <w:r w:rsidR="007C78ED" w:rsidRPr="00FF0394">
        <w:rPr>
          <w:sz w:val="24"/>
          <w:szCs w:val="24"/>
        </w:rPr>
        <w:t xml:space="preserve">would be able to stop an </w:t>
      </w:r>
      <w:r w:rsidR="00293A0E" w:rsidRPr="00FF0394">
        <w:rPr>
          <w:sz w:val="24"/>
          <w:szCs w:val="24"/>
        </w:rPr>
        <w:t>individual’s</w:t>
      </w:r>
      <w:r w:rsidR="007C78ED" w:rsidRPr="00FF0394">
        <w:rPr>
          <w:sz w:val="24"/>
          <w:szCs w:val="24"/>
        </w:rPr>
        <w:t xml:space="preserve"> defence mechanisms</w:t>
      </w:r>
      <w:r w:rsidR="00AD74C7" w:rsidRPr="00FF0394">
        <w:rPr>
          <w:sz w:val="24"/>
          <w:szCs w:val="24"/>
        </w:rPr>
        <w:t>.</w:t>
      </w:r>
      <w:r w:rsidR="009813D3">
        <w:rPr>
          <w:sz w:val="24"/>
          <w:szCs w:val="24"/>
        </w:rPr>
        <w:t xml:space="preserve"> </w:t>
      </w:r>
      <w:r w:rsidR="00AD74C7" w:rsidRPr="00FF0394">
        <w:rPr>
          <w:sz w:val="24"/>
          <w:szCs w:val="24"/>
        </w:rPr>
        <w:t xml:space="preserve"> Freud’s </w:t>
      </w:r>
      <w:r w:rsidR="00AD74C7" w:rsidRPr="00FF0394">
        <w:rPr>
          <w:sz w:val="24"/>
          <w:szCs w:val="24"/>
        </w:rPr>
        <w:lastRenderedPageBreak/>
        <w:t>daughter</w:t>
      </w:r>
      <w:r w:rsidR="00F14BCF" w:rsidRPr="00FF0394">
        <w:rPr>
          <w:sz w:val="24"/>
          <w:szCs w:val="24"/>
        </w:rPr>
        <w:t>, Anna Freud (1974)</w:t>
      </w:r>
      <w:r w:rsidR="006801C9" w:rsidRPr="00FF0394">
        <w:rPr>
          <w:sz w:val="24"/>
          <w:szCs w:val="24"/>
        </w:rPr>
        <w:t>, furthered the</w:t>
      </w:r>
      <w:r w:rsidR="00F14BCF" w:rsidRPr="00FF0394">
        <w:rPr>
          <w:sz w:val="24"/>
          <w:szCs w:val="24"/>
        </w:rPr>
        <w:t xml:space="preserve"> work of her father, </w:t>
      </w:r>
      <w:r w:rsidR="00B174C0" w:rsidRPr="00FF0394">
        <w:rPr>
          <w:sz w:val="24"/>
          <w:szCs w:val="24"/>
        </w:rPr>
        <w:t>stating that</w:t>
      </w:r>
      <w:r w:rsidR="002F3B06" w:rsidRPr="00FF0394">
        <w:rPr>
          <w:sz w:val="24"/>
          <w:szCs w:val="24"/>
        </w:rPr>
        <w:t xml:space="preserve"> school counsellors may be impacted by </w:t>
      </w:r>
      <w:r w:rsidR="00B87952" w:rsidRPr="00FF0394">
        <w:rPr>
          <w:sz w:val="24"/>
          <w:szCs w:val="24"/>
        </w:rPr>
        <w:t>the common defence mechanism</w:t>
      </w:r>
      <w:r w:rsidR="00626C1F" w:rsidRPr="00FF0394">
        <w:rPr>
          <w:sz w:val="24"/>
          <w:szCs w:val="24"/>
        </w:rPr>
        <w:t xml:space="preserve"> </w:t>
      </w:r>
      <w:r w:rsidR="00DE3D95" w:rsidRPr="00FF0394">
        <w:rPr>
          <w:sz w:val="24"/>
          <w:szCs w:val="24"/>
        </w:rPr>
        <w:t>–</w:t>
      </w:r>
      <w:r w:rsidR="00626C1F" w:rsidRPr="00FF0394">
        <w:rPr>
          <w:sz w:val="24"/>
          <w:szCs w:val="24"/>
        </w:rPr>
        <w:t xml:space="preserve"> </w:t>
      </w:r>
      <w:r w:rsidR="00B87952" w:rsidRPr="00FF0394">
        <w:rPr>
          <w:sz w:val="24"/>
          <w:szCs w:val="24"/>
        </w:rPr>
        <w:t>displacement</w:t>
      </w:r>
      <w:r w:rsidR="00DE3D95" w:rsidRPr="00FF0394">
        <w:rPr>
          <w:sz w:val="24"/>
          <w:szCs w:val="24"/>
        </w:rPr>
        <w:t xml:space="preserve">, for instance; </w:t>
      </w:r>
      <w:r w:rsidR="0050666F" w:rsidRPr="00FF0394">
        <w:rPr>
          <w:sz w:val="24"/>
          <w:szCs w:val="24"/>
        </w:rPr>
        <w:t>the</w:t>
      </w:r>
      <w:r w:rsidR="00677865" w:rsidRPr="00FF0394">
        <w:rPr>
          <w:sz w:val="24"/>
          <w:szCs w:val="24"/>
        </w:rPr>
        <w:t xml:space="preserve"> </w:t>
      </w:r>
      <w:r w:rsidR="0050666F" w:rsidRPr="00FF0394">
        <w:rPr>
          <w:sz w:val="24"/>
          <w:szCs w:val="24"/>
        </w:rPr>
        <w:t xml:space="preserve">school </w:t>
      </w:r>
      <w:r w:rsidR="00677865" w:rsidRPr="00FF0394">
        <w:rPr>
          <w:sz w:val="24"/>
          <w:szCs w:val="24"/>
        </w:rPr>
        <w:t xml:space="preserve">counsellor feels upset following a distressing </w:t>
      </w:r>
      <w:r w:rsidR="00A410D4" w:rsidRPr="00FF0394">
        <w:rPr>
          <w:sz w:val="24"/>
          <w:szCs w:val="24"/>
        </w:rPr>
        <w:t xml:space="preserve">counselling session with a client, the counsellor proceeds to drive home and </w:t>
      </w:r>
      <w:r w:rsidR="00533B55" w:rsidRPr="00FF0394">
        <w:rPr>
          <w:sz w:val="24"/>
          <w:szCs w:val="24"/>
        </w:rPr>
        <w:t xml:space="preserve">places them upset and often angry feelings onto </w:t>
      </w:r>
      <w:r w:rsidR="000A3117" w:rsidRPr="00FF0394">
        <w:rPr>
          <w:sz w:val="24"/>
          <w:szCs w:val="24"/>
        </w:rPr>
        <w:t xml:space="preserve">another driver, in this instance the counsellor has taken </w:t>
      </w:r>
      <w:r w:rsidR="00AA43C3" w:rsidRPr="00FF0394">
        <w:rPr>
          <w:sz w:val="24"/>
          <w:szCs w:val="24"/>
        </w:rPr>
        <w:t>their feelings and placed them elsewhere.</w:t>
      </w:r>
      <w:r w:rsidR="003123E4" w:rsidRPr="00FF0394">
        <w:rPr>
          <w:sz w:val="24"/>
          <w:szCs w:val="24"/>
        </w:rPr>
        <w:t xml:space="preserve"> </w:t>
      </w:r>
      <w:r w:rsidR="00AD69EB">
        <w:rPr>
          <w:sz w:val="24"/>
          <w:szCs w:val="24"/>
        </w:rPr>
        <w:t xml:space="preserve"> </w:t>
      </w:r>
      <w:r w:rsidR="003123E4" w:rsidRPr="00FF0394">
        <w:rPr>
          <w:sz w:val="24"/>
          <w:szCs w:val="24"/>
        </w:rPr>
        <w:t>In contrast</w:t>
      </w:r>
      <w:r w:rsidR="00B97F9B" w:rsidRPr="00FF0394">
        <w:rPr>
          <w:sz w:val="24"/>
          <w:szCs w:val="24"/>
        </w:rPr>
        <w:t>,</w:t>
      </w:r>
      <w:r w:rsidR="003123E4" w:rsidRPr="00FF0394">
        <w:rPr>
          <w:sz w:val="24"/>
          <w:szCs w:val="24"/>
        </w:rPr>
        <w:t xml:space="preserve"> Greenberg (1986)</w:t>
      </w:r>
      <w:r w:rsidR="00BD19C0" w:rsidRPr="00FF0394">
        <w:rPr>
          <w:sz w:val="24"/>
          <w:szCs w:val="24"/>
        </w:rPr>
        <w:t xml:space="preserve"> presents the argument that </w:t>
      </w:r>
      <w:r w:rsidR="00F0151D" w:rsidRPr="00FF0394">
        <w:rPr>
          <w:sz w:val="24"/>
          <w:szCs w:val="24"/>
        </w:rPr>
        <w:t xml:space="preserve">counsellors are highly skilled individuals, who are provided with extensive training on how to manage thoughts </w:t>
      </w:r>
      <w:r w:rsidR="00B84C08" w:rsidRPr="00FF0394">
        <w:rPr>
          <w:sz w:val="24"/>
          <w:szCs w:val="24"/>
        </w:rPr>
        <w:t xml:space="preserve">and feelings, </w:t>
      </w:r>
      <w:r w:rsidR="00D40DBE" w:rsidRPr="00FF0394">
        <w:rPr>
          <w:sz w:val="24"/>
          <w:szCs w:val="24"/>
        </w:rPr>
        <w:t xml:space="preserve">adding that ego defence mechanisms </w:t>
      </w:r>
      <w:r w:rsidR="008940D2" w:rsidRPr="00FF0394">
        <w:rPr>
          <w:sz w:val="24"/>
          <w:szCs w:val="24"/>
        </w:rPr>
        <w:t xml:space="preserve">would not present itself </w:t>
      </w:r>
      <w:r w:rsidR="006B16FE" w:rsidRPr="00FF0394">
        <w:rPr>
          <w:sz w:val="24"/>
          <w:szCs w:val="24"/>
        </w:rPr>
        <w:t>in professions such as school counselling</w:t>
      </w:r>
      <w:r w:rsidR="00CC4A9F" w:rsidRPr="00FF0394">
        <w:rPr>
          <w:sz w:val="24"/>
          <w:szCs w:val="24"/>
        </w:rPr>
        <w:t>’</w:t>
      </w:r>
      <w:r w:rsidR="003403AC" w:rsidRPr="00FF0394">
        <w:rPr>
          <w:sz w:val="24"/>
          <w:szCs w:val="24"/>
        </w:rPr>
        <w:t xml:space="preserve"> should the training be completed to a high standard. </w:t>
      </w:r>
    </w:p>
    <w:p w14:paraId="355EB9FF" w14:textId="16635724" w:rsidR="00596E62" w:rsidRPr="00FF0394" w:rsidRDefault="00C8213C" w:rsidP="00331CEF">
      <w:pPr>
        <w:spacing w:line="360" w:lineRule="auto"/>
        <w:jc w:val="both"/>
        <w:rPr>
          <w:rFonts w:cstheme="minorHAnsi"/>
          <w:sz w:val="24"/>
          <w:szCs w:val="24"/>
        </w:rPr>
      </w:pPr>
      <w:r w:rsidRPr="00FF0394">
        <w:rPr>
          <w:sz w:val="24"/>
          <w:szCs w:val="24"/>
        </w:rPr>
        <w:t>Humanistic theorist</w:t>
      </w:r>
      <w:r w:rsidR="004F67CE" w:rsidRPr="00FF0394">
        <w:rPr>
          <w:sz w:val="24"/>
          <w:szCs w:val="24"/>
        </w:rPr>
        <w:t>,</w:t>
      </w:r>
      <w:r w:rsidRPr="00FF0394">
        <w:rPr>
          <w:sz w:val="24"/>
          <w:szCs w:val="24"/>
        </w:rPr>
        <w:t xml:space="preserve"> </w:t>
      </w:r>
      <w:r w:rsidR="005118E6" w:rsidRPr="00FF0394">
        <w:rPr>
          <w:sz w:val="24"/>
          <w:szCs w:val="24"/>
        </w:rPr>
        <w:t xml:space="preserve">Carl </w:t>
      </w:r>
      <w:r w:rsidRPr="00FF0394">
        <w:rPr>
          <w:sz w:val="24"/>
          <w:szCs w:val="24"/>
        </w:rPr>
        <w:t>Rogers (1951)</w:t>
      </w:r>
      <w:r w:rsidR="004F67CE" w:rsidRPr="00FF0394">
        <w:rPr>
          <w:sz w:val="24"/>
          <w:szCs w:val="24"/>
        </w:rPr>
        <w:t>, advocate</w:t>
      </w:r>
      <w:r w:rsidR="003C7C57" w:rsidRPr="00FF0394">
        <w:rPr>
          <w:sz w:val="24"/>
          <w:szCs w:val="24"/>
        </w:rPr>
        <w:t>s</w:t>
      </w:r>
      <w:r w:rsidR="004F67CE" w:rsidRPr="00FF0394">
        <w:rPr>
          <w:sz w:val="24"/>
          <w:szCs w:val="24"/>
        </w:rPr>
        <w:t xml:space="preserve"> the view that </w:t>
      </w:r>
      <w:r w:rsidR="00090B16" w:rsidRPr="00FF0394">
        <w:rPr>
          <w:sz w:val="24"/>
          <w:szCs w:val="24"/>
        </w:rPr>
        <w:t>the Person-centred skills - genuineness, acceptance and empathy</w:t>
      </w:r>
      <w:r w:rsidR="00FD4847" w:rsidRPr="00FF0394">
        <w:rPr>
          <w:sz w:val="24"/>
          <w:szCs w:val="24"/>
        </w:rPr>
        <w:t>, when used in practice, provide a</w:t>
      </w:r>
      <w:r w:rsidR="00552501" w:rsidRPr="00FF0394">
        <w:rPr>
          <w:sz w:val="24"/>
          <w:szCs w:val="24"/>
        </w:rPr>
        <w:t xml:space="preserve"> genuine environment</w:t>
      </w:r>
      <w:r w:rsidR="00C97D82" w:rsidRPr="00FF0394">
        <w:rPr>
          <w:sz w:val="24"/>
          <w:szCs w:val="24"/>
        </w:rPr>
        <w:t xml:space="preserve">’ </w:t>
      </w:r>
      <w:r w:rsidR="00552501" w:rsidRPr="00FF0394">
        <w:rPr>
          <w:sz w:val="24"/>
          <w:szCs w:val="24"/>
        </w:rPr>
        <w:t>vital to enable the client to grow.</w:t>
      </w:r>
      <w:r w:rsidR="005076BD" w:rsidRPr="00FF0394">
        <w:rPr>
          <w:sz w:val="24"/>
          <w:szCs w:val="24"/>
        </w:rPr>
        <w:t xml:space="preserve"> </w:t>
      </w:r>
      <w:r w:rsidR="00AD69EB">
        <w:rPr>
          <w:sz w:val="24"/>
          <w:szCs w:val="24"/>
        </w:rPr>
        <w:t xml:space="preserve"> </w:t>
      </w:r>
      <w:r w:rsidR="005076BD" w:rsidRPr="00FF0394">
        <w:rPr>
          <w:sz w:val="24"/>
          <w:szCs w:val="24"/>
        </w:rPr>
        <w:t>Adopting the Person-centred skill empathy</w:t>
      </w:r>
      <w:r w:rsidR="004D25B6" w:rsidRPr="00FF0394">
        <w:rPr>
          <w:sz w:val="24"/>
          <w:szCs w:val="24"/>
        </w:rPr>
        <w:t xml:space="preserve"> will allow the school counsello</w:t>
      </w:r>
      <w:r w:rsidR="003E1562" w:rsidRPr="00FF0394">
        <w:rPr>
          <w:sz w:val="24"/>
          <w:szCs w:val="24"/>
        </w:rPr>
        <w:t xml:space="preserve">r to build rapport with the client, which in time will help the client </w:t>
      </w:r>
      <w:r w:rsidR="00666770" w:rsidRPr="00FF0394">
        <w:rPr>
          <w:sz w:val="24"/>
          <w:szCs w:val="24"/>
        </w:rPr>
        <w:t>be more open when discussing sensitive topics</w:t>
      </w:r>
      <w:r w:rsidR="00552501" w:rsidRPr="00FF0394">
        <w:rPr>
          <w:sz w:val="24"/>
          <w:szCs w:val="24"/>
        </w:rPr>
        <w:t xml:space="preserve"> </w:t>
      </w:r>
      <w:r w:rsidR="00666770" w:rsidRPr="00FF0394">
        <w:rPr>
          <w:sz w:val="24"/>
          <w:szCs w:val="24"/>
        </w:rPr>
        <w:t>(</w:t>
      </w:r>
      <w:r w:rsidR="00705359" w:rsidRPr="00FF0394">
        <w:rPr>
          <w:sz w:val="24"/>
          <w:szCs w:val="24"/>
        </w:rPr>
        <w:t>Clark</w:t>
      </w:r>
      <w:r w:rsidR="00666770" w:rsidRPr="00FF0394">
        <w:rPr>
          <w:sz w:val="24"/>
          <w:szCs w:val="24"/>
        </w:rPr>
        <w:t xml:space="preserve">, </w:t>
      </w:r>
      <w:r w:rsidR="00705359" w:rsidRPr="00FF0394">
        <w:rPr>
          <w:sz w:val="24"/>
          <w:szCs w:val="24"/>
        </w:rPr>
        <w:t>2004)</w:t>
      </w:r>
      <w:r w:rsidR="00473032" w:rsidRPr="00FF0394">
        <w:rPr>
          <w:sz w:val="24"/>
          <w:szCs w:val="24"/>
        </w:rPr>
        <w:t>.</w:t>
      </w:r>
      <w:r w:rsidR="00AD69EB">
        <w:rPr>
          <w:sz w:val="24"/>
          <w:szCs w:val="24"/>
        </w:rPr>
        <w:t xml:space="preserve"> </w:t>
      </w:r>
      <w:r w:rsidR="00473032" w:rsidRPr="00FF0394">
        <w:rPr>
          <w:sz w:val="24"/>
          <w:szCs w:val="24"/>
        </w:rPr>
        <w:t xml:space="preserve"> </w:t>
      </w:r>
      <w:r w:rsidR="009D6A83" w:rsidRPr="00FF0394">
        <w:rPr>
          <w:rFonts w:cstheme="minorHAnsi"/>
          <w:sz w:val="24"/>
          <w:szCs w:val="24"/>
        </w:rPr>
        <w:t xml:space="preserve">Wickman &amp; Campbell (2003) and Menon (2015) </w:t>
      </w:r>
      <w:r w:rsidR="00143B53" w:rsidRPr="00FF0394">
        <w:rPr>
          <w:rFonts w:cstheme="minorHAnsi"/>
          <w:sz w:val="24"/>
          <w:szCs w:val="24"/>
        </w:rPr>
        <w:t xml:space="preserve">encourage </w:t>
      </w:r>
      <w:r w:rsidR="00080E08" w:rsidRPr="00FF0394">
        <w:rPr>
          <w:rFonts w:cstheme="minorHAnsi"/>
          <w:sz w:val="24"/>
          <w:szCs w:val="24"/>
        </w:rPr>
        <w:t xml:space="preserve">counselling training facilities to </w:t>
      </w:r>
      <w:r w:rsidR="00E31227" w:rsidRPr="00FF0394">
        <w:rPr>
          <w:rFonts w:cstheme="minorHAnsi"/>
          <w:sz w:val="24"/>
          <w:szCs w:val="24"/>
        </w:rPr>
        <w:t xml:space="preserve">promote the use of congruence when in practice, </w:t>
      </w:r>
      <w:r w:rsidR="009D6BD5" w:rsidRPr="00FF0394">
        <w:rPr>
          <w:rFonts w:cstheme="minorHAnsi"/>
          <w:sz w:val="24"/>
          <w:szCs w:val="24"/>
        </w:rPr>
        <w:t xml:space="preserve">not only does </w:t>
      </w:r>
      <w:r w:rsidR="00FF5847" w:rsidRPr="00FF0394">
        <w:rPr>
          <w:rFonts w:cstheme="minorHAnsi"/>
          <w:sz w:val="24"/>
          <w:szCs w:val="24"/>
        </w:rPr>
        <w:t>the use of congruence allow the school counsellor to get a better understanding of the way the client is feeling,</w:t>
      </w:r>
      <w:r w:rsidR="009D6BD5" w:rsidRPr="00FF0394">
        <w:rPr>
          <w:rFonts w:cstheme="minorHAnsi"/>
          <w:sz w:val="24"/>
          <w:szCs w:val="24"/>
        </w:rPr>
        <w:t xml:space="preserve"> but </w:t>
      </w:r>
      <w:r w:rsidR="00C9064D" w:rsidRPr="00FF0394">
        <w:rPr>
          <w:rFonts w:cstheme="minorHAnsi"/>
          <w:sz w:val="24"/>
          <w:szCs w:val="24"/>
        </w:rPr>
        <w:t>the counsellor remaining congruent</w:t>
      </w:r>
      <w:r w:rsidR="006A3DD3" w:rsidRPr="00FF0394">
        <w:rPr>
          <w:rFonts w:cstheme="minorHAnsi"/>
          <w:sz w:val="24"/>
          <w:szCs w:val="24"/>
        </w:rPr>
        <w:t xml:space="preserve"> – open and honest, </w:t>
      </w:r>
      <w:r w:rsidR="00CD55C8" w:rsidRPr="00FF0394">
        <w:rPr>
          <w:rFonts w:cstheme="minorHAnsi"/>
          <w:sz w:val="24"/>
          <w:szCs w:val="24"/>
        </w:rPr>
        <w:t xml:space="preserve">will in turn, </w:t>
      </w:r>
      <w:r w:rsidR="00CC4A9F" w:rsidRPr="00FF0394">
        <w:rPr>
          <w:rFonts w:cstheme="minorHAnsi"/>
          <w:sz w:val="24"/>
          <w:szCs w:val="24"/>
        </w:rPr>
        <w:t>promote the client to reciprocate this.</w:t>
      </w:r>
      <w:r w:rsidR="00AD69EB">
        <w:rPr>
          <w:rFonts w:cstheme="minorHAnsi"/>
          <w:sz w:val="24"/>
          <w:szCs w:val="24"/>
        </w:rPr>
        <w:t xml:space="preserve"> </w:t>
      </w:r>
      <w:r w:rsidR="004611EF" w:rsidRPr="00FF0394">
        <w:rPr>
          <w:rFonts w:cstheme="minorHAnsi"/>
          <w:sz w:val="24"/>
          <w:szCs w:val="24"/>
        </w:rPr>
        <w:t xml:space="preserve"> </w:t>
      </w:r>
      <w:proofErr w:type="gramStart"/>
      <w:r w:rsidR="00CD34FD" w:rsidRPr="00FF0394">
        <w:rPr>
          <w:rFonts w:cstheme="minorHAnsi"/>
          <w:sz w:val="24"/>
          <w:szCs w:val="24"/>
        </w:rPr>
        <w:t>In spite of</w:t>
      </w:r>
      <w:proofErr w:type="gramEnd"/>
      <w:r w:rsidR="00CD34FD" w:rsidRPr="00FF0394">
        <w:rPr>
          <w:rFonts w:cstheme="minorHAnsi"/>
          <w:sz w:val="24"/>
          <w:szCs w:val="24"/>
        </w:rPr>
        <w:t xml:space="preserve"> this, </w:t>
      </w:r>
      <w:r w:rsidR="004611EF" w:rsidRPr="00FF0394">
        <w:rPr>
          <w:rFonts w:cstheme="minorHAnsi"/>
          <w:sz w:val="24"/>
          <w:szCs w:val="24"/>
        </w:rPr>
        <w:t>Baldwin (</w:t>
      </w:r>
      <w:r w:rsidR="00CD34FD" w:rsidRPr="00FF0394">
        <w:rPr>
          <w:rFonts w:cstheme="minorHAnsi"/>
          <w:sz w:val="24"/>
          <w:szCs w:val="24"/>
        </w:rPr>
        <w:t>1987)</w:t>
      </w:r>
      <w:r w:rsidR="002D38A3" w:rsidRPr="00FF0394">
        <w:rPr>
          <w:rFonts w:cstheme="minorHAnsi"/>
          <w:sz w:val="24"/>
          <w:szCs w:val="24"/>
        </w:rPr>
        <w:t xml:space="preserve"> </w:t>
      </w:r>
      <w:r w:rsidR="00CA1113" w:rsidRPr="00FF0394">
        <w:rPr>
          <w:rFonts w:cstheme="minorHAnsi"/>
          <w:sz w:val="24"/>
          <w:szCs w:val="24"/>
        </w:rPr>
        <w:t xml:space="preserve">states that counsellors should </w:t>
      </w:r>
      <w:r w:rsidR="00601335" w:rsidRPr="00FF0394">
        <w:rPr>
          <w:rFonts w:cstheme="minorHAnsi"/>
          <w:sz w:val="24"/>
          <w:szCs w:val="24"/>
        </w:rPr>
        <w:t>remain apprehensive when using congruence within the school counselling setting</w:t>
      </w:r>
      <w:r w:rsidR="00310560" w:rsidRPr="00FF0394">
        <w:rPr>
          <w:rFonts w:cstheme="minorHAnsi"/>
          <w:sz w:val="24"/>
          <w:szCs w:val="24"/>
        </w:rPr>
        <w:t xml:space="preserve">, as the overuse may have the adverse effect, limiting the client’s responses. </w:t>
      </w:r>
      <w:r w:rsidR="00CD34FD" w:rsidRPr="00FF0394">
        <w:rPr>
          <w:rFonts w:cstheme="minorHAnsi"/>
          <w:sz w:val="24"/>
          <w:szCs w:val="24"/>
        </w:rPr>
        <w:t xml:space="preserve"> </w:t>
      </w:r>
      <w:r w:rsidR="00CC4A9F" w:rsidRPr="00FF0394">
        <w:rPr>
          <w:rFonts w:cstheme="minorHAnsi"/>
          <w:sz w:val="24"/>
          <w:szCs w:val="24"/>
        </w:rPr>
        <w:t xml:space="preserve"> </w:t>
      </w:r>
      <w:r w:rsidR="00FF5847" w:rsidRPr="00FF0394">
        <w:rPr>
          <w:rFonts w:cstheme="minorHAnsi"/>
          <w:sz w:val="24"/>
          <w:szCs w:val="24"/>
        </w:rPr>
        <w:t xml:space="preserve"> </w:t>
      </w:r>
    </w:p>
    <w:p w14:paraId="77532F11" w14:textId="5BCFFFA3" w:rsidR="00526707" w:rsidRPr="00FF0394" w:rsidRDefault="006C218B" w:rsidP="00331CEF">
      <w:pPr>
        <w:spacing w:line="360" w:lineRule="auto"/>
        <w:jc w:val="both"/>
        <w:rPr>
          <w:rFonts w:cstheme="minorHAnsi"/>
          <w:sz w:val="24"/>
          <w:szCs w:val="24"/>
        </w:rPr>
      </w:pPr>
      <w:r w:rsidRPr="00FF0394">
        <w:rPr>
          <w:rFonts w:cstheme="minorHAnsi"/>
          <w:sz w:val="24"/>
          <w:szCs w:val="24"/>
        </w:rPr>
        <w:t xml:space="preserve">The </w:t>
      </w:r>
      <w:proofErr w:type="gramStart"/>
      <w:r w:rsidRPr="00FF0394">
        <w:rPr>
          <w:rFonts w:cstheme="minorHAnsi"/>
          <w:sz w:val="24"/>
          <w:szCs w:val="24"/>
        </w:rPr>
        <w:t>most commonly used</w:t>
      </w:r>
      <w:proofErr w:type="gramEnd"/>
      <w:r w:rsidRPr="00FF0394">
        <w:rPr>
          <w:rFonts w:cstheme="minorHAnsi"/>
          <w:sz w:val="24"/>
          <w:szCs w:val="24"/>
        </w:rPr>
        <w:t xml:space="preserve"> counselling theory</w:t>
      </w:r>
      <w:r w:rsidR="009E638A" w:rsidRPr="00FF0394">
        <w:rPr>
          <w:rFonts w:cstheme="minorHAnsi"/>
          <w:sz w:val="24"/>
          <w:szCs w:val="24"/>
        </w:rPr>
        <w:t xml:space="preserve"> </w:t>
      </w:r>
      <w:r w:rsidR="00024B32" w:rsidRPr="00FF0394">
        <w:rPr>
          <w:rFonts w:cstheme="minorHAnsi"/>
          <w:sz w:val="24"/>
          <w:szCs w:val="24"/>
        </w:rPr>
        <w:t xml:space="preserve">implemented within education settings </w:t>
      </w:r>
      <w:r w:rsidR="00CF1D22" w:rsidRPr="00FF0394">
        <w:rPr>
          <w:rFonts w:cstheme="minorHAnsi"/>
          <w:sz w:val="24"/>
          <w:szCs w:val="24"/>
        </w:rPr>
        <w:t>is CBT.</w:t>
      </w:r>
      <w:r w:rsidRPr="00FF0394">
        <w:rPr>
          <w:rFonts w:cstheme="minorHAnsi"/>
          <w:sz w:val="24"/>
          <w:szCs w:val="24"/>
        </w:rPr>
        <w:t xml:space="preserve"> </w:t>
      </w:r>
      <w:proofErr w:type="spellStart"/>
      <w:r w:rsidRPr="00FF0394">
        <w:rPr>
          <w:rFonts w:cstheme="minorHAnsi"/>
          <w:sz w:val="24"/>
          <w:szCs w:val="24"/>
        </w:rPr>
        <w:t>Weist</w:t>
      </w:r>
      <w:proofErr w:type="spellEnd"/>
      <w:r w:rsidRPr="00FF0394">
        <w:rPr>
          <w:rFonts w:cstheme="minorHAnsi"/>
          <w:sz w:val="24"/>
          <w:szCs w:val="24"/>
        </w:rPr>
        <w:t xml:space="preserve"> et al</w:t>
      </w:r>
      <w:r w:rsidR="00576FB8" w:rsidRPr="00FF0394">
        <w:rPr>
          <w:rFonts w:cstheme="minorHAnsi"/>
          <w:sz w:val="24"/>
          <w:szCs w:val="24"/>
        </w:rPr>
        <w:t>.</w:t>
      </w:r>
      <w:r w:rsidRPr="00FF0394">
        <w:rPr>
          <w:rFonts w:cstheme="minorHAnsi"/>
          <w:sz w:val="24"/>
          <w:szCs w:val="24"/>
        </w:rPr>
        <w:t xml:space="preserve"> (2014) </w:t>
      </w:r>
      <w:r w:rsidR="00E03B90" w:rsidRPr="00FF0394">
        <w:rPr>
          <w:rFonts w:cstheme="minorHAnsi"/>
          <w:sz w:val="24"/>
          <w:szCs w:val="24"/>
        </w:rPr>
        <w:t xml:space="preserve">promotes the use of CBT within schools, </w:t>
      </w:r>
      <w:r w:rsidR="008579FE" w:rsidRPr="00FF0394">
        <w:rPr>
          <w:rFonts w:cstheme="minorHAnsi"/>
          <w:sz w:val="24"/>
          <w:szCs w:val="24"/>
        </w:rPr>
        <w:t xml:space="preserve">stating that since school counsellors have </w:t>
      </w:r>
      <w:proofErr w:type="spellStart"/>
      <w:r w:rsidR="000C593F" w:rsidRPr="00FF0394">
        <w:rPr>
          <w:rFonts w:cstheme="minorHAnsi"/>
          <w:sz w:val="24"/>
          <w:szCs w:val="24"/>
        </w:rPr>
        <w:t>began</w:t>
      </w:r>
      <w:proofErr w:type="spellEnd"/>
      <w:r w:rsidR="008579FE" w:rsidRPr="00FF0394">
        <w:rPr>
          <w:rFonts w:cstheme="minorHAnsi"/>
          <w:sz w:val="24"/>
          <w:szCs w:val="24"/>
        </w:rPr>
        <w:t xml:space="preserve"> working in secondary schools, the results have been seen to be promising</w:t>
      </w:r>
      <w:r w:rsidR="00353832" w:rsidRPr="00FF0394">
        <w:rPr>
          <w:rFonts w:cstheme="minorHAnsi"/>
          <w:sz w:val="24"/>
          <w:szCs w:val="24"/>
        </w:rPr>
        <w:t>.</w:t>
      </w:r>
      <w:r w:rsidR="00AD69EB">
        <w:rPr>
          <w:rFonts w:cstheme="minorHAnsi"/>
          <w:sz w:val="24"/>
          <w:szCs w:val="24"/>
        </w:rPr>
        <w:t xml:space="preserve"> </w:t>
      </w:r>
      <w:r w:rsidR="00353832" w:rsidRPr="00FF0394">
        <w:rPr>
          <w:rFonts w:cstheme="minorHAnsi"/>
          <w:sz w:val="24"/>
          <w:szCs w:val="24"/>
        </w:rPr>
        <w:t xml:space="preserve"> </w:t>
      </w:r>
      <w:proofErr w:type="spellStart"/>
      <w:r w:rsidR="00353832" w:rsidRPr="00FF0394">
        <w:rPr>
          <w:rFonts w:cstheme="minorHAnsi"/>
          <w:sz w:val="24"/>
          <w:szCs w:val="24"/>
        </w:rPr>
        <w:t>Ruffolo</w:t>
      </w:r>
      <w:proofErr w:type="spellEnd"/>
      <w:r w:rsidR="00353832" w:rsidRPr="00FF0394">
        <w:rPr>
          <w:rFonts w:cstheme="minorHAnsi"/>
          <w:sz w:val="24"/>
          <w:szCs w:val="24"/>
        </w:rPr>
        <w:t xml:space="preserve"> and Fischer (2009) </w:t>
      </w:r>
      <w:r w:rsidR="00A26FE4" w:rsidRPr="00FF0394">
        <w:rPr>
          <w:rFonts w:cstheme="minorHAnsi"/>
          <w:sz w:val="24"/>
          <w:szCs w:val="24"/>
        </w:rPr>
        <w:t>disagrees</w:t>
      </w:r>
      <w:r w:rsidR="000B7A55" w:rsidRPr="00FF0394">
        <w:rPr>
          <w:rFonts w:cstheme="minorHAnsi"/>
          <w:sz w:val="24"/>
          <w:szCs w:val="24"/>
        </w:rPr>
        <w:t>, claiming that a disadvantage of CBT within sch</w:t>
      </w:r>
      <w:r w:rsidR="00401B00" w:rsidRPr="00FF0394">
        <w:rPr>
          <w:rFonts w:cstheme="minorHAnsi"/>
          <w:sz w:val="24"/>
          <w:szCs w:val="24"/>
        </w:rPr>
        <w:t>ool’s i</w:t>
      </w:r>
      <w:r w:rsidR="00736F1B" w:rsidRPr="00FF0394">
        <w:rPr>
          <w:rFonts w:cstheme="minorHAnsi"/>
          <w:sz w:val="24"/>
          <w:szCs w:val="24"/>
        </w:rPr>
        <w:t>s</w:t>
      </w:r>
      <w:r w:rsidR="00401B00" w:rsidRPr="00FF0394">
        <w:rPr>
          <w:rFonts w:cstheme="minorHAnsi"/>
          <w:sz w:val="24"/>
          <w:szCs w:val="24"/>
        </w:rPr>
        <w:t xml:space="preserve"> a possible lack of structure to the students requiring the sessions</w:t>
      </w:r>
      <w:r w:rsidR="00A04DD6" w:rsidRPr="00FF0394">
        <w:rPr>
          <w:rFonts w:cstheme="minorHAnsi"/>
          <w:sz w:val="24"/>
          <w:szCs w:val="24"/>
        </w:rPr>
        <w:t xml:space="preserve">. </w:t>
      </w:r>
      <w:r w:rsidR="005C631B">
        <w:rPr>
          <w:rFonts w:cstheme="minorHAnsi"/>
          <w:sz w:val="24"/>
          <w:szCs w:val="24"/>
        </w:rPr>
        <w:t xml:space="preserve"> </w:t>
      </w:r>
      <w:r w:rsidR="00A04DD6" w:rsidRPr="00FF0394">
        <w:rPr>
          <w:rFonts w:cstheme="minorHAnsi"/>
          <w:sz w:val="24"/>
          <w:szCs w:val="24"/>
        </w:rPr>
        <w:t>Pupils may be</w:t>
      </w:r>
      <w:r w:rsidR="004E2EF5" w:rsidRPr="00FF0394">
        <w:rPr>
          <w:rFonts w:cstheme="minorHAnsi"/>
          <w:sz w:val="24"/>
          <w:szCs w:val="24"/>
        </w:rPr>
        <w:t>c</w:t>
      </w:r>
      <w:r w:rsidR="00A04DD6" w:rsidRPr="00FF0394">
        <w:rPr>
          <w:rFonts w:cstheme="minorHAnsi"/>
          <w:sz w:val="24"/>
          <w:szCs w:val="24"/>
        </w:rPr>
        <w:t>ome reliant on the school counsellor</w:t>
      </w:r>
      <w:r w:rsidR="00805AFF" w:rsidRPr="00FF0394">
        <w:rPr>
          <w:rFonts w:cstheme="minorHAnsi"/>
          <w:sz w:val="24"/>
          <w:szCs w:val="24"/>
        </w:rPr>
        <w:t xml:space="preserve">, </w:t>
      </w:r>
      <w:r w:rsidR="00D9156D" w:rsidRPr="00FF0394">
        <w:rPr>
          <w:rFonts w:cstheme="minorHAnsi"/>
          <w:sz w:val="24"/>
          <w:szCs w:val="24"/>
        </w:rPr>
        <w:t>and in the instance of school holidays</w:t>
      </w:r>
      <w:r w:rsidR="00A87200" w:rsidRPr="00FF0394">
        <w:rPr>
          <w:rFonts w:cstheme="minorHAnsi"/>
          <w:sz w:val="24"/>
          <w:szCs w:val="24"/>
        </w:rPr>
        <w:t>;</w:t>
      </w:r>
      <w:r w:rsidR="00D9156D" w:rsidRPr="00FF0394">
        <w:rPr>
          <w:rFonts w:cstheme="minorHAnsi"/>
          <w:sz w:val="24"/>
          <w:szCs w:val="24"/>
        </w:rPr>
        <w:t xml:space="preserve"> the pupil may feel as though they have been abandoned by the counsellor</w:t>
      </w:r>
      <w:r w:rsidR="004B7AEA" w:rsidRPr="00FF0394">
        <w:rPr>
          <w:rFonts w:cstheme="minorHAnsi"/>
          <w:sz w:val="24"/>
          <w:szCs w:val="24"/>
        </w:rPr>
        <w:t xml:space="preserve">, however, </w:t>
      </w:r>
      <w:r w:rsidR="00C36449" w:rsidRPr="00FF0394">
        <w:rPr>
          <w:rFonts w:cstheme="minorHAnsi"/>
          <w:sz w:val="24"/>
          <w:szCs w:val="24"/>
        </w:rPr>
        <w:t xml:space="preserve">this could be said for all </w:t>
      </w:r>
      <w:r w:rsidR="004E2EF5" w:rsidRPr="00FF0394">
        <w:rPr>
          <w:rFonts w:cstheme="minorHAnsi"/>
          <w:sz w:val="24"/>
          <w:szCs w:val="24"/>
        </w:rPr>
        <w:t>counselling theories</w:t>
      </w:r>
      <w:r w:rsidR="00D9156D" w:rsidRPr="00FF0394">
        <w:rPr>
          <w:rFonts w:cstheme="minorHAnsi"/>
          <w:sz w:val="24"/>
          <w:szCs w:val="24"/>
        </w:rPr>
        <w:t>.</w:t>
      </w:r>
      <w:r w:rsidR="005C631B">
        <w:rPr>
          <w:rFonts w:cstheme="minorHAnsi"/>
          <w:sz w:val="24"/>
          <w:szCs w:val="24"/>
        </w:rPr>
        <w:t xml:space="preserve"> </w:t>
      </w:r>
      <w:r w:rsidR="004E2EF5" w:rsidRPr="00FF0394">
        <w:rPr>
          <w:rFonts w:cstheme="minorHAnsi"/>
          <w:sz w:val="24"/>
          <w:szCs w:val="24"/>
        </w:rPr>
        <w:t xml:space="preserve"> </w:t>
      </w:r>
      <w:r w:rsidR="00D14099" w:rsidRPr="00FF0394">
        <w:rPr>
          <w:rFonts w:cstheme="minorHAnsi"/>
          <w:sz w:val="24"/>
          <w:szCs w:val="24"/>
        </w:rPr>
        <w:t xml:space="preserve">Friedberg </w:t>
      </w:r>
      <w:r w:rsidR="0028733B" w:rsidRPr="00FF0394">
        <w:rPr>
          <w:rFonts w:cstheme="minorHAnsi"/>
          <w:sz w:val="24"/>
          <w:szCs w:val="24"/>
        </w:rPr>
        <w:t xml:space="preserve">and </w:t>
      </w:r>
      <w:r w:rsidR="00D14099" w:rsidRPr="00FF0394">
        <w:rPr>
          <w:rFonts w:cstheme="minorHAnsi"/>
          <w:sz w:val="24"/>
          <w:szCs w:val="24"/>
        </w:rPr>
        <w:t>Brelsford (2011) disagree</w:t>
      </w:r>
      <w:r w:rsidR="00BA5590" w:rsidRPr="00FF0394">
        <w:rPr>
          <w:rFonts w:cstheme="minorHAnsi"/>
          <w:sz w:val="24"/>
          <w:szCs w:val="24"/>
        </w:rPr>
        <w:t xml:space="preserve"> with </w:t>
      </w:r>
      <w:proofErr w:type="spellStart"/>
      <w:r w:rsidR="00BA5590" w:rsidRPr="00FF0394">
        <w:rPr>
          <w:rFonts w:cstheme="minorHAnsi"/>
          <w:sz w:val="24"/>
          <w:szCs w:val="24"/>
        </w:rPr>
        <w:t>Ruffolo</w:t>
      </w:r>
      <w:proofErr w:type="spellEnd"/>
      <w:r w:rsidR="00BA5590" w:rsidRPr="00FF0394">
        <w:rPr>
          <w:rFonts w:cstheme="minorHAnsi"/>
          <w:sz w:val="24"/>
          <w:szCs w:val="24"/>
        </w:rPr>
        <w:t xml:space="preserve"> and Fischer (2009), stating that CBT </w:t>
      </w:r>
      <w:r w:rsidR="003C6F06" w:rsidRPr="00FF0394">
        <w:rPr>
          <w:rFonts w:cstheme="minorHAnsi"/>
          <w:sz w:val="24"/>
          <w:szCs w:val="24"/>
        </w:rPr>
        <w:t>provides a lot of structure within its sessions,</w:t>
      </w:r>
      <w:r w:rsidR="002C65C7" w:rsidRPr="00FF0394">
        <w:rPr>
          <w:rFonts w:cstheme="minorHAnsi"/>
          <w:sz w:val="24"/>
          <w:szCs w:val="24"/>
        </w:rPr>
        <w:t xml:space="preserve"> and in order to encourage </w:t>
      </w:r>
      <w:r w:rsidR="00C37604" w:rsidRPr="00FF0394">
        <w:rPr>
          <w:rFonts w:cstheme="minorHAnsi"/>
          <w:sz w:val="24"/>
          <w:szCs w:val="24"/>
        </w:rPr>
        <w:t xml:space="preserve">and further aid </w:t>
      </w:r>
      <w:r w:rsidR="002C65C7" w:rsidRPr="00FF0394">
        <w:rPr>
          <w:rFonts w:cstheme="minorHAnsi"/>
          <w:sz w:val="24"/>
          <w:szCs w:val="24"/>
        </w:rPr>
        <w:t>the client</w:t>
      </w:r>
      <w:r w:rsidR="00C37604" w:rsidRPr="00FF0394">
        <w:rPr>
          <w:rFonts w:cstheme="minorHAnsi"/>
          <w:sz w:val="24"/>
          <w:szCs w:val="24"/>
        </w:rPr>
        <w:t xml:space="preserve">, CBT counsellors </w:t>
      </w:r>
      <w:r w:rsidR="00BF2797" w:rsidRPr="00FF0394">
        <w:rPr>
          <w:rFonts w:cstheme="minorHAnsi"/>
          <w:sz w:val="24"/>
          <w:szCs w:val="24"/>
        </w:rPr>
        <w:t>provide homework assignments</w:t>
      </w:r>
      <w:r w:rsidR="00B517B3" w:rsidRPr="00FF0394">
        <w:rPr>
          <w:rFonts w:cstheme="minorHAnsi"/>
          <w:sz w:val="24"/>
          <w:szCs w:val="24"/>
        </w:rPr>
        <w:t xml:space="preserve">, this </w:t>
      </w:r>
      <w:r w:rsidR="00B517B3" w:rsidRPr="00FF0394">
        <w:rPr>
          <w:rFonts w:cstheme="minorHAnsi"/>
          <w:sz w:val="24"/>
          <w:szCs w:val="24"/>
        </w:rPr>
        <w:lastRenderedPageBreak/>
        <w:t xml:space="preserve">helps </w:t>
      </w:r>
      <w:r w:rsidR="00066EF2" w:rsidRPr="00FF0394">
        <w:rPr>
          <w:rFonts w:cstheme="minorHAnsi"/>
          <w:sz w:val="24"/>
          <w:szCs w:val="24"/>
        </w:rPr>
        <w:t xml:space="preserve">the client </w:t>
      </w:r>
      <w:r w:rsidR="00B517B3" w:rsidRPr="00FF0394">
        <w:rPr>
          <w:rFonts w:cstheme="minorHAnsi"/>
          <w:sz w:val="24"/>
          <w:szCs w:val="24"/>
        </w:rPr>
        <w:t>practice coping strategies</w:t>
      </w:r>
      <w:r w:rsidR="00FE3D67" w:rsidRPr="00FF0394">
        <w:rPr>
          <w:rFonts w:cstheme="minorHAnsi"/>
          <w:sz w:val="24"/>
          <w:szCs w:val="24"/>
        </w:rPr>
        <w:t xml:space="preserve"> and rehearse their new skills</w:t>
      </w:r>
      <w:r w:rsidR="00495ADE" w:rsidRPr="00FF0394">
        <w:rPr>
          <w:rFonts w:cstheme="minorHAnsi"/>
          <w:sz w:val="24"/>
          <w:szCs w:val="24"/>
        </w:rPr>
        <w:t>, without the presence of the counsellor</w:t>
      </w:r>
      <w:r w:rsidR="003B12AD" w:rsidRPr="00FF0394">
        <w:rPr>
          <w:rFonts w:cstheme="minorHAnsi"/>
          <w:sz w:val="24"/>
          <w:szCs w:val="24"/>
        </w:rPr>
        <w:t>.</w:t>
      </w:r>
      <w:r w:rsidR="00FE3D67" w:rsidRPr="00FF0394">
        <w:rPr>
          <w:rFonts w:cstheme="minorHAnsi"/>
          <w:sz w:val="24"/>
          <w:szCs w:val="24"/>
        </w:rPr>
        <w:t xml:space="preserve"> </w:t>
      </w:r>
    </w:p>
    <w:p w14:paraId="059F373A" w14:textId="04518AE5" w:rsidR="008C1A03" w:rsidRPr="00A36FEF" w:rsidRDefault="00A36FEF" w:rsidP="005914B2">
      <w:pPr>
        <w:spacing w:line="360" w:lineRule="auto"/>
        <w:jc w:val="both"/>
        <w:rPr>
          <w:sz w:val="24"/>
          <w:szCs w:val="24"/>
          <w:lang w:val="en-US"/>
        </w:rPr>
      </w:pPr>
      <w:r w:rsidRPr="00FF0394">
        <w:rPr>
          <w:sz w:val="24"/>
          <w:szCs w:val="24"/>
          <w:lang w:val="en-US"/>
        </w:rPr>
        <w:t xml:space="preserve">To conclude, </w:t>
      </w:r>
      <w:r w:rsidR="00943648" w:rsidRPr="00FF0394">
        <w:rPr>
          <w:sz w:val="24"/>
          <w:szCs w:val="24"/>
          <w:lang w:val="en-US"/>
        </w:rPr>
        <w:t xml:space="preserve">the research carried out provides a remarkable insight into </w:t>
      </w:r>
      <w:r w:rsidR="003D19EF" w:rsidRPr="00FF0394">
        <w:rPr>
          <w:sz w:val="24"/>
          <w:szCs w:val="24"/>
          <w:lang w:val="en-US"/>
        </w:rPr>
        <w:t>the three outlined</w:t>
      </w:r>
      <w:r w:rsidR="00D9156D" w:rsidRPr="00FF0394">
        <w:rPr>
          <w:sz w:val="24"/>
          <w:szCs w:val="24"/>
          <w:lang w:val="en-US"/>
        </w:rPr>
        <w:t xml:space="preserve"> </w:t>
      </w:r>
      <w:r w:rsidR="003D19EF" w:rsidRPr="00FF0394">
        <w:rPr>
          <w:sz w:val="24"/>
          <w:szCs w:val="24"/>
          <w:lang w:val="en-US"/>
        </w:rPr>
        <w:t>theories,</w:t>
      </w:r>
      <w:r w:rsidR="00715F5A" w:rsidRPr="00FF0394">
        <w:rPr>
          <w:sz w:val="24"/>
          <w:szCs w:val="24"/>
          <w:lang w:val="en-US"/>
        </w:rPr>
        <w:t xml:space="preserve"> </w:t>
      </w:r>
      <w:r w:rsidR="003D19EF" w:rsidRPr="00FF0394">
        <w:rPr>
          <w:sz w:val="24"/>
          <w:szCs w:val="24"/>
          <w:lang w:val="en-US"/>
        </w:rPr>
        <w:t xml:space="preserve">providing substantial information on how </w:t>
      </w:r>
      <w:r w:rsidR="0010085C" w:rsidRPr="00FF0394">
        <w:rPr>
          <w:sz w:val="24"/>
          <w:szCs w:val="24"/>
          <w:lang w:val="en-US"/>
        </w:rPr>
        <w:t>they may</w:t>
      </w:r>
      <w:r w:rsidR="00824FCC" w:rsidRPr="00FF0394">
        <w:rPr>
          <w:sz w:val="24"/>
          <w:szCs w:val="24"/>
          <w:lang w:val="en-US"/>
        </w:rPr>
        <w:t xml:space="preserve"> </w:t>
      </w:r>
      <w:r w:rsidR="0010085C" w:rsidRPr="00FF0394">
        <w:rPr>
          <w:sz w:val="24"/>
          <w:szCs w:val="24"/>
          <w:lang w:val="en-US"/>
        </w:rPr>
        <w:t>be imp</w:t>
      </w:r>
      <w:r w:rsidR="00C27B1A" w:rsidRPr="00FF0394">
        <w:rPr>
          <w:sz w:val="24"/>
          <w:szCs w:val="24"/>
          <w:lang w:val="en-US"/>
        </w:rPr>
        <w:t>lemented</w:t>
      </w:r>
      <w:r w:rsidR="0010085C" w:rsidRPr="00FF0394">
        <w:rPr>
          <w:sz w:val="24"/>
          <w:szCs w:val="24"/>
          <w:lang w:val="en-US"/>
        </w:rPr>
        <w:t xml:space="preserve"> into</w:t>
      </w:r>
      <w:r w:rsidR="00824FCC" w:rsidRPr="00FF0394">
        <w:rPr>
          <w:sz w:val="24"/>
          <w:szCs w:val="24"/>
          <w:lang w:val="en-US"/>
        </w:rPr>
        <w:t xml:space="preserve"> counselling and</w:t>
      </w:r>
      <w:r w:rsidR="0010085C" w:rsidRPr="00FF0394">
        <w:rPr>
          <w:sz w:val="24"/>
          <w:szCs w:val="24"/>
          <w:lang w:val="en-US"/>
        </w:rPr>
        <w:t xml:space="preserve"> the healthcare sector. </w:t>
      </w:r>
      <w:r w:rsidR="005C631B">
        <w:rPr>
          <w:sz w:val="24"/>
          <w:szCs w:val="24"/>
          <w:lang w:val="en-US"/>
        </w:rPr>
        <w:t xml:space="preserve"> </w:t>
      </w:r>
      <w:r w:rsidR="0010085C" w:rsidRPr="00FF0394">
        <w:rPr>
          <w:sz w:val="24"/>
          <w:szCs w:val="24"/>
          <w:lang w:val="en-US"/>
        </w:rPr>
        <w:t>Although all theorists have individual views on how</w:t>
      </w:r>
      <w:r w:rsidR="005914B2" w:rsidRPr="00FF0394">
        <w:rPr>
          <w:sz w:val="24"/>
          <w:szCs w:val="24"/>
          <w:lang w:val="en-US"/>
        </w:rPr>
        <w:t xml:space="preserve"> an individual’s behavior is determined, it is evident that they have all played a vital role within the counselling profession.</w:t>
      </w:r>
      <w:r w:rsidR="005C631B">
        <w:rPr>
          <w:sz w:val="24"/>
          <w:szCs w:val="24"/>
          <w:lang w:val="en-US"/>
        </w:rPr>
        <w:t xml:space="preserve"> </w:t>
      </w:r>
      <w:r w:rsidR="00F46B7B" w:rsidRPr="00FF0394">
        <w:rPr>
          <w:sz w:val="24"/>
          <w:szCs w:val="24"/>
          <w:lang w:val="en-US"/>
        </w:rPr>
        <w:t xml:space="preserve"> The BACP are an imperative </w:t>
      </w:r>
      <w:r w:rsidR="00E56BC2" w:rsidRPr="00FF0394">
        <w:rPr>
          <w:sz w:val="24"/>
          <w:szCs w:val="24"/>
          <w:lang w:val="en-US"/>
        </w:rPr>
        <w:t xml:space="preserve">organization, providing counsellors with </w:t>
      </w:r>
      <w:r w:rsidR="009044B9" w:rsidRPr="00FF0394">
        <w:rPr>
          <w:sz w:val="24"/>
          <w:szCs w:val="24"/>
          <w:lang w:val="en-US"/>
        </w:rPr>
        <w:t xml:space="preserve">guidance and regulations on </w:t>
      </w:r>
      <w:proofErr w:type="gramStart"/>
      <w:r w:rsidR="00E109C5" w:rsidRPr="00FF0394">
        <w:rPr>
          <w:sz w:val="24"/>
          <w:szCs w:val="24"/>
          <w:lang w:val="en-US"/>
        </w:rPr>
        <w:t>a number of</w:t>
      </w:r>
      <w:proofErr w:type="gramEnd"/>
      <w:r w:rsidR="00E109C5" w:rsidRPr="00FF0394">
        <w:rPr>
          <w:sz w:val="24"/>
          <w:szCs w:val="24"/>
          <w:lang w:val="en-US"/>
        </w:rPr>
        <w:t xml:space="preserve"> topics.</w:t>
      </w:r>
      <w:r w:rsidR="005C631B">
        <w:rPr>
          <w:sz w:val="24"/>
          <w:szCs w:val="24"/>
          <w:lang w:val="en-US"/>
        </w:rPr>
        <w:t xml:space="preserve">  </w:t>
      </w:r>
      <w:r w:rsidR="00CC2CFD" w:rsidRPr="00FF0394">
        <w:rPr>
          <w:sz w:val="24"/>
          <w:szCs w:val="24"/>
          <w:lang w:val="en-US"/>
        </w:rPr>
        <w:t xml:space="preserve">School counsellors </w:t>
      </w:r>
      <w:r w:rsidR="005C213D" w:rsidRPr="00FF0394">
        <w:rPr>
          <w:sz w:val="24"/>
          <w:szCs w:val="24"/>
          <w:lang w:val="en-US"/>
        </w:rPr>
        <w:t xml:space="preserve">widely use CBT counselling in practice, </w:t>
      </w:r>
      <w:r w:rsidR="006F2146" w:rsidRPr="00FF0394">
        <w:rPr>
          <w:sz w:val="24"/>
          <w:szCs w:val="24"/>
          <w:lang w:val="en-US"/>
        </w:rPr>
        <w:t>providing</w:t>
      </w:r>
      <w:r w:rsidR="00E65FD6" w:rsidRPr="00FF0394">
        <w:rPr>
          <w:sz w:val="24"/>
          <w:szCs w:val="24"/>
          <w:lang w:val="en-US"/>
        </w:rPr>
        <w:t xml:space="preserve"> the adequate tools</w:t>
      </w:r>
      <w:r w:rsidR="00E65FD6">
        <w:rPr>
          <w:sz w:val="24"/>
          <w:szCs w:val="24"/>
          <w:lang w:val="en-US"/>
        </w:rPr>
        <w:t xml:space="preserve"> </w:t>
      </w:r>
      <w:r w:rsidR="00005EA3">
        <w:rPr>
          <w:sz w:val="24"/>
          <w:szCs w:val="24"/>
          <w:lang w:val="en-US"/>
        </w:rPr>
        <w:t>and skills necessary</w:t>
      </w:r>
      <w:r w:rsidR="002E24B4">
        <w:rPr>
          <w:sz w:val="24"/>
          <w:szCs w:val="24"/>
          <w:lang w:val="en-US"/>
        </w:rPr>
        <w:t xml:space="preserve">, </w:t>
      </w:r>
      <w:r w:rsidR="00E65FD6">
        <w:rPr>
          <w:sz w:val="24"/>
          <w:szCs w:val="24"/>
          <w:lang w:val="en-US"/>
        </w:rPr>
        <w:t xml:space="preserve">in order to be able to change the behavior </w:t>
      </w:r>
      <w:r w:rsidR="002E24B4">
        <w:rPr>
          <w:sz w:val="24"/>
          <w:szCs w:val="24"/>
          <w:lang w:val="en-US"/>
        </w:rPr>
        <w:t>and thought processes of the students.</w:t>
      </w:r>
      <w:r w:rsidR="00436341">
        <w:rPr>
          <w:sz w:val="24"/>
          <w:szCs w:val="24"/>
          <w:lang w:val="en-US"/>
        </w:rPr>
        <w:t xml:space="preserve"> </w:t>
      </w:r>
      <w:r w:rsidR="002E24B4">
        <w:rPr>
          <w:sz w:val="24"/>
          <w:szCs w:val="24"/>
          <w:lang w:val="en-US"/>
        </w:rPr>
        <w:t xml:space="preserve"> </w:t>
      </w:r>
      <w:r w:rsidR="00715F5A">
        <w:rPr>
          <w:sz w:val="24"/>
          <w:szCs w:val="24"/>
          <w:lang w:val="en-US"/>
        </w:rPr>
        <w:t xml:space="preserve">In addition to this, it is apparent </w:t>
      </w:r>
      <w:r w:rsidR="00C2377C">
        <w:rPr>
          <w:sz w:val="24"/>
          <w:szCs w:val="24"/>
          <w:lang w:val="en-US"/>
        </w:rPr>
        <w:t xml:space="preserve">that school counsellors must adapt </w:t>
      </w:r>
      <w:proofErr w:type="gramStart"/>
      <w:r w:rsidR="00C2377C">
        <w:rPr>
          <w:sz w:val="24"/>
          <w:szCs w:val="24"/>
          <w:lang w:val="en-US"/>
        </w:rPr>
        <w:t>a number of</w:t>
      </w:r>
      <w:proofErr w:type="gramEnd"/>
      <w:r w:rsidR="00C2377C">
        <w:rPr>
          <w:sz w:val="24"/>
          <w:szCs w:val="24"/>
          <w:lang w:val="en-US"/>
        </w:rPr>
        <w:t xml:space="preserve"> techniques from all three theories</w:t>
      </w:r>
      <w:r w:rsidR="005B0DE0">
        <w:rPr>
          <w:sz w:val="24"/>
          <w:szCs w:val="24"/>
          <w:lang w:val="en-US"/>
        </w:rPr>
        <w:t xml:space="preserve">, in order to provide the service user with a </w:t>
      </w:r>
      <w:r w:rsidR="00824FCC">
        <w:rPr>
          <w:sz w:val="24"/>
          <w:szCs w:val="24"/>
          <w:lang w:val="en-US"/>
        </w:rPr>
        <w:t xml:space="preserve">comfortable and safe environment. </w:t>
      </w:r>
    </w:p>
    <w:p w14:paraId="58099A7C" w14:textId="38BCD2E6" w:rsidR="001D0B1B" w:rsidRDefault="001D0B1B" w:rsidP="008C1A03">
      <w:pPr>
        <w:rPr>
          <w:b/>
          <w:bCs/>
          <w:sz w:val="28"/>
          <w:szCs w:val="28"/>
          <w:u w:val="single"/>
          <w:lang w:val="en-US"/>
        </w:rPr>
      </w:pPr>
    </w:p>
    <w:p w14:paraId="067BA8FF" w14:textId="77777777" w:rsidR="00FF0394" w:rsidRDefault="00FF0394" w:rsidP="008C1A03">
      <w:pPr>
        <w:rPr>
          <w:b/>
          <w:bCs/>
          <w:sz w:val="28"/>
          <w:szCs w:val="28"/>
          <w:u w:val="single"/>
          <w:lang w:val="en-US"/>
        </w:rPr>
      </w:pPr>
    </w:p>
    <w:p w14:paraId="45935265" w14:textId="77777777" w:rsidR="00FF0394" w:rsidRDefault="00FF0394" w:rsidP="008C1A03">
      <w:pPr>
        <w:rPr>
          <w:b/>
          <w:bCs/>
          <w:sz w:val="28"/>
          <w:szCs w:val="28"/>
          <w:u w:val="single"/>
          <w:lang w:val="en-US"/>
        </w:rPr>
      </w:pPr>
    </w:p>
    <w:p w14:paraId="30B20102" w14:textId="77777777" w:rsidR="00FF0394" w:rsidRDefault="00FF0394" w:rsidP="008C1A03">
      <w:pPr>
        <w:rPr>
          <w:b/>
          <w:bCs/>
          <w:sz w:val="28"/>
          <w:szCs w:val="28"/>
          <w:u w:val="single"/>
          <w:lang w:val="en-US"/>
        </w:rPr>
      </w:pPr>
    </w:p>
    <w:p w14:paraId="444D0E8B" w14:textId="77777777" w:rsidR="00FF0394" w:rsidRDefault="00FF0394" w:rsidP="008C1A03">
      <w:pPr>
        <w:rPr>
          <w:b/>
          <w:bCs/>
          <w:sz w:val="28"/>
          <w:szCs w:val="28"/>
          <w:u w:val="single"/>
          <w:lang w:val="en-US"/>
        </w:rPr>
      </w:pPr>
    </w:p>
    <w:p w14:paraId="6B3C71B5" w14:textId="77777777" w:rsidR="00FF0394" w:rsidRDefault="00FF0394" w:rsidP="008C1A03">
      <w:pPr>
        <w:rPr>
          <w:b/>
          <w:bCs/>
          <w:sz w:val="28"/>
          <w:szCs w:val="28"/>
          <w:u w:val="single"/>
          <w:lang w:val="en-US"/>
        </w:rPr>
      </w:pPr>
    </w:p>
    <w:p w14:paraId="0A2FF392" w14:textId="77777777" w:rsidR="00FF0394" w:rsidRDefault="00FF0394" w:rsidP="008C1A03">
      <w:pPr>
        <w:rPr>
          <w:b/>
          <w:bCs/>
          <w:sz w:val="28"/>
          <w:szCs w:val="28"/>
          <w:u w:val="single"/>
          <w:lang w:val="en-US"/>
        </w:rPr>
      </w:pPr>
    </w:p>
    <w:p w14:paraId="4C0884E0" w14:textId="77777777" w:rsidR="00FF0394" w:rsidRDefault="00FF0394" w:rsidP="008C1A03">
      <w:pPr>
        <w:rPr>
          <w:b/>
          <w:bCs/>
          <w:sz w:val="28"/>
          <w:szCs w:val="28"/>
          <w:u w:val="single"/>
          <w:lang w:val="en-US"/>
        </w:rPr>
      </w:pPr>
    </w:p>
    <w:p w14:paraId="563F9AEE" w14:textId="77777777" w:rsidR="00FF0394" w:rsidRDefault="00FF0394" w:rsidP="008C1A03">
      <w:pPr>
        <w:rPr>
          <w:b/>
          <w:bCs/>
          <w:sz w:val="28"/>
          <w:szCs w:val="28"/>
          <w:u w:val="single"/>
          <w:lang w:val="en-US"/>
        </w:rPr>
      </w:pPr>
    </w:p>
    <w:p w14:paraId="412EC270" w14:textId="77777777" w:rsidR="00FF0394" w:rsidRDefault="00FF0394" w:rsidP="008C1A03">
      <w:pPr>
        <w:rPr>
          <w:b/>
          <w:bCs/>
          <w:sz w:val="28"/>
          <w:szCs w:val="28"/>
          <w:u w:val="single"/>
          <w:lang w:val="en-US"/>
        </w:rPr>
      </w:pPr>
    </w:p>
    <w:p w14:paraId="4D906551" w14:textId="77777777" w:rsidR="00FF0394" w:rsidRDefault="00FF0394" w:rsidP="008C1A03">
      <w:pPr>
        <w:rPr>
          <w:b/>
          <w:bCs/>
          <w:sz w:val="28"/>
          <w:szCs w:val="28"/>
          <w:u w:val="single"/>
          <w:lang w:val="en-US"/>
        </w:rPr>
      </w:pPr>
    </w:p>
    <w:p w14:paraId="03F140A8" w14:textId="77777777" w:rsidR="00FF0394" w:rsidRDefault="00FF0394" w:rsidP="008C1A03">
      <w:pPr>
        <w:rPr>
          <w:b/>
          <w:bCs/>
          <w:sz w:val="28"/>
          <w:szCs w:val="28"/>
          <w:u w:val="single"/>
          <w:lang w:val="en-US"/>
        </w:rPr>
      </w:pPr>
    </w:p>
    <w:p w14:paraId="0B04B5F4" w14:textId="77777777" w:rsidR="00FF0394" w:rsidRDefault="00FF0394" w:rsidP="008C1A03">
      <w:pPr>
        <w:rPr>
          <w:b/>
          <w:bCs/>
          <w:sz w:val="28"/>
          <w:szCs w:val="28"/>
          <w:u w:val="single"/>
          <w:lang w:val="en-US"/>
        </w:rPr>
      </w:pPr>
    </w:p>
    <w:p w14:paraId="7A4D7FF1" w14:textId="77777777" w:rsidR="00FF0394" w:rsidRDefault="00FF0394" w:rsidP="008C1A03">
      <w:pPr>
        <w:rPr>
          <w:b/>
          <w:bCs/>
          <w:sz w:val="28"/>
          <w:szCs w:val="28"/>
          <w:u w:val="single"/>
          <w:lang w:val="en-US"/>
        </w:rPr>
      </w:pPr>
    </w:p>
    <w:p w14:paraId="454139FB" w14:textId="77777777" w:rsidR="00FF0394" w:rsidRDefault="00FF0394" w:rsidP="008C1A03">
      <w:pPr>
        <w:rPr>
          <w:b/>
          <w:bCs/>
          <w:sz w:val="28"/>
          <w:szCs w:val="28"/>
          <w:u w:val="single"/>
          <w:lang w:val="en-US"/>
        </w:rPr>
      </w:pPr>
    </w:p>
    <w:p w14:paraId="080A1759" w14:textId="77777777" w:rsidR="00FF0394" w:rsidRDefault="00FF0394" w:rsidP="008C1A03">
      <w:pPr>
        <w:rPr>
          <w:b/>
          <w:bCs/>
          <w:sz w:val="28"/>
          <w:szCs w:val="28"/>
          <w:u w:val="single"/>
          <w:lang w:val="en-US"/>
        </w:rPr>
      </w:pPr>
    </w:p>
    <w:p w14:paraId="42674ED7" w14:textId="77777777" w:rsidR="00C33086" w:rsidRDefault="00C33086" w:rsidP="008C1A03">
      <w:pPr>
        <w:rPr>
          <w:b/>
          <w:bCs/>
          <w:sz w:val="28"/>
          <w:szCs w:val="28"/>
          <w:u w:val="single"/>
          <w:lang w:val="en-US"/>
        </w:rPr>
      </w:pPr>
    </w:p>
    <w:p w14:paraId="3EF38105" w14:textId="685FE87F" w:rsidR="00026ACE" w:rsidRDefault="00BE7431" w:rsidP="008C1A03">
      <w:pPr>
        <w:rPr>
          <w:b/>
          <w:bCs/>
          <w:sz w:val="28"/>
          <w:szCs w:val="28"/>
          <w:u w:val="single"/>
          <w:lang w:val="en-US"/>
        </w:rPr>
      </w:pPr>
      <w:r>
        <w:rPr>
          <w:b/>
          <w:bCs/>
          <w:sz w:val="28"/>
          <w:szCs w:val="28"/>
          <w:u w:val="single"/>
          <w:lang w:val="en-US"/>
        </w:rPr>
        <w:t>References</w:t>
      </w:r>
    </w:p>
    <w:p w14:paraId="5E126223" w14:textId="77777777" w:rsidR="00FF0394" w:rsidRPr="00381002" w:rsidRDefault="00FF0394" w:rsidP="00FF0394">
      <w:pPr>
        <w:rPr>
          <w:rFonts w:cstheme="minorHAnsi"/>
          <w:color w:val="000000"/>
          <w:sz w:val="32"/>
          <w:szCs w:val="32"/>
          <w:shd w:val="clear" w:color="auto" w:fill="FFFFFF"/>
        </w:rPr>
      </w:pPr>
      <w:r w:rsidRPr="00381002">
        <w:rPr>
          <w:rFonts w:cstheme="minorHAnsi"/>
          <w:color w:val="000000"/>
          <w:sz w:val="24"/>
          <w:szCs w:val="24"/>
          <w:shd w:val="clear" w:color="auto" w:fill="FFFFFF"/>
        </w:rPr>
        <w:t xml:space="preserve">BACP (2019) </w:t>
      </w:r>
      <w:r w:rsidRPr="00381002">
        <w:rPr>
          <w:rFonts w:cstheme="minorHAnsi"/>
          <w:i/>
          <w:iCs/>
          <w:color w:val="000000"/>
          <w:sz w:val="24"/>
          <w:szCs w:val="24"/>
        </w:rPr>
        <w:t xml:space="preserve">Good Practice </w:t>
      </w:r>
      <w:r>
        <w:rPr>
          <w:rFonts w:cstheme="minorHAnsi"/>
          <w:i/>
          <w:iCs/>
          <w:color w:val="000000"/>
          <w:sz w:val="24"/>
          <w:szCs w:val="24"/>
        </w:rPr>
        <w:t>i</w:t>
      </w:r>
      <w:r w:rsidRPr="00381002">
        <w:rPr>
          <w:rFonts w:cstheme="minorHAnsi"/>
          <w:i/>
          <w:iCs/>
          <w:color w:val="000000"/>
          <w:sz w:val="24"/>
          <w:szCs w:val="24"/>
        </w:rPr>
        <w:t xml:space="preserve">n Action: Managing Confidentiality Within </w:t>
      </w:r>
      <w:proofErr w:type="gramStart"/>
      <w:r w:rsidRPr="00381002">
        <w:rPr>
          <w:rFonts w:cstheme="minorHAnsi"/>
          <w:i/>
          <w:iCs/>
          <w:color w:val="000000"/>
          <w:sz w:val="24"/>
          <w:szCs w:val="24"/>
        </w:rPr>
        <w:t>The</w:t>
      </w:r>
      <w:proofErr w:type="gramEnd"/>
      <w:r w:rsidRPr="00381002">
        <w:rPr>
          <w:rFonts w:cstheme="minorHAnsi"/>
          <w:i/>
          <w:iCs/>
          <w:color w:val="000000"/>
          <w:sz w:val="24"/>
          <w:szCs w:val="24"/>
        </w:rPr>
        <w:t xml:space="preserve"> Counselling Professions</w:t>
      </w:r>
      <w:r w:rsidRPr="00381002">
        <w:rPr>
          <w:rFonts w:cstheme="minorHAnsi"/>
          <w:color w:val="000000"/>
          <w:sz w:val="24"/>
          <w:szCs w:val="24"/>
          <w:shd w:val="clear" w:color="auto" w:fill="FFFFFF"/>
        </w:rPr>
        <w:t>. Available at: https://www.bacp.co.uk/media/6305/bacp-managing-confidentiality-legal-resource-gpia014-july2019.pdf (Accessed 1st of May 2020).</w:t>
      </w:r>
    </w:p>
    <w:p w14:paraId="024BC058" w14:textId="77777777" w:rsidR="00FF0394" w:rsidRPr="00CE7A62" w:rsidRDefault="00FF0394" w:rsidP="00FF0394">
      <w:pPr>
        <w:rPr>
          <w:rFonts w:cstheme="minorHAnsi"/>
          <w:color w:val="000000"/>
          <w:sz w:val="24"/>
          <w:szCs w:val="24"/>
          <w:shd w:val="clear" w:color="auto" w:fill="FFFFFF"/>
        </w:rPr>
      </w:pPr>
      <w:r w:rsidRPr="00CE7A62">
        <w:rPr>
          <w:rFonts w:cstheme="minorHAnsi"/>
          <w:color w:val="000000"/>
          <w:sz w:val="24"/>
          <w:szCs w:val="24"/>
          <w:shd w:val="clear" w:color="auto" w:fill="FFFFFF"/>
        </w:rPr>
        <w:t xml:space="preserve">BACP (2020) </w:t>
      </w:r>
      <w:r w:rsidRPr="00CE7A62">
        <w:rPr>
          <w:rFonts w:cstheme="minorHAnsi"/>
          <w:i/>
          <w:iCs/>
          <w:color w:val="000000"/>
          <w:sz w:val="24"/>
          <w:szCs w:val="24"/>
        </w:rPr>
        <w:t>About BACP</w:t>
      </w:r>
      <w:r w:rsidRPr="00CE7A62">
        <w:rPr>
          <w:rFonts w:cstheme="minorHAnsi"/>
          <w:color w:val="000000"/>
          <w:sz w:val="24"/>
          <w:szCs w:val="24"/>
          <w:shd w:val="clear" w:color="auto" w:fill="FFFFFF"/>
        </w:rPr>
        <w:t>. Available at: https://www.bacp.co.uk/about-us/about-bacp/ (Accessed 23</w:t>
      </w:r>
      <w:r w:rsidRPr="00CE7A62">
        <w:rPr>
          <w:rFonts w:cstheme="minorHAnsi"/>
          <w:color w:val="000000"/>
          <w:sz w:val="24"/>
          <w:szCs w:val="24"/>
          <w:shd w:val="clear" w:color="auto" w:fill="FFFFFF"/>
          <w:vertAlign w:val="superscript"/>
        </w:rPr>
        <w:t>rd</w:t>
      </w:r>
      <w:r w:rsidRPr="00CE7A62">
        <w:rPr>
          <w:rFonts w:cstheme="minorHAnsi"/>
          <w:color w:val="000000"/>
          <w:sz w:val="24"/>
          <w:szCs w:val="24"/>
          <w:shd w:val="clear" w:color="auto" w:fill="FFFFFF"/>
        </w:rPr>
        <w:t xml:space="preserve"> April 2020).</w:t>
      </w:r>
    </w:p>
    <w:p w14:paraId="2F1EAB77" w14:textId="77777777" w:rsidR="00FF0394" w:rsidRDefault="00FF0394" w:rsidP="00FF0394">
      <w:pPr>
        <w:rPr>
          <w:rFonts w:cstheme="minorHAnsi"/>
          <w:color w:val="000000"/>
          <w:sz w:val="24"/>
          <w:szCs w:val="24"/>
          <w:shd w:val="clear" w:color="auto" w:fill="FFFFFF"/>
        </w:rPr>
      </w:pPr>
      <w:r w:rsidRPr="002473D3">
        <w:rPr>
          <w:rFonts w:cstheme="minorHAnsi"/>
          <w:color w:val="000000"/>
          <w:sz w:val="24"/>
          <w:szCs w:val="24"/>
          <w:shd w:val="clear" w:color="auto" w:fill="FFFFFF"/>
        </w:rPr>
        <w:t xml:space="preserve">Baldwin, M. (1987) ‘Interview with Carl Rogers on the use of self in therapy’ In Satir. V. and Baldwin. M. (Ed) </w:t>
      </w:r>
      <w:r w:rsidRPr="002473D3">
        <w:rPr>
          <w:rFonts w:cstheme="minorHAnsi"/>
          <w:i/>
          <w:iCs/>
          <w:color w:val="000000"/>
          <w:sz w:val="24"/>
          <w:szCs w:val="24"/>
          <w:shd w:val="clear" w:color="auto" w:fill="FFFFFF"/>
        </w:rPr>
        <w:t>The use of self in therapy</w:t>
      </w:r>
      <w:r w:rsidRPr="002473D3">
        <w:rPr>
          <w:rFonts w:cstheme="minorHAnsi"/>
          <w:color w:val="000000"/>
          <w:sz w:val="24"/>
          <w:szCs w:val="24"/>
          <w:shd w:val="clear" w:color="auto" w:fill="FFFFFF"/>
        </w:rPr>
        <w:t>. New York: The Haworth Press.</w:t>
      </w:r>
    </w:p>
    <w:p w14:paraId="46A4B040" w14:textId="77777777" w:rsidR="00FF0394" w:rsidRPr="00B941BD" w:rsidRDefault="00FF0394" w:rsidP="00FF0394">
      <w:pPr>
        <w:rPr>
          <w:rFonts w:cstheme="minorHAnsi"/>
          <w:b/>
          <w:bCs/>
          <w:sz w:val="36"/>
          <w:szCs w:val="36"/>
          <w:u w:val="single"/>
          <w:lang w:val="en-US"/>
        </w:rPr>
      </w:pPr>
      <w:r w:rsidRPr="00B941BD">
        <w:rPr>
          <w:rFonts w:cstheme="minorHAnsi"/>
          <w:sz w:val="24"/>
          <w:szCs w:val="24"/>
          <w:shd w:val="clear" w:color="auto" w:fill="FFFFFF"/>
        </w:rPr>
        <w:t xml:space="preserve">Bond, T. and </w:t>
      </w:r>
      <w:proofErr w:type="spellStart"/>
      <w:r w:rsidRPr="00B941BD">
        <w:rPr>
          <w:rFonts w:cstheme="minorHAnsi"/>
          <w:sz w:val="24"/>
          <w:szCs w:val="24"/>
          <w:shd w:val="clear" w:color="auto" w:fill="FFFFFF"/>
        </w:rPr>
        <w:t>Mitchels</w:t>
      </w:r>
      <w:proofErr w:type="spellEnd"/>
      <w:r w:rsidRPr="00B941BD">
        <w:rPr>
          <w:rFonts w:cstheme="minorHAnsi"/>
          <w:sz w:val="24"/>
          <w:szCs w:val="24"/>
          <w:shd w:val="clear" w:color="auto" w:fill="FFFFFF"/>
        </w:rPr>
        <w:t xml:space="preserve">, B. (2014) </w:t>
      </w:r>
      <w:r w:rsidRPr="00B941BD">
        <w:rPr>
          <w:rFonts w:cstheme="minorHAnsi"/>
          <w:i/>
          <w:iCs/>
          <w:sz w:val="24"/>
          <w:szCs w:val="24"/>
        </w:rPr>
        <w:t xml:space="preserve">Confidentiality &amp; Record Keeping </w:t>
      </w:r>
      <w:proofErr w:type="gramStart"/>
      <w:r w:rsidRPr="00B941BD">
        <w:rPr>
          <w:rFonts w:cstheme="minorHAnsi"/>
          <w:i/>
          <w:iCs/>
          <w:sz w:val="24"/>
          <w:szCs w:val="24"/>
        </w:rPr>
        <w:t>In</w:t>
      </w:r>
      <w:proofErr w:type="gramEnd"/>
      <w:r w:rsidRPr="00B941BD">
        <w:rPr>
          <w:rFonts w:cstheme="minorHAnsi"/>
          <w:i/>
          <w:iCs/>
          <w:sz w:val="24"/>
          <w:szCs w:val="24"/>
        </w:rPr>
        <w:t xml:space="preserve"> Counselling &amp; Psychotherapy</w:t>
      </w:r>
      <w:r w:rsidRPr="00B941BD">
        <w:rPr>
          <w:rFonts w:cstheme="minorHAnsi"/>
          <w:sz w:val="24"/>
          <w:szCs w:val="24"/>
          <w:shd w:val="clear" w:color="auto" w:fill="FFFFFF"/>
        </w:rPr>
        <w:t>. 2nd Ed. London: SAGE Publications Ltd.</w:t>
      </w:r>
    </w:p>
    <w:p w14:paraId="370A64B0" w14:textId="77777777" w:rsidR="00FF0394" w:rsidRDefault="00FF0394" w:rsidP="00FF0394">
      <w:pPr>
        <w:rPr>
          <w:rFonts w:cstheme="minorHAnsi"/>
          <w:color w:val="000000"/>
          <w:sz w:val="24"/>
          <w:szCs w:val="24"/>
          <w:shd w:val="clear" w:color="auto" w:fill="FFFFFF"/>
        </w:rPr>
      </w:pPr>
      <w:r w:rsidRPr="005421FF">
        <w:rPr>
          <w:rFonts w:cstheme="minorHAnsi"/>
          <w:color w:val="000000"/>
          <w:sz w:val="24"/>
          <w:szCs w:val="24"/>
          <w:shd w:val="clear" w:color="auto" w:fill="FFFFFF"/>
        </w:rPr>
        <w:t xml:space="preserve">British Association for Counsellors and Psychotherapy (BACP) (2018) </w:t>
      </w:r>
      <w:r w:rsidRPr="005421FF">
        <w:rPr>
          <w:rFonts w:cstheme="minorHAnsi"/>
          <w:i/>
          <w:iCs/>
          <w:color w:val="000000"/>
          <w:sz w:val="24"/>
          <w:szCs w:val="24"/>
        </w:rPr>
        <w:t xml:space="preserve">Ethical Framework </w:t>
      </w:r>
      <w:proofErr w:type="gramStart"/>
      <w:r w:rsidRPr="005421FF">
        <w:rPr>
          <w:rFonts w:cstheme="minorHAnsi"/>
          <w:i/>
          <w:iCs/>
          <w:color w:val="000000"/>
          <w:sz w:val="24"/>
          <w:szCs w:val="24"/>
        </w:rPr>
        <w:t>For</w:t>
      </w:r>
      <w:proofErr w:type="gramEnd"/>
      <w:r w:rsidRPr="005421FF">
        <w:rPr>
          <w:rFonts w:cstheme="minorHAnsi"/>
          <w:i/>
          <w:iCs/>
          <w:color w:val="000000"/>
          <w:sz w:val="24"/>
          <w:szCs w:val="24"/>
        </w:rPr>
        <w:t xml:space="preserve"> The Counselling Professions</w:t>
      </w:r>
      <w:r w:rsidRPr="005421FF">
        <w:rPr>
          <w:rFonts w:cstheme="minorHAnsi"/>
          <w:color w:val="000000"/>
          <w:sz w:val="24"/>
          <w:szCs w:val="24"/>
          <w:shd w:val="clear" w:color="auto" w:fill="FFFFFF"/>
        </w:rPr>
        <w:t>. Available at: https://www.bacp.co.uk/media/3103/bacp-ethical-framework-for-the-counselling-professions-2018.pdf (Accessed on 20th April 2020).</w:t>
      </w:r>
    </w:p>
    <w:p w14:paraId="24C57AD2" w14:textId="77777777" w:rsidR="00FF0394" w:rsidRPr="005421FF" w:rsidRDefault="00FF0394" w:rsidP="00FF0394">
      <w:pPr>
        <w:rPr>
          <w:rFonts w:cstheme="minorHAnsi"/>
          <w:sz w:val="24"/>
          <w:szCs w:val="24"/>
          <w:shd w:val="clear" w:color="auto" w:fill="FCFCFC"/>
        </w:rPr>
      </w:pPr>
      <w:proofErr w:type="spellStart"/>
      <w:r w:rsidRPr="005421FF">
        <w:rPr>
          <w:rFonts w:cstheme="minorHAnsi"/>
          <w:sz w:val="24"/>
          <w:szCs w:val="24"/>
          <w:shd w:val="clear" w:color="auto" w:fill="FCFCFC"/>
        </w:rPr>
        <w:t>Calley</w:t>
      </w:r>
      <w:proofErr w:type="spellEnd"/>
      <w:r w:rsidRPr="005421FF">
        <w:rPr>
          <w:rFonts w:cstheme="minorHAnsi"/>
          <w:sz w:val="24"/>
          <w:szCs w:val="24"/>
          <w:shd w:val="clear" w:color="auto" w:fill="FCFCFC"/>
        </w:rPr>
        <w:t xml:space="preserve">, N. G. and Hawley, L. D. (2008) ‘The professional identity of counsellor educators’, </w:t>
      </w:r>
      <w:r w:rsidRPr="005421FF">
        <w:rPr>
          <w:rFonts w:cstheme="minorHAnsi"/>
          <w:i/>
          <w:iCs/>
          <w:sz w:val="24"/>
          <w:szCs w:val="24"/>
        </w:rPr>
        <w:t xml:space="preserve">The Clinical Supervisor. 27 </w:t>
      </w:r>
      <w:r w:rsidRPr="005421FF">
        <w:rPr>
          <w:rFonts w:cstheme="minorHAnsi"/>
          <w:sz w:val="24"/>
          <w:szCs w:val="24"/>
          <w:shd w:val="clear" w:color="auto" w:fill="FCFCFC"/>
        </w:rPr>
        <w:t>(1) pp 3–16.</w:t>
      </w:r>
    </w:p>
    <w:p w14:paraId="47059DAF" w14:textId="77777777" w:rsidR="00FF0394" w:rsidRDefault="00FF0394" w:rsidP="00FF0394">
      <w:pPr>
        <w:rPr>
          <w:rFonts w:cstheme="minorHAnsi"/>
          <w:sz w:val="24"/>
          <w:szCs w:val="24"/>
        </w:rPr>
      </w:pPr>
      <w:r w:rsidRPr="005421FF">
        <w:rPr>
          <w:rFonts w:cstheme="minorHAnsi"/>
          <w:sz w:val="24"/>
          <w:szCs w:val="24"/>
        </w:rPr>
        <w:t xml:space="preserve">Clark, A. (2004) ‘Empathy: Implications of three ways of knowing in counselling’. </w:t>
      </w:r>
      <w:r w:rsidRPr="005421FF">
        <w:rPr>
          <w:rFonts w:cstheme="minorHAnsi"/>
          <w:i/>
          <w:iCs/>
          <w:sz w:val="24"/>
          <w:szCs w:val="24"/>
        </w:rPr>
        <w:t>​Journal of Humanistic Counselling, Education and Development.</w:t>
      </w:r>
      <w:r w:rsidRPr="005421FF">
        <w:rPr>
          <w:rFonts w:cstheme="minorHAnsi"/>
          <w:sz w:val="24"/>
          <w:szCs w:val="24"/>
        </w:rPr>
        <w:t xml:space="preserve"> 43 pp 141-151.</w:t>
      </w:r>
    </w:p>
    <w:p w14:paraId="3D7F22C8" w14:textId="77777777" w:rsidR="00FF0394" w:rsidRPr="00D5511A" w:rsidRDefault="00FF0394" w:rsidP="00FF0394">
      <w:pPr>
        <w:rPr>
          <w:rFonts w:cstheme="minorHAnsi"/>
          <w:sz w:val="24"/>
          <w:szCs w:val="24"/>
          <w:shd w:val="clear" w:color="auto" w:fill="FFFFFF"/>
        </w:rPr>
      </w:pPr>
      <w:r w:rsidRPr="00282B2B">
        <w:rPr>
          <w:rStyle w:val="hlfld-contribauthor"/>
          <w:rFonts w:cstheme="minorHAnsi"/>
          <w:sz w:val="24"/>
          <w:szCs w:val="24"/>
        </w:rPr>
        <w:t>Crocket</w:t>
      </w:r>
      <w:r w:rsidRPr="00282B2B">
        <w:rPr>
          <w:rFonts w:cstheme="minorHAnsi"/>
          <w:sz w:val="24"/>
          <w:szCs w:val="24"/>
          <w:shd w:val="clear" w:color="auto" w:fill="FFFFFF"/>
        </w:rPr>
        <w:t>, K. (2014) ‘</w:t>
      </w:r>
      <w:hyperlink r:id="rId6" w:history="1">
        <w:r w:rsidRPr="00282B2B">
          <w:rPr>
            <w:rStyle w:val="Hyperlink"/>
            <w:rFonts w:cstheme="minorHAnsi"/>
            <w:color w:val="auto"/>
            <w:sz w:val="24"/>
            <w:szCs w:val="24"/>
            <w:u w:val="none"/>
          </w:rPr>
          <w:t>Ethics and practices of re-presentation: Witnessing self and other</w:t>
        </w:r>
      </w:hyperlink>
      <w:r w:rsidRPr="00282B2B">
        <w:rPr>
          <w:rFonts w:cstheme="minorHAnsi"/>
          <w:sz w:val="24"/>
          <w:szCs w:val="24"/>
          <w:shd w:val="clear" w:color="auto" w:fill="FFFFFF"/>
        </w:rPr>
        <w:t xml:space="preserve">’, </w:t>
      </w:r>
      <w:r w:rsidRPr="00282B2B">
        <w:rPr>
          <w:rStyle w:val="nlmsource"/>
          <w:rFonts w:cstheme="minorHAnsi"/>
          <w:i/>
          <w:iCs/>
          <w:sz w:val="24"/>
          <w:szCs w:val="24"/>
        </w:rPr>
        <w:t>Counselling and Psychotherapy Research.</w:t>
      </w:r>
      <w:r w:rsidRPr="00282B2B">
        <w:rPr>
          <w:rFonts w:cstheme="minorHAnsi"/>
          <w:sz w:val="24"/>
          <w:szCs w:val="24"/>
          <w:shd w:val="clear" w:color="auto" w:fill="FFFFFF"/>
        </w:rPr>
        <w:t xml:space="preserve"> 14 (2) pp 154-161.</w:t>
      </w:r>
    </w:p>
    <w:p w14:paraId="51663530" w14:textId="77777777" w:rsidR="00FF0394" w:rsidRDefault="00FF0394" w:rsidP="00FF0394">
      <w:pPr>
        <w:rPr>
          <w:rFonts w:cstheme="minorHAnsi"/>
          <w:sz w:val="24"/>
          <w:szCs w:val="24"/>
          <w:shd w:val="clear" w:color="auto" w:fill="FFFFFF"/>
        </w:rPr>
      </w:pPr>
      <w:r w:rsidRPr="002919EA">
        <w:rPr>
          <w:rFonts w:cstheme="minorHAnsi"/>
          <w:sz w:val="24"/>
          <w:szCs w:val="24"/>
          <w:shd w:val="clear" w:color="auto" w:fill="FFFFFF"/>
        </w:rPr>
        <w:t xml:space="preserve">Davidson, K. M. and Schmidt, C. D. (2014) ‘Exploring counsellor educators’ pedagogical practices: Cultivating competent counsellors through increase cognitive complexity and reflective practice’. </w:t>
      </w:r>
      <w:r w:rsidRPr="002919EA">
        <w:rPr>
          <w:rFonts w:cstheme="minorHAnsi"/>
          <w:i/>
          <w:iCs/>
          <w:sz w:val="24"/>
          <w:szCs w:val="24"/>
          <w:shd w:val="clear" w:color="auto" w:fill="FFFFFF"/>
        </w:rPr>
        <w:t>Journal for International Counsellor Education</w:t>
      </w:r>
      <w:r w:rsidRPr="002919EA">
        <w:rPr>
          <w:rFonts w:cstheme="minorHAnsi"/>
          <w:sz w:val="24"/>
          <w:szCs w:val="24"/>
          <w:shd w:val="clear" w:color="auto" w:fill="FFFFFF"/>
        </w:rPr>
        <w:t>. (6) pp 1-27.</w:t>
      </w:r>
    </w:p>
    <w:p w14:paraId="591346CE" w14:textId="77777777" w:rsidR="00FF0394" w:rsidRPr="00365489" w:rsidRDefault="00FF0394" w:rsidP="00FF0394">
      <w:pPr>
        <w:rPr>
          <w:rFonts w:cstheme="minorHAnsi"/>
          <w:sz w:val="32"/>
          <w:szCs w:val="32"/>
          <w:shd w:val="clear" w:color="auto" w:fill="FFFFFF"/>
        </w:rPr>
      </w:pPr>
      <w:r w:rsidRPr="00365489">
        <w:rPr>
          <w:rFonts w:cstheme="minorHAnsi"/>
          <w:color w:val="000000"/>
          <w:sz w:val="24"/>
          <w:szCs w:val="24"/>
          <w:shd w:val="clear" w:color="auto" w:fill="FFFFFF"/>
        </w:rPr>
        <w:t xml:space="preserve">Davies, M. (2018) </w:t>
      </w:r>
      <w:r w:rsidRPr="00365489">
        <w:rPr>
          <w:rFonts w:cstheme="minorHAnsi"/>
          <w:i/>
          <w:iCs/>
          <w:color w:val="000000"/>
          <w:sz w:val="24"/>
          <w:szCs w:val="24"/>
        </w:rPr>
        <w:t xml:space="preserve">GDPR For Counsellors And Therapists: What Does The General Data Protection Regulation Update Mean For </w:t>
      </w:r>
      <w:proofErr w:type="gramStart"/>
      <w:r w:rsidRPr="00365489">
        <w:rPr>
          <w:rFonts w:cstheme="minorHAnsi"/>
          <w:i/>
          <w:iCs/>
          <w:color w:val="000000"/>
          <w:sz w:val="24"/>
          <w:szCs w:val="24"/>
        </w:rPr>
        <w:t>You?</w:t>
      </w:r>
      <w:r w:rsidRPr="00365489">
        <w:rPr>
          <w:rFonts w:cstheme="minorHAnsi"/>
          <w:color w:val="000000"/>
          <w:sz w:val="24"/>
          <w:szCs w:val="24"/>
          <w:shd w:val="clear" w:color="auto" w:fill="FFFFFF"/>
        </w:rPr>
        <w:t>.</w:t>
      </w:r>
      <w:proofErr w:type="gramEnd"/>
      <w:r w:rsidRPr="00365489">
        <w:rPr>
          <w:rFonts w:cstheme="minorHAnsi"/>
          <w:color w:val="000000"/>
          <w:sz w:val="24"/>
          <w:szCs w:val="24"/>
          <w:shd w:val="clear" w:color="auto" w:fill="FFFFFF"/>
        </w:rPr>
        <w:t xml:space="preserve"> [E Book]. London: Martin Davies. Available at: https://bac-pac.co.uk/wp-content/uploads/2018/04/GDPR-ebook.pdf (Accessed 3rd of May 2020).</w:t>
      </w:r>
    </w:p>
    <w:p w14:paraId="53903AE8" w14:textId="77777777" w:rsidR="00FF0394" w:rsidRPr="0023666B" w:rsidRDefault="00FF0394" w:rsidP="00FF0394">
      <w:pPr>
        <w:rPr>
          <w:rFonts w:cstheme="minorHAnsi"/>
          <w:sz w:val="24"/>
          <w:szCs w:val="24"/>
          <w:shd w:val="clear" w:color="auto" w:fill="FFFFFF"/>
        </w:rPr>
      </w:pPr>
      <w:proofErr w:type="spellStart"/>
      <w:r w:rsidRPr="00A776E9">
        <w:rPr>
          <w:rFonts w:cstheme="minorHAnsi"/>
          <w:sz w:val="24"/>
          <w:szCs w:val="24"/>
          <w:shd w:val="clear" w:color="auto" w:fill="FFFFFF"/>
        </w:rPr>
        <w:t>DeRobertis</w:t>
      </w:r>
      <w:proofErr w:type="spellEnd"/>
      <w:r w:rsidRPr="00A776E9">
        <w:rPr>
          <w:rFonts w:cstheme="minorHAnsi"/>
          <w:sz w:val="24"/>
          <w:szCs w:val="24"/>
          <w:shd w:val="clear" w:color="auto" w:fill="FFFFFF"/>
        </w:rPr>
        <w:t>, E. M. (</w:t>
      </w:r>
      <w:r w:rsidRPr="00A776E9">
        <w:rPr>
          <w:rStyle w:val="nlmyear"/>
          <w:rFonts w:cstheme="minorHAnsi"/>
          <w:sz w:val="24"/>
          <w:szCs w:val="24"/>
        </w:rPr>
        <w:t>2012</w:t>
      </w:r>
      <w:r w:rsidRPr="00A776E9">
        <w:rPr>
          <w:rFonts w:cstheme="minorHAnsi"/>
          <w:sz w:val="24"/>
          <w:szCs w:val="24"/>
          <w:shd w:val="clear" w:color="auto" w:fill="FFFFFF"/>
        </w:rPr>
        <w:t>) ‘</w:t>
      </w:r>
      <w:r w:rsidRPr="00A776E9">
        <w:rPr>
          <w:rStyle w:val="nlmarticle-title"/>
          <w:rFonts w:cstheme="minorHAnsi"/>
          <w:sz w:val="24"/>
          <w:szCs w:val="24"/>
        </w:rPr>
        <w:t xml:space="preserve">Third force psychology and child psychology: A convergence of </w:t>
      </w:r>
      <w:proofErr w:type="gramStart"/>
      <w:r w:rsidRPr="00A776E9">
        <w:rPr>
          <w:rStyle w:val="nlmarticle-title"/>
          <w:rFonts w:cstheme="minorHAnsi"/>
          <w:sz w:val="24"/>
          <w:szCs w:val="24"/>
        </w:rPr>
        <w:t>horizons’</w:t>
      </w:r>
      <w:proofErr w:type="gramEnd"/>
      <w:r w:rsidRPr="00A776E9">
        <w:rPr>
          <w:rFonts w:cstheme="minorHAnsi"/>
          <w:sz w:val="24"/>
          <w:szCs w:val="24"/>
          <w:shd w:val="clear" w:color="auto" w:fill="FFFFFF"/>
        </w:rPr>
        <w:t xml:space="preserve">. </w:t>
      </w:r>
      <w:r w:rsidRPr="00A776E9">
        <w:rPr>
          <w:rFonts w:cstheme="minorHAnsi"/>
          <w:i/>
          <w:iCs/>
          <w:sz w:val="24"/>
          <w:szCs w:val="24"/>
          <w:shd w:val="clear" w:color="auto" w:fill="FFFFFF"/>
        </w:rPr>
        <w:t>The Humanistic Psychologist</w:t>
      </w:r>
      <w:r w:rsidRPr="00A776E9">
        <w:rPr>
          <w:rFonts w:cstheme="minorHAnsi"/>
          <w:sz w:val="24"/>
          <w:szCs w:val="24"/>
          <w:shd w:val="clear" w:color="auto" w:fill="FFFFFF"/>
        </w:rPr>
        <w:t xml:space="preserve">. 40 pp </w:t>
      </w:r>
      <w:r w:rsidRPr="00A776E9">
        <w:rPr>
          <w:rStyle w:val="nlmfpage"/>
          <w:rFonts w:cstheme="minorHAnsi"/>
          <w:sz w:val="24"/>
          <w:szCs w:val="24"/>
        </w:rPr>
        <w:t>58</w:t>
      </w:r>
      <w:r w:rsidRPr="00A776E9">
        <w:rPr>
          <w:rFonts w:cstheme="minorHAnsi"/>
          <w:sz w:val="24"/>
          <w:szCs w:val="24"/>
          <w:shd w:val="clear" w:color="auto" w:fill="FFFFFF"/>
        </w:rPr>
        <w:t>-</w:t>
      </w:r>
      <w:r w:rsidRPr="00A776E9">
        <w:rPr>
          <w:rStyle w:val="nlmlpage"/>
          <w:rFonts w:cstheme="minorHAnsi"/>
          <w:sz w:val="24"/>
          <w:szCs w:val="24"/>
        </w:rPr>
        <w:t>78</w:t>
      </w:r>
      <w:r w:rsidRPr="00A776E9">
        <w:rPr>
          <w:rFonts w:cstheme="minorHAnsi"/>
          <w:sz w:val="24"/>
          <w:szCs w:val="24"/>
          <w:shd w:val="clear" w:color="auto" w:fill="FFFFFF"/>
        </w:rPr>
        <w:t>.</w:t>
      </w:r>
    </w:p>
    <w:p w14:paraId="5F30A99A" w14:textId="77777777" w:rsidR="00FF0394" w:rsidRDefault="00FF0394" w:rsidP="00FF0394">
      <w:pPr>
        <w:rPr>
          <w:rFonts w:cstheme="minorHAnsi"/>
          <w:sz w:val="24"/>
          <w:szCs w:val="24"/>
          <w:shd w:val="clear" w:color="auto" w:fill="FFFFFF"/>
        </w:rPr>
      </w:pPr>
      <w:proofErr w:type="spellStart"/>
      <w:r w:rsidRPr="002919EA">
        <w:rPr>
          <w:rFonts w:cstheme="minorHAnsi"/>
          <w:sz w:val="24"/>
          <w:szCs w:val="24"/>
          <w:shd w:val="clear" w:color="auto" w:fill="FFFFFF"/>
        </w:rPr>
        <w:t>Egbo</w:t>
      </w:r>
      <w:proofErr w:type="spellEnd"/>
      <w:r w:rsidRPr="002919EA">
        <w:rPr>
          <w:rFonts w:cstheme="minorHAnsi"/>
          <w:sz w:val="24"/>
          <w:szCs w:val="24"/>
          <w:shd w:val="clear" w:color="auto" w:fill="FFFFFF"/>
        </w:rPr>
        <w:t xml:space="preserve">, A. C. (2013) </w:t>
      </w:r>
      <w:r w:rsidRPr="002919EA">
        <w:rPr>
          <w:rFonts w:cstheme="minorHAnsi"/>
          <w:i/>
          <w:iCs/>
          <w:sz w:val="24"/>
          <w:szCs w:val="24"/>
          <w:shd w:val="clear" w:color="auto" w:fill="FFFFFF"/>
        </w:rPr>
        <w:t>Development of Guidance and counselling</w:t>
      </w:r>
      <w:r w:rsidRPr="002919EA">
        <w:rPr>
          <w:rFonts w:cstheme="minorHAnsi"/>
          <w:sz w:val="24"/>
          <w:szCs w:val="24"/>
          <w:shd w:val="clear" w:color="auto" w:fill="FFFFFF"/>
        </w:rPr>
        <w:t>. Enugu: Joe best publish</w:t>
      </w:r>
      <w:r w:rsidRPr="007B22CF">
        <w:rPr>
          <w:rFonts w:cstheme="minorHAnsi"/>
          <w:sz w:val="24"/>
          <w:szCs w:val="24"/>
          <w:shd w:val="clear" w:color="auto" w:fill="FFFFFF"/>
        </w:rPr>
        <w:t>ers.</w:t>
      </w:r>
    </w:p>
    <w:p w14:paraId="68E7522F" w14:textId="77777777" w:rsidR="00FF0394" w:rsidRDefault="00FF0394" w:rsidP="00FF0394">
      <w:pPr>
        <w:rPr>
          <w:rStyle w:val="Hyperlink"/>
          <w:rFonts w:cstheme="minorHAnsi"/>
          <w:color w:val="auto"/>
          <w:sz w:val="24"/>
          <w:szCs w:val="24"/>
          <w:u w:val="none"/>
          <w:shd w:val="clear" w:color="auto" w:fill="FFFFFF"/>
        </w:rPr>
      </w:pPr>
      <w:proofErr w:type="spellStart"/>
      <w:r w:rsidRPr="000D6E22">
        <w:rPr>
          <w:rFonts w:cstheme="minorHAnsi"/>
          <w:sz w:val="24"/>
          <w:szCs w:val="24"/>
          <w:shd w:val="clear" w:color="auto" w:fill="FFFFFF"/>
        </w:rPr>
        <w:t>Fonagy</w:t>
      </w:r>
      <w:proofErr w:type="spellEnd"/>
      <w:r w:rsidRPr="000D6E22">
        <w:rPr>
          <w:rFonts w:cstheme="minorHAnsi"/>
          <w:sz w:val="24"/>
          <w:szCs w:val="24"/>
          <w:shd w:val="clear" w:color="auto" w:fill="FFFFFF"/>
        </w:rPr>
        <w:t xml:space="preserve">, P. (2015) ‘The effectiveness of psychodynamic psychotherapies: An update’, </w:t>
      </w:r>
      <w:r w:rsidRPr="000D6E22">
        <w:rPr>
          <w:rFonts w:cstheme="minorHAnsi"/>
          <w:i/>
          <w:iCs/>
          <w:sz w:val="24"/>
          <w:szCs w:val="24"/>
        </w:rPr>
        <w:t>World psychiatry: official journal of the World Psychiatric Association (WPA)</w:t>
      </w:r>
      <w:r w:rsidRPr="000D6E22">
        <w:rPr>
          <w:rFonts w:cstheme="minorHAnsi"/>
          <w:sz w:val="24"/>
          <w:szCs w:val="24"/>
          <w:shd w:val="clear" w:color="auto" w:fill="FFFFFF"/>
        </w:rPr>
        <w:t xml:space="preserve">. </w:t>
      </w:r>
      <w:r w:rsidRPr="000D6E22">
        <w:rPr>
          <w:rFonts w:cstheme="minorHAnsi"/>
          <w:i/>
          <w:iCs/>
          <w:sz w:val="24"/>
          <w:szCs w:val="24"/>
        </w:rPr>
        <w:t xml:space="preserve">14 </w:t>
      </w:r>
      <w:r w:rsidRPr="000D6E22">
        <w:rPr>
          <w:rFonts w:cstheme="minorHAnsi"/>
          <w:sz w:val="24"/>
          <w:szCs w:val="24"/>
          <w:shd w:val="clear" w:color="auto" w:fill="FFFFFF"/>
        </w:rPr>
        <w:t>(2) pp 137–150. Available at: https://doi.org/10.1002/wps.20235</w:t>
      </w:r>
      <w:r w:rsidRPr="000D6E22">
        <w:rPr>
          <w:rStyle w:val="Hyperlink"/>
          <w:rFonts w:cstheme="minorHAnsi"/>
          <w:color w:val="auto"/>
          <w:sz w:val="24"/>
          <w:szCs w:val="24"/>
          <w:u w:val="none"/>
          <w:shd w:val="clear" w:color="auto" w:fill="FFFFFF"/>
        </w:rPr>
        <w:t xml:space="preserve"> (Accessed on 21st April 2020).</w:t>
      </w:r>
    </w:p>
    <w:p w14:paraId="0D48BBBB" w14:textId="77777777" w:rsidR="00FF0394" w:rsidRDefault="00FF0394" w:rsidP="00FF0394">
      <w:pPr>
        <w:rPr>
          <w:rStyle w:val="Hyperlink"/>
          <w:rFonts w:cstheme="minorHAnsi"/>
          <w:color w:val="auto"/>
          <w:sz w:val="24"/>
          <w:szCs w:val="24"/>
          <w:u w:val="none"/>
          <w:shd w:val="clear" w:color="auto" w:fill="FFFFFF"/>
        </w:rPr>
      </w:pPr>
      <w:r w:rsidRPr="002919EA">
        <w:rPr>
          <w:rFonts w:cstheme="minorHAnsi"/>
          <w:sz w:val="24"/>
          <w:szCs w:val="24"/>
          <w:shd w:val="clear" w:color="auto" w:fill="FFFFFF"/>
        </w:rPr>
        <w:t>Freud, A. (1974) ‘</w:t>
      </w:r>
      <w:r w:rsidRPr="002919EA">
        <w:rPr>
          <w:rFonts w:cstheme="minorHAnsi"/>
          <w:i/>
          <w:iCs/>
          <w:sz w:val="24"/>
          <w:szCs w:val="24"/>
          <w:shd w:val="clear" w:color="auto" w:fill="FFFFFF"/>
        </w:rPr>
        <w:t>The writings of Anna Freud: Introduction to psychoanalysis: Lectures for child analysts and teachers</w:t>
      </w:r>
      <w:r w:rsidRPr="002919EA">
        <w:rPr>
          <w:rFonts w:cstheme="minorHAnsi"/>
          <w:sz w:val="24"/>
          <w:szCs w:val="24"/>
          <w:shd w:val="clear" w:color="auto" w:fill="FFFFFF"/>
        </w:rPr>
        <w:t>. International: Universities Press.</w:t>
      </w:r>
    </w:p>
    <w:p w14:paraId="5159E018" w14:textId="77777777" w:rsidR="00FF0394" w:rsidRDefault="00FF0394" w:rsidP="00FF0394">
      <w:pPr>
        <w:rPr>
          <w:rFonts w:cstheme="minorHAnsi"/>
          <w:sz w:val="24"/>
          <w:szCs w:val="24"/>
          <w:shd w:val="clear" w:color="auto" w:fill="FFFFFF"/>
        </w:rPr>
      </w:pPr>
      <w:r w:rsidRPr="002919EA">
        <w:rPr>
          <w:rFonts w:cstheme="minorHAnsi"/>
          <w:sz w:val="24"/>
          <w:szCs w:val="24"/>
          <w:shd w:val="clear" w:color="auto" w:fill="FFFFFF"/>
        </w:rPr>
        <w:lastRenderedPageBreak/>
        <w:t xml:space="preserve">Freud, S. (1894) </w:t>
      </w:r>
      <w:r w:rsidRPr="002919EA">
        <w:rPr>
          <w:rFonts w:cstheme="minorHAnsi"/>
          <w:i/>
          <w:iCs/>
          <w:sz w:val="24"/>
          <w:szCs w:val="24"/>
        </w:rPr>
        <w:t>The Neuro-Psychoses of Defence.</w:t>
      </w:r>
      <w:r w:rsidRPr="002919EA">
        <w:rPr>
          <w:rFonts w:cstheme="minorHAnsi"/>
          <w:sz w:val="24"/>
          <w:szCs w:val="24"/>
          <w:shd w:val="clear" w:color="auto" w:fill="FFFFFF"/>
        </w:rPr>
        <w:t xml:space="preserve"> Vol 3. London: Hogarth Press.</w:t>
      </w:r>
    </w:p>
    <w:p w14:paraId="66BB1DD5" w14:textId="30D40894" w:rsidR="00FF0394" w:rsidRDefault="00FF0394" w:rsidP="00FF0394">
      <w:pPr>
        <w:rPr>
          <w:rStyle w:val="Hyperlink"/>
          <w:rFonts w:cstheme="minorHAnsi"/>
          <w:color w:val="auto"/>
          <w:sz w:val="24"/>
          <w:szCs w:val="24"/>
          <w:u w:val="none"/>
          <w:shd w:val="clear" w:color="auto" w:fill="FFFFFF"/>
        </w:rPr>
      </w:pPr>
      <w:r w:rsidRPr="00A23AD0">
        <w:rPr>
          <w:rStyle w:val="Hyperlink"/>
          <w:rFonts w:cstheme="minorHAnsi"/>
          <w:color w:val="auto"/>
          <w:sz w:val="24"/>
          <w:szCs w:val="24"/>
          <w:u w:val="none"/>
          <w:shd w:val="clear" w:color="auto" w:fill="FFFFFF"/>
        </w:rPr>
        <w:t xml:space="preserve">Friedberg, R. D. </w:t>
      </w:r>
      <w:r>
        <w:rPr>
          <w:rStyle w:val="Hyperlink"/>
          <w:rFonts w:cstheme="minorHAnsi"/>
          <w:color w:val="auto"/>
          <w:sz w:val="24"/>
          <w:szCs w:val="24"/>
          <w:u w:val="none"/>
          <w:shd w:val="clear" w:color="auto" w:fill="FFFFFF"/>
        </w:rPr>
        <w:t>and</w:t>
      </w:r>
      <w:r w:rsidRPr="00A23AD0">
        <w:rPr>
          <w:rStyle w:val="Hyperlink"/>
          <w:rFonts w:cstheme="minorHAnsi"/>
          <w:color w:val="auto"/>
          <w:sz w:val="24"/>
          <w:szCs w:val="24"/>
          <w:u w:val="none"/>
          <w:shd w:val="clear" w:color="auto" w:fill="FFFFFF"/>
        </w:rPr>
        <w:t xml:space="preserve"> Brelsford, G. M. (2011) </w:t>
      </w:r>
      <w:r>
        <w:rPr>
          <w:rStyle w:val="Hyperlink"/>
          <w:rFonts w:cstheme="minorHAnsi"/>
          <w:color w:val="auto"/>
          <w:sz w:val="24"/>
          <w:szCs w:val="24"/>
          <w:u w:val="none"/>
          <w:shd w:val="clear" w:color="auto" w:fill="FFFFFF"/>
        </w:rPr>
        <w:t>‘</w:t>
      </w:r>
      <w:r w:rsidRPr="00A23AD0">
        <w:rPr>
          <w:rStyle w:val="Hyperlink"/>
          <w:rFonts w:cstheme="minorHAnsi"/>
          <w:color w:val="auto"/>
          <w:sz w:val="24"/>
          <w:szCs w:val="24"/>
          <w:u w:val="none"/>
          <w:shd w:val="clear" w:color="auto" w:fill="FFFFFF"/>
        </w:rPr>
        <w:t xml:space="preserve">Using cognitive </w:t>
      </w:r>
      <w:proofErr w:type="spellStart"/>
      <w:r w:rsidRPr="00A23AD0">
        <w:rPr>
          <w:rStyle w:val="Hyperlink"/>
          <w:rFonts w:cstheme="minorHAnsi"/>
          <w:color w:val="auto"/>
          <w:sz w:val="24"/>
          <w:szCs w:val="24"/>
          <w:u w:val="none"/>
          <w:shd w:val="clear" w:color="auto" w:fill="FFFFFF"/>
        </w:rPr>
        <w:t>behavioral</w:t>
      </w:r>
      <w:proofErr w:type="spellEnd"/>
      <w:r w:rsidRPr="00A23AD0">
        <w:rPr>
          <w:rStyle w:val="Hyperlink"/>
          <w:rFonts w:cstheme="minorHAnsi"/>
          <w:color w:val="auto"/>
          <w:sz w:val="24"/>
          <w:szCs w:val="24"/>
          <w:u w:val="none"/>
          <w:shd w:val="clear" w:color="auto" w:fill="FFFFFF"/>
        </w:rPr>
        <w:t xml:space="preserve"> interventions to help children cope with parental military deployments</w:t>
      </w:r>
      <w:r>
        <w:rPr>
          <w:rStyle w:val="Hyperlink"/>
          <w:rFonts w:cstheme="minorHAnsi"/>
          <w:color w:val="auto"/>
          <w:sz w:val="24"/>
          <w:szCs w:val="24"/>
          <w:u w:val="none"/>
          <w:shd w:val="clear" w:color="auto" w:fill="FFFFFF"/>
        </w:rPr>
        <w:t>’</w:t>
      </w:r>
      <w:r w:rsidRPr="00FA478B">
        <w:rPr>
          <w:rStyle w:val="Hyperlink"/>
          <w:rFonts w:cstheme="minorHAnsi"/>
          <w:i/>
          <w:iCs/>
          <w:color w:val="auto"/>
          <w:sz w:val="24"/>
          <w:szCs w:val="24"/>
          <w:u w:val="none"/>
          <w:shd w:val="clear" w:color="auto" w:fill="FFFFFF"/>
        </w:rPr>
        <w:t>, Journal of Contemporary Psychotherapy</w:t>
      </w:r>
      <w:r>
        <w:rPr>
          <w:rStyle w:val="Hyperlink"/>
          <w:rFonts w:cstheme="minorHAnsi"/>
          <w:i/>
          <w:iCs/>
          <w:color w:val="auto"/>
          <w:sz w:val="24"/>
          <w:szCs w:val="24"/>
          <w:u w:val="none"/>
          <w:shd w:val="clear" w:color="auto" w:fill="FFFFFF"/>
        </w:rPr>
        <w:t xml:space="preserve">. </w:t>
      </w:r>
      <w:r w:rsidRPr="00A23AD0">
        <w:rPr>
          <w:rStyle w:val="Hyperlink"/>
          <w:rFonts w:cstheme="minorHAnsi"/>
          <w:color w:val="auto"/>
          <w:sz w:val="24"/>
          <w:szCs w:val="24"/>
          <w:u w:val="none"/>
          <w:shd w:val="clear" w:color="auto" w:fill="FFFFFF"/>
        </w:rPr>
        <w:t>41</w:t>
      </w:r>
      <w:r>
        <w:rPr>
          <w:rStyle w:val="Hyperlink"/>
          <w:rFonts w:cstheme="minorHAnsi"/>
          <w:color w:val="auto"/>
          <w:sz w:val="24"/>
          <w:szCs w:val="24"/>
          <w:u w:val="none"/>
          <w:shd w:val="clear" w:color="auto" w:fill="FFFFFF"/>
        </w:rPr>
        <w:t xml:space="preserve"> pp</w:t>
      </w:r>
      <w:r w:rsidRPr="00A23AD0">
        <w:rPr>
          <w:rStyle w:val="Hyperlink"/>
          <w:rFonts w:cstheme="minorHAnsi"/>
          <w:color w:val="auto"/>
          <w:sz w:val="24"/>
          <w:szCs w:val="24"/>
          <w:u w:val="none"/>
          <w:shd w:val="clear" w:color="auto" w:fill="FFFFFF"/>
        </w:rPr>
        <w:t xml:space="preserve"> 229-236. </w:t>
      </w:r>
      <w:r>
        <w:rPr>
          <w:rStyle w:val="Hyperlink"/>
          <w:rFonts w:cstheme="minorHAnsi"/>
          <w:color w:val="auto"/>
          <w:sz w:val="24"/>
          <w:szCs w:val="24"/>
          <w:u w:val="none"/>
          <w:shd w:val="clear" w:color="auto" w:fill="FFFFFF"/>
        </w:rPr>
        <w:t xml:space="preserve">Available at: </w:t>
      </w:r>
      <w:r w:rsidRPr="00A23AD0">
        <w:rPr>
          <w:rStyle w:val="Hyperlink"/>
          <w:rFonts w:cstheme="minorHAnsi"/>
          <w:color w:val="auto"/>
          <w:sz w:val="24"/>
          <w:szCs w:val="24"/>
          <w:u w:val="none"/>
          <w:shd w:val="clear" w:color="auto" w:fill="FFFFFF"/>
        </w:rPr>
        <w:t>doi:10.1007/s10879-011-9175</w:t>
      </w:r>
      <w:r>
        <w:rPr>
          <w:rStyle w:val="Hyperlink"/>
          <w:rFonts w:cstheme="minorHAnsi"/>
          <w:color w:val="auto"/>
          <w:sz w:val="24"/>
          <w:szCs w:val="24"/>
          <w:u w:val="none"/>
          <w:shd w:val="clear" w:color="auto" w:fill="FFFFFF"/>
        </w:rPr>
        <w:t>-3 (Accessed on 07</w:t>
      </w:r>
      <w:r w:rsidRPr="002A25AE">
        <w:rPr>
          <w:rStyle w:val="Hyperlink"/>
          <w:rFonts w:cstheme="minorHAnsi"/>
          <w:color w:val="auto"/>
          <w:sz w:val="24"/>
          <w:szCs w:val="24"/>
          <w:u w:val="none"/>
          <w:shd w:val="clear" w:color="auto" w:fill="FFFFFF"/>
          <w:vertAlign w:val="superscript"/>
        </w:rPr>
        <w:t>th</w:t>
      </w:r>
      <w:r>
        <w:rPr>
          <w:rStyle w:val="Hyperlink"/>
          <w:rFonts w:cstheme="minorHAnsi"/>
          <w:color w:val="auto"/>
          <w:sz w:val="24"/>
          <w:szCs w:val="24"/>
          <w:u w:val="none"/>
          <w:shd w:val="clear" w:color="auto" w:fill="FFFFFF"/>
        </w:rPr>
        <w:t xml:space="preserve"> May 2020).</w:t>
      </w:r>
    </w:p>
    <w:p w14:paraId="33746CA4" w14:textId="77777777" w:rsidR="00FF0394" w:rsidRDefault="00FF0394" w:rsidP="00FF0394">
      <w:pPr>
        <w:rPr>
          <w:rFonts w:cstheme="minorHAnsi"/>
          <w:color w:val="000000"/>
          <w:sz w:val="24"/>
          <w:szCs w:val="24"/>
          <w:shd w:val="clear" w:color="auto" w:fill="FFFFFF"/>
        </w:rPr>
      </w:pPr>
      <w:r w:rsidRPr="00E442DC">
        <w:rPr>
          <w:rFonts w:cstheme="minorHAnsi"/>
          <w:color w:val="000000"/>
          <w:sz w:val="24"/>
          <w:szCs w:val="24"/>
          <w:shd w:val="clear" w:color="auto" w:fill="FFFFFF"/>
        </w:rPr>
        <w:t xml:space="preserve">Gov.UK (2018) </w:t>
      </w:r>
      <w:r w:rsidRPr="00E442DC">
        <w:rPr>
          <w:rFonts w:cstheme="minorHAnsi"/>
          <w:i/>
          <w:iCs/>
          <w:color w:val="000000"/>
          <w:sz w:val="24"/>
          <w:szCs w:val="24"/>
        </w:rPr>
        <w:t>Guide to The General Data Protection Regulation (GDPR)</w:t>
      </w:r>
      <w:r w:rsidRPr="00E442DC">
        <w:rPr>
          <w:rFonts w:cstheme="minorHAnsi"/>
          <w:color w:val="000000"/>
          <w:sz w:val="24"/>
          <w:szCs w:val="24"/>
          <w:shd w:val="clear" w:color="auto" w:fill="FFFFFF"/>
        </w:rPr>
        <w:t>. Available at: https://assets.publishing.service.gov.uk/government/uploads/system/uploads/attachment_data/file/711097/guide-to-the-general-data-protection-regulation-gdpr-1-0.pdf (Accessed 5th of May 2020).</w:t>
      </w:r>
    </w:p>
    <w:p w14:paraId="14789783" w14:textId="77777777" w:rsidR="00FF0394" w:rsidRPr="008F2DF4" w:rsidRDefault="00FF0394" w:rsidP="00FF0394">
      <w:pPr>
        <w:rPr>
          <w:rFonts w:cstheme="minorHAnsi"/>
          <w:sz w:val="24"/>
          <w:szCs w:val="24"/>
          <w:shd w:val="clear" w:color="auto" w:fill="FFFFFF"/>
        </w:rPr>
      </w:pPr>
      <w:r w:rsidRPr="002919EA">
        <w:rPr>
          <w:rFonts w:cstheme="minorHAnsi"/>
          <w:sz w:val="24"/>
          <w:szCs w:val="24"/>
          <w:shd w:val="clear" w:color="auto" w:fill="FFFFFF"/>
        </w:rPr>
        <w:t xml:space="preserve">Greenberg, R. (1986) ‘The case against Freud's </w:t>
      </w:r>
      <w:proofErr w:type="gramStart"/>
      <w:r w:rsidRPr="002919EA">
        <w:rPr>
          <w:rFonts w:cstheme="minorHAnsi"/>
          <w:sz w:val="24"/>
          <w:szCs w:val="24"/>
          <w:shd w:val="clear" w:color="auto" w:fill="FFFFFF"/>
        </w:rPr>
        <w:t>cases’</w:t>
      </w:r>
      <w:proofErr w:type="gramEnd"/>
      <w:r w:rsidRPr="002919EA">
        <w:rPr>
          <w:rFonts w:cstheme="minorHAnsi"/>
          <w:sz w:val="24"/>
          <w:szCs w:val="24"/>
          <w:shd w:val="clear" w:color="auto" w:fill="FFFFFF"/>
        </w:rPr>
        <w:t xml:space="preserve">. </w:t>
      </w:r>
      <w:r w:rsidRPr="002919EA">
        <w:rPr>
          <w:rFonts w:cstheme="minorHAnsi"/>
          <w:i/>
          <w:iCs/>
          <w:sz w:val="24"/>
          <w:szCs w:val="24"/>
        </w:rPr>
        <w:t>Behavioural and Brain Sciences</w:t>
      </w:r>
      <w:r w:rsidRPr="002919EA">
        <w:rPr>
          <w:rFonts w:cstheme="minorHAnsi"/>
          <w:sz w:val="24"/>
          <w:szCs w:val="24"/>
          <w:shd w:val="clear" w:color="auto" w:fill="FFFFFF"/>
        </w:rPr>
        <w:t>. 9 (2) pp 240-241.</w:t>
      </w:r>
    </w:p>
    <w:p w14:paraId="71593E73" w14:textId="77777777" w:rsidR="00FF0394" w:rsidRDefault="00FF0394" w:rsidP="00FF0394">
      <w:pPr>
        <w:rPr>
          <w:rFonts w:cstheme="minorHAnsi"/>
          <w:color w:val="000000"/>
          <w:sz w:val="24"/>
          <w:szCs w:val="24"/>
          <w:shd w:val="clear" w:color="auto" w:fill="FFFFFF"/>
        </w:rPr>
      </w:pPr>
      <w:proofErr w:type="spellStart"/>
      <w:r w:rsidRPr="002919EA">
        <w:rPr>
          <w:rFonts w:cstheme="minorHAnsi"/>
          <w:color w:val="000000"/>
          <w:sz w:val="24"/>
          <w:szCs w:val="24"/>
          <w:shd w:val="clear" w:color="auto" w:fill="FFFFFF"/>
        </w:rPr>
        <w:t>Karademas</w:t>
      </w:r>
      <w:proofErr w:type="spellEnd"/>
      <w:r w:rsidRPr="002919EA">
        <w:rPr>
          <w:rFonts w:cstheme="minorHAnsi"/>
          <w:color w:val="000000"/>
          <w:sz w:val="24"/>
          <w:szCs w:val="24"/>
          <w:shd w:val="clear" w:color="auto" w:fill="FFFFFF"/>
        </w:rPr>
        <w:t xml:space="preserve">, E. (2009) ‘Counselling Psychology in Medical Settings: The Promising Role of Counselling Health Psychology’. </w:t>
      </w:r>
      <w:r w:rsidRPr="002919EA">
        <w:rPr>
          <w:rFonts w:cstheme="minorHAnsi"/>
          <w:i/>
          <w:iCs/>
          <w:color w:val="000000"/>
          <w:sz w:val="24"/>
          <w:szCs w:val="24"/>
        </w:rPr>
        <w:t>The European Journal of Counselling Psychology</w:t>
      </w:r>
      <w:r w:rsidRPr="002919EA">
        <w:rPr>
          <w:rFonts w:cstheme="minorHAnsi"/>
          <w:color w:val="000000"/>
          <w:sz w:val="24"/>
          <w:szCs w:val="24"/>
          <w:shd w:val="clear" w:color="auto" w:fill="FFFFFF"/>
        </w:rPr>
        <w:t>. 1 (1/2).</w:t>
      </w:r>
    </w:p>
    <w:p w14:paraId="07BDB505" w14:textId="77777777" w:rsidR="00FF0394" w:rsidRDefault="00FF0394" w:rsidP="00FF0394">
      <w:pPr>
        <w:rPr>
          <w:rFonts w:cstheme="minorHAnsi"/>
          <w:sz w:val="24"/>
          <w:szCs w:val="24"/>
          <w:shd w:val="clear" w:color="auto" w:fill="FFFFFF"/>
        </w:rPr>
      </w:pPr>
      <w:r w:rsidRPr="00A00E14">
        <w:rPr>
          <w:rStyle w:val="hlfld-contribauthor"/>
          <w:rFonts w:cstheme="minorHAnsi"/>
          <w:sz w:val="24"/>
          <w:szCs w:val="24"/>
        </w:rPr>
        <w:t>Lowndes</w:t>
      </w:r>
      <w:r w:rsidRPr="00A00E14">
        <w:rPr>
          <w:rStyle w:val="separator"/>
          <w:rFonts w:cstheme="minorHAnsi"/>
          <w:sz w:val="24"/>
          <w:szCs w:val="24"/>
        </w:rPr>
        <w:t xml:space="preserve">, L. and </w:t>
      </w:r>
      <w:r w:rsidRPr="00A00E14">
        <w:rPr>
          <w:rStyle w:val="hlfld-contribauthor"/>
          <w:rFonts w:cstheme="minorHAnsi"/>
          <w:sz w:val="24"/>
          <w:szCs w:val="24"/>
        </w:rPr>
        <w:t>Hanley, T</w:t>
      </w:r>
      <w:r w:rsidRPr="00A00E14">
        <w:rPr>
          <w:rFonts w:cstheme="minorHAnsi"/>
          <w:sz w:val="24"/>
          <w:szCs w:val="24"/>
          <w:shd w:val="clear" w:color="auto" w:fill="FFFFFF"/>
        </w:rPr>
        <w:t>. (2010) ‘</w:t>
      </w:r>
      <w:r w:rsidRPr="00A00E14">
        <w:rPr>
          <w:rFonts w:cstheme="minorHAnsi"/>
          <w:sz w:val="24"/>
          <w:szCs w:val="24"/>
        </w:rPr>
        <w:t>The challenge of becoming an integrative counsellor: The trainee's perspective</w:t>
      </w:r>
      <w:r w:rsidRPr="00A00E14">
        <w:rPr>
          <w:rFonts w:cstheme="minorHAnsi"/>
          <w:sz w:val="24"/>
          <w:szCs w:val="24"/>
          <w:shd w:val="clear" w:color="auto" w:fill="FFFFFF"/>
        </w:rPr>
        <w:t xml:space="preserve">’, </w:t>
      </w:r>
      <w:r w:rsidRPr="00A00E14">
        <w:rPr>
          <w:rStyle w:val="nlmsource"/>
          <w:rFonts w:cstheme="minorHAnsi"/>
          <w:i/>
          <w:iCs/>
          <w:sz w:val="24"/>
          <w:szCs w:val="24"/>
        </w:rPr>
        <w:t>Counselling and Psychotherapy Research.</w:t>
      </w:r>
      <w:r w:rsidRPr="00A00E14">
        <w:rPr>
          <w:rFonts w:cstheme="minorHAnsi"/>
          <w:sz w:val="24"/>
          <w:szCs w:val="24"/>
          <w:shd w:val="clear" w:color="auto" w:fill="FFFFFF"/>
        </w:rPr>
        <w:t xml:space="preserve"> 10 (3) pp 163-172.</w:t>
      </w:r>
    </w:p>
    <w:p w14:paraId="13D64262" w14:textId="77777777" w:rsidR="00FF0394" w:rsidRPr="00BC4975" w:rsidRDefault="00FF0394" w:rsidP="00FF0394">
      <w:pPr>
        <w:rPr>
          <w:rFonts w:cstheme="minorHAnsi"/>
          <w:sz w:val="36"/>
          <w:szCs w:val="36"/>
          <w:shd w:val="clear" w:color="auto" w:fill="FFFFFF"/>
        </w:rPr>
      </w:pPr>
      <w:r w:rsidRPr="00BC4975">
        <w:rPr>
          <w:rFonts w:cstheme="minorHAnsi"/>
          <w:color w:val="000000"/>
          <w:sz w:val="24"/>
          <w:szCs w:val="24"/>
          <w:shd w:val="clear" w:color="auto" w:fill="FFFFFF"/>
        </w:rPr>
        <w:t xml:space="preserve">McConville, T. (2017) </w:t>
      </w:r>
      <w:r w:rsidRPr="00BC4975">
        <w:rPr>
          <w:rFonts w:cstheme="minorHAnsi"/>
          <w:i/>
          <w:iCs/>
          <w:color w:val="000000"/>
          <w:sz w:val="24"/>
          <w:szCs w:val="24"/>
        </w:rPr>
        <w:t xml:space="preserve">The Ethics </w:t>
      </w:r>
      <w:r>
        <w:rPr>
          <w:rFonts w:cstheme="minorHAnsi"/>
          <w:i/>
          <w:iCs/>
          <w:color w:val="000000"/>
          <w:sz w:val="24"/>
          <w:szCs w:val="24"/>
        </w:rPr>
        <w:t>o</w:t>
      </w:r>
      <w:r w:rsidRPr="00BC4975">
        <w:rPr>
          <w:rFonts w:cstheme="minorHAnsi"/>
          <w:i/>
          <w:iCs/>
          <w:color w:val="000000"/>
          <w:sz w:val="24"/>
          <w:szCs w:val="24"/>
        </w:rPr>
        <w:t xml:space="preserve">f Confidentiality </w:t>
      </w:r>
      <w:proofErr w:type="gramStart"/>
      <w:r w:rsidRPr="00BC4975">
        <w:rPr>
          <w:rFonts w:cstheme="minorHAnsi"/>
          <w:i/>
          <w:iCs/>
          <w:color w:val="000000"/>
          <w:sz w:val="24"/>
          <w:szCs w:val="24"/>
        </w:rPr>
        <w:t>And</w:t>
      </w:r>
      <w:proofErr w:type="gramEnd"/>
      <w:r w:rsidRPr="00BC4975">
        <w:rPr>
          <w:rFonts w:cstheme="minorHAnsi"/>
          <w:i/>
          <w:iCs/>
          <w:color w:val="000000"/>
          <w:sz w:val="24"/>
          <w:szCs w:val="24"/>
        </w:rPr>
        <w:t xml:space="preserve"> Its Limits</w:t>
      </w:r>
      <w:r w:rsidRPr="00BC4975">
        <w:rPr>
          <w:rFonts w:cstheme="minorHAnsi"/>
          <w:color w:val="000000"/>
          <w:sz w:val="24"/>
          <w:szCs w:val="24"/>
          <w:shd w:val="clear" w:color="auto" w:fill="FFFFFF"/>
        </w:rPr>
        <w:t>. Available at: http://www.cosca.org.uk/application/files/1115/2119/7619/The_Ethics_of_Confidentiality__its_Limiits_CIS_Autumn_201311-10-17.pdf (Accessed 3rd of May 2020).</w:t>
      </w:r>
    </w:p>
    <w:p w14:paraId="1DBD5A9B" w14:textId="77777777" w:rsidR="00FF0394" w:rsidRDefault="00FF0394" w:rsidP="00FF0394">
      <w:pPr>
        <w:rPr>
          <w:rFonts w:cstheme="minorHAnsi"/>
          <w:sz w:val="24"/>
          <w:szCs w:val="24"/>
          <w:shd w:val="clear" w:color="auto" w:fill="FFFFFF"/>
        </w:rPr>
      </w:pPr>
      <w:r w:rsidRPr="002919EA">
        <w:rPr>
          <w:rFonts w:cstheme="minorHAnsi"/>
          <w:sz w:val="24"/>
          <w:szCs w:val="24"/>
          <w:shd w:val="clear" w:color="auto" w:fill="FFFFFF"/>
        </w:rPr>
        <w:t xml:space="preserve">McWilliams, N. (2011) </w:t>
      </w:r>
      <w:r w:rsidRPr="002919EA">
        <w:rPr>
          <w:rFonts w:cstheme="minorHAnsi"/>
          <w:i/>
          <w:iCs/>
          <w:sz w:val="24"/>
          <w:szCs w:val="24"/>
          <w:shd w:val="clear" w:color="auto" w:fill="FFFFFF"/>
        </w:rPr>
        <w:t>Psychoanalytic diagnosis: Understanding personality structure in the clinical process.</w:t>
      </w:r>
      <w:r w:rsidRPr="002919EA">
        <w:rPr>
          <w:rFonts w:cstheme="minorHAnsi"/>
          <w:sz w:val="24"/>
          <w:szCs w:val="24"/>
          <w:shd w:val="clear" w:color="auto" w:fill="FFFFFF"/>
        </w:rPr>
        <w:t xml:space="preserve"> 2</w:t>
      </w:r>
      <w:r w:rsidRPr="002919EA">
        <w:rPr>
          <w:rFonts w:cstheme="minorHAnsi"/>
          <w:sz w:val="24"/>
          <w:szCs w:val="24"/>
          <w:shd w:val="clear" w:color="auto" w:fill="FFFFFF"/>
          <w:vertAlign w:val="superscript"/>
        </w:rPr>
        <w:t>nd</w:t>
      </w:r>
      <w:r w:rsidRPr="002919EA">
        <w:rPr>
          <w:rFonts w:cstheme="minorHAnsi"/>
          <w:sz w:val="24"/>
          <w:szCs w:val="24"/>
          <w:shd w:val="clear" w:color="auto" w:fill="FFFFFF"/>
        </w:rPr>
        <w:t xml:space="preserve"> ed. New York: Guilford.</w:t>
      </w:r>
    </w:p>
    <w:p w14:paraId="0449BE36" w14:textId="77777777" w:rsidR="00FF0394" w:rsidRDefault="00FF0394" w:rsidP="00FF0394">
      <w:pPr>
        <w:rPr>
          <w:rFonts w:cstheme="minorHAnsi"/>
          <w:sz w:val="24"/>
          <w:szCs w:val="24"/>
          <w:shd w:val="clear" w:color="auto" w:fill="FFFFFF"/>
        </w:rPr>
      </w:pPr>
      <w:r w:rsidRPr="00824835">
        <w:rPr>
          <w:rFonts w:cstheme="minorHAnsi"/>
          <w:sz w:val="24"/>
          <w:szCs w:val="24"/>
          <w:shd w:val="clear" w:color="auto" w:fill="FFFFFF"/>
        </w:rPr>
        <w:t xml:space="preserve">Menon, S. (2015) </w:t>
      </w:r>
      <w:r w:rsidRPr="00824835">
        <w:rPr>
          <w:rFonts w:cstheme="minorHAnsi"/>
          <w:i/>
          <w:iCs/>
          <w:sz w:val="24"/>
          <w:szCs w:val="24"/>
        </w:rPr>
        <w:t>Some Common Myths and Facts about Counselling</w:t>
      </w:r>
      <w:r w:rsidRPr="00824835">
        <w:rPr>
          <w:rFonts w:cstheme="minorHAnsi"/>
          <w:sz w:val="24"/>
          <w:szCs w:val="24"/>
          <w:shd w:val="clear" w:color="auto" w:fill="FFFFFF"/>
        </w:rPr>
        <w:t>. Available at: http://www.psychologymatters.asia/article/295/some-common-myths-and-facts-about-counselling.html (Accessed 2</w:t>
      </w:r>
      <w:r>
        <w:rPr>
          <w:rFonts w:cstheme="minorHAnsi"/>
          <w:sz w:val="24"/>
          <w:szCs w:val="24"/>
          <w:shd w:val="clear" w:color="auto" w:fill="FFFFFF"/>
        </w:rPr>
        <w:t>8th</w:t>
      </w:r>
      <w:r w:rsidRPr="00824835">
        <w:rPr>
          <w:rFonts w:cstheme="minorHAnsi"/>
          <w:sz w:val="24"/>
          <w:szCs w:val="24"/>
          <w:shd w:val="clear" w:color="auto" w:fill="FFFFFF"/>
        </w:rPr>
        <w:t xml:space="preserve"> January 2020).</w:t>
      </w:r>
      <w:r w:rsidRPr="002919EA">
        <w:rPr>
          <w:rFonts w:cstheme="minorHAnsi"/>
          <w:sz w:val="24"/>
          <w:szCs w:val="24"/>
          <w:shd w:val="clear" w:color="auto" w:fill="FFFFFF"/>
        </w:rPr>
        <w:t xml:space="preserve">  </w:t>
      </w:r>
    </w:p>
    <w:p w14:paraId="1C12BF30" w14:textId="77777777" w:rsidR="00FF0394" w:rsidRDefault="00FF0394" w:rsidP="00FF0394">
      <w:pPr>
        <w:rPr>
          <w:rFonts w:cstheme="minorHAnsi"/>
          <w:sz w:val="24"/>
          <w:szCs w:val="24"/>
          <w:shd w:val="clear" w:color="auto" w:fill="FFFFFF"/>
        </w:rPr>
      </w:pPr>
      <w:r w:rsidRPr="007B22CF">
        <w:rPr>
          <w:rFonts w:cstheme="minorHAnsi"/>
          <w:sz w:val="24"/>
          <w:szCs w:val="24"/>
          <w:shd w:val="clear" w:color="auto" w:fill="FFFFFF"/>
        </w:rPr>
        <w:t xml:space="preserve">Meyer, T. and Scott, J. (2008) ‘Cognitive behavioural therapy for mood </w:t>
      </w:r>
      <w:proofErr w:type="gramStart"/>
      <w:r w:rsidRPr="007B22CF">
        <w:rPr>
          <w:rFonts w:cstheme="minorHAnsi"/>
          <w:sz w:val="24"/>
          <w:szCs w:val="24"/>
          <w:shd w:val="clear" w:color="auto" w:fill="FFFFFF"/>
        </w:rPr>
        <w:t>disorders’</w:t>
      </w:r>
      <w:proofErr w:type="gramEnd"/>
      <w:r w:rsidRPr="007B22CF">
        <w:rPr>
          <w:rFonts w:cstheme="minorHAnsi"/>
          <w:sz w:val="24"/>
          <w:szCs w:val="24"/>
          <w:shd w:val="clear" w:color="auto" w:fill="FFFFFF"/>
        </w:rPr>
        <w:t xml:space="preserve">. </w:t>
      </w:r>
      <w:r w:rsidRPr="007B22CF">
        <w:rPr>
          <w:rFonts w:cstheme="minorHAnsi"/>
          <w:i/>
          <w:iCs/>
          <w:sz w:val="24"/>
          <w:szCs w:val="24"/>
          <w:shd w:val="clear" w:color="auto" w:fill="FFFFFF"/>
        </w:rPr>
        <w:t>Behavioural and Cognitive Psychotherapy</w:t>
      </w:r>
      <w:r w:rsidRPr="007B22CF">
        <w:rPr>
          <w:rFonts w:cstheme="minorHAnsi"/>
          <w:sz w:val="24"/>
          <w:szCs w:val="24"/>
          <w:shd w:val="clear" w:color="auto" w:fill="FFFFFF"/>
        </w:rPr>
        <w:t xml:space="preserve">. 36 pp 685–693. Available at: </w:t>
      </w:r>
      <w:r w:rsidRPr="007B22CF">
        <w:rPr>
          <w:rFonts w:cstheme="minorHAnsi"/>
          <w:sz w:val="24"/>
          <w:szCs w:val="24"/>
        </w:rPr>
        <w:t>https://doi.org/10.1017/S1352465808004761 (Accessed 21st January 2020).</w:t>
      </w:r>
      <w:r w:rsidRPr="007B22CF">
        <w:rPr>
          <w:rFonts w:cstheme="minorHAnsi"/>
          <w:sz w:val="24"/>
          <w:szCs w:val="24"/>
          <w:shd w:val="clear" w:color="auto" w:fill="FFFFFF"/>
        </w:rPr>
        <w:t xml:space="preserve"> </w:t>
      </w:r>
    </w:p>
    <w:p w14:paraId="163D564D" w14:textId="77777777" w:rsidR="00FF0394" w:rsidRDefault="00FF0394" w:rsidP="00FF0394">
      <w:pPr>
        <w:rPr>
          <w:rFonts w:cstheme="minorHAnsi"/>
          <w:color w:val="000000"/>
          <w:sz w:val="24"/>
          <w:szCs w:val="24"/>
          <w:shd w:val="clear" w:color="auto" w:fill="FFFFFF"/>
        </w:rPr>
      </w:pPr>
      <w:r w:rsidRPr="00E904A2">
        <w:rPr>
          <w:rFonts w:cstheme="minorHAnsi"/>
          <w:color w:val="000000"/>
          <w:sz w:val="24"/>
          <w:szCs w:val="24"/>
          <w:shd w:val="clear" w:color="auto" w:fill="FFFFFF"/>
        </w:rPr>
        <w:t xml:space="preserve">NHS (2020) </w:t>
      </w:r>
      <w:r w:rsidRPr="00E904A2">
        <w:rPr>
          <w:rFonts w:cstheme="minorHAnsi"/>
          <w:i/>
          <w:iCs/>
          <w:color w:val="000000"/>
          <w:sz w:val="24"/>
          <w:szCs w:val="24"/>
        </w:rPr>
        <w:t>Cognitive Behavioural Therapy (CBT)</w:t>
      </w:r>
      <w:r w:rsidRPr="00E904A2">
        <w:rPr>
          <w:rFonts w:cstheme="minorHAnsi"/>
          <w:color w:val="000000"/>
          <w:sz w:val="24"/>
          <w:szCs w:val="24"/>
          <w:shd w:val="clear" w:color="auto" w:fill="FFFFFF"/>
        </w:rPr>
        <w:t>. Available at: https://www.nhs.uk/conditions/cognitive-behavioural-therapy-cbt/ (Accessed on 24th April 2020).</w:t>
      </w:r>
    </w:p>
    <w:p w14:paraId="4A2494D9" w14:textId="77777777" w:rsidR="00FF0394" w:rsidRPr="00E904A2" w:rsidRDefault="00FF0394" w:rsidP="00FF0394">
      <w:pPr>
        <w:rPr>
          <w:rFonts w:cstheme="minorHAnsi"/>
          <w:sz w:val="24"/>
          <w:szCs w:val="24"/>
          <w:shd w:val="clear" w:color="auto" w:fill="FFFFFF"/>
        </w:rPr>
      </w:pPr>
      <w:proofErr w:type="spellStart"/>
      <w:r w:rsidRPr="0056640B">
        <w:rPr>
          <w:rFonts w:cstheme="minorHAnsi"/>
          <w:sz w:val="24"/>
          <w:szCs w:val="24"/>
          <w:shd w:val="clear" w:color="auto" w:fill="FFFFFF"/>
        </w:rPr>
        <w:t>Ruffolo</w:t>
      </w:r>
      <w:proofErr w:type="spellEnd"/>
      <w:r w:rsidRPr="0056640B">
        <w:rPr>
          <w:rFonts w:cstheme="minorHAnsi"/>
          <w:sz w:val="24"/>
          <w:szCs w:val="24"/>
          <w:shd w:val="clear" w:color="auto" w:fill="FFFFFF"/>
        </w:rPr>
        <w:t xml:space="preserve">, M. C. </w:t>
      </w:r>
      <w:r>
        <w:rPr>
          <w:rFonts w:cstheme="minorHAnsi"/>
          <w:sz w:val="24"/>
          <w:szCs w:val="24"/>
          <w:shd w:val="clear" w:color="auto" w:fill="FFFFFF"/>
        </w:rPr>
        <w:t>and</w:t>
      </w:r>
      <w:r w:rsidRPr="0056640B">
        <w:rPr>
          <w:rFonts w:cstheme="minorHAnsi"/>
          <w:sz w:val="24"/>
          <w:szCs w:val="24"/>
          <w:shd w:val="clear" w:color="auto" w:fill="FFFFFF"/>
        </w:rPr>
        <w:t xml:space="preserve"> Fischer, D. (2009) </w:t>
      </w:r>
      <w:r>
        <w:rPr>
          <w:rFonts w:cstheme="minorHAnsi"/>
          <w:sz w:val="24"/>
          <w:szCs w:val="24"/>
          <w:shd w:val="clear" w:color="auto" w:fill="FFFFFF"/>
        </w:rPr>
        <w:t>‘</w:t>
      </w:r>
      <w:r w:rsidRPr="0056640B">
        <w:rPr>
          <w:rFonts w:cstheme="minorHAnsi"/>
          <w:sz w:val="24"/>
          <w:szCs w:val="24"/>
          <w:shd w:val="clear" w:color="auto" w:fill="FFFFFF"/>
        </w:rPr>
        <w:t>Using an evidence-based CBT group intervention model</w:t>
      </w:r>
      <w:r>
        <w:rPr>
          <w:rFonts w:cstheme="minorHAnsi"/>
          <w:sz w:val="24"/>
          <w:szCs w:val="24"/>
          <w:shd w:val="clear" w:color="auto" w:fill="FFFFFF"/>
        </w:rPr>
        <w:t xml:space="preserve"> </w:t>
      </w:r>
      <w:r w:rsidRPr="0056640B">
        <w:rPr>
          <w:rFonts w:cstheme="minorHAnsi"/>
          <w:sz w:val="24"/>
          <w:szCs w:val="24"/>
          <w:shd w:val="clear" w:color="auto" w:fill="FFFFFF"/>
        </w:rPr>
        <w:t>for adolescents with depressive symptoms: lessons learned from a school-based</w:t>
      </w:r>
      <w:r>
        <w:rPr>
          <w:rFonts w:cstheme="minorHAnsi"/>
          <w:sz w:val="24"/>
          <w:szCs w:val="24"/>
          <w:shd w:val="clear" w:color="auto" w:fill="FFFFFF"/>
        </w:rPr>
        <w:t xml:space="preserve"> </w:t>
      </w:r>
      <w:r w:rsidRPr="0056640B">
        <w:rPr>
          <w:rFonts w:cstheme="minorHAnsi"/>
          <w:sz w:val="24"/>
          <w:szCs w:val="24"/>
          <w:shd w:val="clear" w:color="auto" w:fill="FFFFFF"/>
        </w:rPr>
        <w:t>Adaptation</w:t>
      </w:r>
      <w:r>
        <w:rPr>
          <w:rFonts w:cstheme="minorHAnsi"/>
          <w:sz w:val="24"/>
          <w:szCs w:val="24"/>
          <w:shd w:val="clear" w:color="auto" w:fill="FFFFFF"/>
        </w:rPr>
        <w:t>’,</w:t>
      </w:r>
      <w:r w:rsidRPr="0056640B">
        <w:rPr>
          <w:rFonts w:cstheme="minorHAnsi"/>
          <w:sz w:val="24"/>
          <w:szCs w:val="24"/>
          <w:shd w:val="clear" w:color="auto" w:fill="FFFFFF"/>
        </w:rPr>
        <w:t xml:space="preserve"> </w:t>
      </w:r>
      <w:r w:rsidRPr="00EA2F9C">
        <w:rPr>
          <w:rFonts w:cstheme="minorHAnsi"/>
          <w:i/>
          <w:iCs/>
          <w:sz w:val="24"/>
          <w:szCs w:val="24"/>
          <w:shd w:val="clear" w:color="auto" w:fill="FFFFFF"/>
        </w:rPr>
        <w:t>Child &amp; Family Social Work</w:t>
      </w:r>
      <w:r>
        <w:rPr>
          <w:rFonts w:cstheme="minorHAnsi"/>
          <w:sz w:val="24"/>
          <w:szCs w:val="24"/>
          <w:shd w:val="clear" w:color="auto" w:fill="FFFFFF"/>
        </w:rPr>
        <w:t>.</w:t>
      </w:r>
      <w:r w:rsidRPr="0056640B">
        <w:rPr>
          <w:rFonts w:cstheme="minorHAnsi"/>
          <w:sz w:val="24"/>
          <w:szCs w:val="24"/>
          <w:shd w:val="clear" w:color="auto" w:fill="FFFFFF"/>
        </w:rPr>
        <w:t xml:space="preserve"> 14</w:t>
      </w:r>
      <w:r>
        <w:rPr>
          <w:rFonts w:cstheme="minorHAnsi"/>
          <w:sz w:val="24"/>
          <w:szCs w:val="24"/>
          <w:shd w:val="clear" w:color="auto" w:fill="FFFFFF"/>
        </w:rPr>
        <w:t xml:space="preserve"> </w:t>
      </w:r>
      <w:r w:rsidRPr="0056640B">
        <w:rPr>
          <w:rFonts w:cstheme="minorHAnsi"/>
          <w:sz w:val="24"/>
          <w:szCs w:val="24"/>
          <w:shd w:val="clear" w:color="auto" w:fill="FFFFFF"/>
        </w:rPr>
        <w:t>(2)</w:t>
      </w:r>
      <w:r>
        <w:rPr>
          <w:rFonts w:cstheme="minorHAnsi"/>
          <w:sz w:val="24"/>
          <w:szCs w:val="24"/>
          <w:shd w:val="clear" w:color="auto" w:fill="FFFFFF"/>
        </w:rPr>
        <w:t xml:space="preserve"> pp</w:t>
      </w:r>
      <w:r w:rsidRPr="0056640B">
        <w:rPr>
          <w:rFonts w:cstheme="minorHAnsi"/>
          <w:sz w:val="24"/>
          <w:szCs w:val="24"/>
          <w:shd w:val="clear" w:color="auto" w:fill="FFFFFF"/>
        </w:rPr>
        <w:t xml:space="preserve"> 189-197.</w:t>
      </w:r>
      <w:r>
        <w:rPr>
          <w:rFonts w:cstheme="minorHAnsi"/>
          <w:sz w:val="24"/>
          <w:szCs w:val="24"/>
          <w:shd w:val="clear" w:color="auto" w:fill="FFFFFF"/>
        </w:rPr>
        <w:t xml:space="preserve"> Available at: </w:t>
      </w:r>
      <w:r w:rsidRPr="0056640B">
        <w:rPr>
          <w:rFonts w:cstheme="minorHAnsi"/>
          <w:sz w:val="24"/>
          <w:szCs w:val="24"/>
          <w:shd w:val="clear" w:color="auto" w:fill="FFFFFF"/>
        </w:rPr>
        <w:t>doi:10.1111/j.</w:t>
      </w:r>
      <w:proofErr w:type="gramStart"/>
      <w:r w:rsidRPr="0056640B">
        <w:rPr>
          <w:rFonts w:cstheme="minorHAnsi"/>
          <w:sz w:val="24"/>
          <w:szCs w:val="24"/>
          <w:shd w:val="clear" w:color="auto" w:fill="FFFFFF"/>
        </w:rPr>
        <w:t>136523  2206.2009.0062</w:t>
      </w:r>
      <w:r>
        <w:rPr>
          <w:rFonts w:cstheme="minorHAnsi"/>
          <w:sz w:val="24"/>
          <w:szCs w:val="24"/>
          <w:shd w:val="clear" w:color="auto" w:fill="FFFFFF"/>
        </w:rPr>
        <w:t>3</w:t>
      </w:r>
      <w:proofErr w:type="gramEnd"/>
      <w:r>
        <w:rPr>
          <w:rFonts w:cstheme="minorHAnsi"/>
          <w:sz w:val="24"/>
          <w:szCs w:val="24"/>
          <w:shd w:val="clear" w:color="auto" w:fill="FFFFFF"/>
        </w:rPr>
        <w:t xml:space="preserve"> (Accessed on 5</w:t>
      </w:r>
      <w:r w:rsidRPr="00481408">
        <w:rPr>
          <w:rFonts w:cstheme="minorHAnsi"/>
          <w:sz w:val="24"/>
          <w:szCs w:val="24"/>
          <w:shd w:val="clear" w:color="auto" w:fill="FFFFFF"/>
          <w:vertAlign w:val="superscript"/>
        </w:rPr>
        <w:t>th</w:t>
      </w:r>
      <w:r>
        <w:rPr>
          <w:rFonts w:cstheme="minorHAnsi"/>
          <w:sz w:val="24"/>
          <w:szCs w:val="24"/>
          <w:shd w:val="clear" w:color="auto" w:fill="FFFFFF"/>
        </w:rPr>
        <w:t xml:space="preserve"> May 2020).</w:t>
      </w:r>
    </w:p>
    <w:p w14:paraId="786F309B" w14:textId="77777777" w:rsidR="00FF0394" w:rsidRDefault="00FF0394" w:rsidP="00FF0394">
      <w:pPr>
        <w:rPr>
          <w:rFonts w:cstheme="minorHAnsi"/>
          <w:color w:val="000000"/>
          <w:sz w:val="24"/>
          <w:szCs w:val="24"/>
          <w:shd w:val="clear" w:color="auto" w:fill="FFFFFF"/>
        </w:rPr>
      </w:pPr>
      <w:r w:rsidRPr="00C42DB7">
        <w:rPr>
          <w:rFonts w:cstheme="minorHAnsi"/>
          <w:color w:val="000000"/>
          <w:sz w:val="24"/>
          <w:szCs w:val="24"/>
          <w:shd w:val="clear" w:color="auto" w:fill="FFFFFF"/>
        </w:rPr>
        <w:t xml:space="preserve">Rogers, C. (1951) </w:t>
      </w:r>
      <w:r w:rsidRPr="00C42DB7">
        <w:rPr>
          <w:rStyle w:val="Emphasis"/>
          <w:rFonts w:cstheme="minorHAnsi"/>
          <w:color w:val="000000"/>
          <w:sz w:val="24"/>
          <w:szCs w:val="24"/>
        </w:rPr>
        <w:t>Client-centred therapy: Its current practice, implications and theory</w:t>
      </w:r>
      <w:r w:rsidRPr="00C42DB7">
        <w:rPr>
          <w:rFonts w:cstheme="minorHAnsi"/>
          <w:color w:val="000000"/>
          <w:sz w:val="24"/>
          <w:szCs w:val="24"/>
          <w:shd w:val="clear" w:color="auto" w:fill="FFFFFF"/>
        </w:rPr>
        <w:t>. London: Constable.</w:t>
      </w:r>
    </w:p>
    <w:p w14:paraId="5CA89A1A" w14:textId="77777777" w:rsidR="00FF0394" w:rsidRPr="00F64BDE" w:rsidRDefault="00FF0394" w:rsidP="00FF0394">
      <w:pPr>
        <w:rPr>
          <w:rFonts w:ascii="Georgia" w:hAnsi="Georgia"/>
          <w:color w:val="000000"/>
          <w:sz w:val="26"/>
          <w:szCs w:val="26"/>
          <w:shd w:val="clear" w:color="auto" w:fill="FFFFFF"/>
        </w:rPr>
      </w:pPr>
      <w:r w:rsidRPr="002919EA">
        <w:rPr>
          <w:rFonts w:cstheme="minorHAnsi"/>
          <w:sz w:val="24"/>
          <w:szCs w:val="24"/>
          <w:shd w:val="clear" w:color="auto" w:fill="FFFFFF"/>
        </w:rPr>
        <w:t xml:space="preserve">Rutan, J. S. Stone, W. N. and Shay, J. J. (2014) </w:t>
      </w:r>
      <w:r w:rsidRPr="002919EA">
        <w:rPr>
          <w:rFonts w:cstheme="minorHAnsi"/>
          <w:i/>
          <w:iCs/>
          <w:sz w:val="24"/>
          <w:szCs w:val="24"/>
          <w:shd w:val="clear" w:color="auto" w:fill="FFFFFF"/>
        </w:rPr>
        <w:t>Psychodynamic group psychotherapy.</w:t>
      </w:r>
      <w:r w:rsidRPr="002919EA">
        <w:rPr>
          <w:rFonts w:cstheme="minorHAnsi"/>
          <w:sz w:val="24"/>
          <w:szCs w:val="24"/>
          <w:shd w:val="clear" w:color="auto" w:fill="FFFFFF"/>
        </w:rPr>
        <w:t xml:space="preserve"> New York: Guilford.</w:t>
      </w:r>
    </w:p>
    <w:p w14:paraId="4B2CB195" w14:textId="77777777" w:rsidR="00FF0394" w:rsidRDefault="00FF0394" w:rsidP="00FF0394">
      <w:pPr>
        <w:rPr>
          <w:rFonts w:cstheme="minorHAnsi"/>
          <w:color w:val="000000"/>
          <w:sz w:val="24"/>
          <w:szCs w:val="24"/>
          <w:shd w:val="clear" w:color="auto" w:fill="FFFFFF"/>
        </w:rPr>
      </w:pPr>
      <w:r w:rsidRPr="005421FF">
        <w:rPr>
          <w:rFonts w:cstheme="minorHAnsi"/>
          <w:color w:val="000000"/>
          <w:sz w:val="24"/>
          <w:szCs w:val="24"/>
          <w:shd w:val="clear" w:color="auto" w:fill="FFFFFF"/>
        </w:rPr>
        <w:lastRenderedPageBreak/>
        <w:t xml:space="preserve">Salkind, N. (2004) </w:t>
      </w:r>
      <w:r w:rsidRPr="005421FF">
        <w:rPr>
          <w:rFonts w:cstheme="minorHAnsi"/>
          <w:i/>
          <w:iCs/>
          <w:color w:val="000000"/>
          <w:sz w:val="24"/>
          <w:szCs w:val="24"/>
        </w:rPr>
        <w:t>An introduction to theories of human development</w:t>
      </w:r>
      <w:r w:rsidRPr="005421FF">
        <w:rPr>
          <w:rFonts w:cstheme="minorHAnsi"/>
          <w:color w:val="000000"/>
          <w:sz w:val="24"/>
          <w:szCs w:val="24"/>
          <w:shd w:val="clear" w:color="auto" w:fill="FFFFFF"/>
        </w:rPr>
        <w:t>. Thousand Oaks, Calif: Sage Publications.</w:t>
      </w:r>
    </w:p>
    <w:p w14:paraId="0CA58EAD" w14:textId="77777777" w:rsidR="00FF0394" w:rsidRPr="00112FC5" w:rsidRDefault="00FF0394" w:rsidP="00FF0394">
      <w:pPr>
        <w:rPr>
          <w:rFonts w:cstheme="minorHAnsi"/>
          <w:sz w:val="24"/>
          <w:szCs w:val="24"/>
          <w:shd w:val="clear" w:color="auto" w:fill="FFFFFF"/>
        </w:rPr>
      </w:pPr>
      <w:proofErr w:type="spellStart"/>
      <w:r w:rsidRPr="002919EA">
        <w:rPr>
          <w:rFonts w:cstheme="minorHAnsi"/>
          <w:color w:val="000000"/>
          <w:sz w:val="24"/>
          <w:szCs w:val="24"/>
          <w:shd w:val="clear" w:color="auto" w:fill="FFFFFF"/>
        </w:rPr>
        <w:t>Skvortsov</w:t>
      </w:r>
      <w:proofErr w:type="spellEnd"/>
      <w:r w:rsidRPr="002919EA">
        <w:rPr>
          <w:rFonts w:cstheme="minorHAnsi"/>
          <w:color w:val="000000"/>
          <w:sz w:val="24"/>
          <w:szCs w:val="24"/>
          <w:shd w:val="clear" w:color="auto" w:fill="FFFFFF"/>
        </w:rPr>
        <w:t xml:space="preserve">, A. and </w:t>
      </w:r>
      <w:proofErr w:type="spellStart"/>
      <w:r w:rsidRPr="002919EA">
        <w:rPr>
          <w:rFonts w:cstheme="minorHAnsi"/>
          <w:color w:val="000000"/>
          <w:sz w:val="24"/>
          <w:szCs w:val="24"/>
          <w:shd w:val="clear" w:color="auto" w:fill="FFFFFF"/>
        </w:rPr>
        <w:t>Romashchuk</w:t>
      </w:r>
      <w:proofErr w:type="spellEnd"/>
      <w:r w:rsidRPr="002919EA">
        <w:rPr>
          <w:rFonts w:cstheme="minorHAnsi"/>
          <w:color w:val="000000"/>
          <w:sz w:val="24"/>
          <w:szCs w:val="24"/>
          <w:shd w:val="clear" w:color="auto" w:fill="FFFFFF"/>
        </w:rPr>
        <w:t xml:space="preserve">, A. (2015) ‘Single case studies as a means for developing psychological </w:t>
      </w:r>
      <w:proofErr w:type="gramStart"/>
      <w:r w:rsidRPr="002919EA">
        <w:rPr>
          <w:rFonts w:cstheme="minorHAnsi"/>
          <w:color w:val="000000"/>
          <w:sz w:val="24"/>
          <w:szCs w:val="24"/>
          <w:shd w:val="clear" w:color="auto" w:fill="FFFFFF"/>
        </w:rPr>
        <w:t>theories’</w:t>
      </w:r>
      <w:proofErr w:type="gramEnd"/>
      <w:r w:rsidRPr="002919EA">
        <w:rPr>
          <w:rFonts w:cstheme="minorHAnsi"/>
          <w:color w:val="000000"/>
          <w:sz w:val="24"/>
          <w:szCs w:val="24"/>
          <w:shd w:val="clear" w:color="auto" w:fill="FFFFFF"/>
        </w:rPr>
        <w:t xml:space="preserve">. </w:t>
      </w:r>
      <w:proofErr w:type="spellStart"/>
      <w:r w:rsidRPr="002919EA">
        <w:rPr>
          <w:rFonts w:cstheme="minorHAnsi"/>
          <w:i/>
          <w:iCs/>
          <w:color w:val="000000"/>
          <w:sz w:val="24"/>
          <w:szCs w:val="24"/>
        </w:rPr>
        <w:t>PsyCh</w:t>
      </w:r>
      <w:proofErr w:type="spellEnd"/>
      <w:r w:rsidRPr="002919EA">
        <w:rPr>
          <w:rFonts w:cstheme="minorHAnsi"/>
          <w:i/>
          <w:iCs/>
          <w:color w:val="000000"/>
          <w:sz w:val="24"/>
          <w:szCs w:val="24"/>
        </w:rPr>
        <w:t xml:space="preserve"> Journal</w:t>
      </w:r>
      <w:r w:rsidRPr="002919EA">
        <w:rPr>
          <w:rFonts w:cstheme="minorHAnsi"/>
          <w:color w:val="000000"/>
          <w:sz w:val="24"/>
          <w:szCs w:val="24"/>
          <w:shd w:val="clear" w:color="auto" w:fill="FFFFFF"/>
        </w:rPr>
        <w:t>. 4 (4) pp 231-242.</w:t>
      </w:r>
    </w:p>
    <w:p w14:paraId="465F4BC1" w14:textId="77777777" w:rsidR="00FF0394" w:rsidRDefault="00FF0394" w:rsidP="00FF0394">
      <w:pPr>
        <w:rPr>
          <w:rFonts w:cstheme="minorHAnsi"/>
          <w:sz w:val="32"/>
          <w:szCs w:val="32"/>
          <w:shd w:val="clear" w:color="auto" w:fill="FFFFFF"/>
        </w:rPr>
      </w:pPr>
      <w:r w:rsidRPr="00BC55F8">
        <w:rPr>
          <w:rFonts w:cstheme="minorHAnsi"/>
          <w:color w:val="000000"/>
          <w:sz w:val="24"/>
          <w:szCs w:val="24"/>
          <w:shd w:val="clear" w:color="auto" w:fill="FFFFFF"/>
        </w:rPr>
        <w:t xml:space="preserve">Wang, Y. and </w:t>
      </w:r>
      <w:proofErr w:type="spellStart"/>
      <w:r w:rsidRPr="00BC55F8">
        <w:rPr>
          <w:rFonts w:cstheme="minorHAnsi"/>
          <w:color w:val="000000"/>
          <w:sz w:val="24"/>
          <w:szCs w:val="24"/>
          <w:shd w:val="clear" w:color="auto" w:fill="FFFFFF"/>
        </w:rPr>
        <w:t>Chiew</w:t>
      </w:r>
      <w:proofErr w:type="spellEnd"/>
      <w:r w:rsidRPr="00BC55F8">
        <w:rPr>
          <w:rFonts w:cstheme="minorHAnsi"/>
          <w:color w:val="000000"/>
          <w:sz w:val="24"/>
          <w:szCs w:val="24"/>
          <w:shd w:val="clear" w:color="auto" w:fill="FFFFFF"/>
        </w:rPr>
        <w:t>, V. (2008)</w:t>
      </w:r>
      <w:r>
        <w:rPr>
          <w:rFonts w:cstheme="minorHAnsi"/>
          <w:color w:val="000000"/>
          <w:sz w:val="24"/>
          <w:szCs w:val="24"/>
          <w:shd w:val="clear" w:color="auto" w:fill="FFFFFF"/>
        </w:rPr>
        <w:t xml:space="preserve"> ‘</w:t>
      </w:r>
      <w:r w:rsidRPr="00BC55F8">
        <w:rPr>
          <w:rFonts w:cstheme="minorHAnsi"/>
          <w:color w:val="000000"/>
          <w:sz w:val="24"/>
          <w:szCs w:val="24"/>
          <w:shd w:val="clear" w:color="auto" w:fill="FFFFFF"/>
        </w:rPr>
        <w:t>On the cognitive process of human problem solving</w:t>
      </w:r>
      <w:r>
        <w:rPr>
          <w:rFonts w:cstheme="minorHAnsi"/>
          <w:color w:val="000000"/>
          <w:sz w:val="24"/>
          <w:szCs w:val="24"/>
          <w:shd w:val="clear" w:color="auto" w:fill="FFFFFF"/>
        </w:rPr>
        <w:t>’.</w:t>
      </w:r>
      <w:r w:rsidRPr="00BC55F8">
        <w:rPr>
          <w:rFonts w:cstheme="minorHAnsi"/>
          <w:color w:val="000000"/>
          <w:sz w:val="24"/>
          <w:szCs w:val="24"/>
          <w:shd w:val="clear" w:color="auto" w:fill="FFFFFF"/>
        </w:rPr>
        <w:t xml:space="preserve"> </w:t>
      </w:r>
      <w:r w:rsidRPr="00BC55F8">
        <w:rPr>
          <w:rFonts w:cstheme="minorHAnsi"/>
          <w:i/>
          <w:iCs/>
          <w:color w:val="000000"/>
          <w:sz w:val="24"/>
          <w:szCs w:val="24"/>
        </w:rPr>
        <w:t>Cognitive Systems Research</w:t>
      </w:r>
      <w:r>
        <w:rPr>
          <w:rFonts w:cstheme="minorHAnsi"/>
          <w:color w:val="000000"/>
          <w:sz w:val="24"/>
          <w:szCs w:val="24"/>
          <w:shd w:val="clear" w:color="auto" w:fill="FFFFFF"/>
        </w:rPr>
        <w:t xml:space="preserve">. </w:t>
      </w:r>
      <w:r w:rsidRPr="00BC55F8">
        <w:rPr>
          <w:rFonts w:cstheme="minorHAnsi"/>
          <w:color w:val="000000"/>
          <w:sz w:val="24"/>
          <w:szCs w:val="24"/>
          <w:shd w:val="clear" w:color="auto" w:fill="FFFFFF"/>
        </w:rPr>
        <w:t>11</w:t>
      </w:r>
      <w:r>
        <w:rPr>
          <w:rFonts w:cstheme="minorHAnsi"/>
          <w:color w:val="000000"/>
          <w:sz w:val="24"/>
          <w:szCs w:val="24"/>
          <w:shd w:val="clear" w:color="auto" w:fill="FFFFFF"/>
        </w:rPr>
        <w:t xml:space="preserve"> </w:t>
      </w:r>
      <w:r w:rsidRPr="00BC55F8">
        <w:rPr>
          <w:rFonts w:cstheme="minorHAnsi"/>
          <w:color w:val="000000"/>
          <w:sz w:val="24"/>
          <w:szCs w:val="24"/>
          <w:shd w:val="clear" w:color="auto" w:fill="FFFFFF"/>
        </w:rPr>
        <w:t>(1)</w:t>
      </w:r>
      <w:r>
        <w:rPr>
          <w:rFonts w:cstheme="minorHAnsi"/>
          <w:color w:val="000000"/>
          <w:sz w:val="24"/>
          <w:szCs w:val="24"/>
          <w:shd w:val="clear" w:color="auto" w:fill="FFFFFF"/>
        </w:rPr>
        <w:t xml:space="preserve"> </w:t>
      </w:r>
      <w:r w:rsidRPr="00BC55F8">
        <w:rPr>
          <w:rFonts w:cstheme="minorHAnsi"/>
          <w:color w:val="000000"/>
          <w:sz w:val="24"/>
          <w:szCs w:val="24"/>
          <w:shd w:val="clear" w:color="auto" w:fill="FFFFFF"/>
        </w:rPr>
        <w:t>pp</w:t>
      </w:r>
      <w:r>
        <w:rPr>
          <w:rFonts w:cstheme="minorHAnsi"/>
          <w:color w:val="000000"/>
          <w:sz w:val="24"/>
          <w:szCs w:val="24"/>
          <w:shd w:val="clear" w:color="auto" w:fill="FFFFFF"/>
        </w:rPr>
        <w:t xml:space="preserve"> </w:t>
      </w:r>
      <w:r w:rsidRPr="00BC55F8">
        <w:rPr>
          <w:rFonts w:cstheme="minorHAnsi"/>
          <w:color w:val="000000"/>
          <w:sz w:val="24"/>
          <w:szCs w:val="24"/>
          <w:shd w:val="clear" w:color="auto" w:fill="FFFFFF"/>
        </w:rPr>
        <w:t>81-92.</w:t>
      </w:r>
      <w:r w:rsidRPr="00BC55F8">
        <w:rPr>
          <w:rFonts w:cstheme="minorHAnsi"/>
          <w:sz w:val="32"/>
          <w:szCs w:val="32"/>
          <w:shd w:val="clear" w:color="auto" w:fill="FFFFFF"/>
        </w:rPr>
        <w:t xml:space="preserve"> </w:t>
      </w:r>
    </w:p>
    <w:p w14:paraId="50E9FAD6" w14:textId="77777777" w:rsidR="00FF0394" w:rsidRPr="008C6682" w:rsidRDefault="00FF0394" w:rsidP="00FF0394">
      <w:pPr>
        <w:rPr>
          <w:rFonts w:cstheme="minorHAnsi"/>
          <w:sz w:val="24"/>
          <w:szCs w:val="24"/>
          <w:shd w:val="clear" w:color="auto" w:fill="FFFFFF"/>
        </w:rPr>
      </w:pPr>
      <w:proofErr w:type="spellStart"/>
      <w:r w:rsidRPr="008C6682">
        <w:rPr>
          <w:rFonts w:cstheme="minorHAnsi"/>
          <w:sz w:val="24"/>
          <w:szCs w:val="24"/>
          <w:shd w:val="clear" w:color="auto" w:fill="FFFFFF"/>
        </w:rPr>
        <w:t>Weist</w:t>
      </w:r>
      <w:proofErr w:type="spellEnd"/>
      <w:r w:rsidRPr="008C6682">
        <w:rPr>
          <w:rFonts w:cstheme="minorHAnsi"/>
          <w:sz w:val="24"/>
          <w:szCs w:val="24"/>
          <w:shd w:val="clear" w:color="auto" w:fill="FFFFFF"/>
        </w:rPr>
        <w:t xml:space="preserve">, M. D. </w:t>
      </w:r>
      <w:proofErr w:type="spellStart"/>
      <w:r w:rsidRPr="008C6682">
        <w:rPr>
          <w:rFonts w:cstheme="minorHAnsi"/>
          <w:sz w:val="24"/>
          <w:szCs w:val="24"/>
          <w:shd w:val="clear" w:color="auto" w:fill="FFFFFF"/>
        </w:rPr>
        <w:t>Youngstrom</w:t>
      </w:r>
      <w:proofErr w:type="spellEnd"/>
      <w:r w:rsidRPr="008C6682">
        <w:rPr>
          <w:rFonts w:cstheme="minorHAnsi"/>
          <w:sz w:val="24"/>
          <w:szCs w:val="24"/>
          <w:shd w:val="clear" w:color="auto" w:fill="FFFFFF"/>
        </w:rPr>
        <w:t xml:space="preserve">, E. A. Stephan, S. Lever, N. Fowler, J. Taylor, L. and </w:t>
      </w:r>
      <w:proofErr w:type="spellStart"/>
      <w:r w:rsidRPr="008C6682">
        <w:rPr>
          <w:rFonts w:cstheme="minorHAnsi"/>
          <w:sz w:val="24"/>
          <w:szCs w:val="24"/>
          <w:shd w:val="clear" w:color="auto" w:fill="FFFFFF"/>
        </w:rPr>
        <w:t>Hoagwood</w:t>
      </w:r>
      <w:proofErr w:type="spellEnd"/>
      <w:r w:rsidRPr="008C6682">
        <w:rPr>
          <w:rFonts w:cstheme="minorHAnsi"/>
          <w:sz w:val="24"/>
          <w:szCs w:val="24"/>
          <w:shd w:val="clear" w:color="auto" w:fill="FFFFFF"/>
        </w:rPr>
        <w:t xml:space="preserve">, K. (2014) ‘Challenges and ideas from a research program on high-quality, evidence-based practice in school mental health’, </w:t>
      </w:r>
      <w:r w:rsidRPr="008C6682">
        <w:rPr>
          <w:rFonts w:cstheme="minorHAnsi"/>
          <w:i/>
          <w:iCs/>
          <w:sz w:val="24"/>
          <w:szCs w:val="24"/>
          <w:shd w:val="clear" w:color="auto" w:fill="FFFFFF"/>
        </w:rPr>
        <w:t xml:space="preserve">Journal Of Clinical Child &amp; Adolescent Psychology. </w:t>
      </w:r>
      <w:r w:rsidRPr="008C6682">
        <w:rPr>
          <w:rFonts w:cstheme="minorHAnsi"/>
          <w:sz w:val="24"/>
          <w:szCs w:val="24"/>
          <w:shd w:val="clear" w:color="auto" w:fill="FFFFFF"/>
        </w:rPr>
        <w:t xml:space="preserve">43 (2) pp 244-255. </w:t>
      </w:r>
      <w:proofErr w:type="spellStart"/>
      <w:r w:rsidRPr="008C6682">
        <w:rPr>
          <w:rFonts w:cstheme="minorHAnsi"/>
          <w:sz w:val="24"/>
          <w:szCs w:val="24"/>
          <w:shd w:val="clear" w:color="auto" w:fill="FFFFFF"/>
        </w:rPr>
        <w:t>Availaible</w:t>
      </w:r>
      <w:proofErr w:type="spellEnd"/>
      <w:r w:rsidRPr="008C6682">
        <w:rPr>
          <w:rFonts w:cstheme="minorHAnsi"/>
          <w:sz w:val="24"/>
          <w:szCs w:val="24"/>
          <w:shd w:val="clear" w:color="auto" w:fill="FFFFFF"/>
        </w:rPr>
        <w:t xml:space="preserve"> at: doi:10.1080/15374416.2013.833097 (Accessed 1</w:t>
      </w:r>
      <w:r w:rsidRPr="008C6682">
        <w:rPr>
          <w:rFonts w:cstheme="minorHAnsi"/>
          <w:sz w:val="24"/>
          <w:szCs w:val="24"/>
          <w:shd w:val="clear" w:color="auto" w:fill="FFFFFF"/>
          <w:vertAlign w:val="superscript"/>
        </w:rPr>
        <w:t>st</w:t>
      </w:r>
      <w:r w:rsidRPr="008C6682">
        <w:rPr>
          <w:rFonts w:cstheme="minorHAnsi"/>
          <w:sz w:val="24"/>
          <w:szCs w:val="24"/>
          <w:shd w:val="clear" w:color="auto" w:fill="FFFFFF"/>
        </w:rPr>
        <w:t xml:space="preserve"> May 2020).</w:t>
      </w:r>
    </w:p>
    <w:p w14:paraId="3B48C7C6" w14:textId="77777777" w:rsidR="00FF0394" w:rsidRPr="005C6D37" w:rsidRDefault="00FF0394" w:rsidP="00FF0394">
      <w:pPr>
        <w:rPr>
          <w:rFonts w:cstheme="minorHAnsi"/>
          <w:i/>
          <w:iCs/>
          <w:sz w:val="24"/>
          <w:szCs w:val="24"/>
        </w:rPr>
      </w:pPr>
      <w:r w:rsidRPr="00824835">
        <w:rPr>
          <w:rFonts w:cstheme="minorHAnsi"/>
          <w:sz w:val="24"/>
          <w:szCs w:val="24"/>
        </w:rPr>
        <w:t>Wickman, S.A. and Campbell, C. (2003)</w:t>
      </w:r>
      <w:r w:rsidRPr="00824835">
        <w:rPr>
          <w:rFonts w:cstheme="minorHAnsi"/>
          <w:i/>
          <w:iCs/>
          <w:sz w:val="24"/>
          <w:szCs w:val="24"/>
        </w:rPr>
        <w:t xml:space="preserve"> </w:t>
      </w:r>
      <w:r w:rsidRPr="00824835">
        <w:rPr>
          <w:rFonts w:cstheme="minorHAnsi"/>
          <w:sz w:val="24"/>
          <w:szCs w:val="24"/>
        </w:rPr>
        <w:t>‘The co-construction of congruency: Investigating the conceptual metaphor of Carl Rogers and Gloria’.</w:t>
      </w:r>
      <w:r w:rsidRPr="00824835">
        <w:rPr>
          <w:rFonts w:cstheme="minorHAnsi"/>
          <w:i/>
          <w:iCs/>
          <w:sz w:val="24"/>
          <w:szCs w:val="24"/>
        </w:rPr>
        <w:t xml:space="preserve"> ​Counsellor Education and Supervision. </w:t>
      </w:r>
      <w:r w:rsidRPr="00824835">
        <w:rPr>
          <w:rFonts w:cstheme="minorHAnsi"/>
          <w:sz w:val="24"/>
          <w:szCs w:val="24"/>
        </w:rPr>
        <w:t>43 pp 15-24.</w:t>
      </w:r>
    </w:p>
    <w:p w14:paraId="655C86A9" w14:textId="29A6E533" w:rsidR="00026ACE" w:rsidRDefault="00026ACE" w:rsidP="008C1A03">
      <w:pPr>
        <w:rPr>
          <w:b/>
          <w:bCs/>
          <w:sz w:val="28"/>
          <w:szCs w:val="28"/>
          <w:u w:val="single"/>
          <w:lang w:val="en-US"/>
        </w:rPr>
      </w:pPr>
    </w:p>
    <w:p w14:paraId="02B3AD46" w14:textId="420AFE71" w:rsidR="00026ACE" w:rsidRDefault="00026ACE" w:rsidP="008C1A03">
      <w:pPr>
        <w:rPr>
          <w:b/>
          <w:bCs/>
          <w:sz w:val="28"/>
          <w:szCs w:val="28"/>
          <w:u w:val="single"/>
          <w:lang w:val="en-US"/>
        </w:rPr>
      </w:pPr>
    </w:p>
    <w:p w14:paraId="3AD00EBE" w14:textId="77777777" w:rsidR="00026ACE" w:rsidRDefault="00026ACE" w:rsidP="008C1A03">
      <w:pPr>
        <w:rPr>
          <w:b/>
          <w:bCs/>
          <w:sz w:val="28"/>
          <w:szCs w:val="28"/>
          <w:u w:val="single"/>
          <w:lang w:val="en-US"/>
        </w:rPr>
      </w:pPr>
    </w:p>
    <w:sectPr w:rsidR="00026AC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AD3390" w14:textId="77777777" w:rsidR="00281A8C" w:rsidRDefault="00281A8C" w:rsidP="00FF0394">
      <w:pPr>
        <w:spacing w:after="0" w:line="240" w:lineRule="auto"/>
      </w:pPr>
      <w:r>
        <w:separator/>
      </w:r>
    </w:p>
  </w:endnote>
  <w:endnote w:type="continuationSeparator" w:id="0">
    <w:p w14:paraId="479855D5" w14:textId="77777777" w:rsidR="00281A8C" w:rsidRDefault="00281A8C" w:rsidP="00FF03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4244989"/>
      <w:docPartObj>
        <w:docPartGallery w:val="Page Numbers (Bottom of Page)"/>
        <w:docPartUnique/>
      </w:docPartObj>
    </w:sdtPr>
    <w:sdtContent>
      <w:sdt>
        <w:sdtPr>
          <w:id w:val="-1769616900"/>
          <w:docPartObj>
            <w:docPartGallery w:val="Page Numbers (Top of Page)"/>
            <w:docPartUnique/>
          </w:docPartObj>
        </w:sdtPr>
        <w:sdtContent>
          <w:p w14:paraId="7EBA80B9" w14:textId="327503B0" w:rsidR="00065681" w:rsidRDefault="0006568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5B75D11" w14:textId="77777777" w:rsidR="00065681" w:rsidRDefault="00065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76129" w14:textId="77777777" w:rsidR="00281A8C" w:rsidRDefault="00281A8C" w:rsidP="00FF0394">
      <w:pPr>
        <w:spacing w:after="0" w:line="240" w:lineRule="auto"/>
      </w:pPr>
      <w:r>
        <w:separator/>
      </w:r>
    </w:p>
  </w:footnote>
  <w:footnote w:type="continuationSeparator" w:id="0">
    <w:p w14:paraId="0529B785" w14:textId="77777777" w:rsidR="00281A8C" w:rsidRDefault="00281A8C" w:rsidP="00FF03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F082CD" w14:textId="5AA14A55" w:rsidR="00FF0394" w:rsidRDefault="00FF0394" w:rsidP="00C33086">
    <w:pPr>
      <w:pStyle w:val="Header"/>
      <w:jc w:val="right"/>
    </w:pPr>
    <w:r>
      <w:t>Rebecca Pritchard</w:t>
    </w:r>
    <w:r w:rsidR="00572EA2">
      <w:t xml:space="preserve"> – Student number: </w:t>
    </w:r>
    <w:r w:rsidR="00C33086">
      <w:t>1904605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03"/>
    <w:rsid w:val="00000AB9"/>
    <w:rsid w:val="00004343"/>
    <w:rsid w:val="00005EA3"/>
    <w:rsid w:val="000062BB"/>
    <w:rsid w:val="000143D2"/>
    <w:rsid w:val="0002042F"/>
    <w:rsid w:val="00021EBA"/>
    <w:rsid w:val="000249D3"/>
    <w:rsid w:val="00024B32"/>
    <w:rsid w:val="00025AAA"/>
    <w:rsid w:val="00026ACE"/>
    <w:rsid w:val="00026D64"/>
    <w:rsid w:val="0003052F"/>
    <w:rsid w:val="0004038C"/>
    <w:rsid w:val="00041C0C"/>
    <w:rsid w:val="00046B20"/>
    <w:rsid w:val="000529D9"/>
    <w:rsid w:val="00055E38"/>
    <w:rsid w:val="00057806"/>
    <w:rsid w:val="0006019A"/>
    <w:rsid w:val="000636E1"/>
    <w:rsid w:val="00064919"/>
    <w:rsid w:val="00064D83"/>
    <w:rsid w:val="00065681"/>
    <w:rsid w:val="0006618D"/>
    <w:rsid w:val="00066EF2"/>
    <w:rsid w:val="00073F5A"/>
    <w:rsid w:val="00080E08"/>
    <w:rsid w:val="00084EA0"/>
    <w:rsid w:val="00090A2D"/>
    <w:rsid w:val="00090B16"/>
    <w:rsid w:val="00092120"/>
    <w:rsid w:val="000978B1"/>
    <w:rsid w:val="000A01D5"/>
    <w:rsid w:val="000A3117"/>
    <w:rsid w:val="000A4BE1"/>
    <w:rsid w:val="000A590C"/>
    <w:rsid w:val="000B22D7"/>
    <w:rsid w:val="000B7A55"/>
    <w:rsid w:val="000C152A"/>
    <w:rsid w:val="000C593F"/>
    <w:rsid w:val="000D07FB"/>
    <w:rsid w:val="000D4D00"/>
    <w:rsid w:val="000D62CF"/>
    <w:rsid w:val="000D7BD6"/>
    <w:rsid w:val="000F0BD9"/>
    <w:rsid w:val="000F3122"/>
    <w:rsid w:val="001003AD"/>
    <w:rsid w:val="00100661"/>
    <w:rsid w:val="0010085C"/>
    <w:rsid w:val="00105CEA"/>
    <w:rsid w:val="0010659F"/>
    <w:rsid w:val="00110E87"/>
    <w:rsid w:val="00111258"/>
    <w:rsid w:val="00120241"/>
    <w:rsid w:val="00120782"/>
    <w:rsid w:val="0012769F"/>
    <w:rsid w:val="001370C3"/>
    <w:rsid w:val="00143B53"/>
    <w:rsid w:val="00153B82"/>
    <w:rsid w:val="00157941"/>
    <w:rsid w:val="00174E67"/>
    <w:rsid w:val="001810E2"/>
    <w:rsid w:val="00184535"/>
    <w:rsid w:val="0019312B"/>
    <w:rsid w:val="00196E70"/>
    <w:rsid w:val="001A0123"/>
    <w:rsid w:val="001A0B43"/>
    <w:rsid w:val="001A39B7"/>
    <w:rsid w:val="001B0E77"/>
    <w:rsid w:val="001B3A96"/>
    <w:rsid w:val="001B6812"/>
    <w:rsid w:val="001C1FD2"/>
    <w:rsid w:val="001C72F1"/>
    <w:rsid w:val="001D0B1B"/>
    <w:rsid w:val="001D39EB"/>
    <w:rsid w:val="001D4CD8"/>
    <w:rsid w:val="001E0904"/>
    <w:rsid w:val="001E1A35"/>
    <w:rsid w:val="001E3011"/>
    <w:rsid w:val="001F0238"/>
    <w:rsid w:val="001F0BDF"/>
    <w:rsid w:val="001F2782"/>
    <w:rsid w:val="001F34F2"/>
    <w:rsid w:val="001F4D06"/>
    <w:rsid w:val="001F629A"/>
    <w:rsid w:val="001F6927"/>
    <w:rsid w:val="001F6D58"/>
    <w:rsid w:val="00202AF1"/>
    <w:rsid w:val="002036FD"/>
    <w:rsid w:val="00212638"/>
    <w:rsid w:val="00213CD4"/>
    <w:rsid w:val="002174BE"/>
    <w:rsid w:val="0022392E"/>
    <w:rsid w:val="00224F46"/>
    <w:rsid w:val="00235E54"/>
    <w:rsid w:val="0023643B"/>
    <w:rsid w:val="002368BC"/>
    <w:rsid w:val="002416C7"/>
    <w:rsid w:val="00250DF0"/>
    <w:rsid w:val="002558AB"/>
    <w:rsid w:val="002566F5"/>
    <w:rsid w:val="00260A03"/>
    <w:rsid w:val="002655AF"/>
    <w:rsid w:val="00281A8C"/>
    <w:rsid w:val="00281BD4"/>
    <w:rsid w:val="00284079"/>
    <w:rsid w:val="0028733B"/>
    <w:rsid w:val="00293A0E"/>
    <w:rsid w:val="002978FB"/>
    <w:rsid w:val="002B3F91"/>
    <w:rsid w:val="002B7540"/>
    <w:rsid w:val="002C53F5"/>
    <w:rsid w:val="002C65C7"/>
    <w:rsid w:val="002D0EBA"/>
    <w:rsid w:val="002D3879"/>
    <w:rsid w:val="002D38A3"/>
    <w:rsid w:val="002D693E"/>
    <w:rsid w:val="002E20D6"/>
    <w:rsid w:val="002E24B4"/>
    <w:rsid w:val="002F3B06"/>
    <w:rsid w:val="00302E2A"/>
    <w:rsid w:val="003038BA"/>
    <w:rsid w:val="00306920"/>
    <w:rsid w:val="00307A07"/>
    <w:rsid w:val="00310560"/>
    <w:rsid w:val="003123E4"/>
    <w:rsid w:val="003176CC"/>
    <w:rsid w:val="00320FB8"/>
    <w:rsid w:val="00321A1E"/>
    <w:rsid w:val="00324245"/>
    <w:rsid w:val="00331CEF"/>
    <w:rsid w:val="0033562C"/>
    <w:rsid w:val="00336CC6"/>
    <w:rsid w:val="003403AC"/>
    <w:rsid w:val="003470FC"/>
    <w:rsid w:val="003479F1"/>
    <w:rsid w:val="003514E4"/>
    <w:rsid w:val="003519F0"/>
    <w:rsid w:val="00353832"/>
    <w:rsid w:val="00354020"/>
    <w:rsid w:val="003543A0"/>
    <w:rsid w:val="00356A6D"/>
    <w:rsid w:val="00356AA3"/>
    <w:rsid w:val="00363DF4"/>
    <w:rsid w:val="00376DA3"/>
    <w:rsid w:val="00380885"/>
    <w:rsid w:val="0038286F"/>
    <w:rsid w:val="00382C74"/>
    <w:rsid w:val="0039131A"/>
    <w:rsid w:val="00392EBA"/>
    <w:rsid w:val="00396526"/>
    <w:rsid w:val="003A011F"/>
    <w:rsid w:val="003B12AD"/>
    <w:rsid w:val="003C300F"/>
    <w:rsid w:val="003C6C4C"/>
    <w:rsid w:val="003C6F06"/>
    <w:rsid w:val="003C7C57"/>
    <w:rsid w:val="003D0F18"/>
    <w:rsid w:val="003D19EF"/>
    <w:rsid w:val="003D37E7"/>
    <w:rsid w:val="003D4128"/>
    <w:rsid w:val="003E1562"/>
    <w:rsid w:val="003E3264"/>
    <w:rsid w:val="003E4EEB"/>
    <w:rsid w:val="003F2662"/>
    <w:rsid w:val="003F2D14"/>
    <w:rsid w:val="003F2D42"/>
    <w:rsid w:val="003F6368"/>
    <w:rsid w:val="003F7A0D"/>
    <w:rsid w:val="003F7C77"/>
    <w:rsid w:val="00401B00"/>
    <w:rsid w:val="004107CC"/>
    <w:rsid w:val="00420352"/>
    <w:rsid w:val="00420C9D"/>
    <w:rsid w:val="00425045"/>
    <w:rsid w:val="00425433"/>
    <w:rsid w:val="00427352"/>
    <w:rsid w:val="00431645"/>
    <w:rsid w:val="00435064"/>
    <w:rsid w:val="00436341"/>
    <w:rsid w:val="004438C7"/>
    <w:rsid w:val="0044551F"/>
    <w:rsid w:val="0045061B"/>
    <w:rsid w:val="004611EF"/>
    <w:rsid w:val="004669E0"/>
    <w:rsid w:val="00473032"/>
    <w:rsid w:val="00481C41"/>
    <w:rsid w:val="00486C83"/>
    <w:rsid w:val="00486F20"/>
    <w:rsid w:val="00487F9E"/>
    <w:rsid w:val="00494CDC"/>
    <w:rsid w:val="00495ADE"/>
    <w:rsid w:val="00497724"/>
    <w:rsid w:val="004A1AFD"/>
    <w:rsid w:val="004A2F85"/>
    <w:rsid w:val="004A5826"/>
    <w:rsid w:val="004B1046"/>
    <w:rsid w:val="004B26DA"/>
    <w:rsid w:val="004B3855"/>
    <w:rsid w:val="004B7AEA"/>
    <w:rsid w:val="004C4A87"/>
    <w:rsid w:val="004D25B6"/>
    <w:rsid w:val="004D3585"/>
    <w:rsid w:val="004D48C0"/>
    <w:rsid w:val="004D7CD1"/>
    <w:rsid w:val="004E2EF5"/>
    <w:rsid w:val="004E4735"/>
    <w:rsid w:val="004F67CE"/>
    <w:rsid w:val="004F6A89"/>
    <w:rsid w:val="0050480C"/>
    <w:rsid w:val="0050666F"/>
    <w:rsid w:val="005076BD"/>
    <w:rsid w:val="005110AA"/>
    <w:rsid w:val="005118E6"/>
    <w:rsid w:val="00515FBE"/>
    <w:rsid w:val="00520198"/>
    <w:rsid w:val="00522A20"/>
    <w:rsid w:val="00526707"/>
    <w:rsid w:val="0053399E"/>
    <w:rsid w:val="00533B55"/>
    <w:rsid w:val="00534C9E"/>
    <w:rsid w:val="00536102"/>
    <w:rsid w:val="00540C28"/>
    <w:rsid w:val="005414E7"/>
    <w:rsid w:val="005424A9"/>
    <w:rsid w:val="00543D1B"/>
    <w:rsid w:val="00545221"/>
    <w:rsid w:val="00547789"/>
    <w:rsid w:val="00552501"/>
    <w:rsid w:val="005558E4"/>
    <w:rsid w:val="0056394D"/>
    <w:rsid w:val="005679BE"/>
    <w:rsid w:val="00572284"/>
    <w:rsid w:val="00572EA2"/>
    <w:rsid w:val="00576FB8"/>
    <w:rsid w:val="005814FE"/>
    <w:rsid w:val="005844E6"/>
    <w:rsid w:val="00584A3A"/>
    <w:rsid w:val="005914B2"/>
    <w:rsid w:val="00596E62"/>
    <w:rsid w:val="005A67A9"/>
    <w:rsid w:val="005B0DE0"/>
    <w:rsid w:val="005B6457"/>
    <w:rsid w:val="005C040F"/>
    <w:rsid w:val="005C213D"/>
    <w:rsid w:val="005C4730"/>
    <w:rsid w:val="005C58CF"/>
    <w:rsid w:val="005C631B"/>
    <w:rsid w:val="005C6727"/>
    <w:rsid w:val="005C7478"/>
    <w:rsid w:val="005D120B"/>
    <w:rsid w:val="005D565A"/>
    <w:rsid w:val="005E61ED"/>
    <w:rsid w:val="005F2204"/>
    <w:rsid w:val="005F4654"/>
    <w:rsid w:val="00600491"/>
    <w:rsid w:val="00601335"/>
    <w:rsid w:val="00604950"/>
    <w:rsid w:val="006170AB"/>
    <w:rsid w:val="006225BC"/>
    <w:rsid w:val="00623ED8"/>
    <w:rsid w:val="00626C1F"/>
    <w:rsid w:val="0063055C"/>
    <w:rsid w:val="00632492"/>
    <w:rsid w:val="006353AE"/>
    <w:rsid w:val="00635A84"/>
    <w:rsid w:val="00635BF7"/>
    <w:rsid w:val="0063756F"/>
    <w:rsid w:val="00642932"/>
    <w:rsid w:val="00651E81"/>
    <w:rsid w:val="00665B6A"/>
    <w:rsid w:val="00666770"/>
    <w:rsid w:val="00667285"/>
    <w:rsid w:val="006777E1"/>
    <w:rsid w:val="00677865"/>
    <w:rsid w:val="006801C9"/>
    <w:rsid w:val="006812DF"/>
    <w:rsid w:val="006834CB"/>
    <w:rsid w:val="006844B4"/>
    <w:rsid w:val="00691FD6"/>
    <w:rsid w:val="00694595"/>
    <w:rsid w:val="0069631B"/>
    <w:rsid w:val="00696648"/>
    <w:rsid w:val="00697D16"/>
    <w:rsid w:val="006A3DD3"/>
    <w:rsid w:val="006A6527"/>
    <w:rsid w:val="006B16FE"/>
    <w:rsid w:val="006B1AE9"/>
    <w:rsid w:val="006B3AB1"/>
    <w:rsid w:val="006B4D64"/>
    <w:rsid w:val="006B5087"/>
    <w:rsid w:val="006C218B"/>
    <w:rsid w:val="006C7654"/>
    <w:rsid w:val="006D2B0E"/>
    <w:rsid w:val="006E1A61"/>
    <w:rsid w:val="006E2864"/>
    <w:rsid w:val="006E4E30"/>
    <w:rsid w:val="006F2146"/>
    <w:rsid w:val="006F48E2"/>
    <w:rsid w:val="006F57C0"/>
    <w:rsid w:val="006F5EDC"/>
    <w:rsid w:val="00700A82"/>
    <w:rsid w:val="00700D0E"/>
    <w:rsid w:val="007016BD"/>
    <w:rsid w:val="00705359"/>
    <w:rsid w:val="00707508"/>
    <w:rsid w:val="00710C28"/>
    <w:rsid w:val="00714E11"/>
    <w:rsid w:val="00715931"/>
    <w:rsid w:val="00715F5A"/>
    <w:rsid w:val="0071762F"/>
    <w:rsid w:val="00720DC5"/>
    <w:rsid w:val="0072334D"/>
    <w:rsid w:val="007273B1"/>
    <w:rsid w:val="00733F7A"/>
    <w:rsid w:val="00734EBA"/>
    <w:rsid w:val="00736F1B"/>
    <w:rsid w:val="00762512"/>
    <w:rsid w:val="0076325E"/>
    <w:rsid w:val="007632BB"/>
    <w:rsid w:val="00763CCC"/>
    <w:rsid w:val="00767706"/>
    <w:rsid w:val="00774E17"/>
    <w:rsid w:val="00775CB8"/>
    <w:rsid w:val="007803B2"/>
    <w:rsid w:val="00782AD0"/>
    <w:rsid w:val="00786E4D"/>
    <w:rsid w:val="00791694"/>
    <w:rsid w:val="00792F07"/>
    <w:rsid w:val="0079401B"/>
    <w:rsid w:val="00797348"/>
    <w:rsid w:val="0079744D"/>
    <w:rsid w:val="007B0EE2"/>
    <w:rsid w:val="007C2508"/>
    <w:rsid w:val="007C2F8A"/>
    <w:rsid w:val="007C78ED"/>
    <w:rsid w:val="007D0AEA"/>
    <w:rsid w:val="007D1435"/>
    <w:rsid w:val="007D1F1E"/>
    <w:rsid w:val="007D1F5F"/>
    <w:rsid w:val="007D21D3"/>
    <w:rsid w:val="007D3196"/>
    <w:rsid w:val="007D383A"/>
    <w:rsid w:val="007D5622"/>
    <w:rsid w:val="007E20D5"/>
    <w:rsid w:val="00801E37"/>
    <w:rsid w:val="0080282D"/>
    <w:rsid w:val="00805AFF"/>
    <w:rsid w:val="00807091"/>
    <w:rsid w:val="00823E1C"/>
    <w:rsid w:val="00824FCC"/>
    <w:rsid w:val="008253C1"/>
    <w:rsid w:val="00826118"/>
    <w:rsid w:val="0083007D"/>
    <w:rsid w:val="0083029E"/>
    <w:rsid w:val="0083551C"/>
    <w:rsid w:val="00853BE6"/>
    <w:rsid w:val="008579FE"/>
    <w:rsid w:val="008601D1"/>
    <w:rsid w:val="008624B7"/>
    <w:rsid w:val="0086254E"/>
    <w:rsid w:val="008648E5"/>
    <w:rsid w:val="00865E77"/>
    <w:rsid w:val="00866192"/>
    <w:rsid w:val="00872895"/>
    <w:rsid w:val="00873BC7"/>
    <w:rsid w:val="00876721"/>
    <w:rsid w:val="008812AC"/>
    <w:rsid w:val="00881805"/>
    <w:rsid w:val="00891513"/>
    <w:rsid w:val="00892D34"/>
    <w:rsid w:val="008940D2"/>
    <w:rsid w:val="008945B2"/>
    <w:rsid w:val="00896645"/>
    <w:rsid w:val="008A0B27"/>
    <w:rsid w:val="008A3413"/>
    <w:rsid w:val="008A5C74"/>
    <w:rsid w:val="008A608F"/>
    <w:rsid w:val="008B0C7C"/>
    <w:rsid w:val="008B7A32"/>
    <w:rsid w:val="008C1A03"/>
    <w:rsid w:val="008C1D34"/>
    <w:rsid w:val="008C71AA"/>
    <w:rsid w:val="008D2582"/>
    <w:rsid w:val="008D6666"/>
    <w:rsid w:val="008E0C9C"/>
    <w:rsid w:val="008E2BC1"/>
    <w:rsid w:val="008F1739"/>
    <w:rsid w:val="00900074"/>
    <w:rsid w:val="009021F4"/>
    <w:rsid w:val="009034A5"/>
    <w:rsid w:val="00903821"/>
    <w:rsid w:val="009044B9"/>
    <w:rsid w:val="00907BFD"/>
    <w:rsid w:val="00912AF0"/>
    <w:rsid w:val="00916948"/>
    <w:rsid w:val="00917114"/>
    <w:rsid w:val="009248DD"/>
    <w:rsid w:val="009325B0"/>
    <w:rsid w:val="00940684"/>
    <w:rsid w:val="00943648"/>
    <w:rsid w:val="009457B4"/>
    <w:rsid w:val="009478DE"/>
    <w:rsid w:val="00947EFD"/>
    <w:rsid w:val="0095033D"/>
    <w:rsid w:val="00953459"/>
    <w:rsid w:val="0095651E"/>
    <w:rsid w:val="00956A48"/>
    <w:rsid w:val="00963150"/>
    <w:rsid w:val="0096448D"/>
    <w:rsid w:val="00965C14"/>
    <w:rsid w:val="009761F8"/>
    <w:rsid w:val="00976D1A"/>
    <w:rsid w:val="009813D3"/>
    <w:rsid w:val="0098346F"/>
    <w:rsid w:val="00984033"/>
    <w:rsid w:val="009841A4"/>
    <w:rsid w:val="00992E94"/>
    <w:rsid w:val="00993D6F"/>
    <w:rsid w:val="009A2541"/>
    <w:rsid w:val="009A4AE2"/>
    <w:rsid w:val="009B18DC"/>
    <w:rsid w:val="009B64BE"/>
    <w:rsid w:val="009B701A"/>
    <w:rsid w:val="009C1A36"/>
    <w:rsid w:val="009C4B60"/>
    <w:rsid w:val="009D12A4"/>
    <w:rsid w:val="009D32B9"/>
    <w:rsid w:val="009D3D20"/>
    <w:rsid w:val="009D6014"/>
    <w:rsid w:val="009D6A83"/>
    <w:rsid w:val="009D6BD5"/>
    <w:rsid w:val="009E638A"/>
    <w:rsid w:val="009F1A37"/>
    <w:rsid w:val="009F41CB"/>
    <w:rsid w:val="009F51AA"/>
    <w:rsid w:val="00A04DD6"/>
    <w:rsid w:val="00A10D1F"/>
    <w:rsid w:val="00A11D26"/>
    <w:rsid w:val="00A127D7"/>
    <w:rsid w:val="00A200E7"/>
    <w:rsid w:val="00A21C6D"/>
    <w:rsid w:val="00A23922"/>
    <w:rsid w:val="00A26FE4"/>
    <w:rsid w:val="00A274B9"/>
    <w:rsid w:val="00A312BD"/>
    <w:rsid w:val="00A36FEF"/>
    <w:rsid w:val="00A410D4"/>
    <w:rsid w:val="00A43B2D"/>
    <w:rsid w:val="00A5189B"/>
    <w:rsid w:val="00A622DA"/>
    <w:rsid w:val="00A62B49"/>
    <w:rsid w:val="00A62D34"/>
    <w:rsid w:val="00A675BB"/>
    <w:rsid w:val="00A70F91"/>
    <w:rsid w:val="00A71FFD"/>
    <w:rsid w:val="00A8367C"/>
    <w:rsid w:val="00A87073"/>
    <w:rsid w:val="00A87200"/>
    <w:rsid w:val="00A874E5"/>
    <w:rsid w:val="00A946C4"/>
    <w:rsid w:val="00AA36E9"/>
    <w:rsid w:val="00AA43C3"/>
    <w:rsid w:val="00AA6533"/>
    <w:rsid w:val="00AB1C30"/>
    <w:rsid w:val="00AB28EA"/>
    <w:rsid w:val="00AC0111"/>
    <w:rsid w:val="00AD2A67"/>
    <w:rsid w:val="00AD59CF"/>
    <w:rsid w:val="00AD69EB"/>
    <w:rsid w:val="00AD74C7"/>
    <w:rsid w:val="00AE4697"/>
    <w:rsid w:val="00AE4AAA"/>
    <w:rsid w:val="00AF1485"/>
    <w:rsid w:val="00B0443D"/>
    <w:rsid w:val="00B06771"/>
    <w:rsid w:val="00B07E30"/>
    <w:rsid w:val="00B174C0"/>
    <w:rsid w:val="00B219BC"/>
    <w:rsid w:val="00B27A13"/>
    <w:rsid w:val="00B3140F"/>
    <w:rsid w:val="00B326D4"/>
    <w:rsid w:val="00B418E5"/>
    <w:rsid w:val="00B517B3"/>
    <w:rsid w:val="00B524AA"/>
    <w:rsid w:val="00B52787"/>
    <w:rsid w:val="00B52C87"/>
    <w:rsid w:val="00B548AC"/>
    <w:rsid w:val="00B551F3"/>
    <w:rsid w:val="00B55B3A"/>
    <w:rsid w:val="00B57FA3"/>
    <w:rsid w:val="00B603F6"/>
    <w:rsid w:val="00B61416"/>
    <w:rsid w:val="00B700F1"/>
    <w:rsid w:val="00B7191C"/>
    <w:rsid w:val="00B74CD1"/>
    <w:rsid w:val="00B77AE9"/>
    <w:rsid w:val="00B77DD6"/>
    <w:rsid w:val="00B81009"/>
    <w:rsid w:val="00B822E2"/>
    <w:rsid w:val="00B84C08"/>
    <w:rsid w:val="00B87952"/>
    <w:rsid w:val="00B91470"/>
    <w:rsid w:val="00B93D66"/>
    <w:rsid w:val="00B964A0"/>
    <w:rsid w:val="00B97F9B"/>
    <w:rsid w:val="00BA148E"/>
    <w:rsid w:val="00BA4031"/>
    <w:rsid w:val="00BA5590"/>
    <w:rsid w:val="00BB0D7D"/>
    <w:rsid w:val="00BB1651"/>
    <w:rsid w:val="00BB5FDC"/>
    <w:rsid w:val="00BD08A0"/>
    <w:rsid w:val="00BD0BDC"/>
    <w:rsid w:val="00BD19C0"/>
    <w:rsid w:val="00BD41D4"/>
    <w:rsid w:val="00BD4678"/>
    <w:rsid w:val="00BE286C"/>
    <w:rsid w:val="00BE7431"/>
    <w:rsid w:val="00BF1F68"/>
    <w:rsid w:val="00BF2219"/>
    <w:rsid w:val="00BF2797"/>
    <w:rsid w:val="00BF39C0"/>
    <w:rsid w:val="00BF4294"/>
    <w:rsid w:val="00C00869"/>
    <w:rsid w:val="00C033DE"/>
    <w:rsid w:val="00C0715A"/>
    <w:rsid w:val="00C1789F"/>
    <w:rsid w:val="00C2255D"/>
    <w:rsid w:val="00C2377C"/>
    <w:rsid w:val="00C27B1A"/>
    <w:rsid w:val="00C33086"/>
    <w:rsid w:val="00C35ED8"/>
    <w:rsid w:val="00C36449"/>
    <w:rsid w:val="00C36CAA"/>
    <w:rsid w:val="00C37604"/>
    <w:rsid w:val="00C37C26"/>
    <w:rsid w:val="00C45821"/>
    <w:rsid w:val="00C67BB2"/>
    <w:rsid w:val="00C771B4"/>
    <w:rsid w:val="00C805E7"/>
    <w:rsid w:val="00C8213C"/>
    <w:rsid w:val="00C846B4"/>
    <w:rsid w:val="00C8693E"/>
    <w:rsid w:val="00C9064D"/>
    <w:rsid w:val="00C90D3B"/>
    <w:rsid w:val="00C97D82"/>
    <w:rsid w:val="00CA0103"/>
    <w:rsid w:val="00CA1113"/>
    <w:rsid w:val="00CA6F65"/>
    <w:rsid w:val="00CB2C93"/>
    <w:rsid w:val="00CC0DF9"/>
    <w:rsid w:val="00CC17D9"/>
    <w:rsid w:val="00CC2CFD"/>
    <w:rsid w:val="00CC4A9F"/>
    <w:rsid w:val="00CD34FD"/>
    <w:rsid w:val="00CD551F"/>
    <w:rsid w:val="00CD55C8"/>
    <w:rsid w:val="00CD635E"/>
    <w:rsid w:val="00CE2D6C"/>
    <w:rsid w:val="00CF0D33"/>
    <w:rsid w:val="00CF0E01"/>
    <w:rsid w:val="00CF17C3"/>
    <w:rsid w:val="00CF1D22"/>
    <w:rsid w:val="00CF50D5"/>
    <w:rsid w:val="00D006BD"/>
    <w:rsid w:val="00D02CF1"/>
    <w:rsid w:val="00D14099"/>
    <w:rsid w:val="00D16ACC"/>
    <w:rsid w:val="00D21383"/>
    <w:rsid w:val="00D23E77"/>
    <w:rsid w:val="00D252C4"/>
    <w:rsid w:val="00D272B2"/>
    <w:rsid w:val="00D32461"/>
    <w:rsid w:val="00D325E1"/>
    <w:rsid w:val="00D342A1"/>
    <w:rsid w:val="00D40DBE"/>
    <w:rsid w:val="00D4134F"/>
    <w:rsid w:val="00D45851"/>
    <w:rsid w:val="00D463A2"/>
    <w:rsid w:val="00D46B26"/>
    <w:rsid w:val="00D5120A"/>
    <w:rsid w:val="00D52B37"/>
    <w:rsid w:val="00D62173"/>
    <w:rsid w:val="00D70D0E"/>
    <w:rsid w:val="00D71834"/>
    <w:rsid w:val="00D7258E"/>
    <w:rsid w:val="00D76814"/>
    <w:rsid w:val="00D860F8"/>
    <w:rsid w:val="00D86D58"/>
    <w:rsid w:val="00D87D9C"/>
    <w:rsid w:val="00D9156D"/>
    <w:rsid w:val="00D92529"/>
    <w:rsid w:val="00D957B4"/>
    <w:rsid w:val="00D960E8"/>
    <w:rsid w:val="00DA05AD"/>
    <w:rsid w:val="00DA4CE0"/>
    <w:rsid w:val="00DB1FB9"/>
    <w:rsid w:val="00DB26D9"/>
    <w:rsid w:val="00DC3F28"/>
    <w:rsid w:val="00DC5593"/>
    <w:rsid w:val="00DD4C64"/>
    <w:rsid w:val="00DD4DCD"/>
    <w:rsid w:val="00DD6CA1"/>
    <w:rsid w:val="00DE3D95"/>
    <w:rsid w:val="00DE5BA6"/>
    <w:rsid w:val="00DE715F"/>
    <w:rsid w:val="00DF4E50"/>
    <w:rsid w:val="00DF5340"/>
    <w:rsid w:val="00DF6C45"/>
    <w:rsid w:val="00E002C9"/>
    <w:rsid w:val="00E03B90"/>
    <w:rsid w:val="00E04035"/>
    <w:rsid w:val="00E109C5"/>
    <w:rsid w:val="00E130C9"/>
    <w:rsid w:val="00E21586"/>
    <w:rsid w:val="00E22729"/>
    <w:rsid w:val="00E22939"/>
    <w:rsid w:val="00E23F82"/>
    <w:rsid w:val="00E2591F"/>
    <w:rsid w:val="00E27DDF"/>
    <w:rsid w:val="00E30202"/>
    <w:rsid w:val="00E31227"/>
    <w:rsid w:val="00E314C1"/>
    <w:rsid w:val="00E320D7"/>
    <w:rsid w:val="00E359B6"/>
    <w:rsid w:val="00E45CAE"/>
    <w:rsid w:val="00E51D5B"/>
    <w:rsid w:val="00E56BC2"/>
    <w:rsid w:val="00E577AB"/>
    <w:rsid w:val="00E62EE7"/>
    <w:rsid w:val="00E6384D"/>
    <w:rsid w:val="00E63DFE"/>
    <w:rsid w:val="00E65FD6"/>
    <w:rsid w:val="00E66224"/>
    <w:rsid w:val="00E67E05"/>
    <w:rsid w:val="00E70252"/>
    <w:rsid w:val="00E73398"/>
    <w:rsid w:val="00E75509"/>
    <w:rsid w:val="00E76DFC"/>
    <w:rsid w:val="00E8022B"/>
    <w:rsid w:val="00E80EB1"/>
    <w:rsid w:val="00E8639A"/>
    <w:rsid w:val="00E95560"/>
    <w:rsid w:val="00EA5AF9"/>
    <w:rsid w:val="00EB03C4"/>
    <w:rsid w:val="00EB0A52"/>
    <w:rsid w:val="00EC08B8"/>
    <w:rsid w:val="00EC5AAC"/>
    <w:rsid w:val="00ED06D9"/>
    <w:rsid w:val="00ED41D9"/>
    <w:rsid w:val="00EE64FD"/>
    <w:rsid w:val="00EF72C2"/>
    <w:rsid w:val="00F00496"/>
    <w:rsid w:val="00F0151D"/>
    <w:rsid w:val="00F02CC9"/>
    <w:rsid w:val="00F04798"/>
    <w:rsid w:val="00F14BCF"/>
    <w:rsid w:val="00F16143"/>
    <w:rsid w:val="00F1787E"/>
    <w:rsid w:val="00F2188D"/>
    <w:rsid w:val="00F245D4"/>
    <w:rsid w:val="00F249B6"/>
    <w:rsid w:val="00F261C4"/>
    <w:rsid w:val="00F31A91"/>
    <w:rsid w:val="00F32AA1"/>
    <w:rsid w:val="00F359E9"/>
    <w:rsid w:val="00F44B1A"/>
    <w:rsid w:val="00F4623F"/>
    <w:rsid w:val="00F46B7B"/>
    <w:rsid w:val="00F46D7E"/>
    <w:rsid w:val="00F47998"/>
    <w:rsid w:val="00F51178"/>
    <w:rsid w:val="00F533D2"/>
    <w:rsid w:val="00F56A62"/>
    <w:rsid w:val="00F65E39"/>
    <w:rsid w:val="00F66101"/>
    <w:rsid w:val="00F6792A"/>
    <w:rsid w:val="00F7065B"/>
    <w:rsid w:val="00F706F4"/>
    <w:rsid w:val="00F84BFA"/>
    <w:rsid w:val="00F95766"/>
    <w:rsid w:val="00F97B02"/>
    <w:rsid w:val="00F97C08"/>
    <w:rsid w:val="00FA57B0"/>
    <w:rsid w:val="00FA5CD4"/>
    <w:rsid w:val="00FB3718"/>
    <w:rsid w:val="00FC0C1D"/>
    <w:rsid w:val="00FC1826"/>
    <w:rsid w:val="00FC201D"/>
    <w:rsid w:val="00FC6C4B"/>
    <w:rsid w:val="00FD3E3D"/>
    <w:rsid w:val="00FD4847"/>
    <w:rsid w:val="00FD541D"/>
    <w:rsid w:val="00FE0385"/>
    <w:rsid w:val="00FE047F"/>
    <w:rsid w:val="00FE3D67"/>
    <w:rsid w:val="00FE5CF9"/>
    <w:rsid w:val="00FE703C"/>
    <w:rsid w:val="00FF0394"/>
    <w:rsid w:val="00FF47E5"/>
    <w:rsid w:val="00FF5847"/>
    <w:rsid w:val="00FF6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F034"/>
  <w15:chartTrackingRefBased/>
  <w15:docId w15:val="{A29CD794-0CFE-4A02-99C8-0CB63957E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4343"/>
    <w:rPr>
      <w:color w:val="0563C1" w:themeColor="hyperlink"/>
      <w:u w:val="single"/>
    </w:rPr>
  </w:style>
  <w:style w:type="character" w:styleId="UnresolvedMention">
    <w:name w:val="Unresolved Mention"/>
    <w:basedOn w:val="DefaultParagraphFont"/>
    <w:uiPriority w:val="99"/>
    <w:semiHidden/>
    <w:unhideWhenUsed/>
    <w:rsid w:val="00004343"/>
    <w:rPr>
      <w:color w:val="605E5C"/>
      <w:shd w:val="clear" w:color="auto" w:fill="E1DFDD"/>
    </w:rPr>
  </w:style>
  <w:style w:type="character" w:customStyle="1" w:styleId="nlmyear">
    <w:name w:val="nlm_year"/>
    <w:basedOn w:val="DefaultParagraphFont"/>
    <w:rsid w:val="00B91470"/>
  </w:style>
  <w:style w:type="character" w:customStyle="1" w:styleId="nlmarticle-title">
    <w:name w:val="nlm_article-title"/>
    <w:basedOn w:val="DefaultParagraphFont"/>
    <w:rsid w:val="00B91470"/>
  </w:style>
  <w:style w:type="character" w:customStyle="1" w:styleId="nlmfpage">
    <w:name w:val="nlm_fpage"/>
    <w:basedOn w:val="DefaultParagraphFont"/>
    <w:rsid w:val="00B91470"/>
  </w:style>
  <w:style w:type="character" w:customStyle="1" w:styleId="nlmlpage">
    <w:name w:val="nlm_lpage"/>
    <w:basedOn w:val="DefaultParagraphFont"/>
    <w:rsid w:val="00B91470"/>
  </w:style>
  <w:style w:type="character" w:styleId="Emphasis">
    <w:name w:val="Emphasis"/>
    <w:basedOn w:val="DefaultParagraphFont"/>
    <w:uiPriority w:val="20"/>
    <w:qFormat/>
    <w:rsid w:val="0083551C"/>
    <w:rPr>
      <w:i/>
      <w:iCs/>
    </w:rPr>
  </w:style>
  <w:style w:type="character" w:customStyle="1" w:styleId="hlfld-contribauthor">
    <w:name w:val="hlfld-contribauthor"/>
    <w:basedOn w:val="DefaultParagraphFont"/>
    <w:rsid w:val="00DF4E50"/>
  </w:style>
  <w:style w:type="character" w:customStyle="1" w:styleId="nlmsource">
    <w:name w:val="nlm_source"/>
    <w:basedOn w:val="DefaultParagraphFont"/>
    <w:rsid w:val="00DF4E50"/>
  </w:style>
  <w:style w:type="character" w:customStyle="1" w:styleId="separator">
    <w:name w:val="separator"/>
    <w:basedOn w:val="DefaultParagraphFont"/>
    <w:rsid w:val="00064919"/>
  </w:style>
  <w:style w:type="character" w:styleId="CommentReference">
    <w:name w:val="annotation reference"/>
    <w:basedOn w:val="DefaultParagraphFont"/>
    <w:uiPriority w:val="99"/>
    <w:semiHidden/>
    <w:unhideWhenUsed/>
    <w:rsid w:val="000B22D7"/>
    <w:rPr>
      <w:sz w:val="16"/>
      <w:szCs w:val="16"/>
    </w:rPr>
  </w:style>
  <w:style w:type="paragraph" w:styleId="CommentText">
    <w:name w:val="annotation text"/>
    <w:basedOn w:val="Normal"/>
    <w:link w:val="CommentTextChar"/>
    <w:uiPriority w:val="99"/>
    <w:semiHidden/>
    <w:unhideWhenUsed/>
    <w:rsid w:val="000B22D7"/>
    <w:pPr>
      <w:spacing w:line="240" w:lineRule="auto"/>
    </w:pPr>
    <w:rPr>
      <w:sz w:val="20"/>
      <w:szCs w:val="20"/>
    </w:rPr>
  </w:style>
  <w:style w:type="character" w:customStyle="1" w:styleId="CommentTextChar">
    <w:name w:val="Comment Text Char"/>
    <w:basedOn w:val="DefaultParagraphFont"/>
    <w:link w:val="CommentText"/>
    <w:uiPriority w:val="99"/>
    <w:semiHidden/>
    <w:rsid w:val="000B22D7"/>
    <w:rPr>
      <w:sz w:val="20"/>
      <w:szCs w:val="20"/>
    </w:rPr>
  </w:style>
  <w:style w:type="paragraph" w:styleId="CommentSubject">
    <w:name w:val="annotation subject"/>
    <w:basedOn w:val="CommentText"/>
    <w:next w:val="CommentText"/>
    <w:link w:val="CommentSubjectChar"/>
    <w:uiPriority w:val="99"/>
    <w:semiHidden/>
    <w:unhideWhenUsed/>
    <w:rsid w:val="000B22D7"/>
    <w:rPr>
      <w:b/>
      <w:bCs/>
    </w:rPr>
  </w:style>
  <w:style w:type="character" w:customStyle="1" w:styleId="CommentSubjectChar">
    <w:name w:val="Comment Subject Char"/>
    <w:basedOn w:val="CommentTextChar"/>
    <w:link w:val="CommentSubject"/>
    <w:uiPriority w:val="99"/>
    <w:semiHidden/>
    <w:rsid w:val="000B22D7"/>
    <w:rPr>
      <w:b/>
      <w:bCs/>
      <w:sz w:val="20"/>
      <w:szCs w:val="20"/>
    </w:rPr>
  </w:style>
  <w:style w:type="paragraph" w:styleId="BalloonText">
    <w:name w:val="Balloon Text"/>
    <w:basedOn w:val="Normal"/>
    <w:link w:val="BalloonTextChar"/>
    <w:uiPriority w:val="99"/>
    <w:semiHidden/>
    <w:unhideWhenUsed/>
    <w:rsid w:val="000B22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22D7"/>
    <w:rPr>
      <w:rFonts w:ascii="Segoe UI" w:hAnsi="Segoe UI" w:cs="Segoe UI"/>
      <w:sz w:val="18"/>
      <w:szCs w:val="18"/>
    </w:rPr>
  </w:style>
  <w:style w:type="paragraph" w:styleId="NormalWeb">
    <w:name w:val="Normal (Web)"/>
    <w:basedOn w:val="Normal"/>
    <w:uiPriority w:val="99"/>
    <w:unhideWhenUsed/>
    <w:rsid w:val="00D23E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F03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394"/>
  </w:style>
  <w:style w:type="paragraph" w:styleId="Footer">
    <w:name w:val="footer"/>
    <w:basedOn w:val="Normal"/>
    <w:link w:val="FooterChar"/>
    <w:uiPriority w:val="99"/>
    <w:unhideWhenUsed/>
    <w:rsid w:val="00FF03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3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590101">
      <w:bodyDiv w:val="1"/>
      <w:marLeft w:val="0"/>
      <w:marRight w:val="0"/>
      <w:marTop w:val="0"/>
      <w:marBottom w:val="0"/>
      <w:divBdr>
        <w:top w:val="none" w:sz="0" w:space="0" w:color="auto"/>
        <w:left w:val="none" w:sz="0" w:space="0" w:color="auto"/>
        <w:bottom w:val="none" w:sz="0" w:space="0" w:color="auto"/>
        <w:right w:val="none" w:sz="0" w:space="0" w:color="auto"/>
      </w:divBdr>
    </w:div>
    <w:div w:id="1651211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abs/10.1080/14733145.2013.779733"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3225</TotalTime>
  <Pages>9</Pages>
  <Words>3067</Words>
  <Characters>17483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Pritchard</dc:creator>
  <cp:keywords/>
  <dc:description/>
  <cp:lastModifiedBy>Rebecca Pritchard</cp:lastModifiedBy>
  <cp:revision>697</cp:revision>
  <dcterms:created xsi:type="dcterms:W3CDTF">2020-02-16T19:18:00Z</dcterms:created>
  <dcterms:modified xsi:type="dcterms:W3CDTF">2020-05-07T13:23:00Z</dcterms:modified>
</cp:coreProperties>
</file>