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DFE85E" w14:textId="77777777" w:rsidR="00C80B1D" w:rsidRDefault="00C80B1D" w:rsidP="00C80B1D">
      <w:pPr>
        <w:pBdr>
          <w:bottom w:val="single" w:sz="6" w:space="1" w:color="auto"/>
        </w:pBdr>
        <w:spacing w:before="200" w:after="200" w:line="360" w:lineRule="auto"/>
        <w:jc w:val="center"/>
        <w:rPr>
          <w:rFonts w:ascii="Times New Roman" w:eastAsia="Times New Roman" w:hAnsi="Times New Roman" w:cs="Times New Roman"/>
          <w:b/>
          <w:sz w:val="44"/>
          <w:szCs w:val="44"/>
        </w:rPr>
      </w:pPr>
    </w:p>
    <w:p w14:paraId="7D5C0AAF" w14:textId="77777777" w:rsidR="00C80B1D" w:rsidRDefault="00C80B1D" w:rsidP="00C80B1D">
      <w:pPr>
        <w:pBdr>
          <w:bottom w:val="single" w:sz="6" w:space="1" w:color="auto"/>
        </w:pBdr>
        <w:spacing w:before="200" w:after="200" w:line="360" w:lineRule="auto"/>
        <w:jc w:val="center"/>
        <w:rPr>
          <w:rFonts w:ascii="Times New Roman" w:eastAsia="Times New Roman" w:hAnsi="Times New Roman" w:cs="Times New Roman"/>
          <w:b/>
          <w:sz w:val="44"/>
          <w:szCs w:val="44"/>
        </w:rPr>
      </w:pPr>
    </w:p>
    <w:p w14:paraId="1F7DEA86" w14:textId="77777777" w:rsidR="00C80B1D" w:rsidRDefault="00C80B1D" w:rsidP="00C80B1D">
      <w:pPr>
        <w:pBdr>
          <w:bottom w:val="single" w:sz="6" w:space="1" w:color="auto"/>
        </w:pBdr>
        <w:spacing w:before="200" w:after="200" w:line="360" w:lineRule="auto"/>
        <w:jc w:val="center"/>
        <w:rPr>
          <w:rFonts w:ascii="Times New Roman" w:eastAsia="Times New Roman" w:hAnsi="Times New Roman" w:cs="Times New Roman"/>
          <w:b/>
          <w:sz w:val="44"/>
          <w:szCs w:val="44"/>
        </w:rPr>
      </w:pPr>
    </w:p>
    <w:p w14:paraId="75F00C19" w14:textId="4F12CE37" w:rsidR="00C80B1D" w:rsidRPr="00C80B1D" w:rsidRDefault="00C80B1D" w:rsidP="00C80B1D">
      <w:pPr>
        <w:pBdr>
          <w:bottom w:val="single" w:sz="6" w:space="1" w:color="auto"/>
        </w:pBdr>
        <w:spacing w:before="200" w:after="200" w:line="360" w:lineRule="auto"/>
        <w:jc w:val="center"/>
        <w:rPr>
          <w:rFonts w:ascii="Times New Roman" w:eastAsia="Times New Roman" w:hAnsi="Times New Roman" w:cs="Times New Roman"/>
          <w:b/>
          <w:sz w:val="44"/>
          <w:szCs w:val="44"/>
        </w:rPr>
      </w:pPr>
      <w:r w:rsidRPr="00C80B1D">
        <w:rPr>
          <w:rFonts w:ascii="Times New Roman" w:eastAsia="Times New Roman" w:hAnsi="Times New Roman" w:cs="Times New Roman"/>
          <w:b/>
          <w:sz w:val="44"/>
          <w:szCs w:val="44"/>
        </w:rPr>
        <w:t>LCHS4002</w:t>
      </w:r>
    </w:p>
    <w:p w14:paraId="37513ABA" w14:textId="59B49F2B" w:rsidR="00C80B1D" w:rsidRPr="00C80B1D" w:rsidRDefault="00C80B1D" w:rsidP="00C80B1D">
      <w:pPr>
        <w:spacing w:before="200" w:after="200" w:line="360" w:lineRule="auto"/>
        <w:jc w:val="center"/>
        <w:rPr>
          <w:rFonts w:ascii="Times New Roman" w:eastAsia="Times New Roman" w:hAnsi="Times New Roman" w:cs="Times New Roman"/>
          <w:b/>
          <w:sz w:val="44"/>
          <w:szCs w:val="44"/>
        </w:rPr>
      </w:pPr>
      <w:r w:rsidRPr="00C80B1D">
        <w:rPr>
          <w:rFonts w:ascii="Times New Roman" w:eastAsia="Times New Roman" w:hAnsi="Times New Roman" w:cs="Times New Roman"/>
          <w:b/>
          <w:sz w:val="44"/>
          <w:szCs w:val="44"/>
        </w:rPr>
        <w:t>Digital Skills and Research Methods</w:t>
      </w:r>
    </w:p>
    <w:p w14:paraId="64FF4A2C" w14:textId="39EC1A38" w:rsidR="00317688" w:rsidRPr="00C80B1D" w:rsidRDefault="00000000" w:rsidP="00C80B1D">
      <w:pPr>
        <w:spacing w:before="200" w:after="200" w:line="360" w:lineRule="auto"/>
        <w:jc w:val="center"/>
        <w:rPr>
          <w:rFonts w:ascii="Times New Roman" w:eastAsia="Times New Roman" w:hAnsi="Times New Roman" w:cs="Times New Roman"/>
          <w:b/>
          <w:i/>
          <w:iCs/>
          <w:sz w:val="36"/>
          <w:szCs w:val="36"/>
        </w:rPr>
      </w:pPr>
      <w:r w:rsidRPr="00C80B1D">
        <w:rPr>
          <w:rFonts w:ascii="Times New Roman" w:eastAsia="Times New Roman" w:hAnsi="Times New Roman" w:cs="Times New Roman"/>
          <w:b/>
          <w:i/>
          <w:iCs/>
          <w:sz w:val="36"/>
          <w:szCs w:val="36"/>
        </w:rPr>
        <w:t>Topic: Use of contemporary technologies to improve workplace efficiency and employability</w:t>
      </w:r>
    </w:p>
    <w:p w14:paraId="5E3EE677" w14:textId="77777777" w:rsidR="009576C2" w:rsidRDefault="0051385F">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sdt>
      <w:sdtPr>
        <w:id w:val="-53242958"/>
        <w:docPartObj>
          <w:docPartGallery w:val="Table of Contents"/>
          <w:docPartUnique/>
        </w:docPartObj>
      </w:sdtPr>
      <w:sdtEndPr>
        <w:rPr>
          <w:rFonts w:ascii="Arial" w:eastAsia="Arial" w:hAnsi="Arial" w:cs="Arial"/>
          <w:b/>
          <w:bCs/>
          <w:noProof/>
          <w:color w:val="auto"/>
          <w:sz w:val="22"/>
          <w:szCs w:val="22"/>
          <w:lang w:val="en-GB"/>
        </w:rPr>
      </w:sdtEndPr>
      <w:sdtContent>
        <w:p w14:paraId="2E1C4C22" w14:textId="0F95BC6C" w:rsidR="009576C2" w:rsidRPr="009576C2" w:rsidRDefault="009576C2" w:rsidP="009576C2">
          <w:pPr>
            <w:pStyle w:val="TOCHeading"/>
            <w:spacing w:line="360" w:lineRule="auto"/>
            <w:jc w:val="center"/>
            <w:rPr>
              <w:rFonts w:ascii="Times New Roman" w:hAnsi="Times New Roman" w:cs="Times New Roman"/>
              <w:b/>
              <w:bCs/>
              <w:sz w:val="24"/>
              <w:szCs w:val="24"/>
            </w:rPr>
          </w:pPr>
          <w:r w:rsidRPr="009576C2">
            <w:rPr>
              <w:rFonts w:ascii="Times New Roman" w:hAnsi="Times New Roman" w:cs="Times New Roman"/>
              <w:b/>
              <w:bCs/>
              <w:sz w:val="24"/>
              <w:szCs w:val="24"/>
            </w:rPr>
            <w:t>Table of Contents</w:t>
          </w:r>
        </w:p>
        <w:p w14:paraId="04324DA8" w14:textId="1B4EA8DD" w:rsidR="009576C2" w:rsidRPr="009576C2" w:rsidRDefault="009576C2" w:rsidP="009576C2">
          <w:pPr>
            <w:pStyle w:val="TOC1"/>
            <w:tabs>
              <w:tab w:val="right" w:leader="dot" w:pos="9350"/>
            </w:tabs>
            <w:spacing w:line="360" w:lineRule="auto"/>
            <w:rPr>
              <w:rFonts w:ascii="Times New Roman" w:hAnsi="Times New Roman" w:cs="Times New Roman"/>
              <w:noProof/>
              <w:sz w:val="24"/>
              <w:szCs w:val="24"/>
            </w:rPr>
          </w:pPr>
          <w:r w:rsidRPr="009576C2">
            <w:rPr>
              <w:rFonts w:ascii="Times New Roman" w:hAnsi="Times New Roman" w:cs="Times New Roman"/>
              <w:sz w:val="24"/>
              <w:szCs w:val="24"/>
            </w:rPr>
            <w:fldChar w:fldCharType="begin"/>
          </w:r>
          <w:r w:rsidRPr="009576C2">
            <w:rPr>
              <w:rFonts w:ascii="Times New Roman" w:hAnsi="Times New Roman" w:cs="Times New Roman"/>
              <w:sz w:val="24"/>
              <w:szCs w:val="24"/>
            </w:rPr>
            <w:instrText xml:space="preserve"> TOC \o "1-3" \h \z \u </w:instrText>
          </w:r>
          <w:r w:rsidRPr="009576C2">
            <w:rPr>
              <w:rFonts w:ascii="Times New Roman" w:hAnsi="Times New Roman" w:cs="Times New Roman"/>
              <w:sz w:val="24"/>
              <w:szCs w:val="24"/>
            </w:rPr>
            <w:fldChar w:fldCharType="separate"/>
          </w:r>
          <w:hyperlink w:anchor="_Toc131016060" w:history="1">
            <w:r w:rsidRPr="009576C2">
              <w:rPr>
                <w:rStyle w:val="Hyperlink"/>
                <w:rFonts w:ascii="Times New Roman" w:hAnsi="Times New Roman" w:cs="Times New Roman"/>
                <w:noProof/>
                <w:sz w:val="24"/>
                <w:szCs w:val="24"/>
              </w:rPr>
              <w:t>Introduction</w:t>
            </w:r>
            <w:r w:rsidRPr="009576C2">
              <w:rPr>
                <w:rFonts w:ascii="Times New Roman" w:hAnsi="Times New Roman" w:cs="Times New Roman"/>
                <w:noProof/>
                <w:webHidden/>
                <w:sz w:val="24"/>
                <w:szCs w:val="24"/>
              </w:rPr>
              <w:tab/>
            </w:r>
            <w:r w:rsidRPr="009576C2">
              <w:rPr>
                <w:rFonts w:ascii="Times New Roman" w:hAnsi="Times New Roman" w:cs="Times New Roman"/>
                <w:noProof/>
                <w:webHidden/>
                <w:sz w:val="24"/>
                <w:szCs w:val="24"/>
              </w:rPr>
              <w:fldChar w:fldCharType="begin"/>
            </w:r>
            <w:r w:rsidRPr="009576C2">
              <w:rPr>
                <w:rFonts w:ascii="Times New Roman" w:hAnsi="Times New Roman" w:cs="Times New Roman"/>
                <w:noProof/>
                <w:webHidden/>
                <w:sz w:val="24"/>
                <w:szCs w:val="24"/>
              </w:rPr>
              <w:instrText xml:space="preserve"> PAGEREF _Toc131016060 \h </w:instrText>
            </w:r>
            <w:r w:rsidRPr="009576C2">
              <w:rPr>
                <w:rFonts w:ascii="Times New Roman" w:hAnsi="Times New Roman" w:cs="Times New Roman"/>
                <w:noProof/>
                <w:webHidden/>
                <w:sz w:val="24"/>
                <w:szCs w:val="24"/>
              </w:rPr>
            </w:r>
            <w:r w:rsidRPr="009576C2">
              <w:rPr>
                <w:rFonts w:ascii="Times New Roman" w:hAnsi="Times New Roman" w:cs="Times New Roman"/>
                <w:noProof/>
                <w:webHidden/>
                <w:sz w:val="24"/>
                <w:szCs w:val="24"/>
              </w:rPr>
              <w:fldChar w:fldCharType="separate"/>
            </w:r>
            <w:r w:rsidRPr="009576C2">
              <w:rPr>
                <w:rFonts w:ascii="Times New Roman" w:hAnsi="Times New Roman" w:cs="Times New Roman"/>
                <w:noProof/>
                <w:webHidden/>
                <w:sz w:val="24"/>
                <w:szCs w:val="24"/>
              </w:rPr>
              <w:t>3</w:t>
            </w:r>
            <w:r w:rsidRPr="009576C2">
              <w:rPr>
                <w:rFonts w:ascii="Times New Roman" w:hAnsi="Times New Roman" w:cs="Times New Roman"/>
                <w:noProof/>
                <w:webHidden/>
                <w:sz w:val="24"/>
                <w:szCs w:val="24"/>
              </w:rPr>
              <w:fldChar w:fldCharType="end"/>
            </w:r>
          </w:hyperlink>
        </w:p>
        <w:p w14:paraId="18D9E93F" w14:textId="4F1C9C26" w:rsidR="009576C2" w:rsidRPr="009576C2" w:rsidRDefault="009576C2" w:rsidP="009576C2">
          <w:pPr>
            <w:pStyle w:val="TOC1"/>
            <w:tabs>
              <w:tab w:val="right" w:leader="dot" w:pos="9350"/>
            </w:tabs>
            <w:spacing w:line="360" w:lineRule="auto"/>
            <w:rPr>
              <w:rFonts w:ascii="Times New Roman" w:hAnsi="Times New Roman" w:cs="Times New Roman"/>
              <w:noProof/>
              <w:sz w:val="24"/>
              <w:szCs w:val="24"/>
            </w:rPr>
          </w:pPr>
          <w:hyperlink w:anchor="_Toc131016061" w:history="1">
            <w:r w:rsidRPr="009576C2">
              <w:rPr>
                <w:rStyle w:val="Hyperlink"/>
                <w:rFonts w:ascii="Times New Roman" w:hAnsi="Times New Roman" w:cs="Times New Roman"/>
                <w:noProof/>
                <w:sz w:val="24"/>
                <w:szCs w:val="24"/>
              </w:rPr>
              <w:t>Research Design</w:t>
            </w:r>
            <w:r w:rsidRPr="009576C2">
              <w:rPr>
                <w:rFonts w:ascii="Times New Roman" w:hAnsi="Times New Roman" w:cs="Times New Roman"/>
                <w:noProof/>
                <w:webHidden/>
                <w:sz w:val="24"/>
                <w:szCs w:val="24"/>
              </w:rPr>
              <w:tab/>
            </w:r>
            <w:r w:rsidRPr="009576C2">
              <w:rPr>
                <w:rFonts w:ascii="Times New Roman" w:hAnsi="Times New Roman" w:cs="Times New Roman"/>
                <w:noProof/>
                <w:webHidden/>
                <w:sz w:val="24"/>
                <w:szCs w:val="24"/>
              </w:rPr>
              <w:fldChar w:fldCharType="begin"/>
            </w:r>
            <w:r w:rsidRPr="009576C2">
              <w:rPr>
                <w:rFonts w:ascii="Times New Roman" w:hAnsi="Times New Roman" w:cs="Times New Roman"/>
                <w:noProof/>
                <w:webHidden/>
                <w:sz w:val="24"/>
                <w:szCs w:val="24"/>
              </w:rPr>
              <w:instrText xml:space="preserve"> PAGEREF _Toc131016061 \h </w:instrText>
            </w:r>
            <w:r w:rsidRPr="009576C2">
              <w:rPr>
                <w:rFonts w:ascii="Times New Roman" w:hAnsi="Times New Roman" w:cs="Times New Roman"/>
                <w:noProof/>
                <w:webHidden/>
                <w:sz w:val="24"/>
                <w:szCs w:val="24"/>
              </w:rPr>
            </w:r>
            <w:r w:rsidRPr="009576C2">
              <w:rPr>
                <w:rFonts w:ascii="Times New Roman" w:hAnsi="Times New Roman" w:cs="Times New Roman"/>
                <w:noProof/>
                <w:webHidden/>
                <w:sz w:val="24"/>
                <w:szCs w:val="24"/>
              </w:rPr>
              <w:fldChar w:fldCharType="separate"/>
            </w:r>
            <w:r w:rsidRPr="009576C2">
              <w:rPr>
                <w:rFonts w:ascii="Times New Roman" w:hAnsi="Times New Roman" w:cs="Times New Roman"/>
                <w:noProof/>
                <w:webHidden/>
                <w:sz w:val="24"/>
                <w:szCs w:val="24"/>
              </w:rPr>
              <w:t>4</w:t>
            </w:r>
            <w:r w:rsidRPr="009576C2">
              <w:rPr>
                <w:rFonts w:ascii="Times New Roman" w:hAnsi="Times New Roman" w:cs="Times New Roman"/>
                <w:noProof/>
                <w:webHidden/>
                <w:sz w:val="24"/>
                <w:szCs w:val="24"/>
              </w:rPr>
              <w:fldChar w:fldCharType="end"/>
            </w:r>
          </w:hyperlink>
        </w:p>
        <w:p w14:paraId="7AD5D23C" w14:textId="77C13028" w:rsidR="009576C2" w:rsidRPr="009576C2" w:rsidRDefault="009576C2" w:rsidP="009576C2">
          <w:pPr>
            <w:pStyle w:val="TOC2"/>
            <w:tabs>
              <w:tab w:val="right" w:leader="dot" w:pos="9350"/>
            </w:tabs>
            <w:spacing w:line="360" w:lineRule="auto"/>
            <w:rPr>
              <w:rFonts w:ascii="Times New Roman" w:hAnsi="Times New Roman" w:cs="Times New Roman"/>
              <w:noProof/>
              <w:sz w:val="24"/>
              <w:szCs w:val="24"/>
            </w:rPr>
          </w:pPr>
          <w:hyperlink w:anchor="_Toc131016062" w:history="1">
            <w:r w:rsidRPr="009576C2">
              <w:rPr>
                <w:rStyle w:val="Hyperlink"/>
                <w:rFonts w:ascii="Times New Roman" w:hAnsi="Times New Roman" w:cs="Times New Roman"/>
                <w:noProof/>
                <w:sz w:val="24"/>
                <w:szCs w:val="24"/>
              </w:rPr>
              <w:t>Research Question</w:t>
            </w:r>
            <w:r w:rsidRPr="009576C2">
              <w:rPr>
                <w:rFonts w:ascii="Times New Roman" w:hAnsi="Times New Roman" w:cs="Times New Roman"/>
                <w:noProof/>
                <w:webHidden/>
                <w:sz w:val="24"/>
                <w:szCs w:val="24"/>
              </w:rPr>
              <w:tab/>
            </w:r>
            <w:r w:rsidRPr="009576C2">
              <w:rPr>
                <w:rFonts w:ascii="Times New Roman" w:hAnsi="Times New Roman" w:cs="Times New Roman"/>
                <w:noProof/>
                <w:webHidden/>
                <w:sz w:val="24"/>
                <w:szCs w:val="24"/>
              </w:rPr>
              <w:fldChar w:fldCharType="begin"/>
            </w:r>
            <w:r w:rsidRPr="009576C2">
              <w:rPr>
                <w:rFonts w:ascii="Times New Roman" w:hAnsi="Times New Roman" w:cs="Times New Roman"/>
                <w:noProof/>
                <w:webHidden/>
                <w:sz w:val="24"/>
                <w:szCs w:val="24"/>
              </w:rPr>
              <w:instrText xml:space="preserve"> PAGEREF _Toc131016062 \h </w:instrText>
            </w:r>
            <w:r w:rsidRPr="009576C2">
              <w:rPr>
                <w:rFonts w:ascii="Times New Roman" w:hAnsi="Times New Roman" w:cs="Times New Roman"/>
                <w:noProof/>
                <w:webHidden/>
                <w:sz w:val="24"/>
                <w:szCs w:val="24"/>
              </w:rPr>
            </w:r>
            <w:r w:rsidRPr="009576C2">
              <w:rPr>
                <w:rFonts w:ascii="Times New Roman" w:hAnsi="Times New Roman" w:cs="Times New Roman"/>
                <w:noProof/>
                <w:webHidden/>
                <w:sz w:val="24"/>
                <w:szCs w:val="24"/>
              </w:rPr>
              <w:fldChar w:fldCharType="separate"/>
            </w:r>
            <w:r w:rsidRPr="009576C2">
              <w:rPr>
                <w:rFonts w:ascii="Times New Roman" w:hAnsi="Times New Roman" w:cs="Times New Roman"/>
                <w:noProof/>
                <w:webHidden/>
                <w:sz w:val="24"/>
                <w:szCs w:val="24"/>
              </w:rPr>
              <w:t>4</w:t>
            </w:r>
            <w:r w:rsidRPr="009576C2">
              <w:rPr>
                <w:rFonts w:ascii="Times New Roman" w:hAnsi="Times New Roman" w:cs="Times New Roman"/>
                <w:noProof/>
                <w:webHidden/>
                <w:sz w:val="24"/>
                <w:szCs w:val="24"/>
              </w:rPr>
              <w:fldChar w:fldCharType="end"/>
            </w:r>
          </w:hyperlink>
        </w:p>
        <w:p w14:paraId="77EF3924" w14:textId="675CB5FA" w:rsidR="009576C2" w:rsidRPr="009576C2" w:rsidRDefault="009576C2" w:rsidP="009576C2">
          <w:pPr>
            <w:pStyle w:val="TOC2"/>
            <w:tabs>
              <w:tab w:val="right" w:leader="dot" w:pos="9350"/>
            </w:tabs>
            <w:spacing w:line="360" w:lineRule="auto"/>
            <w:rPr>
              <w:rFonts w:ascii="Times New Roman" w:hAnsi="Times New Roman" w:cs="Times New Roman"/>
              <w:noProof/>
              <w:sz w:val="24"/>
              <w:szCs w:val="24"/>
            </w:rPr>
          </w:pPr>
          <w:hyperlink w:anchor="_Toc131016063" w:history="1">
            <w:r w:rsidRPr="009576C2">
              <w:rPr>
                <w:rStyle w:val="Hyperlink"/>
                <w:rFonts w:ascii="Times New Roman" w:hAnsi="Times New Roman" w:cs="Times New Roman"/>
                <w:noProof/>
                <w:sz w:val="24"/>
                <w:szCs w:val="24"/>
              </w:rPr>
              <w:t>Methods</w:t>
            </w:r>
            <w:r w:rsidRPr="009576C2">
              <w:rPr>
                <w:rFonts w:ascii="Times New Roman" w:hAnsi="Times New Roman" w:cs="Times New Roman"/>
                <w:noProof/>
                <w:webHidden/>
                <w:sz w:val="24"/>
                <w:szCs w:val="24"/>
              </w:rPr>
              <w:tab/>
            </w:r>
            <w:r w:rsidRPr="009576C2">
              <w:rPr>
                <w:rFonts w:ascii="Times New Roman" w:hAnsi="Times New Roman" w:cs="Times New Roman"/>
                <w:noProof/>
                <w:webHidden/>
                <w:sz w:val="24"/>
                <w:szCs w:val="24"/>
              </w:rPr>
              <w:fldChar w:fldCharType="begin"/>
            </w:r>
            <w:r w:rsidRPr="009576C2">
              <w:rPr>
                <w:rFonts w:ascii="Times New Roman" w:hAnsi="Times New Roman" w:cs="Times New Roman"/>
                <w:noProof/>
                <w:webHidden/>
                <w:sz w:val="24"/>
                <w:szCs w:val="24"/>
              </w:rPr>
              <w:instrText xml:space="preserve"> PAGEREF _Toc131016063 \h </w:instrText>
            </w:r>
            <w:r w:rsidRPr="009576C2">
              <w:rPr>
                <w:rFonts w:ascii="Times New Roman" w:hAnsi="Times New Roman" w:cs="Times New Roman"/>
                <w:noProof/>
                <w:webHidden/>
                <w:sz w:val="24"/>
                <w:szCs w:val="24"/>
              </w:rPr>
            </w:r>
            <w:r w:rsidRPr="009576C2">
              <w:rPr>
                <w:rFonts w:ascii="Times New Roman" w:hAnsi="Times New Roman" w:cs="Times New Roman"/>
                <w:noProof/>
                <w:webHidden/>
                <w:sz w:val="24"/>
                <w:szCs w:val="24"/>
              </w:rPr>
              <w:fldChar w:fldCharType="separate"/>
            </w:r>
            <w:r w:rsidRPr="009576C2">
              <w:rPr>
                <w:rFonts w:ascii="Times New Roman" w:hAnsi="Times New Roman" w:cs="Times New Roman"/>
                <w:noProof/>
                <w:webHidden/>
                <w:sz w:val="24"/>
                <w:szCs w:val="24"/>
              </w:rPr>
              <w:t>4</w:t>
            </w:r>
            <w:r w:rsidRPr="009576C2">
              <w:rPr>
                <w:rFonts w:ascii="Times New Roman" w:hAnsi="Times New Roman" w:cs="Times New Roman"/>
                <w:noProof/>
                <w:webHidden/>
                <w:sz w:val="24"/>
                <w:szCs w:val="24"/>
              </w:rPr>
              <w:fldChar w:fldCharType="end"/>
            </w:r>
          </w:hyperlink>
        </w:p>
        <w:p w14:paraId="2F701B55" w14:textId="3044D4AE" w:rsidR="009576C2" w:rsidRPr="009576C2" w:rsidRDefault="009576C2" w:rsidP="009576C2">
          <w:pPr>
            <w:pStyle w:val="TOC2"/>
            <w:tabs>
              <w:tab w:val="right" w:leader="dot" w:pos="9350"/>
            </w:tabs>
            <w:spacing w:line="360" w:lineRule="auto"/>
            <w:rPr>
              <w:rFonts w:ascii="Times New Roman" w:hAnsi="Times New Roman" w:cs="Times New Roman"/>
              <w:noProof/>
              <w:sz w:val="24"/>
              <w:szCs w:val="24"/>
            </w:rPr>
          </w:pPr>
          <w:hyperlink w:anchor="_Toc131016064" w:history="1">
            <w:r w:rsidRPr="009576C2">
              <w:rPr>
                <w:rStyle w:val="Hyperlink"/>
                <w:rFonts w:ascii="Times New Roman" w:hAnsi="Times New Roman" w:cs="Times New Roman"/>
                <w:noProof/>
                <w:sz w:val="24"/>
                <w:szCs w:val="24"/>
              </w:rPr>
              <w:t>Ethical Consideration</w:t>
            </w:r>
            <w:r w:rsidRPr="009576C2">
              <w:rPr>
                <w:rFonts w:ascii="Times New Roman" w:hAnsi="Times New Roman" w:cs="Times New Roman"/>
                <w:noProof/>
                <w:webHidden/>
                <w:sz w:val="24"/>
                <w:szCs w:val="24"/>
              </w:rPr>
              <w:tab/>
            </w:r>
            <w:r w:rsidRPr="009576C2">
              <w:rPr>
                <w:rFonts w:ascii="Times New Roman" w:hAnsi="Times New Roman" w:cs="Times New Roman"/>
                <w:noProof/>
                <w:webHidden/>
                <w:sz w:val="24"/>
                <w:szCs w:val="24"/>
              </w:rPr>
              <w:fldChar w:fldCharType="begin"/>
            </w:r>
            <w:r w:rsidRPr="009576C2">
              <w:rPr>
                <w:rFonts w:ascii="Times New Roman" w:hAnsi="Times New Roman" w:cs="Times New Roman"/>
                <w:noProof/>
                <w:webHidden/>
                <w:sz w:val="24"/>
                <w:szCs w:val="24"/>
              </w:rPr>
              <w:instrText xml:space="preserve"> PAGEREF _Toc131016064 \h </w:instrText>
            </w:r>
            <w:r w:rsidRPr="009576C2">
              <w:rPr>
                <w:rFonts w:ascii="Times New Roman" w:hAnsi="Times New Roman" w:cs="Times New Roman"/>
                <w:noProof/>
                <w:webHidden/>
                <w:sz w:val="24"/>
                <w:szCs w:val="24"/>
              </w:rPr>
            </w:r>
            <w:r w:rsidRPr="009576C2">
              <w:rPr>
                <w:rFonts w:ascii="Times New Roman" w:hAnsi="Times New Roman" w:cs="Times New Roman"/>
                <w:noProof/>
                <w:webHidden/>
                <w:sz w:val="24"/>
                <w:szCs w:val="24"/>
              </w:rPr>
              <w:fldChar w:fldCharType="separate"/>
            </w:r>
            <w:r w:rsidRPr="009576C2">
              <w:rPr>
                <w:rFonts w:ascii="Times New Roman" w:hAnsi="Times New Roman" w:cs="Times New Roman"/>
                <w:noProof/>
                <w:webHidden/>
                <w:sz w:val="24"/>
                <w:szCs w:val="24"/>
              </w:rPr>
              <w:t>5</w:t>
            </w:r>
            <w:r w:rsidRPr="009576C2">
              <w:rPr>
                <w:rFonts w:ascii="Times New Roman" w:hAnsi="Times New Roman" w:cs="Times New Roman"/>
                <w:noProof/>
                <w:webHidden/>
                <w:sz w:val="24"/>
                <w:szCs w:val="24"/>
              </w:rPr>
              <w:fldChar w:fldCharType="end"/>
            </w:r>
          </w:hyperlink>
        </w:p>
        <w:p w14:paraId="7AD54C17" w14:textId="26AF9D7F" w:rsidR="009576C2" w:rsidRPr="009576C2" w:rsidRDefault="009576C2" w:rsidP="009576C2">
          <w:pPr>
            <w:pStyle w:val="TOC1"/>
            <w:tabs>
              <w:tab w:val="right" w:leader="dot" w:pos="9350"/>
            </w:tabs>
            <w:spacing w:line="360" w:lineRule="auto"/>
            <w:rPr>
              <w:rFonts w:ascii="Times New Roman" w:hAnsi="Times New Roman" w:cs="Times New Roman"/>
              <w:noProof/>
              <w:sz w:val="24"/>
              <w:szCs w:val="24"/>
            </w:rPr>
          </w:pPr>
          <w:hyperlink w:anchor="_Toc131016065" w:history="1">
            <w:r w:rsidRPr="009576C2">
              <w:rPr>
                <w:rStyle w:val="Hyperlink"/>
                <w:rFonts w:ascii="Times New Roman" w:hAnsi="Times New Roman" w:cs="Times New Roman"/>
                <w:noProof/>
                <w:sz w:val="24"/>
                <w:szCs w:val="24"/>
              </w:rPr>
              <w:t>Results</w:t>
            </w:r>
            <w:r w:rsidRPr="009576C2">
              <w:rPr>
                <w:rFonts w:ascii="Times New Roman" w:hAnsi="Times New Roman" w:cs="Times New Roman"/>
                <w:noProof/>
                <w:webHidden/>
                <w:sz w:val="24"/>
                <w:szCs w:val="24"/>
              </w:rPr>
              <w:tab/>
            </w:r>
            <w:r w:rsidRPr="009576C2">
              <w:rPr>
                <w:rFonts w:ascii="Times New Roman" w:hAnsi="Times New Roman" w:cs="Times New Roman"/>
                <w:noProof/>
                <w:webHidden/>
                <w:sz w:val="24"/>
                <w:szCs w:val="24"/>
              </w:rPr>
              <w:fldChar w:fldCharType="begin"/>
            </w:r>
            <w:r w:rsidRPr="009576C2">
              <w:rPr>
                <w:rFonts w:ascii="Times New Roman" w:hAnsi="Times New Roman" w:cs="Times New Roman"/>
                <w:noProof/>
                <w:webHidden/>
                <w:sz w:val="24"/>
                <w:szCs w:val="24"/>
              </w:rPr>
              <w:instrText xml:space="preserve"> PAGEREF _Toc131016065 \h </w:instrText>
            </w:r>
            <w:r w:rsidRPr="009576C2">
              <w:rPr>
                <w:rFonts w:ascii="Times New Roman" w:hAnsi="Times New Roman" w:cs="Times New Roman"/>
                <w:noProof/>
                <w:webHidden/>
                <w:sz w:val="24"/>
                <w:szCs w:val="24"/>
              </w:rPr>
            </w:r>
            <w:r w:rsidRPr="009576C2">
              <w:rPr>
                <w:rFonts w:ascii="Times New Roman" w:hAnsi="Times New Roman" w:cs="Times New Roman"/>
                <w:noProof/>
                <w:webHidden/>
                <w:sz w:val="24"/>
                <w:szCs w:val="24"/>
              </w:rPr>
              <w:fldChar w:fldCharType="separate"/>
            </w:r>
            <w:r w:rsidRPr="009576C2">
              <w:rPr>
                <w:rFonts w:ascii="Times New Roman" w:hAnsi="Times New Roman" w:cs="Times New Roman"/>
                <w:noProof/>
                <w:webHidden/>
                <w:sz w:val="24"/>
                <w:szCs w:val="24"/>
              </w:rPr>
              <w:t>5</w:t>
            </w:r>
            <w:r w:rsidRPr="009576C2">
              <w:rPr>
                <w:rFonts w:ascii="Times New Roman" w:hAnsi="Times New Roman" w:cs="Times New Roman"/>
                <w:noProof/>
                <w:webHidden/>
                <w:sz w:val="24"/>
                <w:szCs w:val="24"/>
              </w:rPr>
              <w:fldChar w:fldCharType="end"/>
            </w:r>
          </w:hyperlink>
        </w:p>
        <w:p w14:paraId="63D501BE" w14:textId="4F661638" w:rsidR="009576C2" w:rsidRPr="009576C2" w:rsidRDefault="009576C2" w:rsidP="009576C2">
          <w:pPr>
            <w:pStyle w:val="TOC1"/>
            <w:tabs>
              <w:tab w:val="right" w:leader="dot" w:pos="9350"/>
            </w:tabs>
            <w:spacing w:line="360" w:lineRule="auto"/>
            <w:rPr>
              <w:rFonts w:ascii="Times New Roman" w:hAnsi="Times New Roman" w:cs="Times New Roman"/>
              <w:noProof/>
              <w:sz w:val="24"/>
              <w:szCs w:val="24"/>
            </w:rPr>
          </w:pPr>
          <w:hyperlink w:anchor="_Toc131016066" w:history="1">
            <w:r w:rsidRPr="009576C2">
              <w:rPr>
                <w:rStyle w:val="Hyperlink"/>
                <w:rFonts w:ascii="Times New Roman" w:hAnsi="Times New Roman" w:cs="Times New Roman"/>
                <w:noProof/>
                <w:sz w:val="24"/>
                <w:szCs w:val="24"/>
              </w:rPr>
              <w:t>Discussion</w:t>
            </w:r>
            <w:r w:rsidRPr="009576C2">
              <w:rPr>
                <w:rFonts w:ascii="Times New Roman" w:hAnsi="Times New Roman" w:cs="Times New Roman"/>
                <w:noProof/>
                <w:webHidden/>
                <w:sz w:val="24"/>
                <w:szCs w:val="24"/>
              </w:rPr>
              <w:tab/>
            </w:r>
            <w:r w:rsidRPr="009576C2">
              <w:rPr>
                <w:rFonts w:ascii="Times New Roman" w:hAnsi="Times New Roman" w:cs="Times New Roman"/>
                <w:noProof/>
                <w:webHidden/>
                <w:sz w:val="24"/>
                <w:szCs w:val="24"/>
              </w:rPr>
              <w:fldChar w:fldCharType="begin"/>
            </w:r>
            <w:r w:rsidRPr="009576C2">
              <w:rPr>
                <w:rFonts w:ascii="Times New Roman" w:hAnsi="Times New Roman" w:cs="Times New Roman"/>
                <w:noProof/>
                <w:webHidden/>
                <w:sz w:val="24"/>
                <w:szCs w:val="24"/>
              </w:rPr>
              <w:instrText xml:space="preserve"> PAGEREF _Toc131016066 \h </w:instrText>
            </w:r>
            <w:r w:rsidRPr="009576C2">
              <w:rPr>
                <w:rFonts w:ascii="Times New Roman" w:hAnsi="Times New Roman" w:cs="Times New Roman"/>
                <w:noProof/>
                <w:webHidden/>
                <w:sz w:val="24"/>
                <w:szCs w:val="24"/>
              </w:rPr>
            </w:r>
            <w:r w:rsidRPr="009576C2">
              <w:rPr>
                <w:rFonts w:ascii="Times New Roman" w:hAnsi="Times New Roman" w:cs="Times New Roman"/>
                <w:noProof/>
                <w:webHidden/>
                <w:sz w:val="24"/>
                <w:szCs w:val="24"/>
              </w:rPr>
              <w:fldChar w:fldCharType="separate"/>
            </w:r>
            <w:r w:rsidRPr="009576C2">
              <w:rPr>
                <w:rFonts w:ascii="Times New Roman" w:hAnsi="Times New Roman" w:cs="Times New Roman"/>
                <w:noProof/>
                <w:webHidden/>
                <w:sz w:val="24"/>
                <w:szCs w:val="24"/>
              </w:rPr>
              <w:t>9</w:t>
            </w:r>
            <w:r w:rsidRPr="009576C2">
              <w:rPr>
                <w:rFonts w:ascii="Times New Roman" w:hAnsi="Times New Roman" w:cs="Times New Roman"/>
                <w:noProof/>
                <w:webHidden/>
                <w:sz w:val="24"/>
                <w:szCs w:val="24"/>
              </w:rPr>
              <w:fldChar w:fldCharType="end"/>
            </w:r>
          </w:hyperlink>
        </w:p>
        <w:p w14:paraId="7DB0CBBB" w14:textId="5F25510B" w:rsidR="009576C2" w:rsidRPr="009576C2" w:rsidRDefault="009576C2" w:rsidP="009576C2">
          <w:pPr>
            <w:pStyle w:val="TOC1"/>
            <w:tabs>
              <w:tab w:val="right" w:leader="dot" w:pos="9350"/>
            </w:tabs>
            <w:spacing w:line="360" w:lineRule="auto"/>
            <w:rPr>
              <w:rFonts w:ascii="Times New Roman" w:hAnsi="Times New Roman" w:cs="Times New Roman"/>
              <w:noProof/>
              <w:sz w:val="24"/>
              <w:szCs w:val="24"/>
            </w:rPr>
          </w:pPr>
          <w:hyperlink w:anchor="_Toc131016067" w:history="1">
            <w:r w:rsidRPr="009576C2">
              <w:rPr>
                <w:rStyle w:val="Hyperlink"/>
                <w:rFonts w:ascii="Times New Roman" w:hAnsi="Times New Roman" w:cs="Times New Roman"/>
                <w:noProof/>
                <w:sz w:val="24"/>
                <w:szCs w:val="24"/>
              </w:rPr>
              <w:t>Conclusion</w:t>
            </w:r>
            <w:r w:rsidRPr="009576C2">
              <w:rPr>
                <w:rFonts w:ascii="Times New Roman" w:hAnsi="Times New Roman" w:cs="Times New Roman"/>
                <w:noProof/>
                <w:webHidden/>
                <w:sz w:val="24"/>
                <w:szCs w:val="24"/>
              </w:rPr>
              <w:tab/>
            </w:r>
            <w:r w:rsidRPr="009576C2">
              <w:rPr>
                <w:rFonts w:ascii="Times New Roman" w:hAnsi="Times New Roman" w:cs="Times New Roman"/>
                <w:noProof/>
                <w:webHidden/>
                <w:sz w:val="24"/>
                <w:szCs w:val="24"/>
              </w:rPr>
              <w:fldChar w:fldCharType="begin"/>
            </w:r>
            <w:r w:rsidRPr="009576C2">
              <w:rPr>
                <w:rFonts w:ascii="Times New Roman" w:hAnsi="Times New Roman" w:cs="Times New Roman"/>
                <w:noProof/>
                <w:webHidden/>
                <w:sz w:val="24"/>
                <w:szCs w:val="24"/>
              </w:rPr>
              <w:instrText xml:space="preserve"> PAGEREF _Toc131016067 \h </w:instrText>
            </w:r>
            <w:r w:rsidRPr="009576C2">
              <w:rPr>
                <w:rFonts w:ascii="Times New Roman" w:hAnsi="Times New Roman" w:cs="Times New Roman"/>
                <w:noProof/>
                <w:webHidden/>
                <w:sz w:val="24"/>
                <w:szCs w:val="24"/>
              </w:rPr>
            </w:r>
            <w:r w:rsidRPr="009576C2">
              <w:rPr>
                <w:rFonts w:ascii="Times New Roman" w:hAnsi="Times New Roman" w:cs="Times New Roman"/>
                <w:noProof/>
                <w:webHidden/>
                <w:sz w:val="24"/>
                <w:szCs w:val="24"/>
              </w:rPr>
              <w:fldChar w:fldCharType="separate"/>
            </w:r>
            <w:r w:rsidRPr="009576C2">
              <w:rPr>
                <w:rFonts w:ascii="Times New Roman" w:hAnsi="Times New Roman" w:cs="Times New Roman"/>
                <w:noProof/>
                <w:webHidden/>
                <w:sz w:val="24"/>
                <w:szCs w:val="24"/>
              </w:rPr>
              <w:t>9</w:t>
            </w:r>
            <w:r w:rsidRPr="009576C2">
              <w:rPr>
                <w:rFonts w:ascii="Times New Roman" w:hAnsi="Times New Roman" w:cs="Times New Roman"/>
                <w:noProof/>
                <w:webHidden/>
                <w:sz w:val="24"/>
                <w:szCs w:val="24"/>
              </w:rPr>
              <w:fldChar w:fldCharType="end"/>
            </w:r>
          </w:hyperlink>
        </w:p>
        <w:p w14:paraId="0284D2DA" w14:textId="09087331" w:rsidR="009576C2" w:rsidRPr="009576C2" w:rsidRDefault="009576C2" w:rsidP="009576C2">
          <w:pPr>
            <w:pStyle w:val="TOC1"/>
            <w:tabs>
              <w:tab w:val="right" w:leader="dot" w:pos="9350"/>
            </w:tabs>
            <w:spacing w:line="360" w:lineRule="auto"/>
            <w:rPr>
              <w:rFonts w:ascii="Times New Roman" w:hAnsi="Times New Roman" w:cs="Times New Roman"/>
              <w:noProof/>
              <w:sz w:val="24"/>
              <w:szCs w:val="24"/>
            </w:rPr>
          </w:pPr>
          <w:hyperlink w:anchor="_Toc131016068" w:history="1">
            <w:r w:rsidRPr="009576C2">
              <w:rPr>
                <w:rStyle w:val="Hyperlink"/>
                <w:rFonts w:ascii="Times New Roman" w:hAnsi="Times New Roman" w:cs="Times New Roman"/>
                <w:noProof/>
                <w:sz w:val="24"/>
                <w:szCs w:val="24"/>
              </w:rPr>
              <w:t>References</w:t>
            </w:r>
            <w:r w:rsidRPr="009576C2">
              <w:rPr>
                <w:rFonts w:ascii="Times New Roman" w:hAnsi="Times New Roman" w:cs="Times New Roman"/>
                <w:noProof/>
                <w:webHidden/>
                <w:sz w:val="24"/>
                <w:szCs w:val="24"/>
              </w:rPr>
              <w:tab/>
            </w:r>
            <w:r w:rsidRPr="009576C2">
              <w:rPr>
                <w:rFonts w:ascii="Times New Roman" w:hAnsi="Times New Roman" w:cs="Times New Roman"/>
                <w:noProof/>
                <w:webHidden/>
                <w:sz w:val="24"/>
                <w:szCs w:val="24"/>
              </w:rPr>
              <w:fldChar w:fldCharType="begin"/>
            </w:r>
            <w:r w:rsidRPr="009576C2">
              <w:rPr>
                <w:rFonts w:ascii="Times New Roman" w:hAnsi="Times New Roman" w:cs="Times New Roman"/>
                <w:noProof/>
                <w:webHidden/>
                <w:sz w:val="24"/>
                <w:szCs w:val="24"/>
              </w:rPr>
              <w:instrText xml:space="preserve"> PAGEREF _Toc131016068 \h </w:instrText>
            </w:r>
            <w:r w:rsidRPr="009576C2">
              <w:rPr>
                <w:rFonts w:ascii="Times New Roman" w:hAnsi="Times New Roman" w:cs="Times New Roman"/>
                <w:noProof/>
                <w:webHidden/>
                <w:sz w:val="24"/>
                <w:szCs w:val="24"/>
              </w:rPr>
            </w:r>
            <w:r w:rsidRPr="009576C2">
              <w:rPr>
                <w:rFonts w:ascii="Times New Roman" w:hAnsi="Times New Roman" w:cs="Times New Roman"/>
                <w:noProof/>
                <w:webHidden/>
                <w:sz w:val="24"/>
                <w:szCs w:val="24"/>
              </w:rPr>
              <w:fldChar w:fldCharType="separate"/>
            </w:r>
            <w:r w:rsidRPr="009576C2">
              <w:rPr>
                <w:rFonts w:ascii="Times New Roman" w:hAnsi="Times New Roman" w:cs="Times New Roman"/>
                <w:noProof/>
                <w:webHidden/>
                <w:sz w:val="24"/>
                <w:szCs w:val="24"/>
              </w:rPr>
              <w:t>11</w:t>
            </w:r>
            <w:r w:rsidRPr="009576C2">
              <w:rPr>
                <w:rFonts w:ascii="Times New Roman" w:hAnsi="Times New Roman" w:cs="Times New Roman"/>
                <w:noProof/>
                <w:webHidden/>
                <w:sz w:val="24"/>
                <w:szCs w:val="24"/>
              </w:rPr>
              <w:fldChar w:fldCharType="end"/>
            </w:r>
          </w:hyperlink>
        </w:p>
        <w:p w14:paraId="0EA17338" w14:textId="2437E696" w:rsidR="009576C2" w:rsidRDefault="009576C2" w:rsidP="009576C2">
          <w:pPr>
            <w:spacing w:line="360" w:lineRule="auto"/>
          </w:pPr>
          <w:r w:rsidRPr="009576C2">
            <w:rPr>
              <w:rFonts w:ascii="Times New Roman" w:hAnsi="Times New Roman" w:cs="Times New Roman"/>
              <w:b/>
              <w:bCs/>
              <w:noProof/>
              <w:sz w:val="24"/>
              <w:szCs w:val="24"/>
            </w:rPr>
            <w:fldChar w:fldCharType="end"/>
          </w:r>
        </w:p>
      </w:sdtContent>
    </w:sdt>
    <w:p w14:paraId="326D3AD1" w14:textId="1135F684" w:rsidR="0051385F" w:rsidRDefault="0051385F">
      <w:pPr>
        <w:rPr>
          <w:rFonts w:ascii="Times New Roman" w:eastAsia="Times New Roman" w:hAnsi="Times New Roman" w:cs="Times New Roman"/>
          <w:b/>
          <w:sz w:val="24"/>
          <w:szCs w:val="24"/>
        </w:rPr>
      </w:pPr>
    </w:p>
    <w:p w14:paraId="07DF1464" w14:textId="77777777" w:rsidR="0051385F" w:rsidRDefault="0051385F">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30CD5DB7" w14:textId="23762E68" w:rsidR="00317688" w:rsidRDefault="00000000" w:rsidP="0051385F">
      <w:pPr>
        <w:pStyle w:val="Heading1"/>
        <w:rPr>
          <w:b w:val="0"/>
        </w:rPr>
      </w:pPr>
      <w:bookmarkStart w:id="0" w:name="_Toc131016060"/>
      <w:r>
        <w:lastRenderedPageBreak/>
        <w:t>Introduction</w:t>
      </w:r>
      <w:bookmarkEnd w:id="0"/>
      <w:r>
        <w:t xml:space="preserve"> </w:t>
      </w:r>
    </w:p>
    <w:p w14:paraId="51910641" w14:textId="4C837FA3" w:rsidR="00317688"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findings of </w:t>
      </w:r>
      <w:r>
        <w:rPr>
          <w:rFonts w:ascii="Times New Roman" w:eastAsia="Times New Roman" w:hAnsi="Times New Roman" w:cs="Times New Roman"/>
          <w:sz w:val="24"/>
          <w:szCs w:val="24"/>
          <w:highlight w:val="white"/>
        </w:rPr>
        <w:t>Jackson (2015)</w:t>
      </w:r>
      <w:r>
        <w:rPr>
          <w:rFonts w:ascii="Times New Roman" w:eastAsia="Times New Roman" w:hAnsi="Times New Roman" w:cs="Times New Roman"/>
          <w:sz w:val="24"/>
          <w:szCs w:val="24"/>
        </w:rPr>
        <w:t xml:space="preserve">, switching the time-tracking software such as Toggl, </w:t>
      </w:r>
      <w:proofErr w:type="spellStart"/>
      <w:r>
        <w:rPr>
          <w:rFonts w:ascii="Times New Roman" w:eastAsia="Times New Roman" w:hAnsi="Times New Roman" w:cs="Times New Roman"/>
          <w:sz w:val="24"/>
          <w:szCs w:val="24"/>
        </w:rPr>
        <w:t>Hubstaff</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Clockify</w:t>
      </w:r>
      <w:proofErr w:type="spellEnd"/>
      <w:r>
        <w:rPr>
          <w:rFonts w:ascii="Times New Roman" w:eastAsia="Times New Roman" w:hAnsi="Times New Roman" w:cs="Times New Roman"/>
          <w:sz w:val="24"/>
          <w:szCs w:val="24"/>
        </w:rPr>
        <w:t xml:space="preserve"> have been some of the ways to use technology, intending to improve workplace productivity and employability. Also, automation, innovations and overall digital platforms have potentially and prevalently changed the fundamental nature of work and workplaces. Therefore, comprehending these digitisation systems and automation, can collectively and individually help the policy makers, workers and business leaders to perform and improve in their employability (</w:t>
      </w:r>
      <w:proofErr w:type="spellStart"/>
      <w:r>
        <w:rPr>
          <w:rFonts w:ascii="Times New Roman" w:eastAsia="Times New Roman" w:hAnsi="Times New Roman" w:cs="Times New Roman"/>
          <w:sz w:val="24"/>
          <w:szCs w:val="24"/>
        </w:rPr>
        <w:t>Bejaković</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Mrnjavac</w:t>
      </w:r>
      <w:proofErr w:type="spellEnd"/>
      <w:r>
        <w:rPr>
          <w:rFonts w:ascii="Times New Roman" w:eastAsia="Times New Roman" w:hAnsi="Times New Roman" w:cs="Times New Roman"/>
          <w:sz w:val="24"/>
          <w:szCs w:val="24"/>
        </w:rPr>
        <w:t xml:space="preserve">, 2020). Adding to these facts, the improved quality of goods and services by 52%, decreased costs by 37% and increased revenue by 34% are considered and expressed to be the most </w:t>
      </w:r>
      <w:r w:rsidR="0051385F">
        <w:rPr>
          <w:rFonts w:ascii="Times New Roman" w:eastAsia="Times New Roman" w:hAnsi="Times New Roman" w:cs="Times New Roman"/>
          <w:sz w:val="24"/>
          <w:szCs w:val="24"/>
        </w:rPr>
        <w:t>common benefits</w:t>
      </w:r>
      <w:r>
        <w:rPr>
          <w:rFonts w:ascii="Times New Roman" w:eastAsia="Times New Roman" w:hAnsi="Times New Roman" w:cs="Times New Roman"/>
          <w:sz w:val="24"/>
          <w:szCs w:val="24"/>
        </w:rPr>
        <w:t xml:space="preserve"> of introducing robots, AI and automation, as the contemporary technologies. Moreover, the use of contemporary technologies </w:t>
      </w:r>
      <w:r w:rsidR="0051385F">
        <w:rPr>
          <w:rFonts w:ascii="Times New Roman" w:eastAsia="Times New Roman" w:hAnsi="Times New Roman" w:cs="Times New Roman"/>
          <w:sz w:val="24"/>
          <w:szCs w:val="24"/>
        </w:rPr>
        <w:t>has</w:t>
      </w:r>
      <w:r>
        <w:rPr>
          <w:rFonts w:ascii="Times New Roman" w:eastAsia="Times New Roman" w:hAnsi="Times New Roman" w:cs="Times New Roman"/>
          <w:sz w:val="24"/>
          <w:szCs w:val="24"/>
        </w:rPr>
        <w:t xml:space="preserve"> improved workplace efficiency, owing to the developed and improved performance in routine administrative works, transport and healthcare; for example, AI in customer service, robot-assisted Surgery and automated decision support for air traffic controllers (</w:t>
      </w:r>
      <w:r>
        <w:rPr>
          <w:rFonts w:ascii="Times New Roman" w:eastAsia="Times New Roman" w:hAnsi="Times New Roman" w:cs="Times New Roman"/>
          <w:sz w:val="24"/>
          <w:szCs w:val="24"/>
          <w:highlight w:val="white"/>
        </w:rPr>
        <w:t>Akhtar and Moore, 2016</w:t>
      </w:r>
      <w:r>
        <w:rPr>
          <w:rFonts w:ascii="Times New Roman" w:eastAsia="Times New Roman" w:hAnsi="Times New Roman" w:cs="Times New Roman"/>
          <w:sz w:val="24"/>
          <w:szCs w:val="24"/>
        </w:rPr>
        <w:t xml:space="preserve">). </w:t>
      </w:r>
    </w:p>
    <w:p w14:paraId="43A9BE1C" w14:textId="3244F836" w:rsidR="00317688"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imperative to state that the job seekers can help themselves to search for relevant jobs and positions, on the verge of improving their employment options and opportunities. Therefore, with the help of </w:t>
      </w:r>
      <w:proofErr w:type="spellStart"/>
      <w:r>
        <w:rPr>
          <w:rFonts w:ascii="Times New Roman" w:eastAsia="Times New Roman" w:hAnsi="Times New Roman" w:cs="Times New Roman"/>
          <w:b/>
          <w:i/>
          <w:sz w:val="24"/>
          <w:szCs w:val="24"/>
        </w:rPr>
        <w:t>Aptem</w:t>
      </w:r>
      <w:proofErr w:type="spellEnd"/>
      <w:r>
        <w:rPr>
          <w:rFonts w:ascii="Times New Roman" w:eastAsia="Times New Roman" w:hAnsi="Times New Roman" w:cs="Times New Roman"/>
          <w:b/>
          <w:i/>
          <w:sz w:val="24"/>
          <w:szCs w:val="24"/>
        </w:rPr>
        <w:t xml:space="preserve"> Employ,</w:t>
      </w:r>
      <w:r>
        <w:rPr>
          <w:rFonts w:ascii="Times New Roman" w:eastAsia="Times New Roman" w:hAnsi="Times New Roman" w:cs="Times New Roman"/>
          <w:sz w:val="24"/>
          <w:szCs w:val="24"/>
        </w:rPr>
        <w:t xml:space="preserve"> candidates are able to track vacancies of specific companies. This technological tool includes e-learning content about hidden vacancies and </w:t>
      </w:r>
      <w:r w:rsidR="0051385F">
        <w:rPr>
          <w:rFonts w:ascii="Times New Roman" w:eastAsia="Times New Roman" w:hAnsi="Times New Roman" w:cs="Times New Roman"/>
          <w:sz w:val="24"/>
          <w:szCs w:val="24"/>
        </w:rPr>
        <w:t>positions,</w:t>
      </w:r>
      <w:r>
        <w:rPr>
          <w:rFonts w:ascii="Times New Roman" w:eastAsia="Times New Roman" w:hAnsi="Times New Roman" w:cs="Times New Roman"/>
          <w:sz w:val="24"/>
          <w:szCs w:val="24"/>
        </w:rPr>
        <w:t xml:space="preserve"> which further alert the jobseekers to refer to alternative ways of finding work (</w:t>
      </w:r>
      <w:proofErr w:type="spellStart"/>
      <w:r>
        <w:rPr>
          <w:rFonts w:ascii="Times New Roman" w:eastAsia="Times New Roman" w:hAnsi="Times New Roman" w:cs="Times New Roman"/>
          <w:sz w:val="24"/>
          <w:szCs w:val="24"/>
          <w:highlight w:val="white"/>
        </w:rPr>
        <w:t>Chege</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2020</w:t>
      </w:r>
      <w:r>
        <w:rPr>
          <w:rFonts w:ascii="Times New Roman" w:eastAsia="Times New Roman" w:hAnsi="Times New Roman" w:cs="Times New Roman"/>
          <w:sz w:val="24"/>
          <w:szCs w:val="24"/>
        </w:rPr>
        <w:t>). Also, the job coaches, with the help of several technological tools, are able to focus their attention where needed. Contemporary technology also offers an end-to-end journey to the employees to improve their work efficiencies and the candidates to stage employability opportunities. Also, through the help of technology, the employees are provided with personalised opportunities and benefits, while reducing human labour and burden as well. With the delivery of data, technology like AI (</w:t>
      </w:r>
      <w:r>
        <w:rPr>
          <w:rFonts w:ascii="Times New Roman" w:eastAsia="Times New Roman" w:hAnsi="Times New Roman" w:cs="Times New Roman"/>
          <w:sz w:val="24"/>
          <w:szCs w:val="24"/>
          <w:highlight w:val="white"/>
        </w:rPr>
        <w:t>Boyd and Holton, 2018</w:t>
      </w:r>
      <w:r>
        <w:rPr>
          <w:rFonts w:ascii="Times New Roman" w:eastAsia="Times New Roman" w:hAnsi="Times New Roman" w:cs="Times New Roman"/>
          <w:sz w:val="24"/>
          <w:szCs w:val="24"/>
        </w:rPr>
        <w:t xml:space="preserve">), helps learners with career options for improving their employability skills and scopes, while also delivering inclusion and diversity within the workplace to maintain efficiency. </w:t>
      </w:r>
    </w:p>
    <w:p w14:paraId="61EF117C" w14:textId="77777777" w:rsidR="00317688" w:rsidRDefault="00000000" w:rsidP="0051385F">
      <w:pPr>
        <w:pStyle w:val="Heading1"/>
      </w:pPr>
      <w:bookmarkStart w:id="1" w:name="_Toc131016061"/>
      <w:r>
        <w:lastRenderedPageBreak/>
        <w:t>Research Design</w:t>
      </w:r>
      <w:bookmarkEnd w:id="1"/>
      <w:r>
        <w:t xml:space="preserve"> </w:t>
      </w:r>
    </w:p>
    <w:p w14:paraId="2B7EAFAB" w14:textId="77777777" w:rsidR="00317688" w:rsidRDefault="00000000" w:rsidP="0051385F">
      <w:pPr>
        <w:pStyle w:val="Heading2"/>
        <w:rPr>
          <w:b w:val="0"/>
        </w:rPr>
      </w:pPr>
      <w:bookmarkStart w:id="2" w:name="_Toc131016062"/>
      <w:r>
        <w:t>Research Question</w:t>
      </w:r>
      <w:bookmarkEnd w:id="2"/>
      <w:r>
        <w:t xml:space="preserve"> </w:t>
      </w:r>
    </w:p>
    <w:p w14:paraId="362602FF" w14:textId="77777777" w:rsidR="00317688" w:rsidRDefault="00000000">
      <w:pPr>
        <w:numPr>
          <w:ilvl w:val="0"/>
          <w:numId w:val="1"/>
        </w:num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technologies are usually used in workplaces to improve efficiency and employability?</w:t>
      </w:r>
    </w:p>
    <w:p w14:paraId="6B4DBC3D" w14:textId="77777777" w:rsidR="00317688" w:rsidRDefault="00000000" w:rsidP="0051385F">
      <w:pPr>
        <w:pStyle w:val="Heading2"/>
      </w:pPr>
      <w:bookmarkStart w:id="3" w:name="_Toc131016063"/>
      <w:r>
        <w:t>Methods</w:t>
      </w:r>
      <w:bookmarkEnd w:id="3"/>
      <w:r>
        <w:t xml:space="preserve"> </w:t>
      </w:r>
    </w:p>
    <w:p w14:paraId="203B5491" w14:textId="77777777" w:rsidR="00317688"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Research Design: </w:t>
      </w:r>
      <w:r>
        <w:rPr>
          <w:rFonts w:ascii="Times New Roman" w:eastAsia="Times New Roman" w:hAnsi="Times New Roman" w:cs="Times New Roman"/>
          <w:sz w:val="24"/>
          <w:szCs w:val="24"/>
        </w:rPr>
        <w:t xml:space="preserve">This research project has aimed to explore the specific technologies that are used by the organisations to improve their workplace efficiencies and employability opportunities at large. Therefore, in order to inherit and incorporate relevant data and information about the same, the researcher has opted for descriptive research design, amongst the research paradigms (Bryman, 2016). This descriptive research design has enabled the researcher to concretely impart reliable and authentic data, while analysing the collected information in a quantitative manner. This design has further enabled the researcher as well as the research project to further anticipate and integrate the extracted knowledge from the collectorate data, in the form of graphical manner, intending to statistically represent technological incorporations in the workplace (Chu and </w:t>
      </w:r>
      <w:proofErr w:type="spellStart"/>
      <w:r>
        <w:rPr>
          <w:rFonts w:ascii="Times New Roman" w:eastAsia="Times New Roman" w:hAnsi="Times New Roman" w:cs="Times New Roman"/>
          <w:sz w:val="24"/>
          <w:szCs w:val="24"/>
        </w:rPr>
        <w:t>Ke</w:t>
      </w:r>
      <w:proofErr w:type="spellEnd"/>
      <w:r>
        <w:rPr>
          <w:rFonts w:ascii="Times New Roman" w:eastAsia="Times New Roman" w:hAnsi="Times New Roman" w:cs="Times New Roman"/>
          <w:sz w:val="24"/>
          <w:szCs w:val="24"/>
        </w:rPr>
        <w:t xml:space="preserve">, 2017). </w:t>
      </w:r>
    </w:p>
    <w:p w14:paraId="1F280170" w14:textId="77777777" w:rsidR="00317688"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Data Collection and Analysis Techniques: </w:t>
      </w:r>
      <w:r>
        <w:rPr>
          <w:rFonts w:ascii="Times New Roman" w:eastAsia="Times New Roman" w:hAnsi="Times New Roman" w:cs="Times New Roman"/>
          <w:sz w:val="24"/>
          <w:szCs w:val="24"/>
        </w:rPr>
        <w:t xml:space="preserve">As per the requirements of the research project, referring to the set question, the researcher has undertaken primary mode of data collection technique, which has helped the study to interpret data and opinions from live respondents. Furthermore, the researcher has opted for a quantitative data analysis method, in order to analyse and evaluate the collected findings on the basis of research questions (Cohen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2017). Therefore, with the help of survey, the researcher has undergone the conduction of closed ended questions, seeking consent from the respondents, in order to inculcate relevant and reliable details on the technologies highly used by organisations to improve their efficacy, efficiency and employability. The primary quantitative data collection and analysis technique has helped the researcher to interpret and represent the collected response in a graphical manner, estimating them statistically and numerically for better perusal of future scholars, academicians and researchers (</w:t>
      </w:r>
      <w:proofErr w:type="spellStart"/>
      <w:r>
        <w:rPr>
          <w:rFonts w:ascii="Times New Roman" w:eastAsia="Times New Roman" w:hAnsi="Times New Roman" w:cs="Times New Roman"/>
          <w:sz w:val="24"/>
          <w:szCs w:val="24"/>
        </w:rPr>
        <w:t>Esser</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Vliegenthart</w:t>
      </w:r>
      <w:proofErr w:type="spellEnd"/>
      <w:r>
        <w:rPr>
          <w:rFonts w:ascii="Times New Roman" w:eastAsia="Times New Roman" w:hAnsi="Times New Roman" w:cs="Times New Roman"/>
          <w:sz w:val="24"/>
          <w:szCs w:val="24"/>
        </w:rPr>
        <w:t xml:space="preserve">, 2017). </w:t>
      </w:r>
    </w:p>
    <w:p w14:paraId="5CCBF975" w14:textId="77777777" w:rsidR="00317688"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Sample Size and Sampling Technique: </w:t>
      </w:r>
      <w:r>
        <w:rPr>
          <w:rFonts w:ascii="Times New Roman" w:eastAsia="Times New Roman" w:hAnsi="Times New Roman" w:cs="Times New Roman"/>
          <w:sz w:val="24"/>
          <w:szCs w:val="24"/>
        </w:rPr>
        <w:t>Referring to the implementation of primary research in a quantitative manner, the researcher has said to select 10 employers randomly as respondents. These participants have been selected through social media platforms and have been reached out for their participation, after briefing them about the research topic and desired outcome. The participants have thus been selected through random sampling technique, since the researcher has not undergone any biases during reaching out to the respondents (</w:t>
      </w:r>
      <w:proofErr w:type="spellStart"/>
      <w:r>
        <w:rPr>
          <w:rFonts w:ascii="Times New Roman" w:eastAsia="Times New Roman" w:hAnsi="Times New Roman" w:cs="Times New Roman"/>
          <w:sz w:val="24"/>
          <w:szCs w:val="24"/>
        </w:rPr>
        <w:t>Ghauri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w:t>
      </w:r>
    </w:p>
    <w:p w14:paraId="182DDA31" w14:textId="77777777" w:rsidR="00317688" w:rsidRDefault="00000000" w:rsidP="00E95FF6">
      <w:pPr>
        <w:pStyle w:val="Heading2"/>
      </w:pPr>
      <w:bookmarkStart w:id="4" w:name="_Toc131016064"/>
      <w:r>
        <w:t>Ethical Consideration</w:t>
      </w:r>
      <w:bookmarkEnd w:id="4"/>
      <w:r>
        <w:t xml:space="preserve"> </w:t>
      </w:r>
    </w:p>
    <w:p w14:paraId="321857BA" w14:textId="77777777" w:rsidR="00317688"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Since, the research project has undertaken primary data collection methods to gather data or information, based on the research question, the ethical consideration has become stringent. However, adhering to the GDPR regulation of 2018, the researcher has duly maintained the anonymity and confidentiality of the personal details of the respondents, which will further be destroyed after the dissemination of the research project (</w:t>
      </w:r>
      <w:proofErr w:type="spellStart"/>
      <w:r>
        <w:rPr>
          <w:rFonts w:ascii="Times New Roman" w:eastAsia="Times New Roman" w:hAnsi="Times New Roman" w:cs="Times New Roman"/>
          <w:sz w:val="24"/>
          <w:szCs w:val="24"/>
        </w:rPr>
        <w:t>Hennink</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w:t>
      </w:r>
    </w:p>
    <w:p w14:paraId="6AEA50CF" w14:textId="77777777" w:rsidR="00317688" w:rsidRDefault="00000000" w:rsidP="00E95FF6">
      <w:pPr>
        <w:pStyle w:val="Heading1"/>
      </w:pPr>
      <w:bookmarkStart w:id="5" w:name="_Toc131016065"/>
      <w:r>
        <w:t>Results</w:t>
      </w:r>
      <w:bookmarkEnd w:id="5"/>
      <w:r>
        <w:t xml:space="preserve"> </w:t>
      </w:r>
    </w:p>
    <w:p w14:paraId="3A2B1806" w14:textId="77777777" w:rsidR="00317688" w:rsidRDefault="00000000">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 I consent to take part voluntarily.</w:t>
      </w:r>
    </w:p>
    <w:p w14:paraId="22457DB7" w14:textId="77777777" w:rsidR="00317688" w:rsidRDefault="00000000">
      <w:pPr>
        <w:spacing w:before="20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61981622" wp14:editId="22961429">
            <wp:extent cx="4786313" cy="1541566"/>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l="19230" t="18086" r="19070" b="40448"/>
                    <a:stretch>
                      <a:fillRect/>
                    </a:stretch>
                  </pic:blipFill>
                  <pic:spPr>
                    <a:xfrm>
                      <a:off x="0" y="0"/>
                      <a:ext cx="4786313" cy="1541566"/>
                    </a:xfrm>
                    <a:prstGeom prst="rect">
                      <a:avLst/>
                    </a:prstGeom>
                    <a:ln/>
                  </pic:spPr>
                </pic:pic>
              </a:graphicData>
            </a:graphic>
          </wp:inline>
        </w:drawing>
      </w:r>
    </w:p>
    <w:p w14:paraId="5EF49FA8" w14:textId="77777777" w:rsidR="00317688"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Analysis: </w:t>
      </w:r>
      <w:r>
        <w:rPr>
          <w:rFonts w:ascii="Times New Roman" w:eastAsia="Times New Roman" w:hAnsi="Times New Roman" w:cs="Times New Roman"/>
          <w:sz w:val="24"/>
          <w:szCs w:val="24"/>
        </w:rPr>
        <w:t xml:space="preserve">Reflecting on the above represented graph, it can be stated that all 10 respondents have willingly provided their consent to voluntarily participate in this research. Therefore, it can be inferred from this graphical representation that the research context has intrigued their interests to impart their opinion and viewpoint in this research project, thereby executing thoughts on technological implementation on workplaces to further improve efficiency and employability scope. </w:t>
      </w:r>
    </w:p>
    <w:p w14:paraId="699DE97D" w14:textId="77777777" w:rsidR="00317688" w:rsidRDefault="00000000">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 Do you think using Moodle is the most important digital skill?</w:t>
      </w:r>
    </w:p>
    <w:p w14:paraId="6A134B1B" w14:textId="77777777" w:rsidR="00317688" w:rsidRDefault="00000000">
      <w:pPr>
        <w:spacing w:before="20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72901B65" wp14:editId="1D77DBDE">
            <wp:extent cx="4795838" cy="1667303"/>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l="19070" t="55664" r="19711"/>
                    <a:stretch>
                      <a:fillRect/>
                    </a:stretch>
                  </pic:blipFill>
                  <pic:spPr>
                    <a:xfrm>
                      <a:off x="0" y="0"/>
                      <a:ext cx="4795838" cy="1667303"/>
                    </a:xfrm>
                    <a:prstGeom prst="rect">
                      <a:avLst/>
                    </a:prstGeom>
                    <a:ln/>
                  </pic:spPr>
                </pic:pic>
              </a:graphicData>
            </a:graphic>
          </wp:inline>
        </w:drawing>
      </w:r>
    </w:p>
    <w:p w14:paraId="01353DD4" w14:textId="5C608B5A" w:rsidR="00317688"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Analysis: </w:t>
      </w:r>
      <w:r>
        <w:rPr>
          <w:rFonts w:ascii="Times New Roman" w:eastAsia="Times New Roman" w:hAnsi="Times New Roman" w:cs="Times New Roman"/>
          <w:sz w:val="24"/>
          <w:szCs w:val="24"/>
        </w:rPr>
        <w:t xml:space="preserve">Through this graphical finding, it can be seen that 70% of the total respondents have agreed to the use of Moodle, to be important in gaining digital skill. This implies that, referring to Moodle in the workplaces, enhancing the employability skills and digital knowledge, while also improving the workplace efficiency. This can further be justified from the findings of </w:t>
      </w:r>
      <w:proofErr w:type="spellStart"/>
      <w:r>
        <w:rPr>
          <w:rFonts w:ascii="Times New Roman" w:eastAsia="Times New Roman" w:hAnsi="Times New Roman" w:cs="Times New Roman"/>
          <w:sz w:val="24"/>
          <w:szCs w:val="24"/>
          <w:highlight w:val="white"/>
        </w:rPr>
        <w:t>Anatolievna</w:t>
      </w:r>
      <w:proofErr w:type="spellEnd"/>
      <w:r>
        <w:rPr>
          <w:rFonts w:ascii="Times New Roman" w:eastAsia="Times New Roman" w:hAnsi="Times New Roman" w:cs="Times New Roman"/>
          <w:sz w:val="24"/>
          <w:szCs w:val="24"/>
          <w:highlight w:val="white"/>
        </w:rPr>
        <w:t xml:space="preserve"> (2018)</w:t>
      </w:r>
      <w:r>
        <w:rPr>
          <w:rFonts w:ascii="Times New Roman" w:eastAsia="Times New Roman" w:hAnsi="Times New Roman" w:cs="Times New Roman"/>
          <w:sz w:val="24"/>
          <w:szCs w:val="24"/>
        </w:rPr>
        <w:t xml:space="preserve">, which states, Moodle strongly helps the employers to develop their skills and knowledge about the employees across different roles. </w:t>
      </w:r>
      <w:r w:rsidR="00E95FF6">
        <w:rPr>
          <w:rFonts w:ascii="Times New Roman" w:eastAsia="Times New Roman" w:hAnsi="Times New Roman" w:cs="Times New Roman"/>
          <w:sz w:val="24"/>
          <w:szCs w:val="24"/>
        </w:rPr>
        <w:t>Moreover,</w:t>
      </w:r>
      <w:r>
        <w:rPr>
          <w:rFonts w:ascii="Times New Roman" w:eastAsia="Times New Roman" w:hAnsi="Times New Roman" w:cs="Times New Roman"/>
          <w:sz w:val="24"/>
          <w:szCs w:val="24"/>
        </w:rPr>
        <w:t xml:space="preserve"> the use of Moodle, also helps in reducing time to competency in the workplace, pertaining to the increased efficiency of training administration. It can also be implied from this response that the Moodle software potentially is able to streamline training processes and operations, which further helps the employees to enhance their employability skills and digital skills, while enhancing their efficiencies. </w:t>
      </w:r>
    </w:p>
    <w:p w14:paraId="72919A85" w14:textId="77777777" w:rsidR="00317688" w:rsidRDefault="00000000">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 Do you think using MS Teams is the most important digital skill?</w:t>
      </w:r>
    </w:p>
    <w:p w14:paraId="56E1DC79" w14:textId="77777777" w:rsidR="00317688" w:rsidRDefault="00000000">
      <w:pPr>
        <w:spacing w:before="20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1A3A95F6" wp14:editId="5497CEB0">
            <wp:extent cx="4776887" cy="140714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l="19070" t="17797" r="18910" b="44024"/>
                    <a:stretch>
                      <a:fillRect/>
                    </a:stretch>
                  </pic:blipFill>
                  <pic:spPr>
                    <a:xfrm>
                      <a:off x="0" y="0"/>
                      <a:ext cx="4776887" cy="1407145"/>
                    </a:xfrm>
                    <a:prstGeom prst="rect">
                      <a:avLst/>
                    </a:prstGeom>
                    <a:ln/>
                  </pic:spPr>
                </pic:pic>
              </a:graphicData>
            </a:graphic>
          </wp:inline>
        </w:drawing>
      </w:r>
    </w:p>
    <w:p w14:paraId="31D3F296" w14:textId="09CE354B" w:rsidR="00317688"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Analysis: </w:t>
      </w:r>
      <w:r>
        <w:rPr>
          <w:rFonts w:ascii="Times New Roman" w:eastAsia="Times New Roman" w:hAnsi="Times New Roman" w:cs="Times New Roman"/>
          <w:sz w:val="24"/>
          <w:szCs w:val="24"/>
        </w:rPr>
        <w:t xml:space="preserve">From the above graphical representation, it can be deduced that, the majority of the respondents (80%) have expressed their opinion on MS Teams, to be an effective technological solution for improving and imparting digital skills within workplaces. It can thus be implied from this finding that, MS Teams, being a collaboration application used by workplaces, helps the organisation and employers to keep the employee base or team organised, while enabling conversations as well as schedule meetings, to efficiently and duly get the projects done. This has </w:t>
      </w:r>
      <w:r>
        <w:rPr>
          <w:rFonts w:ascii="Times New Roman" w:eastAsia="Times New Roman" w:hAnsi="Times New Roman" w:cs="Times New Roman"/>
          <w:sz w:val="24"/>
          <w:szCs w:val="24"/>
        </w:rPr>
        <w:lastRenderedPageBreak/>
        <w:t xml:space="preserve">also been established by </w:t>
      </w:r>
      <w:proofErr w:type="spellStart"/>
      <w:r>
        <w:rPr>
          <w:rFonts w:ascii="Times New Roman" w:eastAsia="Times New Roman" w:hAnsi="Times New Roman" w:cs="Times New Roman"/>
          <w:sz w:val="24"/>
          <w:szCs w:val="24"/>
          <w:highlight w:val="white"/>
        </w:rPr>
        <w:t>Amershi</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(2019)</w:t>
      </w:r>
      <w:r>
        <w:rPr>
          <w:rFonts w:ascii="Times New Roman" w:eastAsia="Times New Roman" w:hAnsi="Times New Roman" w:cs="Times New Roman"/>
          <w:sz w:val="24"/>
          <w:szCs w:val="24"/>
        </w:rPr>
        <w:t xml:space="preserve">, where it explains the role of MS Team technology to be extremely useful and beneficial for workplaces during the emergence of Covid-19 pandemic. </w:t>
      </w:r>
      <w:r w:rsidR="00E95FF6">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as per the findings of the literature, this contemporary technology has been a productive tool for organisations to collaborate better in a remote working environment, enabling teams to share documents, writeups, PPT presentations, video calls etc. </w:t>
      </w:r>
    </w:p>
    <w:p w14:paraId="2B0E3C29" w14:textId="77777777" w:rsidR="00317688" w:rsidRDefault="00000000">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4. Rank these applications in order of how important you think they are to you.</w:t>
      </w:r>
    </w:p>
    <w:p w14:paraId="5C26B84D" w14:textId="77777777" w:rsidR="00317688" w:rsidRDefault="00000000">
      <w:pPr>
        <w:spacing w:before="20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5EE12B59" wp14:editId="7F48E75F">
            <wp:extent cx="4830962" cy="1643782"/>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l="19391" t="56333" r="18910"/>
                    <a:stretch>
                      <a:fillRect/>
                    </a:stretch>
                  </pic:blipFill>
                  <pic:spPr>
                    <a:xfrm>
                      <a:off x="0" y="0"/>
                      <a:ext cx="4830962" cy="1643782"/>
                    </a:xfrm>
                    <a:prstGeom prst="rect">
                      <a:avLst/>
                    </a:prstGeom>
                    <a:ln/>
                  </pic:spPr>
                </pic:pic>
              </a:graphicData>
            </a:graphic>
          </wp:inline>
        </w:drawing>
      </w:r>
    </w:p>
    <w:p w14:paraId="54793FC8" w14:textId="423A63A9" w:rsidR="00317688"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Analysis: </w:t>
      </w:r>
      <w:r>
        <w:rPr>
          <w:rFonts w:ascii="Times New Roman" w:eastAsia="Times New Roman" w:hAnsi="Times New Roman" w:cs="Times New Roman"/>
          <w:sz w:val="24"/>
          <w:szCs w:val="24"/>
        </w:rPr>
        <w:t>As per the response, received from the 10 participants, it can evidently be stated that the Moodle technology has been ranked the highest to be used amongst the workplaces and workers. This technological solution or application has thus been stated to be important amongst all, provided the roles of competency tracking and monitoring of the employees. The respondents have then expressed their indulgence and trust over OneDrive technology, to be important in the course of employment and improving workplace efficiency. It is imperative to state that, the clear safety precautions offered by OneDrive in document sharing, makes it more trustable and authentic to be used in improving employee collaboration and efficiency. Furthermore, MS Teams have been ranked after OneDrive to be the most useful and important technology in workplaces, to accentuate the employability skills within the workers and improve the workplace efficiency (</w:t>
      </w:r>
      <w:r>
        <w:rPr>
          <w:rFonts w:ascii="Times New Roman" w:eastAsia="Times New Roman" w:hAnsi="Times New Roman" w:cs="Times New Roman"/>
          <w:sz w:val="24"/>
          <w:szCs w:val="24"/>
          <w:highlight w:val="white"/>
        </w:rPr>
        <w:t>Lu, 2017</w:t>
      </w:r>
      <w:r>
        <w:rPr>
          <w:rFonts w:ascii="Times New Roman" w:eastAsia="Times New Roman" w:hAnsi="Times New Roman" w:cs="Times New Roman"/>
          <w:sz w:val="24"/>
          <w:szCs w:val="24"/>
        </w:rPr>
        <w:t xml:space="preserve">). Moreover, the use of </w:t>
      </w:r>
      <w:r w:rsidR="00E95FF6">
        <w:rPr>
          <w:rFonts w:ascii="Times New Roman" w:eastAsia="Times New Roman" w:hAnsi="Times New Roman" w:cs="Times New Roman"/>
          <w:sz w:val="24"/>
          <w:szCs w:val="24"/>
        </w:rPr>
        <w:t>WhatsApp</w:t>
      </w:r>
      <w:r>
        <w:rPr>
          <w:rFonts w:ascii="Times New Roman" w:eastAsia="Times New Roman" w:hAnsi="Times New Roman" w:cs="Times New Roman"/>
          <w:sz w:val="24"/>
          <w:szCs w:val="24"/>
        </w:rPr>
        <w:t xml:space="preserve"> and MS Word have also been ranked by the employees to be important on the course of improving employability skills and </w:t>
      </w:r>
      <w:r w:rsidR="00C126FF">
        <w:rPr>
          <w:rFonts w:ascii="Times New Roman" w:eastAsia="Times New Roman" w:hAnsi="Times New Roman" w:cs="Times New Roman"/>
          <w:sz w:val="24"/>
          <w:szCs w:val="24"/>
        </w:rPr>
        <w:t>workplace</w:t>
      </w:r>
      <w:r>
        <w:rPr>
          <w:rFonts w:ascii="Times New Roman" w:eastAsia="Times New Roman" w:hAnsi="Times New Roman" w:cs="Times New Roman"/>
          <w:sz w:val="24"/>
          <w:szCs w:val="24"/>
        </w:rPr>
        <w:t xml:space="preserve"> efficiency. </w:t>
      </w:r>
    </w:p>
    <w:p w14:paraId="4A90C561" w14:textId="77777777" w:rsidR="00317688" w:rsidRDefault="00000000">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5. I feel that using the OneDrive is the most important digital skill to have.</w:t>
      </w:r>
    </w:p>
    <w:p w14:paraId="2EF0FF65" w14:textId="77777777" w:rsidR="00317688" w:rsidRDefault="00000000">
      <w:pPr>
        <w:spacing w:before="20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2AE112E3" wp14:editId="179E4D2F">
            <wp:extent cx="5058109" cy="1501626"/>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l="18910" t="18666" r="19551" b="43333"/>
                    <a:stretch>
                      <a:fillRect/>
                    </a:stretch>
                  </pic:blipFill>
                  <pic:spPr>
                    <a:xfrm>
                      <a:off x="0" y="0"/>
                      <a:ext cx="5058109" cy="1501626"/>
                    </a:xfrm>
                    <a:prstGeom prst="rect">
                      <a:avLst/>
                    </a:prstGeom>
                    <a:ln/>
                  </pic:spPr>
                </pic:pic>
              </a:graphicData>
            </a:graphic>
          </wp:inline>
        </w:drawing>
      </w:r>
    </w:p>
    <w:p w14:paraId="6E828168" w14:textId="77777777" w:rsidR="00317688"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Analysis: </w:t>
      </w:r>
      <w:r>
        <w:rPr>
          <w:rFonts w:ascii="Times New Roman" w:eastAsia="Times New Roman" w:hAnsi="Times New Roman" w:cs="Times New Roman"/>
          <w:sz w:val="24"/>
          <w:szCs w:val="24"/>
        </w:rPr>
        <w:t>As per the response, the employees have expressed their interest and indulgence towards using OneDrive within their employment, and have portrayed the significance of the technology in inheriting digital skills at large. Since, OneDrive helps the organisational team to share files and folders amongst the co-workers with utmost security, this contemporary technology further helps the employees to have immediate access to the data irrespective of the type of documents (</w:t>
      </w:r>
      <w:r>
        <w:rPr>
          <w:rFonts w:ascii="Times New Roman" w:eastAsia="Times New Roman" w:hAnsi="Times New Roman" w:cs="Times New Roman"/>
          <w:sz w:val="24"/>
          <w:szCs w:val="24"/>
          <w:highlight w:val="white"/>
        </w:rPr>
        <w:t xml:space="preserve">Kravchenko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2019</w:t>
      </w:r>
      <w:r>
        <w:rPr>
          <w:rFonts w:ascii="Times New Roman" w:eastAsia="Times New Roman" w:hAnsi="Times New Roman" w:cs="Times New Roman"/>
          <w:sz w:val="24"/>
          <w:szCs w:val="24"/>
        </w:rPr>
        <w:t xml:space="preserve">). Therefore, referring to the importance of using OneDrive technology, the majority of the respondents have agreed and strongly agreed to the fact of its contribution in improving digital skills in employability. </w:t>
      </w:r>
    </w:p>
    <w:p w14:paraId="1FAB6A12" w14:textId="77777777" w:rsidR="00317688" w:rsidRDefault="00000000">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6. I feel that using the Outlook email is the most important digital skill to have.</w:t>
      </w:r>
    </w:p>
    <w:p w14:paraId="0E10EE9D" w14:textId="77777777" w:rsidR="00317688" w:rsidRDefault="00000000">
      <w:pPr>
        <w:spacing w:before="20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2F03B8D3" wp14:editId="3CD64BB2">
            <wp:extent cx="5144245" cy="1721421"/>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l="19391" t="57201" r="19230"/>
                    <a:stretch>
                      <a:fillRect/>
                    </a:stretch>
                  </pic:blipFill>
                  <pic:spPr>
                    <a:xfrm>
                      <a:off x="0" y="0"/>
                      <a:ext cx="5144245" cy="1721421"/>
                    </a:xfrm>
                    <a:prstGeom prst="rect">
                      <a:avLst/>
                    </a:prstGeom>
                    <a:ln/>
                  </pic:spPr>
                </pic:pic>
              </a:graphicData>
            </a:graphic>
          </wp:inline>
        </w:drawing>
      </w:r>
    </w:p>
    <w:p w14:paraId="3A9EA7BF" w14:textId="77777777" w:rsidR="00317688"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Analysis: </w:t>
      </w:r>
      <w:r>
        <w:rPr>
          <w:rFonts w:ascii="Times New Roman" w:eastAsia="Times New Roman" w:hAnsi="Times New Roman" w:cs="Times New Roman"/>
          <w:sz w:val="24"/>
          <w:szCs w:val="24"/>
        </w:rPr>
        <w:t xml:space="preserve">Outlook email is a technological platform that is used majorly in professional aspects within organisations, responsible for sending and receiving email messages, managing professional calendars, store names of corporate contacts and track assigned tasks. Moreover, referring to the assertive responses from the graphical representations, it can be implied that, the findings of </w:t>
      </w:r>
      <w:r>
        <w:rPr>
          <w:rFonts w:ascii="Times New Roman" w:eastAsia="Times New Roman" w:hAnsi="Times New Roman" w:cs="Times New Roman"/>
          <w:sz w:val="24"/>
          <w:szCs w:val="24"/>
          <w:highlight w:val="white"/>
        </w:rPr>
        <w:t xml:space="preserve">Carlisle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(2021)</w:t>
      </w:r>
      <w:r>
        <w:rPr>
          <w:rFonts w:ascii="Times New Roman" w:eastAsia="Times New Roman" w:hAnsi="Times New Roman" w:cs="Times New Roman"/>
          <w:sz w:val="24"/>
          <w:szCs w:val="24"/>
        </w:rPr>
        <w:t xml:space="preserve">, stating ability to access messages in an organised manner, using keyboard commands to quickly perform tasks etc., to be justified as the common benefits perceived by the organisations.  </w:t>
      </w:r>
    </w:p>
    <w:p w14:paraId="73961264" w14:textId="77777777" w:rsidR="00317688" w:rsidRDefault="00000000" w:rsidP="00C126FF">
      <w:pPr>
        <w:pStyle w:val="Heading1"/>
      </w:pPr>
      <w:bookmarkStart w:id="6" w:name="_Toc131016066"/>
      <w:r>
        <w:lastRenderedPageBreak/>
        <w:t>Discussion</w:t>
      </w:r>
      <w:bookmarkEnd w:id="6"/>
      <w:r>
        <w:t xml:space="preserve"> </w:t>
      </w:r>
    </w:p>
    <w:p w14:paraId="5F4C7585" w14:textId="77777777" w:rsidR="00317688"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findings of the live responses gathered on the research topic, it can thus be discussed that efficiency and employability can collectively be enhanced and improved within the employees with the help of effective use of contemporary technology in various operational aspects of the organisations. Moreover, as introduced, </w:t>
      </w:r>
      <w:proofErr w:type="spellStart"/>
      <w:r>
        <w:rPr>
          <w:rFonts w:ascii="Times New Roman" w:eastAsia="Times New Roman" w:hAnsi="Times New Roman" w:cs="Times New Roman"/>
          <w:b/>
          <w:i/>
          <w:sz w:val="24"/>
          <w:szCs w:val="24"/>
        </w:rPr>
        <w:t>Aptem</w:t>
      </w:r>
      <w:proofErr w:type="spellEnd"/>
      <w:r>
        <w:rPr>
          <w:rFonts w:ascii="Times New Roman" w:eastAsia="Times New Roman" w:hAnsi="Times New Roman" w:cs="Times New Roman"/>
          <w:b/>
          <w:i/>
          <w:sz w:val="24"/>
          <w:szCs w:val="24"/>
        </w:rPr>
        <w:t xml:space="preserve"> Employ </w:t>
      </w:r>
      <w:r>
        <w:rPr>
          <w:rFonts w:ascii="Times New Roman" w:eastAsia="Times New Roman" w:hAnsi="Times New Roman" w:cs="Times New Roman"/>
          <w:sz w:val="24"/>
          <w:szCs w:val="24"/>
        </w:rPr>
        <w:t xml:space="preserve">has been one of the most commonly used technological software or applications, used by the candidates or jobseekers, to track vacancies for accentuating their employability opportunities and scope as per their requirements. Also, as found in </w:t>
      </w:r>
      <w:proofErr w:type="spellStart"/>
      <w:r>
        <w:rPr>
          <w:rFonts w:ascii="Times New Roman" w:eastAsia="Times New Roman" w:hAnsi="Times New Roman" w:cs="Times New Roman"/>
          <w:sz w:val="24"/>
          <w:szCs w:val="24"/>
          <w:highlight w:val="white"/>
        </w:rPr>
        <w:t>Vrontis</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(2022)</w:t>
      </w:r>
      <w:r>
        <w:rPr>
          <w:rFonts w:ascii="Times New Roman" w:eastAsia="Times New Roman" w:hAnsi="Times New Roman" w:cs="Times New Roman"/>
          <w:sz w:val="24"/>
          <w:szCs w:val="24"/>
        </w:rPr>
        <w:t>, social media platforms and other job portal websites as technological tools have been extremely helpful for the employees or candidates to enhance their digital skills while also imparting significant subjective knowledge on their employability. These technological solutions used by workplaces such as AI, content marketing, digital media marketing, IoT etc., have collectively enabled the employers and employee team base to focus more on workplace efficiency and employability skill development (</w:t>
      </w:r>
      <w:proofErr w:type="spellStart"/>
      <w:r>
        <w:rPr>
          <w:rFonts w:ascii="Times New Roman" w:eastAsia="Times New Roman" w:hAnsi="Times New Roman" w:cs="Times New Roman"/>
          <w:sz w:val="24"/>
          <w:szCs w:val="24"/>
          <w:highlight w:val="white"/>
        </w:rPr>
        <w:t>Graetz</w:t>
      </w:r>
      <w:proofErr w:type="spellEnd"/>
      <w:r>
        <w:rPr>
          <w:rFonts w:ascii="Times New Roman" w:eastAsia="Times New Roman" w:hAnsi="Times New Roman" w:cs="Times New Roman"/>
          <w:sz w:val="24"/>
          <w:szCs w:val="24"/>
          <w:highlight w:val="white"/>
        </w:rPr>
        <w:t xml:space="preserve"> and Michaels, 2018</w:t>
      </w:r>
      <w:r>
        <w:rPr>
          <w:rFonts w:ascii="Times New Roman" w:eastAsia="Times New Roman" w:hAnsi="Times New Roman" w:cs="Times New Roman"/>
          <w:sz w:val="24"/>
          <w:szCs w:val="24"/>
        </w:rPr>
        <w:t>).</w:t>
      </w:r>
    </w:p>
    <w:p w14:paraId="13455E70" w14:textId="7AB81594" w:rsidR="00317688"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as the primary findings suggest, the Moodle technology has been majorly expressed to be important in developing digital skills within the employees, pertaining to the accentuation of efficiency, competency and effectiveness, leading to immense employability opportunity. It can be stated that since Moodle is a highly and commonly used technology solution in workplaces, to inherit and implement smart tasking and performance, this technology has been regarded to be beneficial amongst all to improve efficiency and employability. Adding to this, MS Teams, OneDrive, Outlook email, </w:t>
      </w:r>
      <w:r w:rsidR="00C126FF">
        <w:rPr>
          <w:rFonts w:ascii="Times New Roman" w:eastAsia="Times New Roman" w:hAnsi="Times New Roman" w:cs="Times New Roman"/>
          <w:sz w:val="24"/>
          <w:szCs w:val="24"/>
        </w:rPr>
        <w:t>WhatsApp</w:t>
      </w:r>
      <w:r>
        <w:rPr>
          <w:rFonts w:ascii="Times New Roman" w:eastAsia="Times New Roman" w:hAnsi="Times New Roman" w:cs="Times New Roman"/>
          <w:sz w:val="24"/>
          <w:szCs w:val="24"/>
        </w:rPr>
        <w:t xml:space="preserve"> and MS Word have also been considered to be useful technologies that widely contribute in accentuating and increasing workplace efficiency and individual employability (</w:t>
      </w:r>
      <w:proofErr w:type="spellStart"/>
      <w:r>
        <w:rPr>
          <w:rFonts w:ascii="Times New Roman" w:eastAsia="Times New Roman" w:hAnsi="Times New Roman" w:cs="Times New Roman"/>
          <w:sz w:val="24"/>
          <w:szCs w:val="24"/>
          <w:highlight w:val="white"/>
        </w:rPr>
        <w:t>Ninaus</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2015</w:t>
      </w:r>
      <w:r>
        <w:rPr>
          <w:rFonts w:ascii="Times New Roman" w:eastAsia="Times New Roman" w:hAnsi="Times New Roman" w:cs="Times New Roman"/>
          <w:sz w:val="24"/>
          <w:szCs w:val="24"/>
        </w:rPr>
        <w:t xml:space="preserve">). </w:t>
      </w:r>
    </w:p>
    <w:p w14:paraId="6744B079" w14:textId="77777777" w:rsidR="00317688" w:rsidRDefault="00000000" w:rsidP="00C126FF">
      <w:pPr>
        <w:pStyle w:val="Heading1"/>
      </w:pPr>
      <w:bookmarkStart w:id="7" w:name="_Toc131016067"/>
      <w:r>
        <w:t>Conclusion</w:t>
      </w:r>
      <w:bookmarkEnd w:id="7"/>
      <w:r>
        <w:t xml:space="preserve"> </w:t>
      </w:r>
    </w:p>
    <w:p w14:paraId="5132FE3A" w14:textId="77777777" w:rsidR="00317688"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 concluding statement, it can be infused that contemporary technologies are inherent parts of workplace efficiency and transformation, widely required to improve workplace productivity as well as employability opportunities. Also, it can be deduced from the findings that Moodle and OneDrive have popularly been the most important technological solution used by organisations, in the course of their employability development and efficiency improvement at large. Also, MS Teams, Outlook email, WhatsApp, MS Word etc., hugely used by organisations, are considered to </w:t>
      </w:r>
      <w:r>
        <w:rPr>
          <w:rFonts w:ascii="Times New Roman" w:eastAsia="Times New Roman" w:hAnsi="Times New Roman" w:cs="Times New Roman"/>
          <w:sz w:val="24"/>
          <w:szCs w:val="24"/>
        </w:rPr>
        <w:lastRenderedPageBreak/>
        <w:t xml:space="preserve">be equally important in enabling workplace efficiency and employability, owing to the enhanced inheritance of digital skills. </w:t>
      </w:r>
    </w:p>
    <w:p w14:paraId="2C4FE2F8" w14:textId="77777777" w:rsidR="00317688" w:rsidRDefault="00000000">
      <w:pPr>
        <w:spacing w:before="200" w:after="200" w:line="360" w:lineRule="auto"/>
        <w:jc w:val="both"/>
        <w:rPr>
          <w:rFonts w:ascii="Times New Roman" w:eastAsia="Times New Roman" w:hAnsi="Times New Roman" w:cs="Times New Roman"/>
          <w:b/>
          <w:sz w:val="24"/>
          <w:szCs w:val="24"/>
        </w:rPr>
      </w:pPr>
      <w:r>
        <w:br w:type="page"/>
      </w:r>
    </w:p>
    <w:p w14:paraId="0FC30D27" w14:textId="77777777" w:rsidR="00317688" w:rsidRDefault="00000000" w:rsidP="00C126FF">
      <w:pPr>
        <w:pStyle w:val="Heading1"/>
      </w:pPr>
      <w:bookmarkStart w:id="8" w:name="_Toc131016068"/>
      <w:r>
        <w:lastRenderedPageBreak/>
        <w:t>References</w:t>
      </w:r>
      <w:bookmarkEnd w:id="8"/>
    </w:p>
    <w:p w14:paraId="0894B919" w14:textId="77777777" w:rsidR="007D3EE5" w:rsidRDefault="007D3EE5">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Akhtar, P. and Moore, P., (2016). The psychosocial impacts of technological change in contemporary workplaces, and trade union responses. </w:t>
      </w:r>
      <w:r>
        <w:rPr>
          <w:rFonts w:ascii="Times New Roman" w:eastAsia="Times New Roman" w:hAnsi="Times New Roman" w:cs="Times New Roman"/>
          <w:i/>
          <w:sz w:val="24"/>
          <w:szCs w:val="24"/>
        </w:rPr>
        <w:t>International Journal of Labour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8</w:t>
      </w:r>
      <w:r>
        <w:rPr>
          <w:rFonts w:ascii="Times New Roman" w:eastAsia="Times New Roman" w:hAnsi="Times New Roman" w:cs="Times New Roman"/>
          <w:sz w:val="24"/>
          <w:szCs w:val="24"/>
        </w:rPr>
        <w:t>(1/2), p.101.</w:t>
      </w:r>
    </w:p>
    <w:p w14:paraId="4C8D9F77" w14:textId="77777777" w:rsidR="007D3EE5" w:rsidRDefault="007D3EE5">
      <w:pPr>
        <w:spacing w:before="20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Amershi</w:t>
      </w:r>
      <w:proofErr w:type="spellEnd"/>
      <w:r>
        <w:rPr>
          <w:rFonts w:ascii="Times New Roman" w:eastAsia="Times New Roman" w:hAnsi="Times New Roman" w:cs="Times New Roman"/>
          <w:sz w:val="24"/>
          <w:szCs w:val="24"/>
          <w:highlight w:val="white"/>
        </w:rPr>
        <w:t xml:space="preserve">, S., </w:t>
      </w:r>
      <w:proofErr w:type="spellStart"/>
      <w:r>
        <w:rPr>
          <w:rFonts w:ascii="Times New Roman" w:eastAsia="Times New Roman" w:hAnsi="Times New Roman" w:cs="Times New Roman"/>
          <w:sz w:val="24"/>
          <w:szCs w:val="24"/>
          <w:highlight w:val="white"/>
        </w:rPr>
        <w:t>Begel</w:t>
      </w:r>
      <w:proofErr w:type="spellEnd"/>
      <w:r>
        <w:rPr>
          <w:rFonts w:ascii="Times New Roman" w:eastAsia="Times New Roman" w:hAnsi="Times New Roman" w:cs="Times New Roman"/>
          <w:sz w:val="24"/>
          <w:szCs w:val="24"/>
          <w:highlight w:val="white"/>
        </w:rPr>
        <w:t xml:space="preserve">, A., Bird, C., </w:t>
      </w:r>
      <w:proofErr w:type="spellStart"/>
      <w:r>
        <w:rPr>
          <w:rFonts w:ascii="Times New Roman" w:eastAsia="Times New Roman" w:hAnsi="Times New Roman" w:cs="Times New Roman"/>
          <w:sz w:val="24"/>
          <w:szCs w:val="24"/>
          <w:highlight w:val="white"/>
        </w:rPr>
        <w:t>DeLine</w:t>
      </w:r>
      <w:proofErr w:type="spellEnd"/>
      <w:r>
        <w:rPr>
          <w:rFonts w:ascii="Times New Roman" w:eastAsia="Times New Roman" w:hAnsi="Times New Roman" w:cs="Times New Roman"/>
          <w:sz w:val="24"/>
          <w:szCs w:val="24"/>
          <w:highlight w:val="white"/>
        </w:rPr>
        <w:t xml:space="preserve">, R., Gall, H., Kamar, E., Nagappan, N., </w:t>
      </w:r>
      <w:proofErr w:type="spellStart"/>
      <w:r>
        <w:rPr>
          <w:rFonts w:ascii="Times New Roman" w:eastAsia="Times New Roman" w:hAnsi="Times New Roman" w:cs="Times New Roman"/>
          <w:sz w:val="24"/>
          <w:szCs w:val="24"/>
          <w:highlight w:val="white"/>
        </w:rPr>
        <w:t>Nushi</w:t>
      </w:r>
      <w:proofErr w:type="spellEnd"/>
      <w:r>
        <w:rPr>
          <w:rFonts w:ascii="Times New Roman" w:eastAsia="Times New Roman" w:hAnsi="Times New Roman" w:cs="Times New Roman"/>
          <w:sz w:val="24"/>
          <w:szCs w:val="24"/>
          <w:highlight w:val="white"/>
        </w:rPr>
        <w:t xml:space="preserve">, B. and Zimmermann, T., (2019), May. Software engineering for machine learning: A case study. In </w:t>
      </w:r>
      <w:r>
        <w:rPr>
          <w:rFonts w:ascii="Times New Roman" w:eastAsia="Times New Roman" w:hAnsi="Times New Roman" w:cs="Times New Roman"/>
          <w:i/>
          <w:sz w:val="24"/>
          <w:szCs w:val="24"/>
        </w:rPr>
        <w:t>(2019) IEEE/ACM 41st International Conference on Software Engineering: Software Engineering in Practice (ICSE-SEIP)</w:t>
      </w:r>
      <w:r>
        <w:rPr>
          <w:rFonts w:ascii="Times New Roman" w:eastAsia="Times New Roman" w:hAnsi="Times New Roman" w:cs="Times New Roman"/>
          <w:sz w:val="24"/>
          <w:szCs w:val="24"/>
        </w:rPr>
        <w:t xml:space="preserve"> (pp. 291-300). IEEE.</w:t>
      </w:r>
    </w:p>
    <w:p w14:paraId="702B7896" w14:textId="77777777" w:rsidR="007D3EE5" w:rsidRDefault="007D3EE5">
      <w:pPr>
        <w:spacing w:before="20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Anatolievna</w:t>
      </w:r>
      <w:proofErr w:type="spellEnd"/>
      <w:r>
        <w:rPr>
          <w:rFonts w:ascii="Times New Roman" w:eastAsia="Times New Roman" w:hAnsi="Times New Roman" w:cs="Times New Roman"/>
          <w:sz w:val="24"/>
          <w:szCs w:val="24"/>
          <w:highlight w:val="white"/>
        </w:rPr>
        <w:t xml:space="preserve">, K.S., (2018). The use of LMS Moodle to intensify the independent work of students in teaching a foreign language in a non-linguistic university. </w:t>
      </w:r>
      <w:proofErr w:type="spellStart"/>
      <w:r>
        <w:rPr>
          <w:rFonts w:ascii="Times New Roman" w:eastAsia="Times New Roman" w:hAnsi="Times New Roman" w:cs="Times New Roman"/>
          <w:i/>
          <w:sz w:val="24"/>
          <w:szCs w:val="24"/>
        </w:rPr>
        <w:t>Азимут</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научных</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исследований</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педагогика</w:t>
      </w:r>
      <w:proofErr w:type="spellEnd"/>
      <w:r>
        <w:rPr>
          <w:rFonts w:ascii="Times New Roman" w:eastAsia="Times New Roman" w:hAnsi="Times New Roman" w:cs="Times New Roman"/>
          <w:i/>
          <w:sz w:val="24"/>
          <w:szCs w:val="24"/>
        </w:rPr>
        <w:t xml:space="preserve"> и </w:t>
      </w:r>
      <w:proofErr w:type="spellStart"/>
      <w:r>
        <w:rPr>
          <w:rFonts w:ascii="Times New Roman" w:eastAsia="Times New Roman" w:hAnsi="Times New Roman" w:cs="Times New Roman"/>
          <w:i/>
          <w:sz w:val="24"/>
          <w:szCs w:val="24"/>
        </w:rPr>
        <w:t>психология</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7</w:t>
      </w:r>
      <w:r>
        <w:rPr>
          <w:rFonts w:ascii="Times New Roman" w:eastAsia="Times New Roman" w:hAnsi="Times New Roman" w:cs="Times New Roman"/>
          <w:sz w:val="24"/>
          <w:szCs w:val="24"/>
        </w:rPr>
        <w:t>(4 (25)), pp.120-122.</w:t>
      </w:r>
    </w:p>
    <w:p w14:paraId="4EBE02F6" w14:textId="77777777" w:rsidR="007D3EE5" w:rsidRDefault="007D3EE5">
      <w:pPr>
        <w:spacing w:before="20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Bejaković</w:t>
      </w:r>
      <w:proofErr w:type="spellEnd"/>
      <w:r>
        <w:rPr>
          <w:rFonts w:ascii="Times New Roman" w:eastAsia="Times New Roman" w:hAnsi="Times New Roman" w:cs="Times New Roman"/>
          <w:sz w:val="24"/>
          <w:szCs w:val="24"/>
          <w:highlight w:val="white"/>
        </w:rPr>
        <w:t xml:space="preserve">, P. and </w:t>
      </w:r>
      <w:proofErr w:type="spellStart"/>
      <w:r>
        <w:rPr>
          <w:rFonts w:ascii="Times New Roman" w:eastAsia="Times New Roman" w:hAnsi="Times New Roman" w:cs="Times New Roman"/>
          <w:sz w:val="24"/>
          <w:szCs w:val="24"/>
          <w:highlight w:val="white"/>
        </w:rPr>
        <w:t>Mrnjavac</w:t>
      </w:r>
      <w:proofErr w:type="spellEnd"/>
      <w:r>
        <w:rPr>
          <w:rFonts w:ascii="Times New Roman" w:eastAsia="Times New Roman" w:hAnsi="Times New Roman" w:cs="Times New Roman"/>
          <w:sz w:val="24"/>
          <w:szCs w:val="24"/>
          <w:highlight w:val="white"/>
        </w:rPr>
        <w:t xml:space="preserve">, Ž., (2020). The importance of digital literacy on the labour market. </w:t>
      </w:r>
      <w:r>
        <w:rPr>
          <w:rFonts w:ascii="Times New Roman" w:eastAsia="Times New Roman" w:hAnsi="Times New Roman" w:cs="Times New Roman"/>
          <w:i/>
          <w:sz w:val="24"/>
          <w:szCs w:val="24"/>
        </w:rPr>
        <w:t>Employee Relations: The International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42</w:t>
      </w:r>
      <w:r>
        <w:rPr>
          <w:rFonts w:ascii="Times New Roman" w:eastAsia="Times New Roman" w:hAnsi="Times New Roman" w:cs="Times New Roman"/>
          <w:sz w:val="24"/>
          <w:szCs w:val="24"/>
        </w:rPr>
        <w:t>(4), pp.921-932.</w:t>
      </w:r>
    </w:p>
    <w:p w14:paraId="6A846391" w14:textId="77777777" w:rsidR="007D3EE5" w:rsidRDefault="007D3EE5">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Boyd, R. and Holton, R.J., (2018). Technology, innovation, employment and power: Does robotics and artificial intelligence really mean social </w:t>
      </w:r>
      <w:proofErr w:type="gramStart"/>
      <w:r>
        <w:rPr>
          <w:rFonts w:ascii="Times New Roman" w:eastAsia="Times New Roman" w:hAnsi="Times New Roman" w:cs="Times New Roman"/>
          <w:sz w:val="24"/>
          <w:szCs w:val="24"/>
          <w:highlight w:val="white"/>
        </w:rPr>
        <w:t>transformation?.</w:t>
      </w:r>
      <w:proofErr w:type="gram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rPr>
        <w:t>Journal of Sociology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54</w:t>
      </w:r>
      <w:r>
        <w:rPr>
          <w:rFonts w:ascii="Times New Roman" w:eastAsia="Times New Roman" w:hAnsi="Times New Roman" w:cs="Times New Roman"/>
          <w:sz w:val="24"/>
          <w:szCs w:val="24"/>
        </w:rPr>
        <w:t>(3), pp.331-345.</w:t>
      </w:r>
    </w:p>
    <w:p w14:paraId="73ECA776" w14:textId="77777777" w:rsidR="007D3EE5" w:rsidRDefault="007D3EE5">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Bryman, A., (2016). Social research methods. Oxford university press.</w:t>
      </w:r>
    </w:p>
    <w:p w14:paraId="58E14863" w14:textId="77777777" w:rsidR="007D3EE5" w:rsidRDefault="007D3EE5">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Carlisle, S., Ivanov, S. and </w:t>
      </w:r>
      <w:proofErr w:type="spellStart"/>
      <w:r>
        <w:rPr>
          <w:rFonts w:ascii="Times New Roman" w:eastAsia="Times New Roman" w:hAnsi="Times New Roman" w:cs="Times New Roman"/>
          <w:sz w:val="24"/>
          <w:szCs w:val="24"/>
          <w:highlight w:val="white"/>
        </w:rPr>
        <w:t>Dijkmans</w:t>
      </w:r>
      <w:proofErr w:type="spellEnd"/>
      <w:r>
        <w:rPr>
          <w:rFonts w:ascii="Times New Roman" w:eastAsia="Times New Roman" w:hAnsi="Times New Roman" w:cs="Times New Roman"/>
          <w:sz w:val="24"/>
          <w:szCs w:val="24"/>
          <w:highlight w:val="white"/>
        </w:rPr>
        <w:t xml:space="preserve">, C., (2021). The digital skills divide: evidence from the European tourism industry. </w:t>
      </w:r>
      <w:r>
        <w:rPr>
          <w:rFonts w:ascii="Times New Roman" w:eastAsia="Times New Roman" w:hAnsi="Times New Roman" w:cs="Times New Roman"/>
          <w:i/>
          <w:sz w:val="24"/>
          <w:szCs w:val="24"/>
        </w:rPr>
        <w:t>Journal of Tourism Futures</w:t>
      </w:r>
      <w:r>
        <w:rPr>
          <w:rFonts w:ascii="Times New Roman" w:eastAsia="Times New Roman" w:hAnsi="Times New Roman" w:cs="Times New Roman"/>
          <w:sz w:val="24"/>
          <w:szCs w:val="24"/>
        </w:rPr>
        <w:t>.</w:t>
      </w:r>
    </w:p>
    <w:p w14:paraId="55A2D4CE" w14:textId="77777777" w:rsidR="007D3EE5" w:rsidRDefault="007D3EE5">
      <w:pPr>
        <w:spacing w:before="20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Chege</w:t>
      </w:r>
      <w:proofErr w:type="spellEnd"/>
      <w:r>
        <w:rPr>
          <w:rFonts w:ascii="Times New Roman" w:eastAsia="Times New Roman" w:hAnsi="Times New Roman" w:cs="Times New Roman"/>
          <w:sz w:val="24"/>
          <w:szCs w:val="24"/>
          <w:highlight w:val="white"/>
        </w:rPr>
        <w:t xml:space="preserve">, S.M., Wang, D. and </w:t>
      </w:r>
      <w:proofErr w:type="spellStart"/>
      <w:r>
        <w:rPr>
          <w:rFonts w:ascii="Times New Roman" w:eastAsia="Times New Roman" w:hAnsi="Times New Roman" w:cs="Times New Roman"/>
          <w:sz w:val="24"/>
          <w:szCs w:val="24"/>
          <w:highlight w:val="white"/>
        </w:rPr>
        <w:t>Suntu</w:t>
      </w:r>
      <w:proofErr w:type="spellEnd"/>
      <w:r>
        <w:rPr>
          <w:rFonts w:ascii="Times New Roman" w:eastAsia="Times New Roman" w:hAnsi="Times New Roman" w:cs="Times New Roman"/>
          <w:sz w:val="24"/>
          <w:szCs w:val="24"/>
          <w:highlight w:val="white"/>
        </w:rPr>
        <w:t xml:space="preserve">, S.L., (2020). Impact of information technology innovation on firm performance in Kenya. </w:t>
      </w:r>
      <w:r>
        <w:rPr>
          <w:rFonts w:ascii="Times New Roman" w:eastAsia="Times New Roman" w:hAnsi="Times New Roman" w:cs="Times New Roman"/>
          <w:i/>
          <w:sz w:val="24"/>
          <w:szCs w:val="24"/>
        </w:rPr>
        <w:t>Information Technology for Development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26</w:t>
      </w:r>
      <w:r>
        <w:rPr>
          <w:rFonts w:ascii="Times New Roman" w:eastAsia="Times New Roman" w:hAnsi="Times New Roman" w:cs="Times New Roman"/>
          <w:sz w:val="24"/>
          <w:szCs w:val="24"/>
        </w:rPr>
        <w:t>(2), pp.316-345.</w:t>
      </w:r>
    </w:p>
    <w:p w14:paraId="62CAD0AE" w14:textId="77777777" w:rsidR="007D3EE5" w:rsidRDefault="007D3EE5">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Chu, H. and </w:t>
      </w:r>
      <w:proofErr w:type="spellStart"/>
      <w:r>
        <w:rPr>
          <w:rFonts w:ascii="Times New Roman" w:eastAsia="Times New Roman" w:hAnsi="Times New Roman" w:cs="Times New Roman"/>
          <w:sz w:val="24"/>
          <w:szCs w:val="24"/>
        </w:rPr>
        <w:t>Ke</w:t>
      </w:r>
      <w:proofErr w:type="spellEnd"/>
      <w:r>
        <w:rPr>
          <w:rFonts w:ascii="Times New Roman" w:eastAsia="Times New Roman" w:hAnsi="Times New Roman" w:cs="Times New Roman"/>
          <w:sz w:val="24"/>
          <w:szCs w:val="24"/>
        </w:rPr>
        <w:t xml:space="preserve">, Q., (2017). Research methods: What's in the </w:t>
      </w:r>
      <w:proofErr w:type="gramStart"/>
      <w:r>
        <w:rPr>
          <w:rFonts w:ascii="Times New Roman" w:eastAsia="Times New Roman" w:hAnsi="Times New Roman" w:cs="Times New Roman"/>
          <w:sz w:val="24"/>
          <w:szCs w:val="24"/>
        </w:rPr>
        <w:t>name?.</w:t>
      </w:r>
      <w:proofErr w:type="gramEnd"/>
      <w:r>
        <w:rPr>
          <w:rFonts w:ascii="Times New Roman" w:eastAsia="Times New Roman" w:hAnsi="Times New Roman" w:cs="Times New Roman"/>
          <w:sz w:val="24"/>
          <w:szCs w:val="24"/>
        </w:rPr>
        <w:t xml:space="preserve"> Library &amp; Information Science Research, 39(4), pp.284-294.</w:t>
      </w:r>
    </w:p>
    <w:p w14:paraId="19B487FE" w14:textId="77777777" w:rsidR="007D3EE5" w:rsidRDefault="007D3EE5">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Cohen, L., Manion, L. and Morrison, K., (2017). Research methods in education. </w:t>
      </w:r>
      <w:proofErr w:type="spellStart"/>
      <w:r>
        <w:rPr>
          <w:rFonts w:ascii="Times New Roman" w:eastAsia="Times New Roman" w:hAnsi="Times New Roman" w:cs="Times New Roman"/>
          <w:sz w:val="24"/>
          <w:szCs w:val="24"/>
        </w:rPr>
        <w:t>routledge</w:t>
      </w:r>
      <w:proofErr w:type="spellEnd"/>
      <w:r>
        <w:rPr>
          <w:rFonts w:ascii="Times New Roman" w:eastAsia="Times New Roman" w:hAnsi="Times New Roman" w:cs="Times New Roman"/>
          <w:sz w:val="24"/>
          <w:szCs w:val="24"/>
        </w:rPr>
        <w:t>.</w:t>
      </w:r>
    </w:p>
    <w:p w14:paraId="3DD1DA83" w14:textId="77777777" w:rsidR="007D3EE5" w:rsidRDefault="007D3EE5">
      <w:pPr>
        <w:spacing w:before="20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Esser</w:t>
      </w:r>
      <w:proofErr w:type="spellEnd"/>
      <w:r>
        <w:rPr>
          <w:rFonts w:ascii="Times New Roman" w:eastAsia="Times New Roman" w:hAnsi="Times New Roman" w:cs="Times New Roman"/>
          <w:sz w:val="24"/>
          <w:szCs w:val="24"/>
        </w:rPr>
        <w:t xml:space="preserve">, F. and </w:t>
      </w:r>
      <w:proofErr w:type="spellStart"/>
      <w:r>
        <w:rPr>
          <w:rFonts w:ascii="Times New Roman" w:eastAsia="Times New Roman" w:hAnsi="Times New Roman" w:cs="Times New Roman"/>
          <w:sz w:val="24"/>
          <w:szCs w:val="24"/>
        </w:rPr>
        <w:t>Vliegenthart</w:t>
      </w:r>
      <w:proofErr w:type="spellEnd"/>
      <w:r>
        <w:rPr>
          <w:rFonts w:ascii="Times New Roman" w:eastAsia="Times New Roman" w:hAnsi="Times New Roman" w:cs="Times New Roman"/>
          <w:sz w:val="24"/>
          <w:szCs w:val="24"/>
        </w:rPr>
        <w:t xml:space="preserve">, R., (2017). Comparative research methods. The international </w:t>
      </w:r>
      <w:proofErr w:type="spellStart"/>
      <w:r>
        <w:rPr>
          <w:rFonts w:ascii="Times New Roman" w:eastAsia="Times New Roman" w:hAnsi="Times New Roman" w:cs="Times New Roman"/>
          <w:sz w:val="24"/>
          <w:szCs w:val="24"/>
        </w:rPr>
        <w:t>encyclopedia</w:t>
      </w:r>
      <w:proofErr w:type="spellEnd"/>
      <w:r>
        <w:rPr>
          <w:rFonts w:ascii="Times New Roman" w:eastAsia="Times New Roman" w:hAnsi="Times New Roman" w:cs="Times New Roman"/>
          <w:sz w:val="24"/>
          <w:szCs w:val="24"/>
        </w:rPr>
        <w:t xml:space="preserve"> of communication research methods, pp.1-22.</w:t>
      </w:r>
    </w:p>
    <w:p w14:paraId="36B8B91E" w14:textId="77777777" w:rsidR="007D3EE5" w:rsidRDefault="007D3EE5">
      <w:pPr>
        <w:spacing w:before="20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Ghauri</w:t>
      </w:r>
      <w:proofErr w:type="spellEnd"/>
      <w:r>
        <w:rPr>
          <w:rFonts w:ascii="Times New Roman" w:eastAsia="Times New Roman" w:hAnsi="Times New Roman" w:cs="Times New Roman"/>
          <w:sz w:val="24"/>
          <w:szCs w:val="24"/>
        </w:rPr>
        <w:t xml:space="preserve">, P., </w:t>
      </w:r>
      <w:proofErr w:type="spellStart"/>
      <w:r>
        <w:rPr>
          <w:rFonts w:ascii="Times New Roman" w:eastAsia="Times New Roman" w:hAnsi="Times New Roman" w:cs="Times New Roman"/>
          <w:sz w:val="24"/>
          <w:szCs w:val="24"/>
        </w:rPr>
        <w:t>Grønhaug</w:t>
      </w:r>
      <w:proofErr w:type="spellEnd"/>
      <w:r>
        <w:rPr>
          <w:rFonts w:ascii="Times New Roman" w:eastAsia="Times New Roman" w:hAnsi="Times New Roman" w:cs="Times New Roman"/>
          <w:sz w:val="24"/>
          <w:szCs w:val="24"/>
        </w:rPr>
        <w:t>, K. and Strange, R., (2020). Research methods in business studies. Cambridge University Press.</w:t>
      </w:r>
    </w:p>
    <w:p w14:paraId="67A29275" w14:textId="77777777" w:rsidR="007D3EE5" w:rsidRDefault="007D3EE5">
      <w:pPr>
        <w:spacing w:before="20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Graetz</w:t>
      </w:r>
      <w:proofErr w:type="spellEnd"/>
      <w:r>
        <w:rPr>
          <w:rFonts w:ascii="Times New Roman" w:eastAsia="Times New Roman" w:hAnsi="Times New Roman" w:cs="Times New Roman"/>
          <w:sz w:val="24"/>
          <w:szCs w:val="24"/>
          <w:highlight w:val="white"/>
        </w:rPr>
        <w:t xml:space="preserve">, G. and Michaels, G., (2018). Robots at work. </w:t>
      </w:r>
      <w:r>
        <w:rPr>
          <w:rFonts w:ascii="Times New Roman" w:eastAsia="Times New Roman" w:hAnsi="Times New Roman" w:cs="Times New Roman"/>
          <w:i/>
          <w:sz w:val="24"/>
          <w:szCs w:val="24"/>
        </w:rPr>
        <w:t>Review of Economics and Statistics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100</w:t>
      </w:r>
      <w:r>
        <w:rPr>
          <w:rFonts w:ascii="Times New Roman" w:eastAsia="Times New Roman" w:hAnsi="Times New Roman" w:cs="Times New Roman"/>
          <w:sz w:val="24"/>
          <w:szCs w:val="24"/>
        </w:rPr>
        <w:t>(5), pp.753-768.</w:t>
      </w:r>
    </w:p>
    <w:p w14:paraId="62D9752F" w14:textId="77777777" w:rsidR="007D3EE5" w:rsidRDefault="007D3EE5">
      <w:pPr>
        <w:spacing w:before="20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Hennink</w:t>
      </w:r>
      <w:proofErr w:type="spellEnd"/>
      <w:r>
        <w:rPr>
          <w:rFonts w:ascii="Times New Roman" w:eastAsia="Times New Roman" w:hAnsi="Times New Roman" w:cs="Times New Roman"/>
          <w:sz w:val="24"/>
          <w:szCs w:val="24"/>
        </w:rPr>
        <w:t xml:space="preserve">, M., </w:t>
      </w:r>
      <w:proofErr w:type="spellStart"/>
      <w:r>
        <w:rPr>
          <w:rFonts w:ascii="Times New Roman" w:eastAsia="Times New Roman" w:hAnsi="Times New Roman" w:cs="Times New Roman"/>
          <w:sz w:val="24"/>
          <w:szCs w:val="24"/>
        </w:rPr>
        <w:t>Hutter</w:t>
      </w:r>
      <w:proofErr w:type="spellEnd"/>
      <w:r>
        <w:rPr>
          <w:rFonts w:ascii="Times New Roman" w:eastAsia="Times New Roman" w:hAnsi="Times New Roman" w:cs="Times New Roman"/>
          <w:sz w:val="24"/>
          <w:szCs w:val="24"/>
        </w:rPr>
        <w:t>, I. and Bailey, A., (2020). Qualitative research methods. Sage.</w:t>
      </w:r>
    </w:p>
    <w:p w14:paraId="4B716E61" w14:textId="77777777" w:rsidR="007D3EE5" w:rsidRDefault="007D3EE5">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Jackson, D., (2015). Employability skill development in work-integrated learning: Barriers and best practice. </w:t>
      </w:r>
      <w:r>
        <w:rPr>
          <w:rFonts w:ascii="Times New Roman" w:eastAsia="Times New Roman" w:hAnsi="Times New Roman" w:cs="Times New Roman"/>
          <w:i/>
          <w:sz w:val="24"/>
          <w:szCs w:val="24"/>
        </w:rPr>
        <w:t>Studies in higher education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40</w:t>
      </w:r>
      <w:r>
        <w:rPr>
          <w:rFonts w:ascii="Times New Roman" w:eastAsia="Times New Roman" w:hAnsi="Times New Roman" w:cs="Times New Roman"/>
          <w:sz w:val="24"/>
          <w:szCs w:val="24"/>
        </w:rPr>
        <w:t>(2), pp.350-367.</w:t>
      </w:r>
    </w:p>
    <w:p w14:paraId="59A46511" w14:textId="77777777" w:rsidR="007D3EE5" w:rsidRDefault="007D3EE5">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Kravchenko, Y., Leshchenko, O., </w:t>
      </w:r>
      <w:proofErr w:type="spellStart"/>
      <w:r>
        <w:rPr>
          <w:rFonts w:ascii="Times New Roman" w:eastAsia="Times New Roman" w:hAnsi="Times New Roman" w:cs="Times New Roman"/>
          <w:sz w:val="24"/>
          <w:szCs w:val="24"/>
          <w:highlight w:val="white"/>
        </w:rPr>
        <w:t>Dakhno</w:t>
      </w:r>
      <w:proofErr w:type="spellEnd"/>
      <w:r>
        <w:rPr>
          <w:rFonts w:ascii="Times New Roman" w:eastAsia="Times New Roman" w:hAnsi="Times New Roman" w:cs="Times New Roman"/>
          <w:sz w:val="24"/>
          <w:szCs w:val="24"/>
          <w:highlight w:val="white"/>
        </w:rPr>
        <w:t xml:space="preserve">, N., </w:t>
      </w:r>
      <w:proofErr w:type="spellStart"/>
      <w:r>
        <w:rPr>
          <w:rFonts w:ascii="Times New Roman" w:eastAsia="Times New Roman" w:hAnsi="Times New Roman" w:cs="Times New Roman"/>
          <w:sz w:val="24"/>
          <w:szCs w:val="24"/>
          <w:highlight w:val="white"/>
        </w:rPr>
        <w:t>Trush</w:t>
      </w:r>
      <w:proofErr w:type="spellEnd"/>
      <w:r>
        <w:rPr>
          <w:rFonts w:ascii="Times New Roman" w:eastAsia="Times New Roman" w:hAnsi="Times New Roman" w:cs="Times New Roman"/>
          <w:sz w:val="24"/>
          <w:szCs w:val="24"/>
          <w:highlight w:val="white"/>
        </w:rPr>
        <w:t xml:space="preserve">, O. and </w:t>
      </w:r>
      <w:proofErr w:type="spellStart"/>
      <w:r>
        <w:rPr>
          <w:rFonts w:ascii="Times New Roman" w:eastAsia="Times New Roman" w:hAnsi="Times New Roman" w:cs="Times New Roman"/>
          <w:sz w:val="24"/>
          <w:szCs w:val="24"/>
          <w:highlight w:val="white"/>
        </w:rPr>
        <w:t>Makhovych</w:t>
      </w:r>
      <w:proofErr w:type="spellEnd"/>
      <w:r>
        <w:rPr>
          <w:rFonts w:ascii="Times New Roman" w:eastAsia="Times New Roman" w:hAnsi="Times New Roman" w:cs="Times New Roman"/>
          <w:sz w:val="24"/>
          <w:szCs w:val="24"/>
          <w:highlight w:val="white"/>
        </w:rPr>
        <w:t xml:space="preserve">, O., (2019), December. Evaluating the effectiveness of cloud services. In </w:t>
      </w:r>
      <w:r>
        <w:rPr>
          <w:rFonts w:ascii="Times New Roman" w:eastAsia="Times New Roman" w:hAnsi="Times New Roman" w:cs="Times New Roman"/>
          <w:i/>
          <w:sz w:val="24"/>
          <w:szCs w:val="24"/>
        </w:rPr>
        <w:t>(2019) IEEE international conference on advanced trends in information theory (ATIT)</w:t>
      </w:r>
      <w:r>
        <w:rPr>
          <w:rFonts w:ascii="Times New Roman" w:eastAsia="Times New Roman" w:hAnsi="Times New Roman" w:cs="Times New Roman"/>
          <w:sz w:val="24"/>
          <w:szCs w:val="24"/>
        </w:rPr>
        <w:t xml:space="preserve"> (pp. 120-124). IEEE.</w:t>
      </w:r>
    </w:p>
    <w:p w14:paraId="12C61140" w14:textId="77777777" w:rsidR="007D3EE5" w:rsidRDefault="007D3EE5">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Lu, Y., (2017). Industry 4.0: A survey on technologies, applications and open research issues. </w:t>
      </w:r>
      <w:r>
        <w:rPr>
          <w:rFonts w:ascii="Times New Roman" w:eastAsia="Times New Roman" w:hAnsi="Times New Roman" w:cs="Times New Roman"/>
          <w:i/>
          <w:sz w:val="24"/>
          <w:szCs w:val="24"/>
        </w:rPr>
        <w:t>Journal of industrial information integration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w:t>
      </w:r>
      <w:r>
        <w:rPr>
          <w:rFonts w:ascii="Times New Roman" w:eastAsia="Times New Roman" w:hAnsi="Times New Roman" w:cs="Times New Roman"/>
          <w:sz w:val="24"/>
          <w:szCs w:val="24"/>
        </w:rPr>
        <w:t>, pp.1-10.</w:t>
      </w:r>
    </w:p>
    <w:p w14:paraId="53907015" w14:textId="77777777" w:rsidR="007D3EE5" w:rsidRDefault="007D3EE5">
      <w:pPr>
        <w:spacing w:before="20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Ninaus</w:t>
      </w:r>
      <w:proofErr w:type="spellEnd"/>
      <w:r>
        <w:rPr>
          <w:rFonts w:ascii="Times New Roman" w:eastAsia="Times New Roman" w:hAnsi="Times New Roman" w:cs="Times New Roman"/>
          <w:sz w:val="24"/>
          <w:szCs w:val="24"/>
          <w:highlight w:val="white"/>
        </w:rPr>
        <w:t xml:space="preserve">, K., Diehl, S., </w:t>
      </w:r>
      <w:proofErr w:type="spellStart"/>
      <w:r>
        <w:rPr>
          <w:rFonts w:ascii="Times New Roman" w:eastAsia="Times New Roman" w:hAnsi="Times New Roman" w:cs="Times New Roman"/>
          <w:sz w:val="24"/>
          <w:szCs w:val="24"/>
          <w:highlight w:val="white"/>
        </w:rPr>
        <w:t>Terlutter</w:t>
      </w:r>
      <w:proofErr w:type="spellEnd"/>
      <w:r>
        <w:rPr>
          <w:rFonts w:ascii="Times New Roman" w:eastAsia="Times New Roman" w:hAnsi="Times New Roman" w:cs="Times New Roman"/>
          <w:sz w:val="24"/>
          <w:szCs w:val="24"/>
          <w:highlight w:val="white"/>
        </w:rPr>
        <w:t xml:space="preserve">, R., Chan, K. and Huang, A., (2015). Benefits and stressors–Perceived effects of ICT use on employee health and work stress: An exploratory study from Austria and Hong Kong. </w:t>
      </w:r>
      <w:r>
        <w:rPr>
          <w:rFonts w:ascii="Times New Roman" w:eastAsia="Times New Roman" w:hAnsi="Times New Roman" w:cs="Times New Roman"/>
          <w:i/>
          <w:sz w:val="24"/>
          <w:szCs w:val="24"/>
        </w:rPr>
        <w:t>International journal of qualitative studies on health and well-being</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10</w:t>
      </w:r>
      <w:r>
        <w:rPr>
          <w:rFonts w:ascii="Times New Roman" w:eastAsia="Times New Roman" w:hAnsi="Times New Roman" w:cs="Times New Roman"/>
          <w:sz w:val="24"/>
          <w:szCs w:val="24"/>
        </w:rPr>
        <w:t>(1), p.28838.</w:t>
      </w:r>
    </w:p>
    <w:p w14:paraId="6728B96E" w14:textId="77777777" w:rsidR="007D3EE5" w:rsidRDefault="007D3EE5">
      <w:pPr>
        <w:spacing w:before="20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Vrontis</w:t>
      </w:r>
      <w:proofErr w:type="spellEnd"/>
      <w:r>
        <w:rPr>
          <w:rFonts w:ascii="Times New Roman" w:eastAsia="Times New Roman" w:hAnsi="Times New Roman" w:cs="Times New Roman"/>
          <w:sz w:val="24"/>
          <w:szCs w:val="24"/>
          <w:highlight w:val="white"/>
        </w:rPr>
        <w:t xml:space="preserve">, D., </w:t>
      </w:r>
      <w:proofErr w:type="spellStart"/>
      <w:r>
        <w:rPr>
          <w:rFonts w:ascii="Times New Roman" w:eastAsia="Times New Roman" w:hAnsi="Times New Roman" w:cs="Times New Roman"/>
          <w:sz w:val="24"/>
          <w:szCs w:val="24"/>
          <w:highlight w:val="white"/>
        </w:rPr>
        <w:t>Christofi</w:t>
      </w:r>
      <w:proofErr w:type="spellEnd"/>
      <w:r>
        <w:rPr>
          <w:rFonts w:ascii="Times New Roman" w:eastAsia="Times New Roman" w:hAnsi="Times New Roman" w:cs="Times New Roman"/>
          <w:sz w:val="24"/>
          <w:szCs w:val="24"/>
          <w:highlight w:val="white"/>
        </w:rPr>
        <w:t xml:space="preserve">, M., Pereira, V., </w:t>
      </w:r>
      <w:proofErr w:type="spellStart"/>
      <w:r>
        <w:rPr>
          <w:rFonts w:ascii="Times New Roman" w:eastAsia="Times New Roman" w:hAnsi="Times New Roman" w:cs="Times New Roman"/>
          <w:sz w:val="24"/>
          <w:szCs w:val="24"/>
          <w:highlight w:val="white"/>
        </w:rPr>
        <w:t>Tarba</w:t>
      </w:r>
      <w:proofErr w:type="spellEnd"/>
      <w:r>
        <w:rPr>
          <w:rFonts w:ascii="Times New Roman" w:eastAsia="Times New Roman" w:hAnsi="Times New Roman" w:cs="Times New Roman"/>
          <w:sz w:val="24"/>
          <w:szCs w:val="24"/>
          <w:highlight w:val="white"/>
        </w:rPr>
        <w:t xml:space="preserve">, S., </w:t>
      </w:r>
      <w:proofErr w:type="spellStart"/>
      <w:r>
        <w:rPr>
          <w:rFonts w:ascii="Times New Roman" w:eastAsia="Times New Roman" w:hAnsi="Times New Roman" w:cs="Times New Roman"/>
          <w:sz w:val="24"/>
          <w:szCs w:val="24"/>
          <w:highlight w:val="white"/>
        </w:rPr>
        <w:t>Makrides</w:t>
      </w:r>
      <w:proofErr w:type="spellEnd"/>
      <w:r>
        <w:rPr>
          <w:rFonts w:ascii="Times New Roman" w:eastAsia="Times New Roman" w:hAnsi="Times New Roman" w:cs="Times New Roman"/>
          <w:sz w:val="24"/>
          <w:szCs w:val="24"/>
          <w:highlight w:val="white"/>
        </w:rPr>
        <w:t xml:space="preserve">, A. and Trichina, E., (2022). Artificial intelligence, robotics, advanced technologies and human resource management: a systematic review. </w:t>
      </w:r>
      <w:r>
        <w:rPr>
          <w:rFonts w:ascii="Times New Roman" w:eastAsia="Times New Roman" w:hAnsi="Times New Roman" w:cs="Times New Roman"/>
          <w:i/>
          <w:sz w:val="24"/>
          <w:szCs w:val="24"/>
        </w:rPr>
        <w:t>The International Journal of Human Resource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33</w:t>
      </w:r>
      <w:r>
        <w:rPr>
          <w:rFonts w:ascii="Times New Roman" w:eastAsia="Times New Roman" w:hAnsi="Times New Roman" w:cs="Times New Roman"/>
          <w:sz w:val="24"/>
          <w:szCs w:val="24"/>
        </w:rPr>
        <w:t>(6), pp.1237-1266.</w:t>
      </w:r>
    </w:p>
    <w:p w14:paraId="6CB7C89D" w14:textId="77777777" w:rsidR="00317688" w:rsidRDefault="00317688">
      <w:pPr>
        <w:spacing w:before="200" w:after="200" w:line="360" w:lineRule="auto"/>
        <w:jc w:val="both"/>
        <w:rPr>
          <w:rFonts w:ascii="Times New Roman" w:eastAsia="Times New Roman" w:hAnsi="Times New Roman" w:cs="Times New Roman"/>
          <w:sz w:val="24"/>
          <w:szCs w:val="24"/>
        </w:rPr>
      </w:pPr>
    </w:p>
    <w:sectPr w:rsidR="00317688" w:rsidSect="009576C2">
      <w:footerReference w:type="default" r:id="rId11"/>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25F766" w14:textId="77777777" w:rsidR="00F568F0" w:rsidRDefault="00F568F0" w:rsidP="009576C2">
      <w:pPr>
        <w:spacing w:line="240" w:lineRule="auto"/>
      </w:pPr>
      <w:r>
        <w:separator/>
      </w:r>
    </w:p>
  </w:endnote>
  <w:endnote w:type="continuationSeparator" w:id="0">
    <w:p w14:paraId="27F045A9" w14:textId="77777777" w:rsidR="00F568F0" w:rsidRDefault="00F568F0" w:rsidP="009576C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832020175"/>
      <w:docPartObj>
        <w:docPartGallery w:val="Page Numbers (Bottom of Page)"/>
        <w:docPartUnique/>
      </w:docPartObj>
    </w:sdtPr>
    <w:sdtContent>
      <w:p w14:paraId="2F652458" w14:textId="566A28F9" w:rsidR="009576C2" w:rsidRPr="009576C2" w:rsidRDefault="009576C2">
        <w:pPr>
          <w:pStyle w:val="Footer"/>
          <w:jc w:val="right"/>
          <w:rPr>
            <w:rFonts w:ascii="Times New Roman" w:hAnsi="Times New Roman" w:cs="Times New Roman"/>
            <w:sz w:val="24"/>
            <w:szCs w:val="24"/>
          </w:rPr>
        </w:pPr>
        <w:r w:rsidRPr="009576C2">
          <w:rPr>
            <w:rFonts w:ascii="Times New Roman" w:hAnsi="Times New Roman" w:cs="Times New Roman"/>
            <w:sz w:val="24"/>
            <w:szCs w:val="24"/>
          </w:rPr>
          <w:t xml:space="preserve">Page | </w:t>
        </w:r>
        <w:r w:rsidRPr="009576C2">
          <w:rPr>
            <w:rFonts w:ascii="Times New Roman" w:hAnsi="Times New Roman" w:cs="Times New Roman"/>
            <w:sz w:val="24"/>
            <w:szCs w:val="24"/>
          </w:rPr>
          <w:fldChar w:fldCharType="begin"/>
        </w:r>
        <w:r w:rsidRPr="009576C2">
          <w:rPr>
            <w:rFonts w:ascii="Times New Roman" w:hAnsi="Times New Roman" w:cs="Times New Roman"/>
            <w:sz w:val="24"/>
            <w:szCs w:val="24"/>
          </w:rPr>
          <w:instrText xml:space="preserve"> PAGE   \* MERGEFORMAT </w:instrText>
        </w:r>
        <w:r w:rsidRPr="009576C2">
          <w:rPr>
            <w:rFonts w:ascii="Times New Roman" w:hAnsi="Times New Roman" w:cs="Times New Roman"/>
            <w:sz w:val="24"/>
            <w:szCs w:val="24"/>
          </w:rPr>
          <w:fldChar w:fldCharType="separate"/>
        </w:r>
        <w:r w:rsidRPr="009576C2">
          <w:rPr>
            <w:rFonts w:ascii="Times New Roman" w:hAnsi="Times New Roman" w:cs="Times New Roman"/>
            <w:noProof/>
            <w:sz w:val="24"/>
            <w:szCs w:val="24"/>
          </w:rPr>
          <w:t>2</w:t>
        </w:r>
        <w:r w:rsidRPr="009576C2">
          <w:rPr>
            <w:rFonts w:ascii="Times New Roman" w:hAnsi="Times New Roman" w:cs="Times New Roman"/>
            <w:noProof/>
            <w:sz w:val="24"/>
            <w:szCs w:val="24"/>
          </w:rPr>
          <w:fldChar w:fldCharType="end"/>
        </w:r>
        <w:r w:rsidRPr="009576C2">
          <w:rPr>
            <w:rFonts w:ascii="Times New Roman" w:hAnsi="Times New Roman" w:cs="Times New Roman"/>
            <w:sz w:val="24"/>
            <w:szCs w:val="24"/>
          </w:rPr>
          <w:t xml:space="preserve"> </w:t>
        </w:r>
      </w:p>
    </w:sdtContent>
  </w:sdt>
  <w:p w14:paraId="49E69C1C" w14:textId="77777777" w:rsidR="009576C2" w:rsidRPr="009576C2" w:rsidRDefault="009576C2">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8EFF60" w14:textId="77777777" w:rsidR="00F568F0" w:rsidRDefault="00F568F0" w:rsidP="009576C2">
      <w:pPr>
        <w:spacing w:line="240" w:lineRule="auto"/>
      </w:pPr>
      <w:r>
        <w:separator/>
      </w:r>
    </w:p>
  </w:footnote>
  <w:footnote w:type="continuationSeparator" w:id="0">
    <w:p w14:paraId="06AD18A3" w14:textId="77777777" w:rsidR="00F568F0" w:rsidRDefault="00F568F0" w:rsidP="009576C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CD5C8E"/>
    <w:multiLevelType w:val="multilevel"/>
    <w:tmpl w:val="F720473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25346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7688"/>
    <w:rsid w:val="00317688"/>
    <w:rsid w:val="0051385F"/>
    <w:rsid w:val="007D3EE5"/>
    <w:rsid w:val="009576C2"/>
    <w:rsid w:val="00C126FF"/>
    <w:rsid w:val="00C80B1D"/>
    <w:rsid w:val="00E95FF6"/>
    <w:rsid w:val="00F568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E4CCD"/>
  <w15:docId w15:val="{D0EEC8CE-F239-49FB-A409-3D0DFEAB63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51385F"/>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uiPriority w:val="9"/>
    <w:unhideWhenUsed/>
    <w:qFormat/>
    <w:rsid w:val="0051385F"/>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9576C2"/>
    <w:pPr>
      <w:tabs>
        <w:tab w:val="center" w:pos="4680"/>
        <w:tab w:val="right" w:pos="9360"/>
      </w:tabs>
      <w:spacing w:line="240" w:lineRule="auto"/>
    </w:pPr>
  </w:style>
  <w:style w:type="character" w:customStyle="1" w:styleId="HeaderChar">
    <w:name w:val="Header Char"/>
    <w:basedOn w:val="DefaultParagraphFont"/>
    <w:link w:val="Header"/>
    <w:uiPriority w:val="99"/>
    <w:rsid w:val="009576C2"/>
  </w:style>
  <w:style w:type="paragraph" w:styleId="Footer">
    <w:name w:val="footer"/>
    <w:basedOn w:val="Normal"/>
    <w:link w:val="FooterChar"/>
    <w:uiPriority w:val="99"/>
    <w:unhideWhenUsed/>
    <w:rsid w:val="009576C2"/>
    <w:pPr>
      <w:tabs>
        <w:tab w:val="center" w:pos="4680"/>
        <w:tab w:val="right" w:pos="9360"/>
      </w:tabs>
      <w:spacing w:line="240" w:lineRule="auto"/>
    </w:pPr>
  </w:style>
  <w:style w:type="character" w:customStyle="1" w:styleId="FooterChar">
    <w:name w:val="Footer Char"/>
    <w:basedOn w:val="DefaultParagraphFont"/>
    <w:link w:val="Footer"/>
    <w:uiPriority w:val="99"/>
    <w:rsid w:val="009576C2"/>
  </w:style>
  <w:style w:type="paragraph" w:styleId="TOCHeading">
    <w:name w:val="TOC Heading"/>
    <w:basedOn w:val="Heading1"/>
    <w:next w:val="Normal"/>
    <w:uiPriority w:val="39"/>
    <w:unhideWhenUsed/>
    <w:qFormat/>
    <w:rsid w:val="009576C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576C2"/>
    <w:pPr>
      <w:spacing w:after="100"/>
    </w:pPr>
  </w:style>
  <w:style w:type="paragraph" w:styleId="TOC2">
    <w:name w:val="toc 2"/>
    <w:basedOn w:val="Normal"/>
    <w:next w:val="Normal"/>
    <w:autoRedefine/>
    <w:uiPriority w:val="39"/>
    <w:unhideWhenUsed/>
    <w:rsid w:val="009576C2"/>
    <w:pPr>
      <w:spacing w:after="100"/>
      <w:ind w:left="220"/>
    </w:pPr>
  </w:style>
  <w:style w:type="character" w:styleId="Hyperlink">
    <w:name w:val="Hyperlink"/>
    <w:basedOn w:val="DefaultParagraphFont"/>
    <w:uiPriority w:val="99"/>
    <w:unhideWhenUsed/>
    <w:rsid w:val="009576C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32CA85-22C9-4A78-96CE-760949EC67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12</Pages>
  <Words>2650</Words>
  <Characters>15110</Characters>
  <Application>Microsoft Office Word</Application>
  <DocSecurity>0</DocSecurity>
  <Lines>125</Lines>
  <Paragraphs>35</Paragraphs>
  <ScaleCrop>false</ScaleCrop>
  <Company/>
  <LinksUpToDate>false</LinksUpToDate>
  <CharactersWithSpaces>17725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deblina das</cp:lastModifiedBy>
  <cp:revision>7</cp:revision>
  <dcterms:created xsi:type="dcterms:W3CDTF">2023-03-29T15:27:00Z</dcterms:created>
  <dcterms:modified xsi:type="dcterms:W3CDTF">2023-03-29T15:31:00Z</dcterms:modified>
</cp:coreProperties>
</file>