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293D" w:rsidRPr="002D5353" w:rsidRDefault="003E226E">
      <w:pPr>
        <w:rPr>
          <w:i/>
          <w:u w:val="single"/>
        </w:rPr>
      </w:pPr>
      <w:r w:rsidRPr="002D5353">
        <w:rPr>
          <w:i/>
          <w:u w:val="single"/>
        </w:rPr>
        <w:t>A written assignment showing how a series of learning opportunities can be inter-linked to demonstrate progression in an area of learning and experience. (4000 words)</w:t>
      </w:r>
    </w:p>
    <w:p w:rsidR="003E226E" w:rsidRPr="002D5353" w:rsidRDefault="003E226E">
      <w:pPr>
        <w:rPr>
          <w:i/>
          <w:u w:val="single"/>
        </w:rPr>
      </w:pPr>
    </w:p>
    <w:p w:rsidR="003B0F00" w:rsidRPr="002D5353" w:rsidRDefault="005A7F57">
      <w:r w:rsidRPr="002D5353">
        <w:t xml:space="preserve">This assignment will present a series of learning opportunities </w:t>
      </w:r>
      <w:r w:rsidR="005874F4" w:rsidRPr="002D5353">
        <w:t xml:space="preserve">such as assessment for learning and how this can be utilised in the classroom to ensure effective learning for all pupils. Assessment for learning strategies are used in schools across Wales and is argued to be one of the most effective learning tools in the classroom. Black and Wiliam (2005) proposes that the development of formative assessment in the classroom can raise the standards of achievement for all pupils. The three lessons will be intended for a class of year four pupils that are a mix of different abilities. </w:t>
      </w:r>
      <w:r w:rsidR="006E7E68" w:rsidRPr="002D5353">
        <w:t>The school currently has no students that speak Welsh at home. There are currently 6% of pupils having free schools which is considerably low com</w:t>
      </w:r>
      <w:r w:rsidR="008118A3">
        <w:t xml:space="preserve">pared to the national average. </w:t>
      </w:r>
      <w:r w:rsidR="005874F4" w:rsidRPr="002D5353">
        <w:t xml:space="preserve">One child </w:t>
      </w:r>
      <w:r w:rsidR="005D6329" w:rsidRPr="002D5353">
        <w:t xml:space="preserve">from the class </w:t>
      </w:r>
      <w:r w:rsidR="005874F4" w:rsidRPr="002D5353">
        <w:t xml:space="preserve">has been diagnosed with autism which requires </w:t>
      </w:r>
      <w:r w:rsidR="005D6329" w:rsidRPr="002D5353">
        <w:t>extra planning and thought of how they will respond. Assessment for learning will be incorporated into</w:t>
      </w:r>
      <w:r w:rsidR="00384C94" w:rsidRPr="002D5353">
        <w:t xml:space="preserve"> each of</w:t>
      </w:r>
      <w:r w:rsidR="005D6329" w:rsidRPr="002D5353">
        <w:t xml:space="preserve"> the lessons to aid every child’</w:t>
      </w:r>
      <w:r w:rsidR="00384C94" w:rsidRPr="002D5353">
        <w:t>s learning, for example l</w:t>
      </w:r>
      <w:r w:rsidR="005D6329" w:rsidRPr="002D5353">
        <w:t xml:space="preserve">ollipop </w:t>
      </w:r>
      <w:r w:rsidR="00384C94" w:rsidRPr="002D5353">
        <w:t xml:space="preserve">sticks are an effective assessment for learning strategy for my chosen group of </w:t>
      </w:r>
      <w:r w:rsidR="008118A3">
        <w:t>students</w:t>
      </w:r>
      <w:r w:rsidR="00384C94" w:rsidRPr="002D5353">
        <w:t xml:space="preserve"> as it requ</w:t>
      </w:r>
      <w:r w:rsidR="008118A3">
        <w:t>ires every student</w:t>
      </w:r>
      <w:r w:rsidR="00384C94" w:rsidRPr="002D5353">
        <w:t xml:space="preserve"> to engage with learning. The lower-ability pupils in this group of learners are more likely to prepare an answer to an open question with lollipop sticks. </w:t>
      </w:r>
      <w:r w:rsidR="00C85066" w:rsidRPr="002D5353">
        <w:t xml:space="preserve">The theme running throughout each of the three lessons will be ‘Culture Cymreig’. Learning about Welsh culture is beneficial to primary students because it can give children a sense of identity and belonging. </w:t>
      </w:r>
      <w:r w:rsidR="0090411A" w:rsidRPr="002D5353">
        <w:t xml:space="preserve">I believe that Wales and the Welsh culture is an integral part of education in Wales and </w:t>
      </w:r>
      <w:r w:rsidR="00C85066" w:rsidRPr="002D5353">
        <w:t>Donaldson</w:t>
      </w:r>
      <w:r w:rsidR="006E7E68" w:rsidRPr="002D5353">
        <w:t xml:space="preserve"> (2015</w:t>
      </w:r>
      <w:r w:rsidR="00914FB2" w:rsidRPr="002D5353">
        <w:t>, p.24</w:t>
      </w:r>
      <w:r w:rsidR="006E7E68" w:rsidRPr="002D5353">
        <w:t>)</w:t>
      </w:r>
      <w:r w:rsidR="00C85066" w:rsidRPr="002D5353">
        <w:t xml:space="preserve"> suggests that </w:t>
      </w:r>
      <w:r w:rsidR="006E7E68" w:rsidRPr="002D5353">
        <w:t xml:space="preserve">promoting the Welsh language and culture is “wholly dependent on transmitting the language to our young people”. </w:t>
      </w:r>
      <w:r w:rsidR="00384C94" w:rsidRPr="002D5353">
        <w:t xml:space="preserve">The three Areas of Learning I have chosen to focus on in my three lesson plans are: </w:t>
      </w:r>
      <w:r w:rsidR="00D13F52" w:rsidRPr="002D5353">
        <w:t>Expressive Arts, Literacy, Language and Communication, and Health and Well-being. The children will use the overall theme to learn new skills acro</w:t>
      </w:r>
      <w:r w:rsidR="00AE56B9" w:rsidRPr="002D5353">
        <w:t xml:space="preserve">ss the three Areas of Learning. In Expressive Arts </w:t>
      </w:r>
      <w:r w:rsidR="008B424A" w:rsidRPr="002D5353">
        <w:t xml:space="preserve">the children will use music to create art. In Literacy, Language and Communication the children will </w:t>
      </w:r>
      <w:r w:rsidR="008C6F6F" w:rsidRPr="002D5353">
        <w:t xml:space="preserve">be recapping the Welsh alphabet. Lastly, in Health and Well-being, the children will be playing a game whereby they have to use their </w:t>
      </w:r>
      <w:r w:rsidR="00914FB2" w:rsidRPr="002D5353">
        <w:t xml:space="preserve">problem-solving skills as a team. </w:t>
      </w:r>
      <w:r w:rsidR="00362D75" w:rsidRPr="002D5353">
        <w:t>In each of the Areas of Learning lessons, Assessment for Learning will be incorporated</w:t>
      </w:r>
      <w:r w:rsidR="00CE2F4A" w:rsidRPr="002D5353">
        <w:t xml:space="preserve">. Assessment for Learning, also known as formative assessment, is defined as a type of assessment which supports all children’s learning by sharing learning objectives, pupils reflecting on their learning and </w:t>
      </w:r>
      <w:r w:rsidR="00427673" w:rsidRPr="002D5353">
        <w:t>Donaldson (2015, p.68) suggests that “learning can be particularly powerful when learners are given feedback”.</w:t>
      </w:r>
      <w:r w:rsidR="00C23035" w:rsidRPr="002D5353">
        <w:t xml:space="preserve"> Assessment for Learning will become an essential </w:t>
      </w:r>
      <w:r w:rsidR="00A07F4D">
        <w:t xml:space="preserve">part of the curriculum 2022. </w:t>
      </w:r>
      <w:r w:rsidR="00427673" w:rsidRPr="002D5353">
        <w:t>Donaldson’s Successful futures report (2015) supports the idea of Assessment for Learning as it is included in the twelve pedagogical principles</w:t>
      </w:r>
      <w:r w:rsidR="007B6D26" w:rsidRPr="002D5353">
        <w:t xml:space="preserve"> of the new curriculum. The aim of the new curriculum is to set formative assessment consistently into most classroom practices. </w:t>
      </w:r>
    </w:p>
    <w:p w:rsidR="00980AA9" w:rsidRPr="002D5353" w:rsidRDefault="00980AA9"/>
    <w:p w:rsidR="002D5353" w:rsidRDefault="00330C6B" w:rsidP="00C949B7">
      <w:r w:rsidRPr="002D5353">
        <w:t xml:space="preserve">With Assessment for Learning, teachers are able to professionally assess the progress of learning of their pupils. Jones (2005) proposes that </w:t>
      </w:r>
      <w:r w:rsidR="003031D5" w:rsidRPr="002D5353">
        <w:t xml:space="preserve">the successful use of Assessment for Learning in the classroom can affect learners’ progress continually and positively. </w:t>
      </w:r>
      <w:r w:rsidR="00005C42" w:rsidRPr="002D5353">
        <w:t xml:space="preserve">All learners can benefit from </w:t>
      </w:r>
      <w:r w:rsidR="00E04B33" w:rsidRPr="002D5353">
        <w:t xml:space="preserve">formative assessment, for example, Frederiksen, J and </w:t>
      </w:r>
      <w:r w:rsidR="00C62807" w:rsidRPr="002D5353">
        <w:t>White B (1997)</w:t>
      </w:r>
      <w:r w:rsidR="00733A24" w:rsidRPr="002D5353">
        <w:t xml:space="preserve"> found that all pupils will benefit from Assessment for Learning becoming a part of the classroom environment. They found average percentage scores of basic skills before and after Assessment for Learning took place. It showed that every pupil </w:t>
      </w:r>
      <w:r w:rsidR="000929B3" w:rsidRPr="002D5353">
        <w:t xml:space="preserve">improved their basic skills however the group of pupils that improved most were the lower ability </w:t>
      </w:r>
      <w:r w:rsidR="00EA7ECF" w:rsidRPr="002D5353">
        <w:t xml:space="preserve">pupils. This suggests that Assessment for Learning is effective for all pupils </w:t>
      </w:r>
      <w:r w:rsidR="00E03D79" w:rsidRPr="002D5353">
        <w:t xml:space="preserve">but mostly aids the learning for lower ability children. </w:t>
      </w:r>
      <w:r w:rsidR="0023507A" w:rsidRPr="002D5353">
        <w:t xml:space="preserve">Grigg (2015, p.397) would also agree that Assessment for Learning is seen as a way of “raising standards, especially for lower-attaining pupils”. </w:t>
      </w:r>
      <w:r w:rsidR="0005475E" w:rsidRPr="002D5353">
        <w:t>Assessment for learning will play a</w:t>
      </w:r>
      <w:r w:rsidR="009433C4" w:rsidRPr="002D5353">
        <w:t>n</w:t>
      </w:r>
      <w:r w:rsidR="0005475E" w:rsidRPr="002D5353">
        <w:t xml:space="preserve"> important role</w:t>
      </w:r>
      <w:r w:rsidR="009433C4" w:rsidRPr="002D5353">
        <w:t xml:space="preserve"> in the new curriculum in 2</w:t>
      </w:r>
      <w:r w:rsidR="0023507A" w:rsidRPr="002D5353">
        <w:t xml:space="preserve">022 as it will become statutory for </w:t>
      </w:r>
      <w:r w:rsidR="0023507A" w:rsidRPr="002D5353">
        <w:lastRenderedPageBreak/>
        <w:t xml:space="preserve">teachers to use. Assessment for Learning is </w:t>
      </w:r>
      <w:r w:rsidR="006857AE" w:rsidRPr="002D5353">
        <w:t xml:space="preserve">in the </w:t>
      </w:r>
      <w:r w:rsidR="00401A3C" w:rsidRPr="002D5353">
        <w:t>integrated in the new curriculum as it is a part of the new twelve pedagogical principles. Donaldson’s (2015, p.67) pedagogic</w:t>
      </w:r>
      <w:r w:rsidR="00C06893" w:rsidRPr="002D5353">
        <w:t xml:space="preserve">al principle number seven </w:t>
      </w:r>
      <w:r w:rsidR="00401A3C" w:rsidRPr="002D5353">
        <w:t xml:space="preserve">suggests that good teaching practice means </w:t>
      </w:r>
      <w:r w:rsidR="009B1A80" w:rsidRPr="002D5353">
        <w:t xml:space="preserve">utilising </w:t>
      </w:r>
      <w:r w:rsidR="00401A3C" w:rsidRPr="002D5353">
        <w:t>Assessment for Learning str</w:t>
      </w:r>
      <w:r w:rsidR="009B1A80" w:rsidRPr="002D5353">
        <w:t xml:space="preserve">ategies in classrooms </w:t>
      </w:r>
      <w:r w:rsidR="00C06893" w:rsidRPr="002D5353">
        <w:t>oft</w:t>
      </w:r>
      <w:r w:rsidR="00503F66" w:rsidRPr="002D5353">
        <w:t xml:space="preserve">en. Assessment for Learning strategies also ties in with Vygotsky’s </w:t>
      </w:r>
      <w:r w:rsidR="00FE3C16" w:rsidRPr="002D5353">
        <w:t>Zone of Proximal development. Formative assessment is a dynamic process where the teacher or classmates w</w:t>
      </w:r>
      <w:r w:rsidR="00A07F4D">
        <w:t>ill</w:t>
      </w:r>
      <w:r w:rsidR="00933ECA" w:rsidRPr="002D5353">
        <w:t xml:space="preserve"> help pupils to improve </w:t>
      </w:r>
      <w:r w:rsidR="00FE3C16" w:rsidRPr="002D5353">
        <w:t>by knowing what to do next using thei</w:t>
      </w:r>
      <w:r w:rsidR="006149C7" w:rsidRPr="002D5353">
        <w:t>r zone of proximal development</w:t>
      </w:r>
      <w:r w:rsidR="00933ECA" w:rsidRPr="002D5353">
        <w:t xml:space="preserve">. </w:t>
      </w:r>
      <w:r w:rsidR="00657E0E" w:rsidRPr="002D5353">
        <w:t>However, the types of strategies that are used will be dependent on the area of learning, the learner’s age, the learners current position, the learners</w:t>
      </w:r>
      <w:r w:rsidR="00FC3035" w:rsidRPr="002D5353">
        <w:t>’</w:t>
      </w:r>
      <w:r w:rsidR="00657E0E" w:rsidRPr="002D5353">
        <w:t xml:space="preserve"> misconceptions and the learners’ next step to take. </w:t>
      </w:r>
      <w:r w:rsidR="002A633A" w:rsidRPr="002D5353">
        <w:t xml:space="preserve">Hansen (2012) proposes that misconceptions can be shaped in children by the things that we say as teachers. Teachers should be mindful not to </w:t>
      </w:r>
      <w:r w:rsidR="00C57BCF" w:rsidRPr="002D5353">
        <w:t>teach additional misconceptions and perhaps certain Assessment for Learning strategies would help this.</w:t>
      </w:r>
      <w:r w:rsidR="002A633A" w:rsidRPr="002D5353">
        <w:t xml:space="preserve"> Misconceptions s</w:t>
      </w:r>
      <w:r w:rsidR="00CC116C" w:rsidRPr="002D5353">
        <w:t xml:space="preserve">hould not be taken negatively, but positively to support children’s cognitive development. </w:t>
      </w:r>
    </w:p>
    <w:p w:rsidR="007E4629" w:rsidRPr="002D5353" w:rsidRDefault="00CC13C0" w:rsidP="00C949B7">
      <w:r w:rsidRPr="002D5353">
        <w:t xml:space="preserve">In the three Areas of Learning that I have planned for, I have </w:t>
      </w:r>
      <w:r w:rsidR="00364F62" w:rsidRPr="002D5353">
        <w:t xml:space="preserve">selected various approaches of Assessment for Learning strategies. I have planned for </w:t>
      </w:r>
      <w:r w:rsidR="00110781" w:rsidRPr="002D5353">
        <w:t xml:space="preserve">Expressive Arts and chosen ‘think pair share’ and ‘walking gallery’ as the Assessment for Learning strategies to focus on. </w:t>
      </w:r>
      <w:r w:rsidR="00A07F4D">
        <w:t>‘</w:t>
      </w:r>
      <w:r w:rsidR="00110781" w:rsidRPr="002D5353">
        <w:t>Think pair share</w:t>
      </w:r>
      <w:r w:rsidR="00A07F4D">
        <w:t>’</w:t>
      </w:r>
      <w:r w:rsidR="00110781" w:rsidRPr="002D5353">
        <w:t xml:space="preserve"> </w:t>
      </w:r>
      <w:r w:rsidR="003F7773" w:rsidRPr="002D5353">
        <w:t>gives children</w:t>
      </w:r>
      <w:r w:rsidR="00A07F4D">
        <w:t xml:space="preserve"> the ability</w:t>
      </w:r>
      <w:r w:rsidR="003F7773" w:rsidRPr="002D5353">
        <w:t xml:space="preserve"> to think individually</w:t>
      </w:r>
      <w:r w:rsidR="00C949B7" w:rsidRPr="002D5353">
        <w:t>, in pairs with a peer and then share their ideas with the whole class. I chose this Assessment for Learning approach as one child in the class that I have planned for is autistic and is more reluctant to particip</w:t>
      </w:r>
      <w:r w:rsidR="003475E8" w:rsidRPr="002D5353">
        <w:t>ate if a question is asked</w:t>
      </w:r>
      <w:r w:rsidR="00A07F4D">
        <w:t xml:space="preserve"> directly to them</w:t>
      </w:r>
      <w:r w:rsidR="003475E8" w:rsidRPr="002D5353">
        <w:t>. Think pair share is a common Assessment for Learning s</w:t>
      </w:r>
      <w:r w:rsidR="00A07F4D">
        <w:t>trategy used in classrooms</w:t>
      </w:r>
      <w:r w:rsidR="003475E8" w:rsidRPr="002D5353">
        <w:t xml:space="preserve">. As it is used often, the student’s will be familiar on how it works. Azlina (2010) supports the idea of using </w:t>
      </w:r>
      <w:r w:rsidR="00A07F4D">
        <w:t xml:space="preserve">‘think pair share’ </w:t>
      </w:r>
      <w:r w:rsidR="003475E8" w:rsidRPr="002D5353">
        <w:t xml:space="preserve">as an Assessment for </w:t>
      </w:r>
      <w:r w:rsidR="00587840" w:rsidRPr="002D5353">
        <w:t>Learning tool in the classr</w:t>
      </w:r>
      <w:r w:rsidR="00A07F4D">
        <w:t>oom as it provides children with</w:t>
      </w:r>
      <w:r w:rsidR="00587840" w:rsidRPr="002D5353">
        <w:t xml:space="preserve"> thinking time which enhances the </w:t>
      </w:r>
      <w:r w:rsidR="007A045F" w:rsidRPr="002D5353">
        <w:t>depth and quality of thinking. When children are talking with the whole class or</w:t>
      </w:r>
      <w:r w:rsidR="00A07F4D">
        <w:t xml:space="preserve"> with</w:t>
      </w:r>
      <w:r w:rsidR="007A045F" w:rsidRPr="002D5353">
        <w:t xml:space="preserve"> their peers, there is a chance that they are discovering questions and ideas they would never have thought of which could be valuable for them. For the teacher, think pair share, gives them an opportunity to change the focus of teaching if that is necessary. Think pair share also gives students the chance to enhance their oral communication skills as they have greater time to discuss their ideas with their peers and then feedback to the teacher. Thus, the responses from the students are more intellectually concise. A serious</w:t>
      </w:r>
      <w:r w:rsidR="00983FA9" w:rsidRPr="002D5353">
        <w:t xml:space="preserve"> weakness with </w:t>
      </w:r>
      <w:r w:rsidR="00A07F4D">
        <w:t>‘</w:t>
      </w:r>
      <w:r w:rsidR="00983FA9" w:rsidRPr="002D5353">
        <w:t>think pair share</w:t>
      </w:r>
      <w:r w:rsidR="00A07F4D">
        <w:t>’</w:t>
      </w:r>
      <w:r w:rsidR="00983FA9" w:rsidRPr="002D5353">
        <w:t>, however, is that how can a teacher be certain of what all their students are communicating with each other. They may respond</w:t>
      </w:r>
      <w:r w:rsidR="00A07F4D">
        <w:t xml:space="preserve"> to</w:t>
      </w:r>
      <w:r w:rsidR="00983FA9" w:rsidRPr="002D5353">
        <w:t xml:space="preserve"> the question firstly but continue to talk about irrelevant topics.</w:t>
      </w:r>
      <w:r w:rsidR="00E337DC" w:rsidRPr="002D5353">
        <w:t xml:space="preserve"> </w:t>
      </w:r>
      <w:r w:rsidR="00D7251E" w:rsidRPr="002D5353">
        <w:t>However,</w:t>
      </w:r>
      <w:r w:rsidR="00E337DC" w:rsidRPr="002D5353">
        <w:t xml:space="preserve"> this could possibly be combated by walking around the room with a support member of staff to ensure that all pupils are on task.</w:t>
      </w:r>
      <w:r w:rsidR="00983FA9" w:rsidRPr="002D5353">
        <w:t xml:space="preserve"> </w:t>
      </w:r>
      <w:r w:rsidR="0069415B" w:rsidRPr="002D5353">
        <w:t xml:space="preserve">Another Assessment for Learning approach that I planned for in my Expressive Arts </w:t>
      </w:r>
      <w:r w:rsidR="00AB48DB" w:rsidRPr="002D5353">
        <w:t xml:space="preserve">session was ‘walking gallery’. </w:t>
      </w:r>
      <w:r w:rsidR="00A07F4D">
        <w:t>‘</w:t>
      </w:r>
      <w:r w:rsidR="00AB48DB" w:rsidRPr="002D5353">
        <w:t>Walking gallery</w:t>
      </w:r>
      <w:r w:rsidR="00A07F4D">
        <w:t>’</w:t>
      </w:r>
      <w:r w:rsidR="00AB48DB" w:rsidRPr="002D5353">
        <w:t xml:space="preserve"> is </w:t>
      </w:r>
      <w:r w:rsidR="008F1CB8" w:rsidRPr="002D5353">
        <w:t>when</w:t>
      </w:r>
      <w:r w:rsidR="00AB48DB" w:rsidRPr="002D5353">
        <w:t xml:space="preserve"> students can gain feedback from their peers on how to improve their work and what they may have liked about that particular piece of work. </w:t>
      </w:r>
      <w:r w:rsidR="00FD0B5E" w:rsidRPr="002D5353">
        <w:t xml:space="preserve">After they have </w:t>
      </w:r>
      <w:r w:rsidR="002A1971" w:rsidRPr="002D5353">
        <w:t xml:space="preserve">given their feedback to their classmates, the children will use their ‘gallery passports’ to acknowledge the feedback given by their peers. </w:t>
      </w:r>
      <w:r w:rsidR="005C21F8" w:rsidRPr="002D5353">
        <w:t>The children I have planned for will walk around the class with a few post-it notes and effectively give their peers positive and targeted feedback anonymously. I chose to do a walking gallery in this way because</w:t>
      </w:r>
      <w:r w:rsidR="008F1CB8" w:rsidRPr="002D5353">
        <w:t xml:space="preserve"> anonymity fosters honesty and removes the fear of judgement. The children are more likely to give authentic</w:t>
      </w:r>
      <w:r w:rsidR="005C21F8" w:rsidRPr="002D5353">
        <w:t xml:space="preserve"> </w:t>
      </w:r>
      <w:r w:rsidR="008F1CB8" w:rsidRPr="002D5353">
        <w:t xml:space="preserve">feedback as they cannot be judged. </w:t>
      </w:r>
      <w:r w:rsidR="002A1971" w:rsidRPr="002D5353">
        <w:t>The gallery passport and post-it notes are formative assessment tools to encourage students to take their time, reflect on their learning and understand what their next action plan for learning is (McCafferty and Beaudry, 2017). McCafferty and Beaudry (2017, p.52) conducted research to gauge the effectiveness of using a ‘gallery walk’ as a means of an Assessment for Learning strategy.</w:t>
      </w:r>
      <w:r w:rsidR="00367667" w:rsidRPr="002D5353">
        <w:t xml:space="preserve"> They conducted a series of closed and open questions to the participants and they fo</w:t>
      </w:r>
      <w:r w:rsidR="00A07F4D">
        <w:t>und that some participants established that</w:t>
      </w:r>
      <w:r w:rsidR="00367667" w:rsidRPr="002D5353">
        <w:t xml:space="preserve"> the size of the walking gallery</w:t>
      </w:r>
      <w:r w:rsidR="00A07F4D">
        <w:t xml:space="preserve"> was</w:t>
      </w:r>
      <w:r w:rsidR="00367667" w:rsidRPr="002D5353">
        <w:t xml:space="preserve"> “overwhelming” and therefore </w:t>
      </w:r>
      <w:r w:rsidR="00A07F4D">
        <w:t xml:space="preserve">they </w:t>
      </w:r>
      <w:r w:rsidR="00367667" w:rsidRPr="002D5353">
        <w:t xml:space="preserve">changed the way that they conducted a ‘walking gallery’ </w:t>
      </w:r>
      <w:r w:rsidR="00A07F4D">
        <w:t xml:space="preserve">in the future </w:t>
      </w:r>
      <w:r w:rsidR="00367667" w:rsidRPr="002D5353">
        <w:t xml:space="preserve">and suggested that the goal should be to find a </w:t>
      </w:r>
      <w:r w:rsidR="00367667" w:rsidRPr="002D5353">
        <w:lastRenderedPageBreak/>
        <w:t>balance between information scarcity and overload.  However, the study fails to specify any information about the participants. Various variables such as: age, location, time of day and what subject was being taught all could ha</w:t>
      </w:r>
      <w:r w:rsidR="00A07F4D">
        <w:t>ve an effect on the opinion on the</w:t>
      </w:r>
      <w:r w:rsidR="00367667" w:rsidRPr="002D5353">
        <w:t xml:space="preserve"> ‘walking gallery’.</w:t>
      </w:r>
      <w:r w:rsidR="0092385A" w:rsidRPr="002D5353">
        <w:t xml:space="preserve"> Black and Wiliam (1998) suggest that there is a need </w:t>
      </w:r>
      <w:r w:rsidR="00A07F4D">
        <w:t>for Assessment for Learning to b</w:t>
      </w:r>
      <w:r w:rsidR="0092385A" w:rsidRPr="002D5353">
        <w:t>e implemented into classrooms as children have a chance to have an active involvement in their own learning and with a ‘walking gallery’ and a ‘gallery passport’ children are actively involved in their own learning. They have to understand what their next learning step has to be before they move on</w:t>
      </w:r>
      <w:r w:rsidR="007F45AC">
        <w:t xml:space="preserve"> to the next</w:t>
      </w:r>
      <w:r w:rsidR="0092385A" w:rsidRPr="002D5353">
        <w:t xml:space="preserve">. The ‘gallery passport’ is a way for the teacher to frequently monitor the children’s progress. </w:t>
      </w:r>
      <w:r w:rsidR="0069060A" w:rsidRPr="002D5353">
        <w:t xml:space="preserve">Secondly, I have chosen to plan a session for Health and Well-being as my Area of Learning. </w:t>
      </w:r>
      <w:r w:rsidR="00D10A3A" w:rsidRPr="002D5353">
        <w:t xml:space="preserve">Health and well-being is </w:t>
      </w:r>
      <w:r w:rsidR="004C4637" w:rsidRPr="002D5353">
        <w:t>vital</w:t>
      </w:r>
      <w:r w:rsidR="00D10A3A" w:rsidRPr="002D5353">
        <w:t xml:space="preserve"> for primary children as it develops their </w:t>
      </w:r>
      <w:r w:rsidR="004C4637" w:rsidRPr="002D5353">
        <w:t xml:space="preserve">physical, psychological, emotional and social aspects of their lives. </w:t>
      </w:r>
      <w:r w:rsidR="00E961FE" w:rsidRPr="002D5353">
        <w:t>Two Assessment for Learning strategies are focused on in the planned sessions, they are: ‘hands down’ and ‘design swap’.</w:t>
      </w:r>
      <w:r w:rsidR="005410F9" w:rsidRPr="002D5353">
        <w:t xml:space="preserve"> </w:t>
      </w:r>
      <w:r w:rsidR="00432E76" w:rsidRPr="002D5353">
        <w:t>‘Hands down’ can be used as an Assessment for Learning strategy</w:t>
      </w:r>
      <w:r w:rsidR="00E961FE" w:rsidRPr="002D5353">
        <w:t xml:space="preserve"> in primary classrooms whereby children cannot put their hands up to answer any questions, only to ask questions. </w:t>
      </w:r>
      <w:r w:rsidR="00432E76" w:rsidRPr="002D5353">
        <w:t>Using this strategy will make sure that every pupil in the classroom has to think of an answer in case they’re chosen to answer.</w:t>
      </w:r>
      <w:r w:rsidR="0031125A" w:rsidRPr="002D5353">
        <w:t xml:space="preserve"> Beck and Kosnik (2006) states that in school social constructivism suggests learning is whereby all students are full</w:t>
      </w:r>
      <w:r w:rsidR="007F45AC">
        <w:t>y</w:t>
      </w:r>
      <w:r w:rsidR="0031125A" w:rsidRPr="002D5353">
        <w:t xml:space="preserve"> engaged. Using ‘hands down’ as an Assessment for Learning strategy promotes a social constructivist approach to learning because some pupils may not know the correct answer and will look to their peers for guidance. This builds a strong sense of community that supports </w:t>
      </w:r>
      <w:r w:rsidR="00C57BCF" w:rsidRPr="002D5353">
        <w:t xml:space="preserve">collaborative learning. As a teacher it is important to make your students feel comfortable in the classroom and by promoting a social constructivist approach to learning, children will be more likely to answer questions even if they believe they’re wrong. </w:t>
      </w:r>
      <w:r w:rsidR="003E36C0" w:rsidRPr="002D5353">
        <w:t xml:space="preserve">Black et al (in Marshall and Drummond, 2006, p.143) argues that using ‘hands down’ as an Assessment for Learning strategy in the classroom could give children a “limited opportunity to extend and deepen their grasp of central purpose of the lesson”. Black et al (in Marshall and Drummond, 2006) is suggesting that the ‘hands down’ strategy is not entirely effective because perhaps not every student is truly thinking about the purpose of the lesson. </w:t>
      </w:r>
      <w:r w:rsidR="00E961FE" w:rsidRPr="002D5353">
        <w:t>‘Design swap’ can be another effective Assessment for Learning strategy to use in the classroom. This is when children are given a t</w:t>
      </w:r>
      <w:r w:rsidR="0086055C" w:rsidRPr="002D5353">
        <w:t>ask of designing a procedure which they have to work out themselves. They will then evaluate their proced</w:t>
      </w:r>
      <w:r w:rsidR="006A0AC5" w:rsidRPr="002D5353">
        <w:t xml:space="preserve">ure in the light of experience. </w:t>
      </w:r>
      <w:r w:rsidR="007E4629" w:rsidRPr="002D5353">
        <w:t xml:space="preserve">Lastly, I have chosen to plan a session for Language, Literacy and Communication </w:t>
      </w:r>
      <w:r w:rsidR="00F829A2" w:rsidRPr="002D5353">
        <w:t xml:space="preserve">which will </w:t>
      </w:r>
      <w:r w:rsidR="007E4629" w:rsidRPr="002D5353">
        <w:t>help children to analyse their world around them.</w:t>
      </w:r>
      <w:r w:rsidR="00907D78" w:rsidRPr="002D5353">
        <w:t xml:space="preserve"> This session will enable the students to improve their ability to pronounce Welsh words and under</w:t>
      </w:r>
      <w:r w:rsidR="00F829A2" w:rsidRPr="002D5353">
        <w:t>stand why they sound like that by grasping under</w:t>
      </w:r>
      <w:r w:rsidR="005410F9" w:rsidRPr="002D5353">
        <w:t xml:space="preserve">standing of the Welsh alphabet. The children will have had previous understanding and knowledge of the Welsh alphabet. </w:t>
      </w:r>
      <w:r w:rsidR="00142F13" w:rsidRPr="002D5353">
        <w:t>Two types of Assessment for Learning strategies will be used in the lessons, they are: ‘lollipop sticks’ and ‘small whiteboards’. ‘Lollipop sticks’ are a popular Assessment for Learning strategy</w:t>
      </w:r>
      <w:r w:rsidR="005925BE" w:rsidRPr="002D5353">
        <w:t xml:space="preserve"> used in primary schools that enable the teacher to choose what pupil will answer the question to gain feedback of the progress in the pupils’ learning. With ‘lollipop sticks’ teachers can formatively assess students that may not feel confident enough to answer a question themselves and the ‘lollipop sticks’ act as that push for the student to academically think about a question. </w:t>
      </w:r>
      <w:r w:rsidR="000048A6" w:rsidRPr="002D5353">
        <w:t xml:space="preserve">The Welsh Assembly Government (2010, p.76) </w:t>
      </w:r>
      <w:r w:rsidR="005A4F23" w:rsidRPr="002D5353">
        <w:t xml:space="preserve">would </w:t>
      </w:r>
      <w:r w:rsidR="000048A6" w:rsidRPr="002D5353">
        <w:t xml:space="preserve">recommend </w:t>
      </w:r>
      <w:r w:rsidR="005A4F23" w:rsidRPr="002D5353">
        <w:t xml:space="preserve">the use of ‘lollipop sticks’ and also recommend </w:t>
      </w:r>
      <w:r w:rsidR="000048A6" w:rsidRPr="002D5353">
        <w:t xml:space="preserve">that no name should be removed from the lollipop stick pot once they’ve answered so every pupil has to “stay alert even if they have answered a question already”. </w:t>
      </w:r>
      <w:r w:rsidR="005C40C1" w:rsidRPr="002D5353">
        <w:t>Contrastingly, Dylan Wiliam televised a television documentary called ‘The classroom experiment’ whereby he implemented his Assessment for Learning strategies into secondary classroom settings</w:t>
      </w:r>
      <w:r w:rsidR="007F45AC">
        <w:t xml:space="preserve">. He found that the children that were </w:t>
      </w:r>
      <w:r w:rsidR="005C40C1" w:rsidRPr="002D5353">
        <w:t>benefit</w:t>
      </w:r>
      <w:r w:rsidR="007F45AC">
        <w:t>ting</w:t>
      </w:r>
      <w:r w:rsidR="005C40C1" w:rsidRPr="002D5353">
        <w:t xml:space="preserve"> from ‘lollipop sticks’ being used in their classrooms were the lower ability pupils. However, the more able and talented children seemed to dislike the method as they found it frustrating as they wanted to </w:t>
      </w:r>
      <w:r w:rsidR="005C40C1" w:rsidRPr="002D5353">
        <w:lastRenderedPageBreak/>
        <w:t xml:space="preserve">answer when they knew the questions. They also found it frustrating when lower ability pupils could not understand how to answer the question and felt like their learning was restricted. </w:t>
      </w:r>
      <w:r w:rsidR="00CE5F59" w:rsidRPr="002D5353">
        <w:t>However, you could argue that because this experiment was conducted in a secondary school setting rather than a primary school setting; primary school children may act differently to the strategy. Wiliam (</w:t>
      </w:r>
      <w:r w:rsidR="00454ADD" w:rsidRPr="002D5353">
        <w:t>2009</w:t>
      </w:r>
      <w:r w:rsidR="00CE5F59" w:rsidRPr="002D5353">
        <w:t xml:space="preserve">) would agree that ‘lollipop sticks’ would work well with younger children. </w:t>
      </w:r>
      <w:r w:rsidR="00454ADD" w:rsidRPr="002D5353">
        <w:t>The other strategy that was planned was ‘small whiteboards’ or ‘bwrddau gwyn bach’</w:t>
      </w:r>
      <w:r w:rsidR="00A343C8" w:rsidRPr="002D5353">
        <w:t xml:space="preserve">. </w:t>
      </w:r>
      <w:r w:rsidR="00137EEC" w:rsidRPr="002D5353">
        <w:t xml:space="preserve">‘Bwrddau gywn bach’ is good for the teacher to assess the progress of the children’s learning because it enables them to immediately look at the children’s’ answers to the question. </w:t>
      </w:r>
    </w:p>
    <w:p w:rsidR="003107DD" w:rsidRPr="002D5353" w:rsidRDefault="003107DD" w:rsidP="00C949B7"/>
    <w:p w:rsidR="001C781F" w:rsidRDefault="00087CE7" w:rsidP="00BF06CA">
      <w:pPr>
        <w:spacing w:before="30" w:after="30"/>
      </w:pPr>
      <w:r w:rsidRPr="002D5353">
        <w:t xml:space="preserve">I have chosen to plan for </w:t>
      </w:r>
      <w:r w:rsidR="001A0422" w:rsidRPr="002D5353">
        <w:t>three Areas of Learning and they are: Expressive Arts, Language, Literacy and Communication and finally</w:t>
      </w:r>
      <w:r w:rsidR="006C16E2" w:rsidRPr="002D5353">
        <w:t>,</w:t>
      </w:r>
      <w:r w:rsidR="001A0422" w:rsidRPr="002D5353">
        <w:t xml:space="preserve"> Health and Well-being. </w:t>
      </w:r>
      <w:r w:rsidR="001D6547" w:rsidRPr="002D5353">
        <w:t>Firstly, the children will be introduced to the theme of ‘Culture Cymreig’</w:t>
      </w:r>
      <w:r w:rsidR="00673896" w:rsidRPr="002D5353">
        <w:t xml:space="preserve">. It is essential for young children to learn about their </w:t>
      </w:r>
      <w:r w:rsidR="002070E0" w:rsidRPr="002D5353">
        <w:t xml:space="preserve">Welsh culture. </w:t>
      </w:r>
      <w:r w:rsidR="002D2DFA" w:rsidRPr="002D5353">
        <w:t xml:space="preserve">Donaldson (2015) proposes that there is evidence </w:t>
      </w:r>
      <w:r w:rsidR="007F45AC">
        <w:t xml:space="preserve">that </w:t>
      </w:r>
      <w:r w:rsidR="002D2DFA" w:rsidRPr="002D5353">
        <w:t>being bilingual may have wider cognitive benefits. However, you could argue that because Donaldson (2015) did not specify any details about the research such</w:t>
      </w:r>
      <w:r w:rsidR="007F45AC">
        <w:t xml:space="preserve"> as who conducted the research, there may be limitations to this. </w:t>
      </w:r>
      <w:r w:rsidR="002D2DFA" w:rsidRPr="002D5353">
        <w:t>Welsh may be placed in the new curriculum however; the children may not be wholly excited about their culture. By conducting themed lesson</w:t>
      </w:r>
      <w:r w:rsidR="007F45AC">
        <w:t>s</w:t>
      </w:r>
      <w:r w:rsidR="002D2DFA" w:rsidRPr="002D5353">
        <w:t xml:space="preserve"> on their Welsh culture, they will have a reason to get excited about it. Donaldson (2015, p.24) suggests that promoting the Welsh language and culture is “wholly dependent on transmitting the language to our young people”.</w:t>
      </w:r>
      <w:r w:rsidR="009063F6" w:rsidRPr="002D5353">
        <w:t xml:space="preserve"> </w:t>
      </w:r>
    </w:p>
    <w:p w:rsidR="00BF06CA" w:rsidRPr="002D5353" w:rsidRDefault="007F45AC" w:rsidP="00BF06CA">
      <w:pPr>
        <w:spacing w:before="30" w:after="30"/>
      </w:pPr>
      <w:r>
        <w:t>Firstly,</w:t>
      </w:r>
      <w:r w:rsidR="007E15D0" w:rsidRPr="002D5353">
        <w:t xml:space="preserve"> my planned Expressive Arts session will focus on Welsh artists and musicians</w:t>
      </w:r>
      <w:r w:rsidR="001C781F">
        <w:t xml:space="preserve"> (see appendix one)</w:t>
      </w:r>
      <w:r w:rsidR="007E15D0" w:rsidRPr="002D5353">
        <w:t xml:space="preserve">. The children will use their knowledge of a chosen Welsh artist and musician to create their own piece of art that is influenced by them. There will be a choice of three musicians and three artists and they will choose one of each. </w:t>
      </w:r>
      <w:r w:rsidR="00585AC1" w:rsidRPr="002D5353">
        <w:t xml:space="preserve">For the children who find it difficult to finish working in a certain time frame, they will either use an iPad or </w:t>
      </w:r>
      <w:r w:rsidR="00CF1C18" w:rsidRPr="002D5353">
        <w:t xml:space="preserve">computer (dependent on what is free) to access J2E on hwb and draw their piece. </w:t>
      </w:r>
      <w:r w:rsidR="004824A7" w:rsidRPr="002D5353">
        <w:t>This way</w:t>
      </w:r>
      <w:r>
        <w:t>,</w:t>
      </w:r>
      <w:r w:rsidR="004824A7" w:rsidRPr="002D5353">
        <w:t xml:space="preserve"> all work will be </w:t>
      </w:r>
      <w:r w:rsidR="00116CDF" w:rsidRPr="002D5353">
        <w:t>complete,</w:t>
      </w:r>
      <w:r w:rsidR="004824A7" w:rsidRPr="002D5353">
        <w:t xml:space="preserve"> and the learning objectives will be met. </w:t>
      </w:r>
      <w:r w:rsidR="00116CDF" w:rsidRPr="002D5353">
        <w:t xml:space="preserve">The learning objectives ensure that the children can understand and reflect moods and emotions through Expressive Arts in their own work and in the work of others. They will also be able to use a range of techniques and materials to achieve different outcomes. </w:t>
      </w:r>
      <w:r w:rsidR="004C491B" w:rsidRPr="002D5353">
        <w:t xml:space="preserve">These learning objectives will be met by ensuring that the children are given a choice of various Welsh musicians and artists and they will be given a choice of various types of materials to work with when creating their piece. </w:t>
      </w:r>
      <w:r w:rsidR="00B55282" w:rsidRPr="002D5353">
        <w:t xml:space="preserve">The children’s learning will be assessed formatively by using various Assessment for Learning </w:t>
      </w:r>
      <w:r w:rsidR="00997265" w:rsidRPr="002D5353">
        <w:t>strategies</w:t>
      </w:r>
      <w:r w:rsidR="00B55282" w:rsidRPr="002D5353">
        <w:t xml:space="preserve">. </w:t>
      </w:r>
      <w:r w:rsidR="008034E8" w:rsidRPr="002D5353">
        <w:t>It is vital to note that formative assessmen</w:t>
      </w:r>
      <w:r w:rsidR="00E337DC" w:rsidRPr="002D5353">
        <w:t xml:space="preserve">t raises the standards of learning as proposed by </w:t>
      </w:r>
      <w:r w:rsidR="00E337DC" w:rsidRPr="002D5353">
        <w:t>Black and Wiliam (2005)</w:t>
      </w:r>
      <w:r w:rsidR="00E337DC" w:rsidRPr="002D5353">
        <w:t xml:space="preserve">. In the Expressive Arts session planned, there are </w:t>
      </w:r>
      <w:r w:rsidR="00FD3D86" w:rsidRPr="002D5353">
        <w:t xml:space="preserve">two strategies focused on and they are: ‘think pair share’ and ‘walking gallery’. ‘Think pair share’ allows children to gain more thinking time first by themselves, then with a partner, then with their peers. One child in the class that I have planned for is autistic and would benefit from ‘think pair share’ as they are reluctant to participate if a question is directly answered to them and they are confident using this method as they have used it previously. </w:t>
      </w:r>
      <w:r w:rsidR="009C75E1" w:rsidRPr="002D5353">
        <w:t>This also creates an authentic context for learning. The children will all have a personalised learning experience to ensure that they are all succeeding.</w:t>
      </w:r>
      <w:r w:rsidR="00A55A25" w:rsidRPr="002D5353">
        <w:t xml:space="preserve"> Both ‘think pair share’ and ‘walking gallery’ are formative ways to assess pupils that promotes thinking by encouraging pupils to express and then reflect on their ideas (Atkinson and Black, 2016). </w:t>
      </w:r>
      <w:r w:rsidR="00B41749" w:rsidRPr="002D5353">
        <w:t>‘Think pair share’</w:t>
      </w:r>
      <w:r w:rsidR="003E7054" w:rsidRPr="002D5353">
        <w:t xml:space="preserve"> also allows the teacher to plan </w:t>
      </w:r>
      <w:r w:rsidR="003E7054" w:rsidRPr="001C781F">
        <w:t xml:space="preserve">using twelve pedagogical principles and relates to principle number twelve (Donaldson 2015, </w:t>
      </w:r>
      <w:r w:rsidR="00561ED4" w:rsidRPr="001C781F">
        <w:t>p.70) which</w:t>
      </w:r>
      <w:r w:rsidR="00561ED4" w:rsidRPr="002D5353">
        <w:t xml:space="preserve"> is </w:t>
      </w:r>
      <w:r w:rsidR="00745A97" w:rsidRPr="002D5353">
        <w:t xml:space="preserve">encouraging collaboration between peers. </w:t>
      </w:r>
      <w:r w:rsidR="00887F05" w:rsidRPr="002D5353">
        <w:t xml:space="preserve">Collaboration allows students to gain feedback from their peers and gain motivation. Another pedagogical principle </w:t>
      </w:r>
      <w:r w:rsidR="00CD112C" w:rsidRPr="002D5353">
        <w:t xml:space="preserve">that is planned for is number ten: encouraging children to take responsibility for their own learning. </w:t>
      </w:r>
      <w:r w:rsidR="0079235C" w:rsidRPr="002D5353">
        <w:t xml:space="preserve">The children will be choosing two Welsh figures: a Welsh artist and a </w:t>
      </w:r>
      <w:r w:rsidR="0079235C" w:rsidRPr="002D5353">
        <w:lastRenderedPageBreak/>
        <w:t xml:space="preserve">Welsh musician. </w:t>
      </w:r>
      <w:r w:rsidR="009C75E1" w:rsidRPr="002D5353">
        <w:t xml:space="preserve">They will then use these choices to create their own piece of work meaning, every piece of work will be unique. </w:t>
      </w:r>
    </w:p>
    <w:p w:rsidR="00BF06CA" w:rsidRPr="002D5353" w:rsidRDefault="006C16E2" w:rsidP="00BF06CA">
      <w:pPr>
        <w:spacing w:before="30" w:after="30"/>
      </w:pPr>
      <w:r w:rsidRPr="002D5353">
        <w:t>In my planned session</w:t>
      </w:r>
      <w:r w:rsidR="00CC39FF" w:rsidRPr="002D5353">
        <w:t xml:space="preserve"> under the Area of Learning of Language, Literacy and Communication,</w:t>
      </w:r>
      <w:r w:rsidRPr="002D5353">
        <w:t xml:space="preserve"> the children will focus on the Welsh language</w:t>
      </w:r>
      <w:r w:rsidR="001C781F">
        <w:t xml:space="preserve"> (see appendix two).</w:t>
      </w:r>
      <w:r w:rsidR="004824A7" w:rsidRPr="002D5353">
        <w:t xml:space="preserve"> Language, Literacy and Communication enables children to make sense of the world around them and gain knowledge and skills in Welsh and English. Firstly, in this session the children will focus on </w:t>
      </w:r>
      <w:r w:rsidRPr="002D5353">
        <w:t>the Welsh Alphabet or ‘Y</w:t>
      </w:r>
      <w:r w:rsidR="00B415D1" w:rsidRPr="002D5353">
        <w:t>r</w:t>
      </w:r>
      <w:r w:rsidRPr="002D5353">
        <w:t xml:space="preserve"> Wyddor’</w:t>
      </w:r>
      <w:r w:rsidR="004824A7" w:rsidRPr="002D5353">
        <w:t xml:space="preserve"> using the song ‘Yr Wyddor gyda Cyw”</w:t>
      </w:r>
      <w:r w:rsidR="00116CDF" w:rsidRPr="002D5353">
        <w:t xml:space="preserve"> which they have learnt before. The children will be recapping the Welsh alphabet to ensure their pronunciation of certain Welsh words is correct. Using the alphabet to ensure the children are pronouncing Welsh words correctly will help with their understanding of various Welsh words. </w:t>
      </w:r>
      <w:r w:rsidR="00B8459C" w:rsidRPr="002D5353">
        <w:t xml:space="preserve">Recapping </w:t>
      </w:r>
      <w:r w:rsidR="00DF7016" w:rsidRPr="002D5353">
        <w:t xml:space="preserve">previous knowledge </w:t>
      </w:r>
      <w:r w:rsidR="00B8459C" w:rsidRPr="002D5353">
        <w:t xml:space="preserve">helps the children relate their </w:t>
      </w:r>
      <w:r w:rsidR="006A20F8" w:rsidRPr="002D5353">
        <w:t xml:space="preserve">new learning to what they already know. This can relate to </w:t>
      </w:r>
      <w:r w:rsidR="0045516F" w:rsidRPr="002D5353">
        <w:t>Piaget’s theory of Schemas. Piaget believed that schem</w:t>
      </w:r>
      <w:r w:rsidR="007E5D0D" w:rsidRPr="002D5353">
        <w:t xml:space="preserve">as have to be regularly updated in </w:t>
      </w:r>
      <w:r w:rsidR="00D45249" w:rsidRPr="002D5353">
        <w:t xml:space="preserve">order to adapt to new learning. </w:t>
      </w:r>
      <w:r w:rsidR="00DF7016" w:rsidRPr="002D5353">
        <w:t>Atkinson and Black (2016</w:t>
      </w:r>
      <w:r w:rsidR="00B55282" w:rsidRPr="002D5353">
        <w:t>, p.201</w:t>
      </w:r>
      <w:r w:rsidR="00DF7016" w:rsidRPr="002D5353">
        <w:t xml:space="preserve">) </w:t>
      </w:r>
      <w:r w:rsidR="00D63028" w:rsidRPr="002D5353">
        <w:t>propose</w:t>
      </w:r>
      <w:r w:rsidR="00B55282" w:rsidRPr="002D5353">
        <w:t xml:space="preserve"> that a learner must start from where they are rather than to “present strange new ideas” and cause any misconceptions. By applying previous knowledge and understanding on a subject, the teacher will become mindful not to teach any additional misconceptions.</w:t>
      </w:r>
      <w:r w:rsidR="003E66B2" w:rsidRPr="002D5353">
        <w:t xml:space="preserve"> Donaldson (2015, p.67) promotes a strong emphasis on previous learning when setting tasks and selecting resources to </w:t>
      </w:r>
      <w:r w:rsidR="00C42462" w:rsidRPr="002D5353">
        <w:t>teach a wide range of students that have different aspirations. It is important to note that not all children have the same goals or interests, so learning will have to be personalised. If children can learn from what they have previously understood, they will be more likely to be enthusiastic about learning something new because they can relate it to something they have already understood previously.  When planning, I was mindful to reinforce a cross-curricular session. In this Language, Literacy and Communication session, the children will be completing a task focused on the pronunciation</w:t>
      </w:r>
      <w:r w:rsidR="00B415D1" w:rsidRPr="002D5353">
        <w:t xml:space="preserve"> of Welsh words. In the introduction, the children recap the song ‘Yr Wyddor gyda Cyw” by singing it. They will then have to create a more complex version themselves using an app called ‘Geiriaduron’ to pick their favourite words using each letter of the Welsh alphabet. They will then film themselves in a vlog or a video using each of those words in their groups. </w:t>
      </w:r>
      <w:r w:rsidR="001753D8" w:rsidRPr="002D5353">
        <w:t xml:space="preserve">As </w:t>
      </w:r>
      <w:r w:rsidR="00340378">
        <w:t xml:space="preserve">the </w:t>
      </w:r>
      <w:bookmarkStart w:id="0" w:name="_GoBack"/>
      <w:bookmarkEnd w:id="0"/>
      <w:r w:rsidR="001753D8" w:rsidRPr="002D5353">
        <w:t xml:space="preserve">children will be using iPads and </w:t>
      </w:r>
      <w:r w:rsidR="005367FE" w:rsidRPr="002D5353">
        <w:t xml:space="preserve">two different apps, they will be showing example of using the draft Digital Competency Framework </w:t>
      </w:r>
      <w:r w:rsidR="005367FE" w:rsidRPr="001C781F">
        <w:rPr>
          <w:color w:val="000000" w:themeColor="text1"/>
        </w:rPr>
        <w:t>(The Welsh Government, 2019)</w:t>
      </w:r>
      <w:r w:rsidR="00F02EBC" w:rsidRPr="001C781F">
        <w:rPr>
          <w:color w:val="000000" w:themeColor="text1"/>
        </w:rPr>
        <w:t xml:space="preserve">. </w:t>
      </w:r>
      <w:r w:rsidR="00F02EBC" w:rsidRPr="002D5353">
        <w:t>For example, the children will be able to “select appropriate software to complete given tasks in order to use image, sound and video”</w:t>
      </w:r>
      <w:r w:rsidR="00E73FA1" w:rsidRPr="002D5353">
        <w:t>. Whilst building their knowledge on the Welsh alphabet sounds, the children will be building thei</w:t>
      </w:r>
      <w:r w:rsidR="00B430B5" w:rsidRPr="002D5353">
        <w:t>r skills on digital competency, especially as they have never used ‘Geiriaduron’</w:t>
      </w:r>
      <w:r w:rsidR="005E1AEA" w:rsidRPr="002D5353">
        <w:t xml:space="preserve"> previously. Two types of Assessment for Learning strategies will be used in the lessons, they are: ‘lollipop sticks’ and ‘small whiteboards’. ‘Lollipop sticks’ are an Assessment for Learning tool that is used frequently in primary school classrooms. They are used when a teacher does not want to call a specific name out so instead they will draw out a name from a random lollipop stick which will have a child’s name written on it. This way enables teachers to formatively assess their pupils randomly and possibly asses</w:t>
      </w:r>
      <w:r w:rsidR="00AD26DA" w:rsidRPr="002D5353">
        <w:t>s</w:t>
      </w:r>
      <w:r w:rsidR="005E1AEA" w:rsidRPr="002D5353">
        <w:t xml:space="preserve"> pupils who may not have been confident enough to put their hand up but because they are asked they will answer. </w:t>
      </w:r>
      <w:r w:rsidR="00602C91" w:rsidRPr="002D5353">
        <w:t xml:space="preserve">You could argue that some children may feel frustrated with this strategy because they want to answer the question as they know it as proposed by Dylan Wiliam in his televised documentary titled ‘The Classroom Experiment’. But on the other hand, children who may not usually have the chance of answering questions will have the chance with this strategy; ‘lollipop sticks’ gives every pupil an even chance. </w:t>
      </w:r>
      <w:r w:rsidR="002F410F" w:rsidRPr="002D5353">
        <w:t>In the twelve pedagogical principles proposed in Donaldson’s Successful Futures (2015</w:t>
      </w:r>
      <w:r w:rsidR="00220E67" w:rsidRPr="002D5353">
        <w:t>, p.70</w:t>
      </w:r>
      <w:r w:rsidR="002F410F" w:rsidRPr="002D5353">
        <w:t>)</w:t>
      </w:r>
      <w:r w:rsidR="00220E67" w:rsidRPr="002D5353">
        <w:t xml:space="preserve"> children should encouraged to collaborate with each other. Hattie (in Donaldson, 2015, p.70) conducted research on cooperative learning and found that the effects are positive, and he highlights that peers motivate each other. </w:t>
      </w:r>
      <w:r w:rsidR="0039627E" w:rsidRPr="002D5353">
        <w:t xml:space="preserve">In this session the children will learn to become ethical, informed citizens who are ready to be citizens of Wales. The children will become </w:t>
      </w:r>
      <w:r w:rsidR="0039627E" w:rsidRPr="002D5353">
        <w:lastRenderedPageBreak/>
        <w:t xml:space="preserve">excited about the Welsh language and culture because they will personalise the Welsh language for themselves. </w:t>
      </w:r>
      <w:r w:rsidR="00606899" w:rsidRPr="002D5353">
        <w:t>They will be knowledgeable about their culture, community and society</w:t>
      </w:r>
      <w:r w:rsidR="00BF06CA" w:rsidRPr="002D5353">
        <w:t>.</w:t>
      </w:r>
    </w:p>
    <w:p w:rsidR="005439B6" w:rsidRPr="002D5353" w:rsidRDefault="007E5D0D" w:rsidP="00963AD4">
      <w:pPr>
        <w:spacing w:before="30" w:after="30"/>
      </w:pPr>
      <w:r w:rsidRPr="002D5353">
        <w:t>Lastly, my planned Health and Well-being session will focus on how, as</w:t>
      </w:r>
      <w:r w:rsidR="00F55E07" w:rsidRPr="002D5353">
        <w:t xml:space="preserve"> a nation, the Welsh love rugby. </w:t>
      </w:r>
      <w:r w:rsidR="008D14C0" w:rsidRPr="002D5353">
        <w:t>Learning about Welsh culture is beneficial to primary students because it can give children a sense of identity and belonging</w:t>
      </w:r>
      <w:r w:rsidR="008D14C0" w:rsidRPr="002D5353">
        <w:t xml:space="preserve">. </w:t>
      </w:r>
      <w:r w:rsidR="00F55E07" w:rsidRPr="002D5353">
        <w:t xml:space="preserve">Health and Well-being </w:t>
      </w:r>
      <w:r w:rsidR="00F55E07" w:rsidRPr="002D5353">
        <w:t>is vital for primary children as it develops their physical, psychological, emotional and social aspects of their lives</w:t>
      </w:r>
      <w:r w:rsidR="00F55E07" w:rsidRPr="002D5353">
        <w:t>.</w:t>
      </w:r>
      <w:r w:rsidR="00BF06CA" w:rsidRPr="002D5353">
        <w:t xml:space="preserve"> During </w:t>
      </w:r>
      <w:r w:rsidR="00F55E07" w:rsidRPr="002D5353">
        <w:t xml:space="preserve">this </w:t>
      </w:r>
      <w:r w:rsidR="00BF06CA" w:rsidRPr="002D5353">
        <w:t>Health and Well-being planned session</w:t>
      </w:r>
      <w:r w:rsidR="00F55E07" w:rsidRPr="002D5353">
        <w:t xml:space="preserve"> (see appendix three)</w:t>
      </w:r>
      <w:r w:rsidR="00BF06CA" w:rsidRPr="002D5353">
        <w:t xml:space="preserve"> the children will </w:t>
      </w:r>
      <w:r w:rsidR="00F55E07" w:rsidRPr="002D5353">
        <w:t xml:space="preserve">warm up their bodies with a game called ‘dice frenzy’ which is led by the teacher, then they will get themselves into groups whereby they will work out how to best beat their opposing teams in a game where the aim is to get as many players to the other side </w:t>
      </w:r>
      <w:r w:rsidR="008D14C0" w:rsidRPr="002D5353">
        <w:t xml:space="preserve">using Rugby techniques </w:t>
      </w:r>
      <w:r w:rsidR="00F55E07" w:rsidRPr="002D5353">
        <w:t xml:space="preserve">(see appendix three). </w:t>
      </w:r>
      <w:r w:rsidR="00F55E07" w:rsidRPr="002D5353">
        <w:t>Using rugby, the children will learn and focus on a plethora of skills.</w:t>
      </w:r>
      <w:r w:rsidR="008D14C0" w:rsidRPr="002D5353">
        <w:t xml:space="preserve"> For example, when the children are </w:t>
      </w:r>
      <w:r w:rsidR="002363DE" w:rsidRPr="002D5353">
        <w:t xml:space="preserve">bringing out the equipment they have to use it correctly, it will be made sure that they are polite and considerate when moving mats and cones. This could link into being ethical, informed citizens as </w:t>
      </w:r>
      <w:r w:rsidR="00515001" w:rsidRPr="002D5353">
        <w:t>they ar</w:t>
      </w:r>
      <w:r w:rsidR="00775011" w:rsidRPr="002D5353">
        <w:t xml:space="preserve">e being mindful about other pupils in the school using the equipment neatly and they can reflect on how they would like to find the equipment. Donaldson (2015, p.30) suggests that children who are ethical, informed citizens are children who “understand and consider the impact of their actions when making choices”.  The children’s choice will be to use equipment carefully and will put the equipment back carefully and neatly for the future pupils who may use it. </w:t>
      </w:r>
      <w:r w:rsidR="00963AD4" w:rsidRPr="002D5353">
        <w:t xml:space="preserve">Teamwork will be a vital part to this session as the children will be placed in teams and will have to use everyone’s ideas to create a procedure to get as many points as they can. </w:t>
      </w:r>
      <w:r w:rsidR="00B244FF" w:rsidRPr="002D5353">
        <w:t xml:space="preserve">Building teamwork can be linked to </w:t>
      </w:r>
      <w:r w:rsidR="00963AD4" w:rsidRPr="002D5353">
        <w:t xml:space="preserve">the scaffolding theory as they will be looking to their peers for guidance. </w:t>
      </w:r>
      <w:r w:rsidR="00963AD4" w:rsidRPr="002D5353">
        <w:t>Beck and Kosnik (2006) states that in school social constructivism suggests learning is whereby all students are full engaged</w:t>
      </w:r>
      <w:r w:rsidR="00963AD4" w:rsidRPr="002D5353">
        <w:t xml:space="preserve">. This builds a strong sense of community that supports collaborative learning. </w:t>
      </w:r>
      <w:r w:rsidR="001A6FDD" w:rsidRPr="002D5353">
        <w:t xml:space="preserve">Collaborative learning ties into Donaldson’s (2015) proposal of the twelve pedagogical principles </w:t>
      </w:r>
      <w:r w:rsidR="005439B6" w:rsidRPr="002D5353">
        <w:t xml:space="preserve">being number twelve. As previously mentioned, collaborative learning effects the children positively by making them motivated. It is obvious that during this session the children will learn about their bodies and how exercise affects them. By doing so, the children are becoming healthy, confident individuals of society. According to Donaldson (2015, p.30) children who are becoming healthy and confident are children who take part </w:t>
      </w:r>
      <w:r w:rsidR="00AB130C" w:rsidRPr="002D5353">
        <w:t xml:space="preserve">in physical activity, face and overcome challenge and form positive relationships. The children are forming positive relationships at the end of the matches against their opposing team by making sure they shake the hand of every opposing team player. This will ensure there will be no arguments or bitter words exchanged. If the children learn that taking part is what truly matters then they will be developing into a healthy, confident individual. </w:t>
      </w:r>
      <w:r w:rsidR="003146C9" w:rsidRPr="002D5353">
        <w:t>4050</w:t>
      </w:r>
    </w:p>
    <w:p w:rsidR="00A9324A" w:rsidRPr="002D5353" w:rsidRDefault="00A9324A"/>
    <w:p w:rsidR="003146C9" w:rsidRDefault="00115294">
      <w:r w:rsidRPr="002D5353">
        <w:t>I</w:t>
      </w:r>
      <w:r w:rsidR="00A9324A" w:rsidRPr="002D5353">
        <w:t xml:space="preserve">t is clear to see that Assessment for learning is as a positive strategy to assess the progress of the children in your class. </w:t>
      </w:r>
      <w:r w:rsidR="00CC2BE8" w:rsidRPr="002D5353">
        <w:t xml:space="preserve">Different Assessment for Learning strategies work for different students. Assessment for Learning benefits all children in the classroom which is supported </w:t>
      </w:r>
      <w:r w:rsidR="003146C9" w:rsidRPr="002D5353">
        <w:t xml:space="preserve">in research. For example, </w:t>
      </w:r>
      <w:r w:rsidR="003146C9" w:rsidRPr="002D5353">
        <w:t>Frederiksen, J and White B</w:t>
      </w:r>
      <w:r w:rsidR="003146C9" w:rsidRPr="002D5353">
        <w:t>’s</w:t>
      </w:r>
      <w:r w:rsidR="003146C9" w:rsidRPr="002D5353">
        <w:t xml:space="preserve"> (1997) </w:t>
      </w:r>
      <w:r w:rsidR="003146C9" w:rsidRPr="002D5353">
        <w:t>research promoted the use of formative assessment as it improved all children’s basic skills but</w:t>
      </w:r>
      <w:r w:rsidR="003146C9">
        <w:t xml:space="preserve"> especially lower ability children. However, there were some limitations noted that suggested not all Assessment for Learning strategies are effective for all pupils. Dylan Wiliam’s televised documentary presented restrictions with the ‘lollipop sticks’ strate</w:t>
      </w:r>
      <w:r w:rsidR="008D2CA3">
        <w:t xml:space="preserve">gy. These restrictions include, </w:t>
      </w:r>
      <w:r w:rsidR="003146C9">
        <w:t xml:space="preserve">the more able and talented children in </w:t>
      </w:r>
      <w:r w:rsidR="008D2CA3">
        <w:t xml:space="preserve">the class getting frustrated because they are unable to answer a question they know the answer to. Although, </w:t>
      </w:r>
      <w:r w:rsidR="00A45F33">
        <w:t>it was argued</w:t>
      </w:r>
      <w:r w:rsidR="008D2CA3">
        <w:t xml:space="preserve"> that </w:t>
      </w:r>
      <w:r w:rsidR="00A45F33">
        <w:t>this research does not relate to primary children as it was conducted in a secondary school setting.</w:t>
      </w:r>
      <w:r>
        <w:t xml:space="preserve"> Overall, research tends to be more positive than negative about Assessment for Learning in the classroom. This is </w:t>
      </w:r>
      <w:r>
        <w:lastRenderedPageBreak/>
        <w:t xml:space="preserve">because it can help all children not just certain types however it is best to personalise the learning to create an authentic learning experience. </w:t>
      </w:r>
    </w:p>
    <w:p w:rsidR="001C781F" w:rsidRDefault="001C781F"/>
    <w:p w:rsidR="00961C11" w:rsidRDefault="00961C11">
      <w:r>
        <w:t>REFERENCE LIST:</w:t>
      </w:r>
    </w:p>
    <w:p w:rsidR="007E4629" w:rsidRDefault="007E4629">
      <w:pPr>
        <w:rPr>
          <w:rFonts w:ascii="Arial" w:hAnsi="Arial" w:cs="Arial"/>
          <w:color w:val="222222"/>
          <w:sz w:val="20"/>
          <w:szCs w:val="20"/>
          <w:shd w:val="clear" w:color="auto" w:fill="FFFFFF"/>
        </w:rPr>
      </w:pPr>
    </w:p>
    <w:p w:rsidR="007E4629" w:rsidRPr="007E4629" w:rsidRDefault="007E4629">
      <w:r>
        <w:rPr>
          <w:rFonts w:ascii="Arial" w:hAnsi="Arial" w:cs="Arial"/>
          <w:color w:val="222222"/>
          <w:sz w:val="20"/>
          <w:szCs w:val="20"/>
          <w:shd w:val="clear" w:color="auto" w:fill="FFFFFF"/>
        </w:rPr>
        <w:t xml:space="preserve">Atkinson, S. and Black, P, 2016. </w:t>
      </w:r>
      <w:r w:rsidRPr="007E4629">
        <w:rPr>
          <w:rFonts w:ascii="Arial" w:hAnsi="Arial" w:cs="Arial"/>
          <w:i/>
          <w:color w:val="222222"/>
          <w:sz w:val="20"/>
          <w:szCs w:val="20"/>
          <w:shd w:val="clear" w:color="auto" w:fill="FFFFFF"/>
        </w:rPr>
        <w:t>Useful Assessment for Design and Techology: formative assessment, learning and teaching</w:t>
      </w:r>
      <w:r>
        <w:rPr>
          <w:rFonts w:ascii="Arial" w:hAnsi="Arial" w:cs="Arial"/>
          <w:color w:val="222222"/>
          <w:sz w:val="20"/>
          <w:szCs w:val="20"/>
          <w:shd w:val="clear" w:color="auto" w:fill="FFFFFF"/>
        </w:rPr>
        <w:t>. P. 201</w:t>
      </w:r>
      <w:r w:rsidR="00B55282">
        <w:rPr>
          <w:rFonts w:ascii="Arial" w:hAnsi="Arial" w:cs="Arial"/>
          <w:color w:val="222222"/>
          <w:sz w:val="20"/>
          <w:szCs w:val="20"/>
          <w:shd w:val="clear" w:color="auto" w:fill="FFFFFF"/>
        </w:rPr>
        <w:t xml:space="preserve"> </w:t>
      </w:r>
    </w:p>
    <w:p w:rsidR="00961C11" w:rsidRDefault="00961C11"/>
    <w:p w:rsidR="00C949B7" w:rsidRDefault="00C949B7" w:rsidP="00C949B7">
      <w:pPr>
        <w:rPr>
          <w:rFonts w:ascii="Arial" w:hAnsi="Arial" w:cs="Arial"/>
          <w:color w:val="222222"/>
          <w:sz w:val="20"/>
          <w:szCs w:val="20"/>
          <w:shd w:val="clear" w:color="auto" w:fill="FFFFFF"/>
        </w:rPr>
      </w:pPr>
      <w:r w:rsidRPr="00C949B7">
        <w:rPr>
          <w:rFonts w:ascii="Arial" w:hAnsi="Arial" w:cs="Arial"/>
          <w:color w:val="222222"/>
          <w:sz w:val="20"/>
          <w:szCs w:val="20"/>
          <w:shd w:val="clear" w:color="auto" w:fill="FFFFFF"/>
        </w:rPr>
        <w:t>Azlina, N.N., 2010. CETLs: Supporting collaborative activities among students and teachers through the use of think-pair-share techniques. </w:t>
      </w:r>
      <w:r w:rsidRPr="00C949B7">
        <w:rPr>
          <w:rFonts w:ascii="Arial" w:hAnsi="Arial" w:cs="Arial"/>
          <w:i/>
          <w:iCs/>
          <w:color w:val="222222"/>
          <w:sz w:val="20"/>
          <w:szCs w:val="20"/>
          <w:shd w:val="clear" w:color="auto" w:fill="FFFFFF"/>
        </w:rPr>
        <w:t>International Journal of Computer Science Issues (IJCSI)</w:t>
      </w:r>
      <w:r w:rsidRPr="00C949B7">
        <w:rPr>
          <w:rFonts w:ascii="Arial" w:hAnsi="Arial" w:cs="Arial"/>
          <w:color w:val="222222"/>
          <w:sz w:val="20"/>
          <w:szCs w:val="20"/>
          <w:shd w:val="clear" w:color="auto" w:fill="FFFFFF"/>
        </w:rPr>
        <w:t>, </w:t>
      </w:r>
      <w:r w:rsidRPr="00C949B7">
        <w:rPr>
          <w:rFonts w:ascii="Arial" w:hAnsi="Arial" w:cs="Arial"/>
          <w:i/>
          <w:iCs/>
          <w:color w:val="222222"/>
          <w:sz w:val="20"/>
          <w:szCs w:val="20"/>
          <w:shd w:val="clear" w:color="auto" w:fill="FFFFFF"/>
        </w:rPr>
        <w:t>7</w:t>
      </w:r>
      <w:r w:rsidR="003475E8">
        <w:rPr>
          <w:rFonts w:ascii="Arial" w:hAnsi="Arial" w:cs="Arial"/>
          <w:color w:val="222222"/>
          <w:sz w:val="20"/>
          <w:szCs w:val="20"/>
          <w:shd w:val="clear" w:color="auto" w:fill="FFFFFF"/>
        </w:rPr>
        <w:t>(5), pp. 2</w:t>
      </w:r>
      <w:r>
        <w:rPr>
          <w:rFonts w:ascii="Arial" w:hAnsi="Arial" w:cs="Arial"/>
          <w:color w:val="222222"/>
          <w:sz w:val="20"/>
          <w:szCs w:val="20"/>
          <w:shd w:val="clear" w:color="auto" w:fill="FFFFFF"/>
        </w:rPr>
        <w:t>3</w:t>
      </w:r>
      <w:r w:rsidR="003475E8">
        <w:rPr>
          <w:rFonts w:ascii="Arial" w:hAnsi="Arial" w:cs="Arial"/>
          <w:color w:val="222222"/>
          <w:sz w:val="20"/>
          <w:szCs w:val="20"/>
          <w:shd w:val="clear" w:color="auto" w:fill="FFFFFF"/>
        </w:rPr>
        <w:t>-24</w:t>
      </w:r>
    </w:p>
    <w:p w:rsidR="00C57BCF" w:rsidRDefault="00C57BCF" w:rsidP="00C949B7">
      <w:pPr>
        <w:rPr>
          <w:rFonts w:ascii="Arial" w:hAnsi="Arial" w:cs="Arial"/>
          <w:color w:val="222222"/>
          <w:sz w:val="20"/>
          <w:szCs w:val="20"/>
          <w:shd w:val="clear" w:color="auto" w:fill="FFFFFF"/>
        </w:rPr>
      </w:pPr>
    </w:p>
    <w:p w:rsidR="00C57BCF" w:rsidRPr="00C949B7" w:rsidRDefault="00C57BCF" w:rsidP="00C949B7">
      <w:r w:rsidRPr="0031125A">
        <w:rPr>
          <w:rFonts w:ascii="Arial" w:hAnsi="Arial" w:cs="Arial"/>
          <w:color w:val="222222"/>
          <w:sz w:val="20"/>
          <w:szCs w:val="20"/>
          <w:shd w:val="clear" w:color="auto" w:fill="FFFFFF"/>
        </w:rPr>
        <w:t>Beck, C. and Kosnik, C., 2006. </w:t>
      </w:r>
      <w:r w:rsidRPr="0031125A">
        <w:rPr>
          <w:rFonts w:ascii="Arial" w:hAnsi="Arial" w:cs="Arial"/>
          <w:i/>
          <w:iCs/>
          <w:color w:val="222222"/>
          <w:sz w:val="20"/>
          <w:szCs w:val="20"/>
          <w:shd w:val="clear" w:color="auto" w:fill="FFFFFF"/>
        </w:rPr>
        <w:t>Innovations in teacher education: A social constructivist approach</w:t>
      </w:r>
      <w:r w:rsidRPr="0031125A">
        <w:rPr>
          <w:rFonts w:ascii="Arial" w:hAnsi="Arial" w:cs="Arial"/>
          <w:color w:val="222222"/>
          <w:sz w:val="20"/>
          <w:szCs w:val="20"/>
          <w:shd w:val="clear" w:color="auto" w:fill="FFFFFF"/>
        </w:rPr>
        <w:t>. Suny Press.</w:t>
      </w:r>
      <w:r>
        <w:rPr>
          <w:rFonts w:ascii="Arial" w:hAnsi="Arial" w:cs="Arial"/>
          <w:color w:val="222222"/>
          <w:sz w:val="20"/>
          <w:szCs w:val="20"/>
          <w:shd w:val="clear" w:color="auto" w:fill="FFFFFF"/>
        </w:rPr>
        <w:t>p.2</w:t>
      </w:r>
    </w:p>
    <w:p w:rsidR="00C949B7" w:rsidRDefault="00C949B7" w:rsidP="00801A38">
      <w:pPr>
        <w:rPr>
          <w:rFonts w:ascii="Arial" w:hAnsi="Arial" w:cs="Arial"/>
          <w:color w:val="222222"/>
          <w:sz w:val="20"/>
          <w:szCs w:val="20"/>
          <w:shd w:val="clear" w:color="auto" w:fill="FFFFFF"/>
        </w:rPr>
      </w:pPr>
    </w:p>
    <w:p w:rsidR="00801A38" w:rsidRDefault="00801A38" w:rsidP="00801A38">
      <w:pPr>
        <w:rPr>
          <w:rFonts w:ascii="Arial" w:hAnsi="Arial" w:cs="Arial"/>
          <w:color w:val="222222"/>
          <w:sz w:val="20"/>
          <w:szCs w:val="20"/>
          <w:shd w:val="clear" w:color="auto" w:fill="FFFFFF"/>
        </w:rPr>
      </w:pPr>
      <w:r w:rsidRPr="00801A38">
        <w:rPr>
          <w:rFonts w:ascii="Arial" w:hAnsi="Arial" w:cs="Arial"/>
          <w:color w:val="222222"/>
          <w:sz w:val="20"/>
          <w:szCs w:val="20"/>
          <w:shd w:val="clear" w:color="auto" w:fill="FFFFFF"/>
        </w:rPr>
        <w:t>Black, P. and Wiliam, D., 2005. </w:t>
      </w:r>
      <w:r w:rsidRPr="00801A38">
        <w:rPr>
          <w:rFonts w:ascii="Arial" w:hAnsi="Arial" w:cs="Arial"/>
          <w:i/>
          <w:iCs/>
          <w:color w:val="222222"/>
          <w:sz w:val="20"/>
          <w:szCs w:val="20"/>
          <w:shd w:val="clear" w:color="auto" w:fill="FFFFFF"/>
        </w:rPr>
        <w:t>Inside the black box: Raising standards through classroom assessment</w:t>
      </w:r>
      <w:r w:rsidRPr="00801A38">
        <w:rPr>
          <w:rFonts w:ascii="Arial" w:hAnsi="Arial" w:cs="Arial"/>
          <w:color w:val="222222"/>
          <w:sz w:val="20"/>
          <w:szCs w:val="20"/>
          <w:shd w:val="clear" w:color="auto" w:fill="FFFFFF"/>
        </w:rPr>
        <w:t>. Granada Learning.</w:t>
      </w:r>
      <w:r>
        <w:rPr>
          <w:rFonts w:ascii="Arial" w:hAnsi="Arial" w:cs="Arial"/>
          <w:color w:val="222222"/>
          <w:sz w:val="20"/>
          <w:szCs w:val="20"/>
          <w:shd w:val="clear" w:color="auto" w:fill="FFFFFF"/>
        </w:rPr>
        <w:t xml:space="preserve"> P.1</w:t>
      </w:r>
    </w:p>
    <w:p w:rsidR="006E7E68" w:rsidRDefault="006E7E68" w:rsidP="00801A38">
      <w:pPr>
        <w:rPr>
          <w:rFonts w:ascii="Arial" w:hAnsi="Arial" w:cs="Arial"/>
          <w:color w:val="222222"/>
          <w:sz w:val="20"/>
          <w:szCs w:val="20"/>
          <w:shd w:val="clear" w:color="auto" w:fill="FFFFFF"/>
        </w:rPr>
      </w:pPr>
    </w:p>
    <w:p w:rsidR="00330C6B" w:rsidRPr="00330C6B" w:rsidRDefault="00330C6B" w:rsidP="00801A38">
      <w:r w:rsidRPr="00330C6B">
        <w:rPr>
          <w:rFonts w:ascii="Arial" w:hAnsi="Arial" w:cs="Arial"/>
          <w:color w:val="222222"/>
          <w:sz w:val="20"/>
          <w:szCs w:val="20"/>
          <w:shd w:val="clear" w:color="auto" w:fill="FFFFFF"/>
        </w:rPr>
        <w:t>Jones, C.A., 2005. Assessment for learning.</w:t>
      </w:r>
      <w:r>
        <w:t xml:space="preserve"> P.</w:t>
      </w:r>
    </w:p>
    <w:p w:rsidR="00330C6B" w:rsidRDefault="00330C6B" w:rsidP="00801A38">
      <w:pPr>
        <w:rPr>
          <w:rFonts w:ascii="Arial" w:hAnsi="Arial" w:cs="Arial"/>
          <w:color w:val="222222"/>
          <w:sz w:val="20"/>
          <w:szCs w:val="20"/>
          <w:shd w:val="clear" w:color="auto" w:fill="FFFFFF"/>
        </w:rPr>
      </w:pPr>
    </w:p>
    <w:p w:rsidR="006E7E68" w:rsidRDefault="006E7E68" w:rsidP="006E7E68">
      <w:pPr>
        <w:rPr>
          <w:rFonts w:ascii="Arial" w:hAnsi="Arial" w:cs="Arial"/>
          <w:color w:val="222222"/>
          <w:sz w:val="20"/>
          <w:szCs w:val="20"/>
          <w:shd w:val="clear" w:color="auto" w:fill="FFFFFF"/>
        </w:rPr>
      </w:pPr>
      <w:r w:rsidRPr="006E7E68">
        <w:rPr>
          <w:rFonts w:ascii="Arial" w:hAnsi="Arial" w:cs="Arial"/>
          <w:color w:val="222222"/>
          <w:sz w:val="20"/>
          <w:szCs w:val="20"/>
          <w:shd w:val="clear" w:color="auto" w:fill="FFFFFF"/>
        </w:rPr>
        <w:t>Donaldson, G., 2015. </w:t>
      </w:r>
      <w:r w:rsidRPr="006E7E68">
        <w:rPr>
          <w:rFonts w:ascii="Arial" w:hAnsi="Arial" w:cs="Arial"/>
          <w:i/>
          <w:iCs/>
          <w:color w:val="222222"/>
          <w:sz w:val="20"/>
          <w:szCs w:val="20"/>
          <w:shd w:val="clear" w:color="auto" w:fill="FFFFFF"/>
        </w:rPr>
        <w:t>Successful futures: Independent review of curriculum and assessment arrangements in Wales</w:t>
      </w:r>
      <w:r w:rsidRPr="006E7E68">
        <w:rPr>
          <w:rFonts w:ascii="Arial" w:hAnsi="Arial" w:cs="Arial"/>
          <w:color w:val="222222"/>
          <w:sz w:val="20"/>
          <w:szCs w:val="20"/>
          <w:shd w:val="clear" w:color="auto" w:fill="FFFFFF"/>
        </w:rPr>
        <w:t>. Welsh Government.</w:t>
      </w:r>
      <w:r w:rsidR="009063F6">
        <w:rPr>
          <w:rFonts w:ascii="Arial" w:hAnsi="Arial" w:cs="Arial"/>
          <w:color w:val="222222"/>
          <w:sz w:val="20"/>
          <w:szCs w:val="20"/>
          <w:shd w:val="clear" w:color="auto" w:fill="FFFFFF"/>
        </w:rPr>
        <w:t xml:space="preserve"> pp</w:t>
      </w:r>
      <w:r w:rsidR="00914FB2">
        <w:rPr>
          <w:rFonts w:ascii="Arial" w:hAnsi="Arial" w:cs="Arial"/>
          <w:color w:val="222222"/>
          <w:sz w:val="20"/>
          <w:szCs w:val="20"/>
          <w:shd w:val="clear" w:color="auto" w:fill="FFFFFF"/>
        </w:rPr>
        <w:t>.24</w:t>
      </w:r>
      <w:r w:rsidR="009063F6">
        <w:rPr>
          <w:rFonts w:ascii="Arial" w:hAnsi="Arial" w:cs="Arial"/>
          <w:color w:val="222222"/>
          <w:sz w:val="20"/>
          <w:szCs w:val="20"/>
          <w:shd w:val="clear" w:color="auto" w:fill="FFFFFF"/>
        </w:rPr>
        <w:t>-48</w:t>
      </w:r>
      <w:r w:rsidR="002D5353">
        <w:rPr>
          <w:rFonts w:ascii="Arial" w:hAnsi="Arial" w:cs="Arial"/>
          <w:color w:val="222222"/>
          <w:sz w:val="20"/>
          <w:szCs w:val="20"/>
          <w:shd w:val="clear" w:color="auto" w:fill="FFFFFF"/>
        </w:rPr>
        <w:t>, 67-70</w:t>
      </w:r>
    </w:p>
    <w:p w:rsidR="00005C42" w:rsidRDefault="00005C42" w:rsidP="006E7E68">
      <w:pPr>
        <w:rPr>
          <w:rFonts w:ascii="Arial" w:hAnsi="Arial" w:cs="Arial"/>
          <w:color w:val="222222"/>
          <w:sz w:val="20"/>
          <w:szCs w:val="20"/>
          <w:shd w:val="clear" w:color="auto" w:fill="FFFFFF"/>
        </w:rPr>
      </w:pPr>
    </w:p>
    <w:p w:rsidR="00005C42" w:rsidRPr="006E7E68" w:rsidRDefault="00005C42" w:rsidP="006E7E68">
      <w:r>
        <w:rPr>
          <w:rFonts w:ascii="Arial" w:hAnsi="Arial" w:cs="Arial"/>
          <w:color w:val="222222"/>
          <w:sz w:val="20"/>
          <w:szCs w:val="20"/>
          <w:shd w:val="clear" w:color="auto" w:fill="FFFFFF"/>
        </w:rPr>
        <w:t>Frederiksen, J,. and White, B. (1997) quoted in James, M. (2007)</w:t>
      </w:r>
    </w:p>
    <w:p w:rsidR="006E7E68" w:rsidRPr="00801A38" w:rsidRDefault="006E7E68" w:rsidP="00801A38"/>
    <w:p w:rsidR="00801A38" w:rsidRDefault="0023507A">
      <w:pPr>
        <w:rPr>
          <w:rFonts w:ascii="Arial" w:hAnsi="Arial" w:cs="Arial"/>
          <w:color w:val="222222"/>
          <w:sz w:val="20"/>
          <w:szCs w:val="20"/>
          <w:shd w:val="clear" w:color="auto" w:fill="FFFFFF"/>
        </w:rPr>
      </w:pPr>
      <w:r w:rsidRPr="0023507A">
        <w:rPr>
          <w:rFonts w:ascii="Arial" w:hAnsi="Arial" w:cs="Arial"/>
          <w:color w:val="222222"/>
          <w:sz w:val="20"/>
          <w:szCs w:val="20"/>
          <w:shd w:val="clear" w:color="auto" w:fill="FFFFFF"/>
        </w:rPr>
        <w:t>Grigg, R., 2014. </w:t>
      </w:r>
      <w:r w:rsidRPr="0023507A">
        <w:rPr>
          <w:rFonts w:ascii="Arial" w:hAnsi="Arial" w:cs="Arial"/>
          <w:i/>
          <w:iCs/>
          <w:color w:val="222222"/>
          <w:sz w:val="20"/>
          <w:szCs w:val="20"/>
          <w:shd w:val="clear" w:color="auto" w:fill="FFFFFF"/>
        </w:rPr>
        <w:t>Becoming an outstanding primary school teacher</w:t>
      </w:r>
      <w:r w:rsidRPr="0023507A">
        <w:rPr>
          <w:rFonts w:ascii="Arial" w:hAnsi="Arial" w:cs="Arial"/>
          <w:color w:val="222222"/>
          <w:sz w:val="20"/>
          <w:szCs w:val="20"/>
          <w:shd w:val="clear" w:color="auto" w:fill="FFFFFF"/>
        </w:rPr>
        <w:t>. Routledge.</w:t>
      </w:r>
    </w:p>
    <w:p w:rsidR="002A633A" w:rsidRPr="002A633A" w:rsidRDefault="002A633A">
      <w:pPr>
        <w:rPr>
          <w:rFonts w:ascii="Arial" w:hAnsi="Arial" w:cs="Arial"/>
          <w:color w:val="222222"/>
          <w:sz w:val="20"/>
          <w:szCs w:val="20"/>
          <w:shd w:val="clear" w:color="auto" w:fill="FFFFFF"/>
        </w:rPr>
      </w:pPr>
    </w:p>
    <w:p w:rsidR="002A633A" w:rsidRDefault="002A633A" w:rsidP="002A633A">
      <w:pPr>
        <w:autoSpaceDE w:val="0"/>
        <w:autoSpaceDN w:val="0"/>
        <w:adjustRightInd w:val="0"/>
        <w:spacing w:line="216" w:lineRule="atLeast"/>
        <w:ind w:left="480" w:hanging="480"/>
        <w:rPr>
          <w:rFonts w:ascii="Arial" w:hAnsi="Arial" w:cs="Arial"/>
          <w:color w:val="000000"/>
          <w:sz w:val="20"/>
          <w:szCs w:val="20"/>
        </w:rPr>
      </w:pPr>
      <w:r w:rsidRPr="002A633A">
        <w:rPr>
          <w:rFonts w:ascii="Arial" w:hAnsi="Arial" w:cs="Arial"/>
          <w:color w:val="000000"/>
          <w:sz w:val="20"/>
          <w:szCs w:val="20"/>
        </w:rPr>
        <w:t>Hansen, A. (2012) ‘Using children’s mathematical misconceptions to su</w:t>
      </w:r>
      <w:r>
        <w:rPr>
          <w:rFonts w:ascii="Arial" w:hAnsi="Arial" w:cs="Arial"/>
          <w:color w:val="000000"/>
          <w:sz w:val="20"/>
          <w:szCs w:val="20"/>
        </w:rPr>
        <w:t>pport teaching and learning’ in</w:t>
      </w:r>
    </w:p>
    <w:p w:rsidR="002A633A" w:rsidRDefault="002A633A" w:rsidP="002A633A">
      <w:pPr>
        <w:autoSpaceDE w:val="0"/>
        <w:autoSpaceDN w:val="0"/>
        <w:adjustRightInd w:val="0"/>
        <w:spacing w:line="216" w:lineRule="atLeast"/>
        <w:ind w:left="480" w:hanging="480"/>
        <w:rPr>
          <w:rFonts w:ascii="Arial" w:hAnsi="Arial" w:cs="Arial"/>
          <w:color w:val="000000"/>
          <w:sz w:val="20"/>
          <w:szCs w:val="20"/>
        </w:rPr>
      </w:pPr>
      <w:r w:rsidRPr="002A633A">
        <w:rPr>
          <w:rFonts w:ascii="Arial" w:hAnsi="Arial" w:cs="Arial"/>
          <w:color w:val="000000"/>
          <w:sz w:val="20"/>
          <w:szCs w:val="20"/>
        </w:rPr>
        <w:t xml:space="preserve">McAteer, M. (ed.) (2012) </w:t>
      </w:r>
      <w:r w:rsidRPr="002A633A">
        <w:rPr>
          <w:rFonts w:ascii="Arial" w:hAnsi="Arial" w:cs="Arial"/>
          <w:iCs/>
          <w:color w:val="000000"/>
          <w:sz w:val="20"/>
          <w:szCs w:val="20"/>
        </w:rPr>
        <w:t xml:space="preserve">Improving Primary Mathematics: Teaching and Learning. </w:t>
      </w:r>
      <w:r>
        <w:rPr>
          <w:rFonts w:ascii="Arial" w:hAnsi="Arial" w:cs="Arial"/>
          <w:color w:val="000000"/>
          <w:sz w:val="20"/>
          <w:szCs w:val="20"/>
        </w:rPr>
        <w:t>Maidenhead:</w:t>
      </w:r>
    </w:p>
    <w:p w:rsidR="002A633A" w:rsidRDefault="002A633A" w:rsidP="002A633A">
      <w:pPr>
        <w:autoSpaceDE w:val="0"/>
        <w:autoSpaceDN w:val="0"/>
        <w:adjustRightInd w:val="0"/>
        <w:spacing w:line="216" w:lineRule="atLeast"/>
        <w:ind w:left="480" w:hanging="480"/>
        <w:rPr>
          <w:rFonts w:ascii="Arial" w:hAnsi="Arial" w:cs="Arial"/>
          <w:color w:val="000000"/>
          <w:sz w:val="20"/>
          <w:szCs w:val="20"/>
        </w:rPr>
      </w:pPr>
      <w:r w:rsidRPr="002A633A">
        <w:rPr>
          <w:rFonts w:ascii="Arial" w:hAnsi="Arial" w:cs="Arial"/>
          <w:color w:val="000000"/>
          <w:sz w:val="20"/>
          <w:szCs w:val="20"/>
        </w:rPr>
        <w:t>McGrawHill pp. 19-38</w:t>
      </w:r>
    </w:p>
    <w:p w:rsidR="008C0EF3" w:rsidRDefault="008C0EF3" w:rsidP="002A633A">
      <w:pPr>
        <w:autoSpaceDE w:val="0"/>
        <w:autoSpaceDN w:val="0"/>
        <w:adjustRightInd w:val="0"/>
        <w:spacing w:line="216" w:lineRule="atLeast"/>
        <w:ind w:left="480" w:hanging="480"/>
        <w:rPr>
          <w:rFonts w:ascii="Arial" w:hAnsi="Arial" w:cs="Arial"/>
          <w:color w:val="000000"/>
          <w:sz w:val="20"/>
          <w:szCs w:val="20"/>
        </w:rPr>
      </w:pPr>
    </w:p>
    <w:p w:rsidR="008C0EF3" w:rsidRDefault="008C0EF3" w:rsidP="002A633A">
      <w:pPr>
        <w:autoSpaceDE w:val="0"/>
        <w:autoSpaceDN w:val="0"/>
        <w:adjustRightInd w:val="0"/>
        <w:spacing w:line="216" w:lineRule="atLeast"/>
        <w:ind w:left="480" w:hanging="480"/>
        <w:rPr>
          <w:rFonts w:ascii="Arial" w:hAnsi="Arial" w:cs="Arial"/>
          <w:color w:val="222222"/>
          <w:sz w:val="20"/>
          <w:szCs w:val="20"/>
          <w:shd w:val="clear" w:color="auto" w:fill="FFFFFF"/>
        </w:rPr>
      </w:pPr>
      <w:r w:rsidRPr="00432E76">
        <w:rPr>
          <w:rFonts w:ascii="Arial" w:hAnsi="Arial" w:cs="Arial"/>
          <w:color w:val="222222"/>
          <w:sz w:val="20"/>
          <w:szCs w:val="20"/>
          <w:shd w:val="clear" w:color="auto" w:fill="FFFFFF"/>
        </w:rPr>
        <w:t>Marshall, B. and Jane Drummond, M., 2006. How teachers engag</w:t>
      </w:r>
      <w:r>
        <w:rPr>
          <w:rFonts w:ascii="Arial" w:hAnsi="Arial" w:cs="Arial"/>
          <w:color w:val="222222"/>
          <w:sz w:val="20"/>
          <w:szCs w:val="20"/>
          <w:shd w:val="clear" w:color="auto" w:fill="FFFFFF"/>
        </w:rPr>
        <w:t>e with assessment for learning:</w:t>
      </w:r>
    </w:p>
    <w:p w:rsidR="008C0EF3" w:rsidRPr="002A633A" w:rsidRDefault="008C0EF3" w:rsidP="002A633A">
      <w:pPr>
        <w:autoSpaceDE w:val="0"/>
        <w:autoSpaceDN w:val="0"/>
        <w:adjustRightInd w:val="0"/>
        <w:spacing w:line="216" w:lineRule="atLeast"/>
        <w:ind w:left="480" w:hanging="480"/>
        <w:rPr>
          <w:rFonts w:ascii="Arial" w:hAnsi="Arial" w:cs="Arial"/>
          <w:color w:val="000000"/>
          <w:sz w:val="20"/>
          <w:szCs w:val="20"/>
        </w:rPr>
      </w:pPr>
      <w:r w:rsidRPr="00432E76">
        <w:rPr>
          <w:rFonts w:ascii="Arial" w:hAnsi="Arial" w:cs="Arial"/>
          <w:color w:val="222222"/>
          <w:sz w:val="20"/>
          <w:szCs w:val="20"/>
          <w:shd w:val="clear" w:color="auto" w:fill="FFFFFF"/>
        </w:rPr>
        <w:t>Lessons from the classroom. </w:t>
      </w:r>
      <w:r w:rsidRPr="00432E76">
        <w:rPr>
          <w:rFonts w:ascii="Arial" w:hAnsi="Arial" w:cs="Arial"/>
          <w:i/>
          <w:iCs/>
          <w:color w:val="222222"/>
          <w:sz w:val="20"/>
          <w:szCs w:val="20"/>
          <w:shd w:val="clear" w:color="auto" w:fill="FFFFFF"/>
        </w:rPr>
        <w:t>Research papers in education</w:t>
      </w:r>
      <w:r w:rsidRPr="00432E76">
        <w:rPr>
          <w:rFonts w:ascii="Arial" w:hAnsi="Arial" w:cs="Arial"/>
          <w:color w:val="222222"/>
          <w:sz w:val="20"/>
          <w:szCs w:val="20"/>
          <w:shd w:val="clear" w:color="auto" w:fill="FFFFFF"/>
        </w:rPr>
        <w:t>, </w:t>
      </w:r>
      <w:r w:rsidRPr="00432E76">
        <w:rPr>
          <w:rFonts w:ascii="Arial" w:hAnsi="Arial" w:cs="Arial"/>
          <w:i/>
          <w:iCs/>
          <w:color w:val="222222"/>
          <w:sz w:val="20"/>
          <w:szCs w:val="20"/>
          <w:shd w:val="clear" w:color="auto" w:fill="FFFFFF"/>
        </w:rPr>
        <w:t>21</w:t>
      </w:r>
      <w:r w:rsidRPr="00432E76">
        <w:rPr>
          <w:rFonts w:ascii="Arial" w:hAnsi="Arial" w:cs="Arial"/>
          <w:color w:val="222222"/>
          <w:sz w:val="20"/>
          <w:szCs w:val="20"/>
          <w:shd w:val="clear" w:color="auto" w:fill="FFFFFF"/>
        </w:rPr>
        <w:t>(02), pp.133-149.</w:t>
      </w:r>
    </w:p>
    <w:p w:rsidR="002A633A" w:rsidRDefault="002A633A"/>
    <w:p w:rsidR="002A1971" w:rsidRDefault="002A1971">
      <w:pPr>
        <w:rPr>
          <w:rFonts w:ascii="Arial" w:hAnsi="Arial" w:cs="Arial"/>
          <w:color w:val="222222"/>
          <w:sz w:val="20"/>
          <w:szCs w:val="20"/>
          <w:shd w:val="clear" w:color="auto" w:fill="FFFFFF"/>
        </w:rPr>
      </w:pPr>
      <w:r w:rsidRPr="002A1971">
        <w:rPr>
          <w:rFonts w:ascii="Arial" w:hAnsi="Arial" w:cs="Arial"/>
          <w:color w:val="222222"/>
          <w:sz w:val="20"/>
          <w:szCs w:val="20"/>
          <w:shd w:val="clear" w:color="auto" w:fill="FFFFFF"/>
        </w:rPr>
        <w:t>McCafferty, A.S. and Beaudry, J., 2017. THE GALLERY WALK. </w:t>
      </w:r>
      <w:r w:rsidRPr="002A1971">
        <w:rPr>
          <w:rFonts w:ascii="Arial" w:hAnsi="Arial" w:cs="Arial"/>
          <w:i/>
          <w:iCs/>
          <w:color w:val="222222"/>
          <w:sz w:val="20"/>
          <w:szCs w:val="20"/>
          <w:shd w:val="clear" w:color="auto" w:fill="FFFFFF"/>
        </w:rPr>
        <w:t>The Learning Professional</w:t>
      </w:r>
      <w:r w:rsidRPr="002A1971">
        <w:rPr>
          <w:rFonts w:ascii="Arial" w:hAnsi="Arial" w:cs="Arial"/>
          <w:color w:val="222222"/>
          <w:sz w:val="20"/>
          <w:szCs w:val="20"/>
          <w:shd w:val="clear" w:color="auto" w:fill="FFFFFF"/>
        </w:rPr>
        <w:t>, </w:t>
      </w:r>
      <w:r w:rsidRPr="002A1971">
        <w:rPr>
          <w:rFonts w:ascii="Arial" w:hAnsi="Arial" w:cs="Arial"/>
          <w:i/>
          <w:iCs/>
          <w:color w:val="222222"/>
          <w:sz w:val="20"/>
          <w:szCs w:val="20"/>
          <w:shd w:val="clear" w:color="auto" w:fill="FFFFFF"/>
        </w:rPr>
        <w:t>38</w:t>
      </w:r>
      <w:r w:rsidRPr="002A1971">
        <w:rPr>
          <w:rFonts w:ascii="Arial" w:hAnsi="Arial" w:cs="Arial"/>
          <w:color w:val="222222"/>
          <w:sz w:val="20"/>
          <w:szCs w:val="20"/>
          <w:shd w:val="clear" w:color="auto" w:fill="FFFFFF"/>
        </w:rPr>
        <w:t>(6), pp.48-53.</w:t>
      </w:r>
    </w:p>
    <w:p w:rsidR="000E20C6" w:rsidRDefault="000E20C6">
      <w:pPr>
        <w:rPr>
          <w:rFonts w:ascii="Arial" w:hAnsi="Arial" w:cs="Arial"/>
          <w:color w:val="222222"/>
          <w:sz w:val="20"/>
          <w:szCs w:val="20"/>
          <w:shd w:val="clear" w:color="auto" w:fill="FFFFFF"/>
        </w:rPr>
      </w:pPr>
    </w:p>
    <w:p w:rsidR="000E20C6" w:rsidRDefault="000E20C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Welsh Assembly Government, 2010. </w:t>
      </w:r>
      <w:r>
        <w:rPr>
          <w:rFonts w:ascii="Arial" w:hAnsi="Arial" w:cs="Arial"/>
          <w:i/>
          <w:color w:val="222222"/>
          <w:sz w:val="20"/>
          <w:szCs w:val="20"/>
          <w:shd w:val="clear" w:color="auto" w:fill="FFFFFF"/>
        </w:rPr>
        <w:t>How to develop thinking and assessment for learning in the classroom.</w:t>
      </w:r>
      <w:r>
        <w:rPr>
          <w:rFonts w:ascii="Arial" w:hAnsi="Arial" w:cs="Arial"/>
          <w:color w:val="222222"/>
          <w:sz w:val="20"/>
          <w:szCs w:val="20"/>
          <w:shd w:val="clear" w:color="auto" w:fill="FFFFFF"/>
        </w:rPr>
        <w:t xml:space="preserve"> </w:t>
      </w:r>
      <w:r w:rsidR="000048A6">
        <w:rPr>
          <w:rFonts w:ascii="Arial" w:hAnsi="Arial" w:cs="Arial"/>
          <w:color w:val="222222"/>
          <w:sz w:val="20"/>
          <w:szCs w:val="20"/>
          <w:shd w:val="clear" w:color="auto" w:fill="FFFFFF"/>
        </w:rPr>
        <w:t>Crown Copyright. pp. 76</w:t>
      </w:r>
    </w:p>
    <w:p w:rsidR="001C781F" w:rsidRDefault="001C781F" w:rsidP="001C781F"/>
    <w:p w:rsidR="000048A6" w:rsidRPr="001C781F" w:rsidRDefault="001C781F" w:rsidP="001C781F">
      <w:pPr>
        <w:pStyle w:val="NormalWeb"/>
        <w:shd w:val="clear" w:color="auto" w:fill="FFFFFF"/>
        <w:spacing w:before="0" w:beforeAutospacing="0"/>
        <w:rPr>
          <w:rFonts w:ascii="Arial" w:hAnsi="Arial" w:cs="Arial"/>
          <w:color w:val="212529"/>
          <w:sz w:val="20"/>
          <w:szCs w:val="20"/>
        </w:rPr>
      </w:pPr>
      <w:r w:rsidRPr="001C781F">
        <w:rPr>
          <w:rFonts w:ascii="Arial" w:hAnsi="Arial" w:cs="Arial"/>
          <w:color w:val="212529"/>
          <w:sz w:val="20"/>
          <w:szCs w:val="20"/>
        </w:rPr>
        <w:t>Welsh Government . 2019. Digital Competence Framework: draft Curriculum for Wales 2022 version. [Online]. [22 October 2019]. Available from: https://hwb.gov.wales/draft-curriculum-for-wales-2022/digital-competence-framework-draft-curriculum-for-wales-2022-version#overview</w:t>
      </w:r>
    </w:p>
    <w:p w:rsidR="000048A6" w:rsidRDefault="000048A6">
      <w:pPr>
        <w:rPr>
          <w:rFonts w:ascii="Arial" w:hAnsi="Arial" w:cs="Arial"/>
          <w:color w:val="222222"/>
          <w:sz w:val="20"/>
          <w:szCs w:val="20"/>
          <w:shd w:val="clear" w:color="auto" w:fill="FFFFFF"/>
        </w:rPr>
      </w:pPr>
      <w:r w:rsidRPr="006F55C7">
        <w:rPr>
          <w:rFonts w:ascii="Arial" w:hAnsi="Arial" w:cs="Arial"/>
          <w:color w:val="222222"/>
          <w:sz w:val="20"/>
          <w:szCs w:val="20"/>
          <w:shd w:val="clear" w:color="auto" w:fill="FFFFFF"/>
        </w:rPr>
        <w:t>Wiliam, D. and University of London. Institute of Education, 2009. Assessment for learning: why, what and how?</w:t>
      </w:r>
      <w:r>
        <w:rPr>
          <w:rFonts w:ascii="Arial" w:hAnsi="Arial" w:cs="Arial"/>
          <w:color w:val="222222"/>
          <w:sz w:val="20"/>
          <w:szCs w:val="20"/>
          <w:shd w:val="clear" w:color="auto" w:fill="FFFFFF"/>
        </w:rPr>
        <w:t xml:space="preserve">. </w:t>
      </w: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p>
    <w:p w:rsidR="00A34105" w:rsidRDefault="00A34105">
      <w:pPr>
        <w:rPr>
          <w:rFonts w:ascii="Arial" w:hAnsi="Arial" w:cs="Arial"/>
          <w:color w:val="222222"/>
          <w:sz w:val="20"/>
          <w:szCs w:val="20"/>
          <w:shd w:val="clear" w:color="auto" w:fill="FFFFFF"/>
        </w:rPr>
      </w:pPr>
      <w:r>
        <w:rPr>
          <w:noProof/>
        </w:rPr>
        <mc:AlternateContent>
          <mc:Choice Requires="wps">
            <w:drawing>
              <wp:anchor distT="0" distB="0" distL="114300" distR="114300" simplePos="0" relativeHeight="251659264" behindDoc="0" locked="0" layoutInCell="1" allowOverlap="1" wp14:anchorId="7345C8E3" wp14:editId="57389836">
                <wp:simplePos x="0" y="0"/>
                <wp:positionH relativeFrom="column">
                  <wp:posOffset>2022213</wp:posOffset>
                </wp:positionH>
                <wp:positionV relativeFrom="paragraph">
                  <wp:posOffset>24168</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34105" w:rsidRPr="00A34105" w:rsidRDefault="00A34105" w:rsidP="00A34105">
                            <w:pPr>
                              <w:jc w:val="cente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one: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345C8E3" id="_x0000_t202" coordsize="21600,21600" o:spt="202" path="m,l,21600r21600,l21600,xe">
                <v:stroke joinstyle="miter"/>
                <v:path gradientshapeok="t" o:connecttype="rect"/>
              </v:shapetype>
              <v:shape id="Text Box 1" o:spid="_x0000_s1026" type="#_x0000_t202" style="position:absolute;margin-left:159.25pt;margin-top:1.9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" filled="f" stroked="f">
                <v:fill o:detectmouseclick="t"/>
                <v:textbox style="mso-fit-shape-to-text:t">
                  <w:txbxContent>
                    <w:p w:rsidR="00A34105" w:rsidRPr="00A34105" w:rsidRDefault="00A34105" w:rsidP="00A34105">
                      <w:pPr>
                        <w:jc w:val="cente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one:</w:t>
                      </w:r>
                    </w:p>
                  </w:txbxContent>
                </v:textbox>
              </v:shape>
            </w:pict>
          </mc:Fallback>
        </mc:AlternateContent>
      </w:r>
    </w:p>
    <w:p w:rsidR="00A34105" w:rsidRDefault="00A34105" w:rsidP="00A34105">
      <w:pPr>
        <w:sectPr w:rsidR="00A34105" w:rsidSect="00EC0A98">
          <w:headerReference w:type="default" r:id="rId7"/>
          <w:footerReference w:type="default" r:id="rId8"/>
          <w:pgSz w:w="11900" w:h="16840"/>
          <w:pgMar w:top="1440" w:right="1440" w:bottom="1440" w:left="1440" w:header="720" w:footer="720" w:gutter="0"/>
          <w:cols w:space="720"/>
          <w:docGrid w:linePitch="360"/>
        </w:sectPr>
      </w:pPr>
      <w:r>
        <w:tab/>
      </w:r>
    </w:p>
    <w:p w:rsidR="00A34105" w:rsidRPr="004B73CD" w:rsidRDefault="00A34105" w:rsidP="00A34105">
      <w:pPr>
        <w:pStyle w:val="Heading1"/>
        <w:rPr>
          <w:b/>
        </w:rPr>
      </w:pPr>
      <w:r w:rsidRPr="004B73CD">
        <w:rPr>
          <w:b/>
        </w:rPr>
        <w:t>Lesson Plan Phase 1</w:t>
      </w:r>
    </w:p>
    <w:p w:rsidR="00A34105" w:rsidRDefault="00A34105" w:rsidP="00A34105">
      <w:pPr>
        <w:sectPr w:rsidR="00A34105" w:rsidSect="00EF0BE1">
          <w:type w:val="continuous"/>
          <w:pgSz w:w="11900" w:h="16840"/>
          <w:pgMar w:top="1440" w:right="1440" w:bottom="1440" w:left="1440" w:header="720" w:footer="720" w:gutter="0"/>
          <w:cols w:space="720"/>
          <w:docGrid w:linePitch="360"/>
        </w:sectPr>
      </w:pPr>
    </w:p>
    <w:p w:rsidR="00A34105" w:rsidRPr="00D46A8E" w:rsidRDefault="00A34105" w:rsidP="00A34105">
      <w:pPr>
        <w:rPr>
          <w:b/>
          <w:sz w:val="28"/>
          <w:szCs w:val="28"/>
          <w:lang w:val="cy-GB"/>
        </w:rPr>
      </w:pPr>
      <w:r w:rsidRPr="00D46A8E">
        <w:rPr>
          <w:b/>
          <w:sz w:val="28"/>
          <w:szCs w:val="28"/>
          <w:lang w:val="cy-GB"/>
        </w:rPr>
        <w:t>Lesson Plan – Step 1 Cynllun Gwers – Cam 1</w:t>
      </w:r>
    </w:p>
    <w:p w:rsidR="00A34105" w:rsidRPr="00D46A8E" w:rsidRDefault="00A34105" w:rsidP="00A34105">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A34105" w:rsidRPr="00D46A8E" w:rsidTr="00280CBA">
        <w:tc>
          <w:tcPr>
            <w:tcW w:w="2252" w:type="dxa"/>
            <w:shd w:val="clear" w:color="auto" w:fill="auto"/>
          </w:tcPr>
          <w:p w:rsidR="00A34105" w:rsidRPr="002F72F8" w:rsidRDefault="00A34105" w:rsidP="00280CBA">
            <w:pPr>
              <w:rPr>
                <w:szCs w:val="28"/>
                <w:lang w:val="cy-GB"/>
              </w:rPr>
            </w:pPr>
            <w:r w:rsidRPr="002F72F8">
              <w:rPr>
                <w:szCs w:val="28"/>
                <w:lang w:val="cy-GB"/>
              </w:rPr>
              <w:t>Student-teacher</w:t>
            </w:r>
          </w:p>
        </w:tc>
        <w:tc>
          <w:tcPr>
            <w:tcW w:w="3555" w:type="dxa"/>
          </w:tcPr>
          <w:p w:rsidR="00A34105" w:rsidRPr="00D46A8E" w:rsidRDefault="00A34105" w:rsidP="00280CBA">
            <w:pPr>
              <w:rPr>
                <w:sz w:val="28"/>
                <w:szCs w:val="28"/>
                <w:lang w:val="cy-GB"/>
              </w:rPr>
            </w:pPr>
            <w:r>
              <w:rPr>
                <w:sz w:val="28"/>
                <w:szCs w:val="28"/>
                <w:lang w:val="cy-GB"/>
              </w:rPr>
              <w:t>Beth Jones</w:t>
            </w:r>
          </w:p>
        </w:tc>
        <w:tc>
          <w:tcPr>
            <w:tcW w:w="950" w:type="dxa"/>
            <w:shd w:val="clear" w:color="auto" w:fill="auto"/>
          </w:tcPr>
          <w:p w:rsidR="00A34105" w:rsidRPr="002F72F8" w:rsidRDefault="00A34105" w:rsidP="00280CBA">
            <w:pPr>
              <w:rPr>
                <w:szCs w:val="28"/>
                <w:lang w:val="cy-GB"/>
              </w:rPr>
            </w:pPr>
            <w:r w:rsidRPr="002F72F8">
              <w:rPr>
                <w:szCs w:val="28"/>
                <w:lang w:val="cy-GB"/>
              </w:rPr>
              <w:t>Class:</w:t>
            </w:r>
          </w:p>
        </w:tc>
        <w:tc>
          <w:tcPr>
            <w:tcW w:w="2253" w:type="dxa"/>
          </w:tcPr>
          <w:p w:rsidR="00A34105" w:rsidRPr="00D46A8E" w:rsidRDefault="00A34105" w:rsidP="00280CBA">
            <w:pPr>
              <w:rPr>
                <w:sz w:val="28"/>
                <w:szCs w:val="28"/>
                <w:lang w:val="cy-GB"/>
              </w:rPr>
            </w:pPr>
            <w:r>
              <w:rPr>
                <w:sz w:val="28"/>
                <w:szCs w:val="28"/>
                <w:lang w:val="cy-GB"/>
              </w:rPr>
              <w:t>Year 4</w:t>
            </w:r>
          </w:p>
        </w:tc>
      </w:tr>
      <w:tr w:rsidR="00A34105" w:rsidRPr="00D46A8E" w:rsidTr="00280CBA">
        <w:tc>
          <w:tcPr>
            <w:tcW w:w="2252" w:type="dxa"/>
            <w:shd w:val="clear" w:color="auto" w:fill="auto"/>
          </w:tcPr>
          <w:p w:rsidR="00A34105" w:rsidRPr="002F72F8" w:rsidRDefault="00A34105" w:rsidP="00280CBA">
            <w:pPr>
              <w:rPr>
                <w:szCs w:val="28"/>
                <w:lang w:val="cy-GB"/>
              </w:rPr>
            </w:pPr>
            <w:r w:rsidRPr="002F72F8">
              <w:rPr>
                <w:szCs w:val="28"/>
                <w:lang w:val="cy-GB"/>
              </w:rPr>
              <w:t>AoLE or Subject</w:t>
            </w:r>
          </w:p>
        </w:tc>
        <w:tc>
          <w:tcPr>
            <w:tcW w:w="3555" w:type="dxa"/>
          </w:tcPr>
          <w:p w:rsidR="00A34105" w:rsidRPr="00D46A8E" w:rsidRDefault="00A34105" w:rsidP="00280CBA">
            <w:pPr>
              <w:rPr>
                <w:sz w:val="28"/>
                <w:szCs w:val="28"/>
                <w:lang w:val="cy-GB"/>
              </w:rPr>
            </w:pPr>
          </w:p>
        </w:tc>
        <w:tc>
          <w:tcPr>
            <w:tcW w:w="950" w:type="dxa"/>
            <w:shd w:val="clear" w:color="auto" w:fill="auto"/>
          </w:tcPr>
          <w:p w:rsidR="00A34105" w:rsidRPr="002F72F8" w:rsidRDefault="00A34105" w:rsidP="00280CBA">
            <w:pPr>
              <w:rPr>
                <w:szCs w:val="28"/>
                <w:lang w:val="cy-GB"/>
              </w:rPr>
            </w:pPr>
            <w:r w:rsidRPr="002F72F8">
              <w:rPr>
                <w:szCs w:val="28"/>
                <w:lang w:val="cy-GB"/>
              </w:rPr>
              <w:t>Date:</w:t>
            </w:r>
          </w:p>
        </w:tc>
        <w:tc>
          <w:tcPr>
            <w:tcW w:w="2253" w:type="dxa"/>
          </w:tcPr>
          <w:p w:rsidR="00A34105" w:rsidRPr="00D46A8E" w:rsidRDefault="00A34105" w:rsidP="00280CBA">
            <w:pPr>
              <w:rPr>
                <w:sz w:val="28"/>
                <w:szCs w:val="28"/>
                <w:lang w:val="cy-GB"/>
              </w:rPr>
            </w:pPr>
          </w:p>
        </w:tc>
      </w:tr>
      <w:tr w:rsidR="00A34105" w:rsidRPr="00D46A8E" w:rsidTr="00280CBA">
        <w:tc>
          <w:tcPr>
            <w:tcW w:w="2252" w:type="dxa"/>
            <w:shd w:val="clear" w:color="auto" w:fill="auto"/>
          </w:tcPr>
          <w:p w:rsidR="00A34105" w:rsidRPr="002F72F8" w:rsidRDefault="00A34105" w:rsidP="00280CBA">
            <w:pPr>
              <w:rPr>
                <w:szCs w:val="28"/>
                <w:lang w:val="cy-GB"/>
              </w:rPr>
            </w:pPr>
            <w:r w:rsidRPr="002F72F8">
              <w:rPr>
                <w:szCs w:val="28"/>
                <w:lang w:val="cy-GB"/>
              </w:rPr>
              <w:t>Lesson Focus:</w:t>
            </w:r>
          </w:p>
        </w:tc>
        <w:tc>
          <w:tcPr>
            <w:tcW w:w="6758" w:type="dxa"/>
            <w:gridSpan w:val="3"/>
          </w:tcPr>
          <w:p w:rsidR="00A34105" w:rsidRPr="00D46A8E" w:rsidRDefault="00A34105" w:rsidP="00280CBA">
            <w:pPr>
              <w:rPr>
                <w:sz w:val="28"/>
                <w:szCs w:val="28"/>
                <w:lang w:val="cy-GB"/>
              </w:rPr>
            </w:pPr>
            <w:r>
              <w:rPr>
                <w:sz w:val="28"/>
                <w:szCs w:val="28"/>
                <w:lang w:val="cy-GB"/>
              </w:rPr>
              <w:t>Expressive Arts – Music and Art (Culture Cymraeg) (1)</w:t>
            </w:r>
          </w:p>
        </w:tc>
      </w:tr>
      <w:tr w:rsidR="00A34105" w:rsidRPr="00D46A8E" w:rsidTr="00280CBA">
        <w:tc>
          <w:tcPr>
            <w:tcW w:w="2252" w:type="dxa"/>
            <w:shd w:val="clear" w:color="auto" w:fill="auto"/>
          </w:tcPr>
          <w:p w:rsidR="00A34105" w:rsidRPr="002F72F8" w:rsidRDefault="00A34105" w:rsidP="00280CBA">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rsidR="00A34105" w:rsidRPr="00D46A8E" w:rsidRDefault="00A34105" w:rsidP="00280CBA">
            <w:pPr>
              <w:rPr>
                <w:sz w:val="28"/>
                <w:szCs w:val="28"/>
                <w:lang w:val="cy-GB"/>
              </w:rPr>
            </w:pPr>
            <w:r>
              <w:rPr>
                <w:sz w:val="28"/>
                <w:szCs w:val="28"/>
                <w:lang w:val="cy-GB"/>
              </w:rPr>
              <w:t xml:space="preserve">Responding and reflecting both as artist and audience is a fundamental part of learning about and through the Expressive Arts. </w:t>
            </w:r>
          </w:p>
        </w:tc>
      </w:tr>
      <w:tr w:rsidR="00A34105" w:rsidRPr="00D46A8E" w:rsidTr="00280CBA">
        <w:tc>
          <w:tcPr>
            <w:tcW w:w="2252" w:type="dxa"/>
            <w:shd w:val="clear" w:color="auto" w:fill="auto"/>
          </w:tcPr>
          <w:p w:rsidR="00A34105" w:rsidRDefault="00A34105" w:rsidP="00280CBA">
            <w:pPr>
              <w:rPr>
                <w:szCs w:val="28"/>
                <w:lang w:val="cy-GB"/>
              </w:rPr>
            </w:pPr>
            <w:r w:rsidRPr="002F72F8">
              <w:rPr>
                <w:szCs w:val="28"/>
                <w:lang w:val="cy-GB"/>
              </w:rPr>
              <w:t>Meaningful</w:t>
            </w:r>
            <w:r>
              <w:rPr>
                <w:szCs w:val="28"/>
                <w:lang w:val="cy-GB"/>
              </w:rPr>
              <w:t xml:space="preserve"> links to:</w:t>
            </w:r>
          </w:p>
          <w:p w:rsidR="00A34105" w:rsidRPr="002F72F8" w:rsidRDefault="00A34105" w:rsidP="00280CBA">
            <w:pPr>
              <w:rPr>
                <w:szCs w:val="28"/>
                <w:lang w:val="cy-GB"/>
              </w:rPr>
            </w:pPr>
            <w:r>
              <w:rPr>
                <w:szCs w:val="28"/>
                <w:lang w:val="cy-GB"/>
              </w:rPr>
              <w:t>Cross Curricular Responsibilities</w:t>
            </w:r>
          </w:p>
        </w:tc>
        <w:tc>
          <w:tcPr>
            <w:tcW w:w="6758" w:type="dxa"/>
            <w:gridSpan w:val="3"/>
          </w:tcPr>
          <w:p w:rsidR="00A34105" w:rsidRDefault="00A34105" w:rsidP="00280CBA">
            <w:r>
              <w:rPr>
                <w:sz w:val="28"/>
                <w:szCs w:val="28"/>
                <w:lang w:val="cy-GB"/>
              </w:rPr>
              <w:t xml:space="preserve">DCF - </w:t>
            </w:r>
            <w:r>
              <w:t>create and edit multimedia components</w:t>
            </w:r>
          </w:p>
          <w:p w:rsidR="00A34105" w:rsidRPr="00CB1836" w:rsidRDefault="00A34105" w:rsidP="00280CBA">
            <w:r>
              <w:rPr>
                <w:sz w:val="28"/>
                <w:szCs w:val="28"/>
                <w:lang w:val="cy-GB"/>
              </w:rPr>
              <w:t xml:space="preserve">LLC - </w:t>
            </w:r>
            <w:r>
              <w:t>I can recognise and discuss several aspects of my own culture and beliefs and my own sense of Welsh identity, and recognise that other people’s cultures, beliefs and sense of Welsh identity may be different.</w:t>
            </w:r>
          </w:p>
        </w:tc>
      </w:tr>
      <w:tr w:rsidR="00A34105" w:rsidRPr="00D46A8E" w:rsidTr="00280CBA">
        <w:tc>
          <w:tcPr>
            <w:tcW w:w="9010" w:type="dxa"/>
            <w:gridSpan w:val="4"/>
            <w:shd w:val="clear" w:color="auto" w:fill="auto"/>
          </w:tcPr>
          <w:p w:rsidR="00A34105" w:rsidRPr="004C3732" w:rsidRDefault="00A34105" w:rsidP="00280CBA">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tc>
      </w:tr>
    </w:tbl>
    <w:p w:rsidR="00A34105" w:rsidRPr="00D46A8E" w:rsidRDefault="00A34105" w:rsidP="00A34105">
      <w:pPr>
        <w:rPr>
          <w:sz w:val="28"/>
          <w:szCs w:val="28"/>
          <w:lang w:val="cy-GB"/>
        </w:rPr>
      </w:pPr>
    </w:p>
    <w:p w:rsidR="00A34105" w:rsidRPr="00D46A8E" w:rsidRDefault="00A34105" w:rsidP="00A34105">
      <w:pPr>
        <w:rPr>
          <w:sz w:val="28"/>
          <w:szCs w:val="28"/>
          <w:lang w:val="cy-GB"/>
        </w:rPr>
      </w:pPr>
    </w:p>
    <w:tbl>
      <w:tblPr>
        <w:tblStyle w:val="TableGrid"/>
        <w:tblW w:w="0" w:type="auto"/>
        <w:tblLook w:val="04A0" w:firstRow="1" w:lastRow="0" w:firstColumn="1" w:lastColumn="0" w:noHBand="0" w:noVBand="1"/>
      </w:tblPr>
      <w:tblGrid>
        <w:gridCol w:w="9010"/>
      </w:tblGrid>
      <w:tr w:rsidR="00A34105" w:rsidRPr="00D46A8E" w:rsidTr="00280CBA">
        <w:tc>
          <w:tcPr>
            <w:tcW w:w="9010" w:type="dxa"/>
            <w:shd w:val="clear" w:color="auto" w:fill="D9E2F3" w:themeFill="accent1" w:themeFillTint="33"/>
          </w:tcPr>
          <w:p w:rsidR="00A34105" w:rsidRPr="006E32EF" w:rsidRDefault="00A34105" w:rsidP="00280CBA">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A34105" w:rsidRPr="00D46A8E" w:rsidTr="00280CBA">
        <w:tc>
          <w:tcPr>
            <w:tcW w:w="9010" w:type="dxa"/>
          </w:tcPr>
          <w:p w:rsidR="00A34105" w:rsidRPr="008B2B15" w:rsidRDefault="00A34105" w:rsidP="00280CBA">
            <w:pPr>
              <w:rPr>
                <w:sz w:val="22"/>
                <w:szCs w:val="28"/>
                <w:lang w:val="cy-GB"/>
              </w:rPr>
            </w:pPr>
            <w:r w:rsidRPr="008B2B15">
              <w:rPr>
                <w:sz w:val="22"/>
                <w:szCs w:val="28"/>
                <w:lang w:val="cy-GB"/>
              </w:rPr>
              <w:t>The pupils will learn to:</w:t>
            </w:r>
          </w:p>
          <w:p w:rsidR="00A34105" w:rsidRDefault="00A34105" w:rsidP="00280CBA">
            <w:pPr>
              <w:rPr>
                <w:szCs w:val="28"/>
                <w:lang w:val="cy-GB"/>
              </w:rPr>
            </w:pPr>
          </w:p>
          <w:p w:rsidR="00A34105" w:rsidRPr="00BB606D" w:rsidRDefault="00A34105" w:rsidP="00280CBA">
            <w:pPr>
              <w:rPr>
                <w:sz w:val="20"/>
              </w:rPr>
            </w:pPr>
            <w:r w:rsidRPr="00BB606D">
              <w:rPr>
                <w:rFonts w:ascii="Arial" w:hAnsi="Arial" w:cs="Arial"/>
                <w:color w:val="1F1F1F"/>
                <w:sz w:val="22"/>
                <w:szCs w:val="27"/>
                <w:shd w:val="clear" w:color="auto" w:fill="FEFBF9"/>
              </w:rPr>
              <w:t>I can reflect on how moods, emotions and ideas are communicated through Expressive Arts, both in my own work and in the creative works of others.</w:t>
            </w:r>
          </w:p>
          <w:p w:rsidR="00A34105" w:rsidRPr="00BB606D" w:rsidRDefault="00A34105" w:rsidP="00280CBA">
            <w:pPr>
              <w:rPr>
                <w:sz w:val="20"/>
                <w:szCs w:val="28"/>
                <w:lang w:val="cy-GB"/>
              </w:rPr>
            </w:pPr>
          </w:p>
          <w:p w:rsidR="00A34105" w:rsidRPr="00BB606D" w:rsidRDefault="00A34105" w:rsidP="00280CBA">
            <w:pPr>
              <w:rPr>
                <w:sz w:val="20"/>
              </w:rPr>
            </w:pPr>
            <w:r w:rsidRPr="00BB606D">
              <w:rPr>
                <w:rFonts w:ascii="Arial" w:hAnsi="Arial" w:cs="Arial"/>
                <w:color w:val="1F1F1F"/>
                <w:sz w:val="22"/>
                <w:szCs w:val="27"/>
                <w:shd w:val="clear" w:color="auto" w:fill="FEFBF9"/>
              </w:rPr>
              <w:t>I can use a range of techniques, materials and resources, tools and technologies to achieve different outcomes.</w:t>
            </w:r>
          </w:p>
        </w:tc>
      </w:tr>
    </w:tbl>
    <w:p w:rsidR="00A34105" w:rsidRPr="00D46A8E" w:rsidRDefault="00A34105" w:rsidP="00A34105">
      <w:pPr>
        <w:rPr>
          <w:sz w:val="28"/>
          <w:szCs w:val="28"/>
          <w:lang w:val="cy-GB"/>
        </w:rPr>
      </w:pPr>
    </w:p>
    <w:p w:rsidR="00A34105" w:rsidRPr="00D46A8E" w:rsidRDefault="00A34105" w:rsidP="00A34105">
      <w:pPr>
        <w:rPr>
          <w:sz w:val="28"/>
          <w:szCs w:val="28"/>
          <w:lang w:val="cy-GB"/>
        </w:rPr>
      </w:pPr>
    </w:p>
    <w:tbl>
      <w:tblPr>
        <w:tblStyle w:val="TableGrid"/>
        <w:tblW w:w="0" w:type="auto"/>
        <w:tblLook w:val="04A0" w:firstRow="1" w:lastRow="0" w:firstColumn="1" w:lastColumn="0" w:noHBand="0" w:noVBand="1"/>
      </w:tblPr>
      <w:tblGrid>
        <w:gridCol w:w="4505"/>
        <w:gridCol w:w="4505"/>
      </w:tblGrid>
      <w:tr w:rsidR="00A34105" w:rsidRPr="00D46A8E" w:rsidTr="00280CBA">
        <w:tc>
          <w:tcPr>
            <w:tcW w:w="4505" w:type="dxa"/>
            <w:shd w:val="clear" w:color="auto" w:fill="D9E2F3" w:themeFill="accent1" w:themeFillTint="33"/>
          </w:tcPr>
          <w:p w:rsidR="00A34105" w:rsidRPr="00D46A8E" w:rsidRDefault="00A34105" w:rsidP="00280CBA">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rsidR="00A34105" w:rsidRPr="00D46A8E" w:rsidRDefault="00A34105" w:rsidP="00280CBA">
            <w:pPr>
              <w:rPr>
                <w:sz w:val="28"/>
                <w:szCs w:val="28"/>
                <w:lang w:val="cy-GB"/>
              </w:rPr>
            </w:pPr>
            <w:r w:rsidRPr="006E32EF">
              <w:rPr>
                <w:szCs w:val="28"/>
                <w:lang w:val="cy-GB"/>
              </w:rPr>
              <w:t>Assessment of Pupils’ Learning</w:t>
            </w:r>
          </w:p>
          <w:p w:rsidR="00A34105" w:rsidRPr="00D46A8E" w:rsidRDefault="00A34105" w:rsidP="00280CBA">
            <w:pPr>
              <w:rPr>
                <w:sz w:val="20"/>
                <w:szCs w:val="20"/>
                <w:lang w:val="cy-GB"/>
              </w:rPr>
            </w:pPr>
            <w:r w:rsidRPr="00D46A8E">
              <w:rPr>
                <w:sz w:val="20"/>
                <w:szCs w:val="20"/>
                <w:lang w:val="cy-GB"/>
              </w:rPr>
              <w:t>Evidence</w:t>
            </w:r>
          </w:p>
          <w:p w:rsidR="00A34105" w:rsidRPr="00D46A8E" w:rsidRDefault="00A34105" w:rsidP="00280CBA">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A34105" w:rsidRPr="00D46A8E" w:rsidTr="00280CBA">
        <w:tc>
          <w:tcPr>
            <w:tcW w:w="4505" w:type="dxa"/>
          </w:tcPr>
          <w:p w:rsidR="00A34105" w:rsidRDefault="00A34105" w:rsidP="00280CBA">
            <w:pPr>
              <w:rPr>
                <w:sz w:val="28"/>
                <w:szCs w:val="28"/>
                <w:lang w:val="cy-GB"/>
              </w:rPr>
            </w:pPr>
            <w:r>
              <w:rPr>
                <w:sz w:val="28"/>
                <w:szCs w:val="28"/>
                <w:lang w:val="cy-GB"/>
              </w:rPr>
              <w:t xml:space="preserve">Pupils will be able to use various forms of media to create their own artistic piece to show they’re proud to be Welsh. </w:t>
            </w:r>
          </w:p>
          <w:p w:rsidR="00A34105" w:rsidRDefault="00A34105" w:rsidP="00280CBA">
            <w:pPr>
              <w:rPr>
                <w:sz w:val="28"/>
                <w:szCs w:val="28"/>
                <w:lang w:val="cy-GB"/>
              </w:rPr>
            </w:pPr>
          </w:p>
          <w:p w:rsidR="00A34105" w:rsidRPr="00D46A8E" w:rsidRDefault="00A34105" w:rsidP="00280CBA">
            <w:pPr>
              <w:rPr>
                <w:sz w:val="28"/>
                <w:szCs w:val="28"/>
                <w:lang w:val="cy-GB"/>
              </w:rPr>
            </w:pPr>
          </w:p>
        </w:tc>
        <w:tc>
          <w:tcPr>
            <w:tcW w:w="4505" w:type="dxa"/>
          </w:tcPr>
          <w:p w:rsidR="00A34105" w:rsidRPr="009B43D1" w:rsidRDefault="00A34105" w:rsidP="00A34105">
            <w:pPr>
              <w:pStyle w:val="ListParagraph"/>
              <w:numPr>
                <w:ilvl w:val="0"/>
                <w:numId w:val="2"/>
              </w:numPr>
              <w:rPr>
                <w:sz w:val="28"/>
                <w:szCs w:val="28"/>
                <w:lang w:val="cy-GB"/>
              </w:rPr>
            </w:pPr>
            <w:r w:rsidRPr="00970D78">
              <w:rPr>
                <w:sz w:val="28"/>
                <w:szCs w:val="28"/>
                <w:lang w:val="cy-GB"/>
              </w:rPr>
              <w:t>Answering open and closed quesions in verbal and written form to demonstrate knowledge and understanding of how emotions and ideas are communicated through expressive arts</w:t>
            </w:r>
            <w:r>
              <w:rPr>
                <w:sz w:val="28"/>
                <w:szCs w:val="28"/>
                <w:lang w:val="cy-GB"/>
              </w:rPr>
              <w:t>.</w:t>
            </w:r>
          </w:p>
        </w:tc>
      </w:tr>
    </w:tbl>
    <w:p w:rsidR="00A34105" w:rsidRDefault="00A34105" w:rsidP="00A34105">
      <w:pPr>
        <w:rPr>
          <w:sz w:val="28"/>
          <w:szCs w:val="28"/>
          <w:lang w:val="cy-GB"/>
        </w:rPr>
        <w:sectPr w:rsidR="00A34105"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80"/>
        <w:gridCol w:w="3259"/>
        <w:gridCol w:w="2268"/>
        <w:gridCol w:w="2303"/>
      </w:tblGrid>
      <w:tr w:rsidR="00A34105" w:rsidRPr="002B2D5B" w:rsidTr="00280CBA">
        <w:trPr>
          <w:trHeight w:val="1071"/>
        </w:trPr>
        <w:tc>
          <w:tcPr>
            <w:tcW w:w="1249" w:type="dxa"/>
          </w:tcPr>
          <w:p w:rsidR="00A34105" w:rsidRPr="002B2D5B" w:rsidRDefault="00A34105" w:rsidP="00280CBA">
            <w:pPr>
              <w:jc w:val="center"/>
              <w:rPr>
                <w:b/>
                <w:lang w:val="cy-GB"/>
              </w:rPr>
            </w:pPr>
            <w:r w:rsidRPr="002B2D5B">
              <w:rPr>
                <w:b/>
                <w:lang w:val="cy-GB"/>
              </w:rPr>
              <w:lastRenderedPageBreak/>
              <w:t>Time</w:t>
            </w:r>
          </w:p>
        </w:tc>
        <w:tc>
          <w:tcPr>
            <w:tcW w:w="4971" w:type="dxa"/>
          </w:tcPr>
          <w:p w:rsidR="00A34105" w:rsidRPr="002B2D5B" w:rsidRDefault="00A34105" w:rsidP="00280CBA">
            <w:pPr>
              <w:jc w:val="center"/>
              <w:rPr>
                <w:b/>
                <w:sz w:val="22"/>
                <w:szCs w:val="22"/>
                <w:lang w:val="cy-GB"/>
              </w:rPr>
            </w:pPr>
            <w:r w:rsidRPr="002B2D5B">
              <w:rPr>
                <w:b/>
                <w:sz w:val="22"/>
                <w:szCs w:val="22"/>
                <w:lang w:val="cy-GB"/>
              </w:rPr>
              <w:t>Activities/Methodology/Key Concepts</w:t>
            </w:r>
          </w:p>
          <w:p w:rsidR="00A34105" w:rsidRPr="002B2D5B" w:rsidRDefault="00A34105" w:rsidP="00280CBA">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rsidR="00A34105" w:rsidRPr="002B2D5B" w:rsidRDefault="00A34105" w:rsidP="00280CBA">
            <w:pPr>
              <w:jc w:val="center"/>
              <w:rPr>
                <w:sz w:val="22"/>
                <w:szCs w:val="22"/>
                <w:lang w:val="cy-GB"/>
              </w:rPr>
            </w:pPr>
            <w:r>
              <w:rPr>
                <w:b/>
                <w:sz w:val="22"/>
                <w:szCs w:val="22"/>
                <w:lang w:val="cy-GB"/>
              </w:rPr>
              <w:t>1</w:t>
            </w:r>
          </w:p>
          <w:p w:rsidR="00A34105" w:rsidRPr="002B2D5B" w:rsidRDefault="00A34105" w:rsidP="00280CBA">
            <w:pPr>
              <w:jc w:val="center"/>
              <w:rPr>
                <w:sz w:val="22"/>
                <w:szCs w:val="22"/>
                <w:lang w:val="cy-GB"/>
              </w:rPr>
            </w:pPr>
          </w:p>
        </w:tc>
        <w:tc>
          <w:tcPr>
            <w:tcW w:w="2903" w:type="dxa"/>
          </w:tcPr>
          <w:p w:rsidR="00A34105" w:rsidRPr="00B0430A" w:rsidRDefault="00A34105" w:rsidP="00280CBA">
            <w:pPr>
              <w:jc w:val="center"/>
              <w:rPr>
                <w:sz w:val="22"/>
                <w:szCs w:val="22"/>
                <w:lang w:val="cy-GB"/>
              </w:rPr>
            </w:pPr>
            <w:r>
              <w:rPr>
                <w:b/>
                <w:sz w:val="22"/>
                <w:szCs w:val="22"/>
                <w:lang w:val="cy-GB"/>
              </w:rPr>
              <w:t>s</w:t>
            </w:r>
          </w:p>
        </w:tc>
      </w:tr>
      <w:tr w:rsidR="00A34105" w:rsidRPr="002B2D5B" w:rsidTr="00280CBA">
        <w:trPr>
          <w:trHeight w:val="2391"/>
        </w:trPr>
        <w:tc>
          <w:tcPr>
            <w:tcW w:w="1249" w:type="dxa"/>
          </w:tcPr>
          <w:p w:rsidR="00A34105" w:rsidRPr="002B2D5B" w:rsidRDefault="00A34105" w:rsidP="00280CBA">
            <w:pPr>
              <w:jc w:val="center"/>
              <w:rPr>
                <w:b/>
                <w:lang w:val="cy-GB"/>
              </w:rPr>
            </w:pPr>
          </w:p>
          <w:p w:rsidR="00A34105" w:rsidRPr="002B2D5B" w:rsidRDefault="00A34105" w:rsidP="00280CBA">
            <w:pPr>
              <w:jc w:val="center"/>
              <w:rPr>
                <w:b/>
                <w:lang w:val="cy-GB"/>
              </w:rPr>
            </w:pPr>
          </w:p>
          <w:p w:rsidR="00A34105" w:rsidRPr="002B2D5B" w:rsidRDefault="00A34105" w:rsidP="00280CBA">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rsidR="00A34105" w:rsidRPr="009B43D1" w:rsidRDefault="00A34105" w:rsidP="00280CBA">
            <w:r>
              <w:rPr>
                <w:sz w:val="28"/>
                <w:szCs w:val="28"/>
                <w:lang w:val="cy-GB"/>
              </w:rPr>
              <w:t>Pictures of 3 Welsh singers (Tom Jones, Trystan Ll</w:t>
            </w:r>
            <w:r w:rsidRPr="009B43D1">
              <w:rPr>
                <w:rFonts w:cstheme="minorHAnsi"/>
                <w:sz w:val="28"/>
                <w:szCs w:val="28"/>
                <w:shd w:val="clear" w:color="auto" w:fill="FFFFFF"/>
              </w:rPr>
              <w:t>ŷ</w:t>
            </w:r>
            <w:r>
              <w:rPr>
                <w:sz w:val="28"/>
                <w:szCs w:val="28"/>
                <w:lang w:val="cy-GB"/>
              </w:rPr>
              <w:t xml:space="preserve">r Griffiths and Shirley Bassey) and 3 Welsh artists (Ceri Richards, Ken Elias and Rob Piercy) will be stuck onto seperate A3 plain pieces of paper. These A3 sheets will be placed on each of the 6 tables. </w:t>
            </w:r>
            <w:r w:rsidRPr="00FF53BE">
              <w:rPr>
                <w:color w:val="0070C0"/>
                <w:sz w:val="28"/>
                <w:szCs w:val="28"/>
                <w:lang w:val="cy-GB"/>
              </w:rPr>
              <w:t xml:space="preserve"> What questions have they got about their person? Do they already know them? What materials do they use?</w:t>
            </w:r>
          </w:p>
          <w:p w:rsidR="00A34105" w:rsidRDefault="00A34105" w:rsidP="00280CBA">
            <w:pPr>
              <w:rPr>
                <w:sz w:val="28"/>
                <w:szCs w:val="28"/>
                <w:lang w:val="cy-GB"/>
              </w:rPr>
            </w:pPr>
          </w:p>
          <w:p w:rsidR="00A34105" w:rsidRPr="00D76D02" w:rsidRDefault="00A34105" w:rsidP="00280CBA">
            <w:pPr>
              <w:rPr>
                <w:color w:val="000000" w:themeColor="text1"/>
                <w:sz w:val="28"/>
                <w:szCs w:val="28"/>
                <w:lang w:val="cy-GB"/>
              </w:rPr>
            </w:pPr>
            <w:r>
              <w:rPr>
                <w:sz w:val="28"/>
                <w:szCs w:val="28"/>
                <w:lang w:val="cy-GB"/>
              </w:rPr>
              <w:t xml:space="preserve">The artists work and musicians songs will be revealed to the class after the children have done a </w:t>
            </w:r>
            <w:r w:rsidRPr="00B803F8">
              <w:rPr>
                <w:color w:val="0070C0"/>
                <w:sz w:val="28"/>
                <w:szCs w:val="28"/>
                <w:lang w:val="cy-GB"/>
              </w:rPr>
              <w:t>‘think, pair, share’.</w:t>
            </w:r>
            <w:r>
              <w:rPr>
                <w:color w:val="0070C0"/>
                <w:sz w:val="28"/>
                <w:szCs w:val="28"/>
                <w:lang w:val="cy-GB"/>
              </w:rPr>
              <w:t xml:space="preserve"> </w:t>
            </w:r>
            <w:r>
              <w:rPr>
                <w:color w:val="000000" w:themeColor="text1"/>
                <w:sz w:val="28"/>
                <w:szCs w:val="28"/>
                <w:lang w:val="cy-GB"/>
              </w:rPr>
              <w:t xml:space="preserve">The children </w:t>
            </w:r>
          </w:p>
        </w:tc>
        <w:tc>
          <w:tcPr>
            <w:tcW w:w="4971" w:type="dxa"/>
          </w:tcPr>
          <w:p w:rsidR="00A34105" w:rsidRDefault="00A34105" w:rsidP="00280CBA">
            <w:pPr>
              <w:rPr>
                <w:sz w:val="28"/>
                <w:szCs w:val="28"/>
                <w:lang w:val="cy-GB"/>
              </w:rPr>
            </w:pPr>
            <w:r>
              <w:rPr>
                <w:sz w:val="28"/>
                <w:szCs w:val="28"/>
                <w:lang w:val="cy-GB"/>
              </w:rPr>
              <w:t xml:space="preserve">Depending on the table the children are sat on, they will either have an artist or musician. The children will be asked to work as a group on their tables to brainstorm in a purple pen. </w:t>
            </w:r>
          </w:p>
          <w:p w:rsidR="00A34105" w:rsidRDefault="00A34105" w:rsidP="00280CBA">
            <w:pPr>
              <w:rPr>
                <w:sz w:val="28"/>
                <w:szCs w:val="28"/>
                <w:lang w:val="cy-GB"/>
              </w:rPr>
            </w:pPr>
          </w:p>
          <w:p w:rsidR="00A34105" w:rsidRDefault="00A34105" w:rsidP="00280CBA">
            <w:pPr>
              <w:rPr>
                <w:sz w:val="28"/>
                <w:szCs w:val="28"/>
                <w:lang w:val="cy-GB"/>
              </w:rPr>
            </w:pPr>
            <w:r>
              <w:rPr>
                <w:sz w:val="28"/>
                <w:szCs w:val="28"/>
                <w:lang w:val="cy-GB"/>
              </w:rPr>
              <w:t xml:space="preserve">The children will choose 1 Welsh artist and 1 Welsh musician. </w:t>
            </w:r>
          </w:p>
          <w:p w:rsidR="00A34105" w:rsidRDefault="00A34105" w:rsidP="00280CBA">
            <w:pPr>
              <w:rPr>
                <w:sz w:val="28"/>
                <w:szCs w:val="28"/>
                <w:lang w:val="cy-GB"/>
              </w:rPr>
            </w:pPr>
          </w:p>
          <w:p w:rsidR="00A34105" w:rsidRPr="002B2D5B" w:rsidRDefault="00A34105" w:rsidP="00280CBA">
            <w:pPr>
              <w:rPr>
                <w:sz w:val="28"/>
                <w:szCs w:val="28"/>
                <w:lang w:val="cy-GB"/>
              </w:rPr>
            </w:pPr>
            <w:r w:rsidRPr="00B803F8">
              <w:rPr>
                <w:color w:val="0070C0"/>
                <w:sz w:val="28"/>
                <w:szCs w:val="28"/>
                <w:lang w:val="cy-GB"/>
              </w:rPr>
              <w:t>The children will then do a ‘think, pair, share’.</w:t>
            </w:r>
          </w:p>
        </w:tc>
        <w:tc>
          <w:tcPr>
            <w:tcW w:w="2903" w:type="dxa"/>
          </w:tcPr>
          <w:p w:rsidR="00A34105" w:rsidRPr="002B2D5B" w:rsidRDefault="00A34105" w:rsidP="00280CBA">
            <w:pPr>
              <w:rPr>
                <w:sz w:val="28"/>
                <w:szCs w:val="28"/>
                <w:lang w:val="cy-GB"/>
              </w:rPr>
            </w:pPr>
            <w:r>
              <w:rPr>
                <w:sz w:val="28"/>
                <w:szCs w:val="28"/>
                <w:lang w:val="cy-GB"/>
              </w:rPr>
              <w:t xml:space="preserve">A3 sheets of Welsh artists/musicians. </w:t>
            </w:r>
          </w:p>
        </w:tc>
      </w:tr>
      <w:tr w:rsidR="00A34105" w:rsidRPr="002B2D5B" w:rsidTr="00280CBA">
        <w:trPr>
          <w:trHeight w:val="2043"/>
        </w:trPr>
        <w:tc>
          <w:tcPr>
            <w:tcW w:w="1249" w:type="dxa"/>
          </w:tcPr>
          <w:p w:rsidR="00A34105" w:rsidRPr="002B2D5B" w:rsidRDefault="00A34105" w:rsidP="00280CBA">
            <w:pPr>
              <w:jc w:val="center"/>
              <w:rPr>
                <w:b/>
                <w:lang w:val="cy-GB"/>
              </w:rPr>
            </w:pPr>
          </w:p>
          <w:p w:rsidR="00A34105" w:rsidRPr="002B2D5B" w:rsidRDefault="00A34105" w:rsidP="00280CBA">
            <w:pPr>
              <w:jc w:val="center"/>
              <w:rPr>
                <w:b/>
                <w:lang w:val="cy-GB"/>
              </w:rPr>
            </w:pPr>
          </w:p>
          <w:p w:rsidR="00A34105" w:rsidRPr="002B2D5B" w:rsidRDefault="00A34105" w:rsidP="00280CBA">
            <w:pPr>
              <w:jc w:val="center"/>
              <w:rPr>
                <w:b/>
                <w:lang w:val="cy-GB"/>
              </w:rPr>
            </w:pPr>
            <w:r w:rsidRPr="002B2D5B">
              <w:rPr>
                <w:b/>
                <w:lang w:val="cy-GB"/>
              </w:rPr>
              <w:t>Teaching &amp; Core Learning</w:t>
            </w:r>
          </w:p>
        </w:tc>
        <w:tc>
          <w:tcPr>
            <w:tcW w:w="4971" w:type="dxa"/>
          </w:tcPr>
          <w:p w:rsidR="00A34105" w:rsidRDefault="00A34105" w:rsidP="00280CBA">
            <w:pPr>
              <w:rPr>
                <w:color w:val="0070C0"/>
                <w:sz w:val="28"/>
                <w:szCs w:val="28"/>
                <w:lang w:val="cy-GB"/>
              </w:rPr>
            </w:pPr>
            <w:r w:rsidRPr="009D1589">
              <w:rPr>
                <w:color w:val="0070C0"/>
                <w:sz w:val="28"/>
                <w:szCs w:val="28"/>
                <w:lang w:val="cy-GB"/>
              </w:rPr>
              <w:t>What materials did your artist use? Why do you think they used them?</w:t>
            </w:r>
          </w:p>
          <w:p w:rsidR="00A34105" w:rsidRDefault="00A34105" w:rsidP="00280CBA">
            <w:pPr>
              <w:rPr>
                <w:color w:val="0070C0"/>
                <w:sz w:val="28"/>
                <w:szCs w:val="28"/>
                <w:lang w:val="cy-GB"/>
              </w:rPr>
            </w:pPr>
          </w:p>
          <w:p w:rsidR="00A34105" w:rsidRPr="002B2D5B" w:rsidRDefault="00A34105" w:rsidP="00280CBA">
            <w:pPr>
              <w:rPr>
                <w:sz w:val="28"/>
                <w:szCs w:val="28"/>
                <w:lang w:val="cy-GB"/>
              </w:rPr>
            </w:pPr>
            <w:r>
              <w:rPr>
                <w:color w:val="0070C0"/>
                <w:sz w:val="28"/>
                <w:szCs w:val="28"/>
                <w:lang w:val="cy-GB"/>
              </w:rPr>
              <w:t xml:space="preserve">Halfway through the lesson, the children who have chosen the same artists/musicians will look at each others work and gain some ideas. What do they like about their work? What do they think could </w:t>
            </w:r>
            <w:r>
              <w:rPr>
                <w:color w:val="0070C0"/>
                <w:sz w:val="28"/>
                <w:szCs w:val="28"/>
                <w:lang w:val="cy-GB"/>
              </w:rPr>
              <w:lastRenderedPageBreak/>
              <w:t>be improved? Why have they used those materials?</w:t>
            </w:r>
          </w:p>
        </w:tc>
        <w:tc>
          <w:tcPr>
            <w:tcW w:w="4971" w:type="dxa"/>
          </w:tcPr>
          <w:p w:rsidR="00A34105" w:rsidRDefault="00A34105" w:rsidP="00280CBA">
            <w:pPr>
              <w:rPr>
                <w:sz w:val="28"/>
                <w:szCs w:val="28"/>
                <w:lang w:val="cy-GB"/>
              </w:rPr>
            </w:pPr>
            <w:r>
              <w:rPr>
                <w:sz w:val="28"/>
                <w:szCs w:val="28"/>
                <w:lang w:val="cy-GB"/>
              </w:rPr>
              <w:lastRenderedPageBreak/>
              <w:t>Based on the children’s choices, they will all listen to their chosen song (Tom Jones, Trystan Ll</w:t>
            </w:r>
            <w:r w:rsidRPr="009B43D1">
              <w:rPr>
                <w:rFonts w:cstheme="minorHAnsi"/>
                <w:sz w:val="28"/>
                <w:szCs w:val="28"/>
                <w:shd w:val="clear" w:color="auto" w:fill="FFFFFF"/>
              </w:rPr>
              <w:t>ŷ</w:t>
            </w:r>
            <w:r>
              <w:rPr>
                <w:sz w:val="28"/>
                <w:szCs w:val="28"/>
                <w:lang w:val="cy-GB"/>
              </w:rPr>
              <w:t xml:space="preserve">r Griffiths or Shirley Bassey). </w:t>
            </w:r>
          </w:p>
          <w:p w:rsidR="00A34105" w:rsidRDefault="00A34105" w:rsidP="00280CBA">
            <w:pPr>
              <w:rPr>
                <w:sz w:val="28"/>
                <w:szCs w:val="28"/>
                <w:lang w:val="cy-GB"/>
              </w:rPr>
            </w:pPr>
          </w:p>
          <w:p w:rsidR="00A34105" w:rsidRDefault="00A34105" w:rsidP="00280CBA">
            <w:pPr>
              <w:rPr>
                <w:sz w:val="28"/>
                <w:szCs w:val="28"/>
                <w:lang w:val="cy-GB"/>
              </w:rPr>
            </w:pPr>
            <w:r>
              <w:rPr>
                <w:sz w:val="28"/>
                <w:szCs w:val="28"/>
                <w:lang w:val="cy-GB"/>
              </w:rPr>
              <w:t xml:space="preserve">Using the song they will create a drawing using </w:t>
            </w:r>
            <w:r>
              <w:rPr>
                <w:sz w:val="28"/>
                <w:szCs w:val="28"/>
                <w:lang w:val="cy-GB"/>
              </w:rPr>
              <w:lastRenderedPageBreak/>
              <w:t xml:space="preserve">various materials that they think their artist used. The children will have to use the style of their Welsh artist to create their own piece that will be influenced by their song. </w:t>
            </w:r>
          </w:p>
          <w:p w:rsidR="00A34105" w:rsidRDefault="00A34105" w:rsidP="00280CBA">
            <w:pPr>
              <w:rPr>
                <w:sz w:val="28"/>
                <w:szCs w:val="28"/>
                <w:lang w:val="cy-GB"/>
              </w:rPr>
            </w:pPr>
          </w:p>
          <w:p w:rsidR="00A34105" w:rsidRDefault="00A34105" w:rsidP="00280CBA">
            <w:pPr>
              <w:rPr>
                <w:sz w:val="28"/>
                <w:szCs w:val="28"/>
                <w:lang w:val="cy-GB"/>
              </w:rPr>
            </w:pPr>
          </w:p>
          <w:p w:rsidR="00A34105" w:rsidRPr="002B2D5B" w:rsidRDefault="00A34105" w:rsidP="00280CBA">
            <w:pPr>
              <w:rPr>
                <w:sz w:val="28"/>
                <w:szCs w:val="28"/>
                <w:lang w:val="cy-GB"/>
              </w:rPr>
            </w:pPr>
            <w:r w:rsidRPr="009D1589">
              <w:rPr>
                <w:color w:val="FF0000"/>
                <w:sz w:val="28"/>
                <w:szCs w:val="28"/>
                <w:lang w:val="cy-GB"/>
              </w:rPr>
              <w:t xml:space="preserve">For the children who find it difficult to finish working in a certain time frame, they will </w:t>
            </w:r>
            <w:r>
              <w:rPr>
                <w:color w:val="FF0000"/>
                <w:sz w:val="28"/>
                <w:szCs w:val="28"/>
                <w:lang w:val="cy-GB"/>
              </w:rPr>
              <w:t xml:space="preserve">use either and iPad or computer to acsess J2E on hwb and draw their piece on there. </w:t>
            </w:r>
          </w:p>
        </w:tc>
        <w:tc>
          <w:tcPr>
            <w:tcW w:w="2903" w:type="dxa"/>
          </w:tcPr>
          <w:p w:rsidR="00A34105" w:rsidRDefault="00A34105" w:rsidP="00280CBA">
            <w:pPr>
              <w:rPr>
                <w:sz w:val="28"/>
                <w:szCs w:val="28"/>
                <w:lang w:val="cy-GB"/>
              </w:rPr>
            </w:pPr>
            <w:r>
              <w:rPr>
                <w:sz w:val="28"/>
                <w:szCs w:val="28"/>
                <w:lang w:val="cy-GB"/>
              </w:rPr>
              <w:lastRenderedPageBreak/>
              <w:t xml:space="preserve">iPad/computer </w:t>
            </w:r>
          </w:p>
          <w:p w:rsidR="00A34105" w:rsidRDefault="00A34105" w:rsidP="00280CBA">
            <w:pPr>
              <w:rPr>
                <w:sz w:val="28"/>
                <w:szCs w:val="28"/>
                <w:lang w:val="cy-GB"/>
              </w:rPr>
            </w:pPr>
            <w:r>
              <w:rPr>
                <w:sz w:val="28"/>
                <w:szCs w:val="28"/>
                <w:lang w:val="cy-GB"/>
              </w:rPr>
              <w:t>Hwb</w:t>
            </w:r>
          </w:p>
          <w:p w:rsidR="00A34105" w:rsidRDefault="00A34105" w:rsidP="00280CBA">
            <w:pPr>
              <w:rPr>
                <w:sz w:val="28"/>
                <w:szCs w:val="28"/>
                <w:lang w:val="cy-GB"/>
              </w:rPr>
            </w:pPr>
          </w:p>
          <w:p w:rsidR="00A34105" w:rsidRDefault="00A34105" w:rsidP="00280CBA">
            <w:pPr>
              <w:rPr>
                <w:sz w:val="28"/>
                <w:szCs w:val="28"/>
                <w:lang w:val="cy-GB"/>
              </w:rPr>
            </w:pPr>
            <w:r>
              <w:rPr>
                <w:sz w:val="28"/>
                <w:szCs w:val="28"/>
                <w:lang w:val="cy-GB"/>
              </w:rPr>
              <w:t>Pencils</w:t>
            </w:r>
          </w:p>
          <w:p w:rsidR="00A34105" w:rsidRDefault="00A34105" w:rsidP="00280CBA">
            <w:pPr>
              <w:rPr>
                <w:sz w:val="28"/>
                <w:szCs w:val="28"/>
                <w:lang w:val="cy-GB"/>
              </w:rPr>
            </w:pPr>
            <w:r>
              <w:rPr>
                <w:sz w:val="28"/>
                <w:szCs w:val="28"/>
                <w:lang w:val="cy-GB"/>
              </w:rPr>
              <w:t>Paper</w:t>
            </w:r>
          </w:p>
          <w:p w:rsidR="00A34105" w:rsidRDefault="00A34105" w:rsidP="00280CBA">
            <w:pPr>
              <w:rPr>
                <w:sz w:val="28"/>
                <w:szCs w:val="28"/>
                <w:lang w:val="cy-GB"/>
              </w:rPr>
            </w:pPr>
            <w:r>
              <w:rPr>
                <w:sz w:val="28"/>
                <w:szCs w:val="28"/>
                <w:lang w:val="cy-GB"/>
              </w:rPr>
              <w:t>Coloured pencils</w:t>
            </w:r>
          </w:p>
          <w:p w:rsidR="00A34105" w:rsidRDefault="00A34105" w:rsidP="00280CBA">
            <w:pPr>
              <w:rPr>
                <w:sz w:val="28"/>
                <w:szCs w:val="28"/>
                <w:lang w:val="cy-GB"/>
              </w:rPr>
            </w:pPr>
            <w:r>
              <w:rPr>
                <w:sz w:val="28"/>
                <w:szCs w:val="28"/>
                <w:lang w:val="cy-GB"/>
              </w:rPr>
              <w:t>Chalk</w:t>
            </w:r>
          </w:p>
          <w:p w:rsidR="00A34105" w:rsidRDefault="00A34105" w:rsidP="00280CBA">
            <w:pPr>
              <w:rPr>
                <w:sz w:val="28"/>
                <w:szCs w:val="28"/>
                <w:lang w:val="cy-GB"/>
              </w:rPr>
            </w:pPr>
            <w:r>
              <w:rPr>
                <w:sz w:val="28"/>
                <w:szCs w:val="28"/>
                <w:lang w:val="cy-GB"/>
              </w:rPr>
              <w:t>Paint</w:t>
            </w:r>
          </w:p>
          <w:p w:rsidR="00A34105" w:rsidRDefault="00A34105" w:rsidP="00280CBA">
            <w:pPr>
              <w:rPr>
                <w:sz w:val="28"/>
                <w:szCs w:val="28"/>
                <w:lang w:val="cy-GB"/>
              </w:rPr>
            </w:pPr>
            <w:r>
              <w:rPr>
                <w:sz w:val="28"/>
                <w:szCs w:val="28"/>
                <w:lang w:val="cy-GB"/>
              </w:rPr>
              <w:t>Paintbrushes</w:t>
            </w:r>
          </w:p>
          <w:p w:rsidR="00A34105" w:rsidRDefault="00A34105" w:rsidP="00280CBA">
            <w:pPr>
              <w:rPr>
                <w:sz w:val="28"/>
                <w:szCs w:val="28"/>
                <w:lang w:val="cy-GB"/>
              </w:rPr>
            </w:pPr>
            <w:r>
              <w:rPr>
                <w:sz w:val="28"/>
                <w:szCs w:val="28"/>
                <w:lang w:val="cy-GB"/>
              </w:rPr>
              <w:t>Stickers</w:t>
            </w:r>
          </w:p>
          <w:p w:rsidR="00A34105" w:rsidRDefault="00A34105" w:rsidP="00280CBA">
            <w:pPr>
              <w:rPr>
                <w:sz w:val="28"/>
                <w:szCs w:val="28"/>
                <w:lang w:val="cy-GB"/>
              </w:rPr>
            </w:pPr>
            <w:r>
              <w:rPr>
                <w:sz w:val="28"/>
                <w:szCs w:val="28"/>
                <w:lang w:val="cy-GB"/>
              </w:rPr>
              <w:t>Card</w:t>
            </w:r>
          </w:p>
          <w:p w:rsidR="00A34105" w:rsidRDefault="00A34105" w:rsidP="00280CBA">
            <w:pPr>
              <w:rPr>
                <w:sz w:val="28"/>
                <w:szCs w:val="28"/>
                <w:lang w:val="cy-GB"/>
              </w:rPr>
            </w:pPr>
            <w:r>
              <w:rPr>
                <w:sz w:val="28"/>
                <w:szCs w:val="28"/>
                <w:lang w:val="cy-GB"/>
              </w:rPr>
              <w:t>Clay</w:t>
            </w:r>
          </w:p>
          <w:p w:rsidR="00A34105" w:rsidRDefault="00A34105" w:rsidP="00280CBA">
            <w:pPr>
              <w:rPr>
                <w:sz w:val="28"/>
                <w:szCs w:val="28"/>
                <w:lang w:val="cy-GB"/>
              </w:rPr>
            </w:pPr>
            <w:r>
              <w:rPr>
                <w:sz w:val="28"/>
                <w:szCs w:val="28"/>
                <w:lang w:val="cy-GB"/>
              </w:rPr>
              <w:lastRenderedPageBreak/>
              <w:t>Clay modelling tools</w:t>
            </w:r>
          </w:p>
          <w:p w:rsidR="00A34105" w:rsidRPr="002B2D5B" w:rsidRDefault="00A34105" w:rsidP="00280CBA">
            <w:pPr>
              <w:rPr>
                <w:sz w:val="28"/>
                <w:szCs w:val="28"/>
                <w:lang w:val="cy-GB"/>
              </w:rPr>
            </w:pPr>
            <w:r>
              <w:rPr>
                <w:sz w:val="28"/>
                <w:szCs w:val="28"/>
                <w:lang w:val="cy-GB"/>
              </w:rPr>
              <w:t>Felt pens</w:t>
            </w:r>
          </w:p>
        </w:tc>
      </w:tr>
      <w:tr w:rsidR="00A34105" w:rsidRPr="002B2D5B" w:rsidTr="00280CBA">
        <w:trPr>
          <w:trHeight w:val="2051"/>
        </w:trPr>
        <w:tc>
          <w:tcPr>
            <w:tcW w:w="1249" w:type="dxa"/>
          </w:tcPr>
          <w:p w:rsidR="00A34105" w:rsidRPr="002B2D5B" w:rsidRDefault="00A34105" w:rsidP="00280CBA">
            <w:pPr>
              <w:jc w:val="center"/>
              <w:rPr>
                <w:b/>
                <w:lang w:val="cy-GB"/>
              </w:rPr>
            </w:pPr>
          </w:p>
          <w:p w:rsidR="00A34105" w:rsidRPr="002B2D5B" w:rsidRDefault="00A34105" w:rsidP="00280CBA">
            <w:pPr>
              <w:jc w:val="center"/>
              <w:rPr>
                <w:b/>
                <w:lang w:val="cy-GB"/>
              </w:rPr>
            </w:pPr>
          </w:p>
          <w:p w:rsidR="00A34105" w:rsidRPr="002B2D5B" w:rsidRDefault="00A34105" w:rsidP="00280CBA">
            <w:pPr>
              <w:jc w:val="center"/>
              <w:rPr>
                <w:b/>
                <w:lang w:val="cy-GB"/>
              </w:rPr>
            </w:pPr>
            <w:r w:rsidRPr="002B2D5B">
              <w:rPr>
                <w:b/>
                <w:lang w:val="cy-GB"/>
              </w:rPr>
              <w:t>Plenary</w:t>
            </w:r>
          </w:p>
        </w:tc>
        <w:tc>
          <w:tcPr>
            <w:tcW w:w="4971" w:type="dxa"/>
          </w:tcPr>
          <w:p w:rsidR="00A34105" w:rsidRPr="002B2D5B" w:rsidRDefault="00A34105" w:rsidP="00280CBA">
            <w:pPr>
              <w:rPr>
                <w:sz w:val="28"/>
                <w:szCs w:val="28"/>
                <w:lang w:val="cy-GB"/>
              </w:rPr>
            </w:pPr>
          </w:p>
        </w:tc>
        <w:tc>
          <w:tcPr>
            <w:tcW w:w="4971" w:type="dxa"/>
          </w:tcPr>
          <w:p w:rsidR="00A34105" w:rsidRDefault="00A34105" w:rsidP="00280CBA">
            <w:pPr>
              <w:rPr>
                <w:color w:val="0070C0"/>
                <w:sz w:val="28"/>
                <w:szCs w:val="28"/>
                <w:lang w:val="cy-GB"/>
              </w:rPr>
            </w:pPr>
            <w:r>
              <w:rPr>
                <w:sz w:val="28"/>
                <w:szCs w:val="28"/>
                <w:lang w:val="cy-GB"/>
              </w:rPr>
              <w:t xml:space="preserve">For the end of the lesson, the chidren do a walking gallery whereby they view their classmates work. </w:t>
            </w:r>
            <w:r w:rsidRPr="00200C15">
              <w:rPr>
                <w:color w:val="0070C0"/>
                <w:sz w:val="28"/>
                <w:szCs w:val="28"/>
                <w:lang w:val="cy-GB"/>
              </w:rPr>
              <w:t>They will walk around the class with a few post-it notes that they will place on their peers work with comments about what they liked about it and what they could improve.</w:t>
            </w:r>
            <w:r>
              <w:rPr>
                <w:color w:val="0070C0"/>
                <w:sz w:val="28"/>
                <w:szCs w:val="28"/>
                <w:lang w:val="cy-GB"/>
              </w:rPr>
              <w:t xml:space="preserve"> This </w:t>
            </w:r>
            <w:r>
              <w:rPr>
                <w:color w:val="0070C0"/>
                <w:sz w:val="28"/>
                <w:szCs w:val="28"/>
                <w:lang w:val="cy-GB"/>
              </w:rPr>
              <w:lastRenderedPageBreak/>
              <w:t xml:space="preserve">will be anonymous. </w:t>
            </w:r>
          </w:p>
          <w:p w:rsidR="00A34105" w:rsidRPr="00200C15" w:rsidRDefault="00A34105" w:rsidP="00280CBA">
            <w:pPr>
              <w:rPr>
                <w:color w:val="0070C0"/>
                <w:sz w:val="28"/>
                <w:szCs w:val="28"/>
                <w:lang w:val="cy-GB"/>
              </w:rPr>
            </w:pPr>
            <w:r>
              <w:rPr>
                <w:color w:val="0070C0"/>
                <w:sz w:val="28"/>
                <w:szCs w:val="28"/>
                <w:lang w:val="cy-GB"/>
              </w:rPr>
              <w:t xml:space="preserve">They will return to their piece of work and reflect on what their peers have commented. Self-evaluation. </w:t>
            </w:r>
          </w:p>
        </w:tc>
        <w:tc>
          <w:tcPr>
            <w:tcW w:w="2903" w:type="dxa"/>
          </w:tcPr>
          <w:p w:rsidR="00A34105" w:rsidRPr="002B2D5B" w:rsidRDefault="00A34105" w:rsidP="00280CBA">
            <w:pPr>
              <w:rPr>
                <w:sz w:val="28"/>
                <w:szCs w:val="28"/>
                <w:lang w:val="cy-GB"/>
              </w:rPr>
            </w:pPr>
          </w:p>
        </w:tc>
      </w:tr>
    </w:tbl>
    <w:p w:rsidR="00A34105" w:rsidRPr="00D46A8E" w:rsidRDefault="00A34105" w:rsidP="00A34105">
      <w:pPr>
        <w:tabs>
          <w:tab w:val="left" w:pos="12758"/>
        </w:tabs>
        <w:rPr>
          <w:sz w:val="28"/>
          <w:szCs w:val="28"/>
          <w:lang w:val="cy-GB"/>
        </w:rPr>
      </w:pPr>
    </w:p>
    <w:p w:rsidR="00A34105" w:rsidRPr="00D46A8E" w:rsidRDefault="00A34105" w:rsidP="00A34105">
      <w:pPr>
        <w:pStyle w:val="Heading1"/>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rPr>
          <w:sz w:val="28"/>
          <w:szCs w:val="28"/>
        </w:rPr>
      </w:pPr>
    </w:p>
    <w:p w:rsidR="00A34105" w:rsidRDefault="00A34105" w:rsidP="00A34105">
      <w:pPr>
        <w:sectPr w:rsidR="00A34105" w:rsidSect="00EC0A98">
          <w:headerReference w:type="default" r:id="rId10"/>
          <w:footerReference w:type="default" r:id="rId11"/>
          <w:pgSz w:w="11900" w:h="16840"/>
          <w:pgMar w:top="1440" w:right="1440" w:bottom="1440" w:left="1440" w:header="720" w:footer="720" w:gutter="0"/>
          <w:cols w:space="720"/>
          <w:docGrid w:linePitch="360"/>
        </w:sectPr>
      </w:pPr>
    </w:p>
    <w:p w:rsidR="00A34105" w:rsidRPr="004B73CD" w:rsidRDefault="00C539D9" w:rsidP="00A34105">
      <w:pPr>
        <w:pStyle w:val="Heading1"/>
        <w:rPr>
          <w:b/>
        </w:rPr>
      </w:pPr>
      <w:r>
        <w:rPr>
          <w:noProof/>
        </w:rPr>
        <mc:AlternateContent>
          <mc:Choice Requires="wps">
            <w:drawing>
              <wp:anchor distT="0" distB="0" distL="114300" distR="114300" simplePos="0" relativeHeight="251661312" behindDoc="0" locked="0" layoutInCell="1" allowOverlap="1" wp14:anchorId="69F9939D" wp14:editId="26A0E22D">
                <wp:simplePos x="0" y="0"/>
                <wp:positionH relativeFrom="column">
                  <wp:posOffset>3624730</wp:posOffset>
                </wp:positionH>
                <wp:positionV relativeFrom="paragraph">
                  <wp:posOffset>171749</wp:posOffset>
                </wp:positionV>
                <wp:extent cx="2527823" cy="580913"/>
                <wp:effectExtent l="0" t="0" r="0" b="0"/>
                <wp:wrapNone/>
                <wp:docPr id="5" name="Text Box 5"/>
                <wp:cNvGraphicFramePr/>
                <a:graphic xmlns:a="http://schemas.openxmlformats.org/drawingml/2006/main">
                  <a:graphicData uri="http://schemas.microsoft.com/office/word/2010/wordprocessingShape">
                    <wps:wsp>
                      <wps:cNvSpPr txBox="1"/>
                      <wps:spPr>
                        <a:xfrm>
                          <a:off x="0" y="0"/>
                          <a:ext cx="2527823" cy="580913"/>
                        </a:xfrm>
                        <a:prstGeom prst="rect">
                          <a:avLst/>
                        </a:prstGeom>
                        <a:noFill/>
                        <a:ln>
                          <a:noFill/>
                        </a:ln>
                      </wps:spPr>
                      <wps:txbx>
                        <w:txbxContent>
                          <w:p w:rsidR="00C539D9" w:rsidRPr="00C539D9" w:rsidRDefault="00C539D9" w:rsidP="00C539D9">
                            <w:pPr>
                              <w:jc w:val="center"/>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two</w:t>
                            </w:r>
                            <w:r w:rsidRPr="00C539D9">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9939D" id="Text Box 5" o:spid="_x0000_s1027" type="#_x0000_t202" style="position:absolute;margin-left:285.4pt;margin-top:13.5pt;width:199.05pt;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" filled="f" stroked="f">
                <v:fill o:detectmouseclick="t"/>
                <v:textbox>
                  <w:txbxContent>
                    <w:p w:rsidR="00C539D9" w:rsidRPr="00C539D9" w:rsidRDefault="00C539D9" w:rsidP="00C539D9">
                      <w:pPr>
                        <w:jc w:val="center"/>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two</w:t>
                      </w:r>
                      <w:r w:rsidRPr="00C539D9">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sidR="00A34105" w:rsidRPr="004B73CD">
        <w:rPr>
          <w:b/>
        </w:rPr>
        <w:t>Lesson Plan Phase 1</w:t>
      </w:r>
    </w:p>
    <w:p w:rsidR="00A34105" w:rsidRDefault="00A34105" w:rsidP="00A34105">
      <w:pPr>
        <w:sectPr w:rsidR="00A34105" w:rsidSect="00EF0BE1">
          <w:type w:val="continuous"/>
          <w:pgSz w:w="11900" w:h="16840"/>
          <w:pgMar w:top="1440" w:right="1440" w:bottom="1440" w:left="1440" w:header="720" w:footer="720" w:gutter="0"/>
          <w:cols w:space="720"/>
          <w:docGrid w:linePitch="360"/>
        </w:sectPr>
      </w:pPr>
    </w:p>
    <w:p w:rsidR="00A34105" w:rsidRPr="00D46A8E" w:rsidRDefault="00A34105" w:rsidP="00A34105">
      <w:pPr>
        <w:rPr>
          <w:b/>
          <w:sz w:val="28"/>
          <w:szCs w:val="28"/>
          <w:lang w:val="cy-GB"/>
        </w:rPr>
      </w:pPr>
      <w:r w:rsidRPr="00D46A8E">
        <w:rPr>
          <w:b/>
          <w:sz w:val="28"/>
          <w:szCs w:val="28"/>
          <w:lang w:val="cy-GB"/>
        </w:rPr>
        <w:t>Lesson Plan – Step 1 Cynllun Gwers – Cam 1</w:t>
      </w:r>
    </w:p>
    <w:p w:rsidR="00A34105" w:rsidRPr="00D46A8E" w:rsidRDefault="00A34105" w:rsidP="00A34105">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A34105" w:rsidRPr="00D46A8E" w:rsidTr="00280CBA">
        <w:tc>
          <w:tcPr>
            <w:tcW w:w="2252" w:type="dxa"/>
            <w:shd w:val="clear" w:color="auto" w:fill="auto"/>
          </w:tcPr>
          <w:p w:rsidR="00A34105" w:rsidRPr="002F72F8" w:rsidRDefault="00A34105" w:rsidP="00280CBA">
            <w:pPr>
              <w:rPr>
                <w:szCs w:val="28"/>
                <w:lang w:val="cy-GB"/>
              </w:rPr>
            </w:pPr>
            <w:r w:rsidRPr="002F72F8">
              <w:rPr>
                <w:szCs w:val="28"/>
                <w:lang w:val="cy-GB"/>
              </w:rPr>
              <w:t>Student-teacher</w:t>
            </w:r>
          </w:p>
        </w:tc>
        <w:tc>
          <w:tcPr>
            <w:tcW w:w="3555" w:type="dxa"/>
          </w:tcPr>
          <w:p w:rsidR="00A34105" w:rsidRPr="00D46A8E" w:rsidRDefault="00A34105" w:rsidP="00280CBA">
            <w:pPr>
              <w:rPr>
                <w:sz w:val="28"/>
                <w:szCs w:val="28"/>
                <w:lang w:val="cy-GB"/>
              </w:rPr>
            </w:pPr>
            <w:r>
              <w:rPr>
                <w:sz w:val="28"/>
                <w:szCs w:val="28"/>
                <w:lang w:val="cy-GB"/>
              </w:rPr>
              <w:t>Beth Jones</w:t>
            </w:r>
          </w:p>
        </w:tc>
        <w:tc>
          <w:tcPr>
            <w:tcW w:w="950" w:type="dxa"/>
            <w:shd w:val="clear" w:color="auto" w:fill="auto"/>
          </w:tcPr>
          <w:p w:rsidR="00A34105" w:rsidRPr="002F72F8" w:rsidRDefault="00A34105" w:rsidP="00280CBA">
            <w:pPr>
              <w:rPr>
                <w:szCs w:val="28"/>
                <w:lang w:val="cy-GB"/>
              </w:rPr>
            </w:pPr>
            <w:r w:rsidRPr="002F72F8">
              <w:rPr>
                <w:szCs w:val="28"/>
                <w:lang w:val="cy-GB"/>
              </w:rPr>
              <w:t>Class:</w:t>
            </w:r>
          </w:p>
        </w:tc>
        <w:tc>
          <w:tcPr>
            <w:tcW w:w="2253" w:type="dxa"/>
          </w:tcPr>
          <w:p w:rsidR="00A34105" w:rsidRPr="00D46A8E" w:rsidRDefault="00A34105" w:rsidP="00280CBA">
            <w:pPr>
              <w:rPr>
                <w:sz w:val="28"/>
                <w:szCs w:val="28"/>
                <w:lang w:val="cy-GB"/>
              </w:rPr>
            </w:pPr>
            <w:r>
              <w:rPr>
                <w:sz w:val="28"/>
                <w:szCs w:val="28"/>
                <w:lang w:val="cy-GB"/>
              </w:rPr>
              <w:t xml:space="preserve">Year 4 </w:t>
            </w:r>
          </w:p>
        </w:tc>
      </w:tr>
      <w:tr w:rsidR="00A34105" w:rsidRPr="00D46A8E" w:rsidTr="00280CBA">
        <w:tc>
          <w:tcPr>
            <w:tcW w:w="2252" w:type="dxa"/>
            <w:shd w:val="clear" w:color="auto" w:fill="auto"/>
          </w:tcPr>
          <w:p w:rsidR="00A34105" w:rsidRPr="002F72F8" w:rsidRDefault="00A34105" w:rsidP="00280CBA">
            <w:pPr>
              <w:rPr>
                <w:szCs w:val="28"/>
                <w:lang w:val="cy-GB"/>
              </w:rPr>
            </w:pPr>
            <w:r w:rsidRPr="002F72F8">
              <w:rPr>
                <w:szCs w:val="28"/>
                <w:lang w:val="cy-GB"/>
              </w:rPr>
              <w:t>AoLE or Subject</w:t>
            </w:r>
          </w:p>
        </w:tc>
        <w:tc>
          <w:tcPr>
            <w:tcW w:w="3555" w:type="dxa"/>
          </w:tcPr>
          <w:p w:rsidR="00A34105" w:rsidRPr="00D46A8E" w:rsidRDefault="00A34105" w:rsidP="00280CBA">
            <w:pPr>
              <w:rPr>
                <w:sz w:val="28"/>
                <w:szCs w:val="28"/>
                <w:lang w:val="cy-GB"/>
              </w:rPr>
            </w:pPr>
            <w:r>
              <w:rPr>
                <w:sz w:val="28"/>
                <w:szCs w:val="28"/>
                <w:lang w:val="cy-GB"/>
              </w:rPr>
              <w:t>Language, Literacy and Communication</w:t>
            </w:r>
          </w:p>
        </w:tc>
        <w:tc>
          <w:tcPr>
            <w:tcW w:w="950" w:type="dxa"/>
            <w:shd w:val="clear" w:color="auto" w:fill="auto"/>
          </w:tcPr>
          <w:p w:rsidR="00A34105" w:rsidRPr="002F72F8" w:rsidRDefault="00A34105" w:rsidP="00280CBA">
            <w:pPr>
              <w:rPr>
                <w:szCs w:val="28"/>
                <w:lang w:val="cy-GB"/>
              </w:rPr>
            </w:pPr>
            <w:r w:rsidRPr="002F72F8">
              <w:rPr>
                <w:szCs w:val="28"/>
                <w:lang w:val="cy-GB"/>
              </w:rPr>
              <w:t>Date:</w:t>
            </w:r>
          </w:p>
        </w:tc>
        <w:tc>
          <w:tcPr>
            <w:tcW w:w="2253" w:type="dxa"/>
          </w:tcPr>
          <w:p w:rsidR="00A34105" w:rsidRPr="00D46A8E" w:rsidRDefault="00A34105" w:rsidP="00280CBA">
            <w:pPr>
              <w:rPr>
                <w:sz w:val="28"/>
                <w:szCs w:val="28"/>
                <w:lang w:val="cy-GB"/>
              </w:rPr>
            </w:pPr>
          </w:p>
        </w:tc>
      </w:tr>
      <w:tr w:rsidR="00A34105" w:rsidRPr="00D46A8E" w:rsidTr="00280CBA">
        <w:tc>
          <w:tcPr>
            <w:tcW w:w="2252" w:type="dxa"/>
            <w:shd w:val="clear" w:color="auto" w:fill="auto"/>
          </w:tcPr>
          <w:p w:rsidR="00A34105" w:rsidRPr="002F72F8" w:rsidRDefault="00A34105" w:rsidP="00280CBA">
            <w:pPr>
              <w:rPr>
                <w:szCs w:val="28"/>
                <w:lang w:val="cy-GB"/>
              </w:rPr>
            </w:pPr>
            <w:r w:rsidRPr="002F72F8">
              <w:rPr>
                <w:szCs w:val="28"/>
                <w:lang w:val="cy-GB"/>
              </w:rPr>
              <w:t>Lesson Focus:</w:t>
            </w:r>
          </w:p>
        </w:tc>
        <w:tc>
          <w:tcPr>
            <w:tcW w:w="6758" w:type="dxa"/>
            <w:gridSpan w:val="3"/>
          </w:tcPr>
          <w:p w:rsidR="00A34105" w:rsidRPr="00D46A8E" w:rsidRDefault="00A34105" w:rsidP="00280CBA">
            <w:pPr>
              <w:rPr>
                <w:sz w:val="28"/>
                <w:szCs w:val="28"/>
                <w:lang w:val="cy-GB"/>
              </w:rPr>
            </w:pPr>
            <w:r>
              <w:rPr>
                <w:sz w:val="28"/>
                <w:szCs w:val="28"/>
                <w:lang w:val="cy-GB"/>
              </w:rPr>
              <w:t>Welsh Alphabet / Y Wyddor and Welsh Sounds (Culture Cymreig)</w:t>
            </w:r>
          </w:p>
        </w:tc>
      </w:tr>
      <w:tr w:rsidR="00A34105" w:rsidRPr="00D46A8E" w:rsidTr="00280CBA">
        <w:tc>
          <w:tcPr>
            <w:tcW w:w="2252" w:type="dxa"/>
            <w:shd w:val="clear" w:color="auto" w:fill="auto"/>
          </w:tcPr>
          <w:p w:rsidR="00A34105" w:rsidRPr="002F72F8" w:rsidRDefault="00A34105" w:rsidP="00280CBA">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rsidR="00A34105" w:rsidRPr="00D46A8E" w:rsidRDefault="00A34105" w:rsidP="00280CBA">
            <w:pPr>
              <w:rPr>
                <w:sz w:val="28"/>
                <w:szCs w:val="28"/>
                <w:lang w:val="cy-GB"/>
              </w:rPr>
            </w:pPr>
            <w:r>
              <w:rPr>
                <w:sz w:val="28"/>
                <w:szCs w:val="28"/>
                <w:lang w:val="cy-GB"/>
              </w:rPr>
              <w:t>Learning about identity and culture through languages prepares us to be citizens of Wales and the world.</w:t>
            </w:r>
          </w:p>
        </w:tc>
      </w:tr>
      <w:tr w:rsidR="00A34105" w:rsidRPr="00D46A8E" w:rsidTr="00280CBA">
        <w:tc>
          <w:tcPr>
            <w:tcW w:w="2252" w:type="dxa"/>
            <w:shd w:val="clear" w:color="auto" w:fill="auto"/>
          </w:tcPr>
          <w:p w:rsidR="00A34105" w:rsidRDefault="00A34105" w:rsidP="00280CBA">
            <w:pPr>
              <w:rPr>
                <w:szCs w:val="28"/>
                <w:lang w:val="cy-GB"/>
              </w:rPr>
            </w:pPr>
            <w:r w:rsidRPr="002F72F8">
              <w:rPr>
                <w:szCs w:val="28"/>
                <w:lang w:val="cy-GB"/>
              </w:rPr>
              <w:t>Meaningful</w:t>
            </w:r>
            <w:r>
              <w:rPr>
                <w:szCs w:val="28"/>
                <w:lang w:val="cy-GB"/>
              </w:rPr>
              <w:t xml:space="preserve"> links to:</w:t>
            </w:r>
          </w:p>
          <w:p w:rsidR="00A34105" w:rsidRPr="002F72F8" w:rsidRDefault="00A34105" w:rsidP="00280CBA">
            <w:pPr>
              <w:rPr>
                <w:szCs w:val="28"/>
                <w:lang w:val="cy-GB"/>
              </w:rPr>
            </w:pPr>
            <w:r>
              <w:rPr>
                <w:szCs w:val="28"/>
                <w:lang w:val="cy-GB"/>
              </w:rPr>
              <w:t>Cross Curricular Responsibilities</w:t>
            </w:r>
          </w:p>
        </w:tc>
        <w:tc>
          <w:tcPr>
            <w:tcW w:w="6758" w:type="dxa"/>
            <w:gridSpan w:val="3"/>
          </w:tcPr>
          <w:p w:rsidR="00A34105" w:rsidRDefault="00A34105" w:rsidP="00280CBA">
            <w:pPr>
              <w:rPr>
                <w:sz w:val="28"/>
                <w:szCs w:val="28"/>
                <w:lang w:val="cy-GB"/>
              </w:rPr>
            </w:pPr>
            <w:r>
              <w:rPr>
                <w:sz w:val="28"/>
                <w:szCs w:val="28"/>
                <w:lang w:val="cy-GB"/>
              </w:rPr>
              <w:t xml:space="preserve">DCF – </w:t>
            </w:r>
          </w:p>
          <w:p w:rsidR="00A34105" w:rsidRDefault="00A34105" w:rsidP="00A34105">
            <w:pPr>
              <w:pStyle w:val="ListParagraph"/>
              <w:numPr>
                <w:ilvl w:val="0"/>
                <w:numId w:val="3"/>
              </w:numPr>
            </w:pPr>
            <w:r>
              <w:t>select appropriate software to complete given tasks in order to use text, image, sound, animation and video</w:t>
            </w:r>
          </w:p>
          <w:p w:rsidR="00A34105" w:rsidRPr="00DC3474" w:rsidRDefault="00A34105" w:rsidP="00A34105">
            <w:pPr>
              <w:pStyle w:val="ListParagraph"/>
              <w:numPr>
                <w:ilvl w:val="0"/>
                <w:numId w:val="3"/>
              </w:numPr>
            </w:pPr>
            <w:r>
              <w:t>collate and group given data using simple words, e.g. sort pictures/words</w:t>
            </w:r>
          </w:p>
        </w:tc>
      </w:tr>
      <w:tr w:rsidR="00A34105" w:rsidRPr="00D46A8E" w:rsidTr="00280CBA">
        <w:tc>
          <w:tcPr>
            <w:tcW w:w="9010" w:type="dxa"/>
            <w:gridSpan w:val="4"/>
            <w:shd w:val="clear" w:color="auto" w:fill="auto"/>
          </w:tcPr>
          <w:p w:rsidR="00A34105" w:rsidRPr="00E47BD5" w:rsidRDefault="00A34105" w:rsidP="00280CBA">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tc>
      </w:tr>
    </w:tbl>
    <w:p w:rsidR="00A34105" w:rsidRPr="00D46A8E" w:rsidRDefault="00A34105" w:rsidP="00A34105">
      <w:pPr>
        <w:rPr>
          <w:sz w:val="28"/>
          <w:szCs w:val="28"/>
          <w:lang w:val="cy-GB"/>
        </w:rPr>
      </w:pPr>
    </w:p>
    <w:p w:rsidR="00A34105" w:rsidRPr="00D46A8E" w:rsidRDefault="00A34105" w:rsidP="00A34105">
      <w:pPr>
        <w:rPr>
          <w:sz w:val="28"/>
          <w:szCs w:val="28"/>
          <w:lang w:val="cy-GB"/>
        </w:rPr>
      </w:pPr>
    </w:p>
    <w:tbl>
      <w:tblPr>
        <w:tblStyle w:val="TableGrid"/>
        <w:tblW w:w="0" w:type="auto"/>
        <w:tblLook w:val="04A0" w:firstRow="1" w:lastRow="0" w:firstColumn="1" w:lastColumn="0" w:noHBand="0" w:noVBand="1"/>
      </w:tblPr>
      <w:tblGrid>
        <w:gridCol w:w="9010"/>
      </w:tblGrid>
      <w:tr w:rsidR="00A34105" w:rsidRPr="00D46A8E" w:rsidTr="00280CBA">
        <w:tc>
          <w:tcPr>
            <w:tcW w:w="9010" w:type="dxa"/>
            <w:shd w:val="clear" w:color="auto" w:fill="D9E2F3" w:themeFill="accent1" w:themeFillTint="33"/>
          </w:tcPr>
          <w:p w:rsidR="00A34105" w:rsidRPr="006E32EF" w:rsidRDefault="00A34105" w:rsidP="00280CBA">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A34105" w:rsidRPr="00D46A8E" w:rsidTr="00280CBA">
        <w:tc>
          <w:tcPr>
            <w:tcW w:w="9010" w:type="dxa"/>
          </w:tcPr>
          <w:p w:rsidR="00A34105" w:rsidRPr="008B2B15" w:rsidRDefault="00A34105" w:rsidP="00280CBA">
            <w:pPr>
              <w:rPr>
                <w:sz w:val="22"/>
                <w:szCs w:val="28"/>
                <w:lang w:val="cy-GB"/>
              </w:rPr>
            </w:pPr>
            <w:r w:rsidRPr="008B2B15">
              <w:rPr>
                <w:sz w:val="22"/>
                <w:szCs w:val="28"/>
                <w:lang w:val="cy-GB"/>
              </w:rPr>
              <w:t>The pupils will learn to:</w:t>
            </w:r>
          </w:p>
          <w:p w:rsidR="00A34105" w:rsidRDefault="00A34105" w:rsidP="00280CBA">
            <w:r>
              <w:rPr>
                <w:rFonts w:ascii="Arial" w:hAnsi="Arial" w:cs="Arial"/>
                <w:color w:val="1F1F1F"/>
                <w:sz w:val="27"/>
                <w:szCs w:val="27"/>
                <w:shd w:val="clear" w:color="auto" w:fill="F7FDFC"/>
              </w:rPr>
              <w:t>I can communicate in different languages including Welsh, English and, where applicable, home/community languages.</w:t>
            </w:r>
          </w:p>
          <w:p w:rsidR="00A34105" w:rsidRPr="00E47BD5" w:rsidRDefault="00A34105" w:rsidP="00280CBA">
            <w:r>
              <w:rPr>
                <w:rFonts w:ascii="Arial" w:hAnsi="Arial" w:cs="Arial"/>
                <w:color w:val="1F1F1F"/>
                <w:sz w:val="27"/>
                <w:szCs w:val="27"/>
                <w:shd w:val="clear" w:color="auto" w:fill="F7FDFC"/>
              </w:rPr>
              <w:t>I can recognise that people have different accents and different words for things.</w:t>
            </w:r>
          </w:p>
        </w:tc>
      </w:tr>
    </w:tbl>
    <w:p w:rsidR="00A34105" w:rsidRPr="00D46A8E" w:rsidRDefault="00A34105" w:rsidP="00A34105">
      <w:pPr>
        <w:rPr>
          <w:sz w:val="28"/>
          <w:szCs w:val="28"/>
          <w:lang w:val="cy-GB"/>
        </w:rPr>
      </w:pPr>
    </w:p>
    <w:p w:rsidR="00A34105" w:rsidRPr="00D46A8E" w:rsidRDefault="00A34105" w:rsidP="00A34105">
      <w:pPr>
        <w:rPr>
          <w:sz w:val="28"/>
          <w:szCs w:val="28"/>
          <w:lang w:val="cy-GB"/>
        </w:rPr>
      </w:pPr>
    </w:p>
    <w:tbl>
      <w:tblPr>
        <w:tblStyle w:val="TableGrid"/>
        <w:tblW w:w="0" w:type="auto"/>
        <w:tblLook w:val="04A0" w:firstRow="1" w:lastRow="0" w:firstColumn="1" w:lastColumn="0" w:noHBand="0" w:noVBand="1"/>
      </w:tblPr>
      <w:tblGrid>
        <w:gridCol w:w="4505"/>
        <w:gridCol w:w="4505"/>
      </w:tblGrid>
      <w:tr w:rsidR="00A34105" w:rsidRPr="00D46A8E" w:rsidTr="00280CBA">
        <w:tc>
          <w:tcPr>
            <w:tcW w:w="4505" w:type="dxa"/>
            <w:shd w:val="clear" w:color="auto" w:fill="D9E2F3" w:themeFill="accent1" w:themeFillTint="33"/>
          </w:tcPr>
          <w:p w:rsidR="00A34105" w:rsidRPr="00D46A8E" w:rsidRDefault="00A34105" w:rsidP="00280CBA">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rsidR="00A34105" w:rsidRPr="00D46A8E" w:rsidRDefault="00A34105" w:rsidP="00280CBA">
            <w:pPr>
              <w:rPr>
                <w:sz w:val="28"/>
                <w:szCs w:val="28"/>
                <w:lang w:val="cy-GB"/>
              </w:rPr>
            </w:pPr>
            <w:r w:rsidRPr="006E32EF">
              <w:rPr>
                <w:szCs w:val="28"/>
                <w:lang w:val="cy-GB"/>
              </w:rPr>
              <w:t>Assessment of Pupils’ Learning</w:t>
            </w:r>
          </w:p>
          <w:p w:rsidR="00A34105" w:rsidRPr="00D46A8E" w:rsidRDefault="00A34105" w:rsidP="00280CBA">
            <w:pPr>
              <w:rPr>
                <w:sz w:val="20"/>
                <w:szCs w:val="20"/>
                <w:lang w:val="cy-GB"/>
              </w:rPr>
            </w:pPr>
            <w:r w:rsidRPr="00D46A8E">
              <w:rPr>
                <w:sz w:val="20"/>
                <w:szCs w:val="20"/>
                <w:lang w:val="cy-GB"/>
              </w:rPr>
              <w:t>Evidence</w:t>
            </w:r>
          </w:p>
          <w:p w:rsidR="00A34105" w:rsidRPr="00D46A8E" w:rsidRDefault="00A34105" w:rsidP="00280CBA">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A34105" w:rsidRPr="00D46A8E" w:rsidTr="00280CBA">
        <w:tc>
          <w:tcPr>
            <w:tcW w:w="4505" w:type="dxa"/>
          </w:tcPr>
          <w:p w:rsidR="00A34105" w:rsidRDefault="00A34105" w:rsidP="00A34105">
            <w:pPr>
              <w:pStyle w:val="ListParagraph"/>
              <w:numPr>
                <w:ilvl w:val="0"/>
                <w:numId w:val="5"/>
              </w:numPr>
              <w:rPr>
                <w:sz w:val="28"/>
                <w:szCs w:val="28"/>
                <w:lang w:val="cy-GB"/>
              </w:rPr>
            </w:pPr>
            <w:r>
              <w:rPr>
                <w:sz w:val="28"/>
                <w:szCs w:val="28"/>
                <w:lang w:val="cy-GB"/>
              </w:rPr>
              <w:t>Pupils will be able to recall the Welsh alphabet sounds.</w:t>
            </w:r>
          </w:p>
          <w:p w:rsidR="00A34105" w:rsidRPr="00C550D5" w:rsidRDefault="00A34105" w:rsidP="00A34105">
            <w:pPr>
              <w:pStyle w:val="ListParagraph"/>
              <w:numPr>
                <w:ilvl w:val="0"/>
                <w:numId w:val="5"/>
              </w:numPr>
              <w:rPr>
                <w:sz w:val="28"/>
                <w:szCs w:val="28"/>
                <w:lang w:val="cy-GB"/>
              </w:rPr>
            </w:pPr>
            <w:r>
              <w:rPr>
                <w:sz w:val="28"/>
                <w:szCs w:val="28"/>
                <w:lang w:val="cy-GB"/>
              </w:rPr>
              <w:t xml:space="preserve">Pupils will be able to understand that people have different accents and different words for things. </w:t>
            </w:r>
          </w:p>
        </w:tc>
        <w:tc>
          <w:tcPr>
            <w:tcW w:w="4505" w:type="dxa"/>
          </w:tcPr>
          <w:p w:rsidR="00A34105" w:rsidRDefault="00A34105" w:rsidP="00A34105">
            <w:pPr>
              <w:pStyle w:val="ListParagraph"/>
              <w:numPr>
                <w:ilvl w:val="0"/>
                <w:numId w:val="4"/>
              </w:numPr>
              <w:rPr>
                <w:sz w:val="28"/>
                <w:szCs w:val="28"/>
                <w:lang w:val="cy-GB"/>
              </w:rPr>
            </w:pPr>
            <w:r w:rsidRPr="00E47BD5">
              <w:rPr>
                <w:sz w:val="28"/>
                <w:szCs w:val="28"/>
                <w:lang w:val="cy-GB"/>
              </w:rPr>
              <w:t xml:space="preserve">The childen will recap the Cyw alphabet song whereby they cant look at the video nor the words. </w:t>
            </w:r>
          </w:p>
          <w:p w:rsidR="00A34105" w:rsidRPr="00E47BD5" w:rsidRDefault="00A34105" w:rsidP="00A34105">
            <w:pPr>
              <w:pStyle w:val="ListParagraph"/>
              <w:numPr>
                <w:ilvl w:val="0"/>
                <w:numId w:val="4"/>
              </w:numPr>
              <w:rPr>
                <w:sz w:val="28"/>
                <w:szCs w:val="28"/>
                <w:lang w:val="cy-GB"/>
              </w:rPr>
            </w:pPr>
            <w:r w:rsidRPr="00E47BD5">
              <w:rPr>
                <w:sz w:val="28"/>
                <w:szCs w:val="28"/>
                <w:lang w:val="cy-GB"/>
              </w:rPr>
              <w:t>The children will be picked by lollipop sticks and have to say a sentence in Welsh which describes their favourite word they have found today. Using the sentence pattern “fy hoff gair ydy...”</w:t>
            </w:r>
          </w:p>
        </w:tc>
      </w:tr>
    </w:tbl>
    <w:p w:rsidR="00A34105" w:rsidRDefault="00A34105" w:rsidP="00A34105">
      <w:pPr>
        <w:rPr>
          <w:sz w:val="28"/>
          <w:szCs w:val="28"/>
          <w:lang w:val="cy-GB"/>
        </w:rPr>
        <w:sectPr w:rsidR="00A34105" w:rsidSect="00D46A8E">
          <w:headerReference w:type="default" r:id="rId12"/>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85"/>
        <w:gridCol w:w="3393"/>
        <w:gridCol w:w="2513"/>
        <w:gridCol w:w="1919"/>
      </w:tblGrid>
      <w:tr w:rsidR="00A34105" w:rsidRPr="002B2D5B" w:rsidTr="00280CBA">
        <w:trPr>
          <w:trHeight w:val="1071"/>
        </w:trPr>
        <w:tc>
          <w:tcPr>
            <w:tcW w:w="1249" w:type="dxa"/>
          </w:tcPr>
          <w:p w:rsidR="00A34105" w:rsidRPr="002B2D5B" w:rsidRDefault="00A34105" w:rsidP="00280CBA">
            <w:pPr>
              <w:jc w:val="center"/>
              <w:rPr>
                <w:b/>
                <w:lang w:val="cy-GB"/>
              </w:rPr>
            </w:pPr>
            <w:r w:rsidRPr="002B2D5B">
              <w:rPr>
                <w:b/>
                <w:lang w:val="cy-GB"/>
              </w:rPr>
              <w:lastRenderedPageBreak/>
              <w:t>Time</w:t>
            </w:r>
          </w:p>
        </w:tc>
        <w:tc>
          <w:tcPr>
            <w:tcW w:w="4971" w:type="dxa"/>
          </w:tcPr>
          <w:p w:rsidR="00A34105" w:rsidRPr="002B2D5B" w:rsidRDefault="00A34105" w:rsidP="00280CBA">
            <w:pPr>
              <w:jc w:val="center"/>
              <w:rPr>
                <w:b/>
                <w:sz w:val="22"/>
                <w:szCs w:val="22"/>
                <w:lang w:val="cy-GB"/>
              </w:rPr>
            </w:pPr>
            <w:r w:rsidRPr="002B2D5B">
              <w:rPr>
                <w:b/>
                <w:sz w:val="22"/>
                <w:szCs w:val="22"/>
                <w:lang w:val="cy-GB"/>
              </w:rPr>
              <w:t>Activities/Methodology/Key Concepts</w:t>
            </w:r>
          </w:p>
          <w:p w:rsidR="00A34105" w:rsidRPr="002B2D5B" w:rsidRDefault="00A34105" w:rsidP="00280CBA">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rsidR="00A34105" w:rsidRPr="002B2D5B" w:rsidRDefault="00A34105" w:rsidP="00280CBA">
            <w:pPr>
              <w:jc w:val="center"/>
              <w:rPr>
                <w:b/>
                <w:sz w:val="22"/>
                <w:szCs w:val="22"/>
                <w:lang w:val="cy-GB"/>
              </w:rPr>
            </w:pPr>
            <w:r w:rsidRPr="002B2D5B">
              <w:rPr>
                <w:b/>
                <w:sz w:val="22"/>
                <w:szCs w:val="22"/>
                <w:lang w:val="cy-GB"/>
              </w:rPr>
              <w:t>Pupil Tasks</w:t>
            </w:r>
          </w:p>
          <w:p w:rsidR="00A34105" w:rsidRPr="002B2D5B" w:rsidRDefault="00A34105" w:rsidP="00280CBA">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rsidR="00A34105" w:rsidRPr="002B2D5B" w:rsidRDefault="00A34105" w:rsidP="00280CBA">
            <w:pPr>
              <w:jc w:val="center"/>
              <w:rPr>
                <w:sz w:val="22"/>
                <w:szCs w:val="22"/>
                <w:lang w:val="cy-GB"/>
              </w:rPr>
            </w:pPr>
          </w:p>
        </w:tc>
        <w:tc>
          <w:tcPr>
            <w:tcW w:w="2903" w:type="dxa"/>
          </w:tcPr>
          <w:p w:rsidR="00A34105" w:rsidRPr="002B2D5B" w:rsidRDefault="00A34105" w:rsidP="00280CBA">
            <w:pPr>
              <w:jc w:val="center"/>
              <w:rPr>
                <w:b/>
                <w:sz w:val="22"/>
                <w:szCs w:val="22"/>
                <w:lang w:val="cy-GB"/>
              </w:rPr>
            </w:pPr>
            <w:r w:rsidRPr="002B2D5B">
              <w:rPr>
                <w:b/>
                <w:sz w:val="22"/>
                <w:szCs w:val="22"/>
                <w:lang w:val="cy-GB"/>
              </w:rPr>
              <w:t>Resources</w:t>
            </w:r>
          </w:p>
          <w:p w:rsidR="00A34105" w:rsidRPr="00B0430A" w:rsidRDefault="00A34105" w:rsidP="00280CBA">
            <w:pPr>
              <w:jc w:val="center"/>
              <w:rPr>
                <w:sz w:val="22"/>
                <w:szCs w:val="22"/>
                <w:lang w:val="cy-GB"/>
              </w:rPr>
            </w:pPr>
            <w:r>
              <w:rPr>
                <w:sz w:val="22"/>
                <w:szCs w:val="22"/>
                <w:lang w:val="cy-GB"/>
              </w:rPr>
              <w:t>(</w:t>
            </w:r>
            <w:r w:rsidRPr="00B0430A">
              <w:rPr>
                <w:sz w:val="22"/>
                <w:szCs w:val="22"/>
                <w:lang w:val="cy-GB"/>
              </w:rPr>
              <w:t>Including Health and Safety requirement)</w:t>
            </w:r>
          </w:p>
        </w:tc>
      </w:tr>
      <w:tr w:rsidR="00A34105" w:rsidRPr="002B2D5B" w:rsidTr="00280CBA">
        <w:trPr>
          <w:trHeight w:val="2391"/>
        </w:trPr>
        <w:tc>
          <w:tcPr>
            <w:tcW w:w="1249" w:type="dxa"/>
          </w:tcPr>
          <w:p w:rsidR="00A34105" w:rsidRPr="002B2D5B" w:rsidRDefault="00A34105" w:rsidP="00280CBA">
            <w:pPr>
              <w:jc w:val="center"/>
              <w:rPr>
                <w:b/>
                <w:lang w:val="cy-GB"/>
              </w:rPr>
            </w:pPr>
          </w:p>
          <w:p w:rsidR="00A34105" w:rsidRPr="002B2D5B" w:rsidRDefault="00A34105" w:rsidP="00280CBA">
            <w:pPr>
              <w:jc w:val="center"/>
              <w:rPr>
                <w:b/>
                <w:lang w:val="cy-GB"/>
              </w:rPr>
            </w:pPr>
          </w:p>
          <w:p w:rsidR="00A34105" w:rsidRPr="002B2D5B" w:rsidRDefault="00A34105" w:rsidP="00280CBA">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rsidR="00A34105" w:rsidRPr="002B2D5B" w:rsidRDefault="00A34105" w:rsidP="00280CBA">
            <w:pPr>
              <w:rPr>
                <w:sz w:val="28"/>
                <w:szCs w:val="28"/>
                <w:lang w:val="cy-GB"/>
              </w:rPr>
            </w:pPr>
            <w:r>
              <w:rPr>
                <w:sz w:val="28"/>
                <w:szCs w:val="28"/>
                <w:lang w:val="cy-GB"/>
              </w:rPr>
              <w:t xml:space="preserve">Different Welsh alphabet sounds will be read out and </w:t>
            </w:r>
            <w:r>
              <w:rPr>
                <w:color w:val="0070C0"/>
                <w:sz w:val="28"/>
                <w:szCs w:val="28"/>
                <w:lang w:val="cy-GB"/>
              </w:rPr>
              <w:t>using their ‘bwrddau gwyn bach’</w:t>
            </w:r>
            <w:r w:rsidRPr="004E68AD">
              <w:rPr>
                <w:color w:val="0070C0"/>
                <w:sz w:val="28"/>
                <w:szCs w:val="28"/>
                <w:lang w:val="cy-GB"/>
              </w:rPr>
              <w:t>, the children will answer the Welsh letter</w:t>
            </w:r>
            <w:r>
              <w:rPr>
                <w:sz w:val="28"/>
                <w:szCs w:val="28"/>
                <w:lang w:val="cy-GB"/>
              </w:rPr>
              <w:t xml:space="preserve">. </w:t>
            </w:r>
            <w:r w:rsidRPr="004E68AD">
              <w:rPr>
                <w:sz w:val="28"/>
                <w:szCs w:val="28"/>
                <w:lang w:val="cy-GB"/>
              </w:rPr>
              <w:t xml:space="preserve"> </w:t>
            </w:r>
          </w:p>
        </w:tc>
        <w:tc>
          <w:tcPr>
            <w:tcW w:w="4971" w:type="dxa"/>
          </w:tcPr>
          <w:p w:rsidR="00A34105" w:rsidRDefault="00A34105" w:rsidP="00280CBA">
            <w:pPr>
              <w:rPr>
                <w:sz w:val="28"/>
                <w:szCs w:val="28"/>
                <w:lang w:val="cy-GB"/>
              </w:rPr>
            </w:pPr>
            <w:r>
              <w:rPr>
                <w:sz w:val="28"/>
                <w:szCs w:val="28"/>
                <w:lang w:val="cy-GB"/>
              </w:rPr>
              <w:t xml:space="preserve">Children will answer questions using their </w:t>
            </w:r>
            <w:r w:rsidRPr="004E68AD">
              <w:rPr>
                <w:color w:val="0070C0"/>
                <w:sz w:val="28"/>
                <w:szCs w:val="28"/>
                <w:lang w:val="cy-GB"/>
              </w:rPr>
              <w:t>‘bwrdd gwyn bach’</w:t>
            </w:r>
            <w:r>
              <w:rPr>
                <w:color w:val="0070C0"/>
                <w:sz w:val="28"/>
                <w:szCs w:val="28"/>
                <w:lang w:val="cy-GB"/>
              </w:rPr>
              <w:t xml:space="preserve">. </w:t>
            </w:r>
          </w:p>
          <w:p w:rsidR="00A34105" w:rsidRDefault="00A34105" w:rsidP="00280CBA">
            <w:pPr>
              <w:rPr>
                <w:sz w:val="28"/>
                <w:szCs w:val="28"/>
                <w:lang w:val="cy-GB"/>
              </w:rPr>
            </w:pPr>
          </w:p>
          <w:p w:rsidR="00A34105" w:rsidRPr="002B2D5B" w:rsidRDefault="00A34105" w:rsidP="00280CBA">
            <w:pPr>
              <w:rPr>
                <w:sz w:val="28"/>
                <w:szCs w:val="28"/>
                <w:lang w:val="cy-GB"/>
              </w:rPr>
            </w:pPr>
            <w:r>
              <w:rPr>
                <w:sz w:val="28"/>
                <w:szCs w:val="28"/>
                <w:lang w:val="cy-GB"/>
              </w:rPr>
              <w:t>The children will recap the Welsh alphabet with the song ‘Yr Wyddor gyda Cyw’ with lyrics infront of them.</w:t>
            </w:r>
          </w:p>
        </w:tc>
        <w:tc>
          <w:tcPr>
            <w:tcW w:w="2903" w:type="dxa"/>
          </w:tcPr>
          <w:p w:rsidR="00A34105" w:rsidRPr="002B2D5B" w:rsidRDefault="00A34105" w:rsidP="00280CBA">
            <w:pPr>
              <w:rPr>
                <w:sz w:val="28"/>
                <w:szCs w:val="28"/>
                <w:lang w:val="cy-GB"/>
              </w:rPr>
            </w:pPr>
            <w:r>
              <w:rPr>
                <w:sz w:val="28"/>
                <w:szCs w:val="28"/>
                <w:lang w:val="cy-GB"/>
              </w:rPr>
              <w:t>Bwrddau gwyn bach</w:t>
            </w:r>
          </w:p>
        </w:tc>
      </w:tr>
      <w:tr w:rsidR="00A34105" w:rsidRPr="002B2D5B" w:rsidTr="00280CBA">
        <w:trPr>
          <w:trHeight w:val="2043"/>
        </w:trPr>
        <w:tc>
          <w:tcPr>
            <w:tcW w:w="1249" w:type="dxa"/>
          </w:tcPr>
          <w:p w:rsidR="00A34105" w:rsidRPr="002B2D5B" w:rsidRDefault="00A34105" w:rsidP="00280CBA">
            <w:pPr>
              <w:jc w:val="center"/>
              <w:rPr>
                <w:b/>
                <w:lang w:val="cy-GB"/>
              </w:rPr>
            </w:pPr>
          </w:p>
          <w:p w:rsidR="00A34105" w:rsidRPr="002B2D5B" w:rsidRDefault="00A34105" w:rsidP="00280CBA">
            <w:pPr>
              <w:jc w:val="center"/>
              <w:rPr>
                <w:b/>
                <w:lang w:val="cy-GB"/>
              </w:rPr>
            </w:pPr>
          </w:p>
          <w:p w:rsidR="00A34105" w:rsidRPr="002B2D5B" w:rsidRDefault="00A34105" w:rsidP="00280CBA">
            <w:pPr>
              <w:jc w:val="center"/>
              <w:rPr>
                <w:b/>
                <w:lang w:val="cy-GB"/>
              </w:rPr>
            </w:pPr>
            <w:r w:rsidRPr="002B2D5B">
              <w:rPr>
                <w:b/>
                <w:lang w:val="cy-GB"/>
              </w:rPr>
              <w:t>Teaching &amp; Core Learning</w:t>
            </w:r>
          </w:p>
        </w:tc>
        <w:tc>
          <w:tcPr>
            <w:tcW w:w="4971" w:type="dxa"/>
          </w:tcPr>
          <w:p w:rsidR="00A34105" w:rsidRDefault="00A34105" w:rsidP="00280CBA">
            <w:pPr>
              <w:rPr>
                <w:color w:val="0070C0"/>
                <w:sz w:val="28"/>
                <w:szCs w:val="28"/>
                <w:lang w:val="cy-GB"/>
              </w:rPr>
            </w:pPr>
            <w:r>
              <w:rPr>
                <w:sz w:val="28"/>
                <w:szCs w:val="28"/>
                <w:lang w:val="cy-GB"/>
              </w:rPr>
              <w:t xml:space="preserve">Going around the groups and asking what suitable app did they choose to create their video. </w:t>
            </w:r>
            <w:r w:rsidRPr="006037FC">
              <w:rPr>
                <w:color w:val="0070C0"/>
                <w:sz w:val="28"/>
                <w:szCs w:val="28"/>
                <w:lang w:val="cy-GB"/>
              </w:rPr>
              <w:t>How will it benefit them?</w:t>
            </w:r>
            <w:r>
              <w:rPr>
                <w:color w:val="0070C0"/>
                <w:sz w:val="28"/>
                <w:szCs w:val="28"/>
                <w:lang w:val="cy-GB"/>
              </w:rPr>
              <w:t xml:space="preserve"> </w:t>
            </w:r>
          </w:p>
          <w:p w:rsidR="00A34105" w:rsidRPr="002B2D5B" w:rsidRDefault="00A34105" w:rsidP="00280CBA">
            <w:pPr>
              <w:rPr>
                <w:sz w:val="28"/>
                <w:szCs w:val="28"/>
                <w:lang w:val="cy-GB"/>
              </w:rPr>
            </w:pPr>
            <w:r>
              <w:rPr>
                <w:color w:val="0070C0"/>
                <w:sz w:val="28"/>
                <w:szCs w:val="28"/>
                <w:lang w:val="cy-GB"/>
              </w:rPr>
              <w:t>The children will be split be mixed around on different tables (different to usual seating plan) and then will work as tables to create their videos.</w:t>
            </w:r>
          </w:p>
        </w:tc>
        <w:tc>
          <w:tcPr>
            <w:tcW w:w="4971" w:type="dxa"/>
          </w:tcPr>
          <w:p w:rsidR="00A34105" w:rsidRDefault="00A34105" w:rsidP="00280CBA">
            <w:pPr>
              <w:rPr>
                <w:sz w:val="28"/>
                <w:szCs w:val="28"/>
                <w:lang w:val="cy-GB"/>
              </w:rPr>
            </w:pPr>
            <w:r>
              <w:rPr>
                <w:sz w:val="28"/>
                <w:szCs w:val="28"/>
                <w:lang w:val="cy-GB"/>
              </w:rPr>
              <w:t xml:space="preserve">Using iPads, the children will choose a suitable app to create a vlog/video of the Welsh alphabet. They will look up words beginning with the letters on Ap Geiriaduron. </w:t>
            </w:r>
          </w:p>
          <w:p w:rsidR="00A34105" w:rsidRPr="002B2D5B" w:rsidRDefault="00A34105" w:rsidP="00280CBA">
            <w:pPr>
              <w:rPr>
                <w:sz w:val="28"/>
                <w:szCs w:val="28"/>
                <w:lang w:val="cy-GB"/>
              </w:rPr>
            </w:pPr>
            <w:r>
              <w:rPr>
                <w:sz w:val="28"/>
                <w:szCs w:val="28"/>
                <w:lang w:val="cy-GB"/>
              </w:rPr>
              <w:t xml:space="preserve">The videos will only be at most 1 minute. </w:t>
            </w:r>
          </w:p>
        </w:tc>
        <w:tc>
          <w:tcPr>
            <w:tcW w:w="2903" w:type="dxa"/>
          </w:tcPr>
          <w:p w:rsidR="00A34105" w:rsidRDefault="00A34105" w:rsidP="00280CBA">
            <w:pPr>
              <w:rPr>
                <w:sz w:val="28"/>
                <w:szCs w:val="28"/>
                <w:lang w:val="cy-GB"/>
              </w:rPr>
            </w:pPr>
            <w:r>
              <w:rPr>
                <w:sz w:val="28"/>
                <w:szCs w:val="28"/>
                <w:lang w:val="cy-GB"/>
              </w:rPr>
              <w:t>iPads</w:t>
            </w:r>
          </w:p>
          <w:p w:rsidR="00A34105" w:rsidRPr="002B2D5B" w:rsidRDefault="00A34105" w:rsidP="00280CBA">
            <w:pPr>
              <w:rPr>
                <w:sz w:val="28"/>
                <w:szCs w:val="28"/>
                <w:lang w:val="cy-GB"/>
              </w:rPr>
            </w:pPr>
            <w:r>
              <w:rPr>
                <w:sz w:val="28"/>
                <w:szCs w:val="28"/>
                <w:lang w:val="cy-GB"/>
              </w:rPr>
              <w:t>Ap Geiriaduron</w:t>
            </w:r>
          </w:p>
        </w:tc>
      </w:tr>
      <w:tr w:rsidR="00A34105" w:rsidRPr="002B2D5B" w:rsidTr="00280CBA">
        <w:trPr>
          <w:trHeight w:val="2051"/>
        </w:trPr>
        <w:tc>
          <w:tcPr>
            <w:tcW w:w="1249" w:type="dxa"/>
          </w:tcPr>
          <w:p w:rsidR="00A34105" w:rsidRPr="002B2D5B" w:rsidRDefault="00A34105" w:rsidP="00280CBA">
            <w:pPr>
              <w:jc w:val="center"/>
              <w:rPr>
                <w:b/>
                <w:lang w:val="cy-GB"/>
              </w:rPr>
            </w:pPr>
          </w:p>
          <w:p w:rsidR="00A34105" w:rsidRPr="002B2D5B" w:rsidRDefault="00A34105" w:rsidP="00280CBA">
            <w:pPr>
              <w:jc w:val="center"/>
              <w:rPr>
                <w:b/>
                <w:lang w:val="cy-GB"/>
              </w:rPr>
            </w:pPr>
          </w:p>
          <w:p w:rsidR="00A34105" w:rsidRPr="002B2D5B" w:rsidRDefault="00A34105" w:rsidP="00280CBA">
            <w:pPr>
              <w:jc w:val="center"/>
              <w:rPr>
                <w:b/>
                <w:lang w:val="cy-GB"/>
              </w:rPr>
            </w:pPr>
            <w:r w:rsidRPr="002B2D5B">
              <w:rPr>
                <w:b/>
                <w:lang w:val="cy-GB"/>
              </w:rPr>
              <w:t>Plenary</w:t>
            </w:r>
          </w:p>
        </w:tc>
        <w:tc>
          <w:tcPr>
            <w:tcW w:w="4971" w:type="dxa"/>
          </w:tcPr>
          <w:p w:rsidR="00A34105" w:rsidRPr="002B2D5B" w:rsidRDefault="00A34105" w:rsidP="00280CBA">
            <w:pPr>
              <w:jc w:val="center"/>
              <w:rPr>
                <w:sz w:val="28"/>
                <w:szCs w:val="28"/>
                <w:lang w:val="cy-GB"/>
              </w:rPr>
            </w:pPr>
          </w:p>
          <w:p w:rsidR="00A34105" w:rsidRPr="002B2D5B" w:rsidRDefault="00A34105" w:rsidP="00280CBA">
            <w:pPr>
              <w:jc w:val="center"/>
              <w:rPr>
                <w:sz w:val="28"/>
                <w:szCs w:val="28"/>
                <w:lang w:val="cy-GB"/>
              </w:rPr>
            </w:pPr>
          </w:p>
          <w:p w:rsidR="00A34105" w:rsidRPr="002B2D5B" w:rsidRDefault="00A34105" w:rsidP="00280CBA">
            <w:pPr>
              <w:jc w:val="center"/>
              <w:rPr>
                <w:sz w:val="28"/>
                <w:szCs w:val="28"/>
                <w:lang w:val="cy-GB"/>
              </w:rPr>
            </w:pPr>
          </w:p>
          <w:p w:rsidR="00A34105" w:rsidRPr="002B2D5B" w:rsidRDefault="00A34105" w:rsidP="00280CBA">
            <w:pPr>
              <w:jc w:val="center"/>
              <w:rPr>
                <w:sz w:val="28"/>
                <w:szCs w:val="28"/>
                <w:lang w:val="cy-GB"/>
              </w:rPr>
            </w:pPr>
          </w:p>
        </w:tc>
        <w:tc>
          <w:tcPr>
            <w:tcW w:w="4971" w:type="dxa"/>
          </w:tcPr>
          <w:p w:rsidR="00A34105" w:rsidRDefault="00A34105" w:rsidP="00280CBA">
            <w:pPr>
              <w:rPr>
                <w:sz w:val="28"/>
                <w:szCs w:val="28"/>
                <w:lang w:val="cy-GB"/>
              </w:rPr>
            </w:pPr>
            <w:r>
              <w:rPr>
                <w:sz w:val="28"/>
                <w:szCs w:val="28"/>
                <w:lang w:val="cy-GB"/>
              </w:rPr>
              <w:t xml:space="preserve">As a class, we will watch each groups videos on the white board. </w:t>
            </w:r>
          </w:p>
          <w:p w:rsidR="00A34105" w:rsidRPr="002B2D5B" w:rsidRDefault="00A34105" w:rsidP="00280CBA">
            <w:pPr>
              <w:rPr>
                <w:sz w:val="28"/>
                <w:szCs w:val="28"/>
                <w:lang w:val="cy-GB"/>
              </w:rPr>
            </w:pPr>
            <w:r>
              <w:rPr>
                <w:sz w:val="28"/>
                <w:szCs w:val="28"/>
                <w:lang w:val="cy-GB"/>
              </w:rPr>
              <w:t xml:space="preserve">Using sentence pattern on the board, the children will have to say a sentence in Welsh. </w:t>
            </w:r>
            <w:r>
              <w:rPr>
                <w:sz w:val="28"/>
                <w:szCs w:val="28"/>
                <w:lang w:val="cy-GB"/>
              </w:rPr>
              <w:lastRenderedPageBreak/>
              <w:t xml:space="preserve">‘Fy hoff gair ydy...’. They will have to choose their favourite Welsh word they have learned during the session. </w:t>
            </w:r>
          </w:p>
          <w:p w:rsidR="00A34105" w:rsidRPr="002B2D5B" w:rsidRDefault="00A34105" w:rsidP="00280CBA">
            <w:pPr>
              <w:jc w:val="center"/>
              <w:rPr>
                <w:sz w:val="28"/>
                <w:szCs w:val="28"/>
                <w:lang w:val="cy-GB"/>
              </w:rPr>
            </w:pPr>
          </w:p>
          <w:p w:rsidR="00A34105" w:rsidRPr="002B2D5B" w:rsidRDefault="00A34105" w:rsidP="00280CBA">
            <w:pPr>
              <w:jc w:val="center"/>
              <w:rPr>
                <w:sz w:val="28"/>
                <w:szCs w:val="28"/>
                <w:lang w:val="cy-GB"/>
              </w:rPr>
            </w:pPr>
          </w:p>
          <w:p w:rsidR="00A34105" w:rsidRPr="002B2D5B" w:rsidRDefault="00A34105" w:rsidP="00280CBA">
            <w:pPr>
              <w:jc w:val="center"/>
              <w:rPr>
                <w:sz w:val="28"/>
                <w:szCs w:val="28"/>
                <w:lang w:val="cy-GB"/>
              </w:rPr>
            </w:pPr>
          </w:p>
        </w:tc>
        <w:tc>
          <w:tcPr>
            <w:tcW w:w="2903" w:type="dxa"/>
          </w:tcPr>
          <w:p w:rsidR="00A34105" w:rsidRDefault="00A34105" w:rsidP="00280CBA">
            <w:pPr>
              <w:rPr>
                <w:sz w:val="28"/>
                <w:szCs w:val="28"/>
                <w:lang w:val="cy-GB"/>
              </w:rPr>
            </w:pPr>
            <w:r>
              <w:rPr>
                <w:sz w:val="28"/>
                <w:szCs w:val="28"/>
                <w:lang w:val="cy-GB"/>
              </w:rPr>
              <w:lastRenderedPageBreak/>
              <w:t>White board</w:t>
            </w:r>
          </w:p>
          <w:p w:rsidR="00A34105" w:rsidRPr="002B2D5B" w:rsidRDefault="00A34105" w:rsidP="00280CBA">
            <w:pPr>
              <w:rPr>
                <w:sz w:val="28"/>
                <w:szCs w:val="28"/>
                <w:lang w:val="cy-GB"/>
              </w:rPr>
            </w:pPr>
            <w:r>
              <w:rPr>
                <w:sz w:val="28"/>
                <w:szCs w:val="28"/>
                <w:lang w:val="cy-GB"/>
              </w:rPr>
              <w:t>Sentence pattern</w:t>
            </w:r>
          </w:p>
        </w:tc>
      </w:tr>
    </w:tbl>
    <w:p w:rsidR="00A34105" w:rsidRPr="00D46A8E" w:rsidRDefault="00A34105" w:rsidP="00A34105">
      <w:pPr>
        <w:tabs>
          <w:tab w:val="left" w:pos="12758"/>
        </w:tabs>
        <w:rPr>
          <w:sz w:val="28"/>
          <w:szCs w:val="28"/>
          <w:lang w:val="cy-GB"/>
        </w:rPr>
      </w:pPr>
    </w:p>
    <w:p w:rsidR="00A34105" w:rsidRPr="00D46A8E" w:rsidRDefault="00A34105" w:rsidP="00A34105">
      <w:pPr>
        <w:pStyle w:val="Heading1"/>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Pr="00D46A8E" w:rsidRDefault="00A34105" w:rsidP="00A34105">
      <w:pPr>
        <w:rPr>
          <w:sz w:val="28"/>
          <w:szCs w:val="28"/>
        </w:rPr>
      </w:pPr>
    </w:p>
    <w:p w:rsidR="00A34105" w:rsidRDefault="00A34105">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pPr>
        <w:rPr>
          <w:rFonts w:ascii="Arial" w:hAnsi="Arial" w:cs="Arial"/>
          <w:color w:val="222222"/>
          <w:sz w:val="20"/>
          <w:szCs w:val="20"/>
          <w:shd w:val="clear" w:color="auto" w:fill="FFFFFF"/>
        </w:rPr>
      </w:pPr>
    </w:p>
    <w:p w:rsidR="00823827" w:rsidRDefault="00823827" w:rsidP="00823827">
      <w:pPr>
        <w:sectPr w:rsidR="00823827" w:rsidSect="00EC0A98">
          <w:headerReference w:type="default" r:id="rId13"/>
          <w:footerReference w:type="default" r:id="rId14"/>
          <w:pgSz w:w="11900" w:h="16840"/>
          <w:pgMar w:top="1440" w:right="1440" w:bottom="1440" w:left="1440" w:header="720" w:footer="720" w:gutter="0"/>
          <w:cols w:space="720"/>
          <w:docGrid w:linePitch="360"/>
        </w:sectPr>
      </w:pPr>
    </w:p>
    <w:p w:rsidR="00823827" w:rsidRPr="004B73CD" w:rsidRDefault="00823827" w:rsidP="00823827">
      <w:pPr>
        <w:pStyle w:val="Heading1"/>
        <w:rPr>
          <w:b/>
        </w:rPr>
      </w:pPr>
      <w:r>
        <w:rPr>
          <w:noProof/>
        </w:rPr>
        <mc:AlternateContent>
          <mc:Choice Requires="wps">
            <w:drawing>
              <wp:anchor distT="0" distB="0" distL="114300" distR="114300" simplePos="0" relativeHeight="251663360" behindDoc="0" locked="0" layoutInCell="1" allowOverlap="1" wp14:anchorId="5B349C59" wp14:editId="0C5EE6F7">
                <wp:simplePos x="0" y="0"/>
                <wp:positionH relativeFrom="column">
                  <wp:posOffset>3463962</wp:posOffset>
                </wp:positionH>
                <wp:positionV relativeFrom="paragraph">
                  <wp:posOffset>95175</wp:posOffset>
                </wp:positionV>
                <wp:extent cx="2926080" cy="580913"/>
                <wp:effectExtent l="0" t="0" r="0" b="0"/>
                <wp:wrapNone/>
                <wp:docPr id="7" name="Text Box 7"/>
                <wp:cNvGraphicFramePr/>
                <a:graphic xmlns:a="http://schemas.openxmlformats.org/drawingml/2006/main">
                  <a:graphicData uri="http://schemas.microsoft.com/office/word/2010/wordprocessingShape">
                    <wps:wsp>
                      <wps:cNvSpPr txBox="1"/>
                      <wps:spPr>
                        <a:xfrm>
                          <a:off x="0" y="0"/>
                          <a:ext cx="2926080" cy="580913"/>
                        </a:xfrm>
                        <a:prstGeom prst="rect">
                          <a:avLst/>
                        </a:prstGeom>
                        <a:noFill/>
                        <a:ln>
                          <a:noFill/>
                        </a:ln>
                      </wps:spPr>
                      <wps:txbx>
                        <w:txbxContent>
                          <w:p w:rsidR="00823827" w:rsidRPr="00C539D9" w:rsidRDefault="00823827" w:rsidP="00823827">
                            <w:pPr>
                              <w:jc w:val="center"/>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three</w:t>
                            </w:r>
                            <w:r w:rsidRPr="00C539D9">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49C59" id="Text Box 7" o:spid="_x0000_s1028" type="#_x0000_t202" style="position:absolute;margin-left:272.75pt;margin-top:7.5pt;width:230.4pt;height:4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" filled="f" stroked="f">
                <v:fill o:detectmouseclick="t"/>
                <v:textbox>
                  <w:txbxContent>
                    <w:p w:rsidR="00823827" w:rsidRPr="00C539D9" w:rsidRDefault="00823827" w:rsidP="00823827">
                      <w:pPr>
                        <w:jc w:val="center"/>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three</w:t>
                      </w:r>
                      <w:r w:rsidRPr="00C539D9">
                        <w:rPr>
                          <w:rFonts w:ascii="Arial" w:hAnsi="Arial" w:cs="Arial"/>
                          <w:color w:val="000000" w:themeColor="text1"/>
                          <w:sz w:val="56"/>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sidRPr="004B73CD">
        <w:rPr>
          <w:b/>
        </w:rPr>
        <w:t>Lesson Plan Phase 1</w:t>
      </w:r>
    </w:p>
    <w:p w:rsidR="00823827" w:rsidRDefault="00823827" w:rsidP="00823827">
      <w:pPr>
        <w:sectPr w:rsidR="00823827" w:rsidSect="00EF0BE1">
          <w:type w:val="continuous"/>
          <w:pgSz w:w="11900" w:h="16840"/>
          <w:pgMar w:top="1440" w:right="1440" w:bottom="1440" w:left="1440" w:header="720" w:footer="720" w:gutter="0"/>
          <w:cols w:space="720"/>
          <w:docGrid w:linePitch="360"/>
        </w:sectPr>
      </w:pPr>
    </w:p>
    <w:p w:rsidR="00823827" w:rsidRPr="00D46A8E" w:rsidRDefault="00823827" w:rsidP="00823827">
      <w:pPr>
        <w:rPr>
          <w:b/>
          <w:sz w:val="28"/>
          <w:szCs w:val="28"/>
          <w:lang w:val="cy-GB"/>
        </w:rPr>
      </w:pPr>
      <w:r w:rsidRPr="00D46A8E">
        <w:rPr>
          <w:b/>
          <w:sz w:val="28"/>
          <w:szCs w:val="28"/>
          <w:lang w:val="cy-GB"/>
        </w:rPr>
        <w:t>Lesson Plan – Step 1 Cynllun Gwers – Cam 1</w:t>
      </w:r>
    </w:p>
    <w:p w:rsidR="00823827" w:rsidRPr="00D46A8E" w:rsidRDefault="00823827" w:rsidP="00823827">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823827" w:rsidRPr="00D46A8E" w:rsidTr="00280CBA">
        <w:tc>
          <w:tcPr>
            <w:tcW w:w="2252" w:type="dxa"/>
            <w:shd w:val="clear" w:color="auto" w:fill="auto"/>
          </w:tcPr>
          <w:p w:rsidR="00823827" w:rsidRPr="002F72F8" w:rsidRDefault="00823827" w:rsidP="00280CBA">
            <w:pPr>
              <w:rPr>
                <w:szCs w:val="28"/>
                <w:lang w:val="cy-GB"/>
              </w:rPr>
            </w:pPr>
            <w:r w:rsidRPr="002F72F8">
              <w:rPr>
                <w:szCs w:val="28"/>
                <w:lang w:val="cy-GB"/>
              </w:rPr>
              <w:t>Student-teacher</w:t>
            </w:r>
          </w:p>
        </w:tc>
        <w:tc>
          <w:tcPr>
            <w:tcW w:w="3555" w:type="dxa"/>
          </w:tcPr>
          <w:p w:rsidR="00823827" w:rsidRPr="00D46A8E" w:rsidRDefault="00823827" w:rsidP="00280CBA">
            <w:pPr>
              <w:rPr>
                <w:sz w:val="28"/>
                <w:szCs w:val="28"/>
                <w:lang w:val="cy-GB"/>
              </w:rPr>
            </w:pPr>
            <w:r>
              <w:rPr>
                <w:sz w:val="28"/>
                <w:szCs w:val="28"/>
                <w:lang w:val="cy-GB"/>
              </w:rPr>
              <w:t xml:space="preserve">Beth Jones </w:t>
            </w:r>
          </w:p>
        </w:tc>
        <w:tc>
          <w:tcPr>
            <w:tcW w:w="950" w:type="dxa"/>
            <w:shd w:val="clear" w:color="auto" w:fill="auto"/>
          </w:tcPr>
          <w:p w:rsidR="00823827" w:rsidRPr="002F72F8" w:rsidRDefault="00823827" w:rsidP="00280CBA">
            <w:pPr>
              <w:rPr>
                <w:szCs w:val="28"/>
                <w:lang w:val="cy-GB"/>
              </w:rPr>
            </w:pPr>
            <w:r w:rsidRPr="002F72F8">
              <w:rPr>
                <w:szCs w:val="28"/>
                <w:lang w:val="cy-GB"/>
              </w:rPr>
              <w:t>Class:</w:t>
            </w:r>
          </w:p>
        </w:tc>
        <w:tc>
          <w:tcPr>
            <w:tcW w:w="2253" w:type="dxa"/>
          </w:tcPr>
          <w:p w:rsidR="00823827" w:rsidRPr="00D46A8E" w:rsidRDefault="00823827" w:rsidP="00280CBA">
            <w:pPr>
              <w:rPr>
                <w:sz w:val="28"/>
                <w:szCs w:val="28"/>
                <w:lang w:val="cy-GB"/>
              </w:rPr>
            </w:pPr>
            <w:r>
              <w:rPr>
                <w:sz w:val="28"/>
                <w:szCs w:val="28"/>
                <w:lang w:val="cy-GB"/>
              </w:rPr>
              <w:t xml:space="preserve">Year 4 </w:t>
            </w:r>
          </w:p>
        </w:tc>
      </w:tr>
      <w:tr w:rsidR="00823827" w:rsidRPr="00D46A8E" w:rsidTr="00280CBA">
        <w:tc>
          <w:tcPr>
            <w:tcW w:w="2252" w:type="dxa"/>
            <w:shd w:val="clear" w:color="auto" w:fill="auto"/>
          </w:tcPr>
          <w:p w:rsidR="00823827" w:rsidRPr="002F72F8" w:rsidRDefault="00823827" w:rsidP="00280CBA">
            <w:pPr>
              <w:rPr>
                <w:szCs w:val="28"/>
                <w:lang w:val="cy-GB"/>
              </w:rPr>
            </w:pPr>
            <w:r w:rsidRPr="002F72F8">
              <w:rPr>
                <w:szCs w:val="28"/>
                <w:lang w:val="cy-GB"/>
              </w:rPr>
              <w:t>AoLE or Subject</w:t>
            </w:r>
          </w:p>
        </w:tc>
        <w:tc>
          <w:tcPr>
            <w:tcW w:w="3555" w:type="dxa"/>
          </w:tcPr>
          <w:p w:rsidR="00823827" w:rsidRPr="00D46A8E" w:rsidRDefault="00823827" w:rsidP="00280CBA">
            <w:pPr>
              <w:rPr>
                <w:sz w:val="28"/>
                <w:szCs w:val="28"/>
                <w:lang w:val="cy-GB"/>
              </w:rPr>
            </w:pPr>
            <w:r>
              <w:rPr>
                <w:sz w:val="28"/>
                <w:szCs w:val="28"/>
                <w:lang w:val="cy-GB"/>
              </w:rPr>
              <w:t>Humanities</w:t>
            </w:r>
          </w:p>
        </w:tc>
        <w:tc>
          <w:tcPr>
            <w:tcW w:w="950" w:type="dxa"/>
            <w:shd w:val="clear" w:color="auto" w:fill="auto"/>
          </w:tcPr>
          <w:p w:rsidR="00823827" w:rsidRPr="002F72F8" w:rsidRDefault="00823827" w:rsidP="00280CBA">
            <w:pPr>
              <w:rPr>
                <w:szCs w:val="28"/>
                <w:lang w:val="cy-GB"/>
              </w:rPr>
            </w:pPr>
            <w:r w:rsidRPr="002F72F8">
              <w:rPr>
                <w:szCs w:val="28"/>
                <w:lang w:val="cy-GB"/>
              </w:rPr>
              <w:t>Date:</w:t>
            </w:r>
          </w:p>
        </w:tc>
        <w:tc>
          <w:tcPr>
            <w:tcW w:w="2253" w:type="dxa"/>
          </w:tcPr>
          <w:p w:rsidR="00823827" w:rsidRPr="00D46A8E" w:rsidRDefault="00823827" w:rsidP="00280CBA">
            <w:pPr>
              <w:rPr>
                <w:sz w:val="28"/>
                <w:szCs w:val="28"/>
                <w:lang w:val="cy-GB"/>
              </w:rPr>
            </w:pPr>
          </w:p>
        </w:tc>
      </w:tr>
      <w:tr w:rsidR="00823827" w:rsidRPr="00D46A8E" w:rsidTr="00280CBA">
        <w:tc>
          <w:tcPr>
            <w:tcW w:w="2252" w:type="dxa"/>
            <w:shd w:val="clear" w:color="auto" w:fill="auto"/>
          </w:tcPr>
          <w:p w:rsidR="00823827" w:rsidRPr="002F72F8" w:rsidRDefault="00823827" w:rsidP="00280CBA">
            <w:pPr>
              <w:rPr>
                <w:szCs w:val="28"/>
                <w:lang w:val="cy-GB"/>
              </w:rPr>
            </w:pPr>
            <w:r w:rsidRPr="002F72F8">
              <w:rPr>
                <w:szCs w:val="28"/>
                <w:lang w:val="cy-GB"/>
              </w:rPr>
              <w:t>Lesson Focus:</w:t>
            </w:r>
          </w:p>
        </w:tc>
        <w:tc>
          <w:tcPr>
            <w:tcW w:w="6758" w:type="dxa"/>
            <w:gridSpan w:val="3"/>
          </w:tcPr>
          <w:p w:rsidR="00823827" w:rsidRPr="00D46A8E" w:rsidRDefault="00823827" w:rsidP="00280CBA">
            <w:pPr>
              <w:rPr>
                <w:sz w:val="28"/>
                <w:szCs w:val="28"/>
                <w:lang w:val="cy-GB"/>
              </w:rPr>
            </w:pPr>
            <w:r>
              <w:rPr>
                <w:sz w:val="28"/>
                <w:szCs w:val="28"/>
                <w:lang w:val="cy-GB"/>
              </w:rPr>
              <w:t>PE – Rugby (3)</w:t>
            </w:r>
          </w:p>
        </w:tc>
      </w:tr>
      <w:tr w:rsidR="00823827" w:rsidRPr="00D46A8E" w:rsidTr="00280CBA">
        <w:tc>
          <w:tcPr>
            <w:tcW w:w="2252" w:type="dxa"/>
            <w:shd w:val="clear" w:color="auto" w:fill="auto"/>
          </w:tcPr>
          <w:p w:rsidR="00823827" w:rsidRPr="002F72F8" w:rsidRDefault="00823827" w:rsidP="00280CBA">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rsidR="00823827" w:rsidRPr="00D46A8E" w:rsidRDefault="00823827" w:rsidP="00280CBA">
            <w:pPr>
              <w:rPr>
                <w:sz w:val="28"/>
                <w:szCs w:val="28"/>
                <w:lang w:val="cy-GB"/>
              </w:rPr>
            </w:pPr>
            <w:r>
              <w:rPr>
                <w:sz w:val="28"/>
                <w:szCs w:val="28"/>
                <w:lang w:val="cy-GB"/>
              </w:rPr>
              <w:t xml:space="preserve">Developing physical health and well-being has lifelong benfits. </w:t>
            </w:r>
          </w:p>
        </w:tc>
      </w:tr>
      <w:tr w:rsidR="00823827" w:rsidRPr="00D46A8E" w:rsidTr="00280CBA">
        <w:tc>
          <w:tcPr>
            <w:tcW w:w="2252" w:type="dxa"/>
            <w:shd w:val="clear" w:color="auto" w:fill="auto"/>
          </w:tcPr>
          <w:p w:rsidR="00823827" w:rsidRDefault="00823827" w:rsidP="00280CBA">
            <w:pPr>
              <w:rPr>
                <w:szCs w:val="28"/>
                <w:lang w:val="cy-GB"/>
              </w:rPr>
            </w:pPr>
            <w:r w:rsidRPr="002F72F8">
              <w:rPr>
                <w:szCs w:val="28"/>
                <w:lang w:val="cy-GB"/>
              </w:rPr>
              <w:t>Meaningful</w:t>
            </w:r>
            <w:r>
              <w:rPr>
                <w:szCs w:val="28"/>
                <w:lang w:val="cy-GB"/>
              </w:rPr>
              <w:t xml:space="preserve"> links to:</w:t>
            </w:r>
          </w:p>
          <w:p w:rsidR="00823827" w:rsidRPr="002F72F8" w:rsidRDefault="00823827" w:rsidP="00280CBA">
            <w:pPr>
              <w:rPr>
                <w:szCs w:val="28"/>
                <w:lang w:val="cy-GB"/>
              </w:rPr>
            </w:pPr>
            <w:r>
              <w:rPr>
                <w:szCs w:val="28"/>
                <w:lang w:val="cy-GB"/>
              </w:rPr>
              <w:t>Cross Curricular Responsibilities</w:t>
            </w:r>
          </w:p>
        </w:tc>
        <w:tc>
          <w:tcPr>
            <w:tcW w:w="6758" w:type="dxa"/>
            <w:gridSpan w:val="3"/>
          </w:tcPr>
          <w:p w:rsidR="00823827" w:rsidRDefault="00823827" w:rsidP="00280CBA">
            <w:pPr>
              <w:rPr>
                <w:sz w:val="28"/>
                <w:szCs w:val="28"/>
                <w:lang w:val="cy-GB"/>
              </w:rPr>
            </w:pPr>
            <w:r>
              <w:rPr>
                <w:sz w:val="28"/>
                <w:szCs w:val="28"/>
                <w:lang w:val="cy-GB"/>
              </w:rPr>
              <w:t xml:space="preserve">DCF- </w:t>
            </w:r>
          </w:p>
          <w:p w:rsidR="00823827" w:rsidRPr="007E156B" w:rsidRDefault="00823827" w:rsidP="00280CBA">
            <w:r>
              <w:t>collaborate with a partner on a piece of digital work.</w:t>
            </w:r>
          </w:p>
        </w:tc>
      </w:tr>
      <w:tr w:rsidR="00823827" w:rsidRPr="00D46A8E" w:rsidTr="00280CBA">
        <w:tc>
          <w:tcPr>
            <w:tcW w:w="9010" w:type="dxa"/>
            <w:gridSpan w:val="4"/>
            <w:shd w:val="clear" w:color="auto" w:fill="auto"/>
          </w:tcPr>
          <w:p w:rsidR="00823827" w:rsidRPr="0026294F" w:rsidRDefault="00823827" w:rsidP="00280CBA">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tc>
      </w:tr>
    </w:tbl>
    <w:p w:rsidR="00823827" w:rsidRPr="00D46A8E" w:rsidRDefault="00823827" w:rsidP="00823827">
      <w:pPr>
        <w:rPr>
          <w:sz w:val="28"/>
          <w:szCs w:val="28"/>
          <w:lang w:val="cy-GB"/>
        </w:rPr>
      </w:pPr>
    </w:p>
    <w:p w:rsidR="00823827" w:rsidRPr="00D46A8E" w:rsidRDefault="00823827" w:rsidP="00823827">
      <w:pPr>
        <w:rPr>
          <w:sz w:val="28"/>
          <w:szCs w:val="28"/>
          <w:lang w:val="cy-GB"/>
        </w:rPr>
      </w:pPr>
    </w:p>
    <w:tbl>
      <w:tblPr>
        <w:tblStyle w:val="TableGrid"/>
        <w:tblW w:w="0" w:type="auto"/>
        <w:tblLook w:val="04A0" w:firstRow="1" w:lastRow="0" w:firstColumn="1" w:lastColumn="0" w:noHBand="0" w:noVBand="1"/>
      </w:tblPr>
      <w:tblGrid>
        <w:gridCol w:w="9010"/>
      </w:tblGrid>
      <w:tr w:rsidR="00823827" w:rsidRPr="00D46A8E" w:rsidTr="00280CBA">
        <w:tc>
          <w:tcPr>
            <w:tcW w:w="9010" w:type="dxa"/>
            <w:shd w:val="clear" w:color="auto" w:fill="D9E2F3" w:themeFill="accent1" w:themeFillTint="33"/>
          </w:tcPr>
          <w:p w:rsidR="00823827" w:rsidRPr="006E32EF" w:rsidRDefault="00823827" w:rsidP="00280CBA">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823827" w:rsidRPr="00D46A8E" w:rsidTr="00280CBA">
        <w:tc>
          <w:tcPr>
            <w:tcW w:w="9010" w:type="dxa"/>
          </w:tcPr>
          <w:p w:rsidR="00823827" w:rsidRDefault="00823827" w:rsidP="00280CBA">
            <w:pPr>
              <w:rPr>
                <w:sz w:val="22"/>
                <w:szCs w:val="28"/>
                <w:lang w:val="cy-GB"/>
              </w:rPr>
            </w:pPr>
            <w:r w:rsidRPr="008B2B15">
              <w:rPr>
                <w:sz w:val="22"/>
                <w:szCs w:val="28"/>
                <w:lang w:val="cy-GB"/>
              </w:rPr>
              <w:t>The pupils will learn to:</w:t>
            </w:r>
          </w:p>
          <w:p w:rsidR="00823827" w:rsidRDefault="00823827" w:rsidP="00280CBA">
            <w:r>
              <w:rPr>
                <w:rFonts w:ascii="Arial" w:hAnsi="Arial" w:cs="Arial"/>
                <w:color w:val="1F1F1F"/>
                <w:sz w:val="27"/>
                <w:szCs w:val="27"/>
                <w:shd w:val="clear" w:color="auto" w:fill="FCF9FD"/>
              </w:rPr>
              <w:t>I can use and improve basic movement skills in familiar and new situations.</w:t>
            </w:r>
          </w:p>
          <w:p w:rsidR="00823827" w:rsidRDefault="00823827" w:rsidP="00280CBA">
            <w:r>
              <w:rPr>
                <w:rFonts w:ascii="Arial" w:hAnsi="Arial" w:cs="Arial"/>
                <w:color w:val="1F1F1F"/>
                <w:sz w:val="27"/>
                <w:szCs w:val="27"/>
                <w:shd w:val="clear" w:color="auto" w:fill="FCF9FD"/>
              </w:rPr>
              <w:t>I can reflect on my own and others’ performance, describing strengths and areas for improvement.</w:t>
            </w:r>
          </w:p>
          <w:p w:rsidR="00823827" w:rsidRPr="0026294F" w:rsidRDefault="00823827" w:rsidP="00280CBA">
            <w:r>
              <w:rPr>
                <w:rFonts w:ascii="Arial" w:hAnsi="Arial" w:cs="Arial"/>
                <w:color w:val="1F1F1F"/>
                <w:sz w:val="27"/>
                <w:szCs w:val="27"/>
                <w:shd w:val="clear" w:color="auto" w:fill="FCF9FD"/>
              </w:rPr>
              <w:t>I have developed my ability to respond creatively to instructions, moving safely in and out of a variety of spaces when working on my own and with others.</w:t>
            </w:r>
          </w:p>
        </w:tc>
      </w:tr>
    </w:tbl>
    <w:p w:rsidR="00823827" w:rsidRPr="00D46A8E" w:rsidRDefault="00823827" w:rsidP="00823827">
      <w:pPr>
        <w:rPr>
          <w:sz w:val="28"/>
          <w:szCs w:val="28"/>
          <w:lang w:val="cy-GB"/>
        </w:rPr>
      </w:pPr>
    </w:p>
    <w:p w:rsidR="00823827" w:rsidRPr="00D46A8E" w:rsidRDefault="00823827" w:rsidP="00823827">
      <w:pPr>
        <w:rPr>
          <w:sz w:val="28"/>
          <w:szCs w:val="28"/>
          <w:lang w:val="cy-GB"/>
        </w:rPr>
      </w:pPr>
    </w:p>
    <w:tbl>
      <w:tblPr>
        <w:tblStyle w:val="TableGrid"/>
        <w:tblW w:w="0" w:type="auto"/>
        <w:tblLook w:val="04A0" w:firstRow="1" w:lastRow="0" w:firstColumn="1" w:lastColumn="0" w:noHBand="0" w:noVBand="1"/>
      </w:tblPr>
      <w:tblGrid>
        <w:gridCol w:w="4505"/>
        <w:gridCol w:w="4505"/>
      </w:tblGrid>
      <w:tr w:rsidR="00823827" w:rsidRPr="00D46A8E" w:rsidTr="00280CBA">
        <w:tc>
          <w:tcPr>
            <w:tcW w:w="4505" w:type="dxa"/>
            <w:shd w:val="clear" w:color="auto" w:fill="D9E2F3" w:themeFill="accent1" w:themeFillTint="33"/>
          </w:tcPr>
          <w:p w:rsidR="00823827" w:rsidRPr="00D46A8E" w:rsidRDefault="00823827" w:rsidP="00280CBA">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rsidR="00823827" w:rsidRPr="00D46A8E" w:rsidRDefault="00823827" w:rsidP="00280CBA">
            <w:pPr>
              <w:rPr>
                <w:sz w:val="28"/>
                <w:szCs w:val="28"/>
                <w:lang w:val="cy-GB"/>
              </w:rPr>
            </w:pPr>
            <w:r w:rsidRPr="006E32EF">
              <w:rPr>
                <w:szCs w:val="28"/>
                <w:lang w:val="cy-GB"/>
              </w:rPr>
              <w:t>Assessment of Pupils’ Learning</w:t>
            </w:r>
          </w:p>
          <w:p w:rsidR="00823827" w:rsidRPr="00D46A8E" w:rsidRDefault="00823827" w:rsidP="00280CBA">
            <w:pPr>
              <w:rPr>
                <w:sz w:val="20"/>
                <w:szCs w:val="20"/>
                <w:lang w:val="cy-GB"/>
              </w:rPr>
            </w:pPr>
            <w:r w:rsidRPr="00D46A8E">
              <w:rPr>
                <w:sz w:val="20"/>
                <w:szCs w:val="20"/>
                <w:lang w:val="cy-GB"/>
              </w:rPr>
              <w:t>Evidence</w:t>
            </w:r>
          </w:p>
          <w:p w:rsidR="00823827" w:rsidRPr="00D46A8E" w:rsidRDefault="00823827" w:rsidP="00280CBA">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823827" w:rsidRPr="00D46A8E" w:rsidTr="00280CBA">
        <w:tc>
          <w:tcPr>
            <w:tcW w:w="4505" w:type="dxa"/>
          </w:tcPr>
          <w:p w:rsidR="00823827" w:rsidRPr="00D46A8E" w:rsidRDefault="00823827" w:rsidP="00280CBA">
            <w:pPr>
              <w:rPr>
                <w:sz w:val="28"/>
                <w:szCs w:val="28"/>
                <w:lang w:val="cy-GB"/>
              </w:rPr>
            </w:pPr>
            <w:r>
              <w:rPr>
                <w:sz w:val="28"/>
                <w:szCs w:val="28"/>
                <w:lang w:val="cy-GB"/>
              </w:rPr>
              <w:t xml:space="preserve">Pupils will be able to work as groups and as a whole class to demonstrate movement and reflection. </w:t>
            </w:r>
          </w:p>
        </w:tc>
        <w:tc>
          <w:tcPr>
            <w:tcW w:w="4505" w:type="dxa"/>
          </w:tcPr>
          <w:p w:rsidR="00823827" w:rsidRDefault="00823827" w:rsidP="00280CBA">
            <w:pPr>
              <w:rPr>
                <w:sz w:val="28"/>
                <w:szCs w:val="28"/>
                <w:lang w:val="cy-GB"/>
              </w:rPr>
            </w:pPr>
            <w:r>
              <w:rPr>
                <w:sz w:val="28"/>
                <w:szCs w:val="28"/>
                <w:lang w:val="cy-GB"/>
              </w:rPr>
              <w:t>The children will answer questions using teh AFL strategy ‘hands down’. They will all have to think of an answer incase they’re chosen.</w:t>
            </w:r>
          </w:p>
          <w:p w:rsidR="00823827" w:rsidRPr="00D46A8E" w:rsidRDefault="00823827" w:rsidP="00280CBA">
            <w:pPr>
              <w:rPr>
                <w:sz w:val="28"/>
                <w:szCs w:val="28"/>
                <w:lang w:val="cy-GB"/>
              </w:rPr>
            </w:pPr>
            <w:r>
              <w:rPr>
                <w:sz w:val="28"/>
                <w:szCs w:val="28"/>
                <w:lang w:val="cy-GB"/>
              </w:rPr>
              <w:t xml:space="preserve">Design swap – The children, in their groups,  will have to come up with a successful proedure which will allow them to win as many points as they can. </w:t>
            </w:r>
          </w:p>
        </w:tc>
      </w:tr>
    </w:tbl>
    <w:p w:rsidR="00823827" w:rsidRDefault="00823827" w:rsidP="00823827">
      <w:pPr>
        <w:rPr>
          <w:sz w:val="28"/>
          <w:szCs w:val="28"/>
          <w:lang w:val="cy-GB"/>
        </w:rPr>
        <w:sectPr w:rsidR="00823827" w:rsidSect="00D46A8E">
          <w:headerReference w:type="default" r:id="rId15"/>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85"/>
        <w:gridCol w:w="3400"/>
        <w:gridCol w:w="2627"/>
        <w:gridCol w:w="1798"/>
      </w:tblGrid>
      <w:tr w:rsidR="00823827" w:rsidRPr="002B2D5B" w:rsidTr="00280CBA">
        <w:trPr>
          <w:trHeight w:val="1071"/>
        </w:trPr>
        <w:tc>
          <w:tcPr>
            <w:tcW w:w="1249" w:type="dxa"/>
          </w:tcPr>
          <w:p w:rsidR="00823827" w:rsidRPr="002B2D5B" w:rsidRDefault="00823827" w:rsidP="00280CBA">
            <w:pPr>
              <w:jc w:val="center"/>
              <w:rPr>
                <w:b/>
                <w:lang w:val="cy-GB"/>
              </w:rPr>
            </w:pPr>
            <w:r w:rsidRPr="002B2D5B">
              <w:rPr>
                <w:b/>
                <w:lang w:val="cy-GB"/>
              </w:rPr>
              <w:lastRenderedPageBreak/>
              <w:t>Time</w:t>
            </w:r>
          </w:p>
        </w:tc>
        <w:tc>
          <w:tcPr>
            <w:tcW w:w="4971" w:type="dxa"/>
          </w:tcPr>
          <w:p w:rsidR="00823827" w:rsidRPr="002B2D5B" w:rsidRDefault="00823827" w:rsidP="00280CBA">
            <w:pPr>
              <w:jc w:val="center"/>
              <w:rPr>
                <w:b/>
                <w:sz w:val="22"/>
                <w:szCs w:val="22"/>
                <w:lang w:val="cy-GB"/>
              </w:rPr>
            </w:pPr>
            <w:r w:rsidRPr="002B2D5B">
              <w:rPr>
                <w:b/>
                <w:sz w:val="22"/>
                <w:szCs w:val="22"/>
                <w:lang w:val="cy-GB"/>
              </w:rPr>
              <w:t>Activities/Methodology/Key Concepts</w:t>
            </w:r>
          </w:p>
          <w:p w:rsidR="00823827" w:rsidRPr="002B2D5B" w:rsidRDefault="00823827" w:rsidP="00280CBA">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rsidR="00823827" w:rsidRPr="002B2D5B" w:rsidRDefault="00823827" w:rsidP="00280CBA">
            <w:pPr>
              <w:jc w:val="center"/>
              <w:rPr>
                <w:b/>
                <w:sz w:val="22"/>
                <w:szCs w:val="22"/>
                <w:lang w:val="cy-GB"/>
              </w:rPr>
            </w:pPr>
            <w:r w:rsidRPr="002B2D5B">
              <w:rPr>
                <w:b/>
                <w:sz w:val="22"/>
                <w:szCs w:val="22"/>
                <w:lang w:val="cy-GB"/>
              </w:rPr>
              <w:t>Pupil Tasks</w:t>
            </w:r>
          </w:p>
          <w:p w:rsidR="00823827" w:rsidRPr="002B2D5B" w:rsidRDefault="00823827" w:rsidP="00280CBA">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rsidR="00823827" w:rsidRPr="002B2D5B" w:rsidRDefault="00823827" w:rsidP="00280CBA">
            <w:pPr>
              <w:jc w:val="center"/>
              <w:rPr>
                <w:sz w:val="22"/>
                <w:szCs w:val="22"/>
                <w:lang w:val="cy-GB"/>
              </w:rPr>
            </w:pPr>
          </w:p>
        </w:tc>
        <w:tc>
          <w:tcPr>
            <w:tcW w:w="2903" w:type="dxa"/>
          </w:tcPr>
          <w:p w:rsidR="00823827" w:rsidRPr="002B2D5B" w:rsidRDefault="00823827" w:rsidP="00280CBA">
            <w:pPr>
              <w:jc w:val="center"/>
              <w:rPr>
                <w:b/>
                <w:sz w:val="22"/>
                <w:szCs w:val="22"/>
                <w:lang w:val="cy-GB"/>
              </w:rPr>
            </w:pPr>
            <w:r w:rsidRPr="002B2D5B">
              <w:rPr>
                <w:b/>
                <w:sz w:val="22"/>
                <w:szCs w:val="22"/>
                <w:lang w:val="cy-GB"/>
              </w:rPr>
              <w:t>Resources</w:t>
            </w:r>
          </w:p>
          <w:p w:rsidR="00823827" w:rsidRPr="00B0430A" w:rsidRDefault="00823827" w:rsidP="00280CBA">
            <w:pPr>
              <w:jc w:val="center"/>
              <w:rPr>
                <w:sz w:val="22"/>
                <w:szCs w:val="22"/>
                <w:lang w:val="cy-GB"/>
              </w:rPr>
            </w:pPr>
            <w:r>
              <w:rPr>
                <w:sz w:val="22"/>
                <w:szCs w:val="22"/>
                <w:lang w:val="cy-GB"/>
              </w:rPr>
              <w:t>(</w:t>
            </w:r>
            <w:r w:rsidRPr="00B0430A">
              <w:rPr>
                <w:sz w:val="22"/>
                <w:szCs w:val="22"/>
                <w:lang w:val="cy-GB"/>
              </w:rPr>
              <w:t>Including Health and Safety requirement)</w:t>
            </w:r>
          </w:p>
        </w:tc>
      </w:tr>
      <w:tr w:rsidR="00823827" w:rsidRPr="002B2D5B" w:rsidTr="00280CBA">
        <w:trPr>
          <w:trHeight w:val="2391"/>
        </w:trPr>
        <w:tc>
          <w:tcPr>
            <w:tcW w:w="1249" w:type="dxa"/>
          </w:tcPr>
          <w:p w:rsidR="00823827" w:rsidRPr="002B2D5B" w:rsidRDefault="00823827" w:rsidP="00280CBA">
            <w:pPr>
              <w:jc w:val="center"/>
              <w:rPr>
                <w:b/>
                <w:lang w:val="cy-GB"/>
              </w:rPr>
            </w:pPr>
          </w:p>
          <w:p w:rsidR="00823827" w:rsidRPr="002B2D5B" w:rsidRDefault="00823827" w:rsidP="00280CBA">
            <w:pPr>
              <w:jc w:val="center"/>
              <w:rPr>
                <w:b/>
                <w:lang w:val="cy-GB"/>
              </w:rPr>
            </w:pPr>
          </w:p>
          <w:p w:rsidR="00823827" w:rsidRPr="002B2D5B" w:rsidRDefault="00823827" w:rsidP="00280CBA">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rsidR="00823827" w:rsidRDefault="00823827" w:rsidP="00280CBA">
            <w:pPr>
              <w:rPr>
                <w:sz w:val="28"/>
                <w:szCs w:val="28"/>
                <w:lang w:val="cy-GB"/>
              </w:rPr>
            </w:pPr>
            <w:r>
              <w:rPr>
                <w:sz w:val="28"/>
                <w:szCs w:val="28"/>
                <w:lang w:val="cy-GB"/>
              </w:rPr>
              <w:t xml:space="preserve">To warm up the children’s bodies the children will play Dice Frenzy where the teacher will hold up certain number of fingers to suggest what the children will do. The children will have already played this so they know what to expect. </w:t>
            </w:r>
          </w:p>
          <w:p w:rsidR="00823827" w:rsidRDefault="00823827" w:rsidP="00280CBA">
            <w:pPr>
              <w:rPr>
                <w:sz w:val="28"/>
                <w:szCs w:val="28"/>
                <w:lang w:val="cy-GB"/>
              </w:rPr>
            </w:pPr>
          </w:p>
          <w:p w:rsidR="00823827" w:rsidRDefault="00823827" w:rsidP="00280CBA">
            <w:pPr>
              <w:rPr>
                <w:sz w:val="28"/>
                <w:szCs w:val="28"/>
                <w:lang w:val="cy-GB"/>
              </w:rPr>
            </w:pPr>
            <w:r>
              <w:rPr>
                <w:sz w:val="28"/>
                <w:szCs w:val="28"/>
                <w:lang w:val="cy-GB"/>
              </w:rPr>
              <w:t>1 finger = move in and out of each other in the marked area.</w:t>
            </w:r>
          </w:p>
          <w:p w:rsidR="00823827" w:rsidRDefault="00823827" w:rsidP="00280CBA">
            <w:pPr>
              <w:rPr>
                <w:sz w:val="28"/>
                <w:szCs w:val="28"/>
                <w:lang w:val="cy-GB"/>
              </w:rPr>
            </w:pPr>
          </w:p>
          <w:p w:rsidR="00823827" w:rsidRDefault="00823827" w:rsidP="00280CBA">
            <w:pPr>
              <w:rPr>
                <w:sz w:val="28"/>
                <w:szCs w:val="28"/>
                <w:lang w:val="cy-GB"/>
              </w:rPr>
            </w:pPr>
            <w:r>
              <w:rPr>
                <w:sz w:val="28"/>
                <w:szCs w:val="28"/>
                <w:lang w:val="cy-GB"/>
              </w:rPr>
              <w:t>2 fingers = change the direction you’re moving.</w:t>
            </w:r>
          </w:p>
          <w:p w:rsidR="00823827" w:rsidRDefault="00823827" w:rsidP="00280CBA">
            <w:pPr>
              <w:rPr>
                <w:sz w:val="28"/>
                <w:szCs w:val="28"/>
                <w:lang w:val="cy-GB"/>
              </w:rPr>
            </w:pPr>
          </w:p>
          <w:p w:rsidR="00823827" w:rsidRDefault="00823827" w:rsidP="00280CBA">
            <w:pPr>
              <w:rPr>
                <w:sz w:val="28"/>
                <w:szCs w:val="28"/>
                <w:lang w:val="cy-GB"/>
              </w:rPr>
            </w:pPr>
            <w:r>
              <w:rPr>
                <w:sz w:val="28"/>
                <w:szCs w:val="28"/>
                <w:lang w:val="cy-GB"/>
              </w:rPr>
              <w:t xml:space="preserve">3 fingers = find a partner and do 3 jumps in unison. </w:t>
            </w:r>
          </w:p>
          <w:p w:rsidR="00823827" w:rsidRDefault="00823827" w:rsidP="00280CBA">
            <w:pPr>
              <w:rPr>
                <w:sz w:val="28"/>
                <w:szCs w:val="28"/>
                <w:lang w:val="cy-GB"/>
              </w:rPr>
            </w:pPr>
          </w:p>
          <w:p w:rsidR="00823827" w:rsidRDefault="00823827" w:rsidP="00280CBA">
            <w:pPr>
              <w:rPr>
                <w:sz w:val="28"/>
                <w:szCs w:val="28"/>
                <w:lang w:val="cy-GB"/>
              </w:rPr>
            </w:pPr>
            <w:r>
              <w:rPr>
                <w:sz w:val="28"/>
                <w:szCs w:val="28"/>
                <w:lang w:val="cy-GB"/>
              </w:rPr>
              <w:t>4 fingers = follow a leader and copy their jumps or be a leader and choose your jumps.</w:t>
            </w:r>
          </w:p>
          <w:p w:rsidR="00823827" w:rsidRDefault="00823827" w:rsidP="00280CBA">
            <w:pPr>
              <w:rPr>
                <w:sz w:val="28"/>
                <w:szCs w:val="28"/>
                <w:lang w:val="cy-GB"/>
              </w:rPr>
            </w:pPr>
          </w:p>
          <w:p w:rsidR="00823827" w:rsidRDefault="00823827" w:rsidP="00280CBA">
            <w:pPr>
              <w:rPr>
                <w:sz w:val="28"/>
                <w:szCs w:val="28"/>
                <w:lang w:val="cy-GB"/>
              </w:rPr>
            </w:pPr>
            <w:r>
              <w:rPr>
                <w:sz w:val="28"/>
                <w:szCs w:val="28"/>
                <w:lang w:val="cy-GB"/>
              </w:rPr>
              <w:t xml:space="preserve">5 fingers = quickly get into groups of 4 or 5 and perform a balance. </w:t>
            </w:r>
          </w:p>
          <w:p w:rsidR="00823827" w:rsidRDefault="00823827" w:rsidP="00280CBA">
            <w:pPr>
              <w:rPr>
                <w:sz w:val="28"/>
                <w:szCs w:val="28"/>
                <w:lang w:val="cy-GB"/>
              </w:rPr>
            </w:pPr>
          </w:p>
          <w:p w:rsidR="00823827" w:rsidRPr="007E156B" w:rsidRDefault="00823827" w:rsidP="00280CBA">
            <w:pPr>
              <w:rPr>
                <w:sz w:val="28"/>
                <w:szCs w:val="28"/>
                <w:lang w:val="cy-GB"/>
              </w:rPr>
            </w:pPr>
            <w:r>
              <w:rPr>
                <w:color w:val="0070C0"/>
                <w:sz w:val="28"/>
                <w:szCs w:val="28"/>
                <w:lang w:val="cy-GB"/>
              </w:rPr>
              <w:t xml:space="preserve">Questioning (hands down/nominees answer) - </w:t>
            </w:r>
            <w:r w:rsidRPr="007040A1">
              <w:rPr>
                <w:color w:val="0070C0"/>
                <w:sz w:val="28"/>
                <w:szCs w:val="28"/>
                <w:lang w:val="cy-GB"/>
              </w:rPr>
              <w:t xml:space="preserve">Why do we warm up our bodies? What is the </w:t>
            </w:r>
            <w:r w:rsidRPr="007040A1">
              <w:rPr>
                <w:color w:val="0070C0"/>
                <w:sz w:val="28"/>
                <w:szCs w:val="28"/>
                <w:lang w:val="cy-GB"/>
              </w:rPr>
              <w:lastRenderedPageBreak/>
              <w:t>importance in warming up our bodies?</w:t>
            </w:r>
            <w:r>
              <w:rPr>
                <w:color w:val="0070C0"/>
                <w:sz w:val="28"/>
                <w:szCs w:val="28"/>
                <w:lang w:val="cy-GB"/>
              </w:rPr>
              <w:t xml:space="preserve"> </w:t>
            </w:r>
          </w:p>
        </w:tc>
        <w:tc>
          <w:tcPr>
            <w:tcW w:w="4971" w:type="dxa"/>
          </w:tcPr>
          <w:p w:rsidR="00823827" w:rsidRDefault="00823827" w:rsidP="00280CBA">
            <w:pPr>
              <w:rPr>
                <w:sz w:val="28"/>
                <w:szCs w:val="28"/>
                <w:lang w:val="cy-GB"/>
              </w:rPr>
            </w:pPr>
            <w:r>
              <w:rPr>
                <w:sz w:val="28"/>
                <w:szCs w:val="28"/>
                <w:lang w:val="cy-GB"/>
              </w:rPr>
              <w:lastRenderedPageBreak/>
              <w:t xml:space="preserve">The children will help to sort the equipment out by using it carefully and consideratley. </w:t>
            </w:r>
          </w:p>
          <w:p w:rsidR="00823827" w:rsidRDefault="00823827" w:rsidP="00280CBA">
            <w:pPr>
              <w:rPr>
                <w:sz w:val="28"/>
                <w:szCs w:val="28"/>
                <w:lang w:val="cy-GB"/>
              </w:rPr>
            </w:pPr>
          </w:p>
          <w:p w:rsidR="00823827" w:rsidRDefault="00823827" w:rsidP="00280CBA">
            <w:pPr>
              <w:rPr>
                <w:sz w:val="28"/>
                <w:szCs w:val="28"/>
                <w:lang w:val="cy-GB"/>
              </w:rPr>
            </w:pPr>
            <w:r>
              <w:rPr>
                <w:sz w:val="28"/>
                <w:szCs w:val="28"/>
                <w:lang w:val="cy-GB"/>
              </w:rPr>
              <w:t>To warm up the children’s bodies the children will play Dice Frenzy.</w:t>
            </w:r>
          </w:p>
          <w:p w:rsidR="00823827" w:rsidRDefault="00823827" w:rsidP="00280CBA">
            <w:pPr>
              <w:rPr>
                <w:sz w:val="28"/>
                <w:szCs w:val="28"/>
                <w:lang w:val="cy-GB"/>
              </w:rPr>
            </w:pPr>
          </w:p>
          <w:p w:rsidR="00823827" w:rsidRPr="002B2D5B" w:rsidRDefault="00823827" w:rsidP="00280CBA">
            <w:pPr>
              <w:rPr>
                <w:sz w:val="28"/>
                <w:szCs w:val="28"/>
                <w:lang w:val="cy-GB"/>
              </w:rPr>
            </w:pPr>
            <w:r>
              <w:rPr>
                <w:sz w:val="28"/>
                <w:szCs w:val="28"/>
                <w:lang w:val="cy-GB"/>
              </w:rPr>
              <w:t xml:space="preserve">Children will ask the questions. </w:t>
            </w:r>
          </w:p>
        </w:tc>
        <w:tc>
          <w:tcPr>
            <w:tcW w:w="2903" w:type="dxa"/>
          </w:tcPr>
          <w:p w:rsidR="00823827" w:rsidRPr="002B2D5B" w:rsidRDefault="00823827" w:rsidP="00280CBA">
            <w:pPr>
              <w:rPr>
                <w:sz w:val="28"/>
                <w:szCs w:val="28"/>
                <w:lang w:val="cy-GB"/>
              </w:rPr>
            </w:pPr>
            <w:r>
              <w:rPr>
                <w:sz w:val="28"/>
                <w:szCs w:val="28"/>
                <w:lang w:val="cy-GB"/>
              </w:rPr>
              <w:t>Cones</w:t>
            </w:r>
          </w:p>
        </w:tc>
      </w:tr>
      <w:tr w:rsidR="00823827" w:rsidRPr="002B2D5B" w:rsidTr="00280CBA">
        <w:trPr>
          <w:trHeight w:val="2043"/>
        </w:trPr>
        <w:tc>
          <w:tcPr>
            <w:tcW w:w="1249" w:type="dxa"/>
          </w:tcPr>
          <w:p w:rsidR="00823827" w:rsidRPr="002B2D5B" w:rsidRDefault="00823827" w:rsidP="00280CBA">
            <w:pPr>
              <w:jc w:val="center"/>
              <w:rPr>
                <w:b/>
                <w:lang w:val="cy-GB"/>
              </w:rPr>
            </w:pPr>
          </w:p>
          <w:p w:rsidR="00823827" w:rsidRPr="002B2D5B" w:rsidRDefault="00823827" w:rsidP="00280CBA">
            <w:pPr>
              <w:jc w:val="center"/>
              <w:rPr>
                <w:b/>
                <w:lang w:val="cy-GB"/>
              </w:rPr>
            </w:pPr>
          </w:p>
          <w:p w:rsidR="00823827" w:rsidRPr="002B2D5B" w:rsidRDefault="00823827" w:rsidP="00280CBA">
            <w:pPr>
              <w:jc w:val="center"/>
              <w:rPr>
                <w:b/>
                <w:lang w:val="cy-GB"/>
              </w:rPr>
            </w:pPr>
            <w:r w:rsidRPr="002B2D5B">
              <w:rPr>
                <w:b/>
                <w:lang w:val="cy-GB"/>
              </w:rPr>
              <w:t>Teaching &amp; Core Learning</w:t>
            </w:r>
          </w:p>
        </w:tc>
        <w:tc>
          <w:tcPr>
            <w:tcW w:w="4971" w:type="dxa"/>
          </w:tcPr>
          <w:p w:rsidR="00823827" w:rsidRDefault="00823827" w:rsidP="00280CBA">
            <w:pPr>
              <w:rPr>
                <w:sz w:val="28"/>
                <w:szCs w:val="28"/>
                <w:lang w:val="cy-GB"/>
              </w:rPr>
            </w:pPr>
            <w:r>
              <w:rPr>
                <w:sz w:val="28"/>
                <w:szCs w:val="28"/>
                <w:lang w:val="cy-GB"/>
              </w:rPr>
              <w:t>The children will be put into three groups of 5 and these will be their teams for the rest of the lesson.</w:t>
            </w:r>
          </w:p>
          <w:p w:rsidR="00823827" w:rsidRDefault="00823827" w:rsidP="00280CBA">
            <w:pPr>
              <w:rPr>
                <w:sz w:val="28"/>
                <w:szCs w:val="28"/>
                <w:lang w:val="cy-GB"/>
              </w:rPr>
            </w:pPr>
            <w:r>
              <w:rPr>
                <w:sz w:val="28"/>
                <w:szCs w:val="28"/>
                <w:lang w:val="cy-GB"/>
              </w:rPr>
              <w:t xml:space="preserve">A game influenced by rugby will be introduced to the children. The groups will be separated into 3 attackers and 2 defenders.  </w:t>
            </w:r>
          </w:p>
          <w:p w:rsidR="00823827" w:rsidRDefault="00823827" w:rsidP="00280CBA">
            <w:pPr>
              <w:rPr>
                <w:sz w:val="28"/>
                <w:szCs w:val="28"/>
                <w:lang w:val="cy-GB"/>
              </w:rPr>
            </w:pPr>
          </w:p>
          <w:p w:rsidR="00823827" w:rsidRDefault="00823827" w:rsidP="00280CBA">
            <w:pPr>
              <w:rPr>
                <w:color w:val="0070C0"/>
                <w:sz w:val="28"/>
                <w:szCs w:val="28"/>
                <w:lang w:val="cy-GB"/>
              </w:rPr>
            </w:pPr>
            <w:r w:rsidRPr="0001330A">
              <w:rPr>
                <w:color w:val="0070C0"/>
                <w:sz w:val="28"/>
                <w:szCs w:val="28"/>
                <w:lang w:val="cy-GB"/>
              </w:rPr>
              <w:t xml:space="preserve">Children use DESIGN SWAP to design a successful process to get as many pupils as they can across. </w:t>
            </w:r>
            <w:r>
              <w:rPr>
                <w:color w:val="0070C0"/>
                <w:sz w:val="28"/>
                <w:szCs w:val="28"/>
                <w:lang w:val="cy-GB"/>
              </w:rPr>
              <w:t xml:space="preserve">Gives chance to evaluate their peer’s plans in the light of their exprience. </w:t>
            </w:r>
          </w:p>
          <w:p w:rsidR="00823827" w:rsidRDefault="00823827" w:rsidP="00280CBA">
            <w:pPr>
              <w:rPr>
                <w:color w:val="0070C0"/>
                <w:sz w:val="28"/>
                <w:szCs w:val="28"/>
                <w:lang w:val="cy-GB"/>
              </w:rPr>
            </w:pPr>
          </w:p>
          <w:p w:rsidR="00823827" w:rsidRPr="002B2D5B" w:rsidRDefault="00823827" w:rsidP="00280CBA">
            <w:pPr>
              <w:rPr>
                <w:sz w:val="28"/>
                <w:szCs w:val="28"/>
                <w:lang w:val="cy-GB"/>
              </w:rPr>
            </w:pPr>
            <w:r>
              <w:rPr>
                <w:color w:val="0070C0"/>
                <w:sz w:val="28"/>
                <w:szCs w:val="28"/>
                <w:lang w:val="cy-GB"/>
              </w:rPr>
              <w:t>Group responses – the children will engage in peer discussion when teacher comes around to each group to check their progess and ideas. Using group responses children can alter ideas.</w:t>
            </w:r>
          </w:p>
        </w:tc>
        <w:tc>
          <w:tcPr>
            <w:tcW w:w="4971" w:type="dxa"/>
          </w:tcPr>
          <w:p w:rsidR="00823827" w:rsidRDefault="00823827" w:rsidP="00280CBA">
            <w:pPr>
              <w:rPr>
                <w:sz w:val="28"/>
                <w:szCs w:val="28"/>
                <w:lang w:val="cy-GB"/>
              </w:rPr>
            </w:pPr>
            <w:r>
              <w:rPr>
                <w:sz w:val="28"/>
                <w:szCs w:val="28"/>
                <w:lang w:val="cy-GB"/>
              </w:rPr>
              <w:t xml:space="preserve">Cones will be placed onto the floor to map out the three zones for the three groups. The children will place these cones down. </w:t>
            </w:r>
          </w:p>
          <w:p w:rsidR="00823827" w:rsidRDefault="00823827" w:rsidP="00280CBA">
            <w:pPr>
              <w:rPr>
                <w:sz w:val="28"/>
                <w:szCs w:val="28"/>
                <w:lang w:val="cy-GB"/>
              </w:rPr>
            </w:pPr>
          </w:p>
          <w:p w:rsidR="00823827" w:rsidRDefault="00823827" w:rsidP="00280CBA">
            <w:pPr>
              <w:rPr>
                <w:sz w:val="28"/>
                <w:szCs w:val="28"/>
                <w:lang w:val="cy-GB"/>
              </w:rPr>
            </w:pPr>
            <w:r>
              <w:rPr>
                <w:sz w:val="28"/>
                <w:szCs w:val="28"/>
                <w:lang w:val="cy-GB"/>
              </w:rPr>
              <w:t xml:space="preserve">The children will decide their roles between themselves in their groups (attackers and defenders). </w:t>
            </w:r>
          </w:p>
          <w:p w:rsidR="00823827" w:rsidRDefault="00823827" w:rsidP="00280CBA">
            <w:pPr>
              <w:rPr>
                <w:sz w:val="28"/>
                <w:szCs w:val="28"/>
                <w:lang w:val="cy-GB"/>
              </w:rPr>
            </w:pPr>
          </w:p>
          <w:p w:rsidR="00823827" w:rsidRDefault="00823827" w:rsidP="00280CBA">
            <w:pPr>
              <w:rPr>
                <w:sz w:val="28"/>
                <w:szCs w:val="28"/>
                <w:lang w:val="cy-GB"/>
              </w:rPr>
            </w:pPr>
            <w:r>
              <w:rPr>
                <w:sz w:val="28"/>
                <w:szCs w:val="28"/>
                <w:lang w:val="cy-GB"/>
              </w:rPr>
              <w:t xml:space="preserve">The two defenders will stand on one end of the zone and their aim is to stop the attackers from getting through to the other side. If any of the attackers gets touched by the defenders, they are out and do not get a point. One point will be awarded to each team for every child who gets through without being touched. </w:t>
            </w:r>
          </w:p>
          <w:p w:rsidR="00823827" w:rsidRDefault="00823827" w:rsidP="00280CBA">
            <w:pPr>
              <w:rPr>
                <w:sz w:val="28"/>
                <w:szCs w:val="28"/>
                <w:lang w:val="cy-GB"/>
              </w:rPr>
            </w:pPr>
          </w:p>
          <w:p w:rsidR="00823827" w:rsidRDefault="00823827" w:rsidP="00280CBA">
            <w:pPr>
              <w:rPr>
                <w:sz w:val="28"/>
                <w:szCs w:val="28"/>
                <w:lang w:val="cy-GB"/>
              </w:rPr>
            </w:pPr>
            <w:r>
              <w:rPr>
                <w:sz w:val="28"/>
                <w:szCs w:val="28"/>
                <w:lang w:val="cy-GB"/>
              </w:rPr>
              <w:t xml:space="preserve">In their groups, the children will practise </w:t>
            </w:r>
            <w:r>
              <w:rPr>
                <w:sz w:val="28"/>
                <w:szCs w:val="28"/>
                <w:lang w:val="cy-GB"/>
              </w:rPr>
              <w:lastRenderedPageBreak/>
              <w:t xml:space="preserve">their techniques before they go head-to-head against the other teams. Two teams will play whilst the other team will watch. </w:t>
            </w:r>
          </w:p>
          <w:p w:rsidR="00823827" w:rsidRDefault="00823827" w:rsidP="00280CBA">
            <w:pPr>
              <w:rPr>
                <w:sz w:val="28"/>
                <w:szCs w:val="28"/>
                <w:lang w:val="cy-GB"/>
              </w:rPr>
            </w:pPr>
            <w:r>
              <w:rPr>
                <w:sz w:val="28"/>
                <w:szCs w:val="28"/>
                <w:lang w:val="cy-GB"/>
              </w:rPr>
              <w:t xml:space="preserve">The team watching will record the game using the Hudl Technique app. The app will allow children to reflect later on. </w:t>
            </w:r>
          </w:p>
          <w:p w:rsidR="00823827" w:rsidRPr="002B2D5B" w:rsidRDefault="00823827" w:rsidP="00280CBA">
            <w:pPr>
              <w:rPr>
                <w:sz w:val="28"/>
                <w:szCs w:val="28"/>
                <w:lang w:val="cy-GB"/>
              </w:rPr>
            </w:pPr>
          </w:p>
        </w:tc>
        <w:tc>
          <w:tcPr>
            <w:tcW w:w="2903" w:type="dxa"/>
          </w:tcPr>
          <w:p w:rsidR="00823827" w:rsidRDefault="00823827" w:rsidP="00280CBA">
            <w:pPr>
              <w:rPr>
                <w:sz w:val="28"/>
                <w:szCs w:val="28"/>
                <w:lang w:val="cy-GB"/>
              </w:rPr>
            </w:pPr>
            <w:r>
              <w:rPr>
                <w:sz w:val="28"/>
                <w:szCs w:val="28"/>
                <w:lang w:val="cy-GB"/>
              </w:rPr>
              <w:lastRenderedPageBreak/>
              <w:t>Cones</w:t>
            </w:r>
          </w:p>
          <w:p w:rsidR="00823827" w:rsidRDefault="00823827" w:rsidP="00280CBA">
            <w:pPr>
              <w:rPr>
                <w:sz w:val="28"/>
                <w:szCs w:val="28"/>
                <w:lang w:val="cy-GB"/>
              </w:rPr>
            </w:pPr>
            <w:r>
              <w:rPr>
                <w:sz w:val="28"/>
                <w:szCs w:val="28"/>
                <w:lang w:val="cy-GB"/>
              </w:rPr>
              <w:t>Hudl Technique app</w:t>
            </w:r>
          </w:p>
          <w:p w:rsidR="00823827" w:rsidRDefault="00823827" w:rsidP="00280CBA">
            <w:pPr>
              <w:rPr>
                <w:sz w:val="28"/>
                <w:szCs w:val="28"/>
                <w:lang w:val="cy-GB"/>
              </w:rPr>
            </w:pPr>
            <w:r>
              <w:rPr>
                <w:sz w:val="28"/>
                <w:szCs w:val="28"/>
                <w:lang w:val="cy-GB"/>
              </w:rPr>
              <w:t>iPads</w:t>
            </w:r>
          </w:p>
          <w:p w:rsidR="00823827" w:rsidRPr="002B2D5B" w:rsidRDefault="00823827" w:rsidP="00280CBA">
            <w:pPr>
              <w:rPr>
                <w:sz w:val="28"/>
                <w:szCs w:val="28"/>
                <w:lang w:val="cy-GB"/>
              </w:rPr>
            </w:pPr>
          </w:p>
        </w:tc>
      </w:tr>
      <w:tr w:rsidR="00823827" w:rsidRPr="002B2D5B" w:rsidTr="00280CBA">
        <w:trPr>
          <w:trHeight w:val="2051"/>
        </w:trPr>
        <w:tc>
          <w:tcPr>
            <w:tcW w:w="1249" w:type="dxa"/>
          </w:tcPr>
          <w:p w:rsidR="00823827" w:rsidRPr="002B2D5B" w:rsidRDefault="00823827" w:rsidP="00280CBA">
            <w:pPr>
              <w:jc w:val="center"/>
              <w:rPr>
                <w:b/>
                <w:lang w:val="cy-GB"/>
              </w:rPr>
            </w:pPr>
          </w:p>
          <w:p w:rsidR="00823827" w:rsidRPr="002B2D5B" w:rsidRDefault="00823827" w:rsidP="00280CBA">
            <w:pPr>
              <w:jc w:val="center"/>
              <w:rPr>
                <w:b/>
                <w:lang w:val="cy-GB"/>
              </w:rPr>
            </w:pPr>
          </w:p>
          <w:p w:rsidR="00823827" w:rsidRPr="002B2D5B" w:rsidRDefault="00823827" w:rsidP="00280CBA">
            <w:pPr>
              <w:jc w:val="center"/>
              <w:rPr>
                <w:b/>
                <w:lang w:val="cy-GB"/>
              </w:rPr>
            </w:pPr>
            <w:r w:rsidRPr="002B2D5B">
              <w:rPr>
                <w:b/>
                <w:lang w:val="cy-GB"/>
              </w:rPr>
              <w:t>Plenary</w:t>
            </w:r>
          </w:p>
        </w:tc>
        <w:tc>
          <w:tcPr>
            <w:tcW w:w="4971" w:type="dxa"/>
          </w:tcPr>
          <w:p w:rsidR="00823827" w:rsidRPr="004B38FE" w:rsidRDefault="00823827" w:rsidP="00280CBA">
            <w:pPr>
              <w:rPr>
                <w:color w:val="0070C0"/>
                <w:sz w:val="28"/>
                <w:szCs w:val="28"/>
                <w:lang w:val="cy-GB"/>
              </w:rPr>
            </w:pPr>
            <w:r w:rsidRPr="004B38FE">
              <w:rPr>
                <w:color w:val="0070C0"/>
                <w:sz w:val="28"/>
                <w:szCs w:val="28"/>
                <w:lang w:val="cy-GB"/>
              </w:rPr>
              <w:t>Who is the driver of the group? (who led the group)</w:t>
            </w:r>
          </w:p>
          <w:p w:rsidR="00823827" w:rsidRPr="002B2D5B" w:rsidRDefault="00823827" w:rsidP="00280CBA">
            <w:pPr>
              <w:rPr>
                <w:sz w:val="28"/>
                <w:szCs w:val="28"/>
                <w:lang w:val="cy-GB"/>
              </w:rPr>
            </w:pPr>
            <w:r w:rsidRPr="004B38FE">
              <w:rPr>
                <w:color w:val="0070C0"/>
                <w:sz w:val="28"/>
                <w:szCs w:val="28"/>
                <w:lang w:val="cy-GB"/>
              </w:rPr>
              <w:t>Who was the brake? (who stopped the group from rushing into things)</w:t>
            </w:r>
          </w:p>
        </w:tc>
        <w:tc>
          <w:tcPr>
            <w:tcW w:w="4971" w:type="dxa"/>
          </w:tcPr>
          <w:p w:rsidR="00823827" w:rsidRDefault="00823827" w:rsidP="00280CBA">
            <w:pPr>
              <w:rPr>
                <w:sz w:val="28"/>
                <w:szCs w:val="28"/>
                <w:lang w:val="cy-GB"/>
              </w:rPr>
            </w:pPr>
            <w:r>
              <w:rPr>
                <w:sz w:val="28"/>
                <w:szCs w:val="28"/>
                <w:lang w:val="cy-GB"/>
              </w:rPr>
              <w:t xml:space="preserve">The children will reflect on their preformance using their recordings from the Hudl Technique app. </w:t>
            </w:r>
          </w:p>
          <w:p w:rsidR="00823827" w:rsidRDefault="00823827" w:rsidP="00280CBA">
            <w:pPr>
              <w:rPr>
                <w:sz w:val="28"/>
                <w:szCs w:val="28"/>
                <w:lang w:val="cy-GB"/>
              </w:rPr>
            </w:pPr>
          </w:p>
          <w:p w:rsidR="00823827" w:rsidRPr="002B2D5B" w:rsidRDefault="00823827" w:rsidP="00280CBA">
            <w:pPr>
              <w:rPr>
                <w:sz w:val="28"/>
                <w:szCs w:val="28"/>
                <w:lang w:val="cy-GB"/>
              </w:rPr>
            </w:pPr>
            <w:r>
              <w:rPr>
                <w:sz w:val="28"/>
                <w:szCs w:val="28"/>
                <w:lang w:val="cy-GB"/>
              </w:rPr>
              <w:t xml:space="preserve">Every team will say thank you to their opposing teams to make sure that there is no bitterness and they understand that it’s what taking part that counts. Everyone must feel as though they did a good job. </w:t>
            </w:r>
          </w:p>
        </w:tc>
        <w:tc>
          <w:tcPr>
            <w:tcW w:w="2903" w:type="dxa"/>
          </w:tcPr>
          <w:p w:rsidR="00823827" w:rsidRPr="002B2D5B" w:rsidRDefault="00823827" w:rsidP="00280CBA">
            <w:pPr>
              <w:jc w:val="center"/>
              <w:rPr>
                <w:sz w:val="28"/>
                <w:szCs w:val="28"/>
                <w:lang w:val="cy-GB"/>
              </w:rPr>
            </w:pPr>
          </w:p>
        </w:tc>
      </w:tr>
    </w:tbl>
    <w:p w:rsidR="00823827" w:rsidRPr="00D46A8E" w:rsidRDefault="00823827" w:rsidP="00823827">
      <w:pPr>
        <w:tabs>
          <w:tab w:val="left" w:pos="12758"/>
        </w:tabs>
        <w:rPr>
          <w:sz w:val="28"/>
          <w:szCs w:val="28"/>
          <w:lang w:val="cy-GB"/>
        </w:rPr>
      </w:pPr>
    </w:p>
    <w:p w:rsidR="00823827" w:rsidRPr="000E20C6" w:rsidRDefault="00823827">
      <w:pPr>
        <w:rPr>
          <w:rFonts w:ascii="Arial" w:hAnsi="Arial" w:cs="Arial"/>
          <w:color w:val="222222"/>
          <w:sz w:val="20"/>
          <w:szCs w:val="20"/>
          <w:shd w:val="clear" w:color="auto" w:fill="FFFFFF"/>
        </w:rPr>
      </w:pPr>
    </w:p>
    <w:sectPr w:rsidR="00823827" w:rsidRPr="000E20C6" w:rsidSect="00CF3C5A">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0EC2" w:rsidRDefault="00400EC2" w:rsidP="00B0233A">
      <w:r>
        <w:separator/>
      </w:r>
    </w:p>
  </w:endnote>
  <w:endnote w:type="continuationSeparator" w:id="0">
    <w:p w:rsidR="00400EC2" w:rsidRDefault="00400EC2" w:rsidP="00B02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rsidR="00A34105" w:rsidRDefault="00A34105">
        <w:pPr>
          <w:pStyle w:val="Footer"/>
        </w:pPr>
        <w:r>
          <w:fldChar w:fldCharType="begin"/>
        </w:r>
        <w:r>
          <w:instrText xml:space="preserve"> PAGE   \* MERGEFORMAT </w:instrText>
        </w:r>
        <w:r>
          <w:fldChar w:fldCharType="separate"/>
        </w:r>
        <w:r>
          <w:rPr>
            <w:noProof/>
          </w:rPr>
          <w:t>1</w:t>
        </w:r>
        <w:r>
          <w:rPr>
            <w:noProof/>
          </w:rPr>
          <w:fldChar w:fldCharType="end"/>
        </w:r>
      </w:p>
    </w:sdtContent>
  </w:sdt>
  <w:p w:rsidR="00A34105" w:rsidRDefault="00A341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5700843"/>
      <w:docPartObj>
        <w:docPartGallery w:val="Page Numbers (Bottom of Page)"/>
        <w:docPartUnique/>
      </w:docPartObj>
    </w:sdtPr>
    <w:sdtEndPr>
      <w:rPr>
        <w:noProof/>
      </w:rPr>
    </w:sdtEndPr>
    <w:sdtContent>
      <w:p w:rsidR="00A34105" w:rsidRDefault="00A34105">
        <w:pPr>
          <w:pStyle w:val="Footer"/>
        </w:pPr>
        <w:r>
          <w:fldChar w:fldCharType="begin"/>
        </w:r>
        <w:r>
          <w:instrText xml:space="preserve"> PAGE   \* MERGEFORMAT </w:instrText>
        </w:r>
        <w:r>
          <w:fldChar w:fldCharType="separate"/>
        </w:r>
        <w:r>
          <w:rPr>
            <w:noProof/>
          </w:rPr>
          <w:t>1</w:t>
        </w:r>
        <w:r>
          <w:rPr>
            <w:noProof/>
          </w:rPr>
          <w:fldChar w:fldCharType="end"/>
        </w:r>
      </w:p>
    </w:sdtContent>
  </w:sdt>
  <w:p w:rsidR="00A34105" w:rsidRDefault="00A341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5081845"/>
      <w:docPartObj>
        <w:docPartGallery w:val="Page Numbers (Bottom of Page)"/>
        <w:docPartUnique/>
      </w:docPartObj>
    </w:sdtPr>
    <w:sdtEndPr>
      <w:rPr>
        <w:noProof/>
      </w:rPr>
    </w:sdtEndPr>
    <w:sdtContent>
      <w:p w:rsidR="00823827" w:rsidRDefault="00823827">
        <w:pPr>
          <w:pStyle w:val="Footer"/>
        </w:pPr>
        <w:r>
          <w:fldChar w:fldCharType="begin"/>
        </w:r>
        <w:r>
          <w:instrText xml:space="preserve"> PAGE   \* MERGEFORMAT </w:instrText>
        </w:r>
        <w:r>
          <w:fldChar w:fldCharType="separate"/>
        </w:r>
        <w:r>
          <w:rPr>
            <w:noProof/>
          </w:rPr>
          <w:t>1</w:t>
        </w:r>
        <w:r>
          <w:rPr>
            <w:noProof/>
          </w:rPr>
          <w:fldChar w:fldCharType="end"/>
        </w:r>
      </w:p>
    </w:sdtContent>
  </w:sdt>
  <w:p w:rsidR="00823827" w:rsidRDefault="0082382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4078726"/>
      <w:docPartObj>
        <w:docPartGallery w:val="Page Numbers (Bottom of Page)"/>
        <w:docPartUnique/>
      </w:docPartObj>
    </w:sdtPr>
    <w:sdtContent>
      <w:p w:rsidR="00B0233A" w:rsidRDefault="00B0233A" w:rsidP="002175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0233A" w:rsidRDefault="00B0233A" w:rsidP="00B0233A">
    <w:pPr>
      <w:pStyle w:val="Footer"/>
      <w:ind w:right="360"/>
    </w:pPr>
  </w:p>
  <w:p w:rsidR="00000000" w:rsidRDefault="00400EC2"/>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6560677"/>
      <w:docPartObj>
        <w:docPartGallery w:val="Page Numbers (Bottom of Page)"/>
        <w:docPartUnique/>
      </w:docPartObj>
    </w:sdtPr>
    <w:sdtContent>
      <w:p w:rsidR="00B0233A" w:rsidRDefault="00B0233A" w:rsidP="002175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0233A" w:rsidRDefault="00B0233A" w:rsidP="00B0233A">
    <w:pPr>
      <w:pStyle w:val="Footer"/>
      <w:ind w:right="360"/>
    </w:pPr>
  </w:p>
  <w:p w:rsidR="00000000" w:rsidRDefault="00400E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0EC2" w:rsidRDefault="00400EC2" w:rsidP="00B0233A">
      <w:r>
        <w:separator/>
      </w:r>
    </w:p>
  </w:footnote>
  <w:footnote w:type="continuationSeparator" w:id="0">
    <w:p w:rsidR="00400EC2" w:rsidRDefault="00400EC2" w:rsidP="00B023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790" w:rsidRDefault="003E3790">
    <w:pPr>
      <w:pStyle w:val="Header"/>
    </w:pPr>
    <w:r>
      <w:t>Beth Jones - 1800475</w:t>
    </w:r>
  </w:p>
  <w:p w:rsidR="003E3790" w:rsidRDefault="003E37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105" w:rsidRDefault="00A341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105" w:rsidRDefault="00A34105">
    <w:pPr>
      <w:pStyle w:val="Header"/>
    </w:pPr>
    <w:r>
      <w:rPr>
        <w:noProof/>
        <w:lang w:eastAsia="en-GB"/>
      </w:rPr>
      <w:drawing>
        <wp:anchor distT="0" distB="0" distL="114300" distR="114300" simplePos="0" relativeHeight="251661312" behindDoc="1" locked="0" layoutInCell="1" allowOverlap="1" wp14:anchorId="55C2576F" wp14:editId="1BA117C4">
          <wp:simplePos x="0" y="0"/>
          <wp:positionH relativeFrom="column">
            <wp:posOffset>-914121</wp:posOffset>
          </wp:positionH>
          <wp:positionV relativeFrom="page">
            <wp:posOffset>22225</wp:posOffset>
          </wp:positionV>
          <wp:extent cx="7538225" cy="10654638"/>
          <wp:effectExtent l="0" t="0" r="5715"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105" w:rsidRDefault="00A3410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27" w:rsidRDefault="00823827">
    <w:pPr>
      <w:pStyle w:val="Header"/>
    </w:pPr>
    <w:r>
      <w:rPr>
        <w:noProof/>
        <w:lang w:eastAsia="en-GB"/>
      </w:rPr>
      <w:drawing>
        <wp:anchor distT="0" distB="0" distL="114300" distR="114300" simplePos="0" relativeHeight="251663360" behindDoc="1" locked="0" layoutInCell="1" allowOverlap="1" wp14:anchorId="124EFAF1" wp14:editId="7AFDB95A">
          <wp:simplePos x="0" y="0"/>
          <wp:positionH relativeFrom="column">
            <wp:posOffset>-914121</wp:posOffset>
          </wp:positionH>
          <wp:positionV relativeFrom="page">
            <wp:posOffset>22225</wp:posOffset>
          </wp:positionV>
          <wp:extent cx="7538225" cy="10654638"/>
          <wp:effectExtent l="0" t="0" r="5715"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790" w:rsidRDefault="003E3790">
    <w:pPr>
      <w:pStyle w:val="Header"/>
    </w:pPr>
    <w:r>
      <w:t>B</w:t>
    </w:r>
  </w:p>
  <w:p w:rsidR="00823827" w:rsidRDefault="00823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3F394A"/>
    <w:multiLevelType w:val="hybridMultilevel"/>
    <w:tmpl w:val="FED4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9116E"/>
    <w:multiLevelType w:val="hybridMultilevel"/>
    <w:tmpl w:val="D5827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0F42CF"/>
    <w:multiLevelType w:val="hybridMultilevel"/>
    <w:tmpl w:val="6298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302678"/>
    <w:multiLevelType w:val="hybridMultilevel"/>
    <w:tmpl w:val="FCB6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26E"/>
    <w:rsid w:val="000048A6"/>
    <w:rsid w:val="00005C42"/>
    <w:rsid w:val="00007215"/>
    <w:rsid w:val="00013527"/>
    <w:rsid w:val="0002565A"/>
    <w:rsid w:val="0005475E"/>
    <w:rsid w:val="00076377"/>
    <w:rsid w:val="000816D5"/>
    <w:rsid w:val="00082C1A"/>
    <w:rsid w:val="00087CE7"/>
    <w:rsid w:val="000929B3"/>
    <w:rsid w:val="000C4A08"/>
    <w:rsid w:val="000E20C6"/>
    <w:rsid w:val="00110781"/>
    <w:rsid w:val="00115294"/>
    <w:rsid w:val="00116CDF"/>
    <w:rsid w:val="00137EEC"/>
    <w:rsid w:val="00142F13"/>
    <w:rsid w:val="001444D0"/>
    <w:rsid w:val="00152CE7"/>
    <w:rsid w:val="001753D8"/>
    <w:rsid w:val="00175AA9"/>
    <w:rsid w:val="00181905"/>
    <w:rsid w:val="001836AE"/>
    <w:rsid w:val="001A0422"/>
    <w:rsid w:val="001A6FDD"/>
    <w:rsid w:val="001C781F"/>
    <w:rsid w:val="001D6547"/>
    <w:rsid w:val="001F0CB7"/>
    <w:rsid w:val="002070E0"/>
    <w:rsid w:val="00220E67"/>
    <w:rsid w:val="0023507A"/>
    <w:rsid w:val="002363DE"/>
    <w:rsid w:val="00254772"/>
    <w:rsid w:val="00276893"/>
    <w:rsid w:val="00287ACB"/>
    <w:rsid w:val="002A1971"/>
    <w:rsid w:val="002A633A"/>
    <w:rsid w:val="002D2DFA"/>
    <w:rsid w:val="002D5353"/>
    <w:rsid w:val="002D7050"/>
    <w:rsid w:val="002F410F"/>
    <w:rsid w:val="0030293D"/>
    <w:rsid w:val="003031D5"/>
    <w:rsid w:val="0030393E"/>
    <w:rsid w:val="003107DD"/>
    <w:rsid w:val="0031125A"/>
    <w:rsid w:val="003146C9"/>
    <w:rsid w:val="00330C6B"/>
    <w:rsid w:val="00340378"/>
    <w:rsid w:val="00346AFA"/>
    <w:rsid w:val="003475E8"/>
    <w:rsid w:val="00362D75"/>
    <w:rsid w:val="00364F62"/>
    <w:rsid w:val="00367667"/>
    <w:rsid w:val="00384C94"/>
    <w:rsid w:val="0039046A"/>
    <w:rsid w:val="0039627E"/>
    <w:rsid w:val="00396559"/>
    <w:rsid w:val="003B0F00"/>
    <w:rsid w:val="003E226E"/>
    <w:rsid w:val="003E36C0"/>
    <w:rsid w:val="003E3790"/>
    <w:rsid w:val="003E66B2"/>
    <w:rsid w:val="003E7054"/>
    <w:rsid w:val="003F7773"/>
    <w:rsid w:val="00400EC2"/>
    <w:rsid w:val="00401A3C"/>
    <w:rsid w:val="00412095"/>
    <w:rsid w:val="00427673"/>
    <w:rsid w:val="00432E76"/>
    <w:rsid w:val="00454ADD"/>
    <w:rsid w:val="0045516F"/>
    <w:rsid w:val="004824A7"/>
    <w:rsid w:val="004C3732"/>
    <w:rsid w:val="004C4637"/>
    <w:rsid w:val="004C491B"/>
    <w:rsid w:val="005005B8"/>
    <w:rsid w:val="00503F66"/>
    <w:rsid w:val="00515001"/>
    <w:rsid w:val="005367FE"/>
    <w:rsid w:val="005410F9"/>
    <w:rsid w:val="005439B6"/>
    <w:rsid w:val="00561EA3"/>
    <w:rsid w:val="00561ED4"/>
    <w:rsid w:val="00582AB2"/>
    <w:rsid w:val="00585AC1"/>
    <w:rsid w:val="005874F4"/>
    <w:rsid w:val="00587840"/>
    <w:rsid w:val="005925BE"/>
    <w:rsid w:val="005A4F23"/>
    <w:rsid w:val="005A7F57"/>
    <w:rsid w:val="005C21F8"/>
    <w:rsid w:val="005C40C1"/>
    <w:rsid w:val="005D6329"/>
    <w:rsid w:val="005E1AEA"/>
    <w:rsid w:val="00602C91"/>
    <w:rsid w:val="00606899"/>
    <w:rsid w:val="006149C7"/>
    <w:rsid w:val="00657E0E"/>
    <w:rsid w:val="00672748"/>
    <w:rsid w:val="00673896"/>
    <w:rsid w:val="00682C07"/>
    <w:rsid w:val="006857AE"/>
    <w:rsid w:val="0069060A"/>
    <w:rsid w:val="00693222"/>
    <w:rsid w:val="0069415B"/>
    <w:rsid w:val="006A0AC5"/>
    <w:rsid w:val="006A20F8"/>
    <w:rsid w:val="006B51E9"/>
    <w:rsid w:val="006C16E2"/>
    <w:rsid w:val="006C1755"/>
    <w:rsid w:val="006E289D"/>
    <w:rsid w:val="006E2D2C"/>
    <w:rsid w:val="006E5131"/>
    <w:rsid w:val="006E7E68"/>
    <w:rsid w:val="006F55C7"/>
    <w:rsid w:val="00733A24"/>
    <w:rsid w:val="00737031"/>
    <w:rsid w:val="00745A97"/>
    <w:rsid w:val="0075006D"/>
    <w:rsid w:val="00775011"/>
    <w:rsid w:val="0077657B"/>
    <w:rsid w:val="0079235C"/>
    <w:rsid w:val="007A045F"/>
    <w:rsid w:val="007B6D26"/>
    <w:rsid w:val="007E15D0"/>
    <w:rsid w:val="007E4629"/>
    <w:rsid w:val="007E5D0D"/>
    <w:rsid w:val="007F45AC"/>
    <w:rsid w:val="00801A38"/>
    <w:rsid w:val="008034E8"/>
    <w:rsid w:val="008118A3"/>
    <w:rsid w:val="00823827"/>
    <w:rsid w:val="00846F70"/>
    <w:rsid w:val="0086055C"/>
    <w:rsid w:val="00887F05"/>
    <w:rsid w:val="008B424A"/>
    <w:rsid w:val="008C0EF3"/>
    <w:rsid w:val="008C6F6F"/>
    <w:rsid w:val="008D14C0"/>
    <w:rsid w:val="008D2CA3"/>
    <w:rsid w:val="008F1CB8"/>
    <w:rsid w:val="00902B39"/>
    <w:rsid w:val="0090411A"/>
    <w:rsid w:val="009063F6"/>
    <w:rsid w:val="00907D78"/>
    <w:rsid w:val="00914FB2"/>
    <w:rsid w:val="009155F7"/>
    <w:rsid w:val="00920494"/>
    <w:rsid w:val="0092385A"/>
    <w:rsid w:val="00933ECA"/>
    <w:rsid w:val="009433C4"/>
    <w:rsid w:val="00961C11"/>
    <w:rsid w:val="00963AD4"/>
    <w:rsid w:val="00974F82"/>
    <w:rsid w:val="00976D1B"/>
    <w:rsid w:val="00980AA9"/>
    <w:rsid w:val="00983FA9"/>
    <w:rsid w:val="00997265"/>
    <w:rsid w:val="009974ED"/>
    <w:rsid w:val="009A2C9C"/>
    <w:rsid w:val="009B1A80"/>
    <w:rsid w:val="009C75E1"/>
    <w:rsid w:val="009E3DA6"/>
    <w:rsid w:val="00A07F4D"/>
    <w:rsid w:val="00A34105"/>
    <w:rsid w:val="00A343C8"/>
    <w:rsid w:val="00A45F33"/>
    <w:rsid w:val="00A55A25"/>
    <w:rsid w:val="00A9324A"/>
    <w:rsid w:val="00A9351F"/>
    <w:rsid w:val="00AB130C"/>
    <w:rsid w:val="00AB48DB"/>
    <w:rsid w:val="00AD26DA"/>
    <w:rsid w:val="00AE56B9"/>
    <w:rsid w:val="00AF1E74"/>
    <w:rsid w:val="00B0233A"/>
    <w:rsid w:val="00B06170"/>
    <w:rsid w:val="00B244FF"/>
    <w:rsid w:val="00B415D1"/>
    <w:rsid w:val="00B41749"/>
    <w:rsid w:val="00B430B5"/>
    <w:rsid w:val="00B51021"/>
    <w:rsid w:val="00B55282"/>
    <w:rsid w:val="00B8459C"/>
    <w:rsid w:val="00BD7137"/>
    <w:rsid w:val="00BE6689"/>
    <w:rsid w:val="00BF06CA"/>
    <w:rsid w:val="00C06893"/>
    <w:rsid w:val="00C23035"/>
    <w:rsid w:val="00C25A64"/>
    <w:rsid w:val="00C42462"/>
    <w:rsid w:val="00C539D9"/>
    <w:rsid w:val="00C57BCF"/>
    <w:rsid w:val="00C62807"/>
    <w:rsid w:val="00C85066"/>
    <w:rsid w:val="00C949B7"/>
    <w:rsid w:val="00CA0552"/>
    <w:rsid w:val="00CC116C"/>
    <w:rsid w:val="00CC13C0"/>
    <w:rsid w:val="00CC2BE8"/>
    <w:rsid w:val="00CC39FF"/>
    <w:rsid w:val="00CC3EDD"/>
    <w:rsid w:val="00CD112C"/>
    <w:rsid w:val="00CE2F4A"/>
    <w:rsid w:val="00CE5F59"/>
    <w:rsid w:val="00CF1C18"/>
    <w:rsid w:val="00CF3C5A"/>
    <w:rsid w:val="00D10A3A"/>
    <w:rsid w:val="00D13F52"/>
    <w:rsid w:val="00D3778C"/>
    <w:rsid w:val="00D42E7F"/>
    <w:rsid w:val="00D45249"/>
    <w:rsid w:val="00D63028"/>
    <w:rsid w:val="00D7251E"/>
    <w:rsid w:val="00D82C93"/>
    <w:rsid w:val="00D97FD9"/>
    <w:rsid w:val="00DC7E83"/>
    <w:rsid w:val="00DE1CEE"/>
    <w:rsid w:val="00DE6304"/>
    <w:rsid w:val="00DF7016"/>
    <w:rsid w:val="00E03D79"/>
    <w:rsid w:val="00E04B33"/>
    <w:rsid w:val="00E337DC"/>
    <w:rsid w:val="00E73FA1"/>
    <w:rsid w:val="00E961FE"/>
    <w:rsid w:val="00EA7ECF"/>
    <w:rsid w:val="00F02EBC"/>
    <w:rsid w:val="00F21F0A"/>
    <w:rsid w:val="00F4302D"/>
    <w:rsid w:val="00F55E07"/>
    <w:rsid w:val="00F72B80"/>
    <w:rsid w:val="00F73E9E"/>
    <w:rsid w:val="00F8146B"/>
    <w:rsid w:val="00F81CA6"/>
    <w:rsid w:val="00F829A2"/>
    <w:rsid w:val="00FC3035"/>
    <w:rsid w:val="00FD0B5E"/>
    <w:rsid w:val="00FD3D86"/>
    <w:rsid w:val="00FE3C16"/>
    <w:rsid w:val="00FF0E4D"/>
    <w:rsid w:val="00FF4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C0AF7"/>
  <w15:chartTrackingRefBased/>
  <w15:docId w15:val="{D28695A3-68B2-5B4A-823C-A6BA5E9F3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66B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34105"/>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233A"/>
    <w:pPr>
      <w:tabs>
        <w:tab w:val="center" w:pos="4513"/>
        <w:tab w:val="right" w:pos="9026"/>
      </w:tabs>
    </w:pPr>
  </w:style>
  <w:style w:type="character" w:customStyle="1" w:styleId="FooterChar">
    <w:name w:val="Footer Char"/>
    <w:basedOn w:val="DefaultParagraphFont"/>
    <w:link w:val="Footer"/>
    <w:uiPriority w:val="99"/>
    <w:rsid w:val="00B0233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0233A"/>
  </w:style>
  <w:style w:type="paragraph" w:styleId="NormalWeb">
    <w:name w:val="Normal (Web)"/>
    <w:basedOn w:val="Normal"/>
    <w:uiPriority w:val="99"/>
    <w:unhideWhenUsed/>
    <w:rsid w:val="001C781F"/>
    <w:pPr>
      <w:spacing w:before="100" w:beforeAutospacing="1" w:after="100" w:afterAutospacing="1"/>
    </w:pPr>
  </w:style>
  <w:style w:type="character" w:customStyle="1" w:styleId="btn">
    <w:name w:val="btn"/>
    <w:basedOn w:val="DefaultParagraphFont"/>
    <w:rsid w:val="001C781F"/>
  </w:style>
  <w:style w:type="character" w:customStyle="1" w:styleId="Heading1Char">
    <w:name w:val="Heading 1 Char"/>
    <w:basedOn w:val="DefaultParagraphFont"/>
    <w:link w:val="Heading1"/>
    <w:uiPriority w:val="9"/>
    <w:rsid w:val="00A3410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34105"/>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34105"/>
  </w:style>
  <w:style w:type="table" w:styleId="TableGrid">
    <w:name w:val="Table Grid"/>
    <w:basedOn w:val="TableNormal"/>
    <w:uiPriority w:val="39"/>
    <w:rsid w:val="00A341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341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4105"/>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4232">
      <w:bodyDiv w:val="1"/>
      <w:marLeft w:val="0"/>
      <w:marRight w:val="0"/>
      <w:marTop w:val="0"/>
      <w:marBottom w:val="0"/>
      <w:divBdr>
        <w:top w:val="none" w:sz="0" w:space="0" w:color="auto"/>
        <w:left w:val="none" w:sz="0" w:space="0" w:color="auto"/>
        <w:bottom w:val="none" w:sz="0" w:space="0" w:color="auto"/>
        <w:right w:val="none" w:sz="0" w:space="0" w:color="auto"/>
      </w:divBdr>
    </w:div>
    <w:div w:id="29036391">
      <w:bodyDiv w:val="1"/>
      <w:marLeft w:val="0"/>
      <w:marRight w:val="0"/>
      <w:marTop w:val="0"/>
      <w:marBottom w:val="0"/>
      <w:divBdr>
        <w:top w:val="none" w:sz="0" w:space="0" w:color="auto"/>
        <w:left w:val="none" w:sz="0" w:space="0" w:color="auto"/>
        <w:bottom w:val="none" w:sz="0" w:space="0" w:color="auto"/>
        <w:right w:val="none" w:sz="0" w:space="0" w:color="auto"/>
      </w:divBdr>
    </w:div>
    <w:div w:id="123041493">
      <w:bodyDiv w:val="1"/>
      <w:marLeft w:val="0"/>
      <w:marRight w:val="0"/>
      <w:marTop w:val="0"/>
      <w:marBottom w:val="0"/>
      <w:divBdr>
        <w:top w:val="none" w:sz="0" w:space="0" w:color="auto"/>
        <w:left w:val="none" w:sz="0" w:space="0" w:color="auto"/>
        <w:bottom w:val="none" w:sz="0" w:space="0" w:color="auto"/>
        <w:right w:val="none" w:sz="0" w:space="0" w:color="auto"/>
      </w:divBdr>
    </w:div>
    <w:div w:id="253126501">
      <w:bodyDiv w:val="1"/>
      <w:marLeft w:val="0"/>
      <w:marRight w:val="0"/>
      <w:marTop w:val="0"/>
      <w:marBottom w:val="0"/>
      <w:divBdr>
        <w:top w:val="none" w:sz="0" w:space="0" w:color="auto"/>
        <w:left w:val="none" w:sz="0" w:space="0" w:color="auto"/>
        <w:bottom w:val="none" w:sz="0" w:space="0" w:color="auto"/>
        <w:right w:val="none" w:sz="0" w:space="0" w:color="auto"/>
      </w:divBdr>
    </w:div>
    <w:div w:id="275908679">
      <w:bodyDiv w:val="1"/>
      <w:marLeft w:val="0"/>
      <w:marRight w:val="0"/>
      <w:marTop w:val="0"/>
      <w:marBottom w:val="0"/>
      <w:divBdr>
        <w:top w:val="none" w:sz="0" w:space="0" w:color="auto"/>
        <w:left w:val="none" w:sz="0" w:space="0" w:color="auto"/>
        <w:bottom w:val="none" w:sz="0" w:space="0" w:color="auto"/>
        <w:right w:val="none" w:sz="0" w:space="0" w:color="auto"/>
      </w:divBdr>
    </w:div>
    <w:div w:id="392394419">
      <w:bodyDiv w:val="1"/>
      <w:marLeft w:val="0"/>
      <w:marRight w:val="0"/>
      <w:marTop w:val="0"/>
      <w:marBottom w:val="0"/>
      <w:divBdr>
        <w:top w:val="none" w:sz="0" w:space="0" w:color="auto"/>
        <w:left w:val="none" w:sz="0" w:space="0" w:color="auto"/>
        <w:bottom w:val="none" w:sz="0" w:space="0" w:color="auto"/>
        <w:right w:val="none" w:sz="0" w:space="0" w:color="auto"/>
      </w:divBdr>
    </w:div>
    <w:div w:id="394280758">
      <w:bodyDiv w:val="1"/>
      <w:marLeft w:val="0"/>
      <w:marRight w:val="0"/>
      <w:marTop w:val="0"/>
      <w:marBottom w:val="0"/>
      <w:divBdr>
        <w:top w:val="none" w:sz="0" w:space="0" w:color="auto"/>
        <w:left w:val="none" w:sz="0" w:space="0" w:color="auto"/>
        <w:bottom w:val="none" w:sz="0" w:space="0" w:color="auto"/>
        <w:right w:val="none" w:sz="0" w:space="0" w:color="auto"/>
      </w:divBdr>
    </w:div>
    <w:div w:id="407457393">
      <w:bodyDiv w:val="1"/>
      <w:marLeft w:val="0"/>
      <w:marRight w:val="0"/>
      <w:marTop w:val="0"/>
      <w:marBottom w:val="0"/>
      <w:divBdr>
        <w:top w:val="none" w:sz="0" w:space="0" w:color="auto"/>
        <w:left w:val="none" w:sz="0" w:space="0" w:color="auto"/>
        <w:bottom w:val="none" w:sz="0" w:space="0" w:color="auto"/>
        <w:right w:val="none" w:sz="0" w:space="0" w:color="auto"/>
      </w:divBdr>
    </w:div>
    <w:div w:id="474760908">
      <w:bodyDiv w:val="1"/>
      <w:marLeft w:val="0"/>
      <w:marRight w:val="0"/>
      <w:marTop w:val="0"/>
      <w:marBottom w:val="0"/>
      <w:divBdr>
        <w:top w:val="none" w:sz="0" w:space="0" w:color="auto"/>
        <w:left w:val="none" w:sz="0" w:space="0" w:color="auto"/>
        <w:bottom w:val="none" w:sz="0" w:space="0" w:color="auto"/>
        <w:right w:val="none" w:sz="0" w:space="0" w:color="auto"/>
      </w:divBdr>
    </w:div>
    <w:div w:id="511381508">
      <w:bodyDiv w:val="1"/>
      <w:marLeft w:val="0"/>
      <w:marRight w:val="0"/>
      <w:marTop w:val="0"/>
      <w:marBottom w:val="0"/>
      <w:divBdr>
        <w:top w:val="none" w:sz="0" w:space="0" w:color="auto"/>
        <w:left w:val="none" w:sz="0" w:space="0" w:color="auto"/>
        <w:bottom w:val="none" w:sz="0" w:space="0" w:color="auto"/>
        <w:right w:val="none" w:sz="0" w:space="0" w:color="auto"/>
      </w:divBdr>
    </w:div>
    <w:div w:id="654457725">
      <w:bodyDiv w:val="1"/>
      <w:marLeft w:val="0"/>
      <w:marRight w:val="0"/>
      <w:marTop w:val="0"/>
      <w:marBottom w:val="0"/>
      <w:divBdr>
        <w:top w:val="none" w:sz="0" w:space="0" w:color="auto"/>
        <w:left w:val="none" w:sz="0" w:space="0" w:color="auto"/>
        <w:bottom w:val="none" w:sz="0" w:space="0" w:color="auto"/>
        <w:right w:val="none" w:sz="0" w:space="0" w:color="auto"/>
      </w:divBdr>
    </w:div>
    <w:div w:id="666054823">
      <w:bodyDiv w:val="1"/>
      <w:marLeft w:val="0"/>
      <w:marRight w:val="0"/>
      <w:marTop w:val="0"/>
      <w:marBottom w:val="0"/>
      <w:divBdr>
        <w:top w:val="none" w:sz="0" w:space="0" w:color="auto"/>
        <w:left w:val="none" w:sz="0" w:space="0" w:color="auto"/>
        <w:bottom w:val="none" w:sz="0" w:space="0" w:color="auto"/>
        <w:right w:val="none" w:sz="0" w:space="0" w:color="auto"/>
      </w:divBdr>
    </w:div>
    <w:div w:id="766464055">
      <w:bodyDiv w:val="1"/>
      <w:marLeft w:val="0"/>
      <w:marRight w:val="0"/>
      <w:marTop w:val="0"/>
      <w:marBottom w:val="0"/>
      <w:divBdr>
        <w:top w:val="none" w:sz="0" w:space="0" w:color="auto"/>
        <w:left w:val="none" w:sz="0" w:space="0" w:color="auto"/>
        <w:bottom w:val="none" w:sz="0" w:space="0" w:color="auto"/>
        <w:right w:val="none" w:sz="0" w:space="0" w:color="auto"/>
      </w:divBdr>
    </w:div>
    <w:div w:id="783691112">
      <w:bodyDiv w:val="1"/>
      <w:marLeft w:val="0"/>
      <w:marRight w:val="0"/>
      <w:marTop w:val="0"/>
      <w:marBottom w:val="0"/>
      <w:divBdr>
        <w:top w:val="none" w:sz="0" w:space="0" w:color="auto"/>
        <w:left w:val="none" w:sz="0" w:space="0" w:color="auto"/>
        <w:bottom w:val="none" w:sz="0" w:space="0" w:color="auto"/>
        <w:right w:val="none" w:sz="0" w:space="0" w:color="auto"/>
      </w:divBdr>
    </w:div>
    <w:div w:id="1112283211">
      <w:bodyDiv w:val="1"/>
      <w:marLeft w:val="0"/>
      <w:marRight w:val="0"/>
      <w:marTop w:val="0"/>
      <w:marBottom w:val="0"/>
      <w:divBdr>
        <w:top w:val="none" w:sz="0" w:space="0" w:color="auto"/>
        <w:left w:val="none" w:sz="0" w:space="0" w:color="auto"/>
        <w:bottom w:val="none" w:sz="0" w:space="0" w:color="auto"/>
        <w:right w:val="none" w:sz="0" w:space="0" w:color="auto"/>
      </w:divBdr>
    </w:div>
    <w:div w:id="1194808583">
      <w:bodyDiv w:val="1"/>
      <w:marLeft w:val="0"/>
      <w:marRight w:val="0"/>
      <w:marTop w:val="0"/>
      <w:marBottom w:val="0"/>
      <w:divBdr>
        <w:top w:val="none" w:sz="0" w:space="0" w:color="auto"/>
        <w:left w:val="none" w:sz="0" w:space="0" w:color="auto"/>
        <w:bottom w:val="none" w:sz="0" w:space="0" w:color="auto"/>
        <w:right w:val="none" w:sz="0" w:space="0" w:color="auto"/>
      </w:divBdr>
    </w:div>
    <w:div w:id="1208293559">
      <w:bodyDiv w:val="1"/>
      <w:marLeft w:val="0"/>
      <w:marRight w:val="0"/>
      <w:marTop w:val="0"/>
      <w:marBottom w:val="0"/>
      <w:divBdr>
        <w:top w:val="none" w:sz="0" w:space="0" w:color="auto"/>
        <w:left w:val="none" w:sz="0" w:space="0" w:color="auto"/>
        <w:bottom w:val="none" w:sz="0" w:space="0" w:color="auto"/>
        <w:right w:val="none" w:sz="0" w:space="0" w:color="auto"/>
      </w:divBdr>
    </w:div>
    <w:div w:id="1248609786">
      <w:bodyDiv w:val="1"/>
      <w:marLeft w:val="0"/>
      <w:marRight w:val="0"/>
      <w:marTop w:val="0"/>
      <w:marBottom w:val="0"/>
      <w:divBdr>
        <w:top w:val="none" w:sz="0" w:space="0" w:color="auto"/>
        <w:left w:val="none" w:sz="0" w:space="0" w:color="auto"/>
        <w:bottom w:val="none" w:sz="0" w:space="0" w:color="auto"/>
        <w:right w:val="none" w:sz="0" w:space="0" w:color="auto"/>
      </w:divBdr>
    </w:div>
    <w:div w:id="1342783939">
      <w:bodyDiv w:val="1"/>
      <w:marLeft w:val="0"/>
      <w:marRight w:val="0"/>
      <w:marTop w:val="0"/>
      <w:marBottom w:val="0"/>
      <w:divBdr>
        <w:top w:val="none" w:sz="0" w:space="0" w:color="auto"/>
        <w:left w:val="none" w:sz="0" w:space="0" w:color="auto"/>
        <w:bottom w:val="none" w:sz="0" w:space="0" w:color="auto"/>
        <w:right w:val="none" w:sz="0" w:space="0" w:color="auto"/>
      </w:divBdr>
    </w:div>
    <w:div w:id="1645114972">
      <w:bodyDiv w:val="1"/>
      <w:marLeft w:val="0"/>
      <w:marRight w:val="0"/>
      <w:marTop w:val="0"/>
      <w:marBottom w:val="0"/>
      <w:divBdr>
        <w:top w:val="none" w:sz="0" w:space="0" w:color="auto"/>
        <w:left w:val="none" w:sz="0" w:space="0" w:color="auto"/>
        <w:bottom w:val="none" w:sz="0" w:space="0" w:color="auto"/>
        <w:right w:val="none" w:sz="0" w:space="0" w:color="auto"/>
      </w:divBdr>
    </w:div>
    <w:div w:id="1671177551">
      <w:bodyDiv w:val="1"/>
      <w:marLeft w:val="0"/>
      <w:marRight w:val="0"/>
      <w:marTop w:val="0"/>
      <w:marBottom w:val="0"/>
      <w:divBdr>
        <w:top w:val="none" w:sz="0" w:space="0" w:color="auto"/>
        <w:left w:val="none" w:sz="0" w:space="0" w:color="auto"/>
        <w:bottom w:val="none" w:sz="0" w:space="0" w:color="auto"/>
        <w:right w:val="none" w:sz="0" w:space="0" w:color="auto"/>
      </w:divBdr>
    </w:div>
    <w:div w:id="1680160167">
      <w:bodyDiv w:val="1"/>
      <w:marLeft w:val="0"/>
      <w:marRight w:val="0"/>
      <w:marTop w:val="0"/>
      <w:marBottom w:val="0"/>
      <w:divBdr>
        <w:top w:val="none" w:sz="0" w:space="0" w:color="auto"/>
        <w:left w:val="none" w:sz="0" w:space="0" w:color="auto"/>
        <w:bottom w:val="none" w:sz="0" w:space="0" w:color="auto"/>
        <w:right w:val="none" w:sz="0" w:space="0" w:color="auto"/>
      </w:divBdr>
    </w:div>
    <w:div w:id="1786463181">
      <w:bodyDiv w:val="1"/>
      <w:marLeft w:val="0"/>
      <w:marRight w:val="0"/>
      <w:marTop w:val="0"/>
      <w:marBottom w:val="0"/>
      <w:divBdr>
        <w:top w:val="none" w:sz="0" w:space="0" w:color="auto"/>
        <w:left w:val="none" w:sz="0" w:space="0" w:color="auto"/>
        <w:bottom w:val="none" w:sz="0" w:space="0" w:color="auto"/>
        <w:right w:val="none" w:sz="0" w:space="0" w:color="auto"/>
      </w:divBdr>
    </w:div>
    <w:div w:id="1834179418">
      <w:bodyDiv w:val="1"/>
      <w:marLeft w:val="0"/>
      <w:marRight w:val="0"/>
      <w:marTop w:val="0"/>
      <w:marBottom w:val="0"/>
      <w:divBdr>
        <w:top w:val="none" w:sz="0" w:space="0" w:color="auto"/>
        <w:left w:val="none" w:sz="0" w:space="0" w:color="auto"/>
        <w:bottom w:val="none" w:sz="0" w:space="0" w:color="auto"/>
        <w:right w:val="none" w:sz="0" w:space="0" w:color="auto"/>
      </w:divBdr>
    </w:div>
    <w:div w:id="1846700567">
      <w:bodyDiv w:val="1"/>
      <w:marLeft w:val="0"/>
      <w:marRight w:val="0"/>
      <w:marTop w:val="0"/>
      <w:marBottom w:val="0"/>
      <w:divBdr>
        <w:top w:val="none" w:sz="0" w:space="0" w:color="auto"/>
        <w:left w:val="none" w:sz="0" w:space="0" w:color="auto"/>
        <w:bottom w:val="none" w:sz="0" w:space="0" w:color="auto"/>
        <w:right w:val="none" w:sz="0" w:space="0" w:color="auto"/>
      </w:divBdr>
    </w:div>
    <w:div w:id="1885674802">
      <w:bodyDiv w:val="1"/>
      <w:marLeft w:val="0"/>
      <w:marRight w:val="0"/>
      <w:marTop w:val="0"/>
      <w:marBottom w:val="0"/>
      <w:divBdr>
        <w:top w:val="none" w:sz="0" w:space="0" w:color="auto"/>
        <w:left w:val="none" w:sz="0" w:space="0" w:color="auto"/>
        <w:bottom w:val="none" w:sz="0" w:space="0" w:color="auto"/>
        <w:right w:val="none" w:sz="0" w:space="0" w:color="auto"/>
      </w:divBdr>
    </w:div>
    <w:div w:id="1942108324">
      <w:bodyDiv w:val="1"/>
      <w:marLeft w:val="0"/>
      <w:marRight w:val="0"/>
      <w:marTop w:val="0"/>
      <w:marBottom w:val="0"/>
      <w:divBdr>
        <w:top w:val="none" w:sz="0" w:space="0" w:color="auto"/>
        <w:left w:val="none" w:sz="0" w:space="0" w:color="auto"/>
        <w:bottom w:val="none" w:sz="0" w:space="0" w:color="auto"/>
        <w:right w:val="none" w:sz="0" w:space="0" w:color="auto"/>
      </w:divBdr>
    </w:div>
    <w:div w:id="1952398473">
      <w:bodyDiv w:val="1"/>
      <w:marLeft w:val="0"/>
      <w:marRight w:val="0"/>
      <w:marTop w:val="0"/>
      <w:marBottom w:val="0"/>
      <w:divBdr>
        <w:top w:val="none" w:sz="0" w:space="0" w:color="auto"/>
        <w:left w:val="none" w:sz="0" w:space="0" w:color="auto"/>
        <w:bottom w:val="none" w:sz="0" w:space="0" w:color="auto"/>
        <w:right w:val="none" w:sz="0" w:space="0" w:color="auto"/>
      </w:divBdr>
    </w:div>
    <w:div w:id="212484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B4E"/>
    <w:rsid w:val="003E33BD"/>
    <w:rsid w:val="00DD2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6D25D70DEF0546B98A0E591A2A046F">
    <w:name w:val="FD6D25D70DEF0546B98A0E591A2A046F"/>
    <w:rsid w:val="00DD2B4E"/>
  </w:style>
  <w:style w:type="paragraph" w:customStyle="1" w:styleId="5FBAEFA0DF543644AA88D7AA3981E09F">
    <w:name w:val="5FBAEFA0DF543644AA88D7AA3981E09F"/>
    <w:rsid w:val="00DD2B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1517</TotalTime>
  <Pages>18</Pages>
  <Words>6049</Words>
  <Characters>34484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Jones</dc:creator>
  <cp:keywords/>
  <dc:description/>
  <cp:lastModifiedBy>Beth Jones</cp:lastModifiedBy>
  <cp:revision>67</cp:revision>
  <dcterms:created xsi:type="dcterms:W3CDTF">2019-10-04T00:03:00Z</dcterms:created>
  <dcterms:modified xsi:type="dcterms:W3CDTF">2019-10-30T16:59:00Z</dcterms:modified>
</cp:coreProperties>
</file>