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16A269" w14:textId="77777777" w:rsidR="00071D17" w:rsidRDefault="00071D17">
      <w:pPr>
        <w:spacing w:after="0" w:line="240" w:lineRule="auto"/>
        <w:jc w:val="left"/>
      </w:pPr>
    </w:p>
    <w:p w14:paraId="4C03DADC" w14:textId="77777777" w:rsidR="00F044FA" w:rsidRPr="0087073E" w:rsidRDefault="00F044FA" w:rsidP="00F044FA">
      <w:pPr>
        <w:spacing w:line="278" w:lineRule="auto"/>
        <w:jc w:val="center"/>
        <w:rPr>
          <w:b/>
          <w:bCs/>
          <w:sz w:val="32"/>
          <w:szCs w:val="32"/>
        </w:rPr>
      </w:pPr>
      <w:r w:rsidRPr="0087073E">
        <w:rPr>
          <w:b/>
          <w:bCs/>
          <w:sz w:val="32"/>
          <w:szCs w:val="32"/>
        </w:rPr>
        <w:t>Module: Dissertation</w:t>
      </w:r>
    </w:p>
    <w:p w14:paraId="4AF0082E" w14:textId="77777777" w:rsidR="00F044FA" w:rsidRPr="0087073E" w:rsidRDefault="00F044FA" w:rsidP="00F044FA">
      <w:pPr>
        <w:spacing w:line="278" w:lineRule="auto"/>
        <w:jc w:val="center"/>
        <w:rPr>
          <w:b/>
          <w:bCs/>
          <w:sz w:val="32"/>
          <w:szCs w:val="32"/>
        </w:rPr>
      </w:pPr>
      <w:r w:rsidRPr="0087073E">
        <w:rPr>
          <w:b/>
          <w:bCs/>
          <w:sz w:val="32"/>
          <w:szCs w:val="32"/>
        </w:rPr>
        <w:t>Module code: LCBB6000</w:t>
      </w:r>
    </w:p>
    <w:p w14:paraId="7576B9E1" w14:textId="77777777" w:rsidR="00F044FA" w:rsidRPr="0087073E" w:rsidRDefault="00F044FA" w:rsidP="00F044FA">
      <w:pPr>
        <w:spacing w:line="278" w:lineRule="auto"/>
        <w:jc w:val="center"/>
        <w:rPr>
          <w:b/>
          <w:bCs/>
          <w:sz w:val="32"/>
          <w:szCs w:val="32"/>
        </w:rPr>
      </w:pPr>
    </w:p>
    <w:p w14:paraId="66C5DF87" w14:textId="755452AA" w:rsidR="00F044FA" w:rsidRPr="0087073E" w:rsidRDefault="00F044FA" w:rsidP="00F044FA">
      <w:pPr>
        <w:spacing w:line="278" w:lineRule="auto"/>
        <w:jc w:val="center"/>
        <w:rPr>
          <w:b/>
          <w:bCs/>
          <w:sz w:val="32"/>
          <w:szCs w:val="32"/>
        </w:rPr>
      </w:pPr>
      <w:r w:rsidRPr="0087073E">
        <w:rPr>
          <w:b/>
          <w:bCs/>
          <w:sz w:val="32"/>
          <w:szCs w:val="32"/>
        </w:rPr>
        <w:t xml:space="preserve">Topic: </w:t>
      </w:r>
      <w:r w:rsidRPr="00FA058F">
        <w:rPr>
          <w:sz w:val="32"/>
          <w:szCs w:val="32"/>
        </w:rPr>
        <w:t>The Impact of Digital Accounting Tools on the Efficiency of </w:t>
      </w:r>
      <w:r>
        <w:rPr>
          <w:sz w:val="32"/>
          <w:szCs w:val="32"/>
        </w:rPr>
        <w:t>SME</w:t>
      </w:r>
      <w:r w:rsidR="006A7CC9">
        <w:rPr>
          <w:sz w:val="32"/>
          <w:szCs w:val="32"/>
        </w:rPr>
        <w:t xml:space="preserve"> </w:t>
      </w:r>
      <w:r w:rsidRPr="00FA058F">
        <w:rPr>
          <w:sz w:val="32"/>
          <w:szCs w:val="32"/>
        </w:rPr>
        <w:t>Employees</w:t>
      </w:r>
      <w:r>
        <w:rPr>
          <w:sz w:val="32"/>
          <w:szCs w:val="32"/>
        </w:rPr>
        <w:t xml:space="preserve"> in the UK</w:t>
      </w:r>
    </w:p>
    <w:p w14:paraId="501D225F" w14:textId="77777777" w:rsidR="00F044FA" w:rsidRDefault="00F044FA" w:rsidP="00F044FA">
      <w:pPr>
        <w:spacing w:line="278" w:lineRule="auto"/>
        <w:jc w:val="center"/>
        <w:rPr>
          <w:b/>
          <w:bCs/>
          <w:sz w:val="32"/>
          <w:szCs w:val="32"/>
        </w:rPr>
      </w:pPr>
    </w:p>
    <w:p w14:paraId="08BC78AC" w14:textId="063EDA14" w:rsidR="00F044FA" w:rsidRDefault="00F044FA" w:rsidP="00F044FA">
      <w:pPr>
        <w:spacing w:line="278" w:lineRule="auto"/>
        <w:rPr>
          <w:b/>
          <w:bCs/>
          <w:sz w:val="32"/>
          <w:szCs w:val="32"/>
        </w:rPr>
      </w:pPr>
    </w:p>
    <w:p w14:paraId="416E1003" w14:textId="77777777" w:rsidR="00F044FA" w:rsidRDefault="00F044FA" w:rsidP="00F044FA">
      <w:pPr>
        <w:spacing w:line="278" w:lineRule="auto"/>
        <w:jc w:val="center"/>
        <w:rPr>
          <w:b/>
          <w:bCs/>
          <w:sz w:val="32"/>
          <w:szCs w:val="32"/>
        </w:rPr>
      </w:pPr>
    </w:p>
    <w:p w14:paraId="36691F67" w14:textId="77777777" w:rsidR="00F044FA" w:rsidRDefault="00F044FA" w:rsidP="00F044FA">
      <w:pPr>
        <w:spacing w:line="278" w:lineRule="auto"/>
        <w:jc w:val="center"/>
        <w:rPr>
          <w:b/>
          <w:bCs/>
          <w:sz w:val="32"/>
          <w:szCs w:val="32"/>
        </w:rPr>
      </w:pPr>
    </w:p>
    <w:p w14:paraId="79E683DD" w14:textId="77777777" w:rsidR="00F044FA" w:rsidRDefault="00F044FA" w:rsidP="00F044FA">
      <w:pPr>
        <w:spacing w:line="278" w:lineRule="auto"/>
        <w:jc w:val="center"/>
        <w:rPr>
          <w:b/>
          <w:bCs/>
          <w:sz w:val="32"/>
          <w:szCs w:val="32"/>
        </w:rPr>
      </w:pPr>
    </w:p>
    <w:p w14:paraId="1B5DA023" w14:textId="77777777" w:rsidR="00F044FA" w:rsidRDefault="00F044FA" w:rsidP="00F044FA">
      <w:pPr>
        <w:spacing w:line="278" w:lineRule="auto"/>
        <w:jc w:val="center"/>
        <w:rPr>
          <w:b/>
          <w:bCs/>
          <w:sz w:val="32"/>
          <w:szCs w:val="32"/>
        </w:rPr>
      </w:pPr>
    </w:p>
    <w:p w14:paraId="71D512F0" w14:textId="77777777" w:rsidR="00F044FA" w:rsidRDefault="00F044FA" w:rsidP="00F044FA">
      <w:pPr>
        <w:spacing w:line="278" w:lineRule="auto"/>
        <w:jc w:val="center"/>
        <w:rPr>
          <w:b/>
          <w:bCs/>
          <w:sz w:val="32"/>
          <w:szCs w:val="32"/>
        </w:rPr>
      </w:pPr>
    </w:p>
    <w:p w14:paraId="1644722F" w14:textId="77777777" w:rsidR="00F044FA" w:rsidRDefault="00F044FA" w:rsidP="00F044FA">
      <w:pPr>
        <w:spacing w:line="278" w:lineRule="auto"/>
        <w:jc w:val="center"/>
        <w:rPr>
          <w:b/>
          <w:bCs/>
          <w:sz w:val="32"/>
          <w:szCs w:val="32"/>
        </w:rPr>
      </w:pPr>
    </w:p>
    <w:p w14:paraId="5ADD2540" w14:textId="77777777" w:rsidR="00F044FA" w:rsidRDefault="00F044FA" w:rsidP="00F044FA">
      <w:pPr>
        <w:spacing w:line="278" w:lineRule="auto"/>
        <w:jc w:val="center"/>
        <w:rPr>
          <w:b/>
          <w:bCs/>
          <w:sz w:val="32"/>
          <w:szCs w:val="32"/>
        </w:rPr>
      </w:pPr>
    </w:p>
    <w:p w14:paraId="70EB0095" w14:textId="77777777" w:rsidR="00F044FA" w:rsidRPr="0087073E" w:rsidRDefault="00F044FA" w:rsidP="00F044FA">
      <w:pPr>
        <w:spacing w:line="278" w:lineRule="auto"/>
        <w:jc w:val="center"/>
        <w:rPr>
          <w:b/>
          <w:bCs/>
          <w:sz w:val="32"/>
          <w:szCs w:val="32"/>
        </w:rPr>
      </w:pPr>
    </w:p>
    <w:p w14:paraId="02824965" w14:textId="2D00BE68" w:rsidR="00F044FA" w:rsidRDefault="00F044FA" w:rsidP="00F044FA">
      <w:pPr>
        <w:spacing w:line="278" w:lineRule="auto"/>
        <w:jc w:val="center"/>
        <w:rPr>
          <w:b/>
          <w:bCs/>
          <w:sz w:val="32"/>
          <w:szCs w:val="32"/>
        </w:rPr>
      </w:pPr>
      <w:r>
        <w:rPr>
          <w:b/>
          <w:bCs/>
          <w:sz w:val="32"/>
          <w:szCs w:val="32"/>
        </w:rPr>
        <w:t>Student Name</w:t>
      </w:r>
      <w:r w:rsidRPr="0087073E">
        <w:rPr>
          <w:b/>
          <w:bCs/>
          <w:sz w:val="32"/>
          <w:szCs w:val="32"/>
        </w:rPr>
        <w:t>:</w:t>
      </w:r>
      <w:r>
        <w:rPr>
          <w:b/>
          <w:bCs/>
          <w:sz w:val="32"/>
          <w:szCs w:val="32"/>
        </w:rPr>
        <w:t xml:space="preserve"> Catalina Ionela Vilcea</w:t>
      </w:r>
    </w:p>
    <w:p w14:paraId="5B466582" w14:textId="4C5F214F" w:rsidR="00F044FA" w:rsidRDefault="00F044FA" w:rsidP="00F044FA">
      <w:pPr>
        <w:spacing w:line="278" w:lineRule="auto"/>
        <w:jc w:val="center"/>
        <w:rPr>
          <w:b/>
          <w:bCs/>
          <w:sz w:val="32"/>
          <w:szCs w:val="32"/>
        </w:rPr>
      </w:pPr>
      <w:r w:rsidRPr="0087073E">
        <w:rPr>
          <w:b/>
          <w:bCs/>
          <w:sz w:val="32"/>
          <w:szCs w:val="32"/>
        </w:rPr>
        <w:t>Student ID:</w:t>
      </w:r>
      <w:r>
        <w:rPr>
          <w:b/>
          <w:bCs/>
          <w:sz w:val="32"/>
          <w:szCs w:val="32"/>
        </w:rPr>
        <w:t xml:space="preserve"> 2228224</w:t>
      </w:r>
    </w:p>
    <w:p w14:paraId="374A88DF" w14:textId="7C2C21A9" w:rsidR="007F1A7D" w:rsidRDefault="007F1A7D" w:rsidP="00F044FA">
      <w:pPr>
        <w:spacing w:line="278" w:lineRule="auto"/>
        <w:jc w:val="center"/>
        <w:rPr>
          <w:b/>
          <w:bCs/>
          <w:sz w:val="32"/>
          <w:szCs w:val="32"/>
        </w:rPr>
      </w:pPr>
    </w:p>
    <w:p w14:paraId="57962FA9" w14:textId="77777777" w:rsidR="007F1A7D" w:rsidRDefault="007F1A7D" w:rsidP="00F044FA">
      <w:pPr>
        <w:spacing w:line="278" w:lineRule="auto"/>
        <w:jc w:val="center"/>
        <w:rPr>
          <w:b/>
          <w:bCs/>
          <w:sz w:val="32"/>
          <w:szCs w:val="32"/>
        </w:rPr>
      </w:pPr>
    </w:p>
    <w:p w14:paraId="59656DC9" w14:textId="6E0CD348" w:rsidR="007F1A7D" w:rsidRDefault="007F1A7D" w:rsidP="00F044FA">
      <w:pPr>
        <w:spacing w:line="278" w:lineRule="auto"/>
        <w:jc w:val="center"/>
        <w:rPr>
          <w:b/>
          <w:bCs/>
          <w:sz w:val="32"/>
          <w:szCs w:val="32"/>
        </w:rPr>
      </w:pPr>
      <w:r>
        <w:rPr>
          <w:b/>
          <w:bCs/>
          <w:sz w:val="32"/>
          <w:szCs w:val="32"/>
        </w:rPr>
        <w:t>Word Count: 6546</w:t>
      </w:r>
    </w:p>
    <w:p w14:paraId="3F6B0C8D" w14:textId="22A7EC46" w:rsidR="00F044FA" w:rsidRDefault="00F044FA" w:rsidP="000E28EA">
      <w:pPr>
        <w:spacing w:line="278" w:lineRule="auto"/>
        <w:rPr>
          <w:b/>
          <w:bCs/>
          <w:sz w:val="32"/>
          <w:szCs w:val="32"/>
        </w:rPr>
      </w:pPr>
    </w:p>
    <w:p w14:paraId="2A346AE6" w14:textId="77777777" w:rsidR="000E28EA" w:rsidRDefault="000E28EA" w:rsidP="000E28EA">
      <w:pPr>
        <w:spacing w:line="278" w:lineRule="auto"/>
        <w:rPr>
          <w:b/>
          <w:bCs/>
          <w:sz w:val="32"/>
          <w:szCs w:val="32"/>
        </w:rPr>
      </w:pPr>
    </w:p>
    <w:p w14:paraId="0E498EF5" w14:textId="77777777" w:rsidR="00071D17" w:rsidRDefault="00071D17">
      <w:pPr>
        <w:spacing w:after="0" w:line="240" w:lineRule="auto"/>
        <w:jc w:val="left"/>
      </w:pPr>
    </w:p>
    <w:p w14:paraId="4C959BA0" w14:textId="77777777" w:rsidR="00071D17" w:rsidRDefault="00071D17">
      <w:pPr>
        <w:spacing w:after="0" w:line="240" w:lineRule="auto"/>
        <w:jc w:val="left"/>
      </w:pPr>
    </w:p>
    <w:p w14:paraId="0D223B39" w14:textId="77777777" w:rsidR="007F1A7D" w:rsidRDefault="007F1A7D" w:rsidP="007F1A7D">
      <w:pPr>
        <w:spacing w:line="278" w:lineRule="auto"/>
      </w:pPr>
    </w:p>
    <w:p w14:paraId="01489941" w14:textId="214C749C" w:rsidR="000E28EA" w:rsidRDefault="000E28EA" w:rsidP="007F1A7D">
      <w:pPr>
        <w:spacing w:line="278" w:lineRule="auto"/>
        <w:jc w:val="center"/>
        <w:rPr>
          <w:b/>
          <w:bCs/>
          <w:sz w:val="32"/>
          <w:szCs w:val="32"/>
        </w:rPr>
      </w:pPr>
      <w:r w:rsidRPr="009A3586">
        <w:rPr>
          <w:b/>
          <w:bCs/>
          <w:sz w:val="32"/>
          <w:szCs w:val="32"/>
        </w:rPr>
        <w:lastRenderedPageBreak/>
        <w:t>Acknowledgement</w:t>
      </w:r>
    </w:p>
    <w:p w14:paraId="6A20B95D" w14:textId="77777777" w:rsidR="000E28EA" w:rsidRDefault="000E28EA" w:rsidP="000E28EA">
      <w:pPr>
        <w:spacing w:line="278" w:lineRule="auto"/>
        <w:jc w:val="center"/>
        <w:rPr>
          <w:b/>
          <w:bCs/>
          <w:sz w:val="32"/>
          <w:szCs w:val="32"/>
        </w:rPr>
      </w:pPr>
    </w:p>
    <w:p w14:paraId="592C0ACF" w14:textId="77777777" w:rsidR="000E28EA" w:rsidRPr="009A3586" w:rsidRDefault="000E28EA" w:rsidP="000E28EA">
      <w:r w:rsidRPr="009A3586">
        <w:t>I would like to thank my dissertation supervisor whose input, superb guidance, and encouragement throughout this research project could not be undervalued. The University of Wales Trinity Saint David has been incredibly useful to this study</w:t>
      </w:r>
      <w:r>
        <w:t>,</w:t>
      </w:r>
      <w:r w:rsidRPr="009A3586">
        <w:t xml:space="preserve"> offering the biases of the academic framework and tools that I need to conduct my research. Lastly, I would like to recognise my family and friends that have shown patience, support, and empathy throughout the more difficult moments of this dissertation without which this would not have been possible.</w:t>
      </w:r>
    </w:p>
    <w:p w14:paraId="7C5EC5B6" w14:textId="77777777" w:rsidR="00071D17" w:rsidRDefault="00071D17">
      <w:pPr>
        <w:spacing w:after="0" w:line="240" w:lineRule="auto"/>
        <w:jc w:val="left"/>
      </w:pPr>
    </w:p>
    <w:p w14:paraId="0C6E1129" w14:textId="77777777" w:rsidR="00071D17" w:rsidRDefault="00071D17">
      <w:pPr>
        <w:spacing w:after="0" w:line="240" w:lineRule="auto"/>
        <w:jc w:val="left"/>
      </w:pPr>
    </w:p>
    <w:p w14:paraId="74575883" w14:textId="77777777" w:rsidR="00071D17" w:rsidRDefault="00071D17">
      <w:pPr>
        <w:spacing w:after="0" w:line="240" w:lineRule="auto"/>
        <w:jc w:val="left"/>
      </w:pPr>
    </w:p>
    <w:p w14:paraId="49BA1B07" w14:textId="77777777" w:rsidR="00071D17" w:rsidRDefault="00071D17">
      <w:pPr>
        <w:spacing w:after="0" w:line="240" w:lineRule="auto"/>
        <w:jc w:val="left"/>
      </w:pPr>
    </w:p>
    <w:p w14:paraId="6ED89112" w14:textId="77777777" w:rsidR="00071D17" w:rsidRDefault="00071D17">
      <w:pPr>
        <w:spacing w:after="0" w:line="240" w:lineRule="auto"/>
        <w:jc w:val="left"/>
      </w:pPr>
    </w:p>
    <w:p w14:paraId="5CA8017B" w14:textId="77777777" w:rsidR="00071D17" w:rsidRDefault="00071D17">
      <w:pPr>
        <w:spacing w:after="0" w:line="240" w:lineRule="auto"/>
        <w:jc w:val="left"/>
      </w:pPr>
    </w:p>
    <w:p w14:paraId="24439B4A" w14:textId="77777777" w:rsidR="00071D17" w:rsidRDefault="00071D17">
      <w:pPr>
        <w:spacing w:after="0" w:line="240" w:lineRule="auto"/>
        <w:jc w:val="left"/>
      </w:pPr>
    </w:p>
    <w:p w14:paraId="06242339" w14:textId="77777777" w:rsidR="00071D17" w:rsidRDefault="00071D17">
      <w:pPr>
        <w:spacing w:after="0" w:line="240" w:lineRule="auto"/>
        <w:jc w:val="left"/>
      </w:pPr>
    </w:p>
    <w:p w14:paraId="348F50C2" w14:textId="77777777" w:rsidR="00071D17" w:rsidRDefault="00071D17">
      <w:pPr>
        <w:spacing w:after="0" w:line="240" w:lineRule="auto"/>
        <w:jc w:val="left"/>
      </w:pPr>
    </w:p>
    <w:p w14:paraId="73ACAFB5" w14:textId="77777777" w:rsidR="00071D17" w:rsidRDefault="00071D17">
      <w:pPr>
        <w:spacing w:after="0" w:line="240" w:lineRule="auto"/>
        <w:jc w:val="left"/>
      </w:pPr>
    </w:p>
    <w:p w14:paraId="4EE4EA37" w14:textId="77777777" w:rsidR="00071D17" w:rsidRDefault="00071D17">
      <w:pPr>
        <w:spacing w:after="0" w:line="240" w:lineRule="auto"/>
        <w:jc w:val="left"/>
      </w:pPr>
    </w:p>
    <w:p w14:paraId="1C3339A9" w14:textId="77777777" w:rsidR="00071D17" w:rsidRDefault="00071D17">
      <w:pPr>
        <w:spacing w:after="0" w:line="240" w:lineRule="auto"/>
        <w:jc w:val="left"/>
      </w:pPr>
    </w:p>
    <w:p w14:paraId="1C8AA505" w14:textId="77777777" w:rsidR="00071D17" w:rsidRDefault="00071D17">
      <w:pPr>
        <w:spacing w:after="0" w:line="240" w:lineRule="auto"/>
        <w:jc w:val="left"/>
      </w:pPr>
    </w:p>
    <w:p w14:paraId="4CFBAB74" w14:textId="77777777" w:rsidR="00071D17" w:rsidRDefault="00071D17">
      <w:pPr>
        <w:spacing w:after="0" w:line="240" w:lineRule="auto"/>
        <w:jc w:val="left"/>
      </w:pPr>
    </w:p>
    <w:p w14:paraId="463B1BAF" w14:textId="77777777" w:rsidR="00071D17" w:rsidRDefault="00071D17">
      <w:pPr>
        <w:spacing w:after="0" w:line="240" w:lineRule="auto"/>
        <w:jc w:val="left"/>
      </w:pPr>
    </w:p>
    <w:p w14:paraId="2FB1A29D" w14:textId="77777777" w:rsidR="00071D17" w:rsidRDefault="00071D17">
      <w:pPr>
        <w:spacing w:after="0" w:line="240" w:lineRule="auto"/>
        <w:jc w:val="left"/>
      </w:pPr>
    </w:p>
    <w:p w14:paraId="527DF7A2" w14:textId="77777777" w:rsidR="00071D17" w:rsidRDefault="00071D17">
      <w:pPr>
        <w:spacing w:after="0" w:line="240" w:lineRule="auto"/>
        <w:jc w:val="left"/>
      </w:pPr>
    </w:p>
    <w:p w14:paraId="086F1DEC" w14:textId="77777777" w:rsidR="00071D17" w:rsidRDefault="00071D17">
      <w:pPr>
        <w:spacing w:after="0" w:line="240" w:lineRule="auto"/>
        <w:jc w:val="left"/>
      </w:pPr>
    </w:p>
    <w:p w14:paraId="6B69BC40" w14:textId="77777777" w:rsidR="00071D17" w:rsidRDefault="00071D17">
      <w:pPr>
        <w:spacing w:after="0" w:line="240" w:lineRule="auto"/>
        <w:jc w:val="left"/>
      </w:pPr>
    </w:p>
    <w:p w14:paraId="71FE9F64" w14:textId="77777777" w:rsidR="00071D17" w:rsidRDefault="00071D17">
      <w:pPr>
        <w:spacing w:after="0" w:line="240" w:lineRule="auto"/>
        <w:jc w:val="left"/>
      </w:pPr>
    </w:p>
    <w:p w14:paraId="37C2846F" w14:textId="77777777" w:rsidR="00071D17" w:rsidRDefault="00071D17">
      <w:pPr>
        <w:spacing w:after="0" w:line="240" w:lineRule="auto"/>
        <w:jc w:val="left"/>
      </w:pPr>
    </w:p>
    <w:p w14:paraId="33DD72C0" w14:textId="77777777" w:rsidR="00071D17" w:rsidRDefault="00071D17">
      <w:pPr>
        <w:spacing w:after="0" w:line="240" w:lineRule="auto"/>
        <w:jc w:val="left"/>
      </w:pPr>
    </w:p>
    <w:p w14:paraId="69DF234B" w14:textId="77777777" w:rsidR="00071D17" w:rsidRDefault="00071D17">
      <w:pPr>
        <w:spacing w:after="0" w:line="240" w:lineRule="auto"/>
        <w:jc w:val="left"/>
      </w:pPr>
    </w:p>
    <w:p w14:paraId="04A7E11A" w14:textId="77777777" w:rsidR="00071D17" w:rsidRDefault="00071D17">
      <w:pPr>
        <w:spacing w:after="0" w:line="240" w:lineRule="auto"/>
        <w:jc w:val="left"/>
      </w:pPr>
    </w:p>
    <w:p w14:paraId="5E9FF14F" w14:textId="77777777" w:rsidR="00071D17" w:rsidRDefault="00071D17">
      <w:pPr>
        <w:spacing w:after="0" w:line="240" w:lineRule="auto"/>
        <w:jc w:val="left"/>
      </w:pPr>
    </w:p>
    <w:p w14:paraId="50FC17CA" w14:textId="77777777" w:rsidR="00071D17" w:rsidRDefault="00071D17">
      <w:pPr>
        <w:spacing w:after="0" w:line="240" w:lineRule="auto"/>
        <w:jc w:val="left"/>
      </w:pPr>
    </w:p>
    <w:p w14:paraId="3DD7FC25" w14:textId="77777777" w:rsidR="00071D17" w:rsidRDefault="00071D17">
      <w:pPr>
        <w:spacing w:after="0" w:line="240" w:lineRule="auto"/>
        <w:jc w:val="left"/>
      </w:pPr>
    </w:p>
    <w:p w14:paraId="327F332D" w14:textId="77777777" w:rsidR="00071D17" w:rsidRDefault="00071D17">
      <w:pPr>
        <w:spacing w:after="0" w:line="240" w:lineRule="auto"/>
        <w:jc w:val="left"/>
      </w:pPr>
    </w:p>
    <w:p w14:paraId="72E121C8" w14:textId="77777777" w:rsidR="00071D17" w:rsidRDefault="00071D17">
      <w:pPr>
        <w:spacing w:after="0" w:line="240" w:lineRule="auto"/>
        <w:jc w:val="left"/>
      </w:pPr>
    </w:p>
    <w:p w14:paraId="61974C38" w14:textId="77777777" w:rsidR="00071D17" w:rsidRDefault="00071D17">
      <w:pPr>
        <w:spacing w:after="0" w:line="240" w:lineRule="auto"/>
        <w:jc w:val="left"/>
      </w:pPr>
    </w:p>
    <w:p w14:paraId="2289905B" w14:textId="77777777" w:rsidR="00071D17" w:rsidRDefault="00071D17">
      <w:pPr>
        <w:spacing w:after="0" w:line="240" w:lineRule="auto"/>
        <w:jc w:val="left"/>
      </w:pPr>
    </w:p>
    <w:p w14:paraId="493A4EB4" w14:textId="77777777" w:rsidR="00071D17" w:rsidRDefault="00071D17">
      <w:pPr>
        <w:spacing w:after="0" w:line="240" w:lineRule="auto"/>
        <w:jc w:val="left"/>
      </w:pPr>
    </w:p>
    <w:p w14:paraId="76379587" w14:textId="77777777" w:rsidR="000E28EA" w:rsidRDefault="000E28EA">
      <w:pPr>
        <w:spacing w:after="0" w:line="240" w:lineRule="auto"/>
        <w:jc w:val="left"/>
      </w:pPr>
    </w:p>
    <w:p w14:paraId="69D526D1" w14:textId="77777777" w:rsidR="000E28EA" w:rsidRDefault="000E28EA">
      <w:pPr>
        <w:spacing w:after="0" w:line="240" w:lineRule="auto"/>
        <w:jc w:val="left"/>
      </w:pPr>
    </w:p>
    <w:p w14:paraId="23491F6B" w14:textId="74EB9137" w:rsidR="007F1A7D" w:rsidRDefault="007F1A7D" w:rsidP="007F1A7D">
      <w:pPr>
        <w:jc w:val="center"/>
        <w:rPr>
          <w:b/>
          <w:bCs/>
          <w:sz w:val="32"/>
          <w:szCs w:val="32"/>
        </w:rPr>
      </w:pPr>
      <w:r>
        <w:rPr>
          <w:b/>
          <w:bCs/>
          <w:sz w:val="32"/>
          <w:szCs w:val="32"/>
        </w:rPr>
        <w:lastRenderedPageBreak/>
        <w:t>DECLARATION</w:t>
      </w:r>
    </w:p>
    <w:p w14:paraId="7C8E9803" w14:textId="77777777" w:rsidR="007F1A7D" w:rsidRDefault="007F1A7D" w:rsidP="007F1A7D">
      <w:pPr>
        <w:jc w:val="center"/>
        <w:rPr>
          <w:b/>
          <w:bCs/>
          <w:sz w:val="32"/>
          <w:szCs w:val="32"/>
        </w:rPr>
      </w:pPr>
    </w:p>
    <w:p w14:paraId="65DBA934" w14:textId="17355ECF" w:rsidR="007F1A7D" w:rsidRPr="007F1A7D" w:rsidRDefault="007F1A7D" w:rsidP="007F1A7D">
      <w:pPr>
        <w:jc w:val="left"/>
      </w:pPr>
      <w:r w:rsidRPr="007F1A7D">
        <w:t>I, Catalina Ionela Vilcea,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3C9936FF" w14:textId="77777777" w:rsidR="007F1A7D" w:rsidRPr="007F1A7D" w:rsidRDefault="007F1A7D" w:rsidP="007F1A7D">
      <w:pPr>
        <w:jc w:val="center"/>
      </w:pPr>
    </w:p>
    <w:p w14:paraId="0D38045B" w14:textId="2ECB1696" w:rsidR="007F1A7D" w:rsidRPr="007F1A7D" w:rsidRDefault="007F1A7D" w:rsidP="007F1A7D">
      <w:pPr>
        <w:jc w:val="center"/>
      </w:pPr>
      <w:r w:rsidRPr="007F1A7D">
        <w:t>Signature: CATALINA IONELA VILCEA</w:t>
      </w:r>
    </w:p>
    <w:p w14:paraId="48C0BF17" w14:textId="6D18EE0E" w:rsidR="007F1A7D" w:rsidRPr="007F1A7D" w:rsidRDefault="007F1A7D" w:rsidP="007F1A7D">
      <w:pPr>
        <w:jc w:val="center"/>
      </w:pPr>
      <w:r w:rsidRPr="007F1A7D">
        <w:t>Date: 13/11/2025</w:t>
      </w:r>
    </w:p>
    <w:p w14:paraId="0B067C44" w14:textId="77777777" w:rsidR="007F1A7D" w:rsidRDefault="007F1A7D">
      <w:pPr>
        <w:spacing w:after="0" w:line="240" w:lineRule="auto"/>
        <w:jc w:val="left"/>
        <w:rPr>
          <w:b/>
          <w:bCs/>
          <w:sz w:val="32"/>
          <w:szCs w:val="32"/>
        </w:rPr>
      </w:pPr>
      <w:r>
        <w:rPr>
          <w:b/>
          <w:bCs/>
          <w:sz w:val="32"/>
          <w:szCs w:val="32"/>
        </w:rPr>
        <w:br w:type="page"/>
      </w:r>
    </w:p>
    <w:p w14:paraId="3AF8C915" w14:textId="474707E3" w:rsidR="000E28EA" w:rsidRPr="003E42C3" w:rsidRDefault="000E28EA" w:rsidP="000E28EA">
      <w:pPr>
        <w:rPr>
          <w:b/>
          <w:bCs/>
          <w:sz w:val="32"/>
          <w:szCs w:val="32"/>
        </w:rPr>
      </w:pPr>
      <w:r w:rsidRPr="003E42C3">
        <w:rPr>
          <w:b/>
          <w:bCs/>
          <w:sz w:val="32"/>
          <w:szCs w:val="32"/>
        </w:rPr>
        <w:lastRenderedPageBreak/>
        <w:t>Abstract</w:t>
      </w:r>
    </w:p>
    <w:p w14:paraId="7547073D" w14:textId="77777777" w:rsidR="000E28EA" w:rsidRDefault="000E28EA" w:rsidP="000E28EA">
      <w:r w:rsidRPr="003E42C3">
        <w:t xml:space="preserve">This dissertation will examine how digital accounting tools affect employee productivity in the UK SMEs (small and </w:t>
      </w:r>
      <w:r>
        <w:t>medium-sized</w:t>
      </w:r>
      <w:r w:rsidRPr="003E42C3">
        <w:t xml:space="preserve"> enterprises). It is important to note that as more SMEs transition to cloud-subsistence accounting systems like QuickBooks, Xero, and Sage, knowing how these systems affect the productivity of the workforce becomes the key source of strategic decision-making. Although guides on the towel range of literature collectively concentrate on </w:t>
      </w:r>
      <w:r>
        <w:t>organisation-level</w:t>
      </w:r>
      <w:r w:rsidRPr="003E42C3">
        <w:t xml:space="preserve"> outcomes, a key void in that area is investigated in this paper on </w:t>
      </w:r>
      <w:r>
        <w:t>employee-level</w:t>
      </w:r>
      <w:r w:rsidRPr="003E42C3">
        <w:t xml:space="preserve"> efficiency measures. </w:t>
      </w:r>
    </w:p>
    <w:p w14:paraId="40ED9C7B" w14:textId="77777777" w:rsidR="000E28EA" w:rsidRDefault="000E28EA" w:rsidP="000E28EA">
      <w:r w:rsidRPr="003E42C3">
        <w:t>The study is based on the models of Technology Acceptance, Resource-Based View, and Diffusion of Innovation</w:t>
      </w:r>
      <w:r>
        <w:t>,</w:t>
      </w:r>
      <w:r w:rsidRPr="003E42C3">
        <w:t xml:space="preserve"> as well as a quantitative approach</w:t>
      </w:r>
      <w:r>
        <w:t>,</w:t>
      </w:r>
      <w:r w:rsidRPr="003E42C3">
        <w:t xml:space="preserve"> which is carried out with </w:t>
      </w:r>
      <w:r>
        <w:t xml:space="preserve">the </w:t>
      </w:r>
      <w:r w:rsidRPr="003E42C3">
        <w:t xml:space="preserve">help of cross-sectional survey methodology. According to data obtained among 100 SME employees, regardless of their industries, the use of digital accounting tools can greatly influence employee efficiency. </w:t>
      </w:r>
    </w:p>
    <w:p w14:paraId="7698F51E" w14:textId="77777777" w:rsidR="000E28EA" w:rsidRDefault="000E28EA" w:rsidP="000E28EA">
      <w:r w:rsidRPr="003E42C3">
        <w:t xml:space="preserve">Regression shows that 96.3% efficiency variance is contributed by tool usage frequency, user confidence, training adequacy and learning ability, of which tool use (96.37) and confidence (0.33) denote the strongest predictors. Correlation analysis ascertains high positive relationships among all variables and efficiency results. </w:t>
      </w:r>
    </w:p>
    <w:p w14:paraId="65008951" w14:textId="77777777" w:rsidR="000E28EA" w:rsidRPr="003E42C3" w:rsidRDefault="000E28EA" w:rsidP="000E28EA">
      <w:r w:rsidRPr="003E42C3">
        <w:t>The results confirm the research hypothesis that digital accounting tools considerably affect the productivity of the SME workforce, both in terms of automation of tasks, reduction of errors</w:t>
      </w:r>
      <w:r>
        <w:t>,</w:t>
      </w:r>
      <w:r w:rsidRPr="003E42C3">
        <w:t xml:space="preserve"> and saved time. But the study also </w:t>
      </w:r>
      <w:r>
        <w:t>recognises</w:t>
      </w:r>
      <w:r w:rsidRPr="003E42C3">
        <w:t xml:space="preserve"> that the power of training plays an indirect role</w:t>
      </w:r>
      <w:r>
        <w:t>,</w:t>
      </w:r>
      <w:r w:rsidRPr="003E42C3">
        <w:t xml:space="preserve"> that is</w:t>
      </w:r>
      <w:r>
        <w:t>,</w:t>
      </w:r>
      <w:r w:rsidRPr="003E42C3">
        <w:t xml:space="preserve"> by developing confidence but not efficiency directly. The results can be used by SME managers as actionable information to better make decisions on investment in technology, training programs and strategies to implement in their decisions, to reap the maximum benefit of digital transformation.</w:t>
      </w:r>
    </w:p>
    <w:p w14:paraId="5CA6B055" w14:textId="77777777" w:rsidR="000E28EA" w:rsidRDefault="000E28EA">
      <w:pPr>
        <w:spacing w:after="0" w:line="240" w:lineRule="auto"/>
        <w:jc w:val="left"/>
      </w:pPr>
    </w:p>
    <w:p w14:paraId="29A49CA6" w14:textId="77777777" w:rsidR="000E28EA" w:rsidRDefault="000E28EA">
      <w:pPr>
        <w:spacing w:after="0" w:line="240" w:lineRule="auto"/>
        <w:jc w:val="left"/>
      </w:pPr>
    </w:p>
    <w:p w14:paraId="2CD9419E" w14:textId="77777777" w:rsidR="000E28EA" w:rsidRDefault="000E28EA">
      <w:pPr>
        <w:spacing w:after="0" w:line="240" w:lineRule="auto"/>
        <w:jc w:val="left"/>
      </w:pPr>
    </w:p>
    <w:p w14:paraId="7C1E9F0A" w14:textId="77777777" w:rsidR="000E28EA" w:rsidRDefault="000E28EA">
      <w:pPr>
        <w:spacing w:after="0" w:line="240" w:lineRule="auto"/>
        <w:jc w:val="left"/>
      </w:pPr>
    </w:p>
    <w:p w14:paraId="4474379D" w14:textId="77777777" w:rsidR="000E28EA" w:rsidRDefault="000E28EA">
      <w:pPr>
        <w:spacing w:after="0" w:line="240" w:lineRule="auto"/>
        <w:jc w:val="left"/>
      </w:pPr>
    </w:p>
    <w:p w14:paraId="71BEDAB5" w14:textId="77777777" w:rsidR="000E28EA" w:rsidRDefault="000E28EA">
      <w:pPr>
        <w:spacing w:after="0" w:line="240" w:lineRule="auto"/>
        <w:jc w:val="left"/>
      </w:pPr>
    </w:p>
    <w:p w14:paraId="4A3B0964" w14:textId="77777777" w:rsidR="000E28EA" w:rsidRDefault="000E28EA">
      <w:pPr>
        <w:spacing w:after="0" w:line="240" w:lineRule="auto"/>
        <w:jc w:val="left"/>
      </w:pPr>
    </w:p>
    <w:sdt>
      <w:sdtPr>
        <w:rPr>
          <w:rFonts w:ascii="Times New Roman" w:eastAsiaTheme="minorHAnsi" w:hAnsi="Times New Roman" w:cstheme="minorBidi"/>
          <w:color w:val="auto"/>
          <w:kern w:val="2"/>
          <w:sz w:val="24"/>
          <w:szCs w:val="24"/>
          <w:u w:val="none"/>
          <w:lang w:val="en-GB"/>
        </w:rPr>
        <w:id w:val="-1008291481"/>
        <w:docPartObj>
          <w:docPartGallery w:val="Table of Contents"/>
          <w:docPartUnique/>
        </w:docPartObj>
      </w:sdtPr>
      <w:sdtEndPr>
        <w:rPr>
          <w:b/>
          <w:bCs/>
          <w:noProof/>
        </w:rPr>
      </w:sdtEndPr>
      <w:sdtContent>
        <w:p w14:paraId="0D61771B" w14:textId="50F85577" w:rsidR="00071D17" w:rsidRPr="000E28EA" w:rsidRDefault="00071D17" w:rsidP="000E28EA">
          <w:pPr>
            <w:pStyle w:val="TOCHeading"/>
            <w:jc w:val="center"/>
          </w:pPr>
          <w:r w:rsidRPr="000E28EA">
            <w:t>Table of Contents</w:t>
          </w:r>
        </w:p>
        <w:p w14:paraId="152AF01E" w14:textId="625522B5" w:rsidR="006A7CC9" w:rsidRDefault="00071D17">
          <w:pPr>
            <w:pStyle w:val="TOC1"/>
            <w:tabs>
              <w:tab w:val="right" w:leader="dot" w:pos="9016"/>
            </w:tabs>
            <w:rPr>
              <w:rFonts w:eastAsiaTheme="minorEastAsia" w:cstheme="minorBidi"/>
              <w:b w:val="0"/>
              <w:bCs w:val="0"/>
              <w:i w:val="0"/>
              <w:iCs w:val="0"/>
              <w:noProof/>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13488712" w:history="1">
            <w:r w:rsidR="006A7CC9" w:rsidRPr="001244EE">
              <w:rPr>
                <w:rStyle w:val="Hyperlink"/>
                <w:noProof/>
              </w:rPr>
              <w:t>Chapter 1: Introduction</w:t>
            </w:r>
            <w:r w:rsidR="006A7CC9">
              <w:rPr>
                <w:noProof/>
                <w:webHidden/>
              </w:rPr>
              <w:tab/>
            </w:r>
            <w:r w:rsidR="006A7CC9">
              <w:rPr>
                <w:noProof/>
                <w:webHidden/>
              </w:rPr>
              <w:fldChar w:fldCharType="begin"/>
            </w:r>
            <w:r w:rsidR="006A7CC9">
              <w:rPr>
                <w:noProof/>
                <w:webHidden/>
              </w:rPr>
              <w:instrText xml:space="preserve"> PAGEREF _Toc213488712 \h </w:instrText>
            </w:r>
            <w:r w:rsidR="006A7CC9">
              <w:rPr>
                <w:noProof/>
                <w:webHidden/>
              </w:rPr>
            </w:r>
            <w:r w:rsidR="006A7CC9">
              <w:rPr>
                <w:noProof/>
                <w:webHidden/>
              </w:rPr>
              <w:fldChar w:fldCharType="separate"/>
            </w:r>
            <w:r w:rsidR="006A7CC9">
              <w:rPr>
                <w:noProof/>
                <w:webHidden/>
              </w:rPr>
              <w:t>6</w:t>
            </w:r>
            <w:r w:rsidR="006A7CC9">
              <w:rPr>
                <w:noProof/>
                <w:webHidden/>
              </w:rPr>
              <w:fldChar w:fldCharType="end"/>
            </w:r>
          </w:hyperlink>
        </w:p>
        <w:p w14:paraId="2B4A7CE6" w14:textId="57FD8F73"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13" w:history="1">
            <w:r w:rsidRPr="001244EE">
              <w:rPr>
                <w:rStyle w:val="Hyperlink"/>
                <w:noProof/>
              </w:rPr>
              <w:t>1.1 Background to the Study</w:t>
            </w:r>
            <w:r>
              <w:rPr>
                <w:noProof/>
                <w:webHidden/>
              </w:rPr>
              <w:tab/>
            </w:r>
            <w:r>
              <w:rPr>
                <w:noProof/>
                <w:webHidden/>
              </w:rPr>
              <w:fldChar w:fldCharType="begin"/>
            </w:r>
            <w:r>
              <w:rPr>
                <w:noProof/>
                <w:webHidden/>
              </w:rPr>
              <w:instrText xml:space="preserve"> PAGEREF _Toc213488713 \h </w:instrText>
            </w:r>
            <w:r>
              <w:rPr>
                <w:noProof/>
                <w:webHidden/>
              </w:rPr>
            </w:r>
            <w:r>
              <w:rPr>
                <w:noProof/>
                <w:webHidden/>
              </w:rPr>
              <w:fldChar w:fldCharType="separate"/>
            </w:r>
            <w:r>
              <w:rPr>
                <w:noProof/>
                <w:webHidden/>
              </w:rPr>
              <w:t>6</w:t>
            </w:r>
            <w:r>
              <w:rPr>
                <w:noProof/>
                <w:webHidden/>
              </w:rPr>
              <w:fldChar w:fldCharType="end"/>
            </w:r>
          </w:hyperlink>
        </w:p>
        <w:p w14:paraId="63A660C3" w14:textId="65C727D8"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14" w:history="1">
            <w:r w:rsidRPr="001244EE">
              <w:rPr>
                <w:rStyle w:val="Hyperlink"/>
                <w:noProof/>
              </w:rPr>
              <w:t>1.2 Origin and Rationale of the Research</w:t>
            </w:r>
            <w:r>
              <w:rPr>
                <w:noProof/>
                <w:webHidden/>
              </w:rPr>
              <w:tab/>
            </w:r>
            <w:r>
              <w:rPr>
                <w:noProof/>
                <w:webHidden/>
              </w:rPr>
              <w:fldChar w:fldCharType="begin"/>
            </w:r>
            <w:r>
              <w:rPr>
                <w:noProof/>
                <w:webHidden/>
              </w:rPr>
              <w:instrText xml:space="preserve"> PAGEREF _Toc213488714 \h </w:instrText>
            </w:r>
            <w:r>
              <w:rPr>
                <w:noProof/>
                <w:webHidden/>
              </w:rPr>
            </w:r>
            <w:r>
              <w:rPr>
                <w:noProof/>
                <w:webHidden/>
              </w:rPr>
              <w:fldChar w:fldCharType="separate"/>
            </w:r>
            <w:r>
              <w:rPr>
                <w:noProof/>
                <w:webHidden/>
              </w:rPr>
              <w:t>6</w:t>
            </w:r>
            <w:r>
              <w:rPr>
                <w:noProof/>
                <w:webHidden/>
              </w:rPr>
              <w:fldChar w:fldCharType="end"/>
            </w:r>
          </w:hyperlink>
        </w:p>
        <w:p w14:paraId="00DB178C" w14:textId="3EA1F578"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15" w:history="1">
            <w:r w:rsidRPr="001244EE">
              <w:rPr>
                <w:rStyle w:val="Hyperlink"/>
                <w:noProof/>
              </w:rPr>
              <w:t>1.3 Research Problem Statement</w:t>
            </w:r>
            <w:r>
              <w:rPr>
                <w:noProof/>
                <w:webHidden/>
              </w:rPr>
              <w:tab/>
            </w:r>
            <w:r>
              <w:rPr>
                <w:noProof/>
                <w:webHidden/>
              </w:rPr>
              <w:fldChar w:fldCharType="begin"/>
            </w:r>
            <w:r>
              <w:rPr>
                <w:noProof/>
                <w:webHidden/>
              </w:rPr>
              <w:instrText xml:space="preserve"> PAGEREF _Toc213488715 \h </w:instrText>
            </w:r>
            <w:r>
              <w:rPr>
                <w:noProof/>
                <w:webHidden/>
              </w:rPr>
            </w:r>
            <w:r>
              <w:rPr>
                <w:noProof/>
                <w:webHidden/>
              </w:rPr>
              <w:fldChar w:fldCharType="separate"/>
            </w:r>
            <w:r>
              <w:rPr>
                <w:noProof/>
                <w:webHidden/>
              </w:rPr>
              <w:t>7</w:t>
            </w:r>
            <w:r>
              <w:rPr>
                <w:noProof/>
                <w:webHidden/>
              </w:rPr>
              <w:fldChar w:fldCharType="end"/>
            </w:r>
          </w:hyperlink>
        </w:p>
        <w:p w14:paraId="70230F40" w14:textId="140765D8"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16" w:history="1">
            <w:r w:rsidRPr="001244EE">
              <w:rPr>
                <w:rStyle w:val="Hyperlink"/>
                <w:noProof/>
              </w:rPr>
              <w:t>1.4 Significance of the Study</w:t>
            </w:r>
            <w:r>
              <w:rPr>
                <w:noProof/>
                <w:webHidden/>
              </w:rPr>
              <w:tab/>
            </w:r>
            <w:r>
              <w:rPr>
                <w:noProof/>
                <w:webHidden/>
              </w:rPr>
              <w:fldChar w:fldCharType="begin"/>
            </w:r>
            <w:r>
              <w:rPr>
                <w:noProof/>
                <w:webHidden/>
              </w:rPr>
              <w:instrText xml:space="preserve"> PAGEREF _Toc213488716 \h </w:instrText>
            </w:r>
            <w:r>
              <w:rPr>
                <w:noProof/>
                <w:webHidden/>
              </w:rPr>
            </w:r>
            <w:r>
              <w:rPr>
                <w:noProof/>
                <w:webHidden/>
              </w:rPr>
              <w:fldChar w:fldCharType="separate"/>
            </w:r>
            <w:r>
              <w:rPr>
                <w:noProof/>
                <w:webHidden/>
              </w:rPr>
              <w:t>7</w:t>
            </w:r>
            <w:r>
              <w:rPr>
                <w:noProof/>
                <w:webHidden/>
              </w:rPr>
              <w:fldChar w:fldCharType="end"/>
            </w:r>
          </w:hyperlink>
        </w:p>
        <w:p w14:paraId="0C0D0FB4" w14:textId="34D496D4"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17" w:history="1">
            <w:r w:rsidRPr="001244EE">
              <w:rPr>
                <w:rStyle w:val="Hyperlink"/>
                <w:noProof/>
              </w:rPr>
              <w:t>1.5 Research Aim</w:t>
            </w:r>
            <w:r>
              <w:rPr>
                <w:noProof/>
                <w:webHidden/>
              </w:rPr>
              <w:tab/>
            </w:r>
            <w:r>
              <w:rPr>
                <w:noProof/>
                <w:webHidden/>
              </w:rPr>
              <w:fldChar w:fldCharType="begin"/>
            </w:r>
            <w:r>
              <w:rPr>
                <w:noProof/>
                <w:webHidden/>
              </w:rPr>
              <w:instrText xml:space="preserve"> PAGEREF _Toc213488717 \h </w:instrText>
            </w:r>
            <w:r>
              <w:rPr>
                <w:noProof/>
                <w:webHidden/>
              </w:rPr>
            </w:r>
            <w:r>
              <w:rPr>
                <w:noProof/>
                <w:webHidden/>
              </w:rPr>
              <w:fldChar w:fldCharType="separate"/>
            </w:r>
            <w:r>
              <w:rPr>
                <w:noProof/>
                <w:webHidden/>
              </w:rPr>
              <w:t>8</w:t>
            </w:r>
            <w:r>
              <w:rPr>
                <w:noProof/>
                <w:webHidden/>
              </w:rPr>
              <w:fldChar w:fldCharType="end"/>
            </w:r>
          </w:hyperlink>
        </w:p>
        <w:p w14:paraId="6C201839" w14:textId="71848EF8"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18" w:history="1">
            <w:r w:rsidRPr="001244EE">
              <w:rPr>
                <w:rStyle w:val="Hyperlink"/>
                <w:noProof/>
              </w:rPr>
              <w:t>1.6 Research Objectives</w:t>
            </w:r>
            <w:r>
              <w:rPr>
                <w:noProof/>
                <w:webHidden/>
              </w:rPr>
              <w:tab/>
            </w:r>
            <w:r>
              <w:rPr>
                <w:noProof/>
                <w:webHidden/>
              </w:rPr>
              <w:fldChar w:fldCharType="begin"/>
            </w:r>
            <w:r>
              <w:rPr>
                <w:noProof/>
                <w:webHidden/>
              </w:rPr>
              <w:instrText xml:space="preserve"> PAGEREF _Toc213488718 \h </w:instrText>
            </w:r>
            <w:r>
              <w:rPr>
                <w:noProof/>
                <w:webHidden/>
              </w:rPr>
            </w:r>
            <w:r>
              <w:rPr>
                <w:noProof/>
                <w:webHidden/>
              </w:rPr>
              <w:fldChar w:fldCharType="separate"/>
            </w:r>
            <w:r>
              <w:rPr>
                <w:noProof/>
                <w:webHidden/>
              </w:rPr>
              <w:t>8</w:t>
            </w:r>
            <w:r>
              <w:rPr>
                <w:noProof/>
                <w:webHidden/>
              </w:rPr>
              <w:fldChar w:fldCharType="end"/>
            </w:r>
          </w:hyperlink>
        </w:p>
        <w:p w14:paraId="264E2683" w14:textId="5D29845B"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19" w:history="1">
            <w:r w:rsidRPr="001244EE">
              <w:rPr>
                <w:rStyle w:val="Hyperlink"/>
                <w:noProof/>
              </w:rPr>
              <w:t>1.7 Research Questions</w:t>
            </w:r>
            <w:r>
              <w:rPr>
                <w:noProof/>
                <w:webHidden/>
              </w:rPr>
              <w:tab/>
            </w:r>
            <w:r>
              <w:rPr>
                <w:noProof/>
                <w:webHidden/>
              </w:rPr>
              <w:fldChar w:fldCharType="begin"/>
            </w:r>
            <w:r>
              <w:rPr>
                <w:noProof/>
                <w:webHidden/>
              </w:rPr>
              <w:instrText xml:space="preserve"> PAGEREF _Toc213488719 \h </w:instrText>
            </w:r>
            <w:r>
              <w:rPr>
                <w:noProof/>
                <w:webHidden/>
              </w:rPr>
            </w:r>
            <w:r>
              <w:rPr>
                <w:noProof/>
                <w:webHidden/>
              </w:rPr>
              <w:fldChar w:fldCharType="separate"/>
            </w:r>
            <w:r>
              <w:rPr>
                <w:noProof/>
                <w:webHidden/>
              </w:rPr>
              <w:t>8</w:t>
            </w:r>
            <w:r>
              <w:rPr>
                <w:noProof/>
                <w:webHidden/>
              </w:rPr>
              <w:fldChar w:fldCharType="end"/>
            </w:r>
          </w:hyperlink>
        </w:p>
        <w:p w14:paraId="1F284755" w14:textId="2DE36F75"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20" w:history="1">
            <w:r w:rsidRPr="001244EE">
              <w:rPr>
                <w:rStyle w:val="Hyperlink"/>
                <w:noProof/>
              </w:rPr>
              <w:t>1.8 Hypotheses</w:t>
            </w:r>
            <w:r>
              <w:rPr>
                <w:noProof/>
                <w:webHidden/>
              </w:rPr>
              <w:tab/>
            </w:r>
            <w:r>
              <w:rPr>
                <w:noProof/>
                <w:webHidden/>
              </w:rPr>
              <w:fldChar w:fldCharType="begin"/>
            </w:r>
            <w:r>
              <w:rPr>
                <w:noProof/>
                <w:webHidden/>
              </w:rPr>
              <w:instrText xml:space="preserve"> PAGEREF _Toc213488720 \h </w:instrText>
            </w:r>
            <w:r>
              <w:rPr>
                <w:noProof/>
                <w:webHidden/>
              </w:rPr>
            </w:r>
            <w:r>
              <w:rPr>
                <w:noProof/>
                <w:webHidden/>
              </w:rPr>
              <w:fldChar w:fldCharType="separate"/>
            </w:r>
            <w:r>
              <w:rPr>
                <w:noProof/>
                <w:webHidden/>
              </w:rPr>
              <w:t>8</w:t>
            </w:r>
            <w:r>
              <w:rPr>
                <w:noProof/>
                <w:webHidden/>
              </w:rPr>
              <w:fldChar w:fldCharType="end"/>
            </w:r>
          </w:hyperlink>
        </w:p>
        <w:p w14:paraId="67455640" w14:textId="35215196"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21" w:history="1">
            <w:r w:rsidRPr="001244EE">
              <w:rPr>
                <w:rStyle w:val="Hyperlink"/>
                <w:noProof/>
              </w:rPr>
              <w:t>1.9 Outline of the Study</w:t>
            </w:r>
            <w:r>
              <w:rPr>
                <w:noProof/>
                <w:webHidden/>
              </w:rPr>
              <w:tab/>
            </w:r>
            <w:r>
              <w:rPr>
                <w:noProof/>
                <w:webHidden/>
              </w:rPr>
              <w:fldChar w:fldCharType="begin"/>
            </w:r>
            <w:r>
              <w:rPr>
                <w:noProof/>
                <w:webHidden/>
              </w:rPr>
              <w:instrText xml:space="preserve"> PAGEREF _Toc213488721 \h </w:instrText>
            </w:r>
            <w:r>
              <w:rPr>
                <w:noProof/>
                <w:webHidden/>
              </w:rPr>
            </w:r>
            <w:r>
              <w:rPr>
                <w:noProof/>
                <w:webHidden/>
              </w:rPr>
              <w:fldChar w:fldCharType="separate"/>
            </w:r>
            <w:r>
              <w:rPr>
                <w:noProof/>
                <w:webHidden/>
              </w:rPr>
              <w:t>8</w:t>
            </w:r>
            <w:r>
              <w:rPr>
                <w:noProof/>
                <w:webHidden/>
              </w:rPr>
              <w:fldChar w:fldCharType="end"/>
            </w:r>
          </w:hyperlink>
        </w:p>
        <w:p w14:paraId="6A0AD54D" w14:textId="7442CCB6"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22" w:history="1">
            <w:r w:rsidRPr="001244EE">
              <w:rPr>
                <w:rStyle w:val="Hyperlink"/>
                <w:noProof/>
              </w:rPr>
              <w:t>1.10 Summary of the Chapter</w:t>
            </w:r>
            <w:r>
              <w:rPr>
                <w:noProof/>
                <w:webHidden/>
              </w:rPr>
              <w:tab/>
            </w:r>
            <w:r>
              <w:rPr>
                <w:noProof/>
                <w:webHidden/>
              </w:rPr>
              <w:fldChar w:fldCharType="begin"/>
            </w:r>
            <w:r>
              <w:rPr>
                <w:noProof/>
                <w:webHidden/>
              </w:rPr>
              <w:instrText xml:space="preserve"> PAGEREF _Toc213488722 \h </w:instrText>
            </w:r>
            <w:r>
              <w:rPr>
                <w:noProof/>
                <w:webHidden/>
              </w:rPr>
            </w:r>
            <w:r>
              <w:rPr>
                <w:noProof/>
                <w:webHidden/>
              </w:rPr>
              <w:fldChar w:fldCharType="separate"/>
            </w:r>
            <w:r>
              <w:rPr>
                <w:noProof/>
                <w:webHidden/>
              </w:rPr>
              <w:t>9</w:t>
            </w:r>
            <w:r>
              <w:rPr>
                <w:noProof/>
                <w:webHidden/>
              </w:rPr>
              <w:fldChar w:fldCharType="end"/>
            </w:r>
          </w:hyperlink>
        </w:p>
        <w:p w14:paraId="3CA5D512" w14:textId="3FEA9870" w:rsidR="006A7CC9" w:rsidRDefault="006A7CC9">
          <w:pPr>
            <w:pStyle w:val="TOC1"/>
            <w:tabs>
              <w:tab w:val="right" w:leader="dot" w:pos="9016"/>
            </w:tabs>
            <w:rPr>
              <w:rFonts w:eastAsiaTheme="minorEastAsia" w:cstheme="minorBidi"/>
              <w:b w:val="0"/>
              <w:bCs w:val="0"/>
              <w:i w:val="0"/>
              <w:iCs w:val="0"/>
              <w:noProof/>
              <w:lang w:eastAsia="en-GB"/>
              <w14:ligatures w14:val="standardContextual"/>
            </w:rPr>
          </w:pPr>
          <w:hyperlink w:anchor="_Toc213488723" w:history="1">
            <w:r w:rsidRPr="001244EE">
              <w:rPr>
                <w:rStyle w:val="Hyperlink"/>
                <w:noProof/>
              </w:rPr>
              <w:t>Chapter 2: Literature Review</w:t>
            </w:r>
            <w:r>
              <w:rPr>
                <w:noProof/>
                <w:webHidden/>
              </w:rPr>
              <w:tab/>
            </w:r>
            <w:r>
              <w:rPr>
                <w:noProof/>
                <w:webHidden/>
              </w:rPr>
              <w:fldChar w:fldCharType="begin"/>
            </w:r>
            <w:r>
              <w:rPr>
                <w:noProof/>
                <w:webHidden/>
              </w:rPr>
              <w:instrText xml:space="preserve"> PAGEREF _Toc213488723 \h </w:instrText>
            </w:r>
            <w:r>
              <w:rPr>
                <w:noProof/>
                <w:webHidden/>
              </w:rPr>
            </w:r>
            <w:r>
              <w:rPr>
                <w:noProof/>
                <w:webHidden/>
              </w:rPr>
              <w:fldChar w:fldCharType="separate"/>
            </w:r>
            <w:r>
              <w:rPr>
                <w:noProof/>
                <w:webHidden/>
              </w:rPr>
              <w:t>10</w:t>
            </w:r>
            <w:r>
              <w:rPr>
                <w:noProof/>
                <w:webHidden/>
              </w:rPr>
              <w:fldChar w:fldCharType="end"/>
            </w:r>
          </w:hyperlink>
        </w:p>
        <w:p w14:paraId="40EBF52C" w14:textId="213E028A"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24" w:history="1">
            <w:r w:rsidRPr="001244EE">
              <w:rPr>
                <w:rStyle w:val="Hyperlink"/>
                <w:noProof/>
              </w:rPr>
              <w:t>2.1 Introduction</w:t>
            </w:r>
            <w:r>
              <w:rPr>
                <w:noProof/>
                <w:webHidden/>
              </w:rPr>
              <w:tab/>
            </w:r>
            <w:r>
              <w:rPr>
                <w:noProof/>
                <w:webHidden/>
              </w:rPr>
              <w:fldChar w:fldCharType="begin"/>
            </w:r>
            <w:r>
              <w:rPr>
                <w:noProof/>
                <w:webHidden/>
              </w:rPr>
              <w:instrText xml:space="preserve"> PAGEREF _Toc213488724 \h </w:instrText>
            </w:r>
            <w:r>
              <w:rPr>
                <w:noProof/>
                <w:webHidden/>
              </w:rPr>
            </w:r>
            <w:r>
              <w:rPr>
                <w:noProof/>
                <w:webHidden/>
              </w:rPr>
              <w:fldChar w:fldCharType="separate"/>
            </w:r>
            <w:r>
              <w:rPr>
                <w:noProof/>
                <w:webHidden/>
              </w:rPr>
              <w:t>10</w:t>
            </w:r>
            <w:r>
              <w:rPr>
                <w:noProof/>
                <w:webHidden/>
              </w:rPr>
              <w:fldChar w:fldCharType="end"/>
            </w:r>
          </w:hyperlink>
        </w:p>
        <w:p w14:paraId="37296676" w14:textId="4E1B3012"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25" w:history="1">
            <w:r w:rsidRPr="001244EE">
              <w:rPr>
                <w:rStyle w:val="Hyperlink"/>
                <w:noProof/>
              </w:rPr>
              <w:t>2.2 Characterisation and Defining the Digital Accounting Tools</w:t>
            </w:r>
            <w:r>
              <w:rPr>
                <w:noProof/>
                <w:webHidden/>
              </w:rPr>
              <w:tab/>
            </w:r>
            <w:r>
              <w:rPr>
                <w:noProof/>
                <w:webHidden/>
              </w:rPr>
              <w:fldChar w:fldCharType="begin"/>
            </w:r>
            <w:r>
              <w:rPr>
                <w:noProof/>
                <w:webHidden/>
              </w:rPr>
              <w:instrText xml:space="preserve"> PAGEREF _Toc213488725 \h </w:instrText>
            </w:r>
            <w:r>
              <w:rPr>
                <w:noProof/>
                <w:webHidden/>
              </w:rPr>
            </w:r>
            <w:r>
              <w:rPr>
                <w:noProof/>
                <w:webHidden/>
              </w:rPr>
              <w:fldChar w:fldCharType="separate"/>
            </w:r>
            <w:r>
              <w:rPr>
                <w:noProof/>
                <w:webHidden/>
              </w:rPr>
              <w:t>10</w:t>
            </w:r>
            <w:r>
              <w:rPr>
                <w:noProof/>
                <w:webHidden/>
              </w:rPr>
              <w:fldChar w:fldCharType="end"/>
            </w:r>
          </w:hyperlink>
        </w:p>
        <w:p w14:paraId="4A4C8FAA" w14:textId="74AB02E6"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26" w:history="1">
            <w:r w:rsidRPr="001244EE">
              <w:rPr>
                <w:rStyle w:val="Hyperlink"/>
                <w:noProof/>
              </w:rPr>
              <w:t>2.3 Relevance of Digital Accounting Tools in SMEs</w:t>
            </w:r>
            <w:r>
              <w:rPr>
                <w:noProof/>
                <w:webHidden/>
              </w:rPr>
              <w:tab/>
            </w:r>
            <w:r>
              <w:rPr>
                <w:noProof/>
                <w:webHidden/>
              </w:rPr>
              <w:fldChar w:fldCharType="begin"/>
            </w:r>
            <w:r>
              <w:rPr>
                <w:noProof/>
                <w:webHidden/>
              </w:rPr>
              <w:instrText xml:space="preserve"> PAGEREF _Toc213488726 \h </w:instrText>
            </w:r>
            <w:r>
              <w:rPr>
                <w:noProof/>
                <w:webHidden/>
              </w:rPr>
            </w:r>
            <w:r>
              <w:rPr>
                <w:noProof/>
                <w:webHidden/>
              </w:rPr>
              <w:fldChar w:fldCharType="separate"/>
            </w:r>
            <w:r>
              <w:rPr>
                <w:noProof/>
                <w:webHidden/>
              </w:rPr>
              <w:t>11</w:t>
            </w:r>
            <w:r>
              <w:rPr>
                <w:noProof/>
                <w:webHidden/>
              </w:rPr>
              <w:fldChar w:fldCharType="end"/>
            </w:r>
          </w:hyperlink>
        </w:p>
        <w:p w14:paraId="76303B94" w14:textId="5DD9A7C7"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27" w:history="1">
            <w:r w:rsidRPr="001244EE">
              <w:rPr>
                <w:rStyle w:val="Hyperlink"/>
                <w:noProof/>
              </w:rPr>
              <w:t>2.4 Theoretical View of Technology Adoption</w:t>
            </w:r>
            <w:r>
              <w:rPr>
                <w:noProof/>
                <w:webHidden/>
              </w:rPr>
              <w:tab/>
            </w:r>
            <w:r>
              <w:rPr>
                <w:noProof/>
                <w:webHidden/>
              </w:rPr>
              <w:fldChar w:fldCharType="begin"/>
            </w:r>
            <w:r>
              <w:rPr>
                <w:noProof/>
                <w:webHidden/>
              </w:rPr>
              <w:instrText xml:space="preserve"> PAGEREF _Toc213488727 \h </w:instrText>
            </w:r>
            <w:r>
              <w:rPr>
                <w:noProof/>
                <w:webHidden/>
              </w:rPr>
            </w:r>
            <w:r>
              <w:rPr>
                <w:noProof/>
                <w:webHidden/>
              </w:rPr>
              <w:fldChar w:fldCharType="separate"/>
            </w:r>
            <w:r>
              <w:rPr>
                <w:noProof/>
                <w:webHidden/>
              </w:rPr>
              <w:t>11</w:t>
            </w:r>
            <w:r>
              <w:rPr>
                <w:noProof/>
                <w:webHidden/>
              </w:rPr>
              <w:fldChar w:fldCharType="end"/>
            </w:r>
          </w:hyperlink>
        </w:p>
        <w:p w14:paraId="336AA044" w14:textId="4CCFF0E8" w:rsidR="006A7CC9" w:rsidRDefault="006A7CC9">
          <w:pPr>
            <w:pStyle w:val="TOC3"/>
            <w:tabs>
              <w:tab w:val="right" w:leader="dot" w:pos="9016"/>
            </w:tabs>
            <w:rPr>
              <w:rFonts w:eastAsiaTheme="minorEastAsia" w:cstheme="minorBidi"/>
              <w:noProof/>
              <w:sz w:val="24"/>
              <w:szCs w:val="24"/>
              <w:lang w:eastAsia="en-GB"/>
              <w14:ligatures w14:val="standardContextual"/>
            </w:rPr>
          </w:pPr>
          <w:hyperlink w:anchor="_Toc213488728" w:history="1">
            <w:r w:rsidRPr="001244EE">
              <w:rPr>
                <w:rStyle w:val="Hyperlink"/>
                <w:noProof/>
              </w:rPr>
              <w:t>2.4.1 Technology Acceptance Model (TAM)</w:t>
            </w:r>
            <w:r>
              <w:rPr>
                <w:noProof/>
                <w:webHidden/>
              </w:rPr>
              <w:tab/>
            </w:r>
            <w:r>
              <w:rPr>
                <w:noProof/>
                <w:webHidden/>
              </w:rPr>
              <w:fldChar w:fldCharType="begin"/>
            </w:r>
            <w:r>
              <w:rPr>
                <w:noProof/>
                <w:webHidden/>
              </w:rPr>
              <w:instrText xml:space="preserve"> PAGEREF _Toc213488728 \h </w:instrText>
            </w:r>
            <w:r>
              <w:rPr>
                <w:noProof/>
                <w:webHidden/>
              </w:rPr>
            </w:r>
            <w:r>
              <w:rPr>
                <w:noProof/>
                <w:webHidden/>
              </w:rPr>
              <w:fldChar w:fldCharType="separate"/>
            </w:r>
            <w:r>
              <w:rPr>
                <w:noProof/>
                <w:webHidden/>
              </w:rPr>
              <w:t>11</w:t>
            </w:r>
            <w:r>
              <w:rPr>
                <w:noProof/>
                <w:webHidden/>
              </w:rPr>
              <w:fldChar w:fldCharType="end"/>
            </w:r>
          </w:hyperlink>
        </w:p>
        <w:p w14:paraId="1C932227" w14:textId="6E87D7FB" w:rsidR="006A7CC9" w:rsidRDefault="006A7CC9">
          <w:pPr>
            <w:pStyle w:val="TOC3"/>
            <w:tabs>
              <w:tab w:val="right" w:leader="dot" w:pos="9016"/>
            </w:tabs>
            <w:rPr>
              <w:rFonts w:eastAsiaTheme="minorEastAsia" w:cstheme="minorBidi"/>
              <w:noProof/>
              <w:sz w:val="24"/>
              <w:szCs w:val="24"/>
              <w:lang w:eastAsia="en-GB"/>
              <w14:ligatures w14:val="standardContextual"/>
            </w:rPr>
          </w:pPr>
          <w:hyperlink w:anchor="_Toc213488729" w:history="1">
            <w:r w:rsidRPr="001244EE">
              <w:rPr>
                <w:rStyle w:val="Hyperlink"/>
                <w:noProof/>
              </w:rPr>
              <w:t>2.4.2 Resource-Based View (RBV)</w:t>
            </w:r>
            <w:r>
              <w:rPr>
                <w:noProof/>
                <w:webHidden/>
              </w:rPr>
              <w:tab/>
            </w:r>
            <w:r>
              <w:rPr>
                <w:noProof/>
                <w:webHidden/>
              </w:rPr>
              <w:fldChar w:fldCharType="begin"/>
            </w:r>
            <w:r>
              <w:rPr>
                <w:noProof/>
                <w:webHidden/>
              </w:rPr>
              <w:instrText xml:space="preserve"> PAGEREF _Toc213488729 \h </w:instrText>
            </w:r>
            <w:r>
              <w:rPr>
                <w:noProof/>
                <w:webHidden/>
              </w:rPr>
            </w:r>
            <w:r>
              <w:rPr>
                <w:noProof/>
                <w:webHidden/>
              </w:rPr>
              <w:fldChar w:fldCharType="separate"/>
            </w:r>
            <w:r>
              <w:rPr>
                <w:noProof/>
                <w:webHidden/>
              </w:rPr>
              <w:t>12</w:t>
            </w:r>
            <w:r>
              <w:rPr>
                <w:noProof/>
                <w:webHidden/>
              </w:rPr>
              <w:fldChar w:fldCharType="end"/>
            </w:r>
          </w:hyperlink>
        </w:p>
        <w:p w14:paraId="5391F6A7" w14:textId="77BFE748" w:rsidR="006A7CC9" w:rsidRDefault="006A7CC9">
          <w:pPr>
            <w:pStyle w:val="TOC3"/>
            <w:tabs>
              <w:tab w:val="right" w:leader="dot" w:pos="9016"/>
            </w:tabs>
            <w:rPr>
              <w:rFonts w:eastAsiaTheme="minorEastAsia" w:cstheme="minorBidi"/>
              <w:noProof/>
              <w:sz w:val="24"/>
              <w:szCs w:val="24"/>
              <w:lang w:eastAsia="en-GB"/>
              <w14:ligatures w14:val="standardContextual"/>
            </w:rPr>
          </w:pPr>
          <w:hyperlink w:anchor="_Toc213488730" w:history="1">
            <w:r w:rsidRPr="001244EE">
              <w:rPr>
                <w:rStyle w:val="Hyperlink"/>
                <w:noProof/>
              </w:rPr>
              <w:t>2.4.3 Diffusion of Innovation (DOI)</w:t>
            </w:r>
            <w:r>
              <w:rPr>
                <w:noProof/>
                <w:webHidden/>
              </w:rPr>
              <w:tab/>
            </w:r>
            <w:r>
              <w:rPr>
                <w:noProof/>
                <w:webHidden/>
              </w:rPr>
              <w:fldChar w:fldCharType="begin"/>
            </w:r>
            <w:r>
              <w:rPr>
                <w:noProof/>
                <w:webHidden/>
              </w:rPr>
              <w:instrText xml:space="preserve"> PAGEREF _Toc213488730 \h </w:instrText>
            </w:r>
            <w:r>
              <w:rPr>
                <w:noProof/>
                <w:webHidden/>
              </w:rPr>
            </w:r>
            <w:r>
              <w:rPr>
                <w:noProof/>
                <w:webHidden/>
              </w:rPr>
              <w:fldChar w:fldCharType="separate"/>
            </w:r>
            <w:r>
              <w:rPr>
                <w:noProof/>
                <w:webHidden/>
              </w:rPr>
              <w:t>12</w:t>
            </w:r>
            <w:r>
              <w:rPr>
                <w:noProof/>
                <w:webHidden/>
              </w:rPr>
              <w:fldChar w:fldCharType="end"/>
            </w:r>
          </w:hyperlink>
        </w:p>
        <w:p w14:paraId="21B03F42" w14:textId="07319954"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31" w:history="1">
            <w:r w:rsidRPr="001244EE">
              <w:rPr>
                <w:rStyle w:val="Hyperlink"/>
                <w:noProof/>
              </w:rPr>
              <w:t>2.5 Effects of Cloud Accounting on Worker Productivity</w:t>
            </w:r>
            <w:r>
              <w:rPr>
                <w:noProof/>
                <w:webHidden/>
              </w:rPr>
              <w:tab/>
            </w:r>
            <w:r>
              <w:rPr>
                <w:noProof/>
                <w:webHidden/>
              </w:rPr>
              <w:fldChar w:fldCharType="begin"/>
            </w:r>
            <w:r>
              <w:rPr>
                <w:noProof/>
                <w:webHidden/>
              </w:rPr>
              <w:instrText xml:space="preserve"> PAGEREF _Toc213488731 \h </w:instrText>
            </w:r>
            <w:r>
              <w:rPr>
                <w:noProof/>
                <w:webHidden/>
              </w:rPr>
            </w:r>
            <w:r>
              <w:rPr>
                <w:noProof/>
                <w:webHidden/>
              </w:rPr>
              <w:fldChar w:fldCharType="separate"/>
            </w:r>
            <w:r>
              <w:rPr>
                <w:noProof/>
                <w:webHidden/>
              </w:rPr>
              <w:t>12</w:t>
            </w:r>
            <w:r>
              <w:rPr>
                <w:noProof/>
                <w:webHidden/>
              </w:rPr>
              <w:fldChar w:fldCharType="end"/>
            </w:r>
          </w:hyperlink>
        </w:p>
        <w:p w14:paraId="0177919C" w14:textId="1E01F4C0"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32" w:history="1">
            <w:r w:rsidRPr="001244EE">
              <w:rPr>
                <w:rStyle w:val="Hyperlink"/>
                <w:noProof/>
              </w:rPr>
              <w:t>2.6 Challenges in Implementing Digital Tools</w:t>
            </w:r>
            <w:r>
              <w:rPr>
                <w:noProof/>
                <w:webHidden/>
              </w:rPr>
              <w:tab/>
            </w:r>
            <w:r>
              <w:rPr>
                <w:noProof/>
                <w:webHidden/>
              </w:rPr>
              <w:fldChar w:fldCharType="begin"/>
            </w:r>
            <w:r>
              <w:rPr>
                <w:noProof/>
                <w:webHidden/>
              </w:rPr>
              <w:instrText xml:space="preserve"> PAGEREF _Toc213488732 \h </w:instrText>
            </w:r>
            <w:r>
              <w:rPr>
                <w:noProof/>
                <w:webHidden/>
              </w:rPr>
            </w:r>
            <w:r>
              <w:rPr>
                <w:noProof/>
                <w:webHidden/>
              </w:rPr>
              <w:fldChar w:fldCharType="separate"/>
            </w:r>
            <w:r>
              <w:rPr>
                <w:noProof/>
                <w:webHidden/>
              </w:rPr>
              <w:t>13</w:t>
            </w:r>
            <w:r>
              <w:rPr>
                <w:noProof/>
                <w:webHidden/>
              </w:rPr>
              <w:fldChar w:fldCharType="end"/>
            </w:r>
          </w:hyperlink>
        </w:p>
        <w:p w14:paraId="6319BDD9" w14:textId="315E027D"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33" w:history="1">
            <w:r w:rsidRPr="001244EE">
              <w:rPr>
                <w:rStyle w:val="Hyperlink"/>
                <w:noProof/>
              </w:rPr>
              <w:t>2.7 Benefits and Limited Application of Digital Accounting Tools</w:t>
            </w:r>
            <w:r>
              <w:rPr>
                <w:noProof/>
                <w:webHidden/>
              </w:rPr>
              <w:tab/>
            </w:r>
            <w:r>
              <w:rPr>
                <w:noProof/>
                <w:webHidden/>
              </w:rPr>
              <w:fldChar w:fldCharType="begin"/>
            </w:r>
            <w:r>
              <w:rPr>
                <w:noProof/>
                <w:webHidden/>
              </w:rPr>
              <w:instrText xml:space="preserve"> PAGEREF _Toc213488733 \h </w:instrText>
            </w:r>
            <w:r>
              <w:rPr>
                <w:noProof/>
                <w:webHidden/>
              </w:rPr>
            </w:r>
            <w:r>
              <w:rPr>
                <w:noProof/>
                <w:webHidden/>
              </w:rPr>
              <w:fldChar w:fldCharType="separate"/>
            </w:r>
            <w:r>
              <w:rPr>
                <w:noProof/>
                <w:webHidden/>
              </w:rPr>
              <w:t>14</w:t>
            </w:r>
            <w:r>
              <w:rPr>
                <w:noProof/>
                <w:webHidden/>
              </w:rPr>
              <w:fldChar w:fldCharType="end"/>
            </w:r>
          </w:hyperlink>
        </w:p>
        <w:p w14:paraId="6D95262A" w14:textId="4C5C0E6A"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34" w:history="1">
            <w:r w:rsidRPr="001244EE">
              <w:rPr>
                <w:rStyle w:val="Hyperlink"/>
                <w:noProof/>
              </w:rPr>
              <w:t>2.8 Global Evidence and Comparative Views</w:t>
            </w:r>
            <w:r>
              <w:rPr>
                <w:noProof/>
                <w:webHidden/>
              </w:rPr>
              <w:tab/>
            </w:r>
            <w:r>
              <w:rPr>
                <w:noProof/>
                <w:webHidden/>
              </w:rPr>
              <w:fldChar w:fldCharType="begin"/>
            </w:r>
            <w:r>
              <w:rPr>
                <w:noProof/>
                <w:webHidden/>
              </w:rPr>
              <w:instrText xml:space="preserve"> PAGEREF _Toc213488734 \h </w:instrText>
            </w:r>
            <w:r>
              <w:rPr>
                <w:noProof/>
                <w:webHidden/>
              </w:rPr>
            </w:r>
            <w:r>
              <w:rPr>
                <w:noProof/>
                <w:webHidden/>
              </w:rPr>
              <w:fldChar w:fldCharType="separate"/>
            </w:r>
            <w:r>
              <w:rPr>
                <w:noProof/>
                <w:webHidden/>
              </w:rPr>
              <w:t>14</w:t>
            </w:r>
            <w:r>
              <w:rPr>
                <w:noProof/>
                <w:webHidden/>
              </w:rPr>
              <w:fldChar w:fldCharType="end"/>
            </w:r>
          </w:hyperlink>
        </w:p>
        <w:p w14:paraId="0DE619FD" w14:textId="1714DABA"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35" w:history="1">
            <w:r w:rsidRPr="001244EE">
              <w:rPr>
                <w:rStyle w:val="Hyperlink"/>
                <w:noProof/>
              </w:rPr>
              <w:t>2.9 Research Gaps Identified</w:t>
            </w:r>
            <w:r>
              <w:rPr>
                <w:noProof/>
                <w:webHidden/>
              </w:rPr>
              <w:tab/>
            </w:r>
            <w:r>
              <w:rPr>
                <w:noProof/>
                <w:webHidden/>
              </w:rPr>
              <w:fldChar w:fldCharType="begin"/>
            </w:r>
            <w:r>
              <w:rPr>
                <w:noProof/>
                <w:webHidden/>
              </w:rPr>
              <w:instrText xml:space="preserve"> PAGEREF _Toc213488735 \h </w:instrText>
            </w:r>
            <w:r>
              <w:rPr>
                <w:noProof/>
                <w:webHidden/>
              </w:rPr>
            </w:r>
            <w:r>
              <w:rPr>
                <w:noProof/>
                <w:webHidden/>
              </w:rPr>
              <w:fldChar w:fldCharType="separate"/>
            </w:r>
            <w:r>
              <w:rPr>
                <w:noProof/>
                <w:webHidden/>
              </w:rPr>
              <w:t>15</w:t>
            </w:r>
            <w:r>
              <w:rPr>
                <w:noProof/>
                <w:webHidden/>
              </w:rPr>
              <w:fldChar w:fldCharType="end"/>
            </w:r>
          </w:hyperlink>
        </w:p>
        <w:p w14:paraId="4F7FB4A2" w14:textId="2CAF5AD7"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36" w:history="1">
            <w:r w:rsidRPr="001244EE">
              <w:rPr>
                <w:rStyle w:val="Hyperlink"/>
                <w:noProof/>
              </w:rPr>
              <w:t>2.10 Summary of the Chapter</w:t>
            </w:r>
            <w:r>
              <w:rPr>
                <w:noProof/>
                <w:webHidden/>
              </w:rPr>
              <w:tab/>
            </w:r>
            <w:r>
              <w:rPr>
                <w:noProof/>
                <w:webHidden/>
              </w:rPr>
              <w:fldChar w:fldCharType="begin"/>
            </w:r>
            <w:r>
              <w:rPr>
                <w:noProof/>
                <w:webHidden/>
              </w:rPr>
              <w:instrText xml:space="preserve"> PAGEREF _Toc213488736 \h </w:instrText>
            </w:r>
            <w:r>
              <w:rPr>
                <w:noProof/>
                <w:webHidden/>
              </w:rPr>
            </w:r>
            <w:r>
              <w:rPr>
                <w:noProof/>
                <w:webHidden/>
              </w:rPr>
              <w:fldChar w:fldCharType="separate"/>
            </w:r>
            <w:r>
              <w:rPr>
                <w:noProof/>
                <w:webHidden/>
              </w:rPr>
              <w:t>15</w:t>
            </w:r>
            <w:r>
              <w:rPr>
                <w:noProof/>
                <w:webHidden/>
              </w:rPr>
              <w:fldChar w:fldCharType="end"/>
            </w:r>
          </w:hyperlink>
        </w:p>
        <w:p w14:paraId="71418DC1" w14:textId="5B7B14FE" w:rsidR="006A7CC9" w:rsidRDefault="006A7CC9">
          <w:pPr>
            <w:pStyle w:val="TOC1"/>
            <w:tabs>
              <w:tab w:val="right" w:leader="dot" w:pos="9016"/>
            </w:tabs>
            <w:rPr>
              <w:rFonts w:eastAsiaTheme="minorEastAsia" w:cstheme="minorBidi"/>
              <w:b w:val="0"/>
              <w:bCs w:val="0"/>
              <w:i w:val="0"/>
              <w:iCs w:val="0"/>
              <w:noProof/>
              <w:lang w:eastAsia="en-GB"/>
              <w14:ligatures w14:val="standardContextual"/>
            </w:rPr>
          </w:pPr>
          <w:hyperlink w:anchor="_Toc213488737" w:history="1">
            <w:r w:rsidRPr="001244EE">
              <w:rPr>
                <w:rStyle w:val="Hyperlink"/>
                <w:noProof/>
              </w:rPr>
              <w:t>Chapter 3: Research Methods and Methodology</w:t>
            </w:r>
            <w:r>
              <w:rPr>
                <w:noProof/>
                <w:webHidden/>
              </w:rPr>
              <w:tab/>
            </w:r>
            <w:r>
              <w:rPr>
                <w:noProof/>
                <w:webHidden/>
              </w:rPr>
              <w:fldChar w:fldCharType="begin"/>
            </w:r>
            <w:r>
              <w:rPr>
                <w:noProof/>
                <w:webHidden/>
              </w:rPr>
              <w:instrText xml:space="preserve"> PAGEREF _Toc213488737 \h </w:instrText>
            </w:r>
            <w:r>
              <w:rPr>
                <w:noProof/>
                <w:webHidden/>
              </w:rPr>
            </w:r>
            <w:r>
              <w:rPr>
                <w:noProof/>
                <w:webHidden/>
              </w:rPr>
              <w:fldChar w:fldCharType="separate"/>
            </w:r>
            <w:r>
              <w:rPr>
                <w:noProof/>
                <w:webHidden/>
              </w:rPr>
              <w:t>16</w:t>
            </w:r>
            <w:r>
              <w:rPr>
                <w:noProof/>
                <w:webHidden/>
              </w:rPr>
              <w:fldChar w:fldCharType="end"/>
            </w:r>
          </w:hyperlink>
        </w:p>
        <w:p w14:paraId="7AE81C52" w14:textId="2887C226"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38" w:history="1">
            <w:r w:rsidRPr="001244EE">
              <w:rPr>
                <w:rStyle w:val="Hyperlink"/>
                <w:noProof/>
              </w:rPr>
              <w:t>3.1 Introduction</w:t>
            </w:r>
            <w:r>
              <w:rPr>
                <w:noProof/>
                <w:webHidden/>
              </w:rPr>
              <w:tab/>
            </w:r>
            <w:r>
              <w:rPr>
                <w:noProof/>
                <w:webHidden/>
              </w:rPr>
              <w:fldChar w:fldCharType="begin"/>
            </w:r>
            <w:r>
              <w:rPr>
                <w:noProof/>
                <w:webHidden/>
              </w:rPr>
              <w:instrText xml:space="preserve"> PAGEREF _Toc213488738 \h </w:instrText>
            </w:r>
            <w:r>
              <w:rPr>
                <w:noProof/>
                <w:webHidden/>
              </w:rPr>
            </w:r>
            <w:r>
              <w:rPr>
                <w:noProof/>
                <w:webHidden/>
              </w:rPr>
              <w:fldChar w:fldCharType="separate"/>
            </w:r>
            <w:r>
              <w:rPr>
                <w:noProof/>
                <w:webHidden/>
              </w:rPr>
              <w:t>16</w:t>
            </w:r>
            <w:r>
              <w:rPr>
                <w:noProof/>
                <w:webHidden/>
              </w:rPr>
              <w:fldChar w:fldCharType="end"/>
            </w:r>
          </w:hyperlink>
        </w:p>
        <w:p w14:paraId="359375B1" w14:textId="7A08171F"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39" w:history="1">
            <w:r w:rsidRPr="001244EE">
              <w:rPr>
                <w:rStyle w:val="Hyperlink"/>
                <w:noProof/>
              </w:rPr>
              <w:t>3.2 Research Philosophy</w:t>
            </w:r>
            <w:r>
              <w:rPr>
                <w:noProof/>
                <w:webHidden/>
              </w:rPr>
              <w:tab/>
            </w:r>
            <w:r>
              <w:rPr>
                <w:noProof/>
                <w:webHidden/>
              </w:rPr>
              <w:fldChar w:fldCharType="begin"/>
            </w:r>
            <w:r>
              <w:rPr>
                <w:noProof/>
                <w:webHidden/>
              </w:rPr>
              <w:instrText xml:space="preserve"> PAGEREF _Toc213488739 \h </w:instrText>
            </w:r>
            <w:r>
              <w:rPr>
                <w:noProof/>
                <w:webHidden/>
              </w:rPr>
            </w:r>
            <w:r>
              <w:rPr>
                <w:noProof/>
                <w:webHidden/>
              </w:rPr>
              <w:fldChar w:fldCharType="separate"/>
            </w:r>
            <w:r>
              <w:rPr>
                <w:noProof/>
                <w:webHidden/>
              </w:rPr>
              <w:t>16</w:t>
            </w:r>
            <w:r>
              <w:rPr>
                <w:noProof/>
                <w:webHidden/>
              </w:rPr>
              <w:fldChar w:fldCharType="end"/>
            </w:r>
          </w:hyperlink>
        </w:p>
        <w:p w14:paraId="7516E389" w14:textId="016BE635"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0" w:history="1">
            <w:r w:rsidRPr="001244EE">
              <w:rPr>
                <w:rStyle w:val="Hyperlink"/>
                <w:noProof/>
              </w:rPr>
              <w:t>3.3 Research Approach</w:t>
            </w:r>
            <w:r>
              <w:rPr>
                <w:noProof/>
                <w:webHidden/>
              </w:rPr>
              <w:tab/>
            </w:r>
            <w:r>
              <w:rPr>
                <w:noProof/>
                <w:webHidden/>
              </w:rPr>
              <w:fldChar w:fldCharType="begin"/>
            </w:r>
            <w:r>
              <w:rPr>
                <w:noProof/>
                <w:webHidden/>
              </w:rPr>
              <w:instrText xml:space="preserve"> PAGEREF _Toc213488740 \h </w:instrText>
            </w:r>
            <w:r>
              <w:rPr>
                <w:noProof/>
                <w:webHidden/>
              </w:rPr>
            </w:r>
            <w:r>
              <w:rPr>
                <w:noProof/>
                <w:webHidden/>
              </w:rPr>
              <w:fldChar w:fldCharType="separate"/>
            </w:r>
            <w:r>
              <w:rPr>
                <w:noProof/>
                <w:webHidden/>
              </w:rPr>
              <w:t>16</w:t>
            </w:r>
            <w:r>
              <w:rPr>
                <w:noProof/>
                <w:webHidden/>
              </w:rPr>
              <w:fldChar w:fldCharType="end"/>
            </w:r>
          </w:hyperlink>
        </w:p>
        <w:p w14:paraId="0A23EF9D" w14:textId="5FCB8108"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1" w:history="1">
            <w:r w:rsidRPr="001244EE">
              <w:rPr>
                <w:rStyle w:val="Hyperlink"/>
                <w:noProof/>
              </w:rPr>
              <w:t>3.4 Research Methodology</w:t>
            </w:r>
            <w:r>
              <w:rPr>
                <w:noProof/>
                <w:webHidden/>
              </w:rPr>
              <w:tab/>
            </w:r>
            <w:r>
              <w:rPr>
                <w:noProof/>
                <w:webHidden/>
              </w:rPr>
              <w:fldChar w:fldCharType="begin"/>
            </w:r>
            <w:r>
              <w:rPr>
                <w:noProof/>
                <w:webHidden/>
              </w:rPr>
              <w:instrText xml:space="preserve"> PAGEREF _Toc213488741 \h </w:instrText>
            </w:r>
            <w:r>
              <w:rPr>
                <w:noProof/>
                <w:webHidden/>
              </w:rPr>
            </w:r>
            <w:r>
              <w:rPr>
                <w:noProof/>
                <w:webHidden/>
              </w:rPr>
              <w:fldChar w:fldCharType="separate"/>
            </w:r>
            <w:r>
              <w:rPr>
                <w:noProof/>
                <w:webHidden/>
              </w:rPr>
              <w:t>17</w:t>
            </w:r>
            <w:r>
              <w:rPr>
                <w:noProof/>
                <w:webHidden/>
              </w:rPr>
              <w:fldChar w:fldCharType="end"/>
            </w:r>
          </w:hyperlink>
        </w:p>
        <w:p w14:paraId="1FAC22A5" w14:textId="3B516C2B"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2" w:history="1">
            <w:r w:rsidRPr="001244EE">
              <w:rPr>
                <w:rStyle w:val="Hyperlink"/>
                <w:noProof/>
              </w:rPr>
              <w:t>3.5 Research Strategy</w:t>
            </w:r>
            <w:r>
              <w:rPr>
                <w:noProof/>
                <w:webHidden/>
              </w:rPr>
              <w:tab/>
            </w:r>
            <w:r>
              <w:rPr>
                <w:noProof/>
                <w:webHidden/>
              </w:rPr>
              <w:fldChar w:fldCharType="begin"/>
            </w:r>
            <w:r>
              <w:rPr>
                <w:noProof/>
                <w:webHidden/>
              </w:rPr>
              <w:instrText xml:space="preserve"> PAGEREF _Toc213488742 \h </w:instrText>
            </w:r>
            <w:r>
              <w:rPr>
                <w:noProof/>
                <w:webHidden/>
              </w:rPr>
            </w:r>
            <w:r>
              <w:rPr>
                <w:noProof/>
                <w:webHidden/>
              </w:rPr>
              <w:fldChar w:fldCharType="separate"/>
            </w:r>
            <w:r>
              <w:rPr>
                <w:noProof/>
                <w:webHidden/>
              </w:rPr>
              <w:t>17</w:t>
            </w:r>
            <w:r>
              <w:rPr>
                <w:noProof/>
                <w:webHidden/>
              </w:rPr>
              <w:fldChar w:fldCharType="end"/>
            </w:r>
          </w:hyperlink>
        </w:p>
        <w:p w14:paraId="29B9C7CB" w14:textId="0F4909EF"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3" w:history="1">
            <w:r w:rsidRPr="001244EE">
              <w:rPr>
                <w:rStyle w:val="Hyperlink"/>
                <w:noProof/>
              </w:rPr>
              <w:t>3.6 Data Collection Methods</w:t>
            </w:r>
            <w:r>
              <w:rPr>
                <w:noProof/>
                <w:webHidden/>
              </w:rPr>
              <w:tab/>
            </w:r>
            <w:r>
              <w:rPr>
                <w:noProof/>
                <w:webHidden/>
              </w:rPr>
              <w:fldChar w:fldCharType="begin"/>
            </w:r>
            <w:r>
              <w:rPr>
                <w:noProof/>
                <w:webHidden/>
              </w:rPr>
              <w:instrText xml:space="preserve"> PAGEREF _Toc213488743 \h </w:instrText>
            </w:r>
            <w:r>
              <w:rPr>
                <w:noProof/>
                <w:webHidden/>
              </w:rPr>
            </w:r>
            <w:r>
              <w:rPr>
                <w:noProof/>
                <w:webHidden/>
              </w:rPr>
              <w:fldChar w:fldCharType="separate"/>
            </w:r>
            <w:r>
              <w:rPr>
                <w:noProof/>
                <w:webHidden/>
              </w:rPr>
              <w:t>17</w:t>
            </w:r>
            <w:r>
              <w:rPr>
                <w:noProof/>
                <w:webHidden/>
              </w:rPr>
              <w:fldChar w:fldCharType="end"/>
            </w:r>
          </w:hyperlink>
        </w:p>
        <w:p w14:paraId="573284E5" w14:textId="53A37141"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4" w:history="1">
            <w:r w:rsidRPr="001244EE">
              <w:rPr>
                <w:rStyle w:val="Hyperlink"/>
                <w:noProof/>
              </w:rPr>
              <w:t>3.7 Data Analysis Methods</w:t>
            </w:r>
            <w:r>
              <w:rPr>
                <w:noProof/>
                <w:webHidden/>
              </w:rPr>
              <w:tab/>
            </w:r>
            <w:r>
              <w:rPr>
                <w:noProof/>
                <w:webHidden/>
              </w:rPr>
              <w:fldChar w:fldCharType="begin"/>
            </w:r>
            <w:r>
              <w:rPr>
                <w:noProof/>
                <w:webHidden/>
              </w:rPr>
              <w:instrText xml:space="preserve"> PAGEREF _Toc213488744 \h </w:instrText>
            </w:r>
            <w:r>
              <w:rPr>
                <w:noProof/>
                <w:webHidden/>
              </w:rPr>
            </w:r>
            <w:r>
              <w:rPr>
                <w:noProof/>
                <w:webHidden/>
              </w:rPr>
              <w:fldChar w:fldCharType="separate"/>
            </w:r>
            <w:r>
              <w:rPr>
                <w:noProof/>
                <w:webHidden/>
              </w:rPr>
              <w:t>17</w:t>
            </w:r>
            <w:r>
              <w:rPr>
                <w:noProof/>
                <w:webHidden/>
              </w:rPr>
              <w:fldChar w:fldCharType="end"/>
            </w:r>
          </w:hyperlink>
        </w:p>
        <w:p w14:paraId="48213057" w14:textId="72ABA7DE"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5" w:history="1">
            <w:r w:rsidRPr="001244EE">
              <w:rPr>
                <w:rStyle w:val="Hyperlink"/>
                <w:noProof/>
              </w:rPr>
              <w:t>3.8 Data Quality and Source Appraisal</w:t>
            </w:r>
            <w:r>
              <w:rPr>
                <w:noProof/>
                <w:webHidden/>
              </w:rPr>
              <w:tab/>
            </w:r>
            <w:r>
              <w:rPr>
                <w:noProof/>
                <w:webHidden/>
              </w:rPr>
              <w:fldChar w:fldCharType="begin"/>
            </w:r>
            <w:r>
              <w:rPr>
                <w:noProof/>
                <w:webHidden/>
              </w:rPr>
              <w:instrText xml:space="preserve"> PAGEREF _Toc213488745 \h </w:instrText>
            </w:r>
            <w:r>
              <w:rPr>
                <w:noProof/>
                <w:webHidden/>
              </w:rPr>
            </w:r>
            <w:r>
              <w:rPr>
                <w:noProof/>
                <w:webHidden/>
              </w:rPr>
              <w:fldChar w:fldCharType="separate"/>
            </w:r>
            <w:r>
              <w:rPr>
                <w:noProof/>
                <w:webHidden/>
              </w:rPr>
              <w:t>18</w:t>
            </w:r>
            <w:r>
              <w:rPr>
                <w:noProof/>
                <w:webHidden/>
              </w:rPr>
              <w:fldChar w:fldCharType="end"/>
            </w:r>
          </w:hyperlink>
        </w:p>
        <w:p w14:paraId="3C4849B4" w14:textId="33CF3F42"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6" w:history="1">
            <w:r w:rsidRPr="001244EE">
              <w:rPr>
                <w:rStyle w:val="Hyperlink"/>
                <w:noProof/>
              </w:rPr>
              <w:t>3.9 Ethical Considerations</w:t>
            </w:r>
            <w:r>
              <w:rPr>
                <w:noProof/>
                <w:webHidden/>
              </w:rPr>
              <w:tab/>
            </w:r>
            <w:r>
              <w:rPr>
                <w:noProof/>
                <w:webHidden/>
              </w:rPr>
              <w:fldChar w:fldCharType="begin"/>
            </w:r>
            <w:r>
              <w:rPr>
                <w:noProof/>
                <w:webHidden/>
              </w:rPr>
              <w:instrText xml:space="preserve"> PAGEREF _Toc213488746 \h </w:instrText>
            </w:r>
            <w:r>
              <w:rPr>
                <w:noProof/>
                <w:webHidden/>
              </w:rPr>
            </w:r>
            <w:r>
              <w:rPr>
                <w:noProof/>
                <w:webHidden/>
              </w:rPr>
              <w:fldChar w:fldCharType="separate"/>
            </w:r>
            <w:r>
              <w:rPr>
                <w:noProof/>
                <w:webHidden/>
              </w:rPr>
              <w:t>18</w:t>
            </w:r>
            <w:r>
              <w:rPr>
                <w:noProof/>
                <w:webHidden/>
              </w:rPr>
              <w:fldChar w:fldCharType="end"/>
            </w:r>
          </w:hyperlink>
        </w:p>
        <w:p w14:paraId="3C405EE6" w14:textId="0167F2BC"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7" w:history="1">
            <w:r w:rsidRPr="001244EE">
              <w:rPr>
                <w:rStyle w:val="Hyperlink"/>
                <w:noProof/>
              </w:rPr>
              <w:t>3.10 Limitations of the Methodology</w:t>
            </w:r>
            <w:r>
              <w:rPr>
                <w:noProof/>
                <w:webHidden/>
              </w:rPr>
              <w:tab/>
            </w:r>
            <w:r>
              <w:rPr>
                <w:noProof/>
                <w:webHidden/>
              </w:rPr>
              <w:fldChar w:fldCharType="begin"/>
            </w:r>
            <w:r>
              <w:rPr>
                <w:noProof/>
                <w:webHidden/>
              </w:rPr>
              <w:instrText xml:space="preserve"> PAGEREF _Toc213488747 \h </w:instrText>
            </w:r>
            <w:r>
              <w:rPr>
                <w:noProof/>
                <w:webHidden/>
              </w:rPr>
            </w:r>
            <w:r>
              <w:rPr>
                <w:noProof/>
                <w:webHidden/>
              </w:rPr>
              <w:fldChar w:fldCharType="separate"/>
            </w:r>
            <w:r>
              <w:rPr>
                <w:noProof/>
                <w:webHidden/>
              </w:rPr>
              <w:t>18</w:t>
            </w:r>
            <w:r>
              <w:rPr>
                <w:noProof/>
                <w:webHidden/>
              </w:rPr>
              <w:fldChar w:fldCharType="end"/>
            </w:r>
          </w:hyperlink>
        </w:p>
        <w:p w14:paraId="0C857599" w14:textId="6DD7FFF5"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48" w:history="1">
            <w:r w:rsidRPr="001244EE">
              <w:rPr>
                <w:rStyle w:val="Hyperlink"/>
                <w:noProof/>
              </w:rPr>
              <w:t>3.11 Summary</w:t>
            </w:r>
            <w:r>
              <w:rPr>
                <w:noProof/>
                <w:webHidden/>
              </w:rPr>
              <w:tab/>
            </w:r>
            <w:r>
              <w:rPr>
                <w:noProof/>
                <w:webHidden/>
              </w:rPr>
              <w:fldChar w:fldCharType="begin"/>
            </w:r>
            <w:r>
              <w:rPr>
                <w:noProof/>
                <w:webHidden/>
              </w:rPr>
              <w:instrText xml:space="preserve"> PAGEREF _Toc213488748 \h </w:instrText>
            </w:r>
            <w:r>
              <w:rPr>
                <w:noProof/>
                <w:webHidden/>
              </w:rPr>
            </w:r>
            <w:r>
              <w:rPr>
                <w:noProof/>
                <w:webHidden/>
              </w:rPr>
              <w:fldChar w:fldCharType="separate"/>
            </w:r>
            <w:r>
              <w:rPr>
                <w:noProof/>
                <w:webHidden/>
              </w:rPr>
              <w:t>19</w:t>
            </w:r>
            <w:r>
              <w:rPr>
                <w:noProof/>
                <w:webHidden/>
              </w:rPr>
              <w:fldChar w:fldCharType="end"/>
            </w:r>
          </w:hyperlink>
        </w:p>
        <w:p w14:paraId="76FD3277" w14:textId="5246FAA0" w:rsidR="006A7CC9" w:rsidRDefault="006A7CC9">
          <w:pPr>
            <w:pStyle w:val="TOC1"/>
            <w:tabs>
              <w:tab w:val="right" w:leader="dot" w:pos="9016"/>
            </w:tabs>
            <w:rPr>
              <w:rFonts w:eastAsiaTheme="minorEastAsia" w:cstheme="minorBidi"/>
              <w:b w:val="0"/>
              <w:bCs w:val="0"/>
              <w:i w:val="0"/>
              <w:iCs w:val="0"/>
              <w:noProof/>
              <w:lang w:eastAsia="en-GB"/>
              <w14:ligatures w14:val="standardContextual"/>
            </w:rPr>
          </w:pPr>
          <w:hyperlink w:anchor="_Toc213488749" w:history="1">
            <w:r w:rsidRPr="001244EE">
              <w:rPr>
                <w:rStyle w:val="Hyperlink"/>
                <w:noProof/>
              </w:rPr>
              <w:t>Chapter 4: Results and Discussion</w:t>
            </w:r>
            <w:r>
              <w:rPr>
                <w:noProof/>
                <w:webHidden/>
              </w:rPr>
              <w:tab/>
            </w:r>
            <w:r>
              <w:rPr>
                <w:noProof/>
                <w:webHidden/>
              </w:rPr>
              <w:fldChar w:fldCharType="begin"/>
            </w:r>
            <w:r>
              <w:rPr>
                <w:noProof/>
                <w:webHidden/>
              </w:rPr>
              <w:instrText xml:space="preserve"> PAGEREF _Toc213488749 \h </w:instrText>
            </w:r>
            <w:r>
              <w:rPr>
                <w:noProof/>
                <w:webHidden/>
              </w:rPr>
            </w:r>
            <w:r>
              <w:rPr>
                <w:noProof/>
                <w:webHidden/>
              </w:rPr>
              <w:fldChar w:fldCharType="separate"/>
            </w:r>
            <w:r>
              <w:rPr>
                <w:noProof/>
                <w:webHidden/>
              </w:rPr>
              <w:t>20</w:t>
            </w:r>
            <w:r>
              <w:rPr>
                <w:noProof/>
                <w:webHidden/>
              </w:rPr>
              <w:fldChar w:fldCharType="end"/>
            </w:r>
          </w:hyperlink>
        </w:p>
        <w:p w14:paraId="6A85EECC" w14:textId="759B219D"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50" w:history="1">
            <w:r w:rsidRPr="001244EE">
              <w:rPr>
                <w:rStyle w:val="Hyperlink"/>
                <w:noProof/>
              </w:rPr>
              <w:t>4.1 Introduction</w:t>
            </w:r>
            <w:r>
              <w:rPr>
                <w:noProof/>
                <w:webHidden/>
              </w:rPr>
              <w:tab/>
            </w:r>
            <w:r>
              <w:rPr>
                <w:noProof/>
                <w:webHidden/>
              </w:rPr>
              <w:fldChar w:fldCharType="begin"/>
            </w:r>
            <w:r>
              <w:rPr>
                <w:noProof/>
                <w:webHidden/>
              </w:rPr>
              <w:instrText xml:space="preserve"> PAGEREF _Toc213488750 \h </w:instrText>
            </w:r>
            <w:r>
              <w:rPr>
                <w:noProof/>
                <w:webHidden/>
              </w:rPr>
            </w:r>
            <w:r>
              <w:rPr>
                <w:noProof/>
                <w:webHidden/>
              </w:rPr>
              <w:fldChar w:fldCharType="separate"/>
            </w:r>
            <w:r>
              <w:rPr>
                <w:noProof/>
                <w:webHidden/>
              </w:rPr>
              <w:t>20</w:t>
            </w:r>
            <w:r>
              <w:rPr>
                <w:noProof/>
                <w:webHidden/>
              </w:rPr>
              <w:fldChar w:fldCharType="end"/>
            </w:r>
          </w:hyperlink>
        </w:p>
        <w:p w14:paraId="2F26F3C8" w14:textId="60A308ED"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51" w:history="1">
            <w:r w:rsidRPr="001244EE">
              <w:rPr>
                <w:rStyle w:val="Hyperlink"/>
                <w:noProof/>
              </w:rPr>
              <w:t>4.2 Identified Themes</w:t>
            </w:r>
            <w:r>
              <w:rPr>
                <w:noProof/>
                <w:webHidden/>
              </w:rPr>
              <w:tab/>
            </w:r>
            <w:r>
              <w:rPr>
                <w:noProof/>
                <w:webHidden/>
              </w:rPr>
              <w:fldChar w:fldCharType="begin"/>
            </w:r>
            <w:r>
              <w:rPr>
                <w:noProof/>
                <w:webHidden/>
              </w:rPr>
              <w:instrText xml:space="preserve"> PAGEREF _Toc213488751 \h </w:instrText>
            </w:r>
            <w:r>
              <w:rPr>
                <w:noProof/>
                <w:webHidden/>
              </w:rPr>
            </w:r>
            <w:r>
              <w:rPr>
                <w:noProof/>
                <w:webHidden/>
              </w:rPr>
              <w:fldChar w:fldCharType="separate"/>
            </w:r>
            <w:r>
              <w:rPr>
                <w:noProof/>
                <w:webHidden/>
              </w:rPr>
              <w:t>20</w:t>
            </w:r>
            <w:r>
              <w:rPr>
                <w:noProof/>
                <w:webHidden/>
              </w:rPr>
              <w:fldChar w:fldCharType="end"/>
            </w:r>
          </w:hyperlink>
        </w:p>
        <w:p w14:paraId="04631A2C" w14:textId="5FD5AA36"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52" w:history="1">
            <w:r w:rsidRPr="001244EE">
              <w:rPr>
                <w:rStyle w:val="Hyperlink"/>
                <w:noProof/>
              </w:rPr>
              <w:t>4.3 Discussion</w:t>
            </w:r>
            <w:r>
              <w:rPr>
                <w:noProof/>
                <w:webHidden/>
              </w:rPr>
              <w:tab/>
            </w:r>
            <w:r>
              <w:rPr>
                <w:noProof/>
                <w:webHidden/>
              </w:rPr>
              <w:fldChar w:fldCharType="begin"/>
            </w:r>
            <w:r>
              <w:rPr>
                <w:noProof/>
                <w:webHidden/>
              </w:rPr>
              <w:instrText xml:space="preserve"> PAGEREF _Toc213488752 \h </w:instrText>
            </w:r>
            <w:r>
              <w:rPr>
                <w:noProof/>
                <w:webHidden/>
              </w:rPr>
            </w:r>
            <w:r>
              <w:rPr>
                <w:noProof/>
                <w:webHidden/>
              </w:rPr>
              <w:fldChar w:fldCharType="separate"/>
            </w:r>
            <w:r>
              <w:rPr>
                <w:noProof/>
                <w:webHidden/>
              </w:rPr>
              <w:t>21</w:t>
            </w:r>
            <w:r>
              <w:rPr>
                <w:noProof/>
                <w:webHidden/>
              </w:rPr>
              <w:fldChar w:fldCharType="end"/>
            </w:r>
          </w:hyperlink>
        </w:p>
        <w:p w14:paraId="68EFCDA4" w14:textId="60B601D2"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53" w:history="1">
            <w:r w:rsidRPr="001244EE">
              <w:rPr>
                <w:rStyle w:val="Hyperlink"/>
                <w:noProof/>
              </w:rPr>
              <w:t>4.4 Implications</w:t>
            </w:r>
            <w:r>
              <w:rPr>
                <w:noProof/>
                <w:webHidden/>
              </w:rPr>
              <w:tab/>
            </w:r>
            <w:r>
              <w:rPr>
                <w:noProof/>
                <w:webHidden/>
              </w:rPr>
              <w:fldChar w:fldCharType="begin"/>
            </w:r>
            <w:r>
              <w:rPr>
                <w:noProof/>
                <w:webHidden/>
              </w:rPr>
              <w:instrText xml:space="preserve"> PAGEREF _Toc213488753 \h </w:instrText>
            </w:r>
            <w:r>
              <w:rPr>
                <w:noProof/>
                <w:webHidden/>
              </w:rPr>
            </w:r>
            <w:r>
              <w:rPr>
                <w:noProof/>
                <w:webHidden/>
              </w:rPr>
              <w:fldChar w:fldCharType="separate"/>
            </w:r>
            <w:r>
              <w:rPr>
                <w:noProof/>
                <w:webHidden/>
              </w:rPr>
              <w:t>23</w:t>
            </w:r>
            <w:r>
              <w:rPr>
                <w:noProof/>
                <w:webHidden/>
              </w:rPr>
              <w:fldChar w:fldCharType="end"/>
            </w:r>
          </w:hyperlink>
        </w:p>
        <w:p w14:paraId="52B10D9B" w14:textId="1E0093E0" w:rsidR="006A7CC9" w:rsidRDefault="006A7CC9">
          <w:pPr>
            <w:pStyle w:val="TOC3"/>
            <w:tabs>
              <w:tab w:val="right" w:leader="dot" w:pos="9016"/>
            </w:tabs>
            <w:rPr>
              <w:rFonts w:eastAsiaTheme="minorEastAsia" w:cstheme="minorBidi"/>
              <w:noProof/>
              <w:sz w:val="24"/>
              <w:szCs w:val="24"/>
              <w:lang w:eastAsia="en-GB"/>
              <w14:ligatures w14:val="standardContextual"/>
            </w:rPr>
          </w:pPr>
          <w:hyperlink w:anchor="_Toc213488754" w:history="1">
            <w:r w:rsidRPr="001244EE">
              <w:rPr>
                <w:rStyle w:val="Hyperlink"/>
                <w:noProof/>
              </w:rPr>
              <w:t>4.4.1 Theoretical Implications</w:t>
            </w:r>
            <w:r>
              <w:rPr>
                <w:noProof/>
                <w:webHidden/>
              </w:rPr>
              <w:tab/>
            </w:r>
            <w:r>
              <w:rPr>
                <w:noProof/>
                <w:webHidden/>
              </w:rPr>
              <w:fldChar w:fldCharType="begin"/>
            </w:r>
            <w:r>
              <w:rPr>
                <w:noProof/>
                <w:webHidden/>
              </w:rPr>
              <w:instrText xml:space="preserve"> PAGEREF _Toc213488754 \h </w:instrText>
            </w:r>
            <w:r>
              <w:rPr>
                <w:noProof/>
                <w:webHidden/>
              </w:rPr>
            </w:r>
            <w:r>
              <w:rPr>
                <w:noProof/>
                <w:webHidden/>
              </w:rPr>
              <w:fldChar w:fldCharType="separate"/>
            </w:r>
            <w:r>
              <w:rPr>
                <w:noProof/>
                <w:webHidden/>
              </w:rPr>
              <w:t>23</w:t>
            </w:r>
            <w:r>
              <w:rPr>
                <w:noProof/>
                <w:webHidden/>
              </w:rPr>
              <w:fldChar w:fldCharType="end"/>
            </w:r>
          </w:hyperlink>
        </w:p>
        <w:p w14:paraId="6D63C4E7" w14:textId="0195B5CB" w:rsidR="006A7CC9" w:rsidRDefault="006A7CC9">
          <w:pPr>
            <w:pStyle w:val="TOC3"/>
            <w:tabs>
              <w:tab w:val="right" w:leader="dot" w:pos="9016"/>
            </w:tabs>
            <w:rPr>
              <w:rFonts w:eastAsiaTheme="minorEastAsia" w:cstheme="minorBidi"/>
              <w:noProof/>
              <w:sz w:val="24"/>
              <w:szCs w:val="24"/>
              <w:lang w:eastAsia="en-GB"/>
              <w14:ligatures w14:val="standardContextual"/>
            </w:rPr>
          </w:pPr>
          <w:hyperlink w:anchor="_Toc213488755" w:history="1">
            <w:r w:rsidRPr="001244EE">
              <w:rPr>
                <w:rStyle w:val="Hyperlink"/>
                <w:noProof/>
              </w:rPr>
              <w:t>4.4.2 Practical Implications</w:t>
            </w:r>
            <w:r>
              <w:rPr>
                <w:noProof/>
                <w:webHidden/>
              </w:rPr>
              <w:tab/>
            </w:r>
            <w:r>
              <w:rPr>
                <w:noProof/>
                <w:webHidden/>
              </w:rPr>
              <w:fldChar w:fldCharType="begin"/>
            </w:r>
            <w:r>
              <w:rPr>
                <w:noProof/>
                <w:webHidden/>
              </w:rPr>
              <w:instrText xml:space="preserve"> PAGEREF _Toc213488755 \h </w:instrText>
            </w:r>
            <w:r>
              <w:rPr>
                <w:noProof/>
                <w:webHidden/>
              </w:rPr>
            </w:r>
            <w:r>
              <w:rPr>
                <w:noProof/>
                <w:webHidden/>
              </w:rPr>
              <w:fldChar w:fldCharType="separate"/>
            </w:r>
            <w:r>
              <w:rPr>
                <w:noProof/>
                <w:webHidden/>
              </w:rPr>
              <w:t>23</w:t>
            </w:r>
            <w:r>
              <w:rPr>
                <w:noProof/>
                <w:webHidden/>
              </w:rPr>
              <w:fldChar w:fldCharType="end"/>
            </w:r>
          </w:hyperlink>
        </w:p>
        <w:p w14:paraId="2785CAB4" w14:textId="302CA064"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56" w:history="1">
            <w:r w:rsidRPr="001244EE">
              <w:rPr>
                <w:rStyle w:val="Hyperlink"/>
                <w:noProof/>
              </w:rPr>
              <w:t>4.5 Summary of the Chapter</w:t>
            </w:r>
            <w:r>
              <w:rPr>
                <w:noProof/>
                <w:webHidden/>
              </w:rPr>
              <w:tab/>
            </w:r>
            <w:r>
              <w:rPr>
                <w:noProof/>
                <w:webHidden/>
              </w:rPr>
              <w:fldChar w:fldCharType="begin"/>
            </w:r>
            <w:r>
              <w:rPr>
                <w:noProof/>
                <w:webHidden/>
              </w:rPr>
              <w:instrText xml:space="preserve"> PAGEREF _Toc213488756 \h </w:instrText>
            </w:r>
            <w:r>
              <w:rPr>
                <w:noProof/>
                <w:webHidden/>
              </w:rPr>
            </w:r>
            <w:r>
              <w:rPr>
                <w:noProof/>
                <w:webHidden/>
              </w:rPr>
              <w:fldChar w:fldCharType="separate"/>
            </w:r>
            <w:r>
              <w:rPr>
                <w:noProof/>
                <w:webHidden/>
              </w:rPr>
              <w:t>24</w:t>
            </w:r>
            <w:r>
              <w:rPr>
                <w:noProof/>
                <w:webHidden/>
              </w:rPr>
              <w:fldChar w:fldCharType="end"/>
            </w:r>
          </w:hyperlink>
        </w:p>
        <w:p w14:paraId="52BE2DBC" w14:textId="38EA3AA4" w:rsidR="006A7CC9" w:rsidRDefault="006A7CC9">
          <w:pPr>
            <w:pStyle w:val="TOC1"/>
            <w:tabs>
              <w:tab w:val="right" w:leader="dot" w:pos="9016"/>
            </w:tabs>
            <w:rPr>
              <w:rFonts w:eastAsiaTheme="minorEastAsia" w:cstheme="minorBidi"/>
              <w:b w:val="0"/>
              <w:bCs w:val="0"/>
              <w:i w:val="0"/>
              <w:iCs w:val="0"/>
              <w:noProof/>
              <w:lang w:eastAsia="en-GB"/>
              <w14:ligatures w14:val="standardContextual"/>
            </w:rPr>
          </w:pPr>
          <w:hyperlink w:anchor="_Toc213488757" w:history="1">
            <w:r w:rsidRPr="001244EE">
              <w:rPr>
                <w:rStyle w:val="Hyperlink"/>
                <w:noProof/>
              </w:rPr>
              <w:t>Chapter 5: Conclusions and Recommendations</w:t>
            </w:r>
            <w:r>
              <w:rPr>
                <w:noProof/>
                <w:webHidden/>
              </w:rPr>
              <w:tab/>
            </w:r>
            <w:r>
              <w:rPr>
                <w:noProof/>
                <w:webHidden/>
              </w:rPr>
              <w:fldChar w:fldCharType="begin"/>
            </w:r>
            <w:r>
              <w:rPr>
                <w:noProof/>
                <w:webHidden/>
              </w:rPr>
              <w:instrText xml:space="preserve"> PAGEREF _Toc213488757 \h </w:instrText>
            </w:r>
            <w:r>
              <w:rPr>
                <w:noProof/>
                <w:webHidden/>
              </w:rPr>
            </w:r>
            <w:r>
              <w:rPr>
                <w:noProof/>
                <w:webHidden/>
              </w:rPr>
              <w:fldChar w:fldCharType="separate"/>
            </w:r>
            <w:r>
              <w:rPr>
                <w:noProof/>
                <w:webHidden/>
              </w:rPr>
              <w:t>25</w:t>
            </w:r>
            <w:r>
              <w:rPr>
                <w:noProof/>
                <w:webHidden/>
              </w:rPr>
              <w:fldChar w:fldCharType="end"/>
            </w:r>
          </w:hyperlink>
        </w:p>
        <w:p w14:paraId="64ED7709" w14:textId="68DC3AB2"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58" w:history="1">
            <w:r w:rsidRPr="001244EE">
              <w:rPr>
                <w:rStyle w:val="Hyperlink"/>
                <w:noProof/>
              </w:rPr>
              <w:t>5.1 Conclusion</w:t>
            </w:r>
            <w:r>
              <w:rPr>
                <w:noProof/>
                <w:webHidden/>
              </w:rPr>
              <w:tab/>
            </w:r>
            <w:r>
              <w:rPr>
                <w:noProof/>
                <w:webHidden/>
              </w:rPr>
              <w:fldChar w:fldCharType="begin"/>
            </w:r>
            <w:r>
              <w:rPr>
                <w:noProof/>
                <w:webHidden/>
              </w:rPr>
              <w:instrText xml:space="preserve"> PAGEREF _Toc213488758 \h </w:instrText>
            </w:r>
            <w:r>
              <w:rPr>
                <w:noProof/>
                <w:webHidden/>
              </w:rPr>
            </w:r>
            <w:r>
              <w:rPr>
                <w:noProof/>
                <w:webHidden/>
              </w:rPr>
              <w:fldChar w:fldCharType="separate"/>
            </w:r>
            <w:r>
              <w:rPr>
                <w:noProof/>
                <w:webHidden/>
              </w:rPr>
              <w:t>25</w:t>
            </w:r>
            <w:r>
              <w:rPr>
                <w:noProof/>
                <w:webHidden/>
              </w:rPr>
              <w:fldChar w:fldCharType="end"/>
            </w:r>
          </w:hyperlink>
        </w:p>
        <w:p w14:paraId="04FC8A23" w14:textId="0BB33528"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59" w:history="1">
            <w:r w:rsidRPr="001244EE">
              <w:rPr>
                <w:rStyle w:val="Hyperlink"/>
                <w:noProof/>
              </w:rPr>
              <w:t>5.2 Limitations</w:t>
            </w:r>
            <w:r>
              <w:rPr>
                <w:noProof/>
                <w:webHidden/>
              </w:rPr>
              <w:tab/>
            </w:r>
            <w:r>
              <w:rPr>
                <w:noProof/>
                <w:webHidden/>
              </w:rPr>
              <w:fldChar w:fldCharType="begin"/>
            </w:r>
            <w:r>
              <w:rPr>
                <w:noProof/>
                <w:webHidden/>
              </w:rPr>
              <w:instrText xml:space="preserve"> PAGEREF _Toc213488759 \h </w:instrText>
            </w:r>
            <w:r>
              <w:rPr>
                <w:noProof/>
                <w:webHidden/>
              </w:rPr>
            </w:r>
            <w:r>
              <w:rPr>
                <w:noProof/>
                <w:webHidden/>
              </w:rPr>
              <w:fldChar w:fldCharType="separate"/>
            </w:r>
            <w:r>
              <w:rPr>
                <w:noProof/>
                <w:webHidden/>
              </w:rPr>
              <w:t>25</w:t>
            </w:r>
            <w:r>
              <w:rPr>
                <w:noProof/>
                <w:webHidden/>
              </w:rPr>
              <w:fldChar w:fldCharType="end"/>
            </w:r>
          </w:hyperlink>
        </w:p>
        <w:p w14:paraId="674C0979" w14:textId="3DE03F01" w:rsidR="006A7CC9" w:rsidRDefault="006A7CC9">
          <w:pPr>
            <w:pStyle w:val="TOC2"/>
            <w:tabs>
              <w:tab w:val="right" w:leader="dot" w:pos="9016"/>
            </w:tabs>
            <w:rPr>
              <w:rFonts w:eastAsiaTheme="minorEastAsia" w:cstheme="minorBidi"/>
              <w:b w:val="0"/>
              <w:bCs w:val="0"/>
              <w:noProof/>
              <w:sz w:val="24"/>
              <w:szCs w:val="24"/>
              <w:lang w:eastAsia="en-GB"/>
              <w14:ligatures w14:val="standardContextual"/>
            </w:rPr>
          </w:pPr>
          <w:hyperlink w:anchor="_Toc213488760" w:history="1">
            <w:r w:rsidRPr="001244EE">
              <w:rPr>
                <w:rStyle w:val="Hyperlink"/>
                <w:noProof/>
              </w:rPr>
              <w:t>5.3 Recommendations</w:t>
            </w:r>
            <w:r>
              <w:rPr>
                <w:noProof/>
                <w:webHidden/>
              </w:rPr>
              <w:tab/>
            </w:r>
            <w:r>
              <w:rPr>
                <w:noProof/>
                <w:webHidden/>
              </w:rPr>
              <w:fldChar w:fldCharType="begin"/>
            </w:r>
            <w:r>
              <w:rPr>
                <w:noProof/>
                <w:webHidden/>
              </w:rPr>
              <w:instrText xml:space="preserve"> PAGEREF _Toc213488760 \h </w:instrText>
            </w:r>
            <w:r>
              <w:rPr>
                <w:noProof/>
                <w:webHidden/>
              </w:rPr>
            </w:r>
            <w:r>
              <w:rPr>
                <w:noProof/>
                <w:webHidden/>
              </w:rPr>
              <w:fldChar w:fldCharType="separate"/>
            </w:r>
            <w:r>
              <w:rPr>
                <w:noProof/>
                <w:webHidden/>
              </w:rPr>
              <w:t>26</w:t>
            </w:r>
            <w:r>
              <w:rPr>
                <w:noProof/>
                <w:webHidden/>
              </w:rPr>
              <w:fldChar w:fldCharType="end"/>
            </w:r>
          </w:hyperlink>
        </w:p>
        <w:p w14:paraId="6B145FF7" w14:textId="02DD827F" w:rsidR="006A7CC9" w:rsidRDefault="006A7CC9">
          <w:pPr>
            <w:pStyle w:val="TOC1"/>
            <w:tabs>
              <w:tab w:val="right" w:leader="dot" w:pos="9016"/>
            </w:tabs>
            <w:rPr>
              <w:rFonts w:eastAsiaTheme="minorEastAsia" w:cstheme="minorBidi"/>
              <w:b w:val="0"/>
              <w:bCs w:val="0"/>
              <w:i w:val="0"/>
              <w:iCs w:val="0"/>
              <w:noProof/>
              <w:lang w:eastAsia="en-GB"/>
              <w14:ligatures w14:val="standardContextual"/>
            </w:rPr>
          </w:pPr>
          <w:hyperlink w:anchor="_Toc213488761" w:history="1">
            <w:r w:rsidRPr="001244EE">
              <w:rPr>
                <w:rStyle w:val="Hyperlink"/>
                <w:noProof/>
              </w:rPr>
              <w:t>References</w:t>
            </w:r>
            <w:r>
              <w:rPr>
                <w:noProof/>
                <w:webHidden/>
              </w:rPr>
              <w:tab/>
            </w:r>
            <w:r>
              <w:rPr>
                <w:noProof/>
                <w:webHidden/>
              </w:rPr>
              <w:fldChar w:fldCharType="begin"/>
            </w:r>
            <w:r>
              <w:rPr>
                <w:noProof/>
                <w:webHidden/>
              </w:rPr>
              <w:instrText xml:space="preserve"> PAGEREF _Toc213488761 \h </w:instrText>
            </w:r>
            <w:r>
              <w:rPr>
                <w:noProof/>
                <w:webHidden/>
              </w:rPr>
            </w:r>
            <w:r>
              <w:rPr>
                <w:noProof/>
                <w:webHidden/>
              </w:rPr>
              <w:fldChar w:fldCharType="separate"/>
            </w:r>
            <w:r>
              <w:rPr>
                <w:noProof/>
                <w:webHidden/>
              </w:rPr>
              <w:t>27</w:t>
            </w:r>
            <w:r>
              <w:rPr>
                <w:noProof/>
                <w:webHidden/>
              </w:rPr>
              <w:fldChar w:fldCharType="end"/>
            </w:r>
          </w:hyperlink>
        </w:p>
        <w:p w14:paraId="6F22FBEE" w14:textId="07B26DFC" w:rsidR="00071D17" w:rsidRDefault="00071D17">
          <w:r>
            <w:rPr>
              <w:b/>
              <w:bCs/>
              <w:noProof/>
            </w:rPr>
            <w:fldChar w:fldCharType="end"/>
          </w:r>
        </w:p>
      </w:sdtContent>
    </w:sdt>
    <w:p w14:paraId="1B389F39" w14:textId="6640FC29" w:rsidR="00071D17" w:rsidRDefault="00071D17">
      <w:pPr>
        <w:spacing w:after="0" w:line="240" w:lineRule="auto"/>
        <w:jc w:val="left"/>
        <w:rPr>
          <w:rFonts w:asciiTheme="majorHAnsi" w:eastAsiaTheme="majorEastAsia" w:hAnsiTheme="majorHAnsi" w:cstheme="majorBidi"/>
          <w:color w:val="2F5496" w:themeColor="accent1" w:themeShade="BF"/>
          <w:sz w:val="40"/>
          <w:szCs w:val="40"/>
        </w:rPr>
      </w:pPr>
      <w:r>
        <w:br w:type="page"/>
      </w:r>
    </w:p>
    <w:p w14:paraId="5F527847" w14:textId="256B2A0B" w:rsidR="00E335BB" w:rsidRPr="000E28EA" w:rsidRDefault="00E335BB" w:rsidP="000E28EA">
      <w:pPr>
        <w:pStyle w:val="Heading1"/>
      </w:pPr>
      <w:bookmarkStart w:id="0" w:name="_Toc213488712"/>
      <w:r w:rsidRPr="000E28EA">
        <w:lastRenderedPageBreak/>
        <w:t>Chapter 1: Introduction</w:t>
      </w:r>
      <w:bookmarkEnd w:id="0"/>
    </w:p>
    <w:p w14:paraId="79DD2849" w14:textId="77777777" w:rsidR="00E335BB" w:rsidRPr="000E28EA" w:rsidRDefault="00E335BB" w:rsidP="000E28EA">
      <w:pPr>
        <w:pStyle w:val="Heading2"/>
      </w:pPr>
      <w:bookmarkStart w:id="1" w:name="_Toc208314833"/>
      <w:bookmarkStart w:id="2" w:name="_Toc213488713"/>
      <w:r w:rsidRPr="000E28EA">
        <w:t>1.1 Background to the Study</w:t>
      </w:r>
      <w:bookmarkEnd w:id="1"/>
      <w:bookmarkEnd w:id="2"/>
    </w:p>
    <w:p w14:paraId="345F7953" w14:textId="4C565010" w:rsidR="00E335BB" w:rsidRDefault="00E335BB" w:rsidP="00E335BB">
      <w:r w:rsidRPr="00FD70E5">
        <w:t xml:space="preserve">The management and the recording of organisations financially have undergone a massive revolution </w:t>
      </w:r>
      <w:r>
        <w:t>over the last 2 decades</w:t>
      </w:r>
      <w:r w:rsidRPr="00FD70E5">
        <w:t xml:space="preserve"> (Lutfi et al., 2022).</w:t>
      </w:r>
      <w:r>
        <w:t xml:space="preserve"> Accounting was a manual system characterised by a great use of paperwork work on which basis accounting was costly and subject to human mistakes. The entry of accounting digital tools has changed this picture. Xero, QuickBooks, Sage and Zoho Books are the tools that are gaining popularity among small and medium-sized enterprises (SME)</w:t>
      </w:r>
      <w:r w:rsidRPr="0055235F">
        <w:t xml:space="preserve"> (</w:t>
      </w:r>
      <w:proofErr w:type="spellStart"/>
      <w:r w:rsidRPr="0055235F">
        <w:t>Thottoli</w:t>
      </w:r>
      <w:proofErr w:type="spellEnd"/>
      <w:r w:rsidRPr="0055235F">
        <w:t xml:space="preserve"> </w:t>
      </w:r>
      <w:r>
        <w:t>and</w:t>
      </w:r>
      <w:r w:rsidRPr="0055235F">
        <w:t xml:space="preserve"> Ahmed, 2022)</w:t>
      </w:r>
      <w:r>
        <w:t>. Such tools enable bookkeeping, payroll, invoicing, and financial reporting to be automated. They also give them real-time access to information, and in this regard, enhance better decision-making and mitigate the risks linked with conventional manual accounting.</w:t>
      </w:r>
    </w:p>
    <w:p w14:paraId="4DBE21EB" w14:textId="60EAA9C8" w:rsidR="00E335BB" w:rsidRDefault="00E335BB" w:rsidP="00E335BB">
      <w:r>
        <w:t>The role of SMEs in the UK economy is of utmost importance since they constitute a high percentage of all businesses and jobs. Nonetheless, such companies tend to have minimal financial and human resources</w:t>
      </w:r>
      <w:r w:rsidRPr="0055235F">
        <w:t xml:space="preserve"> (</w:t>
      </w:r>
      <w:proofErr w:type="spellStart"/>
      <w:r w:rsidRPr="0055235F">
        <w:t>Alfartoosi</w:t>
      </w:r>
      <w:proofErr w:type="spellEnd"/>
      <w:r w:rsidRPr="0055235F">
        <w:t xml:space="preserve"> et al., 2023)</w:t>
      </w:r>
      <w:r>
        <w:t>. Survival and competitiveness are hence a matter of efficiency. Changes in digital accounting applications are considered necessary assets in ensuring that SMEs utilise the limited resources optimally</w:t>
      </w:r>
      <w:r w:rsidRPr="00173CCB">
        <w:t>. In spite of their increasing significance, significant studies dedicated to the direct effect of these tools on the performance of staff are few in number</w:t>
      </w:r>
      <w:r w:rsidR="00173CCB">
        <w:t xml:space="preserve">, such being </w:t>
      </w:r>
      <w:r w:rsidR="002C403D">
        <w:t>the SME Digital Adoption Taskforce by the UK Government</w:t>
      </w:r>
      <w:r w:rsidR="00423ADB">
        <w:t xml:space="preserve"> (UK </w:t>
      </w:r>
      <w:r w:rsidR="008658C6">
        <w:t>Government</w:t>
      </w:r>
      <w:r w:rsidR="00423ADB">
        <w:t>, 2025)</w:t>
      </w:r>
      <w:r w:rsidR="002C403D">
        <w:t xml:space="preserve"> and </w:t>
      </w:r>
      <w:r w:rsidR="00423ADB">
        <w:t>the Transformative Effect of Cloud on Firm Productivity and Performance (Grous, 2019)</w:t>
      </w:r>
      <w:r w:rsidRPr="00173CCB">
        <w:t>.</w:t>
      </w:r>
      <w:r>
        <w:t xml:space="preserve"> Although earlier studies have mostly focused on a firm's performance, financial reporting accuracy or compliance, this study examines the day-to-day productivity of workers who use these digital systems.</w:t>
      </w:r>
    </w:p>
    <w:p w14:paraId="12281A20" w14:textId="6C1D3EC4" w:rsidR="00E335BB" w:rsidRPr="000E28EA" w:rsidRDefault="00E335BB" w:rsidP="000E28EA">
      <w:pPr>
        <w:pStyle w:val="Heading2"/>
      </w:pPr>
      <w:bookmarkStart w:id="3" w:name="_Toc208314834"/>
      <w:bookmarkStart w:id="4" w:name="_Toc213488714"/>
      <w:r w:rsidRPr="000E28EA">
        <w:t>1.2 Origin</w:t>
      </w:r>
      <w:r w:rsidR="000A4200" w:rsidRPr="000E28EA">
        <w:t xml:space="preserve"> and Rationale</w:t>
      </w:r>
      <w:r w:rsidRPr="000E28EA">
        <w:t xml:space="preserve"> of the Research</w:t>
      </w:r>
      <w:bookmarkEnd w:id="3"/>
      <w:bookmarkEnd w:id="4"/>
    </w:p>
    <w:p w14:paraId="277F0ABA" w14:textId="77777777" w:rsidR="00E335BB" w:rsidRDefault="00E335BB" w:rsidP="00E335BB">
      <w:r>
        <w:t>This research was inspired by the need to know why SMEs have difficulties when it comes to managing financial undertakings effectively. Most companies face challenges in manual operation, particularly in cases of expansion and compliance</w:t>
      </w:r>
      <w:r w:rsidRPr="0055235F">
        <w:t xml:space="preserve"> (</w:t>
      </w:r>
      <w:proofErr w:type="spellStart"/>
      <w:r w:rsidRPr="0055235F">
        <w:t>Badria</w:t>
      </w:r>
      <w:proofErr w:type="spellEnd"/>
      <w:r w:rsidRPr="0055235F">
        <w:t xml:space="preserve"> </w:t>
      </w:r>
      <w:r>
        <w:t>and</w:t>
      </w:r>
      <w:r w:rsidRPr="0055235F">
        <w:t xml:space="preserve"> Hasanah, 2024)</w:t>
      </w:r>
      <w:r>
        <w:t>. As the accounting solutions transition to cloud-based technologies, SMEs are going digital, yet the implications of the shift itself on the efficiency of employees in their everyday activities are unexplored properly.</w:t>
      </w:r>
    </w:p>
    <w:p w14:paraId="4FCB57E3" w14:textId="77777777" w:rsidR="00E335BB" w:rsidRDefault="00E335BB" w:rsidP="00E335BB">
      <w:r>
        <w:lastRenderedPageBreak/>
        <w:t>Past research has mainly sought to determine the impact of digital tools on business growth, profitability or competitiveness in the marketplace. Nevertheless, it has a weak linkage in employee outcomes at an individual level</w:t>
      </w:r>
      <w:r w:rsidRPr="0055235F">
        <w:t xml:space="preserve"> (Nwankwo et al., 2025)</w:t>
      </w:r>
      <w:r>
        <w:t>. This research was thus meant to fill the gap by dwelling on the influence of digital accounting tools on the efficiency of employees in the SMEs. Another personal academic reflection about the source of their genesis relates to the personal academic interest in digital transformation, coupled with the fact that technology adoption is transforming business practices across the world, including in the UK SME.</w:t>
      </w:r>
    </w:p>
    <w:p w14:paraId="46F782E5" w14:textId="77777777" w:rsidR="00E335BB" w:rsidRPr="000E28EA" w:rsidRDefault="00E335BB" w:rsidP="000E28EA">
      <w:pPr>
        <w:pStyle w:val="Heading2"/>
      </w:pPr>
      <w:bookmarkStart w:id="5" w:name="_Toc208314835"/>
      <w:bookmarkStart w:id="6" w:name="_Toc213488715"/>
      <w:r w:rsidRPr="000E28EA">
        <w:t>1.3 Research Problem Statement</w:t>
      </w:r>
      <w:bookmarkEnd w:id="5"/>
      <w:bookmarkEnd w:id="6"/>
    </w:p>
    <w:p w14:paraId="20656675" w14:textId="77777777" w:rsidR="00E335BB" w:rsidRDefault="00E335BB" w:rsidP="00E335BB">
      <w:r>
        <w:t>Even though the importance of digital accounting tools is widely recognised, several SMEs are struggling with this practice. They are adoption costs, employee resistance, digital skills deficiency, and data security issues</w:t>
      </w:r>
      <w:r w:rsidRPr="0055235F">
        <w:t xml:space="preserve"> (Pan </w:t>
      </w:r>
      <w:r>
        <w:t>and</w:t>
      </w:r>
      <w:r w:rsidRPr="0055235F">
        <w:t xml:space="preserve"> Lee, 2020)</w:t>
      </w:r>
      <w:r>
        <w:t>. Even after such devices have become common, they are not sure whether they make the employees work more productively or merely focus the productivity elsewhere</w:t>
      </w:r>
      <w:r w:rsidRPr="0055235F">
        <w:t xml:space="preserve"> (</w:t>
      </w:r>
      <w:proofErr w:type="spellStart"/>
      <w:r w:rsidRPr="0055235F">
        <w:t>Alfartoosi</w:t>
      </w:r>
      <w:proofErr w:type="spellEnd"/>
      <w:r w:rsidRPr="0055235F">
        <w:t xml:space="preserve"> et al., 2021)</w:t>
      </w:r>
      <w:r>
        <w:t>.</w:t>
      </w:r>
    </w:p>
    <w:p w14:paraId="6D18531E" w14:textId="77777777" w:rsidR="00E335BB" w:rsidRDefault="00E335BB" w:rsidP="00E335BB">
      <w:r>
        <w:t>The severity of the research issue thus becomes the unavailability of evidence on the factors that digital accounting aids and hinders in favour of the employees of SME in the UK in terms of productivity and efficiency. In the absence of this knowledge, SMEs might simply fail to assess the value of investment in the digital tools and to train the employees accordingly. This generates a theoretical and practical issue, which this study intends to resolve.</w:t>
      </w:r>
    </w:p>
    <w:p w14:paraId="5939A414" w14:textId="4CB4421B" w:rsidR="00E335BB" w:rsidRPr="000E28EA" w:rsidRDefault="00E335BB" w:rsidP="000E28EA">
      <w:pPr>
        <w:pStyle w:val="Heading2"/>
      </w:pPr>
      <w:bookmarkStart w:id="7" w:name="_Toc208314836"/>
      <w:bookmarkStart w:id="8" w:name="_Toc213488716"/>
      <w:r w:rsidRPr="000E28EA">
        <w:t>1.4 Significance of the Study</w:t>
      </w:r>
      <w:bookmarkEnd w:id="7"/>
      <w:bookmarkEnd w:id="8"/>
    </w:p>
    <w:p w14:paraId="1358689D" w14:textId="77777777" w:rsidR="00E335BB" w:rsidRDefault="00E335BB" w:rsidP="00E335BB">
      <w:r>
        <w:t>This work is relevant in a number of ways. To start with, SMEs are the core of the UK economy, and they currently have millions of workers</w:t>
      </w:r>
      <w:r w:rsidRPr="0055235F">
        <w:t xml:space="preserve"> (Hasbolah et al., 2021)</w:t>
      </w:r>
      <w:r>
        <w:t>. Any aspect that increases the efficiency of employees in the SMEs can positively influence the performance of the economy. Second, the use of digital tools is increasing rapidly, and the implications for employees have not been effectively studied. This work has new insights of its own; it fills gaps in the existing research on the performance of firms by emphasising efficiency at the employee level.</w:t>
      </w:r>
    </w:p>
    <w:p w14:paraId="41B1FE3D" w14:textId="77777777" w:rsidR="00E335BB" w:rsidRDefault="00E335BB" w:rsidP="00E335BB">
      <w:r>
        <w:t>The value of the digital transformation that has increased in significance is also the rationale of the study. With businesses operating in a more competitive and technologically driven environment, it is important to understand how such tools impact human productivity</w:t>
      </w:r>
      <w:r w:rsidRPr="0055235F">
        <w:t xml:space="preserve"> (Al-</w:t>
      </w:r>
      <w:proofErr w:type="spellStart"/>
      <w:r w:rsidRPr="0055235F">
        <w:t>Hattami</w:t>
      </w:r>
      <w:proofErr w:type="spellEnd"/>
      <w:r w:rsidRPr="0055235F">
        <w:t xml:space="preserve"> </w:t>
      </w:r>
      <w:r>
        <w:t>and</w:t>
      </w:r>
      <w:r w:rsidRPr="0055235F">
        <w:t xml:space="preserve"> </w:t>
      </w:r>
      <w:proofErr w:type="spellStart"/>
      <w:r w:rsidRPr="0055235F">
        <w:t>Almaqtari</w:t>
      </w:r>
      <w:proofErr w:type="spellEnd"/>
      <w:r w:rsidRPr="0055235F">
        <w:t>, 2023)</w:t>
      </w:r>
      <w:r>
        <w:t xml:space="preserve">. SMEs are, in most cases, unable to afford to put expensive </w:t>
      </w:r>
      <w:r>
        <w:lastRenderedPageBreak/>
        <w:t>technologies into testing. This study can inform them to make excellent choices regarding the tools to be embraced, methods of using them to achieve maximum output, and how to provide training to their employees.</w:t>
      </w:r>
    </w:p>
    <w:p w14:paraId="647354A2" w14:textId="77777777" w:rsidR="00E335BB" w:rsidRPr="000E28EA" w:rsidRDefault="00E335BB" w:rsidP="000E28EA">
      <w:pPr>
        <w:pStyle w:val="Heading2"/>
      </w:pPr>
      <w:bookmarkStart w:id="9" w:name="_Toc208314837"/>
      <w:bookmarkStart w:id="10" w:name="_Toc213488717"/>
      <w:r w:rsidRPr="000E28EA">
        <w:t>1.5 Research Aim</w:t>
      </w:r>
      <w:bookmarkEnd w:id="9"/>
      <w:bookmarkEnd w:id="10"/>
    </w:p>
    <w:p w14:paraId="3782A8F6" w14:textId="264A496F" w:rsidR="00E335BB" w:rsidRPr="009F0CAC" w:rsidRDefault="00E335BB" w:rsidP="00E335BB">
      <w:r w:rsidRPr="009F0CAC">
        <w:rPr>
          <w:i/>
          <w:iCs/>
        </w:rPr>
        <w:t>To examine how digital accounting technologies influence the efficiency of SME employees in the United Kingdom.</w:t>
      </w:r>
    </w:p>
    <w:p w14:paraId="2A98C49A" w14:textId="77777777" w:rsidR="00E335BB" w:rsidRPr="000E28EA" w:rsidRDefault="00E335BB" w:rsidP="000E28EA">
      <w:pPr>
        <w:pStyle w:val="Heading2"/>
      </w:pPr>
      <w:bookmarkStart w:id="11" w:name="_Toc208314838"/>
      <w:bookmarkStart w:id="12" w:name="_Toc213488718"/>
      <w:r w:rsidRPr="000E28EA">
        <w:t>1.6 Research Objectives</w:t>
      </w:r>
      <w:bookmarkEnd w:id="11"/>
      <w:bookmarkEnd w:id="12"/>
    </w:p>
    <w:p w14:paraId="41BB1C9D" w14:textId="77777777" w:rsidR="00E335BB" w:rsidRPr="009F0CAC" w:rsidRDefault="00E335BB" w:rsidP="00E335BB">
      <w:pPr>
        <w:pStyle w:val="ListParagraph"/>
        <w:numPr>
          <w:ilvl w:val="0"/>
          <w:numId w:val="1"/>
        </w:numPr>
      </w:pPr>
      <w:r w:rsidRPr="009F0CAC">
        <w:t>To identify the key digital accounting tools currently used by SMEs in the UK.</w:t>
      </w:r>
    </w:p>
    <w:p w14:paraId="4245969D" w14:textId="77777777" w:rsidR="00E335BB" w:rsidRPr="009F0CAC" w:rsidRDefault="00E335BB" w:rsidP="00E335BB">
      <w:pPr>
        <w:pStyle w:val="ListParagraph"/>
        <w:numPr>
          <w:ilvl w:val="0"/>
          <w:numId w:val="1"/>
        </w:numPr>
      </w:pPr>
      <w:r w:rsidRPr="009F0CAC">
        <w:t>To assess the effect of digital accounting tools on the efficiency of SME employees.</w:t>
      </w:r>
    </w:p>
    <w:p w14:paraId="02AFEE3D" w14:textId="5211A72E" w:rsidR="00E335BB" w:rsidRPr="009F0CAC" w:rsidRDefault="00E335BB" w:rsidP="00E335BB">
      <w:pPr>
        <w:pStyle w:val="ListParagraph"/>
        <w:numPr>
          <w:ilvl w:val="0"/>
          <w:numId w:val="1"/>
        </w:numPr>
      </w:pPr>
      <w:r w:rsidRPr="009F0CAC">
        <w:t>To explore how employee digital skills and the usability of tools influence productivity outcomes</w:t>
      </w:r>
      <w:r w:rsidR="006134B6">
        <w:t xml:space="preserve"> in the workplace</w:t>
      </w:r>
      <w:r w:rsidRPr="009F0CAC">
        <w:t>.</w:t>
      </w:r>
    </w:p>
    <w:p w14:paraId="32534E89" w14:textId="77777777" w:rsidR="00E335BB" w:rsidRPr="000E28EA" w:rsidRDefault="00E335BB" w:rsidP="000E28EA">
      <w:pPr>
        <w:pStyle w:val="Heading2"/>
      </w:pPr>
      <w:bookmarkStart w:id="13" w:name="_Toc208314839"/>
      <w:bookmarkStart w:id="14" w:name="_Toc213488719"/>
      <w:r w:rsidRPr="000E28EA">
        <w:t>1.7 Research Questions</w:t>
      </w:r>
      <w:bookmarkEnd w:id="13"/>
      <w:bookmarkEnd w:id="14"/>
    </w:p>
    <w:p w14:paraId="40F8B656" w14:textId="77777777" w:rsidR="00E335BB" w:rsidRPr="009F0CAC" w:rsidRDefault="00E335BB" w:rsidP="00E335BB">
      <w:pPr>
        <w:pStyle w:val="ListParagraph"/>
        <w:numPr>
          <w:ilvl w:val="0"/>
          <w:numId w:val="2"/>
        </w:numPr>
      </w:pPr>
      <w:r w:rsidRPr="009F0CAC">
        <w:t>What are the main digital accounting tools used by SMEs in the UK, and how are they applied?</w:t>
      </w:r>
    </w:p>
    <w:p w14:paraId="2077E68C" w14:textId="77777777" w:rsidR="00E335BB" w:rsidRPr="009F0CAC" w:rsidRDefault="00E335BB" w:rsidP="00E335BB">
      <w:pPr>
        <w:pStyle w:val="ListParagraph"/>
        <w:numPr>
          <w:ilvl w:val="0"/>
          <w:numId w:val="2"/>
        </w:numPr>
      </w:pPr>
      <w:r w:rsidRPr="009F0CAC">
        <w:t>To what extent does the use of digital accounting tools affect the productivity of SME employees?</w:t>
      </w:r>
    </w:p>
    <w:p w14:paraId="32D45284" w14:textId="77777777" w:rsidR="00E335BB" w:rsidRPr="009F0CAC" w:rsidRDefault="00E335BB" w:rsidP="00E335BB">
      <w:pPr>
        <w:pStyle w:val="ListParagraph"/>
        <w:numPr>
          <w:ilvl w:val="0"/>
          <w:numId w:val="2"/>
        </w:numPr>
      </w:pPr>
      <w:r w:rsidRPr="009F0CAC">
        <w:t>How do factors such as tool usability and employee digital literacy influence efficiency in SMEs?</w:t>
      </w:r>
    </w:p>
    <w:p w14:paraId="166E5AA3" w14:textId="77777777" w:rsidR="00E335BB" w:rsidRPr="000E28EA" w:rsidRDefault="00E335BB" w:rsidP="000E28EA">
      <w:pPr>
        <w:pStyle w:val="Heading2"/>
      </w:pPr>
      <w:bookmarkStart w:id="15" w:name="_Toc208314840"/>
      <w:bookmarkStart w:id="16" w:name="_Toc213488720"/>
      <w:r w:rsidRPr="000E28EA">
        <w:t>1.8 Hypotheses</w:t>
      </w:r>
      <w:bookmarkEnd w:id="15"/>
      <w:bookmarkEnd w:id="16"/>
    </w:p>
    <w:p w14:paraId="2297DA09" w14:textId="77777777" w:rsidR="00E335BB" w:rsidRPr="009F0CAC" w:rsidRDefault="00E335BB" w:rsidP="00E335BB">
      <w:r w:rsidRPr="009F0CAC">
        <w:rPr>
          <w:b/>
          <w:bCs/>
        </w:rPr>
        <w:t>H1:</w:t>
      </w:r>
      <w:r w:rsidRPr="009F0CAC">
        <w:t xml:space="preserve"> Digital accounting tools significantly enhance employee efficiency in SMEs.</w:t>
      </w:r>
    </w:p>
    <w:p w14:paraId="3694554D" w14:textId="77777777" w:rsidR="00E335BB" w:rsidRPr="009F0CAC" w:rsidRDefault="00E335BB" w:rsidP="00E335BB">
      <w:r w:rsidRPr="009F0CAC">
        <w:rPr>
          <w:b/>
          <w:bCs/>
        </w:rPr>
        <w:t>H0:</w:t>
      </w:r>
      <w:r w:rsidRPr="009F0CAC">
        <w:t xml:space="preserve"> There is no significant relationship between digital accounting tools and SME employee efficiency.</w:t>
      </w:r>
    </w:p>
    <w:p w14:paraId="73993021" w14:textId="77777777" w:rsidR="00E335BB" w:rsidRPr="000E28EA" w:rsidRDefault="00E335BB" w:rsidP="000E28EA">
      <w:pPr>
        <w:pStyle w:val="Heading2"/>
      </w:pPr>
      <w:bookmarkStart w:id="17" w:name="_Toc208314841"/>
      <w:bookmarkStart w:id="18" w:name="_Toc213488721"/>
      <w:r w:rsidRPr="000E28EA">
        <w:t>1.9 Outline of the Study</w:t>
      </w:r>
      <w:bookmarkEnd w:id="17"/>
      <w:bookmarkEnd w:id="18"/>
    </w:p>
    <w:p w14:paraId="56D854ED" w14:textId="77777777" w:rsidR="00E335BB" w:rsidRDefault="00E335BB" w:rsidP="00E335BB">
      <w:r>
        <w:t xml:space="preserve">This dissertation has been divided into 5 chapters to give a logical flow to the study. The background, research problem, significance, aims and objectives and hypotheses were presented in Chapter One. Chapter Two critically reviews literature concerning accounting tools, digital tools, applicability to SME, and their effect on the efficiency of the employees, with gaps in the research. Chapter Three describes the study design, method, philosophy, data </w:t>
      </w:r>
      <w:r>
        <w:lastRenderedPageBreak/>
        <w:t>collection, data analytics, and ethical issues. Chapter Four gives an analysis and discourse of survey findings in line with existing theory. The last chapter (Chapter Five) presents the findings, limitations and recommendations of the study.</w:t>
      </w:r>
    </w:p>
    <w:p w14:paraId="443EFA5D" w14:textId="77777777" w:rsidR="00E335BB" w:rsidRPr="000E28EA" w:rsidRDefault="00E335BB" w:rsidP="000E28EA">
      <w:pPr>
        <w:pStyle w:val="Heading2"/>
      </w:pPr>
      <w:bookmarkStart w:id="19" w:name="_Toc208314842"/>
      <w:bookmarkStart w:id="20" w:name="_Toc213488722"/>
      <w:r w:rsidRPr="000E28EA">
        <w:t>1.10 Summary of the Chapter</w:t>
      </w:r>
      <w:bookmarkEnd w:id="19"/>
      <w:bookmarkEnd w:id="20"/>
    </w:p>
    <w:p w14:paraId="3F179BB3" w14:textId="77777777" w:rsidR="00E335BB" w:rsidRDefault="00E335BB" w:rsidP="00E335BB">
      <w:r>
        <w:t>This chapter has presented the topic of the research and provided the background about its origin, background and significance. It has described the problem statement, rationale, aim, objectives and research questions. It has also put forth the hypotheses to be tested and the study structure. The chapter illustrates the importance of researching the effects of the digital accounting tools on the efficiency of SME employees both in theory and in practice. Chapter two develops the same theme by examining the available literature and theory that address digital accounting and staff productivity.</w:t>
      </w:r>
    </w:p>
    <w:p w14:paraId="07BCFAAC" w14:textId="77777777" w:rsidR="00E335BB" w:rsidRDefault="00E335BB" w:rsidP="00E335BB">
      <w:pPr>
        <w:spacing w:line="278" w:lineRule="auto"/>
        <w:jc w:val="left"/>
      </w:pPr>
      <w:r>
        <w:br w:type="page"/>
      </w:r>
    </w:p>
    <w:p w14:paraId="77E94763" w14:textId="77777777" w:rsidR="00E335BB" w:rsidRDefault="00E335BB" w:rsidP="000E28EA">
      <w:pPr>
        <w:pStyle w:val="Heading1"/>
      </w:pPr>
      <w:bookmarkStart w:id="21" w:name="_Toc208314843"/>
      <w:bookmarkStart w:id="22" w:name="_Toc213488723"/>
      <w:r>
        <w:lastRenderedPageBreak/>
        <w:t>Chapter 2: Literature Review</w:t>
      </w:r>
      <w:bookmarkEnd w:id="21"/>
      <w:bookmarkEnd w:id="22"/>
    </w:p>
    <w:p w14:paraId="4B6495ED" w14:textId="77777777" w:rsidR="00E335BB" w:rsidRPr="000E28EA" w:rsidRDefault="00E335BB" w:rsidP="000E28EA">
      <w:pPr>
        <w:pStyle w:val="Heading2"/>
      </w:pPr>
      <w:bookmarkStart w:id="23" w:name="_Toc208314844"/>
      <w:bookmarkStart w:id="24" w:name="_Toc213488724"/>
      <w:r w:rsidRPr="000E28EA">
        <w:t>2.1 Introduction</w:t>
      </w:r>
      <w:bookmarkEnd w:id="23"/>
      <w:bookmarkEnd w:id="24"/>
    </w:p>
    <w:p w14:paraId="6CD893C4" w14:textId="77777777" w:rsidR="00E335BB" w:rsidRDefault="00E335BB" w:rsidP="00E335BB">
      <w:r>
        <w:t>The sudden transition between manual accounting and digital accounting has introduced novel mechanisms of digital financial hurdles in managing financial operations at small and medium-sized business enterprises (SMEs). There is substantial evidence regarding the fact that information accuracy, human error reduction, and strategic decision-making all increase upon the use of digital accounting tools (Lutfi et al., 2022). The question of the extent to which these tools can make employees efficient, however, remains to be debated favourably. The latter point is that digitalisation can decrease the number of routines, and workers can concentrate on higher-value tasks, whereas the former point indicates problems such as low digital literacy, data protection-related issues, and resistance to technology (</w:t>
      </w:r>
      <w:proofErr w:type="spellStart"/>
      <w:r>
        <w:t>Badria</w:t>
      </w:r>
      <w:proofErr w:type="spellEnd"/>
      <w:r>
        <w:t xml:space="preserve"> and Hasanah, 2024). This literature review is a critical analysis of past studies which have been made about the significance of using digital accounting tools among SMEs, such that their adoption is related to employee-level performance. Some of the theories that have been utilised in the review include the Technology Acceptance Model (TAM), the Resource-Based View (RBV) and the Diffusion of Innovation Theory (DOI) and also a gap in the literature that legitimised the present study.</w:t>
      </w:r>
    </w:p>
    <w:p w14:paraId="4BA9AAE8" w14:textId="77777777" w:rsidR="00E335BB" w:rsidRPr="000E28EA" w:rsidRDefault="00E335BB" w:rsidP="000E28EA">
      <w:pPr>
        <w:pStyle w:val="Heading2"/>
      </w:pPr>
      <w:bookmarkStart w:id="25" w:name="_Toc208314845"/>
      <w:bookmarkStart w:id="26" w:name="_Toc213488725"/>
      <w:r w:rsidRPr="000E28EA">
        <w:t>2.2 Characterisation and Defining the Digital Accounting Tools</w:t>
      </w:r>
      <w:bookmarkEnd w:id="25"/>
      <w:bookmarkEnd w:id="26"/>
    </w:p>
    <w:p w14:paraId="470E64EA" w14:textId="77777777" w:rsidR="00E335BB" w:rsidRPr="006B617D" w:rsidRDefault="00E335BB" w:rsidP="00E335BB">
      <w:r>
        <w:t>Digital accounting tools refer to computer-based software systems which automate major financial operations such as bookkeeping, invoicing, payroll and reporting (Bangerter and Alfaro-Almagro, 2024). Such systems are moving into the cloud more and more, allowing access to data in real time and from a variety of devices. QuickBooks, Xero, Sage and Zoho Books are the popular services that are promoted as inexpensive and user-friendly options among SMEs</w:t>
      </w:r>
      <w:r w:rsidRPr="0055235F">
        <w:t xml:space="preserve"> (</w:t>
      </w:r>
      <w:proofErr w:type="spellStart"/>
      <w:r w:rsidRPr="0055235F">
        <w:t>Buyong</w:t>
      </w:r>
      <w:proofErr w:type="spellEnd"/>
      <w:r w:rsidRPr="0055235F">
        <w:t>, 2020)</w:t>
      </w:r>
      <w:r>
        <w:t>.</w:t>
      </w:r>
    </w:p>
    <w:p w14:paraId="0E424EA9" w14:textId="77777777" w:rsidR="00E335BB" w:rsidRDefault="00E335BB" w:rsidP="00E335BB">
      <w:r>
        <w:t xml:space="preserve">Most importantly, as the champions point out, proliferation and links with other business applications, the critics suggest that the adopted tools do not necessarily result in the stipulated efficiency. In reference to the article by Mohamed and Weber (2020), some SMEs continue to use external accountants even after welcoming digital technology; thus, the question of efficiency benefits may be conditional upon the level of user skills and company culture. More so, dependence on third-party software not only casts doubt on data privacy and continuity but </w:t>
      </w:r>
      <w:r>
        <w:lastRenderedPageBreak/>
        <w:t xml:space="preserve">also plunges a company into computer systems upkeep if the provider upgrades the system, transferring the provider without following proper training standards </w:t>
      </w:r>
      <w:r w:rsidRPr="0055235F">
        <w:t>(</w:t>
      </w:r>
      <w:proofErr w:type="spellStart"/>
      <w:r w:rsidRPr="0055235F">
        <w:t>Sharabati</w:t>
      </w:r>
      <w:proofErr w:type="spellEnd"/>
      <w:r w:rsidRPr="0055235F">
        <w:t xml:space="preserve"> et al., 2024)</w:t>
      </w:r>
      <w:r>
        <w:t>. In this way, although definitions emphasise standardised functionality, the application in practice differs greatly, and it would be hard to generalise the results in terms of efficiency among different SMEs.</w:t>
      </w:r>
    </w:p>
    <w:p w14:paraId="20D06138" w14:textId="77777777" w:rsidR="00E335BB" w:rsidRPr="000E28EA" w:rsidRDefault="00E335BB" w:rsidP="000E28EA">
      <w:pPr>
        <w:pStyle w:val="Heading2"/>
      </w:pPr>
      <w:bookmarkStart w:id="27" w:name="_Toc208314846"/>
      <w:bookmarkStart w:id="28" w:name="_Toc213488726"/>
      <w:r w:rsidRPr="000E28EA">
        <w:t>2.3 Relevance of Digital Accounting Tools in SMEs</w:t>
      </w:r>
      <w:bookmarkEnd w:id="27"/>
      <w:bookmarkEnd w:id="28"/>
    </w:p>
    <w:p w14:paraId="752E612E" w14:textId="77777777" w:rsidR="00E335BB" w:rsidRDefault="00E335BB" w:rsidP="00E335BB">
      <w:r>
        <w:t xml:space="preserve">The importance of digital accounting tools to SMEs is explained in that it will overcome resource limitations. According to </w:t>
      </w:r>
      <w:proofErr w:type="spellStart"/>
      <w:r>
        <w:t>Gyamera</w:t>
      </w:r>
      <w:proofErr w:type="spellEnd"/>
      <w:r>
        <w:t xml:space="preserve"> et al. (2023), the greatest beneficiaries of the cost savings and time reductions that are brought about by automation are the SMEs. With the specialised financial staff absent in many cases due to SMEs, it is relevant especially.</w:t>
      </w:r>
    </w:p>
    <w:p w14:paraId="0F5318A0" w14:textId="77777777" w:rsidR="00E335BB" w:rsidRDefault="00E335BB" w:rsidP="00E335BB">
      <w:r>
        <w:t>Teng et al. (2022), on the other hand, warn that the advantages are uneven. Their study indicates that digitalisation assists companies in meeting the regulations and scaling functioning based on the quality of infrastructure bodies and leadership backup. In the case of outdated hardware or low-quality internet connections, the efficiency of SMEs is undermined despite the targeted improvements</w:t>
      </w:r>
      <w:r w:rsidRPr="0055235F">
        <w:t xml:space="preserve"> (</w:t>
      </w:r>
      <w:proofErr w:type="spellStart"/>
      <w:r w:rsidRPr="0055235F">
        <w:t>Gyamera</w:t>
      </w:r>
      <w:proofErr w:type="spellEnd"/>
      <w:r w:rsidRPr="0055235F">
        <w:t xml:space="preserve"> et al., 2023)</w:t>
      </w:r>
      <w:r>
        <w:t>. In addition, the high initial expenses of installing such tools pose a challenge to micro-enterprises.</w:t>
      </w:r>
    </w:p>
    <w:p w14:paraId="01E46FCC" w14:textId="77777777" w:rsidR="00E335BB" w:rsidRDefault="00E335BB" w:rsidP="00E335BB">
      <w:r>
        <w:t>Of importance, the literature seems to focus on employee-level outcomes less than on organisational outcomes, including profitability and compliance. Relatively little research examines employees themselves with respect to reduced workload, improved productivity, or improved job satisfaction as a result of introducing digital tools</w:t>
      </w:r>
      <w:r w:rsidRPr="0055235F">
        <w:t xml:space="preserve"> (Roman </w:t>
      </w:r>
      <w:r>
        <w:t>and</w:t>
      </w:r>
      <w:r w:rsidRPr="0055235F">
        <w:t xml:space="preserve"> Rusu, 2022)</w:t>
      </w:r>
      <w:r>
        <w:t>. This forms a loophole that is the focus of the present research.</w:t>
      </w:r>
    </w:p>
    <w:p w14:paraId="33A18508" w14:textId="77777777" w:rsidR="00E335BB" w:rsidRPr="000E28EA" w:rsidRDefault="00E335BB" w:rsidP="000E28EA">
      <w:pPr>
        <w:pStyle w:val="Heading2"/>
      </w:pPr>
      <w:bookmarkStart w:id="29" w:name="_Toc208314847"/>
      <w:bookmarkStart w:id="30" w:name="_Toc213488727"/>
      <w:r w:rsidRPr="000E28EA">
        <w:t>2.4 Theoretical View of Technology Adoption</w:t>
      </w:r>
      <w:bookmarkEnd w:id="29"/>
      <w:bookmarkEnd w:id="30"/>
    </w:p>
    <w:p w14:paraId="567945EB" w14:textId="77777777" w:rsidR="00E335BB" w:rsidRPr="000E28EA" w:rsidRDefault="00E335BB" w:rsidP="000E28EA">
      <w:pPr>
        <w:pStyle w:val="Heading3"/>
      </w:pPr>
      <w:bookmarkStart w:id="31" w:name="_Toc208314848"/>
      <w:bookmarkStart w:id="32" w:name="_Toc213488728"/>
      <w:r w:rsidRPr="000E28EA">
        <w:t>2.4.1 Technology Acceptance Model (TAM)</w:t>
      </w:r>
      <w:bookmarkEnd w:id="31"/>
      <w:bookmarkEnd w:id="32"/>
    </w:p>
    <w:p w14:paraId="057C3A31" w14:textId="77777777" w:rsidR="00E335BB" w:rsidRDefault="00E335BB" w:rsidP="00E335BB">
      <w:r>
        <w:t>Davis (1989) proposed the Technology Acceptance Model (TAM), which recognises perception of usefulness and ease of use as the main factors in terms of acceptance of technology. A number of studies implement TAM in the digital accounting context, with employees showing a higher trend to embrace the tools perceived to be easy to use and useful</w:t>
      </w:r>
      <w:r w:rsidRPr="0055235F">
        <w:t xml:space="preserve"> (Al-Mutawa </w:t>
      </w:r>
      <w:r>
        <w:t>and</w:t>
      </w:r>
      <w:r w:rsidRPr="0055235F">
        <w:t xml:space="preserve"> Saeed Al Mubarak, 2024)</w:t>
      </w:r>
      <w:r>
        <w:t>.</w:t>
      </w:r>
    </w:p>
    <w:p w14:paraId="09D119E9" w14:textId="77777777" w:rsidR="00E335BB" w:rsidRDefault="00E335BB" w:rsidP="00E335BB">
      <w:r>
        <w:t xml:space="preserve">Nevertheless, there is a sharp weakness in the form of the fact that TAM emphasises attitudes towards adoption, as opposed to long-term efficiency outcomes. Employees might sometimes </w:t>
      </w:r>
      <w:r>
        <w:lastRenderedPageBreak/>
        <w:t xml:space="preserve">not resist digital tools in the initial stage, only to face resistance in the form of system upgrades, compatibility problems or poor support. According to the work of </w:t>
      </w:r>
      <w:r w:rsidRPr="000A4200">
        <w:t>PAN</w:t>
      </w:r>
      <w:r>
        <w:t xml:space="preserve"> and Lee (2020), TAM is not effective in understanding the dynamics of the long-lasting use of technology and performance results, the focus of this dissertation.</w:t>
      </w:r>
    </w:p>
    <w:p w14:paraId="35DBA449" w14:textId="77777777" w:rsidR="00E335BB" w:rsidRDefault="00E335BB" w:rsidP="000E28EA">
      <w:pPr>
        <w:pStyle w:val="Heading3"/>
      </w:pPr>
      <w:bookmarkStart w:id="33" w:name="_Toc208314849"/>
      <w:bookmarkStart w:id="34" w:name="_Toc213488729"/>
      <w:r>
        <w:t>2.4.2 Resource-Based View (RBV)</w:t>
      </w:r>
      <w:bookmarkEnd w:id="33"/>
      <w:bookmarkEnd w:id="34"/>
    </w:p>
    <w:p w14:paraId="463A578A" w14:textId="77777777" w:rsidR="00E335BB" w:rsidRDefault="00E335BB" w:rsidP="00E335BB">
      <w:r>
        <w:t xml:space="preserve">Resource-Based View (RBV) focuses on the fact that competitive advantage comes from unique resources and capabilities </w:t>
      </w:r>
      <w:r w:rsidRPr="0055235F">
        <w:t>(Putra, 2019)</w:t>
      </w:r>
      <w:r>
        <w:t>. The combination of employees and digital literacy with the digital accounting tools can be regarded as strategic resources. But still, it is not only the tools but the competitive advantage that appears when the employees can scientifically make use of them.</w:t>
      </w:r>
    </w:p>
    <w:p w14:paraId="473D2CDD" w14:textId="77777777" w:rsidR="00E335BB" w:rsidRDefault="00E335BB" w:rsidP="00E335BB">
      <w:r>
        <w:t xml:space="preserve">Here, a tension of criticism occurs. According to other scholars </w:t>
      </w:r>
      <w:r w:rsidRPr="0055235F">
        <w:t xml:space="preserve">Rahahle et al., </w:t>
      </w:r>
      <w:r>
        <w:t>(</w:t>
      </w:r>
      <w:r w:rsidRPr="0055235F">
        <w:t>2024)</w:t>
      </w:r>
      <w:r>
        <w:t>, the application of digital accounting by SMEs, along with staff training, yields positive performance indicators. Other individuals (</w:t>
      </w:r>
      <w:proofErr w:type="spellStart"/>
      <w:r>
        <w:t>Badria</w:t>
      </w:r>
      <w:proofErr w:type="spellEnd"/>
      <w:r>
        <w:t xml:space="preserve"> and Hasanah, 2024) argue that SMEs tend not to invest much in training, which results in underutilisation of tools and frustration of the employees. This implies that the effectiveness of employees is based not only on the presence of the tools but on the effectiveness of the human resources in undergoing training so as to utilise the tools in a given case.</w:t>
      </w:r>
    </w:p>
    <w:p w14:paraId="10EEEB10" w14:textId="77777777" w:rsidR="00E335BB" w:rsidRDefault="00E335BB" w:rsidP="000E28EA">
      <w:pPr>
        <w:pStyle w:val="Heading3"/>
      </w:pPr>
      <w:bookmarkStart w:id="35" w:name="_Toc208314850"/>
      <w:bookmarkStart w:id="36" w:name="_Toc213488730"/>
      <w:r>
        <w:t>2.4.3 Diffusion of Innovation (DOI)</w:t>
      </w:r>
      <w:bookmarkEnd w:id="35"/>
      <w:bookmarkEnd w:id="36"/>
    </w:p>
    <w:p w14:paraId="38BC70F2" w14:textId="77777777" w:rsidR="00E335BB" w:rsidRDefault="00E335BB" w:rsidP="00E335BB">
      <w:r>
        <w:t xml:space="preserve">The discussion of the introduction of new technologies in organisations is provided by the Diffusion of Innovation Theory introduced by Rogers </w:t>
      </w:r>
      <w:r w:rsidRPr="0055235F">
        <w:t>(Bhuiyan et al., 2024)</w:t>
      </w:r>
      <w:r>
        <w:t>. The adoption speed is influenced by factors like organisational culture, peer influence and support of the management. The SMEs are commonly regarded as early majority adopters who install technologies only after they become established in big companies.</w:t>
      </w:r>
    </w:p>
    <w:p w14:paraId="3045CD3B" w14:textId="7C138A3A" w:rsidR="00E335BB" w:rsidRDefault="006134B6" w:rsidP="00E335BB">
      <w:r w:rsidRPr="000A4200">
        <w:t>Furthermore, o</w:t>
      </w:r>
      <w:r w:rsidR="00E335BB" w:rsidRPr="000A4200">
        <w:t>f</w:t>
      </w:r>
      <w:r w:rsidR="00E335BB">
        <w:t xml:space="preserve"> greater concern, though, is that the diffusion does not always lead to positive results. According to PAN and Lee (2020), regular changes to cloud-based accounting can result in employee anxiety instead of their efficiency. This implies that the DOI model should be used in a critical manner in SMEs where training resources among employees are minimal.</w:t>
      </w:r>
    </w:p>
    <w:p w14:paraId="00DF17B2" w14:textId="3BAE207F" w:rsidR="00E335BB" w:rsidRPr="000E28EA" w:rsidRDefault="00E335BB" w:rsidP="000E28EA">
      <w:pPr>
        <w:pStyle w:val="Heading2"/>
      </w:pPr>
      <w:bookmarkStart w:id="37" w:name="_Toc208314851"/>
      <w:bookmarkStart w:id="38" w:name="_Toc213488731"/>
      <w:r w:rsidRPr="000E28EA">
        <w:t>2.5 Effect</w:t>
      </w:r>
      <w:r w:rsidR="00FD088A" w:rsidRPr="000E28EA">
        <w:t>s</w:t>
      </w:r>
      <w:r w:rsidRPr="000E28EA">
        <w:t xml:space="preserve"> </w:t>
      </w:r>
      <w:r w:rsidR="006134B6" w:rsidRPr="000E28EA">
        <w:t>of</w:t>
      </w:r>
      <w:r w:rsidR="00FD088A" w:rsidRPr="000E28EA">
        <w:t xml:space="preserve"> Cloud Accounting</w:t>
      </w:r>
      <w:r w:rsidR="006134B6" w:rsidRPr="000E28EA">
        <w:t xml:space="preserve"> </w:t>
      </w:r>
      <w:r w:rsidRPr="000E28EA">
        <w:t>on Worker Productivity</w:t>
      </w:r>
      <w:bookmarkEnd w:id="37"/>
      <w:bookmarkEnd w:id="38"/>
    </w:p>
    <w:p w14:paraId="099CB12E" w14:textId="565DAE59" w:rsidR="00E335BB" w:rsidRDefault="00E335BB" w:rsidP="00E335BB">
      <w:r>
        <w:t xml:space="preserve">Multiple studies point to the idea that paperless accounting systems are beneficial in increasing the efficiency of employees due to the reduction of repetition and the decrease in errors. </w:t>
      </w:r>
      <w:r w:rsidRPr="0055235F">
        <w:lastRenderedPageBreak/>
        <w:t xml:space="preserve">Gonçalves et al., </w:t>
      </w:r>
      <w:r>
        <w:t>(</w:t>
      </w:r>
      <w:r w:rsidRPr="0055235F">
        <w:t>2022)</w:t>
      </w:r>
      <w:r>
        <w:t xml:space="preserve"> established that the use of cloud accounting in SMEs enhanced the accuracy of data and relieved the employees of entering the data, which promoted data analysis. The same researchers indicated better and time-saving collaboration in SME</w:t>
      </w:r>
      <w:r w:rsidR="000A4200">
        <w:t xml:space="preserve">s </w:t>
      </w:r>
      <w:r>
        <w:t>finance teams to reach the result (</w:t>
      </w:r>
      <w:proofErr w:type="spellStart"/>
      <w:r>
        <w:t>Thottoli</w:t>
      </w:r>
      <w:proofErr w:type="spellEnd"/>
      <w:r>
        <w:t xml:space="preserve"> and Ahmed, 2022).</w:t>
      </w:r>
    </w:p>
    <w:p w14:paraId="5B45D6F3" w14:textId="77777777" w:rsidR="00E335BB" w:rsidRDefault="00E335BB" w:rsidP="00E335BB">
      <w:r>
        <w:t xml:space="preserve">However, objective assessment reveals that not all of these advantages are universal. To provide an example, </w:t>
      </w:r>
      <w:proofErr w:type="spellStart"/>
      <w:r>
        <w:t>Gyamera</w:t>
      </w:r>
      <w:proofErr w:type="spellEnd"/>
      <w:r>
        <w:t xml:space="preserve"> et al. (2023) have discovered that automation minimises manual errors; however, it had the opposite effect, as workers tend to work more during the transition phases as they learn to work with new systems. Besides, system issues may replace the efficiency advantages with software crashes, compatibility troubles, or poor IT services.</w:t>
      </w:r>
    </w:p>
    <w:p w14:paraId="2154182F" w14:textId="77777777" w:rsidR="00E335BB" w:rsidRDefault="00E335BB" w:rsidP="00E335BB">
      <w:r>
        <w:t xml:space="preserve">The next critical variable is the employee's digital literacy. According to </w:t>
      </w:r>
      <w:proofErr w:type="spellStart"/>
      <w:r>
        <w:t>Badria</w:t>
      </w:r>
      <w:proofErr w:type="spellEnd"/>
      <w:r>
        <w:t xml:space="preserve"> and Hasanah (2024), the performance of bad digital immigrant employees might first be reduced when they use new tools. This makes the issue of training stand out because SMEs find it hard to afford training since it is quite expensive. Thus, although there are signs identifying the potential of digital tools' efficiency, in real life, the results rely on the willingness of employees and organisational assistance.</w:t>
      </w:r>
    </w:p>
    <w:p w14:paraId="32309486" w14:textId="0EF3BC05" w:rsidR="00E335BB" w:rsidRPr="000E28EA" w:rsidRDefault="00E335BB" w:rsidP="000E28EA">
      <w:pPr>
        <w:pStyle w:val="Heading2"/>
      </w:pPr>
      <w:bookmarkStart w:id="39" w:name="_Toc208314852"/>
      <w:bookmarkStart w:id="40" w:name="_Toc213488732"/>
      <w:r w:rsidRPr="000E28EA">
        <w:t xml:space="preserve">2.6 </w:t>
      </w:r>
      <w:bookmarkEnd w:id="39"/>
      <w:r w:rsidR="00A00A6C" w:rsidRPr="000E28EA">
        <w:t>Challenges in Implementing Digital Tools</w:t>
      </w:r>
      <w:bookmarkEnd w:id="40"/>
    </w:p>
    <w:p w14:paraId="0CBE9D2B" w14:textId="77777777" w:rsidR="00E335BB" w:rsidRDefault="00E335BB" w:rsidP="00E335BB">
      <w:r>
        <w:t>Some barriers exist when digital accounting tools are implemented. One of the most vital concerns is the cost; SMEs have to compare the subscription costs, training, and conceivable unseen costs with the anticipated rewards (Bangerter and Alfaro-Almagro, 2024).</w:t>
      </w:r>
    </w:p>
    <w:p w14:paraId="07A02EDA" w14:textId="77777777" w:rsidR="00E335BB" w:rsidRDefault="00E335BB" w:rsidP="00E335BB">
      <w:r>
        <w:t>Another urgent situation is the security of data. Cloud systems also demand that companies give third-party vendors access to their financial information. Mohamed and Weber (2020) place a special emphasis on the increasing concerns of cyberattacks and regulatory compliance, particularly among SMEs that have an insufficient level of IT expertise.</w:t>
      </w:r>
    </w:p>
    <w:p w14:paraId="27320576" w14:textId="77777777" w:rsidR="00E335BB" w:rsidRDefault="00E335BB" w:rsidP="00E335BB">
      <w:r>
        <w:t xml:space="preserve">There is also the resistance to change. Other employees would want manual systems or fear that people will lose their jobs to automation. According to </w:t>
      </w:r>
      <w:proofErr w:type="spellStart"/>
      <w:r w:rsidRPr="0055235F">
        <w:t>Phornlaphatrachakorn</w:t>
      </w:r>
      <w:proofErr w:type="spellEnd"/>
      <w:r w:rsidRPr="0055235F">
        <w:t xml:space="preserve"> </w:t>
      </w:r>
      <w:r>
        <w:t>and</w:t>
      </w:r>
      <w:r w:rsidRPr="0055235F">
        <w:t xml:space="preserve"> </w:t>
      </w:r>
      <w:proofErr w:type="spellStart"/>
      <w:r w:rsidRPr="0055235F">
        <w:t>Kalasindhu</w:t>
      </w:r>
      <w:proofErr w:type="spellEnd"/>
      <w:r>
        <w:t xml:space="preserve"> (</w:t>
      </w:r>
      <w:r w:rsidRPr="0055235F">
        <w:t>2021)</w:t>
      </w:r>
      <w:r>
        <w:t>, this resistance is associated with the stress related to updating the systems regularly. Therefore, these problems are not only technical but also psychological and cultural, which should be managed carefully.</w:t>
      </w:r>
    </w:p>
    <w:p w14:paraId="45085669" w14:textId="77777777" w:rsidR="00E335BB" w:rsidRPr="000E28EA" w:rsidRDefault="00E335BB" w:rsidP="000E28EA">
      <w:pPr>
        <w:pStyle w:val="Heading2"/>
      </w:pPr>
      <w:bookmarkStart w:id="41" w:name="_Toc208314853"/>
      <w:bookmarkStart w:id="42" w:name="_Toc213488733"/>
      <w:r w:rsidRPr="000E28EA">
        <w:lastRenderedPageBreak/>
        <w:t>2.7 Benefits and Limited Application of Digital Accounting Tools</w:t>
      </w:r>
      <w:bookmarkEnd w:id="41"/>
      <w:bookmarkEnd w:id="42"/>
    </w:p>
    <w:p w14:paraId="6BE7CC1D" w14:textId="77777777" w:rsidR="00E335BB" w:rsidRDefault="00E335BB" w:rsidP="00E335BB">
      <w:r>
        <w:t>The pros of digital accounting devices are well-charted. These are time savings, minimised errors, more compliance, and access to financial information (Mohamed and Weber, 2020). These characteristics enable SMEs to react swiftly to changes in the market and to make Ronald decisions, which are informed.</w:t>
      </w:r>
    </w:p>
    <w:p w14:paraId="368E69CD" w14:textId="77777777" w:rsidR="00E335BB" w:rsidRDefault="00E335BB" w:rsidP="00E335BB">
      <w:r>
        <w:t>Nevertheless, drawbacks are still present. Excess dependence on automation can also create complacency, whereby employees will not engage in cross-check to verify system outputs. Security vulnerabilities are a possibility that still poses a risk, especially to firms that do not have dedicated IT employees</w:t>
      </w:r>
      <w:r w:rsidRPr="0055235F">
        <w:t xml:space="preserve"> (Putra, 2019)</w:t>
      </w:r>
      <w:r>
        <w:t>. Last but not least, the learning curve also has the potential to decrease short-term productivity, and in certain situations, employees complain about the overwhelming frustration with systems that are complex or poorly supported (</w:t>
      </w:r>
      <w:proofErr w:type="spellStart"/>
      <w:r>
        <w:t>Gyamera</w:t>
      </w:r>
      <w:proofErr w:type="spellEnd"/>
      <w:r>
        <w:t xml:space="preserve"> et al., 2023).</w:t>
      </w:r>
    </w:p>
    <w:p w14:paraId="107D9B4B" w14:textId="77777777" w:rsidR="00E335BB" w:rsidRDefault="00E335BB" w:rsidP="00E335BB">
      <w:r>
        <w:t>More importantly, despite the existence of the benefits that are more noticeable in the literature, the drawbacks are not discussed in detail. This constructs a possible bias of the scholarly discussion, and it is the dissertation that seeks to oppose this hope through examining both positive and negative experiences of the employees.</w:t>
      </w:r>
    </w:p>
    <w:p w14:paraId="3DBB3A1A" w14:textId="6A3872AA" w:rsidR="00E335BB" w:rsidRPr="000E28EA" w:rsidRDefault="00E335BB" w:rsidP="000E28EA">
      <w:pPr>
        <w:pStyle w:val="Heading2"/>
      </w:pPr>
      <w:bookmarkStart w:id="43" w:name="_Toc208314854"/>
      <w:bookmarkStart w:id="44" w:name="_Toc213488734"/>
      <w:r w:rsidRPr="000E28EA">
        <w:t xml:space="preserve">2.8 </w:t>
      </w:r>
      <w:r w:rsidR="006134B6" w:rsidRPr="000E28EA">
        <w:t>Global Evidence and</w:t>
      </w:r>
      <w:r w:rsidRPr="000E28EA">
        <w:t xml:space="preserve"> Comparative Views</w:t>
      </w:r>
      <w:bookmarkEnd w:id="43"/>
      <w:bookmarkEnd w:id="44"/>
    </w:p>
    <w:p w14:paraId="52B0D794" w14:textId="779E10F7" w:rsidR="00E335BB" w:rsidRDefault="00E335BB" w:rsidP="00E335BB">
      <w:r>
        <w:t xml:space="preserve">Findings in the literature of other nations are generally </w:t>
      </w:r>
      <w:r w:rsidR="006E3F49">
        <w:t>useful but</w:t>
      </w:r>
      <w:r>
        <w:t xml:space="preserve"> cannot always be applied to UK conditions. As an example, </w:t>
      </w:r>
      <w:proofErr w:type="spellStart"/>
      <w:r w:rsidRPr="0055235F">
        <w:t>Buyong</w:t>
      </w:r>
      <w:proofErr w:type="spellEnd"/>
      <w:r w:rsidRPr="0055235F">
        <w:t xml:space="preserve">, </w:t>
      </w:r>
      <w:r>
        <w:t>(</w:t>
      </w:r>
      <w:r w:rsidRPr="0055235F">
        <w:t>2020)</w:t>
      </w:r>
      <w:r>
        <w:t xml:space="preserve"> explored the context of Jordanian SMEs to conclude that the use of digital tools increased performance, particularly during the COVID-19 pandemic. The access to government subsidies and the cultural trend towards technology, however, is different to that of the UK.</w:t>
      </w:r>
    </w:p>
    <w:p w14:paraId="59635BDE" w14:textId="53C82E3C" w:rsidR="008212D6" w:rsidRDefault="00E335BB" w:rsidP="00E335BB">
      <w:r>
        <w:t xml:space="preserve">On the same front, positive results were prosperous in Chinese SMEs, as indicated by Teng et al. (2022), though the report states such prosperity was highly attributable to formidable policies by the government to enhance digitalisation. By contrast, the UK SMEs are subject to a more competitive albeit less subsidised environment </w:t>
      </w:r>
      <w:r w:rsidRPr="0055235F">
        <w:t xml:space="preserve">Hasbolah et al., </w:t>
      </w:r>
      <w:r>
        <w:t>(</w:t>
      </w:r>
      <w:r w:rsidRPr="0055235F">
        <w:t>2021)</w:t>
      </w:r>
      <w:r>
        <w:t>. Such comparisons imply that efficiency merits can be achieved, but the context also matters a lot. The SME sector of the UK, comprising both retail and professional services to retail activity, demands a context-specific analysis that is lacking in the current literature.</w:t>
      </w:r>
    </w:p>
    <w:p w14:paraId="0EBD8302" w14:textId="77777777" w:rsidR="00E335BB" w:rsidRPr="000E28EA" w:rsidRDefault="00E335BB" w:rsidP="000E28EA">
      <w:pPr>
        <w:pStyle w:val="Heading2"/>
      </w:pPr>
      <w:bookmarkStart w:id="45" w:name="_Toc208314855"/>
      <w:bookmarkStart w:id="46" w:name="_Toc213488735"/>
      <w:r w:rsidRPr="000E28EA">
        <w:lastRenderedPageBreak/>
        <w:t>2.9 Research Gaps Identified</w:t>
      </w:r>
      <w:bookmarkEnd w:id="45"/>
      <w:bookmarkEnd w:id="46"/>
    </w:p>
    <w:p w14:paraId="1757AB10" w14:textId="72B9803F" w:rsidR="00E335BB" w:rsidRDefault="00E335BB" w:rsidP="00E335BB">
      <w:r>
        <w:t xml:space="preserve">Even though the literature on the use of digital accounting instruments in the SME setting is increasing, there are still many gaps that have to be considered as essential, especially at the employee level. Most research is centred on organisational performance, i.e. profitability or compliance, but does not look at how these tools directly influence the efficiency of employees. Since the adoption of digital tools by SMEs has led to a rise, it becomes necessary to consider the view of how the systems impact routine business operations and jobs and employee satisfaction levels. Also, as much research has already been conducted on the topic of technology acceptance, as well as the effects of digitalisation, a gap exists in investigating the interaction between the level of digital literacy of the employees, training, and usability of accounting tools in the environment of SMEs. This deficit is significant since the level of employee efficiency can be affected not only by the level of skill, but also by the design of tools, not by the tools themselves. Lastly, a good part of the available literature is in the international context, and there is a lack of evidence in the UK, where SMEs are under special economic and regulatory pressures. This </w:t>
      </w:r>
      <w:r w:rsidR="003A7910">
        <w:t xml:space="preserve">dissertation </w:t>
      </w:r>
      <w:r>
        <w:t>aims to fill such gaps by concentrating on the direct impacts of digital accounting tools on the efficiency of employees in the UK SMEs.</w:t>
      </w:r>
    </w:p>
    <w:p w14:paraId="194A354B" w14:textId="55F40159" w:rsidR="00E335BB" w:rsidRPr="000E28EA" w:rsidRDefault="00E335BB" w:rsidP="000E28EA">
      <w:pPr>
        <w:pStyle w:val="Heading2"/>
      </w:pPr>
      <w:bookmarkStart w:id="47" w:name="_Toc208314856"/>
      <w:bookmarkStart w:id="48" w:name="_Toc213488736"/>
      <w:r w:rsidRPr="000E28EA">
        <w:t>2.10 Summary</w:t>
      </w:r>
      <w:bookmarkEnd w:id="47"/>
      <w:r w:rsidR="003A7910" w:rsidRPr="000E28EA">
        <w:t xml:space="preserve"> of the Chapter</w:t>
      </w:r>
      <w:bookmarkEnd w:id="48"/>
    </w:p>
    <w:p w14:paraId="4EEB45BA" w14:textId="755D38FB" w:rsidR="00E335BB" w:rsidRDefault="00E335BB" w:rsidP="00E335BB">
      <w:r>
        <w:t>It has been demonstrated in this chapter that the literature on digital accounting tools and their applicability to SMEs was critically reviewed. The review has raised definitions, significance, theoretical viewpoints, effects at the employee level, difficulties and benefits. It also determined comparative international results and identified significant gaps concerning research. Although there is proof that digital accounting tools create opportunities to boost the efficiency of the staff, the results are discriminated by the levels of digital literacy, training, organisational culture, and context. The existing study can be used to fill all these gaps to come up with unique and original findings on why digital tools are important in improving the productivity of SME employees in the UK market.</w:t>
      </w:r>
    </w:p>
    <w:p w14:paraId="791B5FEE" w14:textId="755D38FB" w:rsidR="00A825EF" w:rsidRPr="006E3F49" w:rsidRDefault="00A825EF" w:rsidP="000E28EA">
      <w:pPr>
        <w:pStyle w:val="Heading1"/>
      </w:pPr>
      <w:bookmarkStart w:id="49" w:name="_Toc210148901"/>
      <w:bookmarkStart w:id="50" w:name="_Toc213488737"/>
      <w:r w:rsidRPr="006E3F49">
        <w:lastRenderedPageBreak/>
        <w:t>Chapter 3: Research Methods and Methodology</w:t>
      </w:r>
      <w:bookmarkEnd w:id="49"/>
      <w:bookmarkEnd w:id="50"/>
    </w:p>
    <w:p w14:paraId="2CF38A75" w14:textId="77777777" w:rsidR="008212D6" w:rsidRPr="000E28EA" w:rsidRDefault="008212D6" w:rsidP="000E28EA">
      <w:pPr>
        <w:pStyle w:val="Heading2"/>
      </w:pPr>
      <w:bookmarkStart w:id="51" w:name="_Toc212122545"/>
      <w:bookmarkStart w:id="52" w:name="_Toc213488738"/>
      <w:r w:rsidRPr="000E28EA">
        <w:t>3.1 Introduction</w:t>
      </w:r>
      <w:bookmarkEnd w:id="51"/>
      <w:bookmarkEnd w:id="52"/>
    </w:p>
    <w:p w14:paraId="16137F40" w14:textId="15A57537" w:rsidR="008212D6" w:rsidRDefault="008212D6" w:rsidP="008212D6">
      <w:r>
        <w:t>The chapter gives the research design and methodology to investigate the effects of the digital accounting tools on the efficiency of SME</w:t>
      </w:r>
      <w:r w:rsidR="00F24304">
        <w:t>s</w:t>
      </w:r>
      <w:r>
        <w:t xml:space="preserve"> employees in the UK by means of secondary data analysis. It elaborates the philosophical position, method of doing research, data gatherings and the method of analysis employed in ensuring that the research objectives because the hypothesis is tested. According to Saunders et al., (2009), academic research is a process that has a structured and systematic process. The secondary data methodology that has been chosen in the current research guarantees reliable and helpful results with theoretical and practical value to SMEs (Marra and Nielsen, 2025).</w:t>
      </w:r>
    </w:p>
    <w:p w14:paraId="05057E70" w14:textId="77777777" w:rsidR="008212D6" w:rsidRPr="000E28EA" w:rsidRDefault="008212D6" w:rsidP="000E28EA">
      <w:pPr>
        <w:pStyle w:val="Heading2"/>
      </w:pPr>
      <w:bookmarkStart w:id="53" w:name="_Toc212122546"/>
      <w:bookmarkStart w:id="54" w:name="_Toc213488739"/>
      <w:r w:rsidRPr="000E28EA">
        <w:t>3.2 Research Philosophy</w:t>
      </w:r>
      <w:bookmarkEnd w:id="53"/>
      <w:bookmarkEnd w:id="54"/>
    </w:p>
    <w:p w14:paraId="3ED04D67" w14:textId="163D5B85" w:rsidR="008212D6" w:rsidRDefault="008212D6" w:rsidP="008212D6">
      <w:r>
        <w:t xml:space="preserve">This research takes an interpretivist research philosophy whose assumption is that reality is socially constructed and that reality is best approached by interpreting the information that exists. According to </w:t>
      </w:r>
      <w:proofErr w:type="spellStart"/>
      <w:r>
        <w:t>Aityan</w:t>
      </w:r>
      <w:proofErr w:type="spellEnd"/>
      <w:r>
        <w:t xml:space="preserve"> (2022), interpretivism concentrates on a human experience, behaviour and the organisational setting instead of using a numerical measure. According to Singh (2022), </w:t>
      </w:r>
      <w:r w:rsidR="0070753C" w:rsidRPr="006E3F49">
        <w:t>positi</w:t>
      </w:r>
      <w:r w:rsidRPr="006E3F49">
        <w:t>vism</w:t>
      </w:r>
      <w:r>
        <w:t xml:space="preserve"> also enables researchers to seek meanings and trends that manifest out of the available qualitative information. This methodology is suitable by the nature of the purpose of the study since it aims at seeking insights instead of quantifying variables in examining how digital accounting tools impact the efficiency of work in SMEs.</w:t>
      </w:r>
    </w:p>
    <w:p w14:paraId="58364388" w14:textId="77777777" w:rsidR="008212D6" w:rsidRPr="000E28EA" w:rsidRDefault="008212D6" w:rsidP="000E28EA">
      <w:pPr>
        <w:pStyle w:val="Heading2"/>
      </w:pPr>
      <w:bookmarkStart w:id="55" w:name="_Toc212122547"/>
      <w:bookmarkStart w:id="56" w:name="_Toc213488740"/>
      <w:r w:rsidRPr="000E28EA">
        <w:t>3.3 Research Approach</w:t>
      </w:r>
      <w:bookmarkEnd w:id="55"/>
      <w:bookmarkEnd w:id="56"/>
    </w:p>
    <w:p w14:paraId="34C98D73" w14:textId="77777777" w:rsidR="008212D6" w:rsidRDefault="008212D6" w:rsidP="008212D6">
      <w:r>
        <w:t>The research has a deductive research approach where prior theories developed including the Technology Acceptance Model (TAM), Resource-Based View (RBV) and Diffusion of Innovation (DOI) are used as starting points. The theories inform the formulation of propositions that are addressed using secondary qualitative data. According to Zou and Xu (2023), deduction proceeds further in the general theory to specific observation allowing the researcher to study whether the theoretical assumptions have worked in practice. The method will make the research theory informed and will add to the current body of knowledge by either proving or validating existing conceptions. According to Islam et al. (2022), a deductive method would be appropriate when there is adequate theoretical framework against which the analysis can be represented.</w:t>
      </w:r>
    </w:p>
    <w:p w14:paraId="334454D6" w14:textId="77777777" w:rsidR="008212D6" w:rsidRPr="000E28EA" w:rsidRDefault="008212D6" w:rsidP="000E28EA">
      <w:pPr>
        <w:pStyle w:val="Heading2"/>
      </w:pPr>
      <w:bookmarkStart w:id="57" w:name="_Toc212122548"/>
      <w:bookmarkStart w:id="58" w:name="_Toc213488741"/>
      <w:r w:rsidRPr="000E28EA">
        <w:lastRenderedPageBreak/>
        <w:t>3.4 Research Methodology</w:t>
      </w:r>
      <w:bookmarkEnd w:id="57"/>
      <w:bookmarkEnd w:id="58"/>
    </w:p>
    <w:p w14:paraId="5F776A56" w14:textId="0A86D1ED" w:rsidR="008212D6" w:rsidRDefault="008212D6" w:rsidP="008212D6">
      <w:r>
        <w:t xml:space="preserve">The qualitative research method is utilized to discuss textual and conceptual data of the secondary sources. Sreekumar and Sreekumar (2023) state that qualitative research is based on </w:t>
      </w:r>
      <w:r w:rsidR="0070753C">
        <w:t>positivist’s</w:t>
      </w:r>
      <w:r>
        <w:t xml:space="preserve"> social processes, meanings, and relationships in a way that they are not measured. This approach gives an opportunity to deeply investigate the impacts of digital accounting tools on employee efficiency, work practices and perception in SMEs. According to Verma et al. (2024), the qualitative approach of analysis is flexible and descriptive which entails capturing contextual information and is therefore effective in analysing secondary information regarding business activities and embracing the digital age.</w:t>
      </w:r>
    </w:p>
    <w:p w14:paraId="033741DC" w14:textId="77777777" w:rsidR="008212D6" w:rsidRPr="000E28EA" w:rsidRDefault="008212D6" w:rsidP="000E28EA">
      <w:pPr>
        <w:pStyle w:val="Heading2"/>
      </w:pPr>
      <w:bookmarkStart w:id="59" w:name="_Toc212122549"/>
      <w:bookmarkStart w:id="60" w:name="_Toc213488742"/>
      <w:r w:rsidRPr="000E28EA">
        <w:t>3.5 Research Strategy</w:t>
      </w:r>
      <w:bookmarkEnd w:id="59"/>
      <w:bookmarkEnd w:id="60"/>
    </w:p>
    <w:p w14:paraId="79E63583" w14:textId="77777777" w:rsidR="008212D6" w:rsidRDefault="008212D6" w:rsidP="008212D6">
      <w:r>
        <w:t>The research strategy is a systematic review of literature of existing studies through the qualitative content analysis. According to Dane and Carhart (2022), the secondary data analysis technique is efficient when it is necessary to synthesise previous findings based on facts found in scholarly, professional, and institutional sources. The strategy is suitable to investigate the effects of digital accounting tools without the need to gather new data. It enables extensive coverage of the research in various organisational and geographical situations and is manageable in terms of undergraduate research project.</w:t>
      </w:r>
    </w:p>
    <w:p w14:paraId="0F9FE352" w14:textId="77777777" w:rsidR="008212D6" w:rsidRPr="000E28EA" w:rsidRDefault="008212D6" w:rsidP="000E28EA">
      <w:pPr>
        <w:pStyle w:val="Heading2"/>
      </w:pPr>
      <w:bookmarkStart w:id="61" w:name="_Toc212122550"/>
      <w:bookmarkStart w:id="62" w:name="_Toc213488743"/>
      <w:r w:rsidRPr="000E28EA">
        <w:t>3.6 Data Collection Methods</w:t>
      </w:r>
      <w:bookmarkEnd w:id="61"/>
      <w:bookmarkEnd w:id="62"/>
    </w:p>
    <w:p w14:paraId="03E08D72" w14:textId="243CD38F" w:rsidR="008212D6" w:rsidRDefault="008212D6" w:rsidP="008212D6">
      <w:r>
        <w:t>The secondary data will be gathered using various credible sources such as academic journals, industry reports, government publications, and organisational case studies. According to Singh (2022), peer-reviewed and official documents allow collecting data that is credible and comprehensive. Sources are databases on Scopus, EBSCO and Google Scholar, reports by accounting associations, SME</w:t>
      </w:r>
      <w:r w:rsidR="00F24304">
        <w:t>s</w:t>
      </w:r>
      <w:r>
        <w:t xml:space="preserve"> statistics, as well as UK based surveys on digitisation. </w:t>
      </w:r>
      <w:r w:rsidR="0070753C">
        <w:t xml:space="preserve">These databases and sources have been previously used by vast literature (e.g. </w:t>
      </w:r>
      <w:proofErr w:type="spellStart"/>
      <w:r w:rsidR="00B527DB" w:rsidRPr="00B527DB">
        <w:t>Soykan</w:t>
      </w:r>
      <w:proofErr w:type="spellEnd"/>
      <w:r w:rsidR="00B527DB">
        <w:t xml:space="preserve"> and</w:t>
      </w:r>
      <w:r w:rsidR="00B527DB" w:rsidRPr="00B527DB">
        <w:t xml:space="preserve"> </w:t>
      </w:r>
      <w:proofErr w:type="spellStart"/>
      <w:r w:rsidR="00B527DB" w:rsidRPr="005B22D3">
        <w:rPr>
          <w:rFonts w:cs="Times New Roman"/>
        </w:rPr>
        <w:t>Uzunboylu</w:t>
      </w:r>
      <w:proofErr w:type="spellEnd"/>
      <w:r w:rsidR="00B527DB" w:rsidRPr="005B22D3">
        <w:rPr>
          <w:rFonts w:cs="Times New Roman"/>
        </w:rPr>
        <w:t xml:space="preserve">, 2015; </w:t>
      </w:r>
      <w:r w:rsidR="005B22D3" w:rsidRPr="005B22D3">
        <w:rPr>
          <w:rFonts w:cs="Times New Roman"/>
          <w:color w:val="222222"/>
          <w:shd w:val="clear" w:color="auto" w:fill="FFFFFF"/>
        </w:rPr>
        <w:t>Antcliff, Lupton</w:t>
      </w:r>
      <w:r w:rsidR="00B527DB" w:rsidRPr="005B22D3">
        <w:rPr>
          <w:rFonts w:cs="Times New Roman"/>
          <w:color w:val="222222"/>
          <w:shd w:val="clear" w:color="auto" w:fill="FFFFFF"/>
        </w:rPr>
        <w:t xml:space="preserve"> and Atkinson, 2021</w:t>
      </w:r>
      <w:r w:rsidR="00B527DB" w:rsidRPr="005B22D3">
        <w:rPr>
          <w:rFonts w:cs="Times New Roman"/>
        </w:rPr>
        <w:t>)</w:t>
      </w:r>
      <w:r w:rsidR="0070753C" w:rsidRPr="005B22D3">
        <w:rPr>
          <w:rFonts w:cs="Times New Roman"/>
        </w:rPr>
        <w:t xml:space="preserve">. </w:t>
      </w:r>
      <w:r w:rsidRPr="005B22D3">
        <w:rPr>
          <w:rFonts w:cs="Times New Roman"/>
        </w:rPr>
        <w:t xml:space="preserve">As </w:t>
      </w:r>
      <w:proofErr w:type="spellStart"/>
      <w:r w:rsidRPr="005B22D3">
        <w:rPr>
          <w:rFonts w:cs="Times New Roman"/>
        </w:rPr>
        <w:t>Aityan</w:t>
      </w:r>
      <w:proofErr w:type="spellEnd"/>
      <w:r w:rsidRPr="005B22D3">
        <w:rPr>
          <w:rFonts w:cs="Times New Roman"/>
        </w:rPr>
        <w:t xml:space="preserve"> (2022</w:t>
      </w:r>
      <w:r>
        <w:t>) points out, the diversity and verifiability of the data used increase the validity of research and allows the representation of currently available evidence in the area in a balanced way.</w:t>
      </w:r>
    </w:p>
    <w:p w14:paraId="589EFAEC" w14:textId="77777777" w:rsidR="008212D6" w:rsidRPr="000E28EA" w:rsidRDefault="008212D6" w:rsidP="000E28EA">
      <w:pPr>
        <w:pStyle w:val="Heading2"/>
      </w:pPr>
      <w:bookmarkStart w:id="63" w:name="_Toc212122551"/>
      <w:bookmarkStart w:id="64" w:name="_Toc213488744"/>
      <w:r w:rsidRPr="000E28EA">
        <w:t>3.7 Data Analysis Methods</w:t>
      </w:r>
      <w:bookmarkEnd w:id="63"/>
      <w:bookmarkEnd w:id="64"/>
    </w:p>
    <w:p w14:paraId="660D0586" w14:textId="77777777" w:rsidR="008212D6" w:rsidRDefault="008212D6" w:rsidP="008212D6">
      <w:r>
        <w:t xml:space="preserve">Qualitative content analysis is used to analyse the data collected. Zou and Xu (2023) state that content analysis is a technique of analytical reading of pieces of text, pointing out the main </w:t>
      </w:r>
      <w:r>
        <w:lastRenderedPageBreak/>
        <w:t>themes, patterns, and meanings. It involves the coding of the relevant data, categorizing the data into thematic groups, and interpretation of the results with reference to the research questions. This approach enables the combination of the findings of several studies, where similar concepts and points of conceptual association are identified. Marra and Nielsen (2025) observe that the content analysis offers a systematic means of interpreting a qualitative data and thus makes it transparent and reliably revealing common patterns and association.</w:t>
      </w:r>
    </w:p>
    <w:p w14:paraId="1C99E50F" w14:textId="77777777" w:rsidR="008212D6" w:rsidRPr="000E28EA" w:rsidRDefault="008212D6" w:rsidP="000E28EA">
      <w:pPr>
        <w:pStyle w:val="Heading2"/>
      </w:pPr>
      <w:bookmarkStart w:id="65" w:name="_Toc212122552"/>
      <w:bookmarkStart w:id="66" w:name="_Toc213488745"/>
      <w:r w:rsidRPr="000E28EA">
        <w:t>3.8 Data Quality and Source Appraisal</w:t>
      </w:r>
      <w:bookmarkEnd w:id="65"/>
      <w:bookmarkEnd w:id="66"/>
    </w:p>
    <w:p w14:paraId="56F54232" w14:textId="77777777" w:rsidR="008212D6" w:rsidRDefault="008212D6" w:rsidP="008212D6">
      <w:r>
        <w:t>The data sources are assessed critically to achieve methodological integrity and reliability. Islam et al. (2022) attempt to highlight that secondary data assessment has to focus on the credibility of the sources, their research design, and reliability of the author. The review postulates the analysis of publication type, frequency of citation, and applicability of the research. Preference will be made toward peer-reviewed articles, government publications, and credible organisational documents. According to Verma et al. (2024), it is possible to assert that the key to supporting the validity and reliability of qualitative results lies in keeping the quality standards at the highest possible level when reviewing literature.</w:t>
      </w:r>
    </w:p>
    <w:p w14:paraId="19F95886" w14:textId="77777777" w:rsidR="008212D6" w:rsidRPr="000E28EA" w:rsidRDefault="008212D6" w:rsidP="000E28EA">
      <w:pPr>
        <w:pStyle w:val="Heading2"/>
      </w:pPr>
      <w:bookmarkStart w:id="67" w:name="_Toc212122553"/>
      <w:bookmarkStart w:id="68" w:name="_Toc213488746"/>
      <w:r w:rsidRPr="000E28EA">
        <w:t>3.9 Ethical Considerations</w:t>
      </w:r>
      <w:bookmarkEnd w:id="67"/>
      <w:bookmarkEnd w:id="68"/>
    </w:p>
    <w:p w14:paraId="0DC5D6CA" w14:textId="77777777" w:rsidR="008212D6" w:rsidRDefault="008212D6" w:rsidP="008212D6">
      <w:r>
        <w:t>The research complies with the ethical requirements of citing correctly, preventing plagiarism, respecting intellectual property rights. According to Islam et al. (2022), ethical research in the secondary data is associated with due recognition of the original authors of a knowledge source and the observance of copyrights. Only the publicly available or duly cited materials are utilized. Verma et al. (2024) further increase that although the secondary research may not be considered unethical to conduct without obtaining Ethical Approval, research integrity can only be ensured through upholding academic honesty, transparency, and responsible use of data.</w:t>
      </w:r>
    </w:p>
    <w:p w14:paraId="1DBC7BCB" w14:textId="201BB885" w:rsidR="003C79AE" w:rsidRPr="000E28EA" w:rsidRDefault="006A7CC9" w:rsidP="000E28EA">
      <w:pPr>
        <w:pStyle w:val="Heading2"/>
      </w:pPr>
      <w:bookmarkStart w:id="69" w:name="_Toc213488747"/>
      <w:r>
        <w:t xml:space="preserve">3.10 </w:t>
      </w:r>
      <w:r w:rsidR="003C79AE" w:rsidRPr="000E28EA">
        <w:t>Limitations of the Methodology</w:t>
      </w:r>
      <w:bookmarkEnd w:id="69"/>
    </w:p>
    <w:p w14:paraId="5EC9CAA0" w14:textId="7E6C67A5" w:rsidR="003C79AE" w:rsidRPr="003C79AE" w:rsidRDefault="003C79AE" w:rsidP="003C79AE">
      <w:r>
        <w:t xml:space="preserve">Although the aim of the research in regards of methodology is to be as transparent and accurate as possible, there are some limitations, as the data collected could be covering only certain areas of study, as well as being depicted from different perspectives which can affect the results. Such limitations are </w:t>
      </w:r>
      <w:r w:rsidR="00774065">
        <w:t>clearly acknowledged and carefully analysed when handling the data and information gathered in this research.</w:t>
      </w:r>
    </w:p>
    <w:p w14:paraId="79CDA925" w14:textId="473F415B" w:rsidR="008212D6" w:rsidRPr="000E28EA" w:rsidRDefault="008212D6" w:rsidP="000E28EA">
      <w:pPr>
        <w:pStyle w:val="Heading2"/>
      </w:pPr>
      <w:bookmarkStart w:id="70" w:name="_Toc212122554"/>
      <w:bookmarkStart w:id="71" w:name="_Toc213488748"/>
      <w:r w:rsidRPr="000E28EA">
        <w:lastRenderedPageBreak/>
        <w:t>3.1</w:t>
      </w:r>
      <w:r w:rsidR="003C79AE" w:rsidRPr="000E28EA">
        <w:t>1</w:t>
      </w:r>
      <w:r w:rsidRPr="000E28EA">
        <w:t xml:space="preserve"> Summary</w:t>
      </w:r>
      <w:bookmarkEnd w:id="70"/>
      <w:bookmarkEnd w:id="71"/>
    </w:p>
    <w:p w14:paraId="61DEDF42" w14:textId="77777777" w:rsidR="008212D6" w:rsidRDefault="008212D6" w:rsidP="008212D6">
      <w:r>
        <w:t>The chapter introduced a qualitative research design based on the interpretivism philosophy and deductive logic, which was modified to analyse secondary data. Systematic literature review, multi-source data collection and content analysis of qualitative data give a structured way of exploring the impact of digital accounting tools on efficiency of employees at the SMEs. The focus on interpretive comprehension and situational cognition will ensure that the analysis will retrieve the richness of the current literature and at the same time the analysis will be both academically rigorous and ethical.</w:t>
      </w:r>
    </w:p>
    <w:p w14:paraId="75900B61" w14:textId="77777777" w:rsidR="006E3F49" w:rsidRDefault="006E3F49" w:rsidP="000E28EA">
      <w:pPr>
        <w:pStyle w:val="Heading1"/>
        <w:rPr>
          <w:lang w:val="en-US"/>
        </w:rPr>
      </w:pPr>
      <w:bookmarkStart w:id="72" w:name="_Toc213021559"/>
    </w:p>
    <w:p w14:paraId="63CC1E51" w14:textId="77777777" w:rsidR="006E3F49" w:rsidRDefault="006E3F49" w:rsidP="000E28EA">
      <w:pPr>
        <w:pStyle w:val="Heading1"/>
        <w:rPr>
          <w:lang w:val="en-US"/>
        </w:rPr>
      </w:pPr>
    </w:p>
    <w:p w14:paraId="1D77DBF3" w14:textId="77777777" w:rsidR="006E3F49" w:rsidRDefault="006E3F49" w:rsidP="000E28EA">
      <w:pPr>
        <w:pStyle w:val="Heading1"/>
        <w:rPr>
          <w:lang w:val="en-US"/>
        </w:rPr>
      </w:pPr>
    </w:p>
    <w:p w14:paraId="4AE29C3E" w14:textId="77777777" w:rsidR="006E3F49" w:rsidRDefault="006E3F49" w:rsidP="000E28EA">
      <w:pPr>
        <w:pStyle w:val="Heading1"/>
        <w:rPr>
          <w:lang w:val="en-US"/>
        </w:rPr>
      </w:pPr>
    </w:p>
    <w:p w14:paraId="38C16F85" w14:textId="77777777" w:rsidR="006E3F49" w:rsidRDefault="006E3F49" w:rsidP="000E28EA">
      <w:pPr>
        <w:pStyle w:val="Heading1"/>
        <w:rPr>
          <w:lang w:val="en-US"/>
        </w:rPr>
      </w:pPr>
    </w:p>
    <w:p w14:paraId="7FEC8853" w14:textId="77777777" w:rsidR="006E3F49" w:rsidRDefault="006E3F49" w:rsidP="000E28EA">
      <w:pPr>
        <w:pStyle w:val="Heading1"/>
        <w:rPr>
          <w:lang w:val="en-US"/>
        </w:rPr>
      </w:pPr>
    </w:p>
    <w:p w14:paraId="74DBC982" w14:textId="77777777" w:rsidR="006E3F49" w:rsidRDefault="006E3F49" w:rsidP="000E28EA">
      <w:pPr>
        <w:pStyle w:val="Heading1"/>
        <w:rPr>
          <w:lang w:val="en-US"/>
        </w:rPr>
      </w:pPr>
    </w:p>
    <w:p w14:paraId="3F70182E" w14:textId="77777777" w:rsidR="006E3F49" w:rsidRPr="006E3F49" w:rsidRDefault="006E3F49" w:rsidP="006E3F49">
      <w:pPr>
        <w:rPr>
          <w:lang w:val="en-US"/>
        </w:rPr>
      </w:pPr>
    </w:p>
    <w:p w14:paraId="3D8B79C3" w14:textId="4A13CE3D" w:rsidR="00612DB4" w:rsidRPr="006E3F49" w:rsidRDefault="00612DB4" w:rsidP="000E28EA">
      <w:pPr>
        <w:pStyle w:val="Heading1"/>
      </w:pPr>
      <w:bookmarkStart w:id="73" w:name="_Toc213488749"/>
      <w:r w:rsidRPr="006E3F49">
        <w:lastRenderedPageBreak/>
        <w:t>Chapter 4: Results and Discussion</w:t>
      </w:r>
      <w:bookmarkEnd w:id="72"/>
      <w:bookmarkEnd w:id="73"/>
    </w:p>
    <w:p w14:paraId="2ACB059F" w14:textId="77777777" w:rsidR="00612DB4" w:rsidRPr="000E28EA" w:rsidRDefault="00612DB4" w:rsidP="000E28EA">
      <w:pPr>
        <w:pStyle w:val="Heading2"/>
      </w:pPr>
      <w:bookmarkStart w:id="74" w:name="_Toc213021560"/>
      <w:bookmarkStart w:id="75" w:name="_Toc213488750"/>
      <w:r w:rsidRPr="000E28EA">
        <w:t>4.1 Introduction</w:t>
      </w:r>
      <w:bookmarkEnd w:id="74"/>
      <w:bookmarkEnd w:id="75"/>
    </w:p>
    <w:p w14:paraId="49A3637A" w14:textId="52C71386" w:rsidR="00612DB4" w:rsidRDefault="00612DB4" w:rsidP="00612DB4">
      <w:r w:rsidRPr="00D2685D">
        <w:t xml:space="preserve">The chapter </w:t>
      </w:r>
      <w:r>
        <w:t>includes a</w:t>
      </w:r>
      <w:r w:rsidRPr="00D2685D">
        <w:t xml:space="preserve"> systematic review of secondary data studying the effect of digital accounting tools on SME employee efficiency. The content of the five themes identified </w:t>
      </w:r>
      <w:r>
        <w:t xml:space="preserve">through the thematic analysis includes gains in operational efficiency, the skills required by staff, barriers to implementation, cybersecurity threats, and the quality of </w:t>
      </w:r>
      <w:r w:rsidRPr="00D2685D">
        <w:t xml:space="preserve">financial reporting. The discussion has summarised the findings of empirical studies and literature reviews performed by scholars to comprehend the advantages and shortcomings of the use of digital tools. These themes are responsive to the </w:t>
      </w:r>
      <w:r w:rsidR="00BC6A55">
        <w:t xml:space="preserve">three </w:t>
      </w:r>
      <w:r w:rsidRPr="00D2685D">
        <w:t xml:space="preserve">research questions on the utilisation of SMEs in digital tools, their impact on productivity, and the factors which influence the efficiency outcomes in the UK small businesses. </w:t>
      </w:r>
    </w:p>
    <w:p w14:paraId="1C2C1A70" w14:textId="77777777" w:rsidR="00612DB4" w:rsidRPr="000E28EA" w:rsidRDefault="00612DB4" w:rsidP="000E28EA">
      <w:pPr>
        <w:pStyle w:val="Heading2"/>
      </w:pPr>
      <w:bookmarkStart w:id="76" w:name="_Toc213021561"/>
      <w:bookmarkStart w:id="77" w:name="_Toc213488751"/>
      <w:r w:rsidRPr="000E28EA">
        <w:t>4.2 Identified Themes</w:t>
      </w:r>
      <w:bookmarkEnd w:id="76"/>
      <w:bookmarkEnd w:id="77"/>
    </w:p>
    <w:tbl>
      <w:tblPr>
        <w:tblStyle w:val="TableGrid"/>
        <w:tblW w:w="0" w:type="auto"/>
        <w:tblLook w:val="04A0" w:firstRow="1" w:lastRow="0" w:firstColumn="1" w:lastColumn="0" w:noHBand="0" w:noVBand="1"/>
      </w:tblPr>
      <w:tblGrid>
        <w:gridCol w:w="705"/>
        <w:gridCol w:w="2110"/>
        <w:gridCol w:w="2308"/>
        <w:gridCol w:w="2678"/>
        <w:gridCol w:w="1215"/>
      </w:tblGrid>
      <w:tr w:rsidR="00612DB4" w:rsidRPr="002964A5" w14:paraId="2B408FE0" w14:textId="77777777" w:rsidTr="00773E64">
        <w:tc>
          <w:tcPr>
            <w:tcW w:w="0" w:type="auto"/>
            <w:hideMark/>
          </w:tcPr>
          <w:p w14:paraId="62FEE95E" w14:textId="77777777" w:rsidR="00612DB4" w:rsidRPr="002964A5" w:rsidRDefault="00612DB4" w:rsidP="00773E64">
            <w:pPr>
              <w:spacing w:line="276" w:lineRule="auto"/>
              <w:rPr>
                <w:b/>
                <w:bCs/>
                <w:sz w:val="22"/>
                <w:szCs w:val="22"/>
              </w:rPr>
            </w:pPr>
            <w:r w:rsidRPr="002964A5">
              <w:rPr>
                <w:b/>
                <w:bCs/>
                <w:sz w:val="22"/>
                <w:szCs w:val="22"/>
              </w:rPr>
              <w:t>Code</w:t>
            </w:r>
          </w:p>
        </w:tc>
        <w:tc>
          <w:tcPr>
            <w:tcW w:w="0" w:type="auto"/>
            <w:hideMark/>
          </w:tcPr>
          <w:p w14:paraId="684B9B34" w14:textId="77777777" w:rsidR="00612DB4" w:rsidRPr="002964A5" w:rsidRDefault="00612DB4" w:rsidP="00773E64">
            <w:pPr>
              <w:spacing w:line="276" w:lineRule="auto"/>
              <w:rPr>
                <w:b/>
                <w:bCs/>
                <w:sz w:val="22"/>
                <w:szCs w:val="22"/>
              </w:rPr>
            </w:pPr>
            <w:r w:rsidRPr="002964A5">
              <w:rPr>
                <w:b/>
                <w:bCs/>
                <w:sz w:val="22"/>
                <w:szCs w:val="22"/>
              </w:rPr>
              <w:t>Theme</w:t>
            </w:r>
          </w:p>
        </w:tc>
        <w:tc>
          <w:tcPr>
            <w:tcW w:w="0" w:type="auto"/>
            <w:hideMark/>
          </w:tcPr>
          <w:p w14:paraId="378E14D9" w14:textId="77777777" w:rsidR="00612DB4" w:rsidRPr="002964A5" w:rsidRDefault="00612DB4" w:rsidP="00773E64">
            <w:pPr>
              <w:spacing w:line="276" w:lineRule="auto"/>
              <w:rPr>
                <w:b/>
                <w:bCs/>
                <w:sz w:val="22"/>
                <w:szCs w:val="22"/>
              </w:rPr>
            </w:pPr>
            <w:r w:rsidRPr="002964A5">
              <w:rPr>
                <w:b/>
                <w:bCs/>
                <w:sz w:val="22"/>
                <w:szCs w:val="22"/>
              </w:rPr>
              <w:t>Sub-theme</w:t>
            </w:r>
          </w:p>
        </w:tc>
        <w:tc>
          <w:tcPr>
            <w:tcW w:w="0" w:type="auto"/>
            <w:hideMark/>
          </w:tcPr>
          <w:p w14:paraId="60C2A571" w14:textId="77777777" w:rsidR="00612DB4" w:rsidRPr="002964A5" w:rsidRDefault="00612DB4" w:rsidP="00773E64">
            <w:pPr>
              <w:spacing w:line="276" w:lineRule="auto"/>
              <w:rPr>
                <w:b/>
                <w:bCs/>
                <w:sz w:val="22"/>
                <w:szCs w:val="22"/>
              </w:rPr>
            </w:pPr>
            <w:r w:rsidRPr="002964A5">
              <w:rPr>
                <w:b/>
                <w:bCs/>
                <w:sz w:val="22"/>
                <w:szCs w:val="22"/>
              </w:rPr>
              <w:t>Key Literature</w:t>
            </w:r>
          </w:p>
        </w:tc>
        <w:tc>
          <w:tcPr>
            <w:tcW w:w="0" w:type="auto"/>
            <w:hideMark/>
          </w:tcPr>
          <w:p w14:paraId="2651CD60" w14:textId="77777777" w:rsidR="00612DB4" w:rsidRPr="002964A5" w:rsidRDefault="00612DB4" w:rsidP="00773E64">
            <w:pPr>
              <w:spacing w:line="276" w:lineRule="auto"/>
              <w:rPr>
                <w:b/>
                <w:bCs/>
                <w:sz w:val="22"/>
                <w:szCs w:val="22"/>
              </w:rPr>
            </w:pPr>
            <w:r w:rsidRPr="002964A5">
              <w:rPr>
                <w:b/>
                <w:bCs/>
                <w:sz w:val="22"/>
                <w:szCs w:val="22"/>
              </w:rPr>
              <w:t>Frequency</w:t>
            </w:r>
          </w:p>
        </w:tc>
      </w:tr>
      <w:tr w:rsidR="00612DB4" w:rsidRPr="002964A5" w14:paraId="68ED691D" w14:textId="77777777" w:rsidTr="00773E64">
        <w:tc>
          <w:tcPr>
            <w:tcW w:w="0" w:type="auto"/>
            <w:vMerge w:val="restart"/>
            <w:hideMark/>
          </w:tcPr>
          <w:p w14:paraId="66DC6076" w14:textId="77777777" w:rsidR="00612DB4" w:rsidRPr="002964A5" w:rsidRDefault="00612DB4" w:rsidP="00773E64">
            <w:pPr>
              <w:spacing w:line="276" w:lineRule="auto"/>
              <w:rPr>
                <w:sz w:val="22"/>
                <w:szCs w:val="22"/>
              </w:rPr>
            </w:pPr>
            <w:r w:rsidRPr="002964A5">
              <w:rPr>
                <w:sz w:val="22"/>
                <w:szCs w:val="22"/>
              </w:rPr>
              <w:t>T1</w:t>
            </w:r>
          </w:p>
        </w:tc>
        <w:tc>
          <w:tcPr>
            <w:tcW w:w="0" w:type="auto"/>
            <w:vMerge w:val="restart"/>
            <w:hideMark/>
          </w:tcPr>
          <w:p w14:paraId="2F6D71C6" w14:textId="77777777" w:rsidR="00612DB4" w:rsidRPr="002964A5" w:rsidRDefault="00612DB4" w:rsidP="00773E64">
            <w:pPr>
              <w:spacing w:line="276" w:lineRule="auto"/>
              <w:rPr>
                <w:sz w:val="22"/>
                <w:szCs w:val="22"/>
              </w:rPr>
            </w:pPr>
            <w:r w:rsidRPr="002964A5">
              <w:rPr>
                <w:sz w:val="22"/>
                <w:szCs w:val="22"/>
              </w:rPr>
              <w:t>Digital Tools and Operational Efficiency</w:t>
            </w:r>
          </w:p>
        </w:tc>
        <w:tc>
          <w:tcPr>
            <w:tcW w:w="0" w:type="auto"/>
            <w:hideMark/>
          </w:tcPr>
          <w:p w14:paraId="14B289C8" w14:textId="5A8E74D8" w:rsidR="00612DB4" w:rsidRPr="002964A5" w:rsidRDefault="00612DB4" w:rsidP="00773E64">
            <w:pPr>
              <w:spacing w:line="276" w:lineRule="auto"/>
              <w:rPr>
                <w:sz w:val="22"/>
                <w:szCs w:val="22"/>
              </w:rPr>
            </w:pPr>
            <w:r w:rsidRPr="002964A5">
              <w:rPr>
                <w:sz w:val="22"/>
                <w:szCs w:val="22"/>
              </w:rPr>
              <w:t xml:space="preserve">Automation of routine tasks and </w:t>
            </w:r>
            <w:r w:rsidR="000E28EA" w:rsidRPr="002964A5">
              <w:rPr>
                <w:sz w:val="22"/>
                <w:szCs w:val="22"/>
              </w:rPr>
              <w:t>timesaving</w:t>
            </w:r>
          </w:p>
        </w:tc>
        <w:tc>
          <w:tcPr>
            <w:tcW w:w="0" w:type="auto"/>
            <w:hideMark/>
          </w:tcPr>
          <w:p w14:paraId="205C70C2" w14:textId="77777777" w:rsidR="00612DB4" w:rsidRPr="002964A5" w:rsidRDefault="00612DB4" w:rsidP="00773E64">
            <w:pPr>
              <w:spacing w:line="276" w:lineRule="auto"/>
              <w:rPr>
                <w:sz w:val="22"/>
                <w:szCs w:val="22"/>
              </w:rPr>
            </w:pPr>
            <w:r w:rsidRPr="002964A5">
              <w:rPr>
                <w:sz w:val="22"/>
                <w:szCs w:val="22"/>
              </w:rPr>
              <w:t xml:space="preserve">Bangerter </w:t>
            </w:r>
            <w:r>
              <w:rPr>
                <w:sz w:val="22"/>
                <w:szCs w:val="22"/>
              </w:rPr>
              <w:t>and</w:t>
            </w:r>
            <w:r w:rsidRPr="002964A5">
              <w:rPr>
                <w:sz w:val="22"/>
                <w:szCs w:val="22"/>
              </w:rPr>
              <w:t xml:space="preserve"> Alfaro-Almagro (2024); </w:t>
            </w:r>
            <w:proofErr w:type="spellStart"/>
            <w:r w:rsidRPr="002964A5">
              <w:rPr>
                <w:sz w:val="22"/>
                <w:szCs w:val="22"/>
              </w:rPr>
              <w:t>Yarmoliuk</w:t>
            </w:r>
            <w:proofErr w:type="spellEnd"/>
            <w:r w:rsidRPr="002964A5">
              <w:rPr>
                <w:sz w:val="22"/>
                <w:szCs w:val="22"/>
              </w:rPr>
              <w:t xml:space="preserve"> et al. (2024); </w:t>
            </w:r>
            <w:proofErr w:type="spellStart"/>
            <w:r w:rsidRPr="002964A5">
              <w:rPr>
                <w:sz w:val="22"/>
                <w:szCs w:val="22"/>
              </w:rPr>
              <w:t>Shchyrba</w:t>
            </w:r>
            <w:proofErr w:type="spellEnd"/>
            <w:r w:rsidRPr="002964A5">
              <w:rPr>
                <w:sz w:val="22"/>
                <w:szCs w:val="22"/>
              </w:rPr>
              <w:t xml:space="preserve"> et al. (2025)</w:t>
            </w:r>
          </w:p>
        </w:tc>
        <w:tc>
          <w:tcPr>
            <w:tcW w:w="0" w:type="auto"/>
            <w:hideMark/>
          </w:tcPr>
          <w:p w14:paraId="155E97AC" w14:textId="77777777" w:rsidR="00612DB4" w:rsidRPr="002964A5" w:rsidRDefault="00612DB4" w:rsidP="00773E64">
            <w:pPr>
              <w:spacing w:line="276" w:lineRule="auto"/>
              <w:rPr>
                <w:sz w:val="22"/>
                <w:szCs w:val="22"/>
              </w:rPr>
            </w:pPr>
            <w:r w:rsidRPr="002964A5">
              <w:rPr>
                <w:sz w:val="22"/>
                <w:szCs w:val="22"/>
              </w:rPr>
              <w:t>15</w:t>
            </w:r>
          </w:p>
        </w:tc>
      </w:tr>
      <w:tr w:rsidR="00612DB4" w:rsidRPr="002964A5" w14:paraId="425BEA08" w14:textId="77777777" w:rsidTr="00773E64">
        <w:tc>
          <w:tcPr>
            <w:tcW w:w="0" w:type="auto"/>
            <w:vMerge/>
            <w:hideMark/>
          </w:tcPr>
          <w:p w14:paraId="76E6703F" w14:textId="77777777" w:rsidR="00612DB4" w:rsidRPr="002964A5" w:rsidRDefault="00612DB4" w:rsidP="00773E64">
            <w:pPr>
              <w:spacing w:line="276" w:lineRule="auto"/>
              <w:rPr>
                <w:sz w:val="22"/>
                <w:szCs w:val="22"/>
              </w:rPr>
            </w:pPr>
          </w:p>
        </w:tc>
        <w:tc>
          <w:tcPr>
            <w:tcW w:w="0" w:type="auto"/>
            <w:vMerge/>
            <w:hideMark/>
          </w:tcPr>
          <w:p w14:paraId="016D249D" w14:textId="77777777" w:rsidR="00612DB4" w:rsidRPr="002964A5" w:rsidRDefault="00612DB4" w:rsidP="00773E64">
            <w:pPr>
              <w:spacing w:line="276" w:lineRule="auto"/>
              <w:rPr>
                <w:sz w:val="22"/>
                <w:szCs w:val="22"/>
              </w:rPr>
            </w:pPr>
          </w:p>
        </w:tc>
        <w:tc>
          <w:tcPr>
            <w:tcW w:w="0" w:type="auto"/>
            <w:hideMark/>
          </w:tcPr>
          <w:p w14:paraId="53225AF3" w14:textId="77777777" w:rsidR="00612DB4" w:rsidRPr="002964A5" w:rsidRDefault="00612DB4" w:rsidP="00773E64">
            <w:pPr>
              <w:spacing w:line="276" w:lineRule="auto"/>
              <w:rPr>
                <w:sz w:val="22"/>
                <w:szCs w:val="22"/>
              </w:rPr>
            </w:pPr>
            <w:r w:rsidRPr="002964A5">
              <w:rPr>
                <w:sz w:val="22"/>
                <w:szCs w:val="22"/>
              </w:rPr>
              <w:t>Improved accuracy and cost reduction</w:t>
            </w:r>
          </w:p>
        </w:tc>
        <w:tc>
          <w:tcPr>
            <w:tcW w:w="0" w:type="auto"/>
            <w:hideMark/>
          </w:tcPr>
          <w:p w14:paraId="6807F3CB" w14:textId="77777777" w:rsidR="00612DB4" w:rsidRPr="002964A5" w:rsidRDefault="00612DB4" w:rsidP="00773E64">
            <w:pPr>
              <w:spacing w:line="276" w:lineRule="auto"/>
              <w:rPr>
                <w:sz w:val="22"/>
                <w:szCs w:val="22"/>
              </w:rPr>
            </w:pPr>
            <w:r w:rsidRPr="002964A5">
              <w:rPr>
                <w:sz w:val="22"/>
                <w:szCs w:val="22"/>
              </w:rPr>
              <w:t xml:space="preserve">Stoica </w:t>
            </w:r>
            <w:r>
              <w:rPr>
                <w:sz w:val="22"/>
                <w:szCs w:val="22"/>
              </w:rPr>
              <w:t>and</w:t>
            </w:r>
            <w:r w:rsidRPr="002964A5">
              <w:rPr>
                <w:sz w:val="22"/>
                <w:szCs w:val="22"/>
              </w:rPr>
              <w:t xml:space="preserve"> Ionescu-</w:t>
            </w:r>
            <w:proofErr w:type="spellStart"/>
            <w:r w:rsidRPr="002964A5">
              <w:rPr>
                <w:sz w:val="22"/>
                <w:szCs w:val="22"/>
              </w:rPr>
              <w:t>Feleag</w:t>
            </w:r>
            <w:r>
              <w:rPr>
                <w:sz w:val="22"/>
                <w:szCs w:val="22"/>
              </w:rPr>
              <w:t>a</w:t>
            </w:r>
            <w:proofErr w:type="spellEnd"/>
            <w:r w:rsidRPr="002964A5">
              <w:rPr>
                <w:sz w:val="22"/>
                <w:szCs w:val="22"/>
              </w:rPr>
              <w:t xml:space="preserve"> (2021); </w:t>
            </w:r>
            <w:proofErr w:type="spellStart"/>
            <w:r w:rsidRPr="002964A5">
              <w:rPr>
                <w:sz w:val="22"/>
                <w:szCs w:val="22"/>
              </w:rPr>
              <w:t>Shchyrba</w:t>
            </w:r>
            <w:proofErr w:type="spellEnd"/>
            <w:r w:rsidRPr="002964A5">
              <w:rPr>
                <w:sz w:val="22"/>
                <w:szCs w:val="22"/>
              </w:rPr>
              <w:t xml:space="preserve"> et al. (2025)</w:t>
            </w:r>
          </w:p>
        </w:tc>
        <w:tc>
          <w:tcPr>
            <w:tcW w:w="0" w:type="auto"/>
            <w:hideMark/>
          </w:tcPr>
          <w:p w14:paraId="14209E0C" w14:textId="77777777" w:rsidR="00612DB4" w:rsidRPr="002964A5" w:rsidRDefault="00612DB4" w:rsidP="00773E64">
            <w:pPr>
              <w:spacing w:line="276" w:lineRule="auto"/>
              <w:rPr>
                <w:sz w:val="22"/>
                <w:szCs w:val="22"/>
              </w:rPr>
            </w:pPr>
            <w:r w:rsidRPr="002964A5">
              <w:rPr>
                <w:sz w:val="22"/>
                <w:szCs w:val="22"/>
              </w:rPr>
              <w:t>8</w:t>
            </w:r>
          </w:p>
        </w:tc>
      </w:tr>
      <w:tr w:rsidR="00612DB4" w:rsidRPr="002964A5" w14:paraId="2E4262CC" w14:textId="77777777" w:rsidTr="00773E64">
        <w:tc>
          <w:tcPr>
            <w:tcW w:w="0" w:type="auto"/>
            <w:vMerge/>
            <w:hideMark/>
          </w:tcPr>
          <w:p w14:paraId="5B2E0D2C" w14:textId="77777777" w:rsidR="00612DB4" w:rsidRPr="002964A5" w:rsidRDefault="00612DB4" w:rsidP="00773E64">
            <w:pPr>
              <w:spacing w:line="276" w:lineRule="auto"/>
              <w:rPr>
                <w:sz w:val="22"/>
                <w:szCs w:val="22"/>
              </w:rPr>
            </w:pPr>
          </w:p>
        </w:tc>
        <w:tc>
          <w:tcPr>
            <w:tcW w:w="0" w:type="auto"/>
            <w:vMerge/>
            <w:hideMark/>
          </w:tcPr>
          <w:p w14:paraId="10BC29C7" w14:textId="77777777" w:rsidR="00612DB4" w:rsidRPr="002964A5" w:rsidRDefault="00612DB4" w:rsidP="00773E64">
            <w:pPr>
              <w:spacing w:line="276" w:lineRule="auto"/>
              <w:rPr>
                <w:sz w:val="22"/>
                <w:szCs w:val="22"/>
              </w:rPr>
            </w:pPr>
          </w:p>
        </w:tc>
        <w:tc>
          <w:tcPr>
            <w:tcW w:w="0" w:type="auto"/>
            <w:hideMark/>
          </w:tcPr>
          <w:p w14:paraId="1D9B7423" w14:textId="77777777" w:rsidR="00612DB4" w:rsidRPr="002964A5" w:rsidRDefault="00612DB4" w:rsidP="00773E64">
            <w:pPr>
              <w:spacing w:line="276" w:lineRule="auto"/>
              <w:rPr>
                <w:sz w:val="22"/>
                <w:szCs w:val="22"/>
              </w:rPr>
            </w:pPr>
            <w:r w:rsidRPr="002964A5">
              <w:rPr>
                <w:sz w:val="22"/>
                <w:szCs w:val="22"/>
              </w:rPr>
              <w:t>Real-time data processing and analytics</w:t>
            </w:r>
          </w:p>
        </w:tc>
        <w:tc>
          <w:tcPr>
            <w:tcW w:w="0" w:type="auto"/>
            <w:hideMark/>
          </w:tcPr>
          <w:p w14:paraId="6FC32912" w14:textId="77777777" w:rsidR="00612DB4" w:rsidRPr="002964A5" w:rsidRDefault="00612DB4" w:rsidP="00773E64">
            <w:pPr>
              <w:spacing w:line="276" w:lineRule="auto"/>
              <w:rPr>
                <w:sz w:val="22"/>
                <w:szCs w:val="22"/>
              </w:rPr>
            </w:pPr>
            <w:proofErr w:type="spellStart"/>
            <w:r w:rsidRPr="002964A5">
              <w:rPr>
                <w:sz w:val="22"/>
                <w:szCs w:val="22"/>
              </w:rPr>
              <w:t>Yarmoliuk</w:t>
            </w:r>
            <w:proofErr w:type="spellEnd"/>
            <w:r w:rsidRPr="002964A5">
              <w:rPr>
                <w:sz w:val="22"/>
                <w:szCs w:val="22"/>
              </w:rPr>
              <w:t xml:space="preserve"> et al. (2024); Bangerter </w:t>
            </w:r>
            <w:r>
              <w:rPr>
                <w:sz w:val="22"/>
                <w:szCs w:val="22"/>
              </w:rPr>
              <w:t>and</w:t>
            </w:r>
            <w:r w:rsidRPr="002964A5">
              <w:rPr>
                <w:sz w:val="22"/>
                <w:szCs w:val="22"/>
              </w:rPr>
              <w:t xml:space="preserve"> Alfaro-Almagro (2024)</w:t>
            </w:r>
          </w:p>
        </w:tc>
        <w:tc>
          <w:tcPr>
            <w:tcW w:w="0" w:type="auto"/>
            <w:hideMark/>
          </w:tcPr>
          <w:p w14:paraId="2D0B86E2" w14:textId="77777777" w:rsidR="00612DB4" w:rsidRPr="002964A5" w:rsidRDefault="00612DB4" w:rsidP="00773E64">
            <w:pPr>
              <w:spacing w:line="276" w:lineRule="auto"/>
              <w:rPr>
                <w:sz w:val="22"/>
                <w:szCs w:val="22"/>
              </w:rPr>
            </w:pPr>
            <w:r w:rsidRPr="002964A5">
              <w:rPr>
                <w:sz w:val="22"/>
                <w:szCs w:val="22"/>
              </w:rPr>
              <w:t>7</w:t>
            </w:r>
          </w:p>
        </w:tc>
      </w:tr>
      <w:tr w:rsidR="00612DB4" w:rsidRPr="002964A5" w14:paraId="73F0464A" w14:textId="77777777" w:rsidTr="00773E64">
        <w:tc>
          <w:tcPr>
            <w:tcW w:w="0" w:type="auto"/>
            <w:vMerge w:val="restart"/>
            <w:hideMark/>
          </w:tcPr>
          <w:p w14:paraId="43D4E5A8" w14:textId="77777777" w:rsidR="00612DB4" w:rsidRPr="002964A5" w:rsidRDefault="00612DB4" w:rsidP="00773E64">
            <w:pPr>
              <w:spacing w:line="276" w:lineRule="auto"/>
              <w:rPr>
                <w:sz w:val="22"/>
                <w:szCs w:val="22"/>
              </w:rPr>
            </w:pPr>
            <w:r w:rsidRPr="002964A5">
              <w:rPr>
                <w:sz w:val="22"/>
                <w:szCs w:val="22"/>
              </w:rPr>
              <w:t>T2</w:t>
            </w:r>
          </w:p>
        </w:tc>
        <w:tc>
          <w:tcPr>
            <w:tcW w:w="0" w:type="auto"/>
            <w:vMerge w:val="restart"/>
            <w:hideMark/>
          </w:tcPr>
          <w:p w14:paraId="597B24B0" w14:textId="77777777" w:rsidR="00612DB4" w:rsidRPr="002964A5" w:rsidRDefault="00612DB4" w:rsidP="00773E64">
            <w:pPr>
              <w:spacing w:line="276" w:lineRule="auto"/>
              <w:rPr>
                <w:sz w:val="22"/>
                <w:szCs w:val="22"/>
              </w:rPr>
            </w:pPr>
            <w:r w:rsidRPr="002964A5">
              <w:rPr>
                <w:sz w:val="22"/>
                <w:szCs w:val="22"/>
              </w:rPr>
              <w:t>Employee Skills and Digital Competency</w:t>
            </w:r>
          </w:p>
        </w:tc>
        <w:tc>
          <w:tcPr>
            <w:tcW w:w="0" w:type="auto"/>
            <w:hideMark/>
          </w:tcPr>
          <w:p w14:paraId="643B58CA" w14:textId="77777777" w:rsidR="00612DB4" w:rsidRPr="002964A5" w:rsidRDefault="00612DB4" w:rsidP="00773E64">
            <w:pPr>
              <w:spacing w:line="276" w:lineRule="auto"/>
              <w:rPr>
                <w:sz w:val="22"/>
                <w:szCs w:val="22"/>
              </w:rPr>
            </w:pPr>
            <w:r w:rsidRPr="002964A5">
              <w:rPr>
                <w:sz w:val="22"/>
                <w:szCs w:val="22"/>
              </w:rPr>
              <w:t>Digital literacy and training requirements</w:t>
            </w:r>
          </w:p>
        </w:tc>
        <w:tc>
          <w:tcPr>
            <w:tcW w:w="0" w:type="auto"/>
            <w:hideMark/>
          </w:tcPr>
          <w:p w14:paraId="53CA29F4" w14:textId="45B47130" w:rsidR="00612DB4" w:rsidRPr="002964A5" w:rsidRDefault="00612DB4" w:rsidP="00773E64">
            <w:pPr>
              <w:spacing w:line="276" w:lineRule="auto"/>
              <w:rPr>
                <w:sz w:val="22"/>
                <w:szCs w:val="22"/>
              </w:rPr>
            </w:pPr>
            <w:r w:rsidRPr="002964A5">
              <w:rPr>
                <w:sz w:val="22"/>
                <w:szCs w:val="22"/>
              </w:rPr>
              <w:t xml:space="preserve">Stoica </w:t>
            </w:r>
            <w:r>
              <w:rPr>
                <w:sz w:val="22"/>
                <w:szCs w:val="22"/>
              </w:rPr>
              <w:t>and</w:t>
            </w:r>
            <w:r w:rsidRPr="002964A5">
              <w:rPr>
                <w:sz w:val="22"/>
                <w:szCs w:val="22"/>
              </w:rPr>
              <w:t xml:space="preserve"> Ionescu-</w:t>
            </w:r>
            <w:proofErr w:type="spellStart"/>
            <w:r w:rsidRPr="002964A5">
              <w:rPr>
                <w:sz w:val="22"/>
                <w:szCs w:val="22"/>
              </w:rPr>
              <w:t>Feleag</w:t>
            </w:r>
            <w:r>
              <w:rPr>
                <w:sz w:val="22"/>
                <w:szCs w:val="22"/>
              </w:rPr>
              <w:t>a</w:t>
            </w:r>
            <w:proofErr w:type="spellEnd"/>
            <w:r w:rsidRPr="002964A5">
              <w:rPr>
                <w:sz w:val="22"/>
                <w:szCs w:val="22"/>
              </w:rPr>
              <w:t xml:space="preserve"> (2021); Sani et al. (2023); </w:t>
            </w:r>
            <w:proofErr w:type="spellStart"/>
            <w:r w:rsidRPr="002964A5">
              <w:rPr>
                <w:sz w:val="22"/>
                <w:szCs w:val="22"/>
              </w:rPr>
              <w:t>Yarmoliuk</w:t>
            </w:r>
            <w:proofErr w:type="spellEnd"/>
            <w:r w:rsidRPr="002964A5">
              <w:rPr>
                <w:sz w:val="22"/>
                <w:szCs w:val="22"/>
              </w:rPr>
              <w:t xml:space="preserve"> et al. (2024)</w:t>
            </w:r>
          </w:p>
        </w:tc>
        <w:tc>
          <w:tcPr>
            <w:tcW w:w="0" w:type="auto"/>
            <w:hideMark/>
          </w:tcPr>
          <w:p w14:paraId="0DB8570D" w14:textId="77777777" w:rsidR="00612DB4" w:rsidRPr="002964A5" w:rsidRDefault="00612DB4" w:rsidP="00773E64">
            <w:pPr>
              <w:spacing w:line="276" w:lineRule="auto"/>
              <w:rPr>
                <w:sz w:val="22"/>
                <w:szCs w:val="22"/>
              </w:rPr>
            </w:pPr>
            <w:r w:rsidRPr="002964A5">
              <w:rPr>
                <w:sz w:val="22"/>
                <w:szCs w:val="22"/>
              </w:rPr>
              <w:t>12</w:t>
            </w:r>
          </w:p>
        </w:tc>
      </w:tr>
      <w:tr w:rsidR="00612DB4" w:rsidRPr="002964A5" w14:paraId="6844E0BA" w14:textId="77777777" w:rsidTr="00773E64">
        <w:tc>
          <w:tcPr>
            <w:tcW w:w="0" w:type="auto"/>
            <w:vMerge/>
            <w:hideMark/>
          </w:tcPr>
          <w:p w14:paraId="63C58A67" w14:textId="77777777" w:rsidR="00612DB4" w:rsidRPr="002964A5" w:rsidRDefault="00612DB4" w:rsidP="00773E64">
            <w:pPr>
              <w:spacing w:line="276" w:lineRule="auto"/>
              <w:rPr>
                <w:sz w:val="22"/>
                <w:szCs w:val="22"/>
              </w:rPr>
            </w:pPr>
          </w:p>
        </w:tc>
        <w:tc>
          <w:tcPr>
            <w:tcW w:w="0" w:type="auto"/>
            <w:vMerge/>
            <w:hideMark/>
          </w:tcPr>
          <w:p w14:paraId="2C5B857C" w14:textId="77777777" w:rsidR="00612DB4" w:rsidRPr="002964A5" w:rsidRDefault="00612DB4" w:rsidP="00773E64">
            <w:pPr>
              <w:spacing w:line="276" w:lineRule="auto"/>
              <w:rPr>
                <w:sz w:val="22"/>
                <w:szCs w:val="22"/>
              </w:rPr>
            </w:pPr>
          </w:p>
        </w:tc>
        <w:tc>
          <w:tcPr>
            <w:tcW w:w="0" w:type="auto"/>
            <w:hideMark/>
          </w:tcPr>
          <w:p w14:paraId="4E1CA762" w14:textId="77777777" w:rsidR="00612DB4" w:rsidRPr="002964A5" w:rsidRDefault="00612DB4" w:rsidP="00773E64">
            <w:pPr>
              <w:spacing w:line="276" w:lineRule="auto"/>
              <w:rPr>
                <w:sz w:val="22"/>
                <w:szCs w:val="22"/>
              </w:rPr>
            </w:pPr>
            <w:r w:rsidRPr="002964A5">
              <w:rPr>
                <w:sz w:val="22"/>
                <w:szCs w:val="22"/>
              </w:rPr>
              <w:t>Role transformation from manual to analytical tasks</w:t>
            </w:r>
          </w:p>
        </w:tc>
        <w:tc>
          <w:tcPr>
            <w:tcW w:w="0" w:type="auto"/>
            <w:hideMark/>
          </w:tcPr>
          <w:p w14:paraId="3C4E436D" w14:textId="77777777" w:rsidR="00612DB4" w:rsidRPr="002964A5" w:rsidRDefault="00612DB4" w:rsidP="00773E64">
            <w:pPr>
              <w:spacing w:line="276" w:lineRule="auto"/>
              <w:rPr>
                <w:sz w:val="22"/>
                <w:szCs w:val="22"/>
              </w:rPr>
            </w:pPr>
            <w:proofErr w:type="spellStart"/>
            <w:r w:rsidRPr="002964A5">
              <w:rPr>
                <w:sz w:val="22"/>
                <w:szCs w:val="22"/>
              </w:rPr>
              <w:t>Yarmoliuk</w:t>
            </w:r>
            <w:proofErr w:type="spellEnd"/>
            <w:r w:rsidRPr="002964A5">
              <w:rPr>
                <w:sz w:val="22"/>
                <w:szCs w:val="22"/>
              </w:rPr>
              <w:t xml:space="preserve"> et al. (2024); </w:t>
            </w:r>
            <w:proofErr w:type="spellStart"/>
            <w:r w:rsidRPr="002964A5">
              <w:rPr>
                <w:sz w:val="22"/>
                <w:szCs w:val="22"/>
              </w:rPr>
              <w:t>Shchyrba</w:t>
            </w:r>
            <w:proofErr w:type="spellEnd"/>
            <w:r w:rsidRPr="002964A5">
              <w:rPr>
                <w:sz w:val="22"/>
                <w:szCs w:val="22"/>
              </w:rPr>
              <w:t xml:space="preserve"> et al. (2025)</w:t>
            </w:r>
          </w:p>
        </w:tc>
        <w:tc>
          <w:tcPr>
            <w:tcW w:w="0" w:type="auto"/>
            <w:hideMark/>
          </w:tcPr>
          <w:p w14:paraId="217D8ADC" w14:textId="77777777" w:rsidR="00612DB4" w:rsidRPr="002964A5" w:rsidRDefault="00612DB4" w:rsidP="00773E64">
            <w:pPr>
              <w:spacing w:line="276" w:lineRule="auto"/>
              <w:rPr>
                <w:sz w:val="22"/>
                <w:szCs w:val="22"/>
              </w:rPr>
            </w:pPr>
            <w:r w:rsidRPr="002964A5">
              <w:rPr>
                <w:sz w:val="22"/>
                <w:szCs w:val="22"/>
              </w:rPr>
              <w:t>6</w:t>
            </w:r>
          </w:p>
        </w:tc>
      </w:tr>
      <w:tr w:rsidR="00612DB4" w:rsidRPr="002964A5" w14:paraId="4A559F0E" w14:textId="77777777" w:rsidTr="00773E64">
        <w:tc>
          <w:tcPr>
            <w:tcW w:w="0" w:type="auto"/>
            <w:vMerge/>
            <w:hideMark/>
          </w:tcPr>
          <w:p w14:paraId="356E325D" w14:textId="77777777" w:rsidR="00612DB4" w:rsidRPr="002964A5" w:rsidRDefault="00612DB4" w:rsidP="00773E64">
            <w:pPr>
              <w:spacing w:line="276" w:lineRule="auto"/>
              <w:rPr>
                <w:sz w:val="22"/>
                <w:szCs w:val="22"/>
              </w:rPr>
            </w:pPr>
          </w:p>
        </w:tc>
        <w:tc>
          <w:tcPr>
            <w:tcW w:w="0" w:type="auto"/>
            <w:vMerge/>
            <w:hideMark/>
          </w:tcPr>
          <w:p w14:paraId="5F8ED7C0" w14:textId="77777777" w:rsidR="00612DB4" w:rsidRPr="002964A5" w:rsidRDefault="00612DB4" w:rsidP="00773E64">
            <w:pPr>
              <w:spacing w:line="276" w:lineRule="auto"/>
              <w:rPr>
                <w:sz w:val="22"/>
                <w:szCs w:val="22"/>
              </w:rPr>
            </w:pPr>
          </w:p>
        </w:tc>
        <w:tc>
          <w:tcPr>
            <w:tcW w:w="0" w:type="auto"/>
            <w:hideMark/>
          </w:tcPr>
          <w:p w14:paraId="05F7C2E9" w14:textId="77777777" w:rsidR="00612DB4" w:rsidRPr="002964A5" w:rsidRDefault="00612DB4" w:rsidP="00773E64">
            <w:pPr>
              <w:spacing w:line="276" w:lineRule="auto"/>
              <w:rPr>
                <w:sz w:val="22"/>
                <w:szCs w:val="22"/>
              </w:rPr>
            </w:pPr>
            <w:r w:rsidRPr="002964A5">
              <w:rPr>
                <w:sz w:val="22"/>
                <w:szCs w:val="22"/>
              </w:rPr>
              <w:t>Resistance to change and knowledge gaps</w:t>
            </w:r>
          </w:p>
        </w:tc>
        <w:tc>
          <w:tcPr>
            <w:tcW w:w="0" w:type="auto"/>
            <w:hideMark/>
          </w:tcPr>
          <w:p w14:paraId="0CFD162D" w14:textId="77777777" w:rsidR="00612DB4" w:rsidRPr="002964A5" w:rsidRDefault="00612DB4" w:rsidP="00773E64">
            <w:pPr>
              <w:spacing w:line="276" w:lineRule="auto"/>
              <w:rPr>
                <w:sz w:val="22"/>
                <w:szCs w:val="22"/>
              </w:rPr>
            </w:pPr>
            <w:r w:rsidRPr="002964A5">
              <w:rPr>
                <w:sz w:val="22"/>
                <w:szCs w:val="22"/>
              </w:rPr>
              <w:t xml:space="preserve">Sani et al. (2023); Stoica </w:t>
            </w:r>
            <w:r>
              <w:rPr>
                <w:sz w:val="22"/>
                <w:szCs w:val="22"/>
              </w:rPr>
              <w:t>and</w:t>
            </w:r>
            <w:r w:rsidRPr="002964A5">
              <w:rPr>
                <w:sz w:val="22"/>
                <w:szCs w:val="22"/>
              </w:rPr>
              <w:t xml:space="preserve"> Ionescu-Feleagă (2021)</w:t>
            </w:r>
          </w:p>
        </w:tc>
        <w:tc>
          <w:tcPr>
            <w:tcW w:w="0" w:type="auto"/>
            <w:hideMark/>
          </w:tcPr>
          <w:p w14:paraId="6448724B" w14:textId="77777777" w:rsidR="00612DB4" w:rsidRPr="002964A5" w:rsidRDefault="00612DB4" w:rsidP="00773E64">
            <w:pPr>
              <w:spacing w:line="276" w:lineRule="auto"/>
              <w:rPr>
                <w:sz w:val="22"/>
                <w:szCs w:val="22"/>
              </w:rPr>
            </w:pPr>
            <w:r w:rsidRPr="002964A5">
              <w:rPr>
                <w:sz w:val="22"/>
                <w:szCs w:val="22"/>
              </w:rPr>
              <w:t>5</w:t>
            </w:r>
          </w:p>
        </w:tc>
      </w:tr>
      <w:tr w:rsidR="00612DB4" w:rsidRPr="002964A5" w14:paraId="4FE8C12D" w14:textId="77777777" w:rsidTr="00773E64">
        <w:tc>
          <w:tcPr>
            <w:tcW w:w="0" w:type="auto"/>
            <w:vMerge w:val="restart"/>
            <w:hideMark/>
          </w:tcPr>
          <w:p w14:paraId="51C3C6EF" w14:textId="77777777" w:rsidR="00612DB4" w:rsidRPr="002964A5" w:rsidRDefault="00612DB4" w:rsidP="00773E64">
            <w:pPr>
              <w:spacing w:line="276" w:lineRule="auto"/>
              <w:rPr>
                <w:sz w:val="22"/>
                <w:szCs w:val="22"/>
              </w:rPr>
            </w:pPr>
            <w:r w:rsidRPr="002964A5">
              <w:rPr>
                <w:sz w:val="22"/>
                <w:szCs w:val="22"/>
              </w:rPr>
              <w:t>T3</w:t>
            </w:r>
          </w:p>
        </w:tc>
        <w:tc>
          <w:tcPr>
            <w:tcW w:w="0" w:type="auto"/>
            <w:vMerge w:val="restart"/>
            <w:hideMark/>
          </w:tcPr>
          <w:p w14:paraId="5EB39969" w14:textId="77777777" w:rsidR="00612DB4" w:rsidRPr="002964A5" w:rsidRDefault="00612DB4" w:rsidP="00773E64">
            <w:pPr>
              <w:spacing w:line="276" w:lineRule="auto"/>
              <w:rPr>
                <w:sz w:val="22"/>
                <w:szCs w:val="22"/>
              </w:rPr>
            </w:pPr>
            <w:r w:rsidRPr="002964A5">
              <w:rPr>
                <w:sz w:val="22"/>
                <w:szCs w:val="22"/>
              </w:rPr>
              <w:t>Implementation Challenges and Barriers</w:t>
            </w:r>
          </w:p>
        </w:tc>
        <w:tc>
          <w:tcPr>
            <w:tcW w:w="0" w:type="auto"/>
            <w:hideMark/>
          </w:tcPr>
          <w:p w14:paraId="2B114223" w14:textId="77777777" w:rsidR="00612DB4" w:rsidRPr="002964A5" w:rsidRDefault="00612DB4" w:rsidP="00773E64">
            <w:pPr>
              <w:spacing w:line="276" w:lineRule="auto"/>
              <w:rPr>
                <w:sz w:val="22"/>
                <w:szCs w:val="22"/>
              </w:rPr>
            </w:pPr>
            <w:r w:rsidRPr="002964A5">
              <w:rPr>
                <w:sz w:val="22"/>
                <w:szCs w:val="22"/>
              </w:rPr>
              <w:t>High adoption costs and financial burden</w:t>
            </w:r>
          </w:p>
        </w:tc>
        <w:tc>
          <w:tcPr>
            <w:tcW w:w="0" w:type="auto"/>
            <w:hideMark/>
          </w:tcPr>
          <w:p w14:paraId="50230F42" w14:textId="77777777" w:rsidR="00612DB4" w:rsidRPr="002964A5" w:rsidRDefault="00612DB4" w:rsidP="00773E64">
            <w:pPr>
              <w:spacing w:line="276" w:lineRule="auto"/>
              <w:rPr>
                <w:sz w:val="22"/>
                <w:szCs w:val="22"/>
              </w:rPr>
            </w:pPr>
            <w:r w:rsidRPr="002964A5">
              <w:rPr>
                <w:sz w:val="22"/>
                <w:szCs w:val="22"/>
              </w:rPr>
              <w:t xml:space="preserve">Bangerter </w:t>
            </w:r>
            <w:r>
              <w:rPr>
                <w:sz w:val="22"/>
                <w:szCs w:val="22"/>
              </w:rPr>
              <w:t>and</w:t>
            </w:r>
            <w:r w:rsidRPr="002964A5">
              <w:rPr>
                <w:sz w:val="22"/>
                <w:szCs w:val="22"/>
              </w:rPr>
              <w:t xml:space="preserve"> Alfaro-Almagro (2024); </w:t>
            </w:r>
            <w:proofErr w:type="spellStart"/>
            <w:r w:rsidRPr="002964A5">
              <w:rPr>
                <w:sz w:val="22"/>
                <w:szCs w:val="22"/>
              </w:rPr>
              <w:t>Yarmoliuk</w:t>
            </w:r>
            <w:proofErr w:type="spellEnd"/>
            <w:r w:rsidRPr="002964A5">
              <w:rPr>
                <w:sz w:val="22"/>
                <w:szCs w:val="22"/>
              </w:rPr>
              <w:t xml:space="preserve"> et al. (2024)</w:t>
            </w:r>
          </w:p>
        </w:tc>
        <w:tc>
          <w:tcPr>
            <w:tcW w:w="0" w:type="auto"/>
            <w:hideMark/>
          </w:tcPr>
          <w:p w14:paraId="6C0D28F2" w14:textId="77777777" w:rsidR="00612DB4" w:rsidRPr="002964A5" w:rsidRDefault="00612DB4" w:rsidP="00773E64">
            <w:pPr>
              <w:spacing w:line="276" w:lineRule="auto"/>
              <w:rPr>
                <w:sz w:val="22"/>
                <w:szCs w:val="22"/>
              </w:rPr>
            </w:pPr>
            <w:r w:rsidRPr="002964A5">
              <w:rPr>
                <w:sz w:val="22"/>
                <w:szCs w:val="22"/>
              </w:rPr>
              <w:t>10</w:t>
            </w:r>
          </w:p>
        </w:tc>
      </w:tr>
      <w:tr w:rsidR="00612DB4" w:rsidRPr="002964A5" w14:paraId="17D74D4C" w14:textId="77777777" w:rsidTr="00773E64">
        <w:tc>
          <w:tcPr>
            <w:tcW w:w="0" w:type="auto"/>
            <w:vMerge/>
            <w:hideMark/>
          </w:tcPr>
          <w:p w14:paraId="2F47BF87" w14:textId="77777777" w:rsidR="00612DB4" w:rsidRPr="002964A5" w:rsidRDefault="00612DB4" w:rsidP="00773E64">
            <w:pPr>
              <w:spacing w:line="276" w:lineRule="auto"/>
              <w:rPr>
                <w:sz w:val="22"/>
                <w:szCs w:val="22"/>
              </w:rPr>
            </w:pPr>
          </w:p>
        </w:tc>
        <w:tc>
          <w:tcPr>
            <w:tcW w:w="0" w:type="auto"/>
            <w:vMerge/>
            <w:hideMark/>
          </w:tcPr>
          <w:p w14:paraId="6E8B7243" w14:textId="77777777" w:rsidR="00612DB4" w:rsidRPr="002964A5" w:rsidRDefault="00612DB4" w:rsidP="00773E64">
            <w:pPr>
              <w:spacing w:line="276" w:lineRule="auto"/>
              <w:rPr>
                <w:sz w:val="22"/>
                <w:szCs w:val="22"/>
              </w:rPr>
            </w:pPr>
          </w:p>
        </w:tc>
        <w:tc>
          <w:tcPr>
            <w:tcW w:w="0" w:type="auto"/>
            <w:hideMark/>
          </w:tcPr>
          <w:p w14:paraId="76AB5478" w14:textId="77777777" w:rsidR="00612DB4" w:rsidRPr="002964A5" w:rsidRDefault="00612DB4" w:rsidP="00773E64">
            <w:pPr>
              <w:spacing w:line="276" w:lineRule="auto"/>
              <w:rPr>
                <w:sz w:val="22"/>
                <w:szCs w:val="22"/>
              </w:rPr>
            </w:pPr>
            <w:r w:rsidRPr="002964A5">
              <w:rPr>
                <w:sz w:val="22"/>
                <w:szCs w:val="22"/>
              </w:rPr>
              <w:t>Poor data governance and infrastructure limitations</w:t>
            </w:r>
          </w:p>
        </w:tc>
        <w:tc>
          <w:tcPr>
            <w:tcW w:w="0" w:type="auto"/>
            <w:hideMark/>
          </w:tcPr>
          <w:p w14:paraId="25D48199" w14:textId="77777777" w:rsidR="00612DB4" w:rsidRPr="002964A5" w:rsidRDefault="00612DB4" w:rsidP="00773E64">
            <w:pPr>
              <w:spacing w:line="276" w:lineRule="auto"/>
              <w:rPr>
                <w:sz w:val="22"/>
                <w:szCs w:val="22"/>
              </w:rPr>
            </w:pPr>
            <w:proofErr w:type="spellStart"/>
            <w:r w:rsidRPr="002964A5">
              <w:rPr>
                <w:sz w:val="22"/>
                <w:szCs w:val="22"/>
              </w:rPr>
              <w:t>Yarmoliuk</w:t>
            </w:r>
            <w:proofErr w:type="spellEnd"/>
            <w:r w:rsidRPr="002964A5">
              <w:rPr>
                <w:sz w:val="22"/>
                <w:szCs w:val="22"/>
              </w:rPr>
              <w:t xml:space="preserve"> et al. (2024); </w:t>
            </w:r>
            <w:proofErr w:type="spellStart"/>
            <w:r w:rsidRPr="002964A5">
              <w:rPr>
                <w:sz w:val="22"/>
                <w:szCs w:val="22"/>
              </w:rPr>
              <w:t>Shchyrba</w:t>
            </w:r>
            <w:proofErr w:type="spellEnd"/>
            <w:r w:rsidRPr="002964A5">
              <w:rPr>
                <w:sz w:val="22"/>
                <w:szCs w:val="22"/>
              </w:rPr>
              <w:t xml:space="preserve"> et al. (2025)</w:t>
            </w:r>
          </w:p>
        </w:tc>
        <w:tc>
          <w:tcPr>
            <w:tcW w:w="0" w:type="auto"/>
            <w:hideMark/>
          </w:tcPr>
          <w:p w14:paraId="647C83C0" w14:textId="77777777" w:rsidR="00612DB4" w:rsidRPr="002964A5" w:rsidRDefault="00612DB4" w:rsidP="00773E64">
            <w:pPr>
              <w:spacing w:line="276" w:lineRule="auto"/>
              <w:rPr>
                <w:sz w:val="22"/>
                <w:szCs w:val="22"/>
              </w:rPr>
            </w:pPr>
            <w:r w:rsidRPr="002964A5">
              <w:rPr>
                <w:sz w:val="22"/>
                <w:szCs w:val="22"/>
              </w:rPr>
              <w:t>8</w:t>
            </w:r>
          </w:p>
        </w:tc>
      </w:tr>
      <w:tr w:rsidR="00612DB4" w:rsidRPr="002964A5" w14:paraId="3A347BCB" w14:textId="77777777" w:rsidTr="00773E64">
        <w:tc>
          <w:tcPr>
            <w:tcW w:w="0" w:type="auto"/>
            <w:vMerge/>
            <w:hideMark/>
          </w:tcPr>
          <w:p w14:paraId="39BD0958" w14:textId="77777777" w:rsidR="00612DB4" w:rsidRPr="002964A5" w:rsidRDefault="00612DB4" w:rsidP="00773E64">
            <w:pPr>
              <w:spacing w:line="276" w:lineRule="auto"/>
              <w:rPr>
                <w:sz w:val="22"/>
                <w:szCs w:val="22"/>
              </w:rPr>
            </w:pPr>
          </w:p>
        </w:tc>
        <w:tc>
          <w:tcPr>
            <w:tcW w:w="0" w:type="auto"/>
            <w:vMerge/>
            <w:hideMark/>
          </w:tcPr>
          <w:p w14:paraId="241C394E" w14:textId="77777777" w:rsidR="00612DB4" w:rsidRPr="002964A5" w:rsidRDefault="00612DB4" w:rsidP="00773E64">
            <w:pPr>
              <w:spacing w:line="276" w:lineRule="auto"/>
              <w:rPr>
                <w:sz w:val="22"/>
                <w:szCs w:val="22"/>
              </w:rPr>
            </w:pPr>
          </w:p>
        </w:tc>
        <w:tc>
          <w:tcPr>
            <w:tcW w:w="0" w:type="auto"/>
            <w:hideMark/>
          </w:tcPr>
          <w:p w14:paraId="69CF31FC" w14:textId="77777777" w:rsidR="00612DB4" w:rsidRPr="002964A5" w:rsidRDefault="00612DB4" w:rsidP="00773E64">
            <w:pPr>
              <w:spacing w:line="276" w:lineRule="auto"/>
              <w:rPr>
                <w:sz w:val="22"/>
                <w:szCs w:val="22"/>
              </w:rPr>
            </w:pPr>
            <w:r>
              <w:rPr>
                <w:sz w:val="22"/>
                <w:szCs w:val="22"/>
              </w:rPr>
              <w:t>Organisational</w:t>
            </w:r>
            <w:r w:rsidRPr="002964A5">
              <w:rPr>
                <w:sz w:val="22"/>
                <w:szCs w:val="22"/>
              </w:rPr>
              <w:t xml:space="preserve"> resistance and change management issues</w:t>
            </w:r>
          </w:p>
        </w:tc>
        <w:tc>
          <w:tcPr>
            <w:tcW w:w="0" w:type="auto"/>
            <w:hideMark/>
          </w:tcPr>
          <w:p w14:paraId="4CBD89C8" w14:textId="77777777" w:rsidR="00612DB4" w:rsidRPr="002964A5" w:rsidRDefault="00612DB4" w:rsidP="00773E64">
            <w:pPr>
              <w:spacing w:line="276" w:lineRule="auto"/>
              <w:rPr>
                <w:sz w:val="22"/>
                <w:szCs w:val="22"/>
              </w:rPr>
            </w:pPr>
            <w:r w:rsidRPr="002964A5">
              <w:rPr>
                <w:sz w:val="22"/>
                <w:szCs w:val="22"/>
              </w:rPr>
              <w:t xml:space="preserve">Sani et al. (2023); </w:t>
            </w:r>
            <w:proofErr w:type="spellStart"/>
            <w:r w:rsidRPr="002964A5">
              <w:rPr>
                <w:sz w:val="22"/>
                <w:szCs w:val="22"/>
              </w:rPr>
              <w:t>Yarmoliuk</w:t>
            </w:r>
            <w:proofErr w:type="spellEnd"/>
            <w:r w:rsidRPr="002964A5">
              <w:rPr>
                <w:sz w:val="22"/>
                <w:szCs w:val="22"/>
              </w:rPr>
              <w:t xml:space="preserve"> et al. (2024)</w:t>
            </w:r>
          </w:p>
        </w:tc>
        <w:tc>
          <w:tcPr>
            <w:tcW w:w="0" w:type="auto"/>
            <w:hideMark/>
          </w:tcPr>
          <w:p w14:paraId="1E5B9374" w14:textId="77777777" w:rsidR="00612DB4" w:rsidRPr="002964A5" w:rsidRDefault="00612DB4" w:rsidP="00773E64">
            <w:pPr>
              <w:spacing w:line="276" w:lineRule="auto"/>
              <w:rPr>
                <w:sz w:val="22"/>
                <w:szCs w:val="22"/>
              </w:rPr>
            </w:pPr>
            <w:r w:rsidRPr="002964A5">
              <w:rPr>
                <w:sz w:val="22"/>
                <w:szCs w:val="22"/>
              </w:rPr>
              <w:t>7</w:t>
            </w:r>
          </w:p>
        </w:tc>
      </w:tr>
      <w:tr w:rsidR="00612DB4" w:rsidRPr="002964A5" w14:paraId="5C6551FA" w14:textId="77777777" w:rsidTr="00773E64">
        <w:tc>
          <w:tcPr>
            <w:tcW w:w="0" w:type="auto"/>
            <w:vMerge w:val="restart"/>
            <w:hideMark/>
          </w:tcPr>
          <w:p w14:paraId="0A7DEC7F" w14:textId="77777777" w:rsidR="00612DB4" w:rsidRPr="002964A5" w:rsidRDefault="00612DB4" w:rsidP="00773E64">
            <w:pPr>
              <w:spacing w:line="276" w:lineRule="auto"/>
              <w:rPr>
                <w:sz w:val="22"/>
                <w:szCs w:val="22"/>
              </w:rPr>
            </w:pPr>
            <w:r w:rsidRPr="002964A5">
              <w:rPr>
                <w:sz w:val="22"/>
                <w:szCs w:val="22"/>
              </w:rPr>
              <w:t>T4</w:t>
            </w:r>
          </w:p>
        </w:tc>
        <w:tc>
          <w:tcPr>
            <w:tcW w:w="0" w:type="auto"/>
            <w:vMerge w:val="restart"/>
            <w:hideMark/>
          </w:tcPr>
          <w:p w14:paraId="1BE67E22" w14:textId="77777777" w:rsidR="00612DB4" w:rsidRPr="002964A5" w:rsidRDefault="00612DB4" w:rsidP="00773E64">
            <w:pPr>
              <w:spacing w:line="276" w:lineRule="auto"/>
              <w:rPr>
                <w:sz w:val="22"/>
                <w:szCs w:val="22"/>
              </w:rPr>
            </w:pPr>
            <w:r w:rsidRPr="002964A5">
              <w:rPr>
                <w:sz w:val="22"/>
                <w:szCs w:val="22"/>
              </w:rPr>
              <w:t>Cybersecurity Risks and Data Protection</w:t>
            </w:r>
          </w:p>
        </w:tc>
        <w:tc>
          <w:tcPr>
            <w:tcW w:w="0" w:type="auto"/>
            <w:hideMark/>
          </w:tcPr>
          <w:p w14:paraId="7481A874" w14:textId="77777777" w:rsidR="00612DB4" w:rsidRPr="002964A5" w:rsidRDefault="00612DB4" w:rsidP="00773E64">
            <w:pPr>
              <w:spacing w:line="276" w:lineRule="auto"/>
              <w:rPr>
                <w:sz w:val="22"/>
                <w:szCs w:val="22"/>
              </w:rPr>
            </w:pPr>
            <w:r w:rsidRPr="002964A5">
              <w:rPr>
                <w:sz w:val="22"/>
                <w:szCs w:val="22"/>
              </w:rPr>
              <w:t>Vulnerability to cyber-attacks and data breaches</w:t>
            </w:r>
          </w:p>
        </w:tc>
        <w:tc>
          <w:tcPr>
            <w:tcW w:w="0" w:type="auto"/>
            <w:hideMark/>
          </w:tcPr>
          <w:p w14:paraId="2D285CA2" w14:textId="77777777" w:rsidR="00612DB4" w:rsidRPr="002964A5" w:rsidRDefault="00612DB4" w:rsidP="00773E64">
            <w:pPr>
              <w:spacing w:line="276" w:lineRule="auto"/>
              <w:rPr>
                <w:sz w:val="22"/>
                <w:szCs w:val="22"/>
              </w:rPr>
            </w:pPr>
            <w:proofErr w:type="spellStart"/>
            <w:r w:rsidRPr="002964A5">
              <w:rPr>
                <w:sz w:val="22"/>
                <w:szCs w:val="22"/>
              </w:rPr>
              <w:t>Yarmoliuk</w:t>
            </w:r>
            <w:proofErr w:type="spellEnd"/>
            <w:r w:rsidRPr="002964A5">
              <w:rPr>
                <w:sz w:val="22"/>
                <w:szCs w:val="22"/>
              </w:rPr>
              <w:t xml:space="preserve"> et al. (2024); Bangerter </w:t>
            </w:r>
            <w:r>
              <w:rPr>
                <w:sz w:val="22"/>
                <w:szCs w:val="22"/>
              </w:rPr>
              <w:t>and</w:t>
            </w:r>
            <w:r w:rsidRPr="002964A5">
              <w:rPr>
                <w:sz w:val="22"/>
                <w:szCs w:val="22"/>
              </w:rPr>
              <w:t xml:space="preserve"> Alfaro-Almagro (2024)</w:t>
            </w:r>
          </w:p>
        </w:tc>
        <w:tc>
          <w:tcPr>
            <w:tcW w:w="0" w:type="auto"/>
            <w:hideMark/>
          </w:tcPr>
          <w:p w14:paraId="00767B50" w14:textId="77777777" w:rsidR="00612DB4" w:rsidRPr="002964A5" w:rsidRDefault="00612DB4" w:rsidP="00773E64">
            <w:pPr>
              <w:spacing w:line="276" w:lineRule="auto"/>
              <w:rPr>
                <w:sz w:val="22"/>
                <w:szCs w:val="22"/>
              </w:rPr>
            </w:pPr>
            <w:r w:rsidRPr="002964A5">
              <w:rPr>
                <w:sz w:val="22"/>
                <w:szCs w:val="22"/>
              </w:rPr>
              <w:t>9</w:t>
            </w:r>
          </w:p>
        </w:tc>
      </w:tr>
      <w:tr w:rsidR="00612DB4" w:rsidRPr="002964A5" w14:paraId="1A805839" w14:textId="77777777" w:rsidTr="00773E64">
        <w:tc>
          <w:tcPr>
            <w:tcW w:w="0" w:type="auto"/>
            <w:vMerge/>
            <w:hideMark/>
          </w:tcPr>
          <w:p w14:paraId="3606BA37" w14:textId="77777777" w:rsidR="00612DB4" w:rsidRPr="002964A5" w:rsidRDefault="00612DB4" w:rsidP="00773E64">
            <w:pPr>
              <w:spacing w:line="276" w:lineRule="auto"/>
              <w:rPr>
                <w:sz w:val="22"/>
                <w:szCs w:val="22"/>
              </w:rPr>
            </w:pPr>
          </w:p>
        </w:tc>
        <w:tc>
          <w:tcPr>
            <w:tcW w:w="0" w:type="auto"/>
            <w:vMerge/>
            <w:hideMark/>
          </w:tcPr>
          <w:p w14:paraId="3B229F7B" w14:textId="77777777" w:rsidR="00612DB4" w:rsidRPr="002964A5" w:rsidRDefault="00612DB4" w:rsidP="00773E64">
            <w:pPr>
              <w:spacing w:line="276" w:lineRule="auto"/>
              <w:rPr>
                <w:sz w:val="22"/>
                <w:szCs w:val="22"/>
              </w:rPr>
            </w:pPr>
          </w:p>
        </w:tc>
        <w:tc>
          <w:tcPr>
            <w:tcW w:w="0" w:type="auto"/>
            <w:hideMark/>
          </w:tcPr>
          <w:p w14:paraId="3A4D00CF" w14:textId="77777777" w:rsidR="00612DB4" w:rsidRPr="002964A5" w:rsidRDefault="00612DB4" w:rsidP="00773E64">
            <w:pPr>
              <w:spacing w:line="276" w:lineRule="auto"/>
              <w:rPr>
                <w:sz w:val="22"/>
                <w:szCs w:val="22"/>
              </w:rPr>
            </w:pPr>
            <w:r w:rsidRPr="002964A5">
              <w:rPr>
                <w:sz w:val="22"/>
                <w:szCs w:val="22"/>
              </w:rPr>
              <w:t>Cloud computing security threats and privacy concerns</w:t>
            </w:r>
          </w:p>
        </w:tc>
        <w:tc>
          <w:tcPr>
            <w:tcW w:w="0" w:type="auto"/>
            <w:hideMark/>
          </w:tcPr>
          <w:p w14:paraId="3724D7D9" w14:textId="77777777" w:rsidR="00612DB4" w:rsidRPr="002964A5" w:rsidRDefault="00612DB4" w:rsidP="00773E64">
            <w:pPr>
              <w:spacing w:line="276" w:lineRule="auto"/>
              <w:rPr>
                <w:sz w:val="22"/>
                <w:szCs w:val="22"/>
              </w:rPr>
            </w:pPr>
            <w:proofErr w:type="spellStart"/>
            <w:r w:rsidRPr="002964A5">
              <w:rPr>
                <w:sz w:val="22"/>
                <w:szCs w:val="22"/>
              </w:rPr>
              <w:t>Yarmoliuk</w:t>
            </w:r>
            <w:proofErr w:type="spellEnd"/>
            <w:r w:rsidRPr="002964A5">
              <w:rPr>
                <w:sz w:val="22"/>
                <w:szCs w:val="22"/>
              </w:rPr>
              <w:t xml:space="preserve"> et al. (2024); </w:t>
            </w:r>
            <w:proofErr w:type="spellStart"/>
            <w:r w:rsidRPr="002964A5">
              <w:rPr>
                <w:sz w:val="22"/>
                <w:szCs w:val="22"/>
              </w:rPr>
              <w:t>Shchyrba</w:t>
            </w:r>
            <w:proofErr w:type="spellEnd"/>
            <w:r w:rsidRPr="002964A5">
              <w:rPr>
                <w:sz w:val="22"/>
                <w:szCs w:val="22"/>
              </w:rPr>
              <w:t xml:space="preserve"> et al. (2025)</w:t>
            </w:r>
          </w:p>
        </w:tc>
        <w:tc>
          <w:tcPr>
            <w:tcW w:w="0" w:type="auto"/>
            <w:hideMark/>
          </w:tcPr>
          <w:p w14:paraId="1B7960B9" w14:textId="77777777" w:rsidR="00612DB4" w:rsidRPr="002964A5" w:rsidRDefault="00612DB4" w:rsidP="00773E64">
            <w:pPr>
              <w:spacing w:line="276" w:lineRule="auto"/>
              <w:rPr>
                <w:sz w:val="22"/>
                <w:szCs w:val="22"/>
              </w:rPr>
            </w:pPr>
            <w:r w:rsidRPr="002964A5">
              <w:rPr>
                <w:sz w:val="22"/>
                <w:szCs w:val="22"/>
              </w:rPr>
              <w:t>6</w:t>
            </w:r>
          </w:p>
        </w:tc>
      </w:tr>
      <w:tr w:rsidR="00612DB4" w:rsidRPr="002964A5" w14:paraId="56122CFE" w14:textId="77777777" w:rsidTr="00773E64">
        <w:tc>
          <w:tcPr>
            <w:tcW w:w="0" w:type="auto"/>
            <w:vMerge w:val="restart"/>
            <w:hideMark/>
          </w:tcPr>
          <w:p w14:paraId="48C55354" w14:textId="77777777" w:rsidR="00612DB4" w:rsidRPr="002964A5" w:rsidRDefault="00612DB4" w:rsidP="00773E64">
            <w:pPr>
              <w:spacing w:line="276" w:lineRule="auto"/>
              <w:rPr>
                <w:sz w:val="22"/>
                <w:szCs w:val="22"/>
              </w:rPr>
            </w:pPr>
            <w:r w:rsidRPr="002964A5">
              <w:rPr>
                <w:sz w:val="22"/>
                <w:szCs w:val="22"/>
              </w:rPr>
              <w:t>T5</w:t>
            </w:r>
          </w:p>
        </w:tc>
        <w:tc>
          <w:tcPr>
            <w:tcW w:w="0" w:type="auto"/>
            <w:vMerge w:val="restart"/>
            <w:hideMark/>
          </w:tcPr>
          <w:p w14:paraId="551AA870" w14:textId="77777777" w:rsidR="00612DB4" w:rsidRPr="002964A5" w:rsidRDefault="00612DB4" w:rsidP="00773E64">
            <w:pPr>
              <w:spacing w:line="276" w:lineRule="auto"/>
              <w:rPr>
                <w:sz w:val="22"/>
                <w:szCs w:val="22"/>
              </w:rPr>
            </w:pPr>
            <w:r w:rsidRPr="002964A5">
              <w:rPr>
                <w:sz w:val="22"/>
                <w:szCs w:val="22"/>
              </w:rPr>
              <w:t>Financial Reporting Quality and Compliance</w:t>
            </w:r>
          </w:p>
        </w:tc>
        <w:tc>
          <w:tcPr>
            <w:tcW w:w="0" w:type="auto"/>
            <w:hideMark/>
          </w:tcPr>
          <w:p w14:paraId="7ABCB23E" w14:textId="77777777" w:rsidR="00612DB4" w:rsidRPr="002964A5" w:rsidRDefault="00612DB4" w:rsidP="00773E64">
            <w:pPr>
              <w:spacing w:line="276" w:lineRule="auto"/>
              <w:rPr>
                <w:sz w:val="22"/>
                <w:szCs w:val="22"/>
              </w:rPr>
            </w:pPr>
            <w:r w:rsidRPr="002964A5">
              <w:rPr>
                <w:sz w:val="22"/>
                <w:szCs w:val="22"/>
              </w:rPr>
              <w:t>Enhanced accuracy, transparency, and timeliness</w:t>
            </w:r>
          </w:p>
        </w:tc>
        <w:tc>
          <w:tcPr>
            <w:tcW w:w="0" w:type="auto"/>
            <w:hideMark/>
          </w:tcPr>
          <w:p w14:paraId="340EE165" w14:textId="77777777" w:rsidR="00612DB4" w:rsidRPr="002964A5" w:rsidRDefault="00612DB4" w:rsidP="00773E64">
            <w:pPr>
              <w:spacing w:line="276" w:lineRule="auto"/>
              <w:rPr>
                <w:sz w:val="22"/>
                <w:szCs w:val="22"/>
              </w:rPr>
            </w:pPr>
            <w:r w:rsidRPr="002964A5">
              <w:rPr>
                <w:sz w:val="22"/>
                <w:szCs w:val="22"/>
              </w:rPr>
              <w:t xml:space="preserve">Bangerter </w:t>
            </w:r>
            <w:r>
              <w:rPr>
                <w:sz w:val="22"/>
                <w:szCs w:val="22"/>
              </w:rPr>
              <w:t>and</w:t>
            </w:r>
            <w:r w:rsidRPr="002964A5">
              <w:rPr>
                <w:sz w:val="22"/>
                <w:szCs w:val="22"/>
              </w:rPr>
              <w:t xml:space="preserve"> Alfaro-Almagro (2024); </w:t>
            </w:r>
            <w:proofErr w:type="spellStart"/>
            <w:r w:rsidRPr="002964A5">
              <w:rPr>
                <w:sz w:val="22"/>
                <w:szCs w:val="22"/>
              </w:rPr>
              <w:t>Shchyrba</w:t>
            </w:r>
            <w:proofErr w:type="spellEnd"/>
            <w:r w:rsidRPr="002964A5">
              <w:rPr>
                <w:sz w:val="22"/>
                <w:szCs w:val="22"/>
              </w:rPr>
              <w:t xml:space="preserve"> et al. (2025); Stoica </w:t>
            </w:r>
            <w:r>
              <w:rPr>
                <w:sz w:val="22"/>
                <w:szCs w:val="22"/>
              </w:rPr>
              <w:t>and</w:t>
            </w:r>
            <w:r w:rsidRPr="002964A5">
              <w:rPr>
                <w:sz w:val="22"/>
                <w:szCs w:val="22"/>
              </w:rPr>
              <w:t xml:space="preserve"> Ionescu-</w:t>
            </w:r>
            <w:proofErr w:type="spellStart"/>
            <w:r w:rsidRPr="002964A5">
              <w:rPr>
                <w:sz w:val="22"/>
                <w:szCs w:val="22"/>
              </w:rPr>
              <w:t>Feleag</w:t>
            </w:r>
            <w:r>
              <w:rPr>
                <w:sz w:val="22"/>
                <w:szCs w:val="22"/>
              </w:rPr>
              <w:t>a</w:t>
            </w:r>
            <w:proofErr w:type="spellEnd"/>
            <w:r>
              <w:rPr>
                <w:sz w:val="22"/>
                <w:szCs w:val="22"/>
              </w:rPr>
              <w:t xml:space="preserve"> </w:t>
            </w:r>
            <w:r w:rsidRPr="002964A5">
              <w:rPr>
                <w:sz w:val="22"/>
                <w:szCs w:val="22"/>
              </w:rPr>
              <w:t>(2021)</w:t>
            </w:r>
          </w:p>
        </w:tc>
        <w:tc>
          <w:tcPr>
            <w:tcW w:w="0" w:type="auto"/>
            <w:hideMark/>
          </w:tcPr>
          <w:p w14:paraId="39E9B6AF" w14:textId="77777777" w:rsidR="00612DB4" w:rsidRPr="002964A5" w:rsidRDefault="00612DB4" w:rsidP="00773E64">
            <w:pPr>
              <w:spacing w:line="276" w:lineRule="auto"/>
              <w:rPr>
                <w:sz w:val="22"/>
                <w:szCs w:val="22"/>
              </w:rPr>
            </w:pPr>
            <w:r w:rsidRPr="002964A5">
              <w:rPr>
                <w:sz w:val="22"/>
                <w:szCs w:val="22"/>
              </w:rPr>
              <w:t>14</w:t>
            </w:r>
          </w:p>
        </w:tc>
      </w:tr>
      <w:tr w:rsidR="00612DB4" w:rsidRPr="002964A5" w14:paraId="2209B27D" w14:textId="77777777" w:rsidTr="00773E64">
        <w:tc>
          <w:tcPr>
            <w:tcW w:w="0" w:type="auto"/>
            <w:vMerge/>
            <w:hideMark/>
          </w:tcPr>
          <w:p w14:paraId="1254E8D0" w14:textId="77777777" w:rsidR="00612DB4" w:rsidRPr="002964A5" w:rsidRDefault="00612DB4" w:rsidP="00773E64">
            <w:pPr>
              <w:spacing w:line="276" w:lineRule="auto"/>
              <w:rPr>
                <w:sz w:val="22"/>
                <w:szCs w:val="22"/>
              </w:rPr>
            </w:pPr>
          </w:p>
        </w:tc>
        <w:tc>
          <w:tcPr>
            <w:tcW w:w="0" w:type="auto"/>
            <w:vMerge/>
            <w:hideMark/>
          </w:tcPr>
          <w:p w14:paraId="5E74338D" w14:textId="77777777" w:rsidR="00612DB4" w:rsidRPr="002964A5" w:rsidRDefault="00612DB4" w:rsidP="00773E64">
            <w:pPr>
              <w:spacing w:line="276" w:lineRule="auto"/>
              <w:rPr>
                <w:sz w:val="22"/>
                <w:szCs w:val="22"/>
              </w:rPr>
            </w:pPr>
          </w:p>
        </w:tc>
        <w:tc>
          <w:tcPr>
            <w:tcW w:w="0" w:type="auto"/>
            <w:hideMark/>
          </w:tcPr>
          <w:p w14:paraId="2AEA86B5" w14:textId="77777777" w:rsidR="00612DB4" w:rsidRPr="002964A5" w:rsidRDefault="00612DB4" w:rsidP="00773E64">
            <w:pPr>
              <w:spacing w:line="276" w:lineRule="auto"/>
              <w:rPr>
                <w:sz w:val="22"/>
                <w:szCs w:val="22"/>
              </w:rPr>
            </w:pPr>
            <w:r w:rsidRPr="002964A5">
              <w:rPr>
                <w:sz w:val="22"/>
                <w:szCs w:val="22"/>
              </w:rPr>
              <w:t xml:space="preserve">IFRS implementation and </w:t>
            </w:r>
            <w:r>
              <w:rPr>
                <w:sz w:val="22"/>
                <w:szCs w:val="22"/>
              </w:rPr>
              <w:t>standardisation</w:t>
            </w:r>
          </w:p>
        </w:tc>
        <w:tc>
          <w:tcPr>
            <w:tcW w:w="0" w:type="auto"/>
            <w:hideMark/>
          </w:tcPr>
          <w:p w14:paraId="023EA978" w14:textId="77777777" w:rsidR="00612DB4" w:rsidRPr="002964A5" w:rsidRDefault="00612DB4" w:rsidP="00773E64">
            <w:pPr>
              <w:spacing w:line="276" w:lineRule="auto"/>
              <w:rPr>
                <w:sz w:val="22"/>
                <w:szCs w:val="22"/>
              </w:rPr>
            </w:pPr>
            <w:proofErr w:type="spellStart"/>
            <w:r w:rsidRPr="002964A5">
              <w:rPr>
                <w:sz w:val="22"/>
                <w:szCs w:val="22"/>
              </w:rPr>
              <w:t>Shchyrba</w:t>
            </w:r>
            <w:proofErr w:type="spellEnd"/>
            <w:r w:rsidRPr="002964A5">
              <w:rPr>
                <w:sz w:val="22"/>
                <w:szCs w:val="22"/>
              </w:rPr>
              <w:t xml:space="preserve"> et al. (2025); Bangerter </w:t>
            </w:r>
            <w:r>
              <w:rPr>
                <w:sz w:val="22"/>
                <w:szCs w:val="22"/>
              </w:rPr>
              <w:t>and</w:t>
            </w:r>
            <w:r w:rsidRPr="002964A5">
              <w:rPr>
                <w:sz w:val="22"/>
                <w:szCs w:val="22"/>
              </w:rPr>
              <w:t xml:space="preserve"> Alfaro-Almagro (2024)</w:t>
            </w:r>
          </w:p>
        </w:tc>
        <w:tc>
          <w:tcPr>
            <w:tcW w:w="0" w:type="auto"/>
            <w:hideMark/>
          </w:tcPr>
          <w:p w14:paraId="38F820A8" w14:textId="77777777" w:rsidR="00612DB4" w:rsidRPr="002964A5" w:rsidRDefault="00612DB4" w:rsidP="00773E64">
            <w:pPr>
              <w:spacing w:line="276" w:lineRule="auto"/>
              <w:rPr>
                <w:sz w:val="22"/>
                <w:szCs w:val="22"/>
              </w:rPr>
            </w:pPr>
            <w:r w:rsidRPr="002964A5">
              <w:rPr>
                <w:sz w:val="22"/>
                <w:szCs w:val="22"/>
              </w:rPr>
              <w:t>11</w:t>
            </w:r>
          </w:p>
        </w:tc>
      </w:tr>
    </w:tbl>
    <w:p w14:paraId="69112DA4" w14:textId="4F4E1C3A" w:rsidR="00612DB4" w:rsidRPr="000E28EA" w:rsidRDefault="00612DB4" w:rsidP="00612DB4">
      <w:pPr>
        <w:pStyle w:val="Caption"/>
        <w:jc w:val="center"/>
        <w:rPr>
          <w:color w:val="000000" w:themeColor="text1"/>
        </w:rPr>
      </w:pPr>
      <w:r w:rsidRPr="000E28EA">
        <w:rPr>
          <w:color w:val="000000" w:themeColor="text1"/>
        </w:rPr>
        <w:t xml:space="preserve">Table </w:t>
      </w:r>
      <w:r w:rsidRPr="000E28EA">
        <w:rPr>
          <w:color w:val="000000" w:themeColor="text1"/>
        </w:rPr>
        <w:fldChar w:fldCharType="begin"/>
      </w:r>
      <w:r w:rsidRPr="000E28EA">
        <w:rPr>
          <w:color w:val="000000" w:themeColor="text1"/>
        </w:rPr>
        <w:instrText xml:space="preserve"> SEQ Table \* ARABIC </w:instrText>
      </w:r>
      <w:r w:rsidRPr="000E28EA">
        <w:rPr>
          <w:color w:val="000000" w:themeColor="text1"/>
        </w:rPr>
        <w:fldChar w:fldCharType="separate"/>
      </w:r>
      <w:r w:rsidRPr="000E28EA">
        <w:rPr>
          <w:noProof/>
          <w:color w:val="000000" w:themeColor="text1"/>
        </w:rPr>
        <w:t>1</w:t>
      </w:r>
      <w:r w:rsidRPr="000E28EA">
        <w:rPr>
          <w:noProof/>
          <w:color w:val="000000" w:themeColor="text1"/>
        </w:rPr>
        <w:fldChar w:fldCharType="end"/>
      </w:r>
      <w:r w:rsidRPr="000E28EA">
        <w:rPr>
          <w:color w:val="000000" w:themeColor="text1"/>
        </w:rPr>
        <w:t>: Identified themes</w:t>
      </w:r>
      <w:r w:rsidR="00BC6A55">
        <w:rPr>
          <w:color w:val="000000" w:themeColor="text1"/>
        </w:rPr>
        <w:t xml:space="preserve"> (Source: Author, 2025)</w:t>
      </w:r>
    </w:p>
    <w:p w14:paraId="5310CA50" w14:textId="77777777" w:rsidR="00612DB4" w:rsidRPr="000E28EA" w:rsidRDefault="00612DB4" w:rsidP="000E28EA">
      <w:pPr>
        <w:pStyle w:val="Heading2"/>
      </w:pPr>
      <w:bookmarkStart w:id="78" w:name="_Toc213021562"/>
      <w:bookmarkStart w:id="79" w:name="_Toc213488752"/>
      <w:r w:rsidRPr="000E28EA">
        <w:t>4.3 Discussion</w:t>
      </w:r>
      <w:bookmarkEnd w:id="78"/>
      <w:bookmarkEnd w:id="79"/>
    </w:p>
    <w:p w14:paraId="462E41D1" w14:textId="77777777" w:rsidR="00612DB4" w:rsidRPr="00366CE8" w:rsidRDefault="00612DB4" w:rsidP="00612DB4">
      <w:pPr>
        <w:rPr>
          <w:b/>
          <w:bCs/>
        </w:rPr>
      </w:pPr>
      <w:r w:rsidRPr="00366CE8">
        <w:rPr>
          <w:b/>
          <w:bCs/>
        </w:rPr>
        <w:t>Theme 1: Digital Tools and Operational Efficiency</w:t>
      </w:r>
    </w:p>
    <w:p w14:paraId="4A35FE3C" w14:textId="4A5C8336" w:rsidR="00612DB4" w:rsidRDefault="00612DB4" w:rsidP="00612DB4">
      <w:r w:rsidRPr="00D2685D">
        <w:t xml:space="preserve">Digital accounting tools significantly help increase the efficiency of operations by saving costs and </w:t>
      </w:r>
      <w:r>
        <w:t>automating</w:t>
      </w:r>
      <w:r w:rsidRPr="00D2685D">
        <w:t xml:space="preserve"> processes. Bangerter and Alfaro-Almagro (2024) establish a positive correlation between the use of accounting software and the quality of financial reporting and productivity increase. The efficiency increase is, however, dependent on the quality of implementation and organisational preparedness. According to Stoica and Ionescu-</w:t>
      </w:r>
      <w:proofErr w:type="spellStart"/>
      <w:r w:rsidRPr="00D2685D">
        <w:t>Feleag</w:t>
      </w:r>
      <w:r>
        <w:t>a</w:t>
      </w:r>
      <w:proofErr w:type="spellEnd"/>
      <w:r w:rsidRPr="00D2685D">
        <w:t xml:space="preserve"> (2021), the implementation of </w:t>
      </w:r>
      <w:r>
        <w:t>digitalisation</w:t>
      </w:r>
      <w:r w:rsidRPr="00D2685D">
        <w:t xml:space="preserve"> minimises repetitive activities and</w:t>
      </w:r>
      <w:r>
        <w:t>,</w:t>
      </w:r>
      <w:r w:rsidRPr="00D2685D">
        <w:t xml:space="preserve"> at the same time</w:t>
      </w:r>
      <w:r>
        <w:t>,</w:t>
      </w:r>
      <w:r w:rsidRPr="00D2685D">
        <w:t xml:space="preserve"> leads to the creation of technology dependency, which can compromise efficiency in the event of system breakdown. The proof exposes that efficiency gains are not gratuitous</w:t>
      </w:r>
      <w:r>
        <w:t>,</w:t>
      </w:r>
      <w:r w:rsidRPr="00D2685D">
        <w:t xml:space="preserve"> but they need to be accompanied by complementary organisational abilities and infrastructural support. This is because SMEs tend to run into transition costs that counteract pre-adoption savings</w:t>
      </w:r>
      <w:r>
        <w:t>,</w:t>
      </w:r>
      <w:r w:rsidRPr="00D2685D">
        <w:t xml:space="preserve"> and careful analysis </w:t>
      </w:r>
      <w:r>
        <w:t>of</w:t>
      </w:r>
      <w:r w:rsidRPr="00D2685D">
        <w:t xml:space="preserve"> the costs and benefits of adoption is required before adoption is made. </w:t>
      </w:r>
    </w:p>
    <w:p w14:paraId="7CA2A219" w14:textId="77777777" w:rsidR="006E3F49" w:rsidRDefault="006E3F49" w:rsidP="00612DB4"/>
    <w:p w14:paraId="39D2003F" w14:textId="77777777" w:rsidR="006E3F49" w:rsidRDefault="006E3F49" w:rsidP="00612DB4"/>
    <w:p w14:paraId="1467183E" w14:textId="77777777" w:rsidR="00612DB4" w:rsidRPr="00366CE8" w:rsidRDefault="00612DB4" w:rsidP="00612DB4">
      <w:pPr>
        <w:rPr>
          <w:b/>
          <w:bCs/>
        </w:rPr>
      </w:pPr>
      <w:r w:rsidRPr="00366CE8">
        <w:rPr>
          <w:b/>
          <w:bCs/>
        </w:rPr>
        <w:lastRenderedPageBreak/>
        <w:t>Theme 2: Employee Skills and Digital Competency Development</w:t>
      </w:r>
    </w:p>
    <w:p w14:paraId="5219D133" w14:textId="77777777" w:rsidR="00612DB4" w:rsidRPr="00366CE8" w:rsidRDefault="00612DB4" w:rsidP="00612DB4">
      <w:r w:rsidRPr="00D2685D">
        <w:t>The competency of the employees becomes a major moderating variable to the successful implementation of digital tools. Interviews provided by Sani et al. (2023) show that digital transformation in the workplace presents challenges</w:t>
      </w:r>
      <w:r>
        <w:t>,</w:t>
      </w:r>
      <w:r w:rsidRPr="00D2685D">
        <w:t xml:space="preserve"> and this demands a greater level of employee support as well as employee training. A paradox of the digital tools is seen in the literature; they require increased technical expertise, but insufficient training compromises their effectiveness. According to Stoica and Ionescu-</w:t>
      </w:r>
      <w:proofErr w:type="spellStart"/>
      <w:r w:rsidRPr="00D2685D">
        <w:t>Feleaga</w:t>
      </w:r>
      <w:proofErr w:type="spellEnd"/>
      <w:r w:rsidRPr="00D2685D">
        <w:t xml:space="preserve"> (2021), there is a slow pace in the incorporation of data analytics and technology expertise in accounting education. It has </w:t>
      </w:r>
      <w:r>
        <w:t xml:space="preserve">been </w:t>
      </w:r>
      <w:r w:rsidRPr="00D2685D">
        <w:t xml:space="preserve">shown that skills development is an opportunity, as well as a hindrance: those organisations which invest in full-scale training have achieved efficiency gains on their part, and those </w:t>
      </w:r>
      <w:r>
        <w:t>that</w:t>
      </w:r>
      <w:r w:rsidRPr="00D2685D">
        <w:t xml:space="preserve"> have not invested in this area have found employees frustrated and have low adoption rates. </w:t>
      </w:r>
    </w:p>
    <w:p w14:paraId="437B60BA" w14:textId="77777777" w:rsidR="00612DB4" w:rsidRPr="00366CE8" w:rsidRDefault="00612DB4" w:rsidP="00612DB4">
      <w:pPr>
        <w:rPr>
          <w:b/>
          <w:bCs/>
        </w:rPr>
      </w:pPr>
      <w:r w:rsidRPr="00366CE8">
        <w:rPr>
          <w:b/>
          <w:bCs/>
        </w:rPr>
        <w:t>Theme 3: Implementation Challenges and Barriers</w:t>
      </w:r>
    </w:p>
    <w:p w14:paraId="6F3A992F" w14:textId="3721BE4D" w:rsidR="00612DB4" w:rsidRPr="00366CE8" w:rsidRDefault="00612DB4" w:rsidP="00612DB4">
      <w:r w:rsidRPr="00D2685D">
        <w:t>The adoption of digital tools through barriers to implementation is a major factor limiting the use of digital tools</w:t>
      </w:r>
      <w:r>
        <w:t>,</w:t>
      </w:r>
      <w:r w:rsidRPr="00D2685D">
        <w:t xml:space="preserve"> especially in </w:t>
      </w:r>
      <w:r>
        <w:t>resource-limited</w:t>
      </w:r>
      <w:r w:rsidRPr="00D2685D">
        <w:t xml:space="preserve"> SMEs that are </w:t>
      </w:r>
      <w:r>
        <w:t>resource-limited</w:t>
      </w:r>
      <w:r w:rsidRPr="00D2685D">
        <w:t xml:space="preserve">. According to Bangerter and Alfaro-Almagro (2024), impactful issues </w:t>
      </w:r>
      <w:r>
        <w:t>in</w:t>
      </w:r>
      <w:r w:rsidRPr="00D2685D">
        <w:t xml:space="preserve"> financial reporting are caused by implementation issues. The main barriers are financial constraints; the prices of software, upgrades of infrastructure, and training are a heavy burden. According to </w:t>
      </w:r>
      <w:proofErr w:type="spellStart"/>
      <w:r w:rsidRPr="00D2685D">
        <w:t>Yarmoliuk</w:t>
      </w:r>
      <w:proofErr w:type="spellEnd"/>
      <w:r w:rsidRPr="00D2685D">
        <w:t xml:space="preserve"> et al. (2024), the inability to use digital infrastructure and rely on the </w:t>
      </w:r>
      <w:r>
        <w:t>connection</w:t>
      </w:r>
      <w:r w:rsidRPr="00D2685D">
        <w:t xml:space="preserve"> is an added burden to developing economies, making it technically impossible to adopt despite organisational capability. The analysis indicates that there should be barriers not just based on finances</w:t>
      </w:r>
      <w:r>
        <w:t xml:space="preserve"> but also </w:t>
      </w:r>
      <w:r w:rsidRPr="00D2685D">
        <w:t xml:space="preserve">include organisational preparedness and capability in the change management. It seems that these barriers can be overcome through strategic planning and implementation stages. </w:t>
      </w:r>
      <w:r w:rsidR="004A5EFB">
        <w:t>This discussion is consistent with Diffusion of Innovation theory explained in Section 2.4.3 of Chapter 2.</w:t>
      </w:r>
    </w:p>
    <w:p w14:paraId="36138335" w14:textId="77777777" w:rsidR="00612DB4" w:rsidRPr="00366CE8" w:rsidRDefault="00612DB4" w:rsidP="00612DB4">
      <w:pPr>
        <w:rPr>
          <w:b/>
          <w:bCs/>
        </w:rPr>
      </w:pPr>
      <w:r w:rsidRPr="00366CE8">
        <w:rPr>
          <w:b/>
          <w:bCs/>
        </w:rPr>
        <w:t>Theme 4: Cybersecurity Risks and Data Protection</w:t>
      </w:r>
    </w:p>
    <w:p w14:paraId="259D47B8" w14:textId="77777777" w:rsidR="00612DB4" w:rsidRPr="00366CE8" w:rsidRDefault="00612DB4" w:rsidP="00612DB4">
      <w:r w:rsidRPr="00D2685D">
        <w:t xml:space="preserve">The concept of cybersecurity </w:t>
      </w:r>
      <w:r>
        <w:t>has become</w:t>
      </w:r>
      <w:r w:rsidRPr="00D2685D">
        <w:t xml:space="preserve"> one of the most critical and least covered issues in digital </w:t>
      </w:r>
      <w:r>
        <w:t>tools</w:t>
      </w:r>
      <w:r w:rsidRPr="00D2685D">
        <w:t xml:space="preserve">. As discovered by </w:t>
      </w:r>
      <w:proofErr w:type="spellStart"/>
      <w:r w:rsidRPr="00D2685D">
        <w:t>Yarmoliuk</w:t>
      </w:r>
      <w:proofErr w:type="spellEnd"/>
      <w:r w:rsidRPr="00D2685D">
        <w:t xml:space="preserve"> et al. (2024), digital technologies </w:t>
      </w:r>
      <w:r>
        <w:t>pose</w:t>
      </w:r>
      <w:r w:rsidRPr="00D2685D">
        <w:t xml:space="preserve"> the threat of cyber-attack exposure to confidential financial information and impair the credibility of the statement. The risks associated with data privacy</w:t>
      </w:r>
      <w:r>
        <w:t>,</w:t>
      </w:r>
      <w:r w:rsidRPr="00D2685D">
        <w:t xml:space="preserve"> especially within cloud-based systems</w:t>
      </w:r>
      <w:r>
        <w:t>,</w:t>
      </w:r>
      <w:r w:rsidRPr="00D2685D">
        <w:t xml:space="preserve"> are a real issue</w:t>
      </w:r>
      <w:r>
        <w:t>,</w:t>
      </w:r>
      <w:r w:rsidRPr="00D2685D">
        <w:t xml:space="preserve"> and improper data protection measures reflect a weakness in the system. The facts indicate that efficiency gains are being pursued in organisations at the expense of the security </w:t>
      </w:r>
      <w:r>
        <w:t>implications</w:t>
      </w:r>
      <w:r w:rsidRPr="00D2685D">
        <w:t xml:space="preserve">. It is worth noting that </w:t>
      </w:r>
      <w:r>
        <w:t>little literature</w:t>
      </w:r>
      <w:r w:rsidRPr="00D2685D">
        <w:t xml:space="preserve"> on cybersecurity mitigation in </w:t>
      </w:r>
      <w:r>
        <w:t xml:space="preserve">the </w:t>
      </w:r>
      <w:r w:rsidRPr="00D2685D">
        <w:t xml:space="preserve">SME </w:t>
      </w:r>
      <w:r w:rsidRPr="00D2685D">
        <w:lastRenderedPageBreak/>
        <w:t xml:space="preserve">background </w:t>
      </w:r>
      <w:r>
        <w:t>has</w:t>
      </w:r>
      <w:r w:rsidRPr="00D2685D">
        <w:t xml:space="preserve"> been found. In doing so, the implementation of digital tools in organisations without a solid security infrastructure would likely lead to damage to reputation and the imposition of regulations, which would require an investment in cybersecurity measures as well as the introduction of technologies</w:t>
      </w:r>
      <w:r w:rsidRPr="004D7B63">
        <w:t xml:space="preserve"> (Al-</w:t>
      </w:r>
      <w:proofErr w:type="spellStart"/>
      <w:r w:rsidRPr="004D7B63">
        <w:t>Hattami</w:t>
      </w:r>
      <w:proofErr w:type="spellEnd"/>
      <w:r w:rsidRPr="004D7B63">
        <w:t xml:space="preserve"> and </w:t>
      </w:r>
      <w:proofErr w:type="spellStart"/>
      <w:r w:rsidRPr="004D7B63">
        <w:t>Almaqtari</w:t>
      </w:r>
      <w:proofErr w:type="spellEnd"/>
      <w:r w:rsidRPr="004D7B63">
        <w:t>, 2023)</w:t>
      </w:r>
      <w:r w:rsidRPr="00D2685D">
        <w:t xml:space="preserve">. </w:t>
      </w:r>
    </w:p>
    <w:p w14:paraId="1DD531EA" w14:textId="77777777" w:rsidR="00612DB4" w:rsidRPr="00366CE8" w:rsidRDefault="00612DB4" w:rsidP="00612DB4">
      <w:pPr>
        <w:rPr>
          <w:b/>
          <w:bCs/>
        </w:rPr>
      </w:pPr>
      <w:r w:rsidRPr="00366CE8">
        <w:rPr>
          <w:b/>
          <w:bCs/>
        </w:rPr>
        <w:t>Theme 5: Financial Reporting Quality and Compliance</w:t>
      </w:r>
    </w:p>
    <w:p w14:paraId="16E8B035" w14:textId="77777777" w:rsidR="00612DB4" w:rsidRPr="00D2685D" w:rsidRDefault="00612DB4" w:rsidP="00612DB4">
      <w:r w:rsidRPr="00D2685D">
        <w:t xml:space="preserve">Digital tools are proven to raise the quality of financial reporting in terms of accuracy and standardisation. Bangerter and Alfaro-Almagro (2024) show that the perceptions of the stakeholders concerning the software implementation are positively correlated with </w:t>
      </w:r>
      <w:r>
        <w:t xml:space="preserve">the </w:t>
      </w:r>
      <w:r w:rsidRPr="00D2685D">
        <w:t xml:space="preserve">quality of reporting and </w:t>
      </w:r>
      <w:r>
        <w:t xml:space="preserve">the </w:t>
      </w:r>
      <w:r w:rsidRPr="00D2685D">
        <w:t xml:space="preserve">confidence of the </w:t>
      </w:r>
      <w:r>
        <w:t>stakeholders</w:t>
      </w:r>
      <w:r w:rsidRPr="00D2685D">
        <w:t xml:space="preserve">. The adoption of international standards enhances the benefits of transformation; according to </w:t>
      </w:r>
      <w:proofErr w:type="spellStart"/>
      <w:r w:rsidRPr="00D2685D">
        <w:t>Shchyrba</w:t>
      </w:r>
      <w:proofErr w:type="spellEnd"/>
      <w:r w:rsidRPr="00D2685D">
        <w:t xml:space="preserve"> et al. (2025), countries with IFRS standards in place obtain many more accounting transformation indicators. This combination of digital tools with international standards generates quantifiable changes that ensure enhanced reporting timeliness, comparability and transparency. But technology on its own will not assure quality unless institutional structures and human </w:t>
      </w:r>
      <w:r>
        <w:t>checks</w:t>
      </w:r>
      <w:r w:rsidRPr="00D2685D">
        <w:t xml:space="preserve"> and balances. The use of digital tools by SMEs in implementing IFRS results in higher reporting results as compared to SMEs </w:t>
      </w:r>
      <w:r>
        <w:t>that</w:t>
      </w:r>
      <w:r w:rsidRPr="00D2685D">
        <w:t xml:space="preserve"> adopt tools and implement the same without considering standards. </w:t>
      </w:r>
    </w:p>
    <w:p w14:paraId="77BC9EB1" w14:textId="77777777" w:rsidR="00612DB4" w:rsidRPr="000E28EA" w:rsidRDefault="00612DB4" w:rsidP="000E28EA">
      <w:pPr>
        <w:pStyle w:val="Heading2"/>
      </w:pPr>
      <w:bookmarkStart w:id="80" w:name="_Toc213021563"/>
      <w:bookmarkStart w:id="81" w:name="_Toc213488753"/>
      <w:r w:rsidRPr="000E28EA">
        <w:t>4.4 Implications</w:t>
      </w:r>
      <w:bookmarkEnd w:id="80"/>
      <w:bookmarkEnd w:id="81"/>
    </w:p>
    <w:p w14:paraId="1A20EA68" w14:textId="77777777" w:rsidR="00612DB4" w:rsidRDefault="00612DB4" w:rsidP="000E28EA">
      <w:pPr>
        <w:pStyle w:val="Heading3"/>
      </w:pPr>
      <w:bookmarkStart w:id="82" w:name="_Toc213021564"/>
      <w:bookmarkStart w:id="83" w:name="_Toc213488754"/>
      <w:r>
        <w:t>4.4.1 Theoretical Implications</w:t>
      </w:r>
      <w:bookmarkEnd w:id="82"/>
      <w:bookmarkEnd w:id="83"/>
    </w:p>
    <w:p w14:paraId="7BCD663A" w14:textId="77777777" w:rsidR="00612DB4" w:rsidRDefault="00612DB4" w:rsidP="00612DB4">
      <w:r w:rsidRPr="00D2685D">
        <w:t xml:space="preserve">The </w:t>
      </w:r>
      <w:r>
        <w:t>study's</w:t>
      </w:r>
      <w:r w:rsidRPr="00D2685D">
        <w:t xml:space="preserve"> contributions to </w:t>
      </w:r>
      <w:r>
        <w:t xml:space="preserve">the </w:t>
      </w:r>
      <w:r w:rsidRPr="00D2685D">
        <w:t>Technology Acceptance Model (TAM) literature include identifying that perceived usefulness alone is not a reliable predictor of the effects of digital tool adoption in SMEs</w:t>
      </w:r>
      <w:r w:rsidRPr="004D7B63">
        <w:t xml:space="preserve"> (Davis, 1989)</w:t>
      </w:r>
      <w:r w:rsidRPr="00D2685D">
        <w:t xml:space="preserve">. The research proves that </w:t>
      </w:r>
      <w:r>
        <w:t>organisational</w:t>
      </w:r>
      <w:r w:rsidRPr="00D2685D">
        <w:t xml:space="preserve"> context, infrastructure readiness and human capital play a significant role in </w:t>
      </w:r>
      <w:r>
        <w:t xml:space="preserve">the </w:t>
      </w:r>
      <w:r w:rsidRPr="00D2685D">
        <w:t>moderation of technology acceptance relationships. The theory of Resource-Based View (RBV) is expanded to demonstrate that digital tools can be considered as the resource of VRIN only when integrated with other complementary capabilities</w:t>
      </w:r>
      <w:r>
        <w:t>,</w:t>
      </w:r>
      <w:r w:rsidRPr="00D2685D">
        <w:t xml:space="preserve"> such as training of employees and cybersecurity infrastructure. The results call into question the assumptions of Diffusion of Innovation theory, in that there is an uneven diffusion of technologies in SMEs at organisational levels. </w:t>
      </w:r>
    </w:p>
    <w:p w14:paraId="11D7C618" w14:textId="77777777" w:rsidR="00612DB4" w:rsidRDefault="00612DB4" w:rsidP="000E28EA">
      <w:pPr>
        <w:pStyle w:val="Heading3"/>
      </w:pPr>
      <w:bookmarkStart w:id="84" w:name="_Toc213021565"/>
      <w:bookmarkStart w:id="85" w:name="_Toc213488755"/>
      <w:r>
        <w:lastRenderedPageBreak/>
        <w:t>4.4.2 Practical Implications</w:t>
      </w:r>
      <w:bookmarkEnd w:id="84"/>
      <w:bookmarkEnd w:id="85"/>
    </w:p>
    <w:p w14:paraId="1DD74656" w14:textId="77777777" w:rsidR="00612DB4" w:rsidRDefault="00612DB4" w:rsidP="00612DB4">
      <w:r w:rsidRPr="00D2685D">
        <w:t>In the case of the SME practitioners, the analysis shows that the implementation of digital tools can only be successful when multifaceted approaches, other than choosing software, are adopted. A thorough employee training programme should be given the top priority by organisations in which skills development is considered an important implementation factor</w:t>
      </w:r>
      <w:r w:rsidRPr="004D7B63">
        <w:t xml:space="preserve"> (Pan and Lee, 2020)</w:t>
      </w:r>
      <w:r w:rsidRPr="00D2685D">
        <w:t xml:space="preserve">. </w:t>
      </w:r>
      <w:r>
        <w:t>Transition costs, cybersecurity investments, infrastructure upgrades, and software costs</w:t>
      </w:r>
      <w:r w:rsidRPr="00D2685D">
        <w:t xml:space="preserve"> should be considered in financial planning. This must be implemented in stages that would enable an organisation to adapt. The targeted incentive programmes to support the </w:t>
      </w:r>
      <w:r>
        <w:t>digitalisation</w:t>
      </w:r>
      <w:r w:rsidRPr="00D2685D">
        <w:t xml:space="preserve"> of the SMEs, especially the infrastructure gaps within the developing economies</w:t>
      </w:r>
      <w:r>
        <w:t>,</w:t>
      </w:r>
      <w:r w:rsidRPr="00D2685D">
        <w:t xml:space="preserve"> should be considered by policymakers</w:t>
      </w:r>
      <w:r w:rsidRPr="004D7B63">
        <w:t xml:space="preserve"> (Lutfi et al., 2022)</w:t>
      </w:r>
      <w:r w:rsidRPr="00D2685D">
        <w:t>. The accounting organisations must come up with standardised guidelines on the implementation of digital tools. Schools need to incorporate digital literacy in accounting</w:t>
      </w:r>
      <w:r>
        <w:t xml:space="preserve"> courses</w:t>
      </w:r>
      <w:r w:rsidRPr="00D2685D">
        <w:t xml:space="preserve">. </w:t>
      </w:r>
    </w:p>
    <w:p w14:paraId="66B20CE2" w14:textId="77777777" w:rsidR="00612DB4" w:rsidRPr="000E28EA" w:rsidRDefault="00612DB4" w:rsidP="000E28EA">
      <w:pPr>
        <w:pStyle w:val="Heading2"/>
      </w:pPr>
      <w:bookmarkStart w:id="86" w:name="_Toc213021566"/>
      <w:bookmarkStart w:id="87" w:name="_Toc213488756"/>
      <w:r w:rsidRPr="000E28EA">
        <w:t>4.5 Summary of the Chapter</w:t>
      </w:r>
      <w:bookmarkEnd w:id="86"/>
      <w:bookmarkEnd w:id="87"/>
    </w:p>
    <w:p w14:paraId="57A52A6B" w14:textId="77777777" w:rsidR="00612DB4" w:rsidRDefault="00612DB4" w:rsidP="00612DB4">
      <w:r w:rsidRPr="00D2685D">
        <w:t xml:space="preserve">This chapter discussed five related themes about the effects of digital accounting tools on SME employee efficiency. It has been proven that digital tools can help to optimise operations and improve the quality of reports, yet the advantages hinge on the level of skills, the preparedness of an organisation, and the state of cybersecurity facilities. The conditions in </w:t>
      </w:r>
      <w:r>
        <w:t>resource-constrained</w:t>
      </w:r>
      <w:r w:rsidRPr="00D2685D">
        <w:t xml:space="preserve"> settings are the main constraint of adoption</w:t>
      </w:r>
      <w:r>
        <w:t>,</w:t>
      </w:r>
      <w:r w:rsidRPr="00D2685D">
        <w:t xml:space="preserve"> especially due to barriers in implementation</w:t>
      </w:r>
      <w:r>
        <w:t>,</w:t>
      </w:r>
      <w:r w:rsidRPr="00D2685D">
        <w:t xml:space="preserve"> especially financial restrictions and inadequate infrastructure. International accounting standards and </w:t>
      </w:r>
      <w:r>
        <w:t>digitisation</w:t>
      </w:r>
      <w:r w:rsidRPr="00D2685D">
        <w:t xml:space="preserve"> synergies will enhance the results of change. In general, effective digital transformation will need a multi-dimensional strategy that will consider technological, human, and institutional aspects on equal footing, and not treat the adoption of technology as a separate matter. </w:t>
      </w:r>
    </w:p>
    <w:p w14:paraId="56244656" w14:textId="77777777" w:rsidR="006E3F49" w:rsidRDefault="006E3F49" w:rsidP="000E28EA">
      <w:pPr>
        <w:pStyle w:val="Heading1"/>
      </w:pPr>
      <w:bookmarkStart w:id="88" w:name="_Toc213022131"/>
    </w:p>
    <w:p w14:paraId="316295CC" w14:textId="77777777" w:rsidR="006E3F49" w:rsidRDefault="006E3F49" w:rsidP="000E28EA">
      <w:pPr>
        <w:pStyle w:val="Heading1"/>
      </w:pPr>
    </w:p>
    <w:p w14:paraId="210568B5" w14:textId="77777777" w:rsidR="006E3F49" w:rsidRDefault="006E3F49" w:rsidP="006E3F49"/>
    <w:p w14:paraId="67B1B7E7" w14:textId="77777777" w:rsidR="006E3F49" w:rsidRPr="006E3F49" w:rsidRDefault="006E3F49" w:rsidP="006E3F49"/>
    <w:p w14:paraId="27832810" w14:textId="34BC284B" w:rsidR="006E3F49" w:rsidRPr="006E3F49" w:rsidRDefault="006E3F49" w:rsidP="000E28EA">
      <w:pPr>
        <w:pStyle w:val="Heading1"/>
      </w:pPr>
      <w:bookmarkStart w:id="89" w:name="_Toc213488757"/>
      <w:r w:rsidRPr="006E3F49">
        <w:lastRenderedPageBreak/>
        <w:t>Chapter 5: Conclusions and Recommendations</w:t>
      </w:r>
      <w:bookmarkEnd w:id="88"/>
      <w:bookmarkEnd w:id="89"/>
    </w:p>
    <w:p w14:paraId="6DA4AB07" w14:textId="77777777" w:rsidR="006E3F49" w:rsidRPr="000E28EA" w:rsidRDefault="006E3F49" w:rsidP="000E28EA">
      <w:pPr>
        <w:pStyle w:val="Heading2"/>
      </w:pPr>
      <w:bookmarkStart w:id="90" w:name="_Toc213022132"/>
      <w:bookmarkStart w:id="91" w:name="_Toc213488758"/>
      <w:r w:rsidRPr="000E28EA">
        <w:t>5.1 Conclusion</w:t>
      </w:r>
      <w:bookmarkEnd w:id="90"/>
      <w:bookmarkEnd w:id="91"/>
    </w:p>
    <w:p w14:paraId="614214BE" w14:textId="69F4568F" w:rsidR="006E3F49" w:rsidRDefault="006E3F49" w:rsidP="006E3F49">
      <w:r>
        <w:t>This dissertation investigated the effects of digital accounting tools on the efficiency of SME employees in the United Kingdom based on systematic secondary data research. The study illustrates that digital accounting tools are significant in terms of driving operational efficiency, minimising costs and improving the quality of the financial reporting. Nevertheless, it is the key factor, such as complementary criteria that incorporate employee digital dexterity, organisational infrastructure preparedness, and institutional set-ups, such as IFRS application, that determine its efficacy</w:t>
      </w:r>
      <w:r w:rsidRPr="00DA3E79">
        <w:t xml:space="preserve"> (Gonçalves et al., 2022)</w:t>
      </w:r>
      <w:r>
        <w:t>. The five themes that were identified and are interconnected include operational efficiency gains, employee skills requirements, implementation barriers, cybersecurity risks, and improved reporting quality. This evidence demonstrates that effective digital transformation must be based on integrative strategies that take into account technological, human and institutional levels at the same time. Although the digital tools represent the necessary infrastructural requirements of modern SMEs, their effect on employee performance depends on strategic approaches to their introduction that consider the context of an organisation, as well as invest in developing employee capabilities and creating a strong negotiating structure against cyber-attacks</w:t>
      </w:r>
      <w:r w:rsidRPr="00DA3E79">
        <w:t xml:space="preserve"> (</w:t>
      </w:r>
      <w:proofErr w:type="spellStart"/>
      <w:r w:rsidRPr="00DA3E79">
        <w:t>Alfartoosi</w:t>
      </w:r>
      <w:proofErr w:type="spellEnd"/>
      <w:r w:rsidRPr="00DA3E79">
        <w:t xml:space="preserve"> et al., 2023)</w:t>
      </w:r>
      <w:r w:rsidR="00181527">
        <w:t xml:space="preserve"> within the context of the theoretical framing discussed in Chapter 2</w:t>
      </w:r>
      <w:r>
        <w:t>. The study contributes to the body of knowledge about digital accounting transformation by going beyond the concept of technological determinism in recognising the multifaceted nature of organisational change processes.</w:t>
      </w:r>
    </w:p>
    <w:p w14:paraId="3F2297C3" w14:textId="77777777" w:rsidR="006E3F49" w:rsidRPr="000E28EA" w:rsidRDefault="006E3F49" w:rsidP="000E28EA">
      <w:pPr>
        <w:pStyle w:val="Heading2"/>
      </w:pPr>
      <w:bookmarkStart w:id="92" w:name="_Toc213022133"/>
      <w:bookmarkStart w:id="93" w:name="_Toc213488759"/>
      <w:r w:rsidRPr="000E28EA">
        <w:t>5.2 Limitations</w:t>
      </w:r>
      <w:bookmarkEnd w:id="92"/>
      <w:bookmarkEnd w:id="93"/>
    </w:p>
    <w:p w14:paraId="2D24EC68" w14:textId="77777777" w:rsidR="006E3F49" w:rsidRDefault="006E3F49" w:rsidP="006E3F49">
      <w:pPr>
        <w:pStyle w:val="ListParagraph"/>
        <w:numPr>
          <w:ilvl w:val="0"/>
          <w:numId w:val="3"/>
        </w:numPr>
      </w:pPr>
      <w:r w:rsidRPr="00A92B62">
        <w:rPr>
          <w:b/>
          <w:bCs/>
        </w:rPr>
        <w:t>Secondary Data Analysis:</w:t>
      </w:r>
      <w:r>
        <w:t xml:space="preserve"> The study uses secondary data only, which prevents access to the real-life situations of organisations and the complexities of the experience of employees and the aspects of their implementation that are not reflected in the published sources</w:t>
      </w:r>
      <w:r w:rsidRPr="00DA3E79">
        <w:t xml:space="preserve"> (Dane and Carhart, 2022)</w:t>
      </w:r>
      <w:r>
        <w:t>.</w:t>
      </w:r>
    </w:p>
    <w:p w14:paraId="7C8E2014" w14:textId="77777777" w:rsidR="006E3F49" w:rsidRDefault="006E3F49" w:rsidP="006E3F49">
      <w:pPr>
        <w:pStyle w:val="ListParagraph"/>
        <w:numPr>
          <w:ilvl w:val="0"/>
          <w:numId w:val="3"/>
        </w:numPr>
      </w:pPr>
      <w:r w:rsidRPr="00A92B62">
        <w:rPr>
          <w:b/>
          <w:bCs/>
        </w:rPr>
        <w:t>Published Literature Bias:</w:t>
      </w:r>
      <w:r>
        <w:t xml:space="preserve"> The systematic literature review process limits the results to peer-reviewed literature sources, whereas the practitioner views in grey literature, unpublished case studies, and industry reports may present alternative views on the digital tool implementation</w:t>
      </w:r>
      <w:r w:rsidRPr="00DA3E79">
        <w:t xml:space="preserve"> (Islam et al., 2022)</w:t>
      </w:r>
      <w:r>
        <w:t>.</w:t>
      </w:r>
    </w:p>
    <w:p w14:paraId="73719859" w14:textId="77777777" w:rsidR="006E3F49" w:rsidRDefault="006E3F49" w:rsidP="006E3F49">
      <w:pPr>
        <w:pStyle w:val="ListParagraph"/>
        <w:numPr>
          <w:ilvl w:val="0"/>
          <w:numId w:val="3"/>
        </w:numPr>
      </w:pPr>
      <w:r w:rsidRPr="00A92B62">
        <w:rPr>
          <w:b/>
          <w:bCs/>
        </w:rPr>
        <w:lastRenderedPageBreak/>
        <w:t>Geographic and Sectoral Limitations:</w:t>
      </w:r>
      <w:r>
        <w:t xml:space="preserve"> The analysis based on the UK might not be generalised to other regulatory settings and economic conditions. This study fails to separate results by SME size when grouped in industries and levels of digital maturity and therefore loses sector-specific results.</w:t>
      </w:r>
    </w:p>
    <w:p w14:paraId="67EE7C8D" w14:textId="77777777" w:rsidR="006E3F49" w:rsidRDefault="006E3F49" w:rsidP="006E3F49">
      <w:pPr>
        <w:pStyle w:val="ListParagraph"/>
        <w:numPr>
          <w:ilvl w:val="0"/>
          <w:numId w:val="3"/>
        </w:numPr>
      </w:pPr>
      <w:r w:rsidRPr="00A92B62">
        <w:rPr>
          <w:b/>
          <w:bCs/>
        </w:rPr>
        <w:t>Temporal and Causal Constraints:</w:t>
      </w:r>
      <w:r>
        <w:t xml:space="preserve"> The time frames that have been covered via secondary data are mainly 2020-2024, which may lack the longitudinal implementation effects. The analysis is not able to determine a causal relationship; however, it only determines the relationship between variables</w:t>
      </w:r>
      <w:r w:rsidRPr="00DA3E79">
        <w:t xml:space="preserve"> (Marra and Nielsen, 2025)</w:t>
      </w:r>
      <w:r>
        <w:t>.</w:t>
      </w:r>
    </w:p>
    <w:p w14:paraId="432D0E8E" w14:textId="77777777" w:rsidR="006E3F49" w:rsidRPr="000E28EA" w:rsidRDefault="006E3F49" w:rsidP="000E28EA">
      <w:pPr>
        <w:pStyle w:val="Heading2"/>
      </w:pPr>
      <w:bookmarkStart w:id="94" w:name="_Toc213022134"/>
      <w:bookmarkStart w:id="95" w:name="_Toc213488760"/>
      <w:r w:rsidRPr="000E28EA">
        <w:t>5.3 Recommendations</w:t>
      </w:r>
      <w:bookmarkEnd w:id="94"/>
      <w:bookmarkEnd w:id="95"/>
    </w:p>
    <w:p w14:paraId="3294358E" w14:textId="77777777" w:rsidR="006E3F49" w:rsidRDefault="006E3F49" w:rsidP="006E3F49">
      <w:pPr>
        <w:pStyle w:val="ListParagraph"/>
        <w:numPr>
          <w:ilvl w:val="0"/>
          <w:numId w:val="4"/>
        </w:numPr>
      </w:pPr>
      <w:r w:rsidRPr="00A92B62">
        <w:rPr>
          <w:b/>
          <w:bCs/>
        </w:rPr>
        <w:t>Mixed-Methods Primary Research:</w:t>
      </w:r>
      <w:r>
        <w:t xml:space="preserve"> Future studies will use mixed-methods primary research, comprising qualitative interviews and quantitative surveys of outcomes of efficiency at the employee level, work experiences, and organisational circumstances of implementation that can be gathered only by secondary research methods.</w:t>
      </w:r>
    </w:p>
    <w:p w14:paraId="7AD74580" w14:textId="77777777" w:rsidR="006E3F49" w:rsidRDefault="006E3F49" w:rsidP="006E3F49">
      <w:pPr>
        <w:pStyle w:val="ListParagraph"/>
        <w:numPr>
          <w:ilvl w:val="0"/>
          <w:numId w:val="4"/>
        </w:numPr>
      </w:pPr>
      <w:r w:rsidRPr="00A92B62">
        <w:rPr>
          <w:b/>
          <w:bCs/>
        </w:rPr>
        <w:t xml:space="preserve">Longitudinal Implementation Studies: </w:t>
      </w:r>
      <w:r>
        <w:t>The longitudinal research that would follow SMEs throughout the stages of digital transformation would shed light on the temporal dynamics, the long-term effects and the challenges that they would face at some time during the transition processes, overcoming the challenges of time.</w:t>
      </w:r>
    </w:p>
    <w:p w14:paraId="2F923331" w14:textId="77777777" w:rsidR="006E3F49" w:rsidRDefault="006E3F49" w:rsidP="006E3F49">
      <w:pPr>
        <w:pStyle w:val="ListParagraph"/>
        <w:numPr>
          <w:ilvl w:val="0"/>
          <w:numId w:val="4"/>
        </w:numPr>
      </w:pPr>
      <w:r w:rsidRPr="00A92B62">
        <w:rPr>
          <w:b/>
          <w:bCs/>
        </w:rPr>
        <w:t>Sector-Specific and Comparative Analysis:</w:t>
      </w:r>
      <w:r>
        <w:t xml:space="preserve"> The research needs to disaggregate the results based on the categories of SME size, industry sectors and the level of maturity around the digital frontier to come up with the context-specific implementation strategies. Comparative studies conducted in different countries with different levels of IFRS adoption and digital infrastructure would enhance the knowledge about institutional-technology synergies</w:t>
      </w:r>
      <w:r w:rsidRPr="00DA3E79">
        <w:t xml:space="preserve"> (Pan and Lee, 2020)</w:t>
      </w:r>
      <w:r>
        <w:t>.</w:t>
      </w:r>
    </w:p>
    <w:p w14:paraId="16C2A3AA" w14:textId="77777777" w:rsidR="006E3F49" w:rsidRDefault="006E3F49" w:rsidP="006E3F49">
      <w:pPr>
        <w:pStyle w:val="ListParagraph"/>
        <w:numPr>
          <w:ilvl w:val="0"/>
          <w:numId w:val="4"/>
        </w:numPr>
      </w:pPr>
      <w:r w:rsidRPr="00A92B62">
        <w:rPr>
          <w:b/>
          <w:bCs/>
        </w:rPr>
        <w:t>Technology-Specific and Security-Driven Studies:</w:t>
      </w:r>
      <w:r>
        <w:t xml:space="preserve"> Research of individual technologies (AI, blockchain, RPA) individually and a thorough analysis of the application practices of cybersecurity and efficiency rates would cover the gaps that are underrepresented in existing literature</w:t>
      </w:r>
      <w:r w:rsidRPr="00DA3E79">
        <w:t xml:space="preserve"> (Roman and Rusu, 2022)</w:t>
      </w:r>
      <w:r>
        <w:t>.</w:t>
      </w:r>
    </w:p>
    <w:p w14:paraId="1C28C609" w14:textId="77777777" w:rsidR="00071D17" w:rsidRDefault="00071D17" w:rsidP="00071D17"/>
    <w:p w14:paraId="458477FB" w14:textId="77777777" w:rsidR="00071D17" w:rsidRDefault="00071D17" w:rsidP="00071D17"/>
    <w:p w14:paraId="25453234" w14:textId="77777777" w:rsidR="00071D17" w:rsidRDefault="00071D17" w:rsidP="00071D17"/>
    <w:p w14:paraId="76EE5D97" w14:textId="1A5BE36A" w:rsidR="00071D17" w:rsidRDefault="00071D17" w:rsidP="000E28EA">
      <w:pPr>
        <w:pStyle w:val="Heading1"/>
      </w:pPr>
      <w:bookmarkStart w:id="96" w:name="_Toc213488761"/>
      <w:r>
        <w:lastRenderedPageBreak/>
        <w:t>References</w:t>
      </w:r>
      <w:bookmarkEnd w:id="96"/>
    </w:p>
    <w:p w14:paraId="60497B37" w14:textId="77777777" w:rsidR="00F044FA" w:rsidRDefault="00F044FA" w:rsidP="00F044FA"/>
    <w:p w14:paraId="7E08E40A" w14:textId="77777777" w:rsidR="00F044FA" w:rsidRDefault="00F044FA" w:rsidP="00F044FA">
      <w:proofErr w:type="spellStart"/>
      <w:r w:rsidRPr="007809B9">
        <w:t>Aityan</w:t>
      </w:r>
      <w:proofErr w:type="spellEnd"/>
      <w:r w:rsidRPr="007809B9">
        <w:t xml:space="preserve">, S. K. (2022). </w:t>
      </w:r>
      <w:r w:rsidRPr="007809B9">
        <w:rPr>
          <w:i/>
          <w:iCs/>
        </w:rPr>
        <w:t>Business research methodology: Research process and methods.</w:t>
      </w:r>
      <w:r w:rsidRPr="007809B9">
        <w:t xml:space="preserve"> Springer Nature.</w:t>
      </w:r>
    </w:p>
    <w:p w14:paraId="36214586" w14:textId="77777777" w:rsidR="00F044FA" w:rsidRPr="004D7B63" w:rsidRDefault="00F044FA" w:rsidP="00F044FA">
      <w:r w:rsidRPr="0055235F">
        <w:t xml:space="preserve">Al-Hattami, H. M., </w:t>
      </w:r>
      <w:r>
        <w:t>and</w:t>
      </w:r>
      <w:r w:rsidRPr="0055235F">
        <w:t xml:space="preserve"> </w:t>
      </w:r>
      <w:proofErr w:type="spellStart"/>
      <w:r w:rsidRPr="0055235F">
        <w:t>Almaqtari</w:t>
      </w:r>
      <w:proofErr w:type="spellEnd"/>
      <w:r w:rsidRPr="0055235F">
        <w:t>, F. A. (2023). What determines digital accounting systems’ continuance intention? An empirical investigation in SMEs. </w:t>
      </w:r>
      <w:r w:rsidRPr="0055235F">
        <w:rPr>
          <w:i/>
          <w:iCs/>
        </w:rPr>
        <w:t>Humanities and Social Sciences Communications</w:t>
      </w:r>
      <w:r w:rsidRPr="0055235F">
        <w:t>, </w:t>
      </w:r>
      <w:r w:rsidRPr="0055235F">
        <w:rPr>
          <w:i/>
          <w:iCs/>
        </w:rPr>
        <w:t>10</w:t>
      </w:r>
      <w:r w:rsidRPr="0055235F">
        <w:t>(1), 1-13.</w:t>
      </w:r>
    </w:p>
    <w:p w14:paraId="3575031E" w14:textId="77777777" w:rsidR="00F044FA" w:rsidRDefault="00F044FA" w:rsidP="00F044FA">
      <w:r w:rsidRPr="0055235F">
        <w:t xml:space="preserve">Al-Mutawa, B., </w:t>
      </w:r>
      <w:r>
        <w:t>and</w:t>
      </w:r>
      <w:r w:rsidRPr="0055235F">
        <w:t xml:space="preserve"> Saeed Al Mubarak, M. M. (2024). Impact of cloud computing as a digital technology on SMEs sustainability. </w:t>
      </w:r>
      <w:r w:rsidRPr="0055235F">
        <w:rPr>
          <w:i/>
          <w:iCs/>
        </w:rPr>
        <w:t>Competitiveness Review: An International Business Journal</w:t>
      </w:r>
      <w:r w:rsidRPr="0055235F">
        <w:t>, </w:t>
      </w:r>
      <w:r w:rsidRPr="0055235F">
        <w:rPr>
          <w:i/>
          <w:iCs/>
        </w:rPr>
        <w:t>34</w:t>
      </w:r>
      <w:r w:rsidRPr="0055235F">
        <w:t>(1), 72-91.</w:t>
      </w:r>
    </w:p>
    <w:p w14:paraId="65055CC7" w14:textId="77777777" w:rsidR="00F044FA" w:rsidRDefault="00F044FA" w:rsidP="00F044FA">
      <w:r w:rsidRPr="0055235F">
        <w:t xml:space="preserve">Alfartoosi, A., Jusoh, M. A., Mohsin, H. J., </w:t>
      </w:r>
      <w:r>
        <w:t>and</w:t>
      </w:r>
      <w:r w:rsidRPr="0055235F">
        <w:t xml:space="preserve"> Yas, H. (2021). The effect of e-accounting and mediated by internal control system on the performance of SME in Iraq. </w:t>
      </w:r>
      <w:r w:rsidRPr="0055235F">
        <w:rPr>
          <w:i/>
          <w:iCs/>
        </w:rPr>
        <w:t>American Journal of Business and Operations Research</w:t>
      </w:r>
      <w:r w:rsidRPr="0055235F">
        <w:t>, </w:t>
      </w:r>
      <w:r w:rsidRPr="0055235F">
        <w:rPr>
          <w:i/>
          <w:iCs/>
        </w:rPr>
        <w:t>3</w:t>
      </w:r>
      <w:r w:rsidRPr="0055235F">
        <w:t>(1), 5-38.</w:t>
      </w:r>
    </w:p>
    <w:p w14:paraId="19C5380E" w14:textId="77777777" w:rsidR="00F044FA" w:rsidRDefault="00F044FA" w:rsidP="00F044FA">
      <w:r w:rsidRPr="0055235F">
        <w:t xml:space="preserve">Alfartoosi, A., Mohsin, H. J., </w:t>
      </w:r>
      <w:proofErr w:type="spellStart"/>
      <w:r w:rsidRPr="0055235F">
        <w:t>Yaaqoob</w:t>
      </w:r>
      <w:proofErr w:type="spellEnd"/>
      <w:r w:rsidRPr="0055235F">
        <w:t xml:space="preserve">, I. I., </w:t>
      </w:r>
      <w:proofErr w:type="spellStart"/>
      <w:r w:rsidRPr="0055235F">
        <w:t>Jebur</w:t>
      </w:r>
      <w:proofErr w:type="spellEnd"/>
      <w:r w:rsidRPr="0055235F">
        <w:t xml:space="preserve">, A. S., </w:t>
      </w:r>
      <w:r>
        <w:t>and</w:t>
      </w:r>
      <w:r w:rsidRPr="0055235F">
        <w:t xml:space="preserve"> Jusoh, M. A. (2023). The Impact of E-Accounting on the Performance of SMES in Iraq: Examining the Mediator Role of Internal Control: Empirical Study on SMES in Iraq. </w:t>
      </w:r>
      <w:r w:rsidRPr="0055235F">
        <w:rPr>
          <w:i/>
          <w:iCs/>
        </w:rPr>
        <w:t>Migration Letters</w:t>
      </w:r>
      <w:r w:rsidRPr="0055235F">
        <w:t>, </w:t>
      </w:r>
      <w:r w:rsidRPr="0055235F">
        <w:rPr>
          <w:i/>
          <w:iCs/>
        </w:rPr>
        <w:t>20</w:t>
      </w:r>
      <w:r w:rsidRPr="0055235F">
        <w:t>(S3), 1207-1234.</w:t>
      </w:r>
    </w:p>
    <w:p w14:paraId="52F6C076" w14:textId="508FF326" w:rsidR="006A7CC9" w:rsidRPr="006A7CC9" w:rsidRDefault="006A7CC9" w:rsidP="00F044FA">
      <w:pPr>
        <w:rPr>
          <w:rFonts w:cs="Times New Roman"/>
        </w:rPr>
      </w:pPr>
      <w:r w:rsidRPr="006A7CC9">
        <w:rPr>
          <w:rFonts w:cs="Times New Roman"/>
          <w:color w:val="222222"/>
          <w:shd w:val="clear" w:color="auto" w:fill="FFFFFF"/>
        </w:rPr>
        <w:t>Antcliff, V., Lupton, B., &amp; Atkinson, C. (2021). Why do small businesses seek support for managing people? Implications for theory and policy from an analysis of UK small business survey data.</w:t>
      </w:r>
      <w:r w:rsidRPr="006A7CC9">
        <w:rPr>
          <w:rStyle w:val="apple-converted-space"/>
          <w:rFonts w:cs="Times New Roman"/>
          <w:color w:val="222222"/>
          <w:shd w:val="clear" w:color="auto" w:fill="FFFFFF"/>
        </w:rPr>
        <w:t> </w:t>
      </w:r>
      <w:r w:rsidRPr="006A7CC9">
        <w:rPr>
          <w:rFonts w:cs="Times New Roman"/>
          <w:i/>
          <w:iCs/>
          <w:color w:val="222222"/>
        </w:rPr>
        <w:t>International Small Business Journal</w:t>
      </w:r>
      <w:r w:rsidRPr="006A7CC9">
        <w:rPr>
          <w:rFonts w:cs="Times New Roman"/>
          <w:color w:val="222222"/>
          <w:shd w:val="clear" w:color="auto" w:fill="FFFFFF"/>
        </w:rPr>
        <w:t>,</w:t>
      </w:r>
      <w:r w:rsidRPr="006A7CC9">
        <w:rPr>
          <w:rStyle w:val="apple-converted-space"/>
          <w:rFonts w:cs="Times New Roman"/>
          <w:color w:val="222222"/>
          <w:shd w:val="clear" w:color="auto" w:fill="FFFFFF"/>
        </w:rPr>
        <w:t> </w:t>
      </w:r>
      <w:r w:rsidRPr="006A7CC9">
        <w:rPr>
          <w:rFonts w:cs="Times New Roman"/>
          <w:i/>
          <w:iCs/>
          <w:color w:val="222222"/>
        </w:rPr>
        <w:t>39</w:t>
      </w:r>
      <w:r w:rsidRPr="006A7CC9">
        <w:rPr>
          <w:rFonts w:cs="Times New Roman"/>
          <w:color w:val="222222"/>
          <w:shd w:val="clear" w:color="auto" w:fill="FFFFFF"/>
        </w:rPr>
        <w:t>(6), 532-553.</w:t>
      </w:r>
    </w:p>
    <w:p w14:paraId="3E042AEE" w14:textId="77777777" w:rsidR="00F044FA" w:rsidRDefault="00F044FA" w:rsidP="00F044FA">
      <w:proofErr w:type="spellStart"/>
      <w:r w:rsidRPr="00A17878">
        <w:t>Badria</w:t>
      </w:r>
      <w:proofErr w:type="spellEnd"/>
      <w:r w:rsidRPr="00A17878">
        <w:t xml:space="preserve">, N., </w:t>
      </w:r>
      <w:r>
        <w:t>and</w:t>
      </w:r>
      <w:r w:rsidRPr="00A17878">
        <w:t xml:space="preserve"> Hasanah, N. (2024). The Role of Digital Accounting for SMEs in Facing Business Challenges in the Digital Era. </w:t>
      </w:r>
      <w:r w:rsidRPr="00A17878">
        <w:rPr>
          <w:i/>
          <w:iCs/>
        </w:rPr>
        <w:t>Accounting and Finance Studies</w:t>
      </w:r>
      <w:r w:rsidRPr="00A17878">
        <w:t>, </w:t>
      </w:r>
      <w:r w:rsidRPr="00A17878">
        <w:rPr>
          <w:i/>
          <w:iCs/>
        </w:rPr>
        <w:t>4</w:t>
      </w:r>
      <w:r w:rsidRPr="00A17878">
        <w:t>(4).</w:t>
      </w:r>
    </w:p>
    <w:p w14:paraId="40EFCEFE" w14:textId="77777777" w:rsidR="00F044FA" w:rsidRDefault="00F044FA" w:rsidP="00F044FA">
      <w:r w:rsidRPr="003344E9">
        <w:t>Bangerter, M., &amp; Alfaro-Almagro, N. (2024). Effect of accounting software on financial reporting quality in UK small businesses. </w:t>
      </w:r>
      <w:r w:rsidRPr="003344E9">
        <w:rPr>
          <w:i/>
          <w:iCs/>
        </w:rPr>
        <w:t>JBMI Insight</w:t>
      </w:r>
      <w:r w:rsidRPr="003344E9">
        <w:t>, </w:t>
      </w:r>
      <w:r w:rsidRPr="003344E9">
        <w:rPr>
          <w:i/>
          <w:iCs/>
        </w:rPr>
        <w:t>1</w:t>
      </w:r>
      <w:r w:rsidRPr="003344E9">
        <w:t>(1), 1-12.</w:t>
      </w:r>
    </w:p>
    <w:p w14:paraId="4AE4BAA4" w14:textId="77777777" w:rsidR="00F044FA" w:rsidRDefault="00F044FA" w:rsidP="00F044FA">
      <w:r w:rsidRPr="0055235F">
        <w:t xml:space="preserve">Bhuiyan, M. R. I., Faraji, M. R., Rashid, M., Bhuyan, M. K., Hossain, R., </w:t>
      </w:r>
      <w:r>
        <w:t>and</w:t>
      </w:r>
      <w:r w:rsidRPr="0055235F">
        <w:t xml:space="preserve"> Ghose, P. (2024). Digital transformation in SMEs emerging technological tools and technologies for enhancing the SME's strategies and outcomes. </w:t>
      </w:r>
      <w:r w:rsidRPr="0055235F">
        <w:rPr>
          <w:i/>
          <w:iCs/>
        </w:rPr>
        <w:t xml:space="preserve">Journal of </w:t>
      </w:r>
      <w:proofErr w:type="spellStart"/>
      <w:r w:rsidRPr="0055235F">
        <w:rPr>
          <w:i/>
          <w:iCs/>
        </w:rPr>
        <w:t>Ecohumanism</w:t>
      </w:r>
      <w:proofErr w:type="spellEnd"/>
      <w:r w:rsidRPr="0055235F">
        <w:t>, </w:t>
      </w:r>
      <w:r w:rsidRPr="0055235F">
        <w:rPr>
          <w:i/>
          <w:iCs/>
        </w:rPr>
        <w:t>3</w:t>
      </w:r>
      <w:r w:rsidRPr="0055235F">
        <w:t>(4), 211-224.</w:t>
      </w:r>
    </w:p>
    <w:p w14:paraId="43D913A6" w14:textId="77777777" w:rsidR="00F044FA" w:rsidRPr="007809B9" w:rsidRDefault="00F044FA" w:rsidP="00F044FA">
      <w:r w:rsidRPr="007809B9">
        <w:t xml:space="preserve">Dane, F. C., and Carhart, E. (2022). </w:t>
      </w:r>
      <w:r w:rsidRPr="007809B9">
        <w:rPr>
          <w:i/>
          <w:iCs/>
        </w:rPr>
        <w:t>Evaluating research: Methodology for people who need to read research.</w:t>
      </w:r>
      <w:r w:rsidRPr="007809B9">
        <w:t xml:space="preserve"> Sage Publications.</w:t>
      </w:r>
    </w:p>
    <w:p w14:paraId="79D39A9F" w14:textId="77777777" w:rsidR="00F044FA" w:rsidRDefault="00F044FA" w:rsidP="00F044FA">
      <w:r w:rsidRPr="00A17878">
        <w:lastRenderedPageBreak/>
        <w:t>Davis, F. D. (1989). Technology acceptance model: TAM. </w:t>
      </w:r>
      <w:r w:rsidRPr="00A17878">
        <w:rPr>
          <w:i/>
          <w:iCs/>
        </w:rPr>
        <w:t>Al-</w:t>
      </w:r>
      <w:proofErr w:type="spellStart"/>
      <w:r w:rsidRPr="00A17878">
        <w:rPr>
          <w:i/>
          <w:iCs/>
        </w:rPr>
        <w:t>Suqri</w:t>
      </w:r>
      <w:proofErr w:type="spellEnd"/>
      <w:r w:rsidRPr="00A17878">
        <w:rPr>
          <w:i/>
          <w:iCs/>
        </w:rPr>
        <w:t>, MN, Al-</w:t>
      </w:r>
      <w:proofErr w:type="spellStart"/>
      <w:r w:rsidRPr="00A17878">
        <w:rPr>
          <w:i/>
          <w:iCs/>
        </w:rPr>
        <w:t>Aufi</w:t>
      </w:r>
      <w:proofErr w:type="spellEnd"/>
      <w:r w:rsidRPr="00A17878">
        <w:rPr>
          <w:i/>
          <w:iCs/>
        </w:rPr>
        <w:t xml:space="preserve">, AS: Information Seeking </w:t>
      </w:r>
      <w:proofErr w:type="spellStart"/>
      <w:r w:rsidRPr="00A17878">
        <w:rPr>
          <w:i/>
          <w:iCs/>
        </w:rPr>
        <w:t>Behavior</w:t>
      </w:r>
      <w:proofErr w:type="spellEnd"/>
      <w:r w:rsidRPr="00A17878">
        <w:rPr>
          <w:i/>
          <w:iCs/>
        </w:rPr>
        <w:t xml:space="preserve"> and Technology Adoption</w:t>
      </w:r>
      <w:r w:rsidRPr="00A17878">
        <w:t>, </w:t>
      </w:r>
      <w:r w:rsidRPr="00A17878">
        <w:rPr>
          <w:i/>
          <w:iCs/>
        </w:rPr>
        <w:t>205</w:t>
      </w:r>
      <w:r w:rsidRPr="00A17878">
        <w:t>(219), 5.</w:t>
      </w:r>
    </w:p>
    <w:p w14:paraId="45DFC55D" w14:textId="77777777" w:rsidR="00F044FA" w:rsidRPr="000C6D5D" w:rsidRDefault="00F044FA" w:rsidP="00F044FA">
      <w:pPr>
        <w:pStyle w:val="NormalWeb"/>
        <w:spacing w:before="0" w:beforeAutospacing="0" w:after="240" w:afterAutospacing="0" w:line="360" w:lineRule="atLeast"/>
        <w:rPr>
          <w:i/>
          <w:iCs/>
          <w:color w:val="000000"/>
        </w:rPr>
      </w:pPr>
      <w:r w:rsidRPr="000C6D5D">
        <w:rPr>
          <w:color w:val="000000"/>
        </w:rPr>
        <w:t>Department For Business &amp; Trade (2025).</w:t>
      </w:r>
      <w:r w:rsidRPr="000C6D5D">
        <w:rPr>
          <w:rStyle w:val="apple-converted-space"/>
          <w:rFonts w:eastAsiaTheme="majorEastAsia"/>
          <w:color w:val="000000"/>
        </w:rPr>
        <w:t> </w:t>
      </w:r>
      <w:r w:rsidRPr="000C6D5D">
        <w:rPr>
          <w:color w:val="000000"/>
        </w:rPr>
        <w:t xml:space="preserve">SME Digital Adoption Taskforce: final report. [online] GOV.UK. Available at: </w:t>
      </w:r>
      <w:r w:rsidRPr="000C6D5D">
        <w:rPr>
          <w:i/>
          <w:iCs/>
          <w:color w:val="000000"/>
        </w:rPr>
        <w:t>https://www.gov.uk/government/publications/sme-digital-adoption-taskforce-final-report/sme-digital-adoption-taskforce-final-report.</w:t>
      </w:r>
    </w:p>
    <w:p w14:paraId="34A36783" w14:textId="77777777" w:rsidR="00F044FA" w:rsidRDefault="00F044FA" w:rsidP="00F044FA">
      <w:r w:rsidRPr="0055235F">
        <w:t xml:space="preserve">Gonçalves, M. J. A., Da Silva, A. C. F., </w:t>
      </w:r>
      <w:r>
        <w:t>and</w:t>
      </w:r>
      <w:r w:rsidRPr="0055235F">
        <w:t xml:space="preserve"> Ferreira, C. G. (2022, February). The future of accounting: how will digital transformation impact the sector?. In </w:t>
      </w:r>
      <w:r w:rsidRPr="0055235F">
        <w:rPr>
          <w:i/>
          <w:iCs/>
        </w:rPr>
        <w:t>Informatics</w:t>
      </w:r>
      <w:r w:rsidRPr="0055235F">
        <w:t> (Vol. 9, No. 1, p. 19). MDPI.</w:t>
      </w:r>
    </w:p>
    <w:p w14:paraId="7BC6E78D" w14:textId="77777777" w:rsidR="00F044FA" w:rsidRPr="000C6D5D" w:rsidRDefault="00F044FA" w:rsidP="00F044FA">
      <w:pPr>
        <w:pStyle w:val="NormalWeb"/>
        <w:spacing w:before="0" w:beforeAutospacing="0" w:after="240" w:afterAutospacing="0" w:line="360" w:lineRule="atLeast"/>
        <w:rPr>
          <w:color w:val="000000"/>
        </w:rPr>
      </w:pPr>
      <w:r>
        <w:rPr>
          <w:color w:val="000000"/>
        </w:rPr>
        <w:t>Grous, A. (2019).</w:t>
      </w:r>
      <w:r>
        <w:rPr>
          <w:rStyle w:val="apple-converted-space"/>
          <w:rFonts w:eastAsiaTheme="majorEastAsia"/>
          <w:color w:val="000000"/>
        </w:rPr>
        <w:t> </w:t>
      </w:r>
      <w:r w:rsidRPr="000C6D5D">
        <w:rPr>
          <w:color w:val="000000"/>
        </w:rPr>
        <w:t>The Transformative Effect of Cloud on Firm Productivity and Performance: Defining the benefits and impact of cloud as a 21st Century digital enabler.</w:t>
      </w:r>
      <w:r>
        <w:rPr>
          <w:color w:val="000000"/>
        </w:rPr>
        <w:t xml:space="preserve"> [online] London School of Economics and Political Science. Available at: </w:t>
      </w:r>
      <w:r w:rsidRPr="000C6D5D">
        <w:rPr>
          <w:i/>
          <w:iCs/>
          <w:color w:val="000000"/>
        </w:rPr>
        <w:t>https://www.lse.ac.uk/business/consulting/reports/the-transformative-effect-of-cloud-on-firm-productivity-and-performance.</w:t>
      </w:r>
    </w:p>
    <w:p w14:paraId="18ADF9B2" w14:textId="77777777" w:rsidR="00F044FA" w:rsidRDefault="00F044FA" w:rsidP="00F044FA">
      <w:proofErr w:type="spellStart"/>
      <w:r w:rsidRPr="0055235F">
        <w:t>Gyamera</w:t>
      </w:r>
      <w:proofErr w:type="spellEnd"/>
      <w:r w:rsidRPr="0055235F">
        <w:t xml:space="preserve">, E., </w:t>
      </w:r>
      <w:proofErr w:type="spellStart"/>
      <w:r w:rsidRPr="0055235F">
        <w:t>Abayaawien</w:t>
      </w:r>
      <w:proofErr w:type="spellEnd"/>
      <w:r w:rsidRPr="0055235F">
        <w:t xml:space="preserve"> </w:t>
      </w:r>
      <w:proofErr w:type="spellStart"/>
      <w:r w:rsidRPr="0055235F">
        <w:t>Atuilik</w:t>
      </w:r>
      <w:proofErr w:type="spellEnd"/>
      <w:r w:rsidRPr="0055235F">
        <w:t xml:space="preserve">, W., </w:t>
      </w:r>
      <w:proofErr w:type="spellStart"/>
      <w:r w:rsidRPr="0055235F">
        <w:t>Eklemet</w:t>
      </w:r>
      <w:proofErr w:type="spellEnd"/>
      <w:r w:rsidRPr="0055235F">
        <w:t xml:space="preserve">, I., Henry Matey, A., Tetteh, L. A., </w:t>
      </w:r>
      <w:r>
        <w:t>and</w:t>
      </w:r>
      <w:r w:rsidRPr="0055235F">
        <w:t xml:space="preserve"> Kwasi Apreku-Djan, P. (2023). An analysis of the effects of management accounting services on the financial performance of SME: The moderating role of information technology. </w:t>
      </w:r>
      <w:r w:rsidRPr="0055235F">
        <w:rPr>
          <w:i/>
          <w:iCs/>
        </w:rPr>
        <w:t xml:space="preserve">Cogent Business </w:t>
      </w:r>
      <w:r>
        <w:rPr>
          <w:i/>
          <w:iCs/>
        </w:rPr>
        <w:t>and</w:t>
      </w:r>
      <w:r w:rsidRPr="0055235F">
        <w:rPr>
          <w:i/>
          <w:iCs/>
        </w:rPr>
        <w:t xml:space="preserve"> Management</w:t>
      </w:r>
      <w:r w:rsidRPr="0055235F">
        <w:t>, </w:t>
      </w:r>
      <w:r w:rsidRPr="0055235F">
        <w:rPr>
          <w:i/>
          <w:iCs/>
        </w:rPr>
        <w:t>10</w:t>
      </w:r>
      <w:r w:rsidRPr="0055235F">
        <w:t>(1), 2183559.</w:t>
      </w:r>
    </w:p>
    <w:p w14:paraId="6550E3AD" w14:textId="77777777" w:rsidR="00F044FA" w:rsidRDefault="00F044FA" w:rsidP="00F044FA">
      <w:r w:rsidRPr="0055235F">
        <w:t xml:space="preserve">Hasbolah, F., Rosli, M. H., Hamzah, H., Omar, S. A., </w:t>
      </w:r>
      <w:r>
        <w:t>and</w:t>
      </w:r>
      <w:r w:rsidRPr="0055235F">
        <w:t xml:space="preserve"> Bhuiyan, A. B. (2021). The digital accounting entrepreneurship competency for sustainable performance of the rural Micro, Small and Medium Enterprises (MSMES): An empirical review. </w:t>
      </w:r>
      <w:r w:rsidRPr="0055235F">
        <w:rPr>
          <w:i/>
          <w:iCs/>
        </w:rPr>
        <w:t>International Journal of Small and Medium Enterprises</w:t>
      </w:r>
      <w:r w:rsidRPr="0055235F">
        <w:t>, </w:t>
      </w:r>
      <w:r w:rsidRPr="0055235F">
        <w:rPr>
          <w:i/>
          <w:iCs/>
        </w:rPr>
        <w:t>4</w:t>
      </w:r>
      <w:r w:rsidRPr="0055235F">
        <w:t>(1), 12-25.</w:t>
      </w:r>
    </w:p>
    <w:p w14:paraId="6B3B3EA9" w14:textId="77777777" w:rsidR="00F044FA" w:rsidRPr="007809B9" w:rsidRDefault="00F044FA" w:rsidP="00F044FA">
      <w:r w:rsidRPr="007809B9">
        <w:t xml:space="preserve">Islam, M. R., Khan, N. A., and </w:t>
      </w:r>
      <w:proofErr w:type="spellStart"/>
      <w:r w:rsidRPr="007809B9">
        <w:t>Baikady</w:t>
      </w:r>
      <w:proofErr w:type="spellEnd"/>
      <w:r w:rsidRPr="007809B9">
        <w:t xml:space="preserve">, R. (Eds.). (2022). </w:t>
      </w:r>
      <w:r w:rsidRPr="007809B9">
        <w:rPr>
          <w:i/>
          <w:iCs/>
        </w:rPr>
        <w:t>Principles of social research methodology.</w:t>
      </w:r>
      <w:r w:rsidRPr="007809B9">
        <w:t xml:space="preserve"> Springer Nature.</w:t>
      </w:r>
    </w:p>
    <w:p w14:paraId="5ADFB8ED" w14:textId="77777777" w:rsidR="00F044FA" w:rsidRDefault="00F044FA" w:rsidP="00F044FA">
      <w:r w:rsidRPr="003344E9">
        <w:t>Kazan, E., Tan, C. W., Lim, E. T., Sørensen, C., &amp; Damsgaard, J. (2018). Disentangling digital platform competition: The case of UK mobile payment platforms. </w:t>
      </w:r>
      <w:r w:rsidRPr="003344E9">
        <w:rPr>
          <w:i/>
          <w:iCs/>
        </w:rPr>
        <w:t>Journal of management information systems</w:t>
      </w:r>
      <w:r w:rsidRPr="003344E9">
        <w:t>, </w:t>
      </w:r>
      <w:r w:rsidRPr="003344E9">
        <w:rPr>
          <w:i/>
          <w:iCs/>
        </w:rPr>
        <w:t>35</w:t>
      </w:r>
      <w:r w:rsidRPr="003344E9">
        <w:t>(1), 180-219.</w:t>
      </w:r>
    </w:p>
    <w:p w14:paraId="53C64CB7" w14:textId="77777777" w:rsidR="00F044FA" w:rsidRPr="004D7B63" w:rsidRDefault="00F044FA" w:rsidP="00F044FA">
      <w:r w:rsidRPr="004D7B63">
        <w:t xml:space="preserve">Lutfi, A., </w:t>
      </w:r>
      <w:proofErr w:type="spellStart"/>
      <w:r w:rsidRPr="004D7B63">
        <w:t>Alkelani</w:t>
      </w:r>
      <w:proofErr w:type="spellEnd"/>
      <w:r w:rsidRPr="004D7B63">
        <w:t xml:space="preserve">, S. N., Al-Khasawneh, M. A., </w:t>
      </w:r>
      <w:proofErr w:type="spellStart"/>
      <w:r w:rsidRPr="004D7B63">
        <w:t>Alshira’h</w:t>
      </w:r>
      <w:proofErr w:type="spellEnd"/>
      <w:r w:rsidRPr="004D7B63">
        <w:t xml:space="preserve">, A. F., </w:t>
      </w:r>
      <w:proofErr w:type="spellStart"/>
      <w:r w:rsidRPr="004D7B63">
        <w:t>Alshirah</w:t>
      </w:r>
      <w:proofErr w:type="spellEnd"/>
      <w:r w:rsidRPr="004D7B63">
        <w:t xml:space="preserve">, M. H., </w:t>
      </w:r>
      <w:proofErr w:type="spellStart"/>
      <w:r w:rsidRPr="004D7B63">
        <w:t>Almaiah</w:t>
      </w:r>
      <w:proofErr w:type="spellEnd"/>
      <w:r w:rsidRPr="004D7B63">
        <w:t>, M. A., and Ibrahim, N. (2022). Influence of digital accounting system usage on SMEs performance: The moderating effect of COVID-19. </w:t>
      </w:r>
      <w:r w:rsidRPr="004D7B63">
        <w:rPr>
          <w:i/>
          <w:iCs/>
        </w:rPr>
        <w:t>Sustainability</w:t>
      </w:r>
      <w:r w:rsidRPr="004D7B63">
        <w:t>, </w:t>
      </w:r>
      <w:r w:rsidRPr="004D7B63">
        <w:rPr>
          <w:i/>
          <w:iCs/>
        </w:rPr>
        <w:t>14</w:t>
      </w:r>
      <w:r w:rsidRPr="004D7B63">
        <w:t>(22), 15048.</w:t>
      </w:r>
    </w:p>
    <w:p w14:paraId="7979E28B" w14:textId="6A9ABA12" w:rsidR="00F044FA" w:rsidRPr="007809B9" w:rsidRDefault="00F044FA" w:rsidP="00F044FA">
      <w:r w:rsidRPr="007809B9">
        <w:t xml:space="preserve">Marra, M., and Nielsen, B. B. (2025). </w:t>
      </w:r>
      <w:r w:rsidRPr="007809B9">
        <w:rPr>
          <w:i/>
          <w:iCs/>
        </w:rPr>
        <w:t xml:space="preserve">Research methodology: </w:t>
      </w:r>
      <w:proofErr w:type="gramStart"/>
      <w:r w:rsidRPr="007809B9">
        <w:rPr>
          <w:i/>
          <w:iCs/>
        </w:rPr>
        <w:t>Best</w:t>
      </w:r>
      <w:proofErr w:type="gramEnd"/>
      <w:r w:rsidRPr="007809B9">
        <w:rPr>
          <w:i/>
          <w:iCs/>
        </w:rPr>
        <w:t xml:space="preserve"> practices for rigorous, credible, and impactful research. Journal of International Business Studies</w:t>
      </w:r>
      <w:r w:rsidRPr="007809B9">
        <w:t>, 1–3.</w:t>
      </w:r>
    </w:p>
    <w:p w14:paraId="53F4D512" w14:textId="77777777" w:rsidR="00F044FA" w:rsidRDefault="00F044FA" w:rsidP="00F044FA">
      <w:r w:rsidRPr="00A17878">
        <w:lastRenderedPageBreak/>
        <w:t xml:space="preserve">Mohamed, M., </w:t>
      </w:r>
      <w:r>
        <w:t>and</w:t>
      </w:r>
      <w:r w:rsidRPr="00A17878">
        <w:t xml:space="preserve"> Weber, P. (2020, June). Trends of digitalization and adoption of big data </w:t>
      </w:r>
      <w:r>
        <w:t>and</w:t>
      </w:r>
      <w:r w:rsidRPr="00A17878">
        <w:t xml:space="preserve"> analytics among UK SMEs: Analysis and lessons drawn from a case study of 53 SMEs. In </w:t>
      </w:r>
      <w:r w:rsidRPr="00A17878">
        <w:rPr>
          <w:i/>
          <w:iCs/>
        </w:rPr>
        <w:t>2020 IEEE international conference on engineering, technology and innovation (ICE/ITMC)</w:t>
      </w:r>
      <w:r w:rsidRPr="00A17878">
        <w:t> (pp. 1-6). IEEE.</w:t>
      </w:r>
    </w:p>
    <w:p w14:paraId="729F0700" w14:textId="77777777" w:rsidR="00F044FA" w:rsidRDefault="00F044FA" w:rsidP="00F044FA">
      <w:r w:rsidRPr="0055235F">
        <w:t xml:space="preserve">Nwankwo, P. E., Igwe, A. O., </w:t>
      </w:r>
      <w:r>
        <w:t>and</w:t>
      </w:r>
      <w:r w:rsidRPr="0055235F">
        <w:t xml:space="preserve"> Nnamani, C. O. (2025). Effect of Automated Accounting Software on the Efficiency of Nigerian SMEs’ Financial Operations. </w:t>
      </w:r>
      <w:r w:rsidRPr="0055235F">
        <w:rPr>
          <w:i/>
          <w:iCs/>
        </w:rPr>
        <w:t>Global Journal of Auditing and Finance</w:t>
      </w:r>
      <w:r w:rsidRPr="0055235F">
        <w:t>, </w:t>
      </w:r>
      <w:r w:rsidRPr="0055235F">
        <w:rPr>
          <w:i/>
          <w:iCs/>
        </w:rPr>
        <w:t>7</w:t>
      </w:r>
      <w:r w:rsidRPr="0055235F">
        <w:t>(1), 1-17.</w:t>
      </w:r>
    </w:p>
    <w:p w14:paraId="59DC87AE" w14:textId="77777777" w:rsidR="00F044FA" w:rsidRDefault="00F044FA" w:rsidP="00F044FA">
      <w:r w:rsidRPr="0055235F">
        <w:t xml:space="preserve">Pan, G., </w:t>
      </w:r>
      <w:r>
        <w:t>and</w:t>
      </w:r>
      <w:r w:rsidRPr="0055235F">
        <w:t xml:space="preserve"> Lee, B. (2020). Leveraging digital technology to transform accounting function: Case study of a SME. </w:t>
      </w:r>
      <w:r w:rsidRPr="0055235F">
        <w:rPr>
          <w:i/>
          <w:iCs/>
        </w:rPr>
        <w:t>International Journal of Accounting and Financial Reporting</w:t>
      </w:r>
      <w:r w:rsidRPr="0055235F">
        <w:t>, </w:t>
      </w:r>
      <w:r w:rsidRPr="0055235F">
        <w:rPr>
          <w:i/>
          <w:iCs/>
        </w:rPr>
        <w:t>10</w:t>
      </w:r>
      <w:r w:rsidRPr="0055235F">
        <w:t>(2), 24.</w:t>
      </w:r>
    </w:p>
    <w:p w14:paraId="7C4E01A3" w14:textId="77777777" w:rsidR="00F044FA" w:rsidRPr="0087073E" w:rsidRDefault="00F044FA" w:rsidP="00F044FA">
      <w:proofErr w:type="spellStart"/>
      <w:r w:rsidRPr="0055235F">
        <w:t>Phornlaphatrachakorn</w:t>
      </w:r>
      <w:proofErr w:type="spellEnd"/>
      <w:r w:rsidRPr="0055235F">
        <w:t xml:space="preserve">, K., </w:t>
      </w:r>
      <w:r>
        <w:t>and</w:t>
      </w:r>
      <w:r w:rsidRPr="0055235F">
        <w:t xml:space="preserve"> </w:t>
      </w:r>
      <w:proofErr w:type="spellStart"/>
      <w:r w:rsidRPr="0055235F">
        <w:t>Kalasindhu</w:t>
      </w:r>
      <w:proofErr w:type="spellEnd"/>
      <w:r w:rsidRPr="0055235F">
        <w:t>, K. N. (2021). Digital accounting, financial reporting quality and digital transformation: evidence from Thai listed firms. </w:t>
      </w:r>
      <w:r w:rsidRPr="0055235F">
        <w:rPr>
          <w:i/>
          <w:iCs/>
        </w:rPr>
        <w:t>The Journal of Asian Finance, Economics and Business</w:t>
      </w:r>
      <w:r w:rsidRPr="0055235F">
        <w:t>, </w:t>
      </w:r>
      <w:r w:rsidRPr="0055235F">
        <w:rPr>
          <w:i/>
          <w:iCs/>
        </w:rPr>
        <w:t>8</w:t>
      </w:r>
      <w:r w:rsidRPr="0055235F">
        <w:t>(8), 409-419.</w:t>
      </w:r>
    </w:p>
    <w:p w14:paraId="57A1CBD7" w14:textId="77777777" w:rsidR="00F044FA" w:rsidRDefault="00F044FA" w:rsidP="00F044FA">
      <w:r w:rsidRPr="0055235F">
        <w:t>Putra, Y. M. (2019). Analysis of factors affecting the interests of SMEs using accounting applications. </w:t>
      </w:r>
      <w:r w:rsidRPr="0055235F">
        <w:rPr>
          <w:i/>
          <w:iCs/>
        </w:rPr>
        <w:t>Journal of Economics and Business</w:t>
      </w:r>
      <w:r w:rsidRPr="0055235F">
        <w:t>, </w:t>
      </w:r>
      <w:r w:rsidRPr="0055235F">
        <w:rPr>
          <w:i/>
          <w:iCs/>
        </w:rPr>
        <w:t>2</w:t>
      </w:r>
      <w:r w:rsidRPr="0055235F">
        <w:t>(3).</w:t>
      </w:r>
    </w:p>
    <w:p w14:paraId="7515DA15" w14:textId="1E8B8E90" w:rsidR="00F044FA" w:rsidRDefault="00F044FA" w:rsidP="00F044FA">
      <w:r w:rsidRPr="0055235F">
        <w:t xml:space="preserve">Rahahle, M. Y., </w:t>
      </w:r>
      <w:proofErr w:type="spellStart"/>
      <w:r w:rsidRPr="0055235F">
        <w:t>Haija</w:t>
      </w:r>
      <w:proofErr w:type="spellEnd"/>
      <w:r w:rsidRPr="0055235F">
        <w:t xml:space="preserve">, A. A. A., Azzam, M., Anagreh, S., </w:t>
      </w:r>
      <w:proofErr w:type="spellStart"/>
      <w:r w:rsidRPr="0055235F">
        <w:t>Maabreh</w:t>
      </w:r>
      <w:proofErr w:type="spellEnd"/>
      <w:r w:rsidRPr="0055235F">
        <w:t xml:space="preserve">, H. M. A., Saatchi, S. G., </w:t>
      </w:r>
      <w:r>
        <w:t>and</w:t>
      </w:r>
      <w:r w:rsidRPr="0055235F">
        <w:t xml:space="preserve"> Al-Momani, A. A. (2024). Evaluating the impact of e-accounting systems on firm performance: a structural equation modelling approach. In </w:t>
      </w:r>
      <w:r w:rsidRPr="0055235F">
        <w:rPr>
          <w:i/>
          <w:iCs/>
        </w:rPr>
        <w:t>Artificial Intelligence and Economic Sustainability in the Era of Industrial Revolution 5.0</w:t>
      </w:r>
      <w:r w:rsidRPr="0055235F">
        <w:t> (pp. 1193-1209). Cham: Springer Nature Switzerland.</w:t>
      </w:r>
    </w:p>
    <w:p w14:paraId="625C55CE" w14:textId="77777777" w:rsidR="00F044FA" w:rsidRDefault="00F044FA" w:rsidP="00F044FA">
      <w:r w:rsidRPr="0055235F">
        <w:t xml:space="preserve">Roman, A., </w:t>
      </w:r>
      <w:r>
        <w:t>and</w:t>
      </w:r>
      <w:r w:rsidRPr="0055235F">
        <w:t xml:space="preserve"> Rusu, V. D. (2022). Digital technologies and the performance of small and medium enterprises. </w:t>
      </w:r>
      <w:r w:rsidRPr="0055235F">
        <w:rPr>
          <w:i/>
          <w:iCs/>
        </w:rPr>
        <w:t>Studies in Business and Economics</w:t>
      </w:r>
      <w:r w:rsidRPr="0055235F">
        <w:t>, </w:t>
      </w:r>
      <w:r w:rsidRPr="0055235F">
        <w:rPr>
          <w:i/>
          <w:iCs/>
        </w:rPr>
        <w:t>17</w:t>
      </w:r>
      <w:r w:rsidRPr="0055235F">
        <w:t>(3), 190-203.</w:t>
      </w:r>
    </w:p>
    <w:p w14:paraId="0B54BB8C" w14:textId="6454DDE9" w:rsidR="00F044FA" w:rsidRDefault="00F044FA" w:rsidP="00F044FA">
      <w:r w:rsidRPr="003344E9">
        <w:t>Sani, K. F., Adisa, T. A., Adekoya, O. D., &amp;</w:t>
      </w:r>
      <w:r>
        <w:t xml:space="preserve"> </w:t>
      </w:r>
      <w:proofErr w:type="spellStart"/>
      <w:r w:rsidRPr="003344E9">
        <w:t>Oruh</w:t>
      </w:r>
      <w:proofErr w:type="spellEnd"/>
      <w:r w:rsidRPr="003344E9">
        <w:t>, E. S. (2023). Digital onboarding and employee outcomes: empirical evidence from the UK. </w:t>
      </w:r>
      <w:r w:rsidRPr="003344E9">
        <w:rPr>
          <w:i/>
          <w:iCs/>
        </w:rPr>
        <w:t>Management decision</w:t>
      </w:r>
      <w:r w:rsidRPr="003344E9">
        <w:t>, </w:t>
      </w:r>
      <w:r w:rsidRPr="003344E9">
        <w:rPr>
          <w:i/>
          <w:iCs/>
        </w:rPr>
        <w:t>61</w:t>
      </w:r>
      <w:r w:rsidRPr="003344E9">
        <w:t>(3), 637-654.</w:t>
      </w:r>
    </w:p>
    <w:p w14:paraId="4CAB9910" w14:textId="77777777" w:rsidR="00F044FA" w:rsidRPr="007809B9" w:rsidRDefault="00F044FA" w:rsidP="00F044FA">
      <w:r w:rsidRPr="007809B9">
        <w:t xml:space="preserve">Saunders, M., Lewis, P., and Thornhill, A. (2009). </w:t>
      </w:r>
      <w:r w:rsidRPr="007809B9">
        <w:rPr>
          <w:i/>
          <w:iCs/>
        </w:rPr>
        <w:t>Research methods for business students.</w:t>
      </w:r>
      <w:r w:rsidRPr="007809B9">
        <w:t xml:space="preserve"> Pearson Education.</w:t>
      </w:r>
    </w:p>
    <w:p w14:paraId="6E1BE548" w14:textId="77777777" w:rsidR="00F044FA" w:rsidRDefault="00F044FA" w:rsidP="00F044FA">
      <w:proofErr w:type="spellStart"/>
      <w:r w:rsidRPr="0055235F">
        <w:t>Sharabati</w:t>
      </w:r>
      <w:proofErr w:type="spellEnd"/>
      <w:r w:rsidRPr="0055235F">
        <w:t xml:space="preserve">, A. A. A., Ali, A. A. A., </w:t>
      </w:r>
      <w:proofErr w:type="spellStart"/>
      <w:r w:rsidRPr="0055235F">
        <w:t>Allahham</w:t>
      </w:r>
      <w:proofErr w:type="spellEnd"/>
      <w:r w:rsidRPr="0055235F">
        <w:t xml:space="preserve">, M. I., Hussein, A. A., </w:t>
      </w:r>
      <w:proofErr w:type="spellStart"/>
      <w:r w:rsidRPr="0055235F">
        <w:t>Alheet</w:t>
      </w:r>
      <w:proofErr w:type="spellEnd"/>
      <w:r w:rsidRPr="0055235F">
        <w:t xml:space="preserve">, A. F., </w:t>
      </w:r>
      <w:r>
        <w:t>and</w:t>
      </w:r>
      <w:r w:rsidRPr="0055235F">
        <w:t xml:space="preserve"> Mohammad, A. S. (2024). The impact of digital marketing on the performance of SMEs: An analytical study in light of modern digital transformations. </w:t>
      </w:r>
      <w:r w:rsidRPr="0055235F">
        <w:rPr>
          <w:i/>
          <w:iCs/>
        </w:rPr>
        <w:t>Sustainability</w:t>
      </w:r>
      <w:r w:rsidRPr="0055235F">
        <w:t>, </w:t>
      </w:r>
      <w:r w:rsidRPr="0055235F">
        <w:rPr>
          <w:i/>
          <w:iCs/>
        </w:rPr>
        <w:t>16</w:t>
      </w:r>
      <w:r w:rsidRPr="0055235F">
        <w:t>(19), 8667.</w:t>
      </w:r>
    </w:p>
    <w:p w14:paraId="3F37FFA1" w14:textId="77777777" w:rsidR="00F044FA" w:rsidRDefault="00F044FA" w:rsidP="00F044FA">
      <w:r w:rsidRPr="003344E9">
        <w:lastRenderedPageBreak/>
        <w:t xml:space="preserve">Shchyrba, I., </w:t>
      </w:r>
      <w:proofErr w:type="spellStart"/>
      <w:r w:rsidRPr="003344E9">
        <w:t>Lokhanova</w:t>
      </w:r>
      <w:proofErr w:type="spellEnd"/>
      <w:r w:rsidRPr="003344E9">
        <w:t xml:space="preserve">, N., Holiachuk, N., Shevchenko, V., &amp; Karpenko, Y. (2025). The Impact </w:t>
      </w:r>
      <w:proofErr w:type="gramStart"/>
      <w:r w:rsidRPr="003344E9">
        <w:t>Of</w:t>
      </w:r>
      <w:proofErr w:type="gramEnd"/>
      <w:r w:rsidRPr="003344E9">
        <w:t xml:space="preserve"> Digital Technologies </w:t>
      </w:r>
      <w:proofErr w:type="gramStart"/>
      <w:r w:rsidRPr="003344E9">
        <w:t>On</w:t>
      </w:r>
      <w:proofErr w:type="gramEnd"/>
      <w:r w:rsidRPr="003344E9">
        <w:t xml:space="preserve"> Accounting Transformation. </w:t>
      </w:r>
      <w:r w:rsidRPr="003344E9">
        <w:rPr>
          <w:i/>
          <w:iCs/>
        </w:rPr>
        <w:t>Journal of Theoretical and Applied Information Technology</w:t>
      </w:r>
      <w:r w:rsidRPr="003344E9">
        <w:t>, </w:t>
      </w:r>
      <w:r w:rsidRPr="003344E9">
        <w:rPr>
          <w:i/>
          <w:iCs/>
        </w:rPr>
        <w:t>103</w:t>
      </w:r>
      <w:r w:rsidRPr="003344E9">
        <w:t>(18).</w:t>
      </w:r>
    </w:p>
    <w:p w14:paraId="6256A2B8" w14:textId="77777777" w:rsidR="00F044FA" w:rsidRDefault="00F044FA" w:rsidP="00F044FA">
      <w:r w:rsidRPr="007809B9">
        <w:t xml:space="preserve">Singh, K. K. (2022). </w:t>
      </w:r>
      <w:r w:rsidRPr="007809B9">
        <w:rPr>
          <w:i/>
          <w:iCs/>
        </w:rPr>
        <w:t>Research methodology in social science.</w:t>
      </w:r>
      <w:r w:rsidRPr="007809B9">
        <w:t xml:space="preserve"> KK Publications.</w:t>
      </w:r>
    </w:p>
    <w:p w14:paraId="371FAFB1" w14:textId="6D012E09" w:rsidR="006A7CC9" w:rsidRPr="006A7CC9" w:rsidRDefault="006A7CC9" w:rsidP="00F044FA">
      <w:pPr>
        <w:rPr>
          <w:rFonts w:cs="Times New Roman"/>
          <w:color w:val="222222"/>
          <w:shd w:val="clear" w:color="auto" w:fill="FFFFFF"/>
        </w:rPr>
      </w:pPr>
      <w:proofErr w:type="spellStart"/>
      <w:r w:rsidRPr="006A7CC9">
        <w:rPr>
          <w:rFonts w:cs="Times New Roman"/>
          <w:color w:val="222222"/>
          <w:shd w:val="clear" w:color="auto" w:fill="FFFFFF"/>
        </w:rPr>
        <w:t>Soykan</w:t>
      </w:r>
      <w:proofErr w:type="spellEnd"/>
      <w:r w:rsidRPr="006A7CC9">
        <w:rPr>
          <w:rFonts w:cs="Times New Roman"/>
          <w:color w:val="222222"/>
          <w:shd w:val="clear" w:color="auto" w:fill="FFFFFF"/>
        </w:rPr>
        <w:t xml:space="preserve">, E., &amp; </w:t>
      </w:r>
      <w:proofErr w:type="spellStart"/>
      <w:r w:rsidRPr="006A7CC9">
        <w:rPr>
          <w:rFonts w:cs="Times New Roman"/>
          <w:color w:val="222222"/>
          <w:shd w:val="clear" w:color="auto" w:fill="FFFFFF"/>
        </w:rPr>
        <w:t>Uzunboylu</w:t>
      </w:r>
      <w:proofErr w:type="spellEnd"/>
      <w:r w:rsidRPr="006A7CC9">
        <w:rPr>
          <w:rFonts w:cs="Times New Roman"/>
          <w:color w:val="222222"/>
          <w:shd w:val="clear" w:color="auto" w:fill="FFFFFF"/>
        </w:rPr>
        <w:t>, H. (2015). The review of published articles on mobile learning area in EBSCO database.</w:t>
      </w:r>
      <w:r w:rsidRPr="006A7CC9">
        <w:rPr>
          <w:rStyle w:val="apple-converted-space"/>
          <w:rFonts w:cs="Times New Roman"/>
          <w:color w:val="222222"/>
          <w:shd w:val="clear" w:color="auto" w:fill="FFFFFF"/>
        </w:rPr>
        <w:t> </w:t>
      </w:r>
      <w:r w:rsidRPr="006A7CC9">
        <w:rPr>
          <w:rFonts w:cs="Times New Roman"/>
          <w:i/>
          <w:iCs/>
          <w:color w:val="222222"/>
        </w:rPr>
        <w:t xml:space="preserve">Procedia-social and </w:t>
      </w:r>
      <w:proofErr w:type="spellStart"/>
      <w:r w:rsidRPr="006A7CC9">
        <w:rPr>
          <w:rFonts w:cs="Times New Roman"/>
          <w:i/>
          <w:iCs/>
          <w:color w:val="222222"/>
        </w:rPr>
        <w:t>behavioral</w:t>
      </w:r>
      <w:proofErr w:type="spellEnd"/>
      <w:r w:rsidRPr="006A7CC9">
        <w:rPr>
          <w:rFonts w:cs="Times New Roman"/>
          <w:i/>
          <w:iCs/>
          <w:color w:val="222222"/>
        </w:rPr>
        <w:t xml:space="preserve"> sciences</w:t>
      </w:r>
      <w:r w:rsidRPr="006A7CC9">
        <w:rPr>
          <w:rFonts w:cs="Times New Roman"/>
          <w:color w:val="222222"/>
          <w:shd w:val="clear" w:color="auto" w:fill="FFFFFF"/>
        </w:rPr>
        <w:t>,</w:t>
      </w:r>
      <w:r w:rsidRPr="006A7CC9">
        <w:rPr>
          <w:rStyle w:val="apple-converted-space"/>
          <w:rFonts w:cs="Times New Roman"/>
          <w:color w:val="222222"/>
          <w:shd w:val="clear" w:color="auto" w:fill="FFFFFF"/>
        </w:rPr>
        <w:t> </w:t>
      </w:r>
      <w:r w:rsidRPr="006A7CC9">
        <w:rPr>
          <w:rFonts w:cs="Times New Roman"/>
          <w:i/>
          <w:iCs/>
          <w:color w:val="222222"/>
        </w:rPr>
        <w:t>182</w:t>
      </w:r>
      <w:r w:rsidRPr="006A7CC9">
        <w:rPr>
          <w:rFonts w:cs="Times New Roman"/>
          <w:color w:val="222222"/>
          <w:shd w:val="clear" w:color="auto" w:fill="FFFFFF"/>
        </w:rPr>
        <w:t>, 710-717.</w:t>
      </w:r>
    </w:p>
    <w:p w14:paraId="30AD67E1" w14:textId="23D5AF80" w:rsidR="00F044FA" w:rsidRPr="007809B9" w:rsidRDefault="00F044FA" w:rsidP="00F044FA">
      <w:r w:rsidRPr="007809B9">
        <w:t xml:space="preserve">Sreekumar, D., and Sreekumar, D. (2023). </w:t>
      </w:r>
      <w:r w:rsidRPr="007809B9">
        <w:rPr>
          <w:i/>
          <w:iCs/>
        </w:rPr>
        <w:t>What is research methodology? Definition, types, and examples.</w:t>
      </w:r>
      <w:r w:rsidRPr="007809B9">
        <w:t xml:space="preserve"> </w:t>
      </w:r>
      <w:proofErr w:type="spellStart"/>
      <w:r w:rsidRPr="007809B9">
        <w:t>Paperpal</w:t>
      </w:r>
      <w:proofErr w:type="spellEnd"/>
      <w:r w:rsidRPr="007809B9">
        <w:t xml:space="preserve"> Blog – Academic Writing Guides.</w:t>
      </w:r>
    </w:p>
    <w:p w14:paraId="0776DFF5" w14:textId="77777777" w:rsidR="00F044FA" w:rsidRDefault="00F044FA" w:rsidP="00F044FA">
      <w:r w:rsidRPr="003344E9">
        <w:t>Stoica, O. C., &amp; Ionescu-Feleagă, L. (2021, June). Digitalization in accounting: A structured literature review. In </w:t>
      </w:r>
      <w:r w:rsidRPr="003344E9">
        <w:rPr>
          <w:i/>
          <w:iCs/>
        </w:rPr>
        <w:t xml:space="preserve">Proceedings of the 4th International Conference on Economics and Social Sciences: Resilience and Economic Intelligence through Digitalization and Big Data Analytics, </w:t>
      </w:r>
      <w:proofErr w:type="spellStart"/>
      <w:r w:rsidRPr="003344E9">
        <w:rPr>
          <w:i/>
          <w:iCs/>
        </w:rPr>
        <w:t>Sciendo</w:t>
      </w:r>
      <w:proofErr w:type="spellEnd"/>
      <w:r w:rsidRPr="003344E9">
        <w:rPr>
          <w:i/>
          <w:iCs/>
        </w:rPr>
        <w:t>, Bucharest, Romania</w:t>
      </w:r>
      <w:r w:rsidRPr="003344E9">
        <w:t> (pp. 10-11).</w:t>
      </w:r>
    </w:p>
    <w:p w14:paraId="767A7CD6" w14:textId="77777777" w:rsidR="00F044FA" w:rsidRDefault="00F044FA" w:rsidP="00F044FA">
      <w:r w:rsidRPr="0055235F">
        <w:t xml:space="preserve">Teng, X., Wu, Z., </w:t>
      </w:r>
      <w:r>
        <w:t>and</w:t>
      </w:r>
      <w:r w:rsidRPr="0055235F">
        <w:t xml:space="preserve"> Yang, F. (2022). Research on the relationship between digital transformation and performance of SMEs. </w:t>
      </w:r>
      <w:r w:rsidRPr="0055235F">
        <w:rPr>
          <w:i/>
          <w:iCs/>
        </w:rPr>
        <w:t>Sustainability</w:t>
      </w:r>
      <w:r w:rsidRPr="0055235F">
        <w:t>, </w:t>
      </w:r>
      <w:r w:rsidRPr="0055235F">
        <w:rPr>
          <w:i/>
          <w:iCs/>
        </w:rPr>
        <w:t>14</w:t>
      </w:r>
      <w:r w:rsidRPr="0055235F">
        <w:t>(10), 6012.</w:t>
      </w:r>
    </w:p>
    <w:p w14:paraId="54141ED8" w14:textId="77777777" w:rsidR="00F044FA" w:rsidRDefault="00F044FA" w:rsidP="00F044FA">
      <w:proofErr w:type="spellStart"/>
      <w:r w:rsidRPr="0055235F">
        <w:t>Thottoli</w:t>
      </w:r>
      <w:proofErr w:type="spellEnd"/>
      <w:r w:rsidRPr="0055235F">
        <w:t xml:space="preserve">, M. M., </w:t>
      </w:r>
      <w:r>
        <w:t>and</w:t>
      </w:r>
      <w:r w:rsidRPr="0055235F">
        <w:t xml:space="preserve"> Ahmed, E. R. (2022). Information technology and E-accounting: some determinants among SMEs. </w:t>
      </w:r>
      <w:r w:rsidRPr="0055235F">
        <w:rPr>
          <w:i/>
          <w:iCs/>
        </w:rPr>
        <w:t>Journal of Money and Business</w:t>
      </w:r>
      <w:r w:rsidRPr="0055235F">
        <w:t>, </w:t>
      </w:r>
      <w:r w:rsidRPr="0055235F">
        <w:rPr>
          <w:i/>
          <w:iCs/>
        </w:rPr>
        <w:t>2</w:t>
      </w:r>
      <w:r w:rsidRPr="0055235F">
        <w:t>(1), 1-15.</w:t>
      </w:r>
    </w:p>
    <w:p w14:paraId="22F01D1C" w14:textId="1434CFA8" w:rsidR="00F044FA" w:rsidRPr="007809B9" w:rsidRDefault="00F044FA" w:rsidP="00F044FA">
      <w:r w:rsidRPr="007809B9">
        <w:t xml:space="preserve">Verma, R., Verma, S., and Abhishek, K. (2024). </w:t>
      </w:r>
      <w:r w:rsidRPr="007809B9">
        <w:rPr>
          <w:i/>
          <w:iCs/>
        </w:rPr>
        <w:t>Research methodology.</w:t>
      </w:r>
      <w:r w:rsidRPr="007809B9">
        <w:t xml:space="preserve"> </w:t>
      </w:r>
      <w:proofErr w:type="spellStart"/>
      <w:r w:rsidRPr="007809B9">
        <w:t>Booksclinic</w:t>
      </w:r>
      <w:proofErr w:type="spellEnd"/>
      <w:r w:rsidRPr="007809B9">
        <w:t xml:space="preserve"> Publishing.</w:t>
      </w:r>
    </w:p>
    <w:p w14:paraId="70999070" w14:textId="490F203F" w:rsidR="00F044FA" w:rsidRDefault="00F044FA" w:rsidP="00F044FA">
      <w:r w:rsidRPr="003344E9">
        <w:t xml:space="preserve">Yarmoliuk, O., Abramov, A., </w:t>
      </w:r>
      <w:proofErr w:type="spellStart"/>
      <w:r w:rsidRPr="003344E9">
        <w:t>Mulyk</w:t>
      </w:r>
      <w:proofErr w:type="spellEnd"/>
      <w:r w:rsidRPr="003344E9">
        <w:t>, T., Smirnova, N., &amp;</w:t>
      </w:r>
      <w:r>
        <w:t xml:space="preserve"> </w:t>
      </w:r>
      <w:proofErr w:type="spellStart"/>
      <w:r w:rsidRPr="003344E9">
        <w:t>Ponomarova</w:t>
      </w:r>
      <w:proofErr w:type="spellEnd"/>
      <w:r w:rsidRPr="003344E9">
        <w:t>, N. (2024). Digital technologies in accounting and reporting: benefits, limitations, and possible risks. </w:t>
      </w:r>
      <w:r w:rsidRPr="003344E9">
        <w:rPr>
          <w:i/>
          <w:iCs/>
        </w:rPr>
        <w:t xml:space="preserve">Amazonia </w:t>
      </w:r>
      <w:proofErr w:type="spellStart"/>
      <w:r w:rsidRPr="003344E9">
        <w:rPr>
          <w:i/>
          <w:iCs/>
        </w:rPr>
        <w:t>Investiga</w:t>
      </w:r>
      <w:proofErr w:type="spellEnd"/>
      <w:r w:rsidRPr="003344E9">
        <w:t>, </w:t>
      </w:r>
      <w:r w:rsidRPr="003344E9">
        <w:rPr>
          <w:i/>
          <w:iCs/>
        </w:rPr>
        <w:t>13</w:t>
      </w:r>
      <w:r w:rsidRPr="003344E9">
        <w:t>(74), 323-333.</w:t>
      </w:r>
    </w:p>
    <w:p w14:paraId="4E470DA6" w14:textId="77777777" w:rsidR="00F044FA" w:rsidRDefault="00F044FA" w:rsidP="00F044FA">
      <w:r w:rsidRPr="007809B9">
        <w:t xml:space="preserve">Zou, P. X., and Xu, X. (2023). </w:t>
      </w:r>
      <w:r w:rsidRPr="007809B9">
        <w:rPr>
          <w:i/>
          <w:iCs/>
        </w:rPr>
        <w:t>Research methodology and strategy: theory and practice.</w:t>
      </w:r>
      <w:r w:rsidRPr="007809B9">
        <w:t xml:space="preserve"> John Wiley and Sons.</w:t>
      </w:r>
    </w:p>
    <w:p w14:paraId="1B2971CC" w14:textId="77777777" w:rsidR="00071D17" w:rsidRPr="00071D17" w:rsidRDefault="00071D17" w:rsidP="00071D17"/>
    <w:p w14:paraId="4A1F22B4" w14:textId="77777777" w:rsidR="006E3F49" w:rsidRPr="00D2685D" w:rsidRDefault="006E3F49" w:rsidP="00612DB4"/>
    <w:p w14:paraId="1783FCF1" w14:textId="77777777" w:rsidR="00612DB4" w:rsidRDefault="00612DB4" w:rsidP="008212D6"/>
    <w:p w14:paraId="7E38133A" w14:textId="77777777" w:rsidR="00A825EF" w:rsidRDefault="00A825EF" w:rsidP="00E335BB"/>
    <w:p w14:paraId="7352DC0A" w14:textId="77777777" w:rsidR="00C90507" w:rsidRDefault="00C90507"/>
    <w:sectPr w:rsidR="00C905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707B3"/>
    <w:multiLevelType w:val="hybridMultilevel"/>
    <w:tmpl w:val="5FFEFFA6"/>
    <w:lvl w:ilvl="0" w:tplc="179408C2">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3977222"/>
    <w:multiLevelType w:val="hybridMultilevel"/>
    <w:tmpl w:val="8146D160"/>
    <w:lvl w:ilvl="0" w:tplc="02CC981A">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E365C4B"/>
    <w:multiLevelType w:val="hybridMultilevel"/>
    <w:tmpl w:val="E6BC4F9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3472BE2"/>
    <w:multiLevelType w:val="multilevel"/>
    <w:tmpl w:val="B394A6B6"/>
    <w:lvl w:ilvl="0">
      <w:start w:val="1"/>
      <w:numFmt w:val="decimal"/>
      <w:lvlText w:val="%1."/>
      <w:lvlJc w:val="left"/>
      <w:pPr>
        <w:ind w:left="360" w:hanging="360"/>
      </w:pPr>
    </w:lvl>
    <w:lvl w:ilvl="1">
      <w:start w:val="10"/>
      <w:numFmt w:val="decimal"/>
      <w:isLgl/>
      <w:lvlText w:val="%1.%2"/>
      <w:lvlJc w:val="left"/>
      <w:pPr>
        <w:ind w:left="640" w:hanging="6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397515251">
    <w:abstractNumId w:val="2"/>
  </w:num>
  <w:num w:numId="2" w16cid:durableId="1697272793">
    <w:abstractNumId w:val="3"/>
  </w:num>
  <w:num w:numId="3" w16cid:durableId="2047019015">
    <w:abstractNumId w:val="1"/>
  </w:num>
  <w:num w:numId="4" w16cid:durableId="264390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5BB"/>
    <w:rsid w:val="00071D17"/>
    <w:rsid w:val="000A4200"/>
    <w:rsid w:val="000E28EA"/>
    <w:rsid w:val="00173CCB"/>
    <w:rsid w:val="00181527"/>
    <w:rsid w:val="001D1881"/>
    <w:rsid w:val="001D54E0"/>
    <w:rsid w:val="001F40F2"/>
    <w:rsid w:val="00224112"/>
    <w:rsid w:val="002C403D"/>
    <w:rsid w:val="003067C2"/>
    <w:rsid w:val="00396474"/>
    <w:rsid w:val="003A7910"/>
    <w:rsid w:val="003C79AE"/>
    <w:rsid w:val="003F3629"/>
    <w:rsid w:val="00423ADB"/>
    <w:rsid w:val="00426FF9"/>
    <w:rsid w:val="004A5EFB"/>
    <w:rsid w:val="00525142"/>
    <w:rsid w:val="005B22D3"/>
    <w:rsid w:val="00612DB4"/>
    <w:rsid w:val="006134B6"/>
    <w:rsid w:val="006715BC"/>
    <w:rsid w:val="006A7CC9"/>
    <w:rsid w:val="006E3F49"/>
    <w:rsid w:val="0070753C"/>
    <w:rsid w:val="00770F14"/>
    <w:rsid w:val="00774065"/>
    <w:rsid w:val="007F1A7D"/>
    <w:rsid w:val="007F7F50"/>
    <w:rsid w:val="008212D6"/>
    <w:rsid w:val="008658C6"/>
    <w:rsid w:val="00891CE3"/>
    <w:rsid w:val="009E251B"/>
    <w:rsid w:val="00A00A6C"/>
    <w:rsid w:val="00A27BAD"/>
    <w:rsid w:val="00A825EF"/>
    <w:rsid w:val="00AA3187"/>
    <w:rsid w:val="00AD5A27"/>
    <w:rsid w:val="00AF3860"/>
    <w:rsid w:val="00B527DB"/>
    <w:rsid w:val="00B93105"/>
    <w:rsid w:val="00BC6A55"/>
    <w:rsid w:val="00C82E41"/>
    <w:rsid w:val="00C90507"/>
    <w:rsid w:val="00D12614"/>
    <w:rsid w:val="00D77C07"/>
    <w:rsid w:val="00DB796B"/>
    <w:rsid w:val="00E335BB"/>
    <w:rsid w:val="00E41BEA"/>
    <w:rsid w:val="00F044FA"/>
    <w:rsid w:val="00F24304"/>
    <w:rsid w:val="00F278AD"/>
    <w:rsid w:val="00F67BF9"/>
    <w:rsid w:val="00FD08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5D82B5"/>
  <w15:chartTrackingRefBased/>
  <w15:docId w15:val="{7F32145D-A79F-F24C-BBE1-AE03654818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5BB"/>
    <w:pPr>
      <w:spacing w:after="160" w:line="360" w:lineRule="auto"/>
      <w:jc w:val="both"/>
    </w:pPr>
    <w:rPr>
      <w:rFonts w:ascii="Times New Roman" w:hAnsi="Times New Roman"/>
      <w14:ligatures w14:val="none"/>
    </w:rPr>
  </w:style>
  <w:style w:type="paragraph" w:styleId="Heading1">
    <w:name w:val="heading 1"/>
    <w:basedOn w:val="Normal"/>
    <w:next w:val="Normal"/>
    <w:link w:val="Heading1Char"/>
    <w:uiPriority w:val="9"/>
    <w:qFormat/>
    <w:rsid w:val="000E28EA"/>
    <w:pPr>
      <w:keepNext/>
      <w:keepLines/>
      <w:spacing w:before="360" w:after="80"/>
      <w:outlineLvl w:val="0"/>
    </w:pPr>
    <w:rPr>
      <w:rFonts w:asciiTheme="majorHAnsi" w:eastAsiaTheme="majorEastAsia" w:hAnsiTheme="majorHAnsi" w:cstheme="majorBidi"/>
      <w:b/>
      <w:bCs/>
      <w:color w:val="000000" w:themeColor="text1"/>
      <w:sz w:val="40"/>
      <w:szCs w:val="40"/>
      <w:u w:val="single"/>
    </w:rPr>
  </w:style>
  <w:style w:type="paragraph" w:styleId="Heading2">
    <w:name w:val="heading 2"/>
    <w:basedOn w:val="Normal"/>
    <w:next w:val="Normal"/>
    <w:link w:val="Heading2Char"/>
    <w:uiPriority w:val="9"/>
    <w:unhideWhenUsed/>
    <w:qFormat/>
    <w:rsid w:val="000E28EA"/>
    <w:pPr>
      <w:keepNext/>
      <w:keepLines/>
      <w:spacing w:before="160" w:after="80"/>
      <w:outlineLvl w:val="1"/>
    </w:pPr>
    <w:rPr>
      <w:rFonts w:asciiTheme="majorHAnsi" w:eastAsiaTheme="majorEastAsia" w:hAnsiTheme="majorHAnsi" w:cstheme="majorBidi"/>
      <w:b/>
      <w:bCs/>
      <w:color w:val="000000" w:themeColor="text1"/>
      <w:sz w:val="32"/>
      <w:szCs w:val="32"/>
    </w:rPr>
  </w:style>
  <w:style w:type="paragraph" w:styleId="Heading3">
    <w:name w:val="heading 3"/>
    <w:basedOn w:val="Normal"/>
    <w:next w:val="Normal"/>
    <w:link w:val="Heading3Char"/>
    <w:uiPriority w:val="9"/>
    <w:unhideWhenUsed/>
    <w:qFormat/>
    <w:rsid w:val="000E28EA"/>
    <w:pPr>
      <w:keepNext/>
      <w:keepLines/>
      <w:spacing w:before="160" w:after="80"/>
      <w:outlineLvl w:val="2"/>
    </w:pPr>
    <w:rPr>
      <w:rFonts w:eastAsiaTheme="majorEastAsia" w:cstheme="majorBidi"/>
      <w:color w:val="000000" w:themeColor="text1"/>
      <w:sz w:val="28"/>
      <w:szCs w:val="28"/>
    </w:rPr>
  </w:style>
  <w:style w:type="paragraph" w:styleId="Heading4">
    <w:name w:val="heading 4"/>
    <w:basedOn w:val="Normal"/>
    <w:next w:val="Normal"/>
    <w:link w:val="Heading4Char"/>
    <w:uiPriority w:val="9"/>
    <w:semiHidden/>
    <w:unhideWhenUsed/>
    <w:qFormat/>
    <w:rsid w:val="00E335B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35B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35B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35B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35B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35B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8EA"/>
    <w:rPr>
      <w:rFonts w:asciiTheme="majorHAnsi" w:eastAsiaTheme="majorEastAsia" w:hAnsiTheme="majorHAnsi" w:cstheme="majorBidi"/>
      <w:b/>
      <w:bCs/>
      <w:color w:val="000000" w:themeColor="text1"/>
      <w:sz w:val="40"/>
      <w:szCs w:val="40"/>
      <w:u w:val="single"/>
      <w14:ligatures w14:val="none"/>
    </w:rPr>
  </w:style>
  <w:style w:type="character" w:customStyle="1" w:styleId="Heading2Char">
    <w:name w:val="Heading 2 Char"/>
    <w:basedOn w:val="DefaultParagraphFont"/>
    <w:link w:val="Heading2"/>
    <w:uiPriority w:val="9"/>
    <w:rsid w:val="000E28EA"/>
    <w:rPr>
      <w:rFonts w:asciiTheme="majorHAnsi" w:eastAsiaTheme="majorEastAsia" w:hAnsiTheme="majorHAnsi" w:cstheme="majorBidi"/>
      <w:b/>
      <w:bCs/>
      <w:color w:val="000000" w:themeColor="text1"/>
      <w:sz w:val="32"/>
      <w:szCs w:val="32"/>
      <w14:ligatures w14:val="none"/>
    </w:rPr>
  </w:style>
  <w:style w:type="character" w:customStyle="1" w:styleId="Heading3Char">
    <w:name w:val="Heading 3 Char"/>
    <w:basedOn w:val="DefaultParagraphFont"/>
    <w:link w:val="Heading3"/>
    <w:uiPriority w:val="9"/>
    <w:rsid w:val="000E28EA"/>
    <w:rPr>
      <w:rFonts w:ascii="Times New Roman" w:eastAsiaTheme="majorEastAsia" w:hAnsi="Times New Roman" w:cstheme="majorBidi"/>
      <w:color w:val="000000" w:themeColor="text1"/>
      <w:sz w:val="28"/>
      <w:szCs w:val="28"/>
      <w14:ligatures w14:val="none"/>
    </w:rPr>
  </w:style>
  <w:style w:type="character" w:customStyle="1" w:styleId="Heading4Char">
    <w:name w:val="Heading 4 Char"/>
    <w:basedOn w:val="DefaultParagraphFont"/>
    <w:link w:val="Heading4"/>
    <w:uiPriority w:val="9"/>
    <w:semiHidden/>
    <w:rsid w:val="00E335B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35B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35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35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35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35BB"/>
    <w:rPr>
      <w:rFonts w:eastAsiaTheme="majorEastAsia" w:cstheme="majorBidi"/>
      <w:color w:val="272727" w:themeColor="text1" w:themeTint="D8"/>
    </w:rPr>
  </w:style>
  <w:style w:type="paragraph" w:styleId="Title">
    <w:name w:val="Title"/>
    <w:basedOn w:val="Normal"/>
    <w:next w:val="Normal"/>
    <w:link w:val="TitleChar"/>
    <w:uiPriority w:val="10"/>
    <w:qFormat/>
    <w:rsid w:val="00E335B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35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35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35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35BB"/>
    <w:pPr>
      <w:spacing w:before="160"/>
      <w:jc w:val="center"/>
    </w:pPr>
    <w:rPr>
      <w:i/>
      <w:iCs/>
      <w:color w:val="404040" w:themeColor="text1" w:themeTint="BF"/>
    </w:rPr>
  </w:style>
  <w:style w:type="character" w:customStyle="1" w:styleId="QuoteChar">
    <w:name w:val="Quote Char"/>
    <w:basedOn w:val="DefaultParagraphFont"/>
    <w:link w:val="Quote"/>
    <w:uiPriority w:val="29"/>
    <w:rsid w:val="00E335BB"/>
    <w:rPr>
      <w:i/>
      <w:iCs/>
      <w:color w:val="404040" w:themeColor="text1" w:themeTint="BF"/>
    </w:rPr>
  </w:style>
  <w:style w:type="paragraph" w:styleId="ListParagraph">
    <w:name w:val="List Paragraph"/>
    <w:basedOn w:val="Normal"/>
    <w:uiPriority w:val="34"/>
    <w:qFormat/>
    <w:rsid w:val="00E335BB"/>
    <w:pPr>
      <w:ind w:left="720"/>
      <w:contextualSpacing/>
    </w:pPr>
  </w:style>
  <w:style w:type="character" w:styleId="IntenseEmphasis">
    <w:name w:val="Intense Emphasis"/>
    <w:basedOn w:val="DefaultParagraphFont"/>
    <w:uiPriority w:val="21"/>
    <w:qFormat/>
    <w:rsid w:val="00E335BB"/>
    <w:rPr>
      <w:i/>
      <w:iCs/>
      <w:color w:val="2F5496" w:themeColor="accent1" w:themeShade="BF"/>
    </w:rPr>
  </w:style>
  <w:style w:type="paragraph" w:styleId="IntenseQuote">
    <w:name w:val="Intense Quote"/>
    <w:basedOn w:val="Normal"/>
    <w:next w:val="Normal"/>
    <w:link w:val="IntenseQuoteChar"/>
    <w:uiPriority w:val="30"/>
    <w:qFormat/>
    <w:rsid w:val="00E335B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35BB"/>
    <w:rPr>
      <w:i/>
      <w:iCs/>
      <w:color w:val="2F5496" w:themeColor="accent1" w:themeShade="BF"/>
    </w:rPr>
  </w:style>
  <w:style w:type="character" w:styleId="IntenseReference">
    <w:name w:val="Intense Reference"/>
    <w:basedOn w:val="DefaultParagraphFont"/>
    <w:uiPriority w:val="32"/>
    <w:qFormat/>
    <w:rsid w:val="00E335BB"/>
    <w:rPr>
      <w:b/>
      <w:bCs/>
      <w:smallCaps/>
      <w:color w:val="2F5496" w:themeColor="accent1" w:themeShade="BF"/>
      <w:spacing w:val="5"/>
    </w:rPr>
  </w:style>
  <w:style w:type="table" w:styleId="TableGrid">
    <w:name w:val="Table Grid"/>
    <w:basedOn w:val="TableNormal"/>
    <w:uiPriority w:val="39"/>
    <w:rsid w:val="00612DB4"/>
    <w:rPr>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612DB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6E3F49"/>
    <w:pPr>
      <w:spacing w:before="480" w:after="0" w:line="276" w:lineRule="auto"/>
      <w:jc w:val="left"/>
      <w:outlineLvl w:val="9"/>
    </w:pPr>
    <w:rPr>
      <w:b w:val="0"/>
      <w:bCs w:val="0"/>
      <w:kern w:val="0"/>
      <w:sz w:val="28"/>
      <w:szCs w:val="28"/>
      <w:lang w:val="en-US"/>
    </w:rPr>
  </w:style>
  <w:style w:type="paragraph" w:styleId="TOC1">
    <w:name w:val="toc 1"/>
    <w:basedOn w:val="Normal"/>
    <w:next w:val="Normal"/>
    <w:autoRedefine/>
    <w:uiPriority w:val="39"/>
    <w:unhideWhenUsed/>
    <w:rsid w:val="006E3F49"/>
    <w:pPr>
      <w:spacing w:before="120" w:after="0"/>
      <w:jc w:val="left"/>
    </w:pPr>
    <w:rPr>
      <w:rFonts w:asciiTheme="minorHAnsi" w:hAnsiTheme="minorHAnsi" w:cstheme="minorHAnsi"/>
      <w:b/>
      <w:bCs/>
      <w:i/>
      <w:iCs/>
    </w:rPr>
  </w:style>
  <w:style w:type="paragraph" w:styleId="TOC2">
    <w:name w:val="toc 2"/>
    <w:basedOn w:val="Normal"/>
    <w:next w:val="Normal"/>
    <w:autoRedefine/>
    <w:uiPriority w:val="39"/>
    <w:unhideWhenUsed/>
    <w:rsid w:val="006E3F49"/>
    <w:pPr>
      <w:spacing w:before="120" w:after="0"/>
      <w:ind w:left="240"/>
      <w:jc w:val="left"/>
    </w:pPr>
    <w:rPr>
      <w:rFonts w:asciiTheme="minorHAnsi" w:hAnsiTheme="minorHAnsi" w:cstheme="minorHAnsi"/>
      <w:b/>
      <w:bCs/>
      <w:sz w:val="22"/>
      <w:szCs w:val="22"/>
    </w:rPr>
  </w:style>
  <w:style w:type="paragraph" w:styleId="TOC3">
    <w:name w:val="toc 3"/>
    <w:basedOn w:val="Normal"/>
    <w:next w:val="Normal"/>
    <w:autoRedefine/>
    <w:uiPriority w:val="39"/>
    <w:unhideWhenUsed/>
    <w:rsid w:val="006E3F49"/>
    <w:pPr>
      <w:spacing w:after="0"/>
      <w:ind w:left="480"/>
      <w:jc w:val="left"/>
    </w:pPr>
    <w:rPr>
      <w:rFonts w:asciiTheme="minorHAnsi" w:hAnsiTheme="minorHAnsi" w:cstheme="minorHAnsi"/>
      <w:sz w:val="20"/>
      <w:szCs w:val="20"/>
    </w:rPr>
  </w:style>
  <w:style w:type="character" w:styleId="Hyperlink">
    <w:name w:val="Hyperlink"/>
    <w:basedOn w:val="DefaultParagraphFont"/>
    <w:uiPriority w:val="99"/>
    <w:unhideWhenUsed/>
    <w:rsid w:val="006E3F49"/>
    <w:rPr>
      <w:color w:val="0563C1" w:themeColor="hyperlink"/>
      <w:u w:val="single"/>
    </w:rPr>
  </w:style>
  <w:style w:type="paragraph" w:styleId="TOC4">
    <w:name w:val="toc 4"/>
    <w:basedOn w:val="Normal"/>
    <w:next w:val="Normal"/>
    <w:autoRedefine/>
    <w:uiPriority w:val="39"/>
    <w:semiHidden/>
    <w:unhideWhenUsed/>
    <w:rsid w:val="006E3F49"/>
    <w:pPr>
      <w:spacing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E3F49"/>
    <w:pPr>
      <w:spacing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E3F49"/>
    <w:pPr>
      <w:spacing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E3F49"/>
    <w:pPr>
      <w:spacing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E3F49"/>
    <w:pPr>
      <w:spacing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E3F49"/>
    <w:pPr>
      <w:spacing w:after="0"/>
      <w:ind w:left="1920"/>
      <w:jc w:val="left"/>
    </w:pPr>
    <w:rPr>
      <w:rFonts w:asciiTheme="minorHAnsi" w:hAnsiTheme="minorHAnsi" w:cstheme="minorHAnsi"/>
      <w:sz w:val="20"/>
      <w:szCs w:val="20"/>
    </w:rPr>
  </w:style>
  <w:style w:type="paragraph" w:styleId="NormalWeb">
    <w:name w:val="Normal (Web)"/>
    <w:basedOn w:val="Normal"/>
    <w:uiPriority w:val="99"/>
    <w:unhideWhenUsed/>
    <w:rsid w:val="00F044FA"/>
    <w:pPr>
      <w:spacing w:before="100" w:beforeAutospacing="1" w:after="100" w:afterAutospacing="1" w:line="240" w:lineRule="auto"/>
      <w:jc w:val="left"/>
    </w:pPr>
    <w:rPr>
      <w:rFonts w:eastAsia="Times New Roman" w:cs="Times New Roman"/>
      <w:kern w:val="0"/>
      <w:lang w:eastAsia="en-GB"/>
    </w:rPr>
  </w:style>
  <w:style w:type="character" w:customStyle="1" w:styleId="apple-converted-space">
    <w:name w:val="apple-converted-space"/>
    <w:basedOn w:val="DefaultParagraphFont"/>
    <w:rsid w:val="00F044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622FAD-0AC9-2842-8AFB-660B7A2545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31</Pages>
  <Words>9047</Words>
  <Characters>51572</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Vilcea</dc:creator>
  <cp:keywords/>
  <dc:description/>
  <cp:lastModifiedBy>(s) Phoebe Browne</cp:lastModifiedBy>
  <cp:revision>4</cp:revision>
  <dcterms:created xsi:type="dcterms:W3CDTF">2025-11-13T20:21:00Z</dcterms:created>
  <dcterms:modified xsi:type="dcterms:W3CDTF">2025-11-13T20:51:00Z</dcterms:modified>
</cp:coreProperties>
</file>