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685875" w:displacedByCustomXml="next"/>
    <w:bookmarkEnd w:id="0" w:displacedByCustomXml="next"/>
    <w:sdt>
      <w:sdtPr>
        <w:id w:val="1227799530"/>
        <w:docPartObj>
          <w:docPartGallery w:val="Cover Pages"/>
          <w:docPartUnique/>
        </w:docPartObj>
      </w:sdtPr>
      <w:sdtEndPr/>
      <w:sdtContent>
        <w:p w14:paraId="16F1ED88" w14:textId="5CFCE627" w:rsidR="00854D4E" w:rsidRDefault="00854D4E">
          <w:r>
            <w:rPr>
              <w:noProof/>
            </w:rPr>
            <mc:AlternateContent>
              <mc:Choice Requires="wpg">
                <w:drawing>
                  <wp:anchor distT="0" distB="0" distL="114300" distR="114300" simplePos="0" relativeHeight="251658242" behindDoc="0" locked="0" layoutInCell="1" allowOverlap="1" wp14:anchorId="5A323214" wp14:editId="0B1AED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E2C9E5" id="Group 149"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81F9731" wp14:editId="05D6D1A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5B1B86" w14:textId="7BEA3A61" w:rsidR="00854D4E" w:rsidRPr="00693803" w:rsidRDefault="00CA053A">
                                    <w:pPr>
                                      <w:pStyle w:val="NoSpacing"/>
                                      <w:jc w:val="right"/>
                                      <w:rPr>
                                        <w:color w:val="595959" w:themeColor="text1" w:themeTint="A6"/>
                                        <w:sz w:val="28"/>
                                        <w:szCs w:val="28"/>
                                      </w:rPr>
                                    </w:pPr>
                                    <w:r>
                                      <w:rPr>
                                        <w:color w:val="595959" w:themeColor="text1" w:themeTint="A6"/>
                                        <w:sz w:val="28"/>
                                        <w:szCs w:val="28"/>
                                      </w:rPr>
                                      <w:t xml:space="preserve">By </w:t>
                                    </w:r>
                                    <w:r w:rsidR="00854D4E" w:rsidRPr="00693803">
                                      <w:rPr>
                                        <w:color w:val="595959" w:themeColor="text1" w:themeTint="A6"/>
                                        <w:sz w:val="28"/>
                                        <w:szCs w:val="28"/>
                                      </w:rPr>
                                      <w:t>Lareesa Young</w:t>
                                    </w:r>
                                  </w:p>
                                </w:sdtContent>
                              </w:sdt>
                              <w:p w14:paraId="1F3B9CA1" w14:textId="13811D56" w:rsidR="00854D4E" w:rsidRPr="00693803" w:rsidRDefault="00761D72">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4D4E" w:rsidRPr="00693803">
                                      <w:rPr>
                                        <w:color w:val="595959" w:themeColor="text1" w:themeTint="A6"/>
                                        <w:sz w:val="28"/>
                                        <w:szCs w:val="28"/>
                                      </w:rPr>
                                      <w:t xml:space="preserve">1901947 </w:t>
                                    </w:r>
                                  </w:sdtContent>
                                </w:sdt>
                              </w:p>
                              <w:p w14:paraId="5B4F1959" w14:textId="6D8DE881" w:rsidR="00854D4E" w:rsidRDefault="00854D4E">
                                <w:pPr>
                                  <w:pStyle w:val="NoSpacing"/>
                                  <w:jc w:val="right"/>
                                  <w:rPr>
                                    <w:color w:val="595959" w:themeColor="text1" w:themeTint="A6"/>
                                    <w:sz w:val="24"/>
                                    <w:szCs w:val="24"/>
                                  </w:rPr>
                                </w:pPr>
                                <w:r w:rsidRPr="001E2F94">
                                  <w:rPr>
                                    <w:color w:val="595959" w:themeColor="text1" w:themeTint="A6"/>
                                    <w:sz w:val="24"/>
                                    <w:szCs w:val="24"/>
                                  </w:rPr>
                                  <w:t>University of Wales Trinity Saint David</w:t>
                                </w:r>
                                <w:r w:rsidR="001E2F94" w:rsidRPr="001E2F94">
                                  <w:rPr>
                                    <w:color w:val="595959" w:themeColor="text1" w:themeTint="A6"/>
                                    <w:sz w:val="24"/>
                                    <w:szCs w:val="24"/>
                                  </w:rPr>
                                  <w:t xml:space="preserve"> – Swansea Business Campus</w:t>
                                </w:r>
                              </w:p>
                              <w:p w14:paraId="44A2293D" w14:textId="3403728D" w:rsidR="005C6881" w:rsidRPr="001E2F94" w:rsidRDefault="005C6881">
                                <w:pPr>
                                  <w:pStyle w:val="NoSpacing"/>
                                  <w:jc w:val="right"/>
                                  <w:rPr>
                                    <w:color w:val="595959" w:themeColor="text1" w:themeTint="A6"/>
                                    <w:sz w:val="24"/>
                                    <w:szCs w:val="24"/>
                                  </w:rPr>
                                </w:pPr>
                                <w:r>
                                  <w:rPr>
                                    <w:color w:val="595959" w:themeColor="text1" w:themeTint="A6"/>
                                    <w:sz w:val="24"/>
                                    <w:szCs w:val="24"/>
                                  </w:rPr>
                                  <w:t xml:space="preserve">Word Count </w:t>
                                </w:r>
                                <w:r w:rsidR="00CC5D04">
                                  <w:rPr>
                                    <w:color w:val="595959" w:themeColor="text1" w:themeTint="A6"/>
                                    <w:sz w:val="24"/>
                                    <w:szCs w:val="24"/>
                                  </w:rPr>
                                  <w:t>–</w:t>
                                </w:r>
                                <w:r>
                                  <w:rPr>
                                    <w:color w:val="595959" w:themeColor="text1" w:themeTint="A6"/>
                                    <w:sz w:val="24"/>
                                    <w:szCs w:val="24"/>
                                  </w:rPr>
                                  <w:t xml:space="preserve"> </w:t>
                                </w:r>
                                <w:r w:rsidR="00CC5D04">
                                  <w:rPr>
                                    <w:color w:val="595959" w:themeColor="text1" w:themeTint="A6"/>
                                    <w:sz w:val="24"/>
                                    <w:szCs w:val="24"/>
                                  </w:rPr>
                                  <w:t>8,500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1F9731"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5B1B86" w14:textId="7BEA3A61" w:rsidR="00854D4E" w:rsidRPr="00693803" w:rsidRDefault="00CA053A">
                              <w:pPr>
                                <w:pStyle w:val="NoSpacing"/>
                                <w:jc w:val="right"/>
                                <w:rPr>
                                  <w:color w:val="595959" w:themeColor="text1" w:themeTint="A6"/>
                                  <w:sz w:val="28"/>
                                  <w:szCs w:val="28"/>
                                </w:rPr>
                              </w:pPr>
                              <w:r>
                                <w:rPr>
                                  <w:color w:val="595959" w:themeColor="text1" w:themeTint="A6"/>
                                  <w:sz w:val="28"/>
                                  <w:szCs w:val="28"/>
                                </w:rPr>
                                <w:t xml:space="preserve">By </w:t>
                              </w:r>
                              <w:r w:rsidR="00854D4E" w:rsidRPr="00693803">
                                <w:rPr>
                                  <w:color w:val="595959" w:themeColor="text1" w:themeTint="A6"/>
                                  <w:sz w:val="28"/>
                                  <w:szCs w:val="28"/>
                                </w:rPr>
                                <w:t>Lareesa Young</w:t>
                              </w:r>
                            </w:p>
                          </w:sdtContent>
                        </w:sdt>
                        <w:p w14:paraId="1F3B9CA1" w14:textId="13811D56" w:rsidR="00854D4E" w:rsidRPr="00693803" w:rsidRDefault="00761D72">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4D4E" w:rsidRPr="00693803">
                                <w:rPr>
                                  <w:color w:val="595959" w:themeColor="text1" w:themeTint="A6"/>
                                  <w:sz w:val="28"/>
                                  <w:szCs w:val="28"/>
                                </w:rPr>
                                <w:t xml:space="preserve">1901947 </w:t>
                              </w:r>
                            </w:sdtContent>
                          </w:sdt>
                        </w:p>
                        <w:p w14:paraId="5B4F1959" w14:textId="6D8DE881" w:rsidR="00854D4E" w:rsidRDefault="00854D4E">
                          <w:pPr>
                            <w:pStyle w:val="NoSpacing"/>
                            <w:jc w:val="right"/>
                            <w:rPr>
                              <w:color w:val="595959" w:themeColor="text1" w:themeTint="A6"/>
                              <w:sz w:val="24"/>
                              <w:szCs w:val="24"/>
                            </w:rPr>
                          </w:pPr>
                          <w:r w:rsidRPr="001E2F94">
                            <w:rPr>
                              <w:color w:val="595959" w:themeColor="text1" w:themeTint="A6"/>
                              <w:sz w:val="24"/>
                              <w:szCs w:val="24"/>
                            </w:rPr>
                            <w:t>University of Wales Trinity Saint David</w:t>
                          </w:r>
                          <w:r w:rsidR="001E2F94" w:rsidRPr="001E2F94">
                            <w:rPr>
                              <w:color w:val="595959" w:themeColor="text1" w:themeTint="A6"/>
                              <w:sz w:val="24"/>
                              <w:szCs w:val="24"/>
                            </w:rPr>
                            <w:t xml:space="preserve"> – Swansea Business Campus</w:t>
                          </w:r>
                        </w:p>
                        <w:p w14:paraId="44A2293D" w14:textId="3403728D" w:rsidR="005C6881" w:rsidRPr="001E2F94" w:rsidRDefault="005C6881">
                          <w:pPr>
                            <w:pStyle w:val="NoSpacing"/>
                            <w:jc w:val="right"/>
                            <w:rPr>
                              <w:color w:val="595959" w:themeColor="text1" w:themeTint="A6"/>
                              <w:sz w:val="24"/>
                              <w:szCs w:val="24"/>
                            </w:rPr>
                          </w:pPr>
                          <w:r>
                            <w:rPr>
                              <w:color w:val="595959" w:themeColor="text1" w:themeTint="A6"/>
                              <w:sz w:val="24"/>
                              <w:szCs w:val="24"/>
                            </w:rPr>
                            <w:t xml:space="preserve">Word Count </w:t>
                          </w:r>
                          <w:r w:rsidR="00CC5D04">
                            <w:rPr>
                              <w:color w:val="595959" w:themeColor="text1" w:themeTint="A6"/>
                              <w:sz w:val="24"/>
                              <w:szCs w:val="24"/>
                            </w:rPr>
                            <w:t>–</w:t>
                          </w:r>
                          <w:r>
                            <w:rPr>
                              <w:color w:val="595959" w:themeColor="text1" w:themeTint="A6"/>
                              <w:sz w:val="24"/>
                              <w:szCs w:val="24"/>
                            </w:rPr>
                            <w:t xml:space="preserve"> </w:t>
                          </w:r>
                          <w:r w:rsidR="00CC5D04">
                            <w:rPr>
                              <w:color w:val="595959" w:themeColor="text1" w:themeTint="A6"/>
                              <w:sz w:val="24"/>
                              <w:szCs w:val="24"/>
                            </w:rPr>
                            <w:t>8,500</w:t>
                          </w:r>
                        </w:p>
                      </w:txbxContent>
                    </v:textbox>
                    <w10:wrap type="square" anchorx="page" anchory="page"/>
                  </v:shape>
                </w:pict>
              </mc:Fallback>
            </mc:AlternateContent>
          </w:r>
        </w:p>
        <w:p w14:paraId="4393DD1B" w14:textId="45CAFE6E" w:rsidR="00CB0D4E" w:rsidRDefault="00CC5D04" w:rsidP="0078700C">
          <w:r>
            <w:rPr>
              <w:noProof/>
            </w:rPr>
            <mc:AlternateContent>
              <mc:Choice Requires="wps">
                <w:drawing>
                  <wp:anchor distT="0" distB="0" distL="114300" distR="114300" simplePos="0" relativeHeight="251658240" behindDoc="0" locked="0" layoutInCell="1" allowOverlap="1" wp14:anchorId="1AF80BD7" wp14:editId="002186B1">
                    <wp:simplePos x="0" y="0"/>
                    <wp:positionH relativeFrom="margin">
                      <wp:posOffset>-711298</wp:posOffset>
                    </wp:positionH>
                    <wp:positionV relativeFrom="page">
                      <wp:posOffset>2701807</wp:posOffset>
                    </wp:positionV>
                    <wp:extent cx="7173263"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173263"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04692" w14:textId="582408F4" w:rsidR="00854D4E" w:rsidRDefault="00761D72">
                                <w:pPr>
                                  <w:jc w:val="right"/>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591F" w:rsidRPr="0040591F">
                                      <w:rPr>
                                        <w:caps/>
                                        <w:color w:val="4472C4" w:themeColor="accent1"/>
                                        <w:sz w:val="44"/>
                                        <w:szCs w:val="44"/>
                                      </w:rPr>
                                      <w:t>“</w:t>
                                    </w:r>
                                    <w:r w:rsidR="00854D4E" w:rsidRPr="0040591F">
                                      <w:rPr>
                                        <w:caps/>
                                        <w:color w:val="4472C4" w:themeColor="accent1"/>
                                        <w:sz w:val="44"/>
                                        <w:szCs w:val="44"/>
                                      </w:rPr>
                                      <w:t xml:space="preserve">An analysis of the impact that covid-19 has had on minimum wage EMPLOYEES’ wellbeing </w:t>
                                    </w:r>
                                    <w:r w:rsidR="00693803">
                                      <w:rPr>
                                        <w:caps/>
                                        <w:color w:val="4472C4" w:themeColor="accent1"/>
                                        <w:sz w:val="44"/>
                                        <w:szCs w:val="44"/>
                                      </w:rPr>
                                      <w:t>within</w:t>
                                    </w:r>
                                    <w:r w:rsidR="00854D4E" w:rsidRPr="0040591F">
                                      <w:rPr>
                                        <w:caps/>
                                        <w:color w:val="4472C4" w:themeColor="accent1"/>
                                        <w:sz w:val="44"/>
                                        <w:szCs w:val="44"/>
                                      </w:rPr>
                                      <w:t xml:space="preserve"> the</w:t>
                                    </w:r>
                                    <w:r w:rsidR="00477934">
                                      <w:rPr>
                                        <w:caps/>
                                        <w:color w:val="4472C4" w:themeColor="accent1"/>
                                        <w:sz w:val="44"/>
                                        <w:szCs w:val="44"/>
                                      </w:rPr>
                                      <w:t xml:space="preserve"> retail industy</w:t>
                                    </w:r>
                                    <w:r w:rsidR="0040591F" w:rsidRPr="0040591F">
                                      <w:rPr>
                                        <w:caps/>
                                        <w:color w:val="4472C4" w:themeColor="accent1"/>
                                        <w:sz w:val="44"/>
                                        <w:szCs w:val="4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003B63" w14:textId="4A2582D0" w:rsidR="00854D4E" w:rsidRDefault="009C2193">
                                    <w:pPr>
                                      <w:jc w:val="right"/>
                                      <w:rPr>
                                        <w:smallCaps/>
                                        <w:color w:val="404040" w:themeColor="text1" w:themeTint="BF"/>
                                        <w:sz w:val="36"/>
                                        <w:szCs w:val="36"/>
                                      </w:rPr>
                                    </w:pPr>
                                    <w:r>
                                      <w:rPr>
                                        <w:color w:val="404040" w:themeColor="text1" w:themeTint="BF"/>
                                        <w:sz w:val="36"/>
                                        <w:szCs w:val="36"/>
                                      </w:rPr>
                                      <w:t>Indi</w:t>
                                    </w:r>
                                    <w:r w:rsidR="001E2F94">
                                      <w:rPr>
                                        <w:color w:val="404040" w:themeColor="text1" w:themeTint="BF"/>
                                        <w:sz w:val="36"/>
                                        <w:szCs w:val="36"/>
                                      </w:rPr>
                                      <w:t>vidual Project BMBM6020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AF80BD7" id="Text Box 154" o:spid="_x0000_s1027" type="#_x0000_t202" style="position:absolute;margin-left:-56pt;margin-top:212.75pt;width:564.8pt;height:286.5pt;z-index:251658240;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AWgbgIAAEAFAAAOAAAAZHJzL2Uyb0RvYy54bWysVN+P2jAMfp+0/yHK+yg/BIcqyolxYpqE&#10;7k7HTfcc0gSqpXGWBFr2189JW2BsLzftJXXtz4792c7svi4VOQrrCtAZHfT6lAjNIS/0LqPfXlef&#10;ppQ4z3TOFGiR0ZNw9H7+8cOsMqkYwh5ULizBINqllcno3nuTJonje1Ey1wMjNBol2JJ5/LW7JLes&#10;wuilSob9/iSpwObGAhfOofahMdJ5jC+l4P5JSic8URnF3Hw8bTy34UzmM5buLDP7grdpsH/IomSF&#10;xkvPoR6YZ+Rgiz9ClQW34ED6HocyASkLLmINWM2gf1PNZs+MiLUgOc6caXL/Lyx/PG7MsyW+/gw1&#10;NjAQUhmXOlSGemppy/DFTAnakcLTmTZRe8JReTe4Gw0nI0o42kaT0XQ8jsQmF3djnf8ioCRByKjF&#10;vkS62HHtPF6J0A4SbtOwKpSKvVGaVBmdjDDkbxb0UDpoROxyG+aSepT8SYmAUfpFSFLksYKgiPMl&#10;lsqSI8PJYJwL7WPxMS6iA0piEu9xbPGXrN7j3NTR3Qzan53LQoON1d+knX/vUpYNHom8qjuIvt7W&#10;WPhVZ7eQn7DhFppdcIavCmzKmjn/zCwOP/YYF9o/4SEVIPnQSpTswf78mz7gcSbRSkmFy5RR9+PA&#10;rKBEfdU4rYNJv4/bivsXf1GwUZhMx9Og3nZqfSiXgA0Z4KtheBQD2KtOlBbKN1z5RbgQTUxzvDaj&#10;205c+ma78cngYrGIIFw1w/xabwwPoUN/wrS91m/MmnYkPU7zI3Qbx9KbyWywwVPD4uBBFnFsA8UN&#10;oS31uKZxmtsnJbwD1/8RdXn45r8AAAD//wMAUEsDBBQABgAIAAAAIQDjqpFT4gAAAA0BAAAPAAAA&#10;ZHJzL2Rvd25yZXYueG1sTI9BT4NAFITvJv6HzTPx1i6QUlrk0RhjjRdrxKbnBZ5AZN8Sdlvw37s9&#10;6XEyk5lvst2se3Gh0XaGEcJlAIK4MnXHDcLxc7/YgLBOca16w4TwQxZ2+e1NptLaTPxBl8I1wpew&#10;TRVC69yQSmmrlrSySzMQe+/LjFo5L8dG1qOafLnuZRQEa6lVx36hVQM9tVR9F2eNsH8d5Pvh2azm&#10;KTFF1bwlLydVIt7fzY8PIBzN7i8MV3yPDrlnKs2Zayt6hEUYRv6MQ1hFcQziGgnCZA2iRNhuNzHI&#10;PJP/X+S/AAAA//8DAFBLAQItABQABgAIAAAAIQC2gziS/gAAAOEBAAATAAAAAAAAAAAAAAAAAAAA&#10;AABbQ29udGVudF9UeXBlc10ueG1sUEsBAi0AFAAGAAgAAAAhADj9If/WAAAAlAEAAAsAAAAAAAAA&#10;AAAAAAAALwEAAF9yZWxzLy5yZWxzUEsBAi0AFAAGAAgAAAAhABSUBaBuAgAAQAUAAA4AAAAAAAAA&#10;AAAAAAAALgIAAGRycy9lMm9Eb2MueG1sUEsBAi0AFAAGAAgAAAAhAOOqkVPiAAAADQEAAA8AAAAA&#10;AAAAAAAAAAAAyAQAAGRycy9kb3ducmV2LnhtbFBLBQYAAAAABAAEAPMAAADXBQAAAAA=&#10;" filled="f" stroked="f" strokeweight=".5pt">
                    <v:textbox inset="126pt,0,54pt,0">
                      <w:txbxContent>
                        <w:p w14:paraId="55E04692" w14:textId="582408F4" w:rsidR="00854D4E" w:rsidRDefault="00761D72">
                          <w:pPr>
                            <w:jc w:val="right"/>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591F" w:rsidRPr="0040591F">
                                <w:rPr>
                                  <w:caps/>
                                  <w:color w:val="4472C4" w:themeColor="accent1"/>
                                  <w:sz w:val="44"/>
                                  <w:szCs w:val="44"/>
                                </w:rPr>
                                <w:t>“</w:t>
                              </w:r>
                              <w:r w:rsidR="00854D4E" w:rsidRPr="0040591F">
                                <w:rPr>
                                  <w:caps/>
                                  <w:color w:val="4472C4" w:themeColor="accent1"/>
                                  <w:sz w:val="44"/>
                                  <w:szCs w:val="44"/>
                                </w:rPr>
                                <w:t xml:space="preserve">An analysis of the impact that covid-19 has had on minimum wage EMPLOYEES’ wellbeing </w:t>
                              </w:r>
                              <w:r w:rsidR="00693803">
                                <w:rPr>
                                  <w:caps/>
                                  <w:color w:val="4472C4" w:themeColor="accent1"/>
                                  <w:sz w:val="44"/>
                                  <w:szCs w:val="44"/>
                                </w:rPr>
                                <w:t>within</w:t>
                              </w:r>
                              <w:r w:rsidR="00854D4E" w:rsidRPr="0040591F">
                                <w:rPr>
                                  <w:caps/>
                                  <w:color w:val="4472C4" w:themeColor="accent1"/>
                                  <w:sz w:val="44"/>
                                  <w:szCs w:val="44"/>
                                </w:rPr>
                                <w:t xml:space="preserve"> the</w:t>
                              </w:r>
                              <w:r w:rsidR="00477934">
                                <w:rPr>
                                  <w:caps/>
                                  <w:color w:val="4472C4" w:themeColor="accent1"/>
                                  <w:sz w:val="44"/>
                                  <w:szCs w:val="44"/>
                                </w:rPr>
                                <w:t xml:space="preserve"> retail industy</w:t>
                              </w:r>
                              <w:r w:rsidR="0040591F" w:rsidRPr="0040591F">
                                <w:rPr>
                                  <w:caps/>
                                  <w:color w:val="4472C4" w:themeColor="accent1"/>
                                  <w:sz w:val="44"/>
                                  <w:szCs w:val="4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003B63" w14:textId="4A2582D0" w:rsidR="00854D4E" w:rsidRDefault="009C2193">
                              <w:pPr>
                                <w:jc w:val="right"/>
                                <w:rPr>
                                  <w:smallCaps/>
                                  <w:color w:val="404040" w:themeColor="text1" w:themeTint="BF"/>
                                  <w:sz w:val="36"/>
                                  <w:szCs w:val="36"/>
                                </w:rPr>
                              </w:pPr>
                              <w:r>
                                <w:rPr>
                                  <w:color w:val="404040" w:themeColor="text1" w:themeTint="BF"/>
                                  <w:sz w:val="36"/>
                                  <w:szCs w:val="36"/>
                                </w:rPr>
                                <w:t>Indi</w:t>
                              </w:r>
                              <w:r w:rsidR="001E2F94">
                                <w:rPr>
                                  <w:color w:val="404040" w:themeColor="text1" w:themeTint="BF"/>
                                  <w:sz w:val="36"/>
                                  <w:szCs w:val="36"/>
                                </w:rPr>
                                <w:t>vidual Project BMBM6020</w:t>
                              </w:r>
                            </w:p>
                          </w:sdtContent>
                        </w:sdt>
                      </w:txbxContent>
                    </v:textbox>
                    <w10:wrap type="square" anchorx="margin" anchory="page"/>
                  </v:shape>
                </w:pict>
              </mc:Fallback>
            </mc:AlternateContent>
          </w:r>
          <w:r w:rsidR="00510305">
            <w:rPr>
              <w:noProof/>
            </w:rPr>
            <mc:AlternateContent>
              <mc:Choice Requires="wps">
                <w:drawing>
                  <wp:anchor distT="91440" distB="91440" distL="114300" distR="114300" simplePos="0" relativeHeight="251661317" behindDoc="0" locked="0" layoutInCell="1" allowOverlap="1" wp14:anchorId="47CE4737" wp14:editId="6C5BD2C1">
                    <wp:simplePos x="0" y="0"/>
                    <wp:positionH relativeFrom="page">
                      <wp:posOffset>3429000</wp:posOffset>
                    </wp:positionH>
                    <wp:positionV relativeFrom="paragraph">
                      <wp:posOffset>5376094</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285C7DF" w14:textId="2D166476" w:rsidR="00FF68E3" w:rsidRPr="00FF68E3" w:rsidRDefault="00152E20">
                                <w:pPr>
                                  <w:pBdr>
                                    <w:top w:val="single" w:sz="24" w:space="8" w:color="4472C4" w:themeColor="accent1"/>
                                    <w:bottom w:val="single" w:sz="24" w:space="8" w:color="4472C4" w:themeColor="accent1"/>
                                  </w:pBdr>
                                  <w:spacing w:after="0"/>
                                  <w:rPr>
                                    <w:color w:val="000000" w:themeColor="text1"/>
                                    <w:sz w:val="24"/>
                                  </w:rPr>
                                </w:pPr>
                                <w:r>
                                  <w:rPr>
                                    <w:color w:val="000000" w:themeColor="text1"/>
                                    <w:sz w:val="24"/>
                                    <w:szCs w:val="24"/>
                                  </w:rPr>
                                  <w:t xml:space="preserve">This dissertation is submitted in accordance with the requirements </w:t>
                                </w:r>
                                <w:r w:rsidR="00CC5D04">
                                  <w:rPr>
                                    <w:color w:val="000000" w:themeColor="text1"/>
                                    <w:sz w:val="24"/>
                                    <w:szCs w:val="24"/>
                                  </w:rPr>
                                  <w:t xml:space="preserve">for the award </w:t>
                                </w:r>
                                <w:r>
                                  <w:rPr>
                                    <w:color w:val="000000" w:themeColor="text1"/>
                                    <w:sz w:val="24"/>
                                    <w:szCs w:val="24"/>
                                  </w:rPr>
                                  <w:t xml:space="preserve">of the BA (Hons) </w:t>
                                </w:r>
                                <w:r w:rsidR="0040764C">
                                  <w:rPr>
                                    <w:color w:val="000000" w:themeColor="text1"/>
                                    <w:sz w:val="24"/>
                                    <w:szCs w:val="24"/>
                                  </w:rPr>
                                  <w:t>Business Management (Human Resource Management)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47CE4737" id="Text Box 2" o:spid="_x0000_s1028" type="#_x0000_t202" style="position:absolute;margin-left:270pt;margin-top:423.3pt;width:273.6pt;height:110.55pt;z-index:251661317;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eQF1z+IAAAANAQAADwAA&#10;AGRycy9kb3ducmV2LnhtbEyPzU7DMBCE70i8g7VI3KhNKYkJcary056QEIVLb068JFHjdRQ7bXh7&#10;nBPcZjWj2W/y9WQ7dsLBt44U3C4EMKTKmZZqBV+f2xsJzAdNRneOUMEPelgXlxe5zow70wee9qFm&#10;sYR8phU0IfQZ575q0Gq/cD1S9L7dYHWI51BzM+hzLLcdXwqRcKtbih8a3eNzg9VxP1oFbzgc5MMo&#10;n9rDy/b1/Xhnyt3GKHV9NW0egQWcwl8YZvyIDkVkKt1IxrNOwf1KxC1BgVwlCbA5IWS6BFbOKklT&#10;4EXO/68ofgEAAP//AwBQSwECLQAUAAYACAAAACEAtoM4kv4AAADhAQAAEwAAAAAAAAAAAAAAAAAA&#10;AAAAW0NvbnRlbnRfVHlwZXNdLnhtbFBLAQItABQABgAIAAAAIQA4/SH/1gAAAJQBAAALAAAAAAAA&#10;AAAAAAAAAC8BAABfcmVscy8ucmVsc1BLAQItABQABgAIAAAAIQD2KYNl/QEAANUDAAAOAAAAAAAA&#10;AAAAAAAAAC4CAABkcnMvZTJvRG9jLnhtbFBLAQItABQABgAIAAAAIQB5AXXP4gAAAA0BAAAPAAAA&#10;AAAAAAAAAAAAAFcEAABkcnMvZG93bnJldi54bWxQSwUGAAAAAAQABADzAAAAZgUAAAAA&#10;" filled="f" stroked="f">
                    <v:textbox style="mso-fit-shape-to-text:t">
                      <w:txbxContent>
                        <w:p w14:paraId="2285C7DF" w14:textId="2D166476" w:rsidR="00FF68E3" w:rsidRPr="00FF68E3" w:rsidRDefault="00152E20">
                          <w:pPr>
                            <w:pBdr>
                              <w:top w:val="single" w:sz="24" w:space="8" w:color="4472C4" w:themeColor="accent1"/>
                              <w:bottom w:val="single" w:sz="24" w:space="8" w:color="4472C4" w:themeColor="accent1"/>
                            </w:pBdr>
                            <w:spacing w:after="0"/>
                            <w:rPr>
                              <w:color w:val="000000" w:themeColor="text1"/>
                              <w:sz w:val="24"/>
                            </w:rPr>
                          </w:pPr>
                          <w:r>
                            <w:rPr>
                              <w:color w:val="000000" w:themeColor="text1"/>
                              <w:sz w:val="24"/>
                              <w:szCs w:val="24"/>
                            </w:rPr>
                            <w:t xml:space="preserve">This dissertation is submitted in accordance with the requirements </w:t>
                          </w:r>
                          <w:r w:rsidR="00CC5D04">
                            <w:rPr>
                              <w:color w:val="000000" w:themeColor="text1"/>
                              <w:sz w:val="24"/>
                              <w:szCs w:val="24"/>
                            </w:rPr>
                            <w:t xml:space="preserve">for the award </w:t>
                          </w:r>
                          <w:r>
                            <w:rPr>
                              <w:color w:val="000000" w:themeColor="text1"/>
                              <w:sz w:val="24"/>
                              <w:szCs w:val="24"/>
                            </w:rPr>
                            <w:t xml:space="preserve">of the BA (Hons) </w:t>
                          </w:r>
                          <w:r w:rsidR="0040764C">
                            <w:rPr>
                              <w:color w:val="000000" w:themeColor="text1"/>
                              <w:sz w:val="24"/>
                              <w:szCs w:val="24"/>
                            </w:rPr>
                            <w:t>Business Management (Human Resource Management)</w:t>
                          </w:r>
                        </w:p>
                      </w:txbxContent>
                    </v:textbox>
                    <w10:wrap type="topAndBottom" anchorx="page"/>
                  </v:shape>
                </w:pict>
              </mc:Fallback>
            </mc:AlternateContent>
          </w:r>
          <w:r w:rsidR="000D2A12">
            <w:rPr>
              <w:noProof/>
            </w:rPr>
            <w:drawing>
              <wp:anchor distT="0" distB="0" distL="114300" distR="114300" simplePos="0" relativeHeight="251659269" behindDoc="0" locked="0" layoutInCell="1" allowOverlap="1" wp14:anchorId="0FC9F347" wp14:editId="7417551C">
                <wp:simplePos x="0" y="0"/>
                <wp:positionH relativeFrom="column">
                  <wp:posOffset>123936</wp:posOffset>
                </wp:positionH>
                <wp:positionV relativeFrom="paragraph">
                  <wp:posOffset>784087</wp:posOffset>
                </wp:positionV>
                <wp:extent cx="5715000" cy="1895475"/>
                <wp:effectExtent l="0" t="0" r="0" b="9525"/>
                <wp:wrapSquare wrapText="bothSides"/>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14:sizeRelH relativeFrom="page">
                  <wp14:pctWidth>0</wp14:pctWidth>
                </wp14:sizeRelH>
                <wp14:sizeRelV relativeFrom="page">
                  <wp14:pctHeight>0</wp14:pctHeight>
                </wp14:sizeRelV>
              </wp:anchor>
            </w:drawing>
          </w:r>
          <w:r w:rsidR="00854D4E">
            <w:br w:type="page"/>
          </w:r>
          <w:bookmarkStart w:id="1" w:name="_Toc101815806"/>
        </w:p>
        <w:p w14:paraId="0BCB0789" w14:textId="102D60F1" w:rsidR="00CB0D4E" w:rsidRDefault="00CB0D4E" w:rsidP="00CB0D4E">
          <w:pPr>
            <w:pStyle w:val="Heading1"/>
            <w:jc w:val="center"/>
          </w:pPr>
          <w:bookmarkStart w:id="2" w:name="_Toc102681885"/>
          <w:bookmarkStart w:id="3" w:name="_Toc103081440"/>
          <w:bookmarkStart w:id="4" w:name="_Toc103168535"/>
          <w:bookmarkStart w:id="5" w:name="_Toc103243248"/>
          <w:r>
            <w:lastRenderedPageBreak/>
            <w:t>Declaration</w:t>
          </w:r>
          <w:bookmarkEnd w:id="2"/>
          <w:bookmarkEnd w:id="3"/>
          <w:bookmarkEnd w:id="4"/>
          <w:bookmarkEnd w:id="5"/>
        </w:p>
        <w:p w14:paraId="208A3919" w14:textId="5A288A8B" w:rsidR="00EE1A6D" w:rsidRDefault="00B331E2" w:rsidP="0078700C">
          <w:r>
            <w:t>This work has not previously been accepted in substance of any degree and I not being concurrently submitted in candidature for any degree</w:t>
          </w:r>
        </w:p>
        <w:p w14:paraId="01BD1DF4" w14:textId="5B08A2CF" w:rsidR="00EE1A6D" w:rsidRDefault="00EE1A6D" w:rsidP="0078700C">
          <w:r>
            <w:t>Signed …………</w:t>
          </w:r>
          <w:proofErr w:type="spellStart"/>
          <w:r w:rsidR="003C62E6">
            <w:t>LYoung</w:t>
          </w:r>
          <w:proofErr w:type="spellEnd"/>
          <w:r>
            <w:t>……………………………….</w:t>
          </w:r>
        </w:p>
        <w:p w14:paraId="5EA5C949" w14:textId="3805EF0D" w:rsidR="00EE1A6D" w:rsidRDefault="00EE1A6D" w:rsidP="0078700C">
          <w:r>
            <w:t>Date…………</w:t>
          </w:r>
          <w:r w:rsidR="005C6881">
            <w:t>13/05/22</w:t>
          </w:r>
          <w:r>
            <w:t>………………………………</w:t>
          </w:r>
          <w:r w:rsidR="00DE35B0">
            <w:t>…...</w:t>
          </w:r>
        </w:p>
        <w:p w14:paraId="2D389BB7" w14:textId="77777777" w:rsidR="00EE1A6D" w:rsidRDefault="00EE1A6D" w:rsidP="0078700C"/>
        <w:p w14:paraId="61309CCA" w14:textId="220A2096" w:rsidR="00EE1A6D" w:rsidRDefault="00EE1A6D" w:rsidP="00EE1A6D">
          <w:pPr>
            <w:pStyle w:val="Heading2"/>
          </w:pPr>
          <w:bookmarkStart w:id="6" w:name="_Toc102681886"/>
          <w:bookmarkStart w:id="7" w:name="_Toc103081441"/>
          <w:bookmarkStart w:id="8" w:name="_Toc103168536"/>
          <w:bookmarkStart w:id="9" w:name="_Toc103243249"/>
          <w:r>
            <w:t>Statement 1</w:t>
          </w:r>
          <w:bookmarkEnd w:id="6"/>
          <w:bookmarkEnd w:id="7"/>
          <w:bookmarkEnd w:id="8"/>
          <w:bookmarkEnd w:id="9"/>
          <w:r>
            <w:t xml:space="preserve"> </w:t>
          </w:r>
        </w:p>
        <w:p w14:paraId="47D7DF9D" w14:textId="1492D192" w:rsidR="00EE1A6D" w:rsidRDefault="00DE35B0" w:rsidP="00EE1A6D">
          <w:r>
            <w:t>The dissertation is being submitted in partial fulfilment of the requirements for the degree of BA.</w:t>
          </w:r>
        </w:p>
        <w:p w14:paraId="57CBE98F" w14:textId="7D906190" w:rsidR="00E31CBD" w:rsidRDefault="00E31CBD" w:rsidP="00EE1A6D">
          <w:r>
            <w:t>Signed ………</w:t>
          </w:r>
          <w:proofErr w:type="spellStart"/>
          <w:r w:rsidR="005C6881">
            <w:t>Lyoung</w:t>
          </w:r>
          <w:proofErr w:type="spellEnd"/>
          <w:r>
            <w:t>…………………………………</w:t>
          </w:r>
        </w:p>
        <w:p w14:paraId="7C053928" w14:textId="3EF9B570" w:rsidR="00E31CBD" w:rsidRDefault="00E31CBD" w:rsidP="00EE1A6D">
          <w:r>
            <w:t>Date………</w:t>
          </w:r>
          <w:r w:rsidR="005C6881">
            <w:t>13/05/22</w:t>
          </w:r>
          <w:r>
            <w:t>…………………………………….</w:t>
          </w:r>
        </w:p>
        <w:p w14:paraId="64188E93" w14:textId="77777777" w:rsidR="00E31CBD" w:rsidRPr="00EE1A6D" w:rsidRDefault="00E31CBD" w:rsidP="00EE1A6D"/>
        <w:p w14:paraId="1E034784" w14:textId="065F3A50" w:rsidR="00CB0D4E" w:rsidRDefault="00886F4F" w:rsidP="00886F4F">
          <w:pPr>
            <w:pStyle w:val="Heading2"/>
          </w:pPr>
          <w:bookmarkStart w:id="10" w:name="_Toc102681887"/>
          <w:bookmarkStart w:id="11" w:name="_Toc103081442"/>
          <w:bookmarkStart w:id="12" w:name="_Toc103168537"/>
          <w:bookmarkStart w:id="13" w:name="_Toc103243250"/>
          <w:r>
            <w:t>Statement 2</w:t>
          </w:r>
          <w:bookmarkEnd w:id="10"/>
          <w:bookmarkEnd w:id="11"/>
          <w:bookmarkEnd w:id="12"/>
          <w:bookmarkEnd w:id="13"/>
        </w:p>
        <w:p w14:paraId="2FB0B240" w14:textId="09D7E685" w:rsidR="00886F4F" w:rsidRDefault="00DE35B0" w:rsidP="00886F4F">
          <w:r>
            <w:t xml:space="preserve">This dissertation is the result of my own independent work/investigation, except where otherwise stated. </w:t>
          </w:r>
        </w:p>
        <w:p w14:paraId="04CD8C7C" w14:textId="083191BD" w:rsidR="00DE35B0" w:rsidRDefault="00DE35B0" w:rsidP="00886F4F">
          <w:r>
            <w:t>Other sources are acknowledged by footnotes giving explicit references. A bibliography is appended.</w:t>
          </w:r>
        </w:p>
        <w:p w14:paraId="760FA1F8" w14:textId="13A33760" w:rsidR="00886F4F" w:rsidRDefault="00886F4F" w:rsidP="00886F4F">
          <w:r>
            <w:t>Signed ………</w:t>
          </w:r>
          <w:proofErr w:type="spellStart"/>
          <w:r w:rsidR="005C6881">
            <w:t>LYoung</w:t>
          </w:r>
          <w:proofErr w:type="spellEnd"/>
          <w:r>
            <w:t>…………………………………</w:t>
          </w:r>
        </w:p>
        <w:p w14:paraId="6D139BEC" w14:textId="54603320" w:rsidR="00886F4F" w:rsidRDefault="00886F4F" w:rsidP="00886F4F">
          <w:r>
            <w:t>Date…………</w:t>
          </w:r>
          <w:r w:rsidR="005C6881">
            <w:t>13/05/22</w:t>
          </w:r>
          <w:r>
            <w:t>…………………………………</w:t>
          </w:r>
        </w:p>
        <w:p w14:paraId="0C4CB8D2" w14:textId="77777777" w:rsidR="00886F4F" w:rsidRDefault="00886F4F" w:rsidP="00886F4F"/>
        <w:p w14:paraId="1CB2079E" w14:textId="76BD38B5" w:rsidR="00886F4F" w:rsidRDefault="00886F4F" w:rsidP="00886F4F">
          <w:pPr>
            <w:pStyle w:val="Heading2"/>
          </w:pPr>
          <w:bookmarkStart w:id="14" w:name="_Toc102681888"/>
          <w:bookmarkStart w:id="15" w:name="_Toc103081443"/>
          <w:bookmarkStart w:id="16" w:name="_Toc103168538"/>
          <w:bookmarkStart w:id="17" w:name="_Toc103243251"/>
          <w:r>
            <w:t>Statement 3</w:t>
          </w:r>
          <w:bookmarkEnd w:id="14"/>
          <w:bookmarkEnd w:id="15"/>
          <w:bookmarkEnd w:id="16"/>
          <w:bookmarkEnd w:id="17"/>
        </w:p>
        <w:p w14:paraId="20453AD4" w14:textId="31A43962" w:rsidR="00886F4F" w:rsidRDefault="00BC5A96" w:rsidP="00886F4F">
          <w:r>
            <w:t>I hereby give consent for my dissertation, if accepted, to be available for photocopying and for interlibrary loan, and for the title and summary to be made available to outside organisations.</w:t>
          </w:r>
        </w:p>
        <w:p w14:paraId="4D82E717" w14:textId="52D777F9" w:rsidR="00886F4F" w:rsidRDefault="00886F4F" w:rsidP="00886F4F">
          <w:r>
            <w:t>Signed ………</w:t>
          </w:r>
          <w:proofErr w:type="spellStart"/>
          <w:r w:rsidR="005C6881">
            <w:t>LYoung</w:t>
          </w:r>
          <w:proofErr w:type="spellEnd"/>
          <w:r>
            <w:t>…………………………………</w:t>
          </w:r>
        </w:p>
        <w:p w14:paraId="4ACFF677" w14:textId="22DAD64C" w:rsidR="00324D7A" w:rsidRDefault="00886F4F" w:rsidP="00324D7A">
          <w:pPr>
            <w:tabs>
              <w:tab w:val="left" w:pos="1112"/>
            </w:tabs>
          </w:pPr>
          <w:r>
            <w:t>Date……………</w:t>
          </w:r>
          <w:r w:rsidR="005C6881">
            <w:t>13/05/22</w:t>
          </w:r>
          <w:r w:rsidR="00DE35B0">
            <w:t>…...</w:t>
          </w:r>
          <w:r>
            <w:t>………………………</w:t>
          </w:r>
          <w:r w:rsidR="00DE35B0">
            <w:t>….</w:t>
          </w:r>
        </w:p>
        <w:p w14:paraId="3DCBB595" w14:textId="77777777" w:rsidR="00324D7A" w:rsidRDefault="00324D7A" w:rsidP="00324D7A">
          <w:pPr>
            <w:tabs>
              <w:tab w:val="left" w:pos="1112"/>
            </w:tabs>
          </w:pPr>
        </w:p>
        <w:p w14:paraId="24AC6C98" w14:textId="1ECD44CD" w:rsidR="00324D7A" w:rsidRDefault="00324D7A" w:rsidP="00324D7A">
          <w:pPr>
            <w:pStyle w:val="Heading2"/>
          </w:pPr>
          <w:bookmarkStart w:id="18" w:name="_Toc102681889"/>
          <w:bookmarkStart w:id="19" w:name="_Toc103081444"/>
          <w:bookmarkStart w:id="20" w:name="_Toc103168539"/>
          <w:bookmarkStart w:id="21" w:name="_Toc103243252"/>
          <w:r>
            <w:t>Statement 4</w:t>
          </w:r>
          <w:bookmarkEnd w:id="18"/>
          <w:bookmarkEnd w:id="19"/>
          <w:bookmarkEnd w:id="20"/>
          <w:bookmarkEnd w:id="21"/>
        </w:p>
        <w:p w14:paraId="66732E31" w14:textId="621DBC20" w:rsidR="00324D7A" w:rsidRDefault="006C705E" w:rsidP="00324D7A">
          <w:r>
            <w:t xml:space="preserve">I hereby give consent for my dissertation, if accepted, to be available on the university’s IT system to those who have consent to use the system. </w:t>
          </w:r>
        </w:p>
        <w:p w14:paraId="3EF7CFCA" w14:textId="122AF3C8" w:rsidR="00324D7A" w:rsidRDefault="00324D7A" w:rsidP="00324D7A">
          <w:r>
            <w:t>Signed ………</w:t>
          </w:r>
          <w:proofErr w:type="spellStart"/>
          <w:r w:rsidR="005C6881">
            <w:t>LYoung</w:t>
          </w:r>
          <w:proofErr w:type="spellEnd"/>
          <w:r>
            <w:t>…………………………………</w:t>
          </w:r>
        </w:p>
        <w:p w14:paraId="71554CFE" w14:textId="22982D5A" w:rsidR="00324D7A" w:rsidRPr="00324D7A" w:rsidRDefault="00324D7A" w:rsidP="00324D7A">
          <w:r>
            <w:t>Date………</w:t>
          </w:r>
          <w:r w:rsidR="005C6881">
            <w:t>13/05/22</w:t>
          </w:r>
          <w:r>
            <w:t>…………………………………….</w:t>
          </w:r>
        </w:p>
        <w:p w14:paraId="3EB669C9" w14:textId="77777777" w:rsidR="00CB0D4E" w:rsidRDefault="00CB0D4E" w:rsidP="0078700C"/>
        <w:p w14:paraId="1B48C7BC" w14:textId="77777777" w:rsidR="00CB0D4E" w:rsidRDefault="00CB0D4E" w:rsidP="0078700C"/>
        <w:p w14:paraId="29FEC1AC" w14:textId="77777777" w:rsidR="00CB0D4E" w:rsidRDefault="00CB0D4E" w:rsidP="0078700C"/>
        <w:p w14:paraId="7539702D" w14:textId="77777777" w:rsidR="00CB0D4E" w:rsidRPr="0078700C" w:rsidRDefault="00CB0D4E" w:rsidP="0078700C"/>
        <w:p w14:paraId="1CD76CAC" w14:textId="6F546BA1" w:rsidR="009B5FB4" w:rsidRDefault="009B5FB4" w:rsidP="009B5FB4">
          <w:pPr>
            <w:pStyle w:val="Heading1"/>
            <w:jc w:val="center"/>
          </w:pPr>
          <w:bookmarkStart w:id="22" w:name="_Toc102681890"/>
          <w:bookmarkStart w:id="23" w:name="_Toc103081445"/>
          <w:bookmarkStart w:id="24" w:name="_Toc103168540"/>
          <w:bookmarkStart w:id="25" w:name="_Toc103243253"/>
          <w:r>
            <w:lastRenderedPageBreak/>
            <w:t>Acknowledgements</w:t>
          </w:r>
          <w:bookmarkEnd w:id="1"/>
          <w:bookmarkEnd w:id="22"/>
          <w:bookmarkEnd w:id="23"/>
          <w:bookmarkEnd w:id="24"/>
          <w:bookmarkEnd w:id="25"/>
        </w:p>
        <w:p w14:paraId="406A31AB" w14:textId="77777777" w:rsidR="009B5FB4" w:rsidRPr="009B5FB4" w:rsidRDefault="009B5FB4" w:rsidP="009B5FB4"/>
        <w:p w14:paraId="7725C6C7" w14:textId="681DC4E6" w:rsidR="000A520E" w:rsidRDefault="000A520E">
          <w:r>
            <w:t xml:space="preserve">I would like to dedicate this dissertation to my beloved </w:t>
          </w:r>
          <w:r w:rsidR="00A016CC">
            <w:t>grandfathers Iv</w:t>
          </w:r>
          <w:r w:rsidR="00834ED5">
            <w:t>or Davies and Colin Young, who have sadly passed away</w:t>
          </w:r>
          <w:r w:rsidR="009516D6">
            <w:t xml:space="preserve">. </w:t>
          </w:r>
        </w:p>
        <w:p w14:paraId="79FAD1C7" w14:textId="14FADE10" w:rsidR="009B5FB4" w:rsidRDefault="003C4FF4">
          <w:r>
            <w:t xml:space="preserve">I would like to acknowledge </w:t>
          </w:r>
          <w:r w:rsidR="00AC600C">
            <w:t xml:space="preserve">and </w:t>
          </w:r>
          <w:r w:rsidR="00CC14B1">
            <w:t xml:space="preserve">give </w:t>
          </w:r>
          <w:r w:rsidR="00A77EFA">
            <w:t xml:space="preserve">my warmest </w:t>
          </w:r>
          <w:r w:rsidR="00AC600C">
            <w:t>thank you to my supervisor, Gareth Hughes</w:t>
          </w:r>
          <w:r w:rsidR="002669E6">
            <w:t xml:space="preserve"> who made it possible to complete this report</w:t>
          </w:r>
          <w:r w:rsidR="00AC600C">
            <w:t xml:space="preserve">. His </w:t>
          </w:r>
          <w:r w:rsidR="00811F42">
            <w:t>feedback an</w:t>
          </w:r>
          <w:r w:rsidR="00F74AD9">
            <w:t xml:space="preserve">d guidance throughout the research project </w:t>
          </w:r>
          <w:r w:rsidR="003F405E">
            <w:t>carried me through each chapter</w:t>
          </w:r>
          <w:r w:rsidR="00E805D7">
            <w:t xml:space="preserve">, making the whole experience </w:t>
          </w:r>
          <w:r w:rsidR="00126758">
            <w:t xml:space="preserve">an </w:t>
          </w:r>
          <w:r w:rsidR="00E805D7">
            <w:t>enjoyable</w:t>
          </w:r>
          <w:r w:rsidR="00126758">
            <w:t xml:space="preserve"> one</w:t>
          </w:r>
          <w:r w:rsidR="00E805D7">
            <w:t xml:space="preserve">. </w:t>
          </w:r>
        </w:p>
        <w:p w14:paraId="556CF7B7" w14:textId="63EFB68C" w:rsidR="00A77EFA" w:rsidRDefault="00A77EFA">
          <w:r>
            <w:t>I would also like to give</w:t>
          </w:r>
          <w:r w:rsidR="00126758">
            <w:t xml:space="preserve"> a special thanks to my mother and father </w:t>
          </w:r>
          <w:r w:rsidR="003B687E">
            <w:t>Melanie and Glenn</w:t>
          </w:r>
          <w:r w:rsidR="009408ED">
            <w:t xml:space="preserve"> Young</w:t>
          </w:r>
          <w:r w:rsidR="00D862D0">
            <w:t xml:space="preserve"> for their support and guidance when completing my research for my project</w:t>
          </w:r>
          <w:r w:rsidR="00A86883">
            <w:t xml:space="preserve"> as well as throughout my time in university</w:t>
          </w:r>
          <w:r w:rsidR="0063737E">
            <w:t xml:space="preserve">. I would also like to thank </w:t>
          </w:r>
          <w:r w:rsidR="00412AB2">
            <w:t>my grandparents Gillian</w:t>
          </w:r>
          <w:r w:rsidR="00EA7DD6">
            <w:t xml:space="preserve"> Davies</w:t>
          </w:r>
          <w:r w:rsidR="00412AB2">
            <w:t xml:space="preserve"> and Jean</w:t>
          </w:r>
          <w:r w:rsidR="00EA7DD6">
            <w:t xml:space="preserve"> Young</w:t>
          </w:r>
          <w:r w:rsidR="0063737E">
            <w:t xml:space="preserve"> for their constant encouragement </w:t>
          </w:r>
          <w:r w:rsidR="0034006D">
            <w:t xml:space="preserve">to succeed. </w:t>
          </w:r>
        </w:p>
        <w:p w14:paraId="4D7B2818" w14:textId="124EA19D" w:rsidR="00E72A05" w:rsidRDefault="00E72A05">
          <w:r>
            <w:t>On top of that, I would also like to thank my boyfriend Lewis</w:t>
          </w:r>
          <w:r w:rsidR="00526D2B">
            <w:t xml:space="preserve">, who always provided me with </w:t>
          </w:r>
          <w:r w:rsidR="00D65A2C">
            <w:t xml:space="preserve">enthusiasm and support </w:t>
          </w:r>
          <w:r w:rsidR="0028374E">
            <w:t>throughout the research project</w:t>
          </w:r>
          <w:r w:rsidR="00431896">
            <w:t xml:space="preserve"> when I needed it. </w:t>
          </w:r>
          <w:r w:rsidR="008740EB">
            <w:t>I would also love to thank my peers Ella</w:t>
          </w:r>
          <w:r w:rsidR="00094FB2">
            <w:t xml:space="preserve"> Tucker</w:t>
          </w:r>
          <w:r w:rsidR="008740EB">
            <w:t xml:space="preserve"> and Rebecca</w:t>
          </w:r>
          <w:r w:rsidR="00094FB2">
            <w:t xml:space="preserve"> Steele</w:t>
          </w:r>
          <w:r w:rsidR="008740EB">
            <w:t xml:space="preserve"> for their</w:t>
          </w:r>
          <w:r w:rsidR="00CF7989">
            <w:t xml:space="preserve"> support,</w:t>
          </w:r>
          <w:r w:rsidR="008740EB">
            <w:t xml:space="preserve"> </w:t>
          </w:r>
          <w:r w:rsidR="00C7505C">
            <w:t>patience,</w:t>
          </w:r>
          <w:r w:rsidR="00977D04">
            <w:t xml:space="preserve"> </w:t>
          </w:r>
          <w:r w:rsidR="00CF7989">
            <w:t xml:space="preserve">and faith in </w:t>
          </w:r>
          <w:r w:rsidR="00C7505C">
            <w:t>me. For that I am eternally gratefully.</w:t>
          </w:r>
        </w:p>
        <w:p w14:paraId="0F006310" w14:textId="0A6CD0B7" w:rsidR="00FF2CD4" w:rsidRDefault="00B113F3">
          <w:r>
            <w:t>Finally,</w:t>
          </w:r>
          <w:r w:rsidR="00FF2CD4">
            <w:t xml:space="preserve"> I would like to say a huge thanks to </w:t>
          </w:r>
          <w:r>
            <w:t xml:space="preserve">my participants who took their time to </w:t>
          </w:r>
          <w:r w:rsidR="007746FD">
            <w:t>sit with me for my interviews for this research project</w:t>
          </w:r>
          <w:r w:rsidR="007F27D2">
            <w:t xml:space="preserve">, without them this </w:t>
          </w:r>
          <w:r w:rsidR="00AD4A33">
            <w:t xml:space="preserve">dissertation would not have been possible. </w:t>
          </w:r>
        </w:p>
        <w:p w14:paraId="360C9D33" w14:textId="77777777" w:rsidR="009B5FB4" w:rsidRDefault="009B5FB4"/>
        <w:p w14:paraId="5B1A4079" w14:textId="77777777" w:rsidR="009B5FB4" w:rsidRDefault="009B5FB4"/>
        <w:p w14:paraId="3703B8DC" w14:textId="77777777" w:rsidR="009B5FB4" w:rsidRDefault="009B5FB4"/>
        <w:p w14:paraId="00CF0D0F" w14:textId="77777777" w:rsidR="009B5FB4" w:rsidRDefault="009B5FB4"/>
        <w:p w14:paraId="5966D843" w14:textId="77777777" w:rsidR="009B5FB4" w:rsidRDefault="009B5FB4"/>
        <w:p w14:paraId="6F736A9A" w14:textId="77777777" w:rsidR="00C62752" w:rsidRDefault="00C62752"/>
        <w:p w14:paraId="1A6B7694" w14:textId="77777777" w:rsidR="00C62752" w:rsidRDefault="00C62752"/>
        <w:p w14:paraId="43DED119" w14:textId="77777777" w:rsidR="00C62752" w:rsidRDefault="00C62752"/>
        <w:p w14:paraId="21A18DEA" w14:textId="77777777" w:rsidR="00C62752" w:rsidRDefault="00C62752"/>
        <w:p w14:paraId="761D0634" w14:textId="77777777" w:rsidR="00C62752" w:rsidRDefault="00C62752"/>
        <w:p w14:paraId="2920A043" w14:textId="77777777" w:rsidR="00C62752" w:rsidRDefault="00C62752"/>
        <w:p w14:paraId="1645698E" w14:textId="77777777" w:rsidR="00C62752" w:rsidRDefault="00C62752"/>
        <w:p w14:paraId="12F8BFA3" w14:textId="77777777" w:rsidR="00C62752" w:rsidRDefault="00C62752"/>
        <w:p w14:paraId="04507F03" w14:textId="77777777" w:rsidR="00C62752" w:rsidRDefault="00C62752"/>
        <w:p w14:paraId="764FFCA7" w14:textId="77777777" w:rsidR="00C62752" w:rsidRDefault="00C62752"/>
        <w:p w14:paraId="119613F4" w14:textId="77777777" w:rsidR="00C62752" w:rsidRDefault="00C62752"/>
        <w:p w14:paraId="14A8A70A" w14:textId="77777777" w:rsidR="00C62752" w:rsidRDefault="00C62752"/>
        <w:p w14:paraId="5EEC3091" w14:textId="77777777" w:rsidR="00C62752" w:rsidRDefault="00C62752"/>
        <w:p w14:paraId="52D7279A" w14:textId="21ABA902" w:rsidR="00C62752" w:rsidRDefault="00C62752" w:rsidP="00C62752">
          <w:pPr>
            <w:pStyle w:val="Heading1"/>
            <w:jc w:val="center"/>
          </w:pPr>
          <w:bookmarkStart w:id="26" w:name="_Toc102681891"/>
          <w:bookmarkStart w:id="27" w:name="_Toc103081446"/>
          <w:bookmarkStart w:id="28" w:name="_Toc103168541"/>
          <w:bookmarkStart w:id="29" w:name="_Toc103243254"/>
          <w:r>
            <w:lastRenderedPageBreak/>
            <w:t>Abstract</w:t>
          </w:r>
          <w:bookmarkEnd w:id="26"/>
          <w:bookmarkEnd w:id="27"/>
          <w:bookmarkEnd w:id="28"/>
          <w:bookmarkEnd w:id="29"/>
        </w:p>
        <w:p w14:paraId="211D9943" w14:textId="002C90AF" w:rsidR="00C62752" w:rsidRPr="0060352F" w:rsidRDefault="00C62752" w:rsidP="0060352F">
          <w:pPr>
            <w:spacing w:line="480" w:lineRule="auto"/>
            <w:rPr>
              <w:sz w:val="24"/>
              <w:szCs w:val="24"/>
            </w:rPr>
          </w:pPr>
          <w:r w:rsidRPr="0060352F">
            <w:rPr>
              <w:sz w:val="24"/>
              <w:szCs w:val="24"/>
            </w:rPr>
            <w:t xml:space="preserve">The aim set for this dissertation was to </w:t>
          </w:r>
          <w:r w:rsidR="002C55E2" w:rsidRPr="0060352F">
            <w:rPr>
              <w:sz w:val="24"/>
              <w:szCs w:val="24"/>
            </w:rPr>
            <w:t xml:space="preserve">create an </w:t>
          </w:r>
          <w:r w:rsidR="00C37D86" w:rsidRPr="0060352F">
            <w:rPr>
              <w:sz w:val="24"/>
              <w:szCs w:val="24"/>
            </w:rPr>
            <w:t xml:space="preserve">analysis </w:t>
          </w:r>
          <w:r w:rsidR="002C55E2" w:rsidRPr="0060352F">
            <w:rPr>
              <w:sz w:val="24"/>
              <w:szCs w:val="24"/>
            </w:rPr>
            <w:t xml:space="preserve">of </w:t>
          </w:r>
          <w:r w:rsidR="00C37D86" w:rsidRPr="0060352F">
            <w:rPr>
              <w:sz w:val="24"/>
              <w:szCs w:val="24"/>
            </w:rPr>
            <w:t xml:space="preserve">the impact that Covid-19 has had on minimum wage employees’ wellbeing </w:t>
          </w:r>
          <w:r w:rsidR="00A101A8" w:rsidRPr="0060352F">
            <w:rPr>
              <w:sz w:val="24"/>
              <w:szCs w:val="24"/>
            </w:rPr>
            <w:t xml:space="preserve">within the </w:t>
          </w:r>
          <w:r w:rsidR="00DD099B" w:rsidRPr="0060352F">
            <w:rPr>
              <w:sz w:val="24"/>
              <w:szCs w:val="24"/>
            </w:rPr>
            <w:t>reta</w:t>
          </w:r>
          <w:r w:rsidR="009E2401" w:rsidRPr="0060352F">
            <w:rPr>
              <w:sz w:val="24"/>
              <w:szCs w:val="24"/>
            </w:rPr>
            <w:t xml:space="preserve">il industry. </w:t>
          </w:r>
        </w:p>
        <w:p w14:paraId="6EBF2CB4" w14:textId="1759E66E" w:rsidR="0060352F" w:rsidRDefault="0060352F" w:rsidP="0060352F">
          <w:pPr>
            <w:spacing w:line="480" w:lineRule="auto"/>
            <w:rPr>
              <w:sz w:val="24"/>
              <w:szCs w:val="24"/>
            </w:rPr>
          </w:pPr>
          <w:r w:rsidRPr="0060352F">
            <w:rPr>
              <w:sz w:val="24"/>
              <w:szCs w:val="24"/>
            </w:rPr>
            <w:t xml:space="preserve">The researcher </w:t>
          </w:r>
          <w:r w:rsidR="00840001">
            <w:rPr>
              <w:sz w:val="24"/>
              <w:szCs w:val="24"/>
            </w:rPr>
            <w:t xml:space="preserve">of this dissertation had created a </w:t>
          </w:r>
          <w:r w:rsidR="00B92B20">
            <w:rPr>
              <w:sz w:val="24"/>
              <w:szCs w:val="24"/>
            </w:rPr>
            <w:t>review of any academic literature relating to well</w:t>
          </w:r>
          <w:r w:rsidR="00CE0EB5">
            <w:rPr>
              <w:sz w:val="24"/>
              <w:szCs w:val="24"/>
            </w:rPr>
            <w:t>-</w:t>
          </w:r>
          <w:r w:rsidR="00B92B20">
            <w:rPr>
              <w:sz w:val="24"/>
              <w:szCs w:val="24"/>
            </w:rPr>
            <w:t xml:space="preserve">being </w:t>
          </w:r>
          <w:r w:rsidR="00880E02">
            <w:rPr>
              <w:sz w:val="24"/>
              <w:szCs w:val="24"/>
            </w:rPr>
            <w:t>and well</w:t>
          </w:r>
          <w:r w:rsidR="00611A53">
            <w:rPr>
              <w:sz w:val="24"/>
              <w:szCs w:val="24"/>
            </w:rPr>
            <w:t>-</w:t>
          </w:r>
          <w:r w:rsidR="00880E02">
            <w:rPr>
              <w:sz w:val="24"/>
              <w:szCs w:val="24"/>
            </w:rPr>
            <w:t>being within the workplace including the retail industry to gather a better understanding o</w:t>
          </w:r>
          <w:r w:rsidR="008F6D6A">
            <w:rPr>
              <w:sz w:val="24"/>
              <w:szCs w:val="24"/>
            </w:rPr>
            <w:t>f</w:t>
          </w:r>
          <w:r w:rsidR="00880E02">
            <w:rPr>
              <w:sz w:val="24"/>
              <w:szCs w:val="24"/>
            </w:rPr>
            <w:t xml:space="preserve"> </w:t>
          </w:r>
          <w:r w:rsidR="009C322A">
            <w:rPr>
              <w:sz w:val="24"/>
              <w:szCs w:val="24"/>
            </w:rPr>
            <w:t>how well</w:t>
          </w:r>
          <w:r w:rsidR="00086FD0">
            <w:rPr>
              <w:sz w:val="24"/>
              <w:szCs w:val="24"/>
            </w:rPr>
            <w:t>-</w:t>
          </w:r>
          <w:r w:rsidR="009C322A">
            <w:rPr>
              <w:sz w:val="24"/>
              <w:szCs w:val="24"/>
            </w:rPr>
            <w:t>being is portrayed in the working environment</w:t>
          </w:r>
          <w:r w:rsidR="005A4220">
            <w:rPr>
              <w:sz w:val="24"/>
              <w:szCs w:val="24"/>
            </w:rPr>
            <w:t xml:space="preserve">. These findings were then used </w:t>
          </w:r>
          <w:r w:rsidR="00F045B4">
            <w:rPr>
              <w:sz w:val="24"/>
              <w:szCs w:val="24"/>
            </w:rPr>
            <w:t xml:space="preserve">when analysing the interview questions that were carried out. </w:t>
          </w:r>
        </w:p>
        <w:p w14:paraId="5ACE1F2A" w14:textId="6F3E032D" w:rsidR="00F045B4" w:rsidRDefault="00F045B4" w:rsidP="0060352F">
          <w:pPr>
            <w:spacing w:line="480" w:lineRule="auto"/>
            <w:rPr>
              <w:sz w:val="24"/>
              <w:szCs w:val="24"/>
            </w:rPr>
          </w:pPr>
          <w:r>
            <w:rPr>
              <w:sz w:val="24"/>
              <w:szCs w:val="24"/>
            </w:rPr>
            <w:t xml:space="preserve">The researcher had also </w:t>
          </w:r>
          <w:r w:rsidR="00D64B02">
            <w:rPr>
              <w:sz w:val="24"/>
              <w:szCs w:val="24"/>
            </w:rPr>
            <w:t xml:space="preserve">created and conducted semi-structured interviews. </w:t>
          </w:r>
          <w:r w:rsidR="004733BB">
            <w:rPr>
              <w:sz w:val="24"/>
              <w:szCs w:val="24"/>
            </w:rPr>
            <w:t xml:space="preserve">These interview requests were sent out to </w:t>
          </w:r>
          <w:r w:rsidR="008E4EA3">
            <w:rPr>
              <w:sz w:val="24"/>
              <w:szCs w:val="24"/>
            </w:rPr>
            <w:t>seven</w:t>
          </w:r>
          <w:r w:rsidR="004733BB">
            <w:rPr>
              <w:sz w:val="24"/>
              <w:szCs w:val="24"/>
            </w:rPr>
            <w:t xml:space="preserve"> individuals, however</w:t>
          </w:r>
          <w:r w:rsidR="00175B70">
            <w:rPr>
              <w:sz w:val="24"/>
              <w:szCs w:val="24"/>
            </w:rPr>
            <w:t>,</w:t>
          </w:r>
          <w:r w:rsidR="004733BB">
            <w:rPr>
              <w:sz w:val="24"/>
              <w:szCs w:val="24"/>
            </w:rPr>
            <w:t xml:space="preserve"> the researcher only managed to get </w:t>
          </w:r>
          <w:r w:rsidR="008E4EA3">
            <w:rPr>
              <w:sz w:val="24"/>
              <w:szCs w:val="24"/>
            </w:rPr>
            <w:t>five</w:t>
          </w:r>
          <w:r w:rsidR="004733BB">
            <w:rPr>
              <w:sz w:val="24"/>
              <w:szCs w:val="24"/>
            </w:rPr>
            <w:t xml:space="preserve"> respondents</w:t>
          </w:r>
          <w:r w:rsidR="004D1ECF">
            <w:rPr>
              <w:sz w:val="24"/>
              <w:szCs w:val="24"/>
            </w:rPr>
            <w:t xml:space="preserve">. </w:t>
          </w:r>
          <w:r w:rsidR="00F0695C">
            <w:rPr>
              <w:sz w:val="24"/>
              <w:szCs w:val="24"/>
            </w:rPr>
            <w:t>The researcher found it difficult to compare</w:t>
          </w:r>
          <w:r w:rsidR="0012242C">
            <w:rPr>
              <w:sz w:val="24"/>
              <w:szCs w:val="24"/>
            </w:rPr>
            <w:t xml:space="preserve"> the literature</w:t>
          </w:r>
          <w:r w:rsidR="00F0695C">
            <w:rPr>
              <w:sz w:val="24"/>
              <w:szCs w:val="24"/>
            </w:rPr>
            <w:t xml:space="preserve"> found</w:t>
          </w:r>
          <w:r w:rsidR="0012242C">
            <w:rPr>
              <w:sz w:val="24"/>
              <w:szCs w:val="24"/>
            </w:rPr>
            <w:t xml:space="preserve"> </w:t>
          </w:r>
          <w:r w:rsidR="003F030B">
            <w:rPr>
              <w:sz w:val="24"/>
              <w:szCs w:val="24"/>
            </w:rPr>
            <w:t>in chapt</w:t>
          </w:r>
          <w:r w:rsidR="00745C51">
            <w:rPr>
              <w:sz w:val="24"/>
              <w:szCs w:val="24"/>
            </w:rPr>
            <w:t xml:space="preserve">er 2 </w:t>
          </w:r>
          <w:r w:rsidR="0012242C">
            <w:rPr>
              <w:sz w:val="24"/>
              <w:szCs w:val="24"/>
            </w:rPr>
            <w:t xml:space="preserve">to the </w:t>
          </w:r>
          <w:r w:rsidR="00F0695C">
            <w:rPr>
              <w:sz w:val="24"/>
              <w:szCs w:val="24"/>
            </w:rPr>
            <w:t>answers from the interviews due to the vast differences in the studies. Many of the literature review studies were conducted before the global pandemic or are not within the UK</w:t>
          </w:r>
          <w:r w:rsidR="003F030B">
            <w:rPr>
              <w:sz w:val="24"/>
              <w:szCs w:val="24"/>
            </w:rPr>
            <w:t xml:space="preserve">, which made it difficult to compare the findings. </w:t>
          </w:r>
        </w:p>
        <w:p w14:paraId="0DF02A33" w14:textId="5E035B88" w:rsidR="00745C51" w:rsidRPr="0060352F" w:rsidRDefault="00745C51" w:rsidP="0060352F">
          <w:pPr>
            <w:spacing w:line="480" w:lineRule="auto"/>
            <w:rPr>
              <w:sz w:val="24"/>
              <w:szCs w:val="24"/>
            </w:rPr>
          </w:pPr>
          <w:r>
            <w:rPr>
              <w:sz w:val="24"/>
              <w:szCs w:val="24"/>
            </w:rPr>
            <w:t xml:space="preserve">Overall, the research had come up with a framework </w:t>
          </w:r>
          <w:r w:rsidR="005B008E">
            <w:rPr>
              <w:sz w:val="24"/>
              <w:szCs w:val="24"/>
            </w:rPr>
            <w:t>which covers the primary factors that have affected the well</w:t>
          </w:r>
          <w:r w:rsidR="00611A53">
            <w:rPr>
              <w:sz w:val="24"/>
              <w:szCs w:val="24"/>
            </w:rPr>
            <w:t>-</w:t>
          </w:r>
          <w:r w:rsidR="005B008E">
            <w:rPr>
              <w:sz w:val="24"/>
              <w:szCs w:val="24"/>
            </w:rPr>
            <w:t>being of employees in minimum wage positions within the retail industry during the coronavirus pandemic. These include Underestimating induvials’ issues in relation to using well</w:t>
          </w:r>
          <w:r w:rsidR="008F6D6A">
            <w:rPr>
              <w:sz w:val="24"/>
              <w:szCs w:val="24"/>
            </w:rPr>
            <w:t>-</w:t>
          </w:r>
          <w:r w:rsidR="005B008E">
            <w:rPr>
              <w:sz w:val="24"/>
              <w:szCs w:val="24"/>
            </w:rPr>
            <w:t>being schemes, Reco</w:t>
          </w:r>
          <w:r w:rsidR="009D14EB">
            <w:rPr>
              <w:sz w:val="24"/>
              <w:szCs w:val="24"/>
            </w:rPr>
            <w:t>gnition of how the pandemic has affected individuals outside of the workplace, The lack of priority over well</w:t>
          </w:r>
          <w:r w:rsidR="008F6D6A">
            <w:rPr>
              <w:sz w:val="24"/>
              <w:szCs w:val="24"/>
            </w:rPr>
            <w:t>-</w:t>
          </w:r>
          <w:r w:rsidR="009D14EB">
            <w:rPr>
              <w:sz w:val="24"/>
              <w:szCs w:val="24"/>
            </w:rPr>
            <w:t xml:space="preserve">being in the workplace and the use of Government guidelines and </w:t>
          </w:r>
          <w:r w:rsidR="003E5B66">
            <w:rPr>
              <w:sz w:val="24"/>
              <w:szCs w:val="24"/>
            </w:rPr>
            <w:t xml:space="preserve">safety interventions. </w:t>
          </w:r>
        </w:p>
        <w:p w14:paraId="4A748DCB" w14:textId="77777777" w:rsidR="00C62752" w:rsidRDefault="00C62752"/>
        <w:p w14:paraId="18A9E9B4" w14:textId="77777777" w:rsidR="00C62752" w:rsidRDefault="00C62752"/>
        <w:p w14:paraId="04A5DFA1" w14:textId="77777777" w:rsidR="00C62752" w:rsidRDefault="00C62752"/>
        <w:p w14:paraId="6DB7BCE6" w14:textId="77777777" w:rsidR="00C62752" w:rsidRDefault="00C62752"/>
        <w:p w14:paraId="5FB7FFED" w14:textId="0FD92E91" w:rsidR="00854D4E" w:rsidRDefault="00761D72"/>
      </w:sdtContent>
    </w:sdt>
    <w:sdt>
      <w:sdtPr>
        <w:rPr>
          <w:rFonts w:asciiTheme="minorHAnsi" w:eastAsiaTheme="minorHAnsi" w:hAnsiTheme="minorHAnsi" w:cstheme="minorBidi"/>
          <w:color w:val="auto"/>
          <w:sz w:val="22"/>
          <w:szCs w:val="22"/>
          <w:lang w:val="en-GB"/>
        </w:rPr>
        <w:id w:val="441576432"/>
        <w:docPartObj>
          <w:docPartGallery w:val="Table of Contents"/>
          <w:docPartUnique/>
        </w:docPartObj>
      </w:sdtPr>
      <w:sdtEndPr>
        <w:rPr>
          <w:b/>
          <w:bCs/>
          <w:noProof/>
        </w:rPr>
      </w:sdtEndPr>
      <w:sdtContent>
        <w:p w14:paraId="113FC811" w14:textId="77777777" w:rsidR="008D6B40" w:rsidRDefault="0040591F" w:rsidP="00C92833">
          <w:pPr>
            <w:pStyle w:val="TOCHeading"/>
            <w:jc w:val="center"/>
            <w:rPr>
              <w:noProof/>
            </w:rPr>
          </w:pPr>
          <w:r w:rsidRPr="000454CF">
            <w:rPr>
              <w:rStyle w:val="Heading1Char"/>
            </w:rPr>
            <w:t>Contents</w:t>
          </w:r>
          <w:r>
            <w:fldChar w:fldCharType="begin"/>
          </w:r>
          <w:r>
            <w:instrText xml:space="preserve"> TOC \o "1-3" \h \z \u </w:instrText>
          </w:r>
          <w:r>
            <w:fldChar w:fldCharType="separate"/>
          </w:r>
        </w:p>
        <w:p w14:paraId="3FFDF978" w14:textId="5537A60B" w:rsidR="008D6B40" w:rsidRDefault="008D6B40">
          <w:pPr>
            <w:pStyle w:val="TOC1"/>
            <w:tabs>
              <w:tab w:val="right" w:leader="dot" w:pos="9016"/>
            </w:tabs>
            <w:rPr>
              <w:rFonts w:eastAsiaTheme="minorEastAsia"/>
              <w:noProof/>
              <w:lang w:eastAsia="en-GB"/>
            </w:rPr>
          </w:pPr>
          <w:hyperlink w:anchor="_Toc103243256" w:history="1">
            <w:r w:rsidRPr="00C94C10">
              <w:rPr>
                <w:rStyle w:val="Hyperlink"/>
                <w:noProof/>
              </w:rPr>
              <w:t>1.0 Chapter 1 – Introduction</w:t>
            </w:r>
            <w:r>
              <w:rPr>
                <w:noProof/>
                <w:webHidden/>
              </w:rPr>
              <w:tab/>
            </w:r>
            <w:r>
              <w:rPr>
                <w:noProof/>
                <w:webHidden/>
              </w:rPr>
              <w:fldChar w:fldCharType="begin"/>
            </w:r>
            <w:r>
              <w:rPr>
                <w:noProof/>
                <w:webHidden/>
              </w:rPr>
              <w:instrText xml:space="preserve"> PAGEREF _Toc103243256 \h </w:instrText>
            </w:r>
            <w:r>
              <w:rPr>
                <w:noProof/>
                <w:webHidden/>
              </w:rPr>
            </w:r>
            <w:r>
              <w:rPr>
                <w:noProof/>
                <w:webHidden/>
              </w:rPr>
              <w:fldChar w:fldCharType="separate"/>
            </w:r>
            <w:r>
              <w:rPr>
                <w:noProof/>
                <w:webHidden/>
              </w:rPr>
              <w:t>7</w:t>
            </w:r>
            <w:r>
              <w:rPr>
                <w:noProof/>
                <w:webHidden/>
              </w:rPr>
              <w:fldChar w:fldCharType="end"/>
            </w:r>
          </w:hyperlink>
        </w:p>
        <w:p w14:paraId="0D583635" w14:textId="2F2CA9C7" w:rsidR="008D6B40" w:rsidRDefault="008D6B40">
          <w:pPr>
            <w:pStyle w:val="TOC2"/>
            <w:tabs>
              <w:tab w:val="right" w:leader="dot" w:pos="9016"/>
            </w:tabs>
            <w:rPr>
              <w:rFonts w:eastAsiaTheme="minorEastAsia"/>
              <w:noProof/>
              <w:lang w:eastAsia="en-GB"/>
            </w:rPr>
          </w:pPr>
          <w:hyperlink w:anchor="_Toc103243257" w:history="1">
            <w:r w:rsidRPr="00C94C10">
              <w:rPr>
                <w:rStyle w:val="Hyperlink"/>
                <w:rFonts w:cstheme="majorHAnsi"/>
                <w:noProof/>
              </w:rPr>
              <w:t>1.1 Overview</w:t>
            </w:r>
            <w:r>
              <w:rPr>
                <w:noProof/>
                <w:webHidden/>
              </w:rPr>
              <w:tab/>
            </w:r>
            <w:r>
              <w:rPr>
                <w:noProof/>
                <w:webHidden/>
              </w:rPr>
              <w:fldChar w:fldCharType="begin"/>
            </w:r>
            <w:r>
              <w:rPr>
                <w:noProof/>
                <w:webHidden/>
              </w:rPr>
              <w:instrText xml:space="preserve"> PAGEREF _Toc103243257 \h </w:instrText>
            </w:r>
            <w:r>
              <w:rPr>
                <w:noProof/>
                <w:webHidden/>
              </w:rPr>
            </w:r>
            <w:r>
              <w:rPr>
                <w:noProof/>
                <w:webHidden/>
              </w:rPr>
              <w:fldChar w:fldCharType="separate"/>
            </w:r>
            <w:r>
              <w:rPr>
                <w:noProof/>
                <w:webHidden/>
              </w:rPr>
              <w:t>7</w:t>
            </w:r>
            <w:r>
              <w:rPr>
                <w:noProof/>
                <w:webHidden/>
              </w:rPr>
              <w:fldChar w:fldCharType="end"/>
            </w:r>
          </w:hyperlink>
        </w:p>
        <w:p w14:paraId="0C2438EB" w14:textId="3855324A" w:rsidR="008D6B40" w:rsidRDefault="008D6B40">
          <w:pPr>
            <w:pStyle w:val="TOC2"/>
            <w:tabs>
              <w:tab w:val="right" w:leader="dot" w:pos="9016"/>
            </w:tabs>
            <w:rPr>
              <w:rFonts w:eastAsiaTheme="minorEastAsia"/>
              <w:noProof/>
              <w:lang w:eastAsia="en-GB"/>
            </w:rPr>
          </w:pPr>
          <w:hyperlink w:anchor="_Toc103243258" w:history="1">
            <w:r w:rsidRPr="00C94C10">
              <w:rPr>
                <w:rStyle w:val="Hyperlink"/>
                <w:noProof/>
              </w:rPr>
              <w:t>1.2 Background Literature</w:t>
            </w:r>
            <w:r>
              <w:rPr>
                <w:noProof/>
                <w:webHidden/>
              </w:rPr>
              <w:tab/>
            </w:r>
            <w:r>
              <w:rPr>
                <w:noProof/>
                <w:webHidden/>
              </w:rPr>
              <w:fldChar w:fldCharType="begin"/>
            </w:r>
            <w:r>
              <w:rPr>
                <w:noProof/>
                <w:webHidden/>
              </w:rPr>
              <w:instrText xml:space="preserve"> PAGEREF _Toc103243258 \h </w:instrText>
            </w:r>
            <w:r>
              <w:rPr>
                <w:noProof/>
                <w:webHidden/>
              </w:rPr>
            </w:r>
            <w:r>
              <w:rPr>
                <w:noProof/>
                <w:webHidden/>
              </w:rPr>
              <w:fldChar w:fldCharType="separate"/>
            </w:r>
            <w:r>
              <w:rPr>
                <w:noProof/>
                <w:webHidden/>
              </w:rPr>
              <w:t>7</w:t>
            </w:r>
            <w:r>
              <w:rPr>
                <w:noProof/>
                <w:webHidden/>
              </w:rPr>
              <w:fldChar w:fldCharType="end"/>
            </w:r>
          </w:hyperlink>
        </w:p>
        <w:p w14:paraId="64A8428C" w14:textId="78DB735C" w:rsidR="008D6B40" w:rsidRDefault="008D6B40">
          <w:pPr>
            <w:pStyle w:val="TOC2"/>
            <w:tabs>
              <w:tab w:val="right" w:leader="dot" w:pos="9016"/>
            </w:tabs>
            <w:rPr>
              <w:rFonts w:eastAsiaTheme="minorEastAsia"/>
              <w:noProof/>
              <w:lang w:eastAsia="en-GB"/>
            </w:rPr>
          </w:pPr>
          <w:hyperlink w:anchor="_Toc103243259" w:history="1">
            <w:r w:rsidRPr="00C94C10">
              <w:rPr>
                <w:rStyle w:val="Hyperlink"/>
                <w:noProof/>
              </w:rPr>
              <w:t>1.3 Aims and Objectives</w:t>
            </w:r>
            <w:r>
              <w:rPr>
                <w:noProof/>
                <w:webHidden/>
              </w:rPr>
              <w:tab/>
            </w:r>
            <w:r>
              <w:rPr>
                <w:noProof/>
                <w:webHidden/>
              </w:rPr>
              <w:fldChar w:fldCharType="begin"/>
            </w:r>
            <w:r>
              <w:rPr>
                <w:noProof/>
                <w:webHidden/>
              </w:rPr>
              <w:instrText xml:space="preserve"> PAGEREF _Toc103243259 \h </w:instrText>
            </w:r>
            <w:r>
              <w:rPr>
                <w:noProof/>
                <w:webHidden/>
              </w:rPr>
            </w:r>
            <w:r>
              <w:rPr>
                <w:noProof/>
                <w:webHidden/>
              </w:rPr>
              <w:fldChar w:fldCharType="separate"/>
            </w:r>
            <w:r>
              <w:rPr>
                <w:noProof/>
                <w:webHidden/>
              </w:rPr>
              <w:t>10</w:t>
            </w:r>
            <w:r>
              <w:rPr>
                <w:noProof/>
                <w:webHidden/>
              </w:rPr>
              <w:fldChar w:fldCharType="end"/>
            </w:r>
          </w:hyperlink>
        </w:p>
        <w:p w14:paraId="260DD106" w14:textId="2ED8BC1B" w:rsidR="008D6B40" w:rsidRDefault="008D6B40">
          <w:pPr>
            <w:pStyle w:val="TOC2"/>
            <w:tabs>
              <w:tab w:val="right" w:leader="dot" w:pos="9016"/>
            </w:tabs>
            <w:rPr>
              <w:rFonts w:eastAsiaTheme="minorEastAsia"/>
              <w:noProof/>
              <w:lang w:eastAsia="en-GB"/>
            </w:rPr>
          </w:pPr>
          <w:hyperlink w:anchor="_Toc103243260" w:history="1">
            <w:r w:rsidRPr="00C94C10">
              <w:rPr>
                <w:rStyle w:val="Hyperlink"/>
                <w:noProof/>
              </w:rPr>
              <w:t>1.4 Research Methods</w:t>
            </w:r>
            <w:r>
              <w:rPr>
                <w:noProof/>
                <w:webHidden/>
              </w:rPr>
              <w:tab/>
            </w:r>
            <w:r>
              <w:rPr>
                <w:noProof/>
                <w:webHidden/>
              </w:rPr>
              <w:fldChar w:fldCharType="begin"/>
            </w:r>
            <w:r>
              <w:rPr>
                <w:noProof/>
                <w:webHidden/>
              </w:rPr>
              <w:instrText xml:space="preserve"> PAGEREF _Toc103243260 \h </w:instrText>
            </w:r>
            <w:r>
              <w:rPr>
                <w:noProof/>
                <w:webHidden/>
              </w:rPr>
            </w:r>
            <w:r>
              <w:rPr>
                <w:noProof/>
                <w:webHidden/>
              </w:rPr>
              <w:fldChar w:fldCharType="separate"/>
            </w:r>
            <w:r>
              <w:rPr>
                <w:noProof/>
                <w:webHidden/>
              </w:rPr>
              <w:t>11</w:t>
            </w:r>
            <w:r>
              <w:rPr>
                <w:noProof/>
                <w:webHidden/>
              </w:rPr>
              <w:fldChar w:fldCharType="end"/>
            </w:r>
          </w:hyperlink>
        </w:p>
        <w:p w14:paraId="7B1896B0" w14:textId="7AA88F89" w:rsidR="008D6B40" w:rsidRDefault="008D6B40">
          <w:pPr>
            <w:pStyle w:val="TOC2"/>
            <w:tabs>
              <w:tab w:val="right" w:leader="dot" w:pos="9016"/>
            </w:tabs>
            <w:rPr>
              <w:rFonts w:eastAsiaTheme="minorEastAsia"/>
              <w:noProof/>
              <w:lang w:eastAsia="en-GB"/>
            </w:rPr>
          </w:pPr>
          <w:hyperlink w:anchor="_Toc103243261" w:history="1">
            <w:r w:rsidRPr="00C94C10">
              <w:rPr>
                <w:rStyle w:val="Hyperlink"/>
                <w:noProof/>
              </w:rPr>
              <w:t>1.5 Resources and Planning</w:t>
            </w:r>
            <w:r>
              <w:rPr>
                <w:noProof/>
                <w:webHidden/>
              </w:rPr>
              <w:tab/>
            </w:r>
            <w:r>
              <w:rPr>
                <w:noProof/>
                <w:webHidden/>
              </w:rPr>
              <w:fldChar w:fldCharType="begin"/>
            </w:r>
            <w:r>
              <w:rPr>
                <w:noProof/>
                <w:webHidden/>
              </w:rPr>
              <w:instrText xml:space="preserve"> PAGEREF _Toc103243261 \h </w:instrText>
            </w:r>
            <w:r>
              <w:rPr>
                <w:noProof/>
                <w:webHidden/>
              </w:rPr>
            </w:r>
            <w:r>
              <w:rPr>
                <w:noProof/>
                <w:webHidden/>
              </w:rPr>
              <w:fldChar w:fldCharType="separate"/>
            </w:r>
            <w:r>
              <w:rPr>
                <w:noProof/>
                <w:webHidden/>
              </w:rPr>
              <w:t>13</w:t>
            </w:r>
            <w:r>
              <w:rPr>
                <w:noProof/>
                <w:webHidden/>
              </w:rPr>
              <w:fldChar w:fldCharType="end"/>
            </w:r>
          </w:hyperlink>
        </w:p>
        <w:p w14:paraId="7959D106" w14:textId="729DE968" w:rsidR="008D6B40" w:rsidRDefault="008D6B40">
          <w:pPr>
            <w:pStyle w:val="TOC1"/>
            <w:tabs>
              <w:tab w:val="right" w:leader="dot" w:pos="9016"/>
            </w:tabs>
            <w:rPr>
              <w:rFonts w:eastAsiaTheme="minorEastAsia"/>
              <w:noProof/>
              <w:lang w:eastAsia="en-GB"/>
            </w:rPr>
          </w:pPr>
          <w:hyperlink w:anchor="_Toc103243262" w:history="1">
            <w:r w:rsidRPr="00C94C10">
              <w:rPr>
                <w:rStyle w:val="Hyperlink"/>
                <w:noProof/>
              </w:rPr>
              <w:t>2.0 Chapter 2 – Literature Review</w:t>
            </w:r>
            <w:r>
              <w:rPr>
                <w:noProof/>
                <w:webHidden/>
              </w:rPr>
              <w:tab/>
            </w:r>
            <w:r>
              <w:rPr>
                <w:noProof/>
                <w:webHidden/>
              </w:rPr>
              <w:fldChar w:fldCharType="begin"/>
            </w:r>
            <w:r>
              <w:rPr>
                <w:noProof/>
                <w:webHidden/>
              </w:rPr>
              <w:instrText xml:space="preserve"> PAGEREF _Toc103243262 \h </w:instrText>
            </w:r>
            <w:r>
              <w:rPr>
                <w:noProof/>
                <w:webHidden/>
              </w:rPr>
            </w:r>
            <w:r>
              <w:rPr>
                <w:noProof/>
                <w:webHidden/>
              </w:rPr>
              <w:fldChar w:fldCharType="separate"/>
            </w:r>
            <w:r>
              <w:rPr>
                <w:noProof/>
                <w:webHidden/>
              </w:rPr>
              <w:t>14</w:t>
            </w:r>
            <w:r>
              <w:rPr>
                <w:noProof/>
                <w:webHidden/>
              </w:rPr>
              <w:fldChar w:fldCharType="end"/>
            </w:r>
          </w:hyperlink>
        </w:p>
        <w:p w14:paraId="05B4D363" w14:textId="485FB7FB" w:rsidR="008D6B40" w:rsidRDefault="008D6B40">
          <w:pPr>
            <w:pStyle w:val="TOC2"/>
            <w:tabs>
              <w:tab w:val="right" w:leader="dot" w:pos="9016"/>
            </w:tabs>
            <w:rPr>
              <w:rFonts w:eastAsiaTheme="minorEastAsia"/>
              <w:noProof/>
              <w:lang w:eastAsia="en-GB"/>
            </w:rPr>
          </w:pPr>
          <w:hyperlink w:anchor="_Toc103243263" w:history="1">
            <w:r w:rsidRPr="00C94C10">
              <w:rPr>
                <w:rStyle w:val="Hyperlink"/>
                <w:noProof/>
              </w:rPr>
              <w:t>2.1 Chapter Overview</w:t>
            </w:r>
            <w:r>
              <w:rPr>
                <w:noProof/>
                <w:webHidden/>
              </w:rPr>
              <w:tab/>
            </w:r>
            <w:r>
              <w:rPr>
                <w:noProof/>
                <w:webHidden/>
              </w:rPr>
              <w:fldChar w:fldCharType="begin"/>
            </w:r>
            <w:r>
              <w:rPr>
                <w:noProof/>
                <w:webHidden/>
              </w:rPr>
              <w:instrText xml:space="preserve"> PAGEREF _Toc103243263 \h </w:instrText>
            </w:r>
            <w:r>
              <w:rPr>
                <w:noProof/>
                <w:webHidden/>
              </w:rPr>
            </w:r>
            <w:r>
              <w:rPr>
                <w:noProof/>
                <w:webHidden/>
              </w:rPr>
              <w:fldChar w:fldCharType="separate"/>
            </w:r>
            <w:r>
              <w:rPr>
                <w:noProof/>
                <w:webHidden/>
              </w:rPr>
              <w:t>14</w:t>
            </w:r>
            <w:r>
              <w:rPr>
                <w:noProof/>
                <w:webHidden/>
              </w:rPr>
              <w:fldChar w:fldCharType="end"/>
            </w:r>
          </w:hyperlink>
        </w:p>
        <w:p w14:paraId="051E285A" w14:textId="65F19CE6" w:rsidR="008D6B40" w:rsidRDefault="008D6B40">
          <w:pPr>
            <w:pStyle w:val="TOC3"/>
            <w:tabs>
              <w:tab w:val="right" w:leader="dot" w:pos="9016"/>
            </w:tabs>
            <w:rPr>
              <w:rFonts w:eastAsiaTheme="minorEastAsia"/>
              <w:noProof/>
              <w:lang w:eastAsia="en-GB"/>
            </w:rPr>
          </w:pPr>
          <w:hyperlink w:anchor="_Toc103243264" w:history="1">
            <w:r w:rsidRPr="00C94C10">
              <w:rPr>
                <w:rStyle w:val="Hyperlink"/>
                <w:rFonts w:cstheme="majorHAnsi"/>
                <w:noProof/>
              </w:rPr>
              <w:t>2.2 The Literature</w:t>
            </w:r>
            <w:r>
              <w:rPr>
                <w:noProof/>
                <w:webHidden/>
              </w:rPr>
              <w:tab/>
            </w:r>
            <w:r>
              <w:rPr>
                <w:noProof/>
                <w:webHidden/>
              </w:rPr>
              <w:fldChar w:fldCharType="begin"/>
            </w:r>
            <w:r>
              <w:rPr>
                <w:noProof/>
                <w:webHidden/>
              </w:rPr>
              <w:instrText xml:space="preserve"> PAGEREF _Toc103243264 \h </w:instrText>
            </w:r>
            <w:r>
              <w:rPr>
                <w:noProof/>
                <w:webHidden/>
              </w:rPr>
            </w:r>
            <w:r>
              <w:rPr>
                <w:noProof/>
                <w:webHidden/>
              </w:rPr>
              <w:fldChar w:fldCharType="separate"/>
            </w:r>
            <w:r>
              <w:rPr>
                <w:noProof/>
                <w:webHidden/>
              </w:rPr>
              <w:t>14</w:t>
            </w:r>
            <w:r>
              <w:rPr>
                <w:noProof/>
                <w:webHidden/>
              </w:rPr>
              <w:fldChar w:fldCharType="end"/>
            </w:r>
          </w:hyperlink>
        </w:p>
        <w:p w14:paraId="70FEBEB0" w14:textId="3D221BD2" w:rsidR="008D6B40" w:rsidRDefault="008D6B40">
          <w:pPr>
            <w:pStyle w:val="TOC2"/>
            <w:tabs>
              <w:tab w:val="right" w:leader="dot" w:pos="9016"/>
            </w:tabs>
            <w:rPr>
              <w:rFonts w:eastAsiaTheme="minorEastAsia"/>
              <w:noProof/>
              <w:lang w:eastAsia="en-GB"/>
            </w:rPr>
          </w:pPr>
          <w:hyperlink w:anchor="_Toc103243265" w:history="1">
            <w:r w:rsidRPr="00C94C10">
              <w:rPr>
                <w:rStyle w:val="Hyperlink"/>
                <w:rFonts w:cstheme="majorHAnsi"/>
                <w:noProof/>
              </w:rPr>
              <w:t>2.3 Wellbeing at Work</w:t>
            </w:r>
            <w:r>
              <w:rPr>
                <w:noProof/>
                <w:webHidden/>
              </w:rPr>
              <w:tab/>
            </w:r>
            <w:r>
              <w:rPr>
                <w:noProof/>
                <w:webHidden/>
              </w:rPr>
              <w:fldChar w:fldCharType="begin"/>
            </w:r>
            <w:r>
              <w:rPr>
                <w:noProof/>
                <w:webHidden/>
              </w:rPr>
              <w:instrText xml:space="preserve"> PAGEREF _Toc103243265 \h </w:instrText>
            </w:r>
            <w:r>
              <w:rPr>
                <w:noProof/>
                <w:webHidden/>
              </w:rPr>
            </w:r>
            <w:r>
              <w:rPr>
                <w:noProof/>
                <w:webHidden/>
              </w:rPr>
              <w:fldChar w:fldCharType="separate"/>
            </w:r>
            <w:r>
              <w:rPr>
                <w:noProof/>
                <w:webHidden/>
              </w:rPr>
              <w:t>14</w:t>
            </w:r>
            <w:r>
              <w:rPr>
                <w:noProof/>
                <w:webHidden/>
              </w:rPr>
              <w:fldChar w:fldCharType="end"/>
            </w:r>
          </w:hyperlink>
        </w:p>
        <w:p w14:paraId="77E65667" w14:textId="4B8A0A58" w:rsidR="008D6B40" w:rsidRDefault="008D6B40">
          <w:pPr>
            <w:pStyle w:val="TOC3"/>
            <w:tabs>
              <w:tab w:val="right" w:leader="dot" w:pos="9016"/>
            </w:tabs>
            <w:rPr>
              <w:rFonts w:eastAsiaTheme="minorEastAsia"/>
              <w:noProof/>
              <w:lang w:eastAsia="en-GB"/>
            </w:rPr>
          </w:pPr>
          <w:hyperlink w:anchor="_Toc103243266" w:history="1">
            <w:r w:rsidRPr="00C94C10">
              <w:rPr>
                <w:rStyle w:val="Hyperlink"/>
                <w:noProof/>
              </w:rPr>
              <w:t>2.31 Wellbeing</w:t>
            </w:r>
            <w:r>
              <w:rPr>
                <w:noProof/>
                <w:webHidden/>
              </w:rPr>
              <w:tab/>
            </w:r>
            <w:r>
              <w:rPr>
                <w:noProof/>
                <w:webHidden/>
              </w:rPr>
              <w:fldChar w:fldCharType="begin"/>
            </w:r>
            <w:r>
              <w:rPr>
                <w:noProof/>
                <w:webHidden/>
              </w:rPr>
              <w:instrText xml:space="preserve"> PAGEREF _Toc103243266 \h </w:instrText>
            </w:r>
            <w:r>
              <w:rPr>
                <w:noProof/>
                <w:webHidden/>
              </w:rPr>
            </w:r>
            <w:r>
              <w:rPr>
                <w:noProof/>
                <w:webHidden/>
              </w:rPr>
              <w:fldChar w:fldCharType="separate"/>
            </w:r>
            <w:r>
              <w:rPr>
                <w:noProof/>
                <w:webHidden/>
              </w:rPr>
              <w:t>14</w:t>
            </w:r>
            <w:r>
              <w:rPr>
                <w:noProof/>
                <w:webHidden/>
              </w:rPr>
              <w:fldChar w:fldCharType="end"/>
            </w:r>
          </w:hyperlink>
        </w:p>
        <w:p w14:paraId="5A8D9FFB" w14:textId="518D8E7B" w:rsidR="008D6B40" w:rsidRDefault="008D6B40">
          <w:pPr>
            <w:pStyle w:val="TOC3"/>
            <w:tabs>
              <w:tab w:val="right" w:leader="dot" w:pos="9016"/>
            </w:tabs>
            <w:rPr>
              <w:rFonts w:eastAsiaTheme="minorEastAsia"/>
              <w:noProof/>
              <w:lang w:eastAsia="en-GB"/>
            </w:rPr>
          </w:pPr>
          <w:hyperlink w:anchor="_Toc103243267" w:history="1">
            <w:r w:rsidRPr="00C94C10">
              <w:rPr>
                <w:rStyle w:val="Hyperlink"/>
                <w:noProof/>
              </w:rPr>
              <w:t>2.32 Work Place Wellbeing</w:t>
            </w:r>
            <w:r>
              <w:rPr>
                <w:noProof/>
                <w:webHidden/>
              </w:rPr>
              <w:tab/>
            </w:r>
            <w:r>
              <w:rPr>
                <w:noProof/>
                <w:webHidden/>
              </w:rPr>
              <w:fldChar w:fldCharType="begin"/>
            </w:r>
            <w:r>
              <w:rPr>
                <w:noProof/>
                <w:webHidden/>
              </w:rPr>
              <w:instrText xml:space="preserve"> PAGEREF _Toc103243267 \h </w:instrText>
            </w:r>
            <w:r>
              <w:rPr>
                <w:noProof/>
                <w:webHidden/>
              </w:rPr>
            </w:r>
            <w:r>
              <w:rPr>
                <w:noProof/>
                <w:webHidden/>
              </w:rPr>
              <w:fldChar w:fldCharType="separate"/>
            </w:r>
            <w:r>
              <w:rPr>
                <w:noProof/>
                <w:webHidden/>
              </w:rPr>
              <w:t>15</w:t>
            </w:r>
            <w:r>
              <w:rPr>
                <w:noProof/>
                <w:webHidden/>
              </w:rPr>
              <w:fldChar w:fldCharType="end"/>
            </w:r>
          </w:hyperlink>
        </w:p>
        <w:p w14:paraId="063F560D" w14:textId="63E78F17" w:rsidR="008D6B40" w:rsidRDefault="008D6B40">
          <w:pPr>
            <w:pStyle w:val="TOC3"/>
            <w:tabs>
              <w:tab w:val="right" w:leader="dot" w:pos="9016"/>
            </w:tabs>
            <w:rPr>
              <w:rFonts w:eastAsiaTheme="minorEastAsia"/>
              <w:noProof/>
              <w:lang w:eastAsia="en-GB"/>
            </w:rPr>
          </w:pPr>
          <w:hyperlink w:anchor="_Toc103243268" w:history="1">
            <w:r w:rsidRPr="00C94C10">
              <w:rPr>
                <w:rStyle w:val="Hyperlink"/>
                <w:rFonts w:cstheme="minorHAnsi"/>
                <w:noProof/>
              </w:rPr>
              <w:t>2.33 The Coronavirus Outbreak linked to wellbeing</w:t>
            </w:r>
            <w:r>
              <w:rPr>
                <w:noProof/>
                <w:webHidden/>
              </w:rPr>
              <w:tab/>
            </w:r>
            <w:r>
              <w:rPr>
                <w:noProof/>
                <w:webHidden/>
              </w:rPr>
              <w:fldChar w:fldCharType="begin"/>
            </w:r>
            <w:r>
              <w:rPr>
                <w:noProof/>
                <w:webHidden/>
              </w:rPr>
              <w:instrText xml:space="preserve"> PAGEREF _Toc103243268 \h </w:instrText>
            </w:r>
            <w:r>
              <w:rPr>
                <w:noProof/>
                <w:webHidden/>
              </w:rPr>
            </w:r>
            <w:r>
              <w:rPr>
                <w:noProof/>
                <w:webHidden/>
              </w:rPr>
              <w:fldChar w:fldCharType="separate"/>
            </w:r>
            <w:r>
              <w:rPr>
                <w:noProof/>
                <w:webHidden/>
              </w:rPr>
              <w:t>16</w:t>
            </w:r>
            <w:r>
              <w:rPr>
                <w:noProof/>
                <w:webHidden/>
              </w:rPr>
              <w:fldChar w:fldCharType="end"/>
            </w:r>
          </w:hyperlink>
        </w:p>
        <w:p w14:paraId="46D4D97C" w14:textId="3CAEA40A" w:rsidR="008D6B40" w:rsidRDefault="008D6B40">
          <w:pPr>
            <w:pStyle w:val="TOC3"/>
            <w:tabs>
              <w:tab w:val="right" w:leader="dot" w:pos="9016"/>
            </w:tabs>
            <w:rPr>
              <w:rFonts w:eastAsiaTheme="minorEastAsia"/>
              <w:noProof/>
              <w:lang w:eastAsia="en-GB"/>
            </w:rPr>
          </w:pPr>
          <w:hyperlink w:anchor="_Toc103243269" w:history="1">
            <w:r w:rsidRPr="00C94C10">
              <w:rPr>
                <w:rStyle w:val="Hyperlink"/>
                <w:noProof/>
              </w:rPr>
              <w:t>2.34 Minimum Wage and Wellbeing</w:t>
            </w:r>
            <w:r>
              <w:rPr>
                <w:noProof/>
                <w:webHidden/>
              </w:rPr>
              <w:tab/>
            </w:r>
            <w:r>
              <w:rPr>
                <w:noProof/>
                <w:webHidden/>
              </w:rPr>
              <w:fldChar w:fldCharType="begin"/>
            </w:r>
            <w:r>
              <w:rPr>
                <w:noProof/>
                <w:webHidden/>
              </w:rPr>
              <w:instrText xml:space="preserve"> PAGEREF _Toc103243269 \h </w:instrText>
            </w:r>
            <w:r>
              <w:rPr>
                <w:noProof/>
                <w:webHidden/>
              </w:rPr>
            </w:r>
            <w:r>
              <w:rPr>
                <w:noProof/>
                <w:webHidden/>
              </w:rPr>
              <w:fldChar w:fldCharType="separate"/>
            </w:r>
            <w:r>
              <w:rPr>
                <w:noProof/>
                <w:webHidden/>
              </w:rPr>
              <w:t>18</w:t>
            </w:r>
            <w:r>
              <w:rPr>
                <w:noProof/>
                <w:webHidden/>
              </w:rPr>
              <w:fldChar w:fldCharType="end"/>
            </w:r>
          </w:hyperlink>
        </w:p>
        <w:p w14:paraId="6EA83CB1" w14:textId="34EC3A07" w:rsidR="008D6B40" w:rsidRDefault="008D6B40">
          <w:pPr>
            <w:pStyle w:val="TOC1"/>
            <w:tabs>
              <w:tab w:val="right" w:leader="dot" w:pos="9016"/>
            </w:tabs>
            <w:rPr>
              <w:rFonts w:eastAsiaTheme="minorEastAsia"/>
              <w:noProof/>
              <w:lang w:eastAsia="en-GB"/>
            </w:rPr>
          </w:pPr>
          <w:hyperlink w:anchor="_Toc103243270" w:history="1">
            <w:r w:rsidRPr="00C94C10">
              <w:rPr>
                <w:rStyle w:val="Hyperlink"/>
                <w:noProof/>
              </w:rPr>
              <w:t>3.0 Chapter 3 – Methodology</w:t>
            </w:r>
            <w:r>
              <w:rPr>
                <w:noProof/>
                <w:webHidden/>
              </w:rPr>
              <w:tab/>
            </w:r>
            <w:r>
              <w:rPr>
                <w:noProof/>
                <w:webHidden/>
              </w:rPr>
              <w:fldChar w:fldCharType="begin"/>
            </w:r>
            <w:r>
              <w:rPr>
                <w:noProof/>
                <w:webHidden/>
              </w:rPr>
              <w:instrText xml:space="preserve"> PAGEREF _Toc103243270 \h </w:instrText>
            </w:r>
            <w:r>
              <w:rPr>
                <w:noProof/>
                <w:webHidden/>
              </w:rPr>
            </w:r>
            <w:r>
              <w:rPr>
                <w:noProof/>
                <w:webHidden/>
              </w:rPr>
              <w:fldChar w:fldCharType="separate"/>
            </w:r>
            <w:r>
              <w:rPr>
                <w:noProof/>
                <w:webHidden/>
              </w:rPr>
              <w:t>22</w:t>
            </w:r>
            <w:r>
              <w:rPr>
                <w:noProof/>
                <w:webHidden/>
              </w:rPr>
              <w:fldChar w:fldCharType="end"/>
            </w:r>
          </w:hyperlink>
        </w:p>
        <w:p w14:paraId="472D398D" w14:textId="30729D23" w:rsidR="008D6B40" w:rsidRDefault="008D6B40">
          <w:pPr>
            <w:pStyle w:val="TOC2"/>
            <w:tabs>
              <w:tab w:val="right" w:leader="dot" w:pos="9016"/>
            </w:tabs>
            <w:rPr>
              <w:rFonts w:eastAsiaTheme="minorEastAsia"/>
              <w:noProof/>
              <w:lang w:eastAsia="en-GB"/>
            </w:rPr>
          </w:pPr>
          <w:hyperlink w:anchor="_Toc103243271" w:history="1">
            <w:r w:rsidRPr="00C94C10">
              <w:rPr>
                <w:rStyle w:val="Hyperlink"/>
                <w:noProof/>
              </w:rPr>
              <w:t>3.1 Chapter Overview</w:t>
            </w:r>
            <w:r>
              <w:rPr>
                <w:noProof/>
                <w:webHidden/>
              </w:rPr>
              <w:tab/>
            </w:r>
            <w:r>
              <w:rPr>
                <w:noProof/>
                <w:webHidden/>
              </w:rPr>
              <w:fldChar w:fldCharType="begin"/>
            </w:r>
            <w:r>
              <w:rPr>
                <w:noProof/>
                <w:webHidden/>
              </w:rPr>
              <w:instrText xml:space="preserve"> PAGEREF _Toc103243271 \h </w:instrText>
            </w:r>
            <w:r>
              <w:rPr>
                <w:noProof/>
                <w:webHidden/>
              </w:rPr>
            </w:r>
            <w:r>
              <w:rPr>
                <w:noProof/>
                <w:webHidden/>
              </w:rPr>
              <w:fldChar w:fldCharType="separate"/>
            </w:r>
            <w:r>
              <w:rPr>
                <w:noProof/>
                <w:webHidden/>
              </w:rPr>
              <w:t>22</w:t>
            </w:r>
            <w:r>
              <w:rPr>
                <w:noProof/>
                <w:webHidden/>
              </w:rPr>
              <w:fldChar w:fldCharType="end"/>
            </w:r>
          </w:hyperlink>
        </w:p>
        <w:p w14:paraId="2D05BBC1" w14:textId="34A7623C" w:rsidR="008D6B40" w:rsidRDefault="008D6B40">
          <w:pPr>
            <w:pStyle w:val="TOC2"/>
            <w:tabs>
              <w:tab w:val="right" w:leader="dot" w:pos="9016"/>
            </w:tabs>
            <w:rPr>
              <w:rFonts w:eastAsiaTheme="minorEastAsia"/>
              <w:noProof/>
              <w:lang w:eastAsia="en-GB"/>
            </w:rPr>
          </w:pPr>
          <w:hyperlink w:anchor="_Toc103243272" w:history="1">
            <w:r w:rsidRPr="00C94C10">
              <w:rPr>
                <w:rStyle w:val="Hyperlink"/>
                <w:noProof/>
              </w:rPr>
              <w:t>3.2 Definition of Research</w:t>
            </w:r>
            <w:r>
              <w:rPr>
                <w:noProof/>
                <w:webHidden/>
              </w:rPr>
              <w:tab/>
            </w:r>
            <w:r>
              <w:rPr>
                <w:noProof/>
                <w:webHidden/>
              </w:rPr>
              <w:fldChar w:fldCharType="begin"/>
            </w:r>
            <w:r>
              <w:rPr>
                <w:noProof/>
                <w:webHidden/>
              </w:rPr>
              <w:instrText xml:space="preserve"> PAGEREF _Toc103243272 \h </w:instrText>
            </w:r>
            <w:r>
              <w:rPr>
                <w:noProof/>
                <w:webHidden/>
              </w:rPr>
            </w:r>
            <w:r>
              <w:rPr>
                <w:noProof/>
                <w:webHidden/>
              </w:rPr>
              <w:fldChar w:fldCharType="separate"/>
            </w:r>
            <w:r>
              <w:rPr>
                <w:noProof/>
                <w:webHidden/>
              </w:rPr>
              <w:t>22</w:t>
            </w:r>
            <w:r>
              <w:rPr>
                <w:noProof/>
                <w:webHidden/>
              </w:rPr>
              <w:fldChar w:fldCharType="end"/>
            </w:r>
          </w:hyperlink>
        </w:p>
        <w:p w14:paraId="5000934F" w14:textId="439326AB" w:rsidR="008D6B40" w:rsidRDefault="008D6B40">
          <w:pPr>
            <w:pStyle w:val="TOC2"/>
            <w:tabs>
              <w:tab w:val="right" w:leader="dot" w:pos="9016"/>
            </w:tabs>
            <w:rPr>
              <w:rFonts w:eastAsiaTheme="minorEastAsia"/>
              <w:noProof/>
              <w:lang w:eastAsia="en-GB"/>
            </w:rPr>
          </w:pPr>
          <w:hyperlink w:anchor="_Toc103243273" w:history="1">
            <w:r w:rsidRPr="00C94C10">
              <w:rPr>
                <w:rStyle w:val="Hyperlink"/>
                <w:noProof/>
              </w:rPr>
              <w:t>3.3 Research Onion</w:t>
            </w:r>
            <w:r>
              <w:rPr>
                <w:noProof/>
                <w:webHidden/>
              </w:rPr>
              <w:tab/>
            </w:r>
            <w:r>
              <w:rPr>
                <w:noProof/>
                <w:webHidden/>
              </w:rPr>
              <w:fldChar w:fldCharType="begin"/>
            </w:r>
            <w:r>
              <w:rPr>
                <w:noProof/>
                <w:webHidden/>
              </w:rPr>
              <w:instrText xml:space="preserve"> PAGEREF _Toc103243273 \h </w:instrText>
            </w:r>
            <w:r>
              <w:rPr>
                <w:noProof/>
                <w:webHidden/>
              </w:rPr>
            </w:r>
            <w:r>
              <w:rPr>
                <w:noProof/>
                <w:webHidden/>
              </w:rPr>
              <w:fldChar w:fldCharType="separate"/>
            </w:r>
            <w:r>
              <w:rPr>
                <w:noProof/>
                <w:webHidden/>
              </w:rPr>
              <w:t>23</w:t>
            </w:r>
            <w:r>
              <w:rPr>
                <w:noProof/>
                <w:webHidden/>
              </w:rPr>
              <w:fldChar w:fldCharType="end"/>
            </w:r>
          </w:hyperlink>
        </w:p>
        <w:p w14:paraId="08870B8C" w14:textId="25E021BA" w:rsidR="008D6B40" w:rsidRDefault="008D6B40">
          <w:pPr>
            <w:pStyle w:val="TOC2"/>
            <w:tabs>
              <w:tab w:val="left" w:pos="880"/>
              <w:tab w:val="right" w:leader="dot" w:pos="9016"/>
            </w:tabs>
            <w:rPr>
              <w:rFonts w:eastAsiaTheme="minorEastAsia"/>
              <w:noProof/>
              <w:lang w:eastAsia="en-GB"/>
            </w:rPr>
          </w:pPr>
          <w:hyperlink w:anchor="_Toc103243275" w:history="1">
            <w:r w:rsidRPr="00C94C10">
              <w:rPr>
                <w:rStyle w:val="Hyperlink"/>
                <w:noProof/>
              </w:rPr>
              <w:t>3.4</w:t>
            </w:r>
            <w:r>
              <w:rPr>
                <w:rFonts w:eastAsiaTheme="minorEastAsia"/>
                <w:noProof/>
                <w:lang w:eastAsia="en-GB"/>
              </w:rPr>
              <w:tab/>
            </w:r>
            <w:r w:rsidRPr="00C94C10">
              <w:rPr>
                <w:rStyle w:val="Hyperlink"/>
                <w:noProof/>
              </w:rPr>
              <w:t>Philosophies</w:t>
            </w:r>
            <w:r>
              <w:rPr>
                <w:noProof/>
                <w:webHidden/>
              </w:rPr>
              <w:tab/>
            </w:r>
            <w:r>
              <w:rPr>
                <w:noProof/>
                <w:webHidden/>
              </w:rPr>
              <w:fldChar w:fldCharType="begin"/>
            </w:r>
            <w:r>
              <w:rPr>
                <w:noProof/>
                <w:webHidden/>
              </w:rPr>
              <w:instrText xml:space="preserve"> PAGEREF _Toc103243275 \h </w:instrText>
            </w:r>
            <w:r>
              <w:rPr>
                <w:noProof/>
                <w:webHidden/>
              </w:rPr>
            </w:r>
            <w:r>
              <w:rPr>
                <w:noProof/>
                <w:webHidden/>
              </w:rPr>
              <w:fldChar w:fldCharType="separate"/>
            </w:r>
            <w:r>
              <w:rPr>
                <w:noProof/>
                <w:webHidden/>
              </w:rPr>
              <w:t>23</w:t>
            </w:r>
            <w:r>
              <w:rPr>
                <w:noProof/>
                <w:webHidden/>
              </w:rPr>
              <w:fldChar w:fldCharType="end"/>
            </w:r>
          </w:hyperlink>
        </w:p>
        <w:p w14:paraId="3FD2B953" w14:textId="7C251339" w:rsidR="008D6B40" w:rsidRDefault="008D6B40">
          <w:pPr>
            <w:pStyle w:val="TOC3"/>
            <w:tabs>
              <w:tab w:val="right" w:leader="dot" w:pos="9016"/>
            </w:tabs>
            <w:rPr>
              <w:rFonts w:eastAsiaTheme="minorEastAsia"/>
              <w:noProof/>
              <w:lang w:eastAsia="en-GB"/>
            </w:rPr>
          </w:pPr>
          <w:hyperlink w:anchor="_Toc103243276" w:history="1">
            <w:r w:rsidRPr="00C94C10">
              <w:rPr>
                <w:rStyle w:val="Hyperlink"/>
                <w:noProof/>
              </w:rPr>
              <w:t>3.41 Philosophy</w:t>
            </w:r>
            <w:r>
              <w:rPr>
                <w:noProof/>
                <w:webHidden/>
              </w:rPr>
              <w:tab/>
            </w:r>
            <w:r>
              <w:rPr>
                <w:noProof/>
                <w:webHidden/>
              </w:rPr>
              <w:fldChar w:fldCharType="begin"/>
            </w:r>
            <w:r>
              <w:rPr>
                <w:noProof/>
                <w:webHidden/>
              </w:rPr>
              <w:instrText xml:space="preserve"> PAGEREF _Toc103243276 \h </w:instrText>
            </w:r>
            <w:r>
              <w:rPr>
                <w:noProof/>
                <w:webHidden/>
              </w:rPr>
            </w:r>
            <w:r>
              <w:rPr>
                <w:noProof/>
                <w:webHidden/>
              </w:rPr>
              <w:fldChar w:fldCharType="separate"/>
            </w:r>
            <w:r>
              <w:rPr>
                <w:noProof/>
                <w:webHidden/>
              </w:rPr>
              <w:t>23</w:t>
            </w:r>
            <w:r>
              <w:rPr>
                <w:noProof/>
                <w:webHidden/>
              </w:rPr>
              <w:fldChar w:fldCharType="end"/>
            </w:r>
          </w:hyperlink>
        </w:p>
        <w:p w14:paraId="121C793A" w14:textId="33D24076" w:rsidR="008D6B40" w:rsidRDefault="008D6B40">
          <w:pPr>
            <w:pStyle w:val="TOC3"/>
            <w:tabs>
              <w:tab w:val="right" w:leader="dot" w:pos="9016"/>
            </w:tabs>
            <w:rPr>
              <w:rFonts w:eastAsiaTheme="minorEastAsia"/>
              <w:noProof/>
              <w:lang w:eastAsia="en-GB"/>
            </w:rPr>
          </w:pPr>
          <w:hyperlink w:anchor="_Toc103243277" w:history="1">
            <w:r w:rsidRPr="00C94C10">
              <w:rPr>
                <w:rStyle w:val="Hyperlink"/>
                <w:noProof/>
              </w:rPr>
              <w:t>3.42 Approach to Theory Development</w:t>
            </w:r>
            <w:r>
              <w:rPr>
                <w:noProof/>
                <w:webHidden/>
              </w:rPr>
              <w:tab/>
            </w:r>
            <w:r>
              <w:rPr>
                <w:noProof/>
                <w:webHidden/>
              </w:rPr>
              <w:fldChar w:fldCharType="begin"/>
            </w:r>
            <w:r>
              <w:rPr>
                <w:noProof/>
                <w:webHidden/>
              </w:rPr>
              <w:instrText xml:space="preserve"> PAGEREF _Toc103243277 \h </w:instrText>
            </w:r>
            <w:r>
              <w:rPr>
                <w:noProof/>
                <w:webHidden/>
              </w:rPr>
            </w:r>
            <w:r>
              <w:rPr>
                <w:noProof/>
                <w:webHidden/>
              </w:rPr>
              <w:fldChar w:fldCharType="separate"/>
            </w:r>
            <w:r>
              <w:rPr>
                <w:noProof/>
                <w:webHidden/>
              </w:rPr>
              <w:t>24</w:t>
            </w:r>
            <w:r>
              <w:rPr>
                <w:noProof/>
                <w:webHidden/>
              </w:rPr>
              <w:fldChar w:fldCharType="end"/>
            </w:r>
          </w:hyperlink>
        </w:p>
        <w:p w14:paraId="696351E7" w14:textId="5E66769E" w:rsidR="008D6B40" w:rsidRDefault="008D6B40">
          <w:pPr>
            <w:pStyle w:val="TOC3"/>
            <w:tabs>
              <w:tab w:val="right" w:leader="dot" w:pos="9016"/>
            </w:tabs>
            <w:rPr>
              <w:rFonts w:eastAsiaTheme="minorEastAsia"/>
              <w:noProof/>
              <w:lang w:eastAsia="en-GB"/>
            </w:rPr>
          </w:pPr>
          <w:hyperlink w:anchor="_Toc103243278" w:history="1">
            <w:r w:rsidRPr="00C94C10">
              <w:rPr>
                <w:rStyle w:val="Hyperlink"/>
                <w:noProof/>
              </w:rPr>
              <w:t>3.43 Methodological Choice</w:t>
            </w:r>
            <w:r>
              <w:rPr>
                <w:noProof/>
                <w:webHidden/>
              </w:rPr>
              <w:tab/>
            </w:r>
            <w:r>
              <w:rPr>
                <w:noProof/>
                <w:webHidden/>
              </w:rPr>
              <w:fldChar w:fldCharType="begin"/>
            </w:r>
            <w:r>
              <w:rPr>
                <w:noProof/>
                <w:webHidden/>
              </w:rPr>
              <w:instrText xml:space="preserve"> PAGEREF _Toc103243278 \h </w:instrText>
            </w:r>
            <w:r>
              <w:rPr>
                <w:noProof/>
                <w:webHidden/>
              </w:rPr>
            </w:r>
            <w:r>
              <w:rPr>
                <w:noProof/>
                <w:webHidden/>
              </w:rPr>
              <w:fldChar w:fldCharType="separate"/>
            </w:r>
            <w:r>
              <w:rPr>
                <w:noProof/>
                <w:webHidden/>
              </w:rPr>
              <w:t>25</w:t>
            </w:r>
            <w:r>
              <w:rPr>
                <w:noProof/>
                <w:webHidden/>
              </w:rPr>
              <w:fldChar w:fldCharType="end"/>
            </w:r>
          </w:hyperlink>
        </w:p>
        <w:p w14:paraId="2249EEB9" w14:textId="30DC71C7" w:rsidR="008D6B40" w:rsidRDefault="008D6B40">
          <w:pPr>
            <w:pStyle w:val="TOC3"/>
            <w:tabs>
              <w:tab w:val="right" w:leader="dot" w:pos="9016"/>
            </w:tabs>
            <w:rPr>
              <w:rFonts w:eastAsiaTheme="minorEastAsia"/>
              <w:noProof/>
              <w:lang w:eastAsia="en-GB"/>
            </w:rPr>
          </w:pPr>
          <w:hyperlink w:anchor="_Toc103243279" w:history="1">
            <w:r w:rsidRPr="00C94C10">
              <w:rPr>
                <w:rStyle w:val="Hyperlink"/>
                <w:noProof/>
              </w:rPr>
              <w:t>3.44 Case Study</w:t>
            </w:r>
            <w:r>
              <w:rPr>
                <w:noProof/>
                <w:webHidden/>
              </w:rPr>
              <w:tab/>
            </w:r>
            <w:r>
              <w:rPr>
                <w:noProof/>
                <w:webHidden/>
              </w:rPr>
              <w:fldChar w:fldCharType="begin"/>
            </w:r>
            <w:r>
              <w:rPr>
                <w:noProof/>
                <w:webHidden/>
              </w:rPr>
              <w:instrText xml:space="preserve"> PAGEREF _Toc103243279 \h </w:instrText>
            </w:r>
            <w:r>
              <w:rPr>
                <w:noProof/>
                <w:webHidden/>
              </w:rPr>
            </w:r>
            <w:r>
              <w:rPr>
                <w:noProof/>
                <w:webHidden/>
              </w:rPr>
              <w:fldChar w:fldCharType="separate"/>
            </w:r>
            <w:r>
              <w:rPr>
                <w:noProof/>
                <w:webHidden/>
              </w:rPr>
              <w:t>25</w:t>
            </w:r>
            <w:r>
              <w:rPr>
                <w:noProof/>
                <w:webHidden/>
              </w:rPr>
              <w:fldChar w:fldCharType="end"/>
            </w:r>
          </w:hyperlink>
        </w:p>
        <w:p w14:paraId="095806F4" w14:textId="405D4959" w:rsidR="008D6B40" w:rsidRDefault="008D6B40">
          <w:pPr>
            <w:pStyle w:val="TOC3"/>
            <w:tabs>
              <w:tab w:val="right" w:leader="dot" w:pos="9016"/>
            </w:tabs>
            <w:rPr>
              <w:rFonts w:eastAsiaTheme="minorEastAsia"/>
              <w:noProof/>
              <w:lang w:eastAsia="en-GB"/>
            </w:rPr>
          </w:pPr>
          <w:hyperlink w:anchor="_Toc103243280" w:history="1">
            <w:r w:rsidRPr="00C94C10">
              <w:rPr>
                <w:rStyle w:val="Hyperlink"/>
                <w:noProof/>
              </w:rPr>
              <w:t>3.45 Time Horizon</w:t>
            </w:r>
            <w:r>
              <w:rPr>
                <w:noProof/>
                <w:webHidden/>
              </w:rPr>
              <w:tab/>
            </w:r>
            <w:r>
              <w:rPr>
                <w:noProof/>
                <w:webHidden/>
              </w:rPr>
              <w:fldChar w:fldCharType="begin"/>
            </w:r>
            <w:r>
              <w:rPr>
                <w:noProof/>
                <w:webHidden/>
              </w:rPr>
              <w:instrText xml:space="preserve"> PAGEREF _Toc103243280 \h </w:instrText>
            </w:r>
            <w:r>
              <w:rPr>
                <w:noProof/>
                <w:webHidden/>
              </w:rPr>
            </w:r>
            <w:r>
              <w:rPr>
                <w:noProof/>
                <w:webHidden/>
              </w:rPr>
              <w:fldChar w:fldCharType="separate"/>
            </w:r>
            <w:r>
              <w:rPr>
                <w:noProof/>
                <w:webHidden/>
              </w:rPr>
              <w:t>26</w:t>
            </w:r>
            <w:r>
              <w:rPr>
                <w:noProof/>
                <w:webHidden/>
              </w:rPr>
              <w:fldChar w:fldCharType="end"/>
            </w:r>
          </w:hyperlink>
        </w:p>
        <w:p w14:paraId="110F66A8" w14:textId="244AFF78" w:rsidR="008D6B40" w:rsidRDefault="008D6B40">
          <w:pPr>
            <w:pStyle w:val="TOC2"/>
            <w:tabs>
              <w:tab w:val="right" w:leader="dot" w:pos="9016"/>
            </w:tabs>
            <w:rPr>
              <w:rFonts w:eastAsiaTheme="minorEastAsia"/>
              <w:noProof/>
              <w:lang w:eastAsia="en-GB"/>
            </w:rPr>
          </w:pPr>
          <w:hyperlink w:anchor="_Toc103243281" w:history="1">
            <w:r w:rsidRPr="00C94C10">
              <w:rPr>
                <w:rStyle w:val="Hyperlink"/>
                <w:noProof/>
              </w:rPr>
              <w:t>3.5 Techniques and procedures: Data Collection and Analysis</w:t>
            </w:r>
            <w:r>
              <w:rPr>
                <w:noProof/>
                <w:webHidden/>
              </w:rPr>
              <w:tab/>
            </w:r>
            <w:r>
              <w:rPr>
                <w:noProof/>
                <w:webHidden/>
              </w:rPr>
              <w:fldChar w:fldCharType="begin"/>
            </w:r>
            <w:r>
              <w:rPr>
                <w:noProof/>
                <w:webHidden/>
              </w:rPr>
              <w:instrText xml:space="preserve"> PAGEREF _Toc103243281 \h </w:instrText>
            </w:r>
            <w:r>
              <w:rPr>
                <w:noProof/>
                <w:webHidden/>
              </w:rPr>
            </w:r>
            <w:r>
              <w:rPr>
                <w:noProof/>
                <w:webHidden/>
              </w:rPr>
              <w:fldChar w:fldCharType="separate"/>
            </w:r>
            <w:r>
              <w:rPr>
                <w:noProof/>
                <w:webHidden/>
              </w:rPr>
              <w:t>27</w:t>
            </w:r>
            <w:r>
              <w:rPr>
                <w:noProof/>
                <w:webHidden/>
              </w:rPr>
              <w:fldChar w:fldCharType="end"/>
            </w:r>
          </w:hyperlink>
        </w:p>
        <w:p w14:paraId="16E1EE5C" w14:textId="1D5EA7C0" w:rsidR="008D6B40" w:rsidRDefault="008D6B40">
          <w:pPr>
            <w:pStyle w:val="TOC3"/>
            <w:tabs>
              <w:tab w:val="right" w:leader="dot" w:pos="9016"/>
            </w:tabs>
            <w:rPr>
              <w:rFonts w:eastAsiaTheme="minorEastAsia"/>
              <w:noProof/>
              <w:lang w:eastAsia="en-GB"/>
            </w:rPr>
          </w:pPr>
          <w:hyperlink w:anchor="_Toc103243282" w:history="1">
            <w:r w:rsidRPr="00C94C10">
              <w:rPr>
                <w:rStyle w:val="Hyperlink"/>
                <w:noProof/>
              </w:rPr>
              <w:t>3.51 Question and lit review matrix</w:t>
            </w:r>
            <w:r>
              <w:rPr>
                <w:noProof/>
                <w:webHidden/>
              </w:rPr>
              <w:tab/>
            </w:r>
            <w:r>
              <w:rPr>
                <w:noProof/>
                <w:webHidden/>
              </w:rPr>
              <w:fldChar w:fldCharType="begin"/>
            </w:r>
            <w:r>
              <w:rPr>
                <w:noProof/>
                <w:webHidden/>
              </w:rPr>
              <w:instrText xml:space="preserve"> PAGEREF _Toc103243282 \h </w:instrText>
            </w:r>
            <w:r>
              <w:rPr>
                <w:noProof/>
                <w:webHidden/>
              </w:rPr>
            </w:r>
            <w:r>
              <w:rPr>
                <w:noProof/>
                <w:webHidden/>
              </w:rPr>
              <w:fldChar w:fldCharType="separate"/>
            </w:r>
            <w:r>
              <w:rPr>
                <w:noProof/>
                <w:webHidden/>
              </w:rPr>
              <w:t>27</w:t>
            </w:r>
            <w:r>
              <w:rPr>
                <w:noProof/>
                <w:webHidden/>
              </w:rPr>
              <w:fldChar w:fldCharType="end"/>
            </w:r>
          </w:hyperlink>
        </w:p>
        <w:p w14:paraId="74820327" w14:textId="4C8C9AFF" w:rsidR="008D6B40" w:rsidRDefault="008D6B40">
          <w:pPr>
            <w:pStyle w:val="TOC3"/>
            <w:tabs>
              <w:tab w:val="right" w:leader="dot" w:pos="9016"/>
            </w:tabs>
            <w:rPr>
              <w:rFonts w:eastAsiaTheme="minorEastAsia"/>
              <w:noProof/>
              <w:lang w:eastAsia="en-GB"/>
            </w:rPr>
          </w:pPr>
          <w:hyperlink w:anchor="_Toc103243283" w:history="1">
            <w:r w:rsidRPr="00C94C10">
              <w:rPr>
                <w:rStyle w:val="Hyperlink"/>
                <w:noProof/>
              </w:rPr>
              <w:t>3.52 Interview Design</w:t>
            </w:r>
            <w:r>
              <w:rPr>
                <w:noProof/>
                <w:webHidden/>
              </w:rPr>
              <w:tab/>
            </w:r>
            <w:r>
              <w:rPr>
                <w:noProof/>
                <w:webHidden/>
              </w:rPr>
              <w:fldChar w:fldCharType="begin"/>
            </w:r>
            <w:r>
              <w:rPr>
                <w:noProof/>
                <w:webHidden/>
              </w:rPr>
              <w:instrText xml:space="preserve"> PAGEREF _Toc103243283 \h </w:instrText>
            </w:r>
            <w:r>
              <w:rPr>
                <w:noProof/>
                <w:webHidden/>
              </w:rPr>
            </w:r>
            <w:r>
              <w:rPr>
                <w:noProof/>
                <w:webHidden/>
              </w:rPr>
              <w:fldChar w:fldCharType="separate"/>
            </w:r>
            <w:r>
              <w:rPr>
                <w:noProof/>
                <w:webHidden/>
              </w:rPr>
              <w:t>29</w:t>
            </w:r>
            <w:r>
              <w:rPr>
                <w:noProof/>
                <w:webHidden/>
              </w:rPr>
              <w:fldChar w:fldCharType="end"/>
            </w:r>
          </w:hyperlink>
        </w:p>
        <w:p w14:paraId="3ABFF72A" w14:textId="01596593" w:rsidR="008D6B40" w:rsidRDefault="008D6B40">
          <w:pPr>
            <w:pStyle w:val="TOC3"/>
            <w:tabs>
              <w:tab w:val="right" w:leader="dot" w:pos="9016"/>
            </w:tabs>
            <w:rPr>
              <w:rFonts w:eastAsiaTheme="minorEastAsia"/>
              <w:noProof/>
              <w:lang w:eastAsia="en-GB"/>
            </w:rPr>
          </w:pPr>
          <w:hyperlink w:anchor="_Toc103243284" w:history="1">
            <w:r w:rsidRPr="00C94C10">
              <w:rPr>
                <w:rStyle w:val="Hyperlink"/>
                <w:noProof/>
              </w:rPr>
              <w:t>3.53 Analysis</w:t>
            </w:r>
            <w:r>
              <w:rPr>
                <w:noProof/>
                <w:webHidden/>
              </w:rPr>
              <w:tab/>
            </w:r>
            <w:r>
              <w:rPr>
                <w:noProof/>
                <w:webHidden/>
              </w:rPr>
              <w:fldChar w:fldCharType="begin"/>
            </w:r>
            <w:r>
              <w:rPr>
                <w:noProof/>
                <w:webHidden/>
              </w:rPr>
              <w:instrText xml:space="preserve"> PAGEREF _Toc103243284 \h </w:instrText>
            </w:r>
            <w:r>
              <w:rPr>
                <w:noProof/>
                <w:webHidden/>
              </w:rPr>
            </w:r>
            <w:r>
              <w:rPr>
                <w:noProof/>
                <w:webHidden/>
              </w:rPr>
              <w:fldChar w:fldCharType="separate"/>
            </w:r>
            <w:r>
              <w:rPr>
                <w:noProof/>
                <w:webHidden/>
              </w:rPr>
              <w:t>29</w:t>
            </w:r>
            <w:r>
              <w:rPr>
                <w:noProof/>
                <w:webHidden/>
              </w:rPr>
              <w:fldChar w:fldCharType="end"/>
            </w:r>
          </w:hyperlink>
        </w:p>
        <w:p w14:paraId="7179D3CE" w14:textId="668C7AB2" w:rsidR="008D6B40" w:rsidRDefault="008D6B40">
          <w:pPr>
            <w:pStyle w:val="TOC3"/>
            <w:tabs>
              <w:tab w:val="right" w:leader="dot" w:pos="9016"/>
            </w:tabs>
            <w:rPr>
              <w:rFonts w:eastAsiaTheme="minorEastAsia"/>
              <w:noProof/>
              <w:lang w:eastAsia="en-GB"/>
            </w:rPr>
          </w:pPr>
          <w:hyperlink w:anchor="_Toc103243285" w:history="1">
            <w:r w:rsidRPr="00C94C10">
              <w:rPr>
                <w:rStyle w:val="Hyperlink"/>
                <w:noProof/>
              </w:rPr>
              <w:t>3.54 Sampling</w:t>
            </w:r>
            <w:r>
              <w:rPr>
                <w:noProof/>
                <w:webHidden/>
              </w:rPr>
              <w:tab/>
            </w:r>
            <w:r>
              <w:rPr>
                <w:noProof/>
                <w:webHidden/>
              </w:rPr>
              <w:fldChar w:fldCharType="begin"/>
            </w:r>
            <w:r>
              <w:rPr>
                <w:noProof/>
                <w:webHidden/>
              </w:rPr>
              <w:instrText xml:space="preserve"> PAGEREF _Toc103243285 \h </w:instrText>
            </w:r>
            <w:r>
              <w:rPr>
                <w:noProof/>
                <w:webHidden/>
              </w:rPr>
            </w:r>
            <w:r>
              <w:rPr>
                <w:noProof/>
                <w:webHidden/>
              </w:rPr>
              <w:fldChar w:fldCharType="separate"/>
            </w:r>
            <w:r>
              <w:rPr>
                <w:noProof/>
                <w:webHidden/>
              </w:rPr>
              <w:t>30</w:t>
            </w:r>
            <w:r>
              <w:rPr>
                <w:noProof/>
                <w:webHidden/>
              </w:rPr>
              <w:fldChar w:fldCharType="end"/>
            </w:r>
          </w:hyperlink>
        </w:p>
        <w:p w14:paraId="69BF85F6" w14:textId="51CE3975" w:rsidR="008D6B40" w:rsidRDefault="008D6B40">
          <w:pPr>
            <w:pStyle w:val="TOC3"/>
            <w:tabs>
              <w:tab w:val="right" w:leader="dot" w:pos="9016"/>
            </w:tabs>
            <w:rPr>
              <w:rFonts w:eastAsiaTheme="minorEastAsia"/>
              <w:noProof/>
              <w:lang w:eastAsia="en-GB"/>
            </w:rPr>
          </w:pPr>
          <w:hyperlink w:anchor="_Toc103243286" w:history="1">
            <w:r w:rsidRPr="00C94C10">
              <w:rPr>
                <w:rStyle w:val="Hyperlink"/>
                <w:noProof/>
              </w:rPr>
              <w:t>3.55 Purposive sampling</w:t>
            </w:r>
            <w:r>
              <w:rPr>
                <w:noProof/>
                <w:webHidden/>
              </w:rPr>
              <w:tab/>
            </w:r>
            <w:r>
              <w:rPr>
                <w:noProof/>
                <w:webHidden/>
              </w:rPr>
              <w:fldChar w:fldCharType="begin"/>
            </w:r>
            <w:r>
              <w:rPr>
                <w:noProof/>
                <w:webHidden/>
              </w:rPr>
              <w:instrText xml:space="preserve"> PAGEREF _Toc103243286 \h </w:instrText>
            </w:r>
            <w:r>
              <w:rPr>
                <w:noProof/>
                <w:webHidden/>
              </w:rPr>
            </w:r>
            <w:r>
              <w:rPr>
                <w:noProof/>
                <w:webHidden/>
              </w:rPr>
              <w:fldChar w:fldCharType="separate"/>
            </w:r>
            <w:r>
              <w:rPr>
                <w:noProof/>
                <w:webHidden/>
              </w:rPr>
              <w:t>31</w:t>
            </w:r>
            <w:r>
              <w:rPr>
                <w:noProof/>
                <w:webHidden/>
              </w:rPr>
              <w:fldChar w:fldCharType="end"/>
            </w:r>
          </w:hyperlink>
        </w:p>
        <w:p w14:paraId="73831F95" w14:textId="49FAD639" w:rsidR="008D6B40" w:rsidRDefault="008D6B40">
          <w:pPr>
            <w:pStyle w:val="TOC3"/>
            <w:tabs>
              <w:tab w:val="right" w:leader="dot" w:pos="9016"/>
            </w:tabs>
            <w:rPr>
              <w:rFonts w:eastAsiaTheme="minorEastAsia"/>
              <w:noProof/>
              <w:lang w:eastAsia="en-GB"/>
            </w:rPr>
          </w:pPr>
          <w:hyperlink w:anchor="_Toc103243287" w:history="1">
            <w:r w:rsidRPr="00C94C10">
              <w:rPr>
                <w:rStyle w:val="Hyperlink"/>
                <w:noProof/>
              </w:rPr>
              <w:t>3.56 Ethical Considerations</w:t>
            </w:r>
            <w:r>
              <w:rPr>
                <w:noProof/>
                <w:webHidden/>
              </w:rPr>
              <w:tab/>
            </w:r>
            <w:r>
              <w:rPr>
                <w:noProof/>
                <w:webHidden/>
              </w:rPr>
              <w:fldChar w:fldCharType="begin"/>
            </w:r>
            <w:r>
              <w:rPr>
                <w:noProof/>
                <w:webHidden/>
              </w:rPr>
              <w:instrText xml:space="preserve"> PAGEREF _Toc103243287 \h </w:instrText>
            </w:r>
            <w:r>
              <w:rPr>
                <w:noProof/>
                <w:webHidden/>
              </w:rPr>
            </w:r>
            <w:r>
              <w:rPr>
                <w:noProof/>
                <w:webHidden/>
              </w:rPr>
              <w:fldChar w:fldCharType="separate"/>
            </w:r>
            <w:r>
              <w:rPr>
                <w:noProof/>
                <w:webHidden/>
              </w:rPr>
              <w:t>32</w:t>
            </w:r>
            <w:r>
              <w:rPr>
                <w:noProof/>
                <w:webHidden/>
              </w:rPr>
              <w:fldChar w:fldCharType="end"/>
            </w:r>
          </w:hyperlink>
        </w:p>
        <w:p w14:paraId="085F8294" w14:textId="18E3446E" w:rsidR="008D6B40" w:rsidRDefault="008D6B40">
          <w:pPr>
            <w:pStyle w:val="TOC3"/>
            <w:tabs>
              <w:tab w:val="right" w:leader="dot" w:pos="9016"/>
            </w:tabs>
            <w:rPr>
              <w:rFonts w:eastAsiaTheme="minorEastAsia"/>
              <w:noProof/>
              <w:lang w:eastAsia="en-GB"/>
            </w:rPr>
          </w:pPr>
          <w:hyperlink w:anchor="_Toc103243288" w:history="1">
            <w:r w:rsidRPr="00C94C10">
              <w:rPr>
                <w:rStyle w:val="Hyperlink"/>
                <w:noProof/>
              </w:rPr>
              <w:t>3.57 Limitations</w:t>
            </w:r>
            <w:r>
              <w:rPr>
                <w:noProof/>
                <w:webHidden/>
              </w:rPr>
              <w:tab/>
            </w:r>
            <w:r>
              <w:rPr>
                <w:noProof/>
                <w:webHidden/>
              </w:rPr>
              <w:fldChar w:fldCharType="begin"/>
            </w:r>
            <w:r>
              <w:rPr>
                <w:noProof/>
                <w:webHidden/>
              </w:rPr>
              <w:instrText xml:space="preserve"> PAGEREF _Toc103243288 \h </w:instrText>
            </w:r>
            <w:r>
              <w:rPr>
                <w:noProof/>
                <w:webHidden/>
              </w:rPr>
            </w:r>
            <w:r>
              <w:rPr>
                <w:noProof/>
                <w:webHidden/>
              </w:rPr>
              <w:fldChar w:fldCharType="separate"/>
            </w:r>
            <w:r>
              <w:rPr>
                <w:noProof/>
                <w:webHidden/>
              </w:rPr>
              <w:t>33</w:t>
            </w:r>
            <w:r>
              <w:rPr>
                <w:noProof/>
                <w:webHidden/>
              </w:rPr>
              <w:fldChar w:fldCharType="end"/>
            </w:r>
          </w:hyperlink>
        </w:p>
        <w:p w14:paraId="53212D86" w14:textId="6D79D0CE" w:rsidR="008D6B40" w:rsidRDefault="008D6B40">
          <w:pPr>
            <w:pStyle w:val="TOC1"/>
            <w:tabs>
              <w:tab w:val="right" w:leader="dot" w:pos="9016"/>
            </w:tabs>
            <w:rPr>
              <w:rFonts w:eastAsiaTheme="minorEastAsia"/>
              <w:noProof/>
              <w:lang w:eastAsia="en-GB"/>
            </w:rPr>
          </w:pPr>
          <w:hyperlink w:anchor="_Toc103243289" w:history="1">
            <w:r w:rsidRPr="00C94C10">
              <w:rPr>
                <w:rStyle w:val="Hyperlink"/>
                <w:noProof/>
              </w:rPr>
              <w:t>4.0 Chapter 4 – Data Analysis</w:t>
            </w:r>
            <w:r>
              <w:rPr>
                <w:noProof/>
                <w:webHidden/>
              </w:rPr>
              <w:tab/>
            </w:r>
            <w:r>
              <w:rPr>
                <w:noProof/>
                <w:webHidden/>
              </w:rPr>
              <w:fldChar w:fldCharType="begin"/>
            </w:r>
            <w:r>
              <w:rPr>
                <w:noProof/>
                <w:webHidden/>
              </w:rPr>
              <w:instrText xml:space="preserve"> PAGEREF _Toc103243289 \h </w:instrText>
            </w:r>
            <w:r>
              <w:rPr>
                <w:noProof/>
                <w:webHidden/>
              </w:rPr>
            </w:r>
            <w:r>
              <w:rPr>
                <w:noProof/>
                <w:webHidden/>
              </w:rPr>
              <w:fldChar w:fldCharType="separate"/>
            </w:r>
            <w:r>
              <w:rPr>
                <w:noProof/>
                <w:webHidden/>
              </w:rPr>
              <w:t>35</w:t>
            </w:r>
            <w:r>
              <w:rPr>
                <w:noProof/>
                <w:webHidden/>
              </w:rPr>
              <w:fldChar w:fldCharType="end"/>
            </w:r>
          </w:hyperlink>
        </w:p>
        <w:p w14:paraId="3ADC4BA4" w14:textId="53329C0C" w:rsidR="008D6B40" w:rsidRDefault="008D6B40">
          <w:pPr>
            <w:pStyle w:val="TOC2"/>
            <w:tabs>
              <w:tab w:val="right" w:leader="dot" w:pos="9016"/>
            </w:tabs>
            <w:rPr>
              <w:rFonts w:eastAsiaTheme="minorEastAsia"/>
              <w:noProof/>
              <w:lang w:eastAsia="en-GB"/>
            </w:rPr>
          </w:pPr>
          <w:hyperlink w:anchor="_Toc103243290" w:history="1">
            <w:r w:rsidRPr="00C94C10">
              <w:rPr>
                <w:rStyle w:val="Hyperlink"/>
                <w:noProof/>
              </w:rPr>
              <w:t>4.1 Chapter overview</w:t>
            </w:r>
            <w:r>
              <w:rPr>
                <w:noProof/>
                <w:webHidden/>
              </w:rPr>
              <w:tab/>
            </w:r>
            <w:r>
              <w:rPr>
                <w:noProof/>
                <w:webHidden/>
              </w:rPr>
              <w:fldChar w:fldCharType="begin"/>
            </w:r>
            <w:r>
              <w:rPr>
                <w:noProof/>
                <w:webHidden/>
              </w:rPr>
              <w:instrText xml:space="preserve"> PAGEREF _Toc103243290 \h </w:instrText>
            </w:r>
            <w:r>
              <w:rPr>
                <w:noProof/>
                <w:webHidden/>
              </w:rPr>
            </w:r>
            <w:r>
              <w:rPr>
                <w:noProof/>
                <w:webHidden/>
              </w:rPr>
              <w:fldChar w:fldCharType="separate"/>
            </w:r>
            <w:r>
              <w:rPr>
                <w:noProof/>
                <w:webHidden/>
              </w:rPr>
              <w:t>35</w:t>
            </w:r>
            <w:r>
              <w:rPr>
                <w:noProof/>
                <w:webHidden/>
              </w:rPr>
              <w:fldChar w:fldCharType="end"/>
            </w:r>
          </w:hyperlink>
        </w:p>
        <w:p w14:paraId="304EA3E0" w14:textId="5FDF8DDE" w:rsidR="008D6B40" w:rsidRDefault="008D6B40">
          <w:pPr>
            <w:pStyle w:val="TOC3"/>
            <w:tabs>
              <w:tab w:val="right" w:leader="dot" w:pos="9016"/>
            </w:tabs>
            <w:rPr>
              <w:rFonts w:eastAsiaTheme="minorEastAsia"/>
              <w:noProof/>
              <w:lang w:eastAsia="en-GB"/>
            </w:rPr>
          </w:pPr>
          <w:hyperlink w:anchor="_Toc103243291" w:history="1">
            <w:r w:rsidRPr="00C94C10">
              <w:rPr>
                <w:rStyle w:val="Hyperlink"/>
                <w:noProof/>
              </w:rPr>
              <w:t>4.2 Data analysis</w:t>
            </w:r>
            <w:r>
              <w:rPr>
                <w:noProof/>
                <w:webHidden/>
              </w:rPr>
              <w:tab/>
            </w:r>
            <w:r>
              <w:rPr>
                <w:noProof/>
                <w:webHidden/>
              </w:rPr>
              <w:fldChar w:fldCharType="begin"/>
            </w:r>
            <w:r>
              <w:rPr>
                <w:noProof/>
                <w:webHidden/>
              </w:rPr>
              <w:instrText xml:space="preserve"> PAGEREF _Toc103243291 \h </w:instrText>
            </w:r>
            <w:r>
              <w:rPr>
                <w:noProof/>
                <w:webHidden/>
              </w:rPr>
            </w:r>
            <w:r>
              <w:rPr>
                <w:noProof/>
                <w:webHidden/>
              </w:rPr>
              <w:fldChar w:fldCharType="separate"/>
            </w:r>
            <w:r>
              <w:rPr>
                <w:noProof/>
                <w:webHidden/>
              </w:rPr>
              <w:t>35</w:t>
            </w:r>
            <w:r>
              <w:rPr>
                <w:noProof/>
                <w:webHidden/>
              </w:rPr>
              <w:fldChar w:fldCharType="end"/>
            </w:r>
          </w:hyperlink>
        </w:p>
        <w:p w14:paraId="53F1A549" w14:textId="201BBAB6" w:rsidR="008D6B40" w:rsidRDefault="008D6B40">
          <w:pPr>
            <w:pStyle w:val="TOC3"/>
            <w:tabs>
              <w:tab w:val="right" w:leader="dot" w:pos="9016"/>
            </w:tabs>
            <w:rPr>
              <w:rFonts w:eastAsiaTheme="minorEastAsia"/>
              <w:noProof/>
              <w:lang w:eastAsia="en-GB"/>
            </w:rPr>
          </w:pPr>
          <w:hyperlink w:anchor="_Toc103243292" w:history="1">
            <w:r w:rsidRPr="00C94C10">
              <w:rPr>
                <w:rStyle w:val="Hyperlink"/>
                <w:noProof/>
              </w:rPr>
              <w:t>4.3 Methods</w:t>
            </w:r>
            <w:r>
              <w:rPr>
                <w:noProof/>
                <w:webHidden/>
              </w:rPr>
              <w:tab/>
            </w:r>
            <w:r>
              <w:rPr>
                <w:noProof/>
                <w:webHidden/>
              </w:rPr>
              <w:fldChar w:fldCharType="begin"/>
            </w:r>
            <w:r>
              <w:rPr>
                <w:noProof/>
                <w:webHidden/>
              </w:rPr>
              <w:instrText xml:space="preserve"> PAGEREF _Toc103243292 \h </w:instrText>
            </w:r>
            <w:r>
              <w:rPr>
                <w:noProof/>
                <w:webHidden/>
              </w:rPr>
            </w:r>
            <w:r>
              <w:rPr>
                <w:noProof/>
                <w:webHidden/>
              </w:rPr>
              <w:fldChar w:fldCharType="separate"/>
            </w:r>
            <w:r>
              <w:rPr>
                <w:noProof/>
                <w:webHidden/>
              </w:rPr>
              <w:t>35</w:t>
            </w:r>
            <w:r>
              <w:rPr>
                <w:noProof/>
                <w:webHidden/>
              </w:rPr>
              <w:fldChar w:fldCharType="end"/>
            </w:r>
          </w:hyperlink>
        </w:p>
        <w:p w14:paraId="785EC459" w14:textId="53404A62" w:rsidR="008D6B40" w:rsidRDefault="008D6B40">
          <w:pPr>
            <w:pStyle w:val="TOC3"/>
            <w:tabs>
              <w:tab w:val="right" w:leader="dot" w:pos="9016"/>
            </w:tabs>
            <w:rPr>
              <w:rFonts w:eastAsiaTheme="minorEastAsia"/>
              <w:noProof/>
              <w:lang w:eastAsia="en-GB"/>
            </w:rPr>
          </w:pPr>
          <w:hyperlink w:anchor="_Toc103243293" w:history="1">
            <w:r w:rsidRPr="00C94C10">
              <w:rPr>
                <w:rStyle w:val="Hyperlink"/>
                <w:noProof/>
              </w:rPr>
              <w:t>4.4 Demographics</w:t>
            </w:r>
            <w:r>
              <w:rPr>
                <w:noProof/>
                <w:webHidden/>
              </w:rPr>
              <w:tab/>
            </w:r>
            <w:r>
              <w:rPr>
                <w:noProof/>
                <w:webHidden/>
              </w:rPr>
              <w:fldChar w:fldCharType="begin"/>
            </w:r>
            <w:r>
              <w:rPr>
                <w:noProof/>
                <w:webHidden/>
              </w:rPr>
              <w:instrText xml:space="preserve"> PAGEREF _Toc103243293 \h </w:instrText>
            </w:r>
            <w:r>
              <w:rPr>
                <w:noProof/>
                <w:webHidden/>
              </w:rPr>
            </w:r>
            <w:r>
              <w:rPr>
                <w:noProof/>
                <w:webHidden/>
              </w:rPr>
              <w:fldChar w:fldCharType="separate"/>
            </w:r>
            <w:r>
              <w:rPr>
                <w:noProof/>
                <w:webHidden/>
              </w:rPr>
              <w:t>35</w:t>
            </w:r>
            <w:r>
              <w:rPr>
                <w:noProof/>
                <w:webHidden/>
              </w:rPr>
              <w:fldChar w:fldCharType="end"/>
            </w:r>
          </w:hyperlink>
        </w:p>
        <w:p w14:paraId="669F7A93" w14:textId="774AF717" w:rsidR="008D6B40" w:rsidRDefault="008D6B40">
          <w:pPr>
            <w:pStyle w:val="TOC3"/>
            <w:tabs>
              <w:tab w:val="right" w:leader="dot" w:pos="9016"/>
            </w:tabs>
            <w:rPr>
              <w:rFonts w:eastAsiaTheme="minorEastAsia"/>
              <w:noProof/>
              <w:lang w:eastAsia="en-GB"/>
            </w:rPr>
          </w:pPr>
          <w:hyperlink w:anchor="_Toc103243294" w:history="1">
            <w:r w:rsidRPr="00C94C10">
              <w:rPr>
                <w:rStyle w:val="Hyperlink"/>
                <w:noProof/>
              </w:rPr>
              <w:t>4.5 Word Cloud of important terms</w:t>
            </w:r>
            <w:r>
              <w:rPr>
                <w:noProof/>
                <w:webHidden/>
              </w:rPr>
              <w:tab/>
            </w:r>
            <w:r>
              <w:rPr>
                <w:noProof/>
                <w:webHidden/>
              </w:rPr>
              <w:fldChar w:fldCharType="begin"/>
            </w:r>
            <w:r>
              <w:rPr>
                <w:noProof/>
                <w:webHidden/>
              </w:rPr>
              <w:instrText xml:space="preserve"> PAGEREF _Toc103243294 \h </w:instrText>
            </w:r>
            <w:r>
              <w:rPr>
                <w:noProof/>
                <w:webHidden/>
              </w:rPr>
            </w:r>
            <w:r>
              <w:rPr>
                <w:noProof/>
                <w:webHidden/>
              </w:rPr>
              <w:fldChar w:fldCharType="separate"/>
            </w:r>
            <w:r>
              <w:rPr>
                <w:noProof/>
                <w:webHidden/>
              </w:rPr>
              <w:t>36</w:t>
            </w:r>
            <w:r>
              <w:rPr>
                <w:noProof/>
                <w:webHidden/>
              </w:rPr>
              <w:fldChar w:fldCharType="end"/>
            </w:r>
          </w:hyperlink>
        </w:p>
        <w:p w14:paraId="0F2E3724" w14:textId="737F6FC7" w:rsidR="008D6B40" w:rsidRDefault="008D6B40">
          <w:pPr>
            <w:pStyle w:val="TOC3"/>
            <w:tabs>
              <w:tab w:val="right" w:leader="dot" w:pos="9016"/>
            </w:tabs>
            <w:rPr>
              <w:rFonts w:eastAsiaTheme="minorEastAsia"/>
              <w:noProof/>
              <w:lang w:eastAsia="en-GB"/>
            </w:rPr>
          </w:pPr>
          <w:hyperlink w:anchor="_Toc103243295" w:history="1">
            <w:r w:rsidRPr="00C94C10">
              <w:rPr>
                <w:rStyle w:val="Hyperlink"/>
                <w:noProof/>
              </w:rPr>
              <w:t>4.6 Government Guidelines</w:t>
            </w:r>
            <w:r>
              <w:rPr>
                <w:noProof/>
                <w:webHidden/>
              </w:rPr>
              <w:tab/>
            </w:r>
            <w:r>
              <w:rPr>
                <w:noProof/>
                <w:webHidden/>
              </w:rPr>
              <w:fldChar w:fldCharType="begin"/>
            </w:r>
            <w:r>
              <w:rPr>
                <w:noProof/>
                <w:webHidden/>
              </w:rPr>
              <w:instrText xml:space="preserve"> PAGEREF _Toc103243295 \h </w:instrText>
            </w:r>
            <w:r>
              <w:rPr>
                <w:noProof/>
                <w:webHidden/>
              </w:rPr>
            </w:r>
            <w:r>
              <w:rPr>
                <w:noProof/>
                <w:webHidden/>
              </w:rPr>
              <w:fldChar w:fldCharType="separate"/>
            </w:r>
            <w:r>
              <w:rPr>
                <w:noProof/>
                <w:webHidden/>
              </w:rPr>
              <w:t>37</w:t>
            </w:r>
            <w:r>
              <w:rPr>
                <w:noProof/>
                <w:webHidden/>
              </w:rPr>
              <w:fldChar w:fldCharType="end"/>
            </w:r>
          </w:hyperlink>
        </w:p>
        <w:p w14:paraId="7B061C78" w14:textId="0EA19618" w:rsidR="008D6B40" w:rsidRDefault="008D6B40">
          <w:pPr>
            <w:pStyle w:val="TOC3"/>
            <w:tabs>
              <w:tab w:val="right" w:leader="dot" w:pos="9016"/>
            </w:tabs>
            <w:rPr>
              <w:rFonts w:eastAsiaTheme="minorEastAsia"/>
              <w:noProof/>
              <w:lang w:eastAsia="en-GB"/>
            </w:rPr>
          </w:pPr>
          <w:hyperlink w:anchor="_Toc103243296" w:history="1">
            <w:r w:rsidRPr="00C94C10">
              <w:rPr>
                <w:rStyle w:val="Hyperlink"/>
                <w:noProof/>
              </w:rPr>
              <w:t>4.7 Wellbeing as a workplace priority</w:t>
            </w:r>
            <w:r>
              <w:rPr>
                <w:noProof/>
                <w:webHidden/>
              </w:rPr>
              <w:tab/>
            </w:r>
            <w:r>
              <w:rPr>
                <w:noProof/>
                <w:webHidden/>
              </w:rPr>
              <w:fldChar w:fldCharType="begin"/>
            </w:r>
            <w:r>
              <w:rPr>
                <w:noProof/>
                <w:webHidden/>
              </w:rPr>
              <w:instrText xml:space="preserve"> PAGEREF _Toc103243296 \h </w:instrText>
            </w:r>
            <w:r>
              <w:rPr>
                <w:noProof/>
                <w:webHidden/>
              </w:rPr>
            </w:r>
            <w:r>
              <w:rPr>
                <w:noProof/>
                <w:webHidden/>
              </w:rPr>
              <w:fldChar w:fldCharType="separate"/>
            </w:r>
            <w:r>
              <w:rPr>
                <w:noProof/>
                <w:webHidden/>
              </w:rPr>
              <w:t>38</w:t>
            </w:r>
            <w:r>
              <w:rPr>
                <w:noProof/>
                <w:webHidden/>
              </w:rPr>
              <w:fldChar w:fldCharType="end"/>
            </w:r>
          </w:hyperlink>
        </w:p>
        <w:p w14:paraId="347F10DE" w14:textId="2F599434" w:rsidR="008D6B40" w:rsidRDefault="008D6B40">
          <w:pPr>
            <w:pStyle w:val="TOC3"/>
            <w:tabs>
              <w:tab w:val="right" w:leader="dot" w:pos="9016"/>
            </w:tabs>
            <w:rPr>
              <w:rFonts w:eastAsiaTheme="minorEastAsia"/>
              <w:noProof/>
              <w:lang w:eastAsia="en-GB"/>
            </w:rPr>
          </w:pPr>
          <w:hyperlink w:anchor="_Toc103243297" w:history="1">
            <w:r w:rsidRPr="00C94C10">
              <w:rPr>
                <w:rStyle w:val="Hyperlink"/>
                <w:noProof/>
              </w:rPr>
              <w:t>4.8 Wellbeing in the workplace before, during and after the pandemic</w:t>
            </w:r>
            <w:r>
              <w:rPr>
                <w:noProof/>
                <w:webHidden/>
              </w:rPr>
              <w:tab/>
            </w:r>
            <w:r>
              <w:rPr>
                <w:noProof/>
                <w:webHidden/>
              </w:rPr>
              <w:fldChar w:fldCharType="begin"/>
            </w:r>
            <w:r>
              <w:rPr>
                <w:noProof/>
                <w:webHidden/>
              </w:rPr>
              <w:instrText xml:space="preserve"> PAGEREF _Toc103243297 \h </w:instrText>
            </w:r>
            <w:r>
              <w:rPr>
                <w:noProof/>
                <w:webHidden/>
              </w:rPr>
            </w:r>
            <w:r>
              <w:rPr>
                <w:noProof/>
                <w:webHidden/>
              </w:rPr>
              <w:fldChar w:fldCharType="separate"/>
            </w:r>
            <w:r>
              <w:rPr>
                <w:noProof/>
                <w:webHidden/>
              </w:rPr>
              <w:t>40</w:t>
            </w:r>
            <w:r>
              <w:rPr>
                <w:noProof/>
                <w:webHidden/>
              </w:rPr>
              <w:fldChar w:fldCharType="end"/>
            </w:r>
          </w:hyperlink>
        </w:p>
        <w:p w14:paraId="09B6F66F" w14:textId="3C54D3DB" w:rsidR="008D6B40" w:rsidRDefault="008D6B40">
          <w:pPr>
            <w:pStyle w:val="TOC3"/>
            <w:tabs>
              <w:tab w:val="right" w:leader="dot" w:pos="9016"/>
            </w:tabs>
            <w:rPr>
              <w:rFonts w:eastAsiaTheme="minorEastAsia"/>
              <w:noProof/>
              <w:lang w:eastAsia="en-GB"/>
            </w:rPr>
          </w:pPr>
          <w:hyperlink w:anchor="_Toc103243298" w:history="1">
            <w:r w:rsidRPr="00C94C10">
              <w:rPr>
                <w:rStyle w:val="Hyperlink"/>
                <w:noProof/>
              </w:rPr>
              <w:t>4.9 The Framework</w:t>
            </w:r>
            <w:r>
              <w:rPr>
                <w:noProof/>
                <w:webHidden/>
              </w:rPr>
              <w:tab/>
            </w:r>
            <w:r>
              <w:rPr>
                <w:noProof/>
                <w:webHidden/>
              </w:rPr>
              <w:fldChar w:fldCharType="begin"/>
            </w:r>
            <w:r>
              <w:rPr>
                <w:noProof/>
                <w:webHidden/>
              </w:rPr>
              <w:instrText xml:space="preserve"> PAGEREF _Toc103243298 \h </w:instrText>
            </w:r>
            <w:r>
              <w:rPr>
                <w:noProof/>
                <w:webHidden/>
              </w:rPr>
            </w:r>
            <w:r>
              <w:rPr>
                <w:noProof/>
                <w:webHidden/>
              </w:rPr>
              <w:fldChar w:fldCharType="separate"/>
            </w:r>
            <w:r>
              <w:rPr>
                <w:noProof/>
                <w:webHidden/>
              </w:rPr>
              <w:t>42</w:t>
            </w:r>
            <w:r>
              <w:rPr>
                <w:noProof/>
                <w:webHidden/>
              </w:rPr>
              <w:fldChar w:fldCharType="end"/>
            </w:r>
          </w:hyperlink>
        </w:p>
        <w:p w14:paraId="0DF2EE6F" w14:textId="370879BE" w:rsidR="008D6B40" w:rsidRDefault="008D6B40">
          <w:pPr>
            <w:pStyle w:val="TOC1"/>
            <w:tabs>
              <w:tab w:val="right" w:leader="dot" w:pos="9016"/>
            </w:tabs>
            <w:rPr>
              <w:rFonts w:eastAsiaTheme="minorEastAsia"/>
              <w:noProof/>
              <w:lang w:eastAsia="en-GB"/>
            </w:rPr>
          </w:pPr>
          <w:hyperlink w:anchor="_Toc103243300" w:history="1">
            <w:r w:rsidRPr="00C94C10">
              <w:rPr>
                <w:rStyle w:val="Hyperlink"/>
                <w:noProof/>
              </w:rPr>
              <w:t>5.0 Chapter 5 – Conclusion and Recommendations</w:t>
            </w:r>
            <w:r>
              <w:rPr>
                <w:noProof/>
                <w:webHidden/>
              </w:rPr>
              <w:tab/>
            </w:r>
            <w:r>
              <w:rPr>
                <w:noProof/>
                <w:webHidden/>
              </w:rPr>
              <w:fldChar w:fldCharType="begin"/>
            </w:r>
            <w:r>
              <w:rPr>
                <w:noProof/>
                <w:webHidden/>
              </w:rPr>
              <w:instrText xml:space="preserve"> PAGEREF _Toc103243300 \h </w:instrText>
            </w:r>
            <w:r>
              <w:rPr>
                <w:noProof/>
                <w:webHidden/>
              </w:rPr>
            </w:r>
            <w:r>
              <w:rPr>
                <w:noProof/>
                <w:webHidden/>
              </w:rPr>
              <w:fldChar w:fldCharType="separate"/>
            </w:r>
            <w:r>
              <w:rPr>
                <w:noProof/>
                <w:webHidden/>
              </w:rPr>
              <w:t>44</w:t>
            </w:r>
            <w:r>
              <w:rPr>
                <w:noProof/>
                <w:webHidden/>
              </w:rPr>
              <w:fldChar w:fldCharType="end"/>
            </w:r>
          </w:hyperlink>
        </w:p>
        <w:p w14:paraId="3BB1C189" w14:textId="4C6B01C9" w:rsidR="008D6B40" w:rsidRDefault="008D6B40">
          <w:pPr>
            <w:pStyle w:val="TOC2"/>
            <w:tabs>
              <w:tab w:val="right" w:leader="dot" w:pos="9016"/>
            </w:tabs>
            <w:rPr>
              <w:rFonts w:eastAsiaTheme="minorEastAsia"/>
              <w:noProof/>
              <w:lang w:eastAsia="en-GB"/>
            </w:rPr>
          </w:pPr>
          <w:hyperlink w:anchor="_Toc103243301" w:history="1">
            <w:r w:rsidRPr="00C94C10">
              <w:rPr>
                <w:rStyle w:val="Hyperlink"/>
                <w:noProof/>
              </w:rPr>
              <w:t>5.1 Chapter overview</w:t>
            </w:r>
            <w:r>
              <w:rPr>
                <w:noProof/>
                <w:webHidden/>
              </w:rPr>
              <w:tab/>
            </w:r>
            <w:r>
              <w:rPr>
                <w:noProof/>
                <w:webHidden/>
              </w:rPr>
              <w:fldChar w:fldCharType="begin"/>
            </w:r>
            <w:r>
              <w:rPr>
                <w:noProof/>
                <w:webHidden/>
              </w:rPr>
              <w:instrText xml:space="preserve"> PAGEREF _Toc103243301 \h </w:instrText>
            </w:r>
            <w:r>
              <w:rPr>
                <w:noProof/>
                <w:webHidden/>
              </w:rPr>
            </w:r>
            <w:r>
              <w:rPr>
                <w:noProof/>
                <w:webHidden/>
              </w:rPr>
              <w:fldChar w:fldCharType="separate"/>
            </w:r>
            <w:r>
              <w:rPr>
                <w:noProof/>
                <w:webHidden/>
              </w:rPr>
              <w:t>44</w:t>
            </w:r>
            <w:r>
              <w:rPr>
                <w:noProof/>
                <w:webHidden/>
              </w:rPr>
              <w:fldChar w:fldCharType="end"/>
            </w:r>
          </w:hyperlink>
        </w:p>
        <w:p w14:paraId="2D5A7ADD" w14:textId="38C83594" w:rsidR="008D6B40" w:rsidRDefault="008D6B40">
          <w:pPr>
            <w:pStyle w:val="TOC2"/>
            <w:tabs>
              <w:tab w:val="right" w:leader="dot" w:pos="9016"/>
            </w:tabs>
            <w:rPr>
              <w:rFonts w:eastAsiaTheme="minorEastAsia"/>
              <w:noProof/>
              <w:lang w:eastAsia="en-GB"/>
            </w:rPr>
          </w:pPr>
          <w:hyperlink w:anchor="_Toc103243302" w:history="1">
            <w:r w:rsidRPr="00C94C10">
              <w:rPr>
                <w:rStyle w:val="Hyperlink"/>
                <w:noProof/>
              </w:rPr>
              <w:t>5.2 Conclusion</w:t>
            </w:r>
            <w:r>
              <w:rPr>
                <w:noProof/>
                <w:webHidden/>
              </w:rPr>
              <w:tab/>
            </w:r>
            <w:r>
              <w:rPr>
                <w:noProof/>
                <w:webHidden/>
              </w:rPr>
              <w:fldChar w:fldCharType="begin"/>
            </w:r>
            <w:r>
              <w:rPr>
                <w:noProof/>
                <w:webHidden/>
              </w:rPr>
              <w:instrText xml:space="preserve"> PAGEREF _Toc103243302 \h </w:instrText>
            </w:r>
            <w:r>
              <w:rPr>
                <w:noProof/>
                <w:webHidden/>
              </w:rPr>
            </w:r>
            <w:r>
              <w:rPr>
                <w:noProof/>
                <w:webHidden/>
              </w:rPr>
              <w:fldChar w:fldCharType="separate"/>
            </w:r>
            <w:r>
              <w:rPr>
                <w:noProof/>
                <w:webHidden/>
              </w:rPr>
              <w:t>44</w:t>
            </w:r>
            <w:r>
              <w:rPr>
                <w:noProof/>
                <w:webHidden/>
              </w:rPr>
              <w:fldChar w:fldCharType="end"/>
            </w:r>
          </w:hyperlink>
        </w:p>
        <w:p w14:paraId="03283ED0" w14:textId="0FB353E9" w:rsidR="008D6B40" w:rsidRDefault="008D6B40">
          <w:pPr>
            <w:pStyle w:val="TOC2"/>
            <w:tabs>
              <w:tab w:val="right" w:leader="dot" w:pos="9016"/>
            </w:tabs>
            <w:rPr>
              <w:rFonts w:eastAsiaTheme="minorEastAsia"/>
              <w:noProof/>
              <w:lang w:eastAsia="en-GB"/>
            </w:rPr>
          </w:pPr>
          <w:hyperlink w:anchor="_Toc103243303" w:history="1">
            <w:r w:rsidRPr="00C94C10">
              <w:rPr>
                <w:rStyle w:val="Hyperlink"/>
                <w:noProof/>
              </w:rPr>
              <w:t>5.3 Self-reflection</w:t>
            </w:r>
            <w:r>
              <w:rPr>
                <w:noProof/>
                <w:webHidden/>
              </w:rPr>
              <w:tab/>
            </w:r>
            <w:r>
              <w:rPr>
                <w:noProof/>
                <w:webHidden/>
              </w:rPr>
              <w:fldChar w:fldCharType="begin"/>
            </w:r>
            <w:r>
              <w:rPr>
                <w:noProof/>
                <w:webHidden/>
              </w:rPr>
              <w:instrText xml:space="preserve"> PAGEREF _Toc103243303 \h </w:instrText>
            </w:r>
            <w:r>
              <w:rPr>
                <w:noProof/>
                <w:webHidden/>
              </w:rPr>
            </w:r>
            <w:r>
              <w:rPr>
                <w:noProof/>
                <w:webHidden/>
              </w:rPr>
              <w:fldChar w:fldCharType="separate"/>
            </w:r>
            <w:r>
              <w:rPr>
                <w:noProof/>
                <w:webHidden/>
              </w:rPr>
              <w:t>45</w:t>
            </w:r>
            <w:r>
              <w:rPr>
                <w:noProof/>
                <w:webHidden/>
              </w:rPr>
              <w:fldChar w:fldCharType="end"/>
            </w:r>
          </w:hyperlink>
        </w:p>
        <w:p w14:paraId="39FE72D3" w14:textId="3FD930B3" w:rsidR="008D6B40" w:rsidRDefault="008D6B40">
          <w:pPr>
            <w:pStyle w:val="TOC1"/>
            <w:tabs>
              <w:tab w:val="right" w:leader="dot" w:pos="9016"/>
            </w:tabs>
            <w:rPr>
              <w:rFonts w:eastAsiaTheme="minorEastAsia"/>
              <w:noProof/>
              <w:lang w:eastAsia="en-GB"/>
            </w:rPr>
          </w:pPr>
          <w:hyperlink w:anchor="_Toc103243304" w:history="1">
            <w:r w:rsidRPr="00C94C10">
              <w:rPr>
                <w:rStyle w:val="Hyperlink"/>
                <w:noProof/>
              </w:rPr>
              <w:t>References</w:t>
            </w:r>
            <w:r>
              <w:rPr>
                <w:noProof/>
                <w:webHidden/>
              </w:rPr>
              <w:tab/>
            </w:r>
            <w:r>
              <w:rPr>
                <w:noProof/>
                <w:webHidden/>
              </w:rPr>
              <w:fldChar w:fldCharType="begin"/>
            </w:r>
            <w:r>
              <w:rPr>
                <w:noProof/>
                <w:webHidden/>
              </w:rPr>
              <w:instrText xml:space="preserve"> PAGEREF _Toc103243304 \h </w:instrText>
            </w:r>
            <w:r>
              <w:rPr>
                <w:noProof/>
                <w:webHidden/>
              </w:rPr>
            </w:r>
            <w:r>
              <w:rPr>
                <w:noProof/>
                <w:webHidden/>
              </w:rPr>
              <w:fldChar w:fldCharType="separate"/>
            </w:r>
            <w:r>
              <w:rPr>
                <w:noProof/>
                <w:webHidden/>
              </w:rPr>
              <w:t>46</w:t>
            </w:r>
            <w:r>
              <w:rPr>
                <w:noProof/>
                <w:webHidden/>
              </w:rPr>
              <w:fldChar w:fldCharType="end"/>
            </w:r>
          </w:hyperlink>
        </w:p>
        <w:p w14:paraId="76E9DE1D" w14:textId="56EAF9C8" w:rsidR="00001F8B" w:rsidRPr="008E5F32" w:rsidRDefault="0040591F" w:rsidP="00A976FF">
          <w:pPr>
            <w:pStyle w:val="TOC2"/>
            <w:tabs>
              <w:tab w:val="right" w:leader="dot" w:pos="9016"/>
            </w:tabs>
            <w:rPr>
              <w:rFonts w:eastAsiaTheme="minorEastAsia"/>
              <w:noProof/>
              <w:lang w:eastAsia="en-GB"/>
            </w:rPr>
          </w:pPr>
          <w:r>
            <w:rPr>
              <w:b/>
              <w:bCs/>
              <w:noProof/>
            </w:rPr>
            <w:fldChar w:fldCharType="end"/>
          </w:r>
        </w:p>
      </w:sdtContent>
    </w:sdt>
    <w:p w14:paraId="6C1F5401" w14:textId="5FDC0C0A" w:rsidR="00613954" w:rsidRDefault="00613954" w:rsidP="00613954">
      <w:pPr>
        <w:pStyle w:val="Heading1"/>
        <w:jc w:val="center"/>
      </w:pPr>
      <w:bookmarkStart w:id="30" w:name="_Toc102681892"/>
      <w:bookmarkStart w:id="31" w:name="_Toc103081447"/>
      <w:bookmarkStart w:id="32" w:name="_Toc103168542"/>
      <w:bookmarkStart w:id="33" w:name="_Toc103243255"/>
      <w:r>
        <w:t>Table of Figures</w:t>
      </w:r>
      <w:bookmarkEnd w:id="30"/>
      <w:bookmarkEnd w:id="31"/>
      <w:bookmarkEnd w:id="32"/>
      <w:bookmarkEnd w:id="33"/>
      <w:r>
        <w:t xml:space="preserve"> </w:t>
      </w:r>
    </w:p>
    <w:p w14:paraId="0F3C6720" w14:textId="77777777" w:rsidR="00613954" w:rsidRDefault="00613954">
      <w:pPr>
        <w:pStyle w:val="TableofFigures"/>
        <w:tabs>
          <w:tab w:val="right" w:leader="dot" w:pos="9016"/>
        </w:tabs>
      </w:pPr>
    </w:p>
    <w:p w14:paraId="3CA2C1DA" w14:textId="3711C73B" w:rsidR="00A976FF" w:rsidRDefault="00A976F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3168608" w:history="1">
        <w:r w:rsidRPr="00010704">
          <w:rPr>
            <w:rStyle w:val="Hyperlink"/>
            <w:noProof/>
          </w:rPr>
          <w:t>Figure 1 - National Minimum Wage and National Living Wage from 1 April 2022                 (GOV.UK, 2022)</w:t>
        </w:r>
        <w:r>
          <w:rPr>
            <w:noProof/>
            <w:webHidden/>
          </w:rPr>
          <w:tab/>
        </w:r>
        <w:r>
          <w:rPr>
            <w:noProof/>
            <w:webHidden/>
          </w:rPr>
          <w:fldChar w:fldCharType="begin"/>
        </w:r>
        <w:r>
          <w:rPr>
            <w:noProof/>
            <w:webHidden/>
          </w:rPr>
          <w:instrText xml:space="preserve"> PAGEREF _Toc103168608 \h </w:instrText>
        </w:r>
        <w:r>
          <w:rPr>
            <w:noProof/>
            <w:webHidden/>
          </w:rPr>
        </w:r>
        <w:r>
          <w:rPr>
            <w:noProof/>
            <w:webHidden/>
          </w:rPr>
          <w:fldChar w:fldCharType="separate"/>
        </w:r>
        <w:r>
          <w:rPr>
            <w:noProof/>
            <w:webHidden/>
          </w:rPr>
          <w:t>17</w:t>
        </w:r>
        <w:r>
          <w:rPr>
            <w:noProof/>
            <w:webHidden/>
          </w:rPr>
          <w:fldChar w:fldCharType="end"/>
        </w:r>
      </w:hyperlink>
    </w:p>
    <w:p w14:paraId="4AF3A362" w14:textId="460D8E87" w:rsidR="00A976FF" w:rsidRDefault="00A976FF">
      <w:pPr>
        <w:pStyle w:val="TableofFigures"/>
        <w:tabs>
          <w:tab w:val="right" w:leader="dot" w:pos="9016"/>
        </w:tabs>
        <w:rPr>
          <w:rFonts w:eastAsiaTheme="minorEastAsia"/>
          <w:noProof/>
          <w:lang w:eastAsia="en-GB"/>
        </w:rPr>
      </w:pPr>
      <w:hyperlink r:id="rId12" w:anchor="_Toc103168609" w:history="1">
        <w:r w:rsidRPr="00010704">
          <w:rPr>
            <w:rStyle w:val="Hyperlink"/>
            <w:noProof/>
          </w:rPr>
          <w:t>Figure 2 - The Research "Onion" By Saunders et al (2007) Saunders, Lewis, and Thornhill (2019)</w:t>
        </w:r>
        <w:r>
          <w:rPr>
            <w:noProof/>
            <w:webHidden/>
          </w:rPr>
          <w:tab/>
        </w:r>
        <w:r>
          <w:rPr>
            <w:noProof/>
            <w:webHidden/>
          </w:rPr>
          <w:fldChar w:fldCharType="begin"/>
        </w:r>
        <w:r>
          <w:rPr>
            <w:noProof/>
            <w:webHidden/>
          </w:rPr>
          <w:instrText xml:space="preserve"> PAGEREF _Toc103168609 \h </w:instrText>
        </w:r>
        <w:r>
          <w:rPr>
            <w:noProof/>
            <w:webHidden/>
          </w:rPr>
        </w:r>
        <w:r>
          <w:rPr>
            <w:noProof/>
            <w:webHidden/>
          </w:rPr>
          <w:fldChar w:fldCharType="separate"/>
        </w:r>
        <w:r>
          <w:rPr>
            <w:noProof/>
            <w:webHidden/>
          </w:rPr>
          <w:t>22</w:t>
        </w:r>
        <w:r>
          <w:rPr>
            <w:noProof/>
            <w:webHidden/>
          </w:rPr>
          <w:fldChar w:fldCharType="end"/>
        </w:r>
      </w:hyperlink>
    </w:p>
    <w:p w14:paraId="7FCFC29C" w14:textId="42184A4A" w:rsidR="00A976FF" w:rsidRDefault="00A976FF">
      <w:pPr>
        <w:pStyle w:val="TableofFigures"/>
        <w:tabs>
          <w:tab w:val="right" w:leader="dot" w:pos="9016"/>
        </w:tabs>
        <w:rPr>
          <w:rFonts w:eastAsiaTheme="minorEastAsia"/>
          <w:noProof/>
          <w:lang w:eastAsia="en-GB"/>
        </w:rPr>
      </w:pPr>
      <w:hyperlink w:anchor="_Toc103168610" w:history="1">
        <w:r w:rsidRPr="00010704">
          <w:rPr>
            <w:rStyle w:val="Hyperlink"/>
            <w:noProof/>
          </w:rPr>
          <w:t>Figure 3 - An Analysis of the qualitative data collected from semi-structured interviews</w:t>
        </w:r>
        <w:r>
          <w:rPr>
            <w:noProof/>
            <w:webHidden/>
          </w:rPr>
          <w:tab/>
        </w:r>
        <w:r>
          <w:rPr>
            <w:noProof/>
            <w:webHidden/>
          </w:rPr>
          <w:fldChar w:fldCharType="begin"/>
        </w:r>
        <w:r>
          <w:rPr>
            <w:noProof/>
            <w:webHidden/>
          </w:rPr>
          <w:instrText xml:space="preserve"> PAGEREF _Toc103168610 \h </w:instrText>
        </w:r>
        <w:r>
          <w:rPr>
            <w:noProof/>
            <w:webHidden/>
          </w:rPr>
        </w:r>
        <w:r>
          <w:rPr>
            <w:noProof/>
            <w:webHidden/>
          </w:rPr>
          <w:fldChar w:fldCharType="separate"/>
        </w:r>
        <w:r>
          <w:rPr>
            <w:noProof/>
            <w:webHidden/>
          </w:rPr>
          <w:t>28</w:t>
        </w:r>
        <w:r>
          <w:rPr>
            <w:noProof/>
            <w:webHidden/>
          </w:rPr>
          <w:fldChar w:fldCharType="end"/>
        </w:r>
      </w:hyperlink>
    </w:p>
    <w:p w14:paraId="6069DCF8" w14:textId="717C4C97" w:rsidR="00A976FF" w:rsidRDefault="00A976FF">
      <w:pPr>
        <w:pStyle w:val="TableofFigures"/>
        <w:tabs>
          <w:tab w:val="right" w:leader="dot" w:pos="9016"/>
        </w:tabs>
        <w:rPr>
          <w:rFonts w:eastAsiaTheme="minorEastAsia"/>
          <w:noProof/>
          <w:lang w:eastAsia="en-GB"/>
        </w:rPr>
      </w:pPr>
      <w:hyperlink w:anchor="_Toc103168611" w:history="1">
        <w:r w:rsidRPr="00010704">
          <w:rPr>
            <w:rStyle w:val="Hyperlink"/>
            <w:noProof/>
          </w:rPr>
          <w:t>Figure 4 - Word Cloud Created in Nvivo from the interview transcript (Interview 1)</w:t>
        </w:r>
        <w:r>
          <w:rPr>
            <w:noProof/>
            <w:webHidden/>
          </w:rPr>
          <w:tab/>
        </w:r>
        <w:r>
          <w:rPr>
            <w:noProof/>
            <w:webHidden/>
          </w:rPr>
          <w:fldChar w:fldCharType="begin"/>
        </w:r>
        <w:r>
          <w:rPr>
            <w:noProof/>
            <w:webHidden/>
          </w:rPr>
          <w:instrText xml:space="preserve"> PAGEREF _Toc103168611 \h </w:instrText>
        </w:r>
        <w:r>
          <w:rPr>
            <w:noProof/>
            <w:webHidden/>
          </w:rPr>
        </w:r>
        <w:r>
          <w:rPr>
            <w:noProof/>
            <w:webHidden/>
          </w:rPr>
          <w:fldChar w:fldCharType="separate"/>
        </w:r>
        <w:r>
          <w:rPr>
            <w:noProof/>
            <w:webHidden/>
          </w:rPr>
          <w:t>35</w:t>
        </w:r>
        <w:r>
          <w:rPr>
            <w:noProof/>
            <w:webHidden/>
          </w:rPr>
          <w:fldChar w:fldCharType="end"/>
        </w:r>
      </w:hyperlink>
    </w:p>
    <w:p w14:paraId="584F1180" w14:textId="6CB8C4E3" w:rsidR="00A976FF" w:rsidRDefault="00A976FF">
      <w:pPr>
        <w:pStyle w:val="TableofFigures"/>
        <w:tabs>
          <w:tab w:val="right" w:leader="dot" w:pos="9016"/>
        </w:tabs>
        <w:rPr>
          <w:rFonts w:eastAsiaTheme="minorEastAsia"/>
          <w:noProof/>
          <w:lang w:eastAsia="en-GB"/>
        </w:rPr>
      </w:pPr>
      <w:hyperlink w:anchor="_Toc103168612" w:history="1">
        <w:r w:rsidRPr="00010704">
          <w:rPr>
            <w:rStyle w:val="Hyperlink"/>
            <w:noProof/>
          </w:rPr>
          <w:t>Figure 5 - Word Cloud created in NVivo to find key terms (interview 2)</w:t>
        </w:r>
        <w:r>
          <w:rPr>
            <w:noProof/>
            <w:webHidden/>
          </w:rPr>
          <w:tab/>
        </w:r>
        <w:r>
          <w:rPr>
            <w:noProof/>
            <w:webHidden/>
          </w:rPr>
          <w:fldChar w:fldCharType="begin"/>
        </w:r>
        <w:r>
          <w:rPr>
            <w:noProof/>
            <w:webHidden/>
          </w:rPr>
          <w:instrText xml:space="preserve"> PAGEREF _Toc103168612 \h </w:instrText>
        </w:r>
        <w:r>
          <w:rPr>
            <w:noProof/>
            <w:webHidden/>
          </w:rPr>
        </w:r>
        <w:r>
          <w:rPr>
            <w:noProof/>
            <w:webHidden/>
          </w:rPr>
          <w:fldChar w:fldCharType="separate"/>
        </w:r>
        <w:r>
          <w:rPr>
            <w:noProof/>
            <w:webHidden/>
          </w:rPr>
          <w:t>36</w:t>
        </w:r>
        <w:r>
          <w:rPr>
            <w:noProof/>
            <w:webHidden/>
          </w:rPr>
          <w:fldChar w:fldCharType="end"/>
        </w:r>
      </w:hyperlink>
    </w:p>
    <w:p w14:paraId="6C5F3B8E" w14:textId="55F6CBBC" w:rsidR="00A976FF" w:rsidRDefault="00A976FF">
      <w:pPr>
        <w:pStyle w:val="TableofFigures"/>
        <w:tabs>
          <w:tab w:val="right" w:leader="dot" w:pos="9016"/>
        </w:tabs>
        <w:rPr>
          <w:rFonts w:eastAsiaTheme="minorEastAsia"/>
          <w:noProof/>
          <w:lang w:eastAsia="en-GB"/>
        </w:rPr>
      </w:pPr>
      <w:hyperlink w:anchor="_Toc103168613" w:history="1">
        <w:r w:rsidRPr="00010704">
          <w:rPr>
            <w:rStyle w:val="Hyperlink"/>
            <w:noProof/>
          </w:rPr>
          <w:t>Figure 6 - The Framework created for the primary factors that are affecting the wellbeing of employees in minimum wage positions within the retail industry during the coronavirus pandemic</w:t>
        </w:r>
        <w:r>
          <w:rPr>
            <w:noProof/>
            <w:webHidden/>
          </w:rPr>
          <w:tab/>
        </w:r>
        <w:r>
          <w:rPr>
            <w:noProof/>
            <w:webHidden/>
          </w:rPr>
          <w:fldChar w:fldCharType="begin"/>
        </w:r>
        <w:r>
          <w:rPr>
            <w:noProof/>
            <w:webHidden/>
          </w:rPr>
          <w:instrText xml:space="preserve"> PAGEREF _Toc103168613 \h </w:instrText>
        </w:r>
        <w:r>
          <w:rPr>
            <w:noProof/>
            <w:webHidden/>
          </w:rPr>
        </w:r>
        <w:r>
          <w:rPr>
            <w:noProof/>
            <w:webHidden/>
          </w:rPr>
          <w:fldChar w:fldCharType="separate"/>
        </w:r>
        <w:r>
          <w:rPr>
            <w:noProof/>
            <w:webHidden/>
          </w:rPr>
          <w:t>42</w:t>
        </w:r>
        <w:r>
          <w:rPr>
            <w:noProof/>
            <w:webHidden/>
          </w:rPr>
          <w:fldChar w:fldCharType="end"/>
        </w:r>
      </w:hyperlink>
    </w:p>
    <w:p w14:paraId="41990299" w14:textId="1C7CB18C" w:rsidR="007919BA" w:rsidRDefault="00A976FF" w:rsidP="007919BA">
      <w:r>
        <w:fldChar w:fldCharType="end"/>
      </w:r>
    </w:p>
    <w:p w14:paraId="1CA956D3" w14:textId="77777777" w:rsidR="007919BA" w:rsidRDefault="007919BA" w:rsidP="007919BA"/>
    <w:p w14:paraId="401A3905" w14:textId="77777777" w:rsidR="007919BA" w:rsidRPr="007919BA" w:rsidRDefault="007919BA" w:rsidP="007919BA"/>
    <w:p w14:paraId="4E110D81" w14:textId="77777777" w:rsidR="007919BA" w:rsidRPr="007919BA" w:rsidRDefault="007919BA" w:rsidP="007919BA"/>
    <w:p w14:paraId="65DFF964" w14:textId="77777777" w:rsidR="00001F8B" w:rsidRDefault="00001F8B" w:rsidP="00001F8B">
      <w:pPr>
        <w:pStyle w:val="Heading1"/>
        <w:jc w:val="center"/>
      </w:pPr>
    </w:p>
    <w:p w14:paraId="4722A7E3" w14:textId="77777777" w:rsidR="008E5F32" w:rsidRDefault="008E5F32" w:rsidP="008E5F32"/>
    <w:p w14:paraId="75BE5A0D" w14:textId="77777777" w:rsidR="00487C86" w:rsidRDefault="00487C86" w:rsidP="008E5F32"/>
    <w:p w14:paraId="47431780" w14:textId="77777777" w:rsidR="00487C86" w:rsidRDefault="00487C86" w:rsidP="008E5F32"/>
    <w:p w14:paraId="59758AB8" w14:textId="77777777" w:rsidR="00487C86" w:rsidRDefault="00487C86" w:rsidP="008E5F32"/>
    <w:p w14:paraId="74B8CDD8" w14:textId="77777777" w:rsidR="00487C86" w:rsidRDefault="00487C86" w:rsidP="008E5F32"/>
    <w:p w14:paraId="3D4FBB82" w14:textId="77777777" w:rsidR="00487C86" w:rsidRDefault="00487C86" w:rsidP="008E5F32"/>
    <w:p w14:paraId="485A0EBE" w14:textId="77777777" w:rsidR="00487C86" w:rsidRDefault="00487C86" w:rsidP="008E5F32"/>
    <w:p w14:paraId="0A29F2F7" w14:textId="77777777" w:rsidR="00C92833" w:rsidRPr="00B030D9" w:rsidRDefault="00C92833" w:rsidP="00B030D9"/>
    <w:p w14:paraId="63FF7A7B" w14:textId="159C2D70" w:rsidR="009C6A20" w:rsidRPr="00842FF1" w:rsidRDefault="00001F8B" w:rsidP="00001F8B">
      <w:pPr>
        <w:pStyle w:val="Heading1"/>
        <w:jc w:val="center"/>
      </w:pPr>
      <w:bookmarkStart w:id="34" w:name="_Toc103243256"/>
      <w:r>
        <w:lastRenderedPageBreak/>
        <w:t xml:space="preserve">1.0 </w:t>
      </w:r>
      <w:r w:rsidR="00BE4196" w:rsidRPr="00842FF1">
        <w:t xml:space="preserve">Chapter 1 – </w:t>
      </w:r>
      <w:r w:rsidR="002B3BCD" w:rsidRPr="00842FF1">
        <w:t>Introduction</w:t>
      </w:r>
      <w:bookmarkEnd w:id="34"/>
    </w:p>
    <w:p w14:paraId="46FD562B" w14:textId="77820EE2" w:rsidR="00153EBD" w:rsidRPr="00DD099B" w:rsidRDefault="00153EBD" w:rsidP="001A1309">
      <w:pPr>
        <w:pStyle w:val="Heading2"/>
        <w:spacing w:line="480" w:lineRule="auto"/>
        <w:rPr>
          <w:rFonts w:cstheme="majorHAnsi"/>
        </w:rPr>
      </w:pPr>
      <w:bookmarkStart w:id="35" w:name="_Toc103243257"/>
      <w:r w:rsidRPr="00DD099B">
        <w:rPr>
          <w:rFonts w:cstheme="majorHAnsi"/>
        </w:rPr>
        <w:t xml:space="preserve">1.1 </w:t>
      </w:r>
      <w:r w:rsidR="002B3BCD" w:rsidRPr="00DD099B">
        <w:rPr>
          <w:rFonts w:cstheme="majorHAnsi"/>
        </w:rPr>
        <w:t>Overview</w:t>
      </w:r>
      <w:bookmarkEnd w:id="35"/>
      <w:r w:rsidR="002B3BCD" w:rsidRPr="00DD099B">
        <w:rPr>
          <w:rFonts w:cstheme="majorHAnsi"/>
        </w:rPr>
        <w:t xml:space="preserve"> </w:t>
      </w:r>
    </w:p>
    <w:p w14:paraId="077BFDB5" w14:textId="4B131A20" w:rsidR="009C6A20" w:rsidRPr="00DB0287" w:rsidRDefault="009C6A20" w:rsidP="001A1309">
      <w:pPr>
        <w:spacing w:line="480" w:lineRule="auto"/>
        <w:rPr>
          <w:rFonts w:cstheme="minorHAnsi"/>
          <w:sz w:val="24"/>
          <w:szCs w:val="24"/>
        </w:rPr>
      </w:pPr>
      <w:r w:rsidRPr="00DB0287">
        <w:rPr>
          <w:rFonts w:cstheme="minorHAnsi"/>
          <w:sz w:val="24"/>
          <w:szCs w:val="24"/>
        </w:rPr>
        <w:t>This dissertation will examine the well</w:t>
      </w:r>
      <w:r w:rsidR="00CF461F">
        <w:rPr>
          <w:rFonts w:cstheme="minorHAnsi"/>
          <w:sz w:val="24"/>
          <w:szCs w:val="24"/>
        </w:rPr>
        <w:t>-</w:t>
      </w:r>
      <w:r w:rsidRPr="00DB0287">
        <w:rPr>
          <w:rFonts w:cstheme="minorHAnsi"/>
          <w:sz w:val="24"/>
          <w:szCs w:val="24"/>
        </w:rPr>
        <w:t xml:space="preserve">being of employees at work. It will </w:t>
      </w:r>
      <w:r w:rsidR="0026059C">
        <w:rPr>
          <w:rFonts w:cstheme="minorHAnsi"/>
          <w:sz w:val="24"/>
          <w:szCs w:val="24"/>
        </w:rPr>
        <w:t>a</w:t>
      </w:r>
      <w:r w:rsidRPr="00DB0287">
        <w:rPr>
          <w:rFonts w:cstheme="minorHAnsi"/>
          <w:sz w:val="24"/>
          <w:szCs w:val="24"/>
        </w:rPr>
        <w:t>nalyse the impact that covid-19 has had on minimum wage employee</w:t>
      </w:r>
      <w:r w:rsidR="002B3BF5">
        <w:rPr>
          <w:rFonts w:cstheme="minorHAnsi"/>
          <w:sz w:val="24"/>
          <w:szCs w:val="24"/>
        </w:rPr>
        <w:t>s’</w:t>
      </w:r>
      <w:r w:rsidRPr="00DB0287">
        <w:rPr>
          <w:rFonts w:cstheme="minorHAnsi"/>
          <w:sz w:val="24"/>
          <w:szCs w:val="24"/>
        </w:rPr>
        <w:t xml:space="preserve"> well</w:t>
      </w:r>
      <w:r w:rsidR="002B3BF5">
        <w:rPr>
          <w:rFonts w:cstheme="minorHAnsi"/>
          <w:sz w:val="24"/>
          <w:szCs w:val="24"/>
        </w:rPr>
        <w:t>-</w:t>
      </w:r>
      <w:r w:rsidRPr="00DB0287">
        <w:rPr>
          <w:rFonts w:cstheme="minorHAnsi"/>
          <w:sz w:val="24"/>
          <w:szCs w:val="24"/>
        </w:rPr>
        <w:t>being</w:t>
      </w:r>
      <w:r w:rsidR="00A25BFA">
        <w:rPr>
          <w:rFonts w:cstheme="minorHAnsi"/>
          <w:sz w:val="24"/>
          <w:szCs w:val="24"/>
        </w:rPr>
        <w:t xml:space="preserve"> within the retail industry</w:t>
      </w:r>
      <w:r w:rsidRPr="00DB0287">
        <w:rPr>
          <w:rFonts w:cstheme="minorHAnsi"/>
          <w:sz w:val="24"/>
          <w:szCs w:val="24"/>
        </w:rPr>
        <w:t>. The researcher will break</w:t>
      </w:r>
      <w:r w:rsidR="002B3BF5">
        <w:rPr>
          <w:rFonts w:cstheme="minorHAnsi"/>
          <w:sz w:val="24"/>
          <w:szCs w:val="24"/>
        </w:rPr>
        <w:t xml:space="preserve"> </w:t>
      </w:r>
      <w:r w:rsidRPr="00DB0287">
        <w:rPr>
          <w:rFonts w:cstheme="minorHAnsi"/>
          <w:sz w:val="24"/>
          <w:szCs w:val="24"/>
        </w:rPr>
        <w:t xml:space="preserve">down the factors that have impacted the well-being of employees in their workplace due to the coronavirus outbreak. </w:t>
      </w:r>
    </w:p>
    <w:p w14:paraId="33E57982" w14:textId="47C2ABE3" w:rsidR="00153EBD" w:rsidRPr="00DD099B" w:rsidRDefault="00153EBD" w:rsidP="001A1309">
      <w:pPr>
        <w:pStyle w:val="Heading2"/>
        <w:spacing w:line="480" w:lineRule="auto"/>
      </w:pPr>
      <w:bookmarkStart w:id="36" w:name="_Toc103243258"/>
      <w:r w:rsidRPr="00DD099B">
        <w:t>1.2 Background Literature</w:t>
      </w:r>
      <w:bookmarkEnd w:id="36"/>
    </w:p>
    <w:p w14:paraId="7D4EA971" w14:textId="30B0781A" w:rsidR="00B7690F" w:rsidRDefault="009C6A20" w:rsidP="001A1309">
      <w:pPr>
        <w:spacing w:line="480" w:lineRule="auto"/>
        <w:rPr>
          <w:rFonts w:cstheme="minorHAnsi"/>
          <w:sz w:val="24"/>
          <w:szCs w:val="24"/>
        </w:rPr>
      </w:pPr>
      <w:r w:rsidRPr="00DB0287">
        <w:rPr>
          <w:rFonts w:cstheme="minorHAnsi"/>
          <w:sz w:val="24"/>
          <w:szCs w:val="24"/>
        </w:rPr>
        <w:t xml:space="preserve">Coronavirus is an infectious disease that is caused by the SARS-Cov-2 virus. It is a </w:t>
      </w:r>
      <w:r w:rsidR="00FD47D2" w:rsidRPr="00DB0287">
        <w:rPr>
          <w:rFonts w:cstheme="minorHAnsi"/>
          <w:sz w:val="24"/>
          <w:szCs w:val="24"/>
        </w:rPr>
        <w:t>resp</w:t>
      </w:r>
      <w:r w:rsidR="00FD47D2">
        <w:rPr>
          <w:rFonts w:cstheme="minorHAnsi"/>
          <w:sz w:val="24"/>
          <w:szCs w:val="24"/>
        </w:rPr>
        <w:t xml:space="preserve">iratory </w:t>
      </w:r>
      <w:r w:rsidRPr="00DB0287">
        <w:rPr>
          <w:rFonts w:cstheme="minorHAnsi"/>
          <w:sz w:val="24"/>
          <w:szCs w:val="24"/>
        </w:rPr>
        <w:t>illness where individuals may become seriously ill or have very mild symptoms. The best way to stop the spread of the virus is to protect yourself and to s</w:t>
      </w:r>
      <w:r w:rsidR="00C176F5">
        <w:rPr>
          <w:rFonts w:cstheme="minorHAnsi"/>
          <w:sz w:val="24"/>
          <w:szCs w:val="24"/>
        </w:rPr>
        <w:t>t</w:t>
      </w:r>
      <w:r w:rsidRPr="00DB0287">
        <w:rPr>
          <w:rFonts w:cstheme="minorHAnsi"/>
          <w:sz w:val="24"/>
          <w:szCs w:val="24"/>
        </w:rPr>
        <w:t>ay at least 1 meter from other individuals</w:t>
      </w:r>
      <w:r w:rsidR="008E227B">
        <w:rPr>
          <w:rFonts w:cstheme="minorHAnsi"/>
          <w:sz w:val="24"/>
          <w:szCs w:val="24"/>
        </w:rPr>
        <w:t xml:space="preserve"> and to get vaccinated</w:t>
      </w:r>
      <w:r w:rsidR="00C72B3D">
        <w:rPr>
          <w:rFonts w:cstheme="minorHAnsi"/>
          <w:sz w:val="24"/>
          <w:szCs w:val="24"/>
        </w:rPr>
        <w:t xml:space="preserve"> </w:t>
      </w:r>
      <w:r w:rsidR="00C72B3D" w:rsidRPr="00C72B3D">
        <w:rPr>
          <w:rFonts w:cstheme="minorHAnsi"/>
          <w:sz w:val="24"/>
          <w:szCs w:val="24"/>
        </w:rPr>
        <w:t>(NHS, 2022)</w:t>
      </w:r>
      <w:r w:rsidRPr="00DB0287">
        <w:rPr>
          <w:rFonts w:cstheme="minorHAnsi"/>
          <w:sz w:val="24"/>
          <w:szCs w:val="24"/>
        </w:rPr>
        <w:t xml:space="preserve">. This virus led to many businesses closing </w:t>
      </w:r>
      <w:r w:rsidR="001C2017">
        <w:rPr>
          <w:rFonts w:cstheme="minorHAnsi"/>
          <w:sz w:val="24"/>
          <w:szCs w:val="24"/>
        </w:rPr>
        <w:t>and</w:t>
      </w:r>
      <w:r w:rsidRPr="00DB0287">
        <w:rPr>
          <w:rFonts w:cstheme="minorHAnsi"/>
          <w:sz w:val="24"/>
          <w:szCs w:val="24"/>
        </w:rPr>
        <w:t xml:space="preserve"> moving employees to work from home (World Health Organization, 2021). </w:t>
      </w:r>
      <w:r w:rsidR="00F324AD">
        <w:rPr>
          <w:rFonts w:cstheme="minorHAnsi"/>
          <w:sz w:val="24"/>
          <w:szCs w:val="24"/>
        </w:rPr>
        <w:t>According to the Office of National Statistics</w:t>
      </w:r>
      <w:r w:rsidR="00CA55FA">
        <w:rPr>
          <w:rFonts w:cstheme="minorHAnsi"/>
          <w:sz w:val="24"/>
          <w:szCs w:val="24"/>
        </w:rPr>
        <w:t>,</w:t>
      </w:r>
      <w:r w:rsidR="00F324AD">
        <w:rPr>
          <w:rFonts w:cstheme="minorHAnsi"/>
          <w:sz w:val="24"/>
          <w:szCs w:val="24"/>
        </w:rPr>
        <w:t xml:space="preserve"> </w:t>
      </w:r>
      <w:r w:rsidR="00C85DFA">
        <w:rPr>
          <w:rFonts w:cstheme="minorHAnsi"/>
          <w:sz w:val="24"/>
          <w:szCs w:val="24"/>
        </w:rPr>
        <w:t xml:space="preserve">the </w:t>
      </w:r>
      <w:r w:rsidR="00250A53">
        <w:rPr>
          <w:rFonts w:cstheme="minorHAnsi"/>
          <w:sz w:val="24"/>
          <w:szCs w:val="24"/>
        </w:rPr>
        <w:t>number</w:t>
      </w:r>
      <w:r w:rsidR="00C85DFA">
        <w:rPr>
          <w:rFonts w:cstheme="minorHAnsi"/>
          <w:sz w:val="24"/>
          <w:szCs w:val="24"/>
        </w:rPr>
        <w:t xml:space="preserve"> of organisations that closed during quarter 3 (July </w:t>
      </w:r>
      <w:r w:rsidR="00F25D79">
        <w:rPr>
          <w:rFonts w:cstheme="minorHAnsi"/>
          <w:sz w:val="24"/>
          <w:szCs w:val="24"/>
        </w:rPr>
        <w:t>t</w:t>
      </w:r>
      <w:r w:rsidR="00C85DFA">
        <w:rPr>
          <w:rFonts w:cstheme="minorHAnsi"/>
          <w:sz w:val="24"/>
          <w:szCs w:val="24"/>
        </w:rPr>
        <w:t>o September) in 2021 was 100,835 which was 50%</w:t>
      </w:r>
      <w:r w:rsidR="00E22820">
        <w:rPr>
          <w:rFonts w:cstheme="minorHAnsi"/>
          <w:sz w:val="24"/>
          <w:szCs w:val="24"/>
        </w:rPr>
        <w:t xml:space="preserve"> higher than in Quarter 3</w:t>
      </w:r>
      <w:r w:rsidR="00843394">
        <w:rPr>
          <w:rFonts w:cstheme="minorHAnsi"/>
          <w:sz w:val="24"/>
          <w:szCs w:val="24"/>
        </w:rPr>
        <w:t xml:space="preserve"> of</w:t>
      </w:r>
      <w:r w:rsidR="00E22820">
        <w:rPr>
          <w:rFonts w:cstheme="minorHAnsi"/>
          <w:sz w:val="24"/>
          <w:szCs w:val="24"/>
        </w:rPr>
        <w:t xml:space="preserve"> 2020</w:t>
      </w:r>
      <w:r w:rsidR="00901B2E">
        <w:rPr>
          <w:rFonts w:cstheme="minorHAnsi"/>
          <w:sz w:val="24"/>
          <w:szCs w:val="24"/>
        </w:rPr>
        <w:t xml:space="preserve"> </w:t>
      </w:r>
      <w:r w:rsidR="00901B2E" w:rsidRPr="00901B2E">
        <w:rPr>
          <w:rFonts w:cstheme="minorHAnsi"/>
          <w:sz w:val="24"/>
          <w:szCs w:val="24"/>
        </w:rPr>
        <w:t>(ONS, 2021</w:t>
      </w:r>
      <w:r w:rsidR="00E97E75">
        <w:rPr>
          <w:rFonts w:cstheme="minorHAnsi"/>
          <w:sz w:val="24"/>
          <w:szCs w:val="24"/>
        </w:rPr>
        <w:t>b</w:t>
      </w:r>
      <w:r w:rsidR="00901B2E" w:rsidRPr="00901B2E">
        <w:rPr>
          <w:rFonts w:cstheme="minorHAnsi"/>
          <w:sz w:val="24"/>
          <w:szCs w:val="24"/>
        </w:rPr>
        <w:t>)</w:t>
      </w:r>
      <w:r w:rsidR="00901B2E">
        <w:rPr>
          <w:rFonts w:cstheme="minorHAnsi"/>
          <w:sz w:val="24"/>
          <w:szCs w:val="24"/>
        </w:rPr>
        <w:t xml:space="preserve">. </w:t>
      </w:r>
      <w:r w:rsidR="00686494">
        <w:rPr>
          <w:rFonts w:cstheme="minorHAnsi"/>
          <w:sz w:val="24"/>
          <w:szCs w:val="24"/>
        </w:rPr>
        <w:t>Also,</w:t>
      </w:r>
      <w:r w:rsidR="00740515">
        <w:rPr>
          <w:rFonts w:cstheme="minorHAnsi"/>
          <w:sz w:val="24"/>
          <w:szCs w:val="24"/>
        </w:rPr>
        <w:t xml:space="preserve"> </w:t>
      </w:r>
      <w:r w:rsidR="00A23994">
        <w:rPr>
          <w:rFonts w:cstheme="minorHAnsi"/>
          <w:sz w:val="24"/>
          <w:szCs w:val="24"/>
        </w:rPr>
        <w:t xml:space="preserve">the </w:t>
      </w:r>
      <w:r w:rsidR="00686494">
        <w:rPr>
          <w:rFonts w:cstheme="minorHAnsi"/>
          <w:sz w:val="24"/>
          <w:szCs w:val="24"/>
        </w:rPr>
        <w:t>number</w:t>
      </w:r>
      <w:r w:rsidR="00A23994">
        <w:rPr>
          <w:rFonts w:cstheme="minorHAnsi"/>
          <w:sz w:val="24"/>
          <w:szCs w:val="24"/>
        </w:rPr>
        <w:t xml:space="preserve"> of working adult</w:t>
      </w:r>
      <w:r w:rsidR="00A33459">
        <w:rPr>
          <w:rFonts w:cstheme="minorHAnsi"/>
          <w:sz w:val="24"/>
          <w:szCs w:val="24"/>
        </w:rPr>
        <w:t xml:space="preserve">s who did any form of work from home in 2020 increased to 37% on average from 27% </w:t>
      </w:r>
      <w:r w:rsidR="007764AD">
        <w:rPr>
          <w:rFonts w:cstheme="minorHAnsi"/>
          <w:sz w:val="24"/>
          <w:szCs w:val="24"/>
        </w:rPr>
        <w:t xml:space="preserve">in 2019. </w:t>
      </w:r>
      <w:r w:rsidR="00686494">
        <w:rPr>
          <w:rFonts w:cstheme="minorHAnsi"/>
          <w:sz w:val="24"/>
          <w:szCs w:val="24"/>
        </w:rPr>
        <w:t>Most</w:t>
      </w:r>
      <w:r w:rsidR="007764AD">
        <w:rPr>
          <w:rFonts w:cstheme="minorHAnsi"/>
          <w:sz w:val="24"/>
          <w:szCs w:val="24"/>
        </w:rPr>
        <w:t xml:space="preserve"> workers living in London were most likely to work from home</w:t>
      </w:r>
      <w:r w:rsidR="00B7690F">
        <w:rPr>
          <w:rFonts w:cstheme="minorHAnsi"/>
          <w:sz w:val="24"/>
          <w:szCs w:val="24"/>
        </w:rPr>
        <w:t xml:space="preserve"> </w:t>
      </w:r>
      <w:r w:rsidR="00B7690F" w:rsidRPr="00B7690F">
        <w:rPr>
          <w:rFonts w:cstheme="minorHAnsi"/>
          <w:sz w:val="24"/>
          <w:szCs w:val="24"/>
        </w:rPr>
        <w:t>(ONS, 2021</w:t>
      </w:r>
      <w:r w:rsidR="00E97E75">
        <w:rPr>
          <w:rFonts w:cstheme="minorHAnsi"/>
          <w:sz w:val="24"/>
          <w:szCs w:val="24"/>
        </w:rPr>
        <w:t>a</w:t>
      </w:r>
      <w:r w:rsidR="00B7690F" w:rsidRPr="00B7690F">
        <w:rPr>
          <w:rFonts w:cstheme="minorHAnsi"/>
          <w:sz w:val="24"/>
          <w:szCs w:val="24"/>
        </w:rPr>
        <w:t>)</w:t>
      </w:r>
      <w:r w:rsidR="00B7690F">
        <w:rPr>
          <w:rFonts w:cstheme="minorHAnsi"/>
          <w:sz w:val="24"/>
          <w:szCs w:val="24"/>
        </w:rPr>
        <w:t xml:space="preserve">. </w:t>
      </w:r>
      <w:r w:rsidR="0077487D">
        <w:rPr>
          <w:rFonts w:cstheme="minorHAnsi"/>
          <w:sz w:val="24"/>
          <w:szCs w:val="24"/>
        </w:rPr>
        <w:t>Although many people found working from home ha</w:t>
      </w:r>
      <w:r w:rsidR="003900BB">
        <w:rPr>
          <w:rFonts w:cstheme="minorHAnsi"/>
          <w:sz w:val="24"/>
          <w:szCs w:val="24"/>
        </w:rPr>
        <w:t xml:space="preserve">s </w:t>
      </w:r>
      <w:r w:rsidR="0077487D">
        <w:rPr>
          <w:rFonts w:cstheme="minorHAnsi"/>
          <w:sz w:val="24"/>
          <w:szCs w:val="24"/>
        </w:rPr>
        <w:t xml:space="preserve">some negative points such as </w:t>
      </w:r>
      <w:r w:rsidR="001A2B07">
        <w:rPr>
          <w:rFonts w:cstheme="minorHAnsi"/>
          <w:sz w:val="24"/>
          <w:szCs w:val="24"/>
        </w:rPr>
        <w:t xml:space="preserve">many </w:t>
      </w:r>
      <w:r w:rsidR="00C621D9">
        <w:rPr>
          <w:rFonts w:cstheme="minorHAnsi"/>
          <w:sz w:val="24"/>
          <w:szCs w:val="24"/>
        </w:rPr>
        <w:t>1</w:t>
      </w:r>
      <w:r w:rsidR="0053443B">
        <w:rPr>
          <w:rFonts w:cstheme="minorHAnsi"/>
          <w:sz w:val="24"/>
          <w:szCs w:val="24"/>
        </w:rPr>
        <w:t>6</w:t>
      </w:r>
      <w:r w:rsidR="00C621D9">
        <w:rPr>
          <w:rFonts w:cstheme="minorHAnsi"/>
          <w:sz w:val="24"/>
          <w:szCs w:val="24"/>
        </w:rPr>
        <w:t>–29-year-olds</w:t>
      </w:r>
      <w:r w:rsidR="001A2B07">
        <w:rPr>
          <w:rFonts w:cstheme="minorHAnsi"/>
          <w:sz w:val="24"/>
          <w:szCs w:val="24"/>
        </w:rPr>
        <w:t xml:space="preserve"> felt that they were more distracted from working from home</w:t>
      </w:r>
      <w:r w:rsidR="00052962">
        <w:rPr>
          <w:rFonts w:cstheme="minorHAnsi"/>
          <w:sz w:val="24"/>
          <w:szCs w:val="24"/>
        </w:rPr>
        <w:t xml:space="preserve"> and found it harder to work with others. Although </w:t>
      </w:r>
      <w:r w:rsidR="00C621D9">
        <w:rPr>
          <w:rFonts w:cstheme="minorHAnsi"/>
          <w:sz w:val="24"/>
          <w:szCs w:val="24"/>
        </w:rPr>
        <w:t>50–69-year-olds</w:t>
      </w:r>
      <w:r w:rsidR="00052962">
        <w:rPr>
          <w:rFonts w:cstheme="minorHAnsi"/>
          <w:sz w:val="24"/>
          <w:szCs w:val="24"/>
        </w:rPr>
        <w:t xml:space="preserve"> felt that there were fewer distractions working from home and </w:t>
      </w:r>
      <w:r w:rsidR="00C621D9">
        <w:rPr>
          <w:rFonts w:cstheme="minorHAnsi"/>
          <w:sz w:val="24"/>
          <w:szCs w:val="24"/>
        </w:rPr>
        <w:t xml:space="preserve">found they were completing work quicker. </w:t>
      </w:r>
      <w:r w:rsidR="007A66EA">
        <w:rPr>
          <w:rFonts w:cstheme="minorHAnsi"/>
          <w:sz w:val="24"/>
          <w:szCs w:val="24"/>
        </w:rPr>
        <w:t xml:space="preserve">There was a joint agreement between </w:t>
      </w:r>
      <w:r w:rsidR="00C24F08">
        <w:rPr>
          <w:rFonts w:cstheme="minorHAnsi"/>
          <w:sz w:val="24"/>
          <w:szCs w:val="24"/>
        </w:rPr>
        <w:t>16-29-, 30-49- and 50–69-year-olds</w:t>
      </w:r>
      <w:r w:rsidR="007A66EA">
        <w:rPr>
          <w:rFonts w:cstheme="minorHAnsi"/>
          <w:sz w:val="24"/>
          <w:szCs w:val="24"/>
        </w:rPr>
        <w:t xml:space="preserve"> that working from home </w:t>
      </w:r>
      <w:r w:rsidR="009B149D">
        <w:rPr>
          <w:rFonts w:cstheme="minorHAnsi"/>
          <w:sz w:val="24"/>
          <w:szCs w:val="24"/>
        </w:rPr>
        <w:t>had improved their wellbeing and their work</w:t>
      </w:r>
      <w:r w:rsidR="00EE594B">
        <w:rPr>
          <w:rFonts w:cstheme="minorHAnsi"/>
          <w:sz w:val="24"/>
          <w:szCs w:val="24"/>
        </w:rPr>
        <w:t>-</w:t>
      </w:r>
      <w:r w:rsidR="009B149D">
        <w:rPr>
          <w:rFonts w:cstheme="minorHAnsi"/>
          <w:sz w:val="24"/>
          <w:szCs w:val="24"/>
        </w:rPr>
        <w:t xml:space="preserve">life balance (ONS,2021a). </w:t>
      </w:r>
    </w:p>
    <w:p w14:paraId="7CDF4EF1" w14:textId="46C5E0E6" w:rsidR="009C6A20" w:rsidRDefault="009C6A20" w:rsidP="00DB0287">
      <w:pPr>
        <w:spacing w:line="480" w:lineRule="auto"/>
        <w:rPr>
          <w:rFonts w:cstheme="minorHAnsi"/>
          <w:sz w:val="24"/>
          <w:szCs w:val="24"/>
        </w:rPr>
      </w:pPr>
      <w:r w:rsidRPr="00DB0287">
        <w:rPr>
          <w:rFonts w:cstheme="minorHAnsi"/>
          <w:sz w:val="24"/>
          <w:szCs w:val="24"/>
        </w:rPr>
        <w:lastRenderedPageBreak/>
        <w:t xml:space="preserve">The coronavirus outbreak containment measures will have a big impact on the economy, business and working lives for years to come (CIPD, 2020). According to the CIPD website, many organisations will have to make sudden changes to the way they work including how and where the jobs can be carried out, as well as planning how to return employees to work safely. On the other hand, workers have to adapt to the new ways of working, </w:t>
      </w:r>
      <w:r w:rsidR="0053201D">
        <w:rPr>
          <w:rFonts w:cstheme="minorHAnsi"/>
          <w:sz w:val="24"/>
          <w:szCs w:val="24"/>
        </w:rPr>
        <w:t xml:space="preserve"> and </w:t>
      </w:r>
      <w:r w:rsidRPr="00DB0287">
        <w:rPr>
          <w:rFonts w:cstheme="minorHAnsi"/>
          <w:sz w:val="24"/>
          <w:szCs w:val="24"/>
        </w:rPr>
        <w:t xml:space="preserve">also adapt to the changes in circumstances in their personal life. </w:t>
      </w:r>
    </w:p>
    <w:p w14:paraId="1DE46166" w14:textId="4BB882B6" w:rsidR="009C6A20" w:rsidRPr="00DB0287" w:rsidRDefault="009C6A20" w:rsidP="00DB0287">
      <w:pPr>
        <w:spacing w:line="480" w:lineRule="auto"/>
        <w:rPr>
          <w:rFonts w:cstheme="minorHAnsi"/>
          <w:sz w:val="24"/>
          <w:szCs w:val="24"/>
        </w:rPr>
      </w:pPr>
      <w:r w:rsidRPr="00DB0287">
        <w:rPr>
          <w:rFonts w:cstheme="minorHAnsi"/>
          <w:sz w:val="24"/>
          <w:szCs w:val="24"/>
        </w:rPr>
        <w:t>Wellbeing in the workplace is very important as it can lead to an increase in resilience, good employee engagement, reduced sickness absence and better performance productivity (</w:t>
      </w:r>
      <w:proofErr w:type="spellStart"/>
      <w:r w:rsidRPr="00DB0287">
        <w:rPr>
          <w:rFonts w:cstheme="minorHAnsi"/>
          <w:sz w:val="24"/>
          <w:szCs w:val="24"/>
        </w:rPr>
        <w:t>Suff</w:t>
      </w:r>
      <w:proofErr w:type="spellEnd"/>
      <w:r w:rsidRPr="00DB0287">
        <w:rPr>
          <w:rFonts w:cstheme="minorHAnsi"/>
          <w:sz w:val="24"/>
          <w:szCs w:val="24"/>
        </w:rPr>
        <w:t xml:space="preserve">, 2021). </w:t>
      </w:r>
      <w:r w:rsidR="000B185B">
        <w:rPr>
          <w:rFonts w:cstheme="minorHAnsi"/>
          <w:sz w:val="24"/>
          <w:szCs w:val="24"/>
        </w:rPr>
        <w:t xml:space="preserve"> </w:t>
      </w:r>
    </w:p>
    <w:p w14:paraId="5D79449E" w14:textId="0C7EB3D1" w:rsidR="009C6A20" w:rsidRPr="00DB0287" w:rsidRDefault="009C6A20" w:rsidP="00DB0287">
      <w:pPr>
        <w:spacing w:line="480" w:lineRule="auto"/>
        <w:rPr>
          <w:rFonts w:cstheme="minorHAnsi"/>
          <w:sz w:val="24"/>
          <w:szCs w:val="24"/>
        </w:rPr>
      </w:pPr>
      <w:r w:rsidRPr="00DB0287">
        <w:rPr>
          <w:rFonts w:cstheme="minorHAnsi"/>
          <w:sz w:val="24"/>
          <w:szCs w:val="24"/>
        </w:rPr>
        <w:t>A survey carried out by CIPD, it showed that employees</w:t>
      </w:r>
      <w:r w:rsidR="00B81164">
        <w:rPr>
          <w:rFonts w:cstheme="minorHAnsi"/>
          <w:sz w:val="24"/>
          <w:szCs w:val="24"/>
        </w:rPr>
        <w:t>’</w:t>
      </w:r>
      <w:r w:rsidRPr="00DB0287">
        <w:rPr>
          <w:rFonts w:cstheme="minorHAnsi"/>
          <w:sz w:val="24"/>
          <w:szCs w:val="24"/>
        </w:rPr>
        <w:t xml:space="preserve"> work-life balance, well</w:t>
      </w:r>
      <w:r w:rsidR="001B613E">
        <w:rPr>
          <w:rFonts w:cstheme="minorHAnsi"/>
          <w:sz w:val="24"/>
          <w:szCs w:val="24"/>
        </w:rPr>
        <w:t>-</w:t>
      </w:r>
      <w:r w:rsidRPr="00DB0287">
        <w:rPr>
          <w:rFonts w:cstheme="minorHAnsi"/>
          <w:sz w:val="24"/>
          <w:szCs w:val="24"/>
        </w:rPr>
        <w:t xml:space="preserve">being has been very challenging during the pandemic. Between May and June 2020, there was an 8% decrease </w:t>
      </w:r>
      <w:r w:rsidR="001B613E">
        <w:rPr>
          <w:rFonts w:cstheme="minorHAnsi"/>
          <w:sz w:val="24"/>
          <w:szCs w:val="24"/>
        </w:rPr>
        <w:t>in</w:t>
      </w:r>
      <w:r w:rsidRPr="00DB0287">
        <w:rPr>
          <w:rFonts w:cstheme="minorHAnsi"/>
          <w:sz w:val="24"/>
          <w:szCs w:val="24"/>
        </w:rPr>
        <w:t xml:space="preserve"> employees who were furloughed. Although the survey showed that 58% of the employees who were</w:t>
      </w:r>
      <w:r w:rsidR="005A40F4">
        <w:rPr>
          <w:rFonts w:cstheme="minorHAnsi"/>
          <w:sz w:val="24"/>
          <w:szCs w:val="24"/>
        </w:rPr>
        <w:t xml:space="preserve"> not </w:t>
      </w:r>
      <w:r w:rsidRPr="00DB0287">
        <w:rPr>
          <w:rFonts w:cstheme="minorHAnsi"/>
          <w:sz w:val="24"/>
          <w:szCs w:val="24"/>
        </w:rPr>
        <w:t>furloughed are still working from home all the time. On the whole, 7 out of 10 of employees were satisfied with how their employers responded to covid-19, they say that their managers were checking up on their health and wellbeing. Although, employees are still feeling anxious about the return to work, 55% of employees were given adequate information about the return to work and 44% said that they had been adequately consulted about the return. It is shown that a consultation can reduce the anxiety about returning to work. Also, employers need to start prioriti</w:t>
      </w:r>
      <w:r w:rsidR="00D74C1B">
        <w:rPr>
          <w:rFonts w:cstheme="minorHAnsi"/>
          <w:sz w:val="24"/>
          <w:szCs w:val="24"/>
        </w:rPr>
        <w:t>s</w:t>
      </w:r>
      <w:r w:rsidRPr="00DB0287">
        <w:rPr>
          <w:rFonts w:cstheme="minorHAnsi"/>
          <w:sz w:val="24"/>
          <w:szCs w:val="24"/>
        </w:rPr>
        <w:t xml:space="preserve">ing health and safety at work as 21% currently going into work are not satisfied with the health and safety measures in place by the employer and 32% of those going to work are extremely anxious about catching or spreading covid in the workplace (CIPD, 2020). Summers and Nowicki (2003), suggest that the more secure an organisation is and the less competitive environment, the more latitude </w:t>
      </w:r>
      <w:r w:rsidRPr="00DB0287">
        <w:rPr>
          <w:rFonts w:cstheme="minorHAnsi"/>
          <w:sz w:val="24"/>
          <w:szCs w:val="24"/>
        </w:rPr>
        <w:lastRenderedPageBreak/>
        <w:t>managers have to encourage employees to lead balance</w:t>
      </w:r>
      <w:r w:rsidR="00B22797">
        <w:rPr>
          <w:rFonts w:cstheme="minorHAnsi"/>
          <w:sz w:val="24"/>
          <w:szCs w:val="24"/>
        </w:rPr>
        <w:t>d</w:t>
      </w:r>
      <w:r w:rsidRPr="00DB0287">
        <w:rPr>
          <w:rFonts w:cstheme="minorHAnsi"/>
          <w:sz w:val="24"/>
          <w:szCs w:val="24"/>
        </w:rPr>
        <w:t xml:space="preserve"> lives. This shows that the more managers engage with the employees the healthier the environment at work. </w:t>
      </w:r>
    </w:p>
    <w:p w14:paraId="104A54F1" w14:textId="3F22AA09" w:rsidR="009C6A20" w:rsidRPr="00DB0287" w:rsidRDefault="009C6A20" w:rsidP="00DB0287">
      <w:pPr>
        <w:spacing w:line="480" w:lineRule="auto"/>
        <w:rPr>
          <w:rFonts w:cstheme="minorHAnsi"/>
          <w:sz w:val="24"/>
          <w:szCs w:val="24"/>
        </w:rPr>
      </w:pPr>
      <w:r w:rsidRPr="00DB0287">
        <w:rPr>
          <w:rFonts w:cstheme="minorHAnsi"/>
          <w:sz w:val="24"/>
          <w:szCs w:val="24"/>
        </w:rPr>
        <w:t>The CIPD and Simply Health and wellbeing survey showed that stress</w:t>
      </w:r>
      <w:r w:rsidR="00B22797">
        <w:rPr>
          <w:rFonts w:cstheme="minorHAnsi"/>
          <w:sz w:val="24"/>
          <w:szCs w:val="24"/>
        </w:rPr>
        <w:t>-</w:t>
      </w:r>
      <w:r w:rsidRPr="00DB0287">
        <w:rPr>
          <w:rFonts w:cstheme="minorHAnsi"/>
          <w:sz w:val="24"/>
          <w:szCs w:val="24"/>
        </w:rPr>
        <w:t>related absence has increased, with 37% of respondents saying that stress-related absences had increased over the past year (CIPD, 2020a). Also, the HSE 2020, showed that wor</w:t>
      </w:r>
      <w:r w:rsidR="00A30613">
        <w:rPr>
          <w:rFonts w:cstheme="minorHAnsi"/>
          <w:sz w:val="24"/>
          <w:szCs w:val="24"/>
        </w:rPr>
        <w:t>k</w:t>
      </w:r>
      <w:r w:rsidRPr="00DB0287">
        <w:rPr>
          <w:rFonts w:cstheme="minorHAnsi"/>
          <w:sz w:val="24"/>
          <w:szCs w:val="24"/>
        </w:rPr>
        <w:t>-related stress, depression, or anxiety accounts for 44% of work-related health and 54% of lost working days. Many employers have created health and wellness programs following the covid-19 pandemic. These programs are to boost morale, effectiveness, and resilience across the organisation (</w:t>
      </w:r>
      <w:proofErr w:type="spellStart"/>
      <w:r w:rsidRPr="00DB0287">
        <w:rPr>
          <w:rFonts w:cstheme="minorHAnsi"/>
          <w:sz w:val="24"/>
          <w:szCs w:val="24"/>
        </w:rPr>
        <w:t>Hapi</w:t>
      </w:r>
      <w:proofErr w:type="spellEnd"/>
      <w:r w:rsidRPr="00DB0287">
        <w:rPr>
          <w:rFonts w:cstheme="minorHAnsi"/>
          <w:sz w:val="24"/>
          <w:szCs w:val="24"/>
        </w:rPr>
        <w:t xml:space="preserve">, 2021). </w:t>
      </w:r>
    </w:p>
    <w:p w14:paraId="12CDF2F3" w14:textId="263FF533" w:rsidR="009C6A20" w:rsidRPr="00DB0287" w:rsidRDefault="009C6A20" w:rsidP="00DB0287">
      <w:pPr>
        <w:spacing w:line="480" w:lineRule="auto"/>
        <w:rPr>
          <w:rFonts w:cstheme="minorHAnsi"/>
          <w:sz w:val="24"/>
          <w:szCs w:val="24"/>
        </w:rPr>
      </w:pPr>
      <w:r w:rsidRPr="00DB0287">
        <w:rPr>
          <w:rFonts w:cstheme="minorHAnsi"/>
          <w:sz w:val="24"/>
          <w:szCs w:val="24"/>
        </w:rPr>
        <w:t xml:space="preserve">There are many disadvantages of working from home that can affect employees these include lack of teamwork and motivation, unmonitored performance and many lack </w:t>
      </w:r>
      <w:r w:rsidR="001410A4">
        <w:rPr>
          <w:rFonts w:cstheme="minorHAnsi"/>
          <w:sz w:val="24"/>
          <w:szCs w:val="24"/>
        </w:rPr>
        <w:t xml:space="preserve">of </w:t>
      </w:r>
      <w:r w:rsidRPr="00DB0287">
        <w:rPr>
          <w:rFonts w:cstheme="minorHAnsi"/>
          <w:sz w:val="24"/>
          <w:szCs w:val="24"/>
        </w:rPr>
        <w:t>a good working environment which is a risk to productivity (Ikram, 2020). These can all impact an employee’s well-being in different ways. There are many articles and research projects around this field as it is</w:t>
      </w:r>
      <w:r w:rsidR="001410A4">
        <w:rPr>
          <w:rFonts w:cstheme="minorHAnsi"/>
          <w:sz w:val="24"/>
          <w:szCs w:val="24"/>
        </w:rPr>
        <w:t xml:space="preserve"> a</w:t>
      </w:r>
      <w:r w:rsidRPr="00DB0287">
        <w:rPr>
          <w:rFonts w:cstheme="minorHAnsi"/>
          <w:sz w:val="24"/>
          <w:szCs w:val="24"/>
        </w:rPr>
        <w:t xml:space="preserve"> new subject that interests many people due to the impact it has </w:t>
      </w:r>
      <w:r w:rsidR="005629A1">
        <w:rPr>
          <w:rFonts w:cstheme="minorHAnsi"/>
          <w:sz w:val="24"/>
          <w:szCs w:val="24"/>
        </w:rPr>
        <w:t xml:space="preserve">all </w:t>
      </w:r>
      <w:r w:rsidRPr="00DB0287">
        <w:rPr>
          <w:rFonts w:cstheme="minorHAnsi"/>
          <w:sz w:val="24"/>
          <w:szCs w:val="24"/>
        </w:rPr>
        <w:t>over the world. Although, there are mainly based on</w:t>
      </w:r>
      <w:r w:rsidR="00B55483" w:rsidRPr="00DB0287">
        <w:rPr>
          <w:rFonts w:cstheme="minorHAnsi"/>
          <w:sz w:val="24"/>
          <w:szCs w:val="24"/>
        </w:rPr>
        <w:t xml:space="preserve"> employment as a whole</w:t>
      </w:r>
      <w:r w:rsidR="009D1C5A" w:rsidRPr="00DB0287">
        <w:rPr>
          <w:rFonts w:cstheme="minorHAnsi"/>
          <w:sz w:val="24"/>
          <w:szCs w:val="24"/>
        </w:rPr>
        <w:t xml:space="preserve">. </w:t>
      </w:r>
    </w:p>
    <w:p w14:paraId="3160DCF3" w14:textId="64519217" w:rsidR="009C6A20" w:rsidRPr="00DD099B" w:rsidRDefault="00153EBD" w:rsidP="001A1309">
      <w:pPr>
        <w:pStyle w:val="Heading2"/>
        <w:spacing w:line="480" w:lineRule="auto"/>
      </w:pPr>
      <w:bookmarkStart w:id="37" w:name="_Toc103243259"/>
      <w:r w:rsidRPr="00DD099B">
        <w:t>1.3 Aims and Objectives</w:t>
      </w:r>
      <w:bookmarkEnd w:id="37"/>
      <w:r w:rsidRPr="00DD099B">
        <w:t xml:space="preserve"> </w:t>
      </w:r>
    </w:p>
    <w:p w14:paraId="3C7DBABF" w14:textId="42DA1D01" w:rsidR="009C6A20" w:rsidRPr="00DB0287" w:rsidRDefault="009C6A20" w:rsidP="001A1309">
      <w:pPr>
        <w:spacing w:line="480" w:lineRule="auto"/>
        <w:rPr>
          <w:rFonts w:cstheme="minorHAnsi"/>
          <w:sz w:val="24"/>
          <w:szCs w:val="24"/>
        </w:rPr>
      </w:pPr>
      <w:r w:rsidRPr="00DB0287">
        <w:rPr>
          <w:rFonts w:cstheme="minorHAnsi"/>
          <w:sz w:val="24"/>
          <w:szCs w:val="24"/>
        </w:rPr>
        <w:t>An aim is what you hope to achieve overall from a project, it is generally broad and ambiti</w:t>
      </w:r>
      <w:r w:rsidR="00B12018">
        <w:rPr>
          <w:rFonts w:cstheme="minorHAnsi"/>
          <w:sz w:val="24"/>
          <w:szCs w:val="24"/>
        </w:rPr>
        <w:t>ou</w:t>
      </w:r>
      <w:r w:rsidRPr="00DB0287">
        <w:rPr>
          <w:rFonts w:cstheme="minorHAnsi"/>
          <w:sz w:val="24"/>
          <w:szCs w:val="24"/>
        </w:rPr>
        <w:t>s but not beyond possible (Thomson, 2014).</w:t>
      </w:r>
    </w:p>
    <w:p w14:paraId="3E71FCEA" w14:textId="73864ED7" w:rsidR="009C6A20" w:rsidRPr="00DB0287" w:rsidRDefault="009C6A20" w:rsidP="001A1309">
      <w:pPr>
        <w:spacing w:line="480" w:lineRule="auto"/>
        <w:rPr>
          <w:rFonts w:cstheme="minorHAnsi"/>
          <w:sz w:val="24"/>
          <w:szCs w:val="24"/>
        </w:rPr>
      </w:pPr>
      <w:r w:rsidRPr="00DB0287">
        <w:rPr>
          <w:rFonts w:cstheme="minorHAnsi"/>
          <w:sz w:val="24"/>
          <w:szCs w:val="24"/>
        </w:rPr>
        <w:t xml:space="preserve">The </w:t>
      </w:r>
      <w:r w:rsidR="00320C02">
        <w:rPr>
          <w:rFonts w:cstheme="minorHAnsi"/>
          <w:sz w:val="24"/>
          <w:szCs w:val="24"/>
        </w:rPr>
        <w:t>a</w:t>
      </w:r>
      <w:r w:rsidRPr="00DB0287">
        <w:rPr>
          <w:rFonts w:cstheme="minorHAnsi"/>
          <w:sz w:val="24"/>
          <w:szCs w:val="24"/>
        </w:rPr>
        <w:t xml:space="preserve">im </w:t>
      </w:r>
      <w:r w:rsidR="002C2849">
        <w:rPr>
          <w:rFonts w:cstheme="minorHAnsi"/>
          <w:sz w:val="24"/>
          <w:szCs w:val="24"/>
        </w:rPr>
        <w:t xml:space="preserve">of </w:t>
      </w:r>
      <w:r w:rsidRPr="00DB0287">
        <w:rPr>
          <w:rFonts w:cstheme="minorHAnsi"/>
          <w:sz w:val="24"/>
          <w:szCs w:val="24"/>
        </w:rPr>
        <w:t xml:space="preserve">this research is to </w:t>
      </w:r>
      <w:r w:rsidR="00320C02">
        <w:rPr>
          <w:rFonts w:cstheme="minorHAnsi"/>
          <w:sz w:val="24"/>
          <w:szCs w:val="24"/>
        </w:rPr>
        <w:t>a</w:t>
      </w:r>
      <w:r w:rsidRPr="00DB0287">
        <w:rPr>
          <w:rFonts w:cstheme="minorHAnsi"/>
          <w:sz w:val="24"/>
          <w:szCs w:val="24"/>
        </w:rPr>
        <w:t xml:space="preserve">nalyse </w:t>
      </w:r>
      <w:r w:rsidR="0001490E">
        <w:rPr>
          <w:rFonts w:cstheme="minorHAnsi"/>
          <w:sz w:val="24"/>
          <w:szCs w:val="24"/>
        </w:rPr>
        <w:t xml:space="preserve">the </w:t>
      </w:r>
      <w:r w:rsidR="009202C2">
        <w:rPr>
          <w:rFonts w:cstheme="minorHAnsi"/>
          <w:sz w:val="24"/>
          <w:szCs w:val="24"/>
        </w:rPr>
        <w:t>well</w:t>
      </w:r>
      <w:r w:rsidR="002C2849">
        <w:rPr>
          <w:rFonts w:cstheme="minorHAnsi"/>
          <w:sz w:val="24"/>
          <w:szCs w:val="24"/>
        </w:rPr>
        <w:t>-</w:t>
      </w:r>
      <w:r w:rsidR="009202C2">
        <w:rPr>
          <w:rFonts w:cstheme="minorHAnsi"/>
          <w:sz w:val="24"/>
          <w:szCs w:val="24"/>
        </w:rPr>
        <w:t xml:space="preserve">being of minimum wage employees in the retail industry </w:t>
      </w:r>
      <w:r w:rsidR="002117FB">
        <w:rPr>
          <w:rFonts w:cstheme="minorHAnsi"/>
          <w:sz w:val="24"/>
          <w:szCs w:val="24"/>
        </w:rPr>
        <w:t xml:space="preserve">and to see whether the </w:t>
      </w:r>
      <w:r w:rsidR="009202C2">
        <w:rPr>
          <w:rFonts w:cstheme="minorHAnsi"/>
          <w:sz w:val="24"/>
          <w:szCs w:val="24"/>
        </w:rPr>
        <w:t>covid-19 pandemic</w:t>
      </w:r>
      <w:r w:rsidR="002117FB">
        <w:rPr>
          <w:rFonts w:cstheme="minorHAnsi"/>
          <w:sz w:val="24"/>
          <w:szCs w:val="24"/>
        </w:rPr>
        <w:t xml:space="preserve"> ha</w:t>
      </w:r>
      <w:r w:rsidR="00821DD9">
        <w:rPr>
          <w:rFonts w:cstheme="minorHAnsi"/>
          <w:sz w:val="24"/>
          <w:szCs w:val="24"/>
        </w:rPr>
        <w:t xml:space="preserve">s had </w:t>
      </w:r>
      <w:r w:rsidR="002117FB">
        <w:rPr>
          <w:rFonts w:cstheme="minorHAnsi"/>
          <w:sz w:val="24"/>
          <w:szCs w:val="24"/>
        </w:rPr>
        <w:t>an impact on their well</w:t>
      </w:r>
      <w:r w:rsidR="00B06643">
        <w:rPr>
          <w:rFonts w:cstheme="minorHAnsi"/>
          <w:sz w:val="24"/>
          <w:szCs w:val="24"/>
        </w:rPr>
        <w:t>-</w:t>
      </w:r>
      <w:r w:rsidR="002117FB">
        <w:rPr>
          <w:rFonts w:cstheme="minorHAnsi"/>
          <w:sz w:val="24"/>
          <w:szCs w:val="24"/>
        </w:rPr>
        <w:t>being</w:t>
      </w:r>
      <w:r w:rsidRPr="00DB0287">
        <w:rPr>
          <w:rFonts w:cstheme="minorHAnsi"/>
          <w:sz w:val="24"/>
          <w:szCs w:val="24"/>
        </w:rPr>
        <w:t xml:space="preserve">. </w:t>
      </w:r>
      <w:r w:rsidR="009202C2" w:rsidRPr="00DB0287">
        <w:rPr>
          <w:rFonts w:cstheme="minorHAnsi"/>
          <w:sz w:val="24"/>
          <w:szCs w:val="24"/>
        </w:rPr>
        <w:t>To</w:t>
      </w:r>
      <w:r w:rsidRPr="00DB0287">
        <w:rPr>
          <w:rFonts w:cstheme="minorHAnsi"/>
          <w:sz w:val="24"/>
          <w:szCs w:val="24"/>
        </w:rPr>
        <w:t xml:space="preserve"> achieve</w:t>
      </w:r>
      <w:r w:rsidR="002C2849">
        <w:rPr>
          <w:rFonts w:cstheme="minorHAnsi"/>
          <w:sz w:val="24"/>
          <w:szCs w:val="24"/>
        </w:rPr>
        <w:t xml:space="preserve"> </w:t>
      </w:r>
      <w:r w:rsidRPr="00DB0287">
        <w:rPr>
          <w:rFonts w:cstheme="minorHAnsi"/>
          <w:sz w:val="24"/>
          <w:szCs w:val="24"/>
        </w:rPr>
        <w:t xml:space="preserve">this aim, there will be set objectives put in place. According to </w:t>
      </w:r>
      <w:r w:rsidR="007A28B9" w:rsidRPr="007A28B9">
        <w:rPr>
          <w:rFonts w:cstheme="minorHAnsi"/>
          <w:sz w:val="24"/>
          <w:szCs w:val="24"/>
        </w:rPr>
        <w:t>SAMHSA</w:t>
      </w:r>
      <w:r w:rsidR="007A28B9">
        <w:rPr>
          <w:rFonts w:cstheme="minorHAnsi"/>
          <w:sz w:val="24"/>
          <w:szCs w:val="24"/>
        </w:rPr>
        <w:t xml:space="preserve"> (</w:t>
      </w:r>
      <w:r w:rsidR="007A28B9" w:rsidRPr="007A28B9">
        <w:rPr>
          <w:rFonts w:cstheme="minorHAnsi"/>
          <w:sz w:val="24"/>
          <w:szCs w:val="24"/>
        </w:rPr>
        <w:t>2018)</w:t>
      </w:r>
      <w:r w:rsidRPr="00DB0287">
        <w:rPr>
          <w:rFonts w:cstheme="minorHAnsi"/>
          <w:sz w:val="24"/>
          <w:szCs w:val="24"/>
        </w:rPr>
        <w:t xml:space="preserve"> objectives are precise, actionable targets that must be met </w:t>
      </w:r>
      <w:r w:rsidR="00B17091" w:rsidRPr="00DB0287">
        <w:rPr>
          <w:rFonts w:cstheme="minorHAnsi"/>
          <w:sz w:val="24"/>
          <w:szCs w:val="24"/>
        </w:rPr>
        <w:t>in each</w:t>
      </w:r>
      <w:r w:rsidRPr="00DB0287">
        <w:rPr>
          <w:rFonts w:cstheme="minorHAnsi"/>
          <w:sz w:val="24"/>
          <w:szCs w:val="24"/>
        </w:rPr>
        <w:t xml:space="preserve"> time frame </w:t>
      </w:r>
      <w:r w:rsidR="00B17091" w:rsidRPr="00DB0287">
        <w:rPr>
          <w:rFonts w:cstheme="minorHAnsi"/>
          <w:sz w:val="24"/>
          <w:szCs w:val="24"/>
        </w:rPr>
        <w:t>to</w:t>
      </w:r>
      <w:r w:rsidRPr="00DB0287">
        <w:rPr>
          <w:rFonts w:cstheme="minorHAnsi"/>
          <w:sz w:val="24"/>
          <w:szCs w:val="24"/>
        </w:rPr>
        <w:t xml:space="preserve"> </w:t>
      </w:r>
      <w:r w:rsidRPr="00DB0287">
        <w:rPr>
          <w:rFonts w:cstheme="minorHAnsi"/>
          <w:sz w:val="24"/>
          <w:szCs w:val="24"/>
        </w:rPr>
        <w:lastRenderedPageBreak/>
        <w:t xml:space="preserve">attain a specific goal. They are actions that must be completed </w:t>
      </w:r>
      <w:r w:rsidR="00B17091" w:rsidRPr="00DB0287">
        <w:rPr>
          <w:rFonts w:cstheme="minorHAnsi"/>
          <w:sz w:val="24"/>
          <w:szCs w:val="24"/>
        </w:rPr>
        <w:t>to</w:t>
      </w:r>
      <w:r w:rsidRPr="00DB0287">
        <w:rPr>
          <w:rFonts w:cstheme="minorHAnsi"/>
          <w:sz w:val="24"/>
          <w:szCs w:val="24"/>
        </w:rPr>
        <w:t xml:space="preserve"> attain the research’s anticipated outcome. </w:t>
      </w:r>
    </w:p>
    <w:p w14:paraId="7F7D496D" w14:textId="028B70B7" w:rsidR="00C32757" w:rsidRPr="00DB0287" w:rsidRDefault="009C6A20" w:rsidP="00DB0287">
      <w:pPr>
        <w:spacing w:line="480" w:lineRule="auto"/>
        <w:rPr>
          <w:rFonts w:cstheme="minorHAnsi"/>
          <w:sz w:val="24"/>
          <w:szCs w:val="24"/>
        </w:rPr>
      </w:pPr>
      <w:r w:rsidRPr="00DB0287">
        <w:rPr>
          <w:rFonts w:cstheme="minorHAnsi"/>
          <w:sz w:val="24"/>
          <w:szCs w:val="24"/>
        </w:rPr>
        <w:t>Objectives are specific steps that you take</w:t>
      </w:r>
      <w:r w:rsidR="00D0038F">
        <w:rPr>
          <w:rFonts w:cstheme="minorHAnsi"/>
          <w:sz w:val="24"/>
          <w:szCs w:val="24"/>
        </w:rPr>
        <w:t xml:space="preserve"> </w:t>
      </w:r>
      <w:r w:rsidR="00B17091" w:rsidRPr="00DB0287">
        <w:rPr>
          <w:rFonts w:cstheme="minorHAnsi"/>
          <w:sz w:val="24"/>
          <w:szCs w:val="24"/>
        </w:rPr>
        <w:t>to</w:t>
      </w:r>
      <w:r w:rsidRPr="00DB0287">
        <w:rPr>
          <w:rFonts w:cstheme="minorHAnsi"/>
          <w:sz w:val="24"/>
          <w:szCs w:val="24"/>
        </w:rPr>
        <w:t xml:space="preserve"> achieve the aim of the project, it is where you make the project tangible as you are saying how you will reach the end aim (Thomson, 2014).</w:t>
      </w:r>
    </w:p>
    <w:p w14:paraId="41F8AD98" w14:textId="3F6E997C" w:rsidR="00DB0287" w:rsidRDefault="00DB0287" w:rsidP="00DB0287">
      <w:pPr>
        <w:pStyle w:val="ListParagraph"/>
        <w:numPr>
          <w:ilvl w:val="0"/>
          <w:numId w:val="3"/>
        </w:numPr>
        <w:spacing w:after="0" w:line="480" w:lineRule="auto"/>
        <w:rPr>
          <w:rFonts w:cstheme="minorHAnsi"/>
          <w:sz w:val="24"/>
          <w:szCs w:val="24"/>
        </w:rPr>
      </w:pPr>
      <w:r w:rsidRPr="00DB0287">
        <w:rPr>
          <w:rFonts w:cstheme="minorHAnsi"/>
          <w:sz w:val="24"/>
          <w:szCs w:val="24"/>
        </w:rPr>
        <w:t>To carry out a comprehensive literature review consisting of the current information available relating to employee well-being in the retail industry</w:t>
      </w:r>
    </w:p>
    <w:p w14:paraId="47E271D6" w14:textId="77777777" w:rsidR="00F32DBB" w:rsidRPr="00DB0287" w:rsidRDefault="00F32DBB" w:rsidP="00F32DBB">
      <w:pPr>
        <w:pStyle w:val="ListParagraph"/>
        <w:spacing w:after="0" w:line="480" w:lineRule="auto"/>
        <w:rPr>
          <w:rFonts w:cstheme="minorHAnsi"/>
          <w:sz w:val="24"/>
          <w:szCs w:val="24"/>
        </w:rPr>
      </w:pPr>
    </w:p>
    <w:p w14:paraId="66AC7F9E" w14:textId="4AAAD7C0" w:rsidR="00DB0287" w:rsidRPr="003C10C6" w:rsidRDefault="00DB0287" w:rsidP="003C10C6">
      <w:pPr>
        <w:pStyle w:val="ListParagraph"/>
        <w:numPr>
          <w:ilvl w:val="0"/>
          <w:numId w:val="3"/>
        </w:numPr>
        <w:spacing w:after="0" w:line="480" w:lineRule="auto"/>
        <w:rPr>
          <w:rFonts w:cstheme="minorHAnsi"/>
          <w:sz w:val="24"/>
          <w:szCs w:val="24"/>
        </w:rPr>
      </w:pPr>
      <w:r w:rsidRPr="00DB0287">
        <w:rPr>
          <w:rFonts w:cstheme="minorHAnsi"/>
          <w:sz w:val="24"/>
          <w:szCs w:val="24"/>
        </w:rPr>
        <w:t xml:space="preserve">To carry out primary research in the form of </w:t>
      </w:r>
      <w:r w:rsidR="0048494A">
        <w:rPr>
          <w:rFonts w:cstheme="minorHAnsi"/>
          <w:sz w:val="24"/>
          <w:szCs w:val="24"/>
        </w:rPr>
        <w:t>semi-</w:t>
      </w:r>
      <w:r w:rsidRPr="00DB0287">
        <w:rPr>
          <w:rFonts w:cstheme="minorHAnsi"/>
          <w:sz w:val="24"/>
          <w:szCs w:val="24"/>
        </w:rPr>
        <w:t xml:space="preserve">structured interviews to gather insight </w:t>
      </w:r>
      <w:r w:rsidR="00E4519C">
        <w:rPr>
          <w:rFonts w:cstheme="minorHAnsi"/>
          <w:sz w:val="24"/>
          <w:szCs w:val="24"/>
        </w:rPr>
        <w:t>in</w:t>
      </w:r>
      <w:r w:rsidRPr="00DB0287">
        <w:rPr>
          <w:rFonts w:cstheme="minorHAnsi"/>
          <w:sz w:val="24"/>
          <w:szCs w:val="24"/>
        </w:rPr>
        <w:t xml:space="preserve">to the current opinions of minimum wage employees regarding well-being in the retail workplace before, during and after the covid-19 pandemic </w:t>
      </w:r>
    </w:p>
    <w:p w14:paraId="60959CC8" w14:textId="77777777" w:rsidR="00DB0287" w:rsidRPr="00DB0287" w:rsidRDefault="00DB0287" w:rsidP="00DB0287">
      <w:pPr>
        <w:pStyle w:val="ListParagraph"/>
        <w:spacing w:after="0" w:line="480" w:lineRule="auto"/>
        <w:rPr>
          <w:rFonts w:cstheme="minorHAnsi"/>
          <w:sz w:val="24"/>
          <w:szCs w:val="24"/>
        </w:rPr>
      </w:pPr>
    </w:p>
    <w:p w14:paraId="2DEE9E26" w14:textId="76A1A4F9" w:rsidR="00201B21" w:rsidRPr="00201B21" w:rsidRDefault="00DB0287" w:rsidP="00201B21">
      <w:pPr>
        <w:pStyle w:val="ListParagraph"/>
        <w:numPr>
          <w:ilvl w:val="0"/>
          <w:numId w:val="3"/>
        </w:numPr>
        <w:spacing w:after="0" w:line="480" w:lineRule="auto"/>
        <w:rPr>
          <w:rFonts w:cstheme="minorHAnsi"/>
          <w:sz w:val="24"/>
          <w:szCs w:val="24"/>
        </w:rPr>
      </w:pPr>
      <w:r w:rsidRPr="00DB0287">
        <w:rPr>
          <w:rFonts w:cstheme="minorHAnsi"/>
          <w:sz w:val="24"/>
          <w:szCs w:val="24"/>
        </w:rPr>
        <w:t xml:space="preserve">To </w:t>
      </w:r>
      <w:r w:rsidR="00546D36">
        <w:rPr>
          <w:rFonts w:cstheme="minorHAnsi"/>
          <w:sz w:val="24"/>
          <w:szCs w:val="24"/>
        </w:rPr>
        <w:t xml:space="preserve">create </w:t>
      </w:r>
      <w:r w:rsidRPr="00DB0287">
        <w:rPr>
          <w:rFonts w:cstheme="minorHAnsi"/>
          <w:sz w:val="24"/>
          <w:szCs w:val="24"/>
        </w:rPr>
        <w:t xml:space="preserve">a framework model outlining the primary factors that have affected the well-being of employees in minimum wage positions </w:t>
      </w:r>
      <w:r w:rsidR="008476F1">
        <w:rPr>
          <w:rFonts w:cstheme="minorHAnsi"/>
          <w:sz w:val="24"/>
          <w:szCs w:val="24"/>
        </w:rPr>
        <w:t xml:space="preserve">in </w:t>
      </w:r>
      <w:r w:rsidRPr="00DB0287">
        <w:rPr>
          <w:rFonts w:cstheme="minorHAnsi"/>
          <w:sz w:val="24"/>
          <w:szCs w:val="24"/>
        </w:rPr>
        <w:t xml:space="preserve">the retail industry throughout the coronavirus pandemic </w:t>
      </w:r>
    </w:p>
    <w:p w14:paraId="4B5CCB86" w14:textId="77777777" w:rsidR="00DB0287" w:rsidRPr="00153EBD" w:rsidRDefault="00DB0287" w:rsidP="00153EBD">
      <w:pPr>
        <w:spacing w:line="480" w:lineRule="auto"/>
        <w:rPr>
          <w:rFonts w:ascii="Times New Roman" w:hAnsi="Times New Roman" w:cs="Times New Roman"/>
          <w:sz w:val="24"/>
          <w:szCs w:val="24"/>
        </w:rPr>
      </w:pPr>
    </w:p>
    <w:p w14:paraId="7EBD5C54" w14:textId="34AF726E" w:rsidR="009C6A20" w:rsidRPr="00DD099B" w:rsidRDefault="00153EBD" w:rsidP="001A1309">
      <w:pPr>
        <w:pStyle w:val="Heading2"/>
        <w:spacing w:line="480" w:lineRule="auto"/>
      </w:pPr>
      <w:bookmarkStart w:id="38" w:name="_Toc103243260"/>
      <w:r w:rsidRPr="00DD099B">
        <w:t>1.4 Research Methods</w:t>
      </w:r>
      <w:bookmarkEnd w:id="38"/>
      <w:r w:rsidRPr="00DD099B">
        <w:t xml:space="preserve"> </w:t>
      </w:r>
    </w:p>
    <w:p w14:paraId="3111C277" w14:textId="462BC73B" w:rsidR="009C6A20" w:rsidRPr="00DB0287" w:rsidRDefault="009C6A20" w:rsidP="001A1309">
      <w:pPr>
        <w:spacing w:line="480" w:lineRule="auto"/>
        <w:rPr>
          <w:rFonts w:cstheme="minorHAnsi"/>
          <w:sz w:val="24"/>
          <w:szCs w:val="24"/>
        </w:rPr>
      </w:pPr>
      <w:r w:rsidRPr="00DB0287">
        <w:rPr>
          <w:rFonts w:cstheme="minorHAnsi"/>
          <w:sz w:val="24"/>
          <w:szCs w:val="24"/>
        </w:rPr>
        <w:t>It</w:t>
      </w:r>
      <w:r w:rsidR="001B1D69">
        <w:rPr>
          <w:rFonts w:cstheme="minorHAnsi"/>
          <w:sz w:val="24"/>
          <w:szCs w:val="24"/>
        </w:rPr>
        <w:t xml:space="preserve"> is</w:t>
      </w:r>
      <w:r w:rsidRPr="00DB0287">
        <w:rPr>
          <w:rFonts w:cstheme="minorHAnsi"/>
          <w:sz w:val="24"/>
          <w:szCs w:val="24"/>
        </w:rPr>
        <w:t xml:space="preserve"> critical to have the correct study design in place to achieve the aim of the project. The term “Research Design” can be defined in a variety of ways. According to Saunders, et al</w:t>
      </w:r>
      <w:r w:rsidR="00306E83">
        <w:rPr>
          <w:rFonts w:cstheme="minorHAnsi"/>
          <w:sz w:val="24"/>
          <w:szCs w:val="24"/>
        </w:rPr>
        <w:t>.</w:t>
      </w:r>
      <w:r w:rsidRPr="00DB0287">
        <w:rPr>
          <w:rFonts w:cstheme="minorHAnsi"/>
          <w:sz w:val="24"/>
          <w:szCs w:val="24"/>
        </w:rPr>
        <w:t>(2007), a research design is a general plan of how to go about answering the research questions. Cohen, et al</w:t>
      </w:r>
      <w:r w:rsidR="00FC3544">
        <w:rPr>
          <w:rFonts w:cstheme="minorHAnsi"/>
          <w:sz w:val="24"/>
          <w:szCs w:val="24"/>
        </w:rPr>
        <w:t xml:space="preserve">. </w:t>
      </w:r>
      <w:r w:rsidRPr="00DB0287">
        <w:rPr>
          <w:rFonts w:cstheme="minorHAnsi"/>
          <w:sz w:val="24"/>
          <w:szCs w:val="24"/>
        </w:rPr>
        <w:t xml:space="preserve">(2011) says that depending on the type of research you are carrying out reflects on what design will be required. </w:t>
      </w:r>
    </w:p>
    <w:p w14:paraId="115E2E8B" w14:textId="5D357F74" w:rsidR="009C6A20" w:rsidRPr="00DB0287" w:rsidRDefault="009C6A20" w:rsidP="00DB0287">
      <w:pPr>
        <w:spacing w:line="480" w:lineRule="auto"/>
        <w:rPr>
          <w:rFonts w:cstheme="minorHAnsi"/>
          <w:sz w:val="24"/>
          <w:szCs w:val="24"/>
        </w:rPr>
      </w:pPr>
      <w:r w:rsidRPr="00DB0287">
        <w:rPr>
          <w:rFonts w:cstheme="minorHAnsi"/>
          <w:sz w:val="24"/>
          <w:szCs w:val="24"/>
        </w:rPr>
        <w:lastRenderedPageBreak/>
        <w:t>Interpretivism is a form of qualitative methodology (Cloud, 2019). It is a sociological theory that shows it is important to understand or interpret the beliefs, motives, and actions of individuals to understand social reality (</w:t>
      </w:r>
      <w:proofErr w:type="spellStart"/>
      <w:r w:rsidRPr="00DB0287">
        <w:rPr>
          <w:rFonts w:cstheme="minorHAnsi"/>
          <w:sz w:val="24"/>
          <w:szCs w:val="24"/>
        </w:rPr>
        <w:t>Hasa</w:t>
      </w:r>
      <w:proofErr w:type="spellEnd"/>
      <w:r w:rsidRPr="00DB0287">
        <w:rPr>
          <w:rFonts w:cstheme="minorHAnsi"/>
          <w:sz w:val="24"/>
          <w:szCs w:val="24"/>
        </w:rPr>
        <w:t>, 2011). Interpretivi</w:t>
      </w:r>
      <w:r w:rsidR="000107FE">
        <w:rPr>
          <w:rFonts w:cstheme="minorHAnsi"/>
          <w:sz w:val="24"/>
          <w:szCs w:val="24"/>
        </w:rPr>
        <w:t xml:space="preserve">sts </w:t>
      </w:r>
      <w:r w:rsidRPr="00DB0287">
        <w:rPr>
          <w:rFonts w:cstheme="minorHAnsi"/>
          <w:sz w:val="24"/>
          <w:szCs w:val="24"/>
        </w:rPr>
        <w:t>prefer more humanistic qualitative methods while Positivists on the other hand prefer scientific quantitative method</w:t>
      </w:r>
      <w:r w:rsidR="00C724C9">
        <w:rPr>
          <w:rFonts w:cstheme="minorHAnsi"/>
          <w:sz w:val="24"/>
          <w:szCs w:val="24"/>
        </w:rPr>
        <w:t xml:space="preserve">s </w:t>
      </w:r>
      <w:r w:rsidRPr="00DB0287">
        <w:rPr>
          <w:rFonts w:cstheme="minorHAnsi"/>
          <w:sz w:val="24"/>
          <w:szCs w:val="24"/>
        </w:rPr>
        <w:t>(Thompson, 2015).  Theories are also used to create hypotheses that can allow and assess the law (deductivism). Although, knowledge can be created by gathering facts which serve as a foundation for legislation (Inductivism).</w:t>
      </w:r>
    </w:p>
    <w:p w14:paraId="652C3FC5" w14:textId="515787AF" w:rsidR="009C6A20" w:rsidRPr="00DB0287" w:rsidRDefault="009C6A20" w:rsidP="00DB0287">
      <w:pPr>
        <w:spacing w:line="480" w:lineRule="auto"/>
        <w:rPr>
          <w:rFonts w:cstheme="minorHAnsi"/>
          <w:sz w:val="24"/>
          <w:szCs w:val="24"/>
        </w:rPr>
      </w:pPr>
      <w:r w:rsidRPr="00DB0287">
        <w:rPr>
          <w:rFonts w:cstheme="minorHAnsi"/>
          <w:sz w:val="24"/>
          <w:szCs w:val="24"/>
        </w:rPr>
        <w:t>The collection and analysis of data can be gathered via two methods qualitative research and quantitative research. Quantitative research is expressed in numbers and graphs with information gathered from experiments, observations, and surveys. Whereas qualitative research is expressed in words, the methods that can be used are interviews with open</w:t>
      </w:r>
      <w:r w:rsidR="00C724C9">
        <w:rPr>
          <w:rFonts w:cstheme="minorHAnsi"/>
          <w:sz w:val="24"/>
          <w:szCs w:val="24"/>
        </w:rPr>
        <w:t>-</w:t>
      </w:r>
      <w:r w:rsidRPr="00DB0287">
        <w:rPr>
          <w:rFonts w:cstheme="minorHAnsi"/>
          <w:sz w:val="24"/>
          <w:szCs w:val="24"/>
        </w:rPr>
        <w:t>ended questions, observations, and literature review (</w:t>
      </w:r>
      <w:proofErr w:type="spellStart"/>
      <w:r w:rsidRPr="00DB0287">
        <w:rPr>
          <w:rFonts w:cstheme="minorHAnsi"/>
          <w:sz w:val="24"/>
          <w:szCs w:val="24"/>
        </w:rPr>
        <w:t>Streefkerk</w:t>
      </w:r>
      <w:proofErr w:type="spellEnd"/>
      <w:r w:rsidRPr="00DB0287">
        <w:rPr>
          <w:rFonts w:cstheme="minorHAnsi"/>
          <w:sz w:val="24"/>
          <w:szCs w:val="24"/>
        </w:rPr>
        <w:t xml:space="preserve">, 2019). </w:t>
      </w:r>
    </w:p>
    <w:p w14:paraId="6D974806" w14:textId="65890D23" w:rsidR="009C6A20" w:rsidRPr="00DB0287" w:rsidRDefault="009C6A20" w:rsidP="00DB0287">
      <w:pPr>
        <w:spacing w:line="480" w:lineRule="auto"/>
        <w:rPr>
          <w:rFonts w:cstheme="minorHAnsi"/>
          <w:sz w:val="24"/>
          <w:szCs w:val="24"/>
        </w:rPr>
      </w:pPr>
      <w:r w:rsidRPr="00DB0287">
        <w:rPr>
          <w:rFonts w:cstheme="minorHAnsi"/>
          <w:sz w:val="24"/>
          <w:szCs w:val="24"/>
        </w:rPr>
        <w:t>Qualitative research is going to be the main method for this researcher as there will be observations taken before during and after covid-19 in the workplace. For the information about the future of well-being at work objective</w:t>
      </w:r>
      <w:r w:rsidR="00D267D3">
        <w:rPr>
          <w:rFonts w:cstheme="minorHAnsi"/>
          <w:sz w:val="24"/>
          <w:szCs w:val="24"/>
        </w:rPr>
        <w:t>,</w:t>
      </w:r>
      <w:r w:rsidRPr="00DB0287">
        <w:rPr>
          <w:rFonts w:cstheme="minorHAnsi"/>
          <w:sz w:val="24"/>
          <w:szCs w:val="24"/>
        </w:rPr>
        <w:t xml:space="preserve"> the researcher will ask a question regarding what employees would like to happen to make their well-being the top priority. The researcher will use interview</w:t>
      </w:r>
      <w:r w:rsidR="0014670E">
        <w:rPr>
          <w:rFonts w:cstheme="minorHAnsi"/>
          <w:sz w:val="24"/>
          <w:szCs w:val="24"/>
        </w:rPr>
        <w:t xml:space="preserve">s to </w:t>
      </w:r>
      <w:r w:rsidRPr="00DB0287">
        <w:rPr>
          <w:rFonts w:cstheme="minorHAnsi"/>
          <w:sz w:val="24"/>
          <w:szCs w:val="24"/>
        </w:rPr>
        <w:t xml:space="preserve">gather the relevant information. The researcher will be focusing on participants aged </w:t>
      </w:r>
      <w:r w:rsidR="0053443B">
        <w:rPr>
          <w:rFonts w:cstheme="minorHAnsi"/>
          <w:sz w:val="24"/>
          <w:szCs w:val="24"/>
        </w:rPr>
        <w:t>18</w:t>
      </w:r>
      <w:r w:rsidRPr="00DB0287">
        <w:rPr>
          <w:rFonts w:cstheme="minorHAnsi"/>
          <w:sz w:val="24"/>
          <w:szCs w:val="24"/>
        </w:rPr>
        <w:t xml:space="preserve"> to 65 as th</w:t>
      </w:r>
      <w:r w:rsidR="00E06624">
        <w:rPr>
          <w:rFonts w:cstheme="minorHAnsi"/>
          <w:sz w:val="24"/>
          <w:szCs w:val="24"/>
        </w:rPr>
        <w:t>e</w:t>
      </w:r>
      <w:r w:rsidRPr="00DB0287">
        <w:rPr>
          <w:rFonts w:cstheme="minorHAnsi"/>
          <w:sz w:val="24"/>
          <w:szCs w:val="24"/>
        </w:rPr>
        <w:t>s</w:t>
      </w:r>
      <w:r w:rsidR="00E06624">
        <w:rPr>
          <w:rFonts w:cstheme="minorHAnsi"/>
          <w:sz w:val="24"/>
          <w:szCs w:val="24"/>
        </w:rPr>
        <w:t xml:space="preserve">e are </w:t>
      </w:r>
      <w:r w:rsidRPr="00DB0287">
        <w:rPr>
          <w:rFonts w:cstheme="minorHAnsi"/>
          <w:sz w:val="24"/>
          <w:szCs w:val="24"/>
        </w:rPr>
        <w:t>the prime ages for work. It will focus o</w:t>
      </w:r>
      <w:r w:rsidR="00236875">
        <w:rPr>
          <w:rFonts w:cstheme="minorHAnsi"/>
          <w:sz w:val="24"/>
          <w:szCs w:val="24"/>
        </w:rPr>
        <w:t>n all</w:t>
      </w:r>
      <w:r w:rsidRPr="00DB0287">
        <w:rPr>
          <w:rFonts w:cstheme="minorHAnsi"/>
          <w:sz w:val="24"/>
          <w:szCs w:val="24"/>
        </w:rPr>
        <w:t xml:space="preserve"> genders as well as all ethnicities to get a wide</w:t>
      </w:r>
      <w:r w:rsidR="00690047">
        <w:rPr>
          <w:rFonts w:cstheme="minorHAnsi"/>
          <w:sz w:val="24"/>
          <w:szCs w:val="24"/>
        </w:rPr>
        <w:t>-</w:t>
      </w:r>
      <w:r w:rsidRPr="00DB0287">
        <w:rPr>
          <w:rFonts w:cstheme="minorHAnsi"/>
          <w:sz w:val="24"/>
          <w:szCs w:val="24"/>
        </w:rPr>
        <w:t xml:space="preserve">scale view. The researcher will put a post on social media platforms including Facebook, </w:t>
      </w:r>
      <w:proofErr w:type="gramStart"/>
      <w:r w:rsidRPr="00DB0287">
        <w:rPr>
          <w:rFonts w:cstheme="minorHAnsi"/>
          <w:sz w:val="24"/>
          <w:szCs w:val="24"/>
        </w:rPr>
        <w:t>Twitter</w:t>
      </w:r>
      <w:proofErr w:type="gramEnd"/>
      <w:r w:rsidRPr="00DB0287">
        <w:rPr>
          <w:rFonts w:cstheme="minorHAnsi"/>
          <w:sz w:val="24"/>
          <w:szCs w:val="24"/>
        </w:rPr>
        <w:t xml:space="preserve"> and LinkedIn where participants have the </w:t>
      </w:r>
      <w:r w:rsidR="00D037DC" w:rsidRPr="00DB0287">
        <w:rPr>
          <w:rFonts w:cstheme="minorHAnsi"/>
          <w:sz w:val="24"/>
          <w:szCs w:val="24"/>
        </w:rPr>
        <w:t>option</w:t>
      </w:r>
      <w:r w:rsidR="00D037DC">
        <w:rPr>
          <w:rFonts w:cstheme="minorHAnsi"/>
          <w:sz w:val="24"/>
          <w:szCs w:val="24"/>
        </w:rPr>
        <w:t xml:space="preserve"> </w:t>
      </w:r>
      <w:r w:rsidR="00690047">
        <w:rPr>
          <w:rFonts w:cstheme="minorHAnsi"/>
          <w:sz w:val="24"/>
          <w:szCs w:val="24"/>
        </w:rPr>
        <w:t xml:space="preserve">to </w:t>
      </w:r>
      <w:r w:rsidR="00D037DC">
        <w:rPr>
          <w:rFonts w:cstheme="minorHAnsi"/>
          <w:sz w:val="24"/>
          <w:szCs w:val="24"/>
        </w:rPr>
        <w:t>participate in the interview</w:t>
      </w:r>
      <w:r w:rsidRPr="00DB0287">
        <w:rPr>
          <w:rFonts w:cstheme="minorHAnsi"/>
          <w:sz w:val="24"/>
          <w:szCs w:val="24"/>
        </w:rPr>
        <w:t xml:space="preserve">. This would be the best option at the current time due to coronavirus still having an impact on many organisations where majority of staff are still working from home and therefore face to face interviews are not ideal at the current </w:t>
      </w:r>
      <w:r w:rsidRPr="00DB0287">
        <w:rPr>
          <w:rFonts w:cstheme="minorHAnsi"/>
          <w:sz w:val="24"/>
          <w:szCs w:val="24"/>
        </w:rPr>
        <w:lastRenderedPageBreak/>
        <w:t>time. Although there are risks that individuals may</w:t>
      </w:r>
      <w:r w:rsidR="0067736A">
        <w:rPr>
          <w:rFonts w:cstheme="minorHAnsi"/>
          <w:sz w:val="24"/>
          <w:szCs w:val="24"/>
        </w:rPr>
        <w:t xml:space="preserve"> not feel comfortable completing an interview about their well</w:t>
      </w:r>
      <w:r w:rsidR="00B94F22">
        <w:rPr>
          <w:rFonts w:cstheme="minorHAnsi"/>
          <w:sz w:val="24"/>
          <w:szCs w:val="24"/>
        </w:rPr>
        <w:t>-</w:t>
      </w:r>
      <w:r w:rsidR="0067736A">
        <w:rPr>
          <w:rFonts w:cstheme="minorHAnsi"/>
          <w:sz w:val="24"/>
          <w:szCs w:val="24"/>
        </w:rPr>
        <w:t xml:space="preserve">being and therefore the </w:t>
      </w:r>
      <w:r w:rsidRPr="00DB0287">
        <w:rPr>
          <w:rFonts w:cstheme="minorHAnsi"/>
          <w:sz w:val="24"/>
          <w:szCs w:val="24"/>
        </w:rPr>
        <w:t>researcher</w:t>
      </w:r>
      <w:r w:rsidR="0067736A">
        <w:rPr>
          <w:rFonts w:cstheme="minorHAnsi"/>
          <w:sz w:val="24"/>
          <w:szCs w:val="24"/>
        </w:rPr>
        <w:t xml:space="preserve"> will need to ensure that the participant is fully aware that this information will be completely autonomous and confidential and will only be used for the purpose of the report</w:t>
      </w:r>
      <w:r w:rsidRPr="00DB0287">
        <w:rPr>
          <w:rFonts w:cstheme="minorHAnsi"/>
          <w:sz w:val="24"/>
          <w:szCs w:val="24"/>
        </w:rPr>
        <w:t xml:space="preserve">. The participants will be informed of what they are getting themselves into before </w:t>
      </w:r>
      <w:r w:rsidR="003C1542">
        <w:rPr>
          <w:rFonts w:cstheme="minorHAnsi"/>
          <w:sz w:val="24"/>
          <w:szCs w:val="24"/>
        </w:rPr>
        <w:t>starting the interview process</w:t>
      </w:r>
      <w:r w:rsidRPr="00DB0287">
        <w:rPr>
          <w:rFonts w:cstheme="minorHAnsi"/>
          <w:sz w:val="24"/>
          <w:szCs w:val="24"/>
        </w:rPr>
        <w:t xml:space="preserve">. </w:t>
      </w:r>
      <w:r w:rsidR="00C84121">
        <w:rPr>
          <w:rFonts w:cstheme="minorHAnsi"/>
          <w:sz w:val="24"/>
          <w:szCs w:val="24"/>
        </w:rPr>
        <w:t xml:space="preserve">The researcher will use the theoretical situation theory to </w:t>
      </w:r>
      <w:r w:rsidR="00251711">
        <w:rPr>
          <w:rFonts w:cstheme="minorHAnsi"/>
          <w:sz w:val="24"/>
          <w:szCs w:val="24"/>
        </w:rPr>
        <w:t xml:space="preserve">reach a point in the analysis where </w:t>
      </w:r>
      <w:r w:rsidR="00AB7EC5">
        <w:rPr>
          <w:rFonts w:cstheme="minorHAnsi"/>
          <w:sz w:val="24"/>
          <w:szCs w:val="24"/>
        </w:rPr>
        <w:t>sampling any more data will not lead to more information relating to the research topic</w:t>
      </w:r>
      <w:r w:rsidR="00C15FCD">
        <w:rPr>
          <w:rFonts w:cstheme="minorHAnsi"/>
          <w:sz w:val="24"/>
          <w:szCs w:val="24"/>
        </w:rPr>
        <w:t xml:space="preserve"> </w:t>
      </w:r>
      <w:r w:rsidR="00C15FCD" w:rsidRPr="00C15FCD">
        <w:rPr>
          <w:rFonts w:cstheme="minorHAnsi"/>
          <w:sz w:val="24"/>
          <w:szCs w:val="24"/>
        </w:rPr>
        <w:t>(Seale, 2000)</w:t>
      </w:r>
      <w:r w:rsidR="00AB7EC5">
        <w:rPr>
          <w:rFonts w:cstheme="minorHAnsi"/>
          <w:sz w:val="24"/>
          <w:szCs w:val="24"/>
        </w:rPr>
        <w:t xml:space="preserve">. </w:t>
      </w:r>
      <w:r w:rsidR="004A223C">
        <w:rPr>
          <w:rFonts w:cstheme="minorHAnsi"/>
          <w:sz w:val="24"/>
          <w:szCs w:val="24"/>
        </w:rPr>
        <w:t>T</w:t>
      </w:r>
      <w:r w:rsidR="00424777">
        <w:rPr>
          <w:rFonts w:cstheme="minorHAnsi"/>
          <w:sz w:val="24"/>
          <w:szCs w:val="24"/>
        </w:rPr>
        <w:t>he t</w:t>
      </w:r>
      <w:r w:rsidR="004A223C">
        <w:rPr>
          <w:rFonts w:cstheme="minorHAnsi"/>
          <w:sz w:val="24"/>
          <w:szCs w:val="24"/>
        </w:rPr>
        <w:t>heoretical situation is a term used when gathering qualitative research</w:t>
      </w:r>
      <w:r w:rsidR="00E322EA">
        <w:rPr>
          <w:rFonts w:cstheme="minorHAnsi"/>
          <w:sz w:val="24"/>
          <w:szCs w:val="24"/>
        </w:rPr>
        <w:t xml:space="preserve"> and is mostly used in the grounded theory approach</w:t>
      </w:r>
      <w:r w:rsidR="00C15FCD">
        <w:rPr>
          <w:rFonts w:cstheme="minorHAnsi"/>
          <w:sz w:val="24"/>
          <w:szCs w:val="24"/>
        </w:rPr>
        <w:t xml:space="preserve"> </w:t>
      </w:r>
      <w:r w:rsidR="00C15FCD" w:rsidRPr="00C15FCD">
        <w:rPr>
          <w:rFonts w:cstheme="minorHAnsi"/>
          <w:sz w:val="24"/>
          <w:szCs w:val="24"/>
        </w:rPr>
        <w:t>(Seale, 2000)</w:t>
      </w:r>
      <w:r w:rsidR="00C15FCD">
        <w:rPr>
          <w:rFonts w:cstheme="minorHAnsi"/>
          <w:sz w:val="24"/>
          <w:szCs w:val="24"/>
        </w:rPr>
        <w:t>.</w:t>
      </w:r>
      <w:r w:rsidR="005C4EF4">
        <w:rPr>
          <w:rFonts w:cstheme="minorHAnsi"/>
          <w:sz w:val="24"/>
          <w:szCs w:val="24"/>
        </w:rPr>
        <w:t xml:space="preserve"> </w:t>
      </w:r>
      <w:r w:rsidR="00CC3235">
        <w:rPr>
          <w:rFonts w:cstheme="minorHAnsi"/>
          <w:sz w:val="24"/>
          <w:szCs w:val="24"/>
        </w:rPr>
        <w:t>Therefore,</w:t>
      </w:r>
      <w:r w:rsidR="005C4EF4">
        <w:rPr>
          <w:rFonts w:cstheme="minorHAnsi"/>
          <w:sz w:val="24"/>
          <w:szCs w:val="24"/>
        </w:rPr>
        <w:t xml:space="preserve"> due to</w:t>
      </w:r>
      <w:r w:rsidR="002C18F0">
        <w:rPr>
          <w:rFonts w:cstheme="minorHAnsi"/>
          <w:sz w:val="24"/>
          <w:szCs w:val="24"/>
        </w:rPr>
        <w:t xml:space="preserve"> the</w:t>
      </w:r>
      <w:r w:rsidR="005C4EF4">
        <w:rPr>
          <w:rFonts w:cstheme="minorHAnsi"/>
          <w:sz w:val="24"/>
          <w:szCs w:val="24"/>
        </w:rPr>
        <w:t xml:space="preserve"> </w:t>
      </w:r>
      <w:r w:rsidR="00903BC1">
        <w:rPr>
          <w:rFonts w:cstheme="minorHAnsi"/>
          <w:sz w:val="24"/>
          <w:szCs w:val="24"/>
        </w:rPr>
        <w:t xml:space="preserve">theoretical situation the researcher will aim for </w:t>
      </w:r>
      <w:r w:rsidR="008E4EA3">
        <w:rPr>
          <w:rFonts w:cstheme="minorHAnsi"/>
          <w:sz w:val="24"/>
          <w:szCs w:val="24"/>
        </w:rPr>
        <w:t xml:space="preserve">seven </w:t>
      </w:r>
      <w:r w:rsidR="00903BC1">
        <w:rPr>
          <w:rFonts w:cstheme="minorHAnsi"/>
          <w:sz w:val="24"/>
          <w:szCs w:val="24"/>
        </w:rPr>
        <w:t xml:space="preserve">interviews </w:t>
      </w:r>
      <w:r w:rsidRPr="00DB0287">
        <w:rPr>
          <w:rFonts w:cstheme="minorHAnsi"/>
          <w:sz w:val="24"/>
          <w:szCs w:val="24"/>
        </w:rPr>
        <w:t xml:space="preserve">to gather enough information to </w:t>
      </w:r>
      <w:r w:rsidR="00676D69">
        <w:rPr>
          <w:rFonts w:cstheme="minorHAnsi"/>
          <w:sz w:val="24"/>
          <w:szCs w:val="24"/>
        </w:rPr>
        <w:t>a</w:t>
      </w:r>
      <w:r w:rsidRPr="00DB0287">
        <w:rPr>
          <w:rFonts w:cstheme="minorHAnsi"/>
          <w:sz w:val="24"/>
          <w:szCs w:val="24"/>
        </w:rPr>
        <w:t xml:space="preserve">nalyse how </w:t>
      </w:r>
      <w:r w:rsidR="00DB0287">
        <w:rPr>
          <w:rFonts w:cstheme="minorHAnsi"/>
          <w:sz w:val="24"/>
          <w:szCs w:val="24"/>
        </w:rPr>
        <w:t xml:space="preserve">the retail industry has </w:t>
      </w:r>
      <w:r w:rsidR="00C84266">
        <w:rPr>
          <w:rFonts w:cstheme="minorHAnsi"/>
          <w:sz w:val="24"/>
          <w:szCs w:val="24"/>
        </w:rPr>
        <w:t xml:space="preserve">been impacted </w:t>
      </w:r>
      <w:r w:rsidR="003E7DF0">
        <w:rPr>
          <w:rFonts w:cstheme="minorHAnsi"/>
          <w:sz w:val="24"/>
          <w:szCs w:val="24"/>
        </w:rPr>
        <w:t xml:space="preserve">during </w:t>
      </w:r>
      <w:r w:rsidR="00C84266">
        <w:rPr>
          <w:rFonts w:cstheme="minorHAnsi"/>
          <w:sz w:val="24"/>
          <w:szCs w:val="24"/>
        </w:rPr>
        <w:t xml:space="preserve">the </w:t>
      </w:r>
      <w:r w:rsidR="003E7DF0">
        <w:rPr>
          <w:rFonts w:cstheme="minorHAnsi"/>
          <w:sz w:val="24"/>
          <w:szCs w:val="24"/>
        </w:rPr>
        <w:t xml:space="preserve">coronavirus </w:t>
      </w:r>
      <w:r w:rsidR="00C84266">
        <w:rPr>
          <w:rFonts w:cstheme="minorHAnsi"/>
          <w:sz w:val="24"/>
          <w:szCs w:val="24"/>
        </w:rPr>
        <w:t xml:space="preserve">pandemic </w:t>
      </w:r>
      <w:r w:rsidR="003E7DF0">
        <w:rPr>
          <w:rFonts w:cstheme="minorHAnsi"/>
          <w:sz w:val="24"/>
          <w:szCs w:val="24"/>
        </w:rPr>
        <w:t>and to see how</w:t>
      </w:r>
      <w:r w:rsidR="00C84266">
        <w:rPr>
          <w:rFonts w:cstheme="minorHAnsi"/>
          <w:sz w:val="24"/>
          <w:szCs w:val="24"/>
        </w:rPr>
        <w:t xml:space="preserve"> this</w:t>
      </w:r>
      <w:r w:rsidR="003E7DF0">
        <w:rPr>
          <w:rFonts w:cstheme="minorHAnsi"/>
          <w:sz w:val="24"/>
          <w:szCs w:val="24"/>
        </w:rPr>
        <w:t xml:space="preserve"> ha</w:t>
      </w:r>
      <w:r w:rsidR="00676D69">
        <w:rPr>
          <w:rFonts w:cstheme="minorHAnsi"/>
          <w:sz w:val="24"/>
          <w:szCs w:val="24"/>
        </w:rPr>
        <w:t>s</w:t>
      </w:r>
      <w:r w:rsidR="003E7DF0">
        <w:rPr>
          <w:rFonts w:cstheme="minorHAnsi"/>
          <w:sz w:val="24"/>
          <w:szCs w:val="24"/>
        </w:rPr>
        <w:t xml:space="preserve"> affected the well</w:t>
      </w:r>
      <w:r w:rsidR="00676D69">
        <w:rPr>
          <w:rFonts w:cstheme="minorHAnsi"/>
          <w:sz w:val="24"/>
          <w:szCs w:val="24"/>
        </w:rPr>
        <w:t>-</w:t>
      </w:r>
      <w:r w:rsidR="003E7DF0">
        <w:rPr>
          <w:rFonts w:cstheme="minorHAnsi"/>
          <w:sz w:val="24"/>
          <w:szCs w:val="24"/>
        </w:rPr>
        <w:t>being of minimum wage employees in the retail sector.</w:t>
      </w:r>
    </w:p>
    <w:p w14:paraId="5FB2F7C1" w14:textId="09A0085E" w:rsidR="009C6A20" w:rsidRPr="00DB0287" w:rsidRDefault="009C6A20" w:rsidP="00DB0287">
      <w:pPr>
        <w:spacing w:line="480" w:lineRule="auto"/>
        <w:rPr>
          <w:rFonts w:cstheme="minorHAnsi"/>
          <w:sz w:val="24"/>
          <w:szCs w:val="24"/>
        </w:rPr>
      </w:pPr>
      <w:r w:rsidRPr="00DB0287">
        <w:rPr>
          <w:rFonts w:cstheme="minorHAnsi"/>
          <w:sz w:val="24"/>
          <w:szCs w:val="24"/>
        </w:rPr>
        <w:t xml:space="preserve">There is a risk of </w:t>
      </w:r>
      <w:r w:rsidR="00027DC2">
        <w:rPr>
          <w:rFonts w:cstheme="minorHAnsi"/>
          <w:sz w:val="24"/>
          <w:szCs w:val="24"/>
        </w:rPr>
        <w:t xml:space="preserve">asking </w:t>
      </w:r>
      <w:r w:rsidR="000F37ED">
        <w:rPr>
          <w:rFonts w:cstheme="minorHAnsi"/>
          <w:sz w:val="24"/>
          <w:szCs w:val="24"/>
        </w:rPr>
        <w:t>b</w:t>
      </w:r>
      <w:r w:rsidRPr="00DB0287">
        <w:rPr>
          <w:rFonts w:cstheme="minorHAnsi"/>
          <w:sz w:val="24"/>
          <w:szCs w:val="24"/>
        </w:rPr>
        <w:t>ias</w:t>
      </w:r>
      <w:r w:rsidR="00FB2913">
        <w:rPr>
          <w:rFonts w:cstheme="minorHAnsi"/>
          <w:sz w:val="24"/>
          <w:szCs w:val="24"/>
        </w:rPr>
        <w:t>ed</w:t>
      </w:r>
      <w:r w:rsidRPr="00DB0287">
        <w:rPr>
          <w:rFonts w:cstheme="minorHAnsi"/>
          <w:sz w:val="24"/>
          <w:szCs w:val="24"/>
        </w:rPr>
        <w:t xml:space="preserve"> question</w:t>
      </w:r>
      <w:r w:rsidR="00027DC2">
        <w:rPr>
          <w:rFonts w:cstheme="minorHAnsi"/>
          <w:sz w:val="24"/>
          <w:szCs w:val="24"/>
        </w:rPr>
        <w:t>s in the interviews</w:t>
      </w:r>
      <w:r w:rsidRPr="00DB0287">
        <w:rPr>
          <w:rFonts w:cstheme="minorHAnsi"/>
          <w:sz w:val="24"/>
          <w:szCs w:val="24"/>
        </w:rPr>
        <w:t xml:space="preserve"> as the</w:t>
      </w:r>
      <w:r w:rsidR="00027DC2">
        <w:rPr>
          <w:rFonts w:cstheme="minorHAnsi"/>
          <w:sz w:val="24"/>
          <w:szCs w:val="24"/>
        </w:rPr>
        <w:t xml:space="preserve"> respondents </w:t>
      </w:r>
      <w:r w:rsidRPr="00DB0287">
        <w:rPr>
          <w:rFonts w:cstheme="minorHAnsi"/>
          <w:sz w:val="24"/>
          <w:szCs w:val="24"/>
        </w:rPr>
        <w:t>could potentially misunderstand the wording of a question (Ambiguous question) which could make the respondent answer the question in a different way than intended. The researcher must ensure that there is no technical jargon used</w:t>
      </w:r>
      <w:r w:rsidR="000F37ED">
        <w:rPr>
          <w:rFonts w:cstheme="minorHAnsi"/>
          <w:sz w:val="24"/>
          <w:szCs w:val="24"/>
        </w:rPr>
        <w:t xml:space="preserve"> in the interview process</w:t>
      </w:r>
      <w:r w:rsidRPr="00DB0287">
        <w:rPr>
          <w:rFonts w:cstheme="minorHAnsi"/>
          <w:sz w:val="24"/>
          <w:szCs w:val="24"/>
        </w:rPr>
        <w:t xml:space="preserve"> that could be misunderstood by respondents. There is also the risk of being </w:t>
      </w:r>
      <w:r w:rsidR="00CC3235" w:rsidRPr="00DB0287">
        <w:rPr>
          <w:rFonts w:cstheme="minorHAnsi"/>
          <w:sz w:val="24"/>
          <w:szCs w:val="24"/>
        </w:rPr>
        <w:t>too</w:t>
      </w:r>
      <w:r w:rsidRPr="00DB0287">
        <w:rPr>
          <w:rFonts w:cstheme="minorHAnsi"/>
          <w:sz w:val="24"/>
          <w:szCs w:val="24"/>
        </w:rPr>
        <w:t xml:space="preserve"> intrusive which could lead to individuals refusing to answer, therefore the researcher must ensure that there is the option for participants to skip a question if felt they d</w:t>
      </w:r>
      <w:r w:rsidR="008E43E3">
        <w:rPr>
          <w:rFonts w:cstheme="minorHAnsi"/>
          <w:sz w:val="24"/>
          <w:szCs w:val="24"/>
        </w:rPr>
        <w:t>o</w:t>
      </w:r>
      <w:r w:rsidRPr="00DB0287">
        <w:rPr>
          <w:rFonts w:cstheme="minorHAnsi"/>
          <w:sz w:val="24"/>
          <w:szCs w:val="24"/>
        </w:rPr>
        <w:t xml:space="preserve"> not want to answer (Choi and Pak, 2005).</w:t>
      </w:r>
    </w:p>
    <w:p w14:paraId="2C4BFA1E" w14:textId="4AC18845" w:rsidR="00153EBD" w:rsidRPr="00DD099B" w:rsidRDefault="00153EBD" w:rsidP="001A1309">
      <w:pPr>
        <w:pStyle w:val="Heading2"/>
        <w:spacing w:line="480" w:lineRule="auto"/>
      </w:pPr>
      <w:bookmarkStart w:id="39" w:name="_Toc103243261"/>
      <w:r w:rsidRPr="00DD099B">
        <w:lastRenderedPageBreak/>
        <w:t>1.5 Resources and Planning</w:t>
      </w:r>
      <w:bookmarkEnd w:id="39"/>
      <w:r w:rsidRPr="00DD099B">
        <w:t xml:space="preserve"> </w:t>
      </w:r>
    </w:p>
    <w:p w14:paraId="3B277414" w14:textId="79BC9D60" w:rsidR="009C6A20" w:rsidRPr="002C6C86" w:rsidRDefault="009C6A20" w:rsidP="001A1309">
      <w:pPr>
        <w:spacing w:line="480" w:lineRule="auto"/>
        <w:rPr>
          <w:rFonts w:cstheme="minorHAnsi"/>
          <w:sz w:val="24"/>
          <w:szCs w:val="24"/>
        </w:rPr>
      </w:pPr>
      <w:r w:rsidRPr="002C6C86">
        <w:rPr>
          <w:rFonts w:cstheme="minorHAnsi"/>
          <w:sz w:val="24"/>
          <w:szCs w:val="24"/>
        </w:rPr>
        <w:t>The resources needed for this dissertation will be access to a laptop with working internet to access academic books, journals, and news articles as well as</w:t>
      </w:r>
      <w:r w:rsidR="008E43E3">
        <w:rPr>
          <w:rFonts w:cstheme="minorHAnsi"/>
          <w:sz w:val="24"/>
          <w:szCs w:val="24"/>
        </w:rPr>
        <w:t xml:space="preserve"> a</w:t>
      </w:r>
      <w:r w:rsidRPr="002C6C86">
        <w:rPr>
          <w:rFonts w:cstheme="minorHAnsi"/>
          <w:sz w:val="24"/>
          <w:szCs w:val="24"/>
        </w:rPr>
        <w:t xml:space="preserve"> personal secure laptop for collecting the research data. The researcher will be able to source these in the university library as well as online book websites and the local library. The dates of all upcoming drafts and deadlines can be seen via the Gantt chat in </w:t>
      </w:r>
      <w:hyperlink w:anchor="_Appendices_1_–" w:history="1">
        <w:r w:rsidRPr="006D2B4F">
          <w:rPr>
            <w:rStyle w:val="Hyperlink"/>
            <w:rFonts w:cstheme="minorHAnsi"/>
            <w:sz w:val="24"/>
            <w:szCs w:val="24"/>
          </w:rPr>
          <w:t>Appendices</w:t>
        </w:r>
        <w:r w:rsidR="006D2B4F" w:rsidRPr="006D2B4F">
          <w:rPr>
            <w:rStyle w:val="Hyperlink"/>
            <w:rFonts w:cstheme="minorHAnsi"/>
            <w:sz w:val="24"/>
            <w:szCs w:val="24"/>
          </w:rPr>
          <w:t xml:space="preserve"> 1</w:t>
        </w:r>
      </w:hyperlink>
      <w:r w:rsidRPr="002C6C86">
        <w:rPr>
          <w:rFonts w:cstheme="minorHAnsi"/>
          <w:sz w:val="24"/>
          <w:szCs w:val="24"/>
        </w:rPr>
        <w:t>.</w:t>
      </w:r>
    </w:p>
    <w:p w14:paraId="552B3719" w14:textId="77777777" w:rsidR="000454CF" w:rsidRDefault="000454CF" w:rsidP="00153EBD">
      <w:pPr>
        <w:spacing w:line="480" w:lineRule="auto"/>
        <w:rPr>
          <w:rFonts w:ascii="Times New Roman" w:hAnsi="Times New Roman" w:cs="Times New Roman"/>
        </w:rPr>
      </w:pPr>
    </w:p>
    <w:p w14:paraId="6721ED01" w14:textId="77777777" w:rsidR="002C2C0C" w:rsidRDefault="002C2C0C" w:rsidP="00153EBD">
      <w:pPr>
        <w:spacing w:line="480" w:lineRule="auto"/>
        <w:rPr>
          <w:rFonts w:ascii="Times New Roman" w:hAnsi="Times New Roman" w:cs="Times New Roman"/>
        </w:rPr>
      </w:pPr>
    </w:p>
    <w:p w14:paraId="0F83B72D" w14:textId="77777777" w:rsidR="003D01DF" w:rsidRDefault="003D01DF" w:rsidP="00153EBD">
      <w:pPr>
        <w:spacing w:line="480" w:lineRule="auto"/>
        <w:rPr>
          <w:rFonts w:ascii="Times New Roman" w:hAnsi="Times New Roman" w:cs="Times New Roman"/>
        </w:rPr>
      </w:pPr>
    </w:p>
    <w:p w14:paraId="4AA79F64" w14:textId="77777777" w:rsidR="003D01DF" w:rsidRDefault="003D01DF" w:rsidP="00153EBD">
      <w:pPr>
        <w:spacing w:line="480" w:lineRule="auto"/>
        <w:rPr>
          <w:rFonts w:ascii="Times New Roman" w:hAnsi="Times New Roman" w:cs="Times New Roman"/>
        </w:rPr>
      </w:pPr>
    </w:p>
    <w:p w14:paraId="09DC4AFE" w14:textId="77777777" w:rsidR="003D01DF" w:rsidRDefault="003D01DF" w:rsidP="00153EBD">
      <w:pPr>
        <w:spacing w:line="480" w:lineRule="auto"/>
        <w:rPr>
          <w:rFonts w:ascii="Times New Roman" w:hAnsi="Times New Roman" w:cs="Times New Roman"/>
        </w:rPr>
      </w:pPr>
    </w:p>
    <w:p w14:paraId="3D1A1F3F" w14:textId="77777777" w:rsidR="003D01DF" w:rsidRDefault="003D01DF" w:rsidP="00153EBD">
      <w:pPr>
        <w:spacing w:line="480" w:lineRule="auto"/>
        <w:rPr>
          <w:rFonts w:ascii="Times New Roman" w:hAnsi="Times New Roman" w:cs="Times New Roman"/>
        </w:rPr>
      </w:pPr>
    </w:p>
    <w:p w14:paraId="2391FD8B" w14:textId="77777777" w:rsidR="003D01DF" w:rsidRDefault="003D01DF" w:rsidP="00153EBD">
      <w:pPr>
        <w:spacing w:line="480" w:lineRule="auto"/>
        <w:rPr>
          <w:rFonts w:ascii="Times New Roman" w:hAnsi="Times New Roman" w:cs="Times New Roman"/>
        </w:rPr>
      </w:pPr>
    </w:p>
    <w:p w14:paraId="0C1A54F7" w14:textId="77777777" w:rsidR="003D01DF" w:rsidRDefault="003D01DF" w:rsidP="00153EBD">
      <w:pPr>
        <w:spacing w:line="480" w:lineRule="auto"/>
        <w:rPr>
          <w:rFonts w:ascii="Times New Roman" w:hAnsi="Times New Roman" w:cs="Times New Roman"/>
        </w:rPr>
      </w:pPr>
    </w:p>
    <w:p w14:paraId="199CB2EC" w14:textId="77777777" w:rsidR="00755D66" w:rsidRDefault="00755D66" w:rsidP="00153EBD">
      <w:pPr>
        <w:spacing w:line="480" w:lineRule="auto"/>
        <w:rPr>
          <w:rFonts w:ascii="Times New Roman" w:hAnsi="Times New Roman" w:cs="Times New Roman"/>
        </w:rPr>
      </w:pPr>
    </w:p>
    <w:p w14:paraId="37439B23" w14:textId="77777777" w:rsidR="00755D66" w:rsidRDefault="00755D66" w:rsidP="00153EBD">
      <w:pPr>
        <w:spacing w:line="480" w:lineRule="auto"/>
        <w:rPr>
          <w:rFonts w:ascii="Times New Roman" w:hAnsi="Times New Roman" w:cs="Times New Roman"/>
        </w:rPr>
      </w:pPr>
    </w:p>
    <w:p w14:paraId="0F0E2F33" w14:textId="77777777" w:rsidR="00755D66" w:rsidRDefault="00755D66" w:rsidP="00153EBD">
      <w:pPr>
        <w:spacing w:line="480" w:lineRule="auto"/>
        <w:rPr>
          <w:rFonts w:ascii="Times New Roman" w:hAnsi="Times New Roman" w:cs="Times New Roman"/>
        </w:rPr>
      </w:pPr>
    </w:p>
    <w:p w14:paraId="50572E0E" w14:textId="77777777" w:rsidR="00755D66" w:rsidRDefault="00755D66" w:rsidP="00153EBD">
      <w:pPr>
        <w:spacing w:line="480" w:lineRule="auto"/>
        <w:rPr>
          <w:rFonts w:ascii="Times New Roman" w:hAnsi="Times New Roman" w:cs="Times New Roman"/>
        </w:rPr>
      </w:pPr>
    </w:p>
    <w:p w14:paraId="6B945686" w14:textId="77777777" w:rsidR="00755D66" w:rsidRDefault="00755D66" w:rsidP="00153EBD">
      <w:pPr>
        <w:spacing w:line="480" w:lineRule="auto"/>
        <w:rPr>
          <w:rFonts w:ascii="Times New Roman" w:hAnsi="Times New Roman" w:cs="Times New Roman"/>
        </w:rPr>
      </w:pPr>
    </w:p>
    <w:p w14:paraId="03F83BAA" w14:textId="77777777" w:rsidR="00755D66" w:rsidRDefault="00755D66" w:rsidP="00153EBD">
      <w:pPr>
        <w:spacing w:line="480" w:lineRule="auto"/>
        <w:rPr>
          <w:rFonts w:ascii="Times New Roman" w:hAnsi="Times New Roman" w:cs="Times New Roman"/>
        </w:rPr>
      </w:pPr>
    </w:p>
    <w:p w14:paraId="324E6B49" w14:textId="77777777" w:rsidR="003D01DF" w:rsidRPr="00153EBD" w:rsidRDefault="003D01DF" w:rsidP="00153EBD">
      <w:pPr>
        <w:spacing w:line="480" w:lineRule="auto"/>
        <w:rPr>
          <w:rFonts w:ascii="Times New Roman" w:hAnsi="Times New Roman" w:cs="Times New Roman"/>
        </w:rPr>
      </w:pPr>
    </w:p>
    <w:p w14:paraId="7F6E2745" w14:textId="74545782" w:rsidR="00B913C2" w:rsidRPr="00E93541" w:rsidRDefault="00B913C2" w:rsidP="00E93541">
      <w:pPr>
        <w:pStyle w:val="Heading1"/>
        <w:jc w:val="center"/>
      </w:pPr>
      <w:bookmarkStart w:id="40" w:name="_Toc103243262"/>
      <w:r w:rsidRPr="00E93541">
        <w:lastRenderedPageBreak/>
        <w:t>2.0 Chapter 2 – Literature Review</w:t>
      </w:r>
      <w:bookmarkEnd w:id="40"/>
    </w:p>
    <w:p w14:paraId="697B9C02" w14:textId="02394ECB" w:rsidR="00B913C2" w:rsidRPr="00500D37" w:rsidRDefault="00B913C2" w:rsidP="001A1309">
      <w:pPr>
        <w:pStyle w:val="Heading2"/>
        <w:spacing w:line="480" w:lineRule="auto"/>
      </w:pPr>
      <w:bookmarkStart w:id="41" w:name="_Toc103243263"/>
      <w:r w:rsidRPr="00500D37">
        <w:t>2.</w:t>
      </w:r>
      <w:r w:rsidR="006260FE" w:rsidRPr="00500D37">
        <w:t>1</w:t>
      </w:r>
      <w:r w:rsidRPr="00500D37">
        <w:t xml:space="preserve"> </w:t>
      </w:r>
      <w:r w:rsidR="008A3270" w:rsidRPr="00500D37">
        <w:t>Chapter Overview</w:t>
      </w:r>
      <w:bookmarkEnd w:id="41"/>
    </w:p>
    <w:p w14:paraId="369C5F3C" w14:textId="58F98DC7" w:rsidR="00AA79C0" w:rsidRDefault="00AA79C0" w:rsidP="001A1309">
      <w:pPr>
        <w:spacing w:after="0" w:line="480" w:lineRule="auto"/>
        <w:rPr>
          <w:rFonts w:cstheme="minorHAnsi"/>
          <w:sz w:val="24"/>
          <w:szCs w:val="24"/>
        </w:rPr>
      </w:pPr>
      <w:r w:rsidRPr="00EE14FB">
        <w:rPr>
          <w:rFonts w:cstheme="minorHAnsi"/>
          <w:sz w:val="24"/>
          <w:szCs w:val="24"/>
        </w:rPr>
        <w:t>In this chapter</w:t>
      </w:r>
      <w:r w:rsidR="008F30C0">
        <w:rPr>
          <w:rFonts w:cstheme="minorHAnsi"/>
          <w:sz w:val="24"/>
          <w:szCs w:val="24"/>
        </w:rPr>
        <w:t>,</w:t>
      </w:r>
      <w:r w:rsidRPr="00EE14FB">
        <w:rPr>
          <w:rFonts w:cstheme="minorHAnsi"/>
          <w:sz w:val="24"/>
          <w:szCs w:val="24"/>
        </w:rPr>
        <w:t xml:space="preserve"> the researcher will discuss what literature has already been </w:t>
      </w:r>
      <w:r w:rsidR="00A93499" w:rsidRPr="00EE14FB">
        <w:rPr>
          <w:rFonts w:cstheme="minorHAnsi"/>
          <w:sz w:val="24"/>
          <w:szCs w:val="24"/>
        </w:rPr>
        <w:t xml:space="preserve">carried out </w:t>
      </w:r>
      <w:r w:rsidRPr="00EE14FB">
        <w:rPr>
          <w:rFonts w:cstheme="minorHAnsi"/>
          <w:sz w:val="24"/>
          <w:szCs w:val="24"/>
        </w:rPr>
        <w:t xml:space="preserve">surrounding this topic. </w:t>
      </w:r>
      <w:r w:rsidR="00EE14FB">
        <w:rPr>
          <w:rFonts w:cstheme="minorHAnsi"/>
          <w:sz w:val="24"/>
          <w:szCs w:val="24"/>
        </w:rPr>
        <w:t xml:space="preserve">The  literature review </w:t>
      </w:r>
      <w:r w:rsidR="006D7601">
        <w:rPr>
          <w:rFonts w:cstheme="minorHAnsi"/>
          <w:sz w:val="24"/>
          <w:szCs w:val="24"/>
        </w:rPr>
        <w:t>aims are t</w:t>
      </w:r>
      <w:r w:rsidR="00EE14FB" w:rsidRPr="00EE14FB">
        <w:rPr>
          <w:rFonts w:cstheme="minorHAnsi"/>
          <w:sz w:val="24"/>
          <w:szCs w:val="24"/>
        </w:rPr>
        <w:t>o carry out a comprehensive literature review consisting of the current information available relating to employee well-being in the retail industry</w:t>
      </w:r>
      <w:r w:rsidR="00EE0E71">
        <w:rPr>
          <w:rFonts w:cstheme="minorHAnsi"/>
          <w:sz w:val="24"/>
          <w:szCs w:val="24"/>
        </w:rPr>
        <w:t xml:space="preserve">. </w:t>
      </w:r>
      <w:r w:rsidRPr="002C6C86">
        <w:rPr>
          <w:rFonts w:cstheme="minorHAnsi"/>
          <w:sz w:val="24"/>
          <w:szCs w:val="24"/>
        </w:rPr>
        <w:t>The researcher will look at well</w:t>
      </w:r>
      <w:r w:rsidR="00E15630">
        <w:rPr>
          <w:rFonts w:cstheme="minorHAnsi"/>
          <w:sz w:val="24"/>
          <w:szCs w:val="24"/>
        </w:rPr>
        <w:t>-</w:t>
      </w:r>
      <w:r w:rsidRPr="002C6C86">
        <w:rPr>
          <w:rFonts w:cstheme="minorHAnsi"/>
          <w:sz w:val="24"/>
          <w:szCs w:val="24"/>
        </w:rPr>
        <w:t>being, well</w:t>
      </w:r>
      <w:r w:rsidR="006D7601">
        <w:rPr>
          <w:rFonts w:cstheme="minorHAnsi"/>
          <w:sz w:val="24"/>
          <w:szCs w:val="24"/>
        </w:rPr>
        <w:t>-</w:t>
      </w:r>
      <w:r w:rsidRPr="002C6C86">
        <w:rPr>
          <w:rFonts w:cstheme="minorHAnsi"/>
          <w:sz w:val="24"/>
          <w:szCs w:val="24"/>
        </w:rPr>
        <w:t xml:space="preserve">being at work, what changes were made in the workplace </w:t>
      </w:r>
      <w:r w:rsidR="009647D3" w:rsidRPr="002C6C86">
        <w:rPr>
          <w:rFonts w:cstheme="minorHAnsi"/>
          <w:sz w:val="24"/>
          <w:szCs w:val="24"/>
        </w:rPr>
        <w:t xml:space="preserve">including remote working, social distancing, and reduced staff </w:t>
      </w:r>
      <w:r w:rsidRPr="002C6C86">
        <w:rPr>
          <w:rFonts w:cstheme="minorHAnsi"/>
          <w:sz w:val="24"/>
          <w:szCs w:val="24"/>
        </w:rPr>
        <w:t xml:space="preserve">and then finally how this </w:t>
      </w:r>
      <w:r w:rsidR="00E15630">
        <w:rPr>
          <w:rFonts w:cstheme="minorHAnsi"/>
          <w:sz w:val="24"/>
          <w:szCs w:val="24"/>
        </w:rPr>
        <w:t>a</w:t>
      </w:r>
      <w:r w:rsidRPr="002C6C86">
        <w:rPr>
          <w:rFonts w:cstheme="minorHAnsi"/>
          <w:sz w:val="24"/>
          <w:szCs w:val="24"/>
        </w:rPr>
        <w:t xml:space="preserve">ffected minimum wage employees in the retail industry. This research will then lead the research to see whether there is a gap in the market for this research and why it is important for the author to carry out this project. </w:t>
      </w:r>
    </w:p>
    <w:p w14:paraId="163E18B6" w14:textId="230B3C4D" w:rsidR="00B913C2" w:rsidRPr="000763EF" w:rsidRDefault="00B913C2" w:rsidP="001A1309">
      <w:pPr>
        <w:pStyle w:val="Heading3"/>
        <w:spacing w:line="480" w:lineRule="auto"/>
        <w:rPr>
          <w:rFonts w:cstheme="majorHAnsi"/>
        </w:rPr>
      </w:pPr>
      <w:bookmarkStart w:id="42" w:name="_Toc103243264"/>
      <w:r w:rsidRPr="000763EF">
        <w:rPr>
          <w:rStyle w:val="SubtleEmphasis"/>
          <w:rFonts w:cstheme="majorHAnsi"/>
          <w:i w:val="0"/>
          <w:iCs w:val="0"/>
          <w:color w:val="2F5496" w:themeColor="accent1" w:themeShade="BF"/>
        </w:rPr>
        <w:t>2.</w:t>
      </w:r>
      <w:r w:rsidR="006260FE" w:rsidRPr="000763EF">
        <w:rPr>
          <w:rStyle w:val="SubtleEmphasis"/>
          <w:rFonts w:cstheme="majorHAnsi"/>
          <w:i w:val="0"/>
          <w:iCs w:val="0"/>
          <w:color w:val="2F5496" w:themeColor="accent1" w:themeShade="BF"/>
        </w:rPr>
        <w:t>2</w:t>
      </w:r>
      <w:r w:rsidRPr="000763EF">
        <w:rPr>
          <w:rStyle w:val="SubtleEmphasis"/>
          <w:rFonts w:cstheme="majorHAnsi"/>
          <w:i w:val="0"/>
          <w:iCs w:val="0"/>
          <w:color w:val="2F5496" w:themeColor="accent1" w:themeShade="BF"/>
        </w:rPr>
        <w:t xml:space="preserve"> The Literature</w:t>
      </w:r>
      <w:bookmarkEnd w:id="42"/>
      <w:r w:rsidRPr="000763EF">
        <w:rPr>
          <w:rStyle w:val="SubtleEmphasis"/>
          <w:rFonts w:cstheme="majorHAnsi"/>
          <w:i w:val="0"/>
          <w:iCs w:val="0"/>
          <w:color w:val="2F5496" w:themeColor="accent1" w:themeShade="BF"/>
        </w:rPr>
        <w:t xml:space="preserve"> </w:t>
      </w:r>
    </w:p>
    <w:p w14:paraId="6AD2B759" w14:textId="4CBD4D07" w:rsidR="00B913C2" w:rsidRPr="002C6C86" w:rsidRDefault="00B913C2" w:rsidP="001A1309">
      <w:pPr>
        <w:spacing w:line="480" w:lineRule="auto"/>
        <w:jc w:val="both"/>
        <w:rPr>
          <w:rFonts w:cstheme="minorHAnsi"/>
          <w:sz w:val="24"/>
          <w:szCs w:val="24"/>
        </w:rPr>
      </w:pPr>
      <w:r w:rsidRPr="002C6C86">
        <w:rPr>
          <w:rFonts w:cstheme="minorHAnsi"/>
          <w:sz w:val="24"/>
          <w:szCs w:val="24"/>
        </w:rPr>
        <w:t xml:space="preserve">The </w:t>
      </w:r>
      <w:r w:rsidR="00EE0E71">
        <w:rPr>
          <w:rFonts w:cstheme="minorHAnsi"/>
          <w:sz w:val="24"/>
          <w:szCs w:val="24"/>
        </w:rPr>
        <w:t>a</w:t>
      </w:r>
      <w:r w:rsidRPr="002C6C86">
        <w:rPr>
          <w:rFonts w:cstheme="minorHAnsi"/>
          <w:sz w:val="24"/>
          <w:szCs w:val="24"/>
        </w:rPr>
        <w:t>uthor of this literature review used research tools such a</w:t>
      </w:r>
      <w:r w:rsidR="004B790B">
        <w:rPr>
          <w:rFonts w:cstheme="minorHAnsi"/>
          <w:sz w:val="24"/>
          <w:szCs w:val="24"/>
        </w:rPr>
        <w:t>s</w:t>
      </w:r>
      <w:r w:rsidRPr="002C6C86">
        <w:rPr>
          <w:rFonts w:cstheme="minorHAnsi"/>
          <w:sz w:val="24"/>
          <w:szCs w:val="24"/>
        </w:rPr>
        <w:t xml:space="preserve"> google, google scholar and the University of Wale Trinity Saint David library to look for articles, journals or </w:t>
      </w:r>
      <w:r w:rsidR="002F653E" w:rsidRPr="002C6C86">
        <w:rPr>
          <w:rFonts w:cstheme="minorHAnsi"/>
          <w:sz w:val="24"/>
          <w:szCs w:val="24"/>
        </w:rPr>
        <w:t xml:space="preserve">reports </w:t>
      </w:r>
      <w:r w:rsidRPr="002C6C86">
        <w:rPr>
          <w:rFonts w:cstheme="minorHAnsi"/>
          <w:sz w:val="24"/>
          <w:szCs w:val="24"/>
        </w:rPr>
        <w:t>that have the same or a similar topic to the one being researched. Initially</w:t>
      </w:r>
      <w:r w:rsidR="004B790B">
        <w:rPr>
          <w:rFonts w:cstheme="minorHAnsi"/>
          <w:sz w:val="24"/>
          <w:szCs w:val="24"/>
        </w:rPr>
        <w:t>,</w:t>
      </w:r>
      <w:r w:rsidRPr="002C6C86">
        <w:rPr>
          <w:rFonts w:cstheme="minorHAnsi"/>
          <w:sz w:val="24"/>
          <w:szCs w:val="24"/>
        </w:rPr>
        <w:t xml:space="preserve"> the author was using keywords to find articles to relate to. </w:t>
      </w:r>
    </w:p>
    <w:p w14:paraId="7079D2D6" w14:textId="2317A469" w:rsidR="00B913C2" w:rsidRPr="000763EF" w:rsidRDefault="00B913C2" w:rsidP="001A1309">
      <w:pPr>
        <w:pStyle w:val="Heading2"/>
        <w:spacing w:line="480" w:lineRule="auto"/>
        <w:rPr>
          <w:rFonts w:cstheme="majorHAnsi"/>
        </w:rPr>
      </w:pPr>
      <w:bookmarkStart w:id="43" w:name="_Toc103243265"/>
      <w:r w:rsidRPr="000763EF">
        <w:rPr>
          <w:rFonts w:cstheme="majorHAnsi"/>
        </w:rPr>
        <w:t>2.</w:t>
      </w:r>
      <w:r w:rsidR="006260FE" w:rsidRPr="000763EF">
        <w:rPr>
          <w:rFonts w:cstheme="majorHAnsi"/>
        </w:rPr>
        <w:t>3</w:t>
      </w:r>
      <w:r w:rsidRPr="000763EF">
        <w:rPr>
          <w:rFonts w:cstheme="majorHAnsi"/>
        </w:rPr>
        <w:t xml:space="preserve"> Wellbeing at Work</w:t>
      </w:r>
      <w:bookmarkEnd w:id="43"/>
      <w:r w:rsidRPr="000763EF">
        <w:rPr>
          <w:rFonts w:cstheme="majorHAnsi"/>
        </w:rPr>
        <w:t xml:space="preserve"> </w:t>
      </w:r>
    </w:p>
    <w:p w14:paraId="2AD593E4" w14:textId="27AC8274" w:rsidR="007175FF" w:rsidRPr="007175FF" w:rsidRDefault="007175FF" w:rsidP="001A1309">
      <w:pPr>
        <w:pStyle w:val="Heading3"/>
        <w:spacing w:line="480" w:lineRule="auto"/>
      </w:pPr>
      <w:bookmarkStart w:id="44" w:name="_Toc103243266"/>
      <w:r>
        <w:t>2.</w:t>
      </w:r>
      <w:r w:rsidR="006260FE">
        <w:t>31</w:t>
      </w:r>
      <w:r>
        <w:t xml:space="preserve"> Wellbeing</w:t>
      </w:r>
      <w:bookmarkEnd w:id="44"/>
      <w:r>
        <w:t xml:space="preserve"> </w:t>
      </w:r>
    </w:p>
    <w:p w14:paraId="6B9093E8" w14:textId="4A5EAB50" w:rsidR="00B913C2" w:rsidRDefault="00C87772" w:rsidP="001A1309">
      <w:pPr>
        <w:spacing w:line="480" w:lineRule="auto"/>
        <w:rPr>
          <w:rFonts w:ascii="Times New Roman" w:hAnsi="Times New Roman" w:cs="Times New Roman"/>
        </w:rPr>
      </w:pPr>
      <w:r>
        <w:rPr>
          <w:rFonts w:cstheme="minorHAnsi"/>
          <w:sz w:val="24"/>
          <w:szCs w:val="24"/>
        </w:rPr>
        <w:t>R</w:t>
      </w:r>
      <w:r w:rsidR="00B913C2" w:rsidRPr="008E179A">
        <w:rPr>
          <w:rFonts w:cstheme="minorHAnsi"/>
          <w:sz w:val="24"/>
          <w:szCs w:val="24"/>
        </w:rPr>
        <w:t>esearch into well</w:t>
      </w:r>
      <w:r>
        <w:rPr>
          <w:rFonts w:cstheme="minorHAnsi"/>
          <w:sz w:val="24"/>
          <w:szCs w:val="24"/>
        </w:rPr>
        <w:t>-</w:t>
      </w:r>
      <w:r w:rsidR="00B913C2" w:rsidRPr="008E179A">
        <w:rPr>
          <w:rFonts w:cstheme="minorHAnsi"/>
          <w:sz w:val="24"/>
          <w:szCs w:val="24"/>
        </w:rPr>
        <w:t>being is extremely important for the success of productivity in the workplace. It is found that those exhibiting high well</w:t>
      </w:r>
      <w:r>
        <w:rPr>
          <w:rFonts w:cstheme="minorHAnsi"/>
          <w:sz w:val="24"/>
          <w:szCs w:val="24"/>
        </w:rPr>
        <w:t>-</w:t>
      </w:r>
      <w:r w:rsidR="00B913C2" w:rsidRPr="008E179A">
        <w:rPr>
          <w:rFonts w:cstheme="minorHAnsi"/>
          <w:sz w:val="24"/>
          <w:szCs w:val="24"/>
        </w:rPr>
        <w:t>being are more efficient in learning, being productive and hav</w:t>
      </w:r>
      <w:r w:rsidR="00252B4C">
        <w:rPr>
          <w:rFonts w:cstheme="minorHAnsi"/>
          <w:sz w:val="24"/>
          <w:szCs w:val="24"/>
        </w:rPr>
        <w:t>ing</w:t>
      </w:r>
      <w:r w:rsidR="00B913C2" w:rsidRPr="008E179A">
        <w:rPr>
          <w:rFonts w:cstheme="minorHAnsi"/>
          <w:sz w:val="24"/>
          <w:szCs w:val="24"/>
        </w:rPr>
        <w:t xml:space="preserve"> more positive work relationships (Ruggeri et al., 2020). </w:t>
      </w:r>
      <w:r w:rsidR="001F7B71" w:rsidRPr="008E179A">
        <w:rPr>
          <w:rFonts w:cstheme="minorHAnsi"/>
          <w:sz w:val="24"/>
          <w:szCs w:val="24"/>
        </w:rPr>
        <w:t>According to Wellbeing People</w:t>
      </w:r>
      <w:r w:rsidR="00A77786" w:rsidRPr="008E179A">
        <w:rPr>
          <w:rFonts w:cstheme="minorHAnsi"/>
          <w:sz w:val="24"/>
          <w:szCs w:val="24"/>
        </w:rPr>
        <w:t>, Well</w:t>
      </w:r>
      <w:r>
        <w:rPr>
          <w:rFonts w:cstheme="minorHAnsi"/>
          <w:sz w:val="24"/>
          <w:szCs w:val="24"/>
        </w:rPr>
        <w:t>-</w:t>
      </w:r>
      <w:r w:rsidR="00A77786" w:rsidRPr="008E179A">
        <w:rPr>
          <w:rFonts w:cstheme="minorHAnsi"/>
          <w:sz w:val="24"/>
          <w:szCs w:val="24"/>
        </w:rPr>
        <w:t xml:space="preserve">being </w:t>
      </w:r>
      <w:r w:rsidR="001C46ED" w:rsidRPr="008E179A">
        <w:rPr>
          <w:rFonts w:cstheme="minorHAnsi"/>
          <w:sz w:val="24"/>
          <w:szCs w:val="24"/>
        </w:rPr>
        <w:t xml:space="preserve">and the </w:t>
      </w:r>
      <w:r w:rsidR="00C46BD6" w:rsidRPr="008E179A">
        <w:rPr>
          <w:rFonts w:cstheme="minorHAnsi"/>
          <w:sz w:val="24"/>
          <w:szCs w:val="24"/>
        </w:rPr>
        <w:t>maintenance</w:t>
      </w:r>
      <w:r w:rsidR="001C46ED" w:rsidRPr="008E179A">
        <w:rPr>
          <w:rFonts w:cstheme="minorHAnsi"/>
          <w:sz w:val="24"/>
          <w:szCs w:val="24"/>
        </w:rPr>
        <w:t xml:space="preserve"> of wellness has been around for centuries in different forms</w:t>
      </w:r>
      <w:r w:rsidR="00C46BD6" w:rsidRPr="008E179A">
        <w:rPr>
          <w:rFonts w:cstheme="minorHAnsi"/>
          <w:sz w:val="24"/>
          <w:szCs w:val="24"/>
        </w:rPr>
        <w:t xml:space="preserve">, it is often seen as being described as simply just feeling good from different things including </w:t>
      </w:r>
      <w:r w:rsidR="00237E07" w:rsidRPr="008E179A">
        <w:rPr>
          <w:rFonts w:cstheme="minorHAnsi"/>
          <w:sz w:val="24"/>
          <w:szCs w:val="24"/>
        </w:rPr>
        <w:t xml:space="preserve">improved physical or mental health, recovery </w:t>
      </w:r>
      <w:r w:rsidR="00237E07" w:rsidRPr="008E179A">
        <w:rPr>
          <w:rFonts w:cstheme="minorHAnsi"/>
          <w:sz w:val="24"/>
          <w:szCs w:val="24"/>
        </w:rPr>
        <w:lastRenderedPageBreak/>
        <w:t xml:space="preserve">from illness, greater productivity and </w:t>
      </w:r>
      <w:r w:rsidR="00CB5277" w:rsidRPr="008E179A">
        <w:rPr>
          <w:rFonts w:cstheme="minorHAnsi"/>
          <w:sz w:val="24"/>
          <w:szCs w:val="24"/>
        </w:rPr>
        <w:t>overall,</w:t>
      </w:r>
      <w:r w:rsidR="00237E07" w:rsidRPr="008E179A">
        <w:rPr>
          <w:rFonts w:cstheme="minorHAnsi"/>
          <w:sz w:val="24"/>
          <w:szCs w:val="24"/>
        </w:rPr>
        <w:t xml:space="preserve"> a healthy lifestyle</w:t>
      </w:r>
      <w:r w:rsidR="00AC38B2" w:rsidRPr="008E179A">
        <w:rPr>
          <w:rFonts w:cstheme="minorHAnsi"/>
          <w:sz w:val="24"/>
          <w:szCs w:val="24"/>
        </w:rPr>
        <w:t xml:space="preserve"> (Wellbeing People, 2022). </w:t>
      </w:r>
      <w:r w:rsidR="002513B1" w:rsidRPr="008E179A">
        <w:rPr>
          <w:rFonts w:cstheme="minorHAnsi"/>
          <w:sz w:val="24"/>
          <w:szCs w:val="24"/>
        </w:rPr>
        <w:t xml:space="preserve">Also, according to the Mental Health Foundation (2015) </w:t>
      </w:r>
      <w:r w:rsidR="00401C26" w:rsidRPr="008E179A">
        <w:rPr>
          <w:rFonts w:cstheme="minorHAnsi"/>
          <w:sz w:val="24"/>
          <w:szCs w:val="24"/>
        </w:rPr>
        <w:t>well</w:t>
      </w:r>
      <w:r w:rsidR="00706617">
        <w:rPr>
          <w:rFonts w:cstheme="minorHAnsi"/>
          <w:sz w:val="24"/>
          <w:szCs w:val="24"/>
        </w:rPr>
        <w:t>-</w:t>
      </w:r>
      <w:r w:rsidR="00401C26" w:rsidRPr="008E179A">
        <w:rPr>
          <w:rFonts w:cstheme="minorHAnsi"/>
          <w:sz w:val="24"/>
          <w:szCs w:val="24"/>
        </w:rPr>
        <w:t>being is about the comfort, health and happiness individuals have in their lifestyles although the term is so broad it is impossible to define it as a moment of happiness.</w:t>
      </w:r>
      <w:r w:rsidR="00354F85">
        <w:rPr>
          <w:rFonts w:cstheme="minorHAnsi"/>
          <w:sz w:val="24"/>
          <w:szCs w:val="24"/>
        </w:rPr>
        <w:t xml:space="preserve"> As it is difficult to provide </w:t>
      </w:r>
      <w:r w:rsidR="003C6CC8">
        <w:rPr>
          <w:rFonts w:cstheme="minorHAnsi"/>
          <w:sz w:val="24"/>
          <w:szCs w:val="24"/>
        </w:rPr>
        <w:t xml:space="preserve">a set definition, for this dissertation </w:t>
      </w:r>
      <w:r w:rsidR="000B3235">
        <w:rPr>
          <w:rFonts w:cstheme="minorHAnsi"/>
          <w:sz w:val="24"/>
          <w:szCs w:val="24"/>
        </w:rPr>
        <w:t xml:space="preserve">the working definition that will be used is by </w:t>
      </w:r>
      <w:r w:rsidR="00B913C2" w:rsidRPr="008E179A">
        <w:rPr>
          <w:rFonts w:cstheme="minorHAnsi"/>
          <w:sz w:val="24"/>
          <w:szCs w:val="24"/>
        </w:rPr>
        <w:t>Thomas (2009)</w:t>
      </w:r>
      <w:r w:rsidR="000B3235">
        <w:rPr>
          <w:rFonts w:cstheme="minorHAnsi"/>
          <w:sz w:val="24"/>
          <w:szCs w:val="24"/>
        </w:rPr>
        <w:t xml:space="preserve"> who described</w:t>
      </w:r>
      <w:r w:rsidR="00B913C2" w:rsidRPr="008E179A">
        <w:rPr>
          <w:rFonts w:cstheme="minorHAnsi"/>
          <w:sz w:val="24"/>
          <w:szCs w:val="24"/>
        </w:rPr>
        <w:t xml:space="preserve"> the term Wellbeing as being “</w:t>
      </w:r>
      <w:r w:rsidR="00B913C2" w:rsidRPr="008E179A">
        <w:rPr>
          <w:rFonts w:cstheme="minorHAnsi"/>
          <w:i/>
          <w:iCs/>
          <w:sz w:val="24"/>
          <w:szCs w:val="24"/>
        </w:rPr>
        <w:t>intangible, difficult to define and even harder to measure</w:t>
      </w:r>
      <w:r w:rsidR="00B913C2" w:rsidRPr="008E179A">
        <w:rPr>
          <w:rFonts w:cstheme="minorHAnsi"/>
          <w:sz w:val="24"/>
          <w:szCs w:val="24"/>
        </w:rPr>
        <w:t>”</w:t>
      </w:r>
      <w:r w:rsidR="009D20FA" w:rsidRPr="008E179A">
        <w:rPr>
          <w:rFonts w:cstheme="minorHAnsi"/>
          <w:sz w:val="24"/>
          <w:szCs w:val="24"/>
        </w:rPr>
        <w:t xml:space="preserve"> p.11. </w:t>
      </w:r>
    </w:p>
    <w:p w14:paraId="6D7B454C" w14:textId="5297A954" w:rsidR="007175FF" w:rsidRDefault="007175FF" w:rsidP="007175FF">
      <w:pPr>
        <w:pStyle w:val="Heading3"/>
      </w:pPr>
      <w:bookmarkStart w:id="45" w:name="_Toc103243267"/>
      <w:r>
        <w:t>2.</w:t>
      </w:r>
      <w:r w:rsidR="006260FE">
        <w:t>32</w:t>
      </w:r>
      <w:r>
        <w:t xml:space="preserve"> Work Place Wellbeing</w:t>
      </w:r>
      <w:bookmarkEnd w:id="45"/>
      <w:r>
        <w:t xml:space="preserve"> </w:t>
      </w:r>
    </w:p>
    <w:p w14:paraId="4E38C937" w14:textId="77777777" w:rsidR="007175FF" w:rsidRPr="007175FF" w:rsidRDefault="007175FF" w:rsidP="007175FF"/>
    <w:p w14:paraId="2D147D12" w14:textId="30386712" w:rsidR="00093A8F" w:rsidRPr="00CB191B" w:rsidRDefault="00B913C2" w:rsidP="00D20B8E">
      <w:pPr>
        <w:spacing w:line="480" w:lineRule="auto"/>
        <w:rPr>
          <w:rFonts w:cstheme="minorHAnsi"/>
          <w:sz w:val="24"/>
          <w:szCs w:val="24"/>
        </w:rPr>
      </w:pPr>
      <w:r w:rsidRPr="00CB191B">
        <w:rPr>
          <w:rFonts w:cstheme="minorHAnsi"/>
          <w:sz w:val="24"/>
          <w:szCs w:val="24"/>
        </w:rPr>
        <w:t xml:space="preserve">Workplace wellbeing can be affected by many different activities including employee working life, the environment employees work in e.g., ensuring they have enough space or privacy, the temperature employees work in and the day-to-day feelings of their work </w:t>
      </w:r>
      <w:r w:rsidR="00692D37" w:rsidRPr="00CB191B">
        <w:rPr>
          <w:rFonts w:cstheme="minorHAnsi"/>
          <w:sz w:val="24"/>
          <w:szCs w:val="24"/>
        </w:rPr>
        <w:t>(Public Health England, 2015)</w:t>
      </w:r>
      <w:r w:rsidRPr="00CB191B">
        <w:rPr>
          <w:rFonts w:cstheme="minorHAnsi"/>
          <w:sz w:val="24"/>
          <w:szCs w:val="24"/>
        </w:rPr>
        <w:t xml:space="preserve">. </w:t>
      </w:r>
      <w:r w:rsidR="00811CE3">
        <w:rPr>
          <w:rFonts w:cstheme="minorHAnsi"/>
          <w:sz w:val="24"/>
          <w:szCs w:val="24"/>
        </w:rPr>
        <w:t xml:space="preserve">Employers need to be </w:t>
      </w:r>
      <w:r w:rsidRPr="00CB191B">
        <w:rPr>
          <w:rFonts w:cstheme="minorHAnsi"/>
          <w:sz w:val="24"/>
          <w:szCs w:val="24"/>
        </w:rPr>
        <w:t xml:space="preserve">aware of these impacts </w:t>
      </w:r>
      <w:r w:rsidR="009647D3" w:rsidRPr="00CB191B">
        <w:rPr>
          <w:rFonts w:cstheme="minorHAnsi"/>
          <w:sz w:val="24"/>
          <w:szCs w:val="24"/>
        </w:rPr>
        <w:t>for</w:t>
      </w:r>
      <w:r w:rsidRPr="00CB191B">
        <w:rPr>
          <w:rFonts w:cstheme="minorHAnsi"/>
          <w:sz w:val="24"/>
          <w:szCs w:val="24"/>
        </w:rPr>
        <w:t xml:space="preserve"> them to take action to create positive well</w:t>
      </w:r>
      <w:r w:rsidR="00811CE3">
        <w:rPr>
          <w:rFonts w:cstheme="minorHAnsi"/>
          <w:sz w:val="24"/>
          <w:szCs w:val="24"/>
        </w:rPr>
        <w:t>-</w:t>
      </w:r>
      <w:r w:rsidRPr="00CB191B">
        <w:rPr>
          <w:rFonts w:cstheme="minorHAnsi"/>
          <w:sz w:val="24"/>
          <w:szCs w:val="24"/>
        </w:rPr>
        <w:t>being for their employees (Mind, 2022</w:t>
      </w:r>
      <w:r w:rsidR="00676BDE">
        <w:rPr>
          <w:rFonts w:cstheme="minorHAnsi"/>
          <w:sz w:val="24"/>
          <w:szCs w:val="24"/>
        </w:rPr>
        <w:t>a</w:t>
      </w:r>
      <w:r w:rsidRPr="00CB191B">
        <w:rPr>
          <w:rFonts w:cstheme="minorHAnsi"/>
          <w:sz w:val="24"/>
          <w:szCs w:val="24"/>
        </w:rPr>
        <w:t xml:space="preserve">). According to </w:t>
      </w:r>
      <w:r w:rsidR="001561EF">
        <w:rPr>
          <w:rFonts w:cstheme="minorHAnsi"/>
          <w:sz w:val="24"/>
          <w:szCs w:val="24"/>
        </w:rPr>
        <w:t xml:space="preserve">the </w:t>
      </w:r>
      <w:r w:rsidRPr="00CB191B">
        <w:rPr>
          <w:rFonts w:cstheme="minorHAnsi"/>
          <w:sz w:val="24"/>
          <w:szCs w:val="24"/>
        </w:rPr>
        <w:t>Mind association (2022</w:t>
      </w:r>
      <w:r w:rsidR="00676BDE">
        <w:rPr>
          <w:rFonts w:cstheme="minorHAnsi"/>
          <w:sz w:val="24"/>
          <w:szCs w:val="24"/>
        </w:rPr>
        <w:t>a</w:t>
      </w:r>
      <w:r w:rsidRPr="00CB191B">
        <w:rPr>
          <w:rFonts w:cstheme="minorHAnsi"/>
          <w:sz w:val="24"/>
          <w:szCs w:val="24"/>
        </w:rPr>
        <w:t>)</w:t>
      </w:r>
      <w:r w:rsidR="001561EF">
        <w:rPr>
          <w:rFonts w:cstheme="minorHAnsi"/>
          <w:sz w:val="24"/>
          <w:szCs w:val="24"/>
        </w:rPr>
        <w:t xml:space="preserve">, </w:t>
      </w:r>
      <w:r w:rsidRPr="00CB191B">
        <w:rPr>
          <w:rFonts w:cstheme="minorHAnsi"/>
          <w:sz w:val="24"/>
          <w:szCs w:val="24"/>
        </w:rPr>
        <w:t>some organisations put space dividers or qui</w:t>
      </w:r>
      <w:r w:rsidR="004163F1">
        <w:rPr>
          <w:rFonts w:cstheme="minorHAnsi"/>
          <w:sz w:val="24"/>
          <w:szCs w:val="24"/>
        </w:rPr>
        <w:t>et</w:t>
      </w:r>
      <w:r w:rsidRPr="00CB191B">
        <w:rPr>
          <w:rFonts w:cstheme="minorHAnsi"/>
          <w:sz w:val="24"/>
          <w:szCs w:val="24"/>
        </w:rPr>
        <w:t xml:space="preserve"> areas for staff in place to support their well</w:t>
      </w:r>
      <w:r w:rsidR="004163F1">
        <w:rPr>
          <w:rFonts w:cstheme="minorHAnsi"/>
          <w:sz w:val="24"/>
          <w:szCs w:val="24"/>
        </w:rPr>
        <w:t>-</w:t>
      </w:r>
      <w:r w:rsidRPr="00CB191B">
        <w:rPr>
          <w:rFonts w:cstheme="minorHAnsi"/>
          <w:sz w:val="24"/>
          <w:szCs w:val="24"/>
        </w:rPr>
        <w:t xml:space="preserve">being at work. Workplace Wellbeing is such an important </w:t>
      </w:r>
      <w:r w:rsidR="009647D3" w:rsidRPr="00CB191B">
        <w:rPr>
          <w:rFonts w:cstheme="minorHAnsi"/>
          <w:sz w:val="24"/>
          <w:szCs w:val="24"/>
        </w:rPr>
        <w:t>topic,</w:t>
      </w:r>
      <w:r w:rsidRPr="00CB191B">
        <w:rPr>
          <w:rFonts w:cstheme="minorHAnsi"/>
          <w:sz w:val="24"/>
          <w:szCs w:val="24"/>
        </w:rPr>
        <w:t xml:space="preserve"> and it </w:t>
      </w:r>
      <w:r w:rsidR="009647D3" w:rsidRPr="00CB191B">
        <w:rPr>
          <w:rFonts w:cstheme="minorHAnsi"/>
          <w:sz w:val="24"/>
          <w:szCs w:val="24"/>
        </w:rPr>
        <w:t>occupies</w:t>
      </w:r>
      <w:r w:rsidRPr="00CB191B">
        <w:rPr>
          <w:rFonts w:cstheme="minorHAnsi"/>
          <w:sz w:val="24"/>
          <w:szCs w:val="24"/>
        </w:rPr>
        <w:t xml:space="preserve"> the highest organizational research (</w:t>
      </w:r>
      <w:proofErr w:type="spellStart"/>
      <w:r w:rsidRPr="00CB191B">
        <w:rPr>
          <w:rFonts w:cstheme="minorHAnsi"/>
          <w:sz w:val="24"/>
          <w:szCs w:val="24"/>
        </w:rPr>
        <w:t>Widiana</w:t>
      </w:r>
      <w:proofErr w:type="spellEnd"/>
      <w:r w:rsidRPr="00CB191B">
        <w:rPr>
          <w:rFonts w:cstheme="minorHAnsi"/>
          <w:sz w:val="24"/>
          <w:szCs w:val="24"/>
        </w:rPr>
        <w:t xml:space="preserve">, </w:t>
      </w:r>
      <w:proofErr w:type="spellStart"/>
      <w:r w:rsidRPr="00CB191B">
        <w:rPr>
          <w:rFonts w:cstheme="minorHAnsi"/>
          <w:sz w:val="24"/>
          <w:szCs w:val="24"/>
        </w:rPr>
        <w:t>Aryanti</w:t>
      </w:r>
      <w:proofErr w:type="spellEnd"/>
      <w:r w:rsidRPr="00CB191B">
        <w:rPr>
          <w:rFonts w:cstheme="minorHAnsi"/>
          <w:sz w:val="24"/>
          <w:szCs w:val="24"/>
        </w:rPr>
        <w:t xml:space="preserve"> and Sari, 2020).</w:t>
      </w:r>
      <w:r w:rsidR="00532B39" w:rsidRPr="00CB191B">
        <w:rPr>
          <w:rFonts w:cstheme="minorHAnsi"/>
          <w:sz w:val="24"/>
          <w:szCs w:val="24"/>
        </w:rPr>
        <w:t xml:space="preserve"> </w:t>
      </w:r>
    </w:p>
    <w:p w14:paraId="3F172FE9" w14:textId="7CCAAA74" w:rsidR="007417DF" w:rsidRPr="00CB191B" w:rsidRDefault="00265A8A" w:rsidP="00D20B8E">
      <w:pPr>
        <w:spacing w:line="480" w:lineRule="auto"/>
        <w:rPr>
          <w:rFonts w:cstheme="minorHAnsi"/>
          <w:sz w:val="24"/>
          <w:szCs w:val="24"/>
        </w:rPr>
      </w:pPr>
      <w:r w:rsidRPr="00CB191B">
        <w:rPr>
          <w:rFonts w:cstheme="minorHAnsi"/>
          <w:sz w:val="24"/>
          <w:szCs w:val="24"/>
        </w:rPr>
        <w:t>According to the health and wellbeing report carried out by CI</w:t>
      </w:r>
      <w:r w:rsidR="005F55EC" w:rsidRPr="00CB191B">
        <w:rPr>
          <w:rFonts w:cstheme="minorHAnsi"/>
          <w:sz w:val="24"/>
          <w:szCs w:val="24"/>
        </w:rPr>
        <w:t>PD, employee wellbeing is on the increase in cooperat</w:t>
      </w:r>
      <w:r w:rsidR="00AC1B5D">
        <w:rPr>
          <w:rFonts w:cstheme="minorHAnsi"/>
          <w:sz w:val="24"/>
          <w:szCs w:val="24"/>
        </w:rPr>
        <w:t xml:space="preserve">ive </w:t>
      </w:r>
      <w:r w:rsidR="00A0021B" w:rsidRPr="00CB191B">
        <w:rPr>
          <w:rFonts w:cstheme="minorHAnsi"/>
          <w:sz w:val="24"/>
          <w:szCs w:val="24"/>
        </w:rPr>
        <w:t xml:space="preserve">agenda. </w:t>
      </w:r>
      <w:r w:rsidR="00A468B3" w:rsidRPr="00CB191B">
        <w:rPr>
          <w:rFonts w:cstheme="minorHAnsi"/>
          <w:sz w:val="24"/>
          <w:szCs w:val="24"/>
        </w:rPr>
        <w:t xml:space="preserve">It was found in their research that </w:t>
      </w:r>
      <w:r w:rsidR="00F72929" w:rsidRPr="00CB191B">
        <w:rPr>
          <w:rFonts w:cstheme="minorHAnsi"/>
          <w:sz w:val="24"/>
          <w:szCs w:val="24"/>
        </w:rPr>
        <w:t xml:space="preserve">there has been a decrease in participants </w:t>
      </w:r>
      <w:r w:rsidR="00D95F13" w:rsidRPr="00CB191B">
        <w:rPr>
          <w:rFonts w:cstheme="minorHAnsi"/>
          <w:sz w:val="24"/>
          <w:szCs w:val="24"/>
        </w:rPr>
        <w:t xml:space="preserve">regarding their </w:t>
      </w:r>
      <w:r w:rsidR="00700577" w:rsidRPr="00CB191B">
        <w:rPr>
          <w:rFonts w:cstheme="minorHAnsi"/>
          <w:sz w:val="24"/>
          <w:szCs w:val="24"/>
        </w:rPr>
        <w:t>organisation</w:t>
      </w:r>
      <w:r w:rsidR="00D95F13" w:rsidRPr="00CB191B">
        <w:rPr>
          <w:rFonts w:cstheme="minorHAnsi"/>
          <w:sz w:val="24"/>
          <w:szCs w:val="24"/>
        </w:rPr>
        <w:t xml:space="preserve"> </w:t>
      </w:r>
      <w:r w:rsidR="00AF3781" w:rsidRPr="00CB191B">
        <w:rPr>
          <w:rFonts w:cstheme="minorHAnsi"/>
          <w:sz w:val="24"/>
          <w:szCs w:val="24"/>
        </w:rPr>
        <w:t xml:space="preserve">as </w:t>
      </w:r>
      <w:r w:rsidR="00B81B05" w:rsidRPr="00CB191B">
        <w:rPr>
          <w:rFonts w:cstheme="minorHAnsi"/>
          <w:sz w:val="24"/>
          <w:szCs w:val="24"/>
        </w:rPr>
        <w:t xml:space="preserve">being reactive rather than proactive </w:t>
      </w:r>
      <w:r w:rsidR="00700577" w:rsidRPr="00CB191B">
        <w:rPr>
          <w:rFonts w:cstheme="minorHAnsi"/>
          <w:sz w:val="24"/>
          <w:szCs w:val="24"/>
        </w:rPr>
        <w:t xml:space="preserve">on health and wellbeing </w:t>
      </w:r>
      <w:r w:rsidR="00B81B05" w:rsidRPr="00CB191B">
        <w:rPr>
          <w:rFonts w:cstheme="minorHAnsi"/>
          <w:sz w:val="24"/>
          <w:szCs w:val="24"/>
        </w:rPr>
        <w:t>(27% down from 41% in 2020)</w:t>
      </w:r>
      <w:r w:rsidR="005A094D" w:rsidRPr="00CB191B">
        <w:rPr>
          <w:rFonts w:cstheme="minorHAnsi"/>
          <w:sz w:val="24"/>
          <w:szCs w:val="24"/>
        </w:rPr>
        <w:t xml:space="preserve"> </w:t>
      </w:r>
      <w:r w:rsidR="0094377F" w:rsidRPr="00CB191B">
        <w:rPr>
          <w:rFonts w:cstheme="minorHAnsi"/>
          <w:sz w:val="24"/>
          <w:szCs w:val="24"/>
        </w:rPr>
        <w:t>(</w:t>
      </w:r>
      <w:r w:rsidR="005A094D" w:rsidRPr="00CB191B">
        <w:rPr>
          <w:rFonts w:cstheme="minorHAnsi"/>
          <w:sz w:val="24"/>
          <w:szCs w:val="24"/>
        </w:rPr>
        <w:t>CIPD</w:t>
      </w:r>
      <w:r w:rsidR="0094377F" w:rsidRPr="00CB191B">
        <w:rPr>
          <w:rFonts w:cstheme="minorHAnsi"/>
          <w:sz w:val="24"/>
          <w:szCs w:val="24"/>
        </w:rPr>
        <w:t xml:space="preserve">, </w:t>
      </w:r>
      <w:r w:rsidR="005A094D" w:rsidRPr="00CB191B">
        <w:rPr>
          <w:rFonts w:cstheme="minorHAnsi"/>
          <w:sz w:val="24"/>
          <w:szCs w:val="24"/>
        </w:rPr>
        <w:t>2020a).</w:t>
      </w:r>
      <w:r w:rsidR="001D1723" w:rsidRPr="00CB191B">
        <w:rPr>
          <w:rFonts w:cstheme="minorHAnsi"/>
          <w:sz w:val="24"/>
          <w:szCs w:val="24"/>
        </w:rPr>
        <w:t xml:space="preserve"> There was also a small </w:t>
      </w:r>
      <w:r w:rsidR="003A708C" w:rsidRPr="00CB191B">
        <w:rPr>
          <w:rFonts w:cstheme="minorHAnsi"/>
          <w:sz w:val="24"/>
          <w:szCs w:val="24"/>
        </w:rPr>
        <w:t>increase in the proportion of organisations that have a formal well</w:t>
      </w:r>
      <w:r w:rsidR="00E544EF">
        <w:rPr>
          <w:rFonts w:cstheme="minorHAnsi"/>
          <w:sz w:val="24"/>
          <w:szCs w:val="24"/>
        </w:rPr>
        <w:t>-</w:t>
      </w:r>
      <w:r w:rsidR="003A708C" w:rsidRPr="00CB191B">
        <w:rPr>
          <w:rFonts w:cstheme="minorHAnsi"/>
          <w:sz w:val="24"/>
          <w:szCs w:val="24"/>
        </w:rPr>
        <w:t xml:space="preserve">being </w:t>
      </w:r>
      <w:r w:rsidR="00093A8F" w:rsidRPr="00CB191B">
        <w:rPr>
          <w:rFonts w:cstheme="minorHAnsi"/>
          <w:sz w:val="24"/>
          <w:szCs w:val="24"/>
        </w:rPr>
        <w:t>strategy</w:t>
      </w:r>
      <w:r w:rsidR="003A708C" w:rsidRPr="00CB191B">
        <w:rPr>
          <w:rFonts w:cstheme="minorHAnsi"/>
          <w:sz w:val="24"/>
          <w:szCs w:val="24"/>
        </w:rPr>
        <w:t xml:space="preserve"> (50% up from </w:t>
      </w:r>
      <w:r w:rsidR="00093A8F" w:rsidRPr="00CB191B">
        <w:rPr>
          <w:rFonts w:cstheme="minorHAnsi"/>
          <w:sz w:val="24"/>
          <w:szCs w:val="24"/>
        </w:rPr>
        <w:t>44% in 2020).</w:t>
      </w:r>
      <w:r w:rsidR="00187F25" w:rsidRPr="00CB191B">
        <w:rPr>
          <w:rFonts w:cstheme="minorHAnsi"/>
          <w:sz w:val="24"/>
          <w:szCs w:val="24"/>
        </w:rPr>
        <w:t xml:space="preserve"> It has been found over the past years that mental health </w:t>
      </w:r>
      <w:r w:rsidR="00FA6DC6" w:rsidRPr="00CB191B">
        <w:rPr>
          <w:rFonts w:cstheme="minorHAnsi"/>
          <w:sz w:val="24"/>
          <w:szCs w:val="24"/>
        </w:rPr>
        <w:t>is one of the most common focus</w:t>
      </w:r>
      <w:r w:rsidR="00660540">
        <w:rPr>
          <w:rFonts w:cstheme="minorHAnsi"/>
          <w:sz w:val="24"/>
          <w:szCs w:val="24"/>
        </w:rPr>
        <w:t xml:space="preserve">es </w:t>
      </w:r>
      <w:r w:rsidR="00FA6DC6" w:rsidRPr="00CB191B">
        <w:rPr>
          <w:rFonts w:cstheme="minorHAnsi"/>
          <w:sz w:val="24"/>
          <w:szCs w:val="24"/>
        </w:rPr>
        <w:t>of well</w:t>
      </w:r>
      <w:r w:rsidR="00660540">
        <w:rPr>
          <w:rFonts w:cstheme="minorHAnsi"/>
          <w:sz w:val="24"/>
          <w:szCs w:val="24"/>
        </w:rPr>
        <w:t>-</w:t>
      </w:r>
      <w:r w:rsidR="00FA6DC6" w:rsidRPr="00CB191B">
        <w:rPr>
          <w:rFonts w:cstheme="minorHAnsi"/>
          <w:sz w:val="24"/>
          <w:szCs w:val="24"/>
        </w:rPr>
        <w:t xml:space="preserve">being activity. </w:t>
      </w:r>
      <w:r w:rsidR="00F30F3F" w:rsidRPr="00CB191B">
        <w:rPr>
          <w:rFonts w:cstheme="minorHAnsi"/>
          <w:sz w:val="24"/>
          <w:szCs w:val="24"/>
        </w:rPr>
        <w:t>It is also found th</w:t>
      </w:r>
      <w:r w:rsidR="003B278F" w:rsidRPr="00CB191B">
        <w:rPr>
          <w:rFonts w:cstheme="minorHAnsi"/>
          <w:sz w:val="24"/>
          <w:szCs w:val="24"/>
        </w:rPr>
        <w:t xml:space="preserve">at </w:t>
      </w:r>
      <w:r w:rsidR="008C5FCA" w:rsidRPr="00CB191B">
        <w:rPr>
          <w:rFonts w:cstheme="minorHAnsi"/>
          <w:sz w:val="24"/>
          <w:szCs w:val="24"/>
        </w:rPr>
        <w:t>mental health</w:t>
      </w:r>
      <w:r w:rsidR="003A235B">
        <w:rPr>
          <w:rFonts w:cstheme="minorHAnsi"/>
          <w:sz w:val="24"/>
          <w:szCs w:val="24"/>
        </w:rPr>
        <w:t>-</w:t>
      </w:r>
      <w:r w:rsidR="008C5FCA" w:rsidRPr="00CB191B">
        <w:rPr>
          <w:rFonts w:cstheme="minorHAnsi"/>
          <w:sz w:val="24"/>
          <w:szCs w:val="24"/>
        </w:rPr>
        <w:t xml:space="preserve">related </w:t>
      </w:r>
      <w:r w:rsidR="008C5FCA" w:rsidRPr="00CB191B">
        <w:rPr>
          <w:rFonts w:cstheme="minorHAnsi"/>
          <w:sz w:val="24"/>
          <w:szCs w:val="24"/>
        </w:rPr>
        <w:lastRenderedPageBreak/>
        <w:t xml:space="preserve">issues are the </w:t>
      </w:r>
      <w:r w:rsidR="00727D25" w:rsidRPr="00CB191B">
        <w:rPr>
          <w:rFonts w:cstheme="minorHAnsi"/>
          <w:sz w:val="24"/>
          <w:szCs w:val="24"/>
        </w:rPr>
        <w:t>most common cause of long-term absence at work at 56%</w:t>
      </w:r>
      <w:r w:rsidR="008103BC" w:rsidRPr="00CB191B">
        <w:rPr>
          <w:rFonts w:cstheme="minorHAnsi"/>
          <w:sz w:val="24"/>
          <w:szCs w:val="24"/>
        </w:rPr>
        <w:t xml:space="preserve"> </w:t>
      </w:r>
      <w:r w:rsidR="003D66C6" w:rsidRPr="00CB191B">
        <w:rPr>
          <w:rFonts w:cstheme="minorHAnsi"/>
          <w:sz w:val="24"/>
          <w:szCs w:val="24"/>
        </w:rPr>
        <w:t>(</w:t>
      </w:r>
      <w:r w:rsidR="008103BC" w:rsidRPr="00CB191B">
        <w:rPr>
          <w:rFonts w:cstheme="minorHAnsi"/>
          <w:sz w:val="24"/>
          <w:szCs w:val="24"/>
        </w:rPr>
        <w:t>CIPD</w:t>
      </w:r>
      <w:r w:rsidR="003D66C6" w:rsidRPr="00CB191B">
        <w:rPr>
          <w:rFonts w:cstheme="minorHAnsi"/>
          <w:sz w:val="24"/>
          <w:szCs w:val="24"/>
        </w:rPr>
        <w:t xml:space="preserve">, </w:t>
      </w:r>
      <w:r w:rsidR="008103BC" w:rsidRPr="00CB191B">
        <w:rPr>
          <w:rFonts w:cstheme="minorHAnsi"/>
          <w:sz w:val="24"/>
          <w:szCs w:val="24"/>
        </w:rPr>
        <w:t>2020a).</w:t>
      </w:r>
      <w:r w:rsidR="002B0CEB" w:rsidRPr="00CB191B">
        <w:rPr>
          <w:rFonts w:cstheme="minorHAnsi"/>
          <w:sz w:val="24"/>
          <w:szCs w:val="24"/>
        </w:rPr>
        <w:t xml:space="preserve"> In 2021</w:t>
      </w:r>
      <w:r w:rsidR="00D23D4E" w:rsidRPr="00CB191B">
        <w:rPr>
          <w:rFonts w:cstheme="minorHAnsi"/>
          <w:sz w:val="24"/>
          <w:szCs w:val="24"/>
        </w:rPr>
        <w:t>, more organisations have been focus</w:t>
      </w:r>
      <w:r w:rsidR="003A235B">
        <w:rPr>
          <w:rFonts w:cstheme="minorHAnsi"/>
          <w:sz w:val="24"/>
          <w:szCs w:val="24"/>
        </w:rPr>
        <w:t>ing</w:t>
      </w:r>
      <w:r w:rsidR="00D23D4E" w:rsidRPr="00CB191B">
        <w:rPr>
          <w:rFonts w:cstheme="minorHAnsi"/>
          <w:sz w:val="24"/>
          <w:szCs w:val="24"/>
        </w:rPr>
        <w:t xml:space="preserve"> on mental health and wellbeing </w:t>
      </w:r>
      <w:r w:rsidR="007273AB" w:rsidRPr="00CB191B">
        <w:rPr>
          <w:rFonts w:cstheme="minorHAnsi"/>
          <w:sz w:val="24"/>
          <w:szCs w:val="24"/>
        </w:rPr>
        <w:t>to a large extent ( 57% up from 41% in 2020)</w:t>
      </w:r>
      <w:r w:rsidR="0097748E" w:rsidRPr="00CB191B">
        <w:rPr>
          <w:rFonts w:cstheme="minorHAnsi"/>
          <w:sz w:val="24"/>
          <w:szCs w:val="24"/>
        </w:rPr>
        <w:t xml:space="preserve">. The findings from their research </w:t>
      </w:r>
      <w:r w:rsidR="008F02D7" w:rsidRPr="00CB191B">
        <w:rPr>
          <w:rFonts w:cstheme="minorHAnsi"/>
          <w:sz w:val="24"/>
          <w:szCs w:val="24"/>
        </w:rPr>
        <w:t>show that Covid-19 has created a greater focus on mental health</w:t>
      </w:r>
      <w:r w:rsidR="00CD69AD" w:rsidRPr="00CB191B">
        <w:rPr>
          <w:rFonts w:cstheme="minorHAnsi"/>
          <w:sz w:val="24"/>
          <w:szCs w:val="24"/>
        </w:rPr>
        <w:t xml:space="preserve"> </w:t>
      </w:r>
      <w:r w:rsidR="003D66C6" w:rsidRPr="00CB191B">
        <w:rPr>
          <w:rFonts w:cstheme="minorHAnsi"/>
          <w:sz w:val="24"/>
          <w:szCs w:val="24"/>
        </w:rPr>
        <w:t>(</w:t>
      </w:r>
      <w:r w:rsidR="00CD69AD" w:rsidRPr="00CB191B">
        <w:rPr>
          <w:rFonts w:cstheme="minorHAnsi"/>
          <w:sz w:val="24"/>
          <w:szCs w:val="24"/>
        </w:rPr>
        <w:t>CIPD</w:t>
      </w:r>
      <w:r w:rsidR="003D66C6" w:rsidRPr="00CB191B">
        <w:rPr>
          <w:rFonts w:cstheme="minorHAnsi"/>
          <w:sz w:val="24"/>
          <w:szCs w:val="24"/>
        </w:rPr>
        <w:t xml:space="preserve">, </w:t>
      </w:r>
      <w:r w:rsidR="00CD69AD" w:rsidRPr="00CB191B">
        <w:rPr>
          <w:rFonts w:cstheme="minorHAnsi"/>
          <w:sz w:val="24"/>
          <w:szCs w:val="24"/>
        </w:rPr>
        <w:t xml:space="preserve">2020a). </w:t>
      </w:r>
    </w:p>
    <w:p w14:paraId="64CF6CB4" w14:textId="6251C4A1" w:rsidR="007175FF" w:rsidRPr="00CB191B" w:rsidRDefault="007175FF" w:rsidP="007175FF">
      <w:pPr>
        <w:pStyle w:val="Heading3"/>
        <w:rPr>
          <w:rFonts w:asciiTheme="minorHAnsi" w:hAnsiTheme="minorHAnsi" w:cstheme="minorHAnsi"/>
        </w:rPr>
      </w:pPr>
      <w:bookmarkStart w:id="46" w:name="_Toc103243268"/>
      <w:r w:rsidRPr="00CB191B">
        <w:rPr>
          <w:rFonts w:asciiTheme="minorHAnsi" w:hAnsiTheme="minorHAnsi" w:cstheme="minorHAnsi"/>
        </w:rPr>
        <w:t>2.</w:t>
      </w:r>
      <w:r w:rsidR="006260FE" w:rsidRPr="00CB191B">
        <w:rPr>
          <w:rFonts w:asciiTheme="minorHAnsi" w:hAnsiTheme="minorHAnsi" w:cstheme="minorHAnsi"/>
        </w:rPr>
        <w:t xml:space="preserve">33 </w:t>
      </w:r>
      <w:r w:rsidRPr="00CB191B">
        <w:rPr>
          <w:rFonts w:asciiTheme="minorHAnsi" w:hAnsiTheme="minorHAnsi" w:cstheme="minorHAnsi"/>
        </w:rPr>
        <w:t>The Coronavirus Outbreak</w:t>
      </w:r>
      <w:r w:rsidR="0049237A">
        <w:rPr>
          <w:rFonts w:asciiTheme="minorHAnsi" w:hAnsiTheme="minorHAnsi" w:cstheme="minorHAnsi"/>
        </w:rPr>
        <w:t xml:space="preserve"> linked to wellbeing</w:t>
      </w:r>
      <w:bookmarkEnd w:id="46"/>
      <w:r w:rsidR="0049237A">
        <w:rPr>
          <w:rFonts w:asciiTheme="minorHAnsi" w:hAnsiTheme="minorHAnsi" w:cstheme="minorHAnsi"/>
        </w:rPr>
        <w:t xml:space="preserve"> </w:t>
      </w:r>
      <w:r w:rsidRPr="00CB191B">
        <w:rPr>
          <w:rFonts w:asciiTheme="minorHAnsi" w:hAnsiTheme="minorHAnsi" w:cstheme="minorHAnsi"/>
        </w:rPr>
        <w:t xml:space="preserve"> </w:t>
      </w:r>
    </w:p>
    <w:p w14:paraId="55EC6677" w14:textId="77777777" w:rsidR="007175FF" w:rsidRPr="00CB191B" w:rsidRDefault="007175FF" w:rsidP="007175FF">
      <w:pPr>
        <w:rPr>
          <w:rFonts w:cstheme="minorHAnsi"/>
          <w:sz w:val="24"/>
          <w:szCs w:val="24"/>
        </w:rPr>
      </w:pPr>
    </w:p>
    <w:p w14:paraId="79C38AB8" w14:textId="7BF8A182" w:rsidR="003A0DC6" w:rsidRDefault="00B913C2" w:rsidP="00153EBD">
      <w:pPr>
        <w:spacing w:line="480" w:lineRule="auto"/>
        <w:rPr>
          <w:rFonts w:cstheme="minorHAnsi"/>
          <w:sz w:val="24"/>
          <w:szCs w:val="24"/>
        </w:rPr>
      </w:pPr>
      <w:r w:rsidRPr="00CB191B">
        <w:rPr>
          <w:rFonts w:cstheme="minorHAnsi"/>
          <w:sz w:val="24"/>
          <w:szCs w:val="24"/>
        </w:rPr>
        <w:t>The current global pandemic that first hit in 2020 had a massive impact on the workplace and the way organisations worked in general (</w:t>
      </w:r>
      <w:proofErr w:type="spellStart"/>
      <w:r w:rsidRPr="00CB191B">
        <w:rPr>
          <w:rFonts w:cstheme="minorHAnsi"/>
          <w:sz w:val="24"/>
          <w:szCs w:val="24"/>
        </w:rPr>
        <w:t>Akixi</w:t>
      </w:r>
      <w:proofErr w:type="spellEnd"/>
      <w:r w:rsidRPr="00CB191B">
        <w:rPr>
          <w:rFonts w:cstheme="minorHAnsi"/>
          <w:sz w:val="24"/>
          <w:szCs w:val="24"/>
        </w:rPr>
        <w:t xml:space="preserve">, 2021). </w:t>
      </w:r>
      <w:r w:rsidR="00F43AB1">
        <w:rPr>
          <w:rFonts w:cstheme="minorHAnsi"/>
          <w:sz w:val="24"/>
          <w:szCs w:val="24"/>
        </w:rPr>
        <w:t xml:space="preserve">Some retail stores shut their doors in 2020, as they were considered </w:t>
      </w:r>
      <w:r w:rsidR="002412C6">
        <w:rPr>
          <w:rFonts w:cstheme="minorHAnsi"/>
          <w:sz w:val="24"/>
          <w:szCs w:val="24"/>
        </w:rPr>
        <w:t xml:space="preserve">non-essential whereas some had to remain open </w:t>
      </w:r>
      <w:r w:rsidR="00C17304">
        <w:rPr>
          <w:rFonts w:cstheme="minorHAnsi"/>
          <w:sz w:val="24"/>
          <w:szCs w:val="24"/>
        </w:rPr>
        <w:t>and serve the nation during these tough times</w:t>
      </w:r>
      <w:r w:rsidR="0039272E">
        <w:rPr>
          <w:rFonts w:cstheme="minorHAnsi"/>
          <w:sz w:val="24"/>
          <w:szCs w:val="24"/>
        </w:rPr>
        <w:t xml:space="preserve"> including grocery stores, </w:t>
      </w:r>
      <w:r w:rsidR="00ED62D5">
        <w:rPr>
          <w:rFonts w:cstheme="minorHAnsi"/>
          <w:sz w:val="24"/>
          <w:szCs w:val="24"/>
        </w:rPr>
        <w:t>warehouses,</w:t>
      </w:r>
      <w:r w:rsidR="0039272E">
        <w:rPr>
          <w:rFonts w:cstheme="minorHAnsi"/>
          <w:sz w:val="24"/>
          <w:szCs w:val="24"/>
        </w:rPr>
        <w:t xml:space="preserve"> and delivery teams</w:t>
      </w:r>
      <w:r w:rsidR="00D335EE">
        <w:rPr>
          <w:rFonts w:cstheme="minorHAnsi"/>
          <w:sz w:val="24"/>
          <w:szCs w:val="24"/>
        </w:rPr>
        <w:t xml:space="preserve"> </w:t>
      </w:r>
      <w:r w:rsidR="00D335EE" w:rsidRPr="00D335EE">
        <w:rPr>
          <w:rFonts w:cstheme="minorHAnsi"/>
          <w:sz w:val="24"/>
          <w:szCs w:val="24"/>
        </w:rPr>
        <w:t>(</w:t>
      </w:r>
      <w:proofErr w:type="spellStart"/>
      <w:r w:rsidR="00D335EE" w:rsidRPr="00D335EE">
        <w:rPr>
          <w:rFonts w:cstheme="minorHAnsi"/>
          <w:sz w:val="24"/>
          <w:szCs w:val="24"/>
        </w:rPr>
        <w:t>Dennerlein</w:t>
      </w:r>
      <w:proofErr w:type="spellEnd"/>
      <w:r w:rsidR="00D335EE" w:rsidRPr="00D335EE">
        <w:rPr>
          <w:rFonts w:cstheme="minorHAnsi"/>
          <w:sz w:val="24"/>
          <w:szCs w:val="24"/>
        </w:rPr>
        <w:t xml:space="preserve"> et al., 2020)</w:t>
      </w:r>
      <w:r w:rsidR="0039272E">
        <w:rPr>
          <w:rFonts w:cstheme="minorHAnsi"/>
          <w:sz w:val="24"/>
          <w:szCs w:val="24"/>
        </w:rPr>
        <w:t>. After a couple of months</w:t>
      </w:r>
      <w:r w:rsidR="0090010D">
        <w:rPr>
          <w:rFonts w:cstheme="minorHAnsi"/>
          <w:sz w:val="24"/>
          <w:szCs w:val="24"/>
        </w:rPr>
        <w:t>,</w:t>
      </w:r>
      <w:r w:rsidR="0039272E">
        <w:rPr>
          <w:rFonts w:cstheme="minorHAnsi"/>
          <w:sz w:val="24"/>
          <w:szCs w:val="24"/>
        </w:rPr>
        <w:t xml:space="preserve"> clothing retail stores and other non-essential shops were allowed to reopen. </w:t>
      </w:r>
      <w:r w:rsidR="00304D56">
        <w:rPr>
          <w:rFonts w:cstheme="minorHAnsi"/>
          <w:sz w:val="24"/>
          <w:szCs w:val="24"/>
        </w:rPr>
        <w:t xml:space="preserve">This meant that the </w:t>
      </w:r>
      <w:r w:rsidR="00D85632">
        <w:rPr>
          <w:rFonts w:cstheme="minorHAnsi"/>
          <w:sz w:val="24"/>
          <w:szCs w:val="24"/>
        </w:rPr>
        <w:t xml:space="preserve">covid-19 expositor </w:t>
      </w:r>
      <w:r w:rsidR="000B3569">
        <w:rPr>
          <w:rFonts w:cstheme="minorHAnsi"/>
          <w:sz w:val="24"/>
          <w:szCs w:val="24"/>
        </w:rPr>
        <w:t>among</w:t>
      </w:r>
      <w:r w:rsidR="00304D56">
        <w:rPr>
          <w:rFonts w:cstheme="minorHAnsi"/>
          <w:sz w:val="24"/>
          <w:szCs w:val="24"/>
        </w:rPr>
        <w:t xml:space="preserve"> people increased and the likelihood of employees in these industries </w:t>
      </w:r>
      <w:r w:rsidR="00E243AA">
        <w:rPr>
          <w:rFonts w:cstheme="minorHAnsi"/>
          <w:sz w:val="24"/>
          <w:szCs w:val="24"/>
        </w:rPr>
        <w:t>catching covid-19 was high, which could have impacted in the well</w:t>
      </w:r>
      <w:r w:rsidR="000B3569">
        <w:rPr>
          <w:rFonts w:cstheme="minorHAnsi"/>
          <w:sz w:val="24"/>
          <w:szCs w:val="24"/>
        </w:rPr>
        <w:t>-</w:t>
      </w:r>
      <w:r w:rsidR="00E243AA">
        <w:rPr>
          <w:rFonts w:cstheme="minorHAnsi"/>
          <w:sz w:val="24"/>
          <w:szCs w:val="24"/>
        </w:rPr>
        <w:t>being of majority of staff</w:t>
      </w:r>
      <w:r w:rsidR="00ED62D5">
        <w:rPr>
          <w:rFonts w:cstheme="minorHAnsi"/>
          <w:sz w:val="24"/>
          <w:szCs w:val="24"/>
        </w:rPr>
        <w:t xml:space="preserve"> ( </w:t>
      </w:r>
      <w:proofErr w:type="spellStart"/>
      <w:r w:rsidR="00ED62D5">
        <w:rPr>
          <w:rFonts w:cstheme="minorHAnsi"/>
          <w:sz w:val="24"/>
          <w:szCs w:val="24"/>
        </w:rPr>
        <w:t>Rothan</w:t>
      </w:r>
      <w:proofErr w:type="spellEnd"/>
      <w:r w:rsidR="00ED62D5">
        <w:rPr>
          <w:rFonts w:cstheme="minorHAnsi"/>
          <w:sz w:val="24"/>
          <w:szCs w:val="24"/>
        </w:rPr>
        <w:t xml:space="preserve"> and </w:t>
      </w:r>
      <w:proofErr w:type="spellStart"/>
      <w:r w:rsidR="00ED62D5">
        <w:rPr>
          <w:rFonts w:cstheme="minorHAnsi"/>
          <w:sz w:val="24"/>
          <w:szCs w:val="24"/>
        </w:rPr>
        <w:t>Byrareddy</w:t>
      </w:r>
      <w:proofErr w:type="spellEnd"/>
      <w:r w:rsidR="00ED62D5">
        <w:rPr>
          <w:rFonts w:cstheme="minorHAnsi"/>
          <w:sz w:val="24"/>
          <w:szCs w:val="24"/>
        </w:rPr>
        <w:t>, 2020).</w:t>
      </w:r>
    </w:p>
    <w:p w14:paraId="0EE211B3" w14:textId="53C87930" w:rsidR="004F2644" w:rsidRDefault="00B913C2" w:rsidP="00153EBD">
      <w:pPr>
        <w:spacing w:line="480" w:lineRule="auto"/>
        <w:rPr>
          <w:rFonts w:cstheme="minorHAnsi"/>
          <w:sz w:val="24"/>
          <w:szCs w:val="24"/>
        </w:rPr>
      </w:pPr>
      <w:r w:rsidRPr="00CB191B">
        <w:rPr>
          <w:rFonts w:cstheme="minorHAnsi"/>
          <w:sz w:val="24"/>
          <w:szCs w:val="24"/>
        </w:rPr>
        <w:t xml:space="preserve">According to research carried out by </w:t>
      </w:r>
      <w:proofErr w:type="spellStart"/>
      <w:r w:rsidRPr="00CB191B">
        <w:rPr>
          <w:rFonts w:cstheme="minorHAnsi"/>
          <w:sz w:val="24"/>
          <w:szCs w:val="24"/>
        </w:rPr>
        <w:t>Juchnowicz</w:t>
      </w:r>
      <w:proofErr w:type="spellEnd"/>
      <w:r w:rsidRPr="00CB191B">
        <w:rPr>
          <w:rFonts w:cstheme="minorHAnsi"/>
          <w:sz w:val="24"/>
          <w:szCs w:val="24"/>
        </w:rPr>
        <w:t xml:space="preserve"> and </w:t>
      </w:r>
      <w:proofErr w:type="spellStart"/>
      <w:r w:rsidRPr="00CB191B">
        <w:rPr>
          <w:rFonts w:cstheme="minorHAnsi"/>
          <w:sz w:val="24"/>
          <w:szCs w:val="24"/>
        </w:rPr>
        <w:t>Kinowska</w:t>
      </w:r>
      <w:proofErr w:type="spellEnd"/>
      <w:r w:rsidRPr="00CB191B">
        <w:rPr>
          <w:rFonts w:cstheme="minorHAnsi"/>
          <w:sz w:val="24"/>
          <w:szCs w:val="24"/>
        </w:rPr>
        <w:t xml:space="preserve"> (2021) the main changes employees faced w</w:t>
      </w:r>
      <w:r w:rsidR="00EC3A1B">
        <w:rPr>
          <w:rFonts w:cstheme="minorHAnsi"/>
          <w:sz w:val="24"/>
          <w:szCs w:val="24"/>
        </w:rPr>
        <w:t>ere</w:t>
      </w:r>
      <w:r w:rsidRPr="00CB191B">
        <w:rPr>
          <w:rFonts w:cstheme="minorHAnsi"/>
          <w:sz w:val="24"/>
          <w:szCs w:val="24"/>
        </w:rPr>
        <w:t xml:space="preserve"> working from home, virtual team meetings, social distancing, and sudden unemployment. It was seen that the shift to digital working had created a larger focus on employee wellbeing during these times (</w:t>
      </w:r>
      <w:proofErr w:type="spellStart"/>
      <w:r w:rsidRPr="00CB191B">
        <w:rPr>
          <w:rFonts w:cstheme="minorHAnsi"/>
          <w:sz w:val="24"/>
          <w:szCs w:val="24"/>
        </w:rPr>
        <w:t>Juchnowicz</w:t>
      </w:r>
      <w:proofErr w:type="spellEnd"/>
      <w:r w:rsidRPr="00CB191B">
        <w:rPr>
          <w:rFonts w:cstheme="minorHAnsi"/>
          <w:sz w:val="24"/>
          <w:szCs w:val="24"/>
        </w:rPr>
        <w:t xml:space="preserve"> and </w:t>
      </w:r>
      <w:proofErr w:type="spellStart"/>
      <w:r w:rsidRPr="00CB191B">
        <w:rPr>
          <w:rFonts w:cstheme="minorHAnsi"/>
          <w:sz w:val="24"/>
          <w:szCs w:val="24"/>
        </w:rPr>
        <w:t>Kinowska</w:t>
      </w:r>
      <w:proofErr w:type="spellEnd"/>
      <w:r w:rsidRPr="00CB191B">
        <w:rPr>
          <w:rFonts w:cstheme="minorHAnsi"/>
          <w:sz w:val="24"/>
          <w:szCs w:val="24"/>
        </w:rPr>
        <w:t xml:space="preserve">, 2021). Although in contrast to this, a study by </w:t>
      </w:r>
      <w:proofErr w:type="spellStart"/>
      <w:r w:rsidRPr="00CB191B">
        <w:rPr>
          <w:rFonts w:cstheme="minorHAnsi"/>
          <w:sz w:val="24"/>
          <w:szCs w:val="24"/>
        </w:rPr>
        <w:t>Zürcher</w:t>
      </w:r>
      <w:proofErr w:type="spellEnd"/>
      <w:r w:rsidRPr="00CB191B">
        <w:rPr>
          <w:rFonts w:cstheme="minorHAnsi"/>
          <w:sz w:val="24"/>
          <w:szCs w:val="24"/>
        </w:rPr>
        <w:t xml:space="preserve"> et al (2021) found that employee well</w:t>
      </w:r>
      <w:r w:rsidR="007E502F">
        <w:rPr>
          <w:rFonts w:cstheme="minorHAnsi"/>
          <w:sz w:val="24"/>
          <w:szCs w:val="24"/>
        </w:rPr>
        <w:t>-</w:t>
      </w:r>
      <w:r w:rsidRPr="00CB191B">
        <w:rPr>
          <w:rFonts w:cstheme="minorHAnsi"/>
          <w:sz w:val="24"/>
          <w:szCs w:val="24"/>
        </w:rPr>
        <w:t>being, job satisfaction and family life have all been negatively affected during these times. This could be due to the fact many employers are not providing the correct support for employees that are struggling to maintain positive well</w:t>
      </w:r>
      <w:r w:rsidR="00BE52F5">
        <w:rPr>
          <w:rFonts w:cstheme="minorHAnsi"/>
          <w:sz w:val="24"/>
          <w:szCs w:val="24"/>
        </w:rPr>
        <w:t>-</w:t>
      </w:r>
      <w:r w:rsidRPr="00CB191B">
        <w:rPr>
          <w:rFonts w:cstheme="minorHAnsi"/>
          <w:sz w:val="24"/>
          <w:szCs w:val="24"/>
        </w:rPr>
        <w:t xml:space="preserve">being. Although previous research by </w:t>
      </w:r>
      <w:proofErr w:type="spellStart"/>
      <w:r w:rsidRPr="00CB191B">
        <w:rPr>
          <w:rFonts w:cstheme="minorHAnsi"/>
          <w:sz w:val="24"/>
          <w:szCs w:val="24"/>
        </w:rPr>
        <w:t>Navickas</w:t>
      </w:r>
      <w:proofErr w:type="spellEnd"/>
      <w:r w:rsidRPr="00CB191B">
        <w:rPr>
          <w:rFonts w:cstheme="minorHAnsi"/>
          <w:sz w:val="24"/>
          <w:szCs w:val="24"/>
        </w:rPr>
        <w:t xml:space="preserve"> et al (2021), </w:t>
      </w:r>
      <w:r w:rsidR="00827EFD" w:rsidRPr="00CB191B">
        <w:rPr>
          <w:rFonts w:cstheme="minorHAnsi"/>
          <w:sz w:val="24"/>
          <w:szCs w:val="24"/>
        </w:rPr>
        <w:t xml:space="preserve">is </w:t>
      </w:r>
      <w:r w:rsidRPr="00CB191B">
        <w:rPr>
          <w:rFonts w:cstheme="minorHAnsi"/>
          <w:sz w:val="24"/>
          <w:szCs w:val="24"/>
        </w:rPr>
        <w:t>support</w:t>
      </w:r>
      <w:r w:rsidR="00827EFD" w:rsidRPr="00CB191B">
        <w:rPr>
          <w:rFonts w:cstheme="minorHAnsi"/>
          <w:sz w:val="24"/>
          <w:szCs w:val="24"/>
        </w:rPr>
        <w:t>ed</w:t>
      </w:r>
      <w:r w:rsidRPr="00CB191B">
        <w:rPr>
          <w:rFonts w:cstheme="minorHAnsi"/>
          <w:sz w:val="24"/>
          <w:szCs w:val="24"/>
        </w:rPr>
        <w:t xml:space="preserve"> by </w:t>
      </w:r>
      <w:proofErr w:type="spellStart"/>
      <w:r w:rsidRPr="00CB191B">
        <w:rPr>
          <w:rFonts w:cstheme="minorHAnsi"/>
          <w:sz w:val="24"/>
          <w:szCs w:val="24"/>
        </w:rPr>
        <w:t>Juchnowicz</w:t>
      </w:r>
      <w:proofErr w:type="spellEnd"/>
      <w:r w:rsidRPr="00CB191B">
        <w:rPr>
          <w:rFonts w:cstheme="minorHAnsi"/>
          <w:sz w:val="24"/>
          <w:szCs w:val="24"/>
        </w:rPr>
        <w:t xml:space="preserve"> and </w:t>
      </w:r>
      <w:proofErr w:type="spellStart"/>
      <w:r w:rsidRPr="00CB191B">
        <w:rPr>
          <w:rFonts w:cstheme="minorHAnsi"/>
          <w:sz w:val="24"/>
          <w:szCs w:val="24"/>
        </w:rPr>
        <w:t>Kinowskas</w:t>
      </w:r>
      <w:r w:rsidR="003146AC">
        <w:rPr>
          <w:rFonts w:cstheme="minorHAnsi"/>
          <w:sz w:val="24"/>
          <w:szCs w:val="24"/>
        </w:rPr>
        <w:t>’s</w:t>
      </w:r>
      <w:proofErr w:type="spellEnd"/>
      <w:r w:rsidRPr="00CB191B">
        <w:rPr>
          <w:rFonts w:cstheme="minorHAnsi"/>
          <w:sz w:val="24"/>
          <w:szCs w:val="24"/>
        </w:rPr>
        <w:t xml:space="preserve"> research as they found </w:t>
      </w:r>
      <w:r w:rsidRPr="00CB191B">
        <w:rPr>
          <w:rFonts w:cstheme="minorHAnsi"/>
          <w:sz w:val="24"/>
          <w:szCs w:val="24"/>
        </w:rPr>
        <w:lastRenderedPageBreak/>
        <w:t>that employers have adapted to the needs of their employees which has caused an increase in the focus on Corporate Social Responsibility (CSR).</w:t>
      </w:r>
      <w:r w:rsidR="000F52E2">
        <w:rPr>
          <w:rFonts w:cstheme="minorHAnsi"/>
          <w:sz w:val="24"/>
          <w:szCs w:val="24"/>
        </w:rPr>
        <w:t xml:space="preserve"> Companies must follow</w:t>
      </w:r>
      <w:r w:rsidR="00CB191B" w:rsidRPr="00CB191B">
        <w:rPr>
          <w:rFonts w:cstheme="minorHAnsi"/>
          <w:sz w:val="24"/>
          <w:szCs w:val="24"/>
        </w:rPr>
        <w:t xml:space="preserve"> CSR initiatives as it </w:t>
      </w:r>
      <w:r w:rsidR="00CD3C24">
        <w:rPr>
          <w:rFonts w:cstheme="minorHAnsi"/>
          <w:sz w:val="24"/>
          <w:szCs w:val="24"/>
        </w:rPr>
        <w:t xml:space="preserve">allows them </w:t>
      </w:r>
      <w:r w:rsidR="00CB191B" w:rsidRPr="00CB191B">
        <w:rPr>
          <w:rFonts w:cstheme="minorHAnsi"/>
          <w:sz w:val="24"/>
          <w:szCs w:val="24"/>
        </w:rPr>
        <w:t>to prove to their stakeholders that the well</w:t>
      </w:r>
      <w:r w:rsidR="00CD3C24">
        <w:rPr>
          <w:rFonts w:cstheme="minorHAnsi"/>
          <w:sz w:val="24"/>
          <w:szCs w:val="24"/>
        </w:rPr>
        <w:t>-</w:t>
      </w:r>
      <w:r w:rsidR="00CB191B" w:rsidRPr="00CB191B">
        <w:rPr>
          <w:rFonts w:cstheme="minorHAnsi"/>
          <w:sz w:val="24"/>
          <w:szCs w:val="24"/>
        </w:rPr>
        <w:t xml:space="preserve">being of their employees is </w:t>
      </w:r>
      <w:r w:rsidR="00112CF6">
        <w:rPr>
          <w:rFonts w:cstheme="minorHAnsi"/>
          <w:sz w:val="24"/>
          <w:szCs w:val="24"/>
        </w:rPr>
        <w:t>the</w:t>
      </w:r>
      <w:r w:rsidR="00CB191B" w:rsidRPr="00CB191B">
        <w:rPr>
          <w:rFonts w:cstheme="minorHAnsi"/>
          <w:sz w:val="24"/>
          <w:szCs w:val="24"/>
        </w:rPr>
        <w:t xml:space="preserve"> main propriety (</w:t>
      </w:r>
      <w:proofErr w:type="spellStart"/>
      <w:r w:rsidR="00CB191B" w:rsidRPr="00CB191B">
        <w:rPr>
          <w:rFonts w:cstheme="minorHAnsi"/>
          <w:sz w:val="24"/>
          <w:szCs w:val="24"/>
        </w:rPr>
        <w:t>Hiswåls</w:t>
      </w:r>
      <w:proofErr w:type="spellEnd"/>
      <w:r w:rsidR="00CB191B" w:rsidRPr="00CB191B">
        <w:rPr>
          <w:rFonts w:cstheme="minorHAnsi"/>
          <w:sz w:val="24"/>
          <w:szCs w:val="24"/>
        </w:rPr>
        <w:t xml:space="preserve"> et al., 2020).</w:t>
      </w:r>
      <w:r w:rsidRPr="00CB191B">
        <w:rPr>
          <w:rFonts w:cstheme="minorHAnsi"/>
          <w:sz w:val="24"/>
          <w:szCs w:val="24"/>
        </w:rPr>
        <w:t xml:space="preserve"> </w:t>
      </w:r>
    </w:p>
    <w:p w14:paraId="04598831" w14:textId="516C84FE" w:rsidR="00A87696" w:rsidRPr="00CB191B" w:rsidRDefault="00B913C2" w:rsidP="00153EBD">
      <w:pPr>
        <w:spacing w:line="480" w:lineRule="auto"/>
        <w:rPr>
          <w:rFonts w:cstheme="minorHAnsi"/>
          <w:sz w:val="24"/>
          <w:szCs w:val="24"/>
        </w:rPr>
      </w:pPr>
      <w:r w:rsidRPr="00CB191B">
        <w:rPr>
          <w:rFonts w:cstheme="minorHAnsi"/>
          <w:sz w:val="24"/>
          <w:szCs w:val="24"/>
        </w:rPr>
        <w:t>Kowalski and Loretto (2017) found that many organisation</w:t>
      </w:r>
      <w:r w:rsidR="00112CF6">
        <w:rPr>
          <w:rFonts w:cstheme="minorHAnsi"/>
          <w:sz w:val="24"/>
          <w:szCs w:val="24"/>
        </w:rPr>
        <w:t>s</w:t>
      </w:r>
      <w:r w:rsidRPr="00CB191B">
        <w:rPr>
          <w:rFonts w:cstheme="minorHAnsi"/>
          <w:sz w:val="24"/>
          <w:szCs w:val="24"/>
        </w:rPr>
        <w:t xml:space="preserve"> are introducing well</w:t>
      </w:r>
      <w:r w:rsidR="00624BBA">
        <w:rPr>
          <w:rFonts w:cstheme="minorHAnsi"/>
          <w:sz w:val="24"/>
          <w:szCs w:val="24"/>
        </w:rPr>
        <w:t>-</w:t>
      </w:r>
      <w:r w:rsidRPr="00CB191B">
        <w:rPr>
          <w:rFonts w:cstheme="minorHAnsi"/>
          <w:sz w:val="24"/>
          <w:szCs w:val="24"/>
        </w:rPr>
        <w:t xml:space="preserve">being schemes and learning programs which will help employees have more of an understanding of the importance surrounding wellbeing. </w:t>
      </w:r>
      <w:r w:rsidR="00054B5D" w:rsidRPr="00CB191B">
        <w:rPr>
          <w:rFonts w:cstheme="minorHAnsi"/>
          <w:sz w:val="24"/>
          <w:szCs w:val="24"/>
        </w:rPr>
        <w:t xml:space="preserve">According to the research carried out by CIPD, it shows </w:t>
      </w:r>
      <w:r w:rsidR="00671CF7" w:rsidRPr="00CB191B">
        <w:rPr>
          <w:rFonts w:cstheme="minorHAnsi"/>
          <w:sz w:val="24"/>
          <w:szCs w:val="24"/>
        </w:rPr>
        <w:t>that most organisations questioned provide one or more well</w:t>
      </w:r>
      <w:r w:rsidR="00624BBA">
        <w:rPr>
          <w:rFonts w:cstheme="minorHAnsi"/>
          <w:sz w:val="24"/>
          <w:szCs w:val="24"/>
        </w:rPr>
        <w:t>-b</w:t>
      </w:r>
      <w:r w:rsidR="00671CF7" w:rsidRPr="00CB191B">
        <w:rPr>
          <w:rFonts w:cstheme="minorHAnsi"/>
          <w:sz w:val="24"/>
          <w:szCs w:val="24"/>
        </w:rPr>
        <w:t>eing benefit</w:t>
      </w:r>
      <w:r w:rsidR="00F50850">
        <w:rPr>
          <w:rFonts w:cstheme="minorHAnsi"/>
          <w:sz w:val="24"/>
          <w:szCs w:val="24"/>
        </w:rPr>
        <w:t>s</w:t>
      </w:r>
      <w:r w:rsidR="00671CF7" w:rsidRPr="00CB191B">
        <w:rPr>
          <w:rFonts w:cstheme="minorHAnsi"/>
          <w:sz w:val="24"/>
          <w:szCs w:val="24"/>
        </w:rPr>
        <w:t xml:space="preserve"> to employees. </w:t>
      </w:r>
      <w:r w:rsidR="005021CA" w:rsidRPr="00CB191B">
        <w:rPr>
          <w:rFonts w:cstheme="minorHAnsi"/>
          <w:sz w:val="24"/>
          <w:szCs w:val="24"/>
        </w:rPr>
        <w:t>S</w:t>
      </w:r>
      <w:r w:rsidRPr="00CB191B">
        <w:rPr>
          <w:rFonts w:cstheme="minorHAnsi"/>
          <w:sz w:val="24"/>
          <w:szCs w:val="24"/>
        </w:rPr>
        <w:t>chemes</w:t>
      </w:r>
      <w:r w:rsidR="00B763FB" w:rsidRPr="00CB191B">
        <w:rPr>
          <w:rFonts w:cstheme="minorHAnsi"/>
          <w:sz w:val="24"/>
          <w:szCs w:val="24"/>
        </w:rPr>
        <w:t xml:space="preserve"> and benefits</w:t>
      </w:r>
      <w:r w:rsidRPr="00CB191B">
        <w:rPr>
          <w:rFonts w:cstheme="minorHAnsi"/>
          <w:sz w:val="24"/>
          <w:szCs w:val="24"/>
        </w:rPr>
        <w:t xml:space="preserve"> help contribute towards the attitudes of employees which improves moods and </w:t>
      </w:r>
      <w:proofErr w:type="gramStart"/>
      <w:r w:rsidRPr="00CB191B">
        <w:rPr>
          <w:rFonts w:cstheme="minorHAnsi"/>
          <w:sz w:val="24"/>
          <w:szCs w:val="24"/>
        </w:rPr>
        <w:t>moral</w:t>
      </w:r>
      <w:r w:rsidR="0074367C">
        <w:rPr>
          <w:rFonts w:cstheme="minorHAnsi"/>
          <w:sz w:val="24"/>
          <w:szCs w:val="24"/>
        </w:rPr>
        <w:t>e</w:t>
      </w:r>
      <w:proofErr w:type="gramEnd"/>
      <w:r w:rsidRPr="00CB191B">
        <w:rPr>
          <w:rFonts w:cstheme="minorHAnsi"/>
          <w:sz w:val="24"/>
          <w:szCs w:val="24"/>
        </w:rPr>
        <w:t xml:space="preserve"> </w:t>
      </w:r>
      <w:r w:rsidR="00F50850">
        <w:rPr>
          <w:rFonts w:cstheme="minorHAnsi"/>
          <w:sz w:val="24"/>
          <w:szCs w:val="24"/>
        </w:rPr>
        <w:t>and it</w:t>
      </w:r>
      <w:r w:rsidRPr="00CB191B">
        <w:rPr>
          <w:rFonts w:cstheme="minorHAnsi"/>
          <w:sz w:val="24"/>
          <w:szCs w:val="24"/>
        </w:rPr>
        <w:t xml:space="preserve"> benefits the overall success of an organisation due to employees p</w:t>
      </w:r>
      <w:r w:rsidR="000E47CF">
        <w:rPr>
          <w:rFonts w:cstheme="minorHAnsi"/>
          <w:sz w:val="24"/>
          <w:szCs w:val="24"/>
        </w:rPr>
        <w:t>er</w:t>
      </w:r>
      <w:r w:rsidRPr="00CB191B">
        <w:rPr>
          <w:rFonts w:cstheme="minorHAnsi"/>
          <w:sz w:val="24"/>
          <w:szCs w:val="24"/>
        </w:rPr>
        <w:t>forming their roles in a more efficient way (Bryson, Forth and Stokes, 2017).</w:t>
      </w:r>
      <w:r w:rsidR="005461FD" w:rsidRPr="00CB191B">
        <w:rPr>
          <w:rFonts w:cstheme="minorHAnsi"/>
          <w:sz w:val="24"/>
          <w:szCs w:val="24"/>
        </w:rPr>
        <w:t xml:space="preserve"> </w:t>
      </w:r>
      <w:r w:rsidR="009015B1" w:rsidRPr="00CB191B">
        <w:rPr>
          <w:rFonts w:cstheme="minorHAnsi"/>
          <w:sz w:val="24"/>
          <w:szCs w:val="24"/>
        </w:rPr>
        <w:t>Most</w:t>
      </w:r>
      <w:r w:rsidR="005461FD" w:rsidRPr="00CB191B">
        <w:rPr>
          <w:rFonts w:cstheme="minorHAnsi"/>
          <w:sz w:val="24"/>
          <w:szCs w:val="24"/>
        </w:rPr>
        <w:t xml:space="preserve"> organisations offer health promotion benefit</w:t>
      </w:r>
      <w:r w:rsidR="002D6CE2">
        <w:rPr>
          <w:rFonts w:cstheme="minorHAnsi"/>
          <w:sz w:val="24"/>
          <w:szCs w:val="24"/>
        </w:rPr>
        <w:t>s</w:t>
      </w:r>
      <w:r w:rsidR="005461FD" w:rsidRPr="00CB191B">
        <w:rPr>
          <w:rFonts w:cstheme="minorHAnsi"/>
          <w:sz w:val="24"/>
          <w:szCs w:val="24"/>
        </w:rPr>
        <w:t xml:space="preserve"> </w:t>
      </w:r>
      <w:r w:rsidR="005B5583" w:rsidRPr="00CB191B">
        <w:rPr>
          <w:rFonts w:cstheme="minorHAnsi"/>
          <w:sz w:val="24"/>
          <w:szCs w:val="24"/>
        </w:rPr>
        <w:t>including free eye tests, flu jabs, in-house gy</w:t>
      </w:r>
      <w:r w:rsidR="009B1BBF" w:rsidRPr="00CB191B">
        <w:rPr>
          <w:rFonts w:cstheme="minorHAnsi"/>
          <w:sz w:val="24"/>
          <w:szCs w:val="24"/>
        </w:rPr>
        <w:t xml:space="preserve">m and/or subsidised gym </w:t>
      </w:r>
      <w:r w:rsidR="008A2C9E" w:rsidRPr="00CB191B">
        <w:rPr>
          <w:rFonts w:cstheme="minorHAnsi"/>
          <w:sz w:val="24"/>
          <w:szCs w:val="24"/>
        </w:rPr>
        <w:t>memberships</w:t>
      </w:r>
      <w:r w:rsidR="009B1BBF" w:rsidRPr="00CB191B">
        <w:rPr>
          <w:rFonts w:cstheme="minorHAnsi"/>
          <w:sz w:val="24"/>
          <w:szCs w:val="24"/>
        </w:rPr>
        <w:t xml:space="preserve">, wellbeing days and more. </w:t>
      </w:r>
      <w:r w:rsidR="00156D32" w:rsidRPr="00CB191B">
        <w:rPr>
          <w:rFonts w:cstheme="minorHAnsi"/>
          <w:sz w:val="24"/>
          <w:szCs w:val="24"/>
        </w:rPr>
        <w:t>On top of th</w:t>
      </w:r>
      <w:r w:rsidR="00906092" w:rsidRPr="00CB191B">
        <w:rPr>
          <w:rFonts w:cstheme="minorHAnsi"/>
          <w:sz w:val="24"/>
          <w:szCs w:val="24"/>
        </w:rPr>
        <w:t xml:space="preserve">is </w:t>
      </w:r>
      <w:r w:rsidR="00156D32" w:rsidRPr="00CB191B">
        <w:rPr>
          <w:rFonts w:cstheme="minorHAnsi"/>
          <w:sz w:val="24"/>
          <w:szCs w:val="24"/>
        </w:rPr>
        <w:t xml:space="preserve">most organisations also provide </w:t>
      </w:r>
      <w:r w:rsidR="000075E5" w:rsidRPr="00CB191B">
        <w:rPr>
          <w:rFonts w:cstheme="minorHAnsi"/>
          <w:sz w:val="24"/>
          <w:szCs w:val="24"/>
        </w:rPr>
        <w:t>some</w:t>
      </w:r>
      <w:r w:rsidR="00906092" w:rsidRPr="00CB191B">
        <w:rPr>
          <w:rFonts w:cstheme="minorHAnsi"/>
          <w:sz w:val="24"/>
          <w:szCs w:val="24"/>
        </w:rPr>
        <w:t xml:space="preserve"> form of employee support. Nearly three-quarters provide </w:t>
      </w:r>
      <w:r w:rsidR="000075E5" w:rsidRPr="00CB191B">
        <w:rPr>
          <w:rFonts w:cstheme="minorHAnsi"/>
          <w:sz w:val="24"/>
          <w:szCs w:val="24"/>
        </w:rPr>
        <w:t>counselling</w:t>
      </w:r>
      <w:r w:rsidR="00906092" w:rsidRPr="00CB191B">
        <w:rPr>
          <w:rFonts w:cstheme="minorHAnsi"/>
          <w:sz w:val="24"/>
          <w:szCs w:val="24"/>
        </w:rPr>
        <w:t xml:space="preserve"> services and employee assistance programmes to all employees, a</w:t>
      </w:r>
      <w:r w:rsidR="000075E5" w:rsidRPr="00CB191B">
        <w:rPr>
          <w:rFonts w:cstheme="minorHAnsi"/>
          <w:sz w:val="24"/>
          <w:szCs w:val="24"/>
        </w:rPr>
        <w:t xml:space="preserve"> proportion of that has gradually increased over the past couple of years</w:t>
      </w:r>
      <w:r w:rsidR="002E72C5" w:rsidRPr="00CB191B">
        <w:rPr>
          <w:rFonts w:cstheme="minorHAnsi"/>
          <w:sz w:val="24"/>
          <w:szCs w:val="24"/>
        </w:rPr>
        <w:t xml:space="preserve"> (CIPD, 2021a)</w:t>
      </w:r>
      <w:r w:rsidR="00CF7B88" w:rsidRPr="00CB191B">
        <w:rPr>
          <w:rFonts w:cstheme="minorHAnsi"/>
          <w:sz w:val="24"/>
          <w:szCs w:val="24"/>
        </w:rPr>
        <w:t>.</w:t>
      </w:r>
      <w:r w:rsidR="005066F7" w:rsidRPr="00CB191B">
        <w:rPr>
          <w:rFonts w:cstheme="minorHAnsi"/>
          <w:sz w:val="24"/>
          <w:szCs w:val="24"/>
        </w:rPr>
        <w:t xml:space="preserve"> </w:t>
      </w:r>
      <w:r w:rsidR="00A70343" w:rsidRPr="00CB191B">
        <w:rPr>
          <w:rFonts w:cstheme="minorHAnsi"/>
          <w:sz w:val="24"/>
          <w:szCs w:val="24"/>
        </w:rPr>
        <w:t xml:space="preserve">Just under two-thirds of organisations (64%) </w:t>
      </w:r>
      <w:r w:rsidR="00547086" w:rsidRPr="00CB191B">
        <w:rPr>
          <w:rFonts w:cstheme="minorHAnsi"/>
          <w:sz w:val="24"/>
          <w:szCs w:val="24"/>
        </w:rPr>
        <w:t xml:space="preserve">provide </w:t>
      </w:r>
      <w:r w:rsidR="006A0E0E">
        <w:rPr>
          <w:rFonts w:cstheme="minorHAnsi"/>
          <w:sz w:val="24"/>
          <w:szCs w:val="24"/>
        </w:rPr>
        <w:t>i</w:t>
      </w:r>
      <w:r w:rsidR="00547086" w:rsidRPr="00CB191B">
        <w:rPr>
          <w:rFonts w:cstheme="minorHAnsi"/>
          <w:sz w:val="24"/>
          <w:szCs w:val="24"/>
        </w:rPr>
        <w:t>nsurance or protection initiatives for some groups of staff</w:t>
      </w:r>
      <w:r w:rsidR="00DD7C61" w:rsidRPr="00CB191B">
        <w:rPr>
          <w:rFonts w:cstheme="minorHAnsi"/>
          <w:sz w:val="24"/>
          <w:szCs w:val="24"/>
        </w:rPr>
        <w:t>, which has shown little change in previous years. Insurance an</w:t>
      </w:r>
      <w:r w:rsidR="00E36EB5" w:rsidRPr="00CB191B">
        <w:rPr>
          <w:rFonts w:cstheme="minorHAnsi"/>
          <w:sz w:val="24"/>
          <w:szCs w:val="24"/>
        </w:rPr>
        <w:t>d</w:t>
      </w:r>
      <w:r w:rsidR="00DD7C61" w:rsidRPr="00CB191B">
        <w:rPr>
          <w:rFonts w:cstheme="minorHAnsi"/>
          <w:sz w:val="24"/>
          <w:szCs w:val="24"/>
        </w:rPr>
        <w:t xml:space="preserve"> protection benefits </w:t>
      </w:r>
      <w:r w:rsidR="00BD5886" w:rsidRPr="00CB191B">
        <w:rPr>
          <w:rFonts w:cstheme="minorHAnsi"/>
          <w:sz w:val="24"/>
          <w:szCs w:val="24"/>
        </w:rPr>
        <w:t xml:space="preserve">are found to be more common in the private sector. </w:t>
      </w:r>
      <w:r w:rsidR="00D110E3" w:rsidRPr="00CB191B">
        <w:rPr>
          <w:rFonts w:cstheme="minorHAnsi"/>
          <w:sz w:val="24"/>
          <w:szCs w:val="24"/>
        </w:rPr>
        <w:t xml:space="preserve">Whereas </w:t>
      </w:r>
      <w:r w:rsidR="00FD67EE" w:rsidRPr="00CB191B">
        <w:rPr>
          <w:rFonts w:cstheme="minorHAnsi"/>
          <w:sz w:val="24"/>
          <w:szCs w:val="24"/>
        </w:rPr>
        <w:t>counselling</w:t>
      </w:r>
      <w:r w:rsidR="00D92D1D" w:rsidRPr="00CB191B">
        <w:rPr>
          <w:rFonts w:cstheme="minorHAnsi"/>
          <w:sz w:val="24"/>
          <w:szCs w:val="24"/>
        </w:rPr>
        <w:t xml:space="preserve"> services, employee assistance programmes, stop smoking support</w:t>
      </w:r>
      <w:r w:rsidR="007E31AA" w:rsidRPr="00CB191B">
        <w:rPr>
          <w:rFonts w:cstheme="minorHAnsi"/>
          <w:sz w:val="24"/>
          <w:szCs w:val="24"/>
        </w:rPr>
        <w:t xml:space="preserve">, wellbeing days, regular relaxation </w:t>
      </w:r>
      <w:r w:rsidR="00FF4CDE" w:rsidRPr="00CB191B">
        <w:rPr>
          <w:rFonts w:cstheme="minorHAnsi"/>
          <w:sz w:val="24"/>
          <w:szCs w:val="24"/>
        </w:rPr>
        <w:t xml:space="preserve">or </w:t>
      </w:r>
      <w:r w:rsidR="007E31AA" w:rsidRPr="00CB191B">
        <w:rPr>
          <w:rFonts w:cstheme="minorHAnsi"/>
          <w:sz w:val="24"/>
          <w:szCs w:val="24"/>
        </w:rPr>
        <w:t xml:space="preserve">exercise classes and free flu vaccinations are all most common </w:t>
      </w:r>
      <w:r w:rsidR="00B70B72" w:rsidRPr="00CB191B">
        <w:rPr>
          <w:rFonts w:cstheme="minorHAnsi"/>
          <w:sz w:val="24"/>
          <w:szCs w:val="24"/>
        </w:rPr>
        <w:t>among the public sector</w:t>
      </w:r>
      <w:r w:rsidR="0021159B" w:rsidRPr="00CB191B">
        <w:rPr>
          <w:rFonts w:cstheme="minorHAnsi"/>
          <w:sz w:val="24"/>
          <w:szCs w:val="24"/>
        </w:rPr>
        <w:t xml:space="preserve"> (CIPD, 2021a). </w:t>
      </w:r>
      <w:r w:rsidR="00444D97" w:rsidRPr="00CB191B">
        <w:rPr>
          <w:rFonts w:cstheme="minorHAnsi"/>
          <w:sz w:val="24"/>
          <w:szCs w:val="24"/>
        </w:rPr>
        <w:t xml:space="preserve">The results from the research show that </w:t>
      </w:r>
      <w:r w:rsidR="00A43785" w:rsidRPr="00CB191B">
        <w:rPr>
          <w:rFonts w:cstheme="minorHAnsi"/>
          <w:sz w:val="24"/>
          <w:szCs w:val="24"/>
        </w:rPr>
        <w:t xml:space="preserve">38% of employees </w:t>
      </w:r>
      <w:r w:rsidR="00572D13" w:rsidRPr="00CB191B">
        <w:rPr>
          <w:rFonts w:cstheme="minorHAnsi"/>
          <w:sz w:val="24"/>
          <w:szCs w:val="24"/>
        </w:rPr>
        <w:t>in the public sector have well</w:t>
      </w:r>
      <w:r w:rsidR="003828BB">
        <w:rPr>
          <w:rFonts w:cstheme="minorHAnsi"/>
          <w:sz w:val="24"/>
          <w:szCs w:val="24"/>
        </w:rPr>
        <w:t>-</w:t>
      </w:r>
      <w:r w:rsidR="00572D13" w:rsidRPr="00CB191B">
        <w:rPr>
          <w:rFonts w:cstheme="minorHAnsi"/>
          <w:sz w:val="24"/>
          <w:szCs w:val="24"/>
        </w:rPr>
        <w:t xml:space="preserve">being days </w:t>
      </w:r>
      <w:r w:rsidR="00FB0086" w:rsidRPr="00CB191B">
        <w:rPr>
          <w:rFonts w:cstheme="minorHAnsi"/>
          <w:sz w:val="24"/>
          <w:szCs w:val="24"/>
        </w:rPr>
        <w:t>in comparison</w:t>
      </w:r>
      <w:r w:rsidR="00572D13" w:rsidRPr="00CB191B">
        <w:rPr>
          <w:rFonts w:cstheme="minorHAnsi"/>
          <w:sz w:val="24"/>
          <w:szCs w:val="24"/>
        </w:rPr>
        <w:t xml:space="preserve"> to </w:t>
      </w:r>
      <w:r w:rsidR="00FB0086" w:rsidRPr="00CB191B">
        <w:rPr>
          <w:rFonts w:cstheme="minorHAnsi"/>
          <w:sz w:val="24"/>
          <w:szCs w:val="24"/>
        </w:rPr>
        <w:t xml:space="preserve">26% of the private sector (CIPD, 2021a). </w:t>
      </w:r>
      <w:r w:rsidR="0074367C">
        <w:rPr>
          <w:rFonts w:cstheme="minorHAnsi"/>
          <w:sz w:val="24"/>
          <w:szCs w:val="24"/>
        </w:rPr>
        <w:t xml:space="preserve">One reason the </w:t>
      </w:r>
      <w:r w:rsidR="00A87696">
        <w:rPr>
          <w:rFonts w:cstheme="minorHAnsi"/>
          <w:sz w:val="24"/>
          <w:szCs w:val="24"/>
        </w:rPr>
        <w:t xml:space="preserve">CIPD report </w:t>
      </w:r>
      <w:r w:rsidR="0074367C">
        <w:rPr>
          <w:rFonts w:cstheme="minorHAnsi"/>
          <w:sz w:val="24"/>
          <w:szCs w:val="24"/>
        </w:rPr>
        <w:t xml:space="preserve">doesn’t fit this dissertation is </w:t>
      </w:r>
      <w:r w:rsidR="00E14737">
        <w:rPr>
          <w:rFonts w:cstheme="minorHAnsi"/>
          <w:sz w:val="24"/>
          <w:szCs w:val="24"/>
        </w:rPr>
        <w:t xml:space="preserve">because it </w:t>
      </w:r>
      <w:r w:rsidR="00A87696">
        <w:rPr>
          <w:rFonts w:cstheme="minorHAnsi"/>
          <w:sz w:val="24"/>
          <w:szCs w:val="24"/>
        </w:rPr>
        <w:t xml:space="preserve">is not focused on </w:t>
      </w:r>
      <w:r w:rsidR="006D5248">
        <w:rPr>
          <w:rFonts w:cstheme="minorHAnsi"/>
          <w:sz w:val="24"/>
          <w:szCs w:val="24"/>
        </w:rPr>
        <w:t xml:space="preserve">a specific </w:t>
      </w:r>
      <w:r w:rsidR="006D5248">
        <w:rPr>
          <w:rFonts w:cstheme="minorHAnsi"/>
          <w:sz w:val="24"/>
          <w:szCs w:val="24"/>
        </w:rPr>
        <w:lastRenderedPageBreak/>
        <w:t>industry a</w:t>
      </w:r>
      <w:r w:rsidR="00E14737">
        <w:rPr>
          <w:rFonts w:cstheme="minorHAnsi"/>
          <w:sz w:val="24"/>
          <w:szCs w:val="24"/>
        </w:rPr>
        <w:t xml:space="preserve">nd focuses on many types of </w:t>
      </w:r>
      <w:r w:rsidR="004E5966">
        <w:rPr>
          <w:rFonts w:cstheme="minorHAnsi"/>
          <w:sz w:val="24"/>
          <w:szCs w:val="24"/>
        </w:rPr>
        <w:t>employment</w:t>
      </w:r>
      <w:r w:rsidR="00E14737">
        <w:rPr>
          <w:rFonts w:cstheme="minorHAnsi"/>
          <w:sz w:val="24"/>
          <w:szCs w:val="24"/>
        </w:rPr>
        <w:t xml:space="preserve"> </w:t>
      </w:r>
      <w:r w:rsidR="00C22EF2">
        <w:rPr>
          <w:rFonts w:cstheme="minorHAnsi"/>
          <w:sz w:val="24"/>
          <w:szCs w:val="24"/>
        </w:rPr>
        <w:t xml:space="preserve">categories. </w:t>
      </w:r>
      <w:r w:rsidR="004E5966">
        <w:rPr>
          <w:rFonts w:cstheme="minorHAnsi"/>
          <w:sz w:val="24"/>
          <w:szCs w:val="24"/>
        </w:rPr>
        <w:t>Also,</w:t>
      </w:r>
      <w:r w:rsidR="00C22EF2">
        <w:rPr>
          <w:rFonts w:cstheme="minorHAnsi"/>
          <w:sz w:val="24"/>
          <w:szCs w:val="24"/>
        </w:rPr>
        <w:t xml:space="preserve"> another reason why the CIPD</w:t>
      </w:r>
      <w:r w:rsidR="00180079">
        <w:rPr>
          <w:rFonts w:cstheme="minorHAnsi"/>
          <w:sz w:val="24"/>
          <w:szCs w:val="24"/>
        </w:rPr>
        <w:t xml:space="preserve"> </w:t>
      </w:r>
      <w:r w:rsidR="00C22EF2">
        <w:rPr>
          <w:rFonts w:cstheme="minorHAnsi"/>
          <w:sz w:val="24"/>
          <w:szCs w:val="24"/>
        </w:rPr>
        <w:t>report does not fit this dissertation is because</w:t>
      </w:r>
      <w:r w:rsidR="00952280">
        <w:rPr>
          <w:rFonts w:cstheme="minorHAnsi"/>
          <w:sz w:val="24"/>
          <w:szCs w:val="24"/>
        </w:rPr>
        <w:t xml:space="preserve"> the ma</w:t>
      </w:r>
      <w:r w:rsidR="0061415F">
        <w:rPr>
          <w:rFonts w:cstheme="minorHAnsi"/>
          <w:sz w:val="24"/>
          <w:szCs w:val="24"/>
        </w:rPr>
        <w:t>jority of employee</w:t>
      </w:r>
      <w:r w:rsidR="00465C8B">
        <w:rPr>
          <w:rFonts w:cstheme="minorHAnsi"/>
          <w:sz w:val="24"/>
          <w:szCs w:val="24"/>
        </w:rPr>
        <w:t xml:space="preserve">s </w:t>
      </w:r>
      <w:r w:rsidR="0061415F">
        <w:rPr>
          <w:rFonts w:cstheme="minorHAnsi"/>
          <w:sz w:val="24"/>
          <w:szCs w:val="24"/>
        </w:rPr>
        <w:t>that were researche</w:t>
      </w:r>
      <w:r w:rsidR="00465C8B">
        <w:rPr>
          <w:rFonts w:cstheme="minorHAnsi"/>
          <w:sz w:val="24"/>
          <w:szCs w:val="24"/>
        </w:rPr>
        <w:t>d reported that their organisation paid above the statutory minimum wage.</w:t>
      </w:r>
    </w:p>
    <w:p w14:paraId="2759B650" w14:textId="64B0E2C8" w:rsidR="00DC3684" w:rsidRDefault="00F62B52" w:rsidP="00604349">
      <w:pPr>
        <w:pStyle w:val="Heading3"/>
      </w:pPr>
      <w:bookmarkStart w:id="47" w:name="_Toc103243269"/>
      <w:r>
        <w:t>2.</w:t>
      </w:r>
      <w:r w:rsidR="006260FE">
        <w:t>34</w:t>
      </w:r>
      <w:r>
        <w:t xml:space="preserve"> </w:t>
      </w:r>
      <w:r w:rsidR="00894F78">
        <w:t xml:space="preserve">Minimum </w:t>
      </w:r>
      <w:r w:rsidR="00B37E0C">
        <w:t>W</w:t>
      </w:r>
      <w:r w:rsidR="00894F78">
        <w:t xml:space="preserve">age </w:t>
      </w:r>
      <w:r w:rsidR="003A7088">
        <w:t>and Wellbeing</w:t>
      </w:r>
      <w:bookmarkEnd w:id="47"/>
      <w:r w:rsidR="003A7088">
        <w:t xml:space="preserve"> </w:t>
      </w:r>
    </w:p>
    <w:p w14:paraId="652B64BC" w14:textId="0444B11D" w:rsidR="00D20B8E" w:rsidRPr="00D20B8E" w:rsidRDefault="00D20B8E" w:rsidP="00D20B8E"/>
    <w:p w14:paraId="69669867" w14:textId="2BDC1AE0" w:rsidR="00DC3684" w:rsidRDefault="00972B5C" w:rsidP="00D20B8E">
      <w:pPr>
        <w:spacing w:line="480" w:lineRule="auto"/>
        <w:rPr>
          <w:sz w:val="24"/>
          <w:szCs w:val="24"/>
        </w:rPr>
      </w:pPr>
      <w:r>
        <w:rPr>
          <w:sz w:val="24"/>
          <w:szCs w:val="24"/>
        </w:rPr>
        <w:t>The m</w:t>
      </w:r>
      <w:r w:rsidR="00DC3684">
        <w:rPr>
          <w:sz w:val="24"/>
          <w:szCs w:val="24"/>
        </w:rPr>
        <w:t>inimum wag</w:t>
      </w:r>
      <w:r w:rsidR="00FA0B40">
        <w:rPr>
          <w:sz w:val="24"/>
          <w:szCs w:val="24"/>
        </w:rPr>
        <w:t xml:space="preserve">e is the minimum amount of remuneration an employer is required to pay </w:t>
      </w:r>
      <w:r w:rsidR="001D3DF7">
        <w:rPr>
          <w:sz w:val="24"/>
          <w:szCs w:val="24"/>
        </w:rPr>
        <w:t>wage earners for the work that is carried out during a given period. This wage cannot be reduced by collective ag</w:t>
      </w:r>
      <w:r w:rsidR="00D6461D">
        <w:rPr>
          <w:sz w:val="24"/>
          <w:szCs w:val="24"/>
        </w:rPr>
        <w:t>reement or an individual contract</w:t>
      </w:r>
      <w:r w:rsidR="00120B3A">
        <w:rPr>
          <w:sz w:val="24"/>
          <w:szCs w:val="24"/>
        </w:rPr>
        <w:t xml:space="preserve"> </w:t>
      </w:r>
      <w:r w:rsidR="00120B3A" w:rsidRPr="00120B3A">
        <w:rPr>
          <w:sz w:val="24"/>
          <w:szCs w:val="24"/>
        </w:rPr>
        <w:t>(International Labour Organisation, 2015)</w:t>
      </w:r>
      <w:r w:rsidR="00120B3A">
        <w:rPr>
          <w:sz w:val="24"/>
          <w:szCs w:val="24"/>
        </w:rPr>
        <w:t xml:space="preserve">. </w:t>
      </w:r>
      <w:r w:rsidR="00FE6E0B">
        <w:rPr>
          <w:sz w:val="24"/>
          <w:szCs w:val="24"/>
        </w:rPr>
        <w:t>The n</w:t>
      </w:r>
      <w:r w:rsidR="006100A6">
        <w:rPr>
          <w:sz w:val="24"/>
          <w:szCs w:val="24"/>
        </w:rPr>
        <w:t xml:space="preserve">ational minimum wage and the </w:t>
      </w:r>
      <w:r w:rsidR="00F61A6F">
        <w:rPr>
          <w:sz w:val="24"/>
          <w:szCs w:val="24"/>
        </w:rPr>
        <w:t xml:space="preserve">national </w:t>
      </w:r>
      <w:r w:rsidR="006100A6">
        <w:rPr>
          <w:sz w:val="24"/>
          <w:szCs w:val="24"/>
        </w:rPr>
        <w:t xml:space="preserve">living wage </w:t>
      </w:r>
      <w:r w:rsidR="00EE50AF">
        <w:rPr>
          <w:sz w:val="24"/>
          <w:szCs w:val="24"/>
        </w:rPr>
        <w:t xml:space="preserve">are two different terms. </w:t>
      </w:r>
      <w:r w:rsidR="00FE6E0B">
        <w:rPr>
          <w:sz w:val="24"/>
          <w:szCs w:val="24"/>
        </w:rPr>
        <w:t>The n</w:t>
      </w:r>
      <w:r w:rsidR="00EE50AF">
        <w:rPr>
          <w:sz w:val="24"/>
          <w:szCs w:val="24"/>
        </w:rPr>
        <w:t xml:space="preserve">ational minimum wage is the minimum </w:t>
      </w:r>
      <w:r w:rsidR="001F2D18">
        <w:rPr>
          <w:sz w:val="24"/>
          <w:szCs w:val="24"/>
        </w:rPr>
        <w:t xml:space="preserve">pay an individual will get per hour </w:t>
      </w:r>
      <w:r w:rsidR="00171B0A">
        <w:rPr>
          <w:sz w:val="24"/>
          <w:szCs w:val="24"/>
        </w:rPr>
        <w:t>for working</w:t>
      </w:r>
      <w:r w:rsidR="00F569CD">
        <w:rPr>
          <w:sz w:val="24"/>
          <w:szCs w:val="24"/>
        </w:rPr>
        <w:t xml:space="preserve"> which is depended on you age and whether you’re an apprentice or not</w:t>
      </w:r>
      <w:r w:rsidR="00F61A6F">
        <w:rPr>
          <w:sz w:val="24"/>
          <w:szCs w:val="24"/>
        </w:rPr>
        <w:t xml:space="preserve"> t</w:t>
      </w:r>
      <w:r w:rsidR="006C6273">
        <w:rPr>
          <w:sz w:val="24"/>
          <w:szCs w:val="24"/>
        </w:rPr>
        <w:t xml:space="preserve">o receive the national minimum wage </w:t>
      </w:r>
      <w:r w:rsidR="00B44788">
        <w:rPr>
          <w:sz w:val="24"/>
          <w:szCs w:val="24"/>
        </w:rPr>
        <w:t>the individual must be 23 o</w:t>
      </w:r>
      <w:r w:rsidR="00430934">
        <w:rPr>
          <w:sz w:val="24"/>
          <w:szCs w:val="24"/>
        </w:rPr>
        <w:t>r over</w:t>
      </w:r>
      <w:r w:rsidR="00A033FC">
        <w:rPr>
          <w:sz w:val="24"/>
          <w:szCs w:val="24"/>
        </w:rPr>
        <w:t xml:space="preserve"> </w:t>
      </w:r>
      <w:r w:rsidR="00A033FC" w:rsidRPr="00A033FC">
        <w:rPr>
          <w:sz w:val="24"/>
          <w:szCs w:val="24"/>
        </w:rPr>
        <w:t>(West, 2021)</w:t>
      </w:r>
      <w:r w:rsidR="00A033FC">
        <w:rPr>
          <w:sz w:val="24"/>
          <w:szCs w:val="24"/>
        </w:rPr>
        <w:t xml:space="preserve">. </w:t>
      </w:r>
      <w:r w:rsidR="009D2937">
        <w:rPr>
          <w:sz w:val="24"/>
          <w:szCs w:val="24"/>
        </w:rPr>
        <w:t>Currently</w:t>
      </w:r>
      <w:r w:rsidR="00A10380">
        <w:rPr>
          <w:sz w:val="24"/>
          <w:szCs w:val="24"/>
        </w:rPr>
        <w:t>,</w:t>
      </w:r>
      <w:r w:rsidR="009D2937">
        <w:rPr>
          <w:sz w:val="24"/>
          <w:szCs w:val="24"/>
        </w:rPr>
        <w:t xml:space="preserve"> the </w:t>
      </w:r>
      <w:r w:rsidR="0052481A">
        <w:rPr>
          <w:sz w:val="24"/>
          <w:szCs w:val="24"/>
        </w:rPr>
        <w:t>national living wage for an individual 23 and over is £9.50 which can be seen in figure 1 below</w:t>
      </w:r>
      <w:r w:rsidR="00056433">
        <w:rPr>
          <w:sz w:val="24"/>
          <w:szCs w:val="24"/>
        </w:rPr>
        <w:t xml:space="preserve"> </w:t>
      </w:r>
      <w:r w:rsidR="00056433" w:rsidRPr="00056433">
        <w:rPr>
          <w:sz w:val="24"/>
          <w:szCs w:val="24"/>
        </w:rPr>
        <w:t>(GOV.UK, 202</w:t>
      </w:r>
      <w:r w:rsidR="002132DB">
        <w:rPr>
          <w:sz w:val="24"/>
          <w:szCs w:val="24"/>
        </w:rPr>
        <w:t>2</w:t>
      </w:r>
      <w:r w:rsidR="00056433" w:rsidRPr="00056433">
        <w:rPr>
          <w:sz w:val="24"/>
          <w:szCs w:val="24"/>
        </w:rPr>
        <w:t>)</w:t>
      </w:r>
      <w:r w:rsidR="00056433">
        <w:rPr>
          <w:sz w:val="24"/>
          <w:szCs w:val="24"/>
        </w:rPr>
        <w:t xml:space="preserve">. </w:t>
      </w:r>
    </w:p>
    <w:p w14:paraId="025C9FD7" w14:textId="77777777" w:rsidR="00391264" w:rsidRDefault="003003E6" w:rsidP="00391264">
      <w:pPr>
        <w:keepNext/>
        <w:spacing w:line="480" w:lineRule="auto"/>
      </w:pPr>
      <w:r>
        <w:rPr>
          <w:noProof/>
        </w:rPr>
        <w:drawing>
          <wp:inline distT="0" distB="0" distL="0" distR="0" wp14:anchorId="575BBB61" wp14:editId="478EF105">
            <wp:extent cx="5903843" cy="834390"/>
            <wp:effectExtent l="0" t="0" r="1905" b="381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13"/>
                    <a:srcRect l="11110" t="51488" r="39574" b="33694"/>
                    <a:stretch/>
                  </pic:blipFill>
                  <pic:spPr bwMode="auto">
                    <a:xfrm>
                      <a:off x="0" y="0"/>
                      <a:ext cx="5941553" cy="839719"/>
                    </a:xfrm>
                    <a:prstGeom prst="rect">
                      <a:avLst/>
                    </a:prstGeom>
                    <a:ln>
                      <a:noFill/>
                    </a:ln>
                    <a:extLst>
                      <a:ext uri="{53640926-AAD7-44D8-BBD7-CCE9431645EC}">
                        <a14:shadowObscured xmlns:a14="http://schemas.microsoft.com/office/drawing/2010/main"/>
                      </a:ext>
                    </a:extLst>
                  </pic:spPr>
                </pic:pic>
              </a:graphicData>
            </a:graphic>
          </wp:inline>
        </w:drawing>
      </w:r>
    </w:p>
    <w:p w14:paraId="7FB7FBA9" w14:textId="7792EDCD" w:rsidR="00391264" w:rsidRDefault="00391264" w:rsidP="007919BA">
      <w:pPr>
        <w:pStyle w:val="Caption"/>
        <w:rPr>
          <w:sz w:val="22"/>
          <w:szCs w:val="22"/>
        </w:rPr>
      </w:pPr>
      <w:bookmarkStart w:id="48" w:name="_Toc102064062"/>
      <w:bookmarkStart w:id="49" w:name="_Toc103077092"/>
      <w:bookmarkStart w:id="50" w:name="_Toc103078756"/>
      <w:bookmarkStart w:id="51" w:name="_Toc103168608"/>
      <w:r w:rsidRPr="00A84D38">
        <w:rPr>
          <w:sz w:val="22"/>
          <w:szCs w:val="22"/>
        </w:rPr>
        <w:t xml:space="preserve">Figure </w:t>
      </w:r>
      <w:r w:rsidR="00CC78E9" w:rsidRPr="00A84D38">
        <w:rPr>
          <w:sz w:val="22"/>
          <w:szCs w:val="22"/>
        </w:rPr>
        <w:fldChar w:fldCharType="begin"/>
      </w:r>
      <w:r w:rsidR="00CC78E9" w:rsidRPr="00A84D38">
        <w:rPr>
          <w:sz w:val="22"/>
          <w:szCs w:val="22"/>
        </w:rPr>
        <w:instrText xml:space="preserve"> SEQ Figure \* ARABIC </w:instrText>
      </w:r>
      <w:r w:rsidR="00CC78E9" w:rsidRPr="00A84D38">
        <w:rPr>
          <w:sz w:val="22"/>
          <w:szCs w:val="22"/>
        </w:rPr>
        <w:fldChar w:fldCharType="separate"/>
      </w:r>
      <w:r w:rsidR="0031386C">
        <w:rPr>
          <w:noProof/>
          <w:sz w:val="22"/>
          <w:szCs w:val="22"/>
        </w:rPr>
        <w:t>1</w:t>
      </w:r>
      <w:r w:rsidR="00CC78E9" w:rsidRPr="00A84D38">
        <w:rPr>
          <w:noProof/>
          <w:sz w:val="22"/>
          <w:szCs w:val="22"/>
        </w:rPr>
        <w:fldChar w:fldCharType="end"/>
      </w:r>
      <w:r w:rsidRPr="00A84D38">
        <w:rPr>
          <w:sz w:val="22"/>
          <w:szCs w:val="22"/>
        </w:rPr>
        <w:t xml:space="preserve"> - National Minimum Wage and National Living Wage from 1 April 202</w:t>
      </w:r>
      <w:r w:rsidR="007919BA">
        <w:rPr>
          <w:sz w:val="22"/>
          <w:szCs w:val="22"/>
        </w:rPr>
        <w:t>2</w:t>
      </w:r>
      <w:r w:rsidR="00056433" w:rsidRPr="00A84D38">
        <w:rPr>
          <w:sz w:val="22"/>
          <w:szCs w:val="22"/>
        </w:rPr>
        <w:t xml:space="preserve">             </w:t>
      </w:r>
      <w:r w:rsidR="002132DB" w:rsidRPr="00A84D38">
        <w:rPr>
          <w:sz w:val="22"/>
          <w:szCs w:val="22"/>
        </w:rPr>
        <w:t xml:space="preserve">    </w:t>
      </w:r>
      <w:r w:rsidR="00056433" w:rsidRPr="00A84D38">
        <w:rPr>
          <w:sz w:val="22"/>
          <w:szCs w:val="22"/>
        </w:rPr>
        <w:t>(GOV.UK, 202</w:t>
      </w:r>
      <w:r w:rsidR="002132DB" w:rsidRPr="00A84D38">
        <w:rPr>
          <w:sz w:val="22"/>
          <w:szCs w:val="22"/>
        </w:rPr>
        <w:t>2</w:t>
      </w:r>
      <w:r w:rsidR="00056433" w:rsidRPr="00A84D38">
        <w:rPr>
          <w:sz w:val="22"/>
          <w:szCs w:val="22"/>
        </w:rPr>
        <w:t>)</w:t>
      </w:r>
      <w:bookmarkEnd w:id="48"/>
      <w:bookmarkEnd w:id="49"/>
      <w:bookmarkEnd w:id="50"/>
      <w:bookmarkEnd w:id="51"/>
    </w:p>
    <w:p w14:paraId="69F28C3E" w14:textId="77777777" w:rsidR="007919BA" w:rsidRPr="007919BA" w:rsidRDefault="007919BA" w:rsidP="007919BA"/>
    <w:p w14:paraId="4261A61A" w14:textId="24E17332" w:rsidR="00BD0B2F" w:rsidRDefault="002C31C1" w:rsidP="00D20B8E">
      <w:pPr>
        <w:spacing w:line="480" w:lineRule="auto"/>
        <w:rPr>
          <w:sz w:val="24"/>
          <w:szCs w:val="24"/>
        </w:rPr>
      </w:pPr>
      <w:r>
        <w:rPr>
          <w:sz w:val="24"/>
          <w:szCs w:val="24"/>
        </w:rPr>
        <w:t xml:space="preserve">A study was carried out in </w:t>
      </w:r>
      <w:r w:rsidR="00CA53FC">
        <w:rPr>
          <w:sz w:val="24"/>
          <w:szCs w:val="24"/>
        </w:rPr>
        <w:t xml:space="preserve">2013 by Ellen Flint, Steven Cummins and Jane Wills which investigated the effect of </w:t>
      </w:r>
      <w:r w:rsidR="008A4DC7">
        <w:rPr>
          <w:sz w:val="24"/>
          <w:szCs w:val="24"/>
        </w:rPr>
        <w:t xml:space="preserve">the </w:t>
      </w:r>
      <w:r w:rsidR="00CA53FC">
        <w:rPr>
          <w:sz w:val="24"/>
          <w:szCs w:val="24"/>
        </w:rPr>
        <w:t xml:space="preserve">London living wage on </w:t>
      </w:r>
      <w:r w:rsidR="00025438">
        <w:rPr>
          <w:sz w:val="24"/>
          <w:szCs w:val="24"/>
        </w:rPr>
        <w:t xml:space="preserve">the </w:t>
      </w:r>
      <w:r w:rsidR="00CA53FC">
        <w:rPr>
          <w:sz w:val="24"/>
          <w:szCs w:val="24"/>
        </w:rPr>
        <w:t xml:space="preserve">psychological wellbeing of the low-wage service sector employees. </w:t>
      </w:r>
      <w:r w:rsidR="00315575">
        <w:rPr>
          <w:sz w:val="24"/>
          <w:szCs w:val="24"/>
        </w:rPr>
        <w:t>The</w:t>
      </w:r>
      <w:r w:rsidR="000D681F">
        <w:rPr>
          <w:sz w:val="24"/>
          <w:szCs w:val="24"/>
        </w:rPr>
        <w:t xml:space="preserve"> reason this study does not fit with this dissertation is because </w:t>
      </w:r>
      <w:r w:rsidR="00315575">
        <w:rPr>
          <w:sz w:val="24"/>
          <w:szCs w:val="24"/>
        </w:rPr>
        <w:t xml:space="preserve">it does not focus on </w:t>
      </w:r>
      <w:r w:rsidR="006C1CF8">
        <w:rPr>
          <w:sz w:val="24"/>
          <w:szCs w:val="24"/>
        </w:rPr>
        <w:t>minimum wage employees in the retail sector and more on labour jobs such as cleaning in different organisations</w:t>
      </w:r>
      <w:r w:rsidR="00661EE0">
        <w:rPr>
          <w:sz w:val="24"/>
          <w:szCs w:val="24"/>
        </w:rPr>
        <w:t xml:space="preserve">, also this study was carried out </w:t>
      </w:r>
      <w:r w:rsidR="00FB14BC">
        <w:rPr>
          <w:sz w:val="24"/>
          <w:szCs w:val="24"/>
        </w:rPr>
        <w:t>before</w:t>
      </w:r>
      <w:r w:rsidR="00661EE0">
        <w:rPr>
          <w:sz w:val="24"/>
          <w:szCs w:val="24"/>
        </w:rPr>
        <w:t xml:space="preserve"> </w:t>
      </w:r>
      <w:r w:rsidR="00661EE0">
        <w:rPr>
          <w:sz w:val="24"/>
          <w:szCs w:val="24"/>
        </w:rPr>
        <w:lastRenderedPageBreak/>
        <w:t xml:space="preserve">the covid-19 pandemic which </w:t>
      </w:r>
      <w:r w:rsidR="00A0676D">
        <w:rPr>
          <w:sz w:val="24"/>
          <w:szCs w:val="24"/>
        </w:rPr>
        <w:t>would</w:t>
      </w:r>
      <w:r w:rsidR="00661EE0">
        <w:rPr>
          <w:sz w:val="24"/>
          <w:szCs w:val="24"/>
        </w:rPr>
        <w:t xml:space="preserve"> </w:t>
      </w:r>
      <w:r w:rsidR="003241AB">
        <w:rPr>
          <w:sz w:val="24"/>
          <w:szCs w:val="24"/>
        </w:rPr>
        <w:t>have</w:t>
      </w:r>
      <w:r w:rsidR="00661EE0">
        <w:rPr>
          <w:sz w:val="24"/>
          <w:szCs w:val="24"/>
        </w:rPr>
        <w:t xml:space="preserve"> an impact on the psychological wellbeing of employees within the minimum wage </w:t>
      </w:r>
      <w:r w:rsidR="00970318">
        <w:rPr>
          <w:sz w:val="24"/>
          <w:szCs w:val="24"/>
        </w:rPr>
        <w:t>bracket</w:t>
      </w:r>
      <w:r w:rsidR="006C1CF8">
        <w:rPr>
          <w:sz w:val="24"/>
          <w:szCs w:val="24"/>
        </w:rPr>
        <w:t xml:space="preserve">. </w:t>
      </w:r>
      <w:r w:rsidR="009F6B57">
        <w:rPr>
          <w:sz w:val="24"/>
          <w:szCs w:val="24"/>
        </w:rPr>
        <w:t xml:space="preserve">This study was conducted by 300 service sector employees in London </w:t>
      </w:r>
      <w:r w:rsidR="00DC0DB8">
        <w:rPr>
          <w:sz w:val="24"/>
          <w:szCs w:val="24"/>
        </w:rPr>
        <w:t xml:space="preserve">and </w:t>
      </w:r>
      <w:r w:rsidR="000C4D93">
        <w:rPr>
          <w:sz w:val="24"/>
          <w:szCs w:val="24"/>
        </w:rPr>
        <w:t>of</w:t>
      </w:r>
      <w:r w:rsidR="00DC0DB8">
        <w:rPr>
          <w:sz w:val="24"/>
          <w:szCs w:val="24"/>
        </w:rPr>
        <w:t xml:space="preserve"> which 173 were in London Living wage workplaces</w:t>
      </w:r>
      <w:r w:rsidR="002E5D81">
        <w:rPr>
          <w:sz w:val="24"/>
          <w:szCs w:val="24"/>
        </w:rPr>
        <w:t xml:space="preserve">. The researchers used the Warwick-Edinburgh Mental Wellbeing Scale </w:t>
      </w:r>
      <w:r w:rsidR="00B4661A">
        <w:rPr>
          <w:sz w:val="24"/>
          <w:szCs w:val="24"/>
        </w:rPr>
        <w:t>which measured positive well</w:t>
      </w:r>
      <w:r w:rsidR="000C4D93">
        <w:rPr>
          <w:sz w:val="24"/>
          <w:szCs w:val="24"/>
        </w:rPr>
        <w:t>-</w:t>
      </w:r>
      <w:r w:rsidR="00B4661A">
        <w:rPr>
          <w:sz w:val="24"/>
          <w:szCs w:val="24"/>
        </w:rPr>
        <w:t xml:space="preserve">being. </w:t>
      </w:r>
      <w:r w:rsidR="00192DD5">
        <w:rPr>
          <w:sz w:val="24"/>
          <w:szCs w:val="24"/>
        </w:rPr>
        <w:t>From this</w:t>
      </w:r>
      <w:r w:rsidR="00EF139E">
        <w:rPr>
          <w:sz w:val="24"/>
          <w:szCs w:val="24"/>
        </w:rPr>
        <w:t>,</w:t>
      </w:r>
      <w:r w:rsidR="00192DD5">
        <w:rPr>
          <w:sz w:val="24"/>
          <w:szCs w:val="24"/>
        </w:rPr>
        <w:t xml:space="preserve"> a multivariate linear regression was used to </w:t>
      </w:r>
      <w:r w:rsidR="007941C4">
        <w:rPr>
          <w:sz w:val="24"/>
          <w:szCs w:val="24"/>
        </w:rPr>
        <w:t xml:space="preserve">see whether </w:t>
      </w:r>
      <w:r w:rsidR="00BA0C52">
        <w:rPr>
          <w:sz w:val="24"/>
          <w:szCs w:val="24"/>
        </w:rPr>
        <w:t>working for a London living wage employer had any connections to greater psychological wellbeing</w:t>
      </w:r>
      <w:r w:rsidR="00DE655B">
        <w:rPr>
          <w:sz w:val="24"/>
          <w:szCs w:val="24"/>
        </w:rPr>
        <w:t xml:space="preserve">. It was found that </w:t>
      </w:r>
      <w:r w:rsidR="0055084C">
        <w:rPr>
          <w:sz w:val="24"/>
          <w:szCs w:val="24"/>
        </w:rPr>
        <w:t xml:space="preserve">employees working for the London living age </w:t>
      </w:r>
      <w:r w:rsidR="00D54158">
        <w:rPr>
          <w:sz w:val="24"/>
          <w:szCs w:val="24"/>
        </w:rPr>
        <w:t>had well</w:t>
      </w:r>
      <w:r w:rsidR="00DA4D24">
        <w:rPr>
          <w:sz w:val="24"/>
          <w:szCs w:val="24"/>
        </w:rPr>
        <w:t>-</w:t>
      </w:r>
      <w:r w:rsidR="00D54158">
        <w:rPr>
          <w:sz w:val="24"/>
          <w:szCs w:val="24"/>
        </w:rPr>
        <w:t xml:space="preserve">being score of 3.9 units higher than the </w:t>
      </w:r>
      <w:r w:rsidR="004F7701">
        <w:rPr>
          <w:sz w:val="24"/>
          <w:szCs w:val="24"/>
        </w:rPr>
        <w:t xml:space="preserve">average of those </w:t>
      </w:r>
      <w:r w:rsidR="00730D10">
        <w:rPr>
          <w:sz w:val="24"/>
          <w:szCs w:val="24"/>
        </w:rPr>
        <w:t xml:space="preserve">that were not. </w:t>
      </w:r>
      <w:r w:rsidR="004B037F">
        <w:rPr>
          <w:sz w:val="24"/>
          <w:szCs w:val="24"/>
        </w:rPr>
        <w:t>Therefore,</w:t>
      </w:r>
      <w:r w:rsidR="00AC2430">
        <w:rPr>
          <w:sz w:val="24"/>
          <w:szCs w:val="24"/>
        </w:rPr>
        <w:t xml:space="preserve"> the employees that worked for </w:t>
      </w:r>
      <w:r w:rsidR="00FA2B48">
        <w:rPr>
          <w:sz w:val="24"/>
          <w:szCs w:val="24"/>
        </w:rPr>
        <w:t xml:space="preserve">a London living wage organisation had higher </w:t>
      </w:r>
      <w:r w:rsidR="00F66CA1">
        <w:rPr>
          <w:sz w:val="24"/>
          <w:szCs w:val="24"/>
        </w:rPr>
        <w:t>psychological</w:t>
      </w:r>
      <w:r w:rsidR="00FA2B48">
        <w:rPr>
          <w:sz w:val="24"/>
          <w:szCs w:val="24"/>
        </w:rPr>
        <w:t xml:space="preserve"> well</w:t>
      </w:r>
      <w:r w:rsidR="0053167D">
        <w:rPr>
          <w:sz w:val="24"/>
          <w:szCs w:val="24"/>
        </w:rPr>
        <w:t>-</w:t>
      </w:r>
      <w:r w:rsidR="00FA2B48">
        <w:rPr>
          <w:sz w:val="24"/>
          <w:szCs w:val="24"/>
        </w:rPr>
        <w:t xml:space="preserve">being than those who did not. </w:t>
      </w:r>
      <w:r w:rsidR="00F66CA1">
        <w:rPr>
          <w:sz w:val="24"/>
          <w:szCs w:val="24"/>
        </w:rPr>
        <w:t>It was also shown tha</w:t>
      </w:r>
      <w:r w:rsidR="004B037F">
        <w:rPr>
          <w:sz w:val="24"/>
          <w:szCs w:val="24"/>
        </w:rPr>
        <w:t>t this was irrespective of any differences in the socioeconomic or demographic composition of the two groups</w:t>
      </w:r>
      <w:r w:rsidR="00EB3951">
        <w:rPr>
          <w:sz w:val="24"/>
          <w:szCs w:val="24"/>
        </w:rPr>
        <w:t xml:space="preserve"> </w:t>
      </w:r>
      <w:r w:rsidR="00EB3951" w:rsidRPr="00EB3951">
        <w:rPr>
          <w:sz w:val="24"/>
          <w:szCs w:val="24"/>
        </w:rPr>
        <w:t xml:space="preserve">(Flint, </w:t>
      </w:r>
      <w:proofErr w:type="gramStart"/>
      <w:r w:rsidR="00EB3951" w:rsidRPr="00EB3951">
        <w:rPr>
          <w:sz w:val="24"/>
          <w:szCs w:val="24"/>
        </w:rPr>
        <w:t>Cummins</w:t>
      </w:r>
      <w:proofErr w:type="gramEnd"/>
      <w:r w:rsidR="00EB3951" w:rsidRPr="00EB3951">
        <w:rPr>
          <w:sz w:val="24"/>
          <w:szCs w:val="24"/>
        </w:rPr>
        <w:t xml:space="preserve"> and Wills, 2013)</w:t>
      </w:r>
      <w:r w:rsidR="00EB3951">
        <w:rPr>
          <w:sz w:val="24"/>
          <w:szCs w:val="24"/>
        </w:rPr>
        <w:t xml:space="preserve">. </w:t>
      </w:r>
    </w:p>
    <w:p w14:paraId="046D1C3B" w14:textId="5AAF9245" w:rsidR="004C0D3B" w:rsidRDefault="007A1061" w:rsidP="00D20B8E">
      <w:pPr>
        <w:spacing w:line="480" w:lineRule="auto"/>
        <w:rPr>
          <w:sz w:val="24"/>
          <w:szCs w:val="24"/>
        </w:rPr>
      </w:pPr>
      <w:r>
        <w:rPr>
          <w:sz w:val="24"/>
          <w:szCs w:val="24"/>
        </w:rPr>
        <w:t xml:space="preserve">Another study was carried out </w:t>
      </w:r>
      <w:r w:rsidR="000D75AB">
        <w:rPr>
          <w:sz w:val="24"/>
          <w:szCs w:val="24"/>
        </w:rPr>
        <w:t xml:space="preserve">focusing on protecting the low wage workers during the covid-19 pandemic. This study was carried out </w:t>
      </w:r>
      <w:r w:rsidR="00E44661">
        <w:rPr>
          <w:sz w:val="24"/>
          <w:szCs w:val="24"/>
        </w:rPr>
        <w:t>b</w:t>
      </w:r>
      <w:r w:rsidR="000D75AB">
        <w:rPr>
          <w:sz w:val="24"/>
          <w:szCs w:val="24"/>
        </w:rPr>
        <w:t xml:space="preserve">y Marc Cubrich </w:t>
      </w:r>
      <w:r w:rsidR="00D842F8">
        <w:rPr>
          <w:sz w:val="24"/>
          <w:szCs w:val="24"/>
        </w:rPr>
        <w:t>(</w:t>
      </w:r>
      <w:r w:rsidR="00160F08">
        <w:rPr>
          <w:sz w:val="24"/>
          <w:szCs w:val="24"/>
        </w:rPr>
        <w:t>2020</w:t>
      </w:r>
      <w:r w:rsidR="00D842F8">
        <w:rPr>
          <w:sz w:val="24"/>
          <w:szCs w:val="24"/>
        </w:rPr>
        <w:t>)</w:t>
      </w:r>
      <w:r w:rsidR="00160F08">
        <w:rPr>
          <w:sz w:val="24"/>
          <w:szCs w:val="24"/>
        </w:rPr>
        <w:t xml:space="preserve">. </w:t>
      </w:r>
      <w:r w:rsidR="00E5787D">
        <w:rPr>
          <w:sz w:val="24"/>
          <w:szCs w:val="24"/>
        </w:rPr>
        <w:t>Th</w:t>
      </w:r>
      <w:r w:rsidR="00C80225">
        <w:rPr>
          <w:sz w:val="24"/>
          <w:szCs w:val="24"/>
        </w:rPr>
        <w:t xml:space="preserve">is study did focus on minimum wage employees which </w:t>
      </w:r>
      <w:r w:rsidR="00A8335F">
        <w:rPr>
          <w:sz w:val="24"/>
          <w:szCs w:val="24"/>
        </w:rPr>
        <w:t>are</w:t>
      </w:r>
      <w:r w:rsidR="00C80225">
        <w:rPr>
          <w:sz w:val="24"/>
          <w:szCs w:val="24"/>
        </w:rPr>
        <w:t xml:space="preserve"> relat</w:t>
      </w:r>
      <w:r w:rsidR="00A8335F">
        <w:rPr>
          <w:sz w:val="24"/>
          <w:szCs w:val="24"/>
        </w:rPr>
        <w:t>ed</w:t>
      </w:r>
      <w:r w:rsidR="00C80225">
        <w:rPr>
          <w:sz w:val="24"/>
          <w:szCs w:val="24"/>
        </w:rPr>
        <w:t xml:space="preserve"> to the topic being studied in this dissertation, however</w:t>
      </w:r>
      <w:r w:rsidR="004540D9">
        <w:rPr>
          <w:sz w:val="24"/>
          <w:szCs w:val="24"/>
        </w:rPr>
        <w:t>,</w:t>
      </w:r>
      <w:r w:rsidR="00C80225">
        <w:rPr>
          <w:sz w:val="24"/>
          <w:szCs w:val="24"/>
        </w:rPr>
        <w:t xml:space="preserve"> </w:t>
      </w:r>
      <w:r w:rsidR="002E0A66">
        <w:rPr>
          <w:sz w:val="24"/>
          <w:szCs w:val="24"/>
        </w:rPr>
        <w:t>it still does not specifically focus on retail workers</w:t>
      </w:r>
      <w:r w:rsidR="00944C32">
        <w:rPr>
          <w:sz w:val="24"/>
          <w:szCs w:val="24"/>
        </w:rPr>
        <w:t xml:space="preserve"> which again shows there is a gap in the market for this research.</w:t>
      </w:r>
      <w:r w:rsidR="00327445">
        <w:rPr>
          <w:sz w:val="24"/>
          <w:szCs w:val="24"/>
        </w:rPr>
        <w:t xml:space="preserve"> This study was also conducted in the </w:t>
      </w:r>
      <w:r w:rsidR="00784A69">
        <w:rPr>
          <w:sz w:val="24"/>
          <w:szCs w:val="24"/>
        </w:rPr>
        <w:t>USA</w:t>
      </w:r>
      <w:r w:rsidR="004540D9">
        <w:rPr>
          <w:sz w:val="24"/>
          <w:szCs w:val="24"/>
        </w:rPr>
        <w:t>,</w:t>
      </w:r>
      <w:r w:rsidR="00784A69">
        <w:rPr>
          <w:sz w:val="24"/>
          <w:szCs w:val="24"/>
        </w:rPr>
        <w:t xml:space="preserve"> not the UK. </w:t>
      </w:r>
      <w:r w:rsidR="00E97455">
        <w:rPr>
          <w:sz w:val="24"/>
          <w:szCs w:val="24"/>
        </w:rPr>
        <w:t xml:space="preserve">The research aimed </w:t>
      </w:r>
      <w:r w:rsidR="00A65283">
        <w:rPr>
          <w:sz w:val="24"/>
          <w:szCs w:val="24"/>
        </w:rPr>
        <w:t xml:space="preserve">to </w:t>
      </w:r>
      <w:r w:rsidR="008A670E">
        <w:rPr>
          <w:sz w:val="24"/>
          <w:szCs w:val="24"/>
        </w:rPr>
        <w:t xml:space="preserve">highlight the factors that are </w:t>
      </w:r>
      <w:r w:rsidR="00BA0451">
        <w:rPr>
          <w:sz w:val="24"/>
          <w:szCs w:val="24"/>
        </w:rPr>
        <w:t>associated with low-wage work that makes the workers more</w:t>
      </w:r>
      <w:r w:rsidR="00190321">
        <w:rPr>
          <w:sz w:val="24"/>
          <w:szCs w:val="24"/>
        </w:rPr>
        <w:t xml:space="preserve"> vulnerable to the pandemic and to</w:t>
      </w:r>
      <w:r w:rsidR="0074399E">
        <w:rPr>
          <w:sz w:val="24"/>
          <w:szCs w:val="24"/>
        </w:rPr>
        <w:t xml:space="preserve"> provide recommendations to maintain the safety, </w:t>
      </w:r>
      <w:r w:rsidR="00CA79C1">
        <w:rPr>
          <w:sz w:val="24"/>
          <w:szCs w:val="24"/>
        </w:rPr>
        <w:t>wellbeing,</w:t>
      </w:r>
      <w:r w:rsidR="0074399E">
        <w:rPr>
          <w:sz w:val="24"/>
          <w:szCs w:val="24"/>
        </w:rPr>
        <w:t xml:space="preserve"> and dignity of low wage workers</w:t>
      </w:r>
      <w:r w:rsidR="005D0F6B">
        <w:rPr>
          <w:sz w:val="24"/>
          <w:szCs w:val="24"/>
        </w:rPr>
        <w:t xml:space="preserve"> </w:t>
      </w:r>
      <w:r w:rsidR="005D0F6B" w:rsidRPr="005D0F6B">
        <w:rPr>
          <w:sz w:val="24"/>
          <w:szCs w:val="24"/>
        </w:rPr>
        <w:t>(Cubrich, 2020)</w:t>
      </w:r>
      <w:r w:rsidR="005D0F6B">
        <w:rPr>
          <w:sz w:val="24"/>
          <w:szCs w:val="24"/>
        </w:rPr>
        <w:t xml:space="preserve">. </w:t>
      </w:r>
      <w:r w:rsidR="00944C32">
        <w:rPr>
          <w:sz w:val="24"/>
          <w:szCs w:val="24"/>
        </w:rPr>
        <w:t xml:space="preserve"> </w:t>
      </w:r>
      <w:r w:rsidR="00EF5E6C">
        <w:rPr>
          <w:sz w:val="24"/>
          <w:szCs w:val="24"/>
        </w:rPr>
        <w:t xml:space="preserve">When looking at </w:t>
      </w:r>
      <w:r w:rsidR="00093ABB">
        <w:rPr>
          <w:sz w:val="24"/>
          <w:szCs w:val="24"/>
        </w:rPr>
        <w:t>white</w:t>
      </w:r>
      <w:r w:rsidR="006767FD">
        <w:rPr>
          <w:sz w:val="24"/>
          <w:szCs w:val="24"/>
        </w:rPr>
        <w:t>-c</w:t>
      </w:r>
      <w:r w:rsidR="00093ABB">
        <w:rPr>
          <w:sz w:val="24"/>
          <w:szCs w:val="24"/>
        </w:rPr>
        <w:t>ollar jobs</w:t>
      </w:r>
      <w:r w:rsidR="00EF5E6C">
        <w:rPr>
          <w:sz w:val="24"/>
          <w:szCs w:val="24"/>
        </w:rPr>
        <w:t xml:space="preserve"> their employers allow them </w:t>
      </w:r>
      <w:r w:rsidR="00093ABB">
        <w:rPr>
          <w:sz w:val="24"/>
          <w:szCs w:val="24"/>
        </w:rPr>
        <w:t>to work virtually or remote working, low wage jobs are required to put their o</w:t>
      </w:r>
      <w:r w:rsidR="003859B8">
        <w:rPr>
          <w:sz w:val="24"/>
          <w:szCs w:val="24"/>
        </w:rPr>
        <w:t>wn lives at risk while interacting with the public</w:t>
      </w:r>
      <w:r w:rsidR="00042D3C">
        <w:rPr>
          <w:sz w:val="24"/>
          <w:szCs w:val="24"/>
        </w:rPr>
        <w:t xml:space="preserve"> due to the </w:t>
      </w:r>
      <w:r w:rsidR="001A134E">
        <w:rPr>
          <w:sz w:val="24"/>
          <w:szCs w:val="24"/>
        </w:rPr>
        <w:t>proximity</w:t>
      </w:r>
      <w:r w:rsidR="00042D3C">
        <w:rPr>
          <w:sz w:val="24"/>
          <w:szCs w:val="24"/>
        </w:rPr>
        <w:t xml:space="preserve">, frequent contact with </w:t>
      </w:r>
      <w:r w:rsidR="001A134E">
        <w:rPr>
          <w:sz w:val="24"/>
          <w:szCs w:val="24"/>
        </w:rPr>
        <w:t>co-workers</w:t>
      </w:r>
      <w:r w:rsidR="00042D3C">
        <w:rPr>
          <w:sz w:val="24"/>
          <w:szCs w:val="24"/>
        </w:rPr>
        <w:t xml:space="preserve"> </w:t>
      </w:r>
      <w:r w:rsidR="00FF0AA1">
        <w:rPr>
          <w:sz w:val="24"/>
          <w:szCs w:val="24"/>
        </w:rPr>
        <w:t>and duties all round that require</w:t>
      </w:r>
      <w:r w:rsidR="00C821DC">
        <w:rPr>
          <w:sz w:val="24"/>
          <w:szCs w:val="24"/>
        </w:rPr>
        <w:t>s</w:t>
      </w:r>
      <w:r w:rsidR="00FF0AA1">
        <w:rPr>
          <w:sz w:val="24"/>
          <w:szCs w:val="24"/>
        </w:rPr>
        <w:t xml:space="preserve"> close contact</w:t>
      </w:r>
      <w:r w:rsidR="001A134E">
        <w:rPr>
          <w:sz w:val="24"/>
          <w:szCs w:val="24"/>
        </w:rPr>
        <w:t xml:space="preserve"> (</w:t>
      </w:r>
      <w:proofErr w:type="spellStart"/>
      <w:r w:rsidR="001A134E">
        <w:rPr>
          <w:sz w:val="24"/>
          <w:szCs w:val="24"/>
        </w:rPr>
        <w:t>Elliingson</w:t>
      </w:r>
      <w:proofErr w:type="spellEnd"/>
      <w:r w:rsidR="001A134E">
        <w:rPr>
          <w:sz w:val="24"/>
          <w:szCs w:val="24"/>
        </w:rPr>
        <w:t xml:space="preserve">, Tews &amp; </w:t>
      </w:r>
      <w:proofErr w:type="spellStart"/>
      <w:r w:rsidR="001A134E">
        <w:rPr>
          <w:sz w:val="24"/>
          <w:szCs w:val="24"/>
        </w:rPr>
        <w:t>Dachner</w:t>
      </w:r>
      <w:proofErr w:type="spellEnd"/>
      <w:r w:rsidR="001A134E">
        <w:rPr>
          <w:sz w:val="24"/>
          <w:szCs w:val="24"/>
        </w:rPr>
        <w:t xml:space="preserve">, 2016). </w:t>
      </w:r>
      <w:r w:rsidR="0065021D">
        <w:rPr>
          <w:sz w:val="24"/>
          <w:szCs w:val="24"/>
        </w:rPr>
        <w:t xml:space="preserve"> </w:t>
      </w:r>
      <w:r w:rsidR="00751DE2">
        <w:rPr>
          <w:sz w:val="24"/>
          <w:szCs w:val="24"/>
        </w:rPr>
        <w:t xml:space="preserve">The findings of this study found that the low wage rates have a link </w:t>
      </w:r>
      <w:r w:rsidR="00C821DC">
        <w:rPr>
          <w:sz w:val="24"/>
          <w:szCs w:val="24"/>
        </w:rPr>
        <w:t xml:space="preserve">to </w:t>
      </w:r>
      <w:r w:rsidR="00751DE2">
        <w:rPr>
          <w:sz w:val="24"/>
          <w:szCs w:val="24"/>
        </w:rPr>
        <w:t xml:space="preserve">the lack of benefits </w:t>
      </w:r>
      <w:r w:rsidR="00811207">
        <w:rPr>
          <w:sz w:val="24"/>
          <w:szCs w:val="24"/>
        </w:rPr>
        <w:t xml:space="preserve">and job security in the USA. </w:t>
      </w:r>
      <w:r w:rsidR="002E034F">
        <w:rPr>
          <w:sz w:val="24"/>
          <w:szCs w:val="24"/>
        </w:rPr>
        <w:t xml:space="preserve">The researcher </w:t>
      </w:r>
      <w:r w:rsidR="002E034F">
        <w:rPr>
          <w:sz w:val="24"/>
          <w:szCs w:val="24"/>
        </w:rPr>
        <w:lastRenderedPageBreak/>
        <w:t xml:space="preserve">stated that policies and programs should be in place to help the low-wage workers </w:t>
      </w:r>
      <w:r w:rsidR="001C79F0">
        <w:rPr>
          <w:sz w:val="24"/>
          <w:szCs w:val="24"/>
        </w:rPr>
        <w:t>achieve</w:t>
      </w:r>
      <w:r w:rsidR="003D07C4">
        <w:rPr>
          <w:sz w:val="24"/>
          <w:szCs w:val="24"/>
        </w:rPr>
        <w:t xml:space="preserve"> </w:t>
      </w:r>
      <w:r w:rsidR="001C79F0">
        <w:rPr>
          <w:sz w:val="24"/>
          <w:szCs w:val="24"/>
        </w:rPr>
        <w:t>greater financial security and well</w:t>
      </w:r>
      <w:r w:rsidR="003D07C4">
        <w:rPr>
          <w:sz w:val="24"/>
          <w:szCs w:val="24"/>
        </w:rPr>
        <w:t>-</w:t>
      </w:r>
      <w:r w:rsidR="001C79F0" w:rsidRPr="000E56E7">
        <w:rPr>
          <w:sz w:val="24"/>
          <w:szCs w:val="24"/>
        </w:rPr>
        <w:t>being.</w:t>
      </w:r>
      <w:r w:rsidR="008136C4" w:rsidRPr="000E56E7">
        <w:rPr>
          <w:sz w:val="24"/>
          <w:szCs w:val="24"/>
        </w:rPr>
        <w:t xml:space="preserve"> </w:t>
      </w:r>
      <w:r w:rsidR="009B0302" w:rsidRPr="000E56E7">
        <w:rPr>
          <w:sz w:val="24"/>
          <w:szCs w:val="24"/>
        </w:rPr>
        <w:t>On top of that</w:t>
      </w:r>
      <w:r w:rsidR="00E27877">
        <w:rPr>
          <w:sz w:val="24"/>
          <w:szCs w:val="24"/>
        </w:rPr>
        <w:t>,</w:t>
      </w:r>
      <w:r w:rsidR="009B0302" w:rsidRPr="000E56E7">
        <w:rPr>
          <w:sz w:val="24"/>
          <w:szCs w:val="24"/>
        </w:rPr>
        <w:t xml:space="preserve"> it was</w:t>
      </w:r>
      <w:r w:rsidR="009B0302">
        <w:rPr>
          <w:sz w:val="24"/>
          <w:szCs w:val="24"/>
        </w:rPr>
        <w:t xml:space="preserve"> also found that many actions were needed to be carried out to protect the well</w:t>
      </w:r>
      <w:r w:rsidR="00E27877">
        <w:rPr>
          <w:sz w:val="24"/>
          <w:szCs w:val="24"/>
        </w:rPr>
        <w:t>-</w:t>
      </w:r>
      <w:r w:rsidR="009B0302">
        <w:rPr>
          <w:sz w:val="24"/>
          <w:szCs w:val="24"/>
        </w:rPr>
        <w:t>being of the low-wage workers</w:t>
      </w:r>
      <w:r w:rsidR="003241AB">
        <w:rPr>
          <w:sz w:val="24"/>
          <w:szCs w:val="24"/>
        </w:rPr>
        <w:t xml:space="preserve"> (Cubrich,2020). This shows that the organisations that were studied did not have wellbeing as </w:t>
      </w:r>
      <w:r w:rsidR="00E27877">
        <w:rPr>
          <w:sz w:val="24"/>
          <w:szCs w:val="24"/>
        </w:rPr>
        <w:t>the</w:t>
      </w:r>
      <w:r w:rsidR="003241AB">
        <w:rPr>
          <w:sz w:val="24"/>
          <w:szCs w:val="24"/>
        </w:rPr>
        <w:t xml:space="preserve"> main focus during a time whe</w:t>
      </w:r>
      <w:r w:rsidR="00E27877">
        <w:rPr>
          <w:sz w:val="24"/>
          <w:szCs w:val="24"/>
        </w:rPr>
        <w:t>n</w:t>
      </w:r>
      <w:r w:rsidR="003241AB">
        <w:rPr>
          <w:sz w:val="24"/>
          <w:szCs w:val="24"/>
        </w:rPr>
        <w:t xml:space="preserve"> it should have been one of the employers’ main focuses.</w:t>
      </w:r>
    </w:p>
    <w:p w14:paraId="59DCA425" w14:textId="6DFE7FFE" w:rsidR="003241AB" w:rsidRDefault="000D5056" w:rsidP="00D20B8E">
      <w:pPr>
        <w:spacing w:line="480" w:lineRule="auto"/>
        <w:rPr>
          <w:sz w:val="24"/>
          <w:szCs w:val="24"/>
        </w:rPr>
      </w:pPr>
      <w:r>
        <w:rPr>
          <w:sz w:val="24"/>
          <w:szCs w:val="24"/>
        </w:rPr>
        <w:t>The researcher also found a stu</w:t>
      </w:r>
      <w:r w:rsidR="00F348BD">
        <w:rPr>
          <w:sz w:val="24"/>
          <w:szCs w:val="24"/>
        </w:rPr>
        <w:t>dy carried out</w:t>
      </w:r>
      <w:r w:rsidR="00446415">
        <w:rPr>
          <w:sz w:val="24"/>
          <w:szCs w:val="24"/>
        </w:rPr>
        <w:t xml:space="preserve"> by </w:t>
      </w:r>
      <w:r w:rsidR="00446415" w:rsidRPr="00446415">
        <w:rPr>
          <w:sz w:val="24"/>
          <w:szCs w:val="24"/>
        </w:rPr>
        <w:t>B</w:t>
      </w:r>
      <w:r w:rsidR="00446415">
        <w:rPr>
          <w:sz w:val="24"/>
          <w:szCs w:val="24"/>
        </w:rPr>
        <w:t xml:space="preserve">rown </w:t>
      </w:r>
      <w:r w:rsidR="00446415" w:rsidRPr="00446415">
        <w:rPr>
          <w:sz w:val="24"/>
          <w:szCs w:val="24"/>
        </w:rPr>
        <w:t>et al</w:t>
      </w:r>
      <w:r w:rsidR="00EB426E">
        <w:rPr>
          <w:sz w:val="24"/>
          <w:szCs w:val="24"/>
        </w:rPr>
        <w:t xml:space="preserve">., (2008). </w:t>
      </w:r>
      <w:r w:rsidR="00A57936">
        <w:rPr>
          <w:sz w:val="24"/>
          <w:szCs w:val="24"/>
        </w:rPr>
        <w:t xml:space="preserve">The downfall with this </w:t>
      </w:r>
      <w:r w:rsidR="00774DCC">
        <w:rPr>
          <w:sz w:val="24"/>
          <w:szCs w:val="24"/>
        </w:rPr>
        <w:t xml:space="preserve">report </w:t>
      </w:r>
      <w:r w:rsidR="00A57936">
        <w:rPr>
          <w:sz w:val="24"/>
          <w:szCs w:val="24"/>
        </w:rPr>
        <w:t>is that it</w:t>
      </w:r>
      <w:r w:rsidR="006935B1">
        <w:rPr>
          <w:sz w:val="24"/>
          <w:szCs w:val="24"/>
        </w:rPr>
        <w:t xml:space="preserve"> is</w:t>
      </w:r>
      <w:r w:rsidR="00A57936">
        <w:rPr>
          <w:sz w:val="24"/>
          <w:szCs w:val="24"/>
        </w:rPr>
        <w:t xml:space="preserve"> very outdated being </w:t>
      </w:r>
      <w:r w:rsidR="00483AAA">
        <w:rPr>
          <w:sz w:val="24"/>
          <w:szCs w:val="24"/>
        </w:rPr>
        <w:t>14 years old</w:t>
      </w:r>
      <w:r w:rsidR="0014512E">
        <w:rPr>
          <w:sz w:val="24"/>
          <w:szCs w:val="24"/>
        </w:rPr>
        <w:t xml:space="preserve">. Another downfall is that this was written before the global pandemic </w:t>
      </w:r>
      <w:r w:rsidR="00483AAA">
        <w:rPr>
          <w:sz w:val="24"/>
          <w:szCs w:val="24"/>
        </w:rPr>
        <w:t xml:space="preserve">that hit in 2020 meaning the information will be different to what is being studied in this dissertation. </w:t>
      </w:r>
      <w:r w:rsidR="000B79C9">
        <w:rPr>
          <w:sz w:val="24"/>
          <w:szCs w:val="24"/>
        </w:rPr>
        <w:t xml:space="preserve">This study </w:t>
      </w:r>
      <w:r w:rsidR="00E711B2">
        <w:rPr>
          <w:sz w:val="24"/>
          <w:szCs w:val="24"/>
        </w:rPr>
        <w:t>was conducted</w:t>
      </w:r>
      <w:r w:rsidR="004D7231">
        <w:rPr>
          <w:sz w:val="24"/>
          <w:szCs w:val="24"/>
        </w:rPr>
        <w:t xml:space="preserve"> by an analysis o</w:t>
      </w:r>
      <w:r w:rsidR="005227A8">
        <w:rPr>
          <w:sz w:val="24"/>
          <w:szCs w:val="24"/>
        </w:rPr>
        <w:t>f</w:t>
      </w:r>
      <w:r w:rsidR="004D7231">
        <w:rPr>
          <w:sz w:val="24"/>
          <w:szCs w:val="24"/>
        </w:rPr>
        <w:t xml:space="preserve"> 16,000 British employees. </w:t>
      </w:r>
      <w:r w:rsidR="00625C3A">
        <w:rPr>
          <w:sz w:val="24"/>
          <w:szCs w:val="24"/>
        </w:rPr>
        <w:t xml:space="preserve">It was found that satisfaction and wellbeing levels are </w:t>
      </w:r>
      <w:r w:rsidR="000454CF">
        <w:rPr>
          <w:sz w:val="24"/>
          <w:szCs w:val="24"/>
        </w:rPr>
        <w:t>dependent</w:t>
      </w:r>
      <w:r w:rsidR="00BD6C2C">
        <w:rPr>
          <w:sz w:val="24"/>
          <w:szCs w:val="24"/>
        </w:rPr>
        <w:t xml:space="preserve"> on more than just </w:t>
      </w:r>
      <w:r w:rsidR="00D82CD1">
        <w:rPr>
          <w:sz w:val="24"/>
          <w:szCs w:val="24"/>
        </w:rPr>
        <w:t>simple relative pay</w:t>
      </w:r>
      <w:r w:rsidR="008E6889">
        <w:rPr>
          <w:sz w:val="24"/>
          <w:szCs w:val="24"/>
        </w:rPr>
        <w:t xml:space="preserve"> and that depend</w:t>
      </w:r>
      <w:r w:rsidR="005227A8">
        <w:rPr>
          <w:sz w:val="24"/>
          <w:szCs w:val="24"/>
        </w:rPr>
        <w:t>e</w:t>
      </w:r>
      <w:r w:rsidR="008E6889">
        <w:rPr>
          <w:sz w:val="24"/>
          <w:szCs w:val="24"/>
        </w:rPr>
        <w:t xml:space="preserve">nt on the ordinal rank of an </w:t>
      </w:r>
      <w:r w:rsidR="008B7F87">
        <w:rPr>
          <w:sz w:val="24"/>
          <w:szCs w:val="24"/>
        </w:rPr>
        <w:t>employee’s</w:t>
      </w:r>
      <w:r w:rsidR="008E6889">
        <w:rPr>
          <w:sz w:val="24"/>
          <w:szCs w:val="24"/>
        </w:rPr>
        <w:t xml:space="preserve"> wage within a comparison group </w:t>
      </w:r>
      <w:r w:rsidR="00836899">
        <w:rPr>
          <w:sz w:val="24"/>
          <w:szCs w:val="24"/>
        </w:rPr>
        <w:t xml:space="preserve">(Brown et al., 2008). </w:t>
      </w:r>
    </w:p>
    <w:p w14:paraId="1631C673" w14:textId="4C76263A" w:rsidR="00180079" w:rsidRPr="005F6ABC" w:rsidRDefault="00335B00" w:rsidP="00BC1419">
      <w:pPr>
        <w:spacing w:line="480" w:lineRule="auto"/>
        <w:rPr>
          <w:rFonts w:cstheme="minorHAnsi"/>
          <w:sz w:val="24"/>
          <w:szCs w:val="24"/>
        </w:rPr>
      </w:pPr>
      <w:r>
        <w:rPr>
          <w:sz w:val="24"/>
          <w:szCs w:val="24"/>
        </w:rPr>
        <w:t xml:space="preserve">The final study that was found was </w:t>
      </w:r>
      <w:r w:rsidR="008F1384">
        <w:rPr>
          <w:sz w:val="24"/>
          <w:szCs w:val="24"/>
        </w:rPr>
        <w:t>an analysis o</w:t>
      </w:r>
      <w:r w:rsidR="002B112F">
        <w:rPr>
          <w:sz w:val="24"/>
          <w:szCs w:val="24"/>
        </w:rPr>
        <w:t>f</w:t>
      </w:r>
      <w:r w:rsidR="008F1384">
        <w:rPr>
          <w:sz w:val="24"/>
          <w:szCs w:val="24"/>
        </w:rPr>
        <w:t xml:space="preserve"> the</w:t>
      </w:r>
      <w:r w:rsidR="00E06970">
        <w:rPr>
          <w:sz w:val="24"/>
          <w:szCs w:val="24"/>
        </w:rPr>
        <w:t xml:space="preserve"> impact of minimum wages on well-being. </w:t>
      </w:r>
      <w:r w:rsidR="002B112F">
        <w:rPr>
          <w:sz w:val="24"/>
          <w:szCs w:val="24"/>
        </w:rPr>
        <w:t>One reason</w:t>
      </w:r>
      <w:r w:rsidR="009915DE">
        <w:rPr>
          <w:sz w:val="24"/>
          <w:szCs w:val="24"/>
        </w:rPr>
        <w:t xml:space="preserve"> this re</w:t>
      </w:r>
      <w:r w:rsidR="00864AD2">
        <w:rPr>
          <w:sz w:val="24"/>
          <w:szCs w:val="24"/>
        </w:rPr>
        <w:t xml:space="preserve">search is </w:t>
      </w:r>
      <w:r w:rsidR="002B112F">
        <w:rPr>
          <w:sz w:val="24"/>
          <w:szCs w:val="24"/>
        </w:rPr>
        <w:t xml:space="preserve">not </w:t>
      </w:r>
      <w:r w:rsidR="005E2233">
        <w:rPr>
          <w:sz w:val="24"/>
          <w:szCs w:val="24"/>
        </w:rPr>
        <w:t xml:space="preserve">similar </w:t>
      </w:r>
      <w:r w:rsidR="00CF6BFD">
        <w:rPr>
          <w:sz w:val="24"/>
          <w:szCs w:val="24"/>
        </w:rPr>
        <w:t>to th</w:t>
      </w:r>
      <w:r w:rsidR="00864C8B">
        <w:rPr>
          <w:sz w:val="24"/>
          <w:szCs w:val="24"/>
        </w:rPr>
        <w:t>is</w:t>
      </w:r>
      <w:r w:rsidR="00CF6BFD">
        <w:rPr>
          <w:sz w:val="24"/>
          <w:szCs w:val="24"/>
        </w:rPr>
        <w:t xml:space="preserve"> dissertation</w:t>
      </w:r>
      <w:r w:rsidR="00864AD2">
        <w:rPr>
          <w:sz w:val="24"/>
          <w:szCs w:val="24"/>
        </w:rPr>
        <w:t xml:space="preserve"> is </w:t>
      </w:r>
      <w:r w:rsidR="00864C8B">
        <w:rPr>
          <w:sz w:val="24"/>
          <w:szCs w:val="24"/>
        </w:rPr>
        <w:t xml:space="preserve">that it is </w:t>
      </w:r>
      <w:r w:rsidR="00864AD2">
        <w:rPr>
          <w:sz w:val="24"/>
          <w:szCs w:val="24"/>
        </w:rPr>
        <w:t>carried out and based on</w:t>
      </w:r>
      <w:r w:rsidR="00C50EFA">
        <w:rPr>
          <w:sz w:val="24"/>
          <w:szCs w:val="24"/>
        </w:rPr>
        <w:t xml:space="preserve"> employees in </w:t>
      </w:r>
      <w:r w:rsidR="00C50EFA" w:rsidRPr="005F6ABC">
        <w:rPr>
          <w:rFonts w:cstheme="minorHAnsi"/>
          <w:sz w:val="24"/>
          <w:szCs w:val="24"/>
        </w:rPr>
        <w:t xml:space="preserve">Germany and therefore gives another reason as to why this dissertation should be carried out. </w:t>
      </w:r>
      <w:r w:rsidR="00A35E33" w:rsidRPr="005F6ABC">
        <w:rPr>
          <w:rFonts w:cstheme="minorHAnsi"/>
          <w:sz w:val="24"/>
          <w:szCs w:val="24"/>
        </w:rPr>
        <w:t xml:space="preserve">This report </w:t>
      </w:r>
      <w:r w:rsidR="004C1C7C" w:rsidRPr="005F6ABC">
        <w:rPr>
          <w:rFonts w:cstheme="minorHAnsi"/>
          <w:sz w:val="24"/>
          <w:szCs w:val="24"/>
        </w:rPr>
        <w:t xml:space="preserve">was </w:t>
      </w:r>
      <w:r w:rsidR="002E7582" w:rsidRPr="005F6ABC">
        <w:rPr>
          <w:rFonts w:cstheme="minorHAnsi"/>
          <w:sz w:val="24"/>
          <w:szCs w:val="24"/>
        </w:rPr>
        <w:t xml:space="preserve">carried out </w:t>
      </w:r>
      <w:r w:rsidR="004C1C7C" w:rsidRPr="005F6ABC">
        <w:rPr>
          <w:rFonts w:cstheme="minorHAnsi"/>
          <w:sz w:val="24"/>
          <w:szCs w:val="24"/>
        </w:rPr>
        <w:t xml:space="preserve">to </w:t>
      </w:r>
      <w:r w:rsidR="002E7582" w:rsidRPr="005F6ABC">
        <w:rPr>
          <w:rFonts w:cstheme="minorHAnsi"/>
          <w:sz w:val="24"/>
          <w:szCs w:val="24"/>
        </w:rPr>
        <w:t>analys</w:t>
      </w:r>
      <w:r w:rsidR="005D5A7A">
        <w:rPr>
          <w:rFonts w:cstheme="minorHAnsi"/>
          <w:sz w:val="24"/>
          <w:szCs w:val="24"/>
        </w:rPr>
        <w:t>e</w:t>
      </w:r>
      <w:r w:rsidR="002E7582" w:rsidRPr="005F6ABC">
        <w:rPr>
          <w:rFonts w:cstheme="minorHAnsi"/>
          <w:sz w:val="24"/>
          <w:szCs w:val="24"/>
        </w:rPr>
        <w:t xml:space="preserve"> the effects on well</w:t>
      </w:r>
      <w:r w:rsidR="005D5A7A">
        <w:rPr>
          <w:rFonts w:cstheme="minorHAnsi"/>
          <w:sz w:val="24"/>
          <w:szCs w:val="24"/>
        </w:rPr>
        <w:t>-</w:t>
      </w:r>
      <w:r w:rsidR="002E7582" w:rsidRPr="005F6ABC">
        <w:rPr>
          <w:rFonts w:cstheme="minorHAnsi"/>
          <w:sz w:val="24"/>
          <w:szCs w:val="24"/>
        </w:rPr>
        <w:t>being due to minim</w:t>
      </w:r>
      <w:r w:rsidR="004C1C7C" w:rsidRPr="005F6ABC">
        <w:rPr>
          <w:rFonts w:cstheme="minorHAnsi"/>
          <w:sz w:val="24"/>
          <w:szCs w:val="24"/>
        </w:rPr>
        <w:t>um wage</w:t>
      </w:r>
      <w:r w:rsidR="00D02BF9" w:rsidRPr="005F6ABC">
        <w:rPr>
          <w:rFonts w:cstheme="minorHAnsi"/>
          <w:sz w:val="24"/>
          <w:szCs w:val="24"/>
        </w:rPr>
        <w:t xml:space="preserve"> </w:t>
      </w:r>
      <w:r w:rsidR="00E81169" w:rsidRPr="005F6ABC">
        <w:rPr>
          <w:rFonts w:cstheme="minorHAnsi"/>
          <w:sz w:val="24"/>
          <w:szCs w:val="24"/>
        </w:rPr>
        <w:t xml:space="preserve">in organisations in Germany </w:t>
      </w:r>
      <w:r w:rsidR="00D02BF9" w:rsidRPr="005F6ABC">
        <w:rPr>
          <w:rFonts w:cstheme="minorHAnsi"/>
          <w:sz w:val="24"/>
          <w:szCs w:val="24"/>
        </w:rPr>
        <w:t xml:space="preserve">by using the </w:t>
      </w:r>
      <w:r w:rsidR="00BD76E9" w:rsidRPr="005F6ABC">
        <w:rPr>
          <w:rFonts w:cstheme="minorHAnsi"/>
          <w:sz w:val="24"/>
          <w:szCs w:val="24"/>
        </w:rPr>
        <w:t xml:space="preserve">minimum wage as </w:t>
      </w:r>
      <w:r w:rsidR="00BD76E9" w:rsidRPr="004C2CE6">
        <w:rPr>
          <w:rFonts w:cstheme="minorHAnsi"/>
          <w:sz w:val="24"/>
          <w:szCs w:val="24"/>
        </w:rPr>
        <w:t>a quasi-</w:t>
      </w:r>
      <w:r w:rsidR="00CD4F29" w:rsidRPr="004C2CE6">
        <w:rPr>
          <w:rFonts w:cstheme="minorHAnsi"/>
          <w:sz w:val="24"/>
          <w:szCs w:val="24"/>
        </w:rPr>
        <w:t>experiment.</w:t>
      </w:r>
      <w:r w:rsidR="00CD4F29">
        <w:rPr>
          <w:rFonts w:cstheme="minorHAnsi"/>
          <w:sz w:val="24"/>
          <w:szCs w:val="24"/>
        </w:rPr>
        <w:t xml:space="preserve"> A</w:t>
      </w:r>
      <w:r w:rsidR="004C2CE6">
        <w:rPr>
          <w:rFonts w:cstheme="minorHAnsi"/>
          <w:sz w:val="24"/>
          <w:szCs w:val="24"/>
        </w:rPr>
        <w:t xml:space="preserve"> quasi-experiment is </w:t>
      </w:r>
      <w:r w:rsidR="009B38AC">
        <w:rPr>
          <w:rFonts w:cstheme="minorHAnsi"/>
          <w:sz w:val="24"/>
          <w:szCs w:val="24"/>
        </w:rPr>
        <w:t xml:space="preserve">an experiment </w:t>
      </w:r>
      <w:r w:rsidR="00AF4E36">
        <w:rPr>
          <w:rFonts w:cstheme="minorHAnsi"/>
          <w:sz w:val="24"/>
          <w:szCs w:val="24"/>
        </w:rPr>
        <w:t xml:space="preserve">that is carried out </w:t>
      </w:r>
      <w:r w:rsidR="00B72A58">
        <w:rPr>
          <w:rFonts w:cstheme="minorHAnsi"/>
          <w:sz w:val="24"/>
          <w:szCs w:val="24"/>
        </w:rPr>
        <w:t xml:space="preserve">to establish a </w:t>
      </w:r>
      <w:r w:rsidR="00707412">
        <w:rPr>
          <w:rFonts w:cstheme="minorHAnsi"/>
          <w:sz w:val="24"/>
          <w:szCs w:val="24"/>
        </w:rPr>
        <w:t>cause-and-effect</w:t>
      </w:r>
      <w:r w:rsidR="00B72A58">
        <w:rPr>
          <w:rFonts w:cstheme="minorHAnsi"/>
          <w:sz w:val="24"/>
          <w:szCs w:val="24"/>
        </w:rPr>
        <w:t xml:space="preserve"> relationship </w:t>
      </w:r>
      <w:r w:rsidR="00CD4F29">
        <w:rPr>
          <w:rFonts w:cstheme="minorHAnsi"/>
          <w:sz w:val="24"/>
          <w:szCs w:val="24"/>
        </w:rPr>
        <w:t>between</w:t>
      </w:r>
      <w:r w:rsidR="00B72A58">
        <w:rPr>
          <w:rFonts w:cstheme="minorHAnsi"/>
          <w:sz w:val="24"/>
          <w:szCs w:val="24"/>
        </w:rPr>
        <w:t xml:space="preserve"> independent and depend</w:t>
      </w:r>
      <w:r w:rsidR="001F480C">
        <w:rPr>
          <w:rFonts w:cstheme="minorHAnsi"/>
          <w:sz w:val="24"/>
          <w:szCs w:val="24"/>
        </w:rPr>
        <w:t>e</w:t>
      </w:r>
      <w:r w:rsidR="00B72A58">
        <w:rPr>
          <w:rFonts w:cstheme="minorHAnsi"/>
          <w:sz w:val="24"/>
          <w:szCs w:val="24"/>
        </w:rPr>
        <w:t>nt variable</w:t>
      </w:r>
      <w:r w:rsidR="00251860">
        <w:rPr>
          <w:rFonts w:cstheme="minorHAnsi"/>
          <w:sz w:val="24"/>
          <w:szCs w:val="24"/>
        </w:rPr>
        <w:t>s</w:t>
      </w:r>
      <w:r w:rsidR="004E5966">
        <w:rPr>
          <w:rFonts w:cstheme="minorHAnsi"/>
          <w:sz w:val="24"/>
          <w:szCs w:val="24"/>
        </w:rPr>
        <w:t xml:space="preserve"> </w:t>
      </w:r>
      <w:r w:rsidR="004E5966" w:rsidRPr="004E5966">
        <w:rPr>
          <w:rFonts w:cstheme="minorHAnsi"/>
          <w:sz w:val="24"/>
          <w:szCs w:val="24"/>
        </w:rPr>
        <w:t>(Thomas, 2020</w:t>
      </w:r>
      <w:r w:rsidR="004B1773">
        <w:rPr>
          <w:rFonts w:cstheme="minorHAnsi"/>
          <w:sz w:val="24"/>
          <w:szCs w:val="24"/>
        </w:rPr>
        <w:t>b</w:t>
      </w:r>
      <w:r w:rsidR="004E5966" w:rsidRPr="004E5966">
        <w:rPr>
          <w:rFonts w:cstheme="minorHAnsi"/>
          <w:sz w:val="24"/>
          <w:szCs w:val="24"/>
        </w:rPr>
        <w:t>)</w:t>
      </w:r>
      <w:r w:rsidR="004E5966">
        <w:rPr>
          <w:rFonts w:cstheme="minorHAnsi"/>
          <w:sz w:val="24"/>
          <w:szCs w:val="24"/>
        </w:rPr>
        <w:t>.</w:t>
      </w:r>
      <w:r w:rsidR="00F25C72">
        <w:rPr>
          <w:rFonts w:cstheme="minorHAnsi"/>
          <w:sz w:val="24"/>
          <w:szCs w:val="24"/>
        </w:rPr>
        <w:t xml:space="preserve"> Although, th</w:t>
      </w:r>
      <w:r w:rsidR="00A001EE">
        <w:rPr>
          <w:rFonts w:cstheme="minorHAnsi"/>
          <w:sz w:val="24"/>
          <w:szCs w:val="24"/>
        </w:rPr>
        <w:t xml:space="preserve">e participants of the quasi-experiment </w:t>
      </w:r>
      <w:r w:rsidR="00BE4674">
        <w:rPr>
          <w:rFonts w:cstheme="minorHAnsi"/>
          <w:sz w:val="24"/>
          <w:szCs w:val="24"/>
        </w:rPr>
        <w:t>cannot be randomly assigned to the independent variable</w:t>
      </w:r>
      <w:r w:rsidR="00565DD7">
        <w:rPr>
          <w:rFonts w:cstheme="minorHAnsi"/>
          <w:sz w:val="24"/>
          <w:szCs w:val="24"/>
        </w:rPr>
        <w:t xml:space="preserve"> </w:t>
      </w:r>
      <w:r w:rsidR="00565DD7" w:rsidRPr="00565DD7">
        <w:rPr>
          <w:rFonts w:cstheme="minorHAnsi"/>
          <w:sz w:val="24"/>
          <w:szCs w:val="24"/>
        </w:rPr>
        <w:t>(Linder, 2021)</w:t>
      </w:r>
      <w:r w:rsidR="00565DD7">
        <w:rPr>
          <w:rFonts w:cstheme="minorHAnsi"/>
          <w:sz w:val="24"/>
          <w:szCs w:val="24"/>
        </w:rPr>
        <w:t xml:space="preserve">. </w:t>
      </w:r>
      <w:r w:rsidR="00173CED">
        <w:rPr>
          <w:rFonts w:cstheme="minorHAnsi"/>
          <w:sz w:val="24"/>
          <w:szCs w:val="24"/>
        </w:rPr>
        <w:t>The variables in a research project are the different chara</w:t>
      </w:r>
      <w:r w:rsidR="00426E30">
        <w:rPr>
          <w:rFonts w:cstheme="minorHAnsi"/>
          <w:sz w:val="24"/>
          <w:szCs w:val="24"/>
        </w:rPr>
        <w:t>cteristics that can mean different values</w:t>
      </w:r>
      <w:r w:rsidR="00251860">
        <w:rPr>
          <w:rFonts w:cstheme="minorHAnsi"/>
          <w:sz w:val="24"/>
          <w:szCs w:val="24"/>
        </w:rPr>
        <w:t>,</w:t>
      </w:r>
      <w:r w:rsidR="00426E30">
        <w:rPr>
          <w:rFonts w:cstheme="minorHAnsi"/>
          <w:sz w:val="24"/>
          <w:szCs w:val="24"/>
        </w:rPr>
        <w:t xml:space="preserve"> this can include things like h</w:t>
      </w:r>
      <w:r w:rsidR="001F480C">
        <w:rPr>
          <w:rFonts w:cstheme="minorHAnsi"/>
          <w:sz w:val="24"/>
          <w:szCs w:val="24"/>
        </w:rPr>
        <w:t>e</w:t>
      </w:r>
      <w:r w:rsidR="00426E30">
        <w:rPr>
          <w:rFonts w:cstheme="minorHAnsi"/>
          <w:sz w:val="24"/>
          <w:szCs w:val="24"/>
        </w:rPr>
        <w:t xml:space="preserve">ight, </w:t>
      </w:r>
      <w:proofErr w:type="gramStart"/>
      <w:r w:rsidR="00426E30">
        <w:rPr>
          <w:rFonts w:cstheme="minorHAnsi"/>
          <w:sz w:val="24"/>
          <w:szCs w:val="24"/>
        </w:rPr>
        <w:t>age</w:t>
      </w:r>
      <w:proofErr w:type="gramEnd"/>
      <w:r w:rsidR="00426E30">
        <w:rPr>
          <w:rFonts w:cstheme="minorHAnsi"/>
          <w:sz w:val="24"/>
          <w:szCs w:val="24"/>
        </w:rPr>
        <w:t xml:space="preserve"> or </w:t>
      </w:r>
      <w:r w:rsidR="00426E30">
        <w:rPr>
          <w:rFonts w:cstheme="minorHAnsi"/>
          <w:sz w:val="24"/>
          <w:szCs w:val="24"/>
        </w:rPr>
        <w:lastRenderedPageBreak/>
        <w:t xml:space="preserve">temperature. </w:t>
      </w:r>
      <w:r w:rsidR="00397B0C">
        <w:rPr>
          <w:rFonts w:cstheme="minorHAnsi"/>
          <w:sz w:val="24"/>
          <w:szCs w:val="24"/>
        </w:rPr>
        <w:t>The independent variable is the cause, whereas the depend</w:t>
      </w:r>
      <w:r w:rsidR="001F480C">
        <w:rPr>
          <w:rFonts w:cstheme="minorHAnsi"/>
          <w:sz w:val="24"/>
          <w:szCs w:val="24"/>
        </w:rPr>
        <w:t>e</w:t>
      </w:r>
      <w:r w:rsidR="00397B0C">
        <w:rPr>
          <w:rFonts w:cstheme="minorHAnsi"/>
          <w:sz w:val="24"/>
          <w:szCs w:val="24"/>
        </w:rPr>
        <w:t xml:space="preserve">nt </w:t>
      </w:r>
      <w:r w:rsidR="004B1773">
        <w:rPr>
          <w:rFonts w:cstheme="minorHAnsi"/>
          <w:sz w:val="24"/>
          <w:szCs w:val="24"/>
        </w:rPr>
        <w:t>variable</w:t>
      </w:r>
      <w:r w:rsidR="00397B0C">
        <w:rPr>
          <w:rFonts w:cstheme="minorHAnsi"/>
          <w:sz w:val="24"/>
          <w:szCs w:val="24"/>
        </w:rPr>
        <w:t xml:space="preserve"> is the effect</w:t>
      </w:r>
      <w:r w:rsidR="004B1773">
        <w:rPr>
          <w:rFonts w:cstheme="minorHAnsi"/>
          <w:sz w:val="24"/>
          <w:szCs w:val="24"/>
        </w:rPr>
        <w:t xml:space="preserve"> </w:t>
      </w:r>
      <w:r w:rsidR="004B1773" w:rsidRPr="004B1773">
        <w:rPr>
          <w:rFonts w:cstheme="minorHAnsi"/>
          <w:sz w:val="24"/>
          <w:szCs w:val="24"/>
        </w:rPr>
        <w:t>(Thomas, 2020a)</w:t>
      </w:r>
      <w:r w:rsidR="004B1773">
        <w:rPr>
          <w:rFonts w:cstheme="minorHAnsi"/>
          <w:sz w:val="24"/>
          <w:szCs w:val="24"/>
        </w:rPr>
        <w:t>.</w:t>
      </w:r>
    </w:p>
    <w:p w14:paraId="1ED223E7" w14:textId="6262E892" w:rsidR="00182B94" w:rsidRDefault="005F6ABC" w:rsidP="00153EBD">
      <w:pPr>
        <w:spacing w:line="480" w:lineRule="auto"/>
        <w:rPr>
          <w:rFonts w:cstheme="minorHAnsi"/>
          <w:sz w:val="24"/>
          <w:szCs w:val="24"/>
        </w:rPr>
      </w:pPr>
      <w:r w:rsidRPr="005F6ABC">
        <w:rPr>
          <w:rFonts w:cstheme="minorHAnsi"/>
          <w:sz w:val="24"/>
          <w:szCs w:val="24"/>
        </w:rPr>
        <w:t xml:space="preserve">To finalises this literature review </w:t>
      </w:r>
      <w:r w:rsidR="003A41B3">
        <w:rPr>
          <w:rFonts w:cstheme="minorHAnsi"/>
          <w:sz w:val="24"/>
          <w:szCs w:val="24"/>
        </w:rPr>
        <w:t xml:space="preserve">it is clear to see that there is not </w:t>
      </w:r>
      <w:r w:rsidR="00A40E03">
        <w:rPr>
          <w:rFonts w:cstheme="minorHAnsi"/>
          <w:sz w:val="24"/>
          <w:szCs w:val="24"/>
        </w:rPr>
        <w:t>much</w:t>
      </w:r>
      <w:r w:rsidR="003A41B3">
        <w:rPr>
          <w:rFonts w:cstheme="minorHAnsi"/>
          <w:sz w:val="24"/>
          <w:szCs w:val="24"/>
        </w:rPr>
        <w:t xml:space="preserve"> information </w:t>
      </w:r>
      <w:r w:rsidR="00A7538A">
        <w:rPr>
          <w:rFonts w:cstheme="minorHAnsi"/>
          <w:sz w:val="24"/>
          <w:szCs w:val="24"/>
        </w:rPr>
        <w:t>surrounding</w:t>
      </w:r>
      <w:r w:rsidR="003A41B3">
        <w:rPr>
          <w:rFonts w:cstheme="minorHAnsi"/>
          <w:sz w:val="24"/>
          <w:szCs w:val="24"/>
        </w:rPr>
        <w:t xml:space="preserve"> the topic being discussed in this dissertation. All the </w:t>
      </w:r>
      <w:r w:rsidR="00A7538A">
        <w:rPr>
          <w:rFonts w:cstheme="minorHAnsi"/>
          <w:sz w:val="24"/>
          <w:szCs w:val="24"/>
        </w:rPr>
        <w:t>research found</w:t>
      </w:r>
      <w:r w:rsidR="00C2611B">
        <w:rPr>
          <w:rFonts w:cstheme="minorHAnsi"/>
          <w:sz w:val="24"/>
          <w:szCs w:val="24"/>
        </w:rPr>
        <w:t xml:space="preserve"> from other reports </w:t>
      </w:r>
      <w:r w:rsidR="00A7538A">
        <w:rPr>
          <w:rFonts w:cstheme="minorHAnsi"/>
          <w:sz w:val="24"/>
          <w:szCs w:val="24"/>
        </w:rPr>
        <w:t xml:space="preserve">is either not specific enough to </w:t>
      </w:r>
      <w:r w:rsidR="00C2611B">
        <w:rPr>
          <w:rFonts w:cstheme="minorHAnsi"/>
          <w:sz w:val="24"/>
          <w:szCs w:val="24"/>
        </w:rPr>
        <w:t>the retail industry or is not relat</w:t>
      </w:r>
      <w:r w:rsidR="00CC3740">
        <w:rPr>
          <w:rFonts w:cstheme="minorHAnsi"/>
          <w:sz w:val="24"/>
          <w:szCs w:val="24"/>
        </w:rPr>
        <w:t>ed</w:t>
      </w:r>
      <w:r w:rsidR="00C2611B">
        <w:rPr>
          <w:rFonts w:cstheme="minorHAnsi"/>
          <w:sz w:val="24"/>
          <w:szCs w:val="24"/>
        </w:rPr>
        <w:t xml:space="preserve"> to minimum wage employees in organisations. Also, a lot of </w:t>
      </w:r>
      <w:r w:rsidR="00A746FC">
        <w:rPr>
          <w:rFonts w:cstheme="minorHAnsi"/>
          <w:sz w:val="24"/>
          <w:szCs w:val="24"/>
        </w:rPr>
        <w:t xml:space="preserve">the reports were carried out </w:t>
      </w:r>
      <w:r w:rsidR="00CC3740">
        <w:rPr>
          <w:rFonts w:cstheme="minorHAnsi"/>
          <w:sz w:val="24"/>
          <w:szCs w:val="24"/>
        </w:rPr>
        <w:t xml:space="preserve">before </w:t>
      </w:r>
      <w:r w:rsidR="00A746FC">
        <w:rPr>
          <w:rFonts w:cstheme="minorHAnsi"/>
          <w:sz w:val="24"/>
          <w:szCs w:val="24"/>
        </w:rPr>
        <w:t xml:space="preserve"> the Coronavirus outbreak </w:t>
      </w:r>
      <w:r w:rsidR="00E22F70">
        <w:rPr>
          <w:rFonts w:cstheme="minorHAnsi"/>
          <w:sz w:val="24"/>
          <w:szCs w:val="24"/>
        </w:rPr>
        <w:t>meaning</w:t>
      </w:r>
      <w:r w:rsidR="00A746FC">
        <w:rPr>
          <w:rFonts w:cstheme="minorHAnsi"/>
          <w:sz w:val="24"/>
          <w:szCs w:val="24"/>
        </w:rPr>
        <w:t xml:space="preserve"> </w:t>
      </w:r>
      <w:r w:rsidR="00133B31">
        <w:rPr>
          <w:rFonts w:cstheme="minorHAnsi"/>
          <w:sz w:val="24"/>
          <w:szCs w:val="24"/>
        </w:rPr>
        <w:t xml:space="preserve">a lot of the information has changed due to the </w:t>
      </w:r>
      <w:r w:rsidR="00CA0EB9">
        <w:rPr>
          <w:rFonts w:cstheme="minorHAnsi"/>
          <w:sz w:val="24"/>
          <w:szCs w:val="24"/>
        </w:rPr>
        <w:t>alterations</w:t>
      </w:r>
      <w:r w:rsidR="00133B31">
        <w:rPr>
          <w:rFonts w:cstheme="minorHAnsi"/>
          <w:sz w:val="24"/>
          <w:szCs w:val="24"/>
        </w:rPr>
        <w:t xml:space="preserve"> that have been made in the workplace and the benefits systems. </w:t>
      </w:r>
    </w:p>
    <w:p w14:paraId="07A9FC56" w14:textId="6F9B54E9" w:rsidR="002C6C86" w:rsidRPr="005F6ABC" w:rsidRDefault="00095AAB" w:rsidP="00153EBD">
      <w:pPr>
        <w:spacing w:line="480" w:lineRule="auto"/>
        <w:rPr>
          <w:rFonts w:cstheme="minorHAnsi"/>
          <w:sz w:val="24"/>
          <w:szCs w:val="24"/>
        </w:rPr>
      </w:pPr>
      <w:r>
        <w:rPr>
          <w:rFonts w:cstheme="minorHAnsi"/>
          <w:sz w:val="24"/>
          <w:szCs w:val="24"/>
        </w:rPr>
        <w:t>Accord</w:t>
      </w:r>
      <w:r w:rsidR="00030D69">
        <w:rPr>
          <w:rFonts w:cstheme="minorHAnsi"/>
          <w:sz w:val="24"/>
          <w:szCs w:val="24"/>
        </w:rPr>
        <w:t xml:space="preserve">ing to the statistics on Statista, </w:t>
      </w:r>
      <w:r w:rsidR="0089187B">
        <w:rPr>
          <w:rFonts w:cstheme="minorHAnsi"/>
          <w:sz w:val="24"/>
          <w:szCs w:val="24"/>
        </w:rPr>
        <w:t xml:space="preserve">the total average employment rate in enterprises for </w:t>
      </w:r>
      <w:r w:rsidR="00F052BA">
        <w:rPr>
          <w:rFonts w:cstheme="minorHAnsi"/>
          <w:sz w:val="24"/>
          <w:szCs w:val="24"/>
        </w:rPr>
        <w:t xml:space="preserve">the </w:t>
      </w:r>
      <w:r w:rsidR="0089187B">
        <w:rPr>
          <w:rFonts w:cstheme="minorHAnsi"/>
          <w:sz w:val="24"/>
          <w:szCs w:val="24"/>
        </w:rPr>
        <w:t xml:space="preserve">retail </w:t>
      </w:r>
      <w:r w:rsidR="00F052BA">
        <w:rPr>
          <w:rFonts w:cstheme="minorHAnsi"/>
          <w:sz w:val="24"/>
          <w:szCs w:val="24"/>
        </w:rPr>
        <w:t xml:space="preserve">industry within </w:t>
      </w:r>
      <w:r w:rsidR="0089187B">
        <w:rPr>
          <w:rFonts w:cstheme="minorHAnsi"/>
          <w:sz w:val="24"/>
          <w:szCs w:val="24"/>
        </w:rPr>
        <w:t xml:space="preserve">the UK in 2019 </w:t>
      </w:r>
      <w:r w:rsidR="000954B3">
        <w:rPr>
          <w:rFonts w:cstheme="minorHAnsi"/>
          <w:sz w:val="24"/>
          <w:szCs w:val="24"/>
        </w:rPr>
        <w:t>averaged 3.1 million people</w:t>
      </w:r>
      <w:r w:rsidR="00B26455">
        <w:rPr>
          <w:rFonts w:cstheme="minorHAnsi"/>
          <w:sz w:val="24"/>
          <w:szCs w:val="24"/>
        </w:rPr>
        <w:t xml:space="preserve"> which makes up a huge amount of the UK workforce</w:t>
      </w:r>
      <w:r w:rsidR="005353FE">
        <w:rPr>
          <w:rFonts w:cstheme="minorHAnsi"/>
          <w:sz w:val="24"/>
          <w:szCs w:val="24"/>
        </w:rPr>
        <w:t xml:space="preserve"> </w:t>
      </w:r>
      <w:r w:rsidR="005353FE" w:rsidRPr="005353FE">
        <w:rPr>
          <w:rFonts w:cstheme="minorHAnsi"/>
          <w:sz w:val="24"/>
          <w:szCs w:val="24"/>
        </w:rPr>
        <w:t>(Statista, 2019)</w:t>
      </w:r>
      <w:r w:rsidR="005353FE">
        <w:rPr>
          <w:rFonts w:cstheme="minorHAnsi"/>
          <w:sz w:val="24"/>
          <w:szCs w:val="24"/>
        </w:rPr>
        <w:t xml:space="preserve">. </w:t>
      </w:r>
      <w:r w:rsidR="00244608">
        <w:rPr>
          <w:rFonts w:cstheme="minorHAnsi"/>
          <w:sz w:val="24"/>
          <w:szCs w:val="24"/>
        </w:rPr>
        <w:t xml:space="preserve">This </w:t>
      </w:r>
      <w:r w:rsidR="00F05415">
        <w:rPr>
          <w:rFonts w:cstheme="minorHAnsi"/>
          <w:sz w:val="24"/>
          <w:szCs w:val="24"/>
        </w:rPr>
        <w:t>shows that more research is needed to look at the well</w:t>
      </w:r>
      <w:r w:rsidR="00244608">
        <w:rPr>
          <w:rFonts w:cstheme="minorHAnsi"/>
          <w:sz w:val="24"/>
          <w:szCs w:val="24"/>
        </w:rPr>
        <w:t>-</w:t>
      </w:r>
      <w:r w:rsidR="00F05415">
        <w:rPr>
          <w:rFonts w:cstheme="minorHAnsi"/>
          <w:sz w:val="24"/>
          <w:szCs w:val="24"/>
        </w:rPr>
        <w:t xml:space="preserve">being of such a large amount of people in the </w:t>
      </w:r>
      <w:r w:rsidR="00971313">
        <w:rPr>
          <w:rFonts w:cstheme="minorHAnsi"/>
          <w:sz w:val="24"/>
          <w:szCs w:val="24"/>
        </w:rPr>
        <w:t>world of work. Also, the</w:t>
      </w:r>
      <w:r w:rsidR="00AC17BB">
        <w:rPr>
          <w:rFonts w:cstheme="minorHAnsi"/>
          <w:sz w:val="24"/>
          <w:szCs w:val="24"/>
        </w:rPr>
        <w:t xml:space="preserve">re is a theory that the pandemic </w:t>
      </w:r>
      <w:r w:rsidR="00F5203F">
        <w:rPr>
          <w:rFonts w:cstheme="minorHAnsi"/>
          <w:sz w:val="24"/>
          <w:szCs w:val="24"/>
        </w:rPr>
        <w:t xml:space="preserve">has made workers from all industries  re-evaluate </w:t>
      </w:r>
      <w:r w:rsidR="004F4B75">
        <w:rPr>
          <w:rFonts w:cstheme="minorHAnsi"/>
          <w:sz w:val="24"/>
          <w:szCs w:val="24"/>
        </w:rPr>
        <w:t>their opinion on what they want from their work</w:t>
      </w:r>
      <w:r w:rsidR="00244608">
        <w:rPr>
          <w:rFonts w:cstheme="minorHAnsi"/>
          <w:sz w:val="24"/>
          <w:szCs w:val="24"/>
        </w:rPr>
        <w:t>p</w:t>
      </w:r>
      <w:r w:rsidR="004F4B75">
        <w:rPr>
          <w:rFonts w:cstheme="minorHAnsi"/>
          <w:sz w:val="24"/>
          <w:szCs w:val="24"/>
        </w:rPr>
        <w:t>lace. This is known as the great resignation</w:t>
      </w:r>
      <w:r w:rsidR="00B957DA">
        <w:rPr>
          <w:rFonts w:cstheme="minorHAnsi"/>
          <w:sz w:val="24"/>
          <w:szCs w:val="24"/>
        </w:rPr>
        <w:t xml:space="preserve"> </w:t>
      </w:r>
      <w:r w:rsidR="00B957DA" w:rsidRPr="00B957DA">
        <w:rPr>
          <w:rFonts w:cstheme="minorHAnsi"/>
          <w:sz w:val="24"/>
          <w:szCs w:val="24"/>
        </w:rPr>
        <w:t>(Boys, 2022)</w:t>
      </w:r>
      <w:r w:rsidR="004F4B75">
        <w:rPr>
          <w:rFonts w:cstheme="minorHAnsi"/>
          <w:sz w:val="24"/>
          <w:szCs w:val="24"/>
        </w:rPr>
        <w:t xml:space="preserve">. </w:t>
      </w:r>
      <w:r w:rsidR="00996189">
        <w:rPr>
          <w:rFonts w:cstheme="minorHAnsi"/>
          <w:sz w:val="24"/>
          <w:szCs w:val="24"/>
        </w:rPr>
        <w:t>Many employees have quit their jobs</w:t>
      </w:r>
      <w:r w:rsidR="00C62906">
        <w:rPr>
          <w:rFonts w:cstheme="minorHAnsi"/>
          <w:sz w:val="24"/>
          <w:szCs w:val="24"/>
        </w:rPr>
        <w:t>, chose</w:t>
      </w:r>
      <w:r w:rsidR="00390A91">
        <w:rPr>
          <w:rFonts w:cstheme="minorHAnsi"/>
          <w:sz w:val="24"/>
          <w:szCs w:val="24"/>
        </w:rPr>
        <w:t>n</w:t>
      </w:r>
      <w:r w:rsidR="00C62906">
        <w:rPr>
          <w:rFonts w:cstheme="minorHAnsi"/>
          <w:sz w:val="24"/>
          <w:szCs w:val="24"/>
        </w:rPr>
        <w:t xml:space="preserve"> to work </w:t>
      </w:r>
      <w:r w:rsidR="00390A91">
        <w:rPr>
          <w:rFonts w:cstheme="minorHAnsi"/>
          <w:sz w:val="24"/>
          <w:szCs w:val="24"/>
        </w:rPr>
        <w:t>fewer</w:t>
      </w:r>
      <w:r w:rsidR="00C62906">
        <w:rPr>
          <w:rFonts w:cstheme="minorHAnsi"/>
          <w:sz w:val="24"/>
          <w:szCs w:val="24"/>
        </w:rPr>
        <w:t xml:space="preserve"> hours or changed the sector </w:t>
      </w:r>
      <w:r w:rsidR="000A1577">
        <w:rPr>
          <w:rFonts w:cstheme="minorHAnsi"/>
          <w:sz w:val="24"/>
          <w:szCs w:val="24"/>
        </w:rPr>
        <w:t xml:space="preserve">in which they work </w:t>
      </w:r>
      <w:r w:rsidR="0022134B">
        <w:rPr>
          <w:rFonts w:cstheme="minorHAnsi"/>
          <w:sz w:val="24"/>
          <w:szCs w:val="24"/>
        </w:rPr>
        <w:t xml:space="preserve">since the beginning of the pandemic </w:t>
      </w:r>
      <w:r w:rsidR="00F56D87">
        <w:rPr>
          <w:rFonts w:cstheme="minorHAnsi"/>
          <w:sz w:val="24"/>
          <w:szCs w:val="24"/>
        </w:rPr>
        <w:t>when lots of changes were made in many organisations</w:t>
      </w:r>
      <w:r w:rsidR="00B62E2D">
        <w:rPr>
          <w:rFonts w:cstheme="minorHAnsi"/>
          <w:sz w:val="24"/>
          <w:szCs w:val="24"/>
        </w:rPr>
        <w:t xml:space="preserve"> </w:t>
      </w:r>
      <w:r w:rsidR="00B62E2D" w:rsidRPr="00B62E2D">
        <w:rPr>
          <w:rFonts w:cstheme="minorHAnsi"/>
          <w:sz w:val="24"/>
          <w:szCs w:val="24"/>
        </w:rPr>
        <w:t>(Morgan, 2021)</w:t>
      </w:r>
      <w:r w:rsidR="00B62E2D">
        <w:rPr>
          <w:rFonts w:cstheme="minorHAnsi"/>
          <w:sz w:val="24"/>
          <w:szCs w:val="24"/>
        </w:rPr>
        <w:t xml:space="preserve">. </w:t>
      </w:r>
      <w:r w:rsidR="00F639A2">
        <w:rPr>
          <w:rFonts w:cstheme="minorHAnsi"/>
          <w:sz w:val="24"/>
          <w:szCs w:val="24"/>
        </w:rPr>
        <w:t xml:space="preserve">With individuals leaving or changing their jobs </w:t>
      </w:r>
      <w:r w:rsidR="009271C2">
        <w:rPr>
          <w:rFonts w:cstheme="minorHAnsi"/>
          <w:sz w:val="24"/>
          <w:szCs w:val="24"/>
        </w:rPr>
        <w:t xml:space="preserve">it is causing many organisations to be left understaffed and </w:t>
      </w:r>
      <w:r w:rsidR="00F639A2">
        <w:rPr>
          <w:rFonts w:cstheme="minorHAnsi"/>
          <w:sz w:val="24"/>
          <w:szCs w:val="24"/>
        </w:rPr>
        <w:t>this creates a bigger workload for those individuals who are left behind in the workplace</w:t>
      </w:r>
      <w:r w:rsidR="009C5892">
        <w:rPr>
          <w:rFonts w:cstheme="minorHAnsi"/>
          <w:sz w:val="24"/>
          <w:szCs w:val="24"/>
        </w:rPr>
        <w:t>, this can cause a huge amount of increase in stress and will have an impact on individuals’ mental health causing their wellbeing to decrease</w:t>
      </w:r>
      <w:r w:rsidR="00AD21F6">
        <w:rPr>
          <w:rFonts w:cstheme="minorHAnsi"/>
          <w:sz w:val="24"/>
          <w:szCs w:val="24"/>
        </w:rPr>
        <w:t xml:space="preserve"> </w:t>
      </w:r>
      <w:r w:rsidR="00AD21F6" w:rsidRPr="00AD21F6">
        <w:rPr>
          <w:rFonts w:cstheme="minorHAnsi"/>
          <w:sz w:val="24"/>
          <w:szCs w:val="24"/>
        </w:rPr>
        <w:t>(Christian, 2021)</w:t>
      </w:r>
      <w:r w:rsidR="00AD21F6">
        <w:rPr>
          <w:rFonts w:cstheme="minorHAnsi"/>
          <w:sz w:val="24"/>
          <w:szCs w:val="24"/>
        </w:rPr>
        <w:t xml:space="preserve">. </w:t>
      </w:r>
    </w:p>
    <w:p w14:paraId="66789BC6" w14:textId="77777777" w:rsidR="00D33B6E" w:rsidRDefault="00D33B6E" w:rsidP="00494CDA"/>
    <w:p w14:paraId="1A9AC081" w14:textId="77777777" w:rsidR="00157C72" w:rsidRDefault="00157C72" w:rsidP="00494CDA"/>
    <w:p w14:paraId="76EDE64B" w14:textId="77777777" w:rsidR="00157C72" w:rsidRDefault="00157C72" w:rsidP="00494CDA"/>
    <w:p w14:paraId="74C261C3" w14:textId="22204BBE" w:rsidR="00892102" w:rsidRDefault="00892102" w:rsidP="00850C80">
      <w:pPr>
        <w:pStyle w:val="Heading1"/>
        <w:jc w:val="center"/>
      </w:pPr>
      <w:bookmarkStart w:id="52" w:name="_Toc103243270"/>
      <w:r>
        <w:lastRenderedPageBreak/>
        <w:t>3.0 Chapter 3 – Methodology</w:t>
      </w:r>
      <w:bookmarkEnd w:id="52"/>
    </w:p>
    <w:p w14:paraId="334F116E" w14:textId="77777777" w:rsidR="00C3795D" w:rsidRPr="00C3795D" w:rsidRDefault="00C3795D" w:rsidP="00C3795D"/>
    <w:p w14:paraId="50000513" w14:textId="7AC9D0F6" w:rsidR="003B720B" w:rsidRDefault="008B3449" w:rsidP="00C3795D">
      <w:pPr>
        <w:pStyle w:val="Heading2"/>
      </w:pPr>
      <w:bookmarkStart w:id="53" w:name="_Toc103243271"/>
      <w:r>
        <w:t xml:space="preserve">3.1 </w:t>
      </w:r>
      <w:r w:rsidR="003B720B">
        <w:t>Chapter Overview</w:t>
      </w:r>
      <w:bookmarkEnd w:id="53"/>
      <w:r w:rsidR="003B720B">
        <w:t xml:space="preserve"> </w:t>
      </w:r>
    </w:p>
    <w:p w14:paraId="52E35064" w14:textId="77777777" w:rsidR="005D5D81" w:rsidRPr="005D5D81" w:rsidRDefault="005D5D81" w:rsidP="005D5D81"/>
    <w:p w14:paraId="05BFFCF6" w14:textId="59845F6F" w:rsidR="00005511" w:rsidRPr="003C10C6" w:rsidRDefault="009B470D" w:rsidP="003C10C6">
      <w:pPr>
        <w:spacing w:line="480" w:lineRule="auto"/>
        <w:rPr>
          <w:sz w:val="24"/>
          <w:szCs w:val="24"/>
        </w:rPr>
      </w:pPr>
      <w:r w:rsidRPr="003C10C6">
        <w:rPr>
          <w:sz w:val="24"/>
          <w:szCs w:val="24"/>
        </w:rPr>
        <w:t xml:space="preserve">In this </w:t>
      </w:r>
      <w:r w:rsidR="00FF79B8">
        <w:rPr>
          <w:sz w:val="24"/>
          <w:szCs w:val="24"/>
        </w:rPr>
        <w:t>c</w:t>
      </w:r>
      <w:r w:rsidRPr="003C10C6">
        <w:rPr>
          <w:sz w:val="24"/>
          <w:szCs w:val="24"/>
        </w:rPr>
        <w:t xml:space="preserve">hapter the researcher will discuss </w:t>
      </w:r>
      <w:r w:rsidR="00D30FC1" w:rsidRPr="003C10C6">
        <w:rPr>
          <w:sz w:val="24"/>
          <w:szCs w:val="24"/>
        </w:rPr>
        <w:t xml:space="preserve">the Methodology of the </w:t>
      </w:r>
      <w:r w:rsidR="00000B28" w:rsidRPr="003C10C6">
        <w:rPr>
          <w:sz w:val="24"/>
          <w:szCs w:val="24"/>
        </w:rPr>
        <w:t xml:space="preserve">dissertation. This will include </w:t>
      </w:r>
      <w:r w:rsidR="00097DA6" w:rsidRPr="00C533C2">
        <w:rPr>
          <w:sz w:val="24"/>
          <w:szCs w:val="24"/>
        </w:rPr>
        <w:t>r</w:t>
      </w:r>
      <w:r w:rsidR="004A54DD" w:rsidRPr="00C533C2">
        <w:rPr>
          <w:sz w:val="24"/>
          <w:szCs w:val="24"/>
        </w:rPr>
        <w:t xml:space="preserve">esearching a scientific definition </w:t>
      </w:r>
      <w:r w:rsidR="00206449" w:rsidRPr="00C533C2">
        <w:rPr>
          <w:sz w:val="24"/>
          <w:szCs w:val="24"/>
        </w:rPr>
        <w:t xml:space="preserve">of </w:t>
      </w:r>
      <w:r w:rsidR="00034DC1" w:rsidRPr="00C533C2">
        <w:rPr>
          <w:sz w:val="24"/>
          <w:szCs w:val="24"/>
        </w:rPr>
        <w:t>the word research</w:t>
      </w:r>
      <w:r w:rsidR="00034DC1" w:rsidRPr="003C10C6">
        <w:rPr>
          <w:sz w:val="24"/>
          <w:szCs w:val="24"/>
        </w:rPr>
        <w:t xml:space="preserve">. It will then lead to </w:t>
      </w:r>
      <w:r w:rsidR="00964E8D" w:rsidRPr="003C10C6">
        <w:rPr>
          <w:sz w:val="24"/>
          <w:szCs w:val="24"/>
        </w:rPr>
        <w:t xml:space="preserve">analysing the research onion including </w:t>
      </w:r>
      <w:r w:rsidR="00EE2C11" w:rsidRPr="003C10C6">
        <w:rPr>
          <w:sz w:val="24"/>
          <w:szCs w:val="24"/>
        </w:rPr>
        <w:t xml:space="preserve">what is it and how it is used. Which will then follow onto the philosophies </w:t>
      </w:r>
      <w:r w:rsidR="00EE6691" w:rsidRPr="003C10C6">
        <w:rPr>
          <w:sz w:val="24"/>
          <w:szCs w:val="24"/>
        </w:rPr>
        <w:t xml:space="preserve">of the research onion and how they are related to this dissertation. </w:t>
      </w:r>
    </w:p>
    <w:p w14:paraId="19511161" w14:textId="5B5A824D" w:rsidR="003B720B" w:rsidRDefault="003B720B" w:rsidP="00005511">
      <w:pPr>
        <w:pStyle w:val="Heading2"/>
      </w:pPr>
      <w:bookmarkStart w:id="54" w:name="_Toc103243272"/>
      <w:r>
        <w:t xml:space="preserve">3.2 </w:t>
      </w:r>
      <w:r w:rsidR="0038521C">
        <w:t>Definition of Research</w:t>
      </w:r>
      <w:bookmarkEnd w:id="54"/>
      <w:r w:rsidR="0038521C">
        <w:t xml:space="preserve"> </w:t>
      </w:r>
    </w:p>
    <w:p w14:paraId="7C761BE2" w14:textId="77777777" w:rsidR="005D5D81" w:rsidRPr="005D5D81" w:rsidRDefault="005D5D81" w:rsidP="005D5D81"/>
    <w:p w14:paraId="568E42C3" w14:textId="1CBA6C22" w:rsidR="00F77D82" w:rsidRPr="003C10C6" w:rsidRDefault="004D1EAF" w:rsidP="003C10C6">
      <w:pPr>
        <w:spacing w:line="480" w:lineRule="auto"/>
        <w:rPr>
          <w:rFonts w:cstheme="minorHAnsi"/>
          <w:sz w:val="24"/>
          <w:szCs w:val="24"/>
        </w:rPr>
      </w:pPr>
      <w:r w:rsidRPr="003C10C6">
        <w:rPr>
          <w:rFonts w:cstheme="minorHAnsi"/>
          <w:sz w:val="24"/>
          <w:szCs w:val="24"/>
        </w:rPr>
        <w:t xml:space="preserve">According to </w:t>
      </w:r>
      <w:r w:rsidR="0095001B" w:rsidRPr="003C10C6">
        <w:rPr>
          <w:rFonts w:cstheme="minorHAnsi"/>
          <w:sz w:val="24"/>
          <w:szCs w:val="24"/>
        </w:rPr>
        <w:t xml:space="preserve">Collis and </w:t>
      </w:r>
      <w:r w:rsidR="00CB521E" w:rsidRPr="003C10C6">
        <w:rPr>
          <w:rFonts w:cstheme="minorHAnsi"/>
          <w:sz w:val="24"/>
          <w:szCs w:val="24"/>
        </w:rPr>
        <w:t>H</w:t>
      </w:r>
      <w:r w:rsidR="0095001B" w:rsidRPr="003C10C6">
        <w:rPr>
          <w:rFonts w:cstheme="minorHAnsi"/>
          <w:sz w:val="24"/>
          <w:szCs w:val="24"/>
        </w:rPr>
        <w:t>ussey</w:t>
      </w:r>
      <w:r w:rsidR="00026052" w:rsidRPr="003C10C6">
        <w:rPr>
          <w:rFonts w:cstheme="minorHAnsi"/>
          <w:sz w:val="24"/>
          <w:szCs w:val="24"/>
        </w:rPr>
        <w:t xml:space="preserve"> </w:t>
      </w:r>
      <w:r w:rsidR="003675DB" w:rsidRPr="003C10C6">
        <w:rPr>
          <w:rFonts w:cstheme="minorHAnsi"/>
          <w:sz w:val="24"/>
          <w:szCs w:val="24"/>
        </w:rPr>
        <w:t>(</w:t>
      </w:r>
      <w:r w:rsidR="00026052" w:rsidRPr="003C10C6">
        <w:rPr>
          <w:rFonts w:cstheme="minorHAnsi"/>
          <w:sz w:val="24"/>
          <w:szCs w:val="24"/>
        </w:rPr>
        <w:t>2014</w:t>
      </w:r>
      <w:r w:rsidR="003675DB" w:rsidRPr="003C10C6">
        <w:rPr>
          <w:rFonts w:cstheme="minorHAnsi"/>
          <w:sz w:val="24"/>
          <w:szCs w:val="24"/>
        </w:rPr>
        <w:t>)</w:t>
      </w:r>
      <w:r w:rsidR="005554E2" w:rsidRPr="003C10C6">
        <w:rPr>
          <w:rFonts w:cstheme="minorHAnsi"/>
          <w:sz w:val="24"/>
          <w:szCs w:val="24"/>
        </w:rPr>
        <w:t>,</w:t>
      </w:r>
      <w:r w:rsidR="00287699" w:rsidRPr="003C10C6">
        <w:rPr>
          <w:rFonts w:cstheme="minorHAnsi"/>
          <w:sz w:val="24"/>
          <w:szCs w:val="24"/>
        </w:rPr>
        <w:t xml:space="preserve"> </w:t>
      </w:r>
      <w:r w:rsidR="00176A3C" w:rsidRPr="003C10C6">
        <w:rPr>
          <w:rFonts w:cstheme="minorHAnsi"/>
          <w:sz w:val="24"/>
          <w:szCs w:val="24"/>
        </w:rPr>
        <w:t xml:space="preserve">Research cannot be defined </w:t>
      </w:r>
      <w:r w:rsidR="00287699" w:rsidRPr="003C10C6">
        <w:rPr>
          <w:rFonts w:cstheme="minorHAnsi"/>
          <w:sz w:val="24"/>
          <w:szCs w:val="24"/>
        </w:rPr>
        <w:t>by</w:t>
      </w:r>
      <w:r w:rsidR="00176A3C" w:rsidRPr="003C10C6">
        <w:rPr>
          <w:rFonts w:cstheme="minorHAnsi"/>
          <w:sz w:val="24"/>
          <w:szCs w:val="24"/>
        </w:rPr>
        <w:t xml:space="preserve"> one </w:t>
      </w:r>
      <w:r w:rsidR="00AD595D" w:rsidRPr="003C10C6">
        <w:rPr>
          <w:rFonts w:cstheme="minorHAnsi"/>
          <w:sz w:val="24"/>
          <w:szCs w:val="24"/>
        </w:rPr>
        <w:t>definition</w:t>
      </w:r>
      <w:r w:rsidR="00176A3C" w:rsidRPr="003C10C6">
        <w:rPr>
          <w:rFonts w:cstheme="minorHAnsi"/>
          <w:sz w:val="24"/>
          <w:szCs w:val="24"/>
        </w:rPr>
        <w:t xml:space="preserve"> this is because </w:t>
      </w:r>
      <w:r w:rsidR="00AD595D" w:rsidRPr="003C10C6">
        <w:rPr>
          <w:rFonts w:cstheme="minorHAnsi"/>
          <w:sz w:val="24"/>
          <w:szCs w:val="24"/>
        </w:rPr>
        <w:t xml:space="preserve">the term research could mean many different things to </w:t>
      </w:r>
      <w:r w:rsidR="000A0AEA" w:rsidRPr="003C10C6">
        <w:rPr>
          <w:rFonts w:cstheme="minorHAnsi"/>
          <w:sz w:val="24"/>
          <w:szCs w:val="24"/>
        </w:rPr>
        <w:t>many different people. Even though there are all these different definitions for the term</w:t>
      </w:r>
      <w:r w:rsidR="00A1222B" w:rsidRPr="003C10C6">
        <w:rPr>
          <w:rFonts w:cstheme="minorHAnsi"/>
          <w:sz w:val="24"/>
          <w:szCs w:val="24"/>
        </w:rPr>
        <w:t xml:space="preserve">, there is a general agreement that is found in the definitions of research. These include </w:t>
      </w:r>
      <w:r w:rsidR="00287699" w:rsidRPr="003C10C6">
        <w:rPr>
          <w:rFonts w:cstheme="minorHAnsi"/>
          <w:sz w:val="24"/>
          <w:szCs w:val="24"/>
        </w:rPr>
        <w:t>“</w:t>
      </w:r>
      <w:r w:rsidR="00287699" w:rsidRPr="003C10C6">
        <w:rPr>
          <w:rFonts w:cstheme="minorHAnsi"/>
          <w:i/>
          <w:iCs/>
          <w:sz w:val="24"/>
          <w:szCs w:val="24"/>
        </w:rPr>
        <w:t>a process of inquiry and investigation</w:t>
      </w:r>
      <w:r w:rsidR="00287699" w:rsidRPr="003C10C6">
        <w:rPr>
          <w:rFonts w:cstheme="minorHAnsi"/>
          <w:sz w:val="24"/>
          <w:szCs w:val="24"/>
        </w:rPr>
        <w:t>”, “</w:t>
      </w:r>
      <w:r w:rsidR="00287699" w:rsidRPr="003C10C6">
        <w:rPr>
          <w:rFonts w:cstheme="minorHAnsi"/>
          <w:i/>
          <w:iCs/>
          <w:sz w:val="24"/>
          <w:szCs w:val="24"/>
        </w:rPr>
        <w:t>systematic and methodical</w:t>
      </w:r>
      <w:r w:rsidR="00287699" w:rsidRPr="003C10C6">
        <w:rPr>
          <w:rFonts w:cstheme="minorHAnsi"/>
          <w:sz w:val="24"/>
          <w:szCs w:val="24"/>
        </w:rPr>
        <w:t>” and “</w:t>
      </w:r>
      <w:r w:rsidR="00287699" w:rsidRPr="003C10C6">
        <w:rPr>
          <w:rFonts w:cstheme="minorHAnsi"/>
          <w:i/>
          <w:iCs/>
          <w:sz w:val="24"/>
          <w:szCs w:val="24"/>
        </w:rPr>
        <w:t>increases knowledge</w:t>
      </w:r>
      <w:r w:rsidR="00287699" w:rsidRPr="003C10C6">
        <w:rPr>
          <w:rFonts w:cstheme="minorHAnsi"/>
          <w:sz w:val="24"/>
          <w:szCs w:val="24"/>
        </w:rPr>
        <w:t>”</w:t>
      </w:r>
      <w:r w:rsidR="00D61F8D" w:rsidRPr="003C10C6">
        <w:rPr>
          <w:rFonts w:cstheme="minorHAnsi"/>
          <w:sz w:val="24"/>
          <w:szCs w:val="24"/>
        </w:rPr>
        <w:t xml:space="preserve"> (Collis and Hussey, 2014, P.2).</w:t>
      </w:r>
      <w:r w:rsidR="005D3D3A" w:rsidRPr="003C10C6">
        <w:rPr>
          <w:rFonts w:cstheme="minorHAnsi"/>
          <w:sz w:val="24"/>
          <w:szCs w:val="24"/>
        </w:rPr>
        <w:t xml:space="preserve"> </w:t>
      </w:r>
      <w:r w:rsidR="004C1CD9" w:rsidRPr="003C10C6">
        <w:rPr>
          <w:rFonts w:cstheme="minorHAnsi"/>
          <w:sz w:val="24"/>
          <w:szCs w:val="24"/>
        </w:rPr>
        <w:t xml:space="preserve">These definitions tell the </w:t>
      </w:r>
      <w:r w:rsidR="00573F7E" w:rsidRPr="003C10C6">
        <w:rPr>
          <w:rFonts w:cstheme="minorHAnsi"/>
          <w:sz w:val="24"/>
          <w:szCs w:val="24"/>
        </w:rPr>
        <w:t>author that for research to be successful</w:t>
      </w:r>
      <w:r w:rsidR="008950A4">
        <w:rPr>
          <w:rFonts w:cstheme="minorHAnsi"/>
          <w:sz w:val="24"/>
          <w:szCs w:val="24"/>
        </w:rPr>
        <w:t xml:space="preserve"> the correct methods must be</w:t>
      </w:r>
      <w:r w:rsidR="00BC61FD">
        <w:rPr>
          <w:rFonts w:cstheme="minorHAnsi"/>
          <w:sz w:val="24"/>
          <w:szCs w:val="24"/>
        </w:rPr>
        <w:t xml:space="preserve"> used when </w:t>
      </w:r>
      <w:r w:rsidR="0042081E" w:rsidRPr="003C10C6">
        <w:rPr>
          <w:rFonts w:cstheme="minorHAnsi"/>
          <w:sz w:val="24"/>
          <w:szCs w:val="24"/>
        </w:rPr>
        <w:t xml:space="preserve">collecting and analysing research data and </w:t>
      </w:r>
      <w:r w:rsidR="008C4DCF" w:rsidRPr="003C10C6">
        <w:rPr>
          <w:rFonts w:cstheme="minorHAnsi"/>
          <w:sz w:val="24"/>
          <w:szCs w:val="24"/>
        </w:rPr>
        <w:t xml:space="preserve">are applied correctly. </w:t>
      </w:r>
      <w:r w:rsidR="000B0B6D" w:rsidRPr="003C10C6">
        <w:rPr>
          <w:rFonts w:cstheme="minorHAnsi"/>
          <w:sz w:val="24"/>
          <w:szCs w:val="24"/>
        </w:rPr>
        <w:t>Research is generally used to</w:t>
      </w:r>
      <w:r w:rsidR="00C05118">
        <w:rPr>
          <w:rFonts w:cstheme="minorHAnsi"/>
          <w:sz w:val="24"/>
          <w:szCs w:val="24"/>
        </w:rPr>
        <w:t xml:space="preserve"> investigate</w:t>
      </w:r>
      <w:r w:rsidR="000B0B6D" w:rsidRPr="003C10C6">
        <w:rPr>
          <w:rFonts w:cstheme="minorHAnsi"/>
          <w:sz w:val="24"/>
          <w:szCs w:val="24"/>
        </w:rPr>
        <w:t xml:space="preserve"> a research project or question</w:t>
      </w:r>
      <w:r w:rsidR="00C8410F" w:rsidRPr="003C10C6">
        <w:rPr>
          <w:rFonts w:cstheme="minorHAnsi"/>
          <w:sz w:val="24"/>
          <w:szCs w:val="24"/>
        </w:rPr>
        <w:t xml:space="preserve"> to find out more information on a specific topic or area</w:t>
      </w:r>
      <w:r w:rsidR="00657910" w:rsidRPr="003C10C6">
        <w:rPr>
          <w:rFonts w:cstheme="minorHAnsi"/>
          <w:sz w:val="24"/>
          <w:szCs w:val="24"/>
        </w:rPr>
        <w:t xml:space="preserve"> (Collis and Hussey, 2014). </w:t>
      </w:r>
      <w:r w:rsidR="00F65966">
        <w:rPr>
          <w:rFonts w:cstheme="minorHAnsi"/>
          <w:sz w:val="24"/>
          <w:szCs w:val="24"/>
        </w:rPr>
        <w:t>T</w:t>
      </w:r>
      <w:r w:rsidR="00C001C5" w:rsidRPr="003C10C6">
        <w:rPr>
          <w:rFonts w:cstheme="minorHAnsi"/>
          <w:sz w:val="24"/>
          <w:szCs w:val="24"/>
        </w:rPr>
        <w:t xml:space="preserve">his dissertation research will allow the </w:t>
      </w:r>
      <w:r w:rsidR="007702D9" w:rsidRPr="003C10C6">
        <w:rPr>
          <w:rFonts w:cstheme="minorHAnsi"/>
          <w:sz w:val="24"/>
          <w:szCs w:val="24"/>
        </w:rPr>
        <w:t xml:space="preserve">author to </w:t>
      </w:r>
      <w:r w:rsidR="003E7289" w:rsidRPr="003C10C6">
        <w:rPr>
          <w:rFonts w:cstheme="minorHAnsi"/>
          <w:sz w:val="24"/>
          <w:szCs w:val="24"/>
        </w:rPr>
        <w:t>explore and analys</w:t>
      </w:r>
      <w:r w:rsidR="00F65966">
        <w:rPr>
          <w:rFonts w:cstheme="minorHAnsi"/>
          <w:sz w:val="24"/>
          <w:szCs w:val="24"/>
        </w:rPr>
        <w:t>e</w:t>
      </w:r>
      <w:r w:rsidR="003E7289" w:rsidRPr="003C10C6">
        <w:rPr>
          <w:rFonts w:cstheme="minorHAnsi"/>
          <w:sz w:val="24"/>
          <w:szCs w:val="24"/>
        </w:rPr>
        <w:t xml:space="preserve"> the changes that have been made in the workplace due to Covid-19</w:t>
      </w:r>
      <w:r w:rsidR="00640808" w:rsidRPr="003C10C6">
        <w:rPr>
          <w:rFonts w:cstheme="minorHAnsi"/>
          <w:sz w:val="24"/>
          <w:szCs w:val="24"/>
        </w:rPr>
        <w:t xml:space="preserve"> </w:t>
      </w:r>
      <w:r w:rsidR="00B81259" w:rsidRPr="003C10C6">
        <w:rPr>
          <w:rFonts w:cstheme="minorHAnsi"/>
          <w:sz w:val="24"/>
          <w:szCs w:val="24"/>
        </w:rPr>
        <w:t>and assess whether this has impacted the well</w:t>
      </w:r>
      <w:r w:rsidR="00F65966">
        <w:rPr>
          <w:rFonts w:cstheme="minorHAnsi"/>
          <w:sz w:val="24"/>
          <w:szCs w:val="24"/>
        </w:rPr>
        <w:t>-</w:t>
      </w:r>
      <w:r w:rsidR="00B81259" w:rsidRPr="003C10C6">
        <w:rPr>
          <w:rFonts w:cstheme="minorHAnsi"/>
          <w:sz w:val="24"/>
          <w:szCs w:val="24"/>
        </w:rPr>
        <w:t>being of minimum wage employees</w:t>
      </w:r>
      <w:r w:rsidR="00640808" w:rsidRPr="003C10C6">
        <w:rPr>
          <w:rFonts w:cstheme="minorHAnsi"/>
          <w:sz w:val="24"/>
          <w:szCs w:val="24"/>
        </w:rPr>
        <w:t>. It will also allow the author to create an understanding o</w:t>
      </w:r>
      <w:r w:rsidR="00AC2ABC" w:rsidRPr="003C10C6">
        <w:rPr>
          <w:rFonts w:cstheme="minorHAnsi"/>
          <w:sz w:val="24"/>
          <w:szCs w:val="24"/>
        </w:rPr>
        <w:t>f what businesses can do to help maintain positive employee well</w:t>
      </w:r>
      <w:r w:rsidR="00F51F2E">
        <w:rPr>
          <w:rFonts w:cstheme="minorHAnsi"/>
          <w:sz w:val="24"/>
          <w:szCs w:val="24"/>
        </w:rPr>
        <w:t>-</w:t>
      </w:r>
      <w:r w:rsidR="00AC2ABC" w:rsidRPr="003C10C6">
        <w:rPr>
          <w:rFonts w:cstheme="minorHAnsi"/>
          <w:sz w:val="24"/>
          <w:szCs w:val="24"/>
        </w:rPr>
        <w:t>being</w:t>
      </w:r>
      <w:r w:rsidR="005E3091" w:rsidRPr="003C10C6">
        <w:rPr>
          <w:rFonts w:cstheme="minorHAnsi"/>
          <w:sz w:val="24"/>
          <w:szCs w:val="24"/>
        </w:rPr>
        <w:t xml:space="preserve"> (Collis and Hussey, 2014).</w:t>
      </w:r>
    </w:p>
    <w:p w14:paraId="3BD65192" w14:textId="4D977746" w:rsidR="005D5D81" w:rsidRPr="005D5D81" w:rsidRDefault="00F77D82" w:rsidP="001A1309">
      <w:pPr>
        <w:pStyle w:val="Heading2"/>
        <w:spacing w:line="480" w:lineRule="auto"/>
      </w:pPr>
      <w:bookmarkStart w:id="55" w:name="_Toc103243273"/>
      <w:r>
        <w:lastRenderedPageBreak/>
        <w:t>3.3 Research Onion</w:t>
      </w:r>
      <w:bookmarkEnd w:id="55"/>
      <w:r>
        <w:t xml:space="preserve"> </w:t>
      </w:r>
    </w:p>
    <w:p w14:paraId="242FAD2B" w14:textId="6C0ACC3B" w:rsidR="00E51E1A" w:rsidRPr="003C10C6" w:rsidRDefault="00460C33" w:rsidP="001A1309">
      <w:pPr>
        <w:pStyle w:val="NormalWeb"/>
        <w:spacing w:before="0" w:beforeAutospacing="0" w:after="240" w:afterAutospacing="0" w:line="480" w:lineRule="auto"/>
        <w:rPr>
          <w:rFonts w:asciiTheme="minorHAnsi" w:hAnsiTheme="minorHAnsi" w:cstheme="minorHAnsi"/>
        </w:rPr>
      </w:pPr>
      <w:r w:rsidRPr="00E842E3">
        <w:rPr>
          <w:rFonts w:asciiTheme="minorHAnsi" w:hAnsiTheme="minorHAnsi" w:cstheme="minorHAnsi"/>
        </w:rPr>
        <w:t xml:space="preserve">The Research Onion was </w:t>
      </w:r>
      <w:r w:rsidR="003D07E1" w:rsidRPr="00E842E3">
        <w:rPr>
          <w:rFonts w:asciiTheme="minorHAnsi" w:hAnsiTheme="minorHAnsi" w:cstheme="minorHAnsi"/>
        </w:rPr>
        <w:t>developed by Saunders</w:t>
      </w:r>
      <w:r w:rsidR="00EB6ECF" w:rsidRPr="00E842E3">
        <w:rPr>
          <w:rFonts w:asciiTheme="minorHAnsi" w:hAnsiTheme="minorHAnsi" w:cstheme="minorHAnsi"/>
        </w:rPr>
        <w:t xml:space="preserve">, </w:t>
      </w:r>
      <w:r w:rsidR="002B6F18" w:rsidRPr="00E842E3">
        <w:rPr>
          <w:rFonts w:asciiTheme="minorHAnsi" w:hAnsiTheme="minorHAnsi" w:cstheme="minorHAnsi"/>
        </w:rPr>
        <w:t>Lewis,</w:t>
      </w:r>
      <w:r w:rsidR="00EB6ECF" w:rsidRPr="00E842E3">
        <w:rPr>
          <w:rFonts w:asciiTheme="minorHAnsi" w:hAnsiTheme="minorHAnsi" w:cstheme="minorHAnsi"/>
        </w:rPr>
        <w:t xml:space="preserve"> and Thornhill</w:t>
      </w:r>
      <w:r w:rsidR="008D0BC0">
        <w:rPr>
          <w:rFonts w:asciiTheme="minorHAnsi" w:hAnsiTheme="minorHAnsi" w:cstheme="minorHAnsi"/>
        </w:rPr>
        <w:t xml:space="preserve"> </w:t>
      </w:r>
      <w:r w:rsidR="005B4C58" w:rsidRPr="00E842E3">
        <w:rPr>
          <w:rFonts w:asciiTheme="minorHAnsi" w:hAnsiTheme="minorHAnsi" w:cstheme="minorHAnsi"/>
        </w:rPr>
        <w:t xml:space="preserve"> </w:t>
      </w:r>
      <w:r w:rsidR="00EB6ECF" w:rsidRPr="00E842E3">
        <w:rPr>
          <w:rFonts w:asciiTheme="minorHAnsi" w:hAnsiTheme="minorHAnsi" w:cstheme="minorHAnsi"/>
        </w:rPr>
        <w:t>(</w:t>
      </w:r>
      <w:r w:rsidR="005B4C58" w:rsidRPr="00E842E3">
        <w:rPr>
          <w:rFonts w:asciiTheme="minorHAnsi" w:hAnsiTheme="minorHAnsi" w:cstheme="minorHAnsi"/>
        </w:rPr>
        <w:t>2007</w:t>
      </w:r>
      <w:r w:rsidR="00EB6ECF" w:rsidRPr="00E842E3">
        <w:rPr>
          <w:rFonts w:asciiTheme="minorHAnsi" w:hAnsiTheme="minorHAnsi" w:cstheme="minorHAnsi"/>
        </w:rPr>
        <w:t>)</w:t>
      </w:r>
      <w:r w:rsidR="005B4C58" w:rsidRPr="00E842E3">
        <w:rPr>
          <w:rFonts w:asciiTheme="minorHAnsi" w:hAnsiTheme="minorHAnsi" w:cstheme="minorHAnsi"/>
        </w:rPr>
        <w:t xml:space="preserve">. </w:t>
      </w:r>
      <w:r w:rsidR="00A4515C" w:rsidRPr="00E842E3">
        <w:rPr>
          <w:rFonts w:asciiTheme="minorHAnsi" w:hAnsiTheme="minorHAnsi" w:cstheme="minorHAnsi"/>
        </w:rPr>
        <w:t xml:space="preserve">The </w:t>
      </w:r>
      <w:r w:rsidR="00A71CB1" w:rsidRPr="00E842E3">
        <w:rPr>
          <w:rFonts w:asciiTheme="minorHAnsi" w:hAnsiTheme="minorHAnsi" w:cstheme="minorHAnsi"/>
        </w:rPr>
        <w:t xml:space="preserve">research </w:t>
      </w:r>
      <w:r w:rsidR="00A4515C" w:rsidRPr="00E842E3">
        <w:rPr>
          <w:rFonts w:asciiTheme="minorHAnsi" w:hAnsiTheme="minorHAnsi" w:cstheme="minorHAnsi"/>
        </w:rPr>
        <w:t xml:space="preserve">onion is used </w:t>
      </w:r>
      <w:r w:rsidR="00BE1A36" w:rsidRPr="00E842E3">
        <w:rPr>
          <w:rFonts w:asciiTheme="minorHAnsi" w:hAnsiTheme="minorHAnsi" w:cstheme="minorHAnsi"/>
        </w:rPr>
        <w:t xml:space="preserve">when collecting data in a research project, it is important that </w:t>
      </w:r>
      <w:r w:rsidR="008F1FF3" w:rsidRPr="00E842E3">
        <w:rPr>
          <w:rFonts w:asciiTheme="minorHAnsi" w:hAnsiTheme="minorHAnsi" w:cstheme="minorHAnsi"/>
        </w:rPr>
        <w:t xml:space="preserve">you look at the onion in layers and each layer must be fully understood </w:t>
      </w:r>
      <w:r w:rsidR="00C44B5B" w:rsidRPr="00E842E3">
        <w:rPr>
          <w:rFonts w:asciiTheme="minorHAnsi" w:hAnsiTheme="minorHAnsi" w:cstheme="minorHAnsi"/>
        </w:rPr>
        <w:t>and explain</w:t>
      </w:r>
      <w:r w:rsidR="00E51E1A" w:rsidRPr="00E842E3">
        <w:rPr>
          <w:rFonts w:asciiTheme="minorHAnsi" w:hAnsiTheme="minorHAnsi" w:cstheme="minorHAnsi"/>
        </w:rPr>
        <w:t>ed</w:t>
      </w:r>
      <w:r w:rsidR="00C44B5B" w:rsidRPr="00E842E3">
        <w:rPr>
          <w:rFonts w:asciiTheme="minorHAnsi" w:hAnsiTheme="minorHAnsi" w:cstheme="minorHAnsi"/>
        </w:rPr>
        <w:t xml:space="preserve"> rather than “</w:t>
      </w:r>
      <w:r w:rsidR="00C44B5B" w:rsidRPr="00E842E3">
        <w:rPr>
          <w:rFonts w:asciiTheme="minorHAnsi" w:hAnsiTheme="minorHAnsi" w:cstheme="minorHAnsi"/>
          <w:i/>
          <w:iCs/>
        </w:rPr>
        <w:t>peeled and thrown away”</w:t>
      </w:r>
      <w:r w:rsidR="00E51E1A" w:rsidRPr="00E842E3">
        <w:rPr>
          <w:rFonts w:asciiTheme="minorHAnsi" w:hAnsiTheme="minorHAnsi" w:cstheme="minorHAnsi"/>
        </w:rPr>
        <w:t xml:space="preserve">. The onion can be seen in figure </w:t>
      </w:r>
      <w:r w:rsidR="0052481A">
        <w:rPr>
          <w:rFonts w:asciiTheme="minorHAnsi" w:hAnsiTheme="minorHAnsi" w:cstheme="minorHAnsi"/>
        </w:rPr>
        <w:t>2</w:t>
      </w:r>
      <w:r w:rsidR="00E51E1A" w:rsidRPr="00E842E3">
        <w:rPr>
          <w:rFonts w:asciiTheme="minorHAnsi" w:hAnsiTheme="minorHAnsi" w:cstheme="minorHAnsi"/>
        </w:rPr>
        <w:t xml:space="preserve"> below. </w:t>
      </w:r>
      <w:r w:rsidR="00F84463" w:rsidRPr="00E842E3">
        <w:rPr>
          <w:rFonts w:asciiTheme="minorHAnsi" w:hAnsiTheme="minorHAnsi" w:cstheme="minorHAnsi"/>
        </w:rPr>
        <w:t xml:space="preserve">(Saunders, </w:t>
      </w:r>
      <w:r w:rsidR="00EB6ECF" w:rsidRPr="00E842E3">
        <w:rPr>
          <w:rFonts w:asciiTheme="minorHAnsi" w:hAnsiTheme="minorHAnsi" w:cstheme="minorHAnsi"/>
        </w:rPr>
        <w:t>Lewis,</w:t>
      </w:r>
      <w:r w:rsidR="00F84463" w:rsidRPr="00E842E3">
        <w:rPr>
          <w:rFonts w:asciiTheme="minorHAnsi" w:hAnsiTheme="minorHAnsi" w:cstheme="minorHAnsi"/>
        </w:rPr>
        <w:t xml:space="preserve"> and Thornhill, 2019, p.128). </w:t>
      </w:r>
    </w:p>
    <w:p w14:paraId="6D602925" w14:textId="7A6B6C2E" w:rsidR="00E51E1A" w:rsidRDefault="00E51E1A" w:rsidP="00887F71">
      <w:r>
        <w:rPr>
          <w:noProof/>
        </w:rPr>
        <w:drawing>
          <wp:anchor distT="0" distB="0" distL="114300" distR="114300" simplePos="0" relativeHeight="251658244" behindDoc="0" locked="0" layoutInCell="1" allowOverlap="1" wp14:anchorId="56B845E1" wp14:editId="3645F51F">
            <wp:simplePos x="0" y="0"/>
            <wp:positionH relativeFrom="column">
              <wp:posOffset>-117638</wp:posOffset>
            </wp:positionH>
            <wp:positionV relativeFrom="paragraph">
              <wp:posOffset>8913</wp:posOffset>
            </wp:positionV>
            <wp:extent cx="4437380" cy="2877185"/>
            <wp:effectExtent l="0" t="0" r="127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43178" t="29935" r="13487" b="10222"/>
                    <a:stretch/>
                  </pic:blipFill>
                  <pic:spPr bwMode="auto">
                    <a:xfrm>
                      <a:off x="0" y="0"/>
                      <a:ext cx="4437380" cy="2877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00A353" w14:textId="677A108C" w:rsidR="00E51E1A" w:rsidRDefault="00E51E1A" w:rsidP="00887F71"/>
    <w:p w14:paraId="49EAE1F1" w14:textId="367B1B7F" w:rsidR="00E51E1A" w:rsidRDefault="00E51E1A" w:rsidP="00887F71"/>
    <w:p w14:paraId="07FD463B" w14:textId="10FA45E0" w:rsidR="00A639A8" w:rsidRDefault="00A639A8" w:rsidP="00F77D82">
      <w:pPr>
        <w:pStyle w:val="Heading2"/>
      </w:pPr>
    </w:p>
    <w:p w14:paraId="2247E5F7" w14:textId="77777777" w:rsidR="00A639A8" w:rsidRDefault="00A639A8" w:rsidP="00F77D82">
      <w:pPr>
        <w:pStyle w:val="Heading2"/>
      </w:pPr>
    </w:p>
    <w:p w14:paraId="3730E6A9" w14:textId="080B4FE9" w:rsidR="00A639A8" w:rsidRDefault="00A639A8" w:rsidP="00F77D82">
      <w:pPr>
        <w:pStyle w:val="Heading2"/>
      </w:pPr>
    </w:p>
    <w:p w14:paraId="28A18354" w14:textId="77777777" w:rsidR="00A639A8" w:rsidRDefault="00A639A8" w:rsidP="00F77D82">
      <w:pPr>
        <w:pStyle w:val="Heading2"/>
      </w:pPr>
    </w:p>
    <w:p w14:paraId="67A013F4" w14:textId="0050044D" w:rsidR="00E51E1A" w:rsidRDefault="00E51E1A" w:rsidP="00F77D82">
      <w:pPr>
        <w:pStyle w:val="Heading2"/>
      </w:pPr>
    </w:p>
    <w:p w14:paraId="0F418B46" w14:textId="77777777" w:rsidR="00E51E1A" w:rsidRDefault="00E51E1A" w:rsidP="00F77D82">
      <w:pPr>
        <w:pStyle w:val="Heading2"/>
      </w:pPr>
    </w:p>
    <w:p w14:paraId="775E199E" w14:textId="77777777" w:rsidR="00E51E1A" w:rsidRDefault="00E51E1A" w:rsidP="00F77D82">
      <w:pPr>
        <w:pStyle w:val="Heading2"/>
      </w:pPr>
    </w:p>
    <w:p w14:paraId="3E8A4193" w14:textId="456EFDFF" w:rsidR="00E51E1A" w:rsidRDefault="00E51E1A" w:rsidP="00F77D82">
      <w:pPr>
        <w:pStyle w:val="Heading2"/>
      </w:pPr>
    </w:p>
    <w:p w14:paraId="05ECEF05" w14:textId="6634B831" w:rsidR="00E842E3" w:rsidRDefault="003C10C6" w:rsidP="003C10C6">
      <w:pPr>
        <w:pStyle w:val="Heading2"/>
      </w:pPr>
      <w:bookmarkStart w:id="56" w:name="_Toc100745910"/>
      <w:bookmarkStart w:id="57" w:name="_Toc100747274"/>
      <w:bookmarkStart w:id="58" w:name="_Toc101815825"/>
      <w:bookmarkStart w:id="59" w:name="_Toc103081466"/>
      <w:bookmarkStart w:id="60" w:name="_Toc103168561"/>
      <w:bookmarkStart w:id="61" w:name="_Toc103243274"/>
      <w:r>
        <w:rPr>
          <w:noProof/>
        </w:rPr>
        <mc:AlternateContent>
          <mc:Choice Requires="wps">
            <w:drawing>
              <wp:anchor distT="0" distB="0" distL="114300" distR="114300" simplePos="0" relativeHeight="251658245" behindDoc="0" locked="0" layoutInCell="1" allowOverlap="1" wp14:anchorId="67B07534" wp14:editId="4C19B5FC">
                <wp:simplePos x="0" y="0"/>
                <wp:positionH relativeFrom="column">
                  <wp:posOffset>167104</wp:posOffset>
                </wp:positionH>
                <wp:positionV relativeFrom="paragraph">
                  <wp:posOffset>32234</wp:posOffset>
                </wp:positionV>
                <wp:extent cx="443738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437380" cy="635"/>
                        </a:xfrm>
                        <a:prstGeom prst="rect">
                          <a:avLst/>
                        </a:prstGeom>
                        <a:solidFill>
                          <a:prstClr val="white"/>
                        </a:solidFill>
                        <a:ln>
                          <a:noFill/>
                        </a:ln>
                      </wps:spPr>
                      <wps:txbx>
                        <w:txbxContent>
                          <w:p w14:paraId="5541BBE2" w14:textId="3F7448A2" w:rsidR="00A639A8" w:rsidRPr="00A84D38" w:rsidRDefault="00A639A8" w:rsidP="00A639A8">
                            <w:pPr>
                              <w:pStyle w:val="Caption"/>
                              <w:rPr>
                                <w:rFonts w:ascii="Times New Roman" w:eastAsia="Times New Roman" w:hAnsi="Times New Roman" w:cs="Times New Roman"/>
                                <w:noProof/>
                                <w:sz w:val="22"/>
                                <w:szCs w:val="22"/>
                              </w:rPr>
                            </w:pPr>
                            <w:bookmarkStart w:id="62" w:name="_Toc102064063"/>
                            <w:bookmarkStart w:id="63" w:name="_Toc103077093"/>
                            <w:bookmarkStart w:id="64" w:name="_Toc103078757"/>
                            <w:bookmarkStart w:id="65" w:name="_Toc103168609"/>
                            <w:r w:rsidRPr="00A84D38">
                              <w:rPr>
                                <w:sz w:val="22"/>
                                <w:szCs w:val="22"/>
                              </w:rPr>
                              <w:t xml:space="preserve">Figure </w:t>
                            </w:r>
                            <w:r w:rsidR="00CC78E9" w:rsidRPr="00A84D38">
                              <w:rPr>
                                <w:sz w:val="22"/>
                                <w:szCs w:val="22"/>
                              </w:rPr>
                              <w:fldChar w:fldCharType="begin"/>
                            </w:r>
                            <w:r w:rsidR="00CC78E9" w:rsidRPr="00A84D38">
                              <w:rPr>
                                <w:sz w:val="22"/>
                                <w:szCs w:val="22"/>
                              </w:rPr>
                              <w:instrText xml:space="preserve"> SEQ Figure \* ARABIC </w:instrText>
                            </w:r>
                            <w:r w:rsidR="00CC78E9" w:rsidRPr="00A84D38">
                              <w:rPr>
                                <w:sz w:val="22"/>
                                <w:szCs w:val="22"/>
                              </w:rPr>
                              <w:fldChar w:fldCharType="separate"/>
                            </w:r>
                            <w:r w:rsidR="0031386C">
                              <w:rPr>
                                <w:noProof/>
                                <w:sz w:val="22"/>
                                <w:szCs w:val="22"/>
                              </w:rPr>
                              <w:t>2</w:t>
                            </w:r>
                            <w:r w:rsidR="00CC78E9" w:rsidRPr="00A84D38">
                              <w:rPr>
                                <w:noProof/>
                                <w:sz w:val="22"/>
                                <w:szCs w:val="22"/>
                              </w:rPr>
                              <w:fldChar w:fldCharType="end"/>
                            </w:r>
                            <w:r w:rsidRPr="00A84D38">
                              <w:rPr>
                                <w:sz w:val="22"/>
                                <w:szCs w:val="22"/>
                              </w:rPr>
                              <w:t xml:space="preserve"> - The Research "Onion" By Saunders et al (2007) </w:t>
                            </w:r>
                            <w:r w:rsidR="00FE5AC3" w:rsidRPr="00A84D38">
                              <w:rPr>
                                <w:sz w:val="22"/>
                                <w:szCs w:val="22"/>
                              </w:rPr>
                              <w:t xml:space="preserve">Saunders, </w:t>
                            </w:r>
                            <w:r w:rsidR="003C10C6" w:rsidRPr="00A84D38">
                              <w:rPr>
                                <w:sz w:val="22"/>
                                <w:szCs w:val="22"/>
                              </w:rPr>
                              <w:t>Lewis,</w:t>
                            </w:r>
                            <w:r w:rsidR="00FE5AC3" w:rsidRPr="00A84D38">
                              <w:rPr>
                                <w:sz w:val="22"/>
                                <w:szCs w:val="22"/>
                              </w:rPr>
                              <w:t xml:space="preserve"> and Thornhill (2019)</w:t>
                            </w:r>
                            <w:bookmarkEnd w:id="62"/>
                            <w:bookmarkEnd w:id="63"/>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B07534" id="Text Box 4" o:spid="_x0000_s1029" type="#_x0000_t202" style="position:absolute;margin-left:13.15pt;margin-top:2.55pt;width:349.4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SfGGgIAAD8EAAAOAAAAZHJzL2Uyb0RvYy54bWysU8Fu2zAMvQ/YPwi6L06ari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X1/NP81sKSYrdzD/GGtnlqkMfvihoWDQKjsRJgkoc&#10;H3zoU8eU2MmD0eVGGxN/YmBtkB0F8dfWOqih+G9ZxsZcC/FWXzB6sssc0QrdrmO6LPh8nHEH5YlG&#10;R+hV4Z3caOr3IHx4FkgyoJFI2uGJjspAW3AYLM5qwB9/88d8YoeinLUkq4L77weBijPz1RJvUYOj&#10;gaOxGw17aNZAk85oaZxMJl3AYEazQmheSfGr2IVCwkrqVfAwmuvQi5s2RqrVKiWR0pwID3brZCw9&#10;4vrSvQp0AyuByHyEUXAif0NOn5vocatDIKQTcxHXHsUBblJp4n7YqLgGv/6nrMveL38CAAD//wMA&#10;UEsDBBQABgAIAAAAIQC7vCTn3AAAAAYBAAAPAAAAZHJzL2Rvd25yZXYueG1sTI4xT8MwFIR3JP6D&#10;9ZBYEHWaloBCnKqqYIClInRhc+PXOBA/R7HThn/P61S2O93p7itWk+vEEYfQelIwnyUgkGpvWmoU&#10;7D5f759AhKjJ6M4TKvjFAKvy+qrQufEn+sBjFRvBIxRyrcDG2OdShtqi02HmeyTODn5wOrIdGmkG&#10;feJx18k0STLpdEv8YHWPG4v1TzU6Bdvl19bejYeX9/VyMbztxk323VRK3d5M62cQEad4KcMZn9Gh&#10;ZKa9H8kE0SlIswU3FTzMQXD8mJ7Fnn0Ksizkf/zyDwAA//8DAFBLAQItABQABgAIAAAAIQC2gziS&#10;/gAAAOEBAAATAAAAAAAAAAAAAAAAAAAAAABbQ29udGVudF9UeXBlc10ueG1sUEsBAi0AFAAGAAgA&#10;AAAhADj9If/WAAAAlAEAAAsAAAAAAAAAAAAAAAAALwEAAF9yZWxzLy5yZWxzUEsBAi0AFAAGAAgA&#10;AAAhACzdJ8YaAgAAPwQAAA4AAAAAAAAAAAAAAAAALgIAAGRycy9lMm9Eb2MueG1sUEsBAi0AFAAG&#10;AAgAAAAhALu8JOfcAAAABgEAAA8AAAAAAAAAAAAAAAAAdAQAAGRycy9kb3ducmV2LnhtbFBLBQYA&#10;AAAABAAEAPMAAAB9BQAAAAA=&#10;" stroked="f">
                <v:textbox style="mso-fit-shape-to-text:t" inset="0,0,0,0">
                  <w:txbxContent>
                    <w:p w14:paraId="5541BBE2" w14:textId="3F7448A2" w:rsidR="00A639A8" w:rsidRPr="00A84D38" w:rsidRDefault="00A639A8" w:rsidP="00A639A8">
                      <w:pPr>
                        <w:pStyle w:val="Caption"/>
                        <w:rPr>
                          <w:rFonts w:ascii="Times New Roman" w:eastAsia="Times New Roman" w:hAnsi="Times New Roman" w:cs="Times New Roman"/>
                          <w:noProof/>
                          <w:sz w:val="22"/>
                          <w:szCs w:val="22"/>
                        </w:rPr>
                      </w:pPr>
                      <w:bookmarkStart w:id="66" w:name="_Toc102064063"/>
                      <w:bookmarkStart w:id="67" w:name="_Toc103077093"/>
                      <w:bookmarkStart w:id="68" w:name="_Toc103078757"/>
                      <w:bookmarkStart w:id="69" w:name="_Toc103168609"/>
                      <w:r w:rsidRPr="00A84D38">
                        <w:rPr>
                          <w:sz w:val="22"/>
                          <w:szCs w:val="22"/>
                        </w:rPr>
                        <w:t xml:space="preserve">Figure </w:t>
                      </w:r>
                      <w:r w:rsidR="00CC78E9" w:rsidRPr="00A84D38">
                        <w:rPr>
                          <w:sz w:val="22"/>
                          <w:szCs w:val="22"/>
                        </w:rPr>
                        <w:fldChar w:fldCharType="begin"/>
                      </w:r>
                      <w:r w:rsidR="00CC78E9" w:rsidRPr="00A84D38">
                        <w:rPr>
                          <w:sz w:val="22"/>
                          <w:szCs w:val="22"/>
                        </w:rPr>
                        <w:instrText xml:space="preserve"> SEQ Figure \* ARABIC </w:instrText>
                      </w:r>
                      <w:r w:rsidR="00CC78E9" w:rsidRPr="00A84D38">
                        <w:rPr>
                          <w:sz w:val="22"/>
                          <w:szCs w:val="22"/>
                        </w:rPr>
                        <w:fldChar w:fldCharType="separate"/>
                      </w:r>
                      <w:r w:rsidR="0031386C">
                        <w:rPr>
                          <w:noProof/>
                          <w:sz w:val="22"/>
                          <w:szCs w:val="22"/>
                        </w:rPr>
                        <w:t>2</w:t>
                      </w:r>
                      <w:r w:rsidR="00CC78E9" w:rsidRPr="00A84D38">
                        <w:rPr>
                          <w:noProof/>
                          <w:sz w:val="22"/>
                          <w:szCs w:val="22"/>
                        </w:rPr>
                        <w:fldChar w:fldCharType="end"/>
                      </w:r>
                      <w:r w:rsidRPr="00A84D38">
                        <w:rPr>
                          <w:sz w:val="22"/>
                          <w:szCs w:val="22"/>
                        </w:rPr>
                        <w:t xml:space="preserve"> - The Research "Onion" By Saunders et al (2007) </w:t>
                      </w:r>
                      <w:r w:rsidR="00FE5AC3" w:rsidRPr="00A84D38">
                        <w:rPr>
                          <w:sz w:val="22"/>
                          <w:szCs w:val="22"/>
                        </w:rPr>
                        <w:t xml:space="preserve">Saunders, </w:t>
                      </w:r>
                      <w:r w:rsidR="003C10C6" w:rsidRPr="00A84D38">
                        <w:rPr>
                          <w:sz w:val="22"/>
                          <w:szCs w:val="22"/>
                        </w:rPr>
                        <w:t>Lewis,</w:t>
                      </w:r>
                      <w:r w:rsidR="00FE5AC3" w:rsidRPr="00A84D38">
                        <w:rPr>
                          <w:sz w:val="22"/>
                          <w:szCs w:val="22"/>
                        </w:rPr>
                        <w:t xml:space="preserve"> and Thornhill (2019)</w:t>
                      </w:r>
                      <w:bookmarkEnd w:id="66"/>
                      <w:bookmarkEnd w:id="67"/>
                      <w:bookmarkEnd w:id="68"/>
                      <w:bookmarkEnd w:id="69"/>
                    </w:p>
                  </w:txbxContent>
                </v:textbox>
                <w10:wrap type="square"/>
              </v:shape>
            </w:pict>
          </mc:Fallback>
        </mc:AlternateContent>
      </w:r>
      <w:bookmarkEnd w:id="56"/>
      <w:bookmarkEnd w:id="57"/>
      <w:bookmarkEnd w:id="58"/>
      <w:bookmarkEnd w:id="59"/>
      <w:bookmarkEnd w:id="60"/>
      <w:bookmarkEnd w:id="61"/>
    </w:p>
    <w:p w14:paraId="66E908A0" w14:textId="77777777" w:rsidR="003C10C6" w:rsidRPr="003C10C6" w:rsidRDefault="003C10C6" w:rsidP="003C10C6"/>
    <w:p w14:paraId="6A9641D2" w14:textId="59F74E2B" w:rsidR="001D28B2" w:rsidRPr="001D28B2" w:rsidRDefault="00421F7A" w:rsidP="001D28B2">
      <w:pPr>
        <w:pStyle w:val="Heading2"/>
        <w:numPr>
          <w:ilvl w:val="1"/>
          <w:numId w:val="3"/>
        </w:numPr>
      </w:pPr>
      <w:bookmarkStart w:id="70" w:name="_Toc103243275"/>
      <w:r>
        <w:t>Philosophies</w:t>
      </w:r>
      <w:bookmarkEnd w:id="70"/>
      <w:r>
        <w:t xml:space="preserve"> </w:t>
      </w:r>
    </w:p>
    <w:p w14:paraId="63C6BAA1" w14:textId="7932ACE7" w:rsidR="00DC7AA2" w:rsidRDefault="00DC7AA2" w:rsidP="001D28B2">
      <w:pPr>
        <w:pStyle w:val="Heading3"/>
      </w:pPr>
      <w:bookmarkStart w:id="71" w:name="_Toc103243276"/>
      <w:r>
        <w:t>3.4</w:t>
      </w:r>
      <w:r w:rsidR="00D20B8E">
        <w:t xml:space="preserve">1 </w:t>
      </w:r>
      <w:r>
        <w:t>Philosophy</w:t>
      </w:r>
      <w:bookmarkEnd w:id="71"/>
      <w:r>
        <w:t xml:space="preserve"> </w:t>
      </w:r>
    </w:p>
    <w:p w14:paraId="6EB32E6B" w14:textId="77777777" w:rsidR="005D5D81" w:rsidRPr="005D5D81" w:rsidRDefault="005D5D81" w:rsidP="005D5D81"/>
    <w:p w14:paraId="44F30079" w14:textId="4E594DC1" w:rsidR="002C33D4" w:rsidRDefault="003C44C1" w:rsidP="00D20B8E">
      <w:pPr>
        <w:spacing w:line="480" w:lineRule="auto"/>
        <w:rPr>
          <w:sz w:val="24"/>
          <w:szCs w:val="24"/>
        </w:rPr>
      </w:pPr>
      <w:r w:rsidRPr="00C96241">
        <w:rPr>
          <w:sz w:val="24"/>
          <w:szCs w:val="24"/>
        </w:rPr>
        <w:t>The philosophy chosen for this research is inter</w:t>
      </w:r>
      <w:r w:rsidR="001D28B2" w:rsidRPr="00C96241">
        <w:rPr>
          <w:sz w:val="24"/>
          <w:szCs w:val="24"/>
        </w:rPr>
        <w:t xml:space="preserve">pretivism. </w:t>
      </w:r>
      <w:r w:rsidR="00A774FC" w:rsidRPr="00C96241">
        <w:rPr>
          <w:sz w:val="24"/>
          <w:szCs w:val="24"/>
        </w:rPr>
        <w:t xml:space="preserve">Interpretivism </w:t>
      </w:r>
      <w:r w:rsidR="00465994" w:rsidRPr="00C96241">
        <w:rPr>
          <w:sz w:val="24"/>
          <w:szCs w:val="24"/>
        </w:rPr>
        <w:t xml:space="preserve">refers </w:t>
      </w:r>
      <w:r w:rsidR="002454B3" w:rsidRPr="00C96241">
        <w:rPr>
          <w:sz w:val="24"/>
          <w:szCs w:val="24"/>
        </w:rPr>
        <w:t>“</w:t>
      </w:r>
      <w:r w:rsidR="00465994" w:rsidRPr="007B3EF5">
        <w:rPr>
          <w:i/>
          <w:iCs/>
          <w:sz w:val="24"/>
          <w:szCs w:val="24"/>
        </w:rPr>
        <w:t xml:space="preserve">to epistemologies or theories about how </w:t>
      </w:r>
      <w:r w:rsidR="002454B3" w:rsidRPr="007B3EF5">
        <w:rPr>
          <w:i/>
          <w:iCs/>
          <w:sz w:val="24"/>
          <w:szCs w:val="24"/>
        </w:rPr>
        <w:t>an individual can gain knowledge of the world, which loosely rely on interpreting or understanding the meanings that human</w:t>
      </w:r>
      <w:r w:rsidR="00DA4C1D">
        <w:rPr>
          <w:i/>
          <w:iCs/>
          <w:sz w:val="24"/>
          <w:szCs w:val="24"/>
        </w:rPr>
        <w:t>s</w:t>
      </w:r>
      <w:r w:rsidR="002454B3" w:rsidRPr="007B3EF5">
        <w:rPr>
          <w:i/>
          <w:iCs/>
          <w:sz w:val="24"/>
          <w:szCs w:val="24"/>
        </w:rPr>
        <w:t xml:space="preserve"> attach to their actions</w:t>
      </w:r>
      <w:r w:rsidR="00A11FF2" w:rsidRPr="00C96241">
        <w:rPr>
          <w:sz w:val="24"/>
          <w:szCs w:val="24"/>
        </w:rPr>
        <w:t>” ( O’Reilly, 2008</w:t>
      </w:r>
      <w:r w:rsidR="003C7510" w:rsidRPr="00C96241">
        <w:rPr>
          <w:sz w:val="24"/>
          <w:szCs w:val="24"/>
        </w:rPr>
        <w:t xml:space="preserve">, p. </w:t>
      </w:r>
      <w:r w:rsidR="00980FB4" w:rsidRPr="00C96241">
        <w:rPr>
          <w:sz w:val="24"/>
          <w:szCs w:val="24"/>
        </w:rPr>
        <w:t>26</w:t>
      </w:r>
      <w:r w:rsidR="00A11FF2" w:rsidRPr="00C96241">
        <w:rPr>
          <w:sz w:val="24"/>
          <w:szCs w:val="24"/>
        </w:rPr>
        <w:t>)</w:t>
      </w:r>
      <w:r w:rsidR="006D6AE0" w:rsidRPr="00C96241">
        <w:rPr>
          <w:sz w:val="24"/>
          <w:szCs w:val="24"/>
        </w:rPr>
        <w:t xml:space="preserve">. Interpretivism is a good theory that helps the researcher understand </w:t>
      </w:r>
      <w:r w:rsidR="003553A6" w:rsidRPr="00C96241">
        <w:rPr>
          <w:sz w:val="24"/>
          <w:szCs w:val="24"/>
        </w:rPr>
        <w:t xml:space="preserve">the meanings and intentions of the people being studied (Myers, 2019). </w:t>
      </w:r>
      <w:r w:rsidR="00816A4F">
        <w:rPr>
          <w:sz w:val="24"/>
          <w:szCs w:val="24"/>
        </w:rPr>
        <w:t xml:space="preserve">“Interpretive researchers assume that access to </w:t>
      </w:r>
      <w:r w:rsidR="00F30D91">
        <w:rPr>
          <w:sz w:val="24"/>
          <w:szCs w:val="24"/>
        </w:rPr>
        <w:t xml:space="preserve">reality (given or socially constructed) is only </w:t>
      </w:r>
      <w:r w:rsidR="00F30D91">
        <w:rPr>
          <w:sz w:val="24"/>
          <w:szCs w:val="24"/>
        </w:rPr>
        <w:lastRenderedPageBreak/>
        <w:t xml:space="preserve">through social constructs such as language, consciousness, shared </w:t>
      </w:r>
      <w:r w:rsidR="00723230">
        <w:rPr>
          <w:sz w:val="24"/>
          <w:szCs w:val="24"/>
        </w:rPr>
        <w:t>meanings,</w:t>
      </w:r>
      <w:r w:rsidR="00F30D91">
        <w:rPr>
          <w:sz w:val="24"/>
          <w:szCs w:val="24"/>
        </w:rPr>
        <w:t xml:space="preserve"> and instruments”</w:t>
      </w:r>
      <w:r w:rsidR="00B9773A">
        <w:rPr>
          <w:sz w:val="24"/>
          <w:szCs w:val="24"/>
        </w:rPr>
        <w:t xml:space="preserve"> (Myers, 2019</w:t>
      </w:r>
      <w:r w:rsidR="00723230">
        <w:rPr>
          <w:sz w:val="24"/>
          <w:szCs w:val="24"/>
        </w:rPr>
        <w:t>, p.17)</w:t>
      </w:r>
      <w:r w:rsidR="000B302E">
        <w:rPr>
          <w:sz w:val="24"/>
          <w:szCs w:val="24"/>
        </w:rPr>
        <w:t xml:space="preserve">. </w:t>
      </w:r>
      <w:r w:rsidR="008A7415">
        <w:rPr>
          <w:sz w:val="24"/>
          <w:szCs w:val="24"/>
        </w:rPr>
        <w:t xml:space="preserve"> The interpretivist approach is based on </w:t>
      </w:r>
      <w:r w:rsidR="00BA1933">
        <w:rPr>
          <w:sz w:val="24"/>
          <w:szCs w:val="24"/>
        </w:rPr>
        <w:t xml:space="preserve">a </w:t>
      </w:r>
      <w:r w:rsidR="008A7415">
        <w:rPr>
          <w:sz w:val="24"/>
          <w:szCs w:val="24"/>
        </w:rPr>
        <w:t xml:space="preserve">naturalistic approach </w:t>
      </w:r>
      <w:r w:rsidR="00BA1933">
        <w:rPr>
          <w:sz w:val="24"/>
          <w:szCs w:val="24"/>
        </w:rPr>
        <w:t>to</w:t>
      </w:r>
      <w:r w:rsidR="008A7415">
        <w:rPr>
          <w:sz w:val="24"/>
          <w:szCs w:val="24"/>
        </w:rPr>
        <w:t xml:space="preserve"> data collection such as interviews and observations</w:t>
      </w:r>
      <w:r w:rsidR="00985791">
        <w:rPr>
          <w:sz w:val="24"/>
          <w:szCs w:val="24"/>
        </w:rPr>
        <w:t xml:space="preserve">, </w:t>
      </w:r>
      <w:r w:rsidR="00932A24">
        <w:rPr>
          <w:sz w:val="24"/>
          <w:szCs w:val="24"/>
        </w:rPr>
        <w:t>therefore</w:t>
      </w:r>
      <w:r w:rsidR="00985791">
        <w:rPr>
          <w:sz w:val="24"/>
          <w:szCs w:val="24"/>
        </w:rPr>
        <w:t xml:space="preserve"> the researcher has decided to use this approach. </w:t>
      </w:r>
      <w:r w:rsidR="00505FE7">
        <w:rPr>
          <w:sz w:val="24"/>
          <w:szCs w:val="24"/>
        </w:rPr>
        <w:t>With interpretivism and interviews</w:t>
      </w:r>
      <w:r w:rsidR="00E75F1E">
        <w:rPr>
          <w:sz w:val="24"/>
          <w:szCs w:val="24"/>
        </w:rPr>
        <w:t>,</w:t>
      </w:r>
      <w:r w:rsidR="00505FE7">
        <w:rPr>
          <w:sz w:val="24"/>
          <w:szCs w:val="24"/>
        </w:rPr>
        <w:t xml:space="preserve"> the meanings and findings usually emerge towards the end of the research</w:t>
      </w:r>
      <w:r w:rsidR="00511570">
        <w:rPr>
          <w:sz w:val="24"/>
          <w:szCs w:val="24"/>
        </w:rPr>
        <w:t xml:space="preserve"> </w:t>
      </w:r>
      <w:r w:rsidR="00511570" w:rsidRPr="00511570">
        <w:rPr>
          <w:sz w:val="24"/>
          <w:szCs w:val="24"/>
        </w:rPr>
        <w:t>(Dudovskiy, 2021</w:t>
      </w:r>
      <w:r w:rsidR="006E3C86">
        <w:rPr>
          <w:sz w:val="24"/>
          <w:szCs w:val="24"/>
        </w:rPr>
        <w:t>).</w:t>
      </w:r>
      <w:r w:rsidR="0017239D">
        <w:rPr>
          <w:sz w:val="24"/>
          <w:szCs w:val="24"/>
        </w:rPr>
        <w:t xml:space="preserve"> </w:t>
      </w:r>
    </w:p>
    <w:p w14:paraId="1B1A0CC3" w14:textId="1BE9CB11" w:rsidR="00E842E3" w:rsidRPr="00D20B8E" w:rsidRDefault="0017239D" w:rsidP="00D20B8E">
      <w:pPr>
        <w:spacing w:line="480" w:lineRule="auto"/>
        <w:rPr>
          <w:sz w:val="24"/>
          <w:szCs w:val="24"/>
        </w:rPr>
      </w:pPr>
      <w:r>
        <w:rPr>
          <w:sz w:val="24"/>
          <w:szCs w:val="24"/>
        </w:rPr>
        <w:t>There are many advantages and disadvantages of using the interpretivism approach</w:t>
      </w:r>
      <w:r w:rsidR="00497BD1">
        <w:rPr>
          <w:sz w:val="24"/>
          <w:szCs w:val="24"/>
        </w:rPr>
        <w:t xml:space="preserve">. One of the main disadvantages of using interpretivism is </w:t>
      </w:r>
      <w:r w:rsidR="00861BB2">
        <w:rPr>
          <w:sz w:val="24"/>
          <w:szCs w:val="24"/>
        </w:rPr>
        <w:t>that there is a chance that the research could be bias</w:t>
      </w:r>
      <w:r w:rsidR="00E75F1E">
        <w:rPr>
          <w:sz w:val="24"/>
          <w:szCs w:val="24"/>
        </w:rPr>
        <w:t>ed</w:t>
      </w:r>
      <w:r w:rsidR="00861BB2">
        <w:rPr>
          <w:sz w:val="24"/>
          <w:szCs w:val="24"/>
        </w:rPr>
        <w:t xml:space="preserve"> in the findings. The primary data that is found in interpretivist studies cannot be generalised as the data is impacted by a personal point of view and values. This means that the reliability and representativeness of data</w:t>
      </w:r>
      <w:r w:rsidR="00CB3D13">
        <w:rPr>
          <w:sz w:val="24"/>
          <w:szCs w:val="24"/>
        </w:rPr>
        <w:t xml:space="preserve"> are</w:t>
      </w:r>
      <w:r w:rsidR="00861BB2">
        <w:rPr>
          <w:sz w:val="24"/>
          <w:szCs w:val="24"/>
        </w:rPr>
        <w:t xml:space="preserve"> to be undermined to a certain extent (Dudovskiy, 2021). Although on the contrary, interpretivism allows qualitative research areas such as cross-cultural differences within an organisation, ethical issues, or leadership and analysis of factors impacting leadership etc can be investigated </w:t>
      </w:r>
      <w:r w:rsidR="005135F6">
        <w:rPr>
          <w:sz w:val="24"/>
          <w:szCs w:val="24"/>
        </w:rPr>
        <w:t>in</w:t>
      </w:r>
      <w:r w:rsidR="00861BB2">
        <w:rPr>
          <w:sz w:val="24"/>
          <w:szCs w:val="24"/>
        </w:rPr>
        <w:t xml:space="preserve"> a great depth. The primary data that is created through interpretivism studies could be associated with a high level of validity due to the data in which that is being studied tends to be trustworthy and honest (Dudovskiy,2021). </w:t>
      </w:r>
    </w:p>
    <w:p w14:paraId="4E019661" w14:textId="70CDDD7E" w:rsidR="006B3B89" w:rsidRDefault="006B3B89" w:rsidP="006B3B89">
      <w:pPr>
        <w:pStyle w:val="Heading3"/>
      </w:pPr>
      <w:bookmarkStart w:id="72" w:name="_Toc103243277"/>
      <w:r>
        <w:t>3.4</w:t>
      </w:r>
      <w:r w:rsidR="00D20B8E">
        <w:t>2</w:t>
      </w:r>
      <w:r>
        <w:t xml:space="preserve"> </w:t>
      </w:r>
      <w:r w:rsidR="00C96241">
        <w:t>Approach to Theory Development</w:t>
      </w:r>
      <w:bookmarkEnd w:id="72"/>
      <w:r w:rsidR="00C96241">
        <w:t xml:space="preserve"> </w:t>
      </w:r>
    </w:p>
    <w:p w14:paraId="717F9005" w14:textId="77777777" w:rsidR="005D5D81" w:rsidRPr="005D5D81" w:rsidRDefault="005D5D81" w:rsidP="005D5D81"/>
    <w:p w14:paraId="327A935B" w14:textId="12B04750" w:rsidR="005D5D81" w:rsidRDefault="00C96241" w:rsidP="00731466">
      <w:pPr>
        <w:spacing w:line="480" w:lineRule="auto"/>
        <w:rPr>
          <w:sz w:val="24"/>
          <w:szCs w:val="24"/>
        </w:rPr>
      </w:pPr>
      <w:r>
        <w:rPr>
          <w:sz w:val="24"/>
          <w:szCs w:val="24"/>
        </w:rPr>
        <w:t>The approach</w:t>
      </w:r>
      <w:r w:rsidR="0058288D">
        <w:rPr>
          <w:sz w:val="24"/>
          <w:szCs w:val="24"/>
        </w:rPr>
        <w:t xml:space="preserve"> chosen for the </w:t>
      </w:r>
      <w:r>
        <w:rPr>
          <w:sz w:val="24"/>
          <w:szCs w:val="24"/>
        </w:rPr>
        <w:t xml:space="preserve">theory development </w:t>
      </w:r>
      <w:r w:rsidR="0058288D">
        <w:rPr>
          <w:sz w:val="24"/>
          <w:szCs w:val="24"/>
        </w:rPr>
        <w:t xml:space="preserve">of this research is induction. </w:t>
      </w:r>
      <w:r w:rsidR="008F0E90">
        <w:rPr>
          <w:sz w:val="24"/>
          <w:szCs w:val="24"/>
        </w:rPr>
        <w:t>Development theories are used in research to gather an understanding of how the processes of change in societies take place</w:t>
      </w:r>
      <w:r w:rsidR="00C636C8">
        <w:rPr>
          <w:sz w:val="24"/>
          <w:szCs w:val="24"/>
        </w:rPr>
        <w:t xml:space="preserve"> </w:t>
      </w:r>
      <w:r w:rsidR="00C636C8" w:rsidRPr="00C636C8">
        <w:rPr>
          <w:sz w:val="24"/>
          <w:szCs w:val="24"/>
        </w:rPr>
        <w:t>(</w:t>
      </w:r>
      <w:proofErr w:type="spellStart"/>
      <w:r w:rsidR="00C636C8" w:rsidRPr="00C636C8">
        <w:rPr>
          <w:sz w:val="24"/>
          <w:szCs w:val="24"/>
        </w:rPr>
        <w:t>Harriss</w:t>
      </w:r>
      <w:proofErr w:type="spellEnd"/>
      <w:r w:rsidR="00C636C8" w:rsidRPr="00C636C8">
        <w:rPr>
          <w:sz w:val="24"/>
          <w:szCs w:val="24"/>
        </w:rPr>
        <w:t>, 2014)</w:t>
      </w:r>
      <w:r w:rsidR="00C636C8">
        <w:rPr>
          <w:sz w:val="24"/>
          <w:szCs w:val="24"/>
        </w:rPr>
        <w:t xml:space="preserve">. </w:t>
      </w:r>
      <w:r w:rsidR="0054506C">
        <w:rPr>
          <w:sz w:val="24"/>
          <w:szCs w:val="24"/>
        </w:rPr>
        <w:t xml:space="preserve">The inductive approach </w:t>
      </w:r>
      <w:r w:rsidR="005062E3">
        <w:rPr>
          <w:sz w:val="24"/>
          <w:szCs w:val="24"/>
        </w:rPr>
        <w:t xml:space="preserve">is about the observations </w:t>
      </w:r>
      <w:r w:rsidR="00002583">
        <w:rPr>
          <w:sz w:val="24"/>
          <w:szCs w:val="24"/>
        </w:rPr>
        <w:t xml:space="preserve">and theories proposed </w:t>
      </w:r>
      <w:r w:rsidR="00071424">
        <w:rPr>
          <w:sz w:val="24"/>
          <w:szCs w:val="24"/>
        </w:rPr>
        <w:t xml:space="preserve">nearing the end of the research project </w:t>
      </w:r>
      <w:r w:rsidR="00FB20A5">
        <w:rPr>
          <w:sz w:val="24"/>
          <w:szCs w:val="24"/>
        </w:rPr>
        <w:t xml:space="preserve">as a result of </w:t>
      </w:r>
      <w:r w:rsidR="00313370">
        <w:rPr>
          <w:sz w:val="24"/>
          <w:szCs w:val="24"/>
        </w:rPr>
        <w:t xml:space="preserve">the </w:t>
      </w:r>
      <w:r w:rsidR="00FB20A5">
        <w:rPr>
          <w:sz w:val="24"/>
          <w:szCs w:val="24"/>
        </w:rPr>
        <w:t>observations</w:t>
      </w:r>
      <w:r w:rsidR="00313370">
        <w:rPr>
          <w:sz w:val="24"/>
          <w:szCs w:val="24"/>
        </w:rPr>
        <w:t xml:space="preserve"> made</w:t>
      </w:r>
      <w:r w:rsidR="00F15E1C">
        <w:rPr>
          <w:sz w:val="24"/>
          <w:szCs w:val="24"/>
        </w:rPr>
        <w:t xml:space="preserve"> </w:t>
      </w:r>
      <w:r w:rsidR="00F15E1C" w:rsidRPr="00F15E1C">
        <w:rPr>
          <w:sz w:val="24"/>
          <w:szCs w:val="24"/>
        </w:rPr>
        <w:t>(Goddard and Melville, 2017)</w:t>
      </w:r>
      <w:r w:rsidR="00F15E1C">
        <w:rPr>
          <w:sz w:val="24"/>
          <w:szCs w:val="24"/>
        </w:rPr>
        <w:t xml:space="preserve">. </w:t>
      </w:r>
      <w:r w:rsidR="008E55A3">
        <w:rPr>
          <w:sz w:val="24"/>
          <w:szCs w:val="24"/>
        </w:rPr>
        <w:t xml:space="preserve"> “Inductive research involves the search for pattern from observation and the </w:t>
      </w:r>
      <w:r w:rsidR="00245FA5">
        <w:rPr>
          <w:sz w:val="24"/>
          <w:szCs w:val="24"/>
        </w:rPr>
        <w:t xml:space="preserve">development of explanations -theories – for </w:t>
      </w:r>
      <w:r w:rsidR="00245FA5">
        <w:rPr>
          <w:sz w:val="24"/>
          <w:szCs w:val="24"/>
        </w:rPr>
        <w:lastRenderedPageBreak/>
        <w:t xml:space="preserve">those patterns through a series </w:t>
      </w:r>
      <w:r w:rsidR="00F046DA">
        <w:rPr>
          <w:sz w:val="24"/>
          <w:szCs w:val="24"/>
        </w:rPr>
        <w:t xml:space="preserve">of </w:t>
      </w:r>
      <w:r w:rsidR="00245FA5">
        <w:rPr>
          <w:sz w:val="24"/>
          <w:szCs w:val="24"/>
        </w:rPr>
        <w:t>hypotheses”</w:t>
      </w:r>
      <w:r w:rsidR="00731466">
        <w:rPr>
          <w:sz w:val="24"/>
          <w:szCs w:val="24"/>
        </w:rPr>
        <w:t xml:space="preserve"> </w:t>
      </w:r>
      <w:r w:rsidR="00731466" w:rsidRPr="00731466">
        <w:rPr>
          <w:sz w:val="24"/>
          <w:szCs w:val="24"/>
        </w:rPr>
        <w:t>(Bernard, 2011, p.22)</w:t>
      </w:r>
      <w:r w:rsidR="00731466">
        <w:rPr>
          <w:sz w:val="24"/>
          <w:szCs w:val="24"/>
        </w:rPr>
        <w:t xml:space="preserve">. </w:t>
      </w:r>
      <w:r w:rsidR="001A459A">
        <w:rPr>
          <w:sz w:val="24"/>
          <w:szCs w:val="24"/>
        </w:rPr>
        <w:t>An inductive approach can also be referred to as a bottoms up approach which means that the researcher will use observations to build</w:t>
      </w:r>
      <w:r w:rsidR="00533ABB">
        <w:rPr>
          <w:sz w:val="24"/>
          <w:szCs w:val="24"/>
        </w:rPr>
        <w:t>-</w:t>
      </w:r>
      <w:r w:rsidR="001A459A">
        <w:rPr>
          <w:sz w:val="24"/>
          <w:szCs w:val="24"/>
        </w:rPr>
        <w:t xml:space="preserve">up to </w:t>
      </w:r>
      <w:r w:rsidR="00FE2D8A">
        <w:rPr>
          <w:sz w:val="24"/>
          <w:szCs w:val="24"/>
        </w:rPr>
        <w:t>the picture of what is being studied</w:t>
      </w:r>
      <w:r w:rsidR="00BF0CE3">
        <w:rPr>
          <w:sz w:val="24"/>
          <w:szCs w:val="24"/>
        </w:rPr>
        <w:t>, this is the reason why this method will be used in this research project</w:t>
      </w:r>
      <w:r w:rsidR="00040A29">
        <w:rPr>
          <w:sz w:val="24"/>
          <w:szCs w:val="24"/>
        </w:rPr>
        <w:t xml:space="preserve"> </w:t>
      </w:r>
      <w:r w:rsidR="00040A29" w:rsidRPr="00040A29">
        <w:rPr>
          <w:sz w:val="24"/>
          <w:szCs w:val="24"/>
        </w:rPr>
        <w:t>(</w:t>
      </w:r>
      <w:proofErr w:type="spellStart"/>
      <w:r w:rsidR="00040A29" w:rsidRPr="00040A29">
        <w:rPr>
          <w:sz w:val="24"/>
          <w:szCs w:val="24"/>
        </w:rPr>
        <w:t>Lodico</w:t>
      </w:r>
      <w:proofErr w:type="spellEnd"/>
      <w:r w:rsidR="00040A29" w:rsidRPr="00040A29">
        <w:rPr>
          <w:sz w:val="24"/>
          <w:szCs w:val="24"/>
        </w:rPr>
        <w:t xml:space="preserve">, </w:t>
      </w:r>
      <w:r w:rsidR="001A1309" w:rsidRPr="00040A29">
        <w:rPr>
          <w:sz w:val="24"/>
          <w:szCs w:val="24"/>
        </w:rPr>
        <w:t>Spaulding,</w:t>
      </w:r>
      <w:r w:rsidR="00040A29" w:rsidRPr="00040A29">
        <w:rPr>
          <w:sz w:val="24"/>
          <w:szCs w:val="24"/>
        </w:rPr>
        <w:t xml:space="preserve"> and </w:t>
      </w:r>
      <w:proofErr w:type="spellStart"/>
      <w:r w:rsidR="00040A29" w:rsidRPr="00040A29">
        <w:rPr>
          <w:sz w:val="24"/>
          <w:szCs w:val="24"/>
        </w:rPr>
        <w:t>Voegtle</w:t>
      </w:r>
      <w:proofErr w:type="spellEnd"/>
      <w:r w:rsidR="00040A29" w:rsidRPr="00040A29">
        <w:rPr>
          <w:sz w:val="24"/>
          <w:szCs w:val="24"/>
        </w:rPr>
        <w:t>, 2010)</w:t>
      </w:r>
      <w:r w:rsidR="00040A29">
        <w:rPr>
          <w:sz w:val="24"/>
          <w:szCs w:val="24"/>
        </w:rPr>
        <w:t xml:space="preserve">. </w:t>
      </w:r>
      <w:r w:rsidR="00680067">
        <w:rPr>
          <w:sz w:val="24"/>
          <w:szCs w:val="24"/>
        </w:rPr>
        <w:t xml:space="preserve">An advantage of using Inductive reasoning is that it can predict what might happen in the future </w:t>
      </w:r>
      <w:r w:rsidR="00B70419">
        <w:rPr>
          <w:sz w:val="24"/>
          <w:szCs w:val="24"/>
        </w:rPr>
        <w:t xml:space="preserve">or it can establish what a researcher may encounter in the future. </w:t>
      </w:r>
      <w:r w:rsidR="0074445C">
        <w:rPr>
          <w:sz w:val="24"/>
          <w:szCs w:val="24"/>
        </w:rPr>
        <w:t xml:space="preserve">Although in contrast to this a disadvantage of using inductive reasoning is that </w:t>
      </w:r>
      <w:r w:rsidR="007E7FA8">
        <w:rPr>
          <w:sz w:val="24"/>
          <w:szCs w:val="24"/>
        </w:rPr>
        <w:t xml:space="preserve">it could lead a </w:t>
      </w:r>
      <w:r w:rsidR="00E3411D">
        <w:rPr>
          <w:sz w:val="24"/>
          <w:szCs w:val="24"/>
        </w:rPr>
        <w:t>researcher</w:t>
      </w:r>
      <w:r w:rsidR="007E7FA8">
        <w:rPr>
          <w:sz w:val="24"/>
          <w:szCs w:val="24"/>
        </w:rPr>
        <w:t xml:space="preserve"> to come to a fa</w:t>
      </w:r>
      <w:r w:rsidR="00E3411D">
        <w:rPr>
          <w:sz w:val="24"/>
          <w:szCs w:val="24"/>
        </w:rPr>
        <w:t>ls</w:t>
      </w:r>
      <w:r w:rsidR="007E7FA8">
        <w:rPr>
          <w:sz w:val="24"/>
          <w:szCs w:val="24"/>
        </w:rPr>
        <w:t>e conclusion even if they have accurate observations</w:t>
      </w:r>
      <w:r w:rsidR="00E3411D">
        <w:rPr>
          <w:sz w:val="24"/>
          <w:szCs w:val="24"/>
        </w:rPr>
        <w:t xml:space="preserve"> </w:t>
      </w:r>
      <w:r w:rsidR="00E3411D" w:rsidRPr="00E3411D">
        <w:rPr>
          <w:sz w:val="24"/>
          <w:szCs w:val="24"/>
        </w:rPr>
        <w:t>(Jordan, 2022)</w:t>
      </w:r>
      <w:r w:rsidR="00E3411D">
        <w:rPr>
          <w:sz w:val="24"/>
          <w:szCs w:val="24"/>
        </w:rPr>
        <w:t>.</w:t>
      </w:r>
    </w:p>
    <w:p w14:paraId="02EB8C97" w14:textId="225D261E" w:rsidR="00E87CB1" w:rsidRDefault="00E87CB1" w:rsidP="00E87CB1">
      <w:pPr>
        <w:pStyle w:val="Heading3"/>
      </w:pPr>
      <w:bookmarkStart w:id="73" w:name="_Toc103243278"/>
      <w:r w:rsidRPr="00E804BD">
        <w:t>3.4</w:t>
      </w:r>
      <w:r w:rsidR="00D20B8E" w:rsidRPr="00E804BD">
        <w:t>3</w:t>
      </w:r>
      <w:r w:rsidRPr="00E804BD">
        <w:t xml:space="preserve"> Methodological Choice</w:t>
      </w:r>
      <w:bookmarkEnd w:id="73"/>
      <w:r>
        <w:t xml:space="preserve"> </w:t>
      </w:r>
    </w:p>
    <w:p w14:paraId="1A605964" w14:textId="77777777" w:rsidR="005D5D81" w:rsidRPr="005D5D81" w:rsidRDefault="005D5D81" w:rsidP="005D5D81"/>
    <w:p w14:paraId="42289C2C" w14:textId="31442E01" w:rsidR="0039432D" w:rsidRDefault="00E87CB1" w:rsidP="00591703">
      <w:pPr>
        <w:spacing w:line="480" w:lineRule="auto"/>
        <w:rPr>
          <w:sz w:val="24"/>
          <w:szCs w:val="24"/>
        </w:rPr>
      </w:pPr>
      <w:r>
        <w:rPr>
          <w:sz w:val="24"/>
          <w:szCs w:val="24"/>
        </w:rPr>
        <w:t xml:space="preserve">The methodological choice </w:t>
      </w:r>
      <w:r w:rsidR="00745A45">
        <w:rPr>
          <w:sz w:val="24"/>
          <w:szCs w:val="24"/>
        </w:rPr>
        <w:t xml:space="preserve">chosen for this research project will be </w:t>
      </w:r>
      <w:r w:rsidR="00DC17E8">
        <w:rPr>
          <w:sz w:val="24"/>
          <w:szCs w:val="24"/>
        </w:rPr>
        <w:t xml:space="preserve">mono-method qualitative. </w:t>
      </w:r>
      <w:r w:rsidR="00D44993">
        <w:rPr>
          <w:sz w:val="24"/>
          <w:szCs w:val="24"/>
        </w:rPr>
        <w:t xml:space="preserve">A </w:t>
      </w:r>
      <w:r w:rsidR="002D179B">
        <w:rPr>
          <w:sz w:val="24"/>
          <w:szCs w:val="24"/>
        </w:rPr>
        <w:t>study that uses the mono-method</w:t>
      </w:r>
      <w:r w:rsidR="00076BCF">
        <w:rPr>
          <w:sz w:val="24"/>
          <w:szCs w:val="24"/>
        </w:rPr>
        <w:t xml:space="preserve"> approach only uses one method in their research. </w:t>
      </w:r>
      <w:r w:rsidR="00E51E0D">
        <w:rPr>
          <w:sz w:val="24"/>
          <w:szCs w:val="24"/>
        </w:rPr>
        <w:t>In this research project</w:t>
      </w:r>
      <w:r w:rsidR="009866A6">
        <w:rPr>
          <w:sz w:val="24"/>
          <w:szCs w:val="24"/>
        </w:rPr>
        <w:t>,</w:t>
      </w:r>
      <w:r w:rsidR="00E51E0D">
        <w:rPr>
          <w:sz w:val="24"/>
          <w:szCs w:val="24"/>
        </w:rPr>
        <w:t xml:space="preserve"> the author will be using a qualitative</w:t>
      </w:r>
      <w:r w:rsidR="006377BE">
        <w:rPr>
          <w:sz w:val="24"/>
          <w:szCs w:val="24"/>
        </w:rPr>
        <w:t xml:space="preserve"> method</w:t>
      </w:r>
      <w:r w:rsidR="00D91DAD">
        <w:rPr>
          <w:sz w:val="24"/>
          <w:szCs w:val="24"/>
        </w:rPr>
        <w:t xml:space="preserve"> (</w:t>
      </w:r>
      <w:r w:rsidR="00F07815">
        <w:rPr>
          <w:sz w:val="24"/>
          <w:szCs w:val="24"/>
        </w:rPr>
        <w:t xml:space="preserve">Molina </w:t>
      </w:r>
      <w:proofErr w:type="spellStart"/>
      <w:r w:rsidR="00F07815">
        <w:rPr>
          <w:sz w:val="24"/>
          <w:szCs w:val="24"/>
        </w:rPr>
        <w:t>Azorin</w:t>
      </w:r>
      <w:proofErr w:type="spellEnd"/>
      <w:r w:rsidR="00F07815">
        <w:rPr>
          <w:sz w:val="24"/>
          <w:szCs w:val="24"/>
        </w:rPr>
        <w:t xml:space="preserve"> and Cameron, </w:t>
      </w:r>
      <w:r w:rsidR="00EA18A8">
        <w:rPr>
          <w:sz w:val="24"/>
          <w:szCs w:val="24"/>
        </w:rPr>
        <w:t>2010).</w:t>
      </w:r>
    </w:p>
    <w:p w14:paraId="0F0B77AB" w14:textId="01A72AEB" w:rsidR="00DC17E8" w:rsidRDefault="00DC17E8" w:rsidP="00DC17E8">
      <w:pPr>
        <w:pStyle w:val="Heading3"/>
      </w:pPr>
      <w:bookmarkStart w:id="74" w:name="_Toc103243279"/>
      <w:r>
        <w:t>3.4</w:t>
      </w:r>
      <w:r w:rsidR="00D20B8E">
        <w:t>4</w:t>
      </w:r>
      <w:r>
        <w:t xml:space="preserve"> </w:t>
      </w:r>
      <w:r w:rsidR="0039432D">
        <w:t>Case Study</w:t>
      </w:r>
      <w:bookmarkEnd w:id="74"/>
      <w:r w:rsidR="0039432D">
        <w:t xml:space="preserve"> </w:t>
      </w:r>
    </w:p>
    <w:p w14:paraId="4DA36F1D" w14:textId="77777777" w:rsidR="005D5D81" w:rsidRPr="005D5D81" w:rsidRDefault="005D5D81" w:rsidP="005D5D81"/>
    <w:p w14:paraId="44B44D91" w14:textId="77ACBD93" w:rsidR="0039432D" w:rsidRPr="005D5D81" w:rsidRDefault="007A50A7" w:rsidP="004C43AB">
      <w:pPr>
        <w:spacing w:line="480" w:lineRule="auto"/>
        <w:rPr>
          <w:sz w:val="24"/>
          <w:szCs w:val="24"/>
        </w:rPr>
      </w:pPr>
      <w:r>
        <w:rPr>
          <w:sz w:val="24"/>
          <w:szCs w:val="24"/>
        </w:rPr>
        <w:t>A case study is an approach that is used in the process of a research project</w:t>
      </w:r>
      <w:r w:rsidR="003F39D2">
        <w:rPr>
          <w:sz w:val="24"/>
          <w:szCs w:val="24"/>
        </w:rPr>
        <w:t xml:space="preserve"> which can generate an in-depth full understanding of an issue that is currently happening in </w:t>
      </w:r>
      <w:r w:rsidR="003308E5">
        <w:rPr>
          <w:sz w:val="24"/>
          <w:szCs w:val="24"/>
        </w:rPr>
        <w:t>the r</w:t>
      </w:r>
      <w:r w:rsidR="003F39D2">
        <w:rPr>
          <w:sz w:val="24"/>
          <w:szCs w:val="24"/>
        </w:rPr>
        <w:t xml:space="preserve">eal </w:t>
      </w:r>
      <w:r w:rsidR="003308E5">
        <w:rPr>
          <w:sz w:val="24"/>
          <w:szCs w:val="24"/>
        </w:rPr>
        <w:t>world</w:t>
      </w:r>
      <w:r w:rsidR="00336FCB">
        <w:rPr>
          <w:sz w:val="24"/>
          <w:szCs w:val="24"/>
        </w:rPr>
        <w:t xml:space="preserve"> </w:t>
      </w:r>
      <w:r w:rsidR="00336FCB" w:rsidRPr="00336FCB">
        <w:rPr>
          <w:sz w:val="24"/>
          <w:szCs w:val="24"/>
        </w:rPr>
        <w:t>(Crowe et al., 2011)</w:t>
      </w:r>
      <w:r w:rsidR="00336FCB">
        <w:rPr>
          <w:sz w:val="24"/>
          <w:szCs w:val="24"/>
        </w:rPr>
        <w:t xml:space="preserve">. </w:t>
      </w:r>
      <w:r w:rsidR="00056C44">
        <w:rPr>
          <w:sz w:val="24"/>
          <w:szCs w:val="24"/>
        </w:rPr>
        <w:t>The term case study can be defined</w:t>
      </w:r>
      <w:r w:rsidR="000D04A8">
        <w:rPr>
          <w:sz w:val="24"/>
          <w:szCs w:val="24"/>
        </w:rPr>
        <w:t xml:space="preserve"> by</w:t>
      </w:r>
      <w:r w:rsidR="00056C44">
        <w:rPr>
          <w:sz w:val="24"/>
          <w:szCs w:val="24"/>
        </w:rPr>
        <w:t xml:space="preserve"> </w:t>
      </w:r>
      <w:r w:rsidR="00F73E17">
        <w:rPr>
          <w:sz w:val="24"/>
          <w:szCs w:val="24"/>
        </w:rPr>
        <w:t>Green and Thorogood</w:t>
      </w:r>
      <w:r w:rsidR="000D04A8">
        <w:rPr>
          <w:sz w:val="24"/>
          <w:szCs w:val="24"/>
        </w:rPr>
        <w:t xml:space="preserve"> who said a case study is “an in-depth stu</w:t>
      </w:r>
      <w:r w:rsidR="008A0F36">
        <w:rPr>
          <w:sz w:val="24"/>
          <w:szCs w:val="24"/>
        </w:rPr>
        <w:t>dy</w:t>
      </w:r>
      <w:r w:rsidR="00387D0C">
        <w:rPr>
          <w:sz w:val="24"/>
          <w:szCs w:val="24"/>
        </w:rPr>
        <w:t xml:space="preserve"> was</w:t>
      </w:r>
      <w:r w:rsidR="008A0F36">
        <w:rPr>
          <w:sz w:val="24"/>
          <w:szCs w:val="24"/>
        </w:rPr>
        <w:t xml:space="preserve"> undertaken of one particular case”</w:t>
      </w:r>
      <w:r w:rsidR="00940587">
        <w:rPr>
          <w:sz w:val="24"/>
          <w:szCs w:val="24"/>
        </w:rPr>
        <w:t xml:space="preserve"> (Green and Thorogood,.</w:t>
      </w:r>
      <w:r w:rsidR="00477A1A">
        <w:rPr>
          <w:sz w:val="24"/>
          <w:szCs w:val="24"/>
        </w:rPr>
        <w:t>P</w:t>
      </w:r>
      <w:r w:rsidR="00BA2483">
        <w:rPr>
          <w:sz w:val="24"/>
          <w:szCs w:val="24"/>
        </w:rPr>
        <w:t xml:space="preserve">385, </w:t>
      </w:r>
      <w:r w:rsidR="00940587">
        <w:rPr>
          <w:sz w:val="24"/>
          <w:szCs w:val="24"/>
        </w:rPr>
        <w:t>2018</w:t>
      </w:r>
      <w:r w:rsidR="00477A1A">
        <w:rPr>
          <w:sz w:val="24"/>
          <w:szCs w:val="24"/>
        </w:rPr>
        <w:t>)</w:t>
      </w:r>
      <w:r w:rsidR="00A05490">
        <w:rPr>
          <w:sz w:val="24"/>
          <w:szCs w:val="24"/>
        </w:rPr>
        <w:t xml:space="preserve">. As the researcher wants to gain </w:t>
      </w:r>
      <w:r w:rsidR="00283F62">
        <w:rPr>
          <w:sz w:val="24"/>
          <w:szCs w:val="24"/>
        </w:rPr>
        <w:t>in-depth knowledge about the well</w:t>
      </w:r>
      <w:r w:rsidR="00387D0C">
        <w:rPr>
          <w:sz w:val="24"/>
          <w:szCs w:val="24"/>
        </w:rPr>
        <w:t>-</w:t>
      </w:r>
      <w:r w:rsidR="00283F62">
        <w:rPr>
          <w:sz w:val="24"/>
          <w:szCs w:val="24"/>
        </w:rPr>
        <w:t>being of employees in the retail industry during the covid-19 pandemic</w:t>
      </w:r>
      <w:r w:rsidR="00A07F83">
        <w:rPr>
          <w:sz w:val="24"/>
          <w:szCs w:val="24"/>
        </w:rPr>
        <w:t>, a case study will be an appropriate research design as it allows the researcher to find the key characteristics</w:t>
      </w:r>
      <w:r w:rsidR="00202876">
        <w:rPr>
          <w:sz w:val="24"/>
          <w:szCs w:val="24"/>
        </w:rPr>
        <w:t xml:space="preserve"> and implications of the dissertation being studied</w:t>
      </w:r>
      <w:r w:rsidR="004C43AB">
        <w:rPr>
          <w:sz w:val="24"/>
          <w:szCs w:val="24"/>
        </w:rPr>
        <w:t xml:space="preserve"> </w:t>
      </w:r>
      <w:r w:rsidR="004C43AB" w:rsidRPr="004C43AB">
        <w:rPr>
          <w:sz w:val="24"/>
          <w:szCs w:val="24"/>
        </w:rPr>
        <w:t>(</w:t>
      </w:r>
      <w:proofErr w:type="spellStart"/>
      <w:r w:rsidR="004C43AB" w:rsidRPr="004C43AB">
        <w:rPr>
          <w:sz w:val="24"/>
          <w:szCs w:val="24"/>
        </w:rPr>
        <w:t>McCombes</w:t>
      </w:r>
      <w:proofErr w:type="spellEnd"/>
      <w:r w:rsidR="004C43AB" w:rsidRPr="004C43AB">
        <w:rPr>
          <w:sz w:val="24"/>
          <w:szCs w:val="24"/>
        </w:rPr>
        <w:t>, 2022)</w:t>
      </w:r>
      <w:r w:rsidR="004C43AB">
        <w:rPr>
          <w:sz w:val="24"/>
          <w:szCs w:val="24"/>
        </w:rPr>
        <w:t xml:space="preserve">. </w:t>
      </w:r>
      <w:r w:rsidR="00CD4DD7">
        <w:rPr>
          <w:sz w:val="24"/>
          <w:szCs w:val="24"/>
        </w:rPr>
        <w:t xml:space="preserve"> There are </w:t>
      </w:r>
      <w:r w:rsidR="009A3733">
        <w:rPr>
          <w:sz w:val="24"/>
          <w:szCs w:val="24"/>
        </w:rPr>
        <w:t xml:space="preserve">however some advantages and disadvantages of using the case study as a research </w:t>
      </w:r>
      <w:r w:rsidR="009A3733">
        <w:rPr>
          <w:sz w:val="24"/>
          <w:szCs w:val="24"/>
        </w:rPr>
        <w:lastRenderedPageBreak/>
        <w:t>method.</w:t>
      </w:r>
      <w:r w:rsidR="00D63B6D">
        <w:rPr>
          <w:sz w:val="24"/>
          <w:szCs w:val="24"/>
        </w:rPr>
        <w:t xml:space="preserve"> An advantage of using this method is that it turns different </w:t>
      </w:r>
      <w:r w:rsidR="0097381B">
        <w:rPr>
          <w:sz w:val="24"/>
          <w:szCs w:val="24"/>
        </w:rPr>
        <w:t>individuals’</w:t>
      </w:r>
      <w:r w:rsidR="00D63B6D">
        <w:rPr>
          <w:sz w:val="24"/>
          <w:szCs w:val="24"/>
        </w:rPr>
        <w:t xml:space="preserve"> </w:t>
      </w:r>
      <w:r w:rsidR="008A6F69">
        <w:rPr>
          <w:sz w:val="24"/>
          <w:szCs w:val="24"/>
        </w:rPr>
        <w:t>opinions</w:t>
      </w:r>
      <w:r w:rsidR="00D63B6D">
        <w:rPr>
          <w:sz w:val="24"/>
          <w:szCs w:val="24"/>
        </w:rPr>
        <w:t xml:space="preserve"> into facts </w:t>
      </w:r>
      <w:r w:rsidR="007F44DA">
        <w:rPr>
          <w:sz w:val="24"/>
          <w:szCs w:val="24"/>
        </w:rPr>
        <w:t>when the data is all put together and coded to find out a similarity between them. Another adv</w:t>
      </w:r>
      <w:r w:rsidR="0097381B">
        <w:rPr>
          <w:sz w:val="24"/>
          <w:szCs w:val="24"/>
        </w:rPr>
        <w:t>an</w:t>
      </w:r>
      <w:r w:rsidR="007F44DA">
        <w:rPr>
          <w:sz w:val="24"/>
          <w:szCs w:val="24"/>
        </w:rPr>
        <w:t xml:space="preserve">tage is that it is </w:t>
      </w:r>
      <w:r w:rsidR="005B0E84">
        <w:rPr>
          <w:sz w:val="24"/>
          <w:szCs w:val="24"/>
        </w:rPr>
        <w:t>inexpensive in comparison to other research methods</w:t>
      </w:r>
      <w:r w:rsidR="0097381B">
        <w:rPr>
          <w:sz w:val="24"/>
          <w:szCs w:val="24"/>
        </w:rPr>
        <w:t>, this research project will cost the researcher nothing</w:t>
      </w:r>
      <w:r w:rsidR="00423CFB">
        <w:rPr>
          <w:sz w:val="24"/>
          <w:szCs w:val="24"/>
        </w:rPr>
        <w:t xml:space="preserve"> </w:t>
      </w:r>
      <w:r w:rsidR="00423CFB" w:rsidRPr="00423CFB">
        <w:rPr>
          <w:sz w:val="24"/>
          <w:szCs w:val="24"/>
        </w:rPr>
        <w:t>(</w:t>
      </w:r>
      <w:proofErr w:type="spellStart"/>
      <w:r w:rsidR="00423CFB" w:rsidRPr="00423CFB">
        <w:rPr>
          <w:sz w:val="24"/>
          <w:szCs w:val="24"/>
        </w:rPr>
        <w:t>Gaille</w:t>
      </w:r>
      <w:proofErr w:type="spellEnd"/>
      <w:r w:rsidR="00423CFB" w:rsidRPr="00423CFB">
        <w:rPr>
          <w:sz w:val="24"/>
          <w:szCs w:val="24"/>
        </w:rPr>
        <w:t>, 2018)</w:t>
      </w:r>
      <w:r w:rsidR="006B3F55">
        <w:rPr>
          <w:sz w:val="24"/>
          <w:szCs w:val="24"/>
        </w:rPr>
        <w:t xml:space="preserve">. On the other hand, </w:t>
      </w:r>
      <w:r w:rsidR="00016DC4">
        <w:rPr>
          <w:sz w:val="24"/>
          <w:szCs w:val="24"/>
        </w:rPr>
        <w:t>some disadvantages could</w:t>
      </w:r>
      <w:r w:rsidR="0037193B">
        <w:rPr>
          <w:sz w:val="24"/>
          <w:szCs w:val="24"/>
        </w:rPr>
        <w:t xml:space="preserve"> </w:t>
      </w:r>
      <w:r w:rsidR="006B1CB6">
        <w:rPr>
          <w:sz w:val="24"/>
          <w:szCs w:val="24"/>
        </w:rPr>
        <w:t>include the risk that there could</w:t>
      </w:r>
      <w:r w:rsidR="007E1697">
        <w:rPr>
          <w:sz w:val="24"/>
          <w:szCs w:val="24"/>
        </w:rPr>
        <w:t xml:space="preserve"> be some bias in the </w:t>
      </w:r>
      <w:r w:rsidR="00EE7D02">
        <w:rPr>
          <w:sz w:val="24"/>
          <w:szCs w:val="24"/>
        </w:rPr>
        <w:t>data that is collected</w:t>
      </w:r>
      <w:r w:rsidR="006B1CB6">
        <w:rPr>
          <w:sz w:val="24"/>
          <w:szCs w:val="24"/>
        </w:rPr>
        <w:t xml:space="preserve"> by the researcher. </w:t>
      </w:r>
      <w:r w:rsidR="009973CE">
        <w:rPr>
          <w:sz w:val="24"/>
          <w:szCs w:val="24"/>
        </w:rPr>
        <w:t xml:space="preserve">Another disadvantage could include </w:t>
      </w:r>
      <w:r w:rsidR="00875B2E">
        <w:rPr>
          <w:sz w:val="24"/>
          <w:szCs w:val="24"/>
        </w:rPr>
        <w:t xml:space="preserve">that the method has no limits to it and the research could </w:t>
      </w:r>
      <w:r w:rsidR="009B7128">
        <w:rPr>
          <w:sz w:val="24"/>
          <w:szCs w:val="24"/>
        </w:rPr>
        <w:t xml:space="preserve">work </w:t>
      </w:r>
      <w:r w:rsidR="00C94701">
        <w:rPr>
          <w:sz w:val="24"/>
          <w:szCs w:val="24"/>
        </w:rPr>
        <w:t>indefinitely</w:t>
      </w:r>
      <w:r w:rsidR="009B7128">
        <w:rPr>
          <w:sz w:val="24"/>
          <w:szCs w:val="24"/>
        </w:rPr>
        <w:t xml:space="preserve"> and gather </w:t>
      </w:r>
      <w:r w:rsidR="005562C4">
        <w:rPr>
          <w:sz w:val="24"/>
          <w:szCs w:val="24"/>
        </w:rPr>
        <w:t xml:space="preserve">the </w:t>
      </w:r>
      <w:r w:rsidR="009B7128">
        <w:rPr>
          <w:sz w:val="24"/>
          <w:szCs w:val="24"/>
        </w:rPr>
        <w:t xml:space="preserve">information that never becomes useful. </w:t>
      </w:r>
      <w:r w:rsidR="00C94701">
        <w:rPr>
          <w:sz w:val="24"/>
          <w:szCs w:val="24"/>
        </w:rPr>
        <w:t>Therefore,</w:t>
      </w:r>
      <w:r w:rsidR="009B7128">
        <w:rPr>
          <w:sz w:val="24"/>
          <w:szCs w:val="24"/>
        </w:rPr>
        <w:t xml:space="preserve"> the research will carry out a few interviews that will come to an end once </w:t>
      </w:r>
      <w:r w:rsidR="00F2774F">
        <w:rPr>
          <w:sz w:val="24"/>
          <w:szCs w:val="24"/>
        </w:rPr>
        <w:t>saturation has been met</w:t>
      </w:r>
      <w:r w:rsidR="00BB1914">
        <w:rPr>
          <w:sz w:val="24"/>
          <w:szCs w:val="24"/>
        </w:rPr>
        <w:t xml:space="preserve"> </w:t>
      </w:r>
      <w:r w:rsidR="00BB1914" w:rsidRPr="00BB1914">
        <w:rPr>
          <w:sz w:val="24"/>
          <w:szCs w:val="24"/>
        </w:rPr>
        <w:t>(Baker and Edwards, 2012)</w:t>
      </w:r>
      <w:r w:rsidR="00BB1914">
        <w:rPr>
          <w:sz w:val="24"/>
          <w:szCs w:val="24"/>
        </w:rPr>
        <w:t xml:space="preserve">. </w:t>
      </w:r>
    </w:p>
    <w:p w14:paraId="1B5983E2" w14:textId="2387FE89" w:rsidR="0039432D" w:rsidRDefault="0039432D" w:rsidP="0039432D">
      <w:pPr>
        <w:pStyle w:val="Heading3"/>
      </w:pPr>
      <w:bookmarkStart w:id="75" w:name="_Toc103243280"/>
      <w:r>
        <w:t>3.4</w:t>
      </w:r>
      <w:r w:rsidR="00D20B8E">
        <w:t>5</w:t>
      </w:r>
      <w:r>
        <w:t xml:space="preserve"> Time Hor</w:t>
      </w:r>
      <w:r w:rsidR="007471D5">
        <w:t>izon</w:t>
      </w:r>
      <w:bookmarkEnd w:id="75"/>
      <w:r w:rsidR="007471D5">
        <w:t xml:space="preserve"> </w:t>
      </w:r>
    </w:p>
    <w:p w14:paraId="45D64EC2" w14:textId="77777777" w:rsidR="005D5D81" w:rsidRPr="005D5D81" w:rsidRDefault="005D5D81" w:rsidP="005D5D81"/>
    <w:p w14:paraId="5480D30B" w14:textId="0CCB5297" w:rsidR="007471D5" w:rsidRDefault="00C40B70" w:rsidP="005D5D81">
      <w:pPr>
        <w:spacing w:line="480" w:lineRule="auto"/>
      </w:pPr>
      <w:r w:rsidRPr="005C1761">
        <w:rPr>
          <w:sz w:val="24"/>
          <w:szCs w:val="24"/>
        </w:rPr>
        <w:t xml:space="preserve">The time horizons of a research project </w:t>
      </w:r>
      <w:r w:rsidR="00AF2B85" w:rsidRPr="005C1761">
        <w:rPr>
          <w:sz w:val="24"/>
          <w:szCs w:val="24"/>
        </w:rPr>
        <w:t>refer to the amount of time the researcher has to carry out the project</w:t>
      </w:r>
      <w:r w:rsidR="005A0FB4" w:rsidRPr="005C1761">
        <w:rPr>
          <w:sz w:val="24"/>
          <w:szCs w:val="24"/>
        </w:rPr>
        <w:t xml:space="preserve"> (</w:t>
      </w:r>
      <w:proofErr w:type="spellStart"/>
      <w:r w:rsidR="005A0FB4" w:rsidRPr="005C1761">
        <w:rPr>
          <w:sz w:val="24"/>
          <w:szCs w:val="24"/>
        </w:rPr>
        <w:t>Melnikovas</w:t>
      </w:r>
      <w:proofErr w:type="spellEnd"/>
      <w:r w:rsidR="005A0FB4" w:rsidRPr="005C1761">
        <w:rPr>
          <w:sz w:val="24"/>
          <w:szCs w:val="24"/>
        </w:rPr>
        <w:t>, 2018)</w:t>
      </w:r>
      <w:r w:rsidR="00364DA1" w:rsidRPr="005C1761">
        <w:rPr>
          <w:sz w:val="24"/>
          <w:szCs w:val="24"/>
        </w:rPr>
        <w:t xml:space="preserve">. </w:t>
      </w:r>
      <w:r w:rsidR="007471D5" w:rsidRPr="005C1761">
        <w:rPr>
          <w:sz w:val="24"/>
          <w:szCs w:val="24"/>
        </w:rPr>
        <w:t>The time Horizon for this research project is cross-sectiona</w:t>
      </w:r>
      <w:r w:rsidR="005A0FB4" w:rsidRPr="005C1761">
        <w:rPr>
          <w:sz w:val="24"/>
          <w:szCs w:val="24"/>
        </w:rPr>
        <w:t>l.</w:t>
      </w:r>
      <w:r w:rsidR="005757DE">
        <w:rPr>
          <w:sz w:val="24"/>
          <w:szCs w:val="24"/>
        </w:rPr>
        <w:t xml:space="preserve"> A cross-sectional study is </w:t>
      </w:r>
      <w:r w:rsidR="003E4060">
        <w:rPr>
          <w:sz w:val="24"/>
          <w:szCs w:val="24"/>
        </w:rPr>
        <w:t xml:space="preserve">a form of observational study that involves </w:t>
      </w:r>
      <w:r w:rsidR="009C26A7">
        <w:rPr>
          <w:sz w:val="24"/>
          <w:szCs w:val="24"/>
        </w:rPr>
        <w:t>analysing</w:t>
      </w:r>
      <w:r w:rsidR="003E4060">
        <w:rPr>
          <w:sz w:val="24"/>
          <w:szCs w:val="24"/>
        </w:rPr>
        <w:t xml:space="preserve"> </w:t>
      </w:r>
      <w:r w:rsidR="00A506B6">
        <w:rPr>
          <w:sz w:val="24"/>
          <w:szCs w:val="24"/>
        </w:rPr>
        <w:t>data that is gathered about a population at a specific point in time.</w:t>
      </w:r>
      <w:r w:rsidR="009C26A7">
        <w:rPr>
          <w:sz w:val="24"/>
          <w:szCs w:val="24"/>
        </w:rPr>
        <w:t xml:space="preserve"> </w:t>
      </w:r>
      <w:r w:rsidR="00134D4E">
        <w:rPr>
          <w:sz w:val="24"/>
          <w:szCs w:val="24"/>
        </w:rPr>
        <w:t>This method is aimed t</w:t>
      </w:r>
      <w:r w:rsidR="00D34D3B">
        <w:rPr>
          <w:sz w:val="24"/>
          <w:szCs w:val="24"/>
        </w:rPr>
        <w:t xml:space="preserve">o </w:t>
      </w:r>
      <w:r w:rsidR="00134D4E">
        <w:rPr>
          <w:sz w:val="24"/>
          <w:szCs w:val="24"/>
        </w:rPr>
        <w:t>describe what has been found not measure what has been found</w:t>
      </w:r>
      <w:r w:rsidR="00D34D3B">
        <w:rPr>
          <w:sz w:val="24"/>
          <w:szCs w:val="24"/>
        </w:rPr>
        <w:t xml:space="preserve"> </w:t>
      </w:r>
      <w:r w:rsidR="00D34D3B" w:rsidRPr="00D34D3B">
        <w:rPr>
          <w:sz w:val="24"/>
          <w:szCs w:val="24"/>
        </w:rPr>
        <w:t>(</w:t>
      </w:r>
      <w:proofErr w:type="spellStart"/>
      <w:r w:rsidR="00D34D3B" w:rsidRPr="00D34D3B">
        <w:rPr>
          <w:sz w:val="24"/>
          <w:szCs w:val="24"/>
        </w:rPr>
        <w:t>Simkus</w:t>
      </w:r>
      <w:proofErr w:type="spellEnd"/>
      <w:r w:rsidR="00D34D3B" w:rsidRPr="00D34D3B">
        <w:rPr>
          <w:sz w:val="24"/>
          <w:szCs w:val="24"/>
        </w:rPr>
        <w:t>, 2021)</w:t>
      </w:r>
      <w:r w:rsidR="00B53520">
        <w:rPr>
          <w:sz w:val="24"/>
          <w:szCs w:val="24"/>
        </w:rPr>
        <w:t xml:space="preserve">. </w:t>
      </w:r>
      <w:r w:rsidR="00A36710">
        <w:rPr>
          <w:sz w:val="24"/>
          <w:szCs w:val="24"/>
        </w:rPr>
        <w:t>There are again many advantages of using the cross-sectional approach</w:t>
      </w:r>
      <w:r w:rsidR="005174B6">
        <w:rPr>
          <w:sz w:val="24"/>
          <w:szCs w:val="24"/>
        </w:rPr>
        <w:t>, this can include the speed that the research can be carried out</w:t>
      </w:r>
      <w:r w:rsidR="00646EA7">
        <w:rPr>
          <w:sz w:val="24"/>
          <w:szCs w:val="24"/>
        </w:rPr>
        <w:t xml:space="preserve"> as the research can be complete</w:t>
      </w:r>
      <w:r w:rsidR="001758EA">
        <w:rPr>
          <w:sz w:val="24"/>
          <w:szCs w:val="24"/>
        </w:rPr>
        <w:t>d</w:t>
      </w:r>
      <w:r w:rsidR="00646EA7">
        <w:rPr>
          <w:sz w:val="24"/>
          <w:szCs w:val="24"/>
        </w:rPr>
        <w:t xml:space="preserve"> very quickly as </w:t>
      </w:r>
      <w:r w:rsidR="001758EA">
        <w:rPr>
          <w:sz w:val="24"/>
          <w:szCs w:val="24"/>
        </w:rPr>
        <w:t xml:space="preserve">the </w:t>
      </w:r>
      <w:r w:rsidR="00646EA7">
        <w:rPr>
          <w:sz w:val="24"/>
          <w:szCs w:val="24"/>
        </w:rPr>
        <w:t>information is only needed to be gathered once</w:t>
      </w:r>
      <w:r w:rsidR="007B27F7">
        <w:rPr>
          <w:sz w:val="24"/>
          <w:szCs w:val="24"/>
        </w:rPr>
        <w:t xml:space="preserve"> </w:t>
      </w:r>
      <w:r w:rsidR="007B27F7" w:rsidRPr="007B27F7">
        <w:rPr>
          <w:sz w:val="24"/>
          <w:szCs w:val="24"/>
        </w:rPr>
        <w:t>(Jansen, 2020)</w:t>
      </w:r>
      <w:r w:rsidR="00646EA7">
        <w:rPr>
          <w:sz w:val="24"/>
          <w:szCs w:val="24"/>
        </w:rPr>
        <w:t xml:space="preserve">. </w:t>
      </w:r>
      <w:r w:rsidR="007B27F7">
        <w:rPr>
          <w:sz w:val="24"/>
          <w:szCs w:val="24"/>
        </w:rPr>
        <w:t>Also,</w:t>
      </w:r>
      <w:r w:rsidR="00CF5E62">
        <w:rPr>
          <w:sz w:val="24"/>
          <w:szCs w:val="24"/>
        </w:rPr>
        <w:t xml:space="preserve"> the cross-sectional approach is very flexible which mea</w:t>
      </w:r>
      <w:r w:rsidR="00F10BBA">
        <w:rPr>
          <w:sz w:val="24"/>
          <w:szCs w:val="24"/>
        </w:rPr>
        <w:t xml:space="preserve">ns that the study can be more </w:t>
      </w:r>
      <w:r w:rsidR="002E3B44">
        <w:rPr>
          <w:sz w:val="24"/>
          <w:szCs w:val="24"/>
        </w:rPr>
        <w:t>descriptive and analytical when looking at the well</w:t>
      </w:r>
      <w:r w:rsidR="001758EA">
        <w:rPr>
          <w:sz w:val="24"/>
          <w:szCs w:val="24"/>
        </w:rPr>
        <w:t>-b</w:t>
      </w:r>
      <w:r w:rsidR="002E3B44">
        <w:rPr>
          <w:sz w:val="24"/>
          <w:szCs w:val="24"/>
        </w:rPr>
        <w:t>eing of employees in the retail industry during the covid-19 pandemic</w:t>
      </w:r>
      <w:r w:rsidR="009D7134">
        <w:rPr>
          <w:sz w:val="24"/>
          <w:szCs w:val="24"/>
        </w:rPr>
        <w:t xml:space="preserve"> </w:t>
      </w:r>
      <w:r w:rsidR="009D7134" w:rsidRPr="009D7134">
        <w:rPr>
          <w:sz w:val="24"/>
          <w:szCs w:val="24"/>
        </w:rPr>
        <w:t>(Jansen, 2020)</w:t>
      </w:r>
      <w:r w:rsidR="009D7134">
        <w:rPr>
          <w:sz w:val="24"/>
          <w:szCs w:val="24"/>
        </w:rPr>
        <w:t>.</w:t>
      </w:r>
      <w:r w:rsidR="0039379F">
        <w:rPr>
          <w:sz w:val="24"/>
          <w:szCs w:val="24"/>
        </w:rPr>
        <w:t xml:space="preserve"> </w:t>
      </w:r>
      <w:r w:rsidR="00116C14">
        <w:rPr>
          <w:sz w:val="24"/>
          <w:szCs w:val="24"/>
        </w:rPr>
        <w:t>Therefore,</w:t>
      </w:r>
      <w:r w:rsidR="0039379F">
        <w:rPr>
          <w:sz w:val="24"/>
          <w:szCs w:val="24"/>
        </w:rPr>
        <w:t xml:space="preserve"> this approach was chosen for this dissertation. </w:t>
      </w:r>
      <w:r w:rsidR="00573FDD">
        <w:rPr>
          <w:sz w:val="24"/>
          <w:szCs w:val="24"/>
        </w:rPr>
        <w:t xml:space="preserve">There </w:t>
      </w:r>
      <w:r w:rsidR="007F7F9C">
        <w:rPr>
          <w:sz w:val="24"/>
          <w:szCs w:val="24"/>
        </w:rPr>
        <w:t>are</w:t>
      </w:r>
      <w:r w:rsidR="00573FDD">
        <w:rPr>
          <w:sz w:val="24"/>
          <w:szCs w:val="24"/>
        </w:rPr>
        <w:t xml:space="preserve"> however also some disadvantages of using this approach which include that larger sample size is needed to provide an accurate result. </w:t>
      </w:r>
      <w:r w:rsidR="00532B2B">
        <w:rPr>
          <w:sz w:val="24"/>
          <w:szCs w:val="24"/>
        </w:rPr>
        <w:t xml:space="preserve">If a small sample is taken during a </w:t>
      </w:r>
      <w:r w:rsidR="00532B2B">
        <w:rPr>
          <w:sz w:val="24"/>
          <w:szCs w:val="24"/>
        </w:rPr>
        <w:lastRenderedPageBreak/>
        <w:t xml:space="preserve">research project it could mean that there is a risk </w:t>
      </w:r>
      <w:r w:rsidR="00331BEF">
        <w:rPr>
          <w:sz w:val="24"/>
          <w:szCs w:val="24"/>
        </w:rPr>
        <w:t>of a dramatic increase in results due to the chance of coincidence alon</w:t>
      </w:r>
      <w:r w:rsidR="00116C14">
        <w:rPr>
          <w:sz w:val="24"/>
          <w:szCs w:val="24"/>
        </w:rPr>
        <w:t xml:space="preserve">e </w:t>
      </w:r>
      <w:r w:rsidR="00116C14" w:rsidRPr="00116C14">
        <w:rPr>
          <w:sz w:val="24"/>
          <w:szCs w:val="24"/>
        </w:rPr>
        <w:t>(</w:t>
      </w:r>
      <w:proofErr w:type="spellStart"/>
      <w:r w:rsidR="00116C14" w:rsidRPr="00116C14">
        <w:rPr>
          <w:sz w:val="24"/>
          <w:szCs w:val="24"/>
        </w:rPr>
        <w:t>Gaille</w:t>
      </w:r>
      <w:proofErr w:type="spellEnd"/>
      <w:r w:rsidR="00116C14" w:rsidRPr="00116C14">
        <w:rPr>
          <w:sz w:val="24"/>
          <w:szCs w:val="24"/>
        </w:rPr>
        <w:t>, 2018b)</w:t>
      </w:r>
      <w:r w:rsidR="00116C14">
        <w:rPr>
          <w:sz w:val="24"/>
          <w:szCs w:val="24"/>
        </w:rPr>
        <w:t xml:space="preserve">. </w:t>
      </w:r>
    </w:p>
    <w:p w14:paraId="20F29974" w14:textId="4928BB03" w:rsidR="00D20B8E" w:rsidRPr="00C86CB2" w:rsidRDefault="00D20B8E" w:rsidP="007822D4">
      <w:pPr>
        <w:pStyle w:val="Heading2"/>
      </w:pPr>
      <w:bookmarkStart w:id="76" w:name="_Toc103243281"/>
      <w:r w:rsidRPr="00C86CB2">
        <w:t>3.</w:t>
      </w:r>
      <w:r w:rsidR="00637D0F">
        <w:t xml:space="preserve">5 </w:t>
      </w:r>
      <w:r w:rsidRPr="00C86CB2">
        <w:t>Techniques and procedures</w:t>
      </w:r>
      <w:r w:rsidR="007743A8">
        <w:t>: Data Collection and Analysis</w:t>
      </w:r>
      <w:bookmarkEnd w:id="76"/>
    </w:p>
    <w:p w14:paraId="7B3D0FAB" w14:textId="328AEFD8" w:rsidR="00493BCB" w:rsidRDefault="00493BCB" w:rsidP="00295C2C">
      <w:pPr>
        <w:pStyle w:val="Heading3"/>
        <w:spacing w:line="480" w:lineRule="auto"/>
      </w:pPr>
      <w:bookmarkStart w:id="77" w:name="_Toc103243282"/>
      <w:r w:rsidRPr="005F1B38">
        <w:t>3.5</w:t>
      </w:r>
      <w:r w:rsidR="002F285C" w:rsidRPr="005F1B38">
        <w:t>1</w:t>
      </w:r>
      <w:r w:rsidRPr="005F1B38">
        <w:t xml:space="preserve"> Question and lit review matrix</w:t>
      </w:r>
      <w:bookmarkEnd w:id="77"/>
      <w:r>
        <w:t xml:space="preserve"> </w:t>
      </w:r>
    </w:p>
    <w:p w14:paraId="27B173EE" w14:textId="4DC0BF83" w:rsidR="005F1B38" w:rsidRDefault="005F1B38" w:rsidP="005F1B38">
      <w:pPr>
        <w:rPr>
          <w:noProof/>
        </w:rPr>
      </w:pPr>
      <w:r>
        <w:rPr>
          <w:noProof/>
        </w:rPr>
        <w:drawing>
          <wp:inline distT="0" distB="0" distL="0" distR="0" wp14:anchorId="767FEB17" wp14:editId="55ACBE4E">
            <wp:extent cx="6230679" cy="6293485"/>
            <wp:effectExtent l="0" t="0" r="0" b="0"/>
            <wp:docPr id="10" name="Picture 1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low confidence"/>
                    <pic:cNvPicPr/>
                  </pic:nvPicPr>
                  <pic:blipFill rotWithShape="1">
                    <a:blip r:embed="rId15"/>
                    <a:srcRect l="19480" t="21767" r="54511" b="7969"/>
                    <a:stretch/>
                  </pic:blipFill>
                  <pic:spPr bwMode="auto">
                    <a:xfrm>
                      <a:off x="0" y="0"/>
                      <a:ext cx="6278401" cy="6341689"/>
                    </a:xfrm>
                    <a:prstGeom prst="rect">
                      <a:avLst/>
                    </a:prstGeom>
                    <a:ln>
                      <a:noFill/>
                    </a:ln>
                    <a:extLst>
                      <a:ext uri="{53640926-AAD7-44D8-BBD7-CCE9431645EC}">
                        <a14:shadowObscured xmlns:a14="http://schemas.microsoft.com/office/drawing/2010/main"/>
                      </a:ext>
                    </a:extLst>
                  </pic:spPr>
                </pic:pic>
              </a:graphicData>
            </a:graphic>
          </wp:inline>
        </w:drawing>
      </w:r>
    </w:p>
    <w:p w14:paraId="5F55B66B" w14:textId="77777777" w:rsidR="005F1B38" w:rsidRDefault="005F1B38" w:rsidP="005F1B38">
      <w:pPr>
        <w:rPr>
          <w:noProof/>
        </w:rPr>
      </w:pPr>
    </w:p>
    <w:p w14:paraId="4D2650A4" w14:textId="77777777" w:rsidR="00885D23" w:rsidRDefault="00885D23" w:rsidP="005F1B38">
      <w:pPr>
        <w:rPr>
          <w:noProof/>
        </w:rPr>
      </w:pPr>
    </w:p>
    <w:p w14:paraId="4ABA60B8" w14:textId="47B02FCB" w:rsidR="005F1B38" w:rsidRDefault="00885D23" w:rsidP="005F1B38">
      <w:r>
        <w:rPr>
          <w:noProof/>
        </w:rPr>
        <w:lastRenderedPageBreak/>
        <w:drawing>
          <wp:inline distT="0" distB="0" distL="0" distR="0" wp14:anchorId="6C1A78BF" wp14:editId="4A76B951">
            <wp:extent cx="6155690" cy="9048307"/>
            <wp:effectExtent l="0" t="0" r="0" b="635"/>
            <wp:docPr id="11" name="Picture 1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low confidence"/>
                    <pic:cNvPicPr/>
                  </pic:nvPicPr>
                  <pic:blipFill rotWithShape="1">
                    <a:blip r:embed="rId15"/>
                    <a:srcRect l="53056" t="22098" r="20408" b="8558"/>
                    <a:stretch/>
                  </pic:blipFill>
                  <pic:spPr bwMode="auto">
                    <a:xfrm>
                      <a:off x="0" y="0"/>
                      <a:ext cx="6170220" cy="9069665"/>
                    </a:xfrm>
                    <a:prstGeom prst="rect">
                      <a:avLst/>
                    </a:prstGeom>
                    <a:ln>
                      <a:noFill/>
                    </a:ln>
                    <a:extLst>
                      <a:ext uri="{53640926-AAD7-44D8-BBD7-CCE9431645EC}">
                        <a14:shadowObscured xmlns:a14="http://schemas.microsoft.com/office/drawing/2010/main"/>
                      </a:ext>
                    </a:extLst>
                  </pic:spPr>
                </pic:pic>
              </a:graphicData>
            </a:graphic>
          </wp:inline>
        </w:drawing>
      </w:r>
    </w:p>
    <w:p w14:paraId="52BF4453" w14:textId="77777777" w:rsidR="00C21816" w:rsidRDefault="00C21816" w:rsidP="005F1B38">
      <w:pPr>
        <w:rPr>
          <w:noProof/>
        </w:rPr>
      </w:pPr>
    </w:p>
    <w:p w14:paraId="4D332AC9" w14:textId="77777777" w:rsidR="00A84D38" w:rsidRDefault="00C21816" w:rsidP="00A84D38">
      <w:pPr>
        <w:keepNext/>
      </w:pPr>
      <w:r>
        <w:rPr>
          <w:noProof/>
        </w:rPr>
        <w:drawing>
          <wp:inline distT="0" distB="0" distL="0" distR="0" wp14:anchorId="4FFBEF7F" wp14:editId="27051425">
            <wp:extent cx="6145530" cy="3370521"/>
            <wp:effectExtent l="0" t="0" r="7620" b="190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rotWithShape="1">
                    <a:blip r:embed="rId16"/>
                    <a:srcRect l="36175" t="33321" r="37293" b="35666"/>
                    <a:stretch/>
                  </pic:blipFill>
                  <pic:spPr bwMode="auto">
                    <a:xfrm>
                      <a:off x="0" y="0"/>
                      <a:ext cx="6183647" cy="3391427"/>
                    </a:xfrm>
                    <a:prstGeom prst="rect">
                      <a:avLst/>
                    </a:prstGeom>
                    <a:ln>
                      <a:noFill/>
                    </a:ln>
                    <a:extLst>
                      <a:ext uri="{53640926-AAD7-44D8-BBD7-CCE9431645EC}">
                        <a14:shadowObscured xmlns:a14="http://schemas.microsoft.com/office/drawing/2010/main"/>
                      </a:ext>
                    </a:extLst>
                  </pic:spPr>
                </pic:pic>
              </a:graphicData>
            </a:graphic>
          </wp:inline>
        </w:drawing>
      </w:r>
    </w:p>
    <w:p w14:paraId="2982DBF0" w14:textId="204B94EC" w:rsidR="00885D23" w:rsidRPr="00A84D38" w:rsidRDefault="00A84D38" w:rsidP="00A84D38">
      <w:pPr>
        <w:pStyle w:val="Caption"/>
        <w:rPr>
          <w:sz w:val="22"/>
          <w:szCs w:val="22"/>
        </w:rPr>
      </w:pPr>
      <w:bookmarkStart w:id="78" w:name="_Toc103077094"/>
      <w:bookmarkStart w:id="79" w:name="_Toc103078758"/>
      <w:bookmarkStart w:id="80" w:name="_Toc103168610"/>
      <w:r w:rsidRPr="00A84D38">
        <w:rPr>
          <w:sz w:val="22"/>
          <w:szCs w:val="22"/>
        </w:rPr>
        <w:t xml:space="preserve">Figure </w:t>
      </w:r>
      <w:r w:rsidRPr="00A84D38">
        <w:rPr>
          <w:sz w:val="22"/>
          <w:szCs w:val="22"/>
        </w:rPr>
        <w:fldChar w:fldCharType="begin"/>
      </w:r>
      <w:r w:rsidRPr="00A84D38">
        <w:rPr>
          <w:sz w:val="22"/>
          <w:szCs w:val="22"/>
        </w:rPr>
        <w:instrText xml:space="preserve"> SEQ Figure \* ARABIC </w:instrText>
      </w:r>
      <w:r w:rsidRPr="00A84D38">
        <w:rPr>
          <w:sz w:val="22"/>
          <w:szCs w:val="22"/>
        </w:rPr>
        <w:fldChar w:fldCharType="separate"/>
      </w:r>
      <w:r w:rsidR="0031386C">
        <w:rPr>
          <w:noProof/>
          <w:sz w:val="22"/>
          <w:szCs w:val="22"/>
        </w:rPr>
        <w:t>3</w:t>
      </w:r>
      <w:r w:rsidRPr="00A84D38">
        <w:rPr>
          <w:sz w:val="22"/>
          <w:szCs w:val="22"/>
        </w:rPr>
        <w:fldChar w:fldCharType="end"/>
      </w:r>
      <w:r w:rsidRPr="00A84D38">
        <w:rPr>
          <w:sz w:val="22"/>
          <w:szCs w:val="22"/>
        </w:rPr>
        <w:t xml:space="preserve"> - An Analysis of the qualitative data collected from semi-structured interviews</w:t>
      </w:r>
      <w:bookmarkEnd w:id="78"/>
      <w:bookmarkEnd w:id="79"/>
      <w:bookmarkEnd w:id="80"/>
    </w:p>
    <w:p w14:paraId="5AF685D7" w14:textId="77777777" w:rsidR="00885D23" w:rsidRPr="005F1B38" w:rsidRDefault="00885D23" w:rsidP="005F1B38"/>
    <w:p w14:paraId="2DB5732C" w14:textId="60243D90" w:rsidR="00D670C4" w:rsidRDefault="00D670C4" w:rsidP="00295C2C">
      <w:pPr>
        <w:pStyle w:val="Heading3"/>
        <w:spacing w:line="480" w:lineRule="auto"/>
      </w:pPr>
      <w:bookmarkStart w:id="81" w:name="_Toc103243283"/>
      <w:r>
        <w:t>3.</w:t>
      </w:r>
      <w:r w:rsidR="002F285C">
        <w:t>52</w:t>
      </w:r>
      <w:r>
        <w:t xml:space="preserve"> Interview Design</w:t>
      </w:r>
      <w:bookmarkEnd w:id="81"/>
      <w:r>
        <w:t xml:space="preserve"> </w:t>
      </w:r>
    </w:p>
    <w:p w14:paraId="26396500" w14:textId="51911433" w:rsidR="0022576D" w:rsidRDefault="00535F68" w:rsidP="00295C2C">
      <w:pPr>
        <w:spacing w:line="480" w:lineRule="auto"/>
      </w:pPr>
      <w:r>
        <w:t xml:space="preserve">The researcher </w:t>
      </w:r>
      <w:r w:rsidR="00453A61">
        <w:t>will carry out semi-structured interviews</w:t>
      </w:r>
      <w:r w:rsidR="0065203A">
        <w:t xml:space="preserve"> to </w:t>
      </w:r>
      <w:r w:rsidR="00B079E1">
        <w:t>gather the relevant information needed for the analysis of the report</w:t>
      </w:r>
      <w:r w:rsidR="00FA6CA5">
        <w:t>.</w:t>
      </w:r>
      <w:r w:rsidR="006E34F8">
        <w:t xml:space="preserve"> A semi-struct</w:t>
      </w:r>
      <w:r w:rsidR="00D8632A">
        <w:t>ur</w:t>
      </w:r>
      <w:r w:rsidR="006E34F8">
        <w:t xml:space="preserve">ed interview is </w:t>
      </w:r>
      <w:r w:rsidR="00CD05F4">
        <w:t xml:space="preserve">a research method in which data is collected </w:t>
      </w:r>
      <w:r w:rsidR="00F10DF8">
        <w:t xml:space="preserve">by </w:t>
      </w:r>
      <w:r w:rsidR="00CD05F4">
        <w:t xml:space="preserve">asking questions with a predetermined thematic framework, </w:t>
      </w:r>
      <w:r w:rsidR="00A034CE">
        <w:t xml:space="preserve">which </w:t>
      </w:r>
      <w:r w:rsidR="00F10DF8">
        <w:t xml:space="preserve">is </w:t>
      </w:r>
      <w:r w:rsidR="00A034CE">
        <w:t xml:space="preserve">not set in order or phrasing </w:t>
      </w:r>
      <w:r w:rsidR="00A034CE" w:rsidRPr="00A034CE">
        <w:t>(George, 2022)</w:t>
      </w:r>
      <w:r w:rsidR="00A034CE">
        <w:t xml:space="preserve">. </w:t>
      </w:r>
      <w:r w:rsidR="00D32F37">
        <w:t xml:space="preserve">The interviews </w:t>
      </w:r>
      <w:r w:rsidR="000C3A56">
        <w:t xml:space="preserve">were taken place both online </w:t>
      </w:r>
      <w:r w:rsidR="001074E2">
        <w:t>through</w:t>
      </w:r>
      <w:r w:rsidR="00FC467B">
        <w:t xml:space="preserve"> </w:t>
      </w:r>
      <w:r w:rsidR="00745847">
        <w:t xml:space="preserve">video meetings and </w:t>
      </w:r>
      <w:r w:rsidR="00014E99">
        <w:t>face-to-face in person. The researcher capt</w:t>
      </w:r>
      <w:r w:rsidR="00581046">
        <w:t xml:space="preserve">ured </w:t>
      </w:r>
      <w:r w:rsidR="00014E99">
        <w:t xml:space="preserve">the interviews </w:t>
      </w:r>
      <w:r w:rsidR="00581046">
        <w:t xml:space="preserve">via </w:t>
      </w:r>
      <w:r w:rsidR="00FC467B">
        <w:t>a</w:t>
      </w:r>
      <w:r w:rsidR="00F1742B">
        <w:t xml:space="preserve">udio recording software on </w:t>
      </w:r>
      <w:r w:rsidR="00B844F0">
        <w:t>a</w:t>
      </w:r>
      <w:r w:rsidR="00F1742B">
        <w:t xml:space="preserve"> laptop</w:t>
      </w:r>
      <w:r w:rsidR="00A02F4C">
        <w:t xml:space="preserve">. Which was then transferred into a transcription on Microsoft word. </w:t>
      </w:r>
    </w:p>
    <w:p w14:paraId="147B6E1C" w14:textId="20DA08AA" w:rsidR="0022576D" w:rsidRPr="0022576D" w:rsidRDefault="0022576D" w:rsidP="00295C2C">
      <w:pPr>
        <w:pStyle w:val="Heading3"/>
        <w:spacing w:line="480" w:lineRule="auto"/>
      </w:pPr>
      <w:bookmarkStart w:id="82" w:name="_Toc103243284"/>
      <w:r>
        <w:t>3.5</w:t>
      </w:r>
      <w:r w:rsidR="002F285C">
        <w:t xml:space="preserve">3 </w:t>
      </w:r>
      <w:r>
        <w:t>Analysis</w:t>
      </w:r>
      <w:bookmarkEnd w:id="82"/>
      <w:r>
        <w:t xml:space="preserve"> </w:t>
      </w:r>
    </w:p>
    <w:p w14:paraId="4DA88710" w14:textId="47BD9579" w:rsidR="002F285C" w:rsidRDefault="00F8448A" w:rsidP="00295C2C">
      <w:pPr>
        <w:spacing w:line="480" w:lineRule="auto"/>
        <w:rPr>
          <w:sz w:val="24"/>
          <w:szCs w:val="24"/>
        </w:rPr>
      </w:pPr>
      <w:r>
        <w:t>The software NVivo was then used</w:t>
      </w:r>
      <w:r w:rsidR="00FA43EB">
        <w:t xml:space="preserve"> </w:t>
      </w:r>
      <w:r w:rsidR="00DD7BA8">
        <w:t>to code the transcript</w:t>
      </w:r>
      <w:r w:rsidR="007D4DCE">
        <w:t xml:space="preserve">s of each interview </w:t>
      </w:r>
      <w:r w:rsidR="00A97554">
        <w:t xml:space="preserve">that took place. </w:t>
      </w:r>
      <w:r w:rsidR="00A97554">
        <w:rPr>
          <w:sz w:val="24"/>
          <w:szCs w:val="24"/>
        </w:rPr>
        <w:t xml:space="preserve">NVivo is computer software used to create an analysis of qualitative research from interview transcripts </w:t>
      </w:r>
      <w:r w:rsidR="00A97554" w:rsidRPr="00303ACD">
        <w:rPr>
          <w:sz w:val="24"/>
          <w:szCs w:val="24"/>
        </w:rPr>
        <w:t>(Kent State University, 2018)</w:t>
      </w:r>
      <w:r w:rsidR="00A97554">
        <w:rPr>
          <w:sz w:val="24"/>
          <w:szCs w:val="24"/>
        </w:rPr>
        <w:t xml:space="preserve">. </w:t>
      </w:r>
      <w:r w:rsidR="00841682">
        <w:rPr>
          <w:sz w:val="24"/>
          <w:szCs w:val="24"/>
        </w:rPr>
        <w:t xml:space="preserve">The research used different tools that can be found on the NVivo </w:t>
      </w:r>
      <w:r w:rsidR="00AE5FB0">
        <w:rPr>
          <w:sz w:val="24"/>
          <w:szCs w:val="24"/>
        </w:rPr>
        <w:t>software</w:t>
      </w:r>
      <w:r w:rsidR="002F285C">
        <w:rPr>
          <w:sz w:val="24"/>
          <w:szCs w:val="24"/>
        </w:rPr>
        <w:t xml:space="preserve"> including coding, memos, relationships, and word cloud creations</w:t>
      </w:r>
      <w:r w:rsidR="00AE5FB0">
        <w:rPr>
          <w:sz w:val="24"/>
          <w:szCs w:val="24"/>
        </w:rPr>
        <w:t>.</w:t>
      </w:r>
    </w:p>
    <w:p w14:paraId="2E548411" w14:textId="77777777" w:rsidR="00F45B00" w:rsidRDefault="00AE5FB0" w:rsidP="00295C2C">
      <w:pPr>
        <w:spacing w:line="480" w:lineRule="auto"/>
        <w:rPr>
          <w:sz w:val="24"/>
          <w:szCs w:val="24"/>
        </w:rPr>
      </w:pPr>
      <w:r>
        <w:rPr>
          <w:sz w:val="24"/>
          <w:szCs w:val="24"/>
        </w:rPr>
        <w:lastRenderedPageBreak/>
        <w:t xml:space="preserve"> </w:t>
      </w:r>
      <w:r w:rsidR="00F968BE">
        <w:rPr>
          <w:sz w:val="24"/>
          <w:szCs w:val="24"/>
        </w:rPr>
        <w:t xml:space="preserve">The research has created codes for each </w:t>
      </w:r>
      <w:r w:rsidR="00860C4E">
        <w:rPr>
          <w:sz w:val="24"/>
          <w:szCs w:val="24"/>
        </w:rPr>
        <w:t xml:space="preserve">piece of information to </w:t>
      </w:r>
      <w:r w:rsidR="00D26009">
        <w:rPr>
          <w:sz w:val="24"/>
          <w:szCs w:val="24"/>
        </w:rPr>
        <w:t xml:space="preserve">put them into specific categories which made it easier for the researcher </w:t>
      </w:r>
      <w:r w:rsidR="009E5BA1">
        <w:rPr>
          <w:sz w:val="24"/>
          <w:szCs w:val="24"/>
        </w:rPr>
        <w:t xml:space="preserve">to find the relevant information when discussing it within this report. </w:t>
      </w:r>
      <w:r w:rsidR="002D6821">
        <w:rPr>
          <w:sz w:val="24"/>
          <w:szCs w:val="24"/>
        </w:rPr>
        <w:t xml:space="preserve">Coding </w:t>
      </w:r>
      <w:r w:rsidR="001B6A49">
        <w:rPr>
          <w:sz w:val="24"/>
          <w:szCs w:val="24"/>
        </w:rPr>
        <w:t xml:space="preserve">information is a very important part when dealing with qualitative research. It </w:t>
      </w:r>
      <w:r w:rsidR="0084007C">
        <w:rPr>
          <w:sz w:val="24"/>
          <w:szCs w:val="24"/>
        </w:rPr>
        <w:t>allows the researcher to gather all the relevant information into a specific theme or case for further analysis</w:t>
      </w:r>
      <w:r w:rsidR="00CD64B1" w:rsidRPr="00CD64B1">
        <w:t xml:space="preserve"> </w:t>
      </w:r>
      <w:r w:rsidR="00CD64B1" w:rsidRPr="00CD64B1">
        <w:rPr>
          <w:sz w:val="24"/>
          <w:szCs w:val="24"/>
        </w:rPr>
        <w:t>(NVivo, 2022a)</w:t>
      </w:r>
      <w:r w:rsidR="0084007C">
        <w:rPr>
          <w:sz w:val="24"/>
          <w:szCs w:val="24"/>
        </w:rPr>
        <w:t xml:space="preserve">. </w:t>
      </w:r>
    </w:p>
    <w:p w14:paraId="189F23EE" w14:textId="61B858CD" w:rsidR="00A97554" w:rsidRDefault="009E5BA1" w:rsidP="00295C2C">
      <w:pPr>
        <w:spacing w:line="480" w:lineRule="auto"/>
        <w:rPr>
          <w:sz w:val="24"/>
          <w:szCs w:val="24"/>
        </w:rPr>
      </w:pPr>
      <w:r>
        <w:rPr>
          <w:sz w:val="24"/>
          <w:szCs w:val="24"/>
        </w:rPr>
        <w:t xml:space="preserve">The research also made use of the memos tool which </w:t>
      </w:r>
      <w:r w:rsidR="00CA34A9">
        <w:rPr>
          <w:sz w:val="24"/>
          <w:szCs w:val="24"/>
        </w:rPr>
        <w:t xml:space="preserve">is a type of document which allows the user to record the </w:t>
      </w:r>
      <w:r w:rsidR="00623467">
        <w:rPr>
          <w:sz w:val="24"/>
          <w:szCs w:val="24"/>
        </w:rPr>
        <w:t>ideas, insights</w:t>
      </w:r>
      <w:r w:rsidR="00CA34A9">
        <w:rPr>
          <w:sz w:val="24"/>
          <w:szCs w:val="24"/>
        </w:rPr>
        <w:t xml:space="preserve"> and interpretations </w:t>
      </w:r>
      <w:r w:rsidR="00C46163">
        <w:rPr>
          <w:sz w:val="24"/>
          <w:szCs w:val="24"/>
        </w:rPr>
        <w:t>of</w:t>
      </w:r>
      <w:r w:rsidR="00623467">
        <w:rPr>
          <w:sz w:val="24"/>
          <w:szCs w:val="24"/>
        </w:rPr>
        <w:t xml:space="preserve"> the material that is found in the project. They allow the researcher to </w:t>
      </w:r>
      <w:r w:rsidR="00FE4721">
        <w:rPr>
          <w:sz w:val="24"/>
          <w:szCs w:val="24"/>
        </w:rPr>
        <w:t>keep any</w:t>
      </w:r>
      <w:r w:rsidR="006E2E64">
        <w:rPr>
          <w:sz w:val="24"/>
          <w:szCs w:val="24"/>
        </w:rPr>
        <w:t xml:space="preserve"> </w:t>
      </w:r>
      <w:r w:rsidR="00CA44B4">
        <w:rPr>
          <w:sz w:val="24"/>
          <w:szCs w:val="24"/>
        </w:rPr>
        <w:t xml:space="preserve">analysis </w:t>
      </w:r>
      <w:r w:rsidR="002C6081">
        <w:rPr>
          <w:sz w:val="24"/>
          <w:szCs w:val="24"/>
        </w:rPr>
        <w:t xml:space="preserve">already ready carried out </w:t>
      </w:r>
      <w:r w:rsidR="00DE2D6F">
        <w:rPr>
          <w:sz w:val="24"/>
          <w:szCs w:val="24"/>
        </w:rPr>
        <w:t>separate from the material being analysed. The memos were used to create specific chap</w:t>
      </w:r>
      <w:r w:rsidR="003B1544">
        <w:rPr>
          <w:sz w:val="24"/>
          <w:szCs w:val="24"/>
        </w:rPr>
        <w:t>ters within the write</w:t>
      </w:r>
      <w:r w:rsidR="00D3708F">
        <w:rPr>
          <w:sz w:val="24"/>
          <w:szCs w:val="24"/>
        </w:rPr>
        <w:t>-</w:t>
      </w:r>
      <w:r w:rsidR="003B1544">
        <w:rPr>
          <w:sz w:val="24"/>
          <w:szCs w:val="24"/>
        </w:rPr>
        <w:t>up stage of the report</w:t>
      </w:r>
      <w:r w:rsidR="00387CBC">
        <w:rPr>
          <w:sz w:val="24"/>
          <w:szCs w:val="24"/>
        </w:rPr>
        <w:t xml:space="preserve"> </w:t>
      </w:r>
      <w:r w:rsidR="00387CBC" w:rsidRPr="00387CBC">
        <w:rPr>
          <w:sz w:val="24"/>
          <w:szCs w:val="24"/>
        </w:rPr>
        <w:t>(NVivo, 2022</w:t>
      </w:r>
      <w:r w:rsidR="00CD64B1">
        <w:rPr>
          <w:sz w:val="24"/>
          <w:szCs w:val="24"/>
        </w:rPr>
        <w:t>b</w:t>
      </w:r>
      <w:r w:rsidR="00387CBC" w:rsidRPr="00387CBC">
        <w:rPr>
          <w:sz w:val="24"/>
          <w:szCs w:val="24"/>
        </w:rPr>
        <w:t>)</w:t>
      </w:r>
      <w:r w:rsidR="00387CBC">
        <w:rPr>
          <w:sz w:val="24"/>
          <w:szCs w:val="24"/>
        </w:rPr>
        <w:t xml:space="preserve">. </w:t>
      </w:r>
    </w:p>
    <w:p w14:paraId="53D81EC6" w14:textId="35831635" w:rsidR="00DC1627" w:rsidRDefault="00F45B00" w:rsidP="00295C2C">
      <w:pPr>
        <w:spacing w:line="480" w:lineRule="auto"/>
        <w:rPr>
          <w:sz w:val="24"/>
          <w:szCs w:val="24"/>
        </w:rPr>
      </w:pPr>
      <w:r>
        <w:rPr>
          <w:sz w:val="24"/>
          <w:szCs w:val="24"/>
        </w:rPr>
        <w:t>To support the coding carried out the researcher used the relationship tool which created direct lines between codes</w:t>
      </w:r>
      <w:r w:rsidR="00C63746">
        <w:rPr>
          <w:sz w:val="24"/>
          <w:szCs w:val="24"/>
        </w:rPr>
        <w:t xml:space="preserve"> that were created. The relationships tool is used to record </w:t>
      </w:r>
      <w:r w:rsidR="00E70DD7">
        <w:rPr>
          <w:sz w:val="24"/>
          <w:szCs w:val="24"/>
        </w:rPr>
        <w:t xml:space="preserve">how statements </w:t>
      </w:r>
      <w:r w:rsidR="003D6652">
        <w:rPr>
          <w:sz w:val="24"/>
          <w:szCs w:val="24"/>
        </w:rPr>
        <w:t xml:space="preserve">that have been developed have </w:t>
      </w:r>
      <w:r w:rsidR="00925083">
        <w:rPr>
          <w:sz w:val="24"/>
          <w:szCs w:val="24"/>
        </w:rPr>
        <w:t>connections with each other</w:t>
      </w:r>
      <w:r w:rsidR="00C226D0">
        <w:rPr>
          <w:sz w:val="24"/>
          <w:szCs w:val="24"/>
        </w:rPr>
        <w:t xml:space="preserve"> </w:t>
      </w:r>
      <w:r w:rsidR="00C226D0" w:rsidRPr="00C226D0">
        <w:rPr>
          <w:sz w:val="24"/>
          <w:szCs w:val="24"/>
        </w:rPr>
        <w:t>(NVivo, 2022c)</w:t>
      </w:r>
      <w:r w:rsidR="00C226D0">
        <w:rPr>
          <w:sz w:val="24"/>
          <w:szCs w:val="24"/>
        </w:rPr>
        <w:t xml:space="preserve">. </w:t>
      </w:r>
      <w:r w:rsidR="00925083">
        <w:rPr>
          <w:sz w:val="24"/>
          <w:szCs w:val="24"/>
        </w:rPr>
        <w:t xml:space="preserve"> </w:t>
      </w:r>
    </w:p>
    <w:p w14:paraId="433E01F5" w14:textId="01D2B8AD" w:rsidR="001E2CCC" w:rsidRPr="00387CBC" w:rsidRDefault="001E2CCC" w:rsidP="00295C2C">
      <w:pPr>
        <w:spacing w:line="480" w:lineRule="auto"/>
        <w:rPr>
          <w:sz w:val="24"/>
          <w:szCs w:val="24"/>
        </w:rPr>
      </w:pPr>
      <w:r>
        <w:rPr>
          <w:sz w:val="24"/>
          <w:szCs w:val="24"/>
        </w:rPr>
        <w:t xml:space="preserve">From the data that was </w:t>
      </w:r>
      <w:r w:rsidR="00C71346">
        <w:rPr>
          <w:sz w:val="24"/>
          <w:szCs w:val="24"/>
        </w:rPr>
        <w:t>collected,</w:t>
      </w:r>
      <w:r>
        <w:rPr>
          <w:sz w:val="24"/>
          <w:szCs w:val="24"/>
        </w:rPr>
        <w:t xml:space="preserve"> and the analysis carried out using NVivo the researcher was able to find key codes that gave the ability to create foc</w:t>
      </w:r>
      <w:r w:rsidR="00784BF1">
        <w:rPr>
          <w:sz w:val="24"/>
          <w:szCs w:val="24"/>
        </w:rPr>
        <w:t>al</w:t>
      </w:r>
      <w:r>
        <w:rPr>
          <w:sz w:val="24"/>
          <w:szCs w:val="24"/>
        </w:rPr>
        <w:t xml:space="preserve"> points </w:t>
      </w:r>
      <w:r w:rsidR="00C23E47">
        <w:rPr>
          <w:sz w:val="24"/>
          <w:szCs w:val="24"/>
        </w:rPr>
        <w:t xml:space="preserve">for chapter four in the research project where data analysis is carried out to come up with a framework of what the biggest factors were </w:t>
      </w:r>
      <w:r w:rsidR="00542D7E">
        <w:rPr>
          <w:sz w:val="24"/>
          <w:szCs w:val="24"/>
        </w:rPr>
        <w:t xml:space="preserve">for minimum wage retail employees during covid-19. </w:t>
      </w:r>
    </w:p>
    <w:p w14:paraId="741A8DBB" w14:textId="5F4CDE5D" w:rsidR="005D5D81" w:rsidRPr="005D5D81" w:rsidRDefault="00024080" w:rsidP="00387CBC">
      <w:pPr>
        <w:pStyle w:val="Heading3"/>
        <w:spacing w:line="480" w:lineRule="auto"/>
      </w:pPr>
      <w:bookmarkStart w:id="83" w:name="_Toc103243285"/>
      <w:r>
        <w:t>3.</w:t>
      </w:r>
      <w:r w:rsidR="00FB3395">
        <w:t>5</w:t>
      </w:r>
      <w:r w:rsidR="002F285C">
        <w:t>4</w:t>
      </w:r>
      <w:r w:rsidR="004B0BC0">
        <w:t xml:space="preserve"> </w:t>
      </w:r>
      <w:r w:rsidR="00A63853" w:rsidRPr="00E21ECB">
        <w:t>Sampl</w:t>
      </w:r>
      <w:r>
        <w:t>ing</w:t>
      </w:r>
      <w:bookmarkEnd w:id="83"/>
    </w:p>
    <w:p w14:paraId="1D17CC38" w14:textId="5F8C16E8" w:rsidR="00A63853" w:rsidRDefault="008C2680" w:rsidP="00387CBC">
      <w:pPr>
        <w:spacing w:line="480" w:lineRule="auto"/>
        <w:rPr>
          <w:sz w:val="24"/>
          <w:szCs w:val="24"/>
        </w:rPr>
      </w:pPr>
      <w:r>
        <w:rPr>
          <w:sz w:val="24"/>
          <w:szCs w:val="24"/>
        </w:rPr>
        <w:t xml:space="preserve">A sample group </w:t>
      </w:r>
      <w:r w:rsidR="000350E0">
        <w:rPr>
          <w:sz w:val="24"/>
          <w:szCs w:val="24"/>
        </w:rPr>
        <w:t xml:space="preserve">refers to the population </w:t>
      </w:r>
      <w:r w:rsidR="009303F1">
        <w:rPr>
          <w:sz w:val="24"/>
          <w:szCs w:val="24"/>
        </w:rPr>
        <w:t>that is taken for measurement within a research project</w:t>
      </w:r>
      <w:r w:rsidR="00B34484">
        <w:rPr>
          <w:sz w:val="24"/>
          <w:szCs w:val="24"/>
        </w:rPr>
        <w:t xml:space="preserve">. This measurement should be representative </w:t>
      </w:r>
      <w:r w:rsidR="008741EC">
        <w:rPr>
          <w:sz w:val="24"/>
          <w:szCs w:val="24"/>
        </w:rPr>
        <w:t>of</w:t>
      </w:r>
      <w:r w:rsidR="00B34484">
        <w:rPr>
          <w:sz w:val="24"/>
          <w:szCs w:val="24"/>
        </w:rPr>
        <w:t xml:space="preserve"> the wider population as this can then lead to </w:t>
      </w:r>
      <w:r w:rsidR="00D90D1A">
        <w:rPr>
          <w:sz w:val="24"/>
          <w:szCs w:val="24"/>
        </w:rPr>
        <w:t>a generalised finding from the information gathered from the sample</w:t>
      </w:r>
      <w:r w:rsidR="0059577C">
        <w:rPr>
          <w:sz w:val="24"/>
          <w:szCs w:val="24"/>
        </w:rPr>
        <w:t xml:space="preserve"> </w:t>
      </w:r>
      <w:r w:rsidR="0059577C" w:rsidRPr="0059577C">
        <w:rPr>
          <w:sz w:val="24"/>
          <w:szCs w:val="24"/>
        </w:rPr>
        <w:t>(The Hillingdon Hospital, 2006)</w:t>
      </w:r>
      <w:r w:rsidR="00C90C82">
        <w:rPr>
          <w:sz w:val="24"/>
          <w:szCs w:val="24"/>
        </w:rPr>
        <w:t>.</w:t>
      </w:r>
      <w:r w:rsidR="0035340F">
        <w:rPr>
          <w:sz w:val="24"/>
          <w:szCs w:val="24"/>
        </w:rPr>
        <w:t xml:space="preserve"> </w:t>
      </w:r>
      <w:r w:rsidR="0048247F">
        <w:rPr>
          <w:sz w:val="24"/>
          <w:szCs w:val="24"/>
        </w:rPr>
        <w:t xml:space="preserve">The sample </w:t>
      </w:r>
      <w:r w:rsidR="00CE14AA">
        <w:rPr>
          <w:sz w:val="24"/>
          <w:szCs w:val="24"/>
        </w:rPr>
        <w:t>group for this research project was minimum</w:t>
      </w:r>
      <w:r w:rsidR="0035340F">
        <w:rPr>
          <w:sz w:val="24"/>
          <w:szCs w:val="24"/>
        </w:rPr>
        <w:t>-</w:t>
      </w:r>
      <w:r w:rsidR="00CE14AA">
        <w:rPr>
          <w:sz w:val="24"/>
          <w:szCs w:val="24"/>
        </w:rPr>
        <w:t xml:space="preserve">wage employees that </w:t>
      </w:r>
      <w:r w:rsidR="009D4395">
        <w:rPr>
          <w:sz w:val="24"/>
          <w:szCs w:val="24"/>
        </w:rPr>
        <w:t xml:space="preserve">are employed </w:t>
      </w:r>
      <w:r w:rsidR="00CE14AA">
        <w:rPr>
          <w:sz w:val="24"/>
          <w:szCs w:val="24"/>
        </w:rPr>
        <w:t>within the retail industry</w:t>
      </w:r>
      <w:r w:rsidR="00310F97">
        <w:rPr>
          <w:sz w:val="24"/>
          <w:szCs w:val="24"/>
        </w:rPr>
        <w:t>,</w:t>
      </w:r>
      <w:r w:rsidR="00CE14AA">
        <w:rPr>
          <w:sz w:val="24"/>
          <w:szCs w:val="24"/>
        </w:rPr>
        <w:t xml:space="preserve"> </w:t>
      </w:r>
      <w:r w:rsidR="00063733">
        <w:rPr>
          <w:sz w:val="24"/>
          <w:szCs w:val="24"/>
        </w:rPr>
        <w:t xml:space="preserve">and </w:t>
      </w:r>
      <w:r w:rsidR="00CE14AA">
        <w:rPr>
          <w:sz w:val="24"/>
          <w:szCs w:val="24"/>
        </w:rPr>
        <w:t xml:space="preserve">that have </w:t>
      </w:r>
      <w:r w:rsidR="00310F97">
        <w:rPr>
          <w:sz w:val="24"/>
          <w:szCs w:val="24"/>
        </w:rPr>
        <w:t xml:space="preserve">also </w:t>
      </w:r>
      <w:r w:rsidR="00CE14AA">
        <w:rPr>
          <w:sz w:val="24"/>
          <w:szCs w:val="24"/>
        </w:rPr>
        <w:t xml:space="preserve">worked through </w:t>
      </w:r>
      <w:r w:rsidR="00CE14AA">
        <w:rPr>
          <w:sz w:val="24"/>
          <w:szCs w:val="24"/>
        </w:rPr>
        <w:lastRenderedPageBreak/>
        <w:t xml:space="preserve">the global pandemic that hit in 2020. </w:t>
      </w:r>
      <w:r w:rsidR="009D4395">
        <w:rPr>
          <w:sz w:val="24"/>
          <w:szCs w:val="24"/>
        </w:rPr>
        <w:t xml:space="preserve">The researcher selected this sample group by </w:t>
      </w:r>
      <w:r w:rsidR="00AC15F8">
        <w:rPr>
          <w:sz w:val="24"/>
          <w:szCs w:val="24"/>
        </w:rPr>
        <w:t xml:space="preserve">asking employees in some high street stores within the local area. </w:t>
      </w:r>
      <w:r w:rsidR="00D41B37">
        <w:rPr>
          <w:sz w:val="24"/>
          <w:szCs w:val="24"/>
        </w:rPr>
        <w:t>Also, t</w:t>
      </w:r>
      <w:r w:rsidR="00AC15F8">
        <w:rPr>
          <w:sz w:val="24"/>
          <w:szCs w:val="24"/>
        </w:rPr>
        <w:t xml:space="preserve">he researcher posted </w:t>
      </w:r>
      <w:r w:rsidR="00E90562">
        <w:rPr>
          <w:sz w:val="24"/>
          <w:szCs w:val="24"/>
        </w:rPr>
        <w:t xml:space="preserve">on social media asking if anyone would be willing to take part in a small anonymous interview regarding the topic being discussed. </w:t>
      </w:r>
      <w:r w:rsidR="00533AF1">
        <w:rPr>
          <w:sz w:val="24"/>
          <w:szCs w:val="24"/>
        </w:rPr>
        <w:t xml:space="preserve">The researcher engaged with the sample group in a few different ways. Some of the sample population wanted to take part in online </w:t>
      </w:r>
      <w:r w:rsidR="005C4688">
        <w:rPr>
          <w:sz w:val="24"/>
          <w:szCs w:val="24"/>
        </w:rPr>
        <w:t>teams’</w:t>
      </w:r>
      <w:r w:rsidR="00533AF1">
        <w:rPr>
          <w:sz w:val="24"/>
          <w:szCs w:val="24"/>
        </w:rPr>
        <w:t xml:space="preserve"> meetings </w:t>
      </w:r>
      <w:r w:rsidR="004067E2">
        <w:rPr>
          <w:sz w:val="24"/>
          <w:szCs w:val="24"/>
        </w:rPr>
        <w:t>as they felt more comfortable talking online</w:t>
      </w:r>
      <w:r w:rsidR="005F0006">
        <w:rPr>
          <w:sz w:val="24"/>
          <w:szCs w:val="24"/>
        </w:rPr>
        <w:t xml:space="preserve"> due to covid</w:t>
      </w:r>
      <w:r w:rsidR="00D10115">
        <w:rPr>
          <w:sz w:val="24"/>
          <w:szCs w:val="24"/>
        </w:rPr>
        <w:t xml:space="preserve"> advisory</w:t>
      </w:r>
      <w:r w:rsidR="005F0006">
        <w:rPr>
          <w:sz w:val="24"/>
          <w:szCs w:val="24"/>
        </w:rPr>
        <w:t xml:space="preserve"> self-isolation </w:t>
      </w:r>
      <w:r w:rsidR="00D10115">
        <w:rPr>
          <w:sz w:val="24"/>
          <w:szCs w:val="24"/>
        </w:rPr>
        <w:t xml:space="preserve">rules. Other </w:t>
      </w:r>
      <w:r w:rsidR="005C4688">
        <w:rPr>
          <w:sz w:val="24"/>
          <w:szCs w:val="24"/>
        </w:rPr>
        <w:t>individuals</w:t>
      </w:r>
      <w:r w:rsidR="00D10115">
        <w:rPr>
          <w:sz w:val="24"/>
          <w:szCs w:val="24"/>
        </w:rPr>
        <w:t xml:space="preserve"> agreed to face-to-face interviews which took part in </w:t>
      </w:r>
      <w:r w:rsidR="005C4688">
        <w:rPr>
          <w:sz w:val="24"/>
          <w:szCs w:val="24"/>
        </w:rPr>
        <w:t xml:space="preserve">different locations </w:t>
      </w:r>
      <w:r w:rsidR="00E17B09">
        <w:rPr>
          <w:sz w:val="24"/>
          <w:szCs w:val="24"/>
        </w:rPr>
        <w:t>depending on the availability of the interviewees. The researcher felt that the face-to-face interviews were more benefi</w:t>
      </w:r>
      <w:r w:rsidR="00063733">
        <w:rPr>
          <w:sz w:val="24"/>
          <w:szCs w:val="24"/>
        </w:rPr>
        <w:t>cial</w:t>
      </w:r>
      <w:r w:rsidR="00E17B09">
        <w:rPr>
          <w:sz w:val="24"/>
          <w:szCs w:val="24"/>
        </w:rPr>
        <w:t xml:space="preserve"> as </w:t>
      </w:r>
      <w:r w:rsidR="000A0774">
        <w:rPr>
          <w:sz w:val="24"/>
          <w:szCs w:val="24"/>
        </w:rPr>
        <w:t>the interviews in person were more en</w:t>
      </w:r>
      <w:r w:rsidR="00BF19BA">
        <w:rPr>
          <w:sz w:val="24"/>
          <w:szCs w:val="24"/>
        </w:rPr>
        <w:t>gaging and the researcher was given the chance to see the respondents</w:t>
      </w:r>
      <w:r w:rsidR="00063733">
        <w:rPr>
          <w:sz w:val="24"/>
          <w:szCs w:val="24"/>
        </w:rPr>
        <w:t>’</w:t>
      </w:r>
      <w:r w:rsidR="00BF19BA">
        <w:rPr>
          <w:sz w:val="24"/>
          <w:szCs w:val="24"/>
        </w:rPr>
        <w:t xml:space="preserve"> body language </w:t>
      </w:r>
      <w:r w:rsidR="001B3A3F">
        <w:rPr>
          <w:sz w:val="24"/>
          <w:szCs w:val="24"/>
        </w:rPr>
        <w:t>better which gave more depth to the answers being given</w:t>
      </w:r>
      <w:r w:rsidR="003C2A08">
        <w:rPr>
          <w:sz w:val="24"/>
          <w:szCs w:val="24"/>
        </w:rPr>
        <w:t xml:space="preserve"> </w:t>
      </w:r>
      <w:r w:rsidR="003C2A08" w:rsidRPr="003C2A08">
        <w:rPr>
          <w:sz w:val="24"/>
          <w:szCs w:val="24"/>
        </w:rPr>
        <w:t>(Maurer and Maurer, 2021)</w:t>
      </w:r>
      <w:r w:rsidR="003C2A08">
        <w:rPr>
          <w:sz w:val="24"/>
          <w:szCs w:val="24"/>
        </w:rPr>
        <w:t xml:space="preserve">. </w:t>
      </w:r>
    </w:p>
    <w:p w14:paraId="7CED6484" w14:textId="1F6B4475" w:rsidR="00E21ECB" w:rsidRDefault="007E2C3E" w:rsidP="0086142A">
      <w:pPr>
        <w:pStyle w:val="Heading3"/>
        <w:spacing w:line="480" w:lineRule="auto"/>
      </w:pPr>
      <w:bookmarkStart w:id="84" w:name="_Toc103243286"/>
      <w:r w:rsidRPr="0086142A">
        <w:t>3.</w:t>
      </w:r>
      <w:r w:rsidR="00EE5702" w:rsidRPr="0086142A">
        <w:t>5</w:t>
      </w:r>
      <w:r w:rsidR="002F285C">
        <w:t xml:space="preserve">5 </w:t>
      </w:r>
      <w:r w:rsidR="00E21ECB" w:rsidRPr="0086142A">
        <w:t>Purposive sampling</w:t>
      </w:r>
      <w:bookmarkEnd w:id="84"/>
    </w:p>
    <w:p w14:paraId="75D63081" w14:textId="1E607DE6" w:rsidR="007E75AF" w:rsidRPr="0086142A" w:rsidRDefault="0086142A" w:rsidP="0086142A">
      <w:pPr>
        <w:spacing w:line="480" w:lineRule="auto"/>
        <w:rPr>
          <w:sz w:val="24"/>
          <w:szCs w:val="24"/>
        </w:rPr>
      </w:pPr>
      <w:r w:rsidRPr="0086142A">
        <w:rPr>
          <w:sz w:val="24"/>
          <w:szCs w:val="24"/>
        </w:rPr>
        <w:t xml:space="preserve">Purposive sampling </w:t>
      </w:r>
      <w:r w:rsidR="000C0AC0">
        <w:rPr>
          <w:sz w:val="24"/>
          <w:szCs w:val="24"/>
        </w:rPr>
        <w:t xml:space="preserve">is a technique that is used in research </w:t>
      </w:r>
      <w:r w:rsidR="007E0E83">
        <w:rPr>
          <w:sz w:val="24"/>
          <w:szCs w:val="24"/>
        </w:rPr>
        <w:t>for the researcher to creat</w:t>
      </w:r>
      <w:r w:rsidR="00A876BF">
        <w:rPr>
          <w:sz w:val="24"/>
          <w:szCs w:val="24"/>
        </w:rPr>
        <w:t xml:space="preserve">e their  judgement </w:t>
      </w:r>
      <w:r w:rsidR="00803D17">
        <w:rPr>
          <w:sz w:val="24"/>
          <w:szCs w:val="24"/>
        </w:rPr>
        <w:t xml:space="preserve">when </w:t>
      </w:r>
      <w:r w:rsidR="009671C9">
        <w:rPr>
          <w:sz w:val="24"/>
          <w:szCs w:val="24"/>
        </w:rPr>
        <w:t>deciding on</w:t>
      </w:r>
      <w:r w:rsidR="00803D17">
        <w:rPr>
          <w:sz w:val="24"/>
          <w:szCs w:val="24"/>
        </w:rPr>
        <w:t xml:space="preserve"> members of the population to participate in their study</w:t>
      </w:r>
      <w:r w:rsidR="00481CF3">
        <w:rPr>
          <w:sz w:val="24"/>
          <w:szCs w:val="24"/>
        </w:rPr>
        <w:t>.</w:t>
      </w:r>
      <w:r w:rsidR="00B676FC">
        <w:rPr>
          <w:sz w:val="24"/>
          <w:szCs w:val="24"/>
        </w:rPr>
        <w:t xml:space="preserve"> Researchers believe that a representative sample</w:t>
      </w:r>
      <w:r w:rsidR="005B63A9">
        <w:rPr>
          <w:sz w:val="24"/>
          <w:szCs w:val="24"/>
        </w:rPr>
        <w:t xml:space="preserve"> can be obtained </w:t>
      </w:r>
      <w:r w:rsidR="005B0A53">
        <w:rPr>
          <w:sz w:val="24"/>
          <w:szCs w:val="24"/>
        </w:rPr>
        <w:t>by</w:t>
      </w:r>
      <w:r w:rsidR="005B63A9">
        <w:rPr>
          <w:sz w:val="24"/>
          <w:szCs w:val="24"/>
        </w:rPr>
        <w:t xml:space="preserve"> using a sound judgement, this will also save time in the study </w:t>
      </w:r>
      <w:r w:rsidR="008D3AEE" w:rsidRPr="008D3AEE">
        <w:rPr>
          <w:sz w:val="24"/>
          <w:szCs w:val="24"/>
        </w:rPr>
        <w:t>(Black, 2020)</w:t>
      </w:r>
      <w:r w:rsidR="005B63A9">
        <w:rPr>
          <w:sz w:val="24"/>
          <w:szCs w:val="24"/>
        </w:rPr>
        <w:t xml:space="preserve">. </w:t>
      </w:r>
      <w:r w:rsidR="00B441F0">
        <w:rPr>
          <w:sz w:val="24"/>
          <w:szCs w:val="24"/>
        </w:rPr>
        <w:t xml:space="preserve">The purposive sampling method is </w:t>
      </w:r>
      <w:r w:rsidR="00671561">
        <w:rPr>
          <w:sz w:val="24"/>
          <w:szCs w:val="24"/>
        </w:rPr>
        <w:t xml:space="preserve">an effective way </w:t>
      </w:r>
      <w:r w:rsidR="00E3155F">
        <w:rPr>
          <w:sz w:val="24"/>
          <w:szCs w:val="24"/>
        </w:rPr>
        <w:t xml:space="preserve">of creating a sample </w:t>
      </w:r>
      <w:r w:rsidR="00B176B8">
        <w:rPr>
          <w:sz w:val="24"/>
          <w:szCs w:val="24"/>
        </w:rPr>
        <w:t xml:space="preserve">in </w:t>
      </w:r>
      <w:r w:rsidR="00E3155F">
        <w:rPr>
          <w:sz w:val="24"/>
          <w:szCs w:val="24"/>
        </w:rPr>
        <w:t xml:space="preserve">which there is only a limited of people </w:t>
      </w:r>
      <w:r w:rsidR="00BF7A7C">
        <w:rPr>
          <w:sz w:val="24"/>
          <w:szCs w:val="24"/>
        </w:rPr>
        <w:t xml:space="preserve">that can be served as a primary data source </w:t>
      </w:r>
      <w:r w:rsidR="00AE36E4">
        <w:rPr>
          <w:sz w:val="24"/>
          <w:szCs w:val="24"/>
        </w:rPr>
        <w:t>due to the design and aims and objectives</w:t>
      </w:r>
      <w:r w:rsidR="004A33BA">
        <w:rPr>
          <w:sz w:val="24"/>
          <w:szCs w:val="24"/>
        </w:rPr>
        <w:t xml:space="preserve"> (Black, 2020). </w:t>
      </w:r>
      <w:r w:rsidR="00257D76">
        <w:rPr>
          <w:sz w:val="24"/>
          <w:szCs w:val="24"/>
        </w:rPr>
        <w:t xml:space="preserve">Interpretivism </w:t>
      </w:r>
      <w:r w:rsidR="00B351C5">
        <w:rPr>
          <w:sz w:val="24"/>
          <w:szCs w:val="24"/>
        </w:rPr>
        <w:t>states that researchers need to focus on understanding the interpretations that social actions have for the people being studied</w:t>
      </w:r>
      <w:r w:rsidR="00067561">
        <w:rPr>
          <w:sz w:val="24"/>
          <w:szCs w:val="24"/>
        </w:rPr>
        <w:t xml:space="preserve"> </w:t>
      </w:r>
      <w:r w:rsidR="00067561" w:rsidRPr="00067561">
        <w:rPr>
          <w:sz w:val="24"/>
          <w:szCs w:val="24"/>
        </w:rPr>
        <w:t>(</w:t>
      </w:r>
      <w:proofErr w:type="spellStart"/>
      <w:r w:rsidR="00067561" w:rsidRPr="00067561">
        <w:rPr>
          <w:sz w:val="24"/>
          <w:szCs w:val="24"/>
        </w:rPr>
        <w:t>Omona</w:t>
      </w:r>
      <w:proofErr w:type="spellEnd"/>
      <w:r w:rsidR="00067561" w:rsidRPr="00067561">
        <w:rPr>
          <w:sz w:val="24"/>
          <w:szCs w:val="24"/>
        </w:rPr>
        <w:t>, 2013)</w:t>
      </w:r>
      <w:r w:rsidR="00067561">
        <w:rPr>
          <w:sz w:val="24"/>
          <w:szCs w:val="24"/>
        </w:rPr>
        <w:t xml:space="preserve">. </w:t>
      </w:r>
      <w:r w:rsidR="0036268F">
        <w:rPr>
          <w:sz w:val="24"/>
          <w:szCs w:val="24"/>
        </w:rPr>
        <w:t>Interpre</w:t>
      </w:r>
      <w:r w:rsidR="005B5C56">
        <w:rPr>
          <w:sz w:val="24"/>
          <w:szCs w:val="24"/>
        </w:rPr>
        <w:t xml:space="preserve">tivist research </w:t>
      </w:r>
      <w:r w:rsidR="00DF05C0">
        <w:rPr>
          <w:sz w:val="24"/>
          <w:szCs w:val="24"/>
        </w:rPr>
        <w:t xml:space="preserve">allows </w:t>
      </w:r>
      <w:r w:rsidR="00D65500">
        <w:rPr>
          <w:sz w:val="24"/>
          <w:szCs w:val="24"/>
        </w:rPr>
        <w:t xml:space="preserve">for a deliberate selection </w:t>
      </w:r>
      <w:r w:rsidR="003A650F">
        <w:rPr>
          <w:sz w:val="24"/>
          <w:szCs w:val="24"/>
        </w:rPr>
        <w:t>of rese</w:t>
      </w:r>
      <w:r w:rsidR="00494DBC">
        <w:rPr>
          <w:sz w:val="24"/>
          <w:szCs w:val="24"/>
        </w:rPr>
        <w:t xml:space="preserve">arch participants (Collis and Hussey,2014, p.131). </w:t>
      </w:r>
      <w:r w:rsidR="00D0750F">
        <w:rPr>
          <w:sz w:val="24"/>
          <w:szCs w:val="24"/>
        </w:rPr>
        <w:t xml:space="preserve">This is why the research has used </w:t>
      </w:r>
      <w:r w:rsidR="00BD4F22">
        <w:rPr>
          <w:sz w:val="24"/>
          <w:szCs w:val="24"/>
        </w:rPr>
        <w:t xml:space="preserve">purposive sampling to select researcher participants within the retail industry. </w:t>
      </w:r>
    </w:p>
    <w:p w14:paraId="38EE102A" w14:textId="0A790091" w:rsidR="007E75AF" w:rsidRDefault="007E2C3E" w:rsidP="004B0BC0">
      <w:pPr>
        <w:pStyle w:val="Heading3"/>
      </w:pPr>
      <w:bookmarkStart w:id="85" w:name="_Toc103243287"/>
      <w:r>
        <w:lastRenderedPageBreak/>
        <w:t>3.</w:t>
      </w:r>
      <w:r w:rsidR="00FB3395">
        <w:t>5</w:t>
      </w:r>
      <w:r w:rsidR="002F285C">
        <w:t>6</w:t>
      </w:r>
      <w:r w:rsidR="004B0BC0">
        <w:t xml:space="preserve"> </w:t>
      </w:r>
      <w:r w:rsidR="00C06DE7">
        <w:t>Ethical Considerations</w:t>
      </w:r>
      <w:bookmarkEnd w:id="85"/>
      <w:r w:rsidR="00C06DE7">
        <w:t xml:space="preserve"> </w:t>
      </w:r>
    </w:p>
    <w:p w14:paraId="5EBBBC9B" w14:textId="77777777" w:rsidR="005D5D81" w:rsidRPr="005D5D81" w:rsidRDefault="005D5D81" w:rsidP="005D5D81"/>
    <w:p w14:paraId="4EA10AF6" w14:textId="0DF0AE12" w:rsidR="00522341" w:rsidRDefault="00CF2915" w:rsidP="00CF2915">
      <w:pPr>
        <w:spacing w:line="480" w:lineRule="auto"/>
        <w:rPr>
          <w:sz w:val="24"/>
          <w:szCs w:val="24"/>
        </w:rPr>
      </w:pPr>
      <w:r>
        <w:rPr>
          <w:sz w:val="24"/>
          <w:szCs w:val="24"/>
        </w:rPr>
        <w:t xml:space="preserve">Ethical considerations are </w:t>
      </w:r>
      <w:r w:rsidR="00A51408">
        <w:rPr>
          <w:sz w:val="24"/>
          <w:szCs w:val="24"/>
        </w:rPr>
        <w:t xml:space="preserve">principles and values which </w:t>
      </w:r>
      <w:r w:rsidR="000240FB">
        <w:rPr>
          <w:sz w:val="24"/>
          <w:szCs w:val="24"/>
        </w:rPr>
        <w:t>should</w:t>
      </w:r>
      <w:r w:rsidR="00A51408">
        <w:rPr>
          <w:sz w:val="24"/>
          <w:szCs w:val="24"/>
        </w:rPr>
        <w:t xml:space="preserve"> be </w:t>
      </w:r>
      <w:r w:rsidR="001F7683">
        <w:rPr>
          <w:sz w:val="24"/>
          <w:szCs w:val="24"/>
        </w:rPr>
        <w:t>abid</w:t>
      </w:r>
      <w:r w:rsidR="00CD531A">
        <w:rPr>
          <w:sz w:val="24"/>
          <w:szCs w:val="24"/>
        </w:rPr>
        <w:t>ing</w:t>
      </w:r>
      <w:r w:rsidR="001F7683">
        <w:rPr>
          <w:sz w:val="24"/>
          <w:szCs w:val="24"/>
        </w:rPr>
        <w:t xml:space="preserve"> by </w:t>
      </w:r>
      <w:r w:rsidR="00A51408">
        <w:rPr>
          <w:sz w:val="24"/>
          <w:szCs w:val="24"/>
        </w:rPr>
        <w:t>when conducting human affairs</w:t>
      </w:r>
      <w:r w:rsidR="001F7683">
        <w:rPr>
          <w:sz w:val="24"/>
          <w:szCs w:val="24"/>
        </w:rPr>
        <w:t>,</w:t>
      </w:r>
      <w:r w:rsidR="00A51408">
        <w:rPr>
          <w:sz w:val="24"/>
          <w:szCs w:val="24"/>
        </w:rPr>
        <w:t xml:space="preserve"> such as a research project</w:t>
      </w:r>
      <w:r w:rsidR="00E55B31">
        <w:rPr>
          <w:sz w:val="24"/>
          <w:szCs w:val="24"/>
        </w:rPr>
        <w:t xml:space="preserve"> </w:t>
      </w:r>
      <w:r w:rsidR="001F7683">
        <w:rPr>
          <w:sz w:val="24"/>
          <w:szCs w:val="24"/>
        </w:rPr>
        <w:t>like the one being conducted</w:t>
      </w:r>
      <w:r w:rsidR="000F41DE">
        <w:rPr>
          <w:sz w:val="24"/>
          <w:szCs w:val="24"/>
        </w:rPr>
        <w:t xml:space="preserve"> </w:t>
      </w:r>
      <w:r w:rsidR="00E55B31" w:rsidRPr="00E55B31">
        <w:rPr>
          <w:sz w:val="24"/>
          <w:szCs w:val="24"/>
        </w:rPr>
        <w:t>(Bhasin, 2020)</w:t>
      </w:r>
      <w:r w:rsidR="00E55B31">
        <w:rPr>
          <w:sz w:val="24"/>
          <w:szCs w:val="24"/>
        </w:rPr>
        <w:t xml:space="preserve">. </w:t>
      </w:r>
      <w:r w:rsidR="00AC6A82">
        <w:rPr>
          <w:sz w:val="24"/>
          <w:szCs w:val="24"/>
        </w:rPr>
        <w:t xml:space="preserve">Before starting this </w:t>
      </w:r>
      <w:r w:rsidR="00E246D0">
        <w:rPr>
          <w:sz w:val="24"/>
          <w:szCs w:val="24"/>
        </w:rPr>
        <w:t>dissertation,</w:t>
      </w:r>
      <w:r w:rsidR="00AC6A82">
        <w:rPr>
          <w:sz w:val="24"/>
          <w:szCs w:val="24"/>
        </w:rPr>
        <w:t xml:space="preserve"> the </w:t>
      </w:r>
      <w:r w:rsidR="00E246D0">
        <w:rPr>
          <w:sz w:val="24"/>
          <w:szCs w:val="24"/>
        </w:rPr>
        <w:t xml:space="preserve">researcher carried out an ethical </w:t>
      </w:r>
      <w:r w:rsidR="00F30F17">
        <w:rPr>
          <w:sz w:val="24"/>
          <w:szCs w:val="24"/>
        </w:rPr>
        <w:t xml:space="preserve">considerations form which was approved by the dissertation </w:t>
      </w:r>
      <w:r w:rsidR="00522341">
        <w:rPr>
          <w:sz w:val="24"/>
          <w:szCs w:val="24"/>
        </w:rPr>
        <w:t xml:space="preserve">supervisor </w:t>
      </w:r>
      <w:hyperlink w:anchor="_Appendices_7_–" w:history="1">
        <w:r w:rsidR="00F30F17" w:rsidRPr="001D5856">
          <w:rPr>
            <w:rStyle w:val="Hyperlink"/>
            <w:sz w:val="24"/>
            <w:szCs w:val="24"/>
          </w:rPr>
          <w:t>(Appen</w:t>
        </w:r>
        <w:r w:rsidR="00522341" w:rsidRPr="001D5856">
          <w:rPr>
            <w:rStyle w:val="Hyperlink"/>
            <w:sz w:val="24"/>
            <w:szCs w:val="24"/>
          </w:rPr>
          <w:t>dices 7).</w:t>
        </w:r>
      </w:hyperlink>
    </w:p>
    <w:p w14:paraId="4C3A9318" w14:textId="4D9B01CE" w:rsidR="00CF2915" w:rsidRDefault="00CD531A" w:rsidP="00CF2915">
      <w:pPr>
        <w:spacing w:line="480" w:lineRule="auto"/>
        <w:rPr>
          <w:sz w:val="24"/>
          <w:szCs w:val="24"/>
        </w:rPr>
      </w:pPr>
      <w:r>
        <w:rPr>
          <w:sz w:val="24"/>
          <w:szCs w:val="24"/>
        </w:rPr>
        <w:t>Some ethical requirements must</w:t>
      </w:r>
      <w:r w:rsidR="008D45D7" w:rsidRPr="00DB0287">
        <w:rPr>
          <w:rFonts w:cstheme="minorHAnsi"/>
          <w:sz w:val="24"/>
          <w:szCs w:val="24"/>
        </w:rPr>
        <w:t xml:space="preserve"> be followed the five main principles are 1) minimising the risk of harm 2) obtaining informed consent 3) protecting anonymity and confidentiality 4) providing the right to withdraw 5) avoiding deceptive practices (Dissertation </w:t>
      </w:r>
      <w:proofErr w:type="spellStart"/>
      <w:r w:rsidR="008D45D7" w:rsidRPr="00DB0287">
        <w:rPr>
          <w:rFonts w:cstheme="minorHAnsi"/>
          <w:sz w:val="24"/>
          <w:szCs w:val="24"/>
        </w:rPr>
        <w:t>Laerd</w:t>
      </w:r>
      <w:proofErr w:type="spellEnd"/>
      <w:r w:rsidR="008D45D7" w:rsidRPr="00DB0287">
        <w:rPr>
          <w:rFonts w:cstheme="minorHAnsi"/>
          <w:sz w:val="24"/>
          <w:szCs w:val="24"/>
        </w:rPr>
        <w:t xml:space="preserve">, 2012). </w:t>
      </w:r>
      <w:r w:rsidR="000F41DE">
        <w:rPr>
          <w:sz w:val="24"/>
          <w:szCs w:val="24"/>
        </w:rPr>
        <w:t xml:space="preserve">The researcher will ensure that the research being carried out is completely ethical and abides by </w:t>
      </w:r>
      <w:r w:rsidR="00592090">
        <w:rPr>
          <w:sz w:val="24"/>
          <w:szCs w:val="24"/>
        </w:rPr>
        <w:t>all the relevant values</w:t>
      </w:r>
      <w:r w:rsidR="000F41DE">
        <w:rPr>
          <w:sz w:val="24"/>
          <w:szCs w:val="24"/>
        </w:rPr>
        <w:t xml:space="preserve">. </w:t>
      </w:r>
      <w:r w:rsidR="006B6BF4">
        <w:rPr>
          <w:sz w:val="24"/>
          <w:szCs w:val="24"/>
        </w:rPr>
        <w:t xml:space="preserve">The researcher must ensure that </w:t>
      </w:r>
      <w:r w:rsidR="0047631D">
        <w:rPr>
          <w:sz w:val="24"/>
          <w:szCs w:val="24"/>
        </w:rPr>
        <w:t xml:space="preserve">no vulnerable people are at risk </w:t>
      </w:r>
      <w:r w:rsidR="007812CD">
        <w:rPr>
          <w:sz w:val="24"/>
          <w:szCs w:val="24"/>
        </w:rPr>
        <w:t xml:space="preserve">when conducting this research to follow </w:t>
      </w:r>
      <w:r w:rsidR="00820113">
        <w:rPr>
          <w:sz w:val="24"/>
          <w:szCs w:val="24"/>
        </w:rPr>
        <w:t>T</w:t>
      </w:r>
      <w:r w:rsidR="007812CD">
        <w:rPr>
          <w:sz w:val="24"/>
          <w:szCs w:val="24"/>
        </w:rPr>
        <w:t xml:space="preserve">he </w:t>
      </w:r>
      <w:r w:rsidR="00820113">
        <w:rPr>
          <w:sz w:val="24"/>
          <w:szCs w:val="24"/>
        </w:rPr>
        <w:t>M</w:t>
      </w:r>
      <w:r w:rsidR="007812CD">
        <w:rPr>
          <w:sz w:val="24"/>
          <w:szCs w:val="24"/>
        </w:rPr>
        <w:t xml:space="preserve">ental </w:t>
      </w:r>
      <w:r w:rsidR="00820113">
        <w:rPr>
          <w:sz w:val="24"/>
          <w:szCs w:val="24"/>
        </w:rPr>
        <w:t>C</w:t>
      </w:r>
      <w:r w:rsidR="007812CD">
        <w:rPr>
          <w:sz w:val="24"/>
          <w:szCs w:val="24"/>
        </w:rPr>
        <w:t xml:space="preserve">apacity </w:t>
      </w:r>
      <w:r w:rsidR="00820113">
        <w:rPr>
          <w:sz w:val="24"/>
          <w:szCs w:val="24"/>
        </w:rPr>
        <w:t>A</w:t>
      </w:r>
      <w:r w:rsidR="007812CD">
        <w:rPr>
          <w:sz w:val="24"/>
          <w:szCs w:val="24"/>
        </w:rPr>
        <w:t>ct 2005</w:t>
      </w:r>
      <w:r w:rsidR="00337A7C">
        <w:rPr>
          <w:sz w:val="24"/>
          <w:szCs w:val="24"/>
        </w:rPr>
        <w:t xml:space="preserve"> </w:t>
      </w:r>
      <w:r w:rsidR="00337A7C" w:rsidRPr="00337A7C">
        <w:rPr>
          <w:sz w:val="24"/>
          <w:szCs w:val="24"/>
        </w:rPr>
        <w:t>(Mental Capacity Act, 2005)</w:t>
      </w:r>
      <w:r w:rsidR="00695CA3">
        <w:rPr>
          <w:sz w:val="24"/>
          <w:szCs w:val="24"/>
        </w:rPr>
        <w:t>.</w:t>
      </w:r>
      <w:r w:rsidR="00B96629">
        <w:rPr>
          <w:sz w:val="24"/>
          <w:szCs w:val="24"/>
        </w:rPr>
        <w:t xml:space="preserve"> The </w:t>
      </w:r>
      <w:r w:rsidR="00820113">
        <w:rPr>
          <w:sz w:val="24"/>
          <w:szCs w:val="24"/>
        </w:rPr>
        <w:t>M</w:t>
      </w:r>
      <w:r w:rsidR="00B96629">
        <w:rPr>
          <w:sz w:val="24"/>
          <w:szCs w:val="24"/>
        </w:rPr>
        <w:t xml:space="preserve">ental </w:t>
      </w:r>
      <w:r w:rsidR="00820113">
        <w:rPr>
          <w:sz w:val="24"/>
          <w:szCs w:val="24"/>
        </w:rPr>
        <w:t>Ca</w:t>
      </w:r>
      <w:r w:rsidR="00B96629">
        <w:rPr>
          <w:sz w:val="24"/>
          <w:szCs w:val="24"/>
        </w:rPr>
        <w:t xml:space="preserve">pacity </w:t>
      </w:r>
      <w:r w:rsidR="00820113">
        <w:rPr>
          <w:sz w:val="24"/>
          <w:szCs w:val="24"/>
        </w:rPr>
        <w:t>A</w:t>
      </w:r>
      <w:r w:rsidR="00B96629">
        <w:rPr>
          <w:sz w:val="24"/>
          <w:szCs w:val="24"/>
        </w:rPr>
        <w:t xml:space="preserve">ct 2005 </w:t>
      </w:r>
      <w:r w:rsidR="00BB58E9">
        <w:rPr>
          <w:sz w:val="24"/>
          <w:szCs w:val="24"/>
        </w:rPr>
        <w:t xml:space="preserve">applies to individuals aged 16-17 years and anyone over </w:t>
      </w:r>
      <w:r w:rsidR="00DF3CF4">
        <w:rPr>
          <w:sz w:val="24"/>
          <w:szCs w:val="24"/>
        </w:rPr>
        <w:t xml:space="preserve">18 who </w:t>
      </w:r>
      <w:r w:rsidR="00AB436B">
        <w:rPr>
          <w:sz w:val="24"/>
          <w:szCs w:val="24"/>
        </w:rPr>
        <w:t>cannot</w:t>
      </w:r>
      <w:r w:rsidR="00DF3CF4">
        <w:rPr>
          <w:sz w:val="24"/>
          <w:szCs w:val="24"/>
        </w:rPr>
        <w:t xml:space="preserve"> make decisions due to an impairment, mental disorder </w:t>
      </w:r>
      <w:r w:rsidR="0037385C">
        <w:rPr>
          <w:sz w:val="24"/>
          <w:szCs w:val="24"/>
        </w:rPr>
        <w:t>or due to a disability that affects the function of the brain and mind</w:t>
      </w:r>
      <w:r w:rsidR="007733BA">
        <w:rPr>
          <w:sz w:val="24"/>
          <w:szCs w:val="24"/>
        </w:rPr>
        <w:t xml:space="preserve"> </w:t>
      </w:r>
      <w:r w:rsidR="007733BA" w:rsidRPr="007733BA">
        <w:rPr>
          <w:sz w:val="24"/>
          <w:szCs w:val="24"/>
        </w:rPr>
        <w:t>(UK Research and Innovation, 2021)</w:t>
      </w:r>
      <w:r w:rsidR="0037385C">
        <w:rPr>
          <w:sz w:val="24"/>
          <w:szCs w:val="24"/>
        </w:rPr>
        <w:t xml:space="preserve">. </w:t>
      </w:r>
      <w:r w:rsidR="007733BA">
        <w:rPr>
          <w:sz w:val="24"/>
          <w:szCs w:val="24"/>
        </w:rPr>
        <w:t>Therefore,</w:t>
      </w:r>
      <w:r w:rsidR="00695CA3">
        <w:rPr>
          <w:sz w:val="24"/>
          <w:szCs w:val="24"/>
        </w:rPr>
        <w:t xml:space="preserve"> anyone considered vulnerable must be reviewed </w:t>
      </w:r>
      <w:r w:rsidR="0077485E">
        <w:rPr>
          <w:sz w:val="24"/>
          <w:szCs w:val="24"/>
        </w:rPr>
        <w:t>and will not take part in the research</w:t>
      </w:r>
      <w:r w:rsidR="004423D3">
        <w:rPr>
          <w:sz w:val="24"/>
          <w:szCs w:val="24"/>
        </w:rPr>
        <w:t xml:space="preserve"> being conducted. </w:t>
      </w:r>
    </w:p>
    <w:p w14:paraId="378FB268" w14:textId="66B1CB44" w:rsidR="0053443B" w:rsidRDefault="0053443B" w:rsidP="00CF2915">
      <w:pPr>
        <w:spacing w:line="480" w:lineRule="auto"/>
        <w:rPr>
          <w:sz w:val="24"/>
          <w:szCs w:val="24"/>
        </w:rPr>
      </w:pPr>
      <w:r>
        <w:rPr>
          <w:sz w:val="24"/>
          <w:szCs w:val="24"/>
        </w:rPr>
        <w:t>Another ethical consideration will be ensuring that all participants are over the age of 18</w:t>
      </w:r>
      <w:r w:rsidR="00A42C35">
        <w:rPr>
          <w:sz w:val="24"/>
          <w:szCs w:val="24"/>
        </w:rPr>
        <w:t xml:space="preserve"> years</w:t>
      </w:r>
      <w:r w:rsidR="001456E7">
        <w:rPr>
          <w:sz w:val="24"/>
          <w:szCs w:val="24"/>
        </w:rPr>
        <w:t xml:space="preserve">. </w:t>
      </w:r>
      <w:r w:rsidR="008B7353">
        <w:rPr>
          <w:sz w:val="24"/>
          <w:szCs w:val="24"/>
        </w:rPr>
        <w:t xml:space="preserve">When </w:t>
      </w:r>
      <w:r w:rsidR="00457612">
        <w:rPr>
          <w:sz w:val="24"/>
          <w:szCs w:val="24"/>
        </w:rPr>
        <w:t>carrying</w:t>
      </w:r>
      <w:r w:rsidR="008B7353">
        <w:rPr>
          <w:sz w:val="24"/>
          <w:szCs w:val="24"/>
        </w:rPr>
        <w:t xml:space="preserve"> out </w:t>
      </w:r>
      <w:r w:rsidR="004651A2">
        <w:rPr>
          <w:sz w:val="24"/>
          <w:szCs w:val="24"/>
        </w:rPr>
        <w:t>any research that involves children or young people</w:t>
      </w:r>
      <w:r w:rsidR="004F70AA">
        <w:rPr>
          <w:sz w:val="24"/>
          <w:szCs w:val="24"/>
        </w:rPr>
        <w:t xml:space="preserve"> there are many ethical issues that need</w:t>
      </w:r>
      <w:r w:rsidR="00043F55">
        <w:rPr>
          <w:sz w:val="24"/>
          <w:szCs w:val="24"/>
        </w:rPr>
        <w:t xml:space="preserve"> </w:t>
      </w:r>
      <w:r w:rsidR="004651A2">
        <w:rPr>
          <w:sz w:val="24"/>
          <w:szCs w:val="24"/>
        </w:rPr>
        <w:t>to be considered</w:t>
      </w:r>
      <w:r w:rsidR="00457612">
        <w:rPr>
          <w:sz w:val="24"/>
          <w:szCs w:val="24"/>
        </w:rPr>
        <w:t xml:space="preserve"> </w:t>
      </w:r>
      <w:r w:rsidR="00457612" w:rsidRPr="00457612">
        <w:rPr>
          <w:sz w:val="24"/>
          <w:szCs w:val="24"/>
        </w:rPr>
        <w:t>(NHS, 2018)</w:t>
      </w:r>
      <w:r w:rsidR="00457612">
        <w:rPr>
          <w:sz w:val="24"/>
          <w:szCs w:val="24"/>
        </w:rPr>
        <w:t>.</w:t>
      </w:r>
      <w:r w:rsidR="004B16CE">
        <w:rPr>
          <w:sz w:val="24"/>
          <w:szCs w:val="24"/>
        </w:rPr>
        <w:t xml:space="preserve"> </w:t>
      </w:r>
      <w:r w:rsidR="004C3013">
        <w:rPr>
          <w:sz w:val="24"/>
          <w:szCs w:val="24"/>
        </w:rPr>
        <w:t xml:space="preserve">Any participants who are under the age of 18 </w:t>
      </w:r>
      <w:r w:rsidR="008E6F06">
        <w:rPr>
          <w:sz w:val="24"/>
          <w:szCs w:val="24"/>
        </w:rPr>
        <w:t>will need to follow local procedures this includ</w:t>
      </w:r>
      <w:r w:rsidR="00043F55">
        <w:rPr>
          <w:sz w:val="24"/>
          <w:szCs w:val="24"/>
        </w:rPr>
        <w:t>ing</w:t>
      </w:r>
      <w:r w:rsidR="008E6F06">
        <w:rPr>
          <w:sz w:val="24"/>
          <w:szCs w:val="24"/>
        </w:rPr>
        <w:t xml:space="preserve"> written consent from</w:t>
      </w:r>
      <w:r w:rsidR="00816811">
        <w:rPr>
          <w:sz w:val="24"/>
          <w:szCs w:val="24"/>
        </w:rPr>
        <w:t xml:space="preserve"> parents or guardians and an adaption in the survey design to be specific age groups</w:t>
      </w:r>
      <w:r w:rsidR="00C6680F">
        <w:rPr>
          <w:sz w:val="24"/>
          <w:szCs w:val="24"/>
        </w:rPr>
        <w:t xml:space="preserve"> </w:t>
      </w:r>
      <w:r w:rsidR="00C6680F" w:rsidRPr="00C6680F">
        <w:rPr>
          <w:sz w:val="24"/>
          <w:szCs w:val="24"/>
        </w:rPr>
        <w:t>(Noble, 2015)</w:t>
      </w:r>
      <w:r w:rsidR="00816811">
        <w:rPr>
          <w:sz w:val="24"/>
          <w:szCs w:val="24"/>
        </w:rPr>
        <w:t>. Due to these procedures</w:t>
      </w:r>
      <w:r w:rsidR="0024041B">
        <w:rPr>
          <w:sz w:val="24"/>
          <w:szCs w:val="24"/>
        </w:rPr>
        <w:t xml:space="preserve">, </w:t>
      </w:r>
      <w:r w:rsidR="00816811">
        <w:rPr>
          <w:sz w:val="24"/>
          <w:szCs w:val="24"/>
        </w:rPr>
        <w:t xml:space="preserve">the research will ensure </w:t>
      </w:r>
      <w:r w:rsidR="00346FC0">
        <w:rPr>
          <w:sz w:val="24"/>
          <w:szCs w:val="24"/>
        </w:rPr>
        <w:t xml:space="preserve">that all participants are over the age of 18 years, so they </w:t>
      </w:r>
      <w:r w:rsidR="0024041B">
        <w:rPr>
          <w:sz w:val="24"/>
          <w:szCs w:val="24"/>
        </w:rPr>
        <w:t xml:space="preserve">can </w:t>
      </w:r>
      <w:r w:rsidR="00346FC0">
        <w:rPr>
          <w:sz w:val="24"/>
          <w:szCs w:val="24"/>
        </w:rPr>
        <w:t xml:space="preserve">consent to the </w:t>
      </w:r>
      <w:r w:rsidR="00C6680F">
        <w:rPr>
          <w:sz w:val="24"/>
          <w:szCs w:val="24"/>
        </w:rPr>
        <w:t xml:space="preserve">interviews themselves. </w:t>
      </w:r>
    </w:p>
    <w:p w14:paraId="46427518" w14:textId="272DB1DB" w:rsidR="00BD796E" w:rsidRDefault="00BD796E" w:rsidP="00CF2915">
      <w:pPr>
        <w:spacing w:line="480" w:lineRule="auto"/>
        <w:rPr>
          <w:sz w:val="24"/>
          <w:szCs w:val="24"/>
        </w:rPr>
      </w:pPr>
      <w:r>
        <w:rPr>
          <w:sz w:val="24"/>
          <w:szCs w:val="24"/>
        </w:rPr>
        <w:lastRenderedPageBreak/>
        <w:t xml:space="preserve">The researcher will also have to ensure that all participants have volunteered to participate in the research and have not been forced or </w:t>
      </w:r>
      <w:r w:rsidR="00946021">
        <w:rPr>
          <w:sz w:val="24"/>
          <w:szCs w:val="24"/>
        </w:rPr>
        <w:t xml:space="preserve">pressured into participating. </w:t>
      </w:r>
      <w:r w:rsidR="00210761">
        <w:rPr>
          <w:sz w:val="24"/>
          <w:szCs w:val="24"/>
        </w:rPr>
        <w:t xml:space="preserve">The researcher must inform </w:t>
      </w:r>
      <w:r w:rsidR="00887B2B">
        <w:rPr>
          <w:sz w:val="24"/>
          <w:szCs w:val="24"/>
        </w:rPr>
        <w:t xml:space="preserve">participants that </w:t>
      </w:r>
      <w:r w:rsidR="00BE044A">
        <w:rPr>
          <w:sz w:val="24"/>
          <w:szCs w:val="24"/>
        </w:rPr>
        <w:t xml:space="preserve">they </w:t>
      </w:r>
      <w:r w:rsidR="00640C37">
        <w:rPr>
          <w:sz w:val="24"/>
          <w:szCs w:val="24"/>
        </w:rPr>
        <w:t>can</w:t>
      </w:r>
      <w:r w:rsidR="00DE6EF8">
        <w:rPr>
          <w:sz w:val="24"/>
          <w:szCs w:val="24"/>
        </w:rPr>
        <w:t xml:space="preserve"> stop the interview at any time or if they change the</w:t>
      </w:r>
      <w:r w:rsidR="00A946EF">
        <w:rPr>
          <w:sz w:val="24"/>
          <w:szCs w:val="24"/>
        </w:rPr>
        <w:t xml:space="preserve">ir </w:t>
      </w:r>
      <w:r w:rsidR="00817E66">
        <w:rPr>
          <w:sz w:val="24"/>
          <w:szCs w:val="24"/>
        </w:rPr>
        <w:t>minds,</w:t>
      </w:r>
      <w:r w:rsidR="00A946EF">
        <w:rPr>
          <w:sz w:val="24"/>
          <w:szCs w:val="24"/>
        </w:rPr>
        <w:t xml:space="preserve"> they </w:t>
      </w:r>
      <w:r w:rsidR="00640C37">
        <w:rPr>
          <w:sz w:val="24"/>
          <w:szCs w:val="24"/>
        </w:rPr>
        <w:t>can</w:t>
      </w:r>
      <w:r w:rsidR="00A946EF">
        <w:rPr>
          <w:sz w:val="24"/>
          <w:szCs w:val="24"/>
        </w:rPr>
        <w:t xml:space="preserve"> withdraw themselves from the </w:t>
      </w:r>
      <w:r w:rsidR="00AD2372">
        <w:rPr>
          <w:sz w:val="24"/>
          <w:szCs w:val="24"/>
        </w:rPr>
        <w:t xml:space="preserve">project. </w:t>
      </w:r>
      <w:r w:rsidR="0022628D">
        <w:rPr>
          <w:sz w:val="24"/>
          <w:szCs w:val="24"/>
        </w:rPr>
        <w:t>Therefore,</w:t>
      </w:r>
      <w:r w:rsidR="00FC1BD7">
        <w:rPr>
          <w:sz w:val="24"/>
          <w:szCs w:val="24"/>
        </w:rPr>
        <w:t xml:space="preserve"> the researcher must respect</w:t>
      </w:r>
      <w:r w:rsidR="00AD2372">
        <w:rPr>
          <w:sz w:val="24"/>
          <w:szCs w:val="24"/>
        </w:rPr>
        <w:t xml:space="preserve"> the autonomy of</w:t>
      </w:r>
      <w:r w:rsidR="00C16430">
        <w:rPr>
          <w:sz w:val="24"/>
          <w:szCs w:val="24"/>
        </w:rPr>
        <w:t xml:space="preserve"> everyone participating</w:t>
      </w:r>
      <w:r w:rsidR="008F4061">
        <w:rPr>
          <w:sz w:val="24"/>
          <w:szCs w:val="24"/>
        </w:rPr>
        <w:t xml:space="preserve"> </w:t>
      </w:r>
      <w:r w:rsidR="008F4061" w:rsidRPr="008F4061">
        <w:rPr>
          <w:sz w:val="24"/>
          <w:szCs w:val="24"/>
        </w:rPr>
        <w:t xml:space="preserve">(Bull and </w:t>
      </w:r>
      <w:proofErr w:type="spellStart"/>
      <w:r w:rsidR="008F4061" w:rsidRPr="008F4061">
        <w:rPr>
          <w:sz w:val="24"/>
          <w:szCs w:val="24"/>
        </w:rPr>
        <w:t>Lindegger</w:t>
      </w:r>
      <w:proofErr w:type="spellEnd"/>
      <w:r w:rsidR="008F4061" w:rsidRPr="008F4061">
        <w:rPr>
          <w:sz w:val="24"/>
          <w:szCs w:val="24"/>
        </w:rPr>
        <w:t>, 2011)</w:t>
      </w:r>
      <w:r w:rsidR="008F4061">
        <w:rPr>
          <w:sz w:val="24"/>
          <w:szCs w:val="24"/>
        </w:rPr>
        <w:t xml:space="preserve">. </w:t>
      </w:r>
    </w:p>
    <w:p w14:paraId="7E16D342" w14:textId="1F63C1C1" w:rsidR="00755D66" w:rsidRDefault="00707D0E" w:rsidP="00CF2915">
      <w:pPr>
        <w:spacing w:line="480" w:lineRule="auto"/>
        <w:rPr>
          <w:sz w:val="24"/>
          <w:szCs w:val="24"/>
        </w:rPr>
      </w:pPr>
      <w:r>
        <w:rPr>
          <w:sz w:val="24"/>
          <w:szCs w:val="24"/>
        </w:rPr>
        <w:t xml:space="preserve">The final ethical consideration would be to ensure that all </w:t>
      </w:r>
      <w:r w:rsidR="00C809E9">
        <w:rPr>
          <w:sz w:val="24"/>
          <w:szCs w:val="24"/>
        </w:rPr>
        <w:t>interviews and information about participants are</w:t>
      </w:r>
      <w:r w:rsidR="00E947D6">
        <w:rPr>
          <w:sz w:val="24"/>
          <w:szCs w:val="24"/>
        </w:rPr>
        <w:t xml:space="preserve"> kept</w:t>
      </w:r>
      <w:r w:rsidR="00C809E9">
        <w:rPr>
          <w:sz w:val="24"/>
          <w:szCs w:val="24"/>
        </w:rPr>
        <w:t xml:space="preserve"> confidential and </w:t>
      </w:r>
      <w:r w:rsidR="001A25E9">
        <w:rPr>
          <w:sz w:val="24"/>
          <w:szCs w:val="24"/>
        </w:rPr>
        <w:t>anonymous</w:t>
      </w:r>
      <w:r w:rsidR="00755D66">
        <w:rPr>
          <w:sz w:val="24"/>
          <w:szCs w:val="24"/>
        </w:rPr>
        <w:t xml:space="preserve"> to follow the Data </w:t>
      </w:r>
      <w:r w:rsidR="006926BF">
        <w:rPr>
          <w:sz w:val="24"/>
          <w:szCs w:val="24"/>
        </w:rPr>
        <w:t>P</w:t>
      </w:r>
      <w:r w:rsidR="00755D66">
        <w:rPr>
          <w:sz w:val="24"/>
          <w:szCs w:val="24"/>
        </w:rPr>
        <w:t xml:space="preserve">rotection Act </w:t>
      </w:r>
      <w:r w:rsidR="00755D66" w:rsidRPr="00DB0287">
        <w:rPr>
          <w:rFonts w:cstheme="minorHAnsi"/>
          <w:sz w:val="24"/>
          <w:szCs w:val="24"/>
        </w:rPr>
        <w:t>(GOV.UK, 2018</w:t>
      </w:r>
      <w:r w:rsidR="00755D66">
        <w:rPr>
          <w:rFonts w:cstheme="minorHAnsi"/>
          <w:sz w:val="24"/>
          <w:szCs w:val="24"/>
        </w:rPr>
        <w:t>)</w:t>
      </w:r>
      <w:r w:rsidR="00E947D6">
        <w:rPr>
          <w:sz w:val="24"/>
          <w:szCs w:val="24"/>
        </w:rPr>
        <w:t>.</w:t>
      </w:r>
      <w:r w:rsidR="007F4D63">
        <w:rPr>
          <w:sz w:val="24"/>
          <w:szCs w:val="24"/>
        </w:rPr>
        <w:t xml:space="preserve"> M</w:t>
      </w:r>
      <w:r w:rsidR="00536111">
        <w:rPr>
          <w:sz w:val="24"/>
          <w:szCs w:val="24"/>
        </w:rPr>
        <w:t xml:space="preserve">aintaining anonymity and confidentiality </w:t>
      </w:r>
      <w:r w:rsidR="00376506">
        <w:rPr>
          <w:sz w:val="24"/>
          <w:szCs w:val="24"/>
        </w:rPr>
        <w:t>it protects the privacy of participants who have volunteered to carry out the interviews for the research</w:t>
      </w:r>
      <w:r w:rsidR="00061813">
        <w:rPr>
          <w:sz w:val="24"/>
          <w:szCs w:val="24"/>
        </w:rPr>
        <w:t xml:space="preserve"> </w:t>
      </w:r>
      <w:r w:rsidR="00061813" w:rsidRPr="00061813">
        <w:rPr>
          <w:sz w:val="24"/>
          <w:szCs w:val="24"/>
        </w:rPr>
        <w:t>(Kaiser, 2009)</w:t>
      </w:r>
      <w:r w:rsidR="00061813">
        <w:rPr>
          <w:sz w:val="24"/>
          <w:szCs w:val="24"/>
        </w:rPr>
        <w:t xml:space="preserve">. </w:t>
      </w:r>
      <w:r w:rsidR="007114F7">
        <w:rPr>
          <w:sz w:val="24"/>
          <w:szCs w:val="24"/>
        </w:rPr>
        <w:t xml:space="preserve">It is also crucial that all data gathered is stored securely on the researcher’s laptop. </w:t>
      </w:r>
      <w:r w:rsidR="00694F84">
        <w:rPr>
          <w:sz w:val="24"/>
          <w:szCs w:val="24"/>
        </w:rPr>
        <w:t xml:space="preserve">The researcher needs to follow </w:t>
      </w:r>
      <w:r w:rsidR="005C6E1E">
        <w:rPr>
          <w:sz w:val="24"/>
          <w:szCs w:val="24"/>
        </w:rPr>
        <w:t>The Data Protection Act 1998</w:t>
      </w:r>
      <w:r w:rsidR="00385EA1">
        <w:rPr>
          <w:sz w:val="24"/>
          <w:szCs w:val="24"/>
        </w:rPr>
        <w:t xml:space="preserve"> correctly to ensure that data is no</w:t>
      </w:r>
      <w:r w:rsidR="00430494">
        <w:rPr>
          <w:sz w:val="24"/>
          <w:szCs w:val="24"/>
        </w:rPr>
        <w:t>t</w:t>
      </w:r>
      <w:r w:rsidR="00385EA1">
        <w:rPr>
          <w:sz w:val="24"/>
          <w:szCs w:val="24"/>
        </w:rPr>
        <w:t xml:space="preserve"> </w:t>
      </w:r>
      <w:r w:rsidR="00E273F2">
        <w:rPr>
          <w:sz w:val="24"/>
          <w:szCs w:val="24"/>
        </w:rPr>
        <w:t>lost or damaged</w:t>
      </w:r>
      <w:r w:rsidR="0069322C">
        <w:rPr>
          <w:sz w:val="24"/>
          <w:szCs w:val="24"/>
        </w:rPr>
        <w:t xml:space="preserve"> </w:t>
      </w:r>
      <w:r w:rsidR="0069322C" w:rsidRPr="0069322C">
        <w:rPr>
          <w:sz w:val="24"/>
          <w:szCs w:val="24"/>
        </w:rPr>
        <w:t>(Imperial College London, 2022)</w:t>
      </w:r>
      <w:r w:rsidR="0069322C">
        <w:rPr>
          <w:sz w:val="24"/>
          <w:szCs w:val="24"/>
        </w:rPr>
        <w:t xml:space="preserve">. </w:t>
      </w:r>
      <w:r w:rsidR="00144500">
        <w:rPr>
          <w:sz w:val="24"/>
          <w:szCs w:val="24"/>
        </w:rPr>
        <w:t xml:space="preserve">To maintain this </w:t>
      </w:r>
      <w:r w:rsidR="00010654">
        <w:rPr>
          <w:sz w:val="24"/>
          <w:szCs w:val="24"/>
        </w:rPr>
        <w:t xml:space="preserve">security, the researcher will ensure personal laptops have secure passwords </w:t>
      </w:r>
      <w:r w:rsidR="00600271">
        <w:rPr>
          <w:sz w:val="24"/>
          <w:szCs w:val="24"/>
        </w:rPr>
        <w:t xml:space="preserve">and secure files so no information gathered will be accessible to </w:t>
      </w:r>
      <w:r w:rsidR="00B55DFE">
        <w:rPr>
          <w:sz w:val="24"/>
          <w:szCs w:val="24"/>
        </w:rPr>
        <w:t>anyone else</w:t>
      </w:r>
      <w:r w:rsidR="004351F2">
        <w:rPr>
          <w:sz w:val="24"/>
          <w:szCs w:val="24"/>
        </w:rPr>
        <w:t xml:space="preserve"> </w:t>
      </w:r>
      <w:r w:rsidR="004351F2" w:rsidRPr="004351F2">
        <w:rPr>
          <w:sz w:val="24"/>
          <w:szCs w:val="24"/>
        </w:rPr>
        <w:t>(Microsoft, 2022)</w:t>
      </w:r>
      <w:r w:rsidR="004351F2">
        <w:rPr>
          <w:sz w:val="24"/>
          <w:szCs w:val="24"/>
        </w:rPr>
        <w:t xml:space="preserve">. </w:t>
      </w:r>
    </w:p>
    <w:p w14:paraId="1E00F37A" w14:textId="206B2588" w:rsidR="007D20EF" w:rsidRDefault="007E2C3E" w:rsidP="004B0BC0">
      <w:pPr>
        <w:pStyle w:val="Heading3"/>
      </w:pPr>
      <w:bookmarkStart w:id="86" w:name="_Toc103243288"/>
      <w:r>
        <w:t>3.</w:t>
      </w:r>
      <w:r w:rsidR="00EE5702">
        <w:t>5</w:t>
      </w:r>
      <w:r w:rsidR="002F285C">
        <w:t>7</w:t>
      </w:r>
      <w:r w:rsidR="00F70870">
        <w:t xml:space="preserve"> </w:t>
      </w:r>
      <w:r w:rsidR="007D20EF" w:rsidRPr="007D20EF">
        <w:t>Limitations</w:t>
      </w:r>
      <w:bookmarkEnd w:id="86"/>
      <w:r w:rsidR="007D20EF" w:rsidRPr="007D20EF">
        <w:t xml:space="preserve"> </w:t>
      </w:r>
    </w:p>
    <w:p w14:paraId="1443C1DB" w14:textId="77777777" w:rsidR="005D5D81" w:rsidRPr="005D5D81" w:rsidRDefault="005D5D81" w:rsidP="005D5D81"/>
    <w:p w14:paraId="5430ACCB" w14:textId="0BCDDB90" w:rsidR="007D7037" w:rsidRDefault="007D7037" w:rsidP="007D20EF">
      <w:pPr>
        <w:spacing w:line="480" w:lineRule="auto"/>
        <w:rPr>
          <w:sz w:val="24"/>
          <w:szCs w:val="24"/>
        </w:rPr>
      </w:pPr>
      <w:r>
        <w:rPr>
          <w:sz w:val="24"/>
          <w:szCs w:val="24"/>
        </w:rPr>
        <w:t xml:space="preserve">There </w:t>
      </w:r>
      <w:r w:rsidR="003F4DAB">
        <w:rPr>
          <w:sz w:val="24"/>
          <w:szCs w:val="24"/>
        </w:rPr>
        <w:t>may be</w:t>
      </w:r>
      <w:r>
        <w:rPr>
          <w:sz w:val="24"/>
          <w:szCs w:val="24"/>
        </w:rPr>
        <w:t xml:space="preserve"> some limitations within the sample chosen for this research project</w:t>
      </w:r>
      <w:r w:rsidR="00623680">
        <w:rPr>
          <w:sz w:val="24"/>
          <w:szCs w:val="24"/>
        </w:rPr>
        <w:t xml:space="preserve">. As part of the sample </w:t>
      </w:r>
      <w:r w:rsidR="00325F7F">
        <w:rPr>
          <w:sz w:val="24"/>
          <w:szCs w:val="24"/>
        </w:rPr>
        <w:t xml:space="preserve">was </w:t>
      </w:r>
      <w:r w:rsidR="00623680">
        <w:rPr>
          <w:sz w:val="24"/>
          <w:szCs w:val="24"/>
        </w:rPr>
        <w:t>selected from social media</w:t>
      </w:r>
      <w:r w:rsidR="00190193">
        <w:rPr>
          <w:sz w:val="24"/>
          <w:szCs w:val="24"/>
        </w:rPr>
        <w:t xml:space="preserve"> such as Instagram and Facebook</w:t>
      </w:r>
      <w:r w:rsidR="00B65CAE">
        <w:rPr>
          <w:sz w:val="24"/>
          <w:szCs w:val="24"/>
        </w:rPr>
        <w:t xml:space="preserve">, they may not be representative of the wider population. </w:t>
      </w:r>
      <w:r w:rsidR="005F3603">
        <w:rPr>
          <w:sz w:val="24"/>
          <w:szCs w:val="24"/>
        </w:rPr>
        <w:t>When looking at the average</w:t>
      </w:r>
      <w:r w:rsidR="00901A90">
        <w:rPr>
          <w:sz w:val="24"/>
          <w:szCs w:val="24"/>
        </w:rPr>
        <w:t xml:space="preserve"> usage of social media by age</w:t>
      </w:r>
      <w:r w:rsidR="00B7058B">
        <w:rPr>
          <w:sz w:val="24"/>
          <w:szCs w:val="24"/>
        </w:rPr>
        <w:t>,</w:t>
      </w:r>
      <w:r w:rsidR="00901A90">
        <w:rPr>
          <w:sz w:val="24"/>
          <w:szCs w:val="24"/>
        </w:rPr>
        <w:t xml:space="preserve"> </w:t>
      </w:r>
      <w:r w:rsidR="002A2826">
        <w:rPr>
          <w:sz w:val="24"/>
          <w:szCs w:val="24"/>
        </w:rPr>
        <w:t xml:space="preserve">95% of </w:t>
      </w:r>
      <w:r w:rsidR="008B7549">
        <w:rPr>
          <w:sz w:val="24"/>
          <w:szCs w:val="24"/>
        </w:rPr>
        <w:t>16- to 24-year-olds</w:t>
      </w:r>
      <w:r w:rsidR="002A2826">
        <w:rPr>
          <w:sz w:val="24"/>
          <w:szCs w:val="24"/>
        </w:rPr>
        <w:t xml:space="preserve"> have a social media prof</w:t>
      </w:r>
      <w:r w:rsidR="00231532">
        <w:rPr>
          <w:sz w:val="24"/>
          <w:szCs w:val="24"/>
        </w:rPr>
        <w:t xml:space="preserve">ile </w:t>
      </w:r>
      <w:r w:rsidR="00F45834">
        <w:rPr>
          <w:sz w:val="24"/>
          <w:szCs w:val="24"/>
        </w:rPr>
        <w:t xml:space="preserve">which </w:t>
      </w:r>
      <w:r w:rsidR="00711F64">
        <w:rPr>
          <w:sz w:val="24"/>
          <w:szCs w:val="24"/>
        </w:rPr>
        <w:t>puts them at the highest users of social media in Britain</w:t>
      </w:r>
      <w:r w:rsidR="00A32926">
        <w:rPr>
          <w:sz w:val="24"/>
          <w:szCs w:val="24"/>
        </w:rPr>
        <w:t xml:space="preserve"> </w:t>
      </w:r>
      <w:r w:rsidR="00A32926" w:rsidRPr="00A32926">
        <w:rPr>
          <w:sz w:val="24"/>
          <w:szCs w:val="24"/>
        </w:rPr>
        <w:t>(Ofcom, 2020)</w:t>
      </w:r>
      <w:r w:rsidR="00A32926">
        <w:rPr>
          <w:sz w:val="24"/>
          <w:szCs w:val="24"/>
        </w:rPr>
        <w:t xml:space="preserve">. </w:t>
      </w:r>
      <w:r w:rsidR="003F4DAB">
        <w:rPr>
          <w:sz w:val="24"/>
          <w:szCs w:val="24"/>
        </w:rPr>
        <w:t xml:space="preserve">This means that participants who have come forward to take part in the interviews are </w:t>
      </w:r>
      <w:r w:rsidR="0021008F">
        <w:rPr>
          <w:sz w:val="24"/>
          <w:szCs w:val="24"/>
        </w:rPr>
        <w:t xml:space="preserve">a </w:t>
      </w:r>
      <w:r w:rsidR="003F4DAB">
        <w:rPr>
          <w:sz w:val="24"/>
          <w:szCs w:val="24"/>
        </w:rPr>
        <w:t xml:space="preserve">majority of the younger population </w:t>
      </w:r>
      <w:r w:rsidR="0021008F">
        <w:rPr>
          <w:sz w:val="24"/>
          <w:szCs w:val="24"/>
        </w:rPr>
        <w:t>means that</w:t>
      </w:r>
      <w:r w:rsidR="003F4DAB">
        <w:rPr>
          <w:sz w:val="24"/>
          <w:szCs w:val="24"/>
        </w:rPr>
        <w:t xml:space="preserve"> there isn’t much of a variety of </w:t>
      </w:r>
      <w:r w:rsidR="000E381E">
        <w:rPr>
          <w:sz w:val="24"/>
          <w:szCs w:val="24"/>
        </w:rPr>
        <w:t xml:space="preserve">older ages. </w:t>
      </w:r>
      <w:r w:rsidR="00190193">
        <w:rPr>
          <w:sz w:val="24"/>
          <w:szCs w:val="24"/>
        </w:rPr>
        <w:t>Also,</w:t>
      </w:r>
      <w:r w:rsidR="00F574A1">
        <w:rPr>
          <w:sz w:val="24"/>
          <w:szCs w:val="24"/>
        </w:rPr>
        <w:t xml:space="preserve"> </w:t>
      </w:r>
      <w:r w:rsidR="00C3302F">
        <w:rPr>
          <w:sz w:val="24"/>
          <w:szCs w:val="24"/>
        </w:rPr>
        <w:t xml:space="preserve">individuals opting in show that </w:t>
      </w:r>
      <w:r w:rsidR="00C3302F">
        <w:rPr>
          <w:sz w:val="24"/>
          <w:szCs w:val="24"/>
        </w:rPr>
        <w:lastRenderedPageBreak/>
        <w:t>they are a particular type of person in the first instance</w:t>
      </w:r>
      <w:r w:rsidR="00190193">
        <w:rPr>
          <w:sz w:val="24"/>
          <w:szCs w:val="24"/>
        </w:rPr>
        <w:t>, who are open to shar</w:t>
      </w:r>
      <w:r w:rsidR="003C4393">
        <w:rPr>
          <w:sz w:val="24"/>
          <w:szCs w:val="24"/>
        </w:rPr>
        <w:t xml:space="preserve">ing </w:t>
      </w:r>
      <w:r w:rsidR="00190193">
        <w:rPr>
          <w:sz w:val="24"/>
          <w:szCs w:val="24"/>
        </w:rPr>
        <w:t xml:space="preserve">their views. </w:t>
      </w:r>
    </w:p>
    <w:p w14:paraId="7A72DF75" w14:textId="6F60BA52" w:rsidR="0048360B" w:rsidRDefault="0048360B" w:rsidP="007D20EF">
      <w:pPr>
        <w:spacing w:line="480" w:lineRule="auto"/>
        <w:rPr>
          <w:sz w:val="24"/>
          <w:szCs w:val="24"/>
        </w:rPr>
      </w:pPr>
      <w:r>
        <w:rPr>
          <w:sz w:val="24"/>
          <w:szCs w:val="24"/>
        </w:rPr>
        <w:t>On top of that one major limitation</w:t>
      </w:r>
      <w:r w:rsidR="00727DF5">
        <w:rPr>
          <w:sz w:val="24"/>
          <w:szCs w:val="24"/>
        </w:rPr>
        <w:t>,</w:t>
      </w:r>
      <w:r>
        <w:rPr>
          <w:sz w:val="24"/>
          <w:szCs w:val="24"/>
        </w:rPr>
        <w:t xml:space="preserve"> the researcher had faced is that she had aimed for </w:t>
      </w:r>
      <w:r w:rsidR="008E4EA3">
        <w:rPr>
          <w:sz w:val="24"/>
          <w:szCs w:val="24"/>
        </w:rPr>
        <w:t xml:space="preserve">seven </w:t>
      </w:r>
      <w:r>
        <w:rPr>
          <w:sz w:val="24"/>
          <w:szCs w:val="24"/>
        </w:rPr>
        <w:t xml:space="preserve">individuals to participate in the research however, only </w:t>
      </w:r>
      <w:r w:rsidR="008E4EA3">
        <w:rPr>
          <w:sz w:val="24"/>
          <w:szCs w:val="24"/>
        </w:rPr>
        <w:t>five</w:t>
      </w:r>
      <w:r>
        <w:rPr>
          <w:sz w:val="24"/>
          <w:szCs w:val="24"/>
        </w:rPr>
        <w:t xml:space="preserve"> had participated and therefore has affected the </w:t>
      </w:r>
      <w:r>
        <w:rPr>
          <w:sz w:val="24"/>
          <w:szCs w:val="24"/>
        </w:rPr>
        <w:t>number</w:t>
      </w:r>
      <w:r>
        <w:rPr>
          <w:sz w:val="24"/>
          <w:szCs w:val="24"/>
        </w:rPr>
        <w:t xml:space="preserve"> of results that have been able to </w:t>
      </w:r>
      <w:r w:rsidR="00B340E7">
        <w:rPr>
          <w:sz w:val="24"/>
          <w:szCs w:val="24"/>
        </w:rPr>
        <w:t>be analysed</w:t>
      </w:r>
      <w:r>
        <w:rPr>
          <w:sz w:val="24"/>
          <w:szCs w:val="24"/>
        </w:rPr>
        <w:t xml:space="preserve">. </w:t>
      </w:r>
    </w:p>
    <w:p w14:paraId="2197596C" w14:textId="3D128666" w:rsidR="007D20EF" w:rsidRDefault="00190193" w:rsidP="007D20EF">
      <w:pPr>
        <w:spacing w:line="480" w:lineRule="auto"/>
        <w:rPr>
          <w:sz w:val="24"/>
          <w:szCs w:val="24"/>
        </w:rPr>
      </w:pPr>
      <w:r>
        <w:rPr>
          <w:sz w:val="24"/>
          <w:szCs w:val="24"/>
        </w:rPr>
        <w:t xml:space="preserve">Another limitation faced in </w:t>
      </w:r>
      <w:r w:rsidR="006B2269">
        <w:rPr>
          <w:sz w:val="24"/>
          <w:szCs w:val="24"/>
        </w:rPr>
        <w:t xml:space="preserve">the research project is </w:t>
      </w:r>
      <w:r w:rsidR="00434A1E">
        <w:rPr>
          <w:sz w:val="24"/>
          <w:szCs w:val="24"/>
        </w:rPr>
        <w:t xml:space="preserve">the </w:t>
      </w:r>
      <w:r w:rsidR="00242236">
        <w:rPr>
          <w:sz w:val="24"/>
          <w:szCs w:val="24"/>
        </w:rPr>
        <w:t>time timeframe that is given. Due to this research pro</w:t>
      </w:r>
      <w:r w:rsidR="00E424B2">
        <w:rPr>
          <w:sz w:val="24"/>
          <w:szCs w:val="24"/>
        </w:rPr>
        <w:t xml:space="preserve">ject being a dissertation for university the time frame is very small and limited to how long research can be conducted. </w:t>
      </w:r>
      <w:r w:rsidR="008449B6">
        <w:rPr>
          <w:sz w:val="24"/>
          <w:szCs w:val="24"/>
        </w:rPr>
        <w:t xml:space="preserve">Also, due to </w:t>
      </w:r>
      <w:r w:rsidR="00434A1E">
        <w:rPr>
          <w:sz w:val="24"/>
          <w:szCs w:val="24"/>
        </w:rPr>
        <w:t xml:space="preserve">the </w:t>
      </w:r>
      <w:r w:rsidR="008449B6">
        <w:rPr>
          <w:sz w:val="24"/>
          <w:szCs w:val="24"/>
        </w:rPr>
        <w:t>majority of the written elements of this project being reliant on a personal laptop</w:t>
      </w:r>
      <w:r w:rsidR="00D27EAC">
        <w:rPr>
          <w:sz w:val="24"/>
          <w:szCs w:val="24"/>
        </w:rPr>
        <w:t xml:space="preserve">. There </w:t>
      </w:r>
      <w:r w:rsidR="0048360B">
        <w:rPr>
          <w:sz w:val="24"/>
          <w:szCs w:val="24"/>
        </w:rPr>
        <w:t xml:space="preserve">has also been a </w:t>
      </w:r>
      <w:r w:rsidR="00D27EAC">
        <w:rPr>
          <w:sz w:val="24"/>
          <w:szCs w:val="24"/>
        </w:rPr>
        <w:t xml:space="preserve"> high risk of facing computer errors where work </w:t>
      </w:r>
      <w:r w:rsidR="0048360B">
        <w:rPr>
          <w:sz w:val="24"/>
          <w:szCs w:val="24"/>
        </w:rPr>
        <w:t xml:space="preserve">has been lost </w:t>
      </w:r>
      <w:r w:rsidR="00B340E7">
        <w:rPr>
          <w:sz w:val="24"/>
          <w:szCs w:val="24"/>
        </w:rPr>
        <w:t>when the laptop being used has crashed</w:t>
      </w:r>
      <w:r w:rsidR="001E2D58">
        <w:rPr>
          <w:sz w:val="24"/>
          <w:szCs w:val="24"/>
        </w:rPr>
        <w:t xml:space="preserve">. This caused delays in the written element of this project for the researcher. </w:t>
      </w:r>
    </w:p>
    <w:p w14:paraId="2126D125" w14:textId="77777777" w:rsidR="00F8448A" w:rsidRDefault="00F8448A" w:rsidP="007D20EF">
      <w:pPr>
        <w:spacing w:line="480" w:lineRule="auto"/>
        <w:rPr>
          <w:sz w:val="24"/>
          <w:szCs w:val="24"/>
        </w:rPr>
      </w:pPr>
    </w:p>
    <w:p w14:paraId="7418359D" w14:textId="77777777" w:rsidR="007919BA" w:rsidRDefault="007919BA" w:rsidP="007D20EF">
      <w:pPr>
        <w:spacing w:line="480" w:lineRule="auto"/>
        <w:rPr>
          <w:sz w:val="24"/>
          <w:szCs w:val="24"/>
        </w:rPr>
      </w:pPr>
    </w:p>
    <w:p w14:paraId="72121A27" w14:textId="77777777" w:rsidR="007919BA" w:rsidRDefault="007919BA" w:rsidP="007D20EF">
      <w:pPr>
        <w:spacing w:line="480" w:lineRule="auto"/>
        <w:rPr>
          <w:sz w:val="24"/>
          <w:szCs w:val="24"/>
        </w:rPr>
      </w:pPr>
    </w:p>
    <w:p w14:paraId="3172B8C0" w14:textId="77777777" w:rsidR="007919BA" w:rsidRDefault="007919BA" w:rsidP="007D20EF">
      <w:pPr>
        <w:spacing w:line="480" w:lineRule="auto"/>
        <w:rPr>
          <w:sz w:val="24"/>
          <w:szCs w:val="24"/>
        </w:rPr>
      </w:pPr>
    </w:p>
    <w:p w14:paraId="3A79E38C" w14:textId="77777777" w:rsidR="00434A1E" w:rsidRDefault="00434A1E" w:rsidP="007D20EF">
      <w:pPr>
        <w:spacing w:line="480" w:lineRule="auto"/>
        <w:rPr>
          <w:sz w:val="24"/>
          <w:szCs w:val="24"/>
        </w:rPr>
      </w:pPr>
    </w:p>
    <w:p w14:paraId="3E50CDEB" w14:textId="77777777" w:rsidR="00434A1E" w:rsidRDefault="00434A1E" w:rsidP="007D20EF">
      <w:pPr>
        <w:spacing w:line="480" w:lineRule="auto"/>
        <w:rPr>
          <w:sz w:val="24"/>
          <w:szCs w:val="24"/>
        </w:rPr>
      </w:pPr>
    </w:p>
    <w:p w14:paraId="4AFDE6CE" w14:textId="77777777" w:rsidR="007919BA" w:rsidRDefault="007919BA" w:rsidP="007D20EF">
      <w:pPr>
        <w:spacing w:line="480" w:lineRule="auto"/>
        <w:rPr>
          <w:sz w:val="24"/>
          <w:szCs w:val="24"/>
        </w:rPr>
      </w:pPr>
    </w:p>
    <w:p w14:paraId="553AC03F" w14:textId="77777777" w:rsidR="007919BA" w:rsidRDefault="007919BA" w:rsidP="007D20EF">
      <w:pPr>
        <w:spacing w:line="480" w:lineRule="auto"/>
        <w:rPr>
          <w:sz w:val="24"/>
          <w:szCs w:val="24"/>
        </w:rPr>
      </w:pPr>
    </w:p>
    <w:p w14:paraId="66E99C1C" w14:textId="6D3B5B20" w:rsidR="00F70870" w:rsidRDefault="00D33B6E" w:rsidP="00451FCD">
      <w:pPr>
        <w:pStyle w:val="Heading1"/>
        <w:jc w:val="center"/>
      </w:pPr>
      <w:bookmarkStart w:id="87" w:name="_Toc103243289"/>
      <w:r>
        <w:lastRenderedPageBreak/>
        <w:t xml:space="preserve">4.0 </w:t>
      </w:r>
      <w:r w:rsidR="00F70870">
        <w:t>Chapter 4 – Data An</w:t>
      </w:r>
      <w:r>
        <w:t>alysis</w:t>
      </w:r>
      <w:bookmarkEnd w:id="87"/>
    </w:p>
    <w:p w14:paraId="0E6F55B3" w14:textId="5448FF62" w:rsidR="00D33B6E" w:rsidRPr="00D33B6E" w:rsidRDefault="00D33B6E" w:rsidP="001A1309">
      <w:pPr>
        <w:pStyle w:val="Heading2"/>
        <w:spacing w:line="480" w:lineRule="auto"/>
      </w:pPr>
      <w:bookmarkStart w:id="88" w:name="_Toc103243290"/>
      <w:r>
        <w:t>4.1 Chapter overview</w:t>
      </w:r>
      <w:bookmarkEnd w:id="88"/>
      <w:r>
        <w:t xml:space="preserve">  </w:t>
      </w:r>
    </w:p>
    <w:p w14:paraId="5093CE2E" w14:textId="5BD4769B" w:rsidR="00FB6F43" w:rsidRPr="003D6D35" w:rsidRDefault="00EC710F" w:rsidP="001A1309">
      <w:pPr>
        <w:spacing w:line="480" w:lineRule="auto"/>
        <w:rPr>
          <w:sz w:val="24"/>
          <w:szCs w:val="24"/>
        </w:rPr>
      </w:pPr>
      <w:r w:rsidRPr="003D6D35">
        <w:rPr>
          <w:sz w:val="24"/>
          <w:szCs w:val="24"/>
        </w:rPr>
        <w:t xml:space="preserve">After moving on from chapter three where </w:t>
      </w:r>
      <w:r w:rsidR="00FC7212" w:rsidRPr="003D6D35">
        <w:rPr>
          <w:sz w:val="24"/>
          <w:szCs w:val="24"/>
        </w:rPr>
        <w:t xml:space="preserve">the primary research was carried out, chapter four will </w:t>
      </w:r>
      <w:r w:rsidR="004635F4" w:rsidRPr="003D6D35">
        <w:rPr>
          <w:sz w:val="24"/>
          <w:szCs w:val="24"/>
        </w:rPr>
        <w:t>try to reach the aim of this dissertation</w:t>
      </w:r>
      <w:r w:rsidR="001501A4" w:rsidRPr="003D6D35">
        <w:rPr>
          <w:sz w:val="24"/>
          <w:szCs w:val="24"/>
        </w:rPr>
        <w:t xml:space="preserve"> to analys</w:t>
      </w:r>
      <w:r w:rsidR="00FE04AF">
        <w:rPr>
          <w:sz w:val="24"/>
          <w:szCs w:val="24"/>
        </w:rPr>
        <w:t xml:space="preserve">e </w:t>
      </w:r>
      <w:r w:rsidR="001501A4" w:rsidRPr="003D6D35">
        <w:rPr>
          <w:sz w:val="24"/>
          <w:szCs w:val="24"/>
        </w:rPr>
        <w:t>the impact that covid-19 has had on minimum wage employees’ well</w:t>
      </w:r>
      <w:r w:rsidR="00FE04AF">
        <w:rPr>
          <w:sz w:val="24"/>
          <w:szCs w:val="24"/>
        </w:rPr>
        <w:t>-</w:t>
      </w:r>
      <w:r w:rsidR="001501A4" w:rsidRPr="003D6D35">
        <w:rPr>
          <w:sz w:val="24"/>
          <w:szCs w:val="24"/>
        </w:rPr>
        <w:t>being within the retail industry.</w:t>
      </w:r>
    </w:p>
    <w:p w14:paraId="6624FEF1" w14:textId="68BCD6AE" w:rsidR="001501A4" w:rsidRPr="003D6D35" w:rsidRDefault="001501A4" w:rsidP="001A1309">
      <w:pPr>
        <w:spacing w:line="480" w:lineRule="auto"/>
        <w:rPr>
          <w:sz w:val="24"/>
          <w:szCs w:val="24"/>
        </w:rPr>
      </w:pPr>
      <w:r w:rsidRPr="003D6D35">
        <w:rPr>
          <w:sz w:val="24"/>
          <w:szCs w:val="24"/>
        </w:rPr>
        <w:t xml:space="preserve">The main aim </w:t>
      </w:r>
      <w:r w:rsidR="00544948">
        <w:rPr>
          <w:sz w:val="24"/>
          <w:szCs w:val="24"/>
        </w:rPr>
        <w:t xml:space="preserve">of </w:t>
      </w:r>
      <w:r w:rsidRPr="003D6D35">
        <w:rPr>
          <w:sz w:val="24"/>
          <w:szCs w:val="24"/>
        </w:rPr>
        <w:t xml:space="preserve">this chapter </w:t>
      </w:r>
      <w:r w:rsidR="00205D8B" w:rsidRPr="003D6D35">
        <w:rPr>
          <w:sz w:val="24"/>
          <w:szCs w:val="24"/>
        </w:rPr>
        <w:t xml:space="preserve">is to look at the data that has been collected via interviews that were carried out </w:t>
      </w:r>
      <w:r w:rsidR="00F61397" w:rsidRPr="003D6D35">
        <w:rPr>
          <w:sz w:val="24"/>
          <w:szCs w:val="24"/>
        </w:rPr>
        <w:t>through semi</w:t>
      </w:r>
      <w:r w:rsidR="00544948">
        <w:rPr>
          <w:sz w:val="24"/>
          <w:szCs w:val="24"/>
        </w:rPr>
        <w:t>-</w:t>
      </w:r>
      <w:r w:rsidR="00F61397" w:rsidRPr="003D6D35">
        <w:rPr>
          <w:sz w:val="24"/>
          <w:szCs w:val="24"/>
        </w:rPr>
        <w:t>struct</w:t>
      </w:r>
      <w:r w:rsidR="00544948">
        <w:rPr>
          <w:sz w:val="24"/>
          <w:szCs w:val="24"/>
        </w:rPr>
        <w:t>ur</w:t>
      </w:r>
      <w:r w:rsidR="00F61397" w:rsidRPr="003D6D35">
        <w:rPr>
          <w:sz w:val="24"/>
          <w:szCs w:val="24"/>
        </w:rPr>
        <w:t xml:space="preserve">ed interviews and qualitative </w:t>
      </w:r>
      <w:r w:rsidR="00546D36" w:rsidRPr="003D6D35">
        <w:rPr>
          <w:sz w:val="24"/>
          <w:szCs w:val="24"/>
        </w:rPr>
        <w:t xml:space="preserve">methods. This will help achieve objective two: </w:t>
      </w:r>
    </w:p>
    <w:p w14:paraId="58B8868B" w14:textId="657A2EF2" w:rsidR="00546D36" w:rsidRPr="00C766B0" w:rsidRDefault="00546D36" w:rsidP="001A1309">
      <w:pPr>
        <w:spacing w:after="0" w:line="480" w:lineRule="auto"/>
        <w:rPr>
          <w:rFonts w:cstheme="minorHAnsi"/>
          <w:i/>
          <w:iCs/>
          <w:sz w:val="24"/>
          <w:szCs w:val="24"/>
        </w:rPr>
      </w:pPr>
      <w:r w:rsidRPr="003D6D35">
        <w:rPr>
          <w:rFonts w:cstheme="minorHAnsi"/>
          <w:i/>
          <w:iCs/>
          <w:sz w:val="24"/>
          <w:szCs w:val="24"/>
        </w:rPr>
        <w:t xml:space="preserve">To create a framework model outlining the primary factors that have affected the well-being of employees in minimum wage positions </w:t>
      </w:r>
      <w:r w:rsidR="00736162">
        <w:rPr>
          <w:rFonts w:cstheme="minorHAnsi"/>
          <w:i/>
          <w:iCs/>
          <w:sz w:val="24"/>
          <w:szCs w:val="24"/>
        </w:rPr>
        <w:t>in</w:t>
      </w:r>
      <w:r w:rsidRPr="003D6D35">
        <w:rPr>
          <w:rFonts w:cstheme="minorHAnsi"/>
          <w:i/>
          <w:iCs/>
          <w:sz w:val="24"/>
          <w:szCs w:val="24"/>
        </w:rPr>
        <w:t xml:space="preserve"> the retail industry throughout the coronavirus pandemic </w:t>
      </w:r>
    </w:p>
    <w:p w14:paraId="4CBF221C" w14:textId="387FBA90" w:rsidR="002A29AA" w:rsidRDefault="002A29AA" w:rsidP="00B05816">
      <w:pPr>
        <w:pStyle w:val="Heading3"/>
        <w:spacing w:line="480" w:lineRule="auto"/>
      </w:pPr>
      <w:bookmarkStart w:id="89" w:name="_Toc103243291"/>
      <w:r>
        <w:t>4.2 Data analysis</w:t>
      </w:r>
      <w:bookmarkEnd w:id="89"/>
      <w:r>
        <w:t xml:space="preserve"> </w:t>
      </w:r>
    </w:p>
    <w:p w14:paraId="5B34BAF1" w14:textId="37E71479" w:rsidR="003D6D35" w:rsidRPr="00C766B0" w:rsidRDefault="003D6D35" w:rsidP="00B05816">
      <w:pPr>
        <w:spacing w:line="480" w:lineRule="auto"/>
        <w:rPr>
          <w:sz w:val="24"/>
          <w:szCs w:val="24"/>
        </w:rPr>
      </w:pPr>
      <w:r>
        <w:rPr>
          <w:sz w:val="24"/>
          <w:szCs w:val="24"/>
        </w:rPr>
        <w:t xml:space="preserve">Data analysis is </w:t>
      </w:r>
      <w:r w:rsidR="003C7ED8">
        <w:rPr>
          <w:sz w:val="24"/>
          <w:szCs w:val="24"/>
        </w:rPr>
        <w:t xml:space="preserve">the process that is used within a research project to clean, </w:t>
      </w:r>
      <w:r w:rsidR="00B17583">
        <w:rPr>
          <w:sz w:val="24"/>
          <w:szCs w:val="24"/>
        </w:rPr>
        <w:t>change,</w:t>
      </w:r>
      <w:r w:rsidR="003C7ED8">
        <w:rPr>
          <w:sz w:val="24"/>
          <w:szCs w:val="24"/>
        </w:rPr>
        <w:t xml:space="preserve"> and process raw data</w:t>
      </w:r>
      <w:r w:rsidR="00640B57">
        <w:rPr>
          <w:sz w:val="24"/>
          <w:szCs w:val="24"/>
        </w:rPr>
        <w:t xml:space="preserve"> from this the researcher </w:t>
      </w:r>
      <w:r w:rsidR="00B17583">
        <w:rPr>
          <w:sz w:val="24"/>
          <w:szCs w:val="24"/>
        </w:rPr>
        <w:t>can</w:t>
      </w:r>
      <w:r w:rsidR="00640B57">
        <w:rPr>
          <w:sz w:val="24"/>
          <w:szCs w:val="24"/>
        </w:rPr>
        <w:t xml:space="preserve"> extract</w:t>
      </w:r>
      <w:r w:rsidR="00D05640">
        <w:rPr>
          <w:sz w:val="24"/>
          <w:szCs w:val="24"/>
        </w:rPr>
        <w:t xml:space="preserve"> relevant actionable information</w:t>
      </w:r>
      <w:r w:rsidR="00602135">
        <w:rPr>
          <w:sz w:val="24"/>
          <w:szCs w:val="24"/>
        </w:rPr>
        <w:t xml:space="preserve"> </w:t>
      </w:r>
      <w:r w:rsidR="00602135" w:rsidRPr="00602135">
        <w:rPr>
          <w:sz w:val="24"/>
          <w:szCs w:val="24"/>
        </w:rPr>
        <w:t>(Kelley, 2020)</w:t>
      </w:r>
      <w:r w:rsidR="00602135">
        <w:rPr>
          <w:sz w:val="24"/>
          <w:szCs w:val="24"/>
        </w:rPr>
        <w:t xml:space="preserve">. </w:t>
      </w:r>
      <w:r w:rsidR="00C766B0">
        <w:rPr>
          <w:sz w:val="24"/>
          <w:szCs w:val="24"/>
        </w:rPr>
        <w:t xml:space="preserve"> Therefore, the researcher has kept this in mind throughout the whole of the project to reach the overall objective of this dissertation.</w:t>
      </w:r>
    </w:p>
    <w:p w14:paraId="345A90F4" w14:textId="32973E46" w:rsidR="002A29AA" w:rsidRDefault="002A29AA" w:rsidP="00B05816">
      <w:pPr>
        <w:pStyle w:val="Heading3"/>
        <w:spacing w:line="480" w:lineRule="auto"/>
      </w:pPr>
      <w:bookmarkStart w:id="90" w:name="_Toc103243292"/>
      <w:r>
        <w:t>4.3 Methods</w:t>
      </w:r>
      <w:bookmarkEnd w:id="90"/>
    </w:p>
    <w:p w14:paraId="58529741" w14:textId="1F3F908F" w:rsidR="00191899" w:rsidRDefault="00B05816" w:rsidP="00BB693D">
      <w:pPr>
        <w:spacing w:line="480" w:lineRule="auto"/>
        <w:rPr>
          <w:sz w:val="24"/>
          <w:szCs w:val="24"/>
        </w:rPr>
      </w:pPr>
      <w:r>
        <w:rPr>
          <w:sz w:val="24"/>
          <w:szCs w:val="24"/>
        </w:rPr>
        <w:t xml:space="preserve">The researcher </w:t>
      </w:r>
      <w:r w:rsidR="00036057">
        <w:rPr>
          <w:sz w:val="24"/>
          <w:szCs w:val="24"/>
        </w:rPr>
        <w:t>carried out semi-structured interviews</w:t>
      </w:r>
      <w:r w:rsidR="001D44E0">
        <w:rPr>
          <w:sz w:val="24"/>
          <w:szCs w:val="24"/>
        </w:rPr>
        <w:t xml:space="preserve"> to gathere</w:t>
      </w:r>
      <w:r w:rsidR="00843571">
        <w:rPr>
          <w:sz w:val="24"/>
          <w:szCs w:val="24"/>
        </w:rPr>
        <w:t>r</w:t>
      </w:r>
      <w:r w:rsidR="001D44E0">
        <w:rPr>
          <w:sz w:val="24"/>
          <w:szCs w:val="24"/>
        </w:rPr>
        <w:t xml:space="preserve"> relevant data </w:t>
      </w:r>
      <w:r w:rsidR="00906630">
        <w:rPr>
          <w:sz w:val="24"/>
          <w:szCs w:val="24"/>
        </w:rPr>
        <w:t xml:space="preserve">from the participants and then used NVivo to analyse </w:t>
      </w:r>
      <w:r w:rsidR="00DF2B73">
        <w:rPr>
          <w:sz w:val="24"/>
          <w:szCs w:val="24"/>
        </w:rPr>
        <w:t xml:space="preserve">and code this information. </w:t>
      </w:r>
      <w:r w:rsidR="006D2B4F">
        <w:rPr>
          <w:sz w:val="24"/>
          <w:szCs w:val="24"/>
        </w:rPr>
        <w:t xml:space="preserve">These transcripts can be found in the appendices section of this report </w:t>
      </w:r>
      <w:r w:rsidR="0064785D">
        <w:rPr>
          <w:sz w:val="24"/>
          <w:szCs w:val="24"/>
        </w:rPr>
        <w:t xml:space="preserve">from </w:t>
      </w:r>
      <w:hyperlink w:anchor="_Appendices_2_–" w:history="1">
        <w:r w:rsidR="0064785D" w:rsidRPr="0064785D">
          <w:rPr>
            <w:rStyle w:val="Hyperlink"/>
            <w:sz w:val="24"/>
            <w:szCs w:val="24"/>
          </w:rPr>
          <w:t>appendices 2 to 6</w:t>
        </w:r>
      </w:hyperlink>
      <w:r w:rsidR="0064785D">
        <w:rPr>
          <w:sz w:val="24"/>
          <w:szCs w:val="24"/>
        </w:rPr>
        <w:t>.</w:t>
      </w:r>
    </w:p>
    <w:p w14:paraId="58986E31" w14:textId="380B0C12" w:rsidR="00BB693D" w:rsidRDefault="00BB693D" w:rsidP="00BB693D">
      <w:pPr>
        <w:pStyle w:val="Heading3"/>
        <w:spacing w:line="480" w:lineRule="auto"/>
      </w:pPr>
      <w:bookmarkStart w:id="91" w:name="_Toc103243293"/>
      <w:r w:rsidRPr="008A1364">
        <w:t>4.4 Demographics</w:t>
      </w:r>
      <w:bookmarkEnd w:id="91"/>
      <w:r>
        <w:t xml:space="preserve"> </w:t>
      </w:r>
    </w:p>
    <w:p w14:paraId="5C78F2BE" w14:textId="54980563" w:rsidR="00BB693D" w:rsidRPr="00BB693D" w:rsidRDefault="00706329" w:rsidP="00737BDB">
      <w:pPr>
        <w:spacing w:line="480" w:lineRule="auto"/>
        <w:rPr>
          <w:sz w:val="24"/>
          <w:szCs w:val="24"/>
        </w:rPr>
      </w:pPr>
      <w:r>
        <w:rPr>
          <w:sz w:val="24"/>
          <w:szCs w:val="24"/>
        </w:rPr>
        <w:t xml:space="preserve">The interviews organised between participants and the researcher </w:t>
      </w:r>
      <w:r w:rsidR="00540F75">
        <w:rPr>
          <w:sz w:val="24"/>
          <w:szCs w:val="24"/>
        </w:rPr>
        <w:t xml:space="preserve">were all based in one area of the United Kingdom. </w:t>
      </w:r>
      <w:r w:rsidR="00075C94">
        <w:rPr>
          <w:sz w:val="24"/>
          <w:szCs w:val="24"/>
        </w:rPr>
        <w:t xml:space="preserve">The researcher had to ensure that all participants were </w:t>
      </w:r>
      <w:r w:rsidR="0009614D">
        <w:rPr>
          <w:sz w:val="24"/>
          <w:szCs w:val="24"/>
        </w:rPr>
        <w:t xml:space="preserve">working </w:t>
      </w:r>
      <w:r w:rsidR="0009614D">
        <w:rPr>
          <w:sz w:val="24"/>
          <w:szCs w:val="24"/>
        </w:rPr>
        <w:lastRenderedPageBreak/>
        <w:t xml:space="preserve">within the retail industry. </w:t>
      </w:r>
      <w:r w:rsidR="00122C3C">
        <w:rPr>
          <w:sz w:val="24"/>
          <w:szCs w:val="24"/>
        </w:rPr>
        <w:t xml:space="preserve">To gather the relevant information the researcher used social media </w:t>
      </w:r>
      <w:r w:rsidR="005C00BF">
        <w:rPr>
          <w:sz w:val="24"/>
          <w:szCs w:val="24"/>
        </w:rPr>
        <w:t xml:space="preserve">and face-to-face </w:t>
      </w:r>
      <w:r w:rsidR="00F339A2">
        <w:rPr>
          <w:sz w:val="24"/>
          <w:szCs w:val="24"/>
        </w:rPr>
        <w:t>conversations</w:t>
      </w:r>
      <w:r w:rsidR="005C00BF">
        <w:rPr>
          <w:sz w:val="24"/>
          <w:szCs w:val="24"/>
        </w:rPr>
        <w:t xml:space="preserve"> with individuals to find out if they were the correct fit to carry out the process. </w:t>
      </w:r>
      <w:r w:rsidR="00F339A2">
        <w:rPr>
          <w:sz w:val="24"/>
          <w:szCs w:val="24"/>
        </w:rPr>
        <w:t>Also, during the interviews</w:t>
      </w:r>
      <w:r w:rsidR="00010A96">
        <w:rPr>
          <w:sz w:val="24"/>
          <w:szCs w:val="24"/>
        </w:rPr>
        <w:t>,</w:t>
      </w:r>
      <w:r w:rsidR="00F339A2">
        <w:rPr>
          <w:sz w:val="24"/>
          <w:szCs w:val="24"/>
        </w:rPr>
        <w:t xml:space="preserve"> the researcher began by asking t</w:t>
      </w:r>
      <w:r w:rsidR="00D419D2">
        <w:rPr>
          <w:sz w:val="24"/>
          <w:szCs w:val="24"/>
        </w:rPr>
        <w:t>he question “What is your job role?”</w:t>
      </w:r>
      <w:r w:rsidR="00365D52">
        <w:rPr>
          <w:sz w:val="24"/>
          <w:szCs w:val="24"/>
        </w:rPr>
        <w:t xml:space="preserve">. This enabled the researcher to </w:t>
      </w:r>
      <w:r w:rsidR="00D44469">
        <w:rPr>
          <w:sz w:val="24"/>
          <w:szCs w:val="24"/>
        </w:rPr>
        <w:t xml:space="preserve">see if any specific roles within the retail industry </w:t>
      </w:r>
      <w:r w:rsidR="00DF0F08">
        <w:rPr>
          <w:sz w:val="24"/>
          <w:szCs w:val="24"/>
        </w:rPr>
        <w:t>had more access to wellbeing schemes within the workplace</w:t>
      </w:r>
      <w:r w:rsidR="00581AC2">
        <w:rPr>
          <w:sz w:val="24"/>
          <w:szCs w:val="24"/>
        </w:rPr>
        <w:t xml:space="preserve">. </w:t>
      </w:r>
    </w:p>
    <w:p w14:paraId="21717C8E" w14:textId="5259275D" w:rsidR="00FC5266" w:rsidRDefault="002908DB" w:rsidP="002908DB">
      <w:pPr>
        <w:pStyle w:val="Heading3"/>
        <w:spacing w:line="480" w:lineRule="auto"/>
      </w:pPr>
      <w:bookmarkStart w:id="92" w:name="_Toc103243294"/>
      <w:r>
        <w:t xml:space="preserve">4.5 </w:t>
      </w:r>
      <w:r w:rsidR="00A81DF4">
        <w:t>Word Cloud of important terms</w:t>
      </w:r>
      <w:bookmarkEnd w:id="92"/>
      <w:r w:rsidR="00A81DF4">
        <w:t xml:space="preserve"> </w:t>
      </w:r>
    </w:p>
    <w:p w14:paraId="4E57430C" w14:textId="1D5389D5" w:rsidR="00A81DF4" w:rsidRPr="001A1309" w:rsidRDefault="00F03606" w:rsidP="002908DB">
      <w:pPr>
        <w:spacing w:line="480" w:lineRule="auto"/>
        <w:rPr>
          <w:sz w:val="24"/>
          <w:szCs w:val="24"/>
        </w:rPr>
      </w:pPr>
      <w:r w:rsidRPr="001A1309">
        <w:rPr>
          <w:sz w:val="24"/>
          <w:szCs w:val="24"/>
        </w:rPr>
        <w:t>To create the word cloud, the researcher us</w:t>
      </w:r>
      <w:r w:rsidR="0066256A" w:rsidRPr="001A1309">
        <w:rPr>
          <w:sz w:val="24"/>
          <w:szCs w:val="24"/>
        </w:rPr>
        <w:t xml:space="preserve">ed the </w:t>
      </w:r>
      <w:r w:rsidRPr="001A1309">
        <w:rPr>
          <w:sz w:val="24"/>
          <w:szCs w:val="24"/>
        </w:rPr>
        <w:t xml:space="preserve">software package </w:t>
      </w:r>
      <w:r w:rsidR="00590536" w:rsidRPr="001A1309">
        <w:rPr>
          <w:sz w:val="24"/>
          <w:szCs w:val="24"/>
        </w:rPr>
        <w:t>NVivo</w:t>
      </w:r>
      <w:r w:rsidR="006037BF" w:rsidRPr="001A1309">
        <w:rPr>
          <w:sz w:val="24"/>
          <w:szCs w:val="24"/>
        </w:rPr>
        <w:t xml:space="preserve"> to find all the most important terms </w:t>
      </w:r>
      <w:r w:rsidR="00356980" w:rsidRPr="001A1309">
        <w:rPr>
          <w:sz w:val="24"/>
          <w:szCs w:val="24"/>
        </w:rPr>
        <w:t xml:space="preserve">that were used in </w:t>
      </w:r>
      <w:r w:rsidR="00590536" w:rsidRPr="001A1309">
        <w:rPr>
          <w:sz w:val="24"/>
          <w:szCs w:val="24"/>
        </w:rPr>
        <w:t>all</w:t>
      </w:r>
      <w:r w:rsidR="00356980" w:rsidRPr="001A1309">
        <w:rPr>
          <w:sz w:val="24"/>
          <w:szCs w:val="24"/>
        </w:rPr>
        <w:t xml:space="preserve"> the interviews. </w:t>
      </w:r>
      <w:r w:rsidR="000C4399" w:rsidRPr="001A1309">
        <w:rPr>
          <w:sz w:val="24"/>
          <w:szCs w:val="24"/>
        </w:rPr>
        <w:t xml:space="preserve">The researcher found that </w:t>
      </w:r>
      <w:r w:rsidR="00590536" w:rsidRPr="001A1309">
        <w:rPr>
          <w:sz w:val="24"/>
          <w:szCs w:val="24"/>
        </w:rPr>
        <w:t xml:space="preserve">the terms that occurred the most </w:t>
      </w:r>
      <w:r w:rsidR="0031386C" w:rsidRPr="001A1309">
        <w:rPr>
          <w:sz w:val="24"/>
          <w:szCs w:val="24"/>
        </w:rPr>
        <w:t xml:space="preserve">in interview 1 </w:t>
      </w:r>
      <w:r w:rsidR="00590536" w:rsidRPr="001A1309">
        <w:rPr>
          <w:sz w:val="24"/>
          <w:szCs w:val="24"/>
        </w:rPr>
        <w:t xml:space="preserve">were </w:t>
      </w:r>
      <w:r w:rsidR="00121E82" w:rsidRPr="001A1309">
        <w:rPr>
          <w:sz w:val="24"/>
          <w:szCs w:val="24"/>
        </w:rPr>
        <w:t>“pandemic” “</w:t>
      </w:r>
      <w:r w:rsidR="0066035F" w:rsidRPr="001A1309">
        <w:rPr>
          <w:sz w:val="24"/>
          <w:szCs w:val="24"/>
        </w:rPr>
        <w:t xml:space="preserve">schemes” “time” and “wellbeing” (Figure 3). </w:t>
      </w:r>
      <w:r w:rsidR="00B96B87" w:rsidRPr="001A1309">
        <w:rPr>
          <w:sz w:val="24"/>
          <w:szCs w:val="24"/>
        </w:rPr>
        <w:t xml:space="preserve">Some key terms were also found in interview 2 (figure 5) which were “Wellbeing” “pandemic” and “schemes” which </w:t>
      </w:r>
      <w:r w:rsidR="004238FE">
        <w:rPr>
          <w:sz w:val="24"/>
          <w:szCs w:val="24"/>
        </w:rPr>
        <w:t xml:space="preserve">are </w:t>
      </w:r>
      <w:r w:rsidR="00B96B87" w:rsidRPr="001A1309">
        <w:rPr>
          <w:sz w:val="24"/>
          <w:szCs w:val="24"/>
        </w:rPr>
        <w:t xml:space="preserve">very similar to the terms used in interview 1. </w:t>
      </w:r>
    </w:p>
    <w:p w14:paraId="79C4FA17" w14:textId="1A05351E" w:rsidR="00FC7CA1" w:rsidRDefault="00A81DF4" w:rsidP="00A81DF4">
      <w:r>
        <w:rPr>
          <w:b/>
          <w:bCs/>
          <w:noProof/>
          <w:sz w:val="24"/>
          <w:szCs w:val="24"/>
          <w:u w:val="single"/>
        </w:rPr>
        <w:drawing>
          <wp:inline distT="0" distB="0" distL="0" distR="0" wp14:anchorId="49D991AC" wp14:editId="6D00DBEF">
            <wp:extent cx="5731510" cy="296037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60370"/>
                    </a:xfrm>
                    <a:prstGeom prst="rect">
                      <a:avLst/>
                    </a:prstGeom>
                  </pic:spPr>
                </pic:pic>
              </a:graphicData>
            </a:graphic>
          </wp:inline>
        </w:drawing>
      </w:r>
    </w:p>
    <w:p w14:paraId="14BB2D68" w14:textId="7D6908FA" w:rsidR="00FC7CA1" w:rsidRPr="0031386C" w:rsidRDefault="00FC7CA1" w:rsidP="00FC7CA1">
      <w:pPr>
        <w:pStyle w:val="Caption"/>
        <w:rPr>
          <w:sz w:val="22"/>
          <w:szCs w:val="22"/>
        </w:rPr>
      </w:pPr>
      <w:bookmarkStart w:id="93" w:name="_Toc103077095"/>
      <w:bookmarkStart w:id="94" w:name="_Toc103078759"/>
      <w:bookmarkStart w:id="95" w:name="_Toc103168611"/>
      <w:r w:rsidRPr="0031386C">
        <w:rPr>
          <w:sz w:val="22"/>
          <w:szCs w:val="22"/>
        </w:rPr>
        <w:t xml:space="preserve">Figure </w:t>
      </w:r>
      <w:r w:rsidRPr="0031386C">
        <w:rPr>
          <w:sz w:val="22"/>
          <w:szCs w:val="22"/>
        </w:rPr>
        <w:fldChar w:fldCharType="begin"/>
      </w:r>
      <w:r w:rsidRPr="0031386C">
        <w:rPr>
          <w:sz w:val="22"/>
          <w:szCs w:val="22"/>
        </w:rPr>
        <w:instrText xml:space="preserve"> SEQ Figure \* ARABIC </w:instrText>
      </w:r>
      <w:r w:rsidRPr="0031386C">
        <w:rPr>
          <w:sz w:val="22"/>
          <w:szCs w:val="22"/>
        </w:rPr>
        <w:fldChar w:fldCharType="separate"/>
      </w:r>
      <w:r w:rsidR="0031386C" w:rsidRPr="0031386C">
        <w:rPr>
          <w:noProof/>
          <w:sz w:val="22"/>
          <w:szCs w:val="22"/>
        </w:rPr>
        <w:t>4</w:t>
      </w:r>
      <w:r w:rsidRPr="0031386C">
        <w:rPr>
          <w:sz w:val="22"/>
          <w:szCs w:val="22"/>
        </w:rPr>
        <w:fldChar w:fldCharType="end"/>
      </w:r>
      <w:r w:rsidRPr="0031386C">
        <w:rPr>
          <w:sz w:val="22"/>
          <w:szCs w:val="22"/>
        </w:rPr>
        <w:t xml:space="preserve"> - Word Cloud Created in </w:t>
      </w:r>
      <w:proofErr w:type="spellStart"/>
      <w:r w:rsidRPr="0031386C">
        <w:rPr>
          <w:sz w:val="22"/>
          <w:szCs w:val="22"/>
        </w:rPr>
        <w:t>Nvivo</w:t>
      </w:r>
      <w:proofErr w:type="spellEnd"/>
      <w:r w:rsidRPr="0031386C">
        <w:rPr>
          <w:sz w:val="22"/>
          <w:szCs w:val="22"/>
        </w:rPr>
        <w:t xml:space="preserve"> from the interview transcript</w:t>
      </w:r>
      <w:bookmarkEnd w:id="93"/>
      <w:bookmarkEnd w:id="94"/>
      <w:r w:rsidR="00996AB4" w:rsidRPr="0031386C">
        <w:rPr>
          <w:sz w:val="22"/>
          <w:szCs w:val="22"/>
        </w:rPr>
        <w:t xml:space="preserve"> </w:t>
      </w:r>
      <w:r w:rsidR="0031386C">
        <w:rPr>
          <w:sz w:val="22"/>
          <w:szCs w:val="22"/>
        </w:rPr>
        <w:t>(</w:t>
      </w:r>
      <w:r w:rsidR="00996AB4" w:rsidRPr="0031386C">
        <w:rPr>
          <w:sz w:val="22"/>
          <w:szCs w:val="22"/>
        </w:rPr>
        <w:t>Interview 1</w:t>
      </w:r>
      <w:r w:rsidR="0031386C">
        <w:rPr>
          <w:sz w:val="22"/>
          <w:szCs w:val="22"/>
        </w:rPr>
        <w:t>)</w:t>
      </w:r>
      <w:bookmarkEnd w:id="95"/>
      <w:r w:rsidR="00996AB4" w:rsidRPr="0031386C">
        <w:rPr>
          <w:sz w:val="22"/>
          <w:szCs w:val="22"/>
        </w:rPr>
        <w:t xml:space="preserve"> </w:t>
      </w:r>
    </w:p>
    <w:p w14:paraId="3C4894E8" w14:textId="77777777" w:rsidR="0031386C" w:rsidRDefault="0031386C" w:rsidP="0031386C">
      <w:pPr>
        <w:keepNext/>
      </w:pPr>
      <w:r>
        <w:rPr>
          <w:noProof/>
        </w:rPr>
        <w:lastRenderedPageBreak/>
        <w:drawing>
          <wp:inline distT="0" distB="0" distL="0" distR="0" wp14:anchorId="15961A74" wp14:editId="7DFD3459">
            <wp:extent cx="5731510" cy="2629535"/>
            <wp:effectExtent l="0" t="0" r="254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8"/>
                    <a:stretch>
                      <a:fillRect/>
                    </a:stretch>
                  </pic:blipFill>
                  <pic:spPr>
                    <a:xfrm>
                      <a:off x="0" y="0"/>
                      <a:ext cx="5731510" cy="2629535"/>
                    </a:xfrm>
                    <a:prstGeom prst="rect">
                      <a:avLst/>
                    </a:prstGeom>
                  </pic:spPr>
                </pic:pic>
              </a:graphicData>
            </a:graphic>
          </wp:inline>
        </w:drawing>
      </w:r>
    </w:p>
    <w:p w14:paraId="052C7A23" w14:textId="3DB1F2F7" w:rsidR="0031386C" w:rsidRPr="001A1309" w:rsidRDefault="0031386C" w:rsidP="001A1309">
      <w:pPr>
        <w:pStyle w:val="Caption"/>
        <w:rPr>
          <w:sz w:val="22"/>
          <w:szCs w:val="22"/>
        </w:rPr>
      </w:pPr>
      <w:bookmarkStart w:id="96" w:name="_Toc103168612"/>
      <w:r w:rsidRPr="0031386C">
        <w:rPr>
          <w:sz w:val="22"/>
          <w:szCs w:val="22"/>
        </w:rPr>
        <w:t xml:space="preserve">Figure </w:t>
      </w:r>
      <w:r w:rsidRPr="0031386C">
        <w:rPr>
          <w:sz w:val="22"/>
          <w:szCs w:val="22"/>
        </w:rPr>
        <w:fldChar w:fldCharType="begin"/>
      </w:r>
      <w:r w:rsidRPr="0031386C">
        <w:rPr>
          <w:sz w:val="22"/>
          <w:szCs w:val="22"/>
        </w:rPr>
        <w:instrText xml:space="preserve"> SEQ Figure \* ARABIC </w:instrText>
      </w:r>
      <w:r w:rsidRPr="0031386C">
        <w:rPr>
          <w:sz w:val="22"/>
          <w:szCs w:val="22"/>
        </w:rPr>
        <w:fldChar w:fldCharType="separate"/>
      </w:r>
      <w:r w:rsidRPr="0031386C">
        <w:rPr>
          <w:noProof/>
          <w:sz w:val="22"/>
          <w:szCs w:val="22"/>
        </w:rPr>
        <w:t>5</w:t>
      </w:r>
      <w:r w:rsidRPr="0031386C">
        <w:rPr>
          <w:sz w:val="22"/>
          <w:szCs w:val="22"/>
        </w:rPr>
        <w:fldChar w:fldCharType="end"/>
      </w:r>
      <w:r w:rsidRPr="0031386C">
        <w:rPr>
          <w:sz w:val="22"/>
          <w:szCs w:val="22"/>
        </w:rPr>
        <w:t xml:space="preserve"> - Word Cloud created in NVivo to find key terms (interview 2)</w:t>
      </w:r>
      <w:bookmarkEnd w:id="96"/>
    </w:p>
    <w:p w14:paraId="48137CD3" w14:textId="77777777" w:rsidR="00664C1A" w:rsidRDefault="00664C1A" w:rsidP="000B2C29">
      <w:pPr>
        <w:pStyle w:val="Heading3"/>
      </w:pPr>
    </w:p>
    <w:p w14:paraId="21EE9925" w14:textId="0E64B229" w:rsidR="00F70870" w:rsidRDefault="00664C1A" w:rsidP="001A1309">
      <w:pPr>
        <w:pStyle w:val="Heading3"/>
        <w:spacing w:line="480" w:lineRule="auto"/>
      </w:pPr>
      <w:bookmarkStart w:id="97" w:name="_Toc103243295"/>
      <w:r>
        <w:t>4.6 Government Guidelines</w:t>
      </w:r>
      <w:bookmarkEnd w:id="97"/>
    </w:p>
    <w:p w14:paraId="1832F157" w14:textId="1FB6A8D2" w:rsidR="00F70870" w:rsidRDefault="007D4C8A" w:rsidP="001A1309">
      <w:pPr>
        <w:spacing w:line="480" w:lineRule="auto"/>
        <w:rPr>
          <w:sz w:val="24"/>
          <w:szCs w:val="24"/>
        </w:rPr>
      </w:pPr>
      <w:r w:rsidRPr="007D4C8A">
        <w:rPr>
          <w:sz w:val="24"/>
          <w:szCs w:val="24"/>
        </w:rPr>
        <w:t>After the</w:t>
      </w:r>
      <w:r>
        <w:rPr>
          <w:sz w:val="24"/>
          <w:szCs w:val="24"/>
        </w:rPr>
        <w:t xml:space="preserve"> researcher had carried out the semi-structured interviews</w:t>
      </w:r>
      <w:r w:rsidR="007954D9">
        <w:rPr>
          <w:sz w:val="24"/>
          <w:szCs w:val="24"/>
        </w:rPr>
        <w:t xml:space="preserve"> and put the information into the software NVivo, had found that </w:t>
      </w:r>
      <w:r w:rsidR="004A47A4">
        <w:rPr>
          <w:sz w:val="24"/>
          <w:szCs w:val="24"/>
        </w:rPr>
        <w:t xml:space="preserve">the </w:t>
      </w:r>
      <w:r w:rsidR="0054301C">
        <w:rPr>
          <w:sz w:val="24"/>
          <w:szCs w:val="24"/>
        </w:rPr>
        <w:t xml:space="preserve">majority of the </w:t>
      </w:r>
      <w:r w:rsidR="009722FA">
        <w:rPr>
          <w:sz w:val="24"/>
          <w:szCs w:val="24"/>
        </w:rPr>
        <w:t>participants</w:t>
      </w:r>
      <w:r w:rsidR="0054301C">
        <w:rPr>
          <w:sz w:val="24"/>
          <w:szCs w:val="24"/>
        </w:rPr>
        <w:t xml:space="preserve"> showed a link between </w:t>
      </w:r>
      <w:r w:rsidR="009722FA">
        <w:rPr>
          <w:sz w:val="24"/>
          <w:szCs w:val="24"/>
        </w:rPr>
        <w:t xml:space="preserve">government guidelines and factors that affected </w:t>
      </w:r>
      <w:r w:rsidR="008F0542">
        <w:rPr>
          <w:sz w:val="24"/>
          <w:szCs w:val="24"/>
        </w:rPr>
        <w:t>employee</w:t>
      </w:r>
      <w:r w:rsidR="004A47A4">
        <w:rPr>
          <w:sz w:val="24"/>
          <w:szCs w:val="24"/>
        </w:rPr>
        <w:t>s’</w:t>
      </w:r>
      <w:r w:rsidR="009722FA">
        <w:rPr>
          <w:sz w:val="24"/>
          <w:szCs w:val="24"/>
        </w:rPr>
        <w:t xml:space="preserve"> well</w:t>
      </w:r>
      <w:r w:rsidR="004A47A4">
        <w:rPr>
          <w:sz w:val="24"/>
          <w:szCs w:val="24"/>
        </w:rPr>
        <w:t>-</w:t>
      </w:r>
      <w:r w:rsidR="009722FA">
        <w:rPr>
          <w:sz w:val="24"/>
          <w:szCs w:val="24"/>
        </w:rPr>
        <w:t xml:space="preserve">being during the covid-19 pandemic. </w:t>
      </w:r>
      <w:r w:rsidR="008F0542">
        <w:rPr>
          <w:sz w:val="24"/>
          <w:szCs w:val="24"/>
        </w:rPr>
        <w:t xml:space="preserve">These respondents stated </w:t>
      </w:r>
      <w:r w:rsidR="0007731D">
        <w:rPr>
          <w:sz w:val="24"/>
          <w:szCs w:val="24"/>
        </w:rPr>
        <w:t xml:space="preserve">that the retail store they worked in </w:t>
      </w:r>
      <w:r w:rsidR="0040238E">
        <w:rPr>
          <w:sz w:val="24"/>
          <w:szCs w:val="24"/>
        </w:rPr>
        <w:t>“</w:t>
      </w:r>
      <w:r w:rsidR="0040238E" w:rsidRPr="0040238E">
        <w:rPr>
          <w:i/>
          <w:iCs/>
          <w:sz w:val="24"/>
          <w:szCs w:val="24"/>
        </w:rPr>
        <w:t>made changes to adapt to the covid rules</w:t>
      </w:r>
      <w:r w:rsidR="0040238E">
        <w:rPr>
          <w:sz w:val="24"/>
          <w:szCs w:val="24"/>
        </w:rPr>
        <w:t xml:space="preserve">” </w:t>
      </w:r>
      <w:r w:rsidR="00693E41">
        <w:rPr>
          <w:sz w:val="24"/>
          <w:szCs w:val="24"/>
        </w:rPr>
        <w:t>(</w:t>
      </w:r>
      <w:r w:rsidR="00693E41" w:rsidRPr="00693E41">
        <w:rPr>
          <w:i/>
          <w:iCs/>
          <w:sz w:val="24"/>
          <w:szCs w:val="24"/>
        </w:rPr>
        <w:t>interview 3</w:t>
      </w:r>
      <w:r w:rsidR="00693E41">
        <w:rPr>
          <w:sz w:val="24"/>
          <w:szCs w:val="24"/>
        </w:rPr>
        <w:t xml:space="preserve">) </w:t>
      </w:r>
      <w:r w:rsidR="0040238E">
        <w:rPr>
          <w:sz w:val="24"/>
          <w:szCs w:val="24"/>
        </w:rPr>
        <w:t>provided by the government</w:t>
      </w:r>
      <w:r w:rsidR="002F7BB4">
        <w:rPr>
          <w:sz w:val="24"/>
          <w:szCs w:val="24"/>
        </w:rPr>
        <w:t>. These changes included “</w:t>
      </w:r>
      <w:r w:rsidR="002F7BB4" w:rsidRPr="005A3FDA">
        <w:rPr>
          <w:i/>
          <w:iCs/>
          <w:sz w:val="24"/>
          <w:szCs w:val="24"/>
        </w:rPr>
        <w:t xml:space="preserve">reduced opening times, </w:t>
      </w:r>
      <w:r w:rsidR="007E13DF" w:rsidRPr="005A3FDA">
        <w:rPr>
          <w:i/>
          <w:iCs/>
          <w:sz w:val="24"/>
          <w:szCs w:val="24"/>
        </w:rPr>
        <w:t>stopped face-to-face contact</w:t>
      </w:r>
      <w:r w:rsidR="00EE1675" w:rsidRPr="005A3FDA">
        <w:rPr>
          <w:i/>
          <w:iCs/>
          <w:sz w:val="24"/>
          <w:szCs w:val="24"/>
        </w:rPr>
        <w:t>, 2</w:t>
      </w:r>
      <w:r w:rsidR="004B01B3">
        <w:rPr>
          <w:i/>
          <w:iCs/>
          <w:sz w:val="24"/>
          <w:szCs w:val="24"/>
        </w:rPr>
        <w:t>-</w:t>
      </w:r>
      <w:r w:rsidR="00EE1675" w:rsidRPr="005A3FDA">
        <w:rPr>
          <w:i/>
          <w:iCs/>
          <w:sz w:val="24"/>
          <w:szCs w:val="24"/>
        </w:rPr>
        <w:t xml:space="preserve">metre rules, </w:t>
      </w:r>
      <w:r w:rsidR="00375B57" w:rsidRPr="005A3FDA">
        <w:rPr>
          <w:i/>
          <w:iCs/>
          <w:sz w:val="24"/>
          <w:szCs w:val="24"/>
        </w:rPr>
        <w:t>reduced</w:t>
      </w:r>
      <w:r w:rsidR="00EE1675" w:rsidRPr="005A3FDA">
        <w:rPr>
          <w:i/>
          <w:iCs/>
          <w:sz w:val="24"/>
          <w:szCs w:val="24"/>
        </w:rPr>
        <w:t xml:space="preserve"> </w:t>
      </w:r>
      <w:r w:rsidR="00CA5AB4" w:rsidRPr="005A3FDA">
        <w:rPr>
          <w:i/>
          <w:iCs/>
          <w:sz w:val="24"/>
          <w:szCs w:val="24"/>
        </w:rPr>
        <w:t>number</w:t>
      </w:r>
      <w:r w:rsidR="00375B57" w:rsidRPr="005A3FDA">
        <w:rPr>
          <w:i/>
          <w:iCs/>
          <w:sz w:val="24"/>
          <w:szCs w:val="24"/>
        </w:rPr>
        <w:t xml:space="preserve"> of customers allowed instore and </w:t>
      </w:r>
      <w:r w:rsidR="005A3FDA" w:rsidRPr="005A3FDA">
        <w:rPr>
          <w:i/>
          <w:iCs/>
          <w:sz w:val="24"/>
          <w:szCs w:val="24"/>
        </w:rPr>
        <w:t>holding customer returns for 48 hours</w:t>
      </w:r>
      <w:r w:rsidR="005A3FDA">
        <w:rPr>
          <w:sz w:val="24"/>
          <w:szCs w:val="24"/>
        </w:rPr>
        <w:t>”</w:t>
      </w:r>
      <w:r w:rsidR="00D44B46">
        <w:rPr>
          <w:sz w:val="24"/>
          <w:szCs w:val="24"/>
        </w:rPr>
        <w:t xml:space="preserve">. </w:t>
      </w:r>
      <w:r w:rsidR="00CF3630">
        <w:rPr>
          <w:sz w:val="24"/>
          <w:szCs w:val="24"/>
        </w:rPr>
        <w:t>During the pandemic</w:t>
      </w:r>
      <w:r w:rsidR="004B01B3">
        <w:rPr>
          <w:sz w:val="24"/>
          <w:szCs w:val="24"/>
        </w:rPr>
        <w:t>,</w:t>
      </w:r>
      <w:r w:rsidR="00CF3630">
        <w:rPr>
          <w:sz w:val="24"/>
          <w:szCs w:val="24"/>
        </w:rPr>
        <w:t xml:space="preserve"> the government brought in these guidelines to keep members of the public safe from the infectious virus</w:t>
      </w:r>
      <w:r w:rsidR="00017A43">
        <w:rPr>
          <w:sz w:val="24"/>
          <w:szCs w:val="24"/>
        </w:rPr>
        <w:t>, every business across the UK was required to follow these decisions</w:t>
      </w:r>
      <w:r w:rsidR="00886DB7">
        <w:rPr>
          <w:sz w:val="24"/>
          <w:szCs w:val="24"/>
        </w:rPr>
        <w:t>. The government ha</w:t>
      </w:r>
      <w:r w:rsidR="00275276">
        <w:rPr>
          <w:sz w:val="24"/>
          <w:szCs w:val="24"/>
        </w:rPr>
        <w:t>d</w:t>
      </w:r>
      <w:r w:rsidR="00886DB7">
        <w:rPr>
          <w:sz w:val="24"/>
          <w:szCs w:val="24"/>
        </w:rPr>
        <w:t xml:space="preserve"> stated that business</w:t>
      </w:r>
      <w:r w:rsidR="00275276">
        <w:rPr>
          <w:sz w:val="24"/>
          <w:szCs w:val="24"/>
        </w:rPr>
        <w:t>es</w:t>
      </w:r>
      <w:r w:rsidR="00886DB7">
        <w:rPr>
          <w:sz w:val="24"/>
          <w:szCs w:val="24"/>
        </w:rPr>
        <w:t xml:space="preserve"> and workplaces should try to </w:t>
      </w:r>
      <w:r w:rsidR="00D35913">
        <w:rPr>
          <w:sz w:val="24"/>
          <w:szCs w:val="24"/>
        </w:rPr>
        <w:t xml:space="preserve">make every effort to ensure that their employees can work safely. </w:t>
      </w:r>
      <w:r w:rsidR="00307869">
        <w:rPr>
          <w:sz w:val="24"/>
          <w:szCs w:val="24"/>
        </w:rPr>
        <w:t xml:space="preserve">All organisations had to ensure social distancing guidelines were followed </w:t>
      </w:r>
      <w:r w:rsidR="00093243">
        <w:rPr>
          <w:sz w:val="24"/>
          <w:szCs w:val="24"/>
        </w:rPr>
        <w:t xml:space="preserve">and all individuals maintained a </w:t>
      </w:r>
      <w:r w:rsidR="00B646E7">
        <w:rPr>
          <w:sz w:val="24"/>
          <w:szCs w:val="24"/>
        </w:rPr>
        <w:t>2-metre</w:t>
      </w:r>
      <w:r w:rsidR="00093243">
        <w:rPr>
          <w:sz w:val="24"/>
          <w:szCs w:val="24"/>
        </w:rPr>
        <w:t xml:space="preserve"> rule, and if this was not </w:t>
      </w:r>
      <w:r w:rsidR="00D74503">
        <w:rPr>
          <w:sz w:val="24"/>
          <w:szCs w:val="24"/>
        </w:rPr>
        <w:t>mitigated then this had to be 1 metre with other</w:t>
      </w:r>
      <w:r w:rsidR="006A2E85">
        <w:rPr>
          <w:sz w:val="24"/>
          <w:szCs w:val="24"/>
        </w:rPr>
        <w:t xml:space="preserve"> safety</w:t>
      </w:r>
      <w:r w:rsidR="00D74503">
        <w:rPr>
          <w:sz w:val="24"/>
          <w:szCs w:val="24"/>
        </w:rPr>
        <w:t xml:space="preserve"> measures in place</w:t>
      </w:r>
      <w:r w:rsidR="003F3F87">
        <w:rPr>
          <w:sz w:val="24"/>
          <w:szCs w:val="24"/>
        </w:rPr>
        <w:t>s</w:t>
      </w:r>
      <w:r w:rsidR="00D74503">
        <w:rPr>
          <w:sz w:val="24"/>
          <w:szCs w:val="24"/>
        </w:rPr>
        <w:t xml:space="preserve"> such as face coverings and cleaning </w:t>
      </w:r>
      <w:r w:rsidR="00FF00FB">
        <w:rPr>
          <w:sz w:val="24"/>
          <w:szCs w:val="24"/>
        </w:rPr>
        <w:t>workspaces and hands more frequently</w:t>
      </w:r>
      <w:r w:rsidR="00CB6597">
        <w:rPr>
          <w:sz w:val="24"/>
          <w:szCs w:val="24"/>
        </w:rPr>
        <w:t xml:space="preserve"> </w:t>
      </w:r>
      <w:r w:rsidR="00CB6597" w:rsidRPr="00CB6597">
        <w:rPr>
          <w:sz w:val="24"/>
          <w:szCs w:val="24"/>
        </w:rPr>
        <w:t xml:space="preserve">(HM </w:t>
      </w:r>
      <w:r w:rsidR="00CB6597" w:rsidRPr="00CB6597">
        <w:rPr>
          <w:sz w:val="24"/>
          <w:szCs w:val="24"/>
        </w:rPr>
        <w:lastRenderedPageBreak/>
        <w:t>Government, 2020)</w:t>
      </w:r>
      <w:r w:rsidR="00CB6597">
        <w:rPr>
          <w:sz w:val="24"/>
          <w:szCs w:val="24"/>
        </w:rPr>
        <w:t xml:space="preserve">. </w:t>
      </w:r>
      <w:r w:rsidR="0026128A">
        <w:rPr>
          <w:sz w:val="24"/>
          <w:szCs w:val="24"/>
        </w:rPr>
        <w:t>The researcher found that these government guidelines had a negative impact on their well</w:t>
      </w:r>
      <w:r w:rsidR="00C53C83">
        <w:rPr>
          <w:sz w:val="24"/>
          <w:szCs w:val="24"/>
        </w:rPr>
        <w:t>-</w:t>
      </w:r>
      <w:r w:rsidR="0026128A">
        <w:rPr>
          <w:sz w:val="24"/>
          <w:szCs w:val="24"/>
        </w:rPr>
        <w:t xml:space="preserve">being during the pandemic. </w:t>
      </w:r>
    </w:p>
    <w:p w14:paraId="2B01FF13" w14:textId="5CCD823D" w:rsidR="008B22FD" w:rsidRDefault="0025056C" w:rsidP="00351190">
      <w:pPr>
        <w:spacing w:line="480" w:lineRule="auto"/>
        <w:rPr>
          <w:sz w:val="24"/>
          <w:szCs w:val="24"/>
        </w:rPr>
      </w:pPr>
      <w:r>
        <w:rPr>
          <w:sz w:val="24"/>
          <w:szCs w:val="24"/>
        </w:rPr>
        <w:t xml:space="preserve">One response that stood out to the researcher was that during the pandemic one participant was pregnant for the first time and </w:t>
      </w:r>
      <w:r w:rsidR="000A598D">
        <w:rPr>
          <w:sz w:val="24"/>
          <w:szCs w:val="24"/>
        </w:rPr>
        <w:t xml:space="preserve">due to the government </w:t>
      </w:r>
      <w:r w:rsidR="007C40B4">
        <w:rPr>
          <w:sz w:val="24"/>
          <w:szCs w:val="24"/>
        </w:rPr>
        <w:t>guidelines,</w:t>
      </w:r>
      <w:r w:rsidR="000A598D">
        <w:rPr>
          <w:sz w:val="24"/>
          <w:szCs w:val="24"/>
        </w:rPr>
        <w:t xml:space="preserve"> this person found</w:t>
      </w:r>
      <w:r w:rsidR="002A031C">
        <w:rPr>
          <w:sz w:val="24"/>
          <w:szCs w:val="24"/>
        </w:rPr>
        <w:t xml:space="preserve"> “</w:t>
      </w:r>
      <w:r w:rsidR="000A598D" w:rsidRPr="00F77543">
        <w:rPr>
          <w:i/>
          <w:iCs/>
          <w:sz w:val="24"/>
          <w:szCs w:val="24"/>
        </w:rPr>
        <w:t>herself</w:t>
      </w:r>
      <w:r w:rsidR="002A031C" w:rsidRPr="00F77543">
        <w:rPr>
          <w:i/>
          <w:iCs/>
          <w:sz w:val="24"/>
          <w:szCs w:val="24"/>
        </w:rPr>
        <w:t xml:space="preserve"> </w:t>
      </w:r>
      <w:r w:rsidR="000A598D" w:rsidRPr="00F77543">
        <w:rPr>
          <w:i/>
          <w:iCs/>
          <w:sz w:val="24"/>
          <w:szCs w:val="24"/>
        </w:rPr>
        <w:t>feeling very alone</w:t>
      </w:r>
      <w:r w:rsidR="002A031C">
        <w:rPr>
          <w:sz w:val="24"/>
          <w:szCs w:val="24"/>
        </w:rPr>
        <w:t>”</w:t>
      </w:r>
      <w:r w:rsidR="000A598D">
        <w:rPr>
          <w:sz w:val="24"/>
          <w:szCs w:val="24"/>
        </w:rPr>
        <w:t xml:space="preserve"> </w:t>
      </w:r>
      <w:r w:rsidR="001877C1">
        <w:rPr>
          <w:sz w:val="24"/>
          <w:szCs w:val="24"/>
        </w:rPr>
        <w:t xml:space="preserve">as the restrictions brought by the government meant that she was unable to see family members and had to give birth alone without the </w:t>
      </w:r>
      <w:r w:rsidR="00422D80">
        <w:rPr>
          <w:sz w:val="24"/>
          <w:szCs w:val="24"/>
        </w:rPr>
        <w:t xml:space="preserve">company of her partner. During this time the induvial had stated that </w:t>
      </w:r>
      <w:r w:rsidR="00450DBB">
        <w:rPr>
          <w:sz w:val="24"/>
          <w:szCs w:val="24"/>
        </w:rPr>
        <w:t>she “</w:t>
      </w:r>
      <w:r w:rsidR="00450DBB" w:rsidRPr="00F77543">
        <w:rPr>
          <w:i/>
          <w:iCs/>
          <w:sz w:val="24"/>
          <w:szCs w:val="24"/>
        </w:rPr>
        <w:t>actually didn’t hear from work</w:t>
      </w:r>
      <w:r w:rsidR="00450DBB">
        <w:rPr>
          <w:sz w:val="24"/>
          <w:szCs w:val="24"/>
        </w:rPr>
        <w:t>”. This means she had no support from her employer to support her during a time of need</w:t>
      </w:r>
      <w:r w:rsidR="00F77543">
        <w:rPr>
          <w:sz w:val="24"/>
          <w:szCs w:val="24"/>
        </w:rPr>
        <w:t xml:space="preserve"> also no helplines were provided to her to support her wellbeing. </w:t>
      </w:r>
    </w:p>
    <w:p w14:paraId="019CAE71" w14:textId="0418635A" w:rsidR="00247298" w:rsidRDefault="00A30051" w:rsidP="00351190">
      <w:pPr>
        <w:spacing w:line="480" w:lineRule="auto"/>
        <w:rPr>
          <w:sz w:val="24"/>
          <w:szCs w:val="24"/>
        </w:rPr>
      </w:pPr>
      <w:r>
        <w:rPr>
          <w:sz w:val="24"/>
          <w:szCs w:val="24"/>
        </w:rPr>
        <w:t>T</w:t>
      </w:r>
      <w:r w:rsidR="00247298">
        <w:rPr>
          <w:sz w:val="24"/>
          <w:szCs w:val="24"/>
        </w:rPr>
        <w:t xml:space="preserve">he research </w:t>
      </w:r>
      <w:r w:rsidR="00271AC2">
        <w:rPr>
          <w:sz w:val="24"/>
          <w:szCs w:val="24"/>
        </w:rPr>
        <w:t>found</w:t>
      </w:r>
      <w:r w:rsidR="00247298">
        <w:rPr>
          <w:sz w:val="24"/>
          <w:szCs w:val="24"/>
        </w:rPr>
        <w:t xml:space="preserve"> </w:t>
      </w:r>
      <w:r w:rsidR="00271AC2">
        <w:rPr>
          <w:sz w:val="24"/>
          <w:szCs w:val="24"/>
        </w:rPr>
        <w:t xml:space="preserve">that the </w:t>
      </w:r>
      <w:r w:rsidR="00247298">
        <w:rPr>
          <w:sz w:val="24"/>
          <w:szCs w:val="24"/>
        </w:rPr>
        <w:t xml:space="preserve">majority of the </w:t>
      </w:r>
      <w:r w:rsidR="00B71045">
        <w:rPr>
          <w:sz w:val="24"/>
          <w:szCs w:val="24"/>
        </w:rPr>
        <w:t>individuals’</w:t>
      </w:r>
      <w:r w:rsidR="00247298">
        <w:rPr>
          <w:sz w:val="24"/>
          <w:szCs w:val="24"/>
        </w:rPr>
        <w:t xml:space="preserve"> interviews had said that the biggest impact that they felt </w:t>
      </w:r>
      <w:r w:rsidR="003C1EB4">
        <w:rPr>
          <w:sz w:val="24"/>
          <w:szCs w:val="24"/>
        </w:rPr>
        <w:t xml:space="preserve">had </w:t>
      </w:r>
      <w:r w:rsidR="00B71045">
        <w:rPr>
          <w:sz w:val="24"/>
          <w:szCs w:val="24"/>
        </w:rPr>
        <w:t>a</w:t>
      </w:r>
      <w:r w:rsidR="003C1EB4">
        <w:rPr>
          <w:sz w:val="24"/>
          <w:szCs w:val="24"/>
        </w:rPr>
        <w:t>ffect</w:t>
      </w:r>
      <w:r w:rsidR="00B71045">
        <w:rPr>
          <w:sz w:val="24"/>
          <w:szCs w:val="24"/>
        </w:rPr>
        <w:t>ed</w:t>
      </w:r>
      <w:r w:rsidR="003C1EB4">
        <w:rPr>
          <w:sz w:val="24"/>
          <w:szCs w:val="24"/>
        </w:rPr>
        <w:t xml:space="preserve"> their well</w:t>
      </w:r>
      <w:r w:rsidR="00B71045">
        <w:rPr>
          <w:sz w:val="24"/>
          <w:szCs w:val="24"/>
        </w:rPr>
        <w:t>-</w:t>
      </w:r>
      <w:r w:rsidR="003C1EB4">
        <w:rPr>
          <w:sz w:val="24"/>
          <w:szCs w:val="24"/>
        </w:rPr>
        <w:t xml:space="preserve">being was not being able to see family members. </w:t>
      </w:r>
      <w:r w:rsidR="006477C0">
        <w:rPr>
          <w:sz w:val="24"/>
          <w:szCs w:val="24"/>
        </w:rPr>
        <w:t>According to</w:t>
      </w:r>
      <w:r w:rsidR="00683BE1">
        <w:rPr>
          <w:sz w:val="24"/>
          <w:szCs w:val="24"/>
        </w:rPr>
        <w:t xml:space="preserve"> a report carried out by</w:t>
      </w:r>
      <w:r w:rsidR="006477C0">
        <w:rPr>
          <w:sz w:val="24"/>
          <w:szCs w:val="24"/>
        </w:rPr>
        <w:t xml:space="preserve"> </w:t>
      </w:r>
      <w:r w:rsidR="00B71045">
        <w:rPr>
          <w:sz w:val="24"/>
          <w:szCs w:val="24"/>
        </w:rPr>
        <w:t xml:space="preserve">the </w:t>
      </w:r>
      <w:r w:rsidR="006477C0">
        <w:rPr>
          <w:sz w:val="24"/>
          <w:szCs w:val="24"/>
        </w:rPr>
        <w:t>Mind association</w:t>
      </w:r>
      <w:r w:rsidR="00274372">
        <w:rPr>
          <w:sz w:val="24"/>
          <w:szCs w:val="24"/>
        </w:rPr>
        <w:t xml:space="preserve">, </w:t>
      </w:r>
      <w:r w:rsidR="00683BE1">
        <w:rPr>
          <w:sz w:val="24"/>
          <w:szCs w:val="24"/>
        </w:rPr>
        <w:t xml:space="preserve">79% of individuals had stated that </w:t>
      </w:r>
      <w:r w:rsidR="00D55E33">
        <w:rPr>
          <w:sz w:val="24"/>
          <w:szCs w:val="24"/>
        </w:rPr>
        <w:t>not being able to see people had the biggest impact on their mental health</w:t>
      </w:r>
      <w:r w:rsidR="00E76AF4">
        <w:rPr>
          <w:sz w:val="24"/>
          <w:szCs w:val="24"/>
        </w:rPr>
        <w:t xml:space="preserve"> </w:t>
      </w:r>
      <w:r w:rsidR="00E76AF4" w:rsidRPr="00E76AF4">
        <w:rPr>
          <w:sz w:val="24"/>
          <w:szCs w:val="24"/>
        </w:rPr>
        <w:t>(Mind, 2020)</w:t>
      </w:r>
      <w:r w:rsidR="00E76AF4">
        <w:rPr>
          <w:sz w:val="24"/>
          <w:szCs w:val="24"/>
        </w:rPr>
        <w:t>.</w:t>
      </w:r>
    </w:p>
    <w:p w14:paraId="30D00CA4" w14:textId="68C018A1" w:rsidR="00867B0F" w:rsidRPr="007D4C8A" w:rsidRDefault="00867B0F" w:rsidP="00351190">
      <w:pPr>
        <w:spacing w:line="480" w:lineRule="auto"/>
        <w:rPr>
          <w:sz w:val="24"/>
          <w:szCs w:val="24"/>
        </w:rPr>
      </w:pPr>
      <w:r>
        <w:rPr>
          <w:sz w:val="24"/>
          <w:szCs w:val="24"/>
        </w:rPr>
        <w:t>From this analysis</w:t>
      </w:r>
      <w:r w:rsidR="00B71045">
        <w:rPr>
          <w:sz w:val="24"/>
          <w:szCs w:val="24"/>
        </w:rPr>
        <w:t>,</w:t>
      </w:r>
      <w:r>
        <w:rPr>
          <w:sz w:val="24"/>
          <w:szCs w:val="24"/>
        </w:rPr>
        <w:t xml:space="preserve"> the researcher has found that government guidelines have been one of the main factors that have affected</w:t>
      </w:r>
      <w:r w:rsidR="004F4092">
        <w:rPr>
          <w:sz w:val="24"/>
          <w:szCs w:val="24"/>
        </w:rPr>
        <w:t xml:space="preserve"> the well</w:t>
      </w:r>
      <w:r w:rsidR="00B71045">
        <w:rPr>
          <w:sz w:val="24"/>
          <w:szCs w:val="24"/>
        </w:rPr>
        <w:t>-</w:t>
      </w:r>
      <w:r w:rsidR="004F4092">
        <w:rPr>
          <w:sz w:val="24"/>
          <w:szCs w:val="24"/>
        </w:rPr>
        <w:t xml:space="preserve">being of </w:t>
      </w:r>
      <w:r w:rsidR="002651EE">
        <w:rPr>
          <w:sz w:val="24"/>
          <w:szCs w:val="24"/>
        </w:rPr>
        <w:t>i</w:t>
      </w:r>
      <w:r w:rsidR="004F4092">
        <w:rPr>
          <w:sz w:val="24"/>
          <w:szCs w:val="24"/>
        </w:rPr>
        <w:t xml:space="preserve">ndividuals in the retail industry. </w:t>
      </w:r>
    </w:p>
    <w:p w14:paraId="064D641D" w14:textId="3E9CB8D4" w:rsidR="00A44558" w:rsidRPr="00A44558" w:rsidRDefault="00984C4F" w:rsidP="00883411">
      <w:pPr>
        <w:pStyle w:val="Heading3"/>
        <w:spacing w:line="480" w:lineRule="auto"/>
      </w:pPr>
      <w:bookmarkStart w:id="98" w:name="_Toc103243296"/>
      <w:r>
        <w:t xml:space="preserve">4.7 </w:t>
      </w:r>
      <w:r w:rsidR="00C51AD4">
        <w:t>Wellbeing as a workplace priority</w:t>
      </w:r>
      <w:bookmarkEnd w:id="98"/>
      <w:r w:rsidR="00C51AD4">
        <w:t xml:space="preserve"> </w:t>
      </w:r>
    </w:p>
    <w:p w14:paraId="32F430C7" w14:textId="226A1D55" w:rsidR="00D37434" w:rsidRDefault="009727F5" w:rsidP="00883411">
      <w:pPr>
        <w:spacing w:line="480" w:lineRule="auto"/>
        <w:rPr>
          <w:sz w:val="24"/>
          <w:szCs w:val="24"/>
        </w:rPr>
      </w:pPr>
      <w:r>
        <w:rPr>
          <w:sz w:val="24"/>
          <w:szCs w:val="24"/>
        </w:rPr>
        <w:t>Over the last two years</w:t>
      </w:r>
      <w:r w:rsidR="002651EE">
        <w:rPr>
          <w:sz w:val="24"/>
          <w:szCs w:val="24"/>
        </w:rPr>
        <w:t>,</w:t>
      </w:r>
      <w:r>
        <w:rPr>
          <w:sz w:val="24"/>
          <w:szCs w:val="24"/>
        </w:rPr>
        <w:t xml:space="preserve"> </w:t>
      </w:r>
      <w:r w:rsidR="00E521EA">
        <w:rPr>
          <w:sz w:val="24"/>
          <w:szCs w:val="24"/>
        </w:rPr>
        <w:t xml:space="preserve">health and wellbeing have become </w:t>
      </w:r>
      <w:r w:rsidR="007E61A6">
        <w:rPr>
          <w:sz w:val="24"/>
          <w:szCs w:val="24"/>
        </w:rPr>
        <w:t xml:space="preserve">key areas for employees and employers. </w:t>
      </w:r>
      <w:r w:rsidR="00721657">
        <w:rPr>
          <w:sz w:val="24"/>
          <w:szCs w:val="24"/>
        </w:rPr>
        <w:t>The M</w:t>
      </w:r>
      <w:r w:rsidR="0054451C">
        <w:rPr>
          <w:sz w:val="24"/>
          <w:szCs w:val="24"/>
        </w:rPr>
        <w:t xml:space="preserve">ajority of </w:t>
      </w:r>
      <w:r w:rsidR="00856668">
        <w:rPr>
          <w:sz w:val="24"/>
          <w:szCs w:val="24"/>
        </w:rPr>
        <w:t xml:space="preserve">employees spend more time </w:t>
      </w:r>
      <w:r w:rsidR="00721657">
        <w:rPr>
          <w:sz w:val="24"/>
          <w:szCs w:val="24"/>
        </w:rPr>
        <w:t>at</w:t>
      </w:r>
      <w:r w:rsidR="00856668">
        <w:rPr>
          <w:sz w:val="24"/>
          <w:szCs w:val="24"/>
        </w:rPr>
        <w:t xml:space="preserve"> work than they do at home </w:t>
      </w:r>
      <w:r w:rsidR="006B538F">
        <w:rPr>
          <w:sz w:val="24"/>
          <w:szCs w:val="24"/>
        </w:rPr>
        <w:t xml:space="preserve">and </w:t>
      </w:r>
      <w:r w:rsidR="00856668">
        <w:rPr>
          <w:sz w:val="24"/>
          <w:szCs w:val="24"/>
        </w:rPr>
        <w:t xml:space="preserve">therefore </w:t>
      </w:r>
      <w:r w:rsidR="00444678">
        <w:rPr>
          <w:sz w:val="24"/>
          <w:szCs w:val="24"/>
        </w:rPr>
        <w:t xml:space="preserve">employers must ensure </w:t>
      </w:r>
      <w:r w:rsidR="00856668">
        <w:rPr>
          <w:sz w:val="24"/>
          <w:szCs w:val="24"/>
        </w:rPr>
        <w:t xml:space="preserve">that they are proactive towards workplace wellbeing. </w:t>
      </w:r>
      <w:r w:rsidR="0086079C">
        <w:rPr>
          <w:sz w:val="24"/>
          <w:szCs w:val="24"/>
        </w:rPr>
        <w:t>According to the organisation Oak Engage</w:t>
      </w:r>
      <w:r w:rsidR="00FD5A60">
        <w:rPr>
          <w:sz w:val="24"/>
          <w:szCs w:val="24"/>
        </w:rPr>
        <w:t xml:space="preserve"> (2022)</w:t>
      </w:r>
      <w:r w:rsidR="0086079C">
        <w:rPr>
          <w:sz w:val="24"/>
          <w:szCs w:val="24"/>
        </w:rPr>
        <w:t xml:space="preserve">, </w:t>
      </w:r>
      <w:r w:rsidR="006D1978">
        <w:rPr>
          <w:sz w:val="24"/>
          <w:szCs w:val="24"/>
        </w:rPr>
        <w:t xml:space="preserve">workplaces should create employee wellbeing </w:t>
      </w:r>
      <w:r w:rsidR="006B538F">
        <w:rPr>
          <w:sz w:val="24"/>
          <w:szCs w:val="24"/>
        </w:rPr>
        <w:t>initiatives</w:t>
      </w:r>
      <w:r w:rsidR="006D1978">
        <w:rPr>
          <w:sz w:val="24"/>
          <w:szCs w:val="24"/>
        </w:rPr>
        <w:t xml:space="preserve"> as they are just as important as building </w:t>
      </w:r>
      <w:r w:rsidR="006B538F">
        <w:rPr>
          <w:sz w:val="24"/>
          <w:szCs w:val="24"/>
        </w:rPr>
        <w:t>and selling their products. In the research carried out by the researcher of the project</w:t>
      </w:r>
      <w:r w:rsidR="00444678">
        <w:rPr>
          <w:sz w:val="24"/>
          <w:szCs w:val="24"/>
        </w:rPr>
        <w:t>,</w:t>
      </w:r>
      <w:r w:rsidR="006B538F">
        <w:rPr>
          <w:sz w:val="24"/>
          <w:szCs w:val="24"/>
        </w:rPr>
        <w:t xml:space="preserve"> it is found that the organisations </w:t>
      </w:r>
      <w:r w:rsidR="006B538F">
        <w:rPr>
          <w:sz w:val="24"/>
          <w:szCs w:val="24"/>
        </w:rPr>
        <w:lastRenderedPageBreak/>
        <w:t xml:space="preserve">that </w:t>
      </w:r>
      <w:r w:rsidR="00FF0AC5">
        <w:rPr>
          <w:sz w:val="24"/>
          <w:szCs w:val="24"/>
        </w:rPr>
        <w:t xml:space="preserve">the participants work within it is clear to see they do not have wellbeing as a </w:t>
      </w:r>
      <w:r w:rsidR="008656D5">
        <w:rPr>
          <w:sz w:val="24"/>
          <w:szCs w:val="24"/>
        </w:rPr>
        <w:t xml:space="preserve">top </w:t>
      </w:r>
      <w:r w:rsidR="00FF0AC5">
        <w:rPr>
          <w:sz w:val="24"/>
          <w:szCs w:val="24"/>
        </w:rPr>
        <w:t xml:space="preserve">priority. </w:t>
      </w:r>
    </w:p>
    <w:p w14:paraId="17D2DC3E" w14:textId="481583D1" w:rsidR="00F70870" w:rsidRDefault="00C64E7B" w:rsidP="00351190">
      <w:pPr>
        <w:spacing w:line="480" w:lineRule="auto"/>
        <w:rPr>
          <w:sz w:val="24"/>
          <w:szCs w:val="24"/>
        </w:rPr>
      </w:pPr>
      <w:r>
        <w:rPr>
          <w:sz w:val="24"/>
          <w:szCs w:val="24"/>
        </w:rPr>
        <w:t>The m</w:t>
      </w:r>
      <w:r w:rsidR="00E15B77">
        <w:rPr>
          <w:sz w:val="24"/>
          <w:szCs w:val="24"/>
        </w:rPr>
        <w:t>ajority of the participants had answered the question regarding whether they think their workplace has well</w:t>
      </w:r>
      <w:r>
        <w:rPr>
          <w:sz w:val="24"/>
          <w:szCs w:val="24"/>
        </w:rPr>
        <w:t>-</w:t>
      </w:r>
      <w:r w:rsidR="00E15B77">
        <w:rPr>
          <w:sz w:val="24"/>
          <w:szCs w:val="24"/>
        </w:rPr>
        <w:t xml:space="preserve">being as a top priority now </w:t>
      </w:r>
      <w:r w:rsidR="00C56280">
        <w:rPr>
          <w:sz w:val="24"/>
          <w:szCs w:val="24"/>
        </w:rPr>
        <w:t>as “</w:t>
      </w:r>
      <w:r w:rsidR="00C56280" w:rsidRPr="00C56280">
        <w:rPr>
          <w:i/>
          <w:iCs/>
          <w:sz w:val="24"/>
          <w:szCs w:val="24"/>
        </w:rPr>
        <w:t>no</w:t>
      </w:r>
      <w:r w:rsidR="00C56280">
        <w:rPr>
          <w:sz w:val="24"/>
          <w:szCs w:val="24"/>
        </w:rPr>
        <w:t>” or “</w:t>
      </w:r>
      <w:r w:rsidR="00C56280" w:rsidRPr="00C56280">
        <w:rPr>
          <w:i/>
          <w:iCs/>
          <w:sz w:val="24"/>
          <w:szCs w:val="24"/>
        </w:rPr>
        <w:t>not really</w:t>
      </w:r>
      <w:r w:rsidR="00C56280">
        <w:rPr>
          <w:sz w:val="24"/>
          <w:szCs w:val="24"/>
        </w:rPr>
        <w:t xml:space="preserve">” </w:t>
      </w:r>
      <w:r w:rsidR="00E7331F">
        <w:rPr>
          <w:sz w:val="24"/>
          <w:szCs w:val="24"/>
        </w:rPr>
        <w:t>and believe that their workplaces have the goals and targets as the</w:t>
      </w:r>
      <w:r w:rsidR="00573F2A">
        <w:rPr>
          <w:sz w:val="24"/>
          <w:szCs w:val="24"/>
        </w:rPr>
        <w:t>ir main focus for the organisation</w:t>
      </w:r>
      <w:r w:rsidR="00E7331F">
        <w:rPr>
          <w:sz w:val="24"/>
          <w:szCs w:val="24"/>
        </w:rPr>
        <w:t xml:space="preserve">. </w:t>
      </w:r>
      <w:r w:rsidR="00ED4513">
        <w:rPr>
          <w:sz w:val="24"/>
          <w:szCs w:val="24"/>
        </w:rPr>
        <w:t xml:space="preserve">One participant stated that they believe that their workplace is more </w:t>
      </w:r>
      <w:r w:rsidR="00C84EB8">
        <w:rPr>
          <w:sz w:val="24"/>
          <w:szCs w:val="24"/>
        </w:rPr>
        <w:t xml:space="preserve">concerned about </w:t>
      </w:r>
      <w:r w:rsidR="00DB6ACF">
        <w:rPr>
          <w:sz w:val="24"/>
          <w:szCs w:val="24"/>
        </w:rPr>
        <w:t>“</w:t>
      </w:r>
      <w:r w:rsidR="00C84EB8" w:rsidRPr="00DB6ACF">
        <w:rPr>
          <w:i/>
          <w:iCs/>
          <w:sz w:val="24"/>
          <w:szCs w:val="24"/>
        </w:rPr>
        <w:t>how much money they take each day</w:t>
      </w:r>
      <w:r w:rsidR="00DB6ACF" w:rsidRPr="00DB6ACF">
        <w:rPr>
          <w:i/>
          <w:iCs/>
          <w:sz w:val="24"/>
          <w:szCs w:val="24"/>
        </w:rPr>
        <w:t xml:space="preserve"> rather than checking in on staff to see how they are, considering the amount of pressure they put on staff to achieve their targets</w:t>
      </w:r>
      <w:r w:rsidR="00DB6ACF">
        <w:rPr>
          <w:sz w:val="24"/>
          <w:szCs w:val="24"/>
        </w:rPr>
        <w:t>”.</w:t>
      </w:r>
      <w:r w:rsidR="001A15EF">
        <w:rPr>
          <w:sz w:val="24"/>
          <w:szCs w:val="24"/>
        </w:rPr>
        <w:t xml:space="preserve"> Another </w:t>
      </w:r>
      <w:r w:rsidR="00F65DB9">
        <w:rPr>
          <w:sz w:val="24"/>
          <w:szCs w:val="24"/>
        </w:rPr>
        <w:t>individual</w:t>
      </w:r>
      <w:r w:rsidR="00023275">
        <w:rPr>
          <w:sz w:val="24"/>
          <w:szCs w:val="24"/>
        </w:rPr>
        <w:t xml:space="preserve"> supported this statement </w:t>
      </w:r>
      <w:r w:rsidR="0079021D">
        <w:rPr>
          <w:sz w:val="24"/>
          <w:szCs w:val="24"/>
        </w:rPr>
        <w:t>and</w:t>
      </w:r>
      <w:r w:rsidR="001A15EF">
        <w:rPr>
          <w:sz w:val="24"/>
          <w:szCs w:val="24"/>
        </w:rPr>
        <w:t xml:space="preserve"> </w:t>
      </w:r>
      <w:r w:rsidR="00F65DB9">
        <w:rPr>
          <w:sz w:val="24"/>
          <w:szCs w:val="24"/>
        </w:rPr>
        <w:t>stated that “</w:t>
      </w:r>
      <w:r w:rsidR="004C6C9A" w:rsidRPr="00D12E9B">
        <w:rPr>
          <w:i/>
          <w:iCs/>
          <w:sz w:val="24"/>
          <w:szCs w:val="24"/>
        </w:rPr>
        <w:t xml:space="preserve">Their priorities are pushing more towards reaching figures and targets and meeting customer expectations. </w:t>
      </w:r>
      <w:r w:rsidR="00D12E9B" w:rsidRPr="00D12E9B">
        <w:rPr>
          <w:i/>
          <w:iCs/>
          <w:sz w:val="24"/>
          <w:szCs w:val="24"/>
        </w:rPr>
        <w:t xml:space="preserve">But there is so much pressure on employees </w:t>
      </w:r>
      <w:r w:rsidR="008559FD" w:rsidRPr="00D12E9B">
        <w:rPr>
          <w:i/>
          <w:iCs/>
          <w:sz w:val="24"/>
          <w:szCs w:val="24"/>
        </w:rPr>
        <w:t>now</w:t>
      </w:r>
      <w:r w:rsidR="00D12E9B" w:rsidRPr="00D12E9B">
        <w:rPr>
          <w:i/>
          <w:iCs/>
          <w:sz w:val="24"/>
          <w:szCs w:val="24"/>
        </w:rPr>
        <w:t xml:space="preserve"> </w:t>
      </w:r>
      <w:r w:rsidR="008559FD" w:rsidRPr="00D12E9B">
        <w:rPr>
          <w:i/>
          <w:iCs/>
          <w:sz w:val="24"/>
          <w:szCs w:val="24"/>
        </w:rPr>
        <w:t>it’s</w:t>
      </w:r>
      <w:r w:rsidR="00D12E9B" w:rsidRPr="00D12E9B">
        <w:rPr>
          <w:i/>
          <w:iCs/>
          <w:sz w:val="24"/>
          <w:szCs w:val="24"/>
        </w:rPr>
        <w:t xml:space="preserve"> going to get to a point where people just have a breakdown”</w:t>
      </w:r>
      <w:r w:rsidR="00D12E9B">
        <w:rPr>
          <w:sz w:val="24"/>
          <w:szCs w:val="24"/>
        </w:rPr>
        <w:t xml:space="preserve">. </w:t>
      </w:r>
      <w:r w:rsidR="00635B2A">
        <w:rPr>
          <w:sz w:val="24"/>
          <w:szCs w:val="24"/>
        </w:rPr>
        <w:t>However,</w:t>
      </w:r>
      <w:r w:rsidR="006A3E76">
        <w:rPr>
          <w:sz w:val="24"/>
          <w:szCs w:val="24"/>
        </w:rPr>
        <w:t xml:space="preserve"> one individual had stated that “</w:t>
      </w:r>
      <w:r w:rsidR="006A3E76" w:rsidRPr="00330D55">
        <w:rPr>
          <w:i/>
          <w:iCs/>
          <w:sz w:val="24"/>
          <w:szCs w:val="24"/>
        </w:rPr>
        <w:t>they didn’t believe that their workplace had wellbeing as a top priority</w:t>
      </w:r>
      <w:r w:rsidR="00235023" w:rsidRPr="00330D55">
        <w:rPr>
          <w:i/>
          <w:iCs/>
          <w:sz w:val="24"/>
          <w:szCs w:val="24"/>
        </w:rPr>
        <w:t xml:space="preserve">, although they did have schemes in place if individuals wanted to use them </w:t>
      </w:r>
      <w:r w:rsidR="00A350C8" w:rsidRPr="00330D55">
        <w:rPr>
          <w:i/>
          <w:iCs/>
          <w:sz w:val="24"/>
          <w:szCs w:val="24"/>
        </w:rPr>
        <w:t xml:space="preserve">such as </w:t>
      </w:r>
      <w:r w:rsidR="00330D55" w:rsidRPr="00330D55">
        <w:rPr>
          <w:i/>
          <w:iCs/>
          <w:sz w:val="24"/>
          <w:szCs w:val="24"/>
        </w:rPr>
        <w:t xml:space="preserve">access </w:t>
      </w:r>
      <w:r w:rsidR="009328CA">
        <w:rPr>
          <w:i/>
          <w:iCs/>
          <w:sz w:val="24"/>
          <w:szCs w:val="24"/>
        </w:rPr>
        <w:t xml:space="preserve">to the </w:t>
      </w:r>
      <w:r w:rsidR="00330D55" w:rsidRPr="00330D55">
        <w:rPr>
          <w:i/>
          <w:iCs/>
          <w:sz w:val="24"/>
          <w:szCs w:val="24"/>
        </w:rPr>
        <w:t xml:space="preserve"> retail trust.  They also had emails sent to them called wellbeing Wednesday</w:t>
      </w:r>
      <w:r w:rsidR="00382926">
        <w:rPr>
          <w:i/>
          <w:iCs/>
          <w:sz w:val="24"/>
          <w:szCs w:val="24"/>
        </w:rPr>
        <w:t xml:space="preserve"> which provided them with activities to carry out which can improve </w:t>
      </w:r>
      <w:r w:rsidR="00E07A86">
        <w:rPr>
          <w:i/>
          <w:iCs/>
          <w:sz w:val="24"/>
          <w:szCs w:val="24"/>
        </w:rPr>
        <w:t>wellbeing</w:t>
      </w:r>
      <w:r w:rsidR="00E07A86" w:rsidRPr="00330D55">
        <w:rPr>
          <w:i/>
          <w:iCs/>
          <w:sz w:val="24"/>
          <w:szCs w:val="24"/>
        </w:rPr>
        <w:t>;</w:t>
      </w:r>
      <w:r w:rsidR="00330D55" w:rsidRPr="00330D55">
        <w:rPr>
          <w:i/>
          <w:iCs/>
          <w:sz w:val="24"/>
          <w:szCs w:val="24"/>
        </w:rPr>
        <w:t xml:space="preserve"> </w:t>
      </w:r>
      <w:r w:rsidR="00E07A86" w:rsidRPr="00330D55">
        <w:rPr>
          <w:i/>
          <w:iCs/>
          <w:sz w:val="24"/>
          <w:szCs w:val="24"/>
        </w:rPr>
        <w:t>however,</w:t>
      </w:r>
      <w:r w:rsidR="00330D55" w:rsidRPr="00330D55">
        <w:rPr>
          <w:i/>
          <w:iCs/>
          <w:sz w:val="24"/>
          <w:szCs w:val="24"/>
        </w:rPr>
        <w:t xml:space="preserve"> the workplace do</w:t>
      </w:r>
      <w:r w:rsidR="009328CA">
        <w:rPr>
          <w:i/>
          <w:iCs/>
          <w:sz w:val="24"/>
          <w:szCs w:val="24"/>
        </w:rPr>
        <w:t>esn’t</w:t>
      </w:r>
      <w:r w:rsidR="00330D55" w:rsidRPr="00330D55">
        <w:rPr>
          <w:i/>
          <w:iCs/>
          <w:sz w:val="24"/>
          <w:szCs w:val="24"/>
        </w:rPr>
        <w:t xml:space="preserve"> give staff time to participate in the wellbeing activities given</w:t>
      </w:r>
      <w:r w:rsidR="00330D55">
        <w:rPr>
          <w:sz w:val="24"/>
          <w:szCs w:val="24"/>
        </w:rPr>
        <w:t xml:space="preserve">”. </w:t>
      </w:r>
      <w:r w:rsidR="00635B2A">
        <w:rPr>
          <w:sz w:val="24"/>
          <w:szCs w:val="24"/>
        </w:rPr>
        <w:t xml:space="preserve"> According to retail trust</w:t>
      </w:r>
      <w:r w:rsidR="000C4C56">
        <w:rPr>
          <w:sz w:val="24"/>
          <w:szCs w:val="24"/>
        </w:rPr>
        <w:t xml:space="preserve">, </w:t>
      </w:r>
      <w:r w:rsidR="00170E05">
        <w:rPr>
          <w:sz w:val="24"/>
          <w:szCs w:val="24"/>
        </w:rPr>
        <w:t xml:space="preserve">84% of workers said that their mental health </w:t>
      </w:r>
      <w:r w:rsidR="000C4C56">
        <w:rPr>
          <w:sz w:val="24"/>
          <w:szCs w:val="24"/>
        </w:rPr>
        <w:t xml:space="preserve">had </w:t>
      </w:r>
      <w:r w:rsidR="00170E05">
        <w:rPr>
          <w:sz w:val="24"/>
          <w:szCs w:val="24"/>
        </w:rPr>
        <w:t xml:space="preserve">deteriorated during the </w:t>
      </w:r>
      <w:r w:rsidR="00462AEC">
        <w:rPr>
          <w:sz w:val="24"/>
          <w:szCs w:val="24"/>
        </w:rPr>
        <w:t>pandemic,</w:t>
      </w:r>
      <w:r w:rsidR="0076631E">
        <w:rPr>
          <w:sz w:val="24"/>
          <w:szCs w:val="24"/>
        </w:rPr>
        <w:t xml:space="preserve"> and they also found that people who work on the shop floor including sales </w:t>
      </w:r>
      <w:r w:rsidR="007A3BD7">
        <w:rPr>
          <w:sz w:val="24"/>
          <w:szCs w:val="24"/>
        </w:rPr>
        <w:t>assistants had the lowest levels of well</w:t>
      </w:r>
      <w:r w:rsidR="000C4C56">
        <w:rPr>
          <w:sz w:val="24"/>
          <w:szCs w:val="24"/>
        </w:rPr>
        <w:t>-</w:t>
      </w:r>
      <w:r w:rsidR="007A3BD7">
        <w:rPr>
          <w:sz w:val="24"/>
          <w:szCs w:val="24"/>
        </w:rPr>
        <w:t>being</w:t>
      </w:r>
      <w:r w:rsidR="007A5B1F">
        <w:rPr>
          <w:sz w:val="24"/>
          <w:szCs w:val="24"/>
        </w:rPr>
        <w:t xml:space="preserve"> due to the pressures that they are constantly facing</w:t>
      </w:r>
      <w:r w:rsidR="007A3BD7">
        <w:rPr>
          <w:sz w:val="24"/>
          <w:szCs w:val="24"/>
        </w:rPr>
        <w:t xml:space="preserve">. </w:t>
      </w:r>
      <w:r w:rsidR="00FF0233">
        <w:rPr>
          <w:sz w:val="24"/>
          <w:szCs w:val="24"/>
        </w:rPr>
        <w:t xml:space="preserve">Retail trust also found that </w:t>
      </w:r>
      <w:r w:rsidR="00294A8C">
        <w:rPr>
          <w:sz w:val="24"/>
          <w:szCs w:val="24"/>
        </w:rPr>
        <w:t>in a study that was conducted many employers had admitted to not increasing their budget to support</w:t>
      </w:r>
      <w:r w:rsidR="00A92398">
        <w:rPr>
          <w:sz w:val="24"/>
          <w:szCs w:val="24"/>
        </w:rPr>
        <w:t xml:space="preserve"> mental health since the pandemic</w:t>
      </w:r>
      <w:r w:rsidR="00B00F19">
        <w:rPr>
          <w:sz w:val="24"/>
          <w:szCs w:val="24"/>
        </w:rPr>
        <w:t xml:space="preserve"> </w:t>
      </w:r>
      <w:r w:rsidR="00B00F19" w:rsidRPr="00B00F19">
        <w:rPr>
          <w:sz w:val="24"/>
          <w:szCs w:val="24"/>
        </w:rPr>
        <w:t>(Wells, 2021)</w:t>
      </w:r>
      <w:r w:rsidR="00B00F19">
        <w:rPr>
          <w:sz w:val="24"/>
          <w:szCs w:val="24"/>
        </w:rPr>
        <w:t xml:space="preserve">. </w:t>
      </w:r>
      <w:r w:rsidR="00C876B5">
        <w:rPr>
          <w:sz w:val="24"/>
          <w:szCs w:val="24"/>
        </w:rPr>
        <w:t>This shows the researcher that many organisations within the retail industry still do not have well</w:t>
      </w:r>
      <w:r w:rsidR="00462AEC">
        <w:rPr>
          <w:sz w:val="24"/>
          <w:szCs w:val="24"/>
        </w:rPr>
        <w:t>-</w:t>
      </w:r>
      <w:r w:rsidR="00C876B5">
        <w:rPr>
          <w:sz w:val="24"/>
          <w:szCs w:val="24"/>
        </w:rPr>
        <w:t>being as a priority in the workplace</w:t>
      </w:r>
      <w:r w:rsidR="00BF18BA">
        <w:rPr>
          <w:sz w:val="24"/>
          <w:szCs w:val="24"/>
        </w:rPr>
        <w:t xml:space="preserve"> and cannot offer the correct support for their employees. </w:t>
      </w:r>
    </w:p>
    <w:p w14:paraId="166D8FB5" w14:textId="0576987D" w:rsidR="00883411" w:rsidRDefault="00883411" w:rsidP="00351190">
      <w:pPr>
        <w:spacing w:line="480" w:lineRule="auto"/>
        <w:rPr>
          <w:sz w:val="24"/>
          <w:szCs w:val="24"/>
        </w:rPr>
      </w:pPr>
      <w:r>
        <w:rPr>
          <w:sz w:val="24"/>
          <w:szCs w:val="24"/>
        </w:rPr>
        <w:lastRenderedPageBreak/>
        <w:t>After looking at the analysis of the workplace priority</w:t>
      </w:r>
      <w:r w:rsidR="00103E7F">
        <w:rPr>
          <w:sz w:val="24"/>
          <w:szCs w:val="24"/>
        </w:rPr>
        <w:t>,</w:t>
      </w:r>
      <w:r>
        <w:rPr>
          <w:sz w:val="24"/>
          <w:szCs w:val="24"/>
        </w:rPr>
        <w:t xml:space="preserve"> it is clear to see that </w:t>
      </w:r>
      <w:r w:rsidR="00994860">
        <w:rPr>
          <w:sz w:val="24"/>
          <w:szCs w:val="24"/>
        </w:rPr>
        <w:t xml:space="preserve">this is a major factor that is affecting </w:t>
      </w:r>
      <w:r w:rsidR="001A1309">
        <w:rPr>
          <w:sz w:val="24"/>
          <w:szCs w:val="24"/>
        </w:rPr>
        <w:t>individuals’</w:t>
      </w:r>
      <w:r w:rsidR="00994860">
        <w:rPr>
          <w:sz w:val="24"/>
          <w:szCs w:val="24"/>
        </w:rPr>
        <w:t xml:space="preserve"> </w:t>
      </w:r>
      <w:r w:rsidR="00B537C8">
        <w:rPr>
          <w:sz w:val="24"/>
          <w:szCs w:val="24"/>
        </w:rPr>
        <w:t xml:space="preserve">wellbeing in the workplace in the retail industry. </w:t>
      </w:r>
    </w:p>
    <w:p w14:paraId="6A336610" w14:textId="684F7209" w:rsidR="00D8097A" w:rsidRDefault="00176D08" w:rsidP="00587FB6">
      <w:pPr>
        <w:pStyle w:val="Heading3"/>
        <w:spacing w:line="480" w:lineRule="auto"/>
      </w:pPr>
      <w:bookmarkStart w:id="99" w:name="_Toc103243297"/>
      <w:r>
        <w:t xml:space="preserve">4.8 </w:t>
      </w:r>
      <w:r w:rsidR="003E5789">
        <w:t>Wellbeing in the workplace before, during and after the pandemic</w:t>
      </w:r>
      <w:bookmarkEnd w:id="99"/>
    </w:p>
    <w:p w14:paraId="79134E81" w14:textId="2C6AAE2D" w:rsidR="00D8097A" w:rsidRPr="008A1364" w:rsidRDefault="00D8097A" w:rsidP="00587FB6">
      <w:pPr>
        <w:spacing w:line="480" w:lineRule="auto"/>
        <w:rPr>
          <w:sz w:val="24"/>
          <w:szCs w:val="24"/>
        </w:rPr>
      </w:pPr>
      <w:r w:rsidRPr="008A1364">
        <w:rPr>
          <w:sz w:val="24"/>
          <w:szCs w:val="24"/>
        </w:rPr>
        <w:t xml:space="preserve">Throughout the </w:t>
      </w:r>
      <w:r w:rsidR="00615C4F" w:rsidRPr="008A1364">
        <w:rPr>
          <w:sz w:val="24"/>
          <w:szCs w:val="24"/>
        </w:rPr>
        <w:t>interviews</w:t>
      </w:r>
      <w:r w:rsidR="007B7C47">
        <w:rPr>
          <w:sz w:val="24"/>
          <w:szCs w:val="24"/>
        </w:rPr>
        <w:t>,</w:t>
      </w:r>
      <w:r w:rsidR="00615C4F" w:rsidRPr="008A1364">
        <w:rPr>
          <w:sz w:val="24"/>
          <w:szCs w:val="24"/>
        </w:rPr>
        <w:t xml:space="preserve"> the researcher had asked questions about the </w:t>
      </w:r>
      <w:r w:rsidR="007D555F" w:rsidRPr="008A1364">
        <w:rPr>
          <w:sz w:val="24"/>
          <w:szCs w:val="24"/>
        </w:rPr>
        <w:t>participants</w:t>
      </w:r>
      <w:r w:rsidR="007B7C47">
        <w:rPr>
          <w:sz w:val="24"/>
          <w:szCs w:val="24"/>
        </w:rPr>
        <w:t>’</w:t>
      </w:r>
      <w:r w:rsidR="00615C4F" w:rsidRPr="008A1364">
        <w:rPr>
          <w:sz w:val="24"/>
          <w:szCs w:val="24"/>
        </w:rPr>
        <w:t xml:space="preserve"> </w:t>
      </w:r>
      <w:r w:rsidR="007D555F" w:rsidRPr="008A1364">
        <w:rPr>
          <w:sz w:val="24"/>
          <w:szCs w:val="24"/>
        </w:rPr>
        <w:t xml:space="preserve">experience in the workplace </w:t>
      </w:r>
      <w:r w:rsidR="00C90787" w:rsidRPr="008A1364">
        <w:rPr>
          <w:sz w:val="24"/>
          <w:szCs w:val="24"/>
        </w:rPr>
        <w:t xml:space="preserve">before, during and after the pandemic. </w:t>
      </w:r>
      <w:r w:rsidR="00A95C34" w:rsidRPr="008A1364">
        <w:rPr>
          <w:sz w:val="24"/>
          <w:szCs w:val="24"/>
        </w:rPr>
        <w:t>One question that was asked was “</w:t>
      </w:r>
      <w:r w:rsidR="00A95C34" w:rsidRPr="008A1364">
        <w:rPr>
          <w:i/>
          <w:iCs/>
          <w:sz w:val="24"/>
          <w:szCs w:val="24"/>
        </w:rPr>
        <w:t>Before the pandemic hit in 2020, did your organisation have any wellbeing</w:t>
      </w:r>
      <w:r w:rsidR="00AA579E" w:rsidRPr="008A1364">
        <w:rPr>
          <w:i/>
          <w:iCs/>
          <w:sz w:val="24"/>
          <w:szCs w:val="24"/>
        </w:rPr>
        <w:t xml:space="preserve"> schemes or programs in place for employees?</w:t>
      </w:r>
      <w:r w:rsidR="00AA579E" w:rsidRPr="008A1364">
        <w:rPr>
          <w:sz w:val="24"/>
          <w:szCs w:val="24"/>
        </w:rPr>
        <w:t xml:space="preserve">”. </w:t>
      </w:r>
      <w:r w:rsidR="001325E3" w:rsidRPr="008A1364">
        <w:rPr>
          <w:sz w:val="24"/>
          <w:szCs w:val="24"/>
        </w:rPr>
        <w:t xml:space="preserve">One </w:t>
      </w:r>
      <w:r w:rsidR="00D948DE" w:rsidRPr="008A1364">
        <w:rPr>
          <w:sz w:val="24"/>
          <w:szCs w:val="24"/>
        </w:rPr>
        <w:t>participant</w:t>
      </w:r>
      <w:r w:rsidR="001325E3" w:rsidRPr="008A1364">
        <w:rPr>
          <w:sz w:val="24"/>
          <w:szCs w:val="24"/>
        </w:rPr>
        <w:t xml:space="preserve"> had responded by saying how “</w:t>
      </w:r>
      <w:r w:rsidR="001325E3" w:rsidRPr="008A1364">
        <w:rPr>
          <w:i/>
          <w:iCs/>
          <w:sz w:val="24"/>
          <w:szCs w:val="24"/>
        </w:rPr>
        <w:t xml:space="preserve">The company they work for does have schemes in place which employees can have access to at </w:t>
      </w:r>
      <w:r w:rsidR="00D948DE" w:rsidRPr="008A1364">
        <w:rPr>
          <w:i/>
          <w:iCs/>
          <w:sz w:val="24"/>
          <w:szCs w:val="24"/>
        </w:rPr>
        <w:t>any time, but they have only recently been promoted to the staff in recent staff meetings and information placed on a notice board in the staff room</w:t>
      </w:r>
      <w:r w:rsidR="00D948DE" w:rsidRPr="008A1364">
        <w:rPr>
          <w:sz w:val="24"/>
          <w:szCs w:val="24"/>
        </w:rPr>
        <w:t>”</w:t>
      </w:r>
      <w:r w:rsidR="0080776B" w:rsidRPr="008A1364">
        <w:rPr>
          <w:sz w:val="24"/>
          <w:szCs w:val="24"/>
        </w:rPr>
        <w:t xml:space="preserve"> and the majority of other </w:t>
      </w:r>
      <w:r w:rsidR="005B11DB" w:rsidRPr="008A1364">
        <w:rPr>
          <w:sz w:val="24"/>
          <w:szCs w:val="24"/>
        </w:rPr>
        <w:t>participants</w:t>
      </w:r>
      <w:r w:rsidR="0080776B" w:rsidRPr="008A1364">
        <w:rPr>
          <w:sz w:val="24"/>
          <w:szCs w:val="24"/>
        </w:rPr>
        <w:t xml:space="preserve"> </w:t>
      </w:r>
      <w:r w:rsidR="005B11DB" w:rsidRPr="008A1364">
        <w:rPr>
          <w:sz w:val="24"/>
          <w:szCs w:val="24"/>
        </w:rPr>
        <w:t>have said “</w:t>
      </w:r>
      <w:r w:rsidR="005B11DB" w:rsidRPr="008A1364">
        <w:rPr>
          <w:i/>
          <w:iCs/>
          <w:sz w:val="24"/>
          <w:szCs w:val="24"/>
        </w:rPr>
        <w:t>not that I can think of</w:t>
      </w:r>
      <w:r w:rsidR="005B11DB" w:rsidRPr="008A1364">
        <w:rPr>
          <w:sz w:val="24"/>
          <w:szCs w:val="24"/>
        </w:rPr>
        <w:t>” or “</w:t>
      </w:r>
      <w:r w:rsidR="005B11DB" w:rsidRPr="008A1364">
        <w:rPr>
          <w:i/>
          <w:iCs/>
          <w:sz w:val="24"/>
          <w:szCs w:val="24"/>
        </w:rPr>
        <w:t>I don’t recall selling anything to do with wellbeing prior to the pandemic</w:t>
      </w:r>
      <w:r w:rsidR="005B11DB" w:rsidRPr="008A1364">
        <w:rPr>
          <w:sz w:val="24"/>
          <w:szCs w:val="24"/>
        </w:rPr>
        <w:t xml:space="preserve">”. </w:t>
      </w:r>
      <w:r w:rsidR="0065712C" w:rsidRPr="008A1364">
        <w:rPr>
          <w:sz w:val="24"/>
          <w:szCs w:val="24"/>
        </w:rPr>
        <w:t>According to the world happiness report</w:t>
      </w:r>
      <w:r w:rsidR="00A643DE" w:rsidRPr="008A1364">
        <w:rPr>
          <w:sz w:val="24"/>
          <w:szCs w:val="24"/>
        </w:rPr>
        <w:t xml:space="preserve"> </w:t>
      </w:r>
      <w:r w:rsidR="00766D2D" w:rsidRPr="008A1364">
        <w:rPr>
          <w:sz w:val="24"/>
          <w:szCs w:val="24"/>
        </w:rPr>
        <w:t>by Cotofan et al (2021)</w:t>
      </w:r>
      <w:r w:rsidR="0065712C" w:rsidRPr="008A1364">
        <w:rPr>
          <w:sz w:val="24"/>
          <w:szCs w:val="24"/>
        </w:rPr>
        <w:t xml:space="preserve">, </w:t>
      </w:r>
      <w:r w:rsidR="00676CD5" w:rsidRPr="008A1364">
        <w:rPr>
          <w:sz w:val="24"/>
          <w:szCs w:val="24"/>
        </w:rPr>
        <w:t>low-income</w:t>
      </w:r>
      <w:r w:rsidR="0072635F" w:rsidRPr="008A1364">
        <w:rPr>
          <w:sz w:val="24"/>
          <w:szCs w:val="24"/>
        </w:rPr>
        <w:t xml:space="preserve"> workers are at a greater risk of experiencing low subjective well</w:t>
      </w:r>
      <w:r w:rsidR="00EC57A5">
        <w:rPr>
          <w:sz w:val="24"/>
          <w:szCs w:val="24"/>
        </w:rPr>
        <w:t>-</w:t>
      </w:r>
      <w:r w:rsidR="0072635F" w:rsidRPr="008A1364">
        <w:rPr>
          <w:sz w:val="24"/>
          <w:szCs w:val="24"/>
        </w:rPr>
        <w:t>being before the pandemic took pl</w:t>
      </w:r>
      <w:r w:rsidR="008C4A5A" w:rsidRPr="008A1364">
        <w:rPr>
          <w:sz w:val="24"/>
          <w:szCs w:val="24"/>
        </w:rPr>
        <w:t>ace. It was also found that low-income and low-skilled workers are typically less satisfied with their jobs while also being highly dependent on them</w:t>
      </w:r>
      <w:r w:rsidR="00766D2D" w:rsidRPr="008A1364">
        <w:rPr>
          <w:sz w:val="24"/>
          <w:szCs w:val="24"/>
        </w:rPr>
        <w:t xml:space="preserve">. </w:t>
      </w:r>
    </w:p>
    <w:p w14:paraId="7818B9DE" w14:textId="1798632F" w:rsidR="000E060C" w:rsidRPr="008A1364" w:rsidRDefault="00894728" w:rsidP="00587FB6">
      <w:pPr>
        <w:spacing w:line="480" w:lineRule="auto"/>
        <w:rPr>
          <w:sz w:val="24"/>
          <w:szCs w:val="24"/>
        </w:rPr>
      </w:pPr>
      <w:r w:rsidRPr="008A1364">
        <w:rPr>
          <w:sz w:val="24"/>
          <w:szCs w:val="24"/>
        </w:rPr>
        <w:t xml:space="preserve">The participants were also asked about what factors they felt </w:t>
      </w:r>
      <w:r w:rsidR="00E40867" w:rsidRPr="008A1364">
        <w:rPr>
          <w:sz w:val="24"/>
          <w:szCs w:val="24"/>
        </w:rPr>
        <w:t>affected their well</w:t>
      </w:r>
      <w:r w:rsidR="00EC57A5">
        <w:rPr>
          <w:sz w:val="24"/>
          <w:szCs w:val="24"/>
        </w:rPr>
        <w:t>-</w:t>
      </w:r>
      <w:r w:rsidR="00E40867" w:rsidRPr="008A1364">
        <w:rPr>
          <w:sz w:val="24"/>
          <w:szCs w:val="24"/>
        </w:rPr>
        <w:t>being the most during the global pandemic. One statement that stood out to the researcher was</w:t>
      </w:r>
      <w:r w:rsidR="00C05FFC" w:rsidRPr="008A1364">
        <w:rPr>
          <w:sz w:val="24"/>
          <w:szCs w:val="24"/>
        </w:rPr>
        <w:t xml:space="preserve"> from one participant who was pregnant during the time that covid had hit which </w:t>
      </w:r>
      <w:r w:rsidR="00871EB7" w:rsidRPr="008A1364">
        <w:rPr>
          <w:sz w:val="24"/>
          <w:szCs w:val="24"/>
        </w:rPr>
        <w:t>meant</w:t>
      </w:r>
      <w:r w:rsidR="00C05FFC" w:rsidRPr="008A1364">
        <w:rPr>
          <w:sz w:val="24"/>
          <w:szCs w:val="24"/>
        </w:rPr>
        <w:t xml:space="preserve"> she was unable to enjoy the </w:t>
      </w:r>
      <w:r w:rsidR="00871EB7" w:rsidRPr="008A1364">
        <w:rPr>
          <w:sz w:val="24"/>
          <w:szCs w:val="24"/>
        </w:rPr>
        <w:t xml:space="preserve">normal </w:t>
      </w:r>
      <w:r w:rsidR="00C05FFC" w:rsidRPr="008A1364">
        <w:rPr>
          <w:sz w:val="24"/>
          <w:szCs w:val="24"/>
        </w:rPr>
        <w:t xml:space="preserve">things that you should when </w:t>
      </w:r>
      <w:r w:rsidR="00871EB7" w:rsidRPr="008A1364">
        <w:rPr>
          <w:sz w:val="24"/>
          <w:szCs w:val="24"/>
        </w:rPr>
        <w:t>expecting a baby. The participant stated that she felt “</w:t>
      </w:r>
      <w:r w:rsidR="00871EB7" w:rsidRPr="008A1364">
        <w:rPr>
          <w:i/>
          <w:iCs/>
          <w:sz w:val="24"/>
          <w:szCs w:val="24"/>
        </w:rPr>
        <w:t>scared and alone</w:t>
      </w:r>
      <w:r w:rsidR="00871EB7" w:rsidRPr="008A1364">
        <w:rPr>
          <w:sz w:val="24"/>
          <w:szCs w:val="24"/>
        </w:rPr>
        <w:t>”</w:t>
      </w:r>
      <w:r w:rsidR="00664344" w:rsidRPr="008A1364">
        <w:rPr>
          <w:sz w:val="24"/>
          <w:szCs w:val="24"/>
        </w:rPr>
        <w:t xml:space="preserve"> due to not being able to see her family and going through the process of labour by herself. </w:t>
      </w:r>
      <w:r w:rsidR="0027286B" w:rsidRPr="008A1364">
        <w:rPr>
          <w:sz w:val="24"/>
          <w:szCs w:val="24"/>
        </w:rPr>
        <w:t>Another participant had also stated that they felt their “</w:t>
      </w:r>
      <w:r w:rsidR="0027286B" w:rsidRPr="008A1364">
        <w:rPr>
          <w:i/>
          <w:iCs/>
          <w:sz w:val="24"/>
          <w:szCs w:val="24"/>
        </w:rPr>
        <w:t>mental health</w:t>
      </w:r>
      <w:r w:rsidR="002B3084" w:rsidRPr="008A1364">
        <w:rPr>
          <w:sz w:val="24"/>
          <w:szCs w:val="24"/>
        </w:rPr>
        <w:t xml:space="preserve">” was the biggest factor that affected them as they were unable to see </w:t>
      </w:r>
      <w:r w:rsidR="002B3084" w:rsidRPr="008A1364">
        <w:rPr>
          <w:sz w:val="24"/>
          <w:szCs w:val="24"/>
        </w:rPr>
        <w:lastRenderedPageBreak/>
        <w:t xml:space="preserve">family members and they found it hard to look after themselves and their families. </w:t>
      </w:r>
      <w:r w:rsidR="00AF5E91" w:rsidRPr="008A1364">
        <w:rPr>
          <w:sz w:val="24"/>
          <w:szCs w:val="24"/>
        </w:rPr>
        <w:t>According</w:t>
      </w:r>
      <w:r w:rsidR="00C1776A" w:rsidRPr="008A1364">
        <w:rPr>
          <w:sz w:val="24"/>
          <w:szCs w:val="24"/>
        </w:rPr>
        <w:t xml:space="preserve"> to a survey carried out by</w:t>
      </w:r>
      <w:r w:rsidR="00E26E2F">
        <w:rPr>
          <w:sz w:val="24"/>
          <w:szCs w:val="24"/>
        </w:rPr>
        <w:t xml:space="preserve"> the </w:t>
      </w:r>
      <w:r w:rsidR="00C1776A" w:rsidRPr="008A1364">
        <w:rPr>
          <w:sz w:val="24"/>
          <w:szCs w:val="24"/>
        </w:rPr>
        <w:t xml:space="preserve">Mind </w:t>
      </w:r>
      <w:r w:rsidR="00AF5E91" w:rsidRPr="008A1364">
        <w:rPr>
          <w:sz w:val="24"/>
          <w:szCs w:val="24"/>
        </w:rPr>
        <w:t>association</w:t>
      </w:r>
      <w:r w:rsidR="003E2600" w:rsidRPr="008A1364">
        <w:rPr>
          <w:sz w:val="24"/>
          <w:szCs w:val="24"/>
        </w:rPr>
        <w:t xml:space="preserve"> (2022</w:t>
      </w:r>
      <w:r w:rsidR="00CC522C" w:rsidRPr="008A1364">
        <w:rPr>
          <w:sz w:val="24"/>
          <w:szCs w:val="24"/>
        </w:rPr>
        <w:t>b</w:t>
      </w:r>
      <w:r w:rsidR="003E2600" w:rsidRPr="008A1364">
        <w:rPr>
          <w:sz w:val="24"/>
          <w:szCs w:val="24"/>
        </w:rPr>
        <w:t>)</w:t>
      </w:r>
      <w:r w:rsidR="00AF5E91" w:rsidRPr="008A1364">
        <w:rPr>
          <w:sz w:val="24"/>
          <w:szCs w:val="24"/>
        </w:rPr>
        <w:t>, around a  third of adults and young people stated that their mental health has got</w:t>
      </w:r>
      <w:r w:rsidR="00364178">
        <w:rPr>
          <w:sz w:val="24"/>
          <w:szCs w:val="24"/>
        </w:rPr>
        <w:t>ten</w:t>
      </w:r>
      <w:r w:rsidR="00AF5E91" w:rsidRPr="008A1364">
        <w:rPr>
          <w:sz w:val="24"/>
          <w:szCs w:val="24"/>
        </w:rPr>
        <w:t xml:space="preserve"> much worse since </w:t>
      </w:r>
      <w:r w:rsidR="00F913CD" w:rsidRPr="008A1364">
        <w:rPr>
          <w:sz w:val="24"/>
          <w:szCs w:val="24"/>
        </w:rPr>
        <w:t>March</w:t>
      </w:r>
      <w:r w:rsidR="00AF5E91" w:rsidRPr="008A1364">
        <w:rPr>
          <w:sz w:val="24"/>
          <w:szCs w:val="24"/>
        </w:rPr>
        <w:t xml:space="preserve"> 2020. </w:t>
      </w:r>
      <w:r w:rsidR="000A16CC" w:rsidRPr="008A1364">
        <w:rPr>
          <w:sz w:val="24"/>
          <w:szCs w:val="24"/>
        </w:rPr>
        <w:t>They also found that 1 in 5 adult</w:t>
      </w:r>
      <w:r w:rsidR="00364178">
        <w:rPr>
          <w:sz w:val="24"/>
          <w:szCs w:val="24"/>
        </w:rPr>
        <w:t>s</w:t>
      </w:r>
      <w:r w:rsidR="000A16CC" w:rsidRPr="008A1364">
        <w:rPr>
          <w:sz w:val="24"/>
          <w:szCs w:val="24"/>
        </w:rPr>
        <w:t xml:space="preserve"> did not seek any support during the pandemic as they didn’t think their issues were serious enough </w:t>
      </w:r>
      <w:r w:rsidR="00364178">
        <w:rPr>
          <w:sz w:val="24"/>
          <w:szCs w:val="24"/>
        </w:rPr>
        <w:t xml:space="preserve">to </w:t>
      </w:r>
      <w:r w:rsidR="000A16CC" w:rsidRPr="008A1364">
        <w:rPr>
          <w:sz w:val="24"/>
          <w:szCs w:val="24"/>
        </w:rPr>
        <w:t xml:space="preserve">ask for help. </w:t>
      </w:r>
      <w:r w:rsidR="007942D3" w:rsidRPr="008A1364">
        <w:rPr>
          <w:sz w:val="24"/>
          <w:szCs w:val="24"/>
        </w:rPr>
        <w:t xml:space="preserve">This tells the researcher that many individuals have smaller issues </w:t>
      </w:r>
      <w:r w:rsidR="00774322" w:rsidRPr="008A1364">
        <w:rPr>
          <w:sz w:val="24"/>
          <w:szCs w:val="24"/>
        </w:rPr>
        <w:t>and are not aware of the help they can receive from the well</w:t>
      </w:r>
      <w:r w:rsidR="00364178">
        <w:rPr>
          <w:sz w:val="24"/>
          <w:szCs w:val="24"/>
        </w:rPr>
        <w:t>-</w:t>
      </w:r>
      <w:r w:rsidR="00774322" w:rsidRPr="008A1364">
        <w:rPr>
          <w:sz w:val="24"/>
          <w:szCs w:val="24"/>
        </w:rPr>
        <w:t xml:space="preserve">being support schemes provided in their workplaces. </w:t>
      </w:r>
      <w:r w:rsidR="0019207D" w:rsidRPr="008A1364">
        <w:rPr>
          <w:sz w:val="24"/>
          <w:szCs w:val="24"/>
        </w:rPr>
        <w:t>It also shows that work needs to be carried out to make individuals get the support that they need</w:t>
      </w:r>
      <w:r w:rsidR="003E2600" w:rsidRPr="008A1364">
        <w:rPr>
          <w:sz w:val="24"/>
          <w:szCs w:val="24"/>
        </w:rPr>
        <w:t>.</w:t>
      </w:r>
      <w:r w:rsidR="006B3755" w:rsidRPr="008A1364">
        <w:rPr>
          <w:sz w:val="24"/>
          <w:szCs w:val="24"/>
        </w:rPr>
        <w:t xml:space="preserve"> Even though each of the participants interviewed in this research project found themselves feeling vulnerable or </w:t>
      </w:r>
      <w:r w:rsidR="0046716A" w:rsidRPr="008A1364">
        <w:rPr>
          <w:sz w:val="24"/>
          <w:szCs w:val="24"/>
        </w:rPr>
        <w:t>stressed due to family commitments, each of them had respond</w:t>
      </w:r>
      <w:r w:rsidR="00D46BBD">
        <w:rPr>
          <w:sz w:val="24"/>
          <w:szCs w:val="24"/>
        </w:rPr>
        <w:t>ed</w:t>
      </w:r>
      <w:r w:rsidR="0046716A" w:rsidRPr="008A1364">
        <w:rPr>
          <w:sz w:val="24"/>
          <w:szCs w:val="24"/>
        </w:rPr>
        <w:t xml:space="preserve"> “</w:t>
      </w:r>
      <w:r w:rsidR="0046716A" w:rsidRPr="008A1364">
        <w:rPr>
          <w:i/>
          <w:iCs/>
          <w:sz w:val="24"/>
          <w:szCs w:val="24"/>
        </w:rPr>
        <w:t>no</w:t>
      </w:r>
      <w:r w:rsidR="0046716A" w:rsidRPr="008A1364">
        <w:rPr>
          <w:sz w:val="24"/>
          <w:szCs w:val="24"/>
        </w:rPr>
        <w:t>” to whether the</w:t>
      </w:r>
      <w:r w:rsidR="003D3082" w:rsidRPr="008A1364">
        <w:rPr>
          <w:sz w:val="24"/>
          <w:szCs w:val="24"/>
        </w:rPr>
        <w:t>y had used any well</w:t>
      </w:r>
      <w:r w:rsidR="00D46BBD">
        <w:rPr>
          <w:sz w:val="24"/>
          <w:szCs w:val="24"/>
        </w:rPr>
        <w:t>-</w:t>
      </w:r>
      <w:r w:rsidR="003D3082" w:rsidRPr="008A1364">
        <w:rPr>
          <w:sz w:val="24"/>
          <w:szCs w:val="24"/>
        </w:rPr>
        <w:t xml:space="preserve">being schemes provided to them via their employers. One respondent had even stated that </w:t>
      </w:r>
      <w:r w:rsidR="00B92940" w:rsidRPr="008A1364">
        <w:rPr>
          <w:sz w:val="24"/>
          <w:szCs w:val="24"/>
        </w:rPr>
        <w:t>the well</w:t>
      </w:r>
      <w:r w:rsidR="00D46BBD">
        <w:rPr>
          <w:sz w:val="24"/>
          <w:szCs w:val="24"/>
        </w:rPr>
        <w:t>-</w:t>
      </w:r>
      <w:r w:rsidR="00B92940" w:rsidRPr="008A1364">
        <w:rPr>
          <w:sz w:val="24"/>
          <w:szCs w:val="24"/>
        </w:rPr>
        <w:t>being schemes aren’t</w:t>
      </w:r>
      <w:r w:rsidR="00D46BBD">
        <w:rPr>
          <w:sz w:val="24"/>
          <w:szCs w:val="24"/>
        </w:rPr>
        <w:t xml:space="preserve"> </w:t>
      </w:r>
      <w:r w:rsidR="00B92940" w:rsidRPr="008A1364">
        <w:rPr>
          <w:sz w:val="24"/>
          <w:szCs w:val="24"/>
        </w:rPr>
        <w:t xml:space="preserve">promoted to </w:t>
      </w:r>
      <w:r w:rsidR="00173AB3" w:rsidRPr="008A1364">
        <w:rPr>
          <w:sz w:val="24"/>
          <w:szCs w:val="24"/>
        </w:rPr>
        <w:t>them,</w:t>
      </w:r>
      <w:r w:rsidR="00B92940" w:rsidRPr="008A1364">
        <w:rPr>
          <w:sz w:val="24"/>
          <w:szCs w:val="24"/>
        </w:rPr>
        <w:t xml:space="preserve"> so </w:t>
      </w:r>
      <w:r w:rsidR="008A1364" w:rsidRPr="008A1364">
        <w:rPr>
          <w:sz w:val="24"/>
          <w:szCs w:val="24"/>
        </w:rPr>
        <w:t>they</w:t>
      </w:r>
      <w:r w:rsidR="00B92940" w:rsidRPr="008A1364">
        <w:rPr>
          <w:sz w:val="24"/>
          <w:szCs w:val="24"/>
        </w:rPr>
        <w:t xml:space="preserve"> don’t know what they are about</w:t>
      </w:r>
      <w:r w:rsidR="00CC6931">
        <w:rPr>
          <w:sz w:val="24"/>
          <w:szCs w:val="24"/>
        </w:rPr>
        <w:t xml:space="preserve"> </w:t>
      </w:r>
      <w:r w:rsidR="00BA026F" w:rsidRPr="008A1364">
        <w:rPr>
          <w:sz w:val="24"/>
          <w:szCs w:val="24"/>
        </w:rPr>
        <w:t xml:space="preserve">when asked if they didn’t use them due to them not being promoted enough. </w:t>
      </w:r>
    </w:p>
    <w:p w14:paraId="530852D6" w14:textId="76FB3967" w:rsidR="00720F55" w:rsidRPr="008A1364" w:rsidRDefault="00CC522C" w:rsidP="00587FB6">
      <w:pPr>
        <w:spacing w:line="480" w:lineRule="auto"/>
        <w:rPr>
          <w:sz w:val="24"/>
          <w:szCs w:val="24"/>
        </w:rPr>
      </w:pPr>
      <w:r w:rsidRPr="008A1364">
        <w:rPr>
          <w:sz w:val="24"/>
          <w:szCs w:val="24"/>
        </w:rPr>
        <w:t>On top of that</w:t>
      </w:r>
      <w:r w:rsidR="00076E55" w:rsidRPr="008A1364">
        <w:rPr>
          <w:sz w:val="24"/>
          <w:szCs w:val="24"/>
        </w:rPr>
        <w:t xml:space="preserve">, </w:t>
      </w:r>
      <w:r w:rsidR="00411537" w:rsidRPr="008A1364">
        <w:rPr>
          <w:sz w:val="24"/>
          <w:szCs w:val="24"/>
        </w:rPr>
        <w:t>one participant from the interviews stated that “</w:t>
      </w:r>
      <w:r w:rsidR="00411537" w:rsidRPr="008A1364">
        <w:rPr>
          <w:i/>
          <w:iCs/>
          <w:sz w:val="24"/>
          <w:szCs w:val="24"/>
        </w:rPr>
        <w:t>people became scared of being near each other</w:t>
      </w:r>
      <w:r w:rsidR="00411537" w:rsidRPr="008A1364">
        <w:rPr>
          <w:sz w:val="24"/>
          <w:szCs w:val="24"/>
        </w:rPr>
        <w:t xml:space="preserve">” </w:t>
      </w:r>
      <w:r w:rsidR="00043ADD" w:rsidRPr="008A1364">
        <w:rPr>
          <w:sz w:val="24"/>
          <w:szCs w:val="24"/>
        </w:rPr>
        <w:t>and another stated that “</w:t>
      </w:r>
      <w:r w:rsidR="00043ADD" w:rsidRPr="008A1364">
        <w:rPr>
          <w:i/>
          <w:iCs/>
          <w:sz w:val="24"/>
          <w:szCs w:val="24"/>
        </w:rPr>
        <w:t>they felt vulnerable during the pandemic as so many customers came to the shop as they were the only ones open, police had to come to disperse the area</w:t>
      </w:r>
      <w:r w:rsidR="00043ADD" w:rsidRPr="008A1364">
        <w:rPr>
          <w:sz w:val="24"/>
          <w:szCs w:val="24"/>
        </w:rPr>
        <w:t>”</w:t>
      </w:r>
      <w:r w:rsidR="00D43BA0" w:rsidRPr="008A1364">
        <w:rPr>
          <w:sz w:val="24"/>
          <w:szCs w:val="24"/>
        </w:rPr>
        <w:t xml:space="preserve">. Again, the Mind Association (2022b), </w:t>
      </w:r>
      <w:r w:rsidR="0048117D" w:rsidRPr="008A1364">
        <w:rPr>
          <w:sz w:val="24"/>
          <w:szCs w:val="24"/>
        </w:rPr>
        <w:t>found that 55% of adults and young people surveyed were worried about seeing or being near other people</w:t>
      </w:r>
      <w:r w:rsidR="00467933" w:rsidRPr="008A1364">
        <w:rPr>
          <w:sz w:val="24"/>
          <w:szCs w:val="24"/>
        </w:rPr>
        <w:t xml:space="preserve">. This means organisations need to recognise the impact that the pandemic has had on individuals and provide them with the relevant support to improve their wellbeing. </w:t>
      </w:r>
    </w:p>
    <w:p w14:paraId="761FEBFD" w14:textId="06E3C556" w:rsidR="00120505" w:rsidRPr="008A1364" w:rsidRDefault="00120505" w:rsidP="00587FB6">
      <w:pPr>
        <w:spacing w:line="480" w:lineRule="auto"/>
        <w:rPr>
          <w:sz w:val="24"/>
          <w:szCs w:val="24"/>
        </w:rPr>
      </w:pPr>
      <w:r w:rsidRPr="008A1364">
        <w:rPr>
          <w:sz w:val="24"/>
          <w:szCs w:val="24"/>
        </w:rPr>
        <w:t xml:space="preserve">In relation to the literature discussed in chapter </w:t>
      </w:r>
      <w:r w:rsidR="00E61F5E" w:rsidRPr="008A1364">
        <w:rPr>
          <w:sz w:val="24"/>
          <w:szCs w:val="24"/>
        </w:rPr>
        <w:t xml:space="preserve">2, </w:t>
      </w:r>
      <w:r w:rsidR="006A7F90" w:rsidRPr="008A1364">
        <w:rPr>
          <w:sz w:val="24"/>
          <w:szCs w:val="24"/>
        </w:rPr>
        <w:t xml:space="preserve">it is clear to see that the </w:t>
      </w:r>
      <w:r w:rsidR="00627DA5" w:rsidRPr="008A1364">
        <w:rPr>
          <w:sz w:val="24"/>
          <w:szCs w:val="24"/>
        </w:rPr>
        <w:t xml:space="preserve">study carried out by flint, </w:t>
      </w:r>
      <w:r w:rsidR="00FB7218" w:rsidRPr="008A1364">
        <w:rPr>
          <w:sz w:val="24"/>
          <w:szCs w:val="24"/>
        </w:rPr>
        <w:t>Cummins,</w:t>
      </w:r>
      <w:r w:rsidR="00627DA5" w:rsidRPr="008A1364">
        <w:rPr>
          <w:sz w:val="24"/>
          <w:szCs w:val="24"/>
        </w:rPr>
        <w:t xml:space="preserve"> and Wills (2013)</w:t>
      </w:r>
      <w:r w:rsidR="00AC77B4" w:rsidRPr="008A1364">
        <w:rPr>
          <w:sz w:val="24"/>
          <w:szCs w:val="24"/>
        </w:rPr>
        <w:t xml:space="preserve"> is relatable to the information fo</w:t>
      </w:r>
      <w:r w:rsidR="008D412A">
        <w:rPr>
          <w:sz w:val="24"/>
          <w:szCs w:val="24"/>
        </w:rPr>
        <w:t>un</w:t>
      </w:r>
      <w:r w:rsidR="00AC77B4" w:rsidRPr="008A1364">
        <w:rPr>
          <w:sz w:val="24"/>
          <w:szCs w:val="24"/>
        </w:rPr>
        <w:t xml:space="preserve">d in the interviews </w:t>
      </w:r>
      <w:r w:rsidR="00AC77B4" w:rsidRPr="008A1364">
        <w:rPr>
          <w:sz w:val="24"/>
          <w:szCs w:val="24"/>
        </w:rPr>
        <w:lastRenderedPageBreak/>
        <w:t xml:space="preserve">carried out. </w:t>
      </w:r>
      <w:r w:rsidR="00FB7218" w:rsidRPr="008A1364">
        <w:rPr>
          <w:sz w:val="24"/>
          <w:szCs w:val="24"/>
        </w:rPr>
        <w:t xml:space="preserve">Individuals who are earning minimum wage/ national living wage </w:t>
      </w:r>
      <w:r w:rsidR="001707C6" w:rsidRPr="008A1364">
        <w:rPr>
          <w:sz w:val="24"/>
          <w:szCs w:val="24"/>
        </w:rPr>
        <w:t>have lower psychological well</w:t>
      </w:r>
      <w:r w:rsidR="00EB7598">
        <w:rPr>
          <w:sz w:val="24"/>
          <w:szCs w:val="24"/>
        </w:rPr>
        <w:t>-</w:t>
      </w:r>
      <w:r w:rsidR="001707C6" w:rsidRPr="008A1364">
        <w:rPr>
          <w:sz w:val="24"/>
          <w:szCs w:val="24"/>
        </w:rPr>
        <w:t>being</w:t>
      </w:r>
      <w:r w:rsidR="00AB5D8B" w:rsidRPr="008A1364">
        <w:rPr>
          <w:sz w:val="24"/>
          <w:szCs w:val="24"/>
        </w:rPr>
        <w:t xml:space="preserve">, due to the stress organisations put on </w:t>
      </w:r>
      <w:r w:rsidR="00711E6E" w:rsidRPr="008A1364">
        <w:rPr>
          <w:sz w:val="24"/>
          <w:szCs w:val="24"/>
        </w:rPr>
        <w:t>individuals.</w:t>
      </w:r>
      <w:r w:rsidR="00711E6E">
        <w:rPr>
          <w:sz w:val="24"/>
          <w:szCs w:val="24"/>
        </w:rPr>
        <w:t xml:space="preserve"> This can also be seen from the interviews when the individuals talked about the organisation driving individuals to “</w:t>
      </w:r>
      <w:r w:rsidR="007E3D0C">
        <w:rPr>
          <w:sz w:val="24"/>
          <w:szCs w:val="24"/>
        </w:rPr>
        <w:t xml:space="preserve">the </w:t>
      </w:r>
      <w:r w:rsidR="00711E6E" w:rsidRPr="00711E6E">
        <w:rPr>
          <w:i/>
          <w:iCs/>
          <w:sz w:val="24"/>
          <w:szCs w:val="24"/>
        </w:rPr>
        <w:t>breaking point</w:t>
      </w:r>
      <w:r w:rsidR="00711E6E">
        <w:rPr>
          <w:sz w:val="24"/>
          <w:szCs w:val="24"/>
        </w:rPr>
        <w:t xml:space="preserve">”. </w:t>
      </w:r>
      <w:r w:rsidR="00AB5D8B" w:rsidRPr="008A1364">
        <w:rPr>
          <w:sz w:val="24"/>
          <w:szCs w:val="24"/>
        </w:rPr>
        <w:t xml:space="preserve"> </w:t>
      </w:r>
      <w:r w:rsidR="00BA0CD9" w:rsidRPr="008A1364">
        <w:rPr>
          <w:sz w:val="24"/>
          <w:szCs w:val="24"/>
        </w:rPr>
        <w:t>Also,</w:t>
      </w:r>
      <w:r w:rsidR="00780B1E" w:rsidRPr="008A1364">
        <w:rPr>
          <w:sz w:val="24"/>
          <w:szCs w:val="24"/>
        </w:rPr>
        <w:t xml:space="preserve"> the literature created by </w:t>
      </w:r>
      <w:r w:rsidR="00855243" w:rsidRPr="008A1364">
        <w:rPr>
          <w:sz w:val="24"/>
          <w:szCs w:val="24"/>
        </w:rPr>
        <w:t>Cubrich (2020), found that minimum wage workers are more vulnerable to the pandemic</w:t>
      </w:r>
      <w:r w:rsidR="00BA0CD9" w:rsidRPr="008A1364">
        <w:rPr>
          <w:sz w:val="24"/>
          <w:szCs w:val="24"/>
        </w:rPr>
        <w:t xml:space="preserve">. This is supported by a </w:t>
      </w:r>
      <w:r w:rsidR="00D70494" w:rsidRPr="008A1364">
        <w:rPr>
          <w:sz w:val="24"/>
          <w:szCs w:val="24"/>
        </w:rPr>
        <w:t>participant’s</w:t>
      </w:r>
      <w:r w:rsidR="00BA0CD9" w:rsidRPr="008A1364">
        <w:rPr>
          <w:sz w:val="24"/>
          <w:szCs w:val="24"/>
        </w:rPr>
        <w:t xml:space="preserve"> response from the interviews where they stated that they did feel </w:t>
      </w:r>
      <w:r w:rsidR="002920C6">
        <w:rPr>
          <w:sz w:val="24"/>
          <w:szCs w:val="24"/>
        </w:rPr>
        <w:t>“</w:t>
      </w:r>
      <w:r w:rsidR="00BA0CD9" w:rsidRPr="002920C6">
        <w:rPr>
          <w:i/>
          <w:iCs/>
          <w:sz w:val="24"/>
          <w:szCs w:val="24"/>
        </w:rPr>
        <w:t>vulnerable</w:t>
      </w:r>
      <w:r w:rsidR="002920C6">
        <w:rPr>
          <w:sz w:val="24"/>
          <w:szCs w:val="24"/>
        </w:rPr>
        <w:t>”</w:t>
      </w:r>
      <w:r w:rsidR="00BA0CD9" w:rsidRPr="008A1364">
        <w:rPr>
          <w:sz w:val="24"/>
          <w:szCs w:val="24"/>
        </w:rPr>
        <w:t xml:space="preserve"> during the pandemic as so many individuals came into the branch</w:t>
      </w:r>
      <w:r w:rsidR="003A5D6C" w:rsidRPr="008A1364">
        <w:rPr>
          <w:sz w:val="24"/>
          <w:szCs w:val="24"/>
        </w:rPr>
        <w:t xml:space="preserve"> which meant seeing a high volume of individuals each day which makes you more prone to catching illnesses such as Covid-19. </w:t>
      </w:r>
      <w:r w:rsidR="00FC0E03" w:rsidRPr="008A1364">
        <w:rPr>
          <w:sz w:val="24"/>
          <w:szCs w:val="24"/>
        </w:rPr>
        <w:t>On top of this</w:t>
      </w:r>
      <w:r w:rsidR="00C87FDA">
        <w:rPr>
          <w:sz w:val="24"/>
          <w:szCs w:val="24"/>
        </w:rPr>
        <w:t>,</w:t>
      </w:r>
      <w:r w:rsidR="00FC0E03" w:rsidRPr="008A1364">
        <w:rPr>
          <w:sz w:val="24"/>
          <w:szCs w:val="24"/>
        </w:rPr>
        <w:t xml:space="preserve"> the study of Brown et al (2008) found that well</w:t>
      </w:r>
      <w:r w:rsidR="00C87FDA">
        <w:rPr>
          <w:sz w:val="24"/>
          <w:szCs w:val="24"/>
        </w:rPr>
        <w:t>-</w:t>
      </w:r>
      <w:r w:rsidR="00FC0E03" w:rsidRPr="008A1364">
        <w:rPr>
          <w:sz w:val="24"/>
          <w:szCs w:val="24"/>
        </w:rPr>
        <w:t xml:space="preserve">being </w:t>
      </w:r>
      <w:r w:rsidR="00D70494" w:rsidRPr="008A1364">
        <w:rPr>
          <w:sz w:val="24"/>
          <w:szCs w:val="24"/>
        </w:rPr>
        <w:t xml:space="preserve">levels were dependent on more than just </w:t>
      </w:r>
      <w:r w:rsidR="00B52523" w:rsidRPr="008A1364">
        <w:rPr>
          <w:sz w:val="24"/>
          <w:szCs w:val="24"/>
        </w:rPr>
        <w:t xml:space="preserve">pay. This is clear to see from the interviews carried out </w:t>
      </w:r>
      <w:r w:rsidR="002920C6">
        <w:rPr>
          <w:sz w:val="24"/>
          <w:szCs w:val="24"/>
        </w:rPr>
        <w:t xml:space="preserve">as </w:t>
      </w:r>
      <w:r w:rsidR="00B52523" w:rsidRPr="008A1364">
        <w:rPr>
          <w:sz w:val="24"/>
          <w:szCs w:val="24"/>
        </w:rPr>
        <w:t>the main cause of a decrease in well</w:t>
      </w:r>
      <w:r w:rsidR="00C87FDA">
        <w:rPr>
          <w:sz w:val="24"/>
          <w:szCs w:val="24"/>
        </w:rPr>
        <w:t>-</w:t>
      </w:r>
      <w:r w:rsidR="00B52523" w:rsidRPr="008A1364">
        <w:rPr>
          <w:sz w:val="24"/>
          <w:szCs w:val="24"/>
        </w:rPr>
        <w:t xml:space="preserve">being is due to </w:t>
      </w:r>
      <w:r w:rsidR="00E45C11" w:rsidRPr="008A1364">
        <w:rPr>
          <w:sz w:val="24"/>
          <w:szCs w:val="24"/>
        </w:rPr>
        <w:t xml:space="preserve">the lack of support provided by </w:t>
      </w:r>
      <w:r w:rsidR="00280B90">
        <w:rPr>
          <w:sz w:val="24"/>
          <w:szCs w:val="24"/>
        </w:rPr>
        <w:t xml:space="preserve">the </w:t>
      </w:r>
      <w:r w:rsidR="00E45C11" w:rsidRPr="008A1364">
        <w:rPr>
          <w:sz w:val="24"/>
          <w:szCs w:val="24"/>
        </w:rPr>
        <w:t xml:space="preserve">organisation due to the position of wellbeing </w:t>
      </w:r>
      <w:r w:rsidR="00280B90">
        <w:rPr>
          <w:sz w:val="24"/>
          <w:szCs w:val="24"/>
        </w:rPr>
        <w:t>regarding</w:t>
      </w:r>
      <w:r w:rsidR="00E45C11" w:rsidRPr="008A1364">
        <w:rPr>
          <w:sz w:val="24"/>
          <w:szCs w:val="24"/>
        </w:rPr>
        <w:t xml:space="preserve"> organisations priorities. </w:t>
      </w:r>
    </w:p>
    <w:p w14:paraId="1BCD5B92" w14:textId="4718442D" w:rsidR="00E45C11" w:rsidRDefault="00173AB3" w:rsidP="00587FB6">
      <w:pPr>
        <w:spacing w:line="480" w:lineRule="auto"/>
      </w:pPr>
      <w:r>
        <w:t xml:space="preserve">From this analysis, the researcher has found that two of the main factors </w:t>
      </w:r>
      <w:r w:rsidR="00011541">
        <w:t xml:space="preserve">that have </w:t>
      </w:r>
      <w:r w:rsidR="003D2372">
        <w:t>affected</w:t>
      </w:r>
      <w:r w:rsidR="00011541">
        <w:t xml:space="preserve"> employee wellbeing during the pandemic in the retail industry</w:t>
      </w:r>
      <w:r w:rsidR="00CE3176">
        <w:t xml:space="preserve"> are</w:t>
      </w:r>
      <w:r w:rsidR="003D2372">
        <w:t>,</w:t>
      </w:r>
      <w:r w:rsidR="00CE3176">
        <w:t xml:space="preserve"> </w:t>
      </w:r>
      <w:r w:rsidR="00011541">
        <w:t xml:space="preserve">the lack of recognition individuals </w:t>
      </w:r>
      <w:r w:rsidR="009836F5">
        <w:t xml:space="preserve">have outside of work </w:t>
      </w:r>
      <w:r w:rsidR="00CE3176">
        <w:t xml:space="preserve">when considering how the pandemic has </w:t>
      </w:r>
      <w:r w:rsidR="003D2372">
        <w:t>affected</w:t>
      </w:r>
      <w:r w:rsidR="00CE3176">
        <w:t xml:space="preserve"> everyone differently in some negative ways and also how individuals believe that </w:t>
      </w:r>
      <w:r w:rsidR="00161518">
        <w:t xml:space="preserve">their issues are </w:t>
      </w:r>
      <w:r w:rsidR="00280B90">
        <w:t>too</w:t>
      </w:r>
      <w:r w:rsidR="00161518">
        <w:t xml:space="preserve"> small to raise a concern and reach out for support </w:t>
      </w:r>
      <w:r w:rsidR="009D59B7">
        <w:t xml:space="preserve">from wellbeing schemes provided from their workplace. </w:t>
      </w:r>
    </w:p>
    <w:p w14:paraId="2C2DA518" w14:textId="27479BA9" w:rsidR="003D2372" w:rsidRDefault="003D2372" w:rsidP="00000014">
      <w:pPr>
        <w:pStyle w:val="Heading3"/>
        <w:spacing w:line="480" w:lineRule="auto"/>
      </w:pPr>
      <w:bookmarkStart w:id="100" w:name="_Toc103243298"/>
      <w:r>
        <w:t>4.9 The Framework</w:t>
      </w:r>
      <w:bookmarkEnd w:id="100"/>
      <w:r>
        <w:t xml:space="preserve"> </w:t>
      </w:r>
    </w:p>
    <w:p w14:paraId="7719D737" w14:textId="223573E0" w:rsidR="003D2372" w:rsidRPr="00000014" w:rsidRDefault="00B537C8" w:rsidP="00000014">
      <w:pPr>
        <w:spacing w:line="480" w:lineRule="auto"/>
        <w:rPr>
          <w:sz w:val="24"/>
          <w:szCs w:val="24"/>
        </w:rPr>
      </w:pPr>
      <w:r w:rsidRPr="00000014">
        <w:rPr>
          <w:sz w:val="24"/>
          <w:szCs w:val="24"/>
        </w:rPr>
        <w:t xml:space="preserve">In figure six below, </w:t>
      </w:r>
      <w:r w:rsidR="00521012" w:rsidRPr="00000014">
        <w:rPr>
          <w:sz w:val="24"/>
          <w:szCs w:val="24"/>
        </w:rPr>
        <w:t>the researcher has come up with a framework for the primary factors that are affecting the well</w:t>
      </w:r>
      <w:r w:rsidR="00F45C83">
        <w:rPr>
          <w:sz w:val="24"/>
          <w:szCs w:val="24"/>
        </w:rPr>
        <w:t>-</w:t>
      </w:r>
      <w:r w:rsidR="00521012" w:rsidRPr="00000014">
        <w:rPr>
          <w:sz w:val="24"/>
          <w:szCs w:val="24"/>
        </w:rPr>
        <w:t xml:space="preserve">being of employees in minimum wage positions </w:t>
      </w:r>
      <w:r w:rsidR="00F45C83">
        <w:rPr>
          <w:sz w:val="24"/>
          <w:szCs w:val="24"/>
        </w:rPr>
        <w:t xml:space="preserve">in </w:t>
      </w:r>
      <w:r w:rsidR="00521012" w:rsidRPr="00000014">
        <w:rPr>
          <w:sz w:val="24"/>
          <w:szCs w:val="24"/>
        </w:rPr>
        <w:t xml:space="preserve">the retail industry during the coronavirus pandemic. </w:t>
      </w:r>
      <w:r w:rsidR="00E90208" w:rsidRPr="00000014">
        <w:rPr>
          <w:sz w:val="24"/>
          <w:szCs w:val="24"/>
        </w:rPr>
        <w:t xml:space="preserve">The researcher has used the analysis of the meeting transcripts using the NVivo </w:t>
      </w:r>
      <w:r w:rsidR="00A20AD6" w:rsidRPr="00000014">
        <w:rPr>
          <w:sz w:val="24"/>
          <w:szCs w:val="24"/>
        </w:rPr>
        <w:t xml:space="preserve">software to come up with this final structure of </w:t>
      </w:r>
      <w:r w:rsidR="00FD597A" w:rsidRPr="00000014">
        <w:rPr>
          <w:sz w:val="24"/>
          <w:szCs w:val="24"/>
        </w:rPr>
        <w:t>the factors are that are affecting individuals</w:t>
      </w:r>
      <w:r w:rsidR="002B23F2" w:rsidRPr="00000014">
        <w:rPr>
          <w:sz w:val="24"/>
          <w:szCs w:val="24"/>
        </w:rPr>
        <w:t xml:space="preserve"> within this industry. The researcher found that these four factors are:</w:t>
      </w:r>
    </w:p>
    <w:p w14:paraId="1E8A59D1" w14:textId="6D866844" w:rsidR="002B23F2" w:rsidRPr="00000014" w:rsidRDefault="002B23F2" w:rsidP="00000014">
      <w:pPr>
        <w:pStyle w:val="ListParagraph"/>
        <w:numPr>
          <w:ilvl w:val="0"/>
          <w:numId w:val="16"/>
        </w:numPr>
        <w:spacing w:line="480" w:lineRule="auto"/>
        <w:rPr>
          <w:sz w:val="24"/>
          <w:szCs w:val="24"/>
        </w:rPr>
      </w:pPr>
      <w:r w:rsidRPr="00000014">
        <w:rPr>
          <w:sz w:val="24"/>
          <w:szCs w:val="24"/>
        </w:rPr>
        <w:lastRenderedPageBreak/>
        <w:t xml:space="preserve">Underestimating </w:t>
      </w:r>
      <w:r w:rsidR="009526C4" w:rsidRPr="00000014">
        <w:rPr>
          <w:sz w:val="24"/>
          <w:szCs w:val="24"/>
        </w:rPr>
        <w:t xml:space="preserve">individuals’ issues in </w:t>
      </w:r>
      <w:r w:rsidR="004B775B">
        <w:rPr>
          <w:sz w:val="24"/>
          <w:szCs w:val="24"/>
        </w:rPr>
        <w:t>relation to</w:t>
      </w:r>
      <w:r w:rsidR="009526C4" w:rsidRPr="00000014">
        <w:rPr>
          <w:sz w:val="24"/>
          <w:szCs w:val="24"/>
        </w:rPr>
        <w:t xml:space="preserve"> using well</w:t>
      </w:r>
      <w:r w:rsidR="004B775B">
        <w:rPr>
          <w:sz w:val="24"/>
          <w:szCs w:val="24"/>
        </w:rPr>
        <w:t>-</w:t>
      </w:r>
      <w:r w:rsidR="009526C4" w:rsidRPr="00000014">
        <w:rPr>
          <w:sz w:val="24"/>
          <w:szCs w:val="24"/>
        </w:rPr>
        <w:t>being schemes</w:t>
      </w:r>
    </w:p>
    <w:p w14:paraId="58DEB535" w14:textId="2450D2CB" w:rsidR="009526C4" w:rsidRPr="00000014" w:rsidRDefault="009526C4" w:rsidP="00000014">
      <w:pPr>
        <w:pStyle w:val="ListParagraph"/>
        <w:numPr>
          <w:ilvl w:val="0"/>
          <w:numId w:val="16"/>
        </w:numPr>
        <w:spacing w:line="480" w:lineRule="auto"/>
        <w:rPr>
          <w:sz w:val="24"/>
          <w:szCs w:val="24"/>
        </w:rPr>
      </w:pPr>
      <w:r w:rsidRPr="00000014">
        <w:rPr>
          <w:sz w:val="24"/>
          <w:szCs w:val="24"/>
        </w:rPr>
        <w:t xml:space="preserve">Following Government guidelines and using safety interventions </w:t>
      </w:r>
    </w:p>
    <w:p w14:paraId="3D233E04" w14:textId="4303B0FE" w:rsidR="009526C4" w:rsidRPr="00000014" w:rsidRDefault="009526C4" w:rsidP="00000014">
      <w:pPr>
        <w:pStyle w:val="ListParagraph"/>
        <w:numPr>
          <w:ilvl w:val="0"/>
          <w:numId w:val="16"/>
        </w:numPr>
        <w:spacing w:line="480" w:lineRule="auto"/>
        <w:rPr>
          <w:sz w:val="24"/>
          <w:szCs w:val="24"/>
        </w:rPr>
      </w:pPr>
      <w:r w:rsidRPr="00000014">
        <w:rPr>
          <w:sz w:val="24"/>
          <w:szCs w:val="24"/>
        </w:rPr>
        <w:t xml:space="preserve">Recognition of how the pandemic has affected individuals outside of the workplace </w:t>
      </w:r>
    </w:p>
    <w:p w14:paraId="2FE555F2" w14:textId="64AAA376" w:rsidR="009526C4" w:rsidRPr="00000014" w:rsidRDefault="009526C4" w:rsidP="00000014">
      <w:pPr>
        <w:pStyle w:val="ListParagraph"/>
        <w:numPr>
          <w:ilvl w:val="0"/>
          <w:numId w:val="16"/>
        </w:numPr>
        <w:spacing w:line="480" w:lineRule="auto"/>
        <w:rPr>
          <w:sz w:val="24"/>
          <w:szCs w:val="24"/>
        </w:rPr>
      </w:pPr>
      <w:r w:rsidRPr="00000014">
        <w:rPr>
          <w:sz w:val="24"/>
          <w:szCs w:val="24"/>
        </w:rPr>
        <w:t>The lack of priority over well</w:t>
      </w:r>
      <w:r w:rsidR="00CB05C1">
        <w:rPr>
          <w:sz w:val="24"/>
          <w:szCs w:val="24"/>
        </w:rPr>
        <w:t>-</w:t>
      </w:r>
      <w:r w:rsidRPr="00000014">
        <w:rPr>
          <w:sz w:val="24"/>
          <w:szCs w:val="24"/>
        </w:rPr>
        <w:t>being in the workplace</w:t>
      </w:r>
    </w:p>
    <w:p w14:paraId="076DC0E1" w14:textId="640EC91E" w:rsidR="00155D87" w:rsidRDefault="00000014" w:rsidP="003D2372">
      <w:pPr>
        <w:pStyle w:val="Heading3"/>
      </w:pPr>
      <w:bookmarkStart w:id="101" w:name="_Toc103168586"/>
      <w:bookmarkStart w:id="102" w:name="_Toc103243299"/>
      <w:r>
        <w:rPr>
          <w:noProof/>
        </w:rPr>
        <w:drawing>
          <wp:inline distT="0" distB="0" distL="0" distR="0" wp14:anchorId="2646756B" wp14:editId="794E894D">
            <wp:extent cx="5731510" cy="4241801"/>
            <wp:effectExtent l="0" t="0" r="2540" b="6350"/>
            <wp:docPr id="19" name="Picture 1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with medium confidence"/>
                    <pic:cNvPicPr/>
                  </pic:nvPicPr>
                  <pic:blipFill rotWithShape="1">
                    <a:blip r:embed="rId19"/>
                    <a:srcRect l="6080" t="29045" r="52328" b="16225"/>
                    <a:stretch/>
                  </pic:blipFill>
                  <pic:spPr bwMode="auto">
                    <a:xfrm>
                      <a:off x="0" y="0"/>
                      <a:ext cx="5731510" cy="4241801"/>
                    </a:xfrm>
                    <a:prstGeom prst="rect">
                      <a:avLst/>
                    </a:prstGeom>
                    <a:ln>
                      <a:noFill/>
                    </a:ln>
                    <a:extLst>
                      <a:ext uri="{53640926-AAD7-44D8-BBD7-CCE9431645EC}">
                        <a14:shadowObscured xmlns:a14="http://schemas.microsoft.com/office/drawing/2010/main"/>
                      </a:ext>
                    </a:extLst>
                  </pic:spPr>
                </pic:pic>
              </a:graphicData>
            </a:graphic>
          </wp:inline>
        </w:drawing>
      </w:r>
      <w:bookmarkEnd w:id="101"/>
      <w:bookmarkEnd w:id="102"/>
    </w:p>
    <w:p w14:paraId="13B1A82B" w14:textId="70417232" w:rsidR="006B5B73" w:rsidRDefault="00EB7D8E" w:rsidP="00EB7D8E">
      <w:pPr>
        <w:pStyle w:val="Caption"/>
        <w:rPr>
          <w:sz w:val="22"/>
          <w:szCs w:val="22"/>
        </w:rPr>
      </w:pPr>
      <w:bookmarkStart w:id="103" w:name="_Toc103078760"/>
      <w:bookmarkStart w:id="104" w:name="_Toc103168613"/>
      <w:r w:rsidRPr="00EB7D8E">
        <w:rPr>
          <w:sz w:val="22"/>
          <w:szCs w:val="22"/>
        </w:rPr>
        <w:t xml:space="preserve">Figure </w:t>
      </w:r>
      <w:r w:rsidRPr="00EB7D8E">
        <w:rPr>
          <w:sz w:val="22"/>
          <w:szCs w:val="22"/>
        </w:rPr>
        <w:fldChar w:fldCharType="begin"/>
      </w:r>
      <w:r w:rsidRPr="00EB7D8E">
        <w:rPr>
          <w:sz w:val="22"/>
          <w:szCs w:val="22"/>
        </w:rPr>
        <w:instrText xml:space="preserve"> SEQ Figure \* ARABIC </w:instrText>
      </w:r>
      <w:r w:rsidRPr="00EB7D8E">
        <w:rPr>
          <w:sz w:val="22"/>
          <w:szCs w:val="22"/>
        </w:rPr>
        <w:fldChar w:fldCharType="separate"/>
      </w:r>
      <w:r w:rsidR="0031386C">
        <w:rPr>
          <w:noProof/>
          <w:sz w:val="22"/>
          <w:szCs w:val="22"/>
        </w:rPr>
        <w:t>6</w:t>
      </w:r>
      <w:r w:rsidRPr="00EB7D8E">
        <w:rPr>
          <w:sz w:val="22"/>
          <w:szCs w:val="22"/>
        </w:rPr>
        <w:fldChar w:fldCharType="end"/>
      </w:r>
      <w:r w:rsidRPr="00EB7D8E">
        <w:rPr>
          <w:sz w:val="22"/>
          <w:szCs w:val="22"/>
        </w:rPr>
        <w:t xml:space="preserve"> - The Framework created for the primary factors that are affecting the wellbeing of employees in minimum wage positions within the retail industry during the coronavirus pandemic</w:t>
      </w:r>
      <w:bookmarkEnd w:id="103"/>
      <w:bookmarkEnd w:id="104"/>
    </w:p>
    <w:p w14:paraId="1D478B76" w14:textId="77777777" w:rsidR="00000014" w:rsidRPr="00000014" w:rsidRDefault="00000014" w:rsidP="00000014"/>
    <w:p w14:paraId="7BB9C366" w14:textId="77777777" w:rsidR="00155D87" w:rsidRDefault="00155D87" w:rsidP="00351190">
      <w:pPr>
        <w:spacing w:line="480" w:lineRule="auto"/>
        <w:rPr>
          <w:sz w:val="24"/>
          <w:szCs w:val="24"/>
        </w:rPr>
      </w:pPr>
    </w:p>
    <w:p w14:paraId="6BF64D50" w14:textId="77777777" w:rsidR="00155D87" w:rsidRDefault="00155D87" w:rsidP="00351190">
      <w:pPr>
        <w:spacing w:line="480" w:lineRule="auto"/>
        <w:rPr>
          <w:sz w:val="24"/>
          <w:szCs w:val="24"/>
        </w:rPr>
      </w:pPr>
    </w:p>
    <w:p w14:paraId="30114815" w14:textId="77777777" w:rsidR="00546D36" w:rsidRPr="00546D36" w:rsidRDefault="00546D36" w:rsidP="00546D36"/>
    <w:p w14:paraId="5774DEF7" w14:textId="131048B1" w:rsidR="005A64CC" w:rsidRDefault="005A64CC" w:rsidP="00546D36">
      <w:pPr>
        <w:pStyle w:val="Heading1"/>
        <w:spacing w:line="480" w:lineRule="auto"/>
        <w:jc w:val="center"/>
      </w:pPr>
      <w:bookmarkStart w:id="105" w:name="_Toc103243300"/>
      <w:r>
        <w:lastRenderedPageBreak/>
        <w:t>5.0 Chapter 5 – Conclusion and Recommendations</w:t>
      </w:r>
      <w:bookmarkEnd w:id="105"/>
    </w:p>
    <w:p w14:paraId="456A3F8D" w14:textId="1111A406" w:rsidR="005A64CC" w:rsidRPr="005A64CC" w:rsidRDefault="005A64CC" w:rsidP="00546D36">
      <w:pPr>
        <w:pStyle w:val="Heading2"/>
        <w:spacing w:line="480" w:lineRule="auto"/>
      </w:pPr>
      <w:bookmarkStart w:id="106" w:name="_Toc103243301"/>
      <w:r>
        <w:t>5.1 Chapter overview</w:t>
      </w:r>
      <w:bookmarkEnd w:id="106"/>
      <w:r>
        <w:t xml:space="preserve"> </w:t>
      </w:r>
    </w:p>
    <w:p w14:paraId="4A875808" w14:textId="59058B1F" w:rsidR="00F70870" w:rsidRDefault="00490453" w:rsidP="00546D36">
      <w:pPr>
        <w:spacing w:line="480" w:lineRule="auto"/>
        <w:rPr>
          <w:sz w:val="24"/>
          <w:szCs w:val="24"/>
        </w:rPr>
      </w:pPr>
      <w:r>
        <w:rPr>
          <w:sz w:val="24"/>
          <w:szCs w:val="24"/>
        </w:rPr>
        <w:t>In the previous chapter</w:t>
      </w:r>
      <w:r w:rsidR="00A96A9C">
        <w:rPr>
          <w:sz w:val="24"/>
          <w:szCs w:val="24"/>
        </w:rPr>
        <w:t xml:space="preserve"> </w:t>
      </w:r>
      <w:r w:rsidR="001D6CAB">
        <w:rPr>
          <w:sz w:val="24"/>
          <w:szCs w:val="24"/>
        </w:rPr>
        <w:t xml:space="preserve">the researcher had come up with a framework for the factors that have affected the well-being of </w:t>
      </w:r>
      <w:r w:rsidR="00472CE3">
        <w:rPr>
          <w:sz w:val="24"/>
          <w:szCs w:val="24"/>
        </w:rPr>
        <w:t xml:space="preserve">employees in minimum wage positions within </w:t>
      </w:r>
      <w:r w:rsidR="009C7FD8">
        <w:rPr>
          <w:sz w:val="24"/>
          <w:szCs w:val="24"/>
        </w:rPr>
        <w:t>t</w:t>
      </w:r>
      <w:r w:rsidR="00472CE3">
        <w:rPr>
          <w:sz w:val="24"/>
          <w:szCs w:val="24"/>
        </w:rPr>
        <w:t xml:space="preserve">he retail industry during the coronavirus pandemic. </w:t>
      </w:r>
      <w:r w:rsidR="00E6536A">
        <w:rPr>
          <w:sz w:val="24"/>
          <w:szCs w:val="24"/>
        </w:rPr>
        <w:t xml:space="preserve">Within chapter 5 the researcher will conclude all the </w:t>
      </w:r>
      <w:r w:rsidR="00F07452">
        <w:rPr>
          <w:sz w:val="24"/>
          <w:szCs w:val="24"/>
        </w:rPr>
        <w:t xml:space="preserve">written elements and findings carried out throughout this dissertation. </w:t>
      </w:r>
    </w:p>
    <w:p w14:paraId="0AEDE6DC" w14:textId="63F6B90A" w:rsidR="00F07452" w:rsidRDefault="002960CE" w:rsidP="000D2DA0">
      <w:pPr>
        <w:pStyle w:val="Heading2"/>
        <w:spacing w:line="480" w:lineRule="auto"/>
      </w:pPr>
      <w:bookmarkStart w:id="107" w:name="_Toc103243302"/>
      <w:r>
        <w:t xml:space="preserve">5.2 </w:t>
      </w:r>
      <w:r w:rsidR="005266BA">
        <w:t>Conclusion</w:t>
      </w:r>
      <w:bookmarkEnd w:id="107"/>
    </w:p>
    <w:p w14:paraId="727CD8D5" w14:textId="164C63BC" w:rsidR="002A1806" w:rsidRDefault="00EE12D3" w:rsidP="00D87468">
      <w:pPr>
        <w:spacing w:line="480" w:lineRule="auto"/>
      </w:pPr>
      <w:r>
        <w:t xml:space="preserve">The researcher for this dissertation has managed to achieve </w:t>
      </w:r>
      <w:r w:rsidR="009C7FD8">
        <w:t xml:space="preserve">the main aim and objective, which was to create a framework of the factors affecting the well-being of employees in minimum wage positions within the retail industry. </w:t>
      </w:r>
      <w:r w:rsidR="000D2DA0">
        <w:t>Firstly,</w:t>
      </w:r>
      <w:r w:rsidR="00CD162F">
        <w:t xml:space="preserve"> chapter one</w:t>
      </w:r>
      <w:r w:rsidR="005E2B54">
        <w:t xml:space="preserve"> of this dissertation had discussed the rationale </w:t>
      </w:r>
      <w:r w:rsidR="000D2DA0">
        <w:t xml:space="preserve">of the study that was being conducted, this included </w:t>
      </w:r>
      <w:r w:rsidR="0033740D">
        <w:t xml:space="preserve">an introduction to the topic discussing what well-being is </w:t>
      </w:r>
      <w:r w:rsidR="00B008DD">
        <w:t xml:space="preserve">and how covid impacted this. In chapter 2, the researcher had created a literature review which was in place to </w:t>
      </w:r>
      <w:r w:rsidR="00CD02E4">
        <w:t>c</w:t>
      </w:r>
      <w:r w:rsidR="00067133">
        <w:t>reate an</w:t>
      </w:r>
      <w:r w:rsidR="00CD02E4">
        <w:t xml:space="preserve"> analysis of any secondary literature that had already been c</w:t>
      </w:r>
      <w:r w:rsidR="00067133">
        <w:t>arried out</w:t>
      </w:r>
      <w:r w:rsidR="00CD02E4">
        <w:t xml:space="preserve"> by other individuals</w:t>
      </w:r>
      <w:r w:rsidR="00067133">
        <w:t xml:space="preserve"> surrounding the topics of well-being, well-being at work, well-being in the retail industry and well-being </w:t>
      </w:r>
      <w:r w:rsidR="00F20BDC">
        <w:t xml:space="preserve">for minimum wage employees. Furthermore, chapter 3 then went on to discuss the methodology </w:t>
      </w:r>
      <w:r w:rsidR="00D01691">
        <w:t xml:space="preserve">which was needed for the collection of primary data by the researcher. </w:t>
      </w:r>
      <w:r w:rsidR="00BF5EBC">
        <w:t xml:space="preserve">Within this chapter the researcher </w:t>
      </w:r>
      <w:r w:rsidR="0001193C">
        <w:t xml:space="preserve">looked at every layer of the research onion to decide what methods she will be using in her research project, these covered things such as </w:t>
      </w:r>
      <w:r w:rsidR="00670940">
        <w:t xml:space="preserve">philosophies, time horizons and the approach to theory development. </w:t>
      </w:r>
      <w:r w:rsidR="00E53A9D">
        <w:t>This chapter was also used to look at the ethical considerations</w:t>
      </w:r>
      <w:r w:rsidR="003768D6">
        <w:t xml:space="preserve">, the survey </w:t>
      </w:r>
      <w:r w:rsidR="00610CAA">
        <w:t>sample,</w:t>
      </w:r>
      <w:r w:rsidR="003768D6">
        <w:t xml:space="preserve"> and limitations of the data collection</w:t>
      </w:r>
      <w:r w:rsidR="00610CAA">
        <w:t xml:space="preserve"> from the semi-structured interviews</w:t>
      </w:r>
      <w:r w:rsidR="003768D6">
        <w:t xml:space="preserve">. Finally in chapter </w:t>
      </w:r>
      <w:r w:rsidR="00610CAA">
        <w:t xml:space="preserve">4, the researcher had carried out the data analysis of </w:t>
      </w:r>
      <w:r w:rsidR="003D3B85">
        <w:t xml:space="preserve">the information found from the interviews carried out in chapter 3. This information was then put into the software package NVivo and was analysed </w:t>
      </w:r>
      <w:r w:rsidR="00B660C6">
        <w:t xml:space="preserve">and categorised into codes for the researcher to look </w:t>
      </w:r>
      <w:r w:rsidR="00B660C6">
        <w:lastRenderedPageBreak/>
        <w:t xml:space="preserve">into these sections in depth. This analysis then </w:t>
      </w:r>
      <w:r w:rsidR="00D87468">
        <w:t>led</w:t>
      </w:r>
      <w:r w:rsidR="00B660C6">
        <w:t xml:space="preserve"> the reader </w:t>
      </w:r>
      <w:r w:rsidR="00D87468">
        <w:t xml:space="preserve">to the framework (figure 6) in chapter 4. The creation of this framework was the final objective in the dissertation. </w:t>
      </w:r>
    </w:p>
    <w:p w14:paraId="062478D6" w14:textId="536E8421" w:rsidR="00473CE6" w:rsidRDefault="00473CE6" w:rsidP="00D87468">
      <w:pPr>
        <w:spacing w:line="480" w:lineRule="auto"/>
      </w:pPr>
      <w:r>
        <w:t>To conclude,</w:t>
      </w:r>
      <w:r w:rsidR="003C204A">
        <w:t xml:space="preserve"> </w:t>
      </w:r>
      <w:r w:rsidR="001F70C8">
        <w:t xml:space="preserve">from the research found the researcher found that there is not much priority of wellbeing in the workplace as well as not much knowledge about what concerns can be </w:t>
      </w:r>
      <w:r w:rsidR="00CF0D16">
        <w:t xml:space="preserve">brought up with the schemes and helpline and therefore </w:t>
      </w:r>
      <w:r w:rsidR="003C204A">
        <w:t>the researcher would recommend that organisation</w:t>
      </w:r>
      <w:r w:rsidR="008F3034">
        <w:t>s across the UK within the retail industry need to have more training about the topic of well-being in work</w:t>
      </w:r>
      <w:r w:rsidR="006C13B8">
        <w:t>, which will allow them to promote and discuss the schemes available to their staff members which may encourage them to using these schemes and initiatives</w:t>
      </w:r>
      <w:r w:rsidR="00DE17C8">
        <w:t xml:space="preserve"> to improve their well-being. </w:t>
      </w:r>
      <w:r w:rsidR="006C13B8">
        <w:t xml:space="preserve"> </w:t>
      </w:r>
    </w:p>
    <w:p w14:paraId="602071AA" w14:textId="6F3821DD" w:rsidR="00575604" w:rsidRDefault="00D87468" w:rsidP="00D87468">
      <w:pPr>
        <w:pStyle w:val="Heading2"/>
      </w:pPr>
      <w:bookmarkStart w:id="108" w:name="_Toc103168589"/>
      <w:bookmarkStart w:id="109" w:name="_Toc103243303"/>
      <w:r>
        <w:t xml:space="preserve">5.3 </w:t>
      </w:r>
      <w:r w:rsidR="00575604">
        <w:t>Self</w:t>
      </w:r>
      <w:r w:rsidR="00E50959">
        <w:t>-reflection</w:t>
      </w:r>
      <w:bookmarkEnd w:id="108"/>
      <w:bookmarkEnd w:id="109"/>
    </w:p>
    <w:p w14:paraId="219D2744" w14:textId="3D2E846D" w:rsidR="00E50959" w:rsidRDefault="00E50959" w:rsidP="00546D36">
      <w:pPr>
        <w:spacing w:line="480" w:lineRule="auto"/>
      </w:pPr>
      <w:r>
        <w:t xml:space="preserve">The purpose of this report was </w:t>
      </w:r>
      <w:r w:rsidR="00AD7C3B">
        <w:t xml:space="preserve">to gain a better understanding of the wellbeing of minimum wage employees </w:t>
      </w:r>
      <w:r w:rsidR="002C3A26">
        <w:t>during the coronavirus pandemic in the retail industry. The researcher chose this topic</w:t>
      </w:r>
      <w:r w:rsidR="00B1235E">
        <w:t xml:space="preserve"> due to studying a BA in Business Management (Human Resource Management) </w:t>
      </w:r>
      <w:r w:rsidR="00E2121E">
        <w:t xml:space="preserve">degree. </w:t>
      </w:r>
    </w:p>
    <w:p w14:paraId="26F04E42" w14:textId="031F33B7" w:rsidR="00E2121E" w:rsidRDefault="00162DCB" w:rsidP="00546D36">
      <w:pPr>
        <w:spacing w:line="480" w:lineRule="auto"/>
      </w:pPr>
      <w:r>
        <w:t xml:space="preserve">The process of this dissertation has been quite difficult during some stages. </w:t>
      </w:r>
      <w:r w:rsidR="0014279B">
        <w:t xml:space="preserve">Although this has developed the researcher knowledge around software packages </w:t>
      </w:r>
      <w:r w:rsidR="00A403D1">
        <w:t xml:space="preserve">such as NVivo. The researcher found writing this dissertation </w:t>
      </w:r>
      <w:r w:rsidR="00C54522">
        <w:t xml:space="preserve">has been a rewarding experience due to the improvement in </w:t>
      </w:r>
      <w:r w:rsidR="005E7FAB">
        <w:t>her independent self-learning.</w:t>
      </w:r>
      <w:r w:rsidR="00A403D1">
        <w:t xml:space="preserve"> </w:t>
      </w:r>
    </w:p>
    <w:p w14:paraId="4BBCE25C" w14:textId="5A6B73B5" w:rsidR="00774019" w:rsidRDefault="00E24486" w:rsidP="00DE17C8">
      <w:pPr>
        <w:spacing w:line="480" w:lineRule="auto"/>
      </w:pPr>
      <w:r>
        <w:t xml:space="preserve">After completing this </w:t>
      </w:r>
      <w:r w:rsidR="00546D36">
        <w:t>dissertation,</w:t>
      </w:r>
      <w:r>
        <w:t xml:space="preserve"> it has given the researcher </w:t>
      </w:r>
      <w:r w:rsidR="005638B5">
        <w:t xml:space="preserve">a better understanding of how important wellbeing support is to have in </w:t>
      </w:r>
      <w:r w:rsidR="00020B41">
        <w:t>every organisation.</w:t>
      </w:r>
      <w:r w:rsidR="006D5C95">
        <w:t xml:space="preserve"> The main finding from the dissertation is that many individuals were negatively impacted by the coronavirus pandemi</w:t>
      </w:r>
      <w:r w:rsidR="00EB2E64">
        <w:t xml:space="preserve">c in the retail industry. </w:t>
      </w:r>
      <w:r w:rsidR="00020B41">
        <w:t xml:space="preserve"> </w:t>
      </w:r>
      <w:r w:rsidR="00332E2A">
        <w:t>The researcher found that a lot of individuals felt their issues were too small or not as important to raise a concern with their wellbeing support schemes in their workplace. The researcher also feels not enough information is given to employees about what schemes are out there for individuals to use</w:t>
      </w:r>
      <w:r w:rsidR="0099217B">
        <w:t xml:space="preserve"> both inside and outside of the working hours</w:t>
      </w:r>
      <w:r w:rsidR="00EB2E64">
        <w:t xml:space="preserve"> and wellbeing should be </w:t>
      </w:r>
      <w:r w:rsidR="00012F73">
        <w:t xml:space="preserve">every organisations top priority. </w:t>
      </w:r>
    </w:p>
    <w:p w14:paraId="3AA8AF0C" w14:textId="77777777" w:rsidR="00C92833" w:rsidRDefault="00C92833" w:rsidP="00E842E3"/>
    <w:p w14:paraId="5D8D0C5B" w14:textId="323763A5" w:rsidR="00B913C2" w:rsidRPr="00C92833" w:rsidRDefault="00B913C2" w:rsidP="00C92833">
      <w:pPr>
        <w:pStyle w:val="Heading1"/>
        <w:jc w:val="center"/>
      </w:pPr>
      <w:bookmarkStart w:id="110" w:name="_Toc103081493"/>
      <w:bookmarkStart w:id="111" w:name="_Toc103168590"/>
      <w:bookmarkStart w:id="112" w:name="_Toc103243304"/>
      <w:r w:rsidRPr="00C92833">
        <w:lastRenderedPageBreak/>
        <w:t>References</w:t>
      </w:r>
      <w:bookmarkEnd w:id="110"/>
      <w:bookmarkEnd w:id="111"/>
      <w:bookmarkEnd w:id="112"/>
    </w:p>
    <w:p w14:paraId="1B288304" w14:textId="77777777" w:rsidR="00E07914" w:rsidRPr="00031AEF" w:rsidRDefault="00E07914" w:rsidP="00031AEF">
      <w:pPr>
        <w:pStyle w:val="ListParagraph"/>
        <w:spacing w:after="240" w:line="480" w:lineRule="auto"/>
        <w:rPr>
          <w:rFonts w:eastAsia="Times New Roman" w:cstheme="minorHAnsi"/>
          <w:sz w:val="24"/>
          <w:szCs w:val="24"/>
          <w:lang w:eastAsia="en-GB"/>
        </w:rPr>
      </w:pPr>
    </w:p>
    <w:p w14:paraId="7C36F742" w14:textId="77777777" w:rsidR="00E07914" w:rsidRPr="00BD6EC8" w:rsidRDefault="00E07914" w:rsidP="00BD6EC8">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C415F4">
        <w:rPr>
          <w:rFonts w:asciiTheme="minorHAnsi" w:hAnsiTheme="minorHAnsi" w:cstheme="minorHAnsi"/>
        </w:rPr>
        <w:t>Akixi</w:t>
      </w:r>
      <w:proofErr w:type="spellEnd"/>
      <w:r w:rsidRPr="00C415F4">
        <w:rPr>
          <w:rFonts w:asciiTheme="minorHAnsi" w:hAnsiTheme="minorHAnsi" w:cstheme="minorHAnsi"/>
        </w:rPr>
        <w:t xml:space="preserve"> (2021). </w:t>
      </w:r>
      <w:r w:rsidRPr="00C415F4">
        <w:rPr>
          <w:rFonts w:asciiTheme="minorHAnsi" w:hAnsiTheme="minorHAnsi" w:cstheme="minorHAnsi"/>
          <w:i/>
          <w:iCs/>
        </w:rPr>
        <w:t>The Impact of Covid 19 on Employee Wellbeing | Short &amp; Long Term</w:t>
      </w:r>
      <w:r w:rsidRPr="00C415F4">
        <w:rPr>
          <w:rFonts w:asciiTheme="minorHAnsi" w:hAnsiTheme="minorHAnsi" w:cstheme="minorHAnsi"/>
        </w:rPr>
        <w:t xml:space="preserve">. </w:t>
      </w:r>
      <w:r w:rsidRPr="00BD6EC8">
        <w:rPr>
          <w:rFonts w:asciiTheme="minorHAnsi" w:hAnsiTheme="minorHAnsi" w:cstheme="minorHAnsi"/>
        </w:rPr>
        <w:t xml:space="preserve">[online] </w:t>
      </w:r>
      <w:proofErr w:type="spellStart"/>
      <w:r w:rsidRPr="00BD6EC8">
        <w:rPr>
          <w:rFonts w:asciiTheme="minorHAnsi" w:hAnsiTheme="minorHAnsi" w:cstheme="minorHAnsi"/>
        </w:rPr>
        <w:t>Akixi</w:t>
      </w:r>
      <w:proofErr w:type="spellEnd"/>
      <w:r w:rsidRPr="00BD6EC8">
        <w:rPr>
          <w:rFonts w:asciiTheme="minorHAnsi" w:hAnsiTheme="minorHAnsi" w:cstheme="minorHAnsi"/>
        </w:rPr>
        <w:t xml:space="preserve">. Available at: </w:t>
      </w:r>
      <w:hyperlink r:id="rId20" w:history="1">
        <w:r w:rsidRPr="00BD6EC8">
          <w:rPr>
            <w:rStyle w:val="Hyperlink"/>
            <w:rFonts w:asciiTheme="minorHAnsi" w:hAnsiTheme="minorHAnsi" w:cstheme="minorHAnsi"/>
          </w:rPr>
          <w:t>https://www.akixi.com/news-and-events/impact-of-covid-19-on-employee-wellbeing/</w:t>
        </w:r>
      </w:hyperlink>
      <w:r w:rsidRPr="00BD6EC8">
        <w:rPr>
          <w:rFonts w:asciiTheme="minorHAnsi" w:hAnsiTheme="minorHAnsi" w:cstheme="minorHAnsi"/>
        </w:rPr>
        <w:t>.</w:t>
      </w:r>
    </w:p>
    <w:p w14:paraId="63B891C4" w14:textId="77777777" w:rsidR="00E07914" w:rsidRPr="00BD6EC8" w:rsidRDefault="00E07914" w:rsidP="00BD6EC8">
      <w:pPr>
        <w:pStyle w:val="NormalWeb"/>
        <w:numPr>
          <w:ilvl w:val="0"/>
          <w:numId w:val="5"/>
        </w:numPr>
        <w:spacing w:before="0" w:beforeAutospacing="0" w:after="240" w:afterAutospacing="0" w:line="480" w:lineRule="auto"/>
        <w:rPr>
          <w:rFonts w:asciiTheme="minorHAnsi" w:hAnsiTheme="minorHAnsi" w:cstheme="minorHAnsi"/>
        </w:rPr>
      </w:pPr>
      <w:r w:rsidRPr="00BD6EC8">
        <w:rPr>
          <w:rFonts w:asciiTheme="minorHAnsi" w:hAnsiTheme="minorHAnsi" w:cstheme="minorHAnsi"/>
        </w:rPr>
        <w:t xml:space="preserve">Baker, S. and Edwards, R. (2012). </w:t>
      </w:r>
      <w:r w:rsidRPr="00BD6EC8">
        <w:rPr>
          <w:rFonts w:asciiTheme="minorHAnsi" w:hAnsiTheme="minorHAnsi" w:cstheme="minorHAnsi"/>
          <w:i/>
          <w:iCs/>
        </w:rPr>
        <w:t>How Many Qualitative Interviews Is enough? Expert Voices and Early Career Reflections on Sampling and Cases in Qualitative Research</w:t>
      </w:r>
      <w:r w:rsidRPr="00BD6EC8">
        <w:rPr>
          <w:rFonts w:asciiTheme="minorHAnsi" w:hAnsiTheme="minorHAnsi" w:cstheme="minorHAnsi"/>
        </w:rPr>
        <w:t>. [online] Available at: https://eprints.ncrm.ac.uk/id/eprint/2273/4/how_many_interviews.pdf.</w:t>
      </w:r>
    </w:p>
    <w:p w14:paraId="3ABCF088" w14:textId="77777777" w:rsidR="00E07914" w:rsidRDefault="00E07914" w:rsidP="00BD6EC8">
      <w:pPr>
        <w:pStyle w:val="ListParagraph"/>
        <w:numPr>
          <w:ilvl w:val="0"/>
          <w:numId w:val="5"/>
        </w:numPr>
        <w:spacing w:after="240" w:line="480" w:lineRule="auto"/>
        <w:rPr>
          <w:rFonts w:eastAsia="Times New Roman" w:cstheme="minorHAnsi"/>
          <w:sz w:val="24"/>
          <w:szCs w:val="24"/>
          <w:lang w:eastAsia="en-GB"/>
        </w:rPr>
      </w:pPr>
      <w:r w:rsidRPr="00BD6EC8">
        <w:rPr>
          <w:rFonts w:eastAsia="Times New Roman" w:cstheme="minorHAnsi"/>
          <w:sz w:val="24"/>
          <w:szCs w:val="24"/>
          <w:lang w:eastAsia="en-GB"/>
        </w:rPr>
        <w:t xml:space="preserve">Bernard (2011). </w:t>
      </w:r>
      <w:r w:rsidRPr="00BD6EC8">
        <w:rPr>
          <w:rFonts w:eastAsia="Times New Roman" w:cstheme="minorHAnsi"/>
          <w:i/>
          <w:iCs/>
          <w:sz w:val="24"/>
          <w:szCs w:val="24"/>
          <w:lang w:eastAsia="en-GB"/>
        </w:rPr>
        <w:t>Research methods in anthropology</w:t>
      </w:r>
      <w:r w:rsidRPr="00C777A8">
        <w:rPr>
          <w:rFonts w:eastAsia="Times New Roman" w:cstheme="minorHAnsi"/>
          <w:i/>
          <w:iCs/>
          <w:sz w:val="24"/>
          <w:szCs w:val="24"/>
          <w:lang w:eastAsia="en-GB"/>
        </w:rPr>
        <w:t xml:space="preserve"> : qualitative and quantitative approaches</w:t>
      </w:r>
      <w:r w:rsidRPr="00C777A8">
        <w:rPr>
          <w:rFonts w:eastAsia="Times New Roman" w:cstheme="minorHAnsi"/>
          <w:sz w:val="24"/>
          <w:szCs w:val="24"/>
          <w:lang w:eastAsia="en-GB"/>
        </w:rPr>
        <w:t>. Lanham, Md: Altamira, p.22.</w:t>
      </w:r>
    </w:p>
    <w:p w14:paraId="7D64738F" w14:textId="77777777" w:rsidR="00E07914" w:rsidRPr="00F102B1" w:rsidRDefault="00E07914" w:rsidP="00F102B1">
      <w:pPr>
        <w:pStyle w:val="NormalWeb"/>
        <w:numPr>
          <w:ilvl w:val="0"/>
          <w:numId w:val="5"/>
        </w:numPr>
        <w:spacing w:before="0" w:beforeAutospacing="0" w:after="240" w:afterAutospacing="0" w:line="480" w:lineRule="auto"/>
        <w:rPr>
          <w:rFonts w:asciiTheme="minorHAnsi" w:hAnsiTheme="minorHAnsi" w:cstheme="minorHAnsi"/>
        </w:rPr>
      </w:pPr>
      <w:r w:rsidRPr="00F102B1">
        <w:rPr>
          <w:rFonts w:asciiTheme="minorHAnsi" w:hAnsiTheme="minorHAnsi" w:cstheme="minorHAnsi"/>
        </w:rPr>
        <w:t xml:space="preserve">Bhasin, H. (2020). </w:t>
      </w:r>
      <w:r w:rsidRPr="00F102B1">
        <w:rPr>
          <w:rFonts w:asciiTheme="minorHAnsi" w:hAnsiTheme="minorHAnsi" w:cstheme="minorHAnsi"/>
          <w:i/>
          <w:iCs/>
        </w:rPr>
        <w:t>What are Ethical Considerations in Research?</w:t>
      </w:r>
      <w:r w:rsidRPr="00F102B1">
        <w:rPr>
          <w:rFonts w:asciiTheme="minorHAnsi" w:hAnsiTheme="minorHAnsi" w:cstheme="minorHAnsi"/>
        </w:rPr>
        <w:t xml:space="preserve"> [online] Marketing91. Available at: </w:t>
      </w:r>
      <w:hyperlink r:id="rId21" w:anchor=":~:text=Ethical%20consideration%20is%20a%20collection" w:history="1">
        <w:r w:rsidRPr="00F102B1">
          <w:rPr>
            <w:rStyle w:val="Hyperlink"/>
            <w:rFonts w:asciiTheme="minorHAnsi" w:hAnsiTheme="minorHAnsi" w:cstheme="minorHAnsi"/>
          </w:rPr>
          <w:t>https://www.marketing91.com/ethical-considerations/#:~:text=Ethical%20consideration%20is%20a%20collection</w:t>
        </w:r>
      </w:hyperlink>
      <w:r w:rsidRPr="00F102B1">
        <w:rPr>
          <w:rFonts w:asciiTheme="minorHAnsi" w:hAnsiTheme="minorHAnsi" w:cstheme="minorHAnsi"/>
        </w:rPr>
        <w:t>.</w:t>
      </w:r>
    </w:p>
    <w:p w14:paraId="11B23335" w14:textId="77777777" w:rsidR="00E07914" w:rsidRPr="00F102B1" w:rsidRDefault="00E07914" w:rsidP="00F102B1">
      <w:pPr>
        <w:pStyle w:val="ListParagraph"/>
        <w:numPr>
          <w:ilvl w:val="0"/>
          <w:numId w:val="5"/>
        </w:numPr>
        <w:spacing w:after="240" w:line="480" w:lineRule="auto"/>
        <w:rPr>
          <w:rFonts w:eastAsia="Times New Roman" w:cstheme="minorHAnsi"/>
          <w:sz w:val="24"/>
          <w:szCs w:val="24"/>
          <w:lang w:eastAsia="en-GB"/>
        </w:rPr>
      </w:pPr>
      <w:r w:rsidRPr="00F102B1">
        <w:rPr>
          <w:rFonts w:eastAsia="Times New Roman" w:cstheme="minorHAnsi"/>
          <w:sz w:val="24"/>
          <w:szCs w:val="24"/>
          <w:lang w:eastAsia="en-GB"/>
        </w:rPr>
        <w:t xml:space="preserve">Black, K. (2020). </w:t>
      </w:r>
      <w:r w:rsidRPr="00F102B1">
        <w:rPr>
          <w:rFonts w:eastAsia="Times New Roman" w:cstheme="minorHAnsi"/>
          <w:i/>
          <w:iCs/>
          <w:sz w:val="24"/>
          <w:szCs w:val="24"/>
          <w:lang w:eastAsia="en-GB"/>
        </w:rPr>
        <w:t>BUSINESS STATISTICS : for contemporary decision making.</w:t>
      </w:r>
      <w:r w:rsidRPr="00F102B1">
        <w:rPr>
          <w:rFonts w:eastAsia="Times New Roman" w:cstheme="minorHAnsi"/>
          <w:sz w:val="24"/>
          <w:szCs w:val="24"/>
          <w:lang w:eastAsia="en-GB"/>
        </w:rPr>
        <w:t xml:space="preserve"> 6th ed. John Wiley &amp; Sons.</w:t>
      </w:r>
    </w:p>
    <w:p w14:paraId="7C632E46" w14:textId="77777777" w:rsidR="00E07914" w:rsidRPr="00BA05C5" w:rsidRDefault="00E07914" w:rsidP="00F102B1">
      <w:pPr>
        <w:pStyle w:val="ListParagraph"/>
        <w:numPr>
          <w:ilvl w:val="0"/>
          <w:numId w:val="5"/>
        </w:numPr>
        <w:spacing w:after="240" w:line="480" w:lineRule="auto"/>
        <w:rPr>
          <w:rFonts w:eastAsia="Times New Roman" w:cstheme="minorHAnsi"/>
          <w:sz w:val="24"/>
          <w:szCs w:val="24"/>
          <w:lang w:eastAsia="en-GB"/>
        </w:rPr>
      </w:pPr>
      <w:r w:rsidRPr="00F102B1">
        <w:rPr>
          <w:rFonts w:eastAsia="Times New Roman" w:cstheme="minorHAnsi"/>
          <w:sz w:val="24"/>
          <w:szCs w:val="24"/>
          <w:lang w:eastAsia="en-GB"/>
        </w:rPr>
        <w:t xml:space="preserve">Boys, J. (2022). </w:t>
      </w:r>
      <w:r w:rsidRPr="00F102B1">
        <w:rPr>
          <w:rFonts w:eastAsia="Times New Roman" w:cstheme="minorHAnsi"/>
          <w:i/>
          <w:iCs/>
          <w:sz w:val="24"/>
          <w:szCs w:val="24"/>
          <w:lang w:eastAsia="en-GB"/>
        </w:rPr>
        <w:t>The great resignation</w:t>
      </w:r>
      <w:r w:rsidRPr="00BA05C5">
        <w:rPr>
          <w:rFonts w:eastAsia="Times New Roman" w:cstheme="minorHAnsi"/>
          <w:i/>
          <w:iCs/>
          <w:sz w:val="24"/>
          <w:szCs w:val="24"/>
          <w:lang w:eastAsia="en-GB"/>
        </w:rPr>
        <w:t>- fact or fiction?| CIPD Voice article</w:t>
      </w:r>
      <w:r w:rsidRPr="00BA05C5">
        <w:rPr>
          <w:rFonts w:eastAsia="Times New Roman" w:cstheme="minorHAnsi"/>
          <w:sz w:val="24"/>
          <w:szCs w:val="24"/>
          <w:lang w:eastAsia="en-GB"/>
        </w:rPr>
        <w:t>. [online] CIPD. Available at: https://www.cipd.co.uk/news-views/cipd-voice/Issue-33/great-resignation-fact-fiction#gref.</w:t>
      </w:r>
    </w:p>
    <w:p w14:paraId="03F33236" w14:textId="77777777" w:rsidR="00E07914" w:rsidRPr="0022628D" w:rsidRDefault="00E07914" w:rsidP="00BA05C5">
      <w:pPr>
        <w:pStyle w:val="ListParagraph"/>
        <w:numPr>
          <w:ilvl w:val="0"/>
          <w:numId w:val="5"/>
        </w:numPr>
        <w:spacing w:after="240" w:line="480" w:lineRule="auto"/>
        <w:rPr>
          <w:rFonts w:eastAsia="Times New Roman" w:cstheme="minorHAnsi"/>
          <w:sz w:val="24"/>
          <w:szCs w:val="24"/>
          <w:lang w:eastAsia="en-GB"/>
        </w:rPr>
      </w:pPr>
      <w:r w:rsidRPr="00BA05C5">
        <w:rPr>
          <w:rFonts w:eastAsia="Times New Roman" w:cstheme="minorHAnsi"/>
          <w:sz w:val="24"/>
          <w:szCs w:val="24"/>
          <w:lang w:eastAsia="en-GB"/>
        </w:rPr>
        <w:t>Brown, G.D.A., Gardner</w:t>
      </w:r>
      <w:r w:rsidRPr="0022628D">
        <w:rPr>
          <w:rFonts w:eastAsia="Times New Roman" w:cstheme="minorHAnsi"/>
          <w:sz w:val="24"/>
          <w:szCs w:val="24"/>
          <w:lang w:eastAsia="en-GB"/>
        </w:rPr>
        <w:t>, J., O</w:t>
      </w:r>
      <w:r>
        <w:rPr>
          <w:rFonts w:eastAsia="Times New Roman" w:cstheme="minorHAnsi"/>
          <w:sz w:val="24"/>
          <w:szCs w:val="24"/>
          <w:lang w:eastAsia="en-GB"/>
        </w:rPr>
        <w:t>swald</w:t>
      </w:r>
      <w:r w:rsidRPr="0022628D">
        <w:rPr>
          <w:rFonts w:eastAsia="Times New Roman" w:cstheme="minorHAnsi"/>
          <w:sz w:val="24"/>
          <w:szCs w:val="24"/>
          <w:lang w:eastAsia="en-GB"/>
        </w:rPr>
        <w:t>, A.J. and Q</w:t>
      </w:r>
      <w:r>
        <w:rPr>
          <w:rFonts w:eastAsia="Times New Roman" w:cstheme="minorHAnsi"/>
          <w:sz w:val="24"/>
          <w:szCs w:val="24"/>
          <w:lang w:eastAsia="en-GB"/>
        </w:rPr>
        <w:t>ian</w:t>
      </w:r>
      <w:r w:rsidRPr="0022628D">
        <w:rPr>
          <w:rFonts w:eastAsia="Times New Roman" w:cstheme="minorHAnsi"/>
          <w:sz w:val="24"/>
          <w:szCs w:val="24"/>
          <w:lang w:eastAsia="en-GB"/>
        </w:rPr>
        <w:t xml:space="preserve">, J. (2008). Does Wage Rank Affect Employees’ Well-being? </w:t>
      </w:r>
      <w:r w:rsidRPr="0022628D">
        <w:rPr>
          <w:rFonts w:eastAsia="Times New Roman" w:cstheme="minorHAnsi"/>
          <w:i/>
          <w:iCs/>
          <w:sz w:val="24"/>
          <w:szCs w:val="24"/>
          <w:lang w:eastAsia="en-GB"/>
        </w:rPr>
        <w:t>Industrial Relations</w:t>
      </w:r>
      <w:r w:rsidRPr="0022628D">
        <w:rPr>
          <w:rFonts w:eastAsia="Times New Roman" w:cstheme="minorHAnsi"/>
          <w:sz w:val="24"/>
          <w:szCs w:val="24"/>
          <w:lang w:eastAsia="en-GB"/>
        </w:rPr>
        <w:t>, 47(3).</w:t>
      </w:r>
    </w:p>
    <w:p w14:paraId="23DA01FC" w14:textId="77777777" w:rsidR="00E07914" w:rsidRPr="0022628D" w:rsidRDefault="00E07914" w:rsidP="0022628D">
      <w:pPr>
        <w:pStyle w:val="NormalWeb"/>
        <w:numPr>
          <w:ilvl w:val="0"/>
          <w:numId w:val="5"/>
        </w:numPr>
        <w:spacing w:before="0" w:beforeAutospacing="0" w:after="240" w:afterAutospacing="0" w:line="480" w:lineRule="auto"/>
        <w:rPr>
          <w:rFonts w:asciiTheme="minorHAnsi" w:hAnsiTheme="minorHAnsi" w:cstheme="minorHAnsi"/>
        </w:rPr>
      </w:pPr>
      <w:r w:rsidRPr="0022628D">
        <w:rPr>
          <w:rFonts w:asciiTheme="minorHAnsi" w:hAnsiTheme="minorHAnsi" w:cstheme="minorHAnsi"/>
        </w:rPr>
        <w:lastRenderedPageBreak/>
        <w:t xml:space="preserve">Bryson, A., Forth, J. and Stokes, L. (2017). Does employees’ subjective well-being affect workplace performance? </w:t>
      </w:r>
      <w:r w:rsidRPr="0022628D">
        <w:rPr>
          <w:rFonts w:asciiTheme="minorHAnsi" w:hAnsiTheme="minorHAnsi" w:cstheme="minorHAnsi"/>
          <w:i/>
          <w:iCs/>
        </w:rPr>
        <w:t>Human Relations</w:t>
      </w:r>
      <w:r w:rsidRPr="0022628D">
        <w:rPr>
          <w:rFonts w:asciiTheme="minorHAnsi" w:hAnsiTheme="minorHAnsi" w:cstheme="minorHAnsi"/>
        </w:rPr>
        <w:t>, 70(8), pp.1017–1037.</w:t>
      </w:r>
    </w:p>
    <w:p w14:paraId="7D8AD525" w14:textId="77777777" w:rsidR="00E07914" w:rsidRPr="0022628D" w:rsidRDefault="00E07914" w:rsidP="0022628D">
      <w:pPr>
        <w:pStyle w:val="NormalWeb"/>
        <w:numPr>
          <w:ilvl w:val="0"/>
          <w:numId w:val="5"/>
        </w:numPr>
        <w:spacing w:before="0" w:beforeAutospacing="0" w:after="240" w:afterAutospacing="0" w:line="480" w:lineRule="auto"/>
      </w:pPr>
      <w:r w:rsidRPr="0022628D">
        <w:rPr>
          <w:rFonts w:asciiTheme="minorHAnsi" w:hAnsiTheme="minorHAnsi" w:cstheme="minorHAnsi"/>
        </w:rPr>
        <w:t xml:space="preserve">Bull, S. and </w:t>
      </w:r>
      <w:proofErr w:type="spellStart"/>
      <w:r w:rsidRPr="0022628D">
        <w:rPr>
          <w:rFonts w:asciiTheme="minorHAnsi" w:hAnsiTheme="minorHAnsi" w:cstheme="minorHAnsi"/>
        </w:rPr>
        <w:t>Lindegger</w:t>
      </w:r>
      <w:proofErr w:type="spellEnd"/>
      <w:r w:rsidRPr="0022628D">
        <w:rPr>
          <w:rFonts w:asciiTheme="minorHAnsi" w:hAnsiTheme="minorHAnsi" w:cstheme="minorHAnsi"/>
        </w:rPr>
        <w:t xml:space="preserve">, G.C. (2011). Ensuring Consent to Research is Voluntary: How Far Do We Need to Go? </w:t>
      </w:r>
      <w:r w:rsidRPr="0022628D">
        <w:rPr>
          <w:rFonts w:asciiTheme="minorHAnsi" w:hAnsiTheme="minorHAnsi" w:cstheme="minorHAnsi"/>
          <w:i/>
          <w:iCs/>
        </w:rPr>
        <w:t>The American Journal of Bioethics</w:t>
      </w:r>
      <w:r>
        <w:t>, 11(8), pp.27–29.</w:t>
      </w:r>
    </w:p>
    <w:p w14:paraId="521FD9E9" w14:textId="77777777" w:rsidR="00E07914" w:rsidRPr="00AD21F6" w:rsidRDefault="00E07914" w:rsidP="00AD21F6">
      <w:pPr>
        <w:pStyle w:val="ListParagraph"/>
        <w:numPr>
          <w:ilvl w:val="0"/>
          <w:numId w:val="5"/>
        </w:numPr>
        <w:spacing w:line="480" w:lineRule="auto"/>
        <w:rPr>
          <w:rFonts w:cstheme="minorHAnsi"/>
          <w:sz w:val="24"/>
          <w:szCs w:val="24"/>
          <w:lang w:eastAsia="en-GB"/>
        </w:rPr>
      </w:pPr>
      <w:r w:rsidRPr="00AD21F6">
        <w:rPr>
          <w:rFonts w:cstheme="minorHAnsi"/>
          <w:sz w:val="24"/>
          <w:szCs w:val="24"/>
          <w:lang w:eastAsia="en-GB"/>
        </w:rPr>
        <w:t xml:space="preserve">Choi, B.C.K. and Pak, A.W.P. (2005). A </w:t>
      </w:r>
      <w:proofErr w:type="spellStart"/>
      <w:r w:rsidRPr="00AD21F6">
        <w:rPr>
          <w:rFonts w:cstheme="minorHAnsi"/>
          <w:sz w:val="24"/>
          <w:szCs w:val="24"/>
          <w:lang w:eastAsia="en-GB"/>
        </w:rPr>
        <w:t>catalog</w:t>
      </w:r>
      <w:proofErr w:type="spellEnd"/>
      <w:r w:rsidRPr="00AD21F6">
        <w:rPr>
          <w:rFonts w:cstheme="minorHAnsi"/>
          <w:sz w:val="24"/>
          <w:szCs w:val="24"/>
          <w:lang w:eastAsia="en-GB"/>
        </w:rPr>
        <w:t xml:space="preserve"> of biases in questionnaires. </w:t>
      </w:r>
      <w:r w:rsidRPr="00AD21F6">
        <w:rPr>
          <w:rFonts w:cstheme="minorHAnsi"/>
          <w:i/>
          <w:iCs/>
          <w:sz w:val="24"/>
          <w:szCs w:val="24"/>
          <w:lang w:eastAsia="en-GB"/>
        </w:rPr>
        <w:t>Preventing chronic disease</w:t>
      </w:r>
      <w:r w:rsidRPr="00AD21F6">
        <w:rPr>
          <w:rFonts w:cstheme="minorHAnsi"/>
          <w:sz w:val="24"/>
          <w:szCs w:val="24"/>
          <w:lang w:eastAsia="en-GB"/>
        </w:rPr>
        <w:t xml:space="preserve">, [online] 2(1), p.A13. Available at: </w:t>
      </w:r>
      <w:hyperlink r:id="rId22" w:history="1">
        <w:r w:rsidRPr="00AD21F6">
          <w:rPr>
            <w:rStyle w:val="Hyperlink"/>
            <w:rFonts w:cstheme="minorHAnsi"/>
            <w:sz w:val="24"/>
            <w:szCs w:val="24"/>
            <w:lang w:eastAsia="en-GB"/>
          </w:rPr>
          <w:t>https://www.ncbi.nlm.nih.gov/pmc/articles/PMC1323316/</w:t>
        </w:r>
      </w:hyperlink>
      <w:r w:rsidRPr="00AD21F6">
        <w:rPr>
          <w:rFonts w:cstheme="minorHAnsi"/>
          <w:sz w:val="24"/>
          <w:szCs w:val="24"/>
          <w:lang w:eastAsia="en-GB"/>
        </w:rPr>
        <w:t>.</w:t>
      </w:r>
    </w:p>
    <w:p w14:paraId="2AF7A805" w14:textId="77777777" w:rsidR="00E07914" w:rsidRPr="00AD21F6" w:rsidRDefault="00E07914" w:rsidP="00AD21F6">
      <w:pPr>
        <w:pStyle w:val="ListParagraph"/>
        <w:numPr>
          <w:ilvl w:val="0"/>
          <w:numId w:val="5"/>
        </w:numPr>
        <w:spacing w:after="240" w:line="480" w:lineRule="auto"/>
        <w:rPr>
          <w:rFonts w:eastAsia="Times New Roman" w:cstheme="minorHAnsi"/>
          <w:sz w:val="24"/>
          <w:szCs w:val="24"/>
          <w:lang w:eastAsia="en-GB"/>
        </w:rPr>
      </w:pPr>
      <w:r w:rsidRPr="00AD21F6">
        <w:rPr>
          <w:rFonts w:eastAsia="Times New Roman" w:cstheme="minorHAnsi"/>
          <w:sz w:val="24"/>
          <w:szCs w:val="24"/>
          <w:lang w:eastAsia="en-GB"/>
        </w:rPr>
        <w:t xml:space="preserve">Christian, A. (2021). </w:t>
      </w:r>
      <w:r w:rsidRPr="00AD21F6">
        <w:rPr>
          <w:rFonts w:eastAsia="Times New Roman" w:cstheme="minorHAnsi"/>
          <w:i/>
          <w:iCs/>
          <w:sz w:val="24"/>
          <w:szCs w:val="24"/>
          <w:lang w:eastAsia="en-GB"/>
        </w:rPr>
        <w:t>The workers picking up the slack in the Great Resignation</w:t>
      </w:r>
      <w:r w:rsidRPr="00AD21F6">
        <w:rPr>
          <w:rFonts w:eastAsia="Times New Roman" w:cstheme="minorHAnsi"/>
          <w:sz w:val="24"/>
          <w:szCs w:val="24"/>
          <w:lang w:eastAsia="en-GB"/>
        </w:rPr>
        <w:t>. [online] www.bbc.com. Available at: https://www.bbc.com/worklife/article/20211201-the-workers-picking-up-the-slack-du-the-great-resignation.</w:t>
      </w:r>
    </w:p>
    <w:p w14:paraId="79F5A2A0" w14:textId="77777777" w:rsidR="00E07914" w:rsidRPr="00AD21F6" w:rsidRDefault="00E07914" w:rsidP="00AD21F6">
      <w:pPr>
        <w:pStyle w:val="ListParagraph"/>
        <w:numPr>
          <w:ilvl w:val="0"/>
          <w:numId w:val="5"/>
        </w:numPr>
        <w:spacing w:line="480" w:lineRule="auto"/>
        <w:rPr>
          <w:rFonts w:cstheme="minorHAnsi"/>
          <w:sz w:val="24"/>
          <w:szCs w:val="24"/>
        </w:rPr>
      </w:pPr>
      <w:r w:rsidRPr="00AD21F6">
        <w:rPr>
          <w:rFonts w:cstheme="minorHAnsi"/>
          <w:sz w:val="24"/>
          <w:szCs w:val="24"/>
        </w:rPr>
        <w:t xml:space="preserve">CIPD (2020a). </w:t>
      </w:r>
      <w:r w:rsidRPr="00AD21F6">
        <w:rPr>
          <w:rFonts w:cstheme="minorHAnsi"/>
          <w:i/>
          <w:iCs/>
          <w:sz w:val="24"/>
          <w:szCs w:val="24"/>
        </w:rPr>
        <w:t>HEALTH AND WELL-BEING AT WORK</w:t>
      </w:r>
      <w:r w:rsidRPr="00AD21F6">
        <w:rPr>
          <w:rFonts w:cstheme="minorHAnsi"/>
          <w:sz w:val="24"/>
          <w:szCs w:val="24"/>
        </w:rPr>
        <w:t xml:space="preserve">. [online] Available at: </w:t>
      </w:r>
      <w:hyperlink r:id="rId23" w:history="1">
        <w:r w:rsidRPr="00AD21F6">
          <w:rPr>
            <w:rStyle w:val="Hyperlink"/>
            <w:rFonts w:cstheme="minorHAnsi"/>
            <w:sz w:val="24"/>
            <w:szCs w:val="24"/>
          </w:rPr>
          <w:t>https://www.cipd.co.uk/Images/health-and-well-being-2020-report_tcm18-73967.pdf</w:t>
        </w:r>
      </w:hyperlink>
      <w:r w:rsidRPr="00AD21F6">
        <w:rPr>
          <w:rFonts w:cstheme="minorHAnsi"/>
          <w:sz w:val="24"/>
          <w:szCs w:val="24"/>
        </w:rPr>
        <w:t>.</w:t>
      </w:r>
    </w:p>
    <w:p w14:paraId="5F6CDA05" w14:textId="77777777" w:rsidR="00E07914" w:rsidRPr="00C415F4" w:rsidRDefault="00E07914" w:rsidP="00C415F4">
      <w:pPr>
        <w:pStyle w:val="ListParagraph"/>
        <w:numPr>
          <w:ilvl w:val="0"/>
          <w:numId w:val="5"/>
        </w:numPr>
        <w:spacing w:line="480" w:lineRule="auto"/>
        <w:rPr>
          <w:rFonts w:cstheme="minorHAnsi"/>
          <w:sz w:val="24"/>
          <w:szCs w:val="24"/>
        </w:rPr>
      </w:pPr>
      <w:r w:rsidRPr="00C415F4">
        <w:rPr>
          <w:rFonts w:cstheme="minorHAnsi"/>
          <w:sz w:val="24"/>
          <w:szCs w:val="24"/>
        </w:rPr>
        <w:t xml:space="preserve">CIPD. (2020). </w:t>
      </w:r>
      <w:r w:rsidRPr="00C415F4">
        <w:rPr>
          <w:rFonts w:cstheme="minorHAnsi"/>
          <w:i/>
          <w:iCs/>
          <w:sz w:val="24"/>
          <w:szCs w:val="24"/>
        </w:rPr>
        <w:t>Impact of COVID-19 on working lives | Survey reports</w:t>
      </w:r>
      <w:r w:rsidRPr="00C415F4">
        <w:rPr>
          <w:rFonts w:cstheme="minorHAnsi"/>
          <w:sz w:val="24"/>
          <w:szCs w:val="24"/>
        </w:rPr>
        <w:t>. [online] Available at: https://www.cipd.co.uk/knowledge/work/trends/goodwork/covid-impact#gref.</w:t>
      </w:r>
    </w:p>
    <w:p w14:paraId="6DF4E26E" w14:textId="77777777" w:rsidR="00E07914" w:rsidRPr="00A02451" w:rsidRDefault="00E07914" w:rsidP="00A02451">
      <w:pPr>
        <w:pStyle w:val="ListParagraph"/>
        <w:numPr>
          <w:ilvl w:val="0"/>
          <w:numId w:val="5"/>
        </w:numPr>
        <w:spacing w:line="480" w:lineRule="auto"/>
        <w:rPr>
          <w:rFonts w:cstheme="minorHAnsi"/>
          <w:sz w:val="24"/>
          <w:szCs w:val="24"/>
        </w:rPr>
      </w:pPr>
      <w:r w:rsidRPr="00C415F4">
        <w:rPr>
          <w:rFonts w:cstheme="minorHAnsi"/>
          <w:sz w:val="24"/>
          <w:szCs w:val="24"/>
        </w:rPr>
        <w:t xml:space="preserve">Cloud, D. (2019). </w:t>
      </w:r>
      <w:r w:rsidRPr="00C415F4">
        <w:rPr>
          <w:rFonts w:cstheme="minorHAnsi"/>
          <w:i/>
          <w:iCs/>
          <w:sz w:val="24"/>
          <w:szCs w:val="24"/>
        </w:rPr>
        <w:t xml:space="preserve">Interpretivism in Sociology: Definition &amp; Origin - Video &amp; Lesson </w:t>
      </w:r>
      <w:r w:rsidRPr="00A02451">
        <w:rPr>
          <w:rFonts w:cstheme="minorHAnsi"/>
          <w:i/>
          <w:iCs/>
          <w:sz w:val="24"/>
          <w:szCs w:val="24"/>
        </w:rPr>
        <w:t>Transcript | Study.com</w:t>
      </w:r>
      <w:r w:rsidRPr="00A02451">
        <w:rPr>
          <w:rFonts w:cstheme="minorHAnsi"/>
          <w:sz w:val="24"/>
          <w:szCs w:val="24"/>
        </w:rPr>
        <w:t>. [online] Study.com. Available at: https://study.com/academy/lesson/interpretivism-in-sociology-definition-and-lesson.html.</w:t>
      </w:r>
    </w:p>
    <w:p w14:paraId="669F9663" w14:textId="77777777" w:rsidR="00E07914" w:rsidRPr="00244715" w:rsidRDefault="00E07914" w:rsidP="00A02451">
      <w:pPr>
        <w:pStyle w:val="ListParagraph"/>
        <w:numPr>
          <w:ilvl w:val="0"/>
          <w:numId w:val="5"/>
        </w:numPr>
        <w:spacing w:line="480" w:lineRule="auto"/>
        <w:rPr>
          <w:rFonts w:cstheme="minorHAnsi"/>
          <w:sz w:val="24"/>
          <w:szCs w:val="24"/>
        </w:rPr>
      </w:pPr>
      <w:r w:rsidRPr="00244715">
        <w:rPr>
          <w:rFonts w:cstheme="minorHAnsi"/>
          <w:sz w:val="24"/>
          <w:szCs w:val="24"/>
        </w:rPr>
        <w:t>Cohen, L., Manion, L. &amp; Morrison, K., 2011. Research Methods in Education. 7th ed. Oxon: Routledge</w:t>
      </w:r>
    </w:p>
    <w:p w14:paraId="13593AB2" w14:textId="77777777" w:rsidR="00E07914" w:rsidRPr="00676CD5" w:rsidRDefault="00E07914" w:rsidP="00676CD5">
      <w:pPr>
        <w:pStyle w:val="ListParagraph"/>
        <w:numPr>
          <w:ilvl w:val="0"/>
          <w:numId w:val="5"/>
        </w:numPr>
        <w:spacing w:line="480" w:lineRule="auto"/>
        <w:rPr>
          <w:rFonts w:cstheme="minorHAnsi"/>
          <w:sz w:val="24"/>
          <w:szCs w:val="24"/>
        </w:rPr>
      </w:pPr>
      <w:r w:rsidRPr="00676CD5">
        <w:rPr>
          <w:rFonts w:cstheme="minorHAnsi"/>
          <w:color w:val="292929"/>
          <w:spacing w:val="-1"/>
          <w:sz w:val="24"/>
          <w:szCs w:val="24"/>
          <w:shd w:val="clear" w:color="auto" w:fill="FFFFFF"/>
        </w:rPr>
        <w:lastRenderedPageBreak/>
        <w:t>Collis, J. and Hussey, R. (2014). </w:t>
      </w:r>
      <w:r w:rsidRPr="00676CD5">
        <w:rPr>
          <w:rStyle w:val="Emphasis"/>
          <w:rFonts w:cstheme="minorHAnsi"/>
          <w:color w:val="292929"/>
          <w:spacing w:val="-1"/>
          <w:sz w:val="24"/>
          <w:szCs w:val="24"/>
          <w:shd w:val="clear" w:color="auto" w:fill="FFFFFF"/>
        </w:rPr>
        <w:t>Business research</w:t>
      </w:r>
      <w:r w:rsidRPr="00676CD5">
        <w:rPr>
          <w:rFonts w:cstheme="minorHAnsi"/>
          <w:color w:val="292929"/>
          <w:spacing w:val="-1"/>
          <w:sz w:val="24"/>
          <w:szCs w:val="24"/>
          <w:shd w:val="clear" w:color="auto" w:fill="FFFFFF"/>
        </w:rPr>
        <w:t>. 4th ed. Basingstoke: Palgrave Macmillan.</w:t>
      </w:r>
    </w:p>
    <w:p w14:paraId="2A5E4A6B" w14:textId="1D754460" w:rsidR="00676CD5" w:rsidRPr="00676CD5" w:rsidRDefault="00676CD5" w:rsidP="00676CD5">
      <w:pPr>
        <w:pStyle w:val="ListParagraph"/>
        <w:numPr>
          <w:ilvl w:val="0"/>
          <w:numId w:val="5"/>
        </w:numPr>
        <w:spacing w:after="240" w:line="480" w:lineRule="auto"/>
        <w:rPr>
          <w:rFonts w:eastAsia="Times New Roman" w:cstheme="minorHAnsi"/>
          <w:sz w:val="24"/>
          <w:szCs w:val="24"/>
          <w:lang w:eastAsia="en-GB"/>
        </w:rPr>
      </w:pPr>
      <w:r w:rsidRPr="00676CD5">
        <w:rPr>
          <w:rFonts w:eastAsia="Times New Roman" w:cstheme="minorHAnsi"/>
          <w:sz w:val="24"/>
          <w:szCs w:val="24"/>
          <w:lang w:eastAsia="en-GB"/>
        </w:rPr>
        <w:t xml:space="preserve">Cotofan, M., De Neve, J.-E., </w:t>
      </w:r>
      <w:proofErr w:type="spellStart"/>
      <w:r w:rsidRPr="00676CD5">
        <w:rPr>
          <w:rFonts w:eastAsia="Times New Roman" w:cstheme="minorHAnsi"/>
          <w:sz w:val="24"/>
          <w:szCs w:val="24"/>
          <w:lang w:eastAsia="en-GB"/>
        </w:rPr>
        <w:t>Golin</w:t>
      </w:r>
      <w:proofErr w:type="spellEnd"/>
      <w:r w:rsidRPr="00676CD5">
        <w:rPr>
          <w:rFonts w:eastAsia="Times New Roman" w:cstheme="minorHAnsi"/>
          <w:sz w:val="24"/>
          <w:szCs w:val="24"/>
          <w:lang w:eastAsia="en-GB"/>
        </w:rPr>
        <w:t xml:space="preserve">, M., </w:t>
      </w:r>
      <w:proofErr w:type="spellStart"/>
      <w:r w:rsidRPr="00676CD5">
        <w:rPr>
          <w:rFonts w:eastAsia="Times New Roman" w:cstheme="minorHAnsi"/>
          <w:sz w:val="24"/>
          <w:szCs w:val="24"/>
          <w:lang w:eastAsia="en-GB"/>
        </w:rPr>
        <w:t>Kaats</w:t>
      </w:r>
      <w:proofErr w:type="spellEnd"/>
      <w:r w:rsidRPr="00676CD5">
        <w:rPr>
          <w:rFonts w:eastAsia="Times New Roman" w:cstheme="minorHAnsi"/>
          <w:sz w:val="24"/>
          <w:szCs w:val="24"/>
          <w:lang w:eastAsia="en-GB"/>
        </w:rPr>
        <w:t xml:space="preserve">, M. and Ward, G. (2021). </w:t>
      </w:r>
      <w:r w:rsidRPr="00676CD5">
        <w:rPr>
          <w:rFonts w:eastAsia="Times New Roman" w:cstheme="minorHAnsi"/>
          <w:i/>
          <w:iCs/>
          <w:sz w:val="24"/>
          <w:szCs w:val="24"/>
          <w:lang w:eastAsia="en-GB"/>
        </w:rPr>
        <w:t>Work and Well-being during COVID-19: Impact, Inequalities, Resilience, and the Future of Work</w:t>
      </w:r>
      <w:r w:rsidRPr="00676CD5">
        <w:rPr>
          <w:rFonts w:eastAsia="Times New Roman" w:cstheme="minorHAnsi"/>
          <w:sz w:val="24"/>
          <w:szCs w:val="24"/>
          <w:lang w:eastAsia="en-GB"/>
        </w:rPr>
        <w:t xml:space="preserve">. [online] </w:t>
      </w:r>
      <w:proofErr w:type="spellStart"/>
      <w:r w:rsidRPr="00676CD5">
        <w:rPr>
          <w:rFonts w:eastAsia="Times New Roman" w:cstheme="minorHAnsi"/>
          <w:sz w:val="24"/>
          <w:szCs w:val="24"/>
          <w:lang w:eastAsia="en-GB"/>
        </w:rPr>
        <w:t>worldhappiness.report</w:t>
      </w:r>
      <w:proofErr w:type="spellEnd"/>
      <w:r w:rsidRPr="00676CD5">
        <w:rPr>
          <w:rFonts w:eastAsia="Times New Roman" w:cstheme="minorHAnsi"/>
          <w:sz w:val="24"/>
          <w:szCs w:val="24"/>
          <w:lang w:eastAsia="en-GB"/>
        </w:rPr>
        <w:t>. Available at: https://worldhappiness.report/ed/2021/work-and-well-being-during-covid-19-impact-inequalities-resilience-and-the-future-of-work/.</w:t>
      </w:r>
    </w:p>
    <w:p w14:paraId="612D7343" w14:textId="77777777" w:rsidR="00E07914" w:rsidRPr="00676CD5" w:rsidRDefault="00E07914" w:rsidP="00676CD5">
      <w:pPr>
        <w:pStyle w:val="NormalWeb"/>
        <w:numPr>
          <w:ilvl w:val="0"/>
          <w:numId w:val="5"/>
        </w:numPr>
        <w:spacing w:before="0" w:beforeAutospacing="0" w:after="240" w:afterAutospacing="0" w:line="480" w:lineRule="auto"/>
        <w:rPr>
          <w:rFonts w:asciiTheme="minorHAnsi" w:hAnsiTheme="minorHAnsi" w:cstheme="minorHAnsi"/>
        </w:rPr>
      </w:pPr>
      <w:r w:rsidRPr="00676CD5">
        <w:rPr>
          <w:rFonts w:asciiTheme="minorHAnsi" w:hAnsiTheme="minorHAnsi" w:cstheme="minorHAnsi"/>
        </w:rPr>
        <w:t xml:space="preserve">Crowe, S., </w:t>
      </w:r>
      <w:proofErr w:type="spellStart"/>
      <w:r w:rsidRPr="00676CD5">
        <w:rPr>
          <w:rFonts w:asciiTheme="minorHAnsi" w:hAnsiTheme="minorHAnsi" w:cstheme="minorHAnsi"/>
        </w:rPr>
        <w:t>Cresswell</w:t>
      </w:r>
      <w:proofErr w:type="spellEnd"/>
      <w:r w:rsidRPr="00676CD5">
        <w:rPr>
          <w:rFonts w:asciiTheme="minorHAnsi" w:hAnsiTheme="minorHAnsi" w:cstheme="minorHAnsi"/>
        </w:rPr>
        <w:t xml:space="preserve">, K., Robertson, A., </w:t>
      </w:r>
      <w:proofErr w:type="spellStart"/>
      <w:r w:rsidRPr="00676CD5">
        <w:rPr>
          <w:rFonts w:asciiTheme="minorHAnsi" w:hAnsiTheme="minorHAnsi" w:cstheme="minorHAnsi"/>
        </w:rPr>
        <w:t>Huby</w:t>
      </w:r>
      <w:proofErr w:type="spellEnd"/>
      <w:r w:rsidRPr="00676CD5">
        <w:rPr>
          <w:rFonts w:asciiTheme="minorHAnsi" w:hAnsiTheme="minorHAnsi" w:cstheme="minorHAnsi"/>
        </w:rPr>
        <w:t xml:space="preserve">, G., Avery, A. and Sheikh, A. (2011). The Case Study Approach. </w:t>
      </w:r>
      <w:r w:rsidRPr="00676CD5">
        <w:rPr>
          <w:rFonts w:asciiTheme="minorHAnsi" w:hAnsiTheme="minorHAnsi" w:cstheme="minorHAnsi"/>
          <w:i/>
          <w:iCs/>
        </w:rPr>
        <w:t>BMC Medical Research Methodology</w:t>
      </w:r>
      <w:r w:rsidRPr="00676CD5">
        <w:rPr>
          <w:rFonts w:asciiTheme="minorHAnsi" w:hAnsiTheme="minorHAnsi" w:cstheme="minorHAnsi"/>
        </w:rPr>
        <w:t>, [online] 11(1). Available at: https://www.ncbi.nlm.nih.gov/pmc/articles/PMC3141799/.</w:t>
      </w:r>
    </w:p>
    <w:p w14:paraId="27ABBED0" w14:textId="77777777" w:rsidR="00E07914" w:rsidRPr="00A02451" w:rsidRDefault="00E07914" w:rsidP="00676CD5">
      <w:pPr>
        <w:pStyle w:val="ListParagraph"/>
        <w:numPr>
          <w:ilvl w:val="0"/>
          <w:numId w:val="5"/>
        </w:numPr>
        <w:spacing w:after="240" w:line="480" w:lineRule="auto"/>
        <w:rPr>
          <w:rFonts w:eastAsia="Times New Roman" w:cstheme="minorHAnsi"/>
          <w:sz w:val="24"/>
          <w:szCs w:val="24"/>
          <w:lang w:eastAsia="en-GB"/>
        </w:rPr>
      </w:pPr>
      <w:r w:rsidRPr="00676CD5">
        <w:rPr>
          <w:rFonts w:eastAsia="Times New Roman" w:cstheme="minorHAnsi"/>
          <w:sz w:val="24"/>
          <w:szCs w:val="24"/>
          <w:lang w:eastAsia="en-GB"/>
        </w:rPr>
        <w:t xml:space="preserve">Cubrich, M. (2020). On the frontlines: Protecting low-wage workers during COVID-19. </w:t>
      </w:r>
      <w:r w:rsidRPr="00676CD5">
        <w:rPr>
          <w:rFonts w:eastAsia="Times New Roman" w:cstheme="minorHAnsi"/>
          <w:i/>
          <w:iCs/>
          <w:sz w:val="24"/>
          <w:szCs w:val="24"/>
          <w:lang w:eastAsia="en-GB"/>
        </w:rPr>
        <w:t>Psychological Trauma: Theory</w:t>
      </w:r>
      <w:r w:rsidRPr="00A02451">
        <w:rPr>
          <w:rFonts w:eastAsia="Times New Roman" w:cstheme="minorHAnsi"/>
          <w:i/>
          <w:iCs/>
          <w:sz w:val="24"/>
          <w:szCs w:val="24"/>
          <w:lang w:eastAsia="en-GB"/>
        </w:rPr>
        <w:t>, Research, Practice, and Policy</w:t>
      </w:r>
      <w:r w:rsidRPr="00A02451">
        <w:rPr>
          <w:rFonts w:eastAsia="Times New Roman" w:cstheme="minorHAnsi"/>
          <w:sz w:val="24"/>
          <w:szCs w:val="24"/>
          <w:lang w:eastAsia="en-GB"/>
        </w:rPr>
        <w:t>, 12(S1), pp.S186–S187.</w:t>
      </w:r>
    </w:p>
    <w:p w14:paraId="02C3F381" w14:textId="77777777" w:rsidR="00E07914" w:rsidRPr="007C56DD" w:rsidRDefault="00E07914" w:rsidP="007C56DD">
      <w:pPr>
        <w:pStyle w:val="ListParagraph"/>
        <w:numPr>
          <w:ilvl w:val="0"/>
          <w:numId w:val="5"/>
        </w:numPr>
        <w:spacing w:after="240" w:line="480" w:lineRule="auto"/>
        <w:rPr>
          <w:rFonts w:eastAsia="Times New Roman" w:cstheme="minorHAnsi"/>
          <w:sz w:val="24"/>
          <w:szCs w:val="24"/>
          <w:lang w:eastAsia="en-GB"/>
        </w:rPr>
      </w:pPr>
      <w:proofErr w:type="spellStart"/>
      <w:r w:rsidRPr="00C415F4">
        <w:rPr>
          <w:rFonts w:eastAsia="Times New Roman" w:cstheme="minorHAnsi"/>
          <w:sz w:val="24"/>
          <w:szCs w:val="24"/>
          <w:lang w:eastAsia="en-GB"/>
        </w:rPr>
        <w:t>Dennerlein</w:t>
      </w:r>
      <w:proofErr w:type="spellEnd"/>
      <w:r w:rsidRPr="00C415F4">
        <w:rPr>
          <w:rFonts w:eastAsia="Times New Roman" w:cstheme="minorHAnsi"/>
          <w:sz w:val="24"/>
          <w:szCs w:val="24"/>
          <w:lang w:eastAsia="en-GB"/>
        </w:rPr>
        <w:t xml:space="preserve">, J.T., Burke, L., Sabbath, E.L., Williams, J.A.R., Peters, S.E., Wallace, L., </w:t>
      </w:r>
      <w:proofErr w:type="spellStart"/>
      <w:r w:rsidRPr="007C56DD">
        <w:rPr>
          <w:rFonts w:eastAsia="Times New Roman" w:cstheme="minorHAnsi"/>
          <w:sz w:val="24"/>
          <w:szCs w:val="24"/>
          <w:lang w:eastAsia="en-GB"/>
        </w:rPr>
        <w:t>Karapanos</w:t>
      </w:r>
      <w:proofErr w:type="spellEnd"/>
      <w:r w:rsidRPr="007C56DD">
        <w:rPr>
          <w:rFonts w:eastAsia="Times New Roman" w:cstheme="minorHAnsi"/>
          <w:sz w:val="24"/>
          <w:szCs w:val="24"/>
          <w:lang w:eastAsia="en-GB"/>
        </w:rPr>
        <w:t xml:space="preserve">, M. and Sorensen, G. (2020). An Integrative Total Worker Health Framework for Keeping Workers Safe and Healthy During the COVID-19 Pandemic. </w:t>
      </w:r>
      <w:r w:rsidRPr="007C56DD">
        <w:rPr>
          <w:rFonts w:eastAsia="Times New Roman" w:cstheme="minorHAnsi"/>
          <w:i/>
          <w:iCs/>
          <w:sz w:val="24"/>
          <w:szCs w:val="24"/>
          <w:lang w:eastAsia="en-GB"/>
        </w:rPr>
        <w:t>Human Factors: The Journal of the Human Factors and Ergonomics Society</w:t>
      </w:r>
      <w:r w:rsidRPr="007C56DD">
        <w:rPr>
          <w:rFonts w:eastAsia="Times New Roman" w:cstheme="minorHAnsi"/>
          <w:sz w:val="24"/>
          <w:szCs w:val="24"/>
          <w:lang w:eastAsia="en-GB"/>
        </w:rPr>
        <w:t>, 62(5), pp.689–696.</w:t>
      </w:r>
    </w:p>
    <w:p w14:paraId="32614959" w14:textId="77777777" w:rsidR="00E07914" w:rsidRPr="00CA79C1" w:rsidRDefault="00E07914" w:rsidP="00A02451">
      <w:pPr>
        <w:pStyle w:val="ListParagraph"/>
        <w:numPr>
          <w:ilvl w:val="0"/>
          <w:numId w:val="5"/>
        </w:numPr>
        <w:spacing w:line="480" w:lineRule="auto"/>
        <w:rPr>
          <w:rFonts w:cstheme="minorHAnsi"/>
          <w:sz w:val="24"/>
          <w:szCs w:val="24"/>
        </w:rPr>
      </w:pPr>
      <w:r w:rsidRPr="00A02451">
        <w:rPr>
          <w:rFonts w:cstheme="minorHAnsi"/>
          <w:sz w:val="24"/>
          <w:szCs w:val="24"/>
        </w:rPr>
        <w:t xml:space="preserve">Dissertation </w:t>
      </w:r>
      <w:proofErr w:type="spellStart"/>
      <w:r w:rsidRPr="00A02451">
        <w:rPr>
          <w:rFonts w:cstheme="minorHAnsi"/>
          <w:sz w:val="24"/>
          <w:szCs w:val="24"/>
        </w:rPr>
        <w:t>Laerd</w:t>
      </w:r>
      <w:proofErr w:type="spellEnd"/>
      <w:r w:rsidRPr="00A02451">
        <w:rPr>
          <w:rFonts w:cstheme="minorHAnsi"/>
          <w:sz w:val="24"/>
          <w:szCs w:val="24"/>
        </w:rPr>
        <w:t xml:space="preserve">. (2012). </w:t>
      </w:r>
      <w:r w:rsidRPr="00A02451">
        <w:rPr>
          <w:rFonts w:cstheme="minorHAnsi"/>
          <w:i/>
          <w:iCs/>
          <w:sz w:val="24"/>
          <w:szCs w:val="24"/>
        </w:rPr>
        <w:t>Step 6: Issues of research ethics for your</w:t>
      </w:r>
      <w:r w:rsidRPr="00CA79C1">
        <w:rPr>
          <w:rFonts w:cstheme="minorHAnsi"/>
          <w:i/>
          <w:iCs/>
          <w:sz w:val="24"/>
          <w:szCs w:val="24"/>
        </w:rPr>
        <w:t xml:space="preserve"> dissertation | </w:t>
      </w:r>
      <w:proofErr w:type="spellStart"/>
      <w:r w:rsidRPr="00CA79C1">
        <w:rPr>
          <w:rFonts w:cstheme="minorHAnsi"/>
          <w:i/>
          <w:iCs/>
          <w:sz w:val="24"/>
          <w:szCs w:val="24"/>
        </w:rPr>
        <w:t>Lærd</w:t>
      </w:r>
      <w:proofErr w:type="spellEnd"/>
      <w:r w:rsidRPr="00CA79C1">
        <w:rPr>
          <w:rFonts w:cstheme="minorHAnsi"/>
          <w:i/>
          <w:iCs/>
          <w:sz w:val="24"/>
          <w:szCs w:val="24"/>
        </w:rPr>
        <w:t xml:space="preserve"> Dissertation</w:t>
      </w:r>
      <w:r w:rsidRPr="00CA79C1">
        <w:rPr>
          <w:rFonts w:cstheme="minorHAnsi"/>
          <w:sz w:val="24"/>
          <w:szCs w:val="24"/>
        </w:rPr>
        <w:t xml:space="preserve">. [online] Available at: </w:t>
      </w:r>
      <w:hyperlink r:id="rId24" w:history="1">
        <w:r w:rsidRPr="00CA79C1">
          <w:rPr>
            <w:rStyle w:val="Hyperlink"/>
            <w:rFonts w:cstheme="minorHAnsi"/>
            <w:sz w:val="24"/>
            <w:szCs w:val="24"/>
          </w:rPr>
          <w:t>https://dissertation.laerd.com/process-stage6-step6.php</w:t>
        </w:r>
      </w:hyperlink>
      <w:r w:rsidRPr="00CA79C1">
        <w:rPr>
          <w:rFonts w:cstheme="minorHAnsi"/>
          <w:sz w:val="24"/>
          <w:szCs w:val="24"/>
        </w:rPr>
        <w:t>.</w:t>
      </w:r>
    </w:p>
    <w:p w14:paraId="594798A0" w14:textId="77777777" w:rsidR="00E07914" w:rsidRPr="00C415F4" w:rsidRDefault="00E07914" w:rsidP="00C415F4">
      <w:pPr>
        <w:pStyle w:val="ListParagraph"/>
        <w:numPr>
          <w:ilvl w:val="0"/>
          <w:numId w:val="5"/>
        </w:numPr>
        <w:spacing w:after="240" w:line="480" w:lineRule="auto"/>
        <w:rPr>
          <w:rFonts w:eastAsia="Times New Roman" w:cstheme="minorHAnsi"/>
          <w:sz w:val="24"/>
          <w:szCs w:val="24"/>
          <w:lang w:eastAsia="en-GB"/>
        </w:rPr>
      </w:pPr>
      <w:r w:rsidRPr="00C415F4">
        <w:rPr>
          <w:rFonts w:eastAsia="Times New Roman" w:cstheme="minorHAnsi"/>
          <w:sz w:val="24"/>
          <w:szCs w:val="24"/>
          <w:lang w:eastAsia="en-GB"/>
        </w:rPr>
        <w:t xml:space="preserve">Dudovskiy, J. (2021). </w:t>
      </w:r>
      <w:r w:rsidRPr="00C415F4">
        <w:rPr>
          <w:rFonts w:eastAsia="Times New Roman" w:cstheme="minorHAnsi"/>
          <w:i/>
          <w:iCs/>
          <w:sz w:val="24"/>
          <w:szCs w:val="24"/>
          <w:lang w:eastAsia="en-GB"/>
        </w:rPr>
        <w:t>Interpretivism (interpretivist) Research Philosophy</w:t>
      </w:r>
      <w:r w:rsidRPr="00C415F4">
        <w:rPr>
          <w:rFonts w:eastAsia="Times New Roman" w:cstheme="minorHAnsi"/>
          <w:sz w:val="24"/>
          <w:szCs w:val="24"/>
          <w:lang w:eastAsia="en-GB"/>
        </w:rPr>
        <w:t xml:space="preserve">. [online] Research-Methodology. Available at: </w:t>
      </w:r>
      <w:hyperlink r:id="rId25" w:anchor="_ftn1" w:history="1">
        <w:r w:rsidRPr="00C415F4">
          <w:rPr>
            <w:rStyle w:val="Hyperlink"/>
            <w:rFonts w:eastAsia="Times New Roman" w:cstheme="minorHAnsi"/>
            <w:sz w:val="24"/>
            <w:szCs w:val="24"/>
            <w:lang w:eastAsia="en-GB"/>
          </w:rPr>
          <w:t>https://research-methodology.net/research-philosophy/interpretivism/#_ftn1</w:t>
        </w:r>
      </w:hyperlink>
      <w:r w:rsidRPr="00C415F4">
        <w:rPr>
          <w:rFonts w:eastAsia="Times New Roman" w:cstheme="minorHAnsi"/>
          <w:sz w:val="24"/>
          <w:szCs w:val="24"/>
          <w:lang w:eastAsia="en-GB"/>
        </w:rPr>
        <w:t>.</w:t>
      </w:r>
    </w:p>
    <w:p w14:paraId="2AB712EF" w14:textId="77777777" w:rsidR="00E07914" w:rsidRPr="007C56DD" w:rsidRDefault="00E07914" w:rsidP="007C56DD">
      <w:pPr>
        <w:pStyle w:val="ListParagraph"/>
        <w:numPr>
          <w:ilvl w:val="0"/>
          <w:numId w:val="5"/>
        </w:numPr>
        <w:spacing w:after="240" w:line="480" w:lineRule="auto"/>
        <w:rPr>
          <w:rFonts w:eastAsia="Times New Roman" w:cstheme="minorHAnsi"/>
          <w:sz w:val="24"/>
          <w:szCs w:val="24"/>
          <w:lang w:eastAsia="en-GB"/>
        </w:rPr>
      </w:pPr>
      <w:r w:rsidRPr="007C56DD">
        <w:rPr>
          <w:rFonts w:eastAsia="Times New Roman" w:cstheme="minorHAnsi"/>
          <w:sz w:val="24"/>
          <w:szCs w:val="24"/>
          <w:lang w:eastAsia="en-GB"/>
        </w:rPr>
        <w:lastRenderedPageBreak/>
        <w:t xml:space="preserve">Ellingson, J.E., Tews, M.J. and </w:t>
      </w:r>
      <w:proofErr w:type="spellStart"/>
      <w:r w:rsidRPr="007C56DD">
        <w:rPr>
          <w:rFonts w:eastAsia="Times New Roman" w:cstheme="minorHAnsi"/>
          <w:sz w:val="24"/>
          <w:szCs w:val="24"/>
          <w:lang w:eastAsia="en-GB"/>
        </w:rPr>
        <w:t>Dachner</w:t>
      </w:r>
      <w:proofErr w:type="spellEnd"/>
      <w:r w:rsidRPr="007C56DD">
        <w:rPr>
          <w:rFonts w:eastAsia="Times New Roman" w:cstheme="minorHAnsi"/>
          <w:sz w:val="24"/>
          <w:szCs w:val="24"/>
          <w:lang w:eastAsia="en-GB"/>
        </w:rPr>
        <w:t xml:space="preserve">, A.M. (2016). Constituent attachment and voluntary turnover in low-wage/low-skill service work. </w:t>
      </w:r>
      <w:r w:rsidRPr="007C56DD">
        <w:rPr>
          <w:rFonts w:eastAsia="Times New Roman" w:cstheme="minorHAnsi"/>
          <w:i/>
          <w:iCs/>
          <w:sz w:val="24"/>
          <w:szCs w:val="24"/>
          <w:lang w:eastAsia="en-GB"/>
        </w:rPr>
        <w:t>Journal of Applied Psychology</w:t>
      </w:r>
      <w:r w:rsidRPr="007C56DD">
        <w:rPr>
          <w:rFonts w:eastAsia="Times New Roman" w:cstheme="minorHAnsi"/>
          <w:sz w:val="24"/>
          <w:szCs w:val="24"/>
          <w:lang w:eastAsia="en-GB"/>
        </w:rPr>
        <w:t>, 101(1), pp.129–140.</w:t>
      </w:r>
    </w:p>
    <w:p w14:paraId="4C5E2860" w14:textId="77777777" w:rsidR="00E07914" w:rsidRPr="006A348E" w:rsidRDefault="00E07914" w:rsidP="007C56DD">
      <w:pPr>
        <w:pStyle w:val="ListParagraph"/>
        <w:numPr>
          <w:ilvl w:val="0"/>
          <w:numId w:val="5"/>
        </w:numPr>
        <w:spacing w:line="480" w:lineRule="auto"/>
        <w:rPr>
          <w:rFonts w:cstheme="minorHAnsi"/>
          <w:sz w:val="24"/>
          <w:szCs w:val="24"/>
          <w:lang w:eastAsia="en-GB"/>
        </w:rPr>
      </w:pPr>
      <w:r w:rsidRPr="007C56DD">
        <w:rPr>
          <w:rFonts w:cstheme="minorHAnsi"/>
          <w:sz w:val="24"/>
          <w:szCs w:val="24"/>
          <w:lang w:eastAsia="en-GB"/>
        </w:rPr>
        <w:t xml:space="preserve">Flick, U. (2018) </w:t>
      </w:r>
      <w:r w:rsidRPr="007C56DD">
        <w:rPr>
          <w:rFonts w:cstheme="minorHAnsi"/>
          <w:i/>
          <w:iCs/>
          <w:sz w:val="24"/>
          <w:szCs w:val="24"/>
          <w:lang w:eastAsia="en-GB"/>
        </w:rPr>
        <w:t>Designing Qualitative Research</w:t>
      </w:r>
      <w:r w:rsidRPr="007C56DD">
        <w:rPr>
          <w:rFonts w:cstheme="minorHAnsi"/>
          <w:sz w:val="24"/>
          <w:szCs w:val="24"/>
          <w:lang w:eastAsia="en-GB"/>
        </w:rPr>
        <w:t xml:space="preserve">. 2nd </w:t>
      </w:r>
      <w:proofErr w:type="spellStart"/>
      <w:r w:rsidRPr="007C56DD">
        <w:rPr>
          <w:rFonts w:cstheme="minorHAnsi"/>
          <w:sz w:val="24"/>
          <w:szCs w:val="24"/>
          <w:lang w:eastAsia="en-GB"/>
        </w:rPr>
        <w:t>edn</w:t>
      </w:r>
      <w:proofErr w:type="spellEnd"/>
      <w:r w:rsidRPr="007C56DD">
        <w:rPr>
          <w:rFonts w:cstheme="minorHAnsi"/>
          <w:sz w:val="24"/>
          <w:szCs w:val="24"/>
          <w:lang w:eastAsia="en-GB"/>
        </w:rPr>
        <w:t>. SAGE Publications. Available at: https://www</w:t>
      </w:r>
      <w:r w:rsidRPr="006A348E">
        <w:rPr>
          <w:rFonts w:cstheme="minorHAnsi"/>
          <w:sz w:val="24"/>
          <w:szCs w:val="24"/>
          <w:lang w:eastAsia="en-GB"/>
        </w:rPr>
        <w:t>.perlego.com/book/3013623/designing-qualitative-research-pdf (Accessed: 30 November 2021).</w:t>
      </w:r>
    </w:p>
    <w:p w14:paraId="533FC4A3" w14:textId="77777777" w:rsidR="00E07914" w:rsidRPr="00423CFB" w:rsidRDefault="00E07914" w:rsidP="00423CFB">
      <w:pPr>
        <w:pStyle w:val="ListParagraph"/>
        <w:numPr>
          <w:ilvl w:val="0"/>
          <w:numId w:val="5"/>
        </w:numPr>
        <w:spacing w:after="240" w:line="480" w:lineRule="auto"/>
        <w:rPr>
          <w:rFonts w:eastAsia="Times New Roman" w:cstheme="minorHAnsi"/>
          <w:sz w:val="24"/>
          <w:szCs w:val="24"/>
          <w:lang w:eastAsia="en-GB"/>
        </w:rPr>
      </w:pPr>
      <w:r w:rsidRPr="00423CFB">
        <w:rPr>
          <w:rFonts w:eastAsia="Times New Roman" w:cstheme="minorHAnsi"/>
          <w:sz w:val="24"/>
          <w:szCs w:val="24"/>
          <w:lang w:eastAsia="en-GB"/>
        </w:rPr>
        <w:t xml:space="preserve">Flint, E., Cummins, S. and Wills, J. (2013). Investigating the effect of the London living wage on the psychological wellbeing of low-wage service sector employees: a feasibility study. </w:t>
      </w:r>
      <w:r w:rsidRPr="00423CFB">
        <w:rPr>
          <w:rFonts w:eastAsia="Times New Roman" w:cstheme="minorHAnsi"/>
          <w:i/>
          <w:iCs/>
          <w:sz w:val="24"/>
          <w:szCs w:val="24"/>
          <w:lang w:eastAsia="en-GB"/>
        </w:rPr>
        <w:t>Journal of Public Health</w:t>
      </w:r>
      <w:r w:rsidRPr="00423CFB">
        <w:rPr>
          <w:rFonts w:eastAsia="Times New Roman" w:cstheme="minorHAnsi"/>
          <w:sz w:val="24"/>
          <w:szCs w:val="24"/>
          <w:lang w:eastAsia="en-GB"/>
        </w:rPr>
        <w:t>, 36(2).</w:t>
      </w:r>
    </w:p>
    <w:p w14:paraId="50679248" w14:textId="77777777" w:rsidR="00E07914" w:rsidRPr="00997AC1" w:rsidRDefault="00E07914" w:rsidP="00997AC1">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8C364C">
        <w:rPr>
          <w:rFonts w:asciiTheme="minorHAnsi" w:hAnsiTheme="minorHAnsi" w:cstheme="minorHAnsi"/>
        </w:rPr>
        <w:t>Gaille</w:t>
      </w:r>
      <w:proofErr w:type="spellEnd"/>
      <w:r w:rsidRPr="008C364C">
        <w:rPr>
          <w:rFonts w:asciiTheme="minorHAnsi" w:hAnsiTheme="minorHAnsi" w:cstheme="minorHAnsi"/>
        </w:rPr>
        <w:t xml:space="preserve">, B. (2018). </w:t>
      </w:r>
      <w:r w:rsidRPr="008C364C">
        <w:rPr>
          <w:rFonts w:asciiTheme="minorHAnsi" w:hAnsiTheme="minorHAnsi" w:cstheme="minorHAnsi"/>
          <w:i/>
          <w:iCs/>
        </w:rPr>
        <w:t>12 Case Study Method Advantages and Disadvantages</w:t>
      </w:r>
      <w:r w:rsidRPr="008C364C">
        <w:rPr>
          <w:rFonts w:asciiTheme="minorHAnsi" w:hAnsiTheme="minorHAnsi" w:cstheme="minorHAnsi"/>
        </w:rPr>
        <w:t xml:space="preserve">. [online] BrandonGaille.com. Available at: </w:t>
      </w:r>
      <w:hyperlink r:id="rId26" w:history="1">
        <w:r w:rsidRPr="00997AC1">
          <w:rPr>
            <w:rStyle w:val="Hyperlink"/>
            <w:rFonts w:asciiTheme="minorHAnsi" w:hAnsiTheme="minorHAnsi" w:cstheme="minorHAnsi"/>
          </w:rPr>
          <w:t>https://brandongaille.com/12-case-study-method-advantages-and-disadvantages/</w:t>
        </w:r>
      </w:hyperlink>
      <w:r w:rsidRPr="00997AC1">
        <w:rPr>
          <w:rFonts w:asciiTheme="minorHAnsi" w:hAnsiTheme="minorHAnsi" w:cstheme="minorHAnsi"/>
        </w:rPr>
        <w:t>.</w:t>
      </w:r>
    </w:p>
    <w:p w14:paraId="3063B1AB" w14:textId="76D93D05" w:rsidR="00E07914" w:rsidRPr="00997AC1" w:rsidRDefault="00E07914" w:rsidP="00997AC1">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997AC1">
        <w:rPr>
          <w:rFonts w:asciiTheme="minorHAnsi" w:hAnsiTheme="minorHAnsi" w:cstheme="minorHAnsi"/>
        </w:rPr>
        <w:t>Gaille</w:t>
      </w:r>
      <w:proofErr w:type="spellEnd"/>
      <w:r w:rsidRPr="00997AC1">
        <w:rPr>
          <w:rFonts w:asciiTheme="minorHAnsi" w:hAnsiTheme="minorHAnsi" w:cstheme="minorHAnsi"/>
        </w:rPr>
        <w:t xml:space="preserve">, B. (2018b). </w:t>
      </w:r>
      <w:r w:rsidRPr="00997AC1">
        <w:rPr>
          <w:rFonts w:asciiTheme="minorHAnsi" w:hAnsiTheme="minorHAnsi" w:cstheme="minorHAnsi"/>
          <w:i/>
          <w:iCs/>
        </w:rPr>
        <w:t>15 Cross Sectional Study Advantages and Disadvantages</w:t>
      </w:r>
      <w:r w:rsidRPr="00997AC1">
        <w:rPr>
          <w:rFonts w:asciiTheme="minorHAnsi" w:hAnsiTheme="minorHAnsi" w:cstheme="minorHAnsi"/>
        </w:rPr>
        <w:t xml:space="preserve">. [online] BrandonGaille.com. Available at: </w:t>
      </w:r>
      <w:hyperlink r:id="rId27" w:history="1">
        <w:r w:rsidR="00997AC1" w:rsidRPr="00997AC1">
          <w:rPr>
            <w:rStyle w:val="Hyperlink"/>
            <w:rFonts w:asciiTheme="minorHAnsi" w:hAnsiTheme="minorHAnsi" w:cstheme="minorHAnsi"/>
          </w:rPr>
          <w:t>https://brandongaille.com/15-cross-sectional-study-advantages-and-disadvantages/</w:t>
        </w:r>
      </w:hyperlink>
      <w:r w:rsidRPr="00997AC1">
        <w:rPr>
          <w:rFonts w:asciiTheme="minorHAnsi" w:hAnsiTheme="minorHAnsi" w:cstheme="minorHAnsi"/>
        </w:rPr>
        <w:t>.</w:t>
      </w:r>
    </w:p>
    <w:p w14:paraId="664DABE8" w14:textId="44C8341A" w:rsidR="00997AC1" w:rsidRDefault="00997AC1" w:rsidP="00997AC1">
      <w:pPr>
        <w:pStyle w:val="ListParagraph"/>
        <w:numPr>
          <w:ilvl w:val="0"/>
          <w:numId w:val="5"/>
        </w:numPr>
        <w:spacing w:after="240" w:line="480" w:lineRule="auto"/>
        <w:rPr>
          <w:rFonts w:eastAsia="Times New Roman" w:cstheme="minorHAnsi"/>
          <w:sz w:val="24"/>
          <w:szCs w:val="24"/>
          <w:lang w:eastAsia="en-GB"/>
        </w:rPr>
      </w:pPr>
      <w:r w:rsidRPr="00997AC1">
        <w:rPr>
          <w:rFonts w:eastAsia="Times New Roman" w:cstheme="minorHAnsi"/>
          <w:sz w:val="24"/>
          <w:szCs w:val="24"/>
          <w:lang w:eastAsia="en-GB"/>
        </w:rPr>
        <w:t xml:space="preserve">George, T. (2022). </w:t>
      </w:r>
      <w:r w:rsidRPr="00997AC1">
        <w:rPr>
          <w:rFonts w:eastAsia="Times New Roman" w:cstheme="minorHAnsi"/>
          <w:i/>
          <w:iCs/>
          <w:sz w:val="24"/>
          <w:szCs w:val="24"/>
          <w:lang w:eastAsia="en-GB"/>
        </w:rPr>
        <w:t>Semi-Structured Interview | Definition, Guide &amp; Examples</w:t>
      </w:r>
      <w:r w:rsidRPr="00997AC1">
        <w:rPr>
          <w:rFonts w:eastAsia="Times New Roman" w:cstheme="minorHAnsi"/>
          <w:sz w:val="24"/>
          <w:szCs w:val="24"/>
          <w:lang w:eastAsia="en-GB"/>
        </w:rPr>
        <w:t xml:space="preserve">. [online] </w:t>
      </w:r>
      <w:proofErr w:type="spellStart"/>
      <w:r w:rsidRPr="00997AC1">
        <w:rPr>
          <w:rFonts w:eastAsia="Times New Roman" w:cstheme="minorHAnsi"/>
          <w:sz w:val="24"/>
          <w:szCs w:val="24"/>
          <w:lang w:eastAsia="en-GB"/>
        </w:rPr>
        <w:t>Scribbr</w:t>
      </w:r>
      <w:proofErr w:type="spellEnd"/>
      <w:r w:rsidRPr="00997AC1">
        <w:rPr>
          <w:rFonts w:eastAsia="Times New Roman" w:cstheme="minorHAnsi"/>
          <w:sz w:val="24"/>
          <w:szCs w:val="24"/>
          <w:lang w:eastAsia="en-GB"/>
        </w:rPr>
        <w:t xml:space="preserve">. Available at: </w:t>
      </w:r>
      <w:hyperlink r:id="rId28" w:history="1">
        <w:r w:rsidRPr="00997AC1">
          <w:rPr>
            <w:rStyle w:val="Hyperlink"/>
            <w:rFonts w:eastAsia="Times New Roman" w:cstheme="minorHAnsi"/>
            <w:sz w:val="24"/>
            <w:szCs w:val="24"/>
            <w:lang w:eastAsia="en-GB"/>
          </w:rPr>
          <w:t>https://www.scribbr.com/methodology/semi-structured-interview/</w:t>
        </w:r>
      </w:hyperlink>
      <w:r w:rsidRPr="00997AC1">
        <w:rPr>
          <w:rFonts w:eastAsia="Times New Roman" w:cstheme="minorHAnsi"/>
          <w:sz w:val="24"/>
          <w:szCs w:val="24"/>
          <w:lang w:eastAsia="en-GB"/>
        </w:rPr>
        <w:t>.</w:t>
      </w:r>
    </w:p>
    <w:p w14:paraId="0627CFB3" w14:textId="77777777" w:rsidR="00997AC1" w:rsidRPr="00997AC1" w:rsidRDefault="00997AC1" w:rsidP="00997AC1">
      <w:pPr>
        <w:pStyle w:val="ListParagraph"/>
        <w:spacing w:after="240" w:line="480" w:lineRule="auto"/>
        <w:rPr>
          <w:rFonts w:eastAsia="Times New Roman" w:cstheme="minorHAnsi"/>
          <w:sz w:val="24"/>
          <w:szCs w:val="24"/>
          <w:lang w:eastAsia="en-GB"/>
        </w:rPr>
      </w:pPr>
    </w:p>
    <w:p w14:paraId="7BA3BAF8" w14:textId="77777777" w:rsidR="00E07914" w:rsidRPr="00C37C38" w:rsidRDefault="00E07914" w:rsidP="00997AC1">
      <w:pPr>
        <w:pStyle w:val="ListParagraph"/>
        <w:numPr>
          <w:ilvl w:val="0"/>
          <w:numId w:val="5"/>
        </w:numPr>
        <w:spacing w:after="240" w:line="480" w:lineRule="auto"/>
        <w:rPr>
          <w:rFonts w:eastAsia="Times New Roman" w:cstheme="minorHAnsi"/>
          <w:sz w:val="24"/>
          <w:szCs w:val="24"/>
          <w:lang w:eastAsia="en-GB"/>
        </w:rPr>
      </w:pPr>
      <w:r w:rsidRPr="00997AC1">
        <w:rPr>
          <w:rFonts w:eastAsia="Times New Roman" w:cstheme="minorHAnsi"/>
          <w:sz w:val="24"/>
          <w:szCs w:val="24"/>
          <w:lang w:eastAsia="en-GB"/>
        </w:rPr>
        <w:t xml:space="preserve">Goddard, W. and Melville, S. (2017). </w:t>
      </w:r>
      <w:r w:rsidRPr="00997AC1">
        <w:rPr>
          <w:rFonts w:eastAsia="Times New Roman" w:cstheme="minorHAnsi"/>
          <w:i/>
          <w:iCs/>
          <w:sz w:val="24"/>
          <w:szCs w:val="24"/>
          <w:lang w:eastAsia="en-GB"/>
        </w:rPr>
        <w:t>Research methodology</w:t>
      </w:r>
      <w:r w:rsidRPr="00997AC1">
        <w:rPr>
          <w:rFonts w:eastAsia="Times New Roman" w:cstheme="minorHAnsi"/>
          <w:sz w:val="24"/>
          <w:szCs w:val="24"/>
          <w:lang w:eastAsia="en-GB"/>
        </w:rPr>
        <w:t>. Kenwyn, South Africa: Juta &amp; Co</w:t>
      </w:r>
      <w:r w:rsidRPr="00C37C38">
        <w:rPr>
          <w:rFonts w:eastAsia="Times New Roman" w:cstheme="minorHAnsi"/>
          <w:sz w:val="24"/>
          <w:szCs w:val="24"/>
          <w:lang w:eastAsia="en-GB"/>
        </w:rPr>
        <w:t xml:space="preserve">., </w:t>
      </w:r>
      <w:proofErr w:type="spellStart"/>
      <w:r w:rsidRPr="00C37C38">
        <w:rPr>
          <w:rFonts w:eastAsia="Times New Roman" w:cstheme="minorHAnsi"/>
          <w:sz w:val="24"/>
          <w:szCs w:val="24"/>
          <w:lang w:eastAsia="en-GB"/>
        </w:rPr>
        <w:t>Repr</w:t>
      </w:r>
      <w:proofErr w:type="spellEnd"/>
      <w:r w:rsidRPr="00C37C38">
        <w:rPr>
          <w:rFonts w:eastAsia="Times New Roman" w:cstheme="minorHAnsi"/>
          <w:sz w:val="24"/>
          <w:szCs w:val="24"/>
          <w:lang w:eastAsia="en-GB"/>
        </w:rPr>
        <w:t>.</w:t>
      </w:r>
    </w:p>
    <w:p w14:paraId="5348B1BB" w14:textId="77777777" w:rsidR="00E07914" w:rsidRPr="00C37C38" w:rsidRDefault="00E07914" w:rsidP="00C37C38">
      <w:pPr>
        <w:pStyle w:val="ListParagraph"/>
        <w:numPr>
          <w:ilvl w:val="0"/>
          <w:numId w:val="5"/>
        </w:numPr>
        <w:spacing w:line="480" w:lineRule="auto"/>
        <w:rPr>
          <w:rFonts w:cstheme="minorHAnsi"/>
          <w:sz w:val="24"/>
          <w:szCs w:val="24"/>
        </w:rPr>
      </w:pPr>
      <w:r w:rsidRPr="00C37C38">
        <w:rPr>
          <w:rFonts w:cstheme="minorHAnsi"/>
          <w:sz w:val="24"/>
          <w:szCs w:val="24"/>
        </w:rPr>
        <w:t xml:space="preserve">GOV.UK (2018). </w:t>
      </w:r>
      <w:r w:rsidRPr="00C37C38">
        <w:rPr>
          <w:rFonts w:cstheme="minorHAnsi"/>
          <w:i/>
          <w:iCs/>
          <w:sz w:val="24"/>
          <w:szCs w:val="24"/>
        </w:rPr>
        <w:t>Data Protection Act 2018</w:t>
      </w:r>
      <w:r w:rsidRPr="00C37C38">
        <w:rPr>
          <w:rFonts w:cstheme="minorHAnsi"/>
          <w:sz w:val="24"/>
          <w:szCs w:val="24"/>
        </w:rPr>
        <w:t xml:space="preserve">. [online] Legislation.gov.uk. Available at: </w:t>
      </w:r>
      <w:hyperlink r:id="rId29" w:history="1">
        <w:r w:rsidRPr="00C37C38">
          <w:rPr>
            <w:rStyle w:val="Hyperlink"/>
            <w:rFonts w:cstheme="minorHAnsi"/>
            <w:sz w:val="24"/>
            <w:szCs w:val="24"/>
          </w:rPr>
          <w:t>https://www.legislation.gov.uk/ukpga/2018/12/contents/enacted</w:t>
        </w:r>
      </w:hyperlink>
      <w:r w:rsidRPr="00C37C38">
        <w:rPr>
          <w:rFonts w:cstheme="minorHAnsi"/>
          <w:sz w:val="24"/>
          <w:szCs w:val="24"/>
        </w:rPr>
        <w:t>.</w:t>
      </w:r>
    </w:p>
    <w:p w14:paraId="26D733AB" w14:textId="77777777" w:rsidR="00E07914" w:rsidRPr="00C37C38" w:rsidRDefault="00E07914" w:rsidP="00C37C38">
      <w:pPr>
        <w:pStyle w:val="ListParagraph"/>
        <w:numPr>
          <w:ilvl w:val="0"/>
          <w:numId w:val="5"/>
        </w:numPr>
        <w:spacing w:after="240" w:line="480" w:lineRule="auto"/>
        <w:rPr>
          <w:rFonts w:eastAsia="Times New Roman" w:cstheme="minorHAnsi"/>
          <w:sz w:val="24"/>
          <w:szCs w:val="24"/>
          <w:lang w:eastAsia="en-GB"/>
        </w:rPr>
      </w:pPr>
      <w:r w:rsidRPr="00C37C38">
        <w:rPr>
          <w:rFonts w:eastAsia="Times New Roman" w:cstheme="minorHAnsi"/>
          <w:sz w:val="24"/>
          <w:szCs w:val="24"/>
          <w:lang w:eastAsia="en-GB"/>
        </w:rPr>
        <w:lastRenderedPageBreak/>
        <w:t xml:space="preserve">GOV.UK (2022). </w:t>
      </w:r>
      <w:r w:rsidRPr="00C37C38">
        <w:rPr>
          <w:rFonts w:eastAsia="Times New Roman" w:cstheme="minorHAnsi"/>
          <w:i/>
          <w:iCs/>
          <w:sz w:val="24"/>
          <w:szCs w:val="24"/>
          <w:lang w:eastAsia="en-GB"/>
        </w:rPr>
        <w:t>National Minimum Wage and National Living Wage Rates</w:t>
      </w:r>
      <w:r w:rsidRPr="00C37C38">
        <w:rPr>
          <w:rFonts w:eastAsia="Times New Roman" w:cstheme="minorHAnsi"/>
          <w:sz w:val="24"/>
          <w:szCs w:val="24"/>
          <w:lang w:eastAsia="en-GB"/>
        </w:rPr>
        <w:t>. [online] GOV.UK. Available at: https://www.gov.uk/national-minimum-wage-rates.</w:t>
      </w:r>
    </w:p>
    <w:p w14:paraId="28E5EDB5" w14:textId="77777777" w:rsidR="00E07914" w:rsidRPr="00C37C38" w:rsidRDefault="00E07914" w:rsidP="00C37C38">
      <w:pPr>
        <w:pStyle w:val="ListParagraph"/>
        <w:numPr>
          <w:ilvl w:val="0"/>
          <w:numId w:val="5"/>
        </w:numPr>
        <w:spacing w:line="480" w:lineRule="auto"/>
        <w:rPr>
          <w:rFonts w:cstheme="minorHAnsi"/>
          <w:sz w:val="24"/>
          <w:szCs w:val="24"/>
        </w:rPr>
      </w:pPr>
      <w:r w:rsidRPr="00C37C38">
        <w:rPr>
          <w:rFonts w:cstheme="minorHAnsi"/>
          <w:color w:val="222222"/>
          <w:sz w:val="24"/>
          <w:szCs w:val="24"/>
          <w:shd w:val="clear" w:color="auto" w:fill="FFFFFF"/>
        </w:rPr>
        <w:t>Green, J. and Thorogood, N., 2018. </w:t>
      </w:r>
      <w:r w:rsidRPr="00C37C38">
        <w:rPr>
          <w:rFonts w:cstheme="minorHAnsi"/>
          <w:i/>
          <w:iCs/>
          <w:color w:val="222222"/>
          <w:sz w:val="24"/>
          <w:szCs w:val="24"/>
          <w:shd w:val="clear" w:color="auto" w:fill="FFFFFF"/>
        </w:rPr>
        <w:t>Qualitative methods for health research</w:t>
      </w:r>
      <w:r w:rsidRPr="00C37C38">
        <w:rPr>
          <w:rFonts w:cstheme="minorHAnsi"/>
          <w:color w:val="222222"/>
          <w:sz w:val="24"/>
          <w:szCs w:val="24"/>
          <w:shd w:val="clear" w:color="auto" w:fill="FFFFFF"/>
        </w:rPr>
        <w:t>. sage.</w:t>
      </w:r>
    </w:p>
    <w:p w14:paraId="17DCF047" w14:textId="77777777" w:rsidR="00E07914" w:rsidRPr="00C415F4" w:rsidRDefault="00E07914" w:rsidP="00C37C38">
      <w:pPr>
        <w:pStyle w:val="ListParagraph"/>
        <w:numPr>
          <w:ilvl w:val="0"/>
          <w:numId w:val="5"/>
        </w:numPr>
        <w:spacing w:line="480" w:lineRule="auto"/>
        <w:rPr>
          <w:rFonts w:cstheme="minorHAnsi"/>
          <w:sz w:val="24"/>
          <w:szCs w:val="24"/>
        </w:rPr>
      </w:pPr>
      <w:proofErr w:type="spellStart"/>
      <w:r w:rsidRPr="00C37C38">
        <w:rPr>
          <w:rFonts w:cstheme="minorHAnsi"/>
          <w:sz w:val="24"/>
          <w:szCs w:val="24"/>
        </w:rPr>
        <w:t>Hapi</w:t>
      </w:r>
      <w:proofErr w:type="spellEnd"/>
      <w:r w:rsidRPr="00C37C38">
        <w:rPr>
          <w:rFonts w:cstheme="minorHAnsi"/>
          <w:sz w:val="24"/>
          <w:szCs w:val="24"/>
        </w:rPr>
        <w:t xml:space="preserve">. (2021). </w:t>
      </w:r>
      <w:r w:rsidRPr="00C37C38">
        <w:rPr>
          <w:rFonts w:cstheme="minorHAnsi"/>
          <w:i/>
          <w:iCs/>
          <w:sz w:val="24"/>
          <w:szCs w:val="24"/>
        </w:rPr>
        <w:t>EMPLOYEE WELLBEING</w:t>
      </w:r>
      <w:r w:rsidRPr="00C37C38">
        <w:rPr>
          <w:rFonts w:cstheme="minorHAnsi"/>
          <w:sz w:val="24"/>
          <w:szCs w:val="24"/>
        </w:rPr>
        <w:t>. [online] Available at:</w:t>
      </w:r>
      <w:r w:rsidRPr="00C415F4">
        <w:rPr>
          <w:rFonts w:cstheme="minorHAnsi"/>
          <w:sz w:val="24"/>
          <w:szCs w:val="24"/>
        </w:rPr>
        <w:t xml:space="preserve"> https://www.hapi.co.uk/employee-benefits/employee-wellbeing?utm_term=employee%20wellbeing&amp;utm_campaign=Health+And+Wellbeing+CW&amp;utm_source=adwords&amp;utm_medium=ppc&amp;hsa_acc=8143938347&amp;hsa_cam=15300868290&amp;hsa_grp=129494798346&amp;hsa_ad=562725807545&amp;hsa_src=g&amp;hsa_tgt=kwd-398478241197&amp;hsa_kw=employee%20wellbeing&amp;hsa_mt=p&amp;hsa_net=adwords&amp;hsa_ver=3&amp;gclid=Cj0KCQiAtJeNBhCVARIsANJUJ2EwTfuIRkolFI3XYSuyD1BNFnCeYNrOAl2MjJOkEf2hp7rjDDOTvekaAnboEALw_wcB [Accessed 2021].</w:t>
      </w:r>
    </w:p>
    <w:p w14:paraId="11FA9E20" w14:textId="77777777" w:rsidR="00E07914" w:rsidRPr="00277EB9" w:rsidRDefault="00E07914" w:rsidP="00277EB9">
      <w:pPr>
        <w:pStyle w:val="ListParagraph"/>
        <w:numPr>
          <w:ilvl w:val="0"/>
          <w:numId w:val="5"/>
        </w:numPr>
        <w:spacing w:after="240" w:line="480" w:lineRule="auto"/>
        <w:rPr>
          <w:rFonts w:eastAsia="Times New Roman" w:cstheme="minorHAnsi"/>
          <w:sz w:val="24"/>
          <w:szCs w:val="24"/>
          <w:lang w:eastAsia="en-GB"/>
        </w:rPr>
      </w:pPr>
      <w:proofErr w:type="spellStart"/>
      <w:r w:rsidRPr="00277EB9">
        <w:rPr>
          <w:rFonts w:eastAsia="Times New Roman" w:cstheme="minorHAnsi"/>
          <w:sz w:val="24"/>
          <w:szCs w:val="24"/>
          <w:lang w:eastAsia="en-GB"/>
        </w:rPr>
        <w:t>Harriss</w:t>
      </w:r>
      <w:proofErr w:type="spellEnd"/>
      <w:r w:rsidRPr="00277EB9">
        <w:rPr>
          <w:rFonts w:eastAsia="Times New Roman" w:cstheme="minorHAnsi"/>
          <w:sz w:val="24"/>
          <w:szCs w:val="24"/>
          <w:lang w:eastAsia="en-GB"/>
        </w:rPr>
        <w:t xml:space="preserve">, J. (2014). Development Theories. </w:t>
      </w:r>
      <w:r w:rsidRPr="00277EB9">
        <w:rPr>
          <w:rFonts w:eastAsia="Times New Roman" w:cstheme="minorHAnsi"/>
          <w:i/>
          <w:iCs/>
          <w:sz w:val="24"/>
          <w:szCs w:val="24"/>
          <w:lang w:eastAsia="en-GB"/>
        </w:rPr>
        <w:t>International Development</w:t>
      </w:r>
      <w:r w:rsidRPr="00277EB9">
        <w:rPr>
          <w:rFonts w:eastAsia="Times New Roman" w:cstheme="minorHAnsi"/>
          <w:sz w:val="24"/>
          <w:szCs w:val="24"/>
          <w:lang w:eastAsia="en-GB"/>
        </w:rPr>
        <w:t>, pp.35–49.</w:t>
      </w:r>
    </w:p>
    <w:p w14:paraId="5690EC4B" w14:textId="77777777" w:rsidR="00E07914" w:rsidRPr="00C415F4" w:rsidRDefault="00E07914" w:rsidP="00C415F4">
      <w:pPr>
        <w:pStyle w:val="ListParagraph"/>
        <w:numPr>
          <w:ilvl w:val="0"/>
          <w:numId w:val="5"/>
        </w:numPr>
        <w:spacing w:line="480" w:lineRule="auto"/>
        <w:rPr>
          <w:rFonts w:cstheme="minorHAnsi"/>
          <w:sz w:val="24"/>
          <w:szCs w:val="24"/>
        </w:rPr>
      </w:pPr>
      <w:proofErr w:type="spellStart"/>
      <w:r w:rsidRPr="00C415F4">
        <w:rPr>
          <w:rFonts w:cstheme="minorHAnsi"/>
          <w:sz w:val="24"/>
          <w:szCs w:val="24"/>
        </w:rPr>
        <w:t>Hasa</w:t>
      </w:r>
      <w:proofErr w:type="spellEnd"/>
      <w:r w:rsidRPr="00C415F4">
        <w:rPr>
          <w:rFonts w:cstheme="minorHAnsi"/>
          <w:sz w:val="24"/>
          <w:szCs w:val="24"/>
        </w:rPr>
        <w:t xml:space="preserve"> (2011). </w:t>
      </w:r>
      <w:r w:rsidRPr="00C415F4">
        <w:rPr>
          <w:rFonts w:cstheme="minorHAnsi"/>
          <w:i/>
          <w:iCs/>
          <w:sz w:val="24"/>
          <w:szCs w:val="24"/>
        </w:rPr>
        <w:t>Difference Between Positivism and Interpretivism</w:t>
      </w:r>
      <w:r w:rsidRPr="00C415F4">
        <w:rPr>
          <w:rFonts w:cstheme="minorHAnsi"/>
          <w:sz w:val="24"/>
          <w:szCs w:val="24"/>
        </w:rPr>
        <w:t>. [online] Compare the Difference Between Similar Terms. Available at: https://www.differencebetween.com/difference-between-positivism-and-vs-interpretivism/#:~:text=Moreover%2C%20a%20further%20difference%20between [Accessed 29 Nov. 2021].</w:t>
      </w:r>
    </w:p>
    <w:p w14:paraId="10C5DBB4" w14:textId="77777777" w:rsidR="00E07914" w:rsidRPr="00C415F4" w:rsidRDefault="00E07914" w:rsidP="00C415F4">
      <w:pPr>
        <w:pStyle w:val="ListParagraph"/>
        <w:numPr>
          <w:ilvl w:val="0"/>
          <w:numId w:val="5"/>
        </w:numPr>
        <w:spacing w:line="480" w:lineRule="auto"/>
        <w:rPr>
          <w:rFonts w:cstheme="minorHAnsi"/>
          <w:sz w:val="24"/>
          <w:szCs w:val="24"/>
        </w:rPr>
      </w:pPr>
      <w:r w:rsidRPr="00C415F4">
        <w:rPr>
          <w:rFonts w:cstheme="minorHAnsi"/>
          <w:sz w:val="24"/>
          <w:szCs w:val="24"/>
        </w:rPr>
        <w:t xml:space="preserve">Health and Safety Executive (2020). </w:t>
      </w:r>
      <w:r w:rsidRPr="00C415F4">
        <w:rPr>
          <w:rFonts w:cstheme="minorHAnsi"/>
          <w:i/>
          <w:iCs/>
          <w:sz w:val="24"/>
          <w:szCs w:val="24"/>
        </w:rPr>
        <w:t xml:space="preserve">Work-related stress, </w:t>
      </w:r>
      <w:proofErr w:type="gramStart"/>
      <w:r w:rsidRPr="00C415F4">
        <w:rPr>
          <w:rFonts w:cstheme="minorHAnsi"/>
          <w:i/>
          <w:iCs/>
          <w:sz w:val="24"/>
          <w:szCs w:val="24"/>
        </w:rPr>
        <w:t>anxiety</w:t>
      </w:r>
      <w:proofErr w:type="gramEnd"/>
      <w:r w:rsidRPr="00C415F4">
        <w:rPr>
          <w:rFonts w:cstheme="minorHAnsi"/>
          <w:i/>
          <w:iCs/>
          <w:sz w:val="24"/>
          <w:szCs w:val="24"/>
        </w:rPr>
        <w:t xml:space="preserve"> or depression statistics in Great Britain, 2020</w:t>
      </w:r>
      <w:r w:rsidRPr="00C415F4">
        <w:rPr>
          <w:rFonts w:cstheme="minorHAnsi"/>
          <w:sz w:val="24"/>
          <w:szCs w:val="24"/>
        </w:rPr>
        <w:t>. [online] Health and Safety Executive. Available at: https://www.hse.gov.uk/statistics/causdis/stress.pdf [Accessed 28 Nov. 2021].</w:t>
      </w:r>
    </w:p>
    <w:p w14:paraId="118A55CB" w14:textId="77777777" w:rsidR="00E07914" w:rsidRPr="00277EB9" w:rsidRDefault="00E07914" w:rsidP="00277EB9">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277EB9">
        <w:rPr>
          <w:rFonts w:asciiTheme="minorHAnsi" w:hAnsiTheme="minorHAnsi" w:cstheme="minorHAnsi"/>
        </w:rPr>
        <w:t>Hiswåls</w:t>
      </w:r>
      <w:proofErr w:type="spellEnd"/>
      <w:r w:rsidRPr="00277EB9">
        <w:rPr>
          <w:rFonts w:asciiTheme="minorHAnsi" w:hAnsiTheme="minorHAnsi" w:cstheme="minorHAnsi"/>
        </w:rPr>
        <w:t xml:space="preserve">, A.-S., </w:t>
      </w:r>
      <w:proofErr w:type="spellStart"/>
      <w:r w:rsidRPr="00277EB9">
        <w:rPr>
          <w:rFonts w:asciiTheme="minorHAnsi" w:hAnsiTheme="minorHAnsi" w:cstheme="minorHAnsi"/>
        </w:rPr>
        <w:t>Hamrin</w:t>
      </w:r>
      <w:proofErr w:type="spellEnd"/>
      <w:r w:rsidRPr="00277EB9">
        <w:rPr>
          <w:rFonts w:asciiTheme="minorHAnsi" w:hAnsiTheme="minorHAnsi" w:cstheme="minorHAnsi"/>
        </w:rPr>
        <w:t xml:space="preserve">, C.W., </w:t>
      </w:r>
      <w:proofErr w:type="spellStart"/>
      <w:r w:rsidRPr="00277EB9">
        <w:rPr>
          <w:rFonts w:asciiTheme="minorHAnsi" w:hAnsiTheme="minorHAnsi" w:cstheme="minorHAnsi"/>
        </w:rPr>
        <w:t>Vidman</w:t>
      </w:r>
      <w:proofErr w:type="spellEnd"/>
      <w:r w:rsidRPr="00277EB9">
        <w:rPr>
          <w:rFonts w:asciiTheme="minorHAnsi" w:hAnsiTheme="minorHAnsi" w:cstheme="minorHAnsi"/>
        </w:rPr>
        <w:t xml:space="preserve">, Å. and </w:t>
      </w:r>
      <w:proofErr w:type="spellStart"/>
      <w:r w:rsidRPr="00277EB9">
        <w:rPr>
          <w:rFonts w:asciiTheme="minorHAnsi" w:hAnsiTheme="minorHAnsi" w:cstheme="minorHAnsi"/>
        </w:rPr>
        <w:t>Macassa</w:t>
      </w:r>
      <w:proofErr w:type="spellEnd"/>
      <w:r w:rsidRPr="00277EB9">
        <w:rPr>
          <w:rFonts w:asciiTheme="minorHAnsi" w:hAnsiTheme="minorHAnsi" w:cstheme="minorHAnsi"/>
        </w:rPr>
        <w:t xml:space="preserve">, G. (2020). Corporate social responsibility and external stakeholders’ health and wellbeing: a viewpoint. </w:t>
      </w:r>
      <w:r w:rsidRPr="00277EB9">
        <w:rPr>
          <w:rFonts w:asciiTheme="minorHAnsi" w:hAnsiTheme="minorHAnsi" w:cstheme="minorHAnsi"/>
          <w:i/>
          <w:iCs/>
        </w:rPr>
        <w:t>Journal of Public Health Research</w:t>
      </w:r>
      <w:r w:rsidRPr="00277EB9">
        <w:rPr>
          <w:rFonts w:asciiTheme="minorHAnsi" w:hAnsiTheme="minorHAnsi" w:cstheme="minorHAnsi"/>
        </w:rPr>
        <w:t>, 9(1).</w:t>
      </w:r>
    </w:p>
    <w:p w14:paraId="030A1894" w14:textId="77777777" w:rsidR="00E07914" w:rsidRPr="00277EB9" w:rsidRDefault="00E07914" w:rsidP="00277EB9">
      <w:pPr>
        <w:pStyle w:val="ListParagraph"/>
        <w:numPr>
          <w:ilvl w:val="0"/>
          <w:numId w:val="5"/>
        </w:numPr>
        <w:spacing w:after="240" w:line="480" w:lineRule="auto"/>
        <w:rPr>
          <w:rFonts w:eastAsia="Times New Roman" w:cstheme="minorHAnsi"/>
          <w:sz w:val="24"/>
          <w:szCs w:val="24"/>
          <w:lang w:eastAsia="en-GB"/>
        </w:rPr>
      </w:pPr>
      <w:r w:rsidRPr="00277EB9">
        <w:rPr>
          <w:rFonts w:eastAsia="Times New Roman" w:cstheme="minorHAnsi"/>
          <w:sz w:val="24"/>
          <w:szCs w:val="24"/>
          <w:lang w:eastAsia="en-GB"/>
        </w:rPr>
        <w:lastRenderedPageBreak/>
        <w:t xml:space="preserve">HM Government (2020). </w:t>
      </w:r>
      <w:r w:rsidRPr="00277EB9">
        <w:rPr>
          <w:rFonts w:eastAsia="Times New Roman" w:cstheme="minorHAnsi"/>
          <w:i/>
          <w:iCs/>
          <w:sz w:val="24"/>
          <w:szCs w:val="24"/>
          <w:lang w:eastAsia="en-GB"/>
        </w:rPr>
        <w:t>Keeping workers and customers safe during COVID-19 in shops and branches</w:t>
      </w:r>
      <w:r w:rsidRPr="00277EB9">
        <w:rPr>
          <w:rFonts w:eastAsia="Times New Roman" w:cstheme="minorHAnsi"/>
          <w:sz w:val="24"/>
          <w:szCs w:val="24"/>
          <w:lang w:eastAsia="en-GB"/>
        </w:rPr>
        <w:t>. Open Government Licence.</w:t>
      </w:r>
    </w:p>
    <w:p w14:paraId="355D9259" w14:textId="77777777" w:rsidR="00E07914" w:rsidRPr="00747C80" w:rsidRDefault="00E07914" w:rsidP="00277EB9">
      <w:pPr>
        <w:pStyle w:val="ListParagraph"/>
        <w:numPr>
          <w:ilvl w:val="0"/>
          <w:numId w:val="5"/>
        </w:numPr>
        <w:spacing w:line="480" w:lineRule="auto"/>
        <w:rPr>
          <w:rFonts w:cstheme="minorHAnsi"/>
          <w:sz w:val="24"/>
          <w:szCs w:val="24"/>
        </w:rPr>
      </w:pPr>
      <w:r w:rsidRPr="00277EB9">
        <w:rPr>
          <w:rFonts w:cstheme="minorHAnsi"/>
          <w:sz w:val="24"/>
          <w:szCs w:val="24"/>
        </w:rPr>
        <w:t xml:space="preserve">Ikram, L. (2020). </w:t>
      </w:r>
      <w:r w:rsidRPr="00277EB9">
        <w:rPr>
          <w:rFonts w:cstheme="minorHAnsi"/>
          <w:i/>
          <w:iCs/>
          <w:sz w:val="24"/>
          <w:szCs w:val="24"/>
        </w:rPr>
        <w:t>Disadvantages of Working from Home</w:t>
      </w:r>
      <w:r w:rsidRPr="00277EB9">
        <w:rPr>
          <w:rFonts w:cstheme="minorHAnsi"/>
          <w:sz w:val="24"/>
          <w:szCs w:val="24"/>
        </w:rPr>
        <w:t>. [online</w:t>
      </w:r>
      <w:r w:rsidRPr="00747C80">
        <w:rPr>
          <w:rFonts w:cstheme="minorHAnsi"/>
          <w:sz w:val="24"/>
          <w:szCs w:val="24"/>
        </w:rPr>
        <w:t xml:space="preserve">] Vantage Circle HR Blog. Available at: </w:t>
      </w:r>
      <w:hyperlink r:id="rId30" w:history="1">
        <w:r w:rsidRPr="00747C80">
          <w:rPr>
            <w:rStyle w:val="Hyperlink"/>
            <w:rFonts w:cstheme="minorHAnsi"/>
            <w:sz w:val="24"/>
            <w:szCs w:val="24"/>
          </w:rPr>
          <w:t>https://blog.vantagecircle.com/disadvantages-of-working-from-home/</w:t>
        </w:r>
      </w:hyperlink>
      <w:r w:rsidRPr="00747C80">
        <w:rPr>
          <w:rFonts w:cstheme="minorHAnsi"/>
          <w:sz w:val="24"/>
          <w:szCs w:val="24"/>
        </w:rPr>
        <w:t>.</w:t>
      </w:r>
    </w:p>
    <w:p w14:paraId="61C43D18" w14:textId="77777777" w:rsidR="00E07914" w:rsidRPr="00747C80" w:rsidRDefault="00E07914" w:rsidP="00747C80">
      <w:pPr>
        <w:pStyle w:val="NormalWeb"/>
        <w:numPr>
          <w:ilvl w:val="0"/>
          <w:numId w:val="5"/>
        </w:numPr>
        <w:spacing w:before="0" w:beforeAutospacing="0" w:after="240" w:afterAutospacing="0" w:line="480" w:lineRule="auto"/>
        <w:rPr>
          <w:rFonts w:asciiTheme="minorHAnsi" w:hAnsiTheme="minorHAnsi" w:cstheme="minorHAnsi"/>
        </w:rPr>
      </w:pPr>
      <w:r w:rsidRPr="00747C80">
        <w:rPr>
          <w:rFonts w:asciiTheme="minorHAnsi" w:hAnsiTheme="minorHAnsi" w:cstheme="minorHAnsi"/>
        </w:rPr>
        <w:t xml:space="preserve">Imperial College London (2022). </w:t>
      </w:r>
      <w:r w:rsidRPr="00747C80">
        <w:rPr>
          <w:rFonts w:asciiTheme="minorHAnsi" w:hAnsiTheme="minorHAnsi" w:cstheme="minorHAnsi"/>
          <w:i/>
          <w:iCs/>
        </w:rPr>
        <w:t>Keeping data safe</w:t>
      </w:r>
      <w:r w:rsidRPr="00747C80">
        <w:rPr>
          <w:rFonts w:asciiTheme="minorHAnsi" w:hAnsiTheme="minorHAnsi" w:cstheme="minorHAnsi"/>
        </w:rPr>
        <w:t>. [online] Imperial College London. Available at: https://www.imperial.ac.uk/research-and-innovation/support-for-staff/scholarly-communication/research-data-management/data-storage-and-security/keeping-data-safe/.</w:t>
      </w:r>
    </w:p>
    <w:p w14:paraId="4068AD9E" w14:textId="77777777" w:rsidR="00E07914" w:rsidRPr="00C415F4" w:rsidRDefault="00E07914" w:rsidP="00747C80">
      <w:pPr>
        <w:pStyle w:val="ListParagraph"/>
        <w:numPr>
          <w:ilvl w:val="0"/>
          <w:numId w:val="5"/>
        </w:numPr>
        <w:spacing w:line="480" w:lineRule="auto"/>
        <w:rPr>
          <w:rFonts w:cstheme="minorHAnsi"/>
          <w:sz w:val="24"/>
          <w:szCs w:val="24"/>
        </w:rPr>
      </w:pPr>
      <w:r w:rsidRPr="00747C80">
        <w:rPr>
          <w:rFonts w:cstheme="minorHAnsi"/>
          <w:sz w:val="24"/>
          <w:szCs w:val="24"/>
        </w:rPr>
        <w:t xml:space="preserve">Indeed (2021). </w:t>
      </w:r>
      <w:r w:rsidRPr="00747C80">
        <w:rPr>
          <w:rFonts w:cstheme="minorHAnsi"/>
          <w:i/>
          <w:iCs/>
          <w:sz w:val="24"/>
          <w:szCs w:val="24"/>
        </w:rPr>
        <w:t>What Is the Difference Between Goals and Objectives?</w:t>
      </w:r>
      <w:r w:rsidRPr="00747C80">
        <w:rPr>
          <w:rFonts w:cstheme="minorHAnsi"/>
          <w:sz w:val="24"/>
          <w:szCs w:val="24"/>
        </w:rPr>
        <w:t xml:space="preserve"> [online] Indeed Career Guide. Available at</w:t>
      </w:r>
      <w:r w:rsidRPr="00C415F4">
        <w:rPr>
          <w:rFonts w:cstheme="minorHAnsi"/>
          <w:sz w:val="24"/>
          <w:szCs w:val="24"/>
        </w:rPr>
        <w:t xml:space="preserve">: </w:t>
      </w:r>
      <w:hyperlink r:id="rId31" w:history="1">
        <w:r w:rsidRPr="00C415F4">
          <w:rPr>
            <w:rStyle w:val="Hyperlink"/>
            <w:rFonts w:cstheme="minorHAnsi"/>
            <w:sz w:val="24"/>
            <w:szCs w:val="24"/>
          </w:rPr>
          <w:t>https://www.indeed.com/career-advice/career-development/difference-between-goals-and-objectives</w:t>
        </w:r>
      </w:hyperlink>
      <w:r w:rsidRPr="00C415F4">
        <w:rPr>
          <w:rFonts w:cstheme="minorHAnsi"/>
          <w:sz w:val="24"/>
          <w:szCs w:val="24"/>
        </w:rPr>
        <w:t>.</w:t>
      </w:r>
    </w:p>
    <w:p w14:paraId="0AD94F75" w14:textId="77777777" w:rsidR="00E07914" w:rsidRPr="0039379F" w:rsidRDefault="00E07914" w:rsidP="0039379F">
      <w:pPr>
        <w:pStyle w:val="ListParagraph"/>
        <w:numPr>
          <w:ilvl w:val="0"/>
          <w:numId w:val="5"/>
        </w:numPr>
        <w:spacing w:after="240" w:line="480" w:lineRule="auto"/>
        <w:rPr>
          <w:rFonts w:eastAsia="Times New Roman" w:cstheme="minorHAnsi"/>
          <w:sz w:val="24"/>
          <w:szCs w:val="24"/>
          <w:lang w:eastAsia="en-GB"/>
        </w:rPr>
      </w:pPr>
      <w:r w:rsidRPr="00052D01">
        <w:rPr>
          <w:rFonts w:eastAsia="Times New Roman" w:cstheme="minorHAnsi"/>
          <w:sz w:val="24"/>
          <w:szCs w:val="24"/>
          <w:lang w:eastAsia="en-GB"/>
        </w:rPr>
        <w:t xml:space="preserve">International Labour Organisation (2015). </w:t>
      </w:r>
      <w:r w:rsidRPr="00052D01">
        <w:rPr>
          <w:rFonts w:eastAsia="Times New Roman" w:cstheme="minorHAnsi"/>
          <w:i/>
          <w:iCs/>
          <w:sz w:val="24"/>
          <w:szCs w:val="24"/>
          <w:lang w:eastAsia="en-GB"/>
        </w:rPr>
        <w:t>1.1 Definition and purpose</w:t>
      </w:r>
      <w:r w:rsidRPr="00052D01">
        <w:rPr>
          <w:rFonts w:eastAsia="Times New Roman" w:cstheme="minorHAnsi"/>
          <w:sz w:val="24"/>
          <w:szCs w:val="24"/>
          <w:lang w:eastAsia="en-GB"/>
        </w:rPr>
        <w:t xml:space="preserve">. [online] Ilo.org. </w:t>
      </w:r>
      <w:r w:rsidRPr="0039379F">
        <w:rPr>
          <w:rFonts w:eastAsia="Times New Roman" w:cstheme="minorHAnsi"/>
          <w:sz w:val="24"/>
          <w:szCs w:val="24"/>
          <w:lang w:eastAsia="en-GB"/>
        </w:rPr>
        <w:t xml:space="preserve">Available at: </w:t>
      </w:r>
      <w:hyperlink r:id="rId32" w:history="1">
        <w:r w:rsidRPr="0039379F">
          <w:rPr>
            <w:rStyle w:val="Hyperlink"/>
            <w:rFonts w:eastAsia="Times New Roman" w:cstheme="minorHAnsi"/>
            <w:sz w:val="24"/>
            <w:szCs w:val="24"/>
            <w:lang w:eastAsia="en-GB"/>
          </w:rPr>
          <w:t>https://www.ilo.org/global/topics/wages/minimum-wages/definition/WCMS_439072/lang--en/index.htm</w:t>
        </w:r>
      </w:hyperlink>
      <w:r w:rsidRPr="0039379F">
        <w:rPr>
          <w:rFonts w:eastAsia="Times New Roman" w:cstheme="minorHAnsi"/>
          <w:sz w:val="24"/>
          <w:szCs w:val="24"/>
          <w:lang w:eastAsia="en-GB"/>
        </w:rPr>
        <w:t>.</w:t>
      </w:r>
    </w:p>
    <w:p w14:paraId="4DC9F2CD" w14:textId="77777777" w:rsidR="00E07914" w:rsidRPr="0039379F" w:rsidRDefault="00E07914" w:rsidP="0039379F">
      <w:pPr>
        <w:pStyle w:val="NormalWeb"/>
        <w:numPr>
          <w:ilvl w:val="0"/>
          <w:numId w:val="5"/>
        </w:numPr>
        <w:spacing w:before="0" w:beforeAutospacing="0" w:after="240" w:afterAutospacing="0" w:line="480" w:lineRule="auto"/>
        <w:rPr>
          <w:rFonts w:asciiTheme="minorHAnsi" w:hAnsiTheme="minorHAnsi" w:cstheme="minorHAnsi"/>
        </w:rPr>
      </w:pPr>
      <w:r w:rsidRPr="0039379F">
        <w:rPr>
          <w:rFonts w:asciiTheme="minorHAnsi" w:hAnsiTheme="minorHAnsi" w:cstheme="minorHAnsi"/>
        </w:rPr>
        <w:t xml:space="preserve">Jansen, D. (2020). </w:t>
      </w:r>
      <w:r w:rsidRPr="0039379F">
        <w:rPr>
          <w:rFonts w:asciiTheme="minorHAnsi" w:hAnsiTheme="minorHAnsi" w:cstheme="minorHAnsi"/>
          <w:i/>
          <w:iCs/>
        </w:rPr>
        <w:t xml:space="preserve">What Is </w:t>
      </w:r>
      <w:proofErr w:type="gramStart"/>
      <w:r w:rsidRPr="0039379F">
        <w:rPr>
          <w:rFonts w:asciiTheme="minorHAnsi" w:hAnsiTheme="minorHAnsi" w:cstheme="minorHAnsi"/>
          <w:i/>
          <w:iCs/>
        </w:rPr>
        <w:t>A</w:t>
      </w:r>
      <w:proofErr w:type="gramEnd"/>
      <w:r w:rsidRPr="0039379F">
        <w:rPr>
          <w:rFonts w:asciiTheme="minorHAnsi" w:hAnsiTheme="minorHAnsi" w:cstheme="minorHAnsi"/>
          <w:i/>
          <w:iCs/>
        </w:rPr>
        <w:t xml:space="preserve"> Cross-Sectional Study? A Simple Definition</w:t>
      </w:r>
      <w:r w:rsidRPr="0039379F">
        <w:rPr>
          <w:rFonts w:asciiTheme="minorHAnsi" w:hAnsiTheme="minorHAnsi" w:cstheme="minorHAnsi"/>
        </w:rPr>
        <w:t>. [online] Grad Coach. Available at: https://gradcoach.com/what-is-a-cross-sectional-study-research/#:~:text=There%20are%20many%20advantages%20to [Accessed 25 Apr. 2022].</w:t>
      </w:r>
    </w:p>
    <w:p w14:paraId="57747E42" w14:textId="77777777" w:rsidR="00E07914" w:rsidRPr="00052D01" w:rsidRDefault="00E07914" w:rsidP="0039379F">
      <w:pPr>
        <w:pStyle w:val="NormalWeb"/>
        <w:numPr>
          <w:ilvl w:val="0"/>
          <w:numId w:val="5"/>
        </w:numPr>
        <w:spacing w:before="0" w:beforeAutospacing="0" w:after="240" w:afterAutospacing="0" w:line="480" w:lineRule="auto"/>
        <w:rPr>
          <w:rFonts w:asciiTheme="minorHAnsi" w:hAnsiTheme="minorHAnsi" w:cstheme="minorHAnsi"/>
        </w:rPr>
      </w:pPr>
      <w:r w:rsidRPr="0039379F">
        <w:rPr>
          <w:rFonts w:asciiTheme="minorHAnsi" w:hAnsiTheme="minorHAnsi" w:cstheme="minorHAnsi"/>
        </w:rPr>
        <w:t>Jordan,</w:t>
      </w:r>
      <w:r w:rsidRPr="00052D01">
        <w:rPr>
          <w:rFonts w:asciiTheme="minorHAnsi" w:hAnsiTheme="minorHAnsi" w:cstheme="minorHAnsi"/>
        </w:rPr>
        <w:t xml:space="preserve"> J. (2022). </w:t>
      </w:r>
      <w:r w:rsidRPr="00052D01">
        <w:rPr>
          <w:rFonts w:asciiTheme="minorHAnsi" w:hAnsiTheme="minorHAnsi" w:cstheme="minorHAnsi"/>
          <w:i/>
          <w:iCs/>
        </w:rPr>
        <w:t>Advantages and disadvantages of inductive reasoning</w:t>
      </w:r>
      <w:r w:rsidRPr="00052D01">
        <w:rPr>
          <w:rFonts w:asciiTheme="minorHAnsi" w:hAnsiTheme="minorHAnsi" w:cstheme="minorHAnsi"/>
        </w:rPr>
        <w:t>. [online] www.ehow.co.uk. Available at: https://www.ehow.co.uk/info_8491871_advantages-disadvantages-inductive-reasoning.html.</w:t>
      </w:r>
    </w:p>
    <w:p w14:paraId="2B1C9760" w14:textId="77777777" w:rsidR="00E07914" w:rsidRPr="00303ACD" w:rsidRDefault="00E07914" w:rsidP="00303ACD">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602135">
        <w:rPr>
          <w:rFonts w:asciiTheme="minorHAnsi" w:hAnsiTheme="minorHAnsi" w:cstheme="minorHAnsi"/>
        </w:rPr>
        <w:lastRenderedPageBreak/>
        <w:t>Juchnowicz</w:t>
      </w:r>
      <w:proofErr w:type="spellEnd"/>
      <w:r w:rsidRPr="00602135">
        <w:rPr>
          <w:rFonts w:asciiTheme="minorHAnsi" w:hAnsiTheme="minorHAnsi" w:cstheme="minorHAnsi"/>
        </w:rPr>
        <w:t xml:space="preserve">, M. and </w:t>
      </w:r>
      <w:proofErr w:type="spellStart"/>
      <w:r w:rsidRPr="00602135">
        <w:rPr>
          <w:rFonts w:asciiTheme="minorHAnsi" w:hAnsiTheme="minorHAnsi" w:cstheme="minorHAnsi"/>
        </w:rPr>
        <w:t>Kinowska</w:t>
      </w:r>
      <w:proofErr w:type="spellEnd"/>
      <w:r w:rsidRPr="00602135">
        <w:rPr>
          <w:rFonts w:asciiTheme="minorHAnsi" w:hAnsiTheme="minorHAnsi" w:cstheme="minorHAnsi"/>
        </w:rPr>
        <w:t xml:space="preserve">, H. (2021). Employee Well-Being and Digital Work </w:t>
      </w:r>
      <w:r w:rsidRPr="00303ACD">
        <w:rPr>
          <w:rFonts w:asciiTheme="minorHAnsi" w:hAnsiTheme="minorHAnsi" w:cstheme="minorHAnsi"/>
        </w:rPr>
        <w:t xml:space="preserve">during the COVID-19 Pandemic. </w:t>
      </w:r>
      <w:r w:rsidRPr="00303ACD">
        <w:rPr>
          <w:rFonts w:asciiTheme="minorHAnsi" w:hAnsiTheme="minorHAnsi" w:cstheme="minorHAnsi"/>
          <w:i/>
          <w:iCs/>
        </w:rPr>
        <w:t>Information</w:t>
      </w:r>
      <w:r w:rsidRPr="00303ACD">
        <w:rPr>
          <w:rFonts w:asciiTheme="minorHAnsi" w:hAnsiTheme="minorHAnsi" w:cstheme="minorHAnsi"/>
        </w:rPr>
        <w:t>, 12(8), p.293.</w:t>
      </w:r>
    </w:p>
    <w:p w14:paraId="02E7F8D9" w14:textId="77777777" w:rsidR="00E07914" w:rsidRPr="00303ACD" w:rsidRDefault="00E07914" w:rsidP="00303ACD">
      <w:pPr>
        <w:pStyle w:val="NormalWeb"/>
        <w:numPr>
          <w:ilvl w:val="0"/>
          <w:numId w:val="5"/>
        </w:numPr>
        <w:spacing w:before="0" w:beforeAutospacing="0" w:after="240" w:afterAutospacing="0" w:line="480" w:lineRule="auto"/>
        <w:rPr>
          <w:rFonts w:asciiTheme="minorHAnsi" w:hAnsiTheme="minorHAnsi" w:cstheme="minorHAnsi"/>
        </w:rPr>
      </w:pPr>
      <w:r w:rsidRPr="00303ACD">
        <w:rPr>
          <w:rFonts w:asciiTheme="minorHAnsi" w:hAnsiTheme="minorHAnsi" w:cstheme="minorHAnsi"/>
        </w:rPr>
        <w:t xml:space="preserve">Kaiser, K. (2009). Protecting Respondent Confidentiality in Qualitative Research. </w:t>
      </w:r>
      <w:r w:rsidRPr="00303ACD">
        <w:rPr>
          <w:rFonts w:asciiTheme="minorHAnsi" w:hAnsiTheme="minorHAnsi" w:cstheme="minorHAnsi"/>
          <w:i/>
          <w:iCs/>
        </w:rPr>
        <w:t>Qualitative Health Research</w:t>
      </w:r>
      <w:r w:rsidRPr="00303ACD">
        <w:rPr>
          <w:rFonts w:asciiTheme="minorHAnsi" w:hAnsiTheme="minorHAnsi" w:cstheme="minorHAnsi"/>
        </w:rPr>
        <w:t>, 19(11), pp.1632–1641.</w:t>
      </w:r>
    </w:p>
    <w:p w14:paraId="18424E70" w14:textId="77777777" w:rsidR="00E07914" w:rsidRPr="00303ACD" w:rsidRDefault="00E07914" w:rsidP="00303ACD">
      <w:pPr>
        <w:pStyle w:val="ListParagraph"/>
        <w:numPr>
          <w:ilvl w:val="0"/>
          <w:numId w:val="5"/>
        </w:numPr>
        <w:spacing w:after="240" w:line="480" w:lineRule="auto"/>
        <w:rPr>
          <w:rFonts w:eastAsia="Times New Roman" w:cstheme="minorHAnsi"/>
          <w:sz w:val="24"/>
          <w:szCs w:val="24"/>
          <w:lang w:eastAsia="en-GB"/>
        </w:rPr>
      </w:pPr>
      <w:r w:rsidRPr="00303ACD">
        <w:rPr>
          <w:rFonts w:eastAsia="Times New Roman" w:cstheme="minorHAnsi"/>
          <w:sz w:val="24"/>
          <w:szCs w:val="24"/>
          <w:lang w:eastAsia="en-GB"/>
        </w:rPr>
        <w:t xml:space="preserve">Kelley, K. (2020). </w:t>
      </w:r>
      <w:r w:rsidRPr="00303ACD">
        <w:rPr>
          <w:rFonts w:eastAsia="Times New Roman" w:cstheme="minorHAnsi"/>
          <w:i/>
          <w:iCs/>
          <w:sz w:val="24"/>
          <w:szCs w:val="24"/>
          <w:lang w:eastAsia="en-GB"/>
        </w:rPr>
        <w:t>What is Data Analysis? Process, Methods, and Types Explained</w:t>
      </w:r>
      <w:r w:rsidRPr="00303ACD">
        <w:rPr>
          <w:rFonts w:eastAsia="Times New Roman" w:cstheme="minorHAnsi"/>
          <w:sz w:val="24"/>
          <w:szCs w:val="24"/>
          <w:lang w:eastAsia="en-GB"/>
        </w:rPr>
        <w:t xml:space="preserve">. [online] Simplilearn.com. Available at: </w:t>
      </w:r>
      <w:hyperlink r:id="rId33" w:history="1">
        <w:r w:rsidRPr="00303ACD">
          <w:rPr>
            <w:rStyle w:val="Hyperlink"/>
            <w:rFonts w:eastAsia="Times New Roman" w:cstheme="minorHAnsi"/>
            <w:sz w:val="24"/>
            <w:szCs w:val="24"/>
            <w:lang w:eastAsia="en-GB"/>
          </w:rPr>
          <w:t>https://www.simplilearn.com/data-analysis-methods-process-types-article</w:t>
        </w:r>
      </w:hyperlink>
      <w:r w:rsidRPr="00303ACD">
        <w:rPr>
          <w:rFonts w:eastAsia="Times New Roman" w:cstheme="minorHAnsi"/>
          <w:sz w:val="24"/>
          <w:szCs w:val="24"/>
          <w:lang w:eastAsia="en-GB"/>
        </w:rPr>
        <w:t>.</w:t>
      </w:r>
    </w:p>
    <w:p w14:paraId="42C7DB9B" w14:textId="77777777" w:rsidR="00E07914" w:rsidRPr="00303ACD" w:rsidRDefault="00E07914" w:rsidP="00303ACD">
      <w:pPr>
        <w:pStyle w:val="ListParagraph"/>
        <w:numPr>
          <w:ilvl w:val="0"/>
          <w:numId w:val="5"/>
        </w:numPr>
        <w:spacing w:after="240" w:line="480" w:lineRule="auto"/>
        <w:rPr>
          <w:rFonts w:eastAsia="Times New Roman" w:cstheme="minorHAnsi"/>
          <w:sz w:val="24"/>
          <w:szCs w:val="24"/>
          <w:lang w:eastAsia="en-GB"/>
        </w:rPr>
      </w:pPr>
      <w:r w:rsidRPr="00303ACD">
        <w:rPr>
          <w:rFonts w:eastAsia="Times New Roman" w:cstheme="minorHAnsi"/>
          <w:sz w:val="24"/>
          <w:szCs w:val="24"/>
          <w:lang w:eastAsia="en-GB"/>
        </w:rPr>
        <w:t xml:space="preserve">Kent State University (2018). </w:t>
      </w:r>
      <w:proofErr w:type="spellStart"/>
      <w:r w:rsidRPr="00303ACD">
        <w:rPr>
          <w:rFonts w:eastAsia="Times New Roman" w:cstheme="minorHAnsi"/>
          <w:i/>
          <w:iCs/>
          <w:sz w:val="24"/>
          <w:szCs w:val="24"/>
          <w:lang w:eastAsia="en-GB"/>
        </w:rPr>
        <w:t>LibGuides</w:t>
      </w:r>
      <w:proofErr w:type="spellEnd"/>
      <w:r w:rsidRPr="00303ACD">
        <w:rPr>
          <w:rFonts w:eastAsia="Times New Roman" w:cstheme="minorHAnsi"/>
          <w:i/>
          <w:iCs/>
          <w:sz w:val="24"/>
          <w:szCs w:val="24"/>
          <w:lang w:eastAsia="en-GB"/>
        </w:rPr>
        <w:t>: Statistical &amp; Qualitative Data Analysis Software: About NVivo</w:t>
      </w:r>
      <w:r w:rsidRPr="00303ACD">
        <w:rPr>
          <w:rFonts w:eastAsia="Times New Roman" w:cstheme="minorHAnsi"/>
          <w:sz w:val="24"/>
          <w:szCs w:val="24"/>
          <w:lang w:eastAsia="en-GB"/>
        </w:rPr>
        <w:t>. [online] Kent.edu. Available at: https://libguides.library.kent.edu/statconsulting/NVivo.</w:t>
      </w:r>
    </w:p>
    <w:p w14:paraId="0840ADA4" w14:textId="77777777" w:rsidR="00E07914" w:rsidRPr="00A02A5C" w:rsidRDefault="00E07914" w:rsidP="00602135">
      <w:pPr>
        <w:pStyle w:val="NormalWeb"/>
        <w:numPr>
          <w:ilvl w:val="0"/>
          <w:numId w:val="5"/>
        </w:numPr>
        <w:spacing w:before="0" w:beforeAutospacing="0" w:after="240" w:afterAutospacing="0" w:line="480" w:lineRule="auto"/>
        <w:rPr>
          <w:rFonts w:asciiTheme="minorHAnsi" w:hAnsiTheme="minorHAnsi" w:cstheme="minorHAnsi"/>
        </w:rPr>
      </w:pPr>
      <w:r w:rsidRPr="00602135">
        <w:rPr>
          <w:rFonts w:asciiTheme="minorHAnsi" w:hAnsiTheme="minorHAnsi" w:cstheme="minorHAnsi"/>
        </w:rPr>
        <w:t xml:space="preserve">Kowalski, T.H.P. and Loretto, W. (2017). </w:t>
      </w:r>
      <w:r w:rsidRPr="00602135">
        <w:rPr>
          <w:rFonts w:asciiTheme="minorHAnsi" w:hAnsiTheme="minorHAnsi" w:cstheme="minorHAnsi"/>
          <w:i/>
          <w:iCs/>
        </w:rPr>
        <w:t>Wellbeing and HRM in the Changing Workplace</w:t>
      </w:r>
      <w:r w:rsidRPr="00602135">
        <w:rPr>
          <w:rFonts w:asciiTheme="minorHAnsi" w:hAnsiTheme="minorHAnsi" w:cstheme="minorHAnsi"/>
        </w:rPr>
        <w:t>. [online] Research Gate. Available</w:t>
      </w:r>
      <w:r w:rsidRPr="00C415F4">
        <w:rPr>
          <w:rFonts w:asciiTheme="minorHAnsi" w:hAnsiTheme="minorHAnsi" w:cstheme="minorHAnsi"/>
        </w:rPr>
        <w:t xml:space="preserve"> at: </w:t>
      </w:r>
      <w:r w:rsidRPr="00A02A5C">
        <w:rPr>
          <w:rFonts w:asciiTheme="minorHAnsi" w:hAnsiTheme="minorHAnsi" w:cstheme="minorHAnsi"/>
        </w:rPr>
        <w:t>https://www.researchgate.net/publication/318322165_Wellbeing_and_HRM_in_the_Changing_Workplace [Accessed 2022].</w:t>
      </w:r>
    </w:p>
    <w:p w14:paraId="3452285F" w14:textId="77777777" w:rsidR="00E07914" w:rsidRPr="00A02A5C" w:rsidRDefault="00E07914" w:rsidP="00A02A5C">
      <w:pPr>
        <w:pStyle w:val="ListParagraph"/>
        <w:numPr>
          <w:ilvl w:val="0"/>
          <w:numId w:val="5"/>
        </w:numPr>
        <w:spacing w:after="240" w:line="480" w:lineRule="auto"/>
        <w:rPr>
          <w:rFonts w:ascii="Times New Roman" w:eastAsia="Times New Roman" w:hAnsi="Times New Roman" w:cs="Times New Roman"/>
          <w:sz w:val="24"/>
          <w:szCs w:val="24"/>
          <w:lang w:eastAsia="en-GB"/>
        </w:rPr>
      </w:pPr>
      <w:r w:rsidRPr="00A02A5C">
        <w:rPr>
          <w:rFonts w:eastAsia="Times New Roman" w:cstheme="minorHAnsi"/>
          <w:sz w:val="24"/>
          <w:szCs w:val="24"/>
          <w:lang w:eastAsia="en-GB"/>
        </w:rPr>
        <w:t xml:space="preserve">Linder, J. (2021). </w:t>
      </w:r>
      <w:r w:rsidRPr="00A02A5C">
        <w:rPr>
          <w:rFonts w:eastAsia="Times New Roman" w:cstheme="minorHAnsi"/>
          <w:i/>
          <w:iCs/>
          <w:sz w:val="24"/>
          <w:szCs w:val="24"/>
          <w:lang w:eastAsia="en-GB"/>
        </w:rPr>
        <w:t xml:space="preserve">Quasi-Experiments </w:t>
      </w:r>
      <w:proofErr w:type="gramStart"/>
      <w:r w:rsidRPr="00A02A5C">
        <w:rPr>
          <w:rFonts w:eastAsia="Times New Roman" w:cstheme="minorHAnsi"/>
          <w:i/>
          <w:iCs/>
          <w:sz w:val="24"/>
          <w:szCs w:val="24"/>
          <w:lang w:eastAsia="en-GB"/>
        </w:rPr>
        <w:t>In</w:t>
      </w:r>
      <w:proofErr w:type="gramEnd"/>
      <w:r w:rsidRPr="00A02A5C">
        <w:rPr>
          <w:rFonts w:eastAsia="Times New Roman" w:cstheme="minorHAnsi"/>
          <w:i/>
          <w:iCs/>
          <w:sz w:val="24"/>
          <w:szCs w:val="24"/>
          <w:lang w:eastAsia="en-GB"/>
        </w:rPr>
        <w:t xml:space="preserve"> Psychology, When They Are Used</w:t>
      </w:r>
      <w:r w:rsidRPr="00A02A5C">
        <w:rPr>
          <w:rFonts w:eastAsia="Times New Roman" w:cstheme="minorHAnsi"/>
          <w:sz w:val="24"/>
          <w:szCs w:val="24"/>
          <w:lang w:eastAsia="en-GB"/>
        </w:rPr>
        <w:t>. [online] Study.com. Available at: https://study.com/learn/lesson/quasi-experiment-in-psychology-definition-example.</w:t>
      </w:r>
      <w:r w:rsidRPr="00A02A5C">
        <w:rPr>
          <w:rFonts w:ascii="Times New Roman" w:eastAsia="Times New Roman" w:hAnsi="Times New Roman" w:cs="Times New Roman"/>
          <w:sz w:val="24"/>
          <w:szCs w:val="24"/>
          <w:lang w:eastAsia="en-GB"/>
        </w:rPr>
        <w:t>html.</w:t>
      </w:r>
    </w:p>
    <w:p w14:paraId="4EE39C67" w14:textId="77777777" w:rsidR="00E07914" w:rsidRPr="003C2A08" w:rsidRDefault="00E07914" w:rsidP="003C2A08">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3C2A08">
        <w:rPr>
          <w:rFonts w:asciiTheme="minorHAnsi" w:hAnsiTheme="minorHAnsi" w:cstheme="minorHAnsi"/>
        </w:rPr>
        <w:t>Lodico</w:t>
      </w:r>
      <w:proofErr w:type="spellEnd"/>
      <w:r w:rsidRPr="003C2A08">
        <w:rPr>
          <w:rFonts w:asciiTheme="minorHAnsi" w:hAnsiTheme="minorHAnsi" w:cstheme="minorHAnsi"/>
        </w:rPr>
        <w:t xml:space="preserve">, M.G., Spaulding, </w:t>
      </w:r>
      <w:proofErr w:type="gramStart"/>
      <w:r w:rsidRPr="003C2A08">
        <w:rPr>
          <w:rFonts w:asciiTheme="minorHAnsi" w:hAnsiTheme="minorHAnsi" w:cstheme="minorHAnsi"/>
        </w:rPr>
        <w:t>D.T.</w:t>
      </w:r>
      <w:proofErr w:type="gramEnd"/>
      <w:r w:rsidRPr="003C2A08">
        <w:rPr>
          <w:rFonts w:asciiTheme="minorHAnsi" w:hAnsiTheme="minorHAnsi" w:cstheme="minorHAnsi"/>
        </w:rPr>
        <w:t xml:space="preserve"> and </w:t>
      </w:r>
      <w:proofErr w:type="spellStart"/>
      <w:r w:rsidRPr="003C2A08">
        <w:rPr>
          <w:rFonts w:asciiTheme="minorHAnsi" w:hAnsiTheme="minorHAnsi" w:cstheme="minorHAnsi"/>
        </w:rPr>
        <w:t>Voegtle</w:t>
      </w:r>
      <w:proofErr w:type="spellEnd"/>
      <w:r w:rsidRPr="003C2A08">
        <w:rPr>
          <w:rFonts w:asciiTheme="minorHAnsi" w:hAnsiTheme="minorHAnsi" w:cstheme="minorHAnsi"/>
        </w:rPr>
        <w:t xml:space="preserve">, K.H. (2010). </w:t>
      </w:r>
      <w:r w:rsidRPr="003C2A08">
        <w:rPr>
          <w:rFonts w:asciiTheme="minorHAnsi" w:hAnsiTheme="minorHAnsi" w:cstheme="minorHAnsi"/>
          <w:i/>
          <w:iCs/>
        </w:rPr>
        <w:t>Methods in educational research : from theory to practice</w:t>
      </w:r>
      <w:r w:rsidRPr="003C2A08">
        <w:rPr>
          <w:rFonts w:asciiTheme="minorHAnsi" w:hAnsiTheme="minorHAnsi" w:cstheme="minorHAnsi"/>
        </w:rPr>
        <w:t>. San Francisco, Calif.: Jossey-Bass.</w:t>
      </w:r>
    </w:p>
    <w:p w14:paraId="0CF3F7BC" w14:textId="77777777" w:rsidR="00E07914" w:rsidRPr="003C2A08" w:rsidRDefault="00E07914" w:rsidP="003C2A08">
      <w:pPr>
        <w:pStyle w:val="NormalWeb"/>
        <w:numPr>
          <w:ilvl w:val="0"/>
          <w:numId w:val="5"/>
        </w:numPr>
        <w:spacing w:before="0" w:beforeAutospacing="0" w:after="240" w:afterAutospacing="0" w:line="480" w:lineRule="auto"/>
        <w:rPr>
          <w:rFonts w:asciiTheme="minorHAnsi" w:hAnsiTheme="minorHAnsi" w:cstheme="minorHAnsi"/>
        </w:rPr>
      </w:pPr>
      <w:r w:rsidRPr="003C2A08">
        <w:rPr>
          <w:rFonts w:asciiTheme="minorHAnsi" w:hAnsiTheme="minorHAnsi" w:cstheme="minorHAnsi"/>
        </w:rPr>
        <w:t xml:space="preserve">Maurer, R. and Maurer, R. (2021). </w:t>
      </w:r>
      <w:r w:rsidRPr="003C2A08">
        <w:rPr>
          <w:rFonts w:asciiTheme="minorHAnsi" w:hAnsiTheme="minorHAnsi" w:cstheme="minorHAnsi"/>
          <w:i/>
          <w:iCs/>
        </w:rPr>
        <w:t>The Pros and Cons of Virtual and In-Person Interviews</w:t>
      </w:r>
      <w:r w:rsidRPr="003C2A08">
        <w:rPr>
          <w:rFonts w:asciiTheme="minorHAnsi" w:hAnsiTheme="minorHAnsi" w:cstheme="minorHAnsi"/>
        </w:rPr>
        <w:t xml:space="preserve">. [online] SHRM. Available at: </w:t>
      </w:r>
      <w:r w:rsidRPr="003C2A08">
        <w:rPr>
          <w:rFonts w:asciiTheme="minorHAnsi" w:hAnsiTheme="minorHAnsi" w:cstheme="minorHAnsi"/>
        </w:rPr>
        <w:lastRenderedPageBreak/>
        <w:t>https://www.shrm.org/resourcesandtools/hr-topics/talent-acquisition/pages/pros-and-cons-virtual-in-person-interviews.aspx#:~:text=%22For%20roles%20that%20require%20strong [Accessed 25 Apr. 2022].</w:t>
      </w:r>
    </w:p>
    <w:p w14:paraId="06739262" w14:textId="77777777" w:rsidR="00E07914" w:rsidRPr="00242DC6" w:rsidRDefault="00E07914" w:rsidP="00242DC6">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5C1761">
        <w:rPr>
          <w:rFonts w:asciiTheme="minorHAnsi" w:hAnsiTheme="minorHAnsi" w:cstheme="minorHAnsi"/>
        </w:rPr>
        <w:t>McCombes</w:t>
      </w:r>
      <w:proofErr w:type="spellEnd"/>
      <w:r w:rsidRPr="005C1761">
        <w:rPr>
          <w:rFonts w:asciiTheme="minorHAnsi" w:hAnsiTheme="minorHAnsi" w:cstheme="minorHAnsi"/>
        </w:rPr>
        <w:t xml:space="preserve">, S. (2022). </w:t>
      </w:r>
      <w:r w:rsidRPr="005C1761">
        <w:rPr>
          <w:rFonts w:asciiTheme="minorHAnsi" w:hAnsiTheme="minorHAnsi" w:cstheme="minorHAnsi"/>
          <w:i/>
          <w:iCs/>
        </w:rPr>
        <w:t>How to Do a Case Study | Examples and Methods</w:t>
      </w:r>
      <w:r w:rsidRPr="005C1761">
        <w:rPr>
          <w:rFonts w:asciiTheme="minorHAnsi" w:hAnsiTheme="minorHAnsi" w:cstheme="minorHAnsi"/>
        </w:rPr>
        <w:t xml:space="preserve">. [online] </w:t>
      </w:r>
      <w:proofErr w:type="spellStart"/>
      <w:r w:rsidRPr="005C1761">
        <w:rPr>
          <w:rFonts w:asciiTheme="minorHAnsi" w:hAnsiTheme="minorHAnsi" w:cstheme="minorHAnsi"/>
        </w:rPr>
        <w:t>Scribbr</w:t>
      </w:r>
      <w:proofErr w:type="spellEnd"/>
      <w:r w:rsidRPr="005C1761">
        <w:rPr>
          <w:rFonts w:asciiTheme="minorHAnsi" w:hAnsiTheme="minorHAnsi" w:cstheme="minorHAnsi"/>
        </w:rPr>
        <w:t xml:space="preserve">. Available at: </w:t>
      </w:r>
      <w:hyperlink r:id="rId34" w:anchor=":~:text=A%20case%20study%20is%20an" w:history="1">
        <w:r w:rsidRPr="00242DC6">
          <w:rPr>
            <w:rStyle w:val="Hyperlink"/>
            <w:rFonts w:asciiTheme="minorHAnsi" w:hAnsiTheme="minorHAnsi" w:cstheme="minorHAnsi"/>
          </w:rPr>
          <w:t>https://www.scribbr.com/methodology/case-study/#:~:text=A%20case%20study%20is%20an</w:t>
        </w:r>
      </w:hyperlink>
      <w:r w:rsidRPr="00242DC6">
        <w:rPr>
          <w:rFonts w:asciiTheme="minorHAnsi" w:hAnsiTheme="minorHAnsi" w:cstheme="minorHAnsi"/>
        </w:rPr>
        <w:t>.</w:t>
      </w:r>
    </w:p>
    <w:p w14:paraId="1AC37E17" w14:textId="77777777" w:rsidR="00E07914" w:rsidRPr="00242DC6" w:rsidRDefault="00E07914" w:rsidP="00242DC6">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242DC6">
        <w:rPr>
          <w:rFonts w:asciiTheme="minorHAnsi" w:hAnsiTheme="minorHAnsi" w:cstheme="minorHAnsi"/>
        </w:rPr>
        <w:t>Melnikovas</w:t>
      </w:r>
      <w:proofErr w:type="spellEnd"/>
      <w:r w:rsidRPr="00242DC6">
        <w:rPr>
          <w:rFonts w:asciiTheme="minorHAnsi" w:hAnsiTheme="minorHAnsi" w:cstheme="minorHAnsi"/>
        </w:rPr>
        <w:t xml:space="preserve">, A. (2018). Towards an Explicit Research Methodology: Adapting Research Onion Model for Futures Studies. </w:t>
      </w:r>
      <w:r w:rsidRPr="00242DC6">
        <w:rPr>
          <w:rFonts w:asciiTheme="minorHAnsi" w:hAnsiTheme="minorHAnsi" w:cstheme="minorHAnsi"/>
          <w:i/>
          <w:iCs/>
        </w:rPr>
        <w:t>Journal of Futures Studies</w:t>
      </w:r>
      <w:r w:rsidRPr="00242DC6">
        <w:rPr>
          <w:rFonts w:asciiTheme="minorHAnsi" w:hAnsiTheme="minorHAnsi" w:cstheme="minorHAnsi"/>
        </w:rPr>
        <w:t>, 2, pp.29–44.</w:t>
      </w:r>
    </w:p>
    <w:p w14:paraId="58C8EC94" w14:textId="77777777" w:rsidR="00E07914" w:rsidRPr="00242DC6" w:rsidRDefault="00E07914" w:rsidP="00242DC6">
      <w:pPr>
        <w:pStyle w:val="NormalWeb"/>
        <w:numPr>
          <w:ilvl w:val="0"/>
          <w:numId w:val="5"/>
        </w:numPr>
        <w:spacing w:before="0" w:beforeAutospacing="0" w:after="240" w:afterAutospacing="0" w:line="480" w:lineRule="auto"/>
        <w:rPr>
          <w:rFonts w:asciiTheme="minorHAnsi" w:hAnsiTheme="minorHAnsi" w:cstheme="minorHAnsi"/>
        </w:rPr>
      </w:pPr>
      <w:r w:rsidRPr="00242DC6">
        <w:rPr>
          <w:rFonts w:asciiTheme="minorHAnsi" w:hAnsiTheme="minorHAnsi" w:cstheme="minorHAnsi"/>
        </w:rPr>
        <w:t xml:space="preserve">Mental Capacity Act (2005). </w:t>
      </w:r>
      <w:r w:rsidRPr="00242DC6">
        <w:rPr>
          <w:rFonts w:asciiTheme="minorHAnsi" w:hAnsiTheme="minorHAnsi" w:cstheme="minorHAnsi"/>
          <w:i/>
          <w:iCs/>
        </w:rPr>
        <w:t>Mental Capacity Act 2005</w:t>
      </w:r>
      <w:r w:rsidRPr="00242DC6">
        <w:rPr>
          <w:rFonts w:asciiTheme="minorHAnsi" w:hAnsiTheme="minorHAnsi" w:cstheme="minorHAnsi"/>
        </w:rPr>
        <w:t>. [online] Legislation.gov.uk. Available at: https://www.legislation.gov.uk/ukpga/2005/9/contents.</w:t>
      </w:r>
    </w:p>
    <w:p w14:paraId="2F28DAC2" w14:textId="77777777" w:rsidR="00E07914" w:rsidRPr="00E76AF4" w:rsidRDefault="00E07914" w:rsidP="00E76AF4">
      <w:pPr>
        <w:pStyle w:val="NormalWeb"/>
        <w:numPr>
          <w:ilvl w:val="0"/>
          <w:numId w:val="5"/>
        </w:numPr>
        <w:spacing w:before="0" w:beforeAutospacing="0" w:after="240" w:afterAutospacing="0" w:line="480" w:lineRule="auto"/>
        <w:rPr>
          <w:rFonts w:asciiTheme="minorHAnsi" w:hAnsiTheme="minorHAnsi" w:cstheme="minorHAnsi"/>
        </w:rPr>
      </w:pPr>
      <w:r w:rsidRPr="002E04B6">
        <w:rPr>
          <w:rFonts w:asciiTheme="minorHAnsi" w:hAnsiTheme="minorHAnsi" w:cstheme="minorHAnsi"/>
        </w:rPr>
        <w:t xml:space="preserve">Mental Health Foundation (2015). </w:t>
      </w:r>
      <w:r w:rsidRPr="002E04B6">
        <w:rPr>
          <w:rFonts w:asciiTheme="minorHAnsi" w:hAnsiTheme="minorHAnsi" w:cstheme="minorHAnsi"/>
          <w:i/>
          <w:iCs/>
        </w:rPr>
        <w:t>What is wellbeing, how can we measure it and how can we support people to improve it?</w:t>
      </w:r>
      <w:r w:rsidRPr="002E04B6">
        <w:rPr>
          <w:rFonts w:asciiTheme="minorHAnsi" w:hAnsiTheme="minorHAnsi" w:cstheme="minorHAnsi"/>
        </w:rPr>
        <w:t xml:space="preserve"> [online] Mental Health Foundation. </w:t>
      </w:r>
      <w:r w:rsidRPr="00E76AF4">
        <w:rPr>
          <w:rFonts w:asciiTheme="minorHAnsi" w:hAnsiTheme="minorHAnsi" w:cstheme="minorHAnsi"/>
        </w:rPr>
        <w:t xml:space="preserve">Available at: </w:t>
      </w:r>
      <w:hyperlink r:id="rId35" w:history="1">
        <w:r w:rsidRPr="00E76AF4">
          <w:rPr>
            <w:rStyle w:val="Hyperlink"/>
            <w:rFonts w:asciiTheme="minorHAnsi" w:hAnsiTheme="minorHAnsi" w:cstheme="minorHAnsi"/>
          </w:rPr>
          <w:t>https://www.mentalhealth.org.uk/blog/what-wellbeing-how-can-we-measure-it-and-how-can-we-support-people-improve-it</w:t>
        </w:r>
      </w:hyperlink>
      <w:r w:rsidRPr="00E76AF4">
        <w:rPr>
          <w:rFonts w:asciiTheme="minorHAnsi" w:hAnsiTheme="minorHAnsi" w:cstheme="minorHAnsi"/>
        </w:rPr>
        <w:t>.</w:t>
      </w:r>
    </w:p>
    <w:p w14:paraId="4D5D1B05" w14:textId="77777777" w:rsidR="00E07914" w:rsidRPr="00E76AF4" w:rsidRDefault="00E07914" w:rsidP="00E76AF4">
      <w:pPr>
        <w:pStyle w:val="ListParagraph"/>
        <w:numPr>
          <w:ilvl w:val="0"/>
          <w:numId w:val="5"/>
        </w:numPr>
        <w:spacing w:after="240" w:line="480" w:lineRule="auto"/>
        <w:rPr>
          <w:rFonts w:eastAsia="Times New Roman" w:cstheme="minorHAnsi"/>
          <w:sz w:val="24"/>
          <w:szCs w:val="24"/>
          <w:lang w:eastAsia="en-GB"/>
        </w:rPr>
      </w:pPr>
      <w:r w:rsidRPr="00E76AF4">
        <w:rPr>
          <w:rFonts w:eastAsia="Times New Roman" w:cstheme="minorHAnsi"/>
          <w:sz w:val="24"/>
          <w:szCs w:val="24"/>
          <w:lang w:eastAsia="en-GB"/>
        </w:rPr>
        <w:t xml:space="preserve">Microsoft (2022). </w:t>
      </w:r>
      <w:r w:rsidRPr="00E76AF4">
        <w:rPr>
          <w:rFonts w:eastAsia="Times New Roman" w:cstheme="minorHAnsi"/>
          <w:i/>
          <w:iCs/>
          <w:sz w:val="24"/>
          <w:szCs w:val="24"/>
          <w:lang w:eastAsia="en-GB"/>
        </w:rPr>
        <w:t>Keep your computer secure at home</w:t>
      </w:r>
      <w:r w:rsidRPr="00E76AF4">
        <w:rPr>
          <w:rFonts w:eastAsia="Times New Roman" w:cstheme="minorHAnsi"/>
          <w:sz w:val="24"/>
          <w:szCs w:val="24"/>
          <w:lang w:eastAsia="en-GB"/>
        </w:rPr>
        <w:t xml:space="preserve">. [online] support.microsoft.com. Available at: </w:t>
      </w:r>
      <w:hyperlink r:id="rId36" w:history="1">
        <w:r w:rsidRPr="00E76AF4">
          <w:rPr>
            <w:rStyle w:val="Hyperlink"/>
            <w:rFonts w:eastAsia="Times New Roman" w:cstheme="minorHAnsi"/>
            <w:sz w:val="24"/>
            <w:szCs w:val="24"/>
            <w:lang w:eastAsia="en-GB"/>
          </w:rPr>
          <w:t>https://support.microsoft.com/en-us/windows/keep-your-computer-secure-at-home-c348f24f-a4f0-de5d-9e4a-e0fc156ab221</w:t>
        </w:r>
      </w:hyperlink>
      <w:r w:rsidRPr="00E76AF4">
        <w:rPr>
          <w:rFonts w:eastAsia="Times New Roman" w:cstheme="minorHAnsi"/>
          <w:sz w:val="24"/>
          <w:szCs w:val="24"/>
          <w:lang w:eastAsia="en-GB"/>
        </w:rPr>
        <w:t>.</w:t>
      </w:r>
    </w:p>
    <w:p w14:paraId="07E260CB" w14:textId="77777777" w:rsidR="00E07914" w:rsidRPr="00E76AF4" w:rsidRDefault="00E07914" w:rsidP="00E76AF4">
      <w:pPr>
        <w:pStyle w:val="ListParagraph"/>
        <w:numPr>
          <w:ilvl w:val="0"/>
          <w:numId w:val="5"/>
        </w:numPr>
        <w:spacing w:after="240" w:line="480" w:lineRule="auto"/>
        <w:rPr>
          <w:rFonts w:eastAsia="Times New Roman" w:cstheme="minorHAnsi"/>
          <w:sz w:val="24"/>
          <w:szCs w:val="24"/>
          <w:lang w:eastAsia="en-GB"/>
        </w:rPr>
      </w:pPr>
      <w:r w:rsidRPr="00E76AF4">
        <w:rPr>
          <w:rFonts w:eastAsia="Times New Roman" w:cstheme="minorHAnsi"/>
          <w:sz w:val="24"/>
          <w:szCs w:val="24"/>
          <w:lang w:eastAsia="en-GB"/>
        </w:rPr>
        <w:t xml:space="preserve">Mind (2020). </w:t>
      </w:r>
      <w:r w:rsidRPr="00E76AF4">
        <w:rPr>
          <w:rFonts w:eastAsia="Times New Roman" w:cstheme="minorHAnsi"/>
          <w:i/>
          <w:iCs/>
          <w:sz w:val="24"/>
          <w:szCs w:val="24"/>
          <w:lang w:eastAsia="en-GB"/>
        </w:rPr>
        <w:t>The Mental Health Emergency</w:t>
      </w:r>
      <w:r w:rsidRPr="00E76AF4">
        <w:rPr>
          <w:rFonts w:eastAsia="Times New Roman" w:cstheme="minorHAnsi"/>
          <w:sz w:val="24"/>
          <w:szCs w:val="24"/>
          <w:lang w:eastAsia="en-GB"/>
        </w:rPr>
        <w:t>. [online] Available at: https://www.mind.org.uk/media-a/5929/the-mental-health-emergency_a4_final.pdf.</w:t>
      </w:r>
    </w:p>
    <w:p w14:paraId="12A7F449" w14:textId="67A3DEEA" w:rsidR="00E07914" w:rsidRPr="00676BDE" w:rsidRDefault="00E07914" w:rsidP="00676BDE">
      <w:pPr>
        <w:pStyle w:val="NormalWeb"/>
        <w:numPr>
          <w:ilvl w:val="0"/>
          <w:numId w:val="5"/>
        </w:numPr>
        <w:spacing w:before="0" w:beforeAutospacing="0" w:after="240" w:afterAutospacing="0" w:line="480" w:lineRule="auto"/>
        <w:rPr>
          <w:rFonts w:asciiTheme="minorHAnsi" w:hAnsiTheme="minorHAnsi" w:cstheme="minorHAnsi"/>
        </w:rPr>
      </w:pPr>
      <w:r w:rsidRPr="00E76AF4">
        <w:rPr>
          <w:rFonts w:asciiTheme="minorHAnsi" w:hAnsiTheme="minorHAnsi" w:cstheme="minorHAnsi"/>
        </w:rPr>
        <w:lastRenderedPageBreak/>
        <w:t>Mind (2022</w:t>
      </w:r>
      <w:r w:rsidR="00676BDE">
        <w:rPr>
          <w:rFonts w:asciiTheme="minorHAnsi" w:hAnsiTheme="minorHAnsi" w:cstheme="minorHAnsi"/>
        </w:rPr>
        <w:t>a</w:t>
      </w:r>
      <w:r w:rsidRPr="00E76AF4">
        <w:rPr>
          <w:rFonts w:asciiTheme="minorHAnsi" w:hAnsiTheme="minorHAnsi" w:cstheme="minorHAnsi"/>
        </w:rPr>
        <w:t xml:space="preserve">). </w:t>
      </w:r>
      <w:r w:rsidRPr="00E76AF4">
        <w:rPr>
          <w:rFonts w:asciiTheme="minorHAnsi" w:hAnsiTheme="minorHAnsi" w:cstheme="minorHAnsi"/>
          <w:i/>
          <w:iCs/>
        </w:rPr>
        <w:t xml:space="preserve">How to promote wellbeing and tackle the causes of work-related </w:t>
      </w:r>
      <w:r w:rsidRPr="00676BDE">
        <w:rPr>
          <w:rFonts w:asciiTheme="minorHAnsi" w:hAnsiTheme="minorHAnsi" w:cstheme="minorHAnsi"/>
          <w:i/>
          <w:iCs/>
        </w:rPr>
        <w:t>mental health problems</w:t>
      </w:r>
      <w:r w:rsidRPr="00676BDE">
        <w:rPr>
          <w:rFonts w:asciiTheme="minorHAnsi" w:hAnsiTheme="minorHAnsi" w:cstheme="minorHAnsi"/>
        </w:rPr>
        <w:t>. [online] Mind. Available at: https://www.mind.org.uk/media-a/4662/resource3_howtopromotewellbeingfinal.pdf [Accessed 2022].</w:t>
      </w:r>
    </w:p>
    <w:p w14:paraId="193BF454" w14:textId="44F76665" w:rsidR="00676BDE" w:rsidRPr="00676BDE" w:rsidRDefault="00676BDE" w:rsidP="00676BDE">
      <w:pPr>
        <w:pStyle w:val="ListParagraph"/>
        <w:numPr>
          <w:ilvl w:val="0"/>
          <w:numId w:val="5"/>
        </w:numPr>
        <w:spacing w:after="240" w:line="480" w:lineRule="auto"/>
        <w:rPr>
          <w:rFonts w:eastAsia="Times New Roman" w:cstheme="minorHAnsi"/>
          <w:sz w:val="24"/>
          <w:szCs w:val="24"/>
          <w:lang w:eastAsia="en-GB"/>
        </w:rPr>
      </w:pPr>
      <w:r w:rsidRPr="00676BDE">
        <w:rPr>
          <w:rFonts w:eastAsia="Times New Roman" w:cstheme="minorHAnsi"/>
          <w:sz w:val="24"/>
          <w:szCs w:val="24"/>
          <w:lang w:eastAsia="en-GB"/>
        </w:rPr>
        <w:t xml:space="preserve">Mind (2022b ). </w:t>
      </w:r>
      <w:r w:rsidRPr="00676BDE">
        <w:rPr>
          <w:rFonts w:eastAsia="Times New Roman" w:cstheme="minorHAnsi"/>
          <w:i/>
          <w:iCs/>
          <w:sz w:val="24"/>
          <w:szCs w:val="24"/>
          <w:lang w:eastAsia="en-GB"/>
        </w:rPr>
        <w:t>Survey - the impact of the pandemic on our mental health</w:t>
      </w:r>
      <w:r w:rsidRPr="00676BDE">
        <w:rPr>
          <w:rFonts w:eastAsia="Times New Roman" w:cstheme="minorHAnsi"/>
          <w:sz w:val="24"/>
          <w:szCs w:val="24"/>
          <w:lang w:eastAsia="en-GB"/>
        </w:rPr>
        <w:t>. [online] www.mind.org.uk. Available at: https://www.mind.org.uk/coronavirus-we-are-here-for-you/coronavirus-research/.</w:t>
      </w:r>
    </w:p>
    <w:p w14:paraId="50535243" w14:textId="77777777" w:rsidR="00E07914" w:rsidRPr="00B62E2D" w:rsidRDefault="00E07914" w:rsidP="00676BDE">
      <w:pPr>
        <w:pStyle w:val="ListParagraph"/>
        <w:numPr>
          <w:ilvl w:val="0"/>
          <w:numId w:val="5"/>
        </w:numPr>
        <w:spacing w:line="480" w:lineRule="auto"/>
        <w:rPr>
          <w:rFonts w:cstheme="minorHAnsi"/>
          <w:sz w:val="24"/>
          <w:szCs w:val="24"/>
        </w:rPr>
      </w:pPr>
      <w:r w:rsidRPr="00676BDE">
        <w:rPr>
          <w:rFonts w:cstheme="minorHAnsi"/>
          <w:sz w:val="24"/>
          <w:szCs w:val="24"/>
        </w:rPr>
        <w:t xml:space="preserve">Molina </w:t>
      </w:r>
      <w:proofErr w:type="spellStart"/>
      <w:r w:rsidRPr="00676BDE">
        <w:rPr>
          <w:rFonts w:cstheme="minorHAnsi"/>
          <w:sz w:val="24"/>
          <w:szCs w:val="24"/>
        </w:rPr>
        <w:t>Azorín,J</w:t>
      </w:r>
      <w:proofErr w:type="spellEnd"/>
      <w:r w:rsidRPr="00676BDE">
        <w:rPr>
          <w:rFonts w:cstheme="minorHAnsi"/>
          <w:sz w:val="24"/>
          <w:szCs w:val="24"/>
        </w:rPr>
        <w:t>, M and Cameron, R. “The Application of Mixed Methods in Organisational Research: A Literature Review” The Electronic Journal of Business Research Methods Volume</w:t>
      </w:r>
      <w:r w:rsidRPr="005D34D4">
        <w:rPr>
          <w:sz w:val="24"/>
          <w:szCs w:val="24"/>
        </w:rPr>
        <w:t xml:space="preserve"> 8 Issue 2 2010 (pp.95-105), available online at </w:t>
      </w:r>
      <w:hyperlink r:id="rId37" w:history="1">
        <w:r w:rsidRPr="00B62E2D">
          <w:rPr>
            <w:rStyle w:val="Hyperlink"/>
            <w:rFonts w:cstheme="minorHAnsi"/>
            <w:sz w:val="24"/>
            <w:szCs w:val="24"/>
          </w:rPr>
          <w:t>www.ejbrm.com</w:t>
        </w:r>
      </w:hyperlink>
    </w:p>
    <w:p w14:paraId="2787A198" w14:textId="77777777" w:rsidR="00E07914" w:rsidRPr="00B62E2D" w:rsidRDefault="00E07914" w:rsidP="00B62E2D">
      <w:pPr>
        <w:pStyle w:val="ListParagraph"/>
        <w:numPr>
          <w:ilvl w:val="0"/>
          <w:numId w:val="5"/>
        </w:numPr>
        <w:spacing w:after="240" w:line="480" w:lineRule="auto"/>
        <w:rPr>
          <w:rFonts w:eastAsia="Times New Roman" w:cstheme="minorHAnsi"/>
          <w:sz w:val="24"/>
          <w:szCs w:val="24"/>
          <w:lang w:eastAsia="en-GB"/>
        </w:rPr>
      </w:pPr>
      <w:r w:rsidRPr="00B62E2D">
        <w:rPr>
          <w:rFonts w:eastAsia="Times New Roman" w:cstheme="minorHAnsi"/>
          <w:sz w:val="24"/>
          <w:szCs w:val="24"/>
          <w:lang w:eastAsia="en-GB"/>
        </w:rPr>
        <w:t xml:space="preserve">Morgan, K. (2021). </w:t>
      </w:r>
      <w:r w:rsidRPr="00B62E2D">
        <w:rPr>
          <w:rFonts w:eastAsia="Times New Roman" w:cstheme="minorHAnsi"/>
          <w:i/>
          <w:iCs/>
          <w:sz w:val="24"/>
          <w:szCs w:val="24"/>
          <w:lang w:eastAsia="en-GB"/>
        </w:rPr>
        <w:t>The Great Resignation: How employers drove workers to quit</w:t>
      </w:r>
      <w:r w:rsidRPr="00B62E2D">
        <w:rPr>
          <w:rFonts w:eastAsia="Times New Roman" w:cstheme="minorHAnsi"/>
          <w:sz w:val="24"/>
          <w:szCs w:val="24"/>
          <w:lang w:eastAsia="en-GB"/>
        </w:rPr>
        <w:t>. [online] www.bbc.com. Available at: https://www.bbc.com/worklife/article/20210629-the-great-resignation-how-employers-drove-workers-to-quit.</w:t>
      </w:r>
    </w:p>
    <w:p w14:paraId="194F021D" w14:textId="77777777" w:rsidR="00E07914" w:rsidRPr="00C415F4" w:rsidRDefault="00E07914" w:rsidP="00B62E2D">
      <w:pPr>
        <w:pStyle w:val="NormalWeb"/>
        <w:numPr>
          <w:ilvl w:val="0"/>
          <w:numId w:val="5"/>
        </w:numPr>
        <w:spacing w:before="0" w:beforeAutospacing="0" w:after="240" w:afterAutospacing="0" w:line="480" w:lineRule="auto"/>
        <w:rPr>
          <w:rFonts w:asciiTheme="minorHAnsi" w:hAnsiTheme="minorHAnsi" w:cstheme="minorHAnsi"/>
        </w:rPr>
      </w:pPr>
      <w:r w:rsidRPr="00B62E2D">
        <w:rPr>
          <w:rFonts w:asciiTheme="minorHAnsi" w:hAnsiTheme="minorHAnsi" w:cstheme="minorHAnsi"/>
        </w:rPr>
        <w:t xml:space="preserve">Myers, M. (2019) Qualitative Research in Business and Management. 3rd </w:t>
      </w:r>
      <w:proofErr w:type="spellStart"/>
      <w:r w:rsidRPr="00B62E2D">
        <w:rPr>
          <w:rFonts w:asciiTheme="minorHAnsi" w:hAnsiTheme="minorHAnsi" w:cstheme="minorHAnsi"/>
        </w:rPr>
        <w:t>edn</w:t>
      </w:r>
      <w:proofErr w:type="spellEnd"/>
      <w:r w:rsidRPr="00B62E2D">
        <w:rPr>
          <w:rFonts w:asciiTheme="minorHAnsi" w:hAnsiTheme="minorHAnsi" w:cstheme="minorHAnsi"/>
        </w:rPr>
        <w:t>. SAGE Publications. Available at: https://www.perlego</w:t>
      </w:r>
      <w:r w:rsidRPr="00C415F4">
        <w:rPr>
          <w:rFonts w:asciiTheme="minorHAnsi" w:hAnsiTheme="minorHAnsi" w:cstheme="minorHAnsi"/>
        </w:rPr>
        <w:t>.com/book/1431616/qualitative-research-in-business-and-management-pdf (Accessed: 25 September 2021).</w:t>
      </w:r>
    </w:p>
    <w:p w14:paraId="0710C75D" w14:textId="77777777" w:rsidR="00E07914" w:rsidRPr="00CD5E84" w:rsidRDefault="00E07914" w:rsidP="00CD5E84">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CD5E84">
        <w:rPr>
          <w:rFonts w:asciiTheme="minorHAnsi" w:hAnsiTheme="minorHAnsi" w:cstheme="minorHAnsi"/>
        </w:rPr>
        <w:t>Navickas</w:t>
      </w:r>
      <w:proofErr w:type="spellEnd"/>
      <w:r w:rsidRPr="00CD5E84">
        <w:rPr>
          <w:rFonts w:asciiTheme="minorHAnsi" w:hAnsiTheme="minorHAnsi" w:cstheme="minorHAnsi"/>
        </w:rPr>
        <w:t xml:space="preserve">, V., </w:t>
      </w:r>
      <w:proofErr w:type="spellStart"/>
      <w:r w:rsidRPr="00CD5E84">
        <w:rPr>
          <w:rFonts w:asciiTheme="minorHAnsi" w:hAnsiTheme="minorHAnsi" w:cstheme="minorHAnsi"/>
        </w:rPr>
        <w:t>Kontautiene</w:t>
      </w:r>
      <w:proofErr w:type="spellEnd"/>
      <w:r w:rsidRPr="00CD5E84">
        <w:rPr>
          <w:rFonts w:asciiTheme="minorHAnsi" w:hAnsiTheme="minorHAnsi" w:cstheme="minorHAnsi"/>
        </w:rPr>
        <w:t xml:space="preserve">, R., </w:t>
      </w:r>
      <w:proofErr w:type="spellStart"/>
      <w:r w:rsidRPr="00CD5E84">
        <w:rPr>
          <w:rFonts w:asciiTheme="minorHAnsi" w:hAnsiTheme="minorHAnsi" w:cstheme="minorHAnsi"/>
        </w:rPr>
        <w:t>Stravinskiene</w:t>
      </w:r>
      <w:proofErr w:type="spellEnd"/>
      <w:r w:rsidRPr="00CD5E84">
        <w:rPr>
          <w:rFonts w:asciiTheme="minorHAnsi" w:hAnsiTheme="minorHAnsi" w:cstheme="minorHAnsi"/>
        </w:rPr>
        <w:t xml:space="preserve">, J. and </w:t>
      </w:r>
      <w:proofErr w:type="spellStart"/>
      <w:r w:rsidRPr="00CD5E84">
        <w:rPr>
          <w:rFonts w:asciiTheme="minorHAnsi" w:hAnsiTheme="minorHAnsi" w:cstheme="minorHAnsi"/>
        </w:rPr>
        <w:t>Bilan</w:t>
      </w:r>
      <w:proofErr w:type="spellEnd"/>
      <w:r w:rsidRPr="00CD5E84">
        <w:rPr>
          <w:rFonts w:asciiTheme="minorHAnsi" w:hAnsiTheme="minorHAnsi" w:cstheme="minorHAnsi"/>
        </w:rPr>
        <w:t xml:space="preserve">, Y. (2021). Paradigm shift in the concept of corporate social responsibility: COVID-19. </w:t>
      </w:r>
      <w:r w:rsidRPr="00CD5E84">
        <w:rPr>
          <w:rFonts w:asciiTheme="minorHAnsi" w:hAnsiTheme="minorHAnsi" w:cstheme="minorHAnsi"/>
          <w:i/>
          <w:iCs/>
        </w:rPr>
        <w:t>Green Finance</w:t>
      </w:r>
      <w:r w:rsidRPr="00CD5E84">
        <w:rPr>
          <w:rFonts w:asciiTheme="minorHAnsi" w:hAnsiTheme="minorHAnsi" w:cstheme="minorHAnsi"/>
        </w:rPr>
        <w:t>, 3(2), pp.138–152.</w:t>
      </w:r>
    </w:p>
    <w:p w14:paraId="29BCF06F" w14:textId="77777777" w:rsidR="00E07914" w:rsidRPr="00CD5E84" w:rsidRDefault="00E07914" w:rsidP="00CD5E84">
      <w:pPr>
        <w:pStyle w:val="NormalWeb"/>
        <w:numPr>
          <w:ilvl w:val="0"/>
          <w:numId w:val="5"/>
        </w:numPr>
        <w:spacing w:before="0" w:beforeAutospacing="0" w:after="240" w:afterAutospacing="0" w:line="480" w:lineRule="auto"/>
        <w:rPr>
          <w:rFonts w:asciiTheme="minorHAnsi" w:hAnsiTheme="minorHAnsi" w:cstheme="minorHAnsi"/>
        </w:rPr>
      </w:pPr>
      <w:r w:rsidRPr="00CD5E84">
        <w:rPr>
          <w:rFonts w:asciiTheme="minorHAnsi" w:hAnsiTheme="minorHAnsi" w:cstheme="minorHAnsi"/>
        </w:rPr>
        <w:lastRenderedPageBreak/>
        <w:t xml:space="preserve">NHS (2018). </w:t>
      </w:r>
      <w:r w:rsidRPr="00CD5E84">
        <w:rPr>
          <w:rFonts w:asciiTheme="minorHAnsi" w:hAnsiTheme="minorHAnsi" w:cstheme="minorHAnsi"/>
          <w:i/>
          <w:iCs/>
        </w:rPr>
        <w:t>Research involving children</w:t>
      </w:r>
      <w:r w:rsidRPr="00CD5E84">
        <w:rPr>
          <w:rFonts w:asciiTheme="minorHAnsi" w:hAnsiTheme="minorHAnsi" w:cstheme="minorHAnsi"/>
        </w:rPr>
        <w:t>. [online] Health Research Authority. Available at: https://www.hra.nhs.uk/planning-and-improving-research/policies-standards-legislation/research-involving-children/.</w:t>
      </w:r>
    </w:p>
    <w:p w14:paraId="5060AE43" w14:textId="77777777" w:rsidR="00E07914" w:rsidRPr="00CD64B1" w:rsidRDefault="00E07914" w:rsidP="00CD64B1">
      <w:pPr>
        <w:pStyle w:val="ListParagraph"/>
        <w:numPr>
          <w:ilvl w:val="0"/>
          <w:numId w:val="5"/>
        </w:numPr>
        <w:spacing w:after="240" w:line="480" w:lineRule="auto"/>
        <w:rPr>
          <w:rFonts w:eastAsia="Times New Roman" w:cstheme="minorHAnsi"/>
          <w:sz w:val="24"/>
          <w:szCs w:val="24"/>
          <w:lang w:eastAsia="en-GB"/>
        </w:rPr>
      </w:pPr>
      <w:r w:rsidRPr="00CD5E84">
        <w:rPr>
          <w:rFonts w:eastAsia="Times New Roman" w:cstheme="minorHAnsi"/>
          <w:sz w:val="24"/>
          <w:szCs w:val="24"/>
          <w:lang w:eastAsia="en-GB"/>
        </w:rPr>
        <w:t xml:space="preserve">NHS (2022). </w:t>
      </w:r>
      <w:r w:rsidRPr="00CD5E84">
        <w:rPr>
          <w:rFonts w:eastAsia="Times New Roman" w:cstheme="minorHAnsi"/>
          <w:i/>
          <w:iCs/>
          <w:sz w:val="24"/>
          <w:szCs w:val="24"/>
          <w:lang w:eastAsia="en-GB"/>
        </w:rPr>
        <w:t>How to avoid spreading coronavirus (COVID-19) to people you live with</w:t>
      </w:r>
      <w:r w:rsidRPr="00CD5E84">
        <w:rPr>
          <w:rFonts w:eastAsia="Times New Roman" w:cstheme="minorHAnsi"/>
          <w:sz w:val="24"/>
          <w:szCs w:val="24"/>
          <w:lang w:eastAsia="en-GB"/>
        </w:rPr>
        <w:t xml:space="preserve">. [online] nhs.uk. Available at: </w:t>
      </w:r>
      <w:hyperlink r:id="rId38" w:history="1">
        <w:r w:rsidRPr="00CD64B1">
          <w:rPr>
            <w:rStyle w:val="Hyperlink"/>
            <w:rFonts w:eastAsia="Times New Roman" w:cstheme="minorHAnsi"/>
            <w:sz w:val="24"/>
            <w:szCs w:val="24"/>
            <w:lang w:eastAsia="en-GB"/>
          </w:rPr>
          <w:t>https://www.nhs.uk/conditions/coronavirus-covid-19/self-isolation-and-treatment/how-to-avoid-spreading-coronavirus-to-people-you-live-with/</w:t>
        </w:r>
      </w:hyperlink>
      <w:r w:rsidRPr="00CD64B1">
        <w:rPr>
          <w:rFonts w:eastAsia="Times New Roman" w:cstheme="minorHAnsi"/>
          <w:sz w:val="24"/>
          <w:szCs w:val="24"/>
          <w:lang w:eastAsia="en-GB"/>
        </w:rPr>
        <w:t>.</w:t>
      </w:r>
    </w:p>
    <w:p w14:paraId="280A154F" w14:textId="77777777" w:rsidR="00E07914" w:rsidRPr="00C226D0" w:rsidRDefault="00E07914" w:rsidP="00C226D0">
      <w:pPr>
        <w:pStyle w:val="NormalWeb"/>
        <w:numPr>
          <w:ilvl w:val="0"/>
          <w:numId w:val="5"/>
        </w:numPr>
        <w:spacing w:before="0" w:beforeAutospacing="0" w:after="240" w:afterAutospacing="0" w:line="480" w:lineRule="auto"/>
        <w:rPr>
          <w:rFonts w:asciiTheme="minorHAnsi" w:hAnsiTheme="minorHAnsi" w:cstheme="minorHAnsi"/>
        </w:rPr>
      </w:pPr>
      <w:r w:rsidRPr="00CD64B1">
        <w:rPr>
          <w:rFonts w:asciiTheme="minorHAnsi" w:hAnsiTheme="minorHAnsi" w:cstheme="minorHAnsi"/>
        </w:rPr>
        <w:t xml:space="preserve">Noble, J. (2015). </w:t>
      </w:r>
      <w:r w:rsidRPr="00CD64B1">
        <w:rPr>
          <w:rFonts w:asciiTheme="minorHAnsi" w:hAnsiTheme="minorHAnsi" w:cstheme="minorHAnsi"/>
          <w:i/>
          <w:iCs/>
        </w:rPr>
        <w:t>Participants under 18 Guidance</w:t>
      </w:r>
      <w:r w:rsidRPr="00CD64B1">
        <w:rPr>
          <w:rFonts w:asciiTheme="minorHAnsi" w:hAnsiTheme="minorHAnsi" w:cstheme="minorHAnsi"/>
        </w:rPr>
        <w:t xml:space="preserve">. [online] www.cshss.cam.ac.uk. </w:t>
      </w:r>
      <w:r w:rsidRPr="00C226D0">
        <w:rPr>
          <w:rFonts w:asciiTheme="minorHAnsi" w:hAnsiTheme="minorHAnsi" w:cstheme="minorHAnsi"/>
        </w:rPr>
        <w:t xml:space="preserve">Available at: </w:t>
      </w:r>
      <w:hyperlink r:id="rId39" w:history="1">
        <w:r w:rsidRPr="00C226D0">
          <w:rPr>
            <w:rStyle w:val="Hyperlink"/>
            <w:rFonts w:asciiTheme="minorHAnsi" w:hAnsiTheme="minorHAnsi" w:cstheme="minorHAnsi"/>
          </w:rPr>
          <w:t>https://www.cshss.cam.ac.uk/research-ethics-approval/u18guidance</w:t>
        </w:r>
      </w:hyperlink>
      <w:r w:rsidRPr="00C226D0">
        <w:rPr>
          <w:rFonts w:asciiTheme="minorHAnsi" w:hAnsiTheme="minorHAnsi" w:cstheme="minorHAnsi"/>
        </w:rPr>
        <w:t>.</w:t>
      </w:r>
    </w:p>
    <w:p w14:paraId="219C9F3E" w14:textId="654346AE" w:rsidR="00CD64B1" w:rsidRPr="00C226D0" w:rsidRDefault="00CD64B1" w:rsidP="00C226D0">
      <w:pPr>
        <w:pStyle w:val="ListParagraph"/>
        <w:numPr>
          <w:ilvl w:val="0"/>
          <w:numId w:val="5"/>
        </w:numPr>
        <w:spacing w:after="240" w:line="480" w:lineRule="auto"/>
        <w:rPr>
          <w:rFonts w:eastAsia="Times New Roman" w:cstheme="minorHAnsi"/>
          <w:sz w:val="24"/>
          <w:szCs w:val="24"/>
          <w:lang w:eastAsia="en-GB"/>
        </w:rPr>
      </w:pPr>
      <w:r w:rsidRPr="00C226D0">
        <w:rPr>
          <w:rFonts w:eastAsia="Times New Roman" w:cstheme="minorHAnsi"/>
          <w:sz w:val="24"/>
          <w:szCs w:val="24"/>
          <w:lang w:eastAsia="en-GB"/>
        </w:rPr>
        <w:t xml:space="preserve">NVivo (2022a). </w:t>
      </w:r>
      <w:r w:rsidRPr="00C226D0">
        <w:rPr>
          <w:rFonts w:eastAsia="Times New Roman" w:cstheme="minorHAnsi"/>
          <w:i/>
          <w:iCs/>
          <w:sz w:val="24"/>
          <w:szCs w:val="24"/>
          <w:lang w:eastAsia="en-GB"/>
        </w:rPr>
        <w:t>NVivo 11 for Windows Help - About coding</w:t>
      </w:r>
      <w:r w:rsidRPr="00C226D0">
        <w:rPr>
          <w:rFonts w:eastAsia="Times New Roman" w:cstheme="minorHAnsi"/>
          <w:sz w:val="24"/>
          <w:szCs w:val="24"/>
          <w:lang w:eastAsia="en-GB"/>
        </w:rPr>
        <w:t>. [online] help-nv11.qsrinternational.com. Available at: https://help-nv11.qsrinternational.com/desktop/concepts/about_coding.htm [Accessed 9 May 2022].</w:t>
      </w:r>
    </w:p>
    <w:p w14:paraId="53D7A47D" w14:textId="59398C5A" w:rsidR="00387CBC" w:rsidRPr="00C226D0" w:rsidRDefault="00387CBC" w:rsidP="00C226D0">
      <w:pPr>
        <w:pStyle w:val="ListParagraph"/>
        <w:numPr>
          <w:ilvl w:val="0"/>
          <w:numId w:val="5"/>
        </w:numPr>
        <w:spacing w:after="240" w:line="480" w:lineRule="auto"/>
        <w:rPr>
          <w:rFonts w:eastAsia="Times New Roman" w:cstheme="minorHAnsi"/>
          <w:sz w:val="24"/>
          <w:szCs w:val="24"/>
          <w:lang w:eastAsia="en-GB"/>
        </w:rPr>
      </w:pPr>
      <w:r w:rsidRPr="00C226D0">
        <w:rPr>
          <w:rFonts w:eastAsia="Times New Roman" w:cstheme="minorHAnsi"/>
          <w:sz w:val="24"/>
          <w:szCs w:val="24"/>
          <w:lang w:eastAsia="en-GB"/>
        </w:rPr>
        <w:t>NVivo (2022</w:t>
      </w:r>
      <w:r w:rsidR="00CD64B1" w:rsidRPr="00C226D0">
        <w:rPr>
          <w:rFonts w:eastAsia="Times New Roman" w:cstheme="minorHAnsi"/>
          <w:sz w:val="24"/>
          <w:szCs w:val="24"/>
          <w:lang w:eastAsia="en-GB"/>
        </w:rPr>
        <w:t>b</w:t>
      </w:r>
      <w:r w:rsidRPr="00C226D0">
        <w:rPr>
          <w:rFonts w:eastAsia="Times New Roman" w:cstheme="minorHAnsi"/>
          <w:sz w:val="24"/>
          <w:szCs w:val="24"/>
          <w:lang w:eastAsia="en-GB"/>
        </w:rPr>
        <w:t xml:space="preserve">). </w:t>
      </w:r>
      <w:r w:rsidRPr="00C226D0">
        <w:rPr>
          <w:rFonts w:eastAsia="Times New Roman" w:cstheme="minorHAnsi"/>
          <w:i/>
          <w:iCs/>
          <w:sz w:val="24"/>
          <w:szCs w:val="24"/>
          <w:lang w:eastAsia="en-GB"/>
        </w:rPr>
        <w:t>NVivo 11 for Windows Help - About memos</w:t>
      </w:r>
      <w:r w:rsidRPr="00C226D0">
        <w:rPr>
          <w:rFonts w:eastAsia="Times New Roman" w:cstheme="minorHAnsi"/>
          <w:sz w:val="24"/>
          <w:szCs w:val="24"/>
          <w:lang w:eastAsia="en-GB"/>
        </w:rPr>
        <w:t>. [online] help-nv11.qsrinternational.com. Available at: https://help-nv11.qsrinternational.com/desktop/concepts/about_memos.htm [Accessed 9 May 2022].</w:t>
      </w:r>
    </w:p>
    <w:p w14:paraId="2DEBC960" w14:textId="127AD951" w:rsidR="00C226D0" w:rsidRPr="00C226D0" w:rsidRDefault="00C226D0" w:rsidP="00C226D0">
      <w:pPr>
        <w:pStyle w:val="ListParagraph"/>
        <w:numPr>
          <w:ilvl w:val="0"/>
          <w:numId w:val="5"/>
        </w:numPr>
        <w:spacing w:after="240" w:line="480" w:lineRule="auto"/>
        <w:rPr>
          <w:rFonts w:eastAsia="Times New Roman" w:cstheme="minorHAnsi"/>
          <w:sz w:val="24"/>
          <w:szCs w:val="24"/>
          <w:lang w:eastAsia="en-GB"/>
        </w:rPr>
      </w:pPr>
      <w:r w:rsidRPr="00C226D0">
        <w:rPr>
          <w:rFonts w:eastAsia="Times New Roman" w:cstheme="minorHAnsi"/>
          <w:sz w:val="24"/>
          <w:szCs w:val="24"/>
          <w:lang w:eastAsia="en-GB"/>
        </w:rPr>
        <w:t xml:space="preserve">NVivo (2022c). </w:t>
      </w:r>
      <w:r w:rsidRPr="00C226D0">
        <w:rPr>
          <w:rFonts w:eastAsia="Times New Roman" w:cstheme="minorHAnsi"/>
          <w:i/>
          <w:iCs/>
          <w:sz w:val="24"/>
          <w:szCs w:val="24"/>
          <w:lang w:eastAsia="en-GB"/>
        </w:rPr>
        <w:t>NVivo 11 for Windows Help - About relationships</w:t>
      </w:r>
      <w:r w:rsidRPr="00C226D0">
        <w:rPr>
          <w:rFonts w:eastAsia="Times New Roman" w:cstheme="minorHAnsi"/>
          <w:sz w:val="24"/>
          <w:szCs w:val="24"/>
          <w:lang w:eastAsia="en-GB"/>
        </w:rPr>
        <w:t>. [online] help-nv11.qsrinternational.com. Available at: https://help-nv11.qsrinternational.com/desktop/concepts/about_relationships.htm#:~:text=Relationships%20record%20statements%20or%20hunches [Accessed 9 May 2022].</w:t>
      </w:r>
    </w:p>
    <w:p w14:paraId="41712E42" w14:textId="77777777" w:rsidR="00C226D0" w:rsidRPr="00C226D0" w:rsidRDefault="00C226D0" w:rsidP="00C226D0">
      <w:pPr>
        <w:pStyle w:val="ListParagraph"/>
        <w:spacing w:after="240" w:line="360" w:lineRule="auto"/>
        <w:rPr>
          <w:rFonts w:ascii="Times New Roman" w:eastAsia="Times New Roman" w:hAnsi="Times New Roman" w:cs="Times New Roman"/>
          <w:sz w:val="24"/>
          <w:szCs w:val="24"/>
          <w:lang w:eastAsia="en-GB"/>
        </w:rPr>
      </w:pPr>
    </w:p>
    <w:p w14:paraId="25E050CA" w14:textId="77777777" w:rsidR="00E07914" w:rsidRPr="00387CBC" w:rsidRDefault="00E07914" w:rsidP="00387CBC">
      <w:pPr>
        <w:pStyle w:val="ListParagraph"/>
        <w:numPr>
          <w:ilvl w:val="0"/>
          <w:numId w:val="5"/>
        </w:numPr>
        <w:spacing w:after="240" w:line="480" w:lineRule="auto"/>
        <w:rPr>
          <w:rFonts w:eastAsia="Times New Roman" w:cstheme="minorHAnsi"/>
          <w:sz w:val="24"/>
          <w:szCs w:val="24"/>
          <w:lang w:eastAsia="en-GB"/>
        </w:rPr>
      </w:pPr>
      <w:r w:rsidRPr="00387CBC">
        <w:rPr>
          <w:rFonts w:eastAsia="Times New Roman" w:cstheme="minorHAnsi"/>
          <w:sz w:val="24"/>
          <w:szCs w:val="24"/>
          <w:lang w:eastAsia="en-GB"/>
        </w:rPr>
        <w:lastRenderedPageBreak/>
        <w:t xml:space="preserve">O’Reilly, K. (2008) Key Concepts in Ethnography. 1st </w:t>
      </w:r>
      <w:proofErr w:type="spellStart"/>
      <w:r w:rsidRPr="00387CBC">
        <w:rPr>
          <w:rFonts w:eastAsia="Times New Roman" w:cstheme="minorHAnsi"/>
          <w:sz w:val="24"/>
          <w:szCs w:val="24"/>
          <w:lang w:eastAsia="en-GB"/>
        </w:rPr>
        <w:t>edn</w:t>
      </w:r>
      <w:proofErr w:type="spellEnd"/>
      <w:r w:rsidRPr="00387CBC">
        <w:rPr>
          <w:rFonts w:eastAsia="Times New Roman" w:cstheme="minorHAnsi"/>
          <w:sz w:val="24"/>
          <w:szCs w:val="24"/>
          <w:lang w:eastAsia="en-GB"/>
        </w:rPr>
        <w:t>. SAGE Publications. Available at: https://www.perlego.com/book/861200/key-concepts-in-ethnography-pdf (Accessed: 25 September 2021).</w:t>
      </w:r>
    </w:p>
    <w:p w14:paraId="29882E19" w14:textId="77777777" w:rsidR="00E07914" w:rsidRPr="00387CBC" w:rsidRDefault="00E07914" w:rsidP="00387CBC">
      <w:pPr>
        <w:pStyle w:val="ListParagraph"/>
        <w:numPr>
          <w:ilvl w:val="0"/>
          <w:numId w:val="5"/>
        </w:numPr>
        <w:spacing w:after="240" w:line="480" w:lineRule="auto"/>
        <w:rPr>
          <w:rFonts w:eastAsia="Times New Roman" w:cstheme="minorHAnsi"/>
          <w:sz w:val="24"/>
          <w:szCs w:val="24"/>
          <w:lang w:eastAsia="en-GB"/>
        </w:rPr>
      </w:pPr>
      <w:r w:rsidRPr="00387CBC">
        <w:rPr>
          <w:rFonts w:eastAsia="Times New Roman" w:cstheme="minorHAnsi"/>
          <w:sz w:val="24"/>
          <w:szCs w:val="24"/>
          <w:lang w:eastAsia="en-GB"/>
        </w:rPr>
        <w:t xml:space="preserve">Oak Engage (2022). </w:t>
      </w:r>
      <w:r w:rsidRPr="00387CBC">
        <w:rPr>
          <w:rFonts w:eastAsia="Times New Roman" w:cstheme="minorHAnsi"/>
          <w:i/>
          <w:iCs/>
          <w:sz w:val="24"/>
          <w:szCs w:val="24"/>
          <w:lang w:eastAsia="en-GB"/>
        </w:rPr>
        <w:t>What is Employee Wellbeing? &amp; Tips To Improve It [2021]</w:t>
      </w:r>
      <w:r w:rsidRPr="00387CBC">
        <w:rPr>
          <w:rFonts w:eastAsia="Times New Roman" w:cstheme="minorHAnsi"/>
          <w:sz w:val="24"/>
          <w:szCs w:val="24"/>
          <w:lang w:eastAsia="en-GB"/>
        </w:rPr>
        <w:t>. [online] Oak Digital Workplace. Available at: https://www.oak.com/blog/employee-wellbeing/.</w:t>
      </w:r>
    </w:p>
    <w:p w14:paraId="685D5151" w14:textId="77777777" w:rsidR="00E07914" w:rsidRPr="00387CBC" w:rsidRDefault="00E07914" w:rsidP="00387CBC">
      <w:pPr>
        <w:pStyle w:val="ListParagraph"/>
        <w:numPr>
          <w:ilvl w:val="0"/>
          <w:numId w:val="5"/>
        </w:numPr>
        <w:spacing w:after="240" w:line="480" w:lineRule="auto"/>
        <w:rPr>
          <w:rFonts w:eastAsia="Times New Roman" w:cstheme="minorHAnsi"/>
          <w:sz w:val="24"/>
          <w:szCs w:val="24"/>
          <w:lang w:eastAsia="en-GB"/>
        </w:rPr>
      </w:pPr>
      <w:r w:rsidRPr="00387CBC">
        <w:rPr>
          <w:rFonts w:eastAsia="Times New Roman" w:cstheme="minorHAnsi"/>
          <w:sz w:val="24"/>
          <w:szCs w:val="24"/>
          <w:lang w:eastAsia="en-GB"/>
        </w:rPr>
        <w:t xml:space="preserve">Ofcom (2020). </w:t>
      </w:r>
      <w:r w:rsidRPr="00387CBC">
        <w:rPr>
          <w:rFonts w:eastAsia="Times New Roman" w:cstheme="minorHAnsi"/>
          <w:i/>
          <w:iCs/>
          <w:sz w:val="24"/>
          <w:szCs w:val="24"/>
          <w:lang w:eastAsia="en-GB"/>
        </w:rPr>
        <w:t>Making sense of media Making sense of media</w:t>
      </w:r>
      <w:r w:rsidRPr="00387CBC">
        <w:rPr>
          <w:rFonts w:eastAsia="Times New Roman" w:cstheme="minorHAnsi"/>
          <w:sz w:val="24"/>
          <w:szCs w:val="24"/>
          <w:lang w:eastAsia="en-GB"/>
        </w:rPr>
        <w:t xml:space="preserve">. [online] Available at: </w:t>
      </w:r>
      <w:hyperlink r:id="rId40" w:history="1">
        <w:r w:rsidRPr="00387CBC">
          <w:rPr>
            <w:rStyle w:val="Hyperlink"/>
            <w:rFonts w:eastAsia="Times New Roman" w:cstheme="minorHAnsi"/>
            <w:sz w:val="24"/>
            <w:szCs w:val="24"/>
            <w:lang w:eastAsia="en-GB"/>
          </w:rPr>
          <w:t>https://www.ofcom.org.uk/__data/assets/pdf_file/0031/196375/adults-media-use-and-attitudes-2020-report.pdf</w:t>
        </w:r>
      </w:hyperlink>
      <w:r w:rsidRPr="00387CBC">
        <w:rPr>
          <w:rFonts w:eastAsia="Times New Roman" w:cstheme="minorHAnsi"/>
          <w:sz w:val="24"/>
          <w:szCs w:val="24"/>
          <w:lang w:eastAsia="en-GB"/>
        </w:rPr>
        <w:t>.</w:t>
      </w:r>
    </w:p>
    <w:p w14:paraId="5F058144" w14:textId="77777777" w:rsidR="00E07914" w:rsidRPr="00E23B96" w:rsidRDefault="00E07914" w:rsidP="00387CBC">
      <w:pPr>
        <w:pStyle w:val="ListParagraph"/>
        <w:numPr>
          <w:ilvl w:val="0"/>
          <w:numId w:val="5"/>
        </w:numPr>
        <w:spacing w:after="240" w:line="480" w:lineRule="auto"/>
        <w:rPr>
          <w:rFonts w:eastAsia="Times New Roman" w:cstheme="minorHAnsi"/>
          <w:sz w:val="24"/>
          <w:szCs w:val="24"/>
          <w:lang w:eastAsia="en-GB"/>
        </w:rPr>
      </w:pPr>
      <w:proofErr w:type="spellStart"/>
      <w:r w:rsidRPr="00387CBC">
        <w:rPr>
          <w:rFonts w:eastAsia="Times New Roman" w:cstheme="minorHAnsi"/>
          <w:sz w:val="24"/>
          <w:szCs w:val="24"/>
          <w:lang w:eastAsia="en-GB"/>
        </w:rPr>
        <w:t>Omona</w:t>
      </w:r>
      <w:proofErr w:type="spellEnd"/>
      <w:r w:rsidRPr="00387CBC">
        <w:rPr>
          <w:rFonts w:eastAsia="Times New Roman" w:cstheme="minorHAnsi"/>
          <w:sz w:val="24"/>
          <w:szCs w:val="24"/>
          <w:lang w:eastAsia="en-GB"/>
        </w:rPr>
        <w:t>, J. (2013). Sampling in Qualitative Research: Improving the Quality of Research Outcomes in Higher</w:t>
      </w:r>
      <w:r w:rsidRPr="00E23B96">
        <w:rPr>
          <w:rFonts w:eastAsia="Times New Roman" w:cstheme="minorHAnsi"/>
          <w:sz w:val="24"/>
          <w:szCs w:val="24"/>
          <w:lang w:eastAsia="en-GB"/>
        </w:rPr>
        <w:t xml:space="preserve"> Education. </w:t>
      </w:r>
      <w:r w:rsidRPr="00E23B96">
        <w:rPr>
          <w:rFonts w:eastAsia="Times New Roman" w:cstheme="minorHAnsi"/>
          <w:i/>
          <w:iCs/>
          <w:sz w:val="24"/>
          <w:szCs w:val="24"/>
          <w:lang w:eastAsia="en-GB"/>
        </w:rPr>
        <w:t>Makerere Journal of Higher Education</w:t>
      </w:r>
      <w:r w:rsidRPr="00E23B96">
        <w:rPr>
          <w:rFonts w:eastAsia="Times New Roman" w:cstheme="minorHAnsi"/>
          <w:sz w:val="24"/>
          <w:szCs w:val="24"/>
          <w:lang w:eastAsia="en-GB"/>
        </w:rPr>
        <w:t>, [online] 4(2). doi:10.4314/majohe.v4i2.4.</w:t>
      </w:r>
    </w:p>
    <w:p w14:paraId="713CFCAB" w14:textId="77777777" w:rsidR="00E07914" w:rsidRPr="00C415F4" w:rsidRDefault="00E07914" w:rsidP="00E23B96">
      <w:pPr>
        <w:pStyle w:val="ListParagraph"/>
        <w:numPr>
          <w:ilvl w:val="0"/>
          <w:numId w:val="5"/>
        </w:numPr>
        <w:spacing w:after="240" w:line="480" w:lineRule="auto"/>
        <w:rPr>
          <w:rFonts w:eastAsia="Times New Roman" w:cstheme="minorHAnsi"/>
          <w:sz w:val="24"/>
          <w:szCs w:val="24"/>
          <w:lang w:eastAsia="en-GB"/>
        </w:rPr>
      </w:pPr>
      <w:r w:rsidRPr="00E23B96">
        <w:rPr>
          <w:rFonts w:eastAsia="Times New Roman" w:cstheme="minorHAnsi"/>
          <w:sz w:val="24"/>
          <w:szCs w:val="24"/>
          <w:lang w:eastAsia="en-GB"/>
        </w:rPr>
        <w:t xml:space="preserve">ONS (2021a). </w:t>
      </w:r>
      <w:r w:rsidRPr="00E23B96">
        <w:rPr>
          <w:rFonts w:eastAsia="Times New Roman" w:cstheme="minorHAnsi"/>
          <w:i/>
          <w:iCs/>
          <w:sz w:val="24"/>
          <w:szCs w:val="24"/>
          <w:lang w:eastAsia="en-GB"/>
        </w:rPr>
        <w:t>Business and individual attitudes towards the future of homeworking, UK - Office for National Statistics</w:t>
      </w:r>
      <w:r w:rsidRPr="00E23B96">
        <w:rPr>
          <w:rFonts w:eastAsia="Times New Roman" w:cstheme="minorHAnsi"/>
          <w:sz w:val="24"/>
          <w:szCs w:val="24"/>
          <w:lang w:eastAsia="en-GB"/>
        </w:rPr>
        <w:t xml:space="preserve">. [online] www.ons.gov.uk. Available at: </w:t>
      </w:r>
      <w:hyperlink r:id="rId41" w:history="1">
        <w:r w:rsidRPr="00E23B96">
          <w:rPr>
            <w:rStyle w:val="Hyperlink"/>
            <w:rFonts w:eastAsia="Times New Roman" w:cstheme="minorHAnsi"/>
            <w:sz w:val="24"/>
            <w:szCs w:val="24"/>
            <w:lang w:eastAsia="en-GB"/>
          </w:rPr>
          <w:t>https://www.ons.gov.uk/employmentandlabourmarket/peopleinwork/employmentandemployeetypes/articles/businessandindividualattitudestowardsthefutureofhomeworkinguk/apriltomay2021</w:t>
        </w:r>
      </w:hyperlink>
      <w:r w:rsidRPr="00C415F4">
        <w:rPr>
          <w:rFonts w:eastAsia="Times New Roman" w:cstheme="minorHAnsi"/>
          <w:sz w:val="24"/>
          <w:szCs w:val="24"/>
          <w:lang w:eastAsia="en-GB"/>
        </w:rPr>
        <w:t>.</w:t>
      </w:r>
    </w:p>
    <w:p w14:paraId="4BB62CB3" w14:textId="77777777" w:rsidR="00E07914" w:rsidRPr="00C415F4" w:rsidRDefault="00E07914" w:rsidP="00C415F4">
      <w:pPr>
        <w:pStyle w:val="ListParagraph"/>
        <w:numPr>
          <w:ilvl w:val="0"/>
          <w:numId w:val="5"/>
        </w:numPr>
        <w:spacing w:after="240" w:line="360" w:lineRule="auto"/>
        <w:rPr>
          <w:rFonts w:eastAsia="Times New Roman" w:cstheme="minorHAnsi"/>
          <w:sz w:val="24"/>
          <w:szCs w:val="24"/>
          <w:lang w:eastAsia="en-GB"/>
        </w:rPr>
      </w:pPr>
      <w:r w:rsidRPr="00C415F4">
        <w:rPr>
          <w:rFonts w:eastAsia="Times New Roman" w:cstheme="minorHAnsi"/>
          <w:sz w:val="24"/>
          <w:szCs w:val="24"/>
          <w:lang w:eastAsia="en-GB"/>
        </w:rPr>
        <w:t xml:space="preserve">ONS (2021b). </w:t>
      </w:r>
      <w:r w:rsidRPr="00C415F4">
        <w:rPr>
          <w:rFonts w:eastAsia="Times New Roman" w:cstheme="minorHAnsi"/>
          <w:i/>
          <w:iCs/>
          <w:sz w:val="24"/>
          <w:szCs w:val="24"/>
          <w:lang w:eastAsia="en-GB"/>
        </w:rPr>
        <w:t>Business demography, quarterly experimental statistics, UK - Office for National Statistics</w:t>
      </w:r>
      <w:r w:rsidRPr="00C415F4">
        <w:rPr>
          <w:rFonts w:eastAsia="Times New Roman" w:cstheme="minorHAnsi"/>
          <w:sz w:val="24"/>
          <w:szCs w:val="24"/>
          <w:lang w:eastAsia="en-GB"/>
        </w:rPr>
        <w:t xml:space="preserve">. [online] www.ons.gov.uk. Available at: </w:t>
      </w:r>
      <w:hyperlink r:id="rId42" w:history="1">
        <w:r w:rsidRPr="00C415F4">
          <w:rPr>
            <w:rStyle w:val="Hyperlink"/>
            <w:rFonts w:eastAsia="Times New Roman" w:cstheme="minorHAnsi"/>
            <w:sz w:val="24"/>
            <w:szCs w:val="24"/>
            <w:lang w:eastAsia="en-GB"/>
          </w:rPr>
          <w:t>https://www.ons.gov.uk/businessindustryandtrade/business/activitysizeandlocation/bulletins/businessdemographyquarterlyexperimentalstatisticsuk/julytoseptember2021</w:t>
        </w:r>
      </w:hyperlink>
      <w:r w:rsidRPr="00C415F4">
        <w:rPr>
          <w:rFonts w:eastAsia="Times New Roman" w:cstheme="minorHAnsi"/>
          <w:sz w:val="24"/>
          <w:szCs w:val="24"/>
          <w:lang w:eastAsia="en-GB"/>
        </w:rPr>
        <w:t>.</w:t>
      </w:r>
    </w:p>
    <w:p w14:paraId="26DD9D2E" w14:textId="77777777" w:rsidR="00E07914" w:rsidRPr="00C415F4" w:rsidRDefault="00E07914" w:rsidP="00C415F4">
      <w:pPr>
        <w:pStyle w:val="NormalWeb"/>
        <w:numPr>
          <w:ilvl w:val="0"/>
          <w:numId w:val="5"/>
        </w:numPr>
        <w:spacing w:before="0" w:beforeAutospacing="0" w:after="240" w:afterAutospacing="0" w:line="360" w:lineRule="auto"/>
        <w:rPr>
          <w:rFonts w:asciiTheme="minorHAnsi" w:hAnsiTheme="minorHAnsi" w:cstheme="minorHAnsi"/>
        </w:rPr>
      </w:pPr>
      <w:r w:rsidRPr="00C415F4">
        <w:rPr>
          <w:rFonts w:asciiTheme="minorHAnsi" w:hAnsiTheme="minorHAnsi" w:cstheme="minorHAnsi"/>
        </w:rPr>
        <w:t xml:space="preserve">Public Health England (2015). </w:t>
      </w:r>
      <w:r w:rsidRPr="00C415F4">
        <w:rPr>
          <w:rFonts w:asciiTheme="minorHAnsi" w:hAnsiTheme="minorHAnsi" w:cstheme="minorHAnsi"/>
          <w:i/>
          <w:iCs/>
        </w:rPr>
        <w:t>The impact of physical environments on employee wellbeing -topic overview</w:t>
      </w:r>
      <w:r w:rsidRPr="00C415F4">
        <w:rPr>
          <w:rFonts w:asciiTheme="minorHAnsi" w:hAnsiTheme="minorHAnsi" w:cstheme="minorHAnsi"/>
        </w:rPr>
        <w:t xml:space="preserve">. [online] </w:t>
      </w:r>
      <w:r w:rsidRPr="00C415F4">
        <w:rPr>
          <w:rFonts w:asciiTheme="minorHAnsi" w:hAnsiTheme="minorHAnsi" w:cstheme="minorHAnsi"/>
          <w:i/>
          <w:iCs/>
        </w:rPr>
        <w:t>Gov.uk</w:t>
      </w:r>
      <w:r w:rsidRPr="00C415F4">
        <w:rPr>
          <w:rFonts w:asciiTheme="minorHAnsi" w:hAnsiTheme="minorHAnsi" w:cstheme="minorHAnsi"/>
        </w:rPr>
        <w:t xml:space="preserve">, pp.10–18. Available at: </w:t>
      </w:r>
      <w:hyperlink r:id="rId43" w:history="1">
        <w:r w:rsidRPr="00C415F4">
          <w:rPr>
            <w:rStyle w:val="Hyperlink"/>
            <w:rFonts w:asciiTheme="minorHAnsi" w:hAnsiTheme="minorHAnsi" w:cstheme="minorHAnsi"/>
          </w:rPr>
          <w:t>https://assets.publishing.service.gov.uk/government/uploads/system/uploads/attachment_data/file/772615/20150318_-_Physical_Environments_-_V3.0_FINAL.pdf</w:t>
        </w:r>
      </w:hyperlink>
      <w:r w:rsidRPr="00C415F4">
        <w:rPr>
          <w:rFonts w:asciiTheme="minorHAnsi" w:hAnsiTheme="minorHAnsi" w:cstheme="minorHAnsi"/>
        </w:rPr>
        <w:t>.</w:t>
      </w:r>
    </w:p>
    <w:p w14:paraId="1EE3B27F" w14:textId="77777777" w:rsidR="00E07914" w:rsidRPr="00C415F4" w:rsidRDefault="00E07914" w:rsidP="00C415F4">
      <w:pPr>
        <w:pStyle w:val="NormalWeb"/>
        <w:numPr>
          <w:ilvl w:val="0"/>
          <w:numId w:val="5"/>
        </w:numPr>
        <w:spacing w:before="0" w:beforeAutospacing="0" w:after="240" w:afterAutospacing="0" w:line="360" w:lineRule="auto"/>
        <w:rPr>
          <w:rFonts w:asciiTheme="minorHAnsi" w:hAnsiTheme="minorHAnsi" w:cstheme="minorHAnsi"/>
        </w:rPr>
      </w:pPr>
      <w:proofErr w:type="spellStart"/>
      <w:r w:rsidRPr="00C415F4">
        <w:rPr>
          <w:rFonts w:asciiTheme="minorHAnsi" w:hAnsiTheme="minorHAnsi" w:cstheme="minorHAnsi"/>
          <w:color w:val="444444"/>
          <w:shd w:val="clear" w:color="auto" w:fill="F7F7F7"/>
        </w:rPr>
        <w:t>Rothan</w:t>
      </w:r>
      <w:proofErr w:type="spellEnd"/>
      <w:r w:rsidRPr="00C415F4">
        <w:rPr>
          <w:rFonts w:asciiTheme="minorHAnsi" w:hAnsiTheme="minorHAnsi" w:cstheme="minorHAnsi"/>
          <w:color w:val="444444"/>
          <w:shd w:val="clear" w:color="auto" w:fill="F7F7F7"/>
        </w:rPr>
        <w:t xml:space="preserve">, H. A., </w:t>
      </w:r>
      <w:proofErr w:type="spellStart"/>
      <w:r w:rsidRPr="00C415F4">
        <w:rPr>
          <w:rFonts w:asciiTheme="minorHAnsi" w:hAnsiTheme="minorHAnsi" w:cstheme="minorHAnsi"/>
          <w:color w:val="444444"/>
          <w:shd w:val="clear" w:color="auto" w:fill="F7F7F7"/>
        </w:rPr>
        <w:t>Byrareddy</w:t>
      </w:r>
      <w:proofErr w:type="spellEnd"/>
      <w:r w:rsidRPr="00C415F4">
        <w:rPr>
          <w:rFonts w:asciiTheme="minorHAnsi" w:hAnsiTheme="minorHAnsi" w:cstheme="minorHAnsi"/>
          <w:color w:val="444444"/>
          <w:shd w:val="clear" w:color="auto" w:fill="F7F7F7"/>
        </w:rPr>
        <w:t>, S. N. (</w:t>
      </w:r>
      <w:r w:rsidRPr="00C415F4">
        <w:rPr>
          <w:rStyle w:val="nlmyear"/>
          <w:rFonts w:asciiTheme="minorHAnsi" w:eastAsiaTheme="minorEastAsia" w:hAnsiTheme="minorHAnsi" w:cstheme="minorHAnsi"/>
          <w:color w:val="444444"/>
        </w:rPr>
        <w:t>2020</w:t>
      </w:r>
      <w:r w:rsidRPr="00C415F4">
        <w:rPr>
          <w:rFonts w:asciiTheme="minorHAnsi" w:hAnsiTheme="minorHAnsi" w:cstheme="minorHAnsi"/>
          <w:color w:val="444444"/>
          <w:shd w:val="clear" w:color="auto" w:fill="F7F7F7"/>
        </w:rPr>
        <w:t>). </w:t>
      </w:r>
      <w:r w:rsidRPr="00C415F4">
        <w:rPr>
          <w:rStyle w:val="nlmarticle-title"/>
          <w:rFonts w:asciiTheme="minorHAnsi" w:eastAsiaTheme="majorEastAsia" w:hAnsiTheme="minorHAnsi" w:cstheme="minorHAnsi"/>
          <w:color w:val="444444"/>
        </w:rPr>
        <w:t>The epidemiology and pathogenesis of coronavirus disease (COVID-19) outbreak</w:t>
      </w:r>
      <w:r w:rsidRPr="00C415F4">
        <w:rPr>
          <w:rFonts w:asciiTheme="minorHAnsi" w:hAnsiTheme="minorHAnsi" w:cstheme="minorHAnsi"/>
          <w:color w:val="444444"/>
          <w:shd w:val="clear" w:color="auto" w:fill="F7F7F7"/>
        </w:rPr>
        <w:t>. Journal of Autoimmunity, 109, </w:t>
      </w:r>
      <w:r w:rsidRPr="00C415F4">
        <w:rPr>
          <w:rStyle w:val="nlmelocation-id"/>
          <w:rFonts w:asciiTheme="minorHAnsi" w:hAnsiTheme="minorHAnsi" w:cstheme="minorHAnsi"/>
          <w:color w:val="444444"/>
        </w:rPr>
        <w:t>102433</w:t>
      </w:r>
      <w:r w:rsidRPr="00C415F4">
        <w:rPr>
          <w:rFonts w:asciiTheme="minorHAnsi" w:hAnsiTheme="minorHAnsi" w:cstheme="minorHAnsi"/>
          <w:color w:val="444444"/>
          <w:shd w:val="clear" w:color="auto" w:fill="F7F7F7"/>
        </w:rPr>
        <w:t>.</w:t>
      </w:r>
      <w:hyperlink r:id="rId44" w:tgtFrame="_blank" w:history="1">
        <w:r w:rsidRPr="00C415F4">
          <w:rPr>
            <w:rStyle w:val="Hyperlink"/>
            <w:rFonts w:asciiTheme="minorHAnsi" w:eastAsiaTheme="majorEastAsia" w:hAnsiTheme="minorHAnsi" w:cstheme="minorHAnsi"/>
            <w:color w:val="006ACC"/>
          </w:rPr>
          <w:t>doi:10.1016/j.jaut.2020.102433</w:t>
        </w:r>
      </w:hyperlink>
      <w:r w:rsidRPr="00C415F4">
        <w:rPr>
          <w:rFonts w:asciiTheme="minorHAnsi" w:hAnsiTheme="minorHAnsi" w:cstheme="minorHAnsi"/>
          <w:color w:val="444444"/>
          <w:shd w:val="clear" w:color="auto" w:fill="F7F7F7"/>
        </w:rPr>
        <w:t> </w:t>
      </w:r>
      <w:r w:rsidRPr="00C415F4">
        <w:rPr>
          <w:rStyle w:val="nlmpub-id"/>
          <w:rFonts w:asciiTheme="minorHAnsi" w:hAnsiTheme="minorHAnsi" w:cstheme="minorHAnsi"/>
          <w:color w:val="444444"/>
        </w:rPr>
        <w:t>http://www.ncbi.nlm.nih.gov/pubmed/32113704</w:t>
      </w:r>
    </w:p>
    <w:p w14:paraId="2043823D" w14:textId="77777777" w:rsidR="00E07914" w:rsidRPr="00E07914" w:rsidRDefault="00E07914" w:rsidP="00E07914">
      <w:pPr>
        <w:pStyle w:val="NormalWeb"/>
        <w:numPr>
          <w:ilvl w:val="0"/>
          <w:numId w:val="5"/>
        </w:numPr>
        <w:spacing w:before="0" w:beforeAutospacing="0" w:after="240" w:afterAutospacing="0" w:line="480" w:lineRule="auto"/>
        <w:rPr>
          <w:rFonts w:asciiTheme="minorHAnsi" w:hAnsiTheme="minorHAnsi" w:cstheme="minorHAnsi"/>
        </w:rPr>
      </w:pPr>
      <w:r w:rsidRPr="00C415F4">
        <w:rPr>
          <w:rFonts w:asciiTheme="minorHAnsi" w:hAnsiTheme="minorHAnsi" w:cstheme="minorHAnsi"/>
        </w:rPr>
        <w:t>Ruggeri, K., Garcia-Garzon, E., Maguire, Á., Matz, S. and Huppert, F.A. (2020). Well-</w:t>
      </w:r>
      <w:r w:rsidRPr="00E07914">
        <w:rPr>
          <w:rFonts w:asciiTheme="minorHAnsi" w:hAnsiTheme="minorHAnsi" w:cstheme="minorHAnsi"/>
        </w:rPr>
        <w:t xml:space="preserve">being is more than happiness and life satisfaction: a multidimensional analysis of 21 countries. </w:t>
      </w:r>
      <w:r w:rsidRPr="00E07914">
        <w:rPr>
          <w:rFonts w:asciiTheme="minorHAnsi" w:hAnsiTheme="minorHAnsi" w:cstheme="minorHAnsi"/>
          <w:i/>
          <w:iCs/>
        </w:rPr>
        <w:t>Health and Quality of Life Outcomes</w:t>
      </w:r>
      <w:r w:rsidRPr="00E07914">
        <w:rPr>
          <w:rFonts w:asciiTheme="minorHAnsi" w:hAnsiTheme="minorHAnsi" w:cstheme="minorHAnsi"/>
        </w:rPr>
        <w:t xml:space="preserve">, [online] 18(1). Available at: </w:t>
      </w:r>
      <w:hyperlink r:id="rId45" w:history="1">
        <w:r w:rsidRPr="00E07914">
          <w:rPr>
            <w:rStyle w:val="Hyperlink"/>
            <w:rFonts w:asciiTheme="minorHAnsi" w:hAnsiTheme="minorHAnsi" w:cstheme="minorHAnsi"/>
          </w:rPr>
          <w:t>https://hqlo.biomedcentral.com/articles/10.1186/s12955-020-01423-y</w:t>
        </w:r>
      </w:hyperlink>
      <w:r w:rsidRPr="00E07914">
        <w:rPr>
          <w:rFonts w:asciiTheme="minorHAnsi" w:hAnsiTheme="minorHAnsi" w:cstheme="minorHAnsi"/>
        </w:rPr>
        <w:t>.</w:t>
      </w:r>
    </w:p>
    <w:p w14:paraId="58E8184E" w14:textId="77777777" w:rsidR="00E07914" w:rsidRPr="00E07914" w:rsidRDefault="00E07914" w:rsidP="00E07914">
      <w:pPr>
        <w:pStyle w:val="ListParagraph"/>
        <w:numPr>
          <w:ilvl w:val="0"/>
          <w:numId w:val="5"/>
        </w:numPr>
        <w:spacing w:after="240" w:line="480" w:lineRule="auto"/>
        <w:rPr>
          <w:rFonts w:eastAsia="Times New Roman" w:cstheme="minorHAnsi"/>
          <w:sz w:val="24"/>
          <w:szCs w:val="24"/>
          <w:lang w:eastAsia="en-GB"/>
        </w:rPr>
      </w:pPr>
      <w:r w:rsidRPr="00E07914">
        <w:rPr>
          <w:rFonts w:eastAsia="Times New Roman" w:cstheme="minorHAnsi"/>
          <w:sz w:val="24"/>
          <w:szCs w:val="24"/>
          <w:lang w:eastAsia="en-GB"/>
        </w:rPr>
        <w:t xml:space="preserve">SAMHSA (2018). </w:t>
      </w:r>
      <w:r w:rsidRPr="00E07914">
        <w:rPr>
          <w:rFonts w:eastAsia="Times New Roman" w:cstheme="minorHAnsi"/>
          <w:i/>
          <w:iCs/>
          <w:sz w:val="24"/>
          <w:szCs w:val="24"/>
          <w:lang w:eastAsia="en-GB"/>
        </w:rPr>
        <w:t>Setting Goals and Developing Specific, Measurable, Achievable, Relevant, and Time-bound Objectives</w:t>
      </w:r>
      <w:r w:rsidRPr="00E07914">
        <w:rPr>
          <w:rFonts w:eastAsia="Times New Roman" w:cstheme="minorHAnsi"/>
          <w:sz w:val="24"/>
          <w:szCs w:val="24"/>
          <w:lang w:eastAsia="en-GB"/>
        </w:rPr>
        <w:t>. [online] Available at: https://www.samhsa.gov/sites/default/files/nc-smart-goals-fact-sheet.pdf.</w:t>
      </w:r>
    </w:p>
    <w:p w14:paraId="5AF94060" w14:textId="77777777" w:rsidR="00E07914" w:rsidRPr="00E07914" w:rsidRDefault="00E07914" w:rsidP="00E07914">
      <w:pPr>
        <w:pStyle w:val="ListParagraph"/>
        <w:numPr>
          <w:ilvl w:val="0"/>
          <w:numId w:val="5"/>
        </w:numPr>
        <w:spacing w:line="480" w:lineRule="auto"/>
        <w:rPr>
          <w:rFonts w:cstheme="minorHAnsi"/>
          <w:sz w:val="24"/>
          <w:szCs w:val="24"/>
        </w:rPr>
      </w:pPr>
      <w:r w:rsidRPr="00E07914">
        <w:rPr>
          <w:rFonts w:cstheme="minorHAnsi"/>
          <w:sz w:val="24"/>
          <w:szCs w:val="24"/>
        </w:rPr>
        <w:t>Saunders, M., Lewis, P. &amp; Thornhill, A., 2007. Research Methods for Business Students. Essex: Pearson Education Ltd</w:t>
      </w:r>
    </w:p>
    <w:p w14:paraId="27278D20" w14:textId="77777777" w:rsidR="00E07914" w:rsidRPr="00395681" w:rsidRDefault="00E07914" w:rsidP="00395681">
      <w:pPr>
        <w:pStyle w:val="NormalWeb"/>
        <w:numPr>
          <w:ilvl w:val="0"/>
          <w:numId w:val="5"/>
        </w:numPr>
        <w:spacing w:before="0" w:beforeAutospacing="0" w:after="240" w:afterAutospacing="0" w:line="480" w:lineRule="auto"/>
        <w:rPr>
          <w:rFonts w:asciiTheme="minorHAnsi" w:hAnsiTheme="minorHAnsi" w:cstheme="minorHAnsi"/>
        </w:rPr>
      </w:pPr>
      <w:r w:rsidRPr="00C415F4">
        <w:rPr>
          <w:rFonts w:asciiTheme="minorHAnsi" w:hAnsiTheme="minorHAnsi" w:cstheme="minorHAnsi"/>
        </w:rPr>
        <w:t xml:space="preserve">Saunders, M., Lewis, P. and Thornhill, A. (2019). </w:t>
      </w:r>
      <w:r w:rsidRPr="00C415F4">
        <w:rPr>
          <w:rFonts w:asciiTheme="minorHAnsi" w:hAnsiTheme="minorHAnsi" w:cstheme="minorHAnsi"/>
          <w:i/>
          <w:iCs/>
        </w:rPr>
        <w:t xml:space="preserve">Research methods for business </w:t>
      </w:r>
      <w:r w:rsidRPr="00395681">
        <w:rPr>
          <w:rFonts w:asciiTheme="minorHAnsi" w:hAnsiTheme="minorHAnsi" w:cstheme="minorHAnsi"/>
          <w:i/>
          <w:iCs/>
        </w:rPr>
        <w:t>students</w:t>
      </w:r>
      <w:r w:rsidRPr="00395681">
        <w:rPr>
          <w:rFonts w:asciiTheme="minorHAnsi" w:hAnsiTheme="minorHAnsi" w:cstheme="minorHAnsi"/>
        </w:rPr>
        <w:t>. 8th ed. Pearson, p.128.</w:t>
      </w:r>
    </w:p>
    <w:p w14:paraId="335DCDD5" w14:textId="77777777" w:rsidR="00E07914" w:rsidRPr="00C423B4" w:rsidRDefault="00E07914" w:rsidP="00C423B4">
      <w:pPr>
        <w:pStyle w:val="ListParagraph"/>
        <w:numPr>
          <w:ilvl w:val="0"/>
          <w:numId w:val="5"/>
        </w:numPr>
        <w:spacing w:after="240" w:line="480" w:lineRule="auto"/>
        <w:rPr>
          <w:rFonts w:eastAsia="Times New Roman" w:cstheme="minorHAnsi"/>
          <w:sz w:val="24"/>
          <w:szCs w:val="24"/>
          <w:lang w:eastAsia="en-GB"/>
        </w:rPr>
      </w:pPr>
      <w:r w:rsidRPr="00395681">
        <w:rPr>
          <w:rFonts w:eastAsia="Times New Roman" w:cstheme="minorHAnsi"/>
          <w:sz w:val="24"/>
          <w:szCs w:val="24"/>
          <w:lang w:eastAsia="en-GB"/>
        </w:rPr>
        <w:t xml:space="preserve">Seale, C. (2000). </w:t>
      </w:r>
      <w:r w:rsidRPr="00395681">
        <w:rPr>
          <w:rFonts w:eastAsia="Times New Roman" w:cstheme="minorHAnsi"/>
          <w:i/>
          <w:iCs/>
          <w:sz w:val="24"/>
          <w:szCs w:val="24"/>
          <w:lang w:eastAsia="en-GB"/>
        </w:rPr>
        <w:t>The quality of qualitative research</w:t>
      </w:r>
      <w:r w:rsidRPr="00395681">
        <w:rPr>
          <w:rFonts w:eastAsia="Times New Roman" w:cstheme="minorHAnsi"/>
          <w:sz w:val="24"/>
          <w:szCs w:val="24"/>
          <w:lang w:eastAsia="en-GB"/>
        </w:rPr>
        <w:t xml:space="preserve">. London: Sage Publications LTD, </w:t>
      </w:r>
      <w:r w:rsidRPr="00C423B4">
        <w:rPr>
          <w:rFonts w:eastAsia="Times New Roman" w:cstheme="minorHAnsi"/>
          <w:sz w:val="24"/>
          <w:szCs w:val="24"/>
          <w:lang w:eastAsia="en-GB"/>
        </w:rPr>
        <w:t>pp.87–105.</w:t>
      </w:r>
    </w:p>
    <w:p w14:paraId="30AE299D" w14:textId="77777777" w:rsidR="00E07914" w:rsidRPr="00C423B4" w:rsidRDefault="00E07914" w:rsidP="00C423B4">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C423B4">
        <w:rPr>
          <w:rFonts w:asciiTheme="minorHAnsi" w:hAnsiTheme="minorHAnsi" w:cstheme="minorHAnsi"/>
        </w:rPr>
        <w:t>Simkus</w:t>
      </w:r>
      <w:proofErr w:type="spellEnd"/>
      <w:r w:rsidRPr="00C423B4">
        <w:rPr>
          <w:rFonts w:asciiTheme="minorHAnsi" w:hAnsiTheme="minorHAnsi" w:cstheme="minorHAnsi"/>
        </w:rPr>
        <w:t xml:space="preserve">, J. (2021). </w:t>
      </w:r>
      <w:r w:rsidRPr="00C423B4">
        <w:rPr>
          <w:rFonts w:asciiTheme="minorHAnsi" w:hAnsiTheme="minorHAnsi" w:cstheme="minorHAnsi"/>
          <w:i/>
          <w:iCs/>
        </w:rPr>
        <w:t>Cross-Sectional Study | Definition, Designs &amp; Examples - Simply Psychology</w:t>
      </w:r>
      <w:r w:rsidRPr="00C423B4">
        <w:rPr>
          <w:rFonts w:asciiTheme="minorHAnsi" w:hAnsiTheme="minorHAnsi" w:cstheme="minorHAnsi"/>
        </w:rPr>
        <w:t xml:space="preserve">. [online] www.simplypsychology.org. Available at: </w:t>
      </w:r>
      <w:hyperlink r:id="rId46" w:history="1">
        <w:r w:rsidRPr="00C423B4">
          <w:rPr>
            <w:rStyle w:val="Hyperlink"/>
            <w:rFonts w:asciiTheme="minorHAnsi" w:hAnsiTheme="minorHAnsi" w:cstheme="minorHAnsi"/>
          </w:rPr>
          <w:t>https://www.simplypsychology.org/what-is-a-cross-sectional-study.html</w:t>
        </w:r>
      </w:hyperlink>
      <w:r w:rsidRPr="00C423B4">
        <w:rPr>
          <w:rFonts w:asciiTheme="minorHAnsi" w:hAnsiTheme="minorHAnsi" w:cstheme="minorHAnsi"/>
        </w:rPr>
        <w:t>.</w:t>
      </w:r>
    </w:p>
    <w:p w14:paraId="247F3F95" w14:textId="77777777" w:rsidR="00E07914" w:rsidRPr="00C423B4" w:rsidRDefault="00E07914" w:rsidP="00C423B4">
      <w:pPr>
        <w:pStyle w:val="ListParagraph"/>
        <w:numPr>
          <w:ilvl w:val="0"/>
          <w:numId w:val="5"/>
        </w:numPr>
        <w:spacing w:after="240" w:line="480" w:lineRule="auto"/>
        <w:rPr>
          <w:rFonts w:eastAsia="Times New Roman" w:cstheme="minorHAnsi"/>
          <w:sz w:val="24"/>
          <w:szCs w:val="24"/>
          <w:lang w:eastAsia="en-GB"/>
        </w:rPr>
      </w:pPr>
      <w:r w:rsidRPr="00C423B4">
        <w:rPr>
          <w:rFonts w:eastAsia="Times New Roman" w:cstheme="minorHAnsi"/>
          <w:sz w:val="24"/>
          <w:szCs w:val="24"/>
          <w:lang w:eastAsia="en-GB"/>
        </w:rPr>
        <w:lastRenderedPageBreak/>
        <w:t xml:space="preserve">Statista (2019). </w:t>
      </w:r>
      <w:r w:rsidRPr="00C423B4">
        <w:rPr>
          <w:rFonts w:eastAsia="Times New Roman" w:cstheme="minorHAnsi"/>
          <w:i/>
          <w:iCs/>
          <w:sz w:val="24"/>
          <w:szCs w:val="24"/>
          <w:lang w:eastAsia="en-GB"/>
        </w:rPr>
        <w:t>Retail industry employment in the UK 2008-2018</w:t>
      </w:r>
      <w:r w:rsidRPr="00C423B4">
        <w:rPr>
          <w:rFonts w:eastAsia="Times New Roman" w:cstheme="minorHAnsi"/>
          <w:sz w:val="24"/>
          <w:szCs w:val="24"/>
          <w:lang w:eastAsia="en-GB"/>
        </w:rPr>
        <w:t>. [online] Statista. Available at: https://www.statista.com/statistics/408536/retail-trade-number-of-employees-united-kingdom-uk/.</w:t>
      </w:r>
    </w:p>
    <w:p w14:paraId="40B6FEE9" w14:textId="77777777" w:rsidR="00E07914" w:rsidRPr="00C415F4" w:rsidRDefault="00E07914" w:rsidP="00395681">
      <w:pPr>
        <w:pStyle w:val="ListParagraph"/>
        <w:numPr>
          <w:ilvl w:val="0"/>
          <w:numId w:val="5"/>
        </w:numPr>
        <w:spacing w:line="480" w:lineRule="auto"/>
        <w:rPr>
          <w:rFonts w:cstheme="minorHAnsi"/>
          <w:sz w:val="24"/>
          <w:szCs w:val="24"/>
        </w:rPr>
      </w:pPr>
      <w:proofErr w:type="spellStart"/>
      <w:r w:rsidRPr="00395681">
        <w:rPr>
          <w:rFonts w:cstheme="minorHAnsi"/>
          <w:sz w:val="24"/>
          <w:szCs w:val="24"/>
        </w:rPr>
        <w:t>Streefkerk</w:t>
      </w:r>
      <w:proofErr w:type="spellEnd"/>
      <w:r w:rsidRPr="00395681">
        <w:rPr>
          <w:rFonts w:cstheme="minorHAnsi"/>
          <w:sz w:val="24"/>
          <w:szCs w:val="24"/>
        </w:rPr>
        <w:t xml:space="preserve">, R. (2019). </w:t>
      </w:r>
      <w:r w:rsidRPr="00395681">
        <w:rPr>
          <w:rFonts w:cstheme="minorHAnsi"/>
          <w:i/>
          <w:iCs/>
          <w:sz w:val="24"/>
          <w:szCs w:val="24"/>
        </w:rPr>
        <w:t>Qualitative vs. quantitative research</w:t>
      </w:r>
      <w:r w:rsidRPr="00395681">
        <w:rPr>
          <w:rFonts w:cstheme="minorHAnsi"/>
          <w:sz w:val="24"/>
          <w:szCs w:val="24"/>
        </w:rPr>
        <w:t xml:space="preserve">. [online] </w:t>
      </w:r>
      <w:proofErr w:type="spellStart"/>
      <w:r w:rsidRPr="00395681">
        <w:rPr>
          <w:rFonts w:cstheme="minorHAnsi"/>
          <w:sz w:val="24"/>
          <w:szCs w:val="24"/>
        </w:rPr>
        <w:t>Scribbr</w:t>
      </w:r>
      <w:proofErr w:type="spellEnd"/>
      <w:r w:rsidRPr="00395681">
        <w:rPr>
          <w:rFonts w:cstheme="minorHAnsi"/>
          <w:sz w:val="24"/>
          <w:szCs w:val="24"/>
        </w:rPr>
        <w:t xml:space="preserve">. Available at: </w:t>
      </w:r>
      <w:hyperlink r:id="rId47" w:anchor=":~:text=and%20qualitative%20methods%3F-" w:history="1">
        <w:r w:rsidRPr="00395681">
          <w:rPr>
            <w:rStyle w:val="Hyperlink"/>
            <w:rFonts w:cstheme="minorHAnsi"/>
            <w:sz w:val="24"/>
            <w:szCs w:val="24"/>
          </w:rPr>
          <w:t>https://www.scribbr.com/methodology/qualitative-quantitative-research/#:~:text=and%20qualitative%20methods%3F-</w:t>
        </w:r>
      </w:hyperlink>
      <w:r w:rsidRPr="00C415F4">
        <w:rPr>
          <w:rFonts w:cstheme="minorHAnsi"/>
          <w:sz w:val="24"/>
          <w:szCs w:val="24"/>
        </w:rPr>
        <w:t>.</w:t>
      </w:r>
    </w:p>
    <w:p w14:paraId="475E0AEF" w14:textId="77777777" w:rsidR="00E07914" w:rsidRPr="00C415F4" w:rsidRDefault="00E07914" w:rsidP="00C415F4">
      <w:pPr>
        <w:pStyle w:val="ListParagraph"/>
        <w:numPr>
          <w:ilvl w:val="0"/>
          <w:numId w:val="5"/>
        </w:numPr>
        <w:spacing w:line="480" w:lineRule="auto"/>
        <w:rPr>
          <w:rFonts w:cstheme="minorHAnsi"/>
          <w:sz w:val="24"/>
          <w:szCs w:val="24"/>
          <w:lang w:eastAsia="en-GB"/>
        </w:rPr>
      </w:pPr>
      <w:proofErr w:type="spellStart"/>
      <w:r w:rsidRPr="00C415F4">
        <w:rPr>
          <w:rFonts w:cstheme="minorHAnsi"/>
          <w:sz w:val="24"/>
          <w:szCs w:val="24"/>
          <w:lang w:eastAsia="en-GB"/>
        </w:rPr>
        <w:t>Suff</w:t>
      </w:r>
      <w:proofErr w:type="spellEnd"/>
      <w:r w:rsidRPr="00C415F4">
        <w:rPr>
          <w:rFonts w:cstheme="minorHAnsi"/>
          <w:sz w:val="24"/>
          <w:szCs w:val="24"/>
          <w:lang w:eastAsia="en-GB"/>
        </w:rPr>
        <w:t xml:space="preserve">, R. (2021). </w:t>
      </w:r>
      <w:r w:rsidRPr="00C415F4">
        <w:rPr>
          <w:rFonts w:cstheme="minorHAnsi"/>
          <w:i/>
          <w:iCs/>
          <w:sz w:val="24"/>
          <w:szCs w:val="24"/>
          <w:lang w:eastAsia="en-GB"/>
        </w:rPr>
        <w:t>Wellbeing at work | Factsheets</w:t>
      </w:r>
      <w:r w:rsidRPr="00C415F4">
        <w:rPr>
          <w:rFonts w:cstheme="minorHAnsi"/>
          <w:sz w:val="24"/>
          <w:szCs w:val="24"/>
          <w:lang w:eastAsia="en-GB"/>
        </w:rPr>
        <w:t>. [online] CIPD. Available at: https://www.cipd.co.uk/knowledge/culture/well-being/factsheet#gref.</w:t>
      </w:r>
    </w:p>
    <w:p w14:paraId="7DD647F0" w14:textId="77777777" w:rsidR="00E07914" w:rsidRPr="00616819" w:rsidRDefault="00E07914" w:rsidP="00616819">
      <w:pPr>
        <w:pStyle w:val="ListParagraph"/>
        <w:numPr>
          <w:ilvl w:val="0"/>
          <w:numId w:val="5"/>
        </w:numPr>
        <w:spacing w:line="480" w:lineRule="auto"/>
        <w:rPr>
          <w:rFonts w:cstheme="minorHAnsi"/>
          <w:sz w:val="24"/>
          <w:szCs w:val="24"/>
        </w:rPr>
      </w:pPr>
      <w:r w:rsidRPr="00616819">
        <w:rPr>
          <w:rFonts w:cstheme="minorHAnsi"/>
          <w:sz w:val="24"/>
          <w:szCs w:val="24"/>
        </w:rPr>
        <w:t xml:space="preserve">Summers, J and Nowicki, M. “Achievement and Balance: What Do Managers Really Want? </w:t>
      </w:r>
      <w:r w:rsidRPr="00616819">
        <w:rPr>
          <w:rFonts w:cstheme="minorHAnsi"/>
          <w:i/>
          <w:iCs/>
          <w:sz w:val="24"/>
          <w:szCs w:val="24"/>
        </w:rPr>
        <w:t>Healthcare and Financial Management</w:t>
      </w:r>
      <w:r w:rsidRPr="00616819">
        <w:rPr>
          <w:rFonts w:cstheme="minorHAnsi"/>
          <w:sz w:val="24"/>
          <w:szCs w:val="24"/>
        </w:rPr>
        <w:t>, Vol 56, no. 3, March 2003, PP80-84</w:t>
      </w:r>
    </w:p>
    <w:p w14:paraId="2092CF94" w14:textId="77777777" w:rsidR="00E07914" w:rsidRPr="00A10034" w:rsidRDefault="00E07914" w:rsidP="00A10034">
      <w:pPr>
        <w:pStyle w:val="NormalWeb"/>
        <w:numPr>
          <w:ilvl w:val="0"/>
          <w:numId w:val="5"/>
        </w:numPr>
        <w:spacing w:before="0" w:beforeAutospacing="0" w:after="240" w:afterAutospacing="0" w:line="480" w:lineRule="auto"/>
        <w:rPr>
          <w:rFonts w:asciiTheme="minorHAnsi" w:hAnsiTheme="minorHAnsi" w:cstheme="minorHAnsi"/>
        </w:rPr>
      </w:pPr>
      <w:r w:rsidRPr="00616819">
        <w:rPr>
          <w:rFonts w:asciiTheme="minorHAnsi" w:hAnsiTheme="minorHAnsi" w:cstheme="minorHAnsi"/>
        </w:rPr>
        <w:t xml:space="preserve">The Hillingdon Hospital (2006). </w:t>
      </w:r>
      <w:r w:rsidRPr="00616819">
        <w:rPr>
          <w:rFonts w:asciiTheme="minorHAnsi" w:hAnsiTheme="minorHAnsi" w:cstheme="minorHAnsi"/>
          <w:i/>
          <w:iCs/>
        </w:rPr>
        <w:t xml:space="preserve">Information sheet 16 Sampling </w:t>
      </w:r>
      <w:proofErr w:type="gramStart"/>
      <w:r w:rsidRPr="00616819">
        <w:rPr>
          <w:rFonts w:asciiTheme="minorHAnsi" w:hAnsiTheme="minorHAnsi" w:cstheme="minorHAnsi"/>
          <w:i/>
          <w:iCs/>
        </w:rPr>
        <w:t>In</w:t>
      </w:r>
      <w:proofErr w:type="gramEnd"/>
      <w:r w:rsidRPr="00616819">
        <w:rPr>
          <w:rFonts w:asciiTheme="minorHAnsi" w:hAnsiTheme="minorHAnsi" w:cstheme="minorHAnsi"/>
          <w:i/>
          <w:iCs/>
        </w:rPr>
        <w:t xml:space="preserve"> Research</w:t>
      </w:r>
      <w:r w:rsidRPr="00616819">
        <w:rPr>
          <w:rFonts w:asciiTheme="minorHAnsi" w:hAnsiTheme="minorHAnsi" w:cstheme="minorHAnsi"/>
        </w:rPr>
        <w:t>. [online] Available at: https://www.thh.nhs.uk/documents/_Departments/Research/InfoSheets/16_</w:t>
      </w:r>
      <w:r w:rsidRPr="00A10034">
        <w:rPr>
          <w:rFonts w:asciiTheme="minorHAnsi" w:hAnsiTheme="minorHAnsi" w:cstheme="minorHAnsi"/>
        </w:rPr>
        <w:t>sampling_research.pdf.</w:t>
      </w:r>
    </w:p>
    <w:p w14:paraId="3B323150" w14:textId="77777777" w:rsidR="00E07914" w:rsidRPr="00A10034" w:rsidRDefault="00E07914" w:rsidP="00A10034">
      <w:pPr>
        <w:pStyle w:val="ListParagraph"/>
        <w:numPr>
          <w:ilvl w:val="0"/>
          <w:numId w:val="5"/>
        </w:numPr>
        <w:spacing w:line="480" w:lineRule="auto"/>
        <w:rPr>
          <w:rFonts w:cstheme="minorHAnsi"/>
          <w:sz w:val="24"/>
          <w:szCs w:val="24"/>
        </w:rPr>
      </w:pPr>
      <w:r w:rsidRPr="00A10034">
        <w:rPr>
          <w:rFonts w:cstheme="minorHAnsi"/>
          <w:sz w:val="24"/>
          <w:szCs w:val="24"/>
        </w:rPr>
        <w:t>Thomas, J. (2009). Working paper: Current measures and the challenges of measuring children’s wellbeing. Newport: Office for National Statistics.</w:t>
      </w:r>
    </w:p>
    <w:p w14:paraId="0F9AAE05" w14:textId="77777777" w:rsidR="00E07914" w:rsidRPr="00A10034" w:rsidRDefault="00E07914" w:rsidP="00A10034">
      <w:pPr>
        <w:pStyle w:val="ListParagraph"/>
        <w:numPr>
          <w:ilvl w:val="0"/>
          <w:numId w:val="5"/>
        </w:numPr>
        <w:spacing w:after="240" w:line="480" w:lineRule="auto"/>
        <w:rPr>
          <w:rFonts w:eastAsia="Times New Roman" w:cstheme="minorHAnsi"/>
          <w:sz w:val="24"/>
          <w:szCs w:val="24"/>
          <w:lang w:eastAsia="en-GB"/>
        </w:rPr>
      </w:pPr>
      <w:r w:rsidRPr="00A10034">
        <w:rPr>
          <w:rFonts w:eastAsia="Times New Roman" w:cstheme="minorHAnsi"/>
          <w:sz w:val="24"/>
          <w:szCs w:val="24"/>
          <w:lang w:eastAsia="en-GB"/>
        </w:rPr>
        <w:t xml:space="preserve">Thomas, L. (2020a). </w:t>
      </w:r>
      <w:r w:rsidRPr="00A10034">
        <w:rPr>
          <w:rFonts w:eastAsia="Times New Roman" w:cstheme="minorHAnsi"/>
          <w:i/>
          <w:iCs/>
          <w:sz w:val="24"/>
          <w:szCs w:val="24"/>
          <w:lang w:eastAsia="en-GB"/>
        </w:rPr>
        <w:t>Independent and Dependent Variables | Uses &amp; Examples</w:t>
      </w:r>
      <w:r w:rsidRPr="00A10034">
        <w:rPr>
          <w:rFonts w:eastAsia="Times New Roman" w:cstheme="minorHAnsi"/>
          <w:sz w:val="24"/>
          <w:szCs w:val="24"/>
          <w:lang w:eastAsia="en-GB"/>
        </w:rPr>
        <w:t xml:space="preserve">. [online] </w:t>
      </w:r>
      <w:proofErr w:type="spellStart"/>
      <w:r w:rsidRPr="00A10034">
        <w:rPr>
          <w:rFonts w:eastAsia="Times New Roman" w:cstheme="minorHAnsi"/>
          <w:sz w:val="24"/>
          <w:szCs w:val="24"/>
          <w:lang w:eastAsia="en-GB"/>
        </w:rPr>
        <w:t>Scribbr</w:t>
      </w:r>
      <w:proofErr w:type="spellEnd"/>
      <w:r w:rsidRPr="00A10034">
        <w:rPr>
          <w:rFonts w:eastAsia="Times New Roman" w:cstheme="minorHAnsi"/>
          <w:sz w:val="24"/>
          <w:szCs w:val="24"/>
          <w:lang w:eastAsia="en-GB"/>
        </w:rPr>
        <w:t>. Available at: https://www.scribbr.com/methodology/independent-and-dependent-variables/.</w:t>
      </w:r>
    </w:p>
    <w:p w14:paraId="3C12B522" w14:textId="77777777" w:rsidR="00E07914" w:rsidRPr="00A10034" w:rsidRDefault="00E07914" w:rsidP="00A10034">
      <w:pPr>
        <w:pStyle w:val="ListParagraph"/>
        <w:numPr>
          <w:ilvl w:val="0"/>
          <w:numId w:val="5"/>
        </w:numPr>
        <w:spacing w:after="240" w:line="480" w:lineRule="auto"/>
        <w:rPr>
          <w:rFonts w:eastAsia="Times New Roman" w:cstheme="minorHAnsi"/>
          <w:sz w:val="24"/>
          <w:szCs w:val="24"/>
          <w:lang w:eastAsia="en-GB"/>
        </w:rPr>
      </w:pPr>
      <w:r w:rsidRPr="00A10034">
        <w:rPr>
          <w:rFonts w:eastAsia="Times New Roman" w:cstheme="minorHAnsi"/>
          <w:sz w:val="24"/>
          <w:szCs w:val="24"/>
          <w:lang w:eastAsia="en-GB"/>
        </w:rPr>
        <w:t xml:space="preserve">Thomas, L. (2020b). </w:t>
      </w:r>
      <w:r w:rsidRPr="00A10034">
        <w:rPr>
          <w:rFonts w:eastAsia="Times New Roman" w:cstheme="minorHAnsi"/>
          <w:i/>
          <w:iCs/>
          <w:sz w:val="24"/>
          <w:szCs w:val="24"/>
          <w:lang w:eastAsia="en-GB"/>
        </w:rPr>
        <w:t>Quasi-Experimental Design | Definition, Types &amp; Examples</w:t>
      </w:r>
      <w:r w:rsidRPr="00A10034">
        <w:rPr>
          <w:rFonts w:eastAsia="Times New Roman" w:cstheme="minorHAnsi"/>
          <w:sz w:val="24"/>
          <w:szCs w:val="24"/>
          <w:lang w:eastAsia="en-GB"/>
        </w:rPr>
        <w:t xml:space="preserve">. [online] </w:t>
      </w:r>
      <w:proofErr w:type="spellStart"/>
      <w:r w:rsidRPr="00A10034">
        <w:rPr>
          <w:rFonts w:eastAsia="Times New Roman" w:cstheme="minorHAnsi"/>
          <w:sz w:val="24"/>
          <w:szCs w:val="24"/>
          <w:lang w:eastAsia="en-GB"/>
        </w:rPr>
        <w:t>Scribbr</w:t>
      </w:r>
      <w:proofErr w:type="spellEnd"/>
      <w:r w:rsidRPr="00A10034">
        <w:rPr>
          <w:rFonts w:eastAsia="Times New Roman" w:cstheme="minorHAnsi"/>
          <w:sz w:val="24"/>
          <w:szCs w:val="24"/>
          <w:lang w:eastAsia="en-GB"/>
        </w:rPr>
        <w:t>. Available at: https://www.scribbr.com/methodology/quasi-experimental-design/.</w:t>
      </w:r>
    </w:p>
    <w:p w14:paraId="34BB9F7C" w14:textId="77777777" w:rsidR="00E07914" w:rsidRPr="003E33AB" w:rsidRDefault="00E07914" w:rsidP="00A10034">
      <w:pPr>
        <w:pStyle w:val="ListParagraph"/>
        <w:numPr>
          <w:ilvl w:val="0"/>
          <w:numId w:val="5"/>
        </w:numPr>
        <w:spacing w:line="480" w:lineRule="auto"/>
        <w:rPr>
          <w:rFonts w:cstheme="minorHAnsi"/>
          <w:sz w:val="24"/>
          <w:szCs w:val="24"/>
        </w:rPr>
      </w:pPr>
      <w:r w:rsidRPr="00A10034">
        <w:rPr>
          <w:rFonts w:cstheme="minorHAnsi"/>
          <w:sz w:val="24"/>
          <w:szCs w:val="24"/>
        </w:rPr>
        <w:lastRenderedPageBreak/>
        <w:t xml:space="preserve">Thompson, K. (2015). </w:t>
      </w:r>
      <w:r w:rsidRPr="00A10034">
        <w:rPr>
          <w:rFonts w:cstheme="minorHAnsi"/>
          <w:i/>
          <w:iCs/>
          <w:sz w:val="24"/>
          <w:szCs w:val="24"/>
        </w:rPr>
        <w:t>Positivism</w:t>
      </w:r>
      <w:r w:rsidRPr="00C415F4">
        <w:rPr>
          <w:rFonts w:cstheme="minorHAnsi"/>
          <w:i/>
          <w:iCs/>
          <w:sz w:val="24"/>
          <w:szCs w:val="24"/>
        </w:rPr>
        <w:t xml:space="preserve"> and Interpretivism in Social Research</w:t>
      </w:r>
      <w:r w:rsidRPr="00C415F4">
        <w:rPr>
          <w:rFonts w:cstheme="minorHAnsi"/>
          <w:sz w:val="24"/>
          <w:szCs w:val="24"/>
        </w:rPr>
        <w:t xml:space="preserve">. [online] </w:t>
      </w:r>
      <w:proofErr w:type="spellStart"/>
      <w:r w:rsidRPr="003E33AB">
        <w:rPr>
          <w:rFonts w:cstheme="minorHAnsi"/>
          <w:sz w:val="24"/>
          <w:szCs w:val="24"/>
        </w:rPr>
        <w:t>ReviseSociology</w:t>
      </w:r>
      <w:proofErr w:type="spellEnd"/>
      <w:r w:rsidRPr="003E33AB">
        <w:rPr>
          <w:rFonts w:cstheme="minorHAnsi"/>
          <w:sz w:val="24"/>
          <w:szCs w:val="24"/>
        </w:rPr>
        <w:t xml:space="preserve">. Available at: </w:t>
      </w:r>
      <w:hyperlink r:id="rId48" w:history="1">
        <w:r w:rsidRPr="003E33AB">
          <w:rPr>
            <w:rStyle w:val="Hyperlink"/>
            <w:rFonts w:cstheme="minorHAnsi"/>
            <w:sz w:val="24"/>
            <w:szCs w:val="24"/>
          </w:rPr>
          <w:t>https://revisesociology.com/2015/05/18/positivism-interpretivism-sociology/</w:t>
        </w:r>
      </w:hyperlink>
      <w:r w:rsidRPr="003E33AB">
        <w:rPr>
          <w:rFonts w:cstheme="minorHAnsi"/>
          <w:sz w:val="24"/>
          <w:szCs w:val="24"/>
        </w:rPr>
        <w:t>.</w:t>
      </w:r>
    </w:p>
    <w:p w14:paraId="1CE2327D" w14:textId="77777777" w:rsidR="00E07914" w:rsidRPr="003E33AB" w:rsidRDefault="00E07914" w:rsidP="003E33AB">
      <w:pPr>
        <w:pStyle w:val="ListParagraph"/>
        <w:numPr>
          <w:ilvl w:val="0"/>
          <w:numId w:val="5"/>
        </w:numPr>
        <w:spacing w:line="480" w:lineRule="auto"/>
        <w:rPr>
          <w:rFonts w:cstheme="minorHAnsi"/>
          <w:sz w:val="24"/>
          <w:szCs w:val="24"/>
        </w:rPr>
      </w:pPr>
      <w:r w:rsidRPr="003E33AB">
        <w:rPr>
          <w:rFonts w:cstheme="minorHAnsi"/>
          <w:sz w:val="24"/>
          <w:szCs w:val="24"/>
        </w:rPr>
        <w:t xml:space="preserve">Thomson (2014). </w:t>
      </w:r>
      <w:r w:rsidRPr="003E33AB">
        <w:rPr>
          <w:rFonts w:cstheme="minorHAnsi"/>
          <w:i/>
          <w:iCs/>
          <w:sz w:val="24"/>
          <w:szCs w:val="24"/>
        </w:rPr>
        <w:t>aims and objectives – what’s the difference?</w:t>
      </w:r>
      <w:r w:rsidRPr="003E33AB">
        <w:rPr>
          <w:rFonts w:cstheme="minorHAnsi"/>
          <w:sz w:val="24"/>
          <w:szCs w:val="24"/>
        </w:rPr>
        <w:t xml:space="preserve"> [online] patter. Available at: </w:t>
      </w:r>
      <w:hyperlink r:id="rId49" w:history="1">
        <w:r w:rsidRPr="003E33AB">
          <w:rPr>
            <w:rStyle w:val="Hyperlink"/>
            <w:rFonts w:cstheme="minorHAnsi"/>
            <w:sz w:val="24"/>
            <w:szCs w:val="24"/>
          </w:rPr>
          <w:t>https://patthomson.net/2014/06/09/aims-and-objectives-whats-the-difference/</w:t>
        </w:r>
      </w:hyperlink>
      <w:r w:rsidRPr="003E33AB">
        <w:rPr>
          <w:rFonts w:cstheme="minorHAnsi"/>
          <w:sz w:val="24"/>
          <w:szCs w:val="24"/>
        </w:rPr>
        <w:t>.</w:t>
      </w:r>
    </w:p>
    <w:p w14:paraId="2CB7A21B" w14:textId="77777777" w:rsidR="00E07914" w:rsidRPr="0046376E" w:rsidRDefault="00E07914" w:rsidP="0046376E">
      <w:pPr>
        <w:pStyle w:val="NormalWeb"/>
        <w:numPr>
          <w:ilvl w:val="0"/>
          <w:numId w:val="5"/>
        </w:numPr>
        <w:spacing w:before="0" w:beforeAutospacing="0" w:after="240" w:afterAutospacing="0" w:line="480" w:lineRule="auto"/>
        <w:rPr>
          <w:rFonts w:asciiTheme="minorHAnsi" w:hAnsiTheme="minorHAnsi" w:cstheme="minorHAnsi"/>
        </w:rPr>
      </w:pPr>
      <w:r w:rsidRPr="003E33AB">
        <w:rPr>
          <w:rFonts w:asciiTheme="minorHAnsi" w:hAnsiTheme="minorHAnsi" w:cstheme="minorHAnsi"/>
        </w:rPr>
        <w:t xml:space="preserve">UK Research and Innovation (2021). </w:t>
      </w:r>
      <w:r w:rsidRPr="003E33AB">
        <w:rPr>
          <w:rFonts w:asciiTheme="minorHAnsi" w:hAnsiTheme="minorHAnsi" w:cstheme="minorHAnsi"/>
          <w:i/>
          <w:iCs/>
        </w:rPr>
        <w:t>Research with potentially vulnerable people</w:t>
      </w:r>
      <w:r w:rsidRPr="003E33AB">
        <w:rPr>
          <w:rFonts w:asciiTheme="minorHAnsi" w:hAnsiTheme="minorHAnsi" w:cstheme="minorHAnsi"/>
        </w:rPr>
        <w:t xml:space="preserve">. </w:t>
      </w:r>
      <w:r w:rsidRPr="0046376E">
        <w:rPr>
          <w:rFonts w:asciiTheme="minorHAnsi" w:hAnsiTheme="minorHAnsi" w:cstheme="minorHAnsi"/>
        </w:rPr>
        <w:t>[online] www.ukri.org. Available at: https://www.ukri.org/councils/esrc/guidance-for-applicants/research-ethics-guidance/research-with-potentially-vulnerable-people/.</w:t>
      </w:r>
    </w:p>
    <w:p w14:paraId="1BD29E3B" w14:textId="77777777" w:rsidR="00E07914" w:rsidRPr="00031AEF" w:rsidRDefault="00E07914" w:rsidP="00031AEF">
      <w:pPr>
        <w:pStyle w:val="NormalWeb"/>
        <w:numPr>
          <w:ilvl w:val="0"/>
          <w:numId w:val="5"/>
        </w:numPr>
        <w:spacing w:before="0" w:beforeAutospacing="0" w:after="240" w:afterAutospacing="0" w:line="480" w:lineRule="auto"/>
        <w:rPr>
          <w:rFonts w:asciiTheme="minorHAnsi" w:hAnsiTheme="minorHAnsi" w:cstheme="minorHAnsi"/>
        </w:rPr>
      </w:pPr>
      <w:r w:rsidRPr="00031AEF">
        <w:rPr>
          <w:rFonts w:asciiTheme="minorHAnsi" w:hAnsiTheme="minorHAnsi" w:cstheme="minorHAnsi"/>
        </w:rPr>
        <w:t xml:space="preserve">Wellbeing People. (2022). </w:t>
      </w:r>
      <w:r w:rsidRPr="00031AEF">
        <w:rPr>
          <w:rFonts w:asciiTheme="minorHAnsi" w:hAnsiTheme="minorHAnsi" w:cstheme="minorHAnsi"/>
          <w:i/>
          <w:iCs/>
        </w:rPr>
        <w:t>What is wellbeing?</w:t>
      </w:r>
      <w:r w:rsidRPr="00031AEF">
        <w:rPr>
          <w:rFonts w:asciiTheme="minorHAnsi" w:hAnsiTheme="minorHAnsi" w:cstheme="minorHAnsi"/>
        </w:rPr>
        <w:t xml:space="preserve"> [online] Available at: </w:t>
      </w:r>
      <w:hyperlink r:id="rId50" w:history="1">
        <w:r w:rsidRPr="00031AEF">
          <w:rPr>
            <w:rStyle w:val="Hyperlink"/>
            <w:rFonts w:asciiTheme="minorHAnsi" w:hAnsiTheme="minorHAnsi" w:cstheme="minorHAnsi"/>
          </w:rPr>
          <w:t>https://www.wellbeingpeople.com/what-is-wellbeing/</w:t>
        </w:r>
      </w:hyperlink>
      <w:r w:rsidRPr="00031AEF">
        <w:rPr>
          <w:rFonts w:asciiTheme="minorHAnsi" w:hAnsiTheme="minorHAnsi" w:cstheme="minorHAnsi"/>
        </w:rPr>
        <w:t>.</w:t>
      </w:r>
    </w:p>
    <w:p w14:paraId="7A0D0EA7" w14:textId="77777777" w:rsidR="00E07914" w:rsidRPr="00031AEF" w:rsidRDefault="00E07914" w:rsidP="00031AEF">
      <w:pPr>
        <w:pStyle w:val="ListParagraph"/>
        <w:numPr>
          <w:ilvl w:val="0"/>
          <w:numId w:val="5"/>
        </w:numPr>
        <w:spacing w:after="240" w:line="480" w:lineRule="auto"/>
        <w:rPr>
          <w:rFonts w:eastAsia="Times New Roman" w:cstheme="minorHAnsi"/>
          <w:sz w:val="24"/>
          <w:szCs w:val="24"/>
          <w:lang w:eastAsia="en-GB"/>
        </w:rPr>
      </w:pPr>
      <w:r w:rsidRPr="00031AEF">
        <w:rPr>
          <w:rFonts w:eastAsia="Times New Roman" w:cstheme="minorHAnsi"/>
          <w:sz w:val="24"/>
          <w:szCs w:val="24"/>
          <w:lang w:eastAsia="en-GB"/>
        </w:rPr>
        <w:t xml:space="preserve">Wells, L. (2021). </w:t>
      </w:r>
      <w:r w:rsidRPr="00031AEF">
        <w:rPr>
          <w:rFonts w:eastAsia="Times New Roman" w:cstheme="minorHAnsi"/>
          <w:i/>
          <w:iCs/>
          <w:sz w:val="24"/>
          <w:szCs w:val="24"/>
          <w:lang w:eastAsia="en-GB"/>
        </w:rPr>
        <w:t>Retail staff suffering lowest levels of mental well-being, study reveals</w:t>
      </w:r>
      <w:r w:rsidRPr="00031AEF">
        <w:rPr>
          <w:rFonts w:eastAsia="Times New Roman" w:cstheme="minorHAnsi"/>
          <w:sz w:val="24"/>
          <w:szCs w:val="24"/>
          <w:lang w:eastAsia="en-GB"/>
        </w:rPr>
        <w:t>. [online] Talking Retail. Available at: https://www.talkingretail.com/news/industry-news/retail-staff-suffering-lowest-levels-of-mental-well-being-study-reveals-05-05-2021/ [Accessed 9 May 2022].</w:t>
      </w:r>
    </w:p>
    <w:p w14:paraId="61F818F9" w14:textId="77777777" w:rsidR="00E07914" w:rsidRPr="0046376E" w:rsidRDefault="00E07914" w:rsidP="00031AEF">
      <w:pPr>
        <w:pStyle w:val="ListParagraph"/>
        <w:numPr>
          <w:ilvl w:val="0"/>
          <w:numId w:val="5"/>
        </w:numPr>
        <w:spacing w:after="240" w:line="480" w:lineRule="auto"/>
        <w:rPr>
          <w:rFonts w:eastAsia="Times New Roman" w:cstheme="minorHAnsi"/>
          <w:sz w:val="24"/>
          <w:szCs w:val="24"/>
          <w:lang w:eastAsia="en-GB"/>
        </w:rPr>
      </w:pPr>
      <w:r w:rsidRPr="00031AEF">
        <w:rPr>
          <w:rFonts w:eastAsia="Times New Roman" w:cstheme="minorHAnsi"/>
          <w:sz w:val="24"/>
          <w:szCs w:val="24"/>
          <w:lang w:eastAsia="en-GB"/>
        </w:rPr>
        <w:t xml:space="preserve">West, T. (2021). </w:t>
      </w:r>
      <w:r w:rsidRPr="00031AEF">
        <w:rPr>
          <w:rFonts w:eastAsia="Times New Roman" w:cstheme="minorHAnsi"/>
          <w:i/>
          <w:iCs/>
          <w:sz w:val="24"/>
          <w:szCs w:val="24"/>
          <w:lang w:eastAsia="en-GB"/>
        </w:rPr>
        <w:t>Living Wage vs Minimum Wage - What’s the Difference? | Crunch</w:t>
      </w:r>
      <w:r w:rsidRPr="00031AEF">
        <w:rPr>
          <w:rFonts w:eastAsia="Times New Roman" w:cstheme="minorHAnsi"/>
          <w:sz w:val="24"/>
          <w:szCs w:val="24"/>
          <w:lang w:eastAsia="en-GB"/>
        </w:rPr>
        <w:t>. [online] www.crunch.co.uk. Available at: https://www.crunch</w:t>
      </w:r>
      <w:r w:rsidRPr="0046376E">
        <w:rPr>
          <w:rFonts w:eastAsia="Times New Roman" w:cstheme="minorHAnsi"/>
          <w:sz w:val="24"/>
          <w:szCs w:val="24"/>
          <w:lang w:eastAsia="en-GB"/>
        </w:rPr>
        <w:t>.co.uk/knowledge-running-a-business/living-wage-minimum-wage-whats-difference.</w:t>
      </w:r>
    </w:p>
    <w:p w14:paraId="05E2EF7D" w14:textId="77777777" w:rsidR="00E07914" w:rsidRPr="00C415F4" w:rsidRDefault="00E07914" w:rsidP="0046376E">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46376E">
        <w:rPr>
          <w:rFonts w:asciiTheme="minorHAnsi" w:hAnsiTheme="minorHAnsi" w:cstheme="minorHAnsi"/>
        </w:rPr>
        <w:t>Widiana</w:t>
      </w:r>
      <w:proofErr w:type="spellEnd"/>
      <w:r w:rsidRPr="0046376E">
        <w:rPr>
          <w:rFonts w:asciiTheme="minorHAnsi" w:hAnsiTheme="minorHAnsi" w:cstheme="minorHAnsi"/>
        </w:rPr>
        <w:t xml:space="preserve">, H.S., </w:t>
      </w:r>
      <w:proofErr w:type="spellStart"/>
      <w:r w:rsidRPr="0046376E">
        <w:rPr>
          <w:rFonts w:asciiTheme="minorHAnsi" w:hAnsiTheme="minorHAnsi" w:cstheme="minorHAnsi"/>
        </w:rPr>
        <w:t>Aryanti</w:t>
      </w:r>
      <w:proofErr w:type="spellEnd"/>
      <w:r w:rsidRPr="0046376E">
        <w:rPr>
          <w:rFonts w:asciiTheme="minorHAnsi" w:hAnsiTheme="minorHAnsi" w:cstheme="minorHAnsi"/>
        </w:rPr>
        <w:t>, R.D. and Sari, E.Y.D. (2020). A Literature Review</w:t>
      </w:r>
      <w:r w:rsidRPr="00C415F4">
        <w:rPr>
          <w:rFonts w:asciiTheme="minorHAnsi" w:hAnsiTheme="minorHAnsi" w:cstheme="minorHAnsi"/>
        </w:rPr>
        <w:t xml:space="preserve"> of Workplace Well-Being. </w:t>
      </w:r>
      <w:r w:rsidRPr="00C415F4">
        <w:rPr>
          <w:rFonts w:asciiTheme="minorHAnsi" w:hAnsiTheme="minorHAnsi" w:cstheme="minorHAnsi"/>
          <w:i/>
          <w:iCs/>
        </w:rPr>
        <w:t>Advances in Social Science, Education and Humanities Research</w:t>
      </w:r>
      <w:r w:rsidRPr="00C415F4">
        <w:rPr>
          <w:rFonts w:asciiTheme="minorHAnsi" w:hAnsiTheme="minorHAnsi" w:cstheme="minorHAnsi"/>
        </w:rPr>
        <w:t>, volume 477.</w:t>
      </w:r>
    </w:p>
    <w:p w14:paraId="6E0A3884" w14:textId="77777777" w:rsidR="00E07914" w:rsidRPr="00C415F4" w:rsidRDefault="00E07914" w:rsidP="00C415F4">
      <w:pPr>
        <w:pStyle w:val="ListParagraph"/>
        <w:numPr>
          <w:ilvl w:val="0"/>
          <w:numId w:val="5"/>
        </w:numPr>
        <w:spacing w:line="480" w:lineRule="auto"/>
        <w:rPr>
          <w:rFonts w:cstheme="minorHAnsi"/>
          <w:sz w:val="24"/>
          <w:szCs w:val="24"/>
        </w:rPr>
      </w:pPr>
      <w:r w:rsidRPr="00C415F4">
        <w:rPr>
          <w:rFonts w:cstheme="minorHAnsi"/>
          <w:sz w:val="24"/>
          <w:szCs w:val="24"/>
        </w:rPr>
        <w:lastRenderedPageBreak/>
        <w:t xml:space="preserve">World Health Organization (2021). </w:t>
      </w:r>
      <w:r w:rsidRPr="00C415F4">
        <w:rPr>
          <w:rFonts w:cstheme="minorHAnsi"/>
          <w:i/>
          <w:iCs/>
          <w:sz w:val="24"/>
          <w:szCs w:val="24"/>
        </w:rPr>
        <w:t>Coronavirus Disease (COVID-19)</w:t>
      </w:r>
      <w:r w:rsidRPr="00C415F4">
        <w:rPr>
          <w:rFonts w:cstheme="minorHAnsi"/>
          <w:sz w:val="24"/>
          <w:szCs w:val="24"/>
        </w:rPr>
        <w:t xml:space="preserve">. [online] World Health Organization. Available at: </w:t>
      </w:r>
      <w:hyperlink r:id="rId51" w:anchor="tab=tab_1" w:history="1">
        <w:r w:rsidRPr="00C415F4">
          <w:rPr>
            <w:rStyle w:val="Hyperlink"/>
            <w:rFonts w:cstheme="minorHAnsi"/>
            <w:sz w:val="24"/>
            <w:szCs w:val="24"/>
          </w:rPr>
          <w:t>https://www.who.int/health-topics/coronavirus#tab=tab_1</w:t>
        </w:r>
      </w:hyperlink>
      <w:r w:rsidRPr="00C415F4">
        <w:rPr>
          <w:rFonts w:cstheme="minorHAnsi"/>
          <w:sz w:val="24"/>
          <w:szCs w:val="24"/>
        </w:rPr>
        <w:t>.</w:t>
      </w:r>
    </w:p>
    <w:p w14:paraId="1927234E" w14:textId="77777777" w:rsidR="00E07914" w:rsidRPr="00C415F4" w:rsidRDefault="00E07914" w:rsidP="00C415F4">
      <w:pPr>
        <w:pStyle w:val="NormalWeb"/>
        <w:numPr>
          <w:ilvl w:val="0"/>
          <w:numId w:val="5"/>
        </w:numPr>
        <w:spacing w:before="0" w:beforeAutospacing="0" w:after="240" w:afterAutospacing="0" w:line="480" w:lineRule="auto"/>
        <w:rPr>
          <w:rFonts w:asciiTheme="minorHAnsi" w:hAnsiTheme="minorHAnsi" w:cstheme="minorHAnsi"/>
        </w:rPr>
      </w:pPr>
      <w:proofErr w:type="spellStart"/>
      <w:r w:rsidRPr="00C415F4">
        <w:rPr>
          <w:rFonts w:asciiTheme="minorHAnsi" w:hAnsiTheme="minorHAnsi" w:cstheme="minorHAnsi"/>
        </w:rPr>
        <w:t>Zürcher</w:t>
      </w:r>
      <w:proofErr w:type="spellEnd"/>
      <w:r w:rsidRPr="00C415F4">
        <w:rPr>
          <w:rFonts w:asciiTheme="minorHAnsi" w:hAnsiTheme="minorHAnsi" w:cstheme="minorHAnsi"/>
        </w:rPr>
        <w:t xml:space="preserve">, A., </w:t>
      </w:r>
      <w:proofErr w:type="spellStart"/>
      <w:r w:rsidRPr="00C415F4">
        <w:rPr>
          <w:rFonts w:asciiTheme="minorHAnsi" w:hAnsiTheme="minorHAnsi" w:cstheme="minorHAnsi"/>
        </w:rPr>
        <w:t>Galliker</w:t>
      </w:r>
      <w:proofErr w:type="spellEnd"/>
      <w:r w:rsidRPr="00C415F4">
        <w:rPr>
          <w:rFonts w:asciiTheme="minorHAnsi" w:hAnsiTheme="minorHAnsi" w:cstheme="minorHAnsi"/>
        </w:rPr>
        <w:t xml:space="preserve">, S., </w:t>
      </w:r>
      <w:proofErr w:type="spellStart"/>
      <w:r w:rsidRPr="00C415F4">
        <w:rPr>
          <w:rFonts w:asciiTheme="minorHAnsi" w:hAnsiTheme="minorHAnsi" w:cstheme="minorHAnsi"/>
        </w:rPr>
        <w:t>Jacobshagen</w:t>
      </w:r>
      <w:proofErr w:type="spellEnd"/>
      <w:r w:rsidRPr="00C415F4">
        <w:rPr>
          <w:rFonts w:asciiTheme="minorHAnsi" w:hAnsiTheme="minorHAnsi" w:cstheme="minorHAnsi"/>
        </w:rPr>
        <w:t xml:space="preserve">, N., </w:t>
      </w:r>
      <w:proofErr w:type="spellStart"/>
      <w:r w:rsidRPr="00C415F4">
        <w:rPr>
          <w:rFonts w:asciiTheme="minorHAnsi" w:hAnsiTheme="minorHAnsi" w:cstheme="minorHAnsi"/>
        </w:rPr>
        <w:t>Lüscher</w:t>
      </w:r>
      <w:proofErr w:type="spellEnd"/>
      <w:r w:rsidRPr="00C415F4">
        <w:rPr>
          <w:rFonts w:asciiTheme="minorHAnsi" w:hAnsiTheme="minorHAnsi" w:cstheme="minorHAnsi"/>
        </w:rPr>
        <w:t xml:space="preserve"> Mathieu, P., Eller, A. and </w:t>
      </w:r>
      <w:proofErr w:type="spellStart"/>
      <w:r w:rsidRPr="00C415F4">
        <w:rPr>
          <w:rFonts w:asciiTheme="minorHAnsi" w:hAnsiTheme="minorHAnsi" w:cstheme="minorHAnsi"/>
        </w:rPr>
        <w:t>Elfering</w:t>
      </w:r>
      <w:proofErr w:type="spellEnd"/>
      <w:r w:rsidRPr="00C415F4">
        <w:rPr>
          <w:rFonts w:asciiTheme="minorHAnsi" w:hAnsiTheme="minorHAnsi" w:cstheme="minorHAnsi"/>
        </w:rPr>
        <w:t xml:space="preserve">, A. (2021). Increased Working </w:t>
      </w:r>
      <w:proofErr w:type="gramStart"/>
      <w:r w:rsidRPr="00C415F4">
        <w:rPr>
          <w:rFonts w:asciiTheme="minorHAnsi" w:hAnsiTheme="minorHAnsi" w:cstheme="minorHAnsi"/>
        </w:rPr>
        <w:t>From</w:t>
      </w:r>
      <w:proofErr w:type="gramEnd"/>
      <w:r w:rsidRPr="00C415F4">
        <w:rPr>
          <w:rFonts w:asciiTheme="minorHAnsi" w:hAnsiTheme="minorHAnsi" w:cstheme="minorHAnsi"/>
        </w:rPr>
        <w:t xml:space="preserve"> Home in Vocational </w:t>
      </w:r>
      <w:proofErr w:type="spellStart"/>
      <w:r w:rsidRPr="00C415F4">
        <w:rPr>
          <w:rFonts w:asciiTheme="minorHAnsi" w:hAnsiTheme="minorHAnsi" w:cstheme="minorHAnsi"/>
        </w:rPr>
        <w:t>Counseling</w:t>
      </w:r>
      <w:proofErr w:type="spellEnd"/>
      <w:r w:rsidRPr="00C415F4">
        <w:rPr>
          <w:rFonts w:asciiTheme="minorHAnsi" w:hAnsiTheme="minorHAnsi" w:cstheme="minorHAnsi"/>
        </w:rPr>
        <w:t xml:space="preserve"> Psychologists During COVID-19: Associated Change in Productivity and Job Satisfaction. </w:t>
      </w:r>
      <w:r w:rsidRPr="00C415F4">
        <w:rPr>
          <w:rFonts w:asciiTheme="minorHAnsi" w:hAnsiTheme="minorHAnsi" w:cstheme="minorHAnsi"/>
          <w:i/>
          <w:iCs/>
        </w:rPr>
        <w:t>Frontiers in Psychology</w:t>
      </w:r>
      <w:r w:rsidRPr="00C415F4">
        <w:rPr>
          <w:rFonts w:asciiTheme="minorHAnsi" w:hAnsiTheme="minorHAnsi" w:cstheme="minorHAnsi"/>
        </w:rPr>
        <w:t>, 12.</w:t>
      </w:r>
    </w:p>
    <w:p w14:paraId="324BDAA2" w14:textId="230F43EF" w:rsidR="00B913C2" w:rsidRPr="00153EBD" w:rsidRDefault="00B913C2" w:rsidP="00153EBD">
      <w:pPr>
        <w:spacing w:line="480" w:lineRule="auto"/>
        <w:rPr>
          <w:rFonts w:ascii="Times New Roman" w:hAnsi="Times New Roman" w:cs="Times New Roman"/>
        </w:rPr>
      </w:pPr>
    </w:p>
    <w:p w14:paraId="4E6B0326" w14:textId="77777777" w:rsidR="00731C2B" w:rsidRDefault="00731C2B" w:rsidP="00777F2B">
      <w:pPr>
        <w:pStyle w:val="Heading1"/>
        <w:jc w:val="center"/>
      </w:pPr>
    </w:p>
    <w:p w14:paraId="00D4B039" w14:textId="77777777" w:rsidR="00731C2B" w:rsidRDefault="00731C2B" w:rsidP="00777F2B">
      <w:pPr>
        <w:pStyle w:val="Heading1"/>
        <w:jc w:val="center"/>
      </w:pPr>
    </w:p>
    <w:p w14:paraId="14C2A033" w14:textId="77777777" w:rsidR="00731C2B" w:rsidRDefault="00731C2B" w:rsidP="00777F2B">
      <w:pPr>
        <w:pStyle w:val="Heading1"/>
        <w:jc w:val="center"/>
      </w:pPr>
    </w:p>
    <w:p w14:paraId="5616F183" w14:textId="77777777" w:rsidR="00731C2B" w:rsidRDefault="00731C2B" w:rsidP="00777F2B">
      <w:pPr>
        <w:pStyle w:val="Heading1"/>
        <w:jc w:val="center"/>
      </w:pPr>
    </w:p>
    <w:p w14:paraId="22C54B7A" w14:textId="77777777" w:rsidR="00731C2B" w:rsidRDefault="00731C2B" w:rsidP="00777F2B">
      <w:pPr>
        <w:pStyle w:val="Heading1"/>
        <w:jc w:val="center"/>
      </w:pPr>
    </w:p>
    <w:p w14:paraId="78C777D9" w14:textId="77777777" w:rsidR="00731C2B" w:rsidRDefault="00731C2B" w:rsidP="00777F2B">
      <w:pPr>
        <w:pStyle w:val="Heading1"/>
        <w:jc w:val="center"/>
      </w:pPr>
    </w:p>
    <w:p w14:paraId="1B1DBE6B" w14:textId="77777777" w:rsidR="00731C2B" w:rsidRDefault="00731C2B" w:rsidP="00777F2B">
      <w:pPr>
        <w:pStyle w:val="Heading1"/>
        <w:jc w:val="center"/>
      </w:pPr>
    </w:p>
    <w:p w14:paraId="3BB36F41" w14:textId="77777777" w:rsidR="00731C2B" w:rsidRDefault="00731C2B" w:rsidP="00777F2B">
      <w:pPr>
        <w:pStyle w:val="Heading1"/>
        <w:jc w:val="center"/>
      </w:pPr>
    </w:p>
    <w:p w14:paraId="7330FCBD" w14:textId="77777777" w:rsidR="00731C2B" w:rsidRDefault="00731C2B" w:rsidP="00777F2B">
      <w:pPr>
        <w:pStyle w:val="Heading1"/>
        <w:jc w:val="center"/>
      </w:pPr>
    </w:p>
    <w:p w14:paraId="36FC02C8" w14:textId="77777777" w:rsidR="00731C2B" w:rsidRDefault="00731C2B" w:rsidP="00777F2B">
      <w:pPr>
        <w:pStyle w:val="Heading1"/>
        <w:jc w:val="center"/>
      </w:pPr>
    </w:p>
    <w:p w14:paraId="086341A7" w14:textId="77777777" w:rsidR="00731C2B" w:rsidRDefault="00731C2B" w:rsidP="00777F2B">
      <w:pPr>
        <w:pStyle w:val="Heading1"/>
        <w:jc w:val="center"/>
      </w:pPr>
    </w:p>
    <w:p w14:paraId="3AA617BE" w14:textId="77777777" w:rsidR="00731C2B" w:rsidRDefault="00731C2B" w:rsidP="00731C2B"/>
    <w:p w14:paraId="79D4056B" w14:textId="77777777" w:rsidR="00DB02EA" w:rsidRDefault="00DB02EA" w:rsidP="00731C2B"/>
    <w:p w14:paraId="2DE9FEED" w14:textId="77777777" w:rsidR="00DB02EA" w:rsidRDefault="00DB02EA" w:rsidP="00731C2B"/>
    <w:p w14:paraId="6CFF88A4" w14:textId="77777777" w:rsidR="00731C2B" w:rsidRPr="00731C2B" w:rsidRDefault="00731C2B" w:rsidP="00731C2B"/>
    <w:p w14:paraId="72A30427" w14:textId="64667733" w:rsidR="005D5D81" w:rsidRDefault="00B913C2" w:rsidP="00731C2B">
      <w:pPr>
        <w:pStyle w:val="Heading1"/>
        <w:jc w:val="center"/>
      </w:pPr>
      <w:bookmarkStart w:id="113" w:name="_Toc103081494"/>
      <w:bookmarkStart w:id="114" w:name="_Toc103168591"/>
      <w:bookmarkStart w:id="115" w:name="_Toc103243305"/>
      <w:r w:rsidRPr="00777F2B">
        <w:lastRenderedPageBreak/>
        <w:t>Appendices</w:t>
      </w:r>
      <w:bookmarkEnd w:id="113"/>
      <w:bookmarkEnd w:id="114"/>
      <w:bookmarkEnd w:id="115"/>
    </w:p>
    <w:p w14:paraId="613F5405" w14:textId="77777777" w:rsidR="00EF50A8" w:rsidRPr="00EF50A8" w:rsidRDefault="00EF50A8" w:rsidP="00EF50A8"/>
    <w:p w14:paraId="16FE0AAD" w14:textId="7839131C" w:rsidR="00B913C2" w:rsidRDefault="00EF50A8" w:rsidP="00EF50A8">
      <w:pPr>
        <w:pStyle w:val="Heading2"/>
        <w:rPr>
          <w:noProof/>
        </w:rPr>
      </w:pPr>
      <w:bookmarkStart w:id="116" w:name="_Toc103034085"/>
      <w:bookmarkStart w:id="117" w:name="_Toc103081495"/>
      <w:bookmarkStart w:id="118" w:name="_Toc103168592"/>
      <w:bookmarkStart w:id="119" w:name="_Toc103243306"/>
      <w:bookmarkStart w:id="120" w:name="_Appendices_1_–"/>
      <w:bookmarkEnd w:id="120"/>
      <w:r>
        <w:t xml:space="preserve">Appendices 1 – Gantt Chart for the time scale of the </w:t>
      </w:r>
      <w:r w:rsidR="00731C2B">
        <w:t xml:space="preserve">report </w:t>
      </w:r>
      <w:r w:rsidR="00731C2B" w:rsidRPr="002A428A">
        <w:rPr>
          <w:noProof/>
        </w:rPr>
        <w:drawing>
          <wp:inline distT="0" distB="0" distL="0" distR="0" wp14:anchorId="409F0C0A" wp14:editId="15A5C5CE">
            <wp:extent cx="5826969" cy="2753833"/>
            <wp:effectExtent l="0" t="0" r="2540" b="889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52">
                      <a:extLst>
                        <a:ext uri="{28A0092B-C50C-407E-A947-70E740481C1C}">
                          <a14:useLocalDpi xmlns:a14="http://schemas.microsoft.com/office/drawing/2010/main" val="0"/>
                        </a:ext>
                      </a:extLst>
                    </a:blip>
                    <a:srcRect l="467" t="28803" r="18847" b="18588"/>
                    <a:stretch/>
                  </pic:blipFill>
                  <pic:spPr bwMode="auto">
                    <a:xfrm>
                      <a:off x="0" y="0"/>
                      <a:ext cx="5862182" cy="2770475"/>
                    </a:xfrm>
                    <a:prstGeom prst="rect">
                      <a:avLst/>
                    </a:prstGeom>
                    <a:ln>
                      <a:noFill/>
                    </a:ln>
                    <a:extLst>
                      <a:ext uri="{53640926-AAD7-44D8-BBD7-CCE9431645EC}">
                        <a14:shadowObscured xmlns:a14="http://schemas.microsoft.com/office/drawing/2010/main"/>
                      </a:ext>
                    </a:extLst>
                  </pic:spPr>
                </pic:pic>
              </a:graphicData>
            </a:graphic>
          </wp:inline>
        </w:drawing>
      </w:r>
      <w:bookmarkEnd w:id="116"/>
      <w:bookmarkEnd w:id="117"/>
      <w:bookmarkEnd w:id="118"/>
      <w:bookmarkEnd w:id="119"/>
    </w:p>
    <w:p w14:paraId="72B5E5BE" w14:textId="77777777" w:rsidR="00731C2B" w:rsidRDefault="00731C2B" w:rsidP="00731C2B">
      <w:pPr>
        <w:rPr>
          <w:rFonts w:asciiTheme="majorHAnsi" w:eastAsiaTheme="majorEastAsia" w:hAnsiTheme="majorHAnsi" w:cstheme="majorBidi"/>
          <w:noProof/>
          <w:color w:val="2F5496" w:themeColor="accent1" w:themeShade="BF"/>
          <w:sz w:val="26"/>
          <w:szCs w:val="26"/>
        </w:rPr>
      </w:pPr>
    </w:p>
    <w:p w14:paraId="53D6893B" w14:textId="26291F7B" w:rsidR="00731C2B" w:rsidRDefault="00731C2B" w:rsidP="00731C2B">
      <w:pPr>
        <w:pStyle w:val="Heading2"/>
      </w:pPr>
      <w:bookmarkStart w:id="121" w:name="_Toc103034086"/>
      <w:bookmarkStart w:id="122" w:name="_Toc103081496"/>
      <w:bookmarkStart w:id="123" w:name="_Toc103168593"/>
      <w:bookmarkStart w:id="124" w:name="_Toc103243307"/>
      <w:bookmarkStart w:id="125" w:name="_Appendices_2_–"/>
      <w:bookmarkEnd w:id="125"/>
      <w:r>
        <w:t>Appen</w:t>
      </w:r>
      <w:r w:rsidR="00B629AB">
        <w:t xml:space="preserve">dices 2 – </w:t>
      </w:r>
      <w:r w:rsidR="00C520AD">
        <w:t xml:space="preserve">Meeting Transcripts </w:t>
      </w:r>
      <w:r w:rsidR="00A14714">
        <w:t>(Interview 1)</w:t>
      </w:r>
      <w:bookmarkEnd w:id="121"/>
      <w:bookmarkEnd w:id="122"/>
      <w:bookmarkEnd w:id="123"/>
      <w:bookmarkEnd w:id="124"/>
    </w:p>
    <w:p w14:paraId="6CDED216" w14:textId="77777777" w:rsidR="00822CDA" w:rsidRPr="002E5A20" w:rsidRDefault="00822CDA" w:rsidP="002E5A20">
      <w:pPr>
        <w:spacing w:line="480" w:lineRule="auto"/>
        <w:jc w:val="center"/>
        <w:rPr>
          <w:b/>
          <w:bCs/>
          <w:sz w:val="24"/>
          <w:szCs w:val="24"/>
          <w:u w:val="single"/>
        </w:rPr>
      </w:pPr>
    </w:p>
    <w:p w14:paraId="4BA314D4" w14:textId="32C5E494" w:rsidR="00822CDA" w:rsidRPr="002E5A20" w:rsidRDefault="00822CDA" w:rsidP="002E5A20">
      <w:pPr>
        <w:spacing w:line="480" w:lineRule="auto"/>
        <w:jc w:val="center"/>
        <w:rPr>
          <w:b/>
          <w:bCs/>
          <w:sz w:val="24"/>
          <w:szCs w:val="24"/>
          <w:u w:val="single"/>
        </w:rPr>
      </w:pPr>
      <w:r w:rsidRPr="002E5A20">
        <w:rPr>
          <w:b/>
          <w:bCs/>
          <w:sz w:val="24"/>
          <w:szCs w:val="24"/>
          <w:u w:val="single"/>
        </w:rPr>
        <w:t>Meeting Transcript – Interview  1</w:t>
      </w:r>
    </w:p>
    <w:p w14:paraId="4A62D6B7" w14:textId="77777777" w:rsidR="00822CDA" w:rsidRPr="002E5A20" w:rsidRDefault="00822CDA" w:rsidP="002E5A20">
      <w:pPr>
        <w:spacing w:line="480" w:lineRule="auto"/>
        <w:rPr>
          <w:sz w:val="24"/>
          <w:szCs w:val="24"/>
        </w:rPr>
      </w:pPr>
      <w:r w:rsidRPr="002E5A20">
        <w:rPr>
          <w:sz w:val="24"/>
          <w:szCs w:val="24"/>
        </w:rPr>
        <w:t xml:space="preserve">Lareesa: Hi, just to remind you that this interview I’ll be completely anonymous, and all information gathered today will be kept completely confidential. If you feel uncomfortable at any time, please feel free to skip or withdraw yourself from the process. </w:t>
      </w:r>
    </w:p>
    <w:p w14:paraId="4CD4122E" w14:textId="77777777" w:rsidR="00822CDA" w:rsidRPr="002E5A20" w:rsidRDefault="00822CDA" w:rsidP="002E5A20">
      <w:pPr>
        <w:spacing w:line="480" w:lineRule="auto"/>
        <w:rPr>
          <w:sz w:val="24"/>
          <w:szCs w:val="24"/>
        </w:rPr>
      </w:pPr>
      <w:r w:rsidRPr="002E5A20">
        <w:rPr>
          <w:sz w:val="24"/>
          <w:szCs w:val="24"/>
        </w:rPr>
        <w:t xml:space="preserve">Interview 1: That’s fine thank you </w:t>
      </w:r>
    </w:p>
    <w:p w14:paraId="7ECA5788" w14:textId="77777777" w:rsidR="00822CDA" w:rsidRPr="002E5A20" w:rsidRDefault="00822CDA" w:rsidP="002E5A20">
      <w:pPr>
        <w:spacing w:line="480" w:lineRule="auto"/>
        <w:rPr>
          <w:sz w:val="24"/>
          <w:szCs w:val="24"/>
        </w:rPr>
      </w:pPr>
      <w:r w:rsidRPr="002E5A20">
        <w:rPr>
          <w:sz w:val="24"/>
          <w:szCs w:val="24"/>
        </w:rPr>
        <w:t xml:space="preserve">Lareesa: Can I first ask what you job role is within your organisation? </w:t>
      </w:r>
    </w:p>
    <w:p w14:paraId="338D0108" w14:textId="77777777" w:rsidR="00822CDA" w:rsidRPr="002E5A20" w:rsidRDefault="00822CDA" w:rsidP="002E5A20">
      <w:pPr>
        <w:spacing w:line="480" w:lineRule="auto"/>
        <w:rPr>
          <w:sz w:val="24"/>
          <w:szCs w:val="24"/>
        </w:rPr>
      </w:pPr>
      <w:r w:rsidRPr="002E5A20">
        <w:rPr>
          <w:sz w:val="24"/>
          <w:szCs w:val="24"/>
        </w:rPr>
        <w:t xml:space="preserve">Interview 1: Yes so, I am a sales advisor in a high street fashion store. </w:t>
      </w:r>
    </w:p>
    <w:p w14:paraId="436D56DD" w14:textId="77777777" w:rsidR="00822CDA" w:rsidRPr="002E5A20" w:rsidRDefault="00822CDA" w:rsidP="002E5A20">
      <w:pPr>
        <w:spacing w:line="480" w:lineRule="auto"/>
        <w:rPr>
          <w:sz w:val="24"/>
          <w:szCs w:val="24"/>
        </w:rPr>
      </w:pPr>
      <w:r w:rsidRPr="002E5A20">
        <w:rPr>
          <w:sz w:val="24"/>
          <w:szCs w:val="24"/>
        </w:rPr>
        <w:t>Lareesa: Perfect, so during the Global pandemic did your organisation change anyway in the way they work so did like the temporary close or do they alter the way customers were able to shop?</w:t>
      </w:r>
    </w:p>
    <w:p w14:paraId="54AA36A6" w14:textId="77777777" w:rsidR="00822CDA" w:rsidRPr="002E5A20" w:rsidRDefault="00822CDA" w:rsidP="002E5A20">
      <w:pPr>
        <w:spacing w:line="480" w:lineRule="auto"/>
        <w:rPr>
          <w:sz w:val="24"/>
          <w:szCs w:val="24"/>
        </w:rPr>
      </w:pPr>
      <w:r w:rsidRPr="002E5A20">
        <w:rPr>
          <w:sz w:val="24"/>
          <w:szCs w:val="24"/>
        </w:rPr>
        <w:lastRenderedPageBreak/>
        <w:t>Interview 1:  the company I work for changing the way they work through the pandemic by introducing masks, hand sanitising stations, they also put screens up at the till points, they closed the fitting rooms, they introduced a new one-way system for entry and exits, they also limited the customers in at one time as well they even isolated the clothes that were returned from customers for 48 hours. We also had a few store closures for a few weeks and then yeah, they just made us follow all the government guidelines of what was being updated and told us what we had to do as a store</w:t>
      </w:r>
    </w:p>
    <w:p w14:paraId="20FF5A65" w14:textId="77777777" w:rsidR="00822CDA" w:rsidRPr="002E5A20" w:rsidRDefault="00822CDA" w:rsidP="002E5A20">
      <w:pPr>
        <w:spacing w:line="480" w:lineRule="auto"/>
        <w:rPr>
          <w:sz w:val="24"/>
          <w:szCs w:val="24"/>
        </w:rPr>
      </w:pPr>
      <w:r w:rsidRPr="002E5A20">
        <w:rPr>
          <w:sz w:val="24"/>
          <w:szCs w:val="24"/>
        </w:rPr>
        <w:t>Lareesa: yeah, it was quite a tough couple of years I suppose for many of the retail industry businesses. So, do you believe that you were offered any kind of support to improve wellbeing during the COVID-19 pandemic so did you get offered any help lines or benefit schemes if you're feeling down or if you felt like you needed a bit of extra support?</w:t>
      </w:r>
    </w:p>
    <w:p w14:paraId="7F3B913B" w14:textId="77777777" w:rsidR="00822CDA" w:rsidRPr="002E5A20" w:rsidRDefault="00822CDA" w:rsidP="002E5A20">
      <w:pPr>
        <w:spacing w:line="480" w:lineRule="auto"/>
        <w:rPr>
          <w:sz w:val="24"/>
          <w:szCs w:val="24"/>
        </w:rPr>
      </w:pPr>
      <w:r w:rsidRPr="002E5A20">
        <w:rPr>
          <w:sz w:val="24"/>
          <w:szCs w:val="24"/>
        </w:rPr>
        <w:t xml:space="preserve">Interview 1: </w:t>
      </w:r>
      <w:proofErr w:type="spellStart"/>
      <w:r w:rsidRPr="002E5A20">
        <w:rPr>
          <w:sz w:val="24"/>
          <w:szCs w:val="24"/>
        </w:rPr>
        <w:t>ummm</w:t>
      </w:r>
      <w:proofErr w:type="spellEnd"/>
      <w:r w:rsidRPr="002E5A20">
        <w:rPr>
          <w:sz w:val="24"/>
          <w:szCs w:val="24"/>
        </w:rPr>
        <w:t xml:space="preserve"> personally I wasn't offered any support or help during the pandemic I just think you had to just accept what was happening then just get on with your lives.</w:t>
      </w:r>
    </w:p>
    <w:p w14:paraId="2B3F7BA5" w14:textId="77777777" w:rsidR="00822CDA" w:rsidRPr="002E5A20" w:rsidRDefault="00822CDA" w:rsidP="002E5A20">
      <w:pPr>
        <w:spacing w:line="480" w:lineRule="auto"/>
        <w:rPr>
          <w:sz w:val="24"/>
          <w:szCs w:val="24"/>
        </w:rPr>
      </w:pPr>
      <w:r w:rsidRPr="002E5A20">
        <w:rPr>
          <w:sz w:val="24"/>
          <w:szCs w:val="24"/>
        </w:rPr>
        <w:t>Lareesa: so, do you think that was because it was just an unforeseen circumstance that no one really knew what was going on or do you think that was like a personal thing.</w:t>
      </w:r>
    </w:p>
    <w:p w14:paraId="3D77427B" w14:textId="77777777" w:rsidR="00822CDA" w:rsidRPr="002E5A20" w:rsidRDefault="00822CDA" w:rsidP="002E5A20">
      <w:pPr>
        <w:spacing w:line="480" w:lineRule="auto"/>
        <w:rPr>
          <w:sz w:val="24"/>
          <w:szCs w:val="24"/>
        </w:rPr>
      </w:pPr>
      <w:r w:rsidRPr="002E5A20">
        <w:rPr>
          <w:sz w:val="24"/>
          <w:szCs w:val="24"/>
        </w:rPr>
        <w:t>Interview 1: I think it was just to be honest no one really knew what was going on and no one knew what kind of support people needed I suppose.</w:t>
      </w:r>
    </w:p>
    <w:p w14:paraId="233E44D9" w14:textId="77777777" w:rsidR="00822CDA" w:rsidRPr="002E5A20" w:rsidRDefault="00822CDA" w:rsidP="002E5A20">
      <w:pPr>
        <w:spacing w:line="480" w:lineRule="auto"/>
        <w:rPr>
          <w:sz w:val="24"/>
          <w:szCs w:val="24"/>
        </w:rPr>
      </w:pPr>
      <w:r w:rsidRPr="002E5A20">
        <w:rPr>
          <w:sz w:val="24"/>
          <w:szCs w:val="24"/>
        </w:rPr>
        <w:t>Lareesa: yeah, so because you said previously that your organisation didn't provide any support or wellbeing help lines or anything like that, they didn't give you really anytime then too carry out activities or anything like that?</w:t>
      </w:r>
    </w:p>
    <w:p w14:paraId="26E3FC58" w14:textId="77777777" w:rsidR="00822CDA" w:rsidRPr="002E5A20" w:rsidRDefault="00822CDA" w:rsidP="002E5A20">
      <w:pPr>
        <w:spacing w:line="480" w:lineRule="auto"/>
        <w:rPr>
          <w:sz w:val="24"/>
          <w:szCs w:val="24"/>
        </w:rPr>
      </w:pPr>
      <w:r w:rsidRPr="002E5A20">
        <w:rPr>
          <w:sz w:val="24"/>
          <w:szCs w:val="24"/>
        </w:rPr>
        <w:t xml:space="preserve">Interview 1:  yeah, I was really offered anything like this during the pandemic, so we didn't really get time to do anything anyway. </w:t>
      </w:r>
    </w:p>
    <w:p w14:paraId="135488B3" w14:textId="77777777" w:rsidR="00822CDA" w:rsidRPr="002E5A20" w:rsidRDefault="00822CDA" w:rsidP="002E5A20">
      <w:pPr>
        <w:spacing w:line="480" w:lineRule="auto"/>
        <w:rPr>
          <w:sz w:val="24"/>
          <w:szCs w:val="24"/>
        </w:rPr>
      </w:pPr>
      <w:r w:rsidRPr="002E5A20">
        <w:rPr>
          <w:sz w:val="24"/>
          <w:szCs w:val="24"/>
        </w:rPr>
        <w:lastRenderedPageBreak/>
        <w:t xml:space="preserve">Lareesa: so, before the pandemic hit in 2020, did your organisation have any like wellbeing schemes or programmes in place for employees in the workplace and if they did were they effective and were they promoted to you, and did you know about them? </w:t>
      </w:r>
    </w:p>
    <w:p w14:paraId="2D0CEE81" w14:textId="77777777" w:rsidR="00822CDA" w:rsidRPr="002E5A20" w:rsidRDefault="00822CDA" w:rsidP="002E5A20">
      <w:pPr>
        <w:spacing w:line="480" w:lineRule="auto"/>
        <w:rPr>
          <w:sz w:val="24"/>
          <w:szCs w:val="24"/>
        </w:rPr>
      </w:pPr>
      <w:r w:rsidRPr="002E5A20">
        <w:rPr>
          <w:sz w:val="24"/>
          <w:szCs w:val="24"/>
        </w:rPr>
        <w:t>Interview 1: the company I work for does have schemes and programmes in place now which we can have access to at any time they have actually put the information up on our employee notice board in the staff room and during our staff meetings that are held seasonally these do get promoted to us as store. But it is only recently that they have promoted this to us.</w:t>
      </w:r>
    </w:p>
    <w:p w14:paraId="64269C89" w14:textId="77777777" w:rsidR="00822CDA" w:rsidRPr="002E5A20" w:rsidRDefault="00822CDA" w:rsidP="002E5A20">
      <w:pPr>
        <w:spacing w:line="480" w:lineRule="auto"/>
        <w:rPr>
          <w:sz w:val="24"/>
          <w:szCs w:val="24"/>
        </w:rPr>
      </w:pPr>
      <w:r w:rsidRPr="002E5A20">
        <w:rPr>
          <w:sz w:val="24"/>
          <w:szCs w:val="24"/>
        </w:rPr>
        <w:t>Lareesa: so, you said they've only recently introduced or promoted these schemes and benefit options to you so do you think now your workplace has wellbeing as one of their top priorities now that the pandemic is coming to an end?</w:t>
      </w:r>
    </w:p>
    <w:p w14:paraId="38500D29" w14:textId="77777777" w:rsidR="00822CDA" w:rsidRPr="002E5A20" w:rsidRDefault="00822CDA" w:rsidP="002E5A20">
      <w:pPr>
        <w:spacing w:line="480" w:lineRule="auto"/>
        <w:rPr>
          <w:sz w:val="24"/>
          <w:szCs w:val="24"/>
        </w:rPr>
      </w:pPr>
      <w:r w:rsidRPr="002E5A20">
        <w:rPr>
          <w:sz w:val="24"/>
          <w:szCs w:val="24"/>
        </w:rPr>
        <w:t xml:space="preserve">Interview 1: no, I don't think my workplace Has wellbeing as their top priority. I do feel like they are more concerned about how much money we take each day rather than checking to see how staff or feeling or coping they do also put quite a lot of pressure on us, so I don't think this is the case. </w:t>
      </w:r>
    </w:p>
    <w:p w14:paraId="7215AC1E" w14:textId="77777777" w:rsidR="00822CDA" w:rsidRPr="002E5A20" w:rsidRDefault="00822CDA" w:rsidP="002E5A20">
      <w:pPr>
        <w:spacing w:line="480" w:lineRule="auto"/>
        <w:rPr>
          <w:sz w:val="24"/>
          <w:szCs w:val="24"/>
        </w:rPr>
      </w:pPr>
      <w:r w:rsidRPr="002E5A20">
        <w:rPr>
          <w:sz w:val="24"/>
          <w:szCs w:val="24"/>
        </w:rPr>
        <w:t>Lareesa: okay, so in your personal opinion then do you what do you think were the biggest factors that affected your wellbeing during the pandemic? They can be both positive and negative it doesn't matter.</w:t>
      </w:r>
    </w:p>
    <w:p w14:paraId="4478ED04" w14:textId="77777777" w:rsidR="00822CDA" w:rsidRPr="002E5A20" w:rsidRDefault="00822CDA" w:rsidP="002E5A20">
      <w:pPr>
        <w:spacing w:line="480" w:lineRule="auto"/>
        <w:rPr>
          <w:sz w:val="24"/>
          <w:szCs w:val="24"/>
        </w:rPr>
      </w:pPr>
      <w:r w:rsidRPr="002E5A20">
        <w:rPr>
          <w:sz w:val="24"/>
          <w:szCs w:val="24"/>
        </w:rPr>
        <w:t>Interview 1: The biggest factors for me was my mental health and just trying to look after myself and the rest of the family. I found it quite a struggle and just having limited access to normal daily life just made me miserable and certainly made me struggle with my children for childcare and stuff like that.</w:t>
      </w:r>
    </w:p>
    <w:p w14:paraId="6E297E81" w14:textId="6AA73891" w:rsidR="00822CDA" w:rsidRPr="002E5A20" w:rsidRDefault="00822CDA" w:rsidP="002E5A20">
      <w:pPr>
        <w:spacing w:line="480" w:lineRule="auto"/>
        <w:rPr>
          <w:sz w:val="24"/>
          <w:szCs w:val="24"/>
        </w:rPr>
      </w:pPr>
      <w:r w:rsidRPr="002E5A20">
        <w:rPr>
          <w:sz w:val="24"/>
          <w:szCs w:val="24"/>
        </w:rPr>
        <w:lastRenderedPageBreak/>
        <w:t xml:space="preserve">Lareesa: yeah, I think a lot of people would agree with that. </w:t>
      </w:r>
      <w:r w:rsidR="002E5A20" w:rsidRPr="002E5A20">
        <w:rPr>
          <w:sz w:val="24"/>
          <w:szCs w:val="24"/>
        </w:rPr>
        <w:t>So,</w:t>
      </w:r>
      <w:r w:rsidRPr="002E5A20">
        <w:rPr>
          <w:sz w:val="24"/>
          <w:szCs w:val="24"/>
        </w:rPr>
        <w:t xml:space="preserve"> with the changes made in your workplace then do you think they've had a positive or negative effect on </w:t>
      </w:r>
      <w:r w:rsidR="002E5A20" w:rsidRPr="002E5A20">
        <w:rPr>
          <w:sz w:val="24"/>
          <w:szCs w:val="24"/>
        </w:rPr>
        <w:t>your</w:t>
      </w:r>
      <w:r w:rsidRPr="002E5A20">
        <w:rPr>
          <w:sz w:val="24"/>
          <w:szCs w:val="24"/>
        </w:rPr>
        <w:t xml:space="preserve"> wellbeing?</w:t>
      </w:r>
    </w:p>
    <w:p w14:paraId="48E702B7" w14:textId="77777777" w:rsidR="00822CDA" w:rsidRPr="002E5A20" w:rsidRDefault="00822CDA" w:rsidP="002E5A20">
      <w:pPr>
        <w:spacing w:line="480" w:lineRule="auto"/>
        <w:rPr>
          <w:sz w:val="24"/>
          <w:szCs w:val="24"/>
        </w:rPr>
      </w:pPr>
      <w:r w:rsidRPr="002E5A20">
        <w:rPr>
          <w:sz w:val="24"/>
          <w:szCs w:val="24"/>
        </w:rPr>
        <w:t xml:space="preserve">Interview 1: the changes in my workplace have had a negative effect on myself as wearing a mask to work and working behind the screen was a struggle it just made people scared to be near each other which I found quite worrying you also need to see people's faces when communicating in retail which came to an end when the masks and the screens and the visors were in place, so I found that quite a struggle. </w:t>
      </w:r>
    </w:p>
    <w:p w14:paraId="615FF707" w14:textId="7BE020B3" w:rsidR="00822CDA" w:rsidRPr="002E5A20" w:rsidRDefault="00822CDA" w:rsidP="002E5A20">
      <w:pPr>
        <w:spacing w:line="480" w:lineRule="auto"/>
        <w:rPr>
          <w:sz w:val="24"/>
          <w:szCs w:val="24"/>
        </w:rPr>
      </w:pPr>
      <w:r w:rsidRPr="002E5A20">
        <w:rPr>
          <w:sz w:val="24"/>
          <w:szCs w:val="24"/>
        </w:rPr>
        <w:t xml:space="preserve">Lareesa: Yes, </w:t>
      </w:r>
      <w:r w:rsidR="002E5A20" w:rsidRPr="002E5A20">
        <w:rPr>
          <w:sz w:val="24"/>
          <w:szCs w:val="24"/>
        </w:rPr>
        <w:t>I’d</w:t>
      </w:r>
      <w:r w:rsidRPr="002E5A20">
        <w:rPr>
          <w:sz w:val="24"/>
          <w:szCs w:val="24"/>
        </w:rPr>
        <w:t xml:space="preserve"> agree with that its was not the same experience when entering a shop. So, have you ever used any of the wellbeing schemes that you've talked about today and have you found them helpful if you have? </w:t>
      </w:r>
    </w:p>
    <w:p w14:paraId="3994AB7F" w14:textId="77777777" w:rsidR="00822CDA" w:rsidRPr="002E5A20" w:rsidRDefault="00822CDA" w:rsidP="002E5A20">
      <w:pPr>
        <w:spacing w:line="480" w:lineRule="auto"/>
        <w:rPr>
          <w:sz w:val="24"/>
          <w:szCs w:val="24"/>
        </w:rPr>
      </w:pPr>
      <w:r w:rsidRPr="002E5A20">
        <w:rPr>
          <w:sz w:val="24"/>
          <w:szCs w:val="24"/>
        </w:rPr>
        <w:t xml:space="preserve">Interview 1: So thankfully I've never been in a position where I’ve needed use any of the wellbeing benefit schemes so for that I find myself very lucky. </w:t>
      </w:r>
    </w:p>
    <w:p w14:paraId="17840CD1" w14:textId="77777777" w:rsidR="00822CDA" w:rsidRPr="002E5A20" w:rsidRDefault="00822CDA" w:rsidP="002E5A20">
      <w:pPr>
        <w:spacing w:line="480" w:lineRule="auto"/>
        <w:rPr>
          <w:sz w:val="24"/>
          <w:szCs w:val="24"/>
        </w:rPr>
      </w:pPr>
      <w:r w:rsidRPr="002E5A20">
        <w:rPr>
          <w:sz w:val="24"/>
          <w:szCs w:val="24"/>
        </w:rPr>
        <w:t xml:space="preserve">Lareesa: perfect, so that brings us to the end of the interview, and I would just like to thank you for participating and I just want to remind you that this is confidential and will not be shared with anyone. </w:t>
      </w:r>
    </w:p>
    <w:p w14:paraId="3FEC740F" w14:textId="77777777" w:rsidR="00822CDA" w:rsidRPr="002E5A20" w:rsidRDefault="00822CDA" w:rsidP="002E5A20">
      <w:pPr>
        <w:spacing w:line="480" w:lineRule="auto"/>
        <w:rPr>
          <w:sz w:val="24"/>
          <w:szCs w:val="24"/>
        </w:rPr>
      </w:pPr>
      <w:r w:rsidRPr="002E5A20">
        <w:rPr>
          <w:sz w:val="24"/>
          <w:szCs w:val="24"/>
        </w:rPr>
        <w:t>Interview 1: Thank you very much</w:t>
      </w:r>
    </w:p>
    <w:p w14:paraId="0F844462" w14:textId="77777777" w:rsidR="00A14714" w:rsidRDefault="00A14714" w:rsidP="00822CDA">
      <w:pPr>
        <w:rPr>
          <w:sz w:val="28"/>
          <w:szCs w:val="28"/>
        </w:rPr>
      </w:pPr>
    </w:p>
    <w:p w14:paraId="18740CE7" w14:textId="77777777" w:rsidR="00A14714" w:rsidRDefault="00A14714" w:rsidP="00822CDA">
      <w:pPr>
        <w:rPr>
          <w:sz w:val="28"/>
          <w:szCs w:val="28"/>
        </w:rPr>
      </w:pPr>
    </w:p>
    <w:p w14:paraId="13E94301" w14:textId="77777777" w:rsidR="002E5A20" w:rsidRDefault="002E5A20" w:rsidP="00822CDA">
      <w:pPr>
        <w:rPr>
          <w:sz w:val="28"/>
          <w:szCs w:val="28"/>
        </w:rPr>
      </w:pPr>
    </w:p>
    <w:p w14:paraId="2FA71761" w14:textId="77777777" w:rsidR="002E5A20" w:rsidRDefault="002E5A20" w:rsidP="00822CDA">
      <w:pPr>
        <w:rPr>
          <w:sz w:val="28"/>
          <w:szCs w:val="28"/>
        </w:rPr>
      </w:pPr>
    </w:p>
    <w:p w14:paraId="567C7FA7" w14:textId="77777777" w:rsidR="00A14714" w:rsidRPr="00626A7F" w:rsidRDefault="00A14714" w:rsidP="00822CDA">
      <w:pPr>
        <w:rPr>
          <w:sz w:val="28"/>
          <w:szCs w:val="28"/>
        </w:rPr>
      </w:pPr>
    </w:p>
    <w:p w14:paraId="146EDA0A" w14:textId="7FB724E8" w:rsidR="00A14714" w:rsidRDefault="00C520AD" w:rsidP="00A14714">
      <w:pPr>
        <w:pStyle w:val="Heading2"/>
        <w:jc w:val="both"/>
      </w:pPr>
      <w:bookmarkStart w:id="126" w:name="_Toc103034087"/>
      <w:bookmarkStart w:id="127" w:name="_Toc103081497"/>
      <w:bookmarkStart w:id="128" w:name="_Toc103168594"/>
      <w:bookmarkStart w:id="129" w:name="_Toc103243308"/>
      <w:r>
        <w:lastRenderedPageBreak/>
        <w:t>Appendices 3 – Meeting Transcripts (Interview 2)</w:t>
      </w:r>
      <w:bookmarkEnd w:id="126"/>
      <w:bookmarkEnd w:id="127"/>
      <w:bookmarkEnd w:id="128"/>
      <w:bookmarkEnd w:id="129"/>
    </w:p>
    <w:p w14:paraId="6CEAC808" w14:textId="77777777" w:rsidR="00C520AD" w:rsidRPr="00C520AD" w:rsidRDefault="00C520AD" w:rsidP="00C520AD"/>
    <w:p w14:paraId="5C6858D6" w14:textId="67431AFA" w:rsidR="00A14714" w:rsidRPr="002E5A20" w:rsidRDefault="00A14714" w:rsidP="002E5A20">
      <w:pPr>
        <w:spacing w:line="480" w:lineRule="auto"/>
        <w:jc w:val="center"/>
        <w:rPr>
          <w:b/>
          <w:bCs/>
          <w:sz w:val="24"/>
          <w:szCs w:val="24"/>
          <w:u w:val="single"/>
        </w:rPr>
      </w:pPr>
      <w:r w:rsidRPr="002E5A20">
        <w:rPr>
          <w:b/>
          <w:bCs/>
          <w:sz w:val="24"/>
          <w:szCs w:val="24"/>
          <w:u w:val="single"/>
        </w:rPr>
        <w:t>Meeting Transcript – Interview 2</w:t>
      </w:r>
    </w:p>
    <w:p w14:paraId="2A24FF4E" w14:textId="77777777" w:rsidR="00A14714" w:rsidRPr="002E5A20" w:rsidRDefault="00A14714" w:rsidP="002E5A20">
      <w:pPr>
        <w:spacing w:line="480" w:lineRule="auto"/>
        <w:rPr>
          <w:sz w:val="24"/>
          <w:szCs w:val="24"/>
        </w:rPr>
      </w:pPr>
      <w:r w:rsidRPr="002E5A20">
        <w:rPr>
          <w:sz w:val="24"/>
          <w:szCs w:val="24"/>
        </w:rPr>
        <w:t>Lareesa : Hello so I'm just going to  begin the interview by saying this is all completely anonymous so your name will not be used at all in the research project and all of your answers will be kept confidential and will not be shown to anyone other than my research supervisor. Please feel free to withdraw yourself from the interview progress at any time if you feel uncomfortable or if you wish to skip any questions please do say so. I also want to double check that you agree to this.</w:t>
      </w:r>
    </w:p>
    <w:p w14:paraId="68632CF3" w14:textId="77777777" w:rsidR="00A14714" w:rsidRPr="002E5A20" w:rsidRDefault="00A14714" w:rsidP="002E5A20">
      <w:pPr>
        <w:spacing w:line="480" w:lineRule="auto"/>
        <w:rPr>
          <w:sz w:val="24"/>
          <w:szCs w:val="24"/>
        </w:rPr>
      </w:pPr>
      <w:r w:rsidRPr="002E5A20">
        <w:rPr>
          <w:sz w:val="24"/>
          <w:szCs w:val="24"/>
        </w:rPr>
        <w:t>Interview 2: Yes, that's fine I agree to participate in this interview.</w:t>
      </w:r>
    </w:p>
    <w:p w14:paraId="3FC04968" w14:textId="77777777" w:rsidR="00A14714" w:rsidRPr="002E5A20" w:rsidRDefault="00A14714" w:rsidP="002E5A20">
      <w:pPr>
        <w:spacing w:line="480" w:lineRule="auto"/>
        <w:rPr>
          <w:sz w:val="24"/>
          <w:szCs w:val="24"/>
        </w:rPr>
      </w:pPr>
      <w:r w:rsidRPr="002E5A20">
        <w:rPr>
          <w:sz w:val="24"/>
          <w:szCs w:val="24"/>
        </w:rPr>
        <w:t>Lareesa: So, what is your job role within the retail industry?</w:t>
      </w:r>
    </w:p>
    <w:p w14:paraId="4ECD0089" w14:textId="77777777" w:rsidR="00A14714" w:rsidRPr="002E5A20" w:rsidRDefault="00A14714" w:rsidP="002E5A20">
      <w:pPr>
        <w:spacing w:line="480" w:lineRule="auto"/>
        <w:rPr>
          <w:sz w:val="24"/>
          <w:szCs w:val="24"/>
        </w:rPr>
      </w:pPr>
      <w:r w:rsidRPr="002E5A20">
        <w:rPr>
          <w:sz w:val="24"/>
          <w:szCs w:val="24"/>
        </w:rPr>
        <w:t xml:space="preserve">Interview 2: My current job role is a sales advisor however before covid I was an admin sales advisor. </w:t>
      </w:r>
    </w:p>
    <w:p w14:paraId="299A54DF" w14:textId="77777777" w:rsidR="00A14714" w:rsidRPr="002E5A20" w:rsidRDefault="00A14714" w:rsidP="002E5A20">
      <w:pPr>
        <w:spacing w:line="480" w:lineRule="auto"/>
        <w:rPr>
          <w:sz w:val="24"/>
          <w:szCs w:val="24"/>
        </w:rPr>
      </w:pPr>
      <w:r w:rsidRPr="002E5A20">
        <w:rPr>
          <w:sz w:val="24"/>
          <w:szCs w:val="24"/>
        </w:rPr>
        <w:t>Lareesa: During the global pandemic did your organisation change in any way that they worked so did they temporary close or did they change any working policies that they had?</w:t>
      </w:r>
    </w:p>
    <w:p w14:paraId="20B6C555" w14:textId="77777777" w:rsidR="00A14714" w:rsidRPr="002E5A20" w:rsidRDefault="00A14714" w:rsidP="002E5A20">
      <w:pPr>
        <w:spacing w:line="480" w:lineRule="auto"/>
        <w:rPr>
          <w:sz w:val="24"/>
          <w:szCs w:val="24"/>
        </w:rPr>
      </w:pPr>
      <w:r w:rsidRPr="002E5A20">
        <w:rPr>
          <w:sz w:val="24"/>
          <w:szCs w:val="24"/>
        </w:rPr>
        <w:t xml:space="preserve">Interview 2: yes, the company I work for closed all stores across the UK and reopened again once the restrictions in the UK were lifted. </w:t>
      </w:r>
    </w:p>
    <w:p w14:paraId="1EBD0AF3" w14:textId="77777777" w:rsidR="00A14714" w:rsidRPr="002E5A20" w:rsidRDefault="00A14714" w:rsidP="002E5A20">
      <w:pPr>
        <w:spacing w:line="480" w:lineRule="auto"/>
        <w:rPr>
          <w:sz w:val="24"/>
          <w:szCs w:val="24"/>
        </w:rPr>
      </w:pPr>
      <w:r w:rsidRPr="002E5A20">
        <w:rPr>
          <w:sz w:val="24"/>
          <w:szCs w:val="24"/>
        </w:rPr>
        <w:t>Lareesa:  So,  during these times when your store was closed were you offered any support to improve your wellbeing during the COVID-19 pandemic. So, were you offered any benefit schemes or help lines to improve your wellbeing?</w:t>
      </w:r>
    </w:p>
    <w:p w14:paraId="5559C12D" w14:textId="77777777" w:rsidR="00A14714" w:rsidRPr="002E5A20" w:rsidRDefault="00A14714" w:rsidP="002E5A20">
      <w:pPr>
        <w:spacing w:line="480" w:lineRule="auto"/>
        <w:rPr>
          <w:sz w:val="24"/>
          <w:szCs w:val="24"/>
        </w:rPr>
      </w:pPr>
      <w:r w:rsidRPr="002E5A20">
        <w:rPr>
          <w:sz w:val="24"/>
          <w:szCs w:val="24"/>
        </w:rPr>
        <w:t xml:space="preserve">Interview 2: thinking about it now, I did not actually hear from managers or higher up managers from the start of lockdown in March 2020. I actually became redundant I think </w:t>
      </w:r>
      <w:r w:rsidRPr="002E5A20">
        <w:rPr>
          <w:sz w:val="24"/>
          <w:szCs w:val="24"/>
        </w:rPr>
        <w:lastRenderedPageBreak/>
        <w:t xml:space="preserve">the end of May. Which I was then offered the sales advisor role and still didn’t really hear anything. </w:t>
      </w:r>
    </w:p>
    <w:p w14:paraId="6F54BE53" w14:textId="77777777" w:rsidR="00A14714" w:rsidRPr="002E5A20" w:rsidRDefault="00A14714" w:rsidP="002E5A20">
      <w:pPr>
        <w:spacing w:line="480" w:lineRule="auto"/>
        <w:rPr>
          <w:sz w:val="24"/>
          <w:szCs w:val="24"/>
        </w:rPr>
      </w:pPr>
      <w:r w:rsidRPr="002E5A20">
        <w:rPr>
          <w:sz w:val="24"/>
          <w:szCs w:val="24"/>
        </w:rPr>
        <w:t xml:space="preserve">Lareesa: So, before the pandemic hit then did your organisation have any wellbeing schemes or programmes in place that you could turn to if you need them and were they affective and were they promoted to you? </w:t>
      </w:r>
    </w:p>
    <w:p w14:paraId="21167455" w14:textId="77777777" w:rsidR="00A14714" w:rsidRPr="002E5A20" w:rsidRDefault="00A14714" w:rsidP="002E5A20">
      <w:pPr>
        <w:spacing w:line="480" w:lineRule="auto"/>
        <w:rPr>
          <w:sz w:val="24"/>
          <w:szCs w:val="24"/>
        </w:rPr>
      </w:pPr>
      <w:r w:rsidRPr="002E5A20">
        <w:rPr>
          <w:sz w:val="24"/>
          <w:szCs w:val="24"/>
        </w:rPr>
        <w:t>Interview 2: no to be honest with you I don't recall seeing anything about wellbeing in the workplace before covid</w:t>
      </w:r>
    </w:p>
    <w:p w14:paraId="7579B638" w14:textId="77777777" w:rsidR="00A14714" w:rsidRPr="002E5A20" w:rsidRDefault="00A14714" w:rsidP="002E5A20">
      <w:pPr>
        <w:spacing w:line="480" w:lineRule="auto"/>
        <w:rPr>
          <w:sz w:val="24"/>
          <w:szCs w:val="24"/>
        </w:rPr>
      </w:pPr>
      <w:r w:rsidRPr="002E5A20">
        <w:rPr>
          <w:sz w:val="24"/>
          <w:szCs w:val="24"/>
        </w:rPr>
        <w:t>Lareesa: So, has your organisation ever mentioned any wellbeing schemes now?</w:t>
      </w:r>
    </w:p>
    <w:p w14:paraId="59507E46" w14:textId="77777777" w:rsidR="00A14714" w:rsidRPr="002E5A20" w:rsidRDefault="00A14714" w:rsidP="002E5A20">
      <w:pPr>
        <w:spacing w:line="480" w:lineRule="auto"/>
        <w:rPr>
          <w:sz w:val="24"/>
          <w:szCs w:val="24"/>
        </w:rPr>
      </w:pPr>
      <w:r w:rsidRPr="002E5A20">
        <w:rPr>
          <w:sz w:val="24"/>
          <w:szCs w:val="24"/>
        </w:rPr>
        <w:t xml:space="preserve">Interview 2: we do have these like meetings that happen in work, and they have mentioned it a bit in there and they have also made like a notice board in the back areas of work where you can read what schemes are available to help you with your wellbeing.  </w:t>
      </w:r>
      <w:proofErr w:type="spellStart"/>
      <w:r w:rsidRPr="002E5A20">
        <w:rPr>
          <w:sz w:val="24"/>
          <w:szCs w:val="24"/>
        </w:rPr>
        <w:t>i</w:t>
      </w:r>
      <w:proofErr w:type="spellEnd"/>
      <w:r w:rsidRPr="002E5A20">
        <w:rPr>
          <w:sz w:val="24"/>
          <w:szCs w:val="24"/>
        </w:rPr>
        <w:t xml:space="preserve"> think the biggest scheme currently that is being advertised in work is the retail trust but I’m not 100% sure what it's all about. like we haven't really been given specific time in our working hours to read up about it I suppose. </w:t>
      </w:r>
    </w:p>
    <w:p w14:paraId="00092E0F" w14:textId="77777777" w:rsidR="00A14714" w:rsidRPr="002E5A20" w:rsidRDefault="00A14714" w:rsidP="002E5A20">
      <w:pPr>
        <w:spacing w:line="480" w:lineRule="auto"/>
        <w:rPr>
          <w:sz w:val="24"/>
          <w:szCs w:val="24"/>
        </w:rPr>
      </w:pPr>
      <w:r w:rsidRPr="002E5A20">
        <w:rPr>
          <w:sz w:val="24"/>
          <w:szCs w:val="24"/>
        </w:rPr>
        <w:t xml:space="preserve">Lareesa: So, what do you think then are the biggest factors that affected your wellbeing during the pandemic? </w:t>
      </w:r>
    </w:p>
    <w:p w14:paraId="7B3894C4" w14:textId="77777777" w:rsidR="00A14714" w:rsidRPr="002E5A20" w:rsidRDefault="00A14714" w:rsidP="002E5A20">
      <w:pPr>
        <w:spacing w:line="480" w:lineRule="auto"/>
        <w:rPr>
          <w:sz w:val="24"/>
          <w:szCs w:val="24"/>
        </w:rPr>
      </w:pPr>
      <w:r w:rsidRPr="002E5A20">
        <w:rPr>
          <w:sz w:val="24"/>
          <w:szCs w:val="24"/>
        </w:rPr>
        <w:t xml:space="preserve">Interview 2: so when the pandemic first head in 2020 I was actually pregnant this was my first pregnancy and I found it quite scary and then sure I couldn't really enjoy my pregnancy and do normal things that you would do I was alone all day and all night as my husband after work night shifts to keep us safe so I only really saw him two to three hours a day and I didn't get to see my family due to the lockdown restrictions I also I had to go through labour </w:t>
      </w:r>
      <w:r w:rsidRPr="002E5A20">
        <w:rPr>
          <w:sz w:val="24"/>
          <w:szCs w:val="24"/>
        </w:rPr>
        <w:lastRenderedPageBreak/>
        <w:t xml:space="preserve">on my own as they wouldn't let him in for about 3 1/2 hours after which was really scary and that really affected me. </w:t>
      </w:r>
    </w:p>
    <w:p w14:paraId="44B0208F" w14:textId="77777777" w:rsidR="00A14714" w:rsidRPr="002E5A20" w:rsidRDefault="00A14714" w:rsidP="002E5A20">
      <w:pPr>
        <w:spacing w:line="480" w:lineRule="auto"/>
        <w:rPr>
          <w:sz w:val="24"/>
          <w:szCs w:val="24"/>
        </w:rPr>
      </w:pPr>
      <w:r w:rsidRPr="002E5A20">
        <w:rPr>
          <w:sz w:val="24"/>
          <w:szCs w:val="24"/>
        </w:rPr>
        <w:t>Lareesa : yeah, I can really imagine how scary that would be to go through that by yourself when normally it is a time where you want to be close with your partner and enjoying the experience. So do you think that your organisation has wellbeing as one of its top priorities now that the pandemic has come to an end.</w:t>
      </w:r>
    </w:p>
    <w:p w14:paraId="33DDF115" w14:textId="77777777" w:rsidR="00A14714" w:rsidRPr="002E5A20" w:rsidRDefault="00A14714" w:rsidP="002E5A20">
      <w:pPr>
        <w:spacing w:line="480" w:lineRule="auto"/>
        <w:rPr>
          <w:sz w:val="24"/>
          <w:szCs w:val="24"/>
        </w:rPr>
      </w:pPr>
      <w:r w:rsidRPr="002E5A20">
        <w:rPr>
          <w:sz w:val="24"/>
          <w:szCs w:val="24"/>
        </w:rPr>
        <w:t xml:space="preserve">Interview 2: Probably but mental health is a huge thing at the minute it's everywhere so it does need to be a top priority as they have no idea what people are going through personally and how we can affect you as well. Now that things are getting back to normal their priority is probably more pushing towards figures, reaching targets, and the customer experience. I just think there's so much pressure put on staff at the moment, and it just gets to a point where you people just breakdown as they are constantly pushing to hit targets. </w:t>
      </w:r>
    </w:p>
    <w:p w14:paraId="64767204" w14:textId="77777777" w:rsidR="00A14714" w:rsidRPr="002E5A20" w:rsidRDefault="00A14714" w:rsidP="002E5A20">
      <w:pPr>
        <w:spacing w:line="480" w:lineRule="auto"/>
        <w:rPr>
          <w:sz w:val="24"/>
          <w:szCs w:val="24"/>
        </w:rPr>
      </w:pPr>
      <w:r w:rsidRPr="002E5A20">
        <w:rPr>
          <w:sz w:val="24"/>
          <w:szCs w:val="24"/>
        </w:rPr>
        <w:t xml:space="preserve">Lareesa:  so, do you think the changes that have been made in your workplace have had a positive or negative effect on your wellbeing? </w:t>
      </w:r>
    </w:p>
    <w:p w14:paraId="2F00F6EB" w14:textId="77777777" w:rsidR="00A14714" w:rsidRPr="002E5A20" w:rsidRDefault="00A14714" w:rsidP="002E5A20">
      <w:pPr>
        <w:spacing w:line="480" w:lineRule="auto"/>
        <w:rPr>
          <w:sz w:val="24"/>
          <w:szCs w:val="24"/>
        </w:rPr>
      </w:pPr>
      <w:r w:rsidRPr="002E5A20">
        <w:rPr>
          <w:sz w:val="24"/>
          <w:szCs w:val="24"/>
        </w:rPr>
        <w:t xml:space="preserve">Interview 2:  personally, it made no difference to me as I reduced my working hours due to the childcare issues I was facing. So, I just find that my attitude towards work now is just go in do your shift and get out whereas before I was constantly worrying about work even when I got home, I'd be stressed about whether I had hit certain targets also I found that the feedback from managers can have a negative effect on employees. </w:t>
      </w:r>
    </w:p>
    <w:p w14:paraId="530D6BB0" w14:textId="3838A79A" w:rsidR="00A14714" w:rsidRPr="002E5A20" w:rsidRDefault="00A14714" w:rsidP="002E5A20">
      <w:pPr>
        <w:spacing w:line="480" w:lineRule="auto"/>
        <w:rPr>
          <w:sz w:val="24"/>
          <w:szCs w:val="24"/>
        </w:rPr>
      </w:pPr>
      <w:r w:rsidRPr="002E5A20">
        <w:rPr>
          <w:sz w:val="24"/>
          <w:szCs w:val="24"/>
        </w:rPr>
        <w:t>Lareesa: have you ever used any of the wellbeing benefit schemes that you've mentioned today and if you have</w:t>
      </w:r>
      <w:r w:rsidR="002E5A20">
        <w:rPr>
          <w:sz w:val="24"/>
          <w:szCs w:val="24"/>
        </w:rPr>
        <w:t>,</w:t>
      </w:r>
      <w:r w:rsidRPr="002E5A20">
        <w:rPr>
          <w:sz w:val="24"/>
          <w:szCs w:val="24"/>
        </w:rPr>
        <w:t xml:space="preserve"> did you find them helpful at all?</w:t>
      </w:r>
    </w:p>
    <w:p w14:paraId="44E9225E" w14:textId="77777777" w:rsidR="00A14714" w:rsidRPr="002E5A20" w:rsidRDefault="00A14714" w:rsidP="002E5A20">
      <w:pPr>
        <w:spacing w:line="480" w:lineRule="auto"/>
        <w:rPr>
          <w:sz w:val="24"/>
          <w:szCs w:val="24"/>
        </w:rPr>
      </w:pPr>
      <w:r w:rsidRPr="002E5A20">
        <w:rPr>
          <w:sz w:val="24"/>
          <w:szCs w:val="24"/>
        </w:rPr>
        <w:t xml:space="preserve">Interview 2: No, I have never used any of them. </w:t>
      </w:r>
    </w:p>
    <w:p w14:paraId="3ED84B69" w14:textId="77777777" w:rsidR="00A14714" w:rsidRPr="002E5A20" w:rsidRDefault="00A14714" w:rsidP="002E5A20">
      <w:pPr>
        <w:spacing w:line="480" w:lineRule="auto"/>
        <w:rPr>
          <w:sz w:val="24"/>
          <w:szCs w:val="24"/>
        </w:rPr>
      </w:pPr>
      <w:r w:rsidRPr="002E5A20">
        <w:rPr>
          <w:sz w:val="24"/>
          <w:szCs w:val="24"/>
        </w:rPr>
        <w:lastRenderedPageBreak/>
        <w:t xml:space="preserve">Lareesa: That’s great, So that’s the end of the interview. Id again just like to say thank you for participating in the research I really appreciate it. </w:t>
      </w:r>
    </w:p>
    <w:p w14:paraId="4A62223C" w14:textId="231E3EE2" w:rsidR="000540BC" w:rsidRPr="000540BC" w:rsidRDefault="00A14714" w:rsidP="002E5A20">
      <w:pPr>
        <w:spacing w:line="480" w:lineRule="auto"/>
      </w:pPr>
      <w:r w:rsidRPr="002E5A20">
        <w:rPr>
          <w:sz w:val="24"/>
          <w:szCs w:val="24"/>
        </w:rPr>
        <w:t xml:space="preserve">Interview 2: No problem, Thanks. </w:t>
      </w:r>
    </w:p>
    <w:p w14:paraId="4860FBA7" w14:textId="4A17EC6C" w:rsidR="00822CDA" w:rsidRDefault="00C520AD" w:rsidP="00C520AD">
      <w:pPr>
        <w:pStyle w:val="Heading2"/>
      </w:pPr>
      <w:bookmarkStart w:id="130" w:name="_Toc103034088"/>
      <w:bookmarkStart w:id="131" w:name="_Toc103081498"/>
      <w:bookmarkStart w:id="132" w:name="_Toc103168595"/>
      <w:bookmarkStart w:id="133" w:name="_Toc103243309"/>
      <w:r>
        <w:t>Appendices</w:t>
      </w:r>
      <w:r w:rsidR="001245DA">
        <w:t xml:space="preserve"> 4 – Meeting Transcripts (interview 3)</w:t>
      </w:r>
      <w:bookmarkEnd w:id="130"/>
      <w:bookmarkEnd w:id="131"/>
      <w:bookmarkEnd w:id="132"/>
      <w:bookmarkEnd w:id="133"/>
      <w:r w:rsidR="001245DA">
        <w:t xml:space="preserve"> </w:t>
      </w:r>
    </w:p>
    <w:p w14:paraId="66EE99DA" w14:textId="77777777" w:rsidR="000540BC" w:rsidRPr="000540BC" w:rsidRDefault="000540BC" w:rsidP="000540BC"/>
    <w:p w14:paraId="6AA7E470" w14:textId="77777777" w:rsidR="000540BC" w:rsidRPr="002E5A20" w:rsidRDefault="000540BC" w:rsidP="002E5A20">
      <w:pPr>
        <w:spacing w:line="480" w:lineRule="auto"/>
        <w:jc w:val="center"/>
        <w:rPr>
          <w:b/>
          <w:bCs/>
          <w:sz w:val="24"/>
          <w:szCs w:val="24"/>
          <w:u w:val="single"/>
        </w:rPr>
      </w:pPr>
      <w:r w:rsidRPr="002E5A20">
        <w:rPr>
          <w:b/>
          <w:bCs/>
          <w:sz w:val="24"/>
          <w:szCs w:val="24"/>
          <w:u w:val="single"/>
        </w:rPr>
        <w:t>Transcript of meeting – interview 3</w:t>
      </w:r>
    </w:p>
    <w:p w14:paraId="45F37F11" w14:textId="77777777" w:rsidR="000540BC" w:rsidRPr="002E5A20" w:rsidRDefault="000540BC" w:rsidP="002E5A20">
      <w:pPr>
        <w:spacing w:line="480" w:lineRule="auto"/>
        <w:rPr>
          <w:sz w:val="24"/>
          <w:szCs w:val="24"/>
        </w:rPr>
      </w:pPr>
      <w:r w:rsidRPr="002E5A20">
        <w:rPr>
          <w:sz w:val="24"/>
          <w:szCs w:val="24"/>
        </w:rPr>
        <w:t>Lareesa: Hi, so to begin this interview I want to just remind you that all information will be kept completely anonymous and will be kept confidential. Also, if you don’t feel comfortable answering any questions, please feel free to skip or withdraw yourself from the process. Do you agree to continue?</w:t>
      </w:r>
    </w:p>
    <w:p w14:paraId="295E9BF9" w14:textId="0B7058A8" w:rsidR="000540BC" w:rsidRPr="002E5A20" w:rsidRDefault="000540BC" w:rsidP="002E5A20">
      <w:pPr>
        <w:spacing w:line="480" w:lineRule="auto"/>
        <w:rPr>
          <w:sz w:val="24"/>
          <w:szCs w:val="24"/>
        </w:rPr>
      </w:pPr>
      <w:r w:rsidRPr="002E5A20">
        <w:rPr>
          <w:sz w:val="24"/>
          <w:szCs w:val="24"/>
        </w:rPr>
        <w:t xml:space="preserve">Interview 3: Yes, </w:t>
      </w:r>
      <w:r w:rsidR="002E5A20" w:rsidRPr="002E5A20">
        <w:rPr>
          <w:sz w:val="24"/>
          <w:szCs w:val="24"/>
        </w:rPr>
        <w:t>I’d</w:t>
      </w:r>
      <w:r w:rsidRPr="002E5A20">
        <w:rPr>
          <w:sz w:val="24"/>
          <w:szCs w:val="24"/>
        </w:rPr>
        <w:t xml:space="preserve"> like to proceed </w:t>
      </w:r>
    </w:p>
    <w:p w14:paraId="2D926F68" w14:textId="77777777" w:rsidR="000540BC" w:rsidRPr="002E5A20" w:rsidRDefault="000540BC" w:rsidP="002E5A20">
      <w:pPr>
        <w:spacing w:line="480" w:lineRule="auto"/>
        <w:rPr>
          <w:sz w:val="24"/>
          <w:szCs w:val="24"/>
        </w:rPr>
      </w:pPr>
      <w:r w:rsidRPr="002E5A20">
        <w:rPr>
          <w:sz w:val="24"/>
          <w:szCs w:val="24"/>
        </w:rPr>
        <w:t xml:space="preserve">Lareesa: so, what is your job title? </w:t>
      </w:r>
    </w:p>
    <w:p w14:paraId="65C8BB5A" w14:textId="77777777" w:rsidR="000540BC" w:rsidRPr="002E5A20" w:rsidRDefault="000540BC" w:rsidP="002E5A20">
      <w:pPr>
        <w:spacing w:line="480" w:lineRule="auto"/>
        <w:rPr>
          <w:sz w:val="24"/>
          <w:szCs w:val="24"/>
        </w:rPr>
      </w:pPr>
      <w:r w:rsidRPr="002E5A20">
        <w:rPr>
          <w:sz w:val="24"/>
          <w:szCs w:val="24"/>
        </w:rPr>
        <w:t>Interview 3: I work within the customer service sector</w:t>
      </w:r>
    </w:p>
    <w:p w14:paraId="60C84BFA" w14:textId="77777777" w:rsidR="000540BC" w:rsidRPr="002E5A20" w:rsidRDefault="000540BC" w:rsidP="002E5A20">
      <w:pPr>
        <w:spacing w:line="480" w:lineRule="auto"/>
        <w:rPr>
          <w:sz w:val="24"/>
          <w:szCs w:val="24"/>
        </w:rPr>
      </w:pPr>
      <w:r w:rsidRPr="002E5A20">
        <w:rPr>
          <w:sz w:val="24"/>
          <w:szCs w:val="24"/>
        </w:rPr>
        <w:t xml:space="preserve">Lareesa: </w:t>
      </w:r>
      <w:proofErr w:type="gramStart"/>
      <w:r w:rsidRPr="002E5A20">
        <w:rPr>
          <w:sz w:val="24"/>
          <w:szCs w:val="24"/>
        </w:rPr>
        <w:t>So</w:t>
      </w:r>
      <w:proofErr w:type="gramEnd"/>
      <w:r w:rsidRPr="002E5A20">
        <w:rPr>
          <w:sz w:val="24"/>
          <w:szCs w:val="24"/>
        </w:rPr>
        <w:t xml:space="preserve"> did your organisation change during the pandemic in the way they work ?</w:t>
      </w:r>
    </w:p>
    <w:p w14:paraId="7F179F51" w14:textId="77777777" w:rsidR="000540BC" w:rsidRPr="002E5A20" w:rsidRDefault="000540BC" w:rsidP="002E5A20">
      <w:pPr>
        <w:spacing w:line="480" w:lineRule="auto"/>
        <w:rPr>
          <w:sz w:val="24"/>
          <w:szCs w:val="24"/>
        </w:rPr>
      </w:pPr>
      <w:r w:rsidRPr="002E5A20">
        <w:rPr>
          <w:sz w:val="24"/>
          <w:szCs w:val="24"/>
        </w:rPr>
        <w:t xml:space="preserve">Interview 3: During the pandemic there was changes made to adapt to the covid rules. We had reduced opening times, stopped face-to-face contact including interviews, these moved to the telephone, we stopped cash handling to avoid the spread of covid. We had to adhere to the 2meter rule and had to follow the hand face and space. One customer at a time was allowed into the branch. Which means other customers had to queue outside on the street. </w:t>
      </w:r>
    </w:p>
    <w:p w14:paraId="4847DD09" w14:textId="77777777" w:rsidR="000540BC" w:rsidRPr="002E5A20" w:rsidRDefault="000540BC" w:rsidP="002E5A20">
      <w:pPr>
        <w:spacing w:line="480" w:lineRule="auto"/>
        <w:rPr>
          <w:sz w:val="24"/>
          <w:szCs w:val="24"/>
        </w:rPr>
      </w:pPr>
      <w:r w:rsidRPr="002E5A20">
        <w:rPr>
          <w:sz w:val="24"/>
          <w:szCs w:val="24"/>
        </w:rPr>
        <w:t xml:space="preserve">Lareesa: Were you offered any support during the pandemic ? so were you offered any wellbeing helplines or schemes ? </w:t>
      </w:r>
    </w:p>
    <w:p w14:paraId="07F790CB" w14:textId="77777777" w:rsidR="000540BC" w:rsidRPr="002E5A20" w:rsidRDefault="000540BC" w:rsidP="002E5A20">
      <w:pPr>
        <w:spacing w:line="480" w:lineRule="auto"/>
        <w:rPr>
          <w:sz w:val="24"/>
          <w:szCs w:val="24"/>
        </w:rPr>
      </w:pPr>
      <w:r w:rsidRPr="002E5A20">
        <w:rPr>
          <w:sz w:val="24"/>
          <w:szCs w:val="24"/>
        </w:rPr>
        <w:lastRenderedPageBreak/>
        <w:t>Interview 3: No not that I can recall there were no wellbeing helplines for us that I am aware of</w:t>
      </w:r>
    </w:p>
    <w:p w14:paraId="3F7A6C26" w14:textId="77777777" w:rsidR="000540BC" w:rsidRPr="002E5A20" w:rsidRDefault="000540BC" w:rsidP="002E5A20">
      <w:pPr>
        <w:spacing w:line="480" w:lineRule="auto"/>
        <w:rPr>
          <w:sz w:val="24"/>
          <w:szCs w:val="24"/>
        </w:rPr>
      </w:pPr>
      <w:r w:rsidRPr="002E5A20">
        <w:rPr>
          <w:sz w:val="24"/>
          <w:szCs w:val="24"/>
        </w:rPr>
        <w:t xml:space="preserve">Lareesa: </w:t>
      </w:r>
      <w:proofErr w:type="gramStart"/>
      <w:r w:rsidRPr="002E5A20">
        <w:rPr>
          <w:sz w:val="24"/>
          <w:szCs w:val="24"/>
        </w:rPr>
        <w:t>So</w:t>
      </w:r>
      <w:proofErr w:type="gramEnd"/>
      <w:r w:rsidRPr="002E5A20">
        <w:rPr>
          <w:sz w:val="24"/>
          <w:szCs w:val="24"/>
        </w:rPr>
        <w:t xml:space="preserve"> if you don’t have any schemes your aware of, does your workplace provide any time to carry out any activities that will improve your wellbeing at work ?</w:t>
      </w:r>
    </w:p>
    <w:p w14:paraId="5693D4AE" w14:textId="77777777" w:rsidR="000540BC" w:rsidRPr="002E5A20" w:rsidRDefault="000540BC" w:rsidP="002E5A20">
      <w:pPr>
        <w:spacing w:line="480" w:lineRule="auto"/>
        <w:rPr>
          <w:sz w:val="24"/>
          <w:szCs w:val="24"/>
        </w:rPr>
      </w:pPr>
      <w:r w:rsidRPr="002E5A20">
        <w:rPr>
          <w:sz w:val="24"/>
          <w:szCs w:val="24"/>
        </w:rPr>
        <w:t xml:space="preserve">Interview 3: No not at the moment but funny you should say that we just got this rain game that is launching to make branch staff a bit more fun. So, you can play games against other staff members or on your and you can win little incentives. Colleague engagement survey. </w:t>
      </w:r>
    </w:p>
    <w:p w14:paraId="0053001D" w14:textId="77777777" w:rsidR="000540BC" w:rsidRPr="002E5A20" w:rsidRDefault="000540BC" w:rsidP="002E5A20">
      <w:pPr>
        <w:spacing w:line="480" w:lineRule="auto"/>
        <w:rPr>
          <w:sz w:val="24"/>
          <w:szCs w:val="24"/>
        </w:rPr>
      </w:pPr>
      <w:r w:rsidRPr="002E5A20">
        <w:rPr>
          <w:sz w:val="24"/>
          <w:szCs w:val="24"/>
        </w:rPr>
        <w:t>Lareesa: In your personal opinion what do you think was the biggest factors that affected your wellbeing during the pandemic?</w:t>
      </w:r>
    </w:p>
    <w:p w14:paraId="0B381767" w14:textId="77777777" w:rsidR="000540BC" w:rsidRPr="002E5A20" w:rsidRDefault="000540BC" w:rsidP="002E5A20">
      <w:pPr>
        <w:spacing w:line="480" w:lineRule="auto"/>
        <w:rPr>
          <w:sz w:val="24"/>
          <w:szCs w:val="24"/>
        </w:rPr>
      </w:pPr>
      <w:r w:rsidRPr="002E5A20">
        <w:rPr>
          <w:sz w:val="24"/>
          <w:szCs w:val="24"/>
        </w:rPr>
        <w:t>Interview 3: Well in the beginning when other staff members had the advantage of working from home, I did have a feeling that we were at a disadvantage. We had to deal with angry and upset people. I feel like as branches remained open many people were queuing outside which we had to call police to move people along. This made me feel very vulnerable as we were customer facing.</w:t>
      </w:r>
    </w:p>
    <w:p w14:paraId="01E68D1C" w14:textId="77777777" w:rsidR="000540BC" w:rsidRPr="002E5A20" w:rsidRDefault="000540BC" w:rsidP="002E5A20">
      <w:pPr>
        <w:spacing w:line="480" w:lineRule="auto"/>
        <w:rPr>
          <w:sz w:val="24"/>
          <w:szCs w:val="24"/>
        </w:rPr>
      </w:pPr>
      <w:r w:rsidRPr="002E5A20">
        <w:rPr>
          <w:sz w:val="24"/>
          <w:szCs w:val="24"/>
        </w:rPr>
        <w:t>Lareesa: Did you find anything positive about the experience ?</w:t>
      </w:r>
    </w:p>
    <w:p w14:paraId="04C01FFE" w14:textId="77777777" w:rsidR="000540BC" w:rsidRPr="002E5A20" w:rsidRDefault="000540BC" w:rsidP="002E5A20">
      <w:pPr>
        <w:spacing w:line="480" w:lineRule="auto"/>
        <w:rPr>
          <w:sz w:val="24"/>
          <w:szCs w:val="24"/>
        </w:rPr>
      </w:pPr>
      <w:r w:rsidRPr="002E5A20">
        <w:rPr>
          <w:sz w:val="24"/>
          <w:szCs w:val="24"/>
        </w:rPr>
        <w:t xml:space="preserve">Interview 3: When time went on when covid rules were strict, I still had route and I could still go to work as we were classed as key workers. </w:t>
      </w:r>
    </w:p>
    <w:p w14:paraId="5997F9AA" w14:textId="77777777" w:rsidR="000540BC" w:rsidRPr="002E5A20" w:rsidRDefault="000540BC" w:rsidP="002E5A20">
      <w:pPr>
        <w:spacing w:line="480" w:lineRule="auto"/>
        <w:rPr>
          <w:sz w:val="24"/>
          <w:szCs w:val="24"/>
        </w:rPr>
      </w:pPr>
      <w:r w:rsidRPr="002E5A20">
        <w:rPr>
          <w:sz w:val="24"/>
          <w:szCs w:val="24"/>
        </w:rPr>
        <w:t xml:space="preserve">Lareesa: </w:t>
      </w:r>
      <w:proofErr w:type="gramStart"/>
      <w:r w:rsidRPr="002E5A20">
        <w:rPr>
          <w:sz w:val="24"/>
          <w:szCs w:val="24"/>
        </w:rPr>
        <w:t>So</w:t>
      </w:r>
      <w:proofErr w:type="gramEnd"/>
      <w:r w:rsidRPr="002E5A20">
        <w:rPr>
          <w:sz w:val="24"/>
          <w:szCs w:val="24"/>
        </w:rPr>
        <w:t xml:space="preserve"> were the changes that were made in your workplace permanent or is it back to normal now?</w:t>
      </w:r>
    </w:p>
    <w:p w14:paraId="3651E700" w14:textId="77777777" w:rsidR="000540BC" w:rsidRPr="002E5A20" w:rsidRDefault="000540BC" w:rsidP="002E5A20">
      <w:pPr>
        <w:spacing w:line="480" w:lineRule="auto"/>
        <w:rPr>
          <w:sz w:val="24"/>
          <w:szCs w:val="24"/>
        </w:rPr>
      </w:pPr>
      <w:r w:rsidRPr="002E5A20">
        <w:rPr>
          <w:sz w:val="24"/>
          <w:szCs w:val="24"/>
        </w:rPr>
        <w:t xml:space="preserve">Interview 3 : It’s all back to normal except the cash counter which closes at 4 o’clock during the week and we don’t have a cash counter on a Saturday. </w:t>
      </w:r>
    </w:p>
    <w:p w14:paraId="7F17BACC" w14:textId="77777777" w:rsidR="000540BC" w:rsidRPr="002E5A20" w:rsidRDefault="000540BC" w:rsidP="002E5A20">
      <w:pPr>
        <w:spacing w:line="480" w:lineRule="auto"/>
        <w:rPr>
          <w:sz w:val="24"/>
          <w:szCs w:val="24"/>
        </w:rPr>
      </w:pPr>
      <w:r w:rsidRPr="002E5A20">
        <w:rPr>
          <w:sz w:val="24"/>
          <w:szCs w:val="24"/>
        </w:rPr>
        <w:lastRenderedPageBreak/>
        <w:t>Lareesa: have you ever used any wellbeing schemes ?</w:t>
      </w:r>
    </w:p>
    <w:p w14:paraId="4C660F1B" w14:textId="77777777" w:rsidR="000540BC" w:rsidRPr="002E5A20" w:rsidRDefault="000540BC" w:rsidP="002E5A20">
      <w:pPr>
        <w:spacing w:line="480" w:lineRule="auto"/>
        <w:rPr>
          <w:sz w:val="24"/>
          <w:szCs w:val="24"/>
        </w:rPr>
      </w:pPr>
      <w:r w:rsidRPr="002E5A20">
        <w:rPr>
          <w:sz w:val="24"/>
          <w:szCs w:val="24"/>
        </w:rPr>
        <w:t xml:space="preserve">Interview 3: No, I haven’t used any wellbeing schemes at all  </w:t>
      </w:r>
    </w:p>
    <w:p w14:paraId="025E6756" w14:textId="77777777" w:rsidR="000540BC" w:rsidRPr="002E5A20" w:rsidRDefault="000540BC" w:rsidP="002E5A20">
      <w:pPr>
        <w:spacing w:line="480" w:lineRule="auto"/>
        <w:rPr>
          <w:sz w:val="24"/>
          <w:szCs w:val="24"/>
        </w:rPr>
      </w:pPr>
      <w:r w:rsidRPr="002E5A20">
        <w:rPr>
          <w:sz w:val="24"/>
          <w:szCs w:val="24"/>
        </w:rPr>
        <w:t>Lareesa: Is this because they weren’t promoted to you ?</w:t>
      </w:r>
    </w:p>
    <w:p w14:paraId="7AAF10A0" w14:textId="77777777" w:rsidR="000540BC" w:rsidRPr="002E5A20" w:rsidRDefault="000540BC" w:rsidP="002E5A20">
      <w:pPr>
        <w:spacing w:line="480" w:lineRule="auto"/>
        <w:rPr>
          <w:sz w:val="24"/>
          <w:szCs w:val="24"/>
        </w:rPr>
      </w:pPr>
      <w:r w:rsidRPr="002E5A20">
        <w:rPr>
          <w:sz w:val="24"/>
          <w:szCs w:val="24"/>
        </w:rPr>
        <w:t xml:space="preserve">Interview: They aren’t really promoted to me so I don’t know what they would be about </w:t>
      </w:r>
    </w:p>
    <w:p w14:paraId="291DC7C9" w14:textId="77777777" w:rsidR="000540BC" w:rsidRPr="002E5A20" w:rsidRDefault="000540BC" w:rsidP="002E5A20">
      <w:pPr>
        <w:spacing w:line="480" w:lineRule="auto"/>
        <w:rPr>
          <w:sz w:val="24"/>
          <w:szCs w:val="24"/>
        </w:rPr>
      </w:pPr>
      <w:r w:rsidRPr="002E5A20">
        <w:rPr>
          <w:sz w:val="24"/>
          <w:szCs w:val="24"/>
        </w:rPr>
        <w:t xml:space="preserve">Lareesa: That’s the end of the interview I’d just like to take a moment to thank you for taking your time to participate </w:t>
      </w:r>
    </w:p>
    <w:p w14:paraId="76862596" w14:textId="64E3265A" w:rsidR="000540BC" w:rsidRPr="002E5A20" w:rsidRDefault="000540BC" w:rsidP="002E5A20">
      <w:pPr>
        <w:spacing w:line="480" w:lineRule="auto"/>
        <w:rPr>
          <w:sz w:val="24"/>
          <w:szCs w:val="24"/>
        </w:rPr>
      </w:pPr>
      <w:r w:rsidRPr="002E5A20">
        <w:rPr>
          <w:sz w:val="24"/>
          <w:szCs w:val="24"/>
        </w:rPr>
        <w:t xml:space="preserve">Interview 3: It’s my pleasure, Thank you very much </w:t>
      </w:r>
    </w:p>
    <w:p w14:paraId="135CD4D8" w14:textId="77777777" w:rsidR="000540BC" w:rsidRDefault="000540BC" w:rsidP="000540BC"/>
    <w:p w14:paraId="79E089C5" w14:textId="22B1CCDA" w:rsidR="001245DA" w:rsidRDefault="000540BC" w:rsidP="000540BC">
      <w:pPr>
        <w:pStyle w:val="Heading2"/>
      </w:pPr>
      <w:bookmarkStart w:id="134" w:name="_Toc103034089"/>
      <w:bookmarkStart w:id="135" w:name="_Toc103081499"/>
      <w:bookmarkStart w:id="136" w:name="_Toc103168596"/>
      <w:bookmarkStart w:id="137" w:name="_Toc103243310"/>
      <w:r>
        <w:t>Appendices 5 – Meeting Transcripts (Interview 4)</w:t>
      </w:r>
      <w:bookmarkEnd w:id="134"/>
      <w:bookmarkEnd w:id="135"/>
      <w:bookmarkEnd w:id="136"/>
      <w:bookmarkEnd w:id="137"/>
    </w:p>
    <w:p w14:paraId="2FF91707" w14:textId="77777777" w:rsidR="002E5A20" w:rsidRPr="002E5A20" w:rsidRDefault="002E5A20" w:rsidP="002E5A20"/>
    <w:p w14:paraId="3240C526" w14:textId="77777777" w:rsidR="00B2166A" w:rsidRPr="002E5A20" w:rsidRDefault="00B2166A" w:rsidP="002E5A20">
      <w:pPr>
        <w:spacing w:line="480" w:lineRule="auto"/>
        <w:jc w:val="center"/>
        <w:rPr>
          <w:b/>
          <w:bCs/>
          <w:sz w:val="24"/>
          <w:szCs w:val="24"/>
          <w:u w:val="single"/>
        </w:rPr>
      </w:pPr>
      <w:r w:rsidRPr="002E5A20">
        <w:rPr>
          <w:b/>
          <w:bCs/>
          <w:sz w:val="24"/>
          <w:szCs w:val="24"/>
          <w:u w:val="single"/>
        </w:rPr>
        <w:t>Meeting Transcript – interview 4</w:t>
      </w:r>
    </w:p>
    <w:p w14:paraId="79D807F6" w14:textId="6A468CE0" w:rsidR="00B2166A" w:rsidRPr="002E5A20" w:rsidRDefault="00B2166A" w:rsidP="002E5A20">
      <w:pPr>
        <w:spacing w:line="480" w:lineRule="auto"/>
        <w:rPr>
          <w:sz w:val="24"/>
          <w:szCs w:val="24"/>
        </w:rPr>
      </w:pPr>
      <w:r w:rsidRPr="002E5A20">
        <w:rPr>
          <w:sz w:val="24"/>
          <w:szCs w:val="24"/>
        </w:rPr>
        <w:t>Lareesa: Hello so I'm just going to  begin the interview by saying this is all completely anonymous so your name will not be used at all in the research project and all of your answers will be kept confidential and will not be shown to anyone other than my research supervisor. Please feel free to withdraw yourself from the interview progress at any time if you feel uncomfortable or if you wish to skip any questions please do say so. I also want to double check that you agree to this.</w:t>
      </w:r>
    </w:p>
    <w:p w14:paraId="6FB65B4E" w14:textId="1B89C35B" w:rsidR="00B2166A" w:rsidRPr="002E5A20" w:rsidRDefault="00B2166A" w:rsidP="002E5A20">
      <w:pPr>
        <w:spacing w:line="480" w:lineRule="auto"/>
        <w:rPr>
          <w:sz w:val="24"/>
          <w:szCs w:val="24"/>
        </w:rPr>
      </w:pPr>
      <w:r w:rsidRPr="002E5A20">
        <w:rPr>
          <w:sz w:val="24"/>
          <w:szCs w:val="24"/>
        </w:rPr>
        <w:t xml:space="preserve">Interview 4: </w:t>
      </w:r>
      <w:r w:rsidR="002E5A20" w:rsidRPr="002E5A20">
        <w:rPr>
          <w:sz w:val="24"/>
          <w:szCs w:val="24"/>
        </w:rPr>
        <w:t>Yes,</w:t>
      </w:r>
      <w:r w:rsidRPr="002E5A20">
        <w:rPr>
          <w:sz w:val="24"/>
          <w:szCs w:val="24"/>
        </w:rPr>
        <w:t xml:space="preserve"> that’s completely fine</w:t>
      </w:r>
    </w:p>
    <w:p w14:paraId="41D9B1C0" w14:textId="20ECF59E" w:rsidR="00B2166A" w:rsidRPr="002E5A20" w:rsidRDefault="00B2166A" w:rsidP="002E5A20">
      <w:pPr>
        <w:spacing w:line="480" w:lineRule="auto"/>
        <w:rPr>
          <w:sz w:val="24"/>
          <w:szCs w:val="24"/>
        </w:rPr>
      </w:pPr>
      <w:r w:rsidRPr="002E5A20">
        <w:rPr>
          <w:sz w:val="24"/>
          <w:szCs w:val="24"/>
        </w:rPr>
        <w:t xml:space="preserve">Lareesa: </w:t>
      </w:r>
      <w:r w:rsidR="002E5A20" w:rsidRPr="002E5A20">
        <w:rPr>
          <w:sz w:val="24"/>
          <w:szCs w:val="24"/>
        </w:rPr>
        <w:t>Great, so what is your job role?</w:t>
      </w:r>
    </w:p>
    <w:p w14:paraId="5784FAAD" w14:textId="77777777" w:rsidR="00B2166A" w:rsidRPr="002E5A20" w:rsidRDefault="00B2166A" w:rsidP="002E5A20">
      <w:pPr>
        <w:spacing w:line="480" w:lineRule="auto"/>
        <w:rPr>
          <w:sz w:val="24"/>
          <w:szCs w:val="24"/>
        </w:rPr>
      </w:pPr>
      <w:r w:rsidRPr="002E5A20">
        <w:rPr>
          <w:sz w:val="24"/>
          <w:szCs w:val="24"/>
        </w:rPr>
        <w:t>Interview 4: My role is a sale advisor within the retail industry</w:t>
      </w:r>
    </w:p>
    <w:p w14:paraId="23919637" w14:textId="6378C023" w:rsidR="00B2166A" w:rsidRPr="002E5A20" w:rsidRDefault="00B2166A" w:rsidP="002E5A20">
      <w:pPr>
        <w:spacing w:line="480" w:lineRule="auto"/>
        <w:rPr>
          <w:sz w:val="24"/>
          <w:szCs w:val="24"/>
        </w:rPr>
      </w:pPr>
      <w:r w:rsidRPr="002E5A20">
        <w:rPr>
          <w:sz w:val="24"/>
          <w:szCs w:val="24"/>
        </w:rPr>
        <w:t xml:space="preserve">Lareesa: So, during the pandemic did your organisation change in the way they work ? so did they temporarily close or did you have safety </w:t>
      </w:r>
      <w:r w:rsidR="002E5A20" w:rsidRPr="002E5A20">
        <w:rPr>
          <w:sz w:val="24"/>
          <w:szCs w:val="24"/>
        </w:rPr>
        <w:t>measures</w:t>
      </w:r>
      <w:r w:rsidRPr="002E5A20">
        <w:rPr>
          <w:sz w:val="24"/>
          <w:szCs w:val="24"/>
        </w:rPr>
        <w:t xml:space="preserve"> in place ?</w:t>
      </w:r>
    </w:p>
    <w:p w14:paraId="233C8DE1" w14:textId="19D5C069" w:rsidR="00B2166A" w:rsidRPr="002E5A20" w:rsidRDefault="00B2166A" w:rsidP="002E5A20">
      <w:pPr>
        <w:spacing w:line="480" w:lineRule="auto"/>
        <w:rPr>
          <w:sz w:val="24"/>
          <w:szCs w:val="24"/>
        </w:rPr>
      </w:pPr>
      <w:r w:rsidRPr="002E5A20">
        <w:rPr>
          <w:sz w:val="24"/>
          <w:szCs w:val="24"/>
        </w:rPr>
        <w:lastRenderedPageBreak/>
        <w:t xml:space="preserve">Interview 4: </w:t>
      </w:r>
      <w:r w:rsidR="002E5A20" w:rsidRPr="002E5A20">
        <w:rPr>
          <w:sz w:val="24"/>
          <w:szCs w:val="24"/>
        </w:rPr>
        <w:t>Yes,</w:t>
      </w:r>
      <w:r w:rsidRPr="002E5A20">
        <w:rPr>
          <w:sz w:val="24"/>
          <w:szCs w:val="24"/>
        </w:rPr>
        <w:t xml:space="preserve"> my store closed temporarily to abide to the covid rules provided by the government. When we were allowed to reopen, we had things such as 2 metre rules in place, screens at the cash desk, keeping returns in hold for 48 hours and having a certain amount of numbers of customers in the shop at one time with one-way systems in place.</w:t>
      </w:r>
    </w:p>
    <w:p w14:paraId="651BB8AB" w14:textId="77777777" w:rsidR="00B2166A" w:rsidRPr="002E5A20" w:rsidRDefault="00B2166A" w:rsidP="002E5A20">
      <w:pPr>
        <w:spacing w:line="480" w:lineRule="auto"/>
        <w:rPr>
          <w:sz w:val="24"/>
          <w:szCs w:val="24"/>
        </w:rPr>
      </w:pPr>
      <w:r w:rsidRPr="002E5A20">
        <w:rPr>
          <w:sz w:val="24"/>
          <w:szCs w:val="24"/>
        </w:rPr>
        <w:t>Lareesa: Do you believe you were offered any support during the pandemic to improve your wellbeing?</w:t>
      </w:r>
    </w:p>
    <w:p w14:paraId="73886058" w14:textId="77777777" w:rsidR="00B2166A" w:rsidRPr="00B2166A" w:rsidRDefault="00B2166A" w:rsidP="00B2166A">
      <w:pPr>
        <w:spacing w:line="480" w:lineRule="auto"/>
        <w:rPr>
          <w:sz w:val="24"/>
          <w:szCs w:val="24"/>
        </w:rPr>
      </w:pPr>
      <w:r w:rsidRPr="00B2166A">
        <w:rPr>
          <w:sz w:val="24"/>
          <w:szCs w:val="24"/>
        </w:rPr>
        <w:t xml:space="preserve">Interview 4: No not really, we just closed, and it was just get on with it and we will call you back when </w:t>
      </w:r>
      <w:proofErr w:type="gramStart"/>
      <w:r w:rsidRPr="00B2166A">
        <w:rPr>
          <w:sz w:val="24"/>
          <w:szCs w:val="24"/>
        </w:rPr>
        <w:t>your</w:t>
      </w:r>
      <w:proofErr w:type="gramEnd"/>
      <w:r w:rsidRPr="00B2166A">
        <w:rPr>
          <w:sz w:val="24"/>
          <w:szCs w:val="24"/>
        </w:rPr>
        <w:t xml:space="preserve"> needed. There was no check-up sessions or anything.</w:t>
      </w:r>
    </w:p>
    <w:p w14:paraId="51E50335" w14:textId="77777777" w:rsidR="00B2166A" w:rsidRPr="00B2166A" w:rsidRDefault="00B2166A" w:rsidP="00B2166A">
      <w:pPr>
        <w:spacing w:line="480" w:lineRule="auto"/>
        <w:rPr>
          <w:sz w:val="24"/>
          <w:szCs w:val="24"/>
        </w:rPr>
      </w:pPr>
      <w:r w:rsidRPr="00B2166A">
        <w:rPr>
          <w:sz w:val="24"/>
          <w:szCs w:val="24"/>
        </w:rPr>
        <w:t xml:space="preserve">Lareesa: </w:t>
      </w:r>
      <w:proofErr w:type="gramStart"/>
      <w:r w:rsidRPr="00B2166A">
        <w:rPr>
          <w:sz w:val="24"/>
          <w:szCs w:val="24"/>
        </w:rPr>
        <w:t>So</w:t>
      </w:r>
      <w:proofErr w:type="gramEnd"/>
      <w:r w:rsidRPr="00B2166A">
        <w:rPr>
          <w:sz w:val="24"/>
          <w:szCs w:val="24"/>
        </w:rPr>
        <w:t xml:space="preserve"> does your organisation provide you with time to carry out wellbeing activities in work now?</w:t>
      </w:r>
    </w:p>
    <w:p w14:paraId="59B8F02E" w14:textId="77777777" w:rsidR="00B2166A" w:rsidRPr="00B2166A" w:rsidRDefault="00B2166A" w:rsidP="00B2166A">
      <w:pPr>
        <w:spacing w:line="480" w:lineRule="auto"/>
        <w:rPr>
          <w:sz w:val="24"/>
          <w:szCs w:val="24"/>
        </w:rPr>
      </w:pPr>
      <w:r w:rsidRPr="00B2166A">
        <w:rPr>
          <w:sz w:val="24"/>
          <w:szCs w:val="24"/>
        </w:rPr>
        <w:t xml:space="preserve">Interview 4: No, I’m only a smaller contract so as soon as you clock in you just have to do what your rotated to do, there’s no thought about wellbeing in the daily routines. </w:t>
      </w:r>
    </w:p>
    <w:p w14:paraId="26E2EC14" w14:textId="77777777" w:rsidR="00B2166A" w:rsidRPr="00B2166A" w:rsidRDefault="00B2166A" w:rsidP="00B2166A">
      <w:pPr>
        <w:spacing w:line="480" w:lineRule="auto"/>
        <w:rPr>
          <w:sz w:val="24"/>
          <w:szCs w:val="24"/>
        </w:rPr>
      </w:pPr>
      <w:r w:rsidRPr="00B2166A">
        <w:rPr>
          <w:sz w:val="24"/>
          <w:szCs w:val="24"/>
        </w:rPr>
        <w:t>Lareesa: okay, so before the pandemic hit did your workplace have any wellbeing programs?</w:t>
      </w:r>
    </w:p>
    <w:p w14:paraId="6A878D29" w14:textId="77777777" w:rsidR="00B2166A" w:rsidRPr="00B2166A" w:rsidRDefault="00B2166A" w:rsidP="00B2166A">
      <w:pPr>
        <w:spacing w:line="480" w:lineRule="auto"/>
        <w:rPr>
          <w:sz w:val="24"/>
          <w:szCs w:val="24"/>
        </w:rPr>
      </w:pPr>
      <w:r w:rsidRPr="00B2166A">
        <w:rPr>
          <w:sz w:val="24"/>
          <w:szCs w:val="24"/>
        </w:rPr>
        <w:t xml:space="preserve">Interview 4: possibly but even if there was, I am not aware of them, this could be that it wasn’t really promoted </w:t>
      </w:r>
    </w:p>
    <w:p w14:paraId="6D3F4C30" w14:textId="77777777" w:rsidR="00B2166A" w:rsidRPr="00B2166A" w:rsidRDefault="00B2166A" w:rsidP="00B2166A">
      <w:pPr>
        <w:spacing w:line="480" w:lineRule="auto"/>
        <w:rPr>
          <w:sz w:val="24"/>
          <w:szCs w:val="24"/>
        </w:rPr>
      </w:pPr>
      <w:r w:rsidRPr="00B2166A">
        <w:rPr>
          <w:sz w:val="24"/>
          <w:szCs w:val="24"/>
        </w:rPr>
        <w:t xml:space="preserve">Lareesa: so, in your opinion what do you think are the biggest factors that affected your wellbeing during the pandemic? </w:t>
      </w:r>
    </w:p>
    <w:p w14:paraId="305AB5AA" w14:textId="05E754D6" w:rsidR="00B2166A" w:rsidRPr="00B2166A" w:rsidRDefault="00B2166A" w:rsidP="00B2166A">
      <w:pPr>
        <w:spacing w:line="480" w:lineRule="auto"/>
        <w:rPr>
          <w:sz w:val="24"/>
          <w:szCs w:val="24"/>
        </w:rPr>
      </w:pPr>
      <w:r w:rsidRPr="00B2166A">
        <w:rPr>
          <w:sz w:val="24"/>
          <w:szCs w:val="24"/>
        </w:rPr>
        <w:t xml:space="preserve">Interview 4: For me I’d say not having routine and not being able to see family and friends. I found I was feeling isolated, and I got quite down at the fact I couldn’t see my grandparents. </w:t>
      </w:r>
      <w:r w:rsidR="002E5A20" w:rsidRPr="00B2166A">
        <w:rPr>
          <w:sz w:val="24"/>
          <w:szCs w:val="24"/>
        </w:rPr>
        <w:t>Overall,</w:t>
      </w:r>
      <w:r w:rsidRPr="00B2166A">
        <w:rPr>
          <w:sz w:val="24"/>
          <w:szCs w:val="24"/>
        </w:rPr>
        <w:t xml:space="preserve"> I just found it quite hard.</w:t>
      </w:r>
    </w:p>
    <w:p w14:paraId="22F807B6" w14:textId="0BE5BA56" w:rsidR="00B2166A" w:rsidRPr="00B2166A" w:rsidRDefault="00B2166A" w:rsidP="00B2166A">
      <w:pPr>
        <w:spacing w:line="480" w:lineRule="auto"/>
        <w:rPr>
          <w:sz w:val="24"/>
          <w:szCs w:val="24"/>
        </w:rPr>
      </w:pPr>
      <w:r w:rsidRPr="00B2166A">
        <w:rPr>
          <w:sz w:val="24"/>
          <w:szCs w:val="24"/>
        </w:rPr>
        <w:lastRenderedPageBreak/>
        <w:t xml:space="preserve">Lareesa : yes, it was a tough time. </w:t>
      </w:r>
      <w:r w:rsidR="002E5A20" w:rsidRPr="00B2166A">
        <w:rPr>
          <w:sz w:val="24"/>
          <w:szCs w:val="24"/>
        </w:rPr>
        <w:t>So,</w:t>
      </w:r>
      <w:r w:rsidRPr="00B2166A">
        <w:rPr>
          <w:sz w:val="24"/>
          <w:szCs w:val="24"/>
        </w:rPr>
        <w:t xml:space="preserve"> do you think your workplace has wellbeing as one of its top priorities now that the pandemic is over?</w:t>
      </w:r>
    </w:p>
    <w:p w14:paraId="204C9980" w14:textId="77777777" w:rsidR="00B2166A" w:rsidRPr="00B2166A" w:rsidRDefault="00B2166A" w:rsidP="00B2166A">
      <w:pPr>
        <w:spacing w:line="480" w:lineRule="auto"/>
        <w:rPr>
          <w:sz w:val="24"/>
          <w:szCs w:val="24"/>
        </w:rPr>
      </w:pPr>
      <w:r w:rsidRPr="00B2166A">
        <w:rPr>
          <w:sz w:val="24"/>
          <w:szCs w:val="24"/>
        </w:rPr>
        <w:t xml:space="preserve">Interview 4: Not really, they have promoted some schemes to us now, I believe the scheme is called retail trust. We do get Wellbeing Wednesday emailed where we get given information and some wellbeing activities to carry out, but we don’t get given the time to complete them. The managers have created a wellbeing notice board in work but </w:t>
      </w:r>
      <w:proofErr w:type="spellStart"/>
      <w:r w:rsidRPr="00B2166A">
        <w:rPr>
          <w:sz w:val="24"/>
          <w:szCs w:val="24"/>
        </w:rPr>
        <w:t>its</w:t>
      </w:r>
      <w:proofErr w:type="spellEnd"/>
      <w:r w:rsidRPr="00B2166A">
        <w:rPr>
          <w:sz w:val="24"/>
          <w:szCs w:val="24"/>
        </w:rPr>
        <w:t xml:space="preserve"> just sort of there, they spoke about it once in a store meeting, but it was just like “there’s the wellbeing board”. I feel like the main priority is just hitting our targets. </w:t>
      </w:r>
    </w:p>
    <w:p w14:paraId="35A988CF" w14:textId="77777777" w:rsidR="00B2166A" w:rsidRPr="00B2166A" w:rsidRDefault="00B2166A" w:rsidP="00B2166A">
      <w:pPr>
        <w:spacing w:line="480" w:lineRule="auto"/>
        <w:rPr>
          <w:sz w:val="24"/>
          <w:szCs w:val="24"/>
        </w:rPr>
      </w:pPr>
      <w:r w:rsidRPr="00B2166A">
        <w:rPr>
          <w:sz w:val="24"/>
          <w:szCs w:val="24"/>
        </w:rPr>
        <w:t>Lareesa: do you feel the changes that were made in the work place had a positive or negative impact on your wellbeing?</w:t>
      </w:r>
    </w:p>
    <w:p w14:paraId="43F247B6" w14:textId="77777777" w:rsidR="00B2166A" w:rsidRPr="00B2166A" w:rsidRDefault="00B2166A" w:rsidP="00B2166A">
      <w:pPr>
        <w:spacing w:line="480" w:lineRule="auto"/>
        <w:rPr>
          <w:sz w:val="24"/>
          <w:szCs w:val="24"/>
        </w:rPr>
      </w:pPr>
      <w:r w:rsidRPr="00B2166A">
        <w:rPr>
          <w:sz w:val="24"/>
          <w:szCs w:val="24"/>
        </w:rPr>
        <w:t>Interview 4: The masks and use of screens took away the experience of instore shopping it put a barrier between the customer and me which puts troubles on communication.</w:t>
      </w:r>
    </w:p>
    <w:p w14:paraId="40B5FB24" w14:textId="77777777" w:rsidR="00B2166A" w:rsidRPr="00B2166A" w:rsidRDefault="00B2166A" w:rsidP="00B2166A">
      <w:pPr>
        <w:spacing w:line="480" w:lineRule="auto"/>
        <w:rPr>
          <w:sz w:val="24"/>
          <w:szCs w:val="24"/>
        </w:rPr>
      </w:pPr>
      <w:r w:rsidRPr="00B2166A">
        <w:rPr>
          <w:sz w:val="24"/>
          <w:szCs w:val="24"/>
        </w:rPr>
        <w:t xml:space="preserve">Lareesa: so, have you used any of the wellbeing schemes that are shown to you via your emails and notice board? </w:t>
      </w:r>
    </w:p>
    <w:p w14:paraId="20706EBE" w14:textId="77777777" w:rsidR="00B2166A" w:rsidRPr="00B2166A" w:rsidRDefault="00B2166A" w:rsidP="00B2166A">
      <w:pPr>
        <w:spacing w:line="480" w:lineRule="auto"/>
        <w:rPr>
          <w:sz w:val="24"/>
          <w:szCs w:val="24"/>
        </w:rPr>
      </w:pPr>
      <w:r w:rsidRPr="00B2166A">
        <w:rPr>
          <w:sz w:val="24"/>
          <w:szCs w:val="24"/>
        </w:rPr>
        <w:t>Interview 4: No, I haven’t used any of them as I’m not sure what things hey cover</w:t>
      </w:r>
    </w:p>
    <w:p w14:paraId="145540A0" w14:textId="7D1052CD" w:rsidR="00B2166A" w:rsidRPr="00B2166A" w:rsidRDefault="00B2166A" w:rsidP="00B2166A">
      <w:pPr>
        <w:spacing w:line="480" w:lineRule="auto"/>
        <w:rPr>
          <w:sz w:val="24"/>
          <w:szCs w:val="24"/>
        </w:rPr>
      </w:pPr>
      <w:r w:rsidRPr="00B2166A">
        <w:rPr>
          <w:sz w:val="24"/>
          <w:szCs w:val="24"/>
        </w:rPr>
        <w:t xml:space="preserve">Lareesa: so that’s the end of the interview. </w:t>
      </w:r>
      <w:r w:rsidR="002E5A20" w:rsidRPr="00B2166A">
        <w:rPr>
          <w:sz w:val="24"/>
          <w:szCs w:val="24"/>
        </w:rPr>
        <w:t>I’d</w:t>
      </w:r>
      <w:r w:rsidRPr="00B2166A">
        <w:rPr>
          <w:sz w:val="24"/>
          <w:szCs w:val="24"/>
        </w:rPr>
        <w:t xml:space="preserve"> like to thank you for taking your time to answer these questions </w:t>
      </w:r>
    </w:p>
    <w:p w14:paraId="259CE62F" w14:textId="77777777" w:rsidR="00B2166A" w:rsidRPr="00B2166A" w:rsidRDefault="00B2166A" w:rsidP="00B2166A">
      <w:pPr>
        <w:spacing w:line="480" w:lineRule="auto"/>
        <w:rPr>
          <w:sz w:val="24"/>
          <w:szCs w:val="24"/>
        </w:rPr>
      </w:pPr>
      <w:r w:rsidRPr="00B2166A">
        <w:rPr>
          <w:sz w:val="24"/>
          <w:szCs w:val="24"/>
        </w:rPr>
        <w:t xml:space="preserve">Interview 4: no problem thank you </w:t>
      </w:r>
    </w:p>
    <w:p w14:paraId="7AEA2C71" w14:textId="77777777" w:rsidR="003453FD" w:rsidRDefault="003453FD" w:rsidP="00BF1A09">
      <w:pPr>
        <w:pStyle w:val="Heading2"/>
      </w:pPr>
    </w:p>
    <w:p w14:paraId="18D6C9C6" w14:textId="304C75D0" w:rsidR="001A6E2F" w:rsidRDefault="001A6E2F" w:rsidP="00BF1A09">
      <w:pPr>
        <w:pStyle w:val="Heading2"/>
      </w:pPr>
    </w:p>
    <w:p w14:paraId="005073C0" w14:textId="77777777" w:rsidR="001A6E2F" w:rsidRPr="001A6E2F" w:rsidRDefault="001A6E2F" w:rsidP="001A6E2F"/>
    <w:p w14:paraId="418B1F4B" w14:textId="77777777" w:rsidR="001A6E2F" w:rsidRDefault="001A6E2F" w:rsidP="00BF1A09">
      <w:pPr>
        <w:pStyle w:val="Heading2"/>
      </w:pPr>
    </w:p>
    <w:p w14:paraId="5D6024FA" w14:textId="084F62BC" w:rsidR="003453FD" w:rsidRDefault="001A6E2F" w:rsidP="00BF1A09">
      <w:pPr>
        <w:pStyle w:val="Heading2"/>
      </w:pPr>
      <w:bookmarkStart w:id="138" w:name="_Toc103243311"/>
      <w:r>
        <w:t>Appendices 6 – Meeting transcripts</w:t>
      </w:r>
      <w:r w:rsidR="001C3B78">
        <w:t xml:space="preserve"> (</w:t>
      </w:r>
      <w:r>
        <w:t>Interview 5</w:t>
      </w:r>
      <w:bookmarkEnd w:id="138"/>
      <w:r w:rsidR="001C3B78">
        <w:t>)</w:t>
      </w:r>
      <w:r>
        <w:t xml:space="preserve"> </w:t>
      </w:r>
    </w:p>
    <w:p w14:paraId="7C5C36ED" w14:textId="77777777" w:rsidR="001A6E2F" w:rsidRDefault="001A6E2F" w:rsidP="001A6E2F">
      <w:pPr>
        <w:jc w:val="center"/>
        <w:rPr>
          <w:b/>
          <w:bCs/>
          <w:sz w:val="28"/>
          <w:szCs w:val="28"/>
          <w:u w:val="single"/>
        </w:rPr>
      </w:pPr>
      <w:r w:rsidRPr="0090293E">
        <w:rPr>
          <w:b/>
          <w:bCs/>
          <w:sz w:val="28"/>
          <w:szCs w:val="28"/>
          <w:u w:val="single"/>
        </w:rPr>
        <w:t xml:space="preserve">Meeting Transcript – Interview </w:t>
      </w:r>
      <w:r>
        <w:rPr>
          <w:b/>
          <w:bCs/>
          <w:sz w:val="28"/>
          <w:szCs w:val="28"/>
          <w:u w:val="single"/>
        </w:rPr>
        <w:t>5</w:t>
      </w:r>
    </w:p>
    <w:p w14:paraId="78B41A94" w14:textId="77777777" w:rsidR="001A6E2F" w:rsidRDefault="001A6E2F" w:rsidP="001A6E2F">
      <w:pPr>
        <w:spacing w:line="480" w:lineRule="auto"/>
        <w:rPr>
          <w:sz w:val="24"/>
          <w:szCs w:val="24"/>
        </w:rPr>
      </w:pPr>
      <w:r>
        <w:rPr>
          <w:sz w:val="24"/>
          <w:szCs w:val="24"/>
        </w:rPr>
        <w:t>Lareesa : H</w:t>
      </w:r>
      <w:r w:rsidRPr="0090293E">
        <w:rPr>
          <w:sz w:val="24"/>
          <w:szCs w:val="24"/>
        </w:rPr>
        <w:t>ello so I'm just go</w:t>
      </w:r>
      <w:r>
        <w:rPr>
          <w:sz w:val="24"/>
          <w:szCs w:val="24"/>
        </w:rPr>
        <w:t xml:space="preserve">ing to </w:t>
      </w:r>
      <w:r w:rsidRPr="0090293E">
        <w:rPr>
          <w:sz w:val="24"/>
          <w:szCs w:val="24"/>
        </w:rPr>
        <w:t xml:space="preserve"> begin the interview by saying this is all completely anonymous so your name will not be used at all in the research project and all of </w:t>
      </w:r>
      <w:r>
        <w:rPr>
          <w:sz w:val="24"/>
          <w:szCs w:val="24"/>
        </w:rPr>
        <w:t xml:space="preserve">your </w:t>
      </w:r>
      <w:r w:rsidRPr="0090293E">
        <w:rPr>
          <w:sz w:val="24"/>
          <w:szCs w:val="24"/>
        </w:rPr>
        <w:t>answers will be kept confidential and will not be shown to anyone other than my research supervisor</w:t>
      </w:r>
      <w:r>
        <w:rPr>
          <w:sz w:val="24"/>
          <w:szCs w:val="24"/>
        </w:rPr>
        <w:t xml:space="preserve">. </w:t>
      </w:r>
      <w:r w:rsidRPr="0090293E">
        <w:rPr>
          <w:sz w:val="24"/>
          <w:szCs w:val="24"/>
        </w:rPr>
        <w:t>Please feel free to withdraw yourself from the interview progress at any time if you feel uncomfortable or if you wish to skip any questions please do say so</w:t>
      </w:r>
      <w:r>
        <w:rPr>
          <w:sz w:val="24"/>
          <w:szCs w:val="24"/>
        </w:rPr>
        <w:t xml:space="preserve">. </w:t>
      </w:r>
      <w:r w:rsidRPr="0090293E">
        <w:rPr>
          <w:sz w:val="24"/>
          <w:szCs w:val="24"/>
        </w:rPr>
        <w:t>I also want to double che</w:t>
      </w:r>
      <w:r>
        <w:rPr>
          <w:sz w:val="24"/>
          <w:szCs w:val="24"/>
        </w:rPr>
        <w:t xml:space="preserve">ck </w:t>
      </w:r>
      <w:r w:rsidRPr="0090293E">
        <w:rPr>
          <w:sz w:val="24"/>
          <w:szCs w:val="24"/>
        </w:rPr>
        <w:t>that you agree to this</w:t>
      </w:r>
      <w:r>
        <w:rPr>
          <w:sz w:val="24"/>
          <w:szCs w:val="24"/>
        </w:rPr>
        <w:t>.</w:t>
      </w:r>
    </w:p>
    <w:p w14:paraId="306CA2F7" w14:textId="77777777" w:rsidR="001A6E2F" w:rsidRDefault="001A6E2F" w:rsidP="001A6E2F">
      <w:pPr>
        <w:spacing w:line="480" w:lineRule="auto"/>
        <w:rPr>
          <w:sz w:val="24"/>
          <w:szCs w:val="24"/>
        </w:rPr>
      </w:pPr>
      <w:r>
        <w:rPr>
          <w:sz w:val="24"/>
          <w:szCs w:val="24"/>
        </w:rPr>
        <w:t>Interview 5: Y</w:t>
      </w:r>
      <w:r w:rsidRPr="0090293E">
        <w:rPr>
          <w:sz w:val="24"/>
          <w:szCs w:val="24"/>
        </w:rPr>
        <w:t xml:space="preserve">es, </w:t>
      </w:r>
      <w:r>
        <w:rPr>
          <w:sz w:val="24"/>
          <w:szCs w:val="24"/>
        </w:rPr>
        <w:t>that’s fine .</w:t>
      </w:r>
    </w:p>
    <w:p w14:paraId="52B4B9AB" w14:textId="77777777" w:rsidR="001A6E2F" w:rsidRDefault="001A6E2F" w:rsidP="001A6E2F">
      <w:pPr>
        <w:spacing w:line="480" w:lineRule="auto"/>
        <w:rPr>
          <w:sz w:val="24"/>
          <w:szCs w:val="24"/>
        </w:rPr>
      </w:pPr>
      <w:r>
        <w:rPr>
          <w:sz w:val="24"/>
          <w:szCs w:val="24"/>
        </w:rPr>
        <w:t>Lareesa: W</w:t>
      </w:r>
      <w:r w:rsidRPr="0090293E">
        <w:rPr>
          <w:sz w:val="24"/>
          <w:szCs w:val="24"/>
        </w:rPr>
        <w:t>hat is your job role within the retail industry</w:t>
      </w:r>
      <w:r>
        <w:rPr>
          <w:sz w:val="24"/>
          <w:szCs w:val="24"/>
        </w:rPr>
        <w:t>?</w:t>
      </w:r>
    </w:p>
    <w:p w14:paraId="7A43AA16" w14:textId="77777777" w:rsidR="001A6E2F" w:rsidRDefault="001A6E2F" w:rsidP="001A6E2F">
      <w:pPr>
        <w:spacing w:line="480" w:lineRule="auto"/>
        <w:rPr>
          <w:sz w:val="24"/>
          <w:szCs w:val="24"/>
        </w:rPr>
      </w:pPr>
      <w:r>
        <w:rPr>
          <w:sz w:val="24"/>
          <w:szCs w:val="24"/>
        </w:rPr>
        <w:t xml:space="preserve">Interview 5: Sales Assistant </w:t>
      </w:r>
    </w:p>
    <w:p w14:paraId="10E10D73" w14:textId="77777777" w:rsidR="001A6E2F" w:rsidRDefault="001A6E2F" w:rsidP="001A6E2F">
      <w:pPr>
        <w:spacing w:line="480" w:lineRule="auto"/>
        <w:rPr>
          <w:sz w:val="24"/>
          <w:szCs w:val="24"/>
        </w:rPr>
      </w:pPr>
      <w:r>
        <w:rPr>
          <w:sz w:val="24"/>
          <w:szCs w:val="24"/>
        </w:rPr>
        <w:t>Lareesa: D</w:t>
      </w:r>
      <w:r w:rsidRPr="0090293E">
        <w:rPr>
          <w:sz w:val="24"/>
          <w:szCs w:val="24"/>
        </w:rPr>
        <w:t>uring the global pandemic did your organisation change in any way that they worked so did they temporary close or did they change any working policies that they had</w:t>
      </w:r>
      <w:r>
        <w:rPr>
          <w:sz w:val="24"/>
          <w:szCs w:val="24"/>
        </w:rPr>
        <w:t>?</w:t>
      </w:r>
    </w:p>
    <w:p w14:paraId="24CDA735" w14:textId="77777777" w:rsidR="001A6E2F" w:rsidRDefault="001A6E2F" w:rsidP="001A6E2F">
      <w:pPr>
        <w:spacing w:line="480" w:lineRule="auto"/>
        <w:rPr>
          <w:sz w:val="24"/>
          <w:szCs w:val="24"/>
        </w:rPr>
      </w:pPr>
      <w:r>
        <w:rPr>
          <w:sz w:val="24"/>
          <w:szCs w:val="24"/>
        </w:rPr>
        <w:t xml:space="preserve">Interview 5: </w:t>
      </w:r>
      <w:r w:rsidRPr="00B474AA">
        <w:rPr>
          <w:sz w:val="24"/>
          <w:szCs w:val="24"/>
        </w:rPr>
        <w:t xml:space="preserve">yes, the company I work for </w:t>
      </w:r>
      <w:r>
        <w:rPr>
          <w:sz w:val="24"/>
          <w:szCs w:val="24"/>
        </w:rPr>
        <w:t>temporarily closed and made changes to the way we trade when open</w:t>
      </w:r>
    </w:p>
    <w:p w14:paraId="0094591A" w14:textId="77777777" w:rsidR="001A6E2F" w:rsidRDefault="001A6E2F" w:rsidP="001A6E2F">
      <w:pPr>
        <w:spacing w:line="480" w:lineRule="auto"/>
        <w:rPr>
          <w:sz w:val="24"/>
          <w:szCs w:val="24"/>
        </w:rPr>
      </w:pPr>
      <w:r>
        <w:rPr>
          <w:sz w:val="24"/>
          <w:szCs w:val="24"/>
        </w:rPr>
        <w:t xml:space="preserve">Lareesa: </w:t>
      </w:r>
      <w:r w:rsidRPr="00B474AA">
        <w:rPr>
          <w:sz w:val="24"/>
          <w:szCs w:val="24"/>
        </w:rPr>
        <w:t xml:space="preserve"> </w:t>
      </w:r>
      <w:r>
        <w:rPr>
          <w:sz w:val="24"/>
          <w:szCs w:val="24"/>
        </w:rPr>
        <w:t xml:space="preserve">So, </w:t>
      </w:r>
      <w:r w:rsidRPr="00B474AA">
        <w:rPr>
          <w:sz w:val="24"/>
          <w:szCs w:val="24"/>
        </w:rPr>
        <w:t xml:space="preserve"> during these times </w:t>
      </w:r>
      <w:r>
        <w:rPr>
          <w:sz w:val="24"/>
          <w:szCs w:val="24"/>
        </w:rPr>
        <w:t xml:space="preserve">when </w:t>
      </w:r>
      <w:r w:rsidRPr="00B474AA">
        <w:rPr>
          <w:sz w:val="24"/>
          <w:szCs w:val="24"/>
        </w:rPr>
        <w:t>your store was closed w</w:t>
      </w:r>
      <w:r>
        <w:rPr>
          <w:sz w:val="24"/>
          <w:szCs w:val="24"/>
        </w:rPr>
        <w:t>ere</w:t>
      </w:r>
      <w:r w:rsidRPr="00B474AA">
        <w:rPr>
          <w:sz w:val="24"/>
          <w:szCs w:val="24"/>
        </w:rPr>
        <w:t xml:space="preserve"> you offered any support </w:t>
      </w:r>
      <w:r>
        <w:rPr>
          <w:sz w:val="24"/>
          <w:szCs w:val="24"/>
        </w:rPr>
        <w:t xml:space="preserve">to </w:t>
      </w:r>
      <w:r w:rsidRPr="00B474AA">
        <w:rPr>
          <w:sz w:val="24"/>
          <w:szCs w:val="24"/>
        </w:rPr>
        <w:t>improve yo</w:t>
      </w:r>
      <w:r>
        <w:rPr>
          <w:sz w:val="24"/>
          <w:szCs w:val="24"/>
        </w:rPr>
        <w:t>ur</w:t>
      </w:r>
      <w:r w:rsidRPr="00B474AA">
        <w:rPr>
          <w:sz w:val="24"/>
          <w:szCs w:val="24"/>
        </w:rPr>
        <w:t xml:space="preserve"> w</w:t>
      </w:r>
      <w:r>
        <w:rPr>
          <w:sz w:val="24"/>
          <w:szCs w:val="24"/>
        </w:rPr>
        <w:t>ellbeing</w:t>
      </w:r>
      <w:r w:rsidRPr="00B474AA">
        <w:rPr>
          <w:sz w:val="24"/>
          <w:szCs w:val="24"/>
        </w:rPr>
        <w:t xml:space="preserve"> d</w:t>
      </w:r>
      <w:r>
        <w:rPr>
          <w:sz w:val="24"/>
          <w:szCs w:val="24"/>
        </w:rPr>
        <w:t>uring</w:t>
      </w:r>
      <w:r w:rsidRPr="00B474AA">
        <w:rPr>
          <w:sz w:val="24"/>
          <w:szCs w:val="24"/>
        </w:rPr>
        <w:t xml:space="preserve"> the COVID-19 pandemic</w:t>
      </w:r>
      <w:r>
        <w:rPr>
          <w:sz w:val="24"/>
          <w:szCs w:val="24"/>
        </w:rPr>
        <w:t xml:space="preserve">. So, </w:t>
      </w:r>
      <w:r w:rsidRPr="00B474AA">
        <w:rPr>
          <w:sz w:val="24"/>
          <w:szCs w:val="24"/>
        </w:rPr>
        <w:t>were you offered any benefit schemes or help lines to improve your well</w:t>
      </w:r>
      <w:r>
        <w:rPr>
          <w:sz w:val="24"/>
          <w:szCs w:val="24"/>
        </w:rPr>
        <w:t>being?</w:t>
      </w:r>
    </w:p>
    <w:p w14:paraId="562ADA70" w14:textId="77777777" w:rsidR="001A6E2F" w:rsidRDefault="001A6E2F" w:rsidP="001A6E2F">
      <w:pPr>
        <w:spacing w:line="480" w:lineRule="auto"/>
        <w:rPr>
          <w:sz w:val="24"/>
          <w:szCs w:val="24"/>
        </w:rPr>
      </w:pPr>
      <w:r>
        <w:rPr>
          <w:sz w:val="24"/>
          <w:szCs w:val="24"/>
        </w:rPr>
        <w:t>Interview 5: We did have access to retail trust and wellbeing newsletters, but they weren’t really promoted.</w:t>
      </w:r>
    </w:p>
    <w:p w14:paraId="450AEA08" w14:textId="77777777" w:rsidR="001A6E2F" w:rsidRDefault="001A6E2F" w:rsidP="001A6E2F">
      <w:pPr>
        <w:spacing w:line="480" w:lineRule="auto"/>
        <w:rPr>
          <w:sz w:val="24"/>
          <w:szCs w:val="24"/>
        </w:rPr>
      </w:pPr>
      <w:r>
        <w:rPr>
          <w:sz w:val="24"/>
          <w:szCs w:val="24"/>
        </w:rPr>
        <w:lastRenderedPageBreak/>
        <w:t xml:space="preserve">Lareesa: So, </w:t>
      </w:r>
      <w:r w:rsidRPr="00C4062F">
        <w:rPr>
          <w:sz w:val="24"/>
          <w:szCs w:val="24"/>
        </w:rPr>
        <w:t>before the pandemic hit then did your organisation have any wellbeing schemes or programmes in place that you could turn to if you need them and w</w:t>
      </w:r>
      <w:r>
        <w:rPr>
          <w:sz w:val="24"/>
          <w:szCs w:val="24"/>
        </w:rPr>
        <w:t>ere</w:t>
      </w:r>
      <w:r w:rsidRPr="00C4062F">
        <w:rPr>
          <w:sz w:val="24"/>
          <w:szCs w:val="24"/>
        </w:rPr>
        <w:t xml:space="preserve"> they affect</w:t>
      </w:r>
      <w:r>
        <w:rPr>
          <w:sz w:val="24"/>
          <w:szCs w:val="24"/>
        </w:rPr>
        <w:t>ive</w:t>
      </w:r>
      <w:r w:rsidRPr="00C4062F">
        <w:rPr>
          <w:sz w:val="24"/>
          <w:szCs w:val="24"/>
        </w:rPr>
        <w:t xml:space="preserve"> and w</w:t>
      </w:r>
      <w:r>
        <w:rPr>
          <w:sz w:val="24"/>
          <w:szCs w:val="24"/>
        </w:rPr>
        <w:t>ere they</w:t>
      </w:r>
      <w:r w:rsidRPr="00C4062F">
        <w:rPr>
          <w:sz w:val="24"/>
          <w:szCs w:val="24"/>
        </w:rPr>
        <w:t xml:space="preserve"> promoted to</w:t>
      </w:r>
      <w:r>
        <w:rPr>
          <w:sz w:val="24"/>
          <w:szCs w:val="24"/>
        </w:rPr>
        <w:t xml:space="preserve"> you? </w:t>
      </w:r>
    </w:p>
    <w:p w14:paraId="4EC11710" w14:textId="77777777" w:rsidR="001A6E2F" w:rsidRDefault="001A6E2F" w:rsidP="001A6E2F">
      <w:pPr>
        <w:spacing w:line="480" w:lineRule="auto"/>
        <w:rPr>
          <w:sz w:val="24"/>
          <w:szCs w:val="24"/>
        </w:rPr>
      </w:pPr>
      <w:r>
        <w:rPr>
          <w:sz w:val="24"/>
          <w:szCs w:val="24"/>
        </w:rPr>
        <w:t xml:space="preserve">Interview 5: </w:t>
      </w:r>
      <w:r w:rsidRPr="00C4062F">
        <w:rPr>
          <w:sz w:val="24"/>
          <w:szCs w:val="24"/>
        </w:rPr>
        <w:t xml:space="preserve">no, </w:t>
      </w:r>
      <w:r>
        <w:rPr>
          <w:sz w:val="24"/>
          <w:szCs w:val="24"/>
        </w:rPr>
        <w:t xml:space="preserve">we didn’t really have any wellbeing schemes only the financial furlough scheme provided by the government </w:t>
      </w:r>
    </w:p>
    <w:p w14:paraId="609E98B4" w14:textId="77777777" w:rsidR="001A6E2F" w:rsidRDefault="001A6E2F" w:rsidP="001A6E2F">
      <w:pPr>
        <w:spacing w:line="480" w:lineRule="auto"/>
        <w:rPr>
          <w:sz w:val="24"/>
          <w:szCs w:val="24"/>
        </w:rPr>
      </w:pPr>
      <w:r>
        <w:rPr>
          <w:sz w:val="24"/>
          <w:szCs w:val="24"/>
        </w:rPr>
        <w:t>Lareesa: So, before the pandemic hit did you have any access to any wellbeing schemes or any they newly brought in ?</w:t>
      </w:r>
    </w:p>
    <w:p w14:paraId="3F550DB4" w14:textId="77777777" w:rsidR="001A6E2F" w:rsidRDefault="001A6E2F" w:rsidP="001A6E2F">
      <w:pPr>
        <w:spacing w:line="480" w:lineRule="auto"/>
        <w:rPr>
          <w:sz w:val="24"/>
          <w:szCs w:val="24"/>
        </w:rPr>
      </w:pPr>
      <w:r>
        <w:rPr>
          <w:sz w:val="24"/>
          <w:szCs w:val="24"/>
        </w:rPr>
        <w:t xml:space="preserve">Interview 5: We did have the retail trust but yeah, as I stated earlier it wasn’t promoted at all really. </w:t>
      </w:r>
    </w:p>
    <w:p w14:paraId="3CFB83D7" w14:textId="77777777" w:rsidR="001A6E2F" w:rsidRDefault="001A6E2F" w:rsidP="001A6E2F">
      <w:pPr>
        <w:spacing w:line="480" w:lineRule="auto"/>
        <w:rPr>
          <w:sz w:val="24"/>
          <w:szCs w:val="24"/>
        </w:rPr>
      </w:pPr>
      <w:r>
        <w:rPr>
          <w:sz w:val="24"/>
          <w:szCs w:val="24"/>
        </w:rPr>
        <w:t xml:space="preserve">Lareesa: </w:t>
      </w:r>
      <w:r w:rsidRPr="00B56B2E">
        <w:rPr>
          <w:sz w:val="24"/>
          <w:szCs w:val="24"/>
        </w:rPr>
        <w:t>So, what do you think then are the biggest factors that affected your wellbeing during the pandemic</w:t>
      </w:r>
      <w:r>
        <w:rPr>
          <w:sz w:val="24"/>
          <w:szCs w:val="24"/>
        </w:rPr>
        <w:t xml:space="preserve">? </w:t>
      </w:r>
    </w:p>
    <w:p w14:paraId="17FD9398" w14:textId="77777777" w:rsidR="001A6E2F" w:rsidRDefault="001A6E2F" w:rsidP="001A6E2F">
      <w:pPr>
        <w:spacing w:line="480" w:lineRule="auto"/>
        <w:rPr>
          <w:sz w:val="24"/>
          <w:szCs w:val="24"/>
        </w:rPr>
      </w:pPr>
      <w:r>
        <w:rPr>
          <w:sz w:val="24"/>
          <w:szCs w:val="24"/>
        </w:rPr>
        <w:t xml:space="preserve">Interview 5: Personally, being isolated from my friends and family impacted me the most and made me feel alone. </w:t>
      </w:r>
    </w:p>
    <w:p w14:paraId="7613E271" w14:textId="77777777" w:rsidR="001A6E2F" w:rsidRDefault="001A6E2F" w:rsidP="001A6E2F">
      <w:pPr>
        <w:spacing w:line="480" w:lineRule="auto"/>
        <w:rPr>
          <w:sz w:val="24"/>
          <w:szCs w:val="24"/>
        </w:rPr>
      </w:pPr>
      <w:r>
        <w:rPr>
          <w:sz w:val="24"/>
          <w:szCs w:val="24"/>
        </w:rPr>
        <w:t>Lareesa :</w:t>
      </w:r>
      <w:r w:rsidRPr="00B56B2E">
        <w:rPr>
          <w:sz w:val="24"/>
          <w:szCs w:val="24"/>
        </w:rPr>
        <w:t xml:space="preserve"> </w:t>
      </w:r>
      <w:r>
        <w:rPr>
          <w:sz w:val="24"/>
          <w:szCs w:val="24"/>
        </w:rPr>
        <w:t xml:space="preserve">Yeah, I think that had a huge impact on many people. </w:t>
      </w:r>
      <w:proofErr w:type="gramStart"/>
      <w:r>
        <w:rPr>
          <w:sz w:val="24"/>
          <w:szCs w:val="24"/>
        </w:rPr>
        <w:t>So</w:t>
      </w:r>
      <w:proofErr w:type="gramEnd"/>
      <w:r>
        <w:rPr>
          <w:sz w:val="24"/>
          <w:szCs w:val="24"/>
        </w:rPr>
        <w:t xml:space="preserve"> </w:t>
      </w:r>
      <w:r w:rsidRPr="00B56B2E">
        <w:rPr>
          <w:sz w:val="24"/>
          <w:szCs w:val="24"/>
        </w:rPr>
        <w:t>do you think that your organisation has wellbeing as one of its top priorities now that the pandemic has come to an end</w:t>
      </w:r>
      <w:r>
        <w:rPr>
          <w:sz w:val="24"/>
          <w:szCs w:val="24"/>
        </w:rPr>
        <w:t>?</w:t>
      </w:r>
    </w:p>
    <w:p w14:paraId="73E2FA0A" w14:textId="77777777" w:rsidR="001A6E2F" w:rsidRDefault="001A6E2F" w:rsidP="001A6E2F">
      <w:pPr>
        <w:spacing w:line="480" w:lineRule="auto"/>
        <w:rPr>
          <w:sz w:val="24"/>
          <w:szCs w:val="24"/>
        </w:rPr>
      </w:pPr>
      <w:r>
        <w:rPr>
          <w:sz w:val="24"/>
          <w:szCs w:val="24"/>
        </w:rPr>
        <w:t xml:space="preserve">Interview 5: I do think it’s more of a priority now however they do need to come up with ways to promote it more in stores across the UK. </w:t>
      </w:r>
    </w:p>
    <w:p w14:paraId="659F4E89" w14:textId="77777777" w:rsidR="001A6E2F" w:rsidRDefault="001A6E2F" w:rsidP="001A6E2F">
      <w:pPr>
        <w:spacing w:line="480" w:lineRule="auto"/>
        <w:rPr>
          <w:sz w:val="24"/>
          <w:szCs w:val="24"/>
        </w:rPr>
      </w:pPr>
      <w:r>
        <w:rPr>
          <w:sz w:val="24"/>
          <w:szCs w:val="24"/>
        </w:rPr>
        <w:t xml:space="preserve">Lareesa: </w:t>
      </w:r>
      <w:r w:rsidRPr="00A320D2">
        <w:rPr>
          <w:sz w:val="24"/>
          <w:szCs w:val="24"/>
        </w:rPr>
        <w:t xml:space="preserve"> so, do you think the changes that have been made in your workplace have had a positive or negative effect on your well</w:t>
      </w:r>
      <w:r>
        <w:rPr>
          <w:sz w:val="24"/>
          <w:szCs w:val="24"/>
        </w:rPr>
        <w:t xml:space="preserve">being? </w:t>
      </w:r>
    </w:p>
    <w:p w14:paraId="2B94D62E" w14:textId="77777777" w:rsidR="001A6E2F" w:rsidRDefault="001A6E2F" w:rsidP="001A6E2F">
      <w:pPr>
        <w:spacing w:line="480" w:lineRule="auto"/>
        <w:rPr>
          <w:sz w:val="24"/>
          <w:szCs w:val="24"/>
        </w:rPr>
      </w:pPr>
      <w:r>
        <w:rPr>
          <w:sz w:val="24"/>
          <w:szCs w:val="24"/>
        </w:rPr>
        <w:lastRenderedPageBreak/>
        <w:t xml:space="preserve">Interview 5: I’d say more negative as it brought barriers between us and the customers and made me feel uneasy at work. </w:t>
      </w:r>
    </w:p>
    <w:p w14:paraId="07E97895" w14:textId="77777777" w:rsidR="001A6E2F" w:rsidRDefault="001A6E2F" w:rsidP="001A6E2F">
      <w:pPr>
        <w:spacing w:line="480" w:lineRule="auto"/>
        <w:rPr>
          <w:sz w:val="24"/>
          <w:szCs w:val="24"/>
        </w:rPr>
      </w:pPr>
      <w:r>
        <w:rPr>
          <w:sz w:val="24"/>
          <w:szCs w:val="24"/>
        </w:rPr>
        <w:t>Lareesa: So, you talked about the retail trust and the wellbeing newsletters have you ever used any of the schemes your organisation has in place?</w:t>
      </w:r>
    </w:p>
    <w:p w14:paraId="22C3A5C0" w14:textId="77777777" w:rsidR="001A6E2F" w:rsidRDefault="001A6E2F" w:rsidP="001A6E2F">
      <w:pPr>
        <w:spacing w:line="480" w:lineRule="auto"/>
        <w:rPr>
          <w:sz w:val="24"/>
          <w:szCs w:val="24"/>
        </w:rPr>
      </w:pPr>
      <w:r>
        <w:rPr>
          <w:sz w:val="24"/>
          <w:szCs w:val="24"/>
        </w:rPr>
        <w:t xml:space="preserve">Interview 5: I haven’t used them for any issues I have had however, the newsletters do provide some good information about mindfulness and different exercises that can improve your wellbeing.  </w:t>
      </w:r>
    </w:p>
    <w:p w14:paraId="46BA8460" w14:textId="77777777" w:rsidR="001A6E2F" w:rsidRDefault="001A6E2F" w:rsidP="001A6E2F">
      <w:pPr>
        <w:spacing w:line="480" w:lineRule="auto"/>
        <w:rPr>
          <w:sz w:val="24"/>
          <w:szCs w:val="24"/>
        </w:rPr>
      </w:pPr>
      <w:r>
        <w:rPr>
          <w:sz w:val="24"/>
          <w:szCs w:val="24"/>
        </w:rPr>
        <w:t xml:space="preserve">Lareesa: That’s great, that’s brings us to the  end of the interview. Id again just like to say thank you for participating in the research I really appreciate it. </w:t>
      </w:r>
    </w:p>
    <w:p w14:paraId="7C75379B" w14:textId="77777777" w:rsidR="001A6E2F" w:rsidRDefault="001A6E2F" w:rsidP="001A6E2F">
      <w:pPr>
        <w:spacing w:line="480" w:lineRule="auto"/>
        <w:rPr>
          <w:sz w:val="24"/>
          <w:szCs w:val="24"/>
        </w:rPr>
      </w:pPr>
      <w:r>
        <w:rPr>
          <w:sz w:val="24"/>
          <w:szCs w:val="24"/>
        </w:rPr>
        <w:t>Interview 5: No problem</w:t>
      </w:r>
    </w:p>
    <w:p w14:paraId="3D83979D" w14:textId="77777777" w:rsidR="001A6E2F" w:rsidRPr="001A6E2F" w:rsidRDefault="001A6E2F" w:rsidP="001A6E2F"/>
    <w:p w14:paraId="48760700" w14:textId="77777777" w:rsidR="003453FD" w:rsidRPr="003453FD" w:rsidRDefault="003453FD" w:rsidP="003453FD"/>
    <w:p w14:paraId="1C0151B3" w14:textId="77777777" w:rsidR="003453FD" w:rsidRDefault="003453FD" w:rsidP="00BF1A09">
      <w:pPr>
        <w:pStyle w:val="Heading2"/>
      </w:pPr>
    </w:p>
    <w:p w14:paraId="15EFE157" w14:textId="54F1EF18" w:rsidR="002444B0" w:rsidRDefault="00BF1A09" w:rsidP="001A6E2F">
      <w:pPr>
        <w:pStyle w:val="Heading2"/>
      </w:pPr>
      <w:bookmarkStart w:id="139" w:name="_Toc103168597"/>
      <w:bookmarkStart w:id="140" w:name="_Toc103243312"/>
      <w:bookmarkStart w:id="141" w:name="_Appendices_7_–"/>
      <w:bookmarkEnd w:id="141"/>
      <w:r>
        <w:t xml:space="preserve">Appendices </w:t>
      </w:r>
      <w:r w:rsidR="001A6E2F">
        <w:t>7</w:t>
      </w:r>
      <w:r>
        <w:t xml:space="preserve"> – Ethical Considerations for</w:t>
      </w:r>
      <w:bookmarkEnd w:id="139"/>
      <w:r w:rsidR="001A6E2F">
        <w:t>m</w:t>
      </w:r>
      <w:bookmarkEnd w:id="140"/>
      <w:r w:rsidR="001A6E2F">
        <w:t xml:space="preserve"> </w:t>
      </w:r>
    </w:p>
    <w:p w14:paraId="0F3CD2E5" w14:textId="7708569E" w:rsidR="00CB177B" w:rsidRDefault="002444B0" w:rsidP="00BF1A09">
      <w:r>
        <w:rPr>
          <w:noProof/>
        </w:rPr>
        <w:drawing>
          <wp:inline distT="0" distB="0" distL="0" distR="0" wp14:anchorId="3B7022E5" wp14:editId="5E9B5D2E">
            <wp:extent cx="5194998" cy="7279829"/>
            <wp:effectExtent l="0" t="0" r="5715"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53"/>
                    <a:srcRect l="9820" t="23078" r="63885" b="11412"/>
                    <a:stretch/>
                  </pic:blipFill>
                  <pic:spPr bwMode="auto">
                    <a:xfrm>
                      <a:off x="0" y="0"/>
                      <a:ext cx="5214559" cy="7307240"/>
                    </a:xfrm>
                    <a:prstGeom prst="rect">
                      <a:avLst/>
                    </a:prstGeom>
                    <a:ln>
                      <a:noFill/>
                    </a:ln>
                    <a:extLst>
                      <a:ext uri="{53640926-AAD7-44D8-BBD7-CCE9431645EC}">
                        <a14:shadowObscured xmlns:a14="http://schemas.microsoft.com/office/drawing/2010/main"/>
                      </a:ext>
                    </a:extLst>
                  </pic:spPr>
                </pic:pic>
              </a:graphicData>
            </a:graphic>
          </wp:inline>
        </w:drawing>
      </w:r>
    </w:p>
    <w:p w14:paraId="3E94A5CA" w14:textId="77777777" w:rsidR="00586E1F" w:rsidRDefault="00586E1F" w:rsidP="00BF1A09">
      <w:pPr>
        <w:rPr>
          <w:noProof/>
        </w:rPr>
      </w:pPr>
    </w:p>
    <w:p w14:paraId="14F55B9D" w14:textId="4CBE60CE" w:rsidR="00586E1F" w:rsidRDefault="00586E1F" w:rsidP="00BF1A09">
      <w:r>
        <w:rPr>
          <w:noProof/>
        </w:rPr>
        <w:lastRenderedPageBreak/>
        <w:drawing>
          <wp:inline distT="0" distB="0" distL="0" distR="0" wp14:anchorId="4772A93B" wp14:editId="62436DA7">
            <wp:extent cx="5617029" cy="7973283"/>
            <wp:effectExtent l="0" t="0" r="3175" b="889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53"/>
                    <a:srcRect l="36641" t="22770" r="37404" b="11731"/>
                    <a:stretch/>
                  </pic:blipFill>
                  <pic:spPr bwMode="auto">
                    <a:xfrm>
                      <a:off x="0" y="0"/>
                      <a:ext cx="5660759" cy="8035356"/>
                    </a:xfrm>
                    <a:prstGeom prst="rect">
                      <a:avLst/>
                    </a:prstGeom>
                    <a:ln>
                      <a:noFill/>
                    </a:ln>
                    <a:extLst>
                      <a:ext uri="{53640926-AAD7-44D8-BBD7-CCE9431645EC}">
                        <a14:shadowObscured xmlns:a14="http://schemas.microsoft.com/office/drawing/2010/main"/>
                      </a:ext>
                    </a:extLst>
                  </pic:spPr>
                </pic:pic>
              </a:graphicData>
            </a:graphic>
          </wp:inline>
        </w:drawing>
      </w:r>
    </w:p>
    <w:p w14:paraId="641BC4EC" w14:textId="77777777" w:rsidR="004132D2" w:rsidRDefault="004132D2" w:rsidP="00BF1A09"/>
    <w:p w14:paraId="7C26177B" w14:textId="77777777" w:rsidR="004132D2" w:rsidRDefault="004132D2" w:rsidP="00BF1A09"/>
    <w:p w14:paraId="3B706D75" w14:textId="77777777" w:rsidR="004132D2" w:rsidRDefault="004132D2" w:rsidP="00BF1A09"/>
    <w:p w14:paraId="045D5AA1" w14:textId="2B3CBCBD" w:rsidR="004132D2" w:rsidRDefault="004132D2" w:rsidP="00BF1A09">
      <w:pPr>
        <w:rPr>
          <w:noProof/>
        </w:rPr>
      </w:pPr>
      <w:r>
        <w:rPr>
          <w:noProof/>
        </w:rPr>
        <w:lastRenderedPageBreak/>
        <w:drawing>
          <wp:inline distT="0" distB="0" distL="0" distR="0" wp14:anchorId="77923A5C" wp14:editId="3B6E9A6C">
            <wp:extent cx="5840463" cy="7903029"/>
            <wp:effectExtent l="0" t="0" r="8255" b="3175"/>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53"/>
                    <a:srcRect l="62068" t="23075" r="10955" b="11118"/>
                    <a:stretch/>
                  </pic:blipFill>
                  <pic:spPr bwMode="auto">
                    <a:xfrm>
                      <a:off x="0" y="0"/>
                      <a:ext cx="5877179" cy="7952712"/>
                    </a:xfrm>
                    <a:prstGeom prst="rect">
                      <a:avLst/>
                    </a:prstGeom>
                    <a:ln>
                      <a:noFill/>
                    </a:ln>
                    <a:extLst>
                      <a:ext uri="{53640926-AAD7-44D8-BBD7-CCE9431645EC}">
                        <a14:shadowObscured xmlns:a14="http://schemas.microsoft.com/office/drawing/2010/main"/>
                      </a:ext>
                    </a:extLst>
                  </pic:spPr>
                </pic:pic>
              </a:graphicData>
            </a:graphic>
          </wp:inline>
        </w:drawing>
      </w:r>
    </w:p>
    <w:p w14:paraId="797AD514" w14:textId="77777777" w:rsidR="00942E60" w:rsidRDefault="00942E60" w:rsidP="00BF1A09">
      <w:pPr>
        <w:rPr>
          <w:noProof/>
        </w:rPr>
      </w:pPr>
    </w:p>
    <w:p w14:paraId="21EAC5C1" w14:textId="02C9241B" w:rsidR="00942E60" w:rsidRDefault="00942E60" w:rsidP="00BF1A09">
      <w:pPr>
        <w:rPr>
          <w:noProof/>
        </w:rPr>
      </w:pPr>
      <w:r>
        <w:rPr>
          <w:noProof/>
        </w:rPr>
        <w:lastRenderedPageBreak/>
        <w:drawing>
          <wp:inline distT="0" distB="0" distL="0" distR="0" wp14:anchorId="3EDD037C" wp14:editId="181D3F4F">
            <wp:extent cx="5442857" cy="7661534"/>
            <wp:effectExtent l="0" t="0" r="5715"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54"/>
                    <a:srcRect l="9820" t="23693" r="63885" b="10503"/>
                    <a:stretch/>
                  </pic:blipFill>
                  <pic:spPr bwMode="auto">
                    <a:xfrm>
                      <a:off x="0" y="0"/>
                      <a:ext cx="5462814" cy="7689626"/>
                    </a:xfrm>
                    <a:prstGeom prst="rect">
                      <a:avLst/>
                    </a:prstGeom>
                    <a:ln>
                      <a:noFill/>
                    </a:ln>
                    <a:extLst>
                      <a:ext uri="{53640926-AAD7-44D8-BBD7-CCE9431645EC}">
                        <a14:shadowObscured xmlns:a14="http://schemas.microsoft.com/office/drawing/2010/main"/>
                      </a:ext>
                    </a:extLst>
                  </pic:spPr>
                </pic:pic>
              </a:graphicData>
            </a:graphic>
          </wp:inline>
        </w:drawing>
      </w:r>
    </w:p>
    <w:p w14:paraId="14BE8357" w14:textId="77777777" w:rsidR="00942E60" w:rsidRDefault="00942E60" w:rsidP="00BF1A09">
      <w:pPr>
        <w:rPr>
          <w:noProof/>
        </w:rPr>
      </w:pPr>
    </w:p>
    <w:p w14:paraId="7472A7E6" w14:textId="77777777" w:rsidR="00942E60" w:rsidRDefault="00942E60" w:rsidP="00BF1A09">
      <w:pPr>
        <w:rPr>
          <w:noProof/>
        </w:rPr>
      </w:pPr>
    </w:p>
    <w:p w14:paraId="32AA4680" w14:textId="77777777" w:rsidR="00942E60" w:rsidRDefault="00942E60" w:rsidP="00BF1A09">
      <w:pPr>
        <w:rPr>
          <w:noProof/>
        </w:rPr>
      </w:pPr>
    </w:p>
    <w:p w14:paraId="465B083E" w14:textId="77777777" w:rsidR="00942E60" w:rsidRDefault="00942E60" w:rsidP="00BF1A09">
      <w:pPr>
        <w:rPr>
          <w:noProof/>
        </w:rPr>
      </w:pPr>
    </w:p>
    <w:p w14:paraId="23A31732" w14:textId="6592FF8C" w:rsidR="00942E60" w:rsidRDefault="00942E60" w:rsidP="00BF1A09">
      <w:pPr>
        <w:rPr>
          <w:noProof/>
        </w:rPr>
      </w:pPr>
      <w:r>
        <w:rPr>
          <w:noProof/>
        </w:rPr>
        <w:lastRenderedPageBreak/>
        <w:drawing>
          <wp:inline distT="0" distB="0" distL="0" distR="0" wp14:anchorId="7D5A77BF" wp14:editId="2C1E1AF9">
            <wp:extent cx="5442857" cy="7679231"/>
            <wp:effectExtent l="0" t="0" r="5715"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54"/>
                    <a:srcRect l="36291" t="23694" r="37234" b="9899"/>
                    <a:stretch/>
                  </pic:blipFill>
                  <pic:spPr bwMode="auto">
                    <a:xfrm>
                      <a:off x="0" y="0"/>
                      <a:ext cx="5457148" cy="7699394"/>
                    </a:xfrm>
                    <a:prstGeom prst="rect">
                      <a:avLst/>
                    </a:prstGeom>
                    <a:ln>
                      <a:noFill/>
                    </a:ln>
                    <a:extLst>
                      <a:ext uri="{53640926-AAD7-44D8-BBD7-CCE9431645EC}">
                        <a14:shadowObscured xmlns:a14="http://schemas.microsoft.com/office/drawing/2010/main"/>
                      </a:ext>
                    </a:extLst>
                  </pic:spPr>
                </pic:pic>
              </a:graphicData>
            </a:graphic>
          </wp:inline>
        </w:drawing>
      </w:r>
    </w:p>
    <w:p w14:paraId="4172D1DE" w14:textId="77777777" w:rsidR="00C04076" w:rsidRDefault="00C04076" w:rsidP="00BF1A09">
      <w:pPr>
        <w:rPr>
          <w:noProof/>
        </w:rPr>
      </w:pPr>
    </w:p>
    <w:p w14:paraId="570357FE" w14:textId="36DFC419" w:rsidR="00C04076" w:rsidRDefault="00C04076" w:rsidP="00BF1A09">
      <w:pPr>
        <w:rPr>
          <w:noProof/>
        </w:rPr>
      </w:pPr>
      <w:r>
        <w:rPr>
          <w:noProof/>
        </w:rPr>
        <w:lastRenderedPageBreak/>
        <w:drawing>
          <wp:inline distT="0" distB="0" distL="0" distR="0" wp14:anchorId="5DFE702C" wp14:editId="721D5DF2">
            <wp:extent cx="5421086" cy="7768582"/>
            <wp:effectExtent l="0" t="0" r="8255" b="4445"/>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54"/>
                    <a:srcRect l="62588" t="24005" r="11456" b="9869"/>
                    <a:stretch/>
                  </pic:blipFill>
                  <pic:spPr bwMode="auto">
                    <a:xfrm>
                      <a:off x="0" y="0"/>
                      <a:ext cx="5445510" cy="7803582"/>
                    </a:xfrm>
                    <a:prstGeom prst="rect">
                      <a:avLst/>
                    </a:prstGeom>
                    <a:ln>
                      <a:noFill/>
                    </a:ln>
                    <a:extLst>
                      <a:ext uri="{53640926-AAD7-44D8-BBD7-CCE9431645EC}">
                        <a14:shadowObscured xmlns:a14="http://schemas.microsoft.com/office/drawing/2010/main"/>
                      </a:ext>
                    </a:extLst>
                  </pic:spPr>
                </pic:pic>
              </a:graphicData>
            </a:graphic>
          </wp:inline>
        </w:drawing>
      </w:r>
    </w:p>
    <w:p w14:paraId="029D8ED8" w14:textId="77777777" w:rsidR="00C04076" w:rsidRDefault="00C04076" w:rsidP="00BF1A09">
      <w:pPr>
        <w:rPr>
          <w:noProof/>
        </w:rPr>
      </w:pPr>
    </w:p>
    <w:p w14:paraId="79C9814E" w14:textId="77777777" w:rsidR="00C04076" w:rsidRDefault="00C04076" w:rsidP="00BF1A09">
      <w:pPr>
        <w:rPr>
          <w:noProof/>
        </w:rPr>
      </w:pPr>
    </w:p>
    <w:p w14:paraId="10BD3EB6" w14:textId="77777777" w:rsidR="00584915" w:rsidRDefault="00584915" w:rsidP="00BF1A09">
      <w:pPr>
        <w:rPr>
          <w:noProof/>
        </w:rPr>
      </w:pPr>
    </w:p>
    <w:p w14:paraId="55D7D05C" w14:textId="316BD453" w:rsidR="00C04076" w:rsidRDefault="00584915" w:rsidP="00BF1A09">
      <w:pPr>
        <w:rPr>
          <w:noProof/>
        </w:rPr>
      </w:pPr>
      <w:r>
        <w:rPr>
          <w:noProof/>
        </w:rPr>
        <w:lastRenderedPageBreak/>
        <w:drawing>
          <wp:inline distT="0" distB="0" distL="0" distR="0" wp14:anchorId="06B735AD" wp14:editId="42E9CBE1">
            <wp:extent cx="5235191" cy="7482555"/>
            <wp:effectExtent l="0" t="0" r="3810" b="4445"/>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55"/>
                    <a:srcRect l="10169" t="24629" r="64059" b="9884"/>
                    <a:stretch/>
                  </pic:blipFill>
                  <pic:spPr bwMode="auto">
                    <a:xfrm>
                      <a:off x="0" y="0"/>
                      <a:ext cx="5243201" cy="7494004"/>
                    </a:xfrm>
                    <a:prstGeom prst="rect">
                      <a:avLst/>
                    </a:prstGeom>
                    <a:ln>
                      <a:noFill/>
                    </a:ln>
                    <a:extLst>
                      <a:ext uri="{53640926-AAD7-44D8-BBD7-CCE9431645EC}">
                        <a14:shadowObscured xmlns:a14="http://schemas.microsoft.com/office/drawing/2010/main"/>
                      </a:ext>
                    </a:extLst>
                  </pic:spPr>
                </pic:pic>
              </a:graphicData>
            </a:graphic>
          </wp:inline>
        </w:drawing>
      </w:r>
    </w:p>
    <w:p w14:paraId="7FAC7C4B" w14:textId="77777777" w:rsidR="00584915" w:rsidRDefault="00584915" w:rsidP="00BF1A09">
      <w:pPr>
        <w:rPr>
          <w:noProof/>
        </w:rPr>
      </w:pPr>
    </w:p>
    <w:p w14:paraId="2677CC94" w14:textId="77777777" w:rsidR="00584915" w:rsidRDefault="00584915" w:rsidP="00BF1A09">
      <w:pPr>
        <w:rPr>
          <w:noProof/>
        </w:rPr>
      </w:pPr>
    </w:p>
    <w:p w14:paraId="48B045AF" w14:textId="77777777" w:rsidR="00584915" w:rsidRDefault="00584915" w:rsidP="00BF1A09">
      <w:pPr>
        <w:rPr>
          <w:noProof/>
        </w:rPr>
      </w:pPr>
    </w:p>
    <w:p w14:paraId="55064713" w14:textId="77777777" w:rsidR="00584915" w:rsidRDefault="00584915" w:rsidP="00BF1A09">
      <w:pPr>
        <w:rPr>
          <w:noProof/>
        </w:rPr>
      </w:pPr>
    </w:p>
    <w:p w14:paraId="7131CC3B" w14:textId="3A6F25B4" w:rsidR="00584915" w:rsidRDefault="00584915" w:rsidP="00BF1A09">
      <w:pPr>
        <w:rPr>
          <w:noProof/>
        </w:rPr>
      </w:pPr>
      <w:r>
        <w:rPr>
          <w:noProof/>
        </w:rPr>
        <w:lastRenderedPageBreak/>
        <w:drawing>
          <wp:inline distT="0" distB="0" distL="0" distR="0" wp14:anchorId="13148A30" wp14:editId="68CB2BE2">
            <wp:extent cx="5446207" cy="7478577"/>
            <wp:effectExtent l="0" t="0" r="2540" b="8255"/>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10;&#10;Description automatically generated"/>
                    <pic:cNvPicPr/>
                  </pic:nvPicPr>
                  <pic:blipFill rotWithShape="1">
                    <a:blip r:embed="rId55"/>
                    <a:srcRect l="36115" t="24940" r="37060" b="9575"/>
                    <a:stretch/>
                  </pic:blipFill>
                  <pic:spPr bwMode="auto">
                    <a:xfrm>
                      <a:off x="0" y="0"/>
                      <a:ext cx="5468064" cy="7508590"/>
                    </a:xfrm>
                    <a:prstGeom prst="rect">
                      <a:avLst/>
                    </a:prstGeom>
                    <a:ln>
                      <a:noFill/>
                    </a:ln>
                    <a:extLst>
                      <a:ext uri="{53640926-AAD7-44D8-BBD7-CCE9431645EC}">
                        <a14:shadowObscured xmlns:a14="http://schemas.microsoft.com/office/drawing/2010/main"/>
                      </a:ext>
                    </a:extLst>
                  </pic:spPr>
                </pic:pic>
              </a:graphicData>
            </a:graphic>
          </wp:inline>
        </w:drawing>
      </w:r>
    </w:p>
    <w:p w14:paraId="46FFED08" w14:textId="77777777" w:rsidR="00584915" w:rsidRDefault="00584915" w:rsidP="00BF1A09">
      <w:pPr>
        <w:rPr>
          <w:noProof/>
        </w:rPr>
      </w:pPr>
    </w:p>
    <w:p w14:paraId="06A5BCB4" w14:textId="77777777" w:rsidR="00584915" w:rsidRDefault="00584915" w:rsidP="00BF1A09">
      <w:pPr>
        <w:rPr>
          <w:noProof/>
        </w:rPr>
      </w:pPr>
    </w:p>
    <w:p w14:paraId="0AD13DA2" w14:textId="77777777" w:rsidR="00584915" w:rsidRDefault="00584915" w:rsidP="00BF1A09">
      <w:pPr>
        <w:rPr>
          <w:noProof/>
        </w:rPr>
      </w:pPr>
    </w:p>
    <w:p w14:paraId="21D0541B" w14:textId="3C224C2D" w:rsidR="00584915" w:rsidRDefault="00584915" w:rsidP="00BF1A09">
      <w:pPr>
        <w:rPr>
          <w:noProof/>
        </w:rPr>
      </w:pPr>
      <w:r>
        <w:rPr>
          <w:noProof/>
        </w:rPr>
        <w:lastRenderedPageBreak/>
        <w:drawing>
          <wp:inline distT="0" distB="0" distL="0" distR="0" wp14:anchorId="3A6ADE33" wp14:editId="63F4BC33">
            <wp:extent cx="5573486" cy="7863418"/>
            <wp:effectExtent l="0" t="0" r="8255" b="4445"/>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55"/>
                    <a:srcRect l="62588" t="24628" r="10928" b="8942"/>
                    <a:stretch/>
                  </pic:blipFill>
                  <pic:spPr bwMode="auto">
                    <a:xfrm>
                      <a:off x="0" y="0"/>
                      <a:ext cx="5630536" cy="7943908"/>
                    </a:xfrm>
                    <a:prstGeom prst="rect">
                      <a:avLst/>
                    </a:prstGeom>
                    <a:ln>
                      <a:noFill/>
                    </a:ln>
                    <a:extLst>
                      <a:ext uri="{53640926-AAD7-44D8-BBD7-CCE9431645EC}">
                        <a14:shadowObscured xmlns:a14="http://schemas.microsoft.com/office/drawing/2010/main"/>
                      </a:ext>
                    </a:extLst>
                  </pic:spPr>
                </pic:pic>
              </a:graphicData>
            </a:graphic>
          </wp:inline>
        </w:drawing>
      </w:r>
    </w:p>
    <w:p w14:paraId="152B592C" w14:textId="77777777" w:rsidR="00584915" w:rsidRDefault="00584915" w:rsidP="00BF1A09">
      <w:pPr>
        <w:rPr>
          <w:noProof/>
        </w:rPr>
      </w:pPr>
    </w:p>
    <w:p w14:paraId="716CD437" w14:textId="77777777" w:rsidR="003453FD" w:rsidRDefault="003453FD" w:rsidP="00BF1A09">
      <w:pPr>
        <w:rPr>
          <w:noProof/>
        </w:rPr>
      </w:pPr>
    </w:p>
    <w:p w14:paraId="5F8277DA" w14:textId="1DDAE416" w:rsidR="00942E60" w:rsidRDefault="003453FD" w:rsidP="00BF1A09">
      <w:r>
        <w:rPr>
          <w:noProof/>
        </w:rPr>
        <w:lastRenderedPageBreak/>
        <w:drawing>
          <wp:inline distT="0" distB="0" distL="0" distR="0" wp14:anchorId="160A63C1" wp14:editId="7F013024">
            <wp:extent cx="5399314" cy="7827375"/>
            <wp:effectExtent l="0" t="0" r="0" b="254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56"/>
                    <a:srcRect l="9993" t="25252" r="64235" b="8328"/>
                    <a:stretch/>
                  </pic:blipFill>
                  <pic:spPr bwMode="auto">
                    <a:xfrm>
                      <a:off x="0" y="0"/>
                      <a:ext cx="5404519" cy="7834920"/>
                    </a:xfrm>
                    <a:prstGeom prst="rect">
                      <a:avLst/>
                    </a:prstGeom>
                    <a:ln>
                      <a:noFill/>
                    </a:ln>
                    <a:extLst>
                      <a:ext uri="{53640926-AAD7-44D8-BBD7-CCE9431645EC}">
                        <a14:shadowObscured xmlns:a14="http://schemas.microsoft.com/office/drawing/2010/main"/>
                      </a:ext>
                    </a:extLst>
                  </pic:spPr>
                </pic:pic>
              </a:graphicData>
            </a:graphic>
          </wp:inline>
        </w:drawing>
      </w:r>
    </w:p>
    <w:p w14:paraId="159A19E0" w14:textId="77777777" w:rsidR="003453FD" w:rsidRDefault="003453FD" w:rsidP="00BF1A09"/>
    <w:p w14:paraId="38D97A19" w14:textId="77777777" w:rsidR="003453FD" w:rsidRDefault="003453FD" w:rsidP="00BF1A09">
      <w:pPr>
        <w:rPr>
          <w:noProof/>
        </w:rPr>
      </w:pPr>
    </w:p>
    <w:p w14:paraId="3C4FDD4E" w14:textId="7D441B55" w:rsidR="003453FD" w:rsidRDefault="003453FD" w:rsidP="00BF1A09">
      <w:r>
        <w:rPr>
          <w:noProof/>
        </w:rPr>
        <w:lastRenderedPageBreak/>
        <w:drawing>
          <wp:inline distT="0" distB="0" distL="0" distR="0" wp14:anchorId="40019F4E" wp14:editId="7C780203">
            <wp:extent cx="5642733" cy="7794171"/>
            <wp:effectExtent l="0" t="0" r="0" b="0"/>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rotWithShape="1">
                    <a:blip r:embed="rId56"/>
                    <a:srcRect l="35765" t="24634" r="37057" b="8625"/>
                    <a:stretch/>
                  </pic:blipFill>
                  <pic:spPr bwMode="auto">
                    <a:xfrm>
                      <a:off x="0" y="0"/>
                      <a:ext cx="5660098" cy="7818157"/>
                    </a:xfrm>
                    <a:prstGeom prst="rect">
                      <a:avLst/>
                    </a:prstGeom>
                    <a:ln>
                      <a:noFill/>
                    </a:ln>
                    <a:extLst>
                      <a:ext uri="{53640926-AAD7-44D8-BBD7-CCE9431645EC}">
                        <a14:shadowObscured xmlns:a14="http://schemas.microsoft.com/office/drawing/2010/main"/>
                      </a:ext>
                    </a:extLst>
                  </pic:spPr>
                </pic:pic>
              </a:graphicData>
            </a:graphic>
          </wp:inline>
        </w:drawing>
      </w:r>
    </w:p>
    <w:p w14:paraId="47F65F27" w14:textId="77777777" w:rsidR="003453FD" w:rsidRDefault="003453FD" w:rsidP="00BF1A09"/>
    <w:p w14:paraId="7A593C1B" w14:textId="77777777" w:rsidR="003453FD" w:rsidRDefault="003453FD" w:rsidP="00BF1A09"/>
    <w:p w14:paraId="2EB5709A" w14:textId="77777777" w:rsidR="003453FD" w:rsidRDefault="003453FD" w:rsidP="00BF1A09">
      <w:pPr>
        <w:rPr>
          <w:noProof/>
        </w:rPr>
      </w:pPr>
    </w:p>
    <w:p w14:paraId="4439D544" w14:textId="22FBBE04" w:rsidR="003453FD" w:rsidRPr="00BF1A09" w:rsidRDefault="003453FD" w:rsidP="00BF1A09">
      <w:r>
        <w:rPr>
          <w:noProof/>
        </w:rPr>
        <w:lastRenderedPageBreak/>
        <w:drawing>
          <wp:inline distT="0" distB="0" distL="0" distR="0" wp14:anchorId="4D8BE7C5" wp14:editId="78EB2CC6">
            <wp:extent cx="5508171" cy="7721351"/>
            <wp:effectExtent l="0" t="0" r="0" b="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56"/>
                    <a:srcRect l="62763" t="24633" r="10581" b="8937"/>
                    <a:stretch/>
                  </pic:blipFill>
                  <pic:spPr bwMode="auto">
                    <a:xfrm>
                      <a:off x="0" y="0"/>
                      <a:ext cx="5575153" cy="7815246"/>
                    </a:xfrm>
                    <a:prstGeom prst="rect">
                      <a:avLst/>
                    </a:prstGeom>
                    <a:ln>
                      <a:noFill/>
                    </a:ln>
                    <a:extLst>
                      <a:ext uri="{53640926-AAD7-44D8-BBD7-CCE9431645EC}">
                        <a14:shadowObscured xmlns:a14="http://schemas.microsoft.com/office/drawing/2010/main"/>
                      </a:ext>
                    </a:extLst>
                  </pic:spPr>
                </pic:pic>
              </a:graphicData>
            </a:graphic>
          </wp:inline>
        </w:drawing>
      </w:r>
    </w:p>
    <w:sectPr w:rsidR="003453FD" w:rsidRPr="00BF1A09" w:rsidSect="00401CAB">
      <w:head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E52EE" w14:textId="77777777" w:rsidR="00761D72" w:rsidRDefault="00761D72" w:rsidP="007F0F1F">
      <w:pPr>
        <w:spacing w:after="0" w:line="240" w:lineRule="auto"/>
      </w:pPr>
      <w:r>
        <w:separator/>
      </w:r>
    </w:p>
  </w:endnote>
  <w:endnote w:type="continuationSeparator" w:id="0">
    <w:p w14:paraId="6D243120" w14:textId="77777777" w:rsidR="00761D72" w:rsidRDefault="00761D72" w:rsidP="007F0F1F">
      <w:pPr>
        <w:spacing w:after="0" w:line="240" w:lineRule="auto"/>
      </w:pPr>
      <w:r>
        <w:continuationSeparator/>
      </w:r>
    </w:p>
  </w:endnote>
  <w:endnote w:type="continuationNotice" w:id="1">
    <w:p w14:paraId="0AD32BFE" w14:textId="77777777" w:rsidR="00761D72" w:rsidRDefault="00761D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207C8" w14:textId="77777777" w:rsidR="00761D72" w:rsidRDefault="00761D72" w:rsidP="007F0F1F">
      <w:pPr>
        <w:spacing w:after="0" w:line="240" w:lineRule="auto"/>
      </w:pPr>
      <w:r>
        <w:separator/>
      </w:r>
    </w:p>
  </w:footnote>
  <w:footnote w:type="continuationSeparator" w:id="0">
    <w:p w14:paraId="68139138" w14:textId="77777777" w:rsidR="00761D72" w:rsidRDefault="00761D72" w:rsidP="007F0F1F">
      <w:pPr>
        <w:spacing w:after="0" w:line="240" w:lineRule="auto"/>
      </w:pPr>
      <w:r>
        <w:continuationSeparator/>
      </w:r>
    </w:p>
  </w:footnote>
  <w:footnote w:type="continuationNotice" w:id="1">
    <w:p w14:paraId="7396E2A7" w14:textId="77777777" w:rsidR="00761D72" w:rsidRDefault="00761D7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A5A8A" w14:textId="219E1CE3" w:rsidR="00746967" w:rsidRDefault="00746967">
    <w:pPr>
      <w:pStyle w:val="Header"/>
    </w:pPr>
    <w:r>
      <w:rPr>
        <w:noProof/>
      </w:rPr>
      <w:drawing>
        <wp:anchor distT="0" distB="0" distL="114300" distR="114300" simplePos="0" relativeHeight="251660288" behindDoc="0" locked="0" layoutInCell="1" allowOverlap="1" wp14:anchorId="2A025D57" wp14:editId="6219F6D5">
          <wp:simplePos x="0" y="0"/>
          <wp:positionH relativeFrom="column">
            <wp:posOffset>5309069</wp:posOffset>
          </wp:positionH>
          <wp:positionV relativeFrom="paragraph">
            <wp:posOffset>-368438</wp:posOffset>
          </wp:positionV>
          <wp:extent cx="1258622" cy="417443"/>
          <wp:effectExtent l="0" t="0" r="0" b="1905"/>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58622" cy="417443"/>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4823579D" wp14:editId="3449F9BC">
          <wp:simplePos x="0" y="0"/>
          <wp:positionH relativeFrom="column">
            <wp:posOffset>-815009</wp:posOffset>
          </wp:positionH>
          <wp:positionV relativeFrom="paragraph">
            <wp:posOffset>-379592</wp:posOffset>
          </wp:positionV>
          <wp:extent cx="1258622" cy="417443"/>
          <wp:effectExtent l="0" t="0" r="0" b="190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58622" cy="417443"/>
                  </a:xfrm>
                  <a:prstGeom prst="rect">
                    <a:avLst/>
                  </a:prstGeom>
                </pic:spPr>
              </pic:pic>
            </a:graphicData>
          </a:graphic>
          <wp14:sizeRelH relativeFrom="page">
            <wp14:pctWidth>0</wp14:pctWidth>
          </wp14:sizeRelH>
          <wp14:sizeRelV relativeFrom="page">
            <wp14:pctHeight>0</wp14:pctHeight>
          </wp14:sizeRelV>
        </wp:anchor>
      </w:drawing>
    </w:r>
    <w:r>
      <w:t>Lareesa Young</w:t>
    </w:r>
    <w:r>
      <w:ptab w:relativeTo="margin" w:alignment="center" w:leader="none"/>
    </w:r>
    <w:r>
      <w:t>1901947</w:t>
    </w:r>
    <w:r>
      <w:ptab w:relativeTo="margin" w:alignment="right" w:leader="none"/>
    </w:r>
    <w:r w:rsidR="00DE7C82">
      <w:t>Individual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41357"/>
    <w:multiLevelType w:val="multilevel"/>
    <w:tmpl w:val="29F886AE"/>
    <w:lvl w:ilvl="0">
      <w:start w:val="1"/>
      <w:numFmt w:val="decimal"/>
      <w:lvlText w:val="%1."/>
      <w:lvlJc w:val="left"/>
      <w:pPr>
        <w:ind w:left="360" w:hanging="360"/>
      </w:pPr>
      <w:rPr>
        <w:rFonts w:hint="default"/>
      </w:rPr>
    </w:lvl>
    <w:lvl w:ilvl="1">
      <w:start w:val="4"/>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14CC7A04"/>
    <w:multiLevelType w:val="multilevel"/>
    <w:tmpl w:val="85D6CDA6"/>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8E001F8"/>
    <w:multiLevelType w:val="hybridMultilevel"/>
    <w:tmpl w:val="4E32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870B7"/>
    <w:multiLevelType w:val="multilevel"/>
    <w:tmpl w:val="C654048A"/>
    <w:lvl w:ilvl="0">
      <w:start w:val="1"/>
      <w:numFmt w:val="decimal"/>
      <w:lvlText w:val="%1.0"/>
      <w:lvlJc w:val="left"/>
      <w:pPr>
        <w:ind w:left="1664" w:hanging="530"/>
      </w:pPr>
      <w:rPr>
        <w:rFonts w:hint="default"/>
      </w:rPr>
    </w:lvl>
    <w:lvl w:ilvl="1">
      <w:start w:val="1"/>
      <w:numFmt w:val="decimal"/>
      <w:lvlText w:val="%1.%2"/>
      <w:lvlJc w:val="left"/>
      <w:pPr>
        <w:ind w:left="2384" w:hanging="530"/>
      </w:pPr>
      <w:rPr>
        <w:rFonts w:hint="default"/>
      </w:rPr>
    </w:lvl>
    <w:lvl w:ilvl="2">
      <w:start w:val="1"/>
      <w:numFmt w:val="decimal"/>
      <w:lvlText w:val="%1.%2.%3"/>
      <w:lvlJc w:val="left"/>
      <w:pPr>
        <w:ind w:left="3294" w:hanging="720"/>
      </w:pPr>
      <w:rPr>
        <w:rFonts w:hint="default"/>
      </w:rPr>
    </w:lvl>
    <w:lvl w:ilvl="3">
      <w:start w:val="1"/>
      <w:numFmt w:val="decimal"/>
      <w:lvlText w:val="%1.%2.%3.%4"/>
      <w:lvlJc w:val="left"/>
      <w:pPr>
        <w:ind w:left="4014" w:hanging="720"/>
      </w:pPr>
      <w:rPr>
        <w:rFonts w:hint="default"/>
      </w:rPr>
    </w:lvl>
    <w:lvl w:ilvl="4">
      <w:start w:val="1"/>
      <w:numFmt w:val="decimal"/>
      <w:lvlText w:val="%1.%2.%3.%4.%5"/>
      <w:lvlJc w:val="left"/>
      <w:pPr>
        <w:ind w:left="5094" w:hanging="1080"/>
      </w:pPr>
      <w:rPr>
        <w:rFonts w:hint="default"/>
      </w:rPr>
    </w:lvl>
    <w:lvl w:ilvl="5">
      <w:start w:val="1"/>
      <w:numFmt w:val="decimal"/>
      <w:lvlText w:val="%1.%2.%3.%4.%5.%6"/>
      <w:lvlJc w:val="left"/>
      <w:pPr>
        <w:ind w:left="5814" w:hanging="1080"/>
      </w:pPr>
      <w:rPr>
        <w:rFonts w:hint="default"/>
      </w:rPr>
    </w:lvl>
    <w:lvl w:ilvl="6">
      <w:start w:val="1"/>
      <w:numFmt w:val="decimal"/>
      <w:lvlText w:val="%1.%2.%3.%4.%5.%6.%7"/>
      <w:lvlJc w:val="left"/>
      <w:pPr>
        <w:ind w:left="6894" w:hanging="1440"/>
      </w:pPr>
      <w:rPr>
        <w:rFonts w:hint="default"/>
      </w:rPr>
    </w:lvl>
    <w:lvl w:ilvl="7">
      <w:start w:val="1"/>
      <w:numFmt w:val="decimal"/>
      <w:lvlText w:val="%1.%2.%3.%4.%5.%6.%7.%8"/>
      <w:lvlJc w:val="left"/>
      <w:pPr>
        <w:ind w:left="7614" w:hanging="1440"/>
      </w:pPr>
      <w:rPr>
        <w:rFonts w:hint="default"/>
      </w:rPr>
    </w:lvl>
    <w:lvl w:ilvl="8">
      <w:start w:val="1"/>
      <w:numFmt w:val="decimal"/>
      <w:lvlText w:val="%1.%2.%3.%4.%5.%6.%7.%8.%9"/>
      <w:lvlJc w:val="left"/>
      <w:pPr>
        <w:ind w:left="8334" w:hanging="1440"/>
      </w:pPr>
      <w:rPr>
        <w:rFonts w:hint="default"/>
      </w:rPr>
    </w:lvl>
  </w:abstractNum>
  <w:abstractNum w:abstractNumId="4" w15:restartNumberingAfterBreak="0">
    <w:nsid w:val="2C377033"/>
    <w:multiLevelType w:val="multilevel"/>
    <w:tmpl w:val="43E6386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DD86702"/>
    <w:multiLevelType w:val="multilevel"/>
    <w:tmpl w:val="1F788030"/>
    <w:lvl w:ilvl="0">
      <w:start w:val="3"/>
      <w:numFmt w:val="decimal"/>
      <w:lvlText w:val="%1"/>
      <w:lvlJc w:val="left"/>
      <w:pPr>
        <w:ind w:left="360" w:hanging="360"/>
      </w:pPr>
      <w:rPr>
        <w:rFonts w:hint="default"/>
      </w:rPr>
    </w:lvl>
    <w:lvl w:ilvl="1">
      <w:start w:val="6"/>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7800" w:hanging="1800"/>
      </w:pPr>
      <w:rPr>
        <w:rFonts w:hint="default"/>
      </w:rPr>
    </w:lvl>
  </w:abstractNum>
  <w:abstractNum w:abstractNumId="6" w15:restartNumberingAfterBreak="0">
    <w:nsid w:val="2DFB4366"/>
    <w:multiLevelType w:val="hybridMultilevel"/>
    <w:tmpl w:val="48FC4F14"/>
    <w:lvl w:ilvl="0" w:tplc="16B461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936EE"/>
    <w:multiLevelType w:val="multilevel"/>
    <w:tmpl w:val="29F886AE"/>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4A0C7BFC"/>
    <w:multiLevelType w:val="hybridMultilevel"/>
    <w:tmpl w:val="8DF6B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F68F2"/>
    <w:multiLevelType w:val="multilevel"/>
    <w:tmpl w:val="C8D4FE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56956A44"/>
    <w:multiLevelType w:val="multilevel"/>
    <w:tmpl w:val="3FDADF26"/>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5C85229B"/>
    <w:multiLevelType w:val="hybridMultilevel"/>
    <w:tmpl w:val="97983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0825B6"/>
    <w:multiLevelType w:val="multilevel"/>
    <w:tmpl w:val="F0A6CD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6358732F"/>
    <w:multiLevelType w:val="hybridMultilevel"/>
    <w:tmpl w:val="D47658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57972AF"/>
    <w:multiLevelType w:val="multilevel"/>
    <w:tmpl w:val="F32431EE"/>
    <w:lvl w:ilvl="0">
      <w:start w:val="3"/>
      <w:numFmt w:val="decimal"/>
      <w:lvlText w:val="%1"/>
      <w:lvlJc w:val="left"/>
      <w:pPr>
        <w:ind w:left="360" w:hanging="360"/>
      </w:pPr>
      <w:rPr>
        <w:rFonts w:hint="default"/>
      </w:rPr>
    </w:lvl>
    <w:lvl w:ilvl="1">
      <w:start w:val="6"/>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7800" w:hanging="1800"/>
      </w:pPr>
      <w:rPr>
        <w:rFonts w:hint="default"/>
      </w:rPr>
    </w:lvl>
  </w:abstractNum>
  <w:abstractNum w:abstractNumId="15" w15:restartNumberingAfterBreak="0">
    <w:nsid w:val="7AB55676"/>
    <w:multiLevelType w:val="multilevel"/>
    <w:tmpl w:val="29F886AE"/>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84394776">
    <w:abstractNumId w:val="4"/>
  </w:num>
  <w:num w:numId="2" w16cid:durableId="1797525433">
    <w:abstractNumId w:val="3"/>
  </w:num>
  <w:num w:numId="3" w16cid:durableId="1093622592">
    <w:abstractNumId w:val="7"/>
  </w:num>
  <w:num w:numId="4" w16cid:durableId="900561551">
    <w:abstractNumId w:val="13"/>
  </w:num>
  <w:num w:numId="5" w16cid:durableId="1610625319">
    <w:abstractNumId w:val="11"/>
  </w:num>
  <w:num w:numId="6" w16cid:durableId="1158031766">
    <w:abstractNumId w:val="6"/>
  </w:num>
  <w:num w:numId="7" w16cid:durableId="1802531530">
    <w:abstractNumId w:val="1"/>
  </w:num>
  <w:num w:numId="8" w16cid:durableId="726225634">
    <w:abstractNumId w:val="5"/>
  </w:num>
  <w:num w:numId="9" w16cid:durableId="1809738979">
    <w:abstractNumId w:val="14"/>
  </w:num>
  <w:num w:numId="10" w16cid:durableId="719597629">
    <w:abstractNumId w:val="9"/>
  </w:num>
  <w:num w:numId="11" w16cid:durableId="1192567522">
    <w:abstractNumId w:val="12"/>
  </w:num>
  <w:num w:numId="12" w16cid:durableId="316766071">
    <w:abstractNumId w:val="10"/>
  </w:num>
  <w:num w:numId="13" w16cid:durableId="308019810">
    <w:abstractNumId w:val="0"/>
  </w:num>
  <w:num w:numId="14" w16cid:durableId="745884110">
    <w:abstractNumId w:val="15"/>
  </w:num>
  <w:num w:numId="15" w16cid:durableId="456147436">
    <w:abstractNumId w:val="8"/>
  </w:num>
  <w:num w:numId="16" w16cid:durableId="20296742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D4E"/>
    <w:rsid w:val="00000014"/>
    <w:rsid w:val="00000B28"/>
    <w:rsid w:val="000017F7"/>
    <w:rsid w:val="00001F8B"/>
    <w:rsid w:val="00002583"/>
    <w:rsid w:val="00005511"/>
    <w:rsid w:val="000075E5"/>
    <w:rsid w:val="00010654"/>
    <w:rsid w:val="000107FE"/>
    <w:rsid w:val="00010A96"/>
    <w:rsid w:val="00011541"/>
    <w:rsid w:val="0001193C"/>
    <w:rsid w:val="00012F73"/>
    <w:rsid w:val="0001490E"/>
    <w:rsid w:val="00014E99"/>
    <w:rsid w:val="0001632D"/>
    <w:rsid w:val="00016DC4"/>
    <w:rsid w:val="00017A43"/>
    <w:rsid w:val="00020B41"/>
    <w:rsid w:val="00023275"/>
    <w:rsid w:val="00024080"/>
    <w:rsid w:val="000240FB"/>
    <w:rsid w:val="00025438"/>
    <w:rsid w:val="00026052"/>
    <w:rsid w:val="00027DC2"/>
    <w:rsid w:val="00030D69"/>
    <w:rsid w:val="00031AEF"/>
    <w:rsid w:val="00034DC1"/>
    <w:rsid w:val="000350E0"/>
    <w:rsid w:val="00036057"/>
    <w:rsid w:val="00040A29"/>
    <w:rsid w:val="00042D3C"/>
    <w:rsid w:val="00043ADD"/>
    <w:rsid w:val="00043CFB"/>
    <w:rsid w:val="00043F55"/>
    <w:rsid w:val="000454CF"/>
    <w:rsid w:val="00052962"/>
    <w:rsid w:val="00052D01"/>
    <w:rsid w:val="000540BC"/>
    <w:rsid w:val="00054B5D"/>
    <w:rsid w:val="00056433"/>
    <w:rsid w:val="00056C44"/>
    <w:rsid w:val="00061813"/>
    <w:rsid w:val="00062B9B"/>
    <w:rsid w:val="00063733"/>
    <w:rsid w:val="00067133"/>
    <w:rsid w:val="00067561"/>
    <w:rsid w:val="00071424"/>
    <w:rsid w:val="00075C94"/>
    <w:rsid w:val="000763EF"/>
    <w:rsid w:val="00076BCF"/>
    <w:rsid w:val="00076E55"/>
    <w:rsid w:val="0007731D"/>
    <w:rsid w:val="00081934"/>
    <w:rsid w:val="00082ECC"/>
    <w:rsid w:val="00086FD0"/>
    <w:rsid w:val="00087A87"/>
    <w:rsid w:val="00093243"/>
    <w:rsid w:val="00093A8F"/>
    <w:rsid w:val="00093ABB"/>
    <w:rsid w:val="00094FB2"/>
    <w:rsid w:val="000954B3"/>
    <w:rsid w:val="00095AAB"/>
    <w:rsid w:val="0009614D"/>
    <w:rsid w:val="00097DA6"/>
    <w:rsid w:val="000A0774"/>
    <w:rsid w:val="000A0AEA"/>
    <w:rsid w:val="000A1577"/>
    <w:rsid w:val="000A16CC"/>
    <w:rsid w:val="000A520E"/>
    <w:rsid w:val="000A598D"/>
    <w:rsid w:val="000B0B6D"/>
    <w:rsid w:val="000B185B"/>
    <w:rsid w:val="000B2C29"/>
    <w:rsid w:val="000B302E"/>
    <w:rsid w:val="000B3235"/>
    <w:rsid w:val="000B3569"/>
    <w:rsid w:val="000B79C9"/>
    <w:rsid w:val="000C0720"/>
    <w:rsid w:val="000C0AC0"/>
    <w:rsid w:val="000C3A56"/>
    <w:rsid w:val="000C4399"/>
    <w:rsid w:val="000C4C56"/>
    <w:rsid w:val="000C4D93"/>
    <w:rsid w:val="000D04A8"/>
    <w:rsid w:val="000D2A12"/>
    <w:rsid w:val="000D2DA0"/>
    <w:rsid w:val="000D3C9B"/>
    <w:rsid w:val="000D5056"/>
    <w:rsid w:val="000D681F"/>
    <w:rsid w:val="000D75AB"/>
    <w:rsid w:val="000D7CBE"/>
    <w:rsid w:val="000E060C"/>
    <w:rsid w:val="000E381E"/>
    <w:rsid w:val="000E47CF"/>
    <w:rsid w:val="000E56E7"/>
    <w:rsid w:val="000E577D"/>
    <w:rsid w:val="000E7D4C"/>
    <w:rsid w:val="000F0DFB"/>
    <w:rsid w:val="000F37ED"/>
    <w:rsid w:val="000F41DE"/>
    <w:rsid w:val="000F52E2"/>
    <w:rsid w:val="00102D4B"/>
    <w:rsid w:val="00103E7F"/>
    <w:rsid w:val="001074E2"/>
    <w:rsid w:val="00112CF6"/>
    <w:rsid w:val="0011451B"/>
    <w:rsid w:val="00114DAD"/>
    <w:rsid w:val="00116C14"/>
    <w:rsid w:val="00120505"/>
    <w:rsid w:val="00120B3A"/>
    <w:rsid w:val="00121E82"/>
    <w:rsid w:val="0012242C"/>
    <w:rsid w:val="00122C3C"/>
    <w:rsid w:val="001245DA"/>
    <w:rsid w:val="00126758"/>
    <w:rsid w:val="001321E7"/>
    <w:rsid w:val="001325E3"/>
    <w:rsid w:val="00133B31"/>
    <w:rsid w:val="00134D4E"/>
    <w:rsid w:val="001410A4"/>
    <w:rsid w:val="0014279B"/>
    <w:rsid w:val="00144500"/>
    <w:rsid w:val="0014512E"/>
    <w:rsid w:val="001456E7"/>
    <w:rsid w:val="00145CE9"/>
    <w:rsid w:val="0014670E"/>
    <w:rsid w:val="001467DA"/>
    <w:rsid w:val="001501A4"/>
    <w:rsid w:val="00152E20"/>
    <w:rsid w:val="00153EBD"/>
    <w:rsid w:val="0015590B"/>
    <w:rsid w:val="00155C58"/>
    <w:rsid w:val="00155D87"/>
    <w:rsid w:val="001561EF"/>
    <w:rsid w:val="00156D32"/>
    <w:rsid w:val="00157C72"/>
    <w:rsid w:val="00160F08"/>
    <w:rsid w:val="00161518"/>
    <w:rsid w:val="00162DCB"/>
    <w:rsid w:val="001707C6"/>
    <w:rsid w:val="00170E05"/>
    <w:rsid w:val="00171B0A"/>
    <w:rsid w:val="0017239D"/>
    <w:rsid w:val="00173AB3"/>
    <w:rsid w:val="00173CED"/>
    <w:rsid w:val="001758EA"/>
    <w:rsid w:val="00175B70"/>
    <w:rsid w:val="00176A3C"/>
    <w:rsid w:val="00176D08"/>
    <w:rsid w:val="001774F4"/>
    <w:rsid w:val="00180079"/>
    <w:rsid w:val="00182B94"/>
    <w:rsid w:val="001877C1"/>
    <w:rsid w:val="00187CCB"/>
    <w:rsid w:val="00187F25"/>
    <w:rsid w:val="00190193"/>
    <w:rsid w:val="00190321"/>
    <w:rsid w:val="0019044A"/>
    <w:rsid w:val="00191899"/>
    <w:rsid w:val="0019207D"/>
    <w:rsid w:val="001922B1"/>
    <w:rsid w:val="001923E3"/>
    <w:rsid w:val="00192DD5"/>
    <w:rsid w:val="001A1309"/>
    <w:rsid w:val="001A134E"/>
    <w:rsid w:val="001A15EF"/>
    <w:rsid w:val="001A25E9"/>
    <w:rsid w:val="001A2B07"/>
    <w:rsid w:val="001A3250"/>
    <w:rsid w:val="001A459A"/>
    <w:rsid w:val="001A46C2"/>
    <w:rsid w:val="001A6E2F"/>
    <w:rsid w:val="001B1D69"/>
    <w:rsid w:val="001B3A3F"/>
    <w:rsid w:val="001B613E"/>
    <w:rsid w:val="001B6A49"/>
    <w:rsid w:val="001C0405"/>
    <w:rsid w:val="001C2017"/>
    <w:rsid w:val="001C3B78"/>
    <w:rsid w:val="001C46ED"/>
    <w:rsid w:val="001C79F0"/>
    <w:rsid w:val="001D16C6"/>
    <w:rsid w:val="001D1723"/>
    <w:rsid w:val="001D28B2"/>
    <w:rsid w:val="001D3DF7"/>
    <w:rsid w:val="001D44E0"/>
    <w:rsid w:val="001D5856"/>
    <w:rsid w:val="001D6CAB"/>
    <w:rsid w:val="001E2CCC"/>
    <w:rsid w:val="001E2D58"/>
    <w:rsid w:val="001E2F94"/>
    <w:rsid w:val="001E4B05"/>
    <w:rsid w:val="001F2D18"/>
    <w:rsid w:val="001F480C"/>
    <w:rsid w:val="001F70C8"/>
    <w:rsid w:val="001F7683"/>
    <w:rsid w:val="001F7B71"/>
    <w:rsid w:val="00201B21"/>
    <w:rsid w:val="00202876"/>
    <w:rsid w:val="00205D8B"/>
    <w:rsid w:val="00206449"/>
    <w:rsid w:val="0021008F"/>
    <w:rsid w:val="00210761"/>
    <w:rsid w:val="0021159B"/>
    <w:rsid w:val="002117FB"/>
    <w:rsid w:val="002132DB"/>
    <w:rsid w:val="0022134B"/>
    <w:rsid w:val="002249B2"/>
    <w:rsid w:val="0022576D"/>
    <w:rsid w:val="0022628D"/>
    <w:rsid w:val="00231532"/>
    <w:rsid w:val="00233D48"/>
    <w:rsid w:val="00235023"/>
    <w:rsid w:val="00236875"/>
    <w:rsid w:val="0023757D"/>
    <w:rsid w:val="00237E07"/>
    <w:rsid w:val="0024041B"/>
    <w:rsid w:val="002412C6"/>
    <w:rsid w:val="00242236"/>
    <w:rsid w:val="00242DC6"/>
    <w:rsid w:val="002444B0"/>
    <w:rsid w:val="00244608"/>
    <w:rsid w:val="00244715"/>
    <w:rsid w:val="002454B3"/>
    <w:rsid w:val="00245FA5"/>
    <w:rsid w:val="00247298"/>
    <w:rsid w:val="0025056C"/>
    <w:rsid w:val="00250A53"/>
    <w:rsid w:val="00251063"/>
    <w:rsid w:val="002513B1"/>
    <w:rsid w:val="00251711"/>
    <w:rsid w:val="00251860"/>
    <w:rsid w:val="00252B4C"/>
    <w:rsid w:val="002533D1"/>
    <w:rsid w:val="00256621"/>
    <w:rsid w:val="00257D76"/>
    <w:rsid w:val="0026059C"/>
    <w:rsid w:val="0026128A"/>
    <w:rsid w:val="002651EE"/>
    <w:rsid w:val="00265A8A"/>
    <w:rsid w:val="002669E6"/>
    <w:rsid w:val="00271AC2"/>
    <w:rsid w:val="002727EA"/>
    <w:rsid w:val="0027286B"/>
    <w:rsid w:val="00274372"/>
    <w:rsid w:val="00275276"/>
    <w:rsid w:val="00277EB9"/>
    <w:rsid w:val="00280B90"/>
    <w:rsid w:val="002826C0"/>
    <w:rsid w:val="0028374E"/>
    <w:rsid w:val="00283F62"/>
    <w:rsid w:val="002854E0"/>
    <w:rsid w:val="00285BA5"/>
    <w:rsid w:val="00287699"/>
    <w:rsid w:val="002908DB"/>
    <w:rsid w:val="002920C6"/>
    <w:rsid w:val="00294A8C"/>
    <w:rsid w:val="00295C2C"/>
    <w:rsid w:val="002960CE"/>
    <w:rsid w:val="002A031C"/>
    <w:rsid w:val="002A1806"/>
    <w:rsid w:val="002A23CE"/>
    <w:rsid w:val="002A2755"/>
    <w:rsid w:val="002A2826"/>
    <w:rsid w:val="002A29AA"/>
    <w:rsid w:val="002B0A83"/>
    <w:rsid w:val="002B0CEB"/>
    <w:rsid w:val="002B0DF0"/>
    <w:rsid w:val="002B112F"/>
    <w:rsid w:val="002B23F2"/>
    <w:rsid w:val="002B293D"/>
    <w:rsid w:val="002B3084"/>
    <w:rsid w:val="002B3BCD"/>
    <w:rsid w:val="002B3BF5"/>
    <w:rsid w:val="002B6F18"/>
    <w:rsid w:val="002C18F0"/>
    <w:rsid w:val="002C2849"/>
    <w:rsid w:val="002C2C0C"/>
    <w:rsid w:val="002C31C1"/>
    <w:rsid w:val="002C33D4"/>
    <w:rsid w:val="002C3A26"/>
    <w:rsid w:val="002C55E2"/>
    <w:rsid w:val="002C6081"/>
    <w:rsid w:val="002C6C86"/>
    <w:rsid w:val="002D179B"/>
    <w:rsid w:val="002D469B"/>
    <w:rsid w:val="002D6821"/>
    <w:rsid w:val="002D6CE2"/>
    <w:rsid w:val="002E034F"/>
    <w:rsid w:val="002E04B6"/>
    <w:rsid w:val="002E0A66"/>
    <w:rsid w:val="002E3B44"/>
    <w:rsid w:val="002E5A20"/>
    <w:rsid w:val="002E5D81"/>
    <w:rsid w:val="002E72C5"/>
    <w:rsid w:val="002E7582"/>
    <w:rsid w:val="002F285C"/>
    <w:rsid w:val="002F653E"/>
    <w:rsid w:val="002F7BB4"/>
    <w:rsid w:val="003003E6"/>
    <w:rsid w:val="00303ACD"/>
    <w:rsid w:val="00304D56"/>
    <w:rsid w:val="00306E83"/>
    <w:rsid w:val="00307869"/>
    <w:rsid w:val="00310F97"/>
    <w:rsid w:val="00313370"/>
    <w:rsid w:val="0031386C"/>
    <w:rsid w:val="003146AC"/>
    <w:rsid w:val="00315575"/>
    <w:rsid w:val="00317427"/>
    <w:rsid w:val="00320B19"/>
    <w:rsid w:val="00320C02"/>
    <w:rsid w:val="003222C8"/>
    <w:rsid w:val="003241AB"/>
    <w:rsid w:val="00324D7A"/>
    <w:rsid w:val="00325F7F"/>
    <w:rsid w:val="00327212"/>
    <w:rsid w:val="00327445"/>
    <w:rsid w:val="003308E5"/>
    <w:rsid w:val="00330D55"/>
    <w:rsid w:val="00331BEF"/>
    <w:rsid w:val="00332E2A"/>
    <w:rsid w:val="00335B00"/>
    <w:rsid w:val="00336FCB"/>
    <w:rsid w:val="0033740D"/>
    <w:rsid w:val="00337A7C"/>
    <w:rsid w:val="0034006D"/>
    <w:rsid w:val="003410BF"/>
    <w:rsid w:val="003453FD"/>
    <w:rsid w:val="00345FBE"/>
    <w:rsid w:val="00346FC0"/>
    <w:rsid w:val="00351190"/>
    <w:rsid w:val="0035340F"/>
    <w:rsid w:val="00354F85"/>
    <w:rsid w:val="003553A6"/>
    <w:rsid w:val="00356980"/>
    <w:rsid w:val="00360388"/>
    <w:rsid w:val="0036268F"/>
    <w:rsid w:val="00364178"/>
    <w:rsid w:val="00364DA1"/>
    <w:rsid w:val="00365D52"/>
    <w:rsid w:val="0036659B"/>
    <w:rsid w:val="003675DB"/>
    <w:rsid w:val="0037193B"/>
    <w:rsid w:val="0037301D"/>
    <w:rsid w:val="0037385C"/>
    <w:rsid w:val="00375B57"/>
    <w:rsid w:val="00376506"/>
    <w:rsid w:val="003768D6"/>
    <w:rsid w:val="003778C6"/>
    <w:rsid w:val="003828BB"/>
    <w:rsid w:val="00382926"/>
    <w:rsid w:val="0038451D"/>
    <w:rsid w:val="0038521C"/>
    <w:rsid w:val="003859B8"/>
    <w:rsid w:val="00385EA1"/>
    <w:rsid w:val="00387CBC"/>
    <w:rsid w:val="00387D0C"/>
    <w:rsid w:val="003900BB"/>
    <w:rsid w:val="00390A91"/>
    <w:rsid w:val="00391264"/>
    <w:rsid w:val="0039272E"/>
    <w:rsid w:val="0039379F"/>
    <w:rsid w:val="0039432D"/>
    <w:rsid w:val="003943E6"/>
    <w:rsid w:val="00394B0B"/>
    <w:rsid w:val="00395681"/>
    <w:rsid w:val="00397B0C"/>
    <w:rsid w:val="003A0DC6"/>
    <w:rsid w:val="003A1F21"/>
    <w:rsid w:val="003A235B"/>
    <w:rsid w:val="003A41B3"/>
    <w:rsid w:val="003A5D6C"/>
    <w:rsid w:val="003A650F"/>
    <w:rsid w:val="003A7088"/>
    <w:rsid w:val="003A708C"/>
    <w:rsid w:val="003B1544"/>
    <w:rsid w:val="003B278F"/>
    <w:rsid w:val="003B687E"/>
    <w:rsid w:val="003B720B"/>
    <w:rsid w:val="003C10C6"/>
    <w:rsid w:val="003C1542"/>
    <w:rsid w:val="003C1EB4"/>
    <w:rsid w:val="003C204A"/>
    <w:rsid w:val="003C2A08"/>
    <w:rsid w:val="003C34F3"/>
    <w:rsid w:val="003C4393"/>
    <w:rsid w:val="003C44C1"/>
    <w:rsid w:val="003C4FF4"/>
    <w:rsid w:val="003C62E6"/>
    <w:rsid w:val="003C6CC8"/>
    <w:rsid w:val="003C7510"/>
    <w:rsid w:val="003C7ED8"/>
    <w:rsid w:val="003D01DF"/>
    <w:rsid w:val="003D07C4"/>
    <w:rsid w:val="003D07E1"/>
    <w:rsid w:val="003D2372"/>
    <w:rsid w:val="003D3082"/>
    <w:rsid w:val="003D39A7"/>
    <w:rsid w:val="003D3B85"/>
    <w:rsid w:val="003D3DCD"/>
    <w:rsid w:val="003D6652"/>
    <w:rsid w:val="003D66C6"/>
    <w:rsid w:val="003D6D35"/>
    <w:rsid w:val="003E049A"/>
    <w:rsid w:val="003E2600"/>
    <w:rsid w:val="003E33AB"/>
    <w:rsid w:val="003E348A"/>
    <w:rsid w:val="003E4060"/>
    <w:rsid w:val="003E5789"/>
    <w:rsid w:val="003E5B66"/>
    <w:rsid w:val="003E7289"/>
    <w:rsid w:val="003E7DF0"/>
    <w:rsid w:val="003F030B"/>
    <w:rsid w:val="003F39D2"/>
    <w:rsid w:val="003F3F87"/>
    <w:rsid w:val="003F405E"/>
    <w:rsid w:val="003F4DAB"/>
    <w:rsid w:val="003F62AC"/>
    <w:rsid w:val="003F7F25"/>
    <w:rsid w:val="00401C26"/>
    <w:rsid w:val="00401CAB"/>
    <w:rsid w:val="0040238E"/>
    <w:rsid w:val="0040591F"/>
    <w:rsid w:val="004067E2"/>
    <w:rsid w:val="0040764C"/>
    <w:rsid w:val="00411537"/>
    <w:rsid w:val="00412AB2"/>
    <w:rsid w:val="004132D2"/>
    <w:rsid w:val="004163F1"/>
    <w:rsid w:val="0042081E"/>
    <w:rsid w:val="00421F7A"/>
    <w:rsid w:val="00422D80"/>
    <w:rsid w:val="004238FE"/>
    <w:rsid w:val="00423CFB"/>
    <w:rsid w:val="00424777"/>
    <w:rsid w:val="00426E30"/>
    <w:rsid w:val="004275DE"/>
    <w:rsid w:val="00430494"/>
    <w:rsid w:val="00430934"/>
    <w:rsid w:val="00431896"/>
    <w:rsid w:val="00434A1E"/>
    <w:rsid w:val="004351F2"/>
    <w:rsid w:val="004423D3"/>
    <w:rsid w:val="00444678"/>
    <w:rsid w:val="0044480B"/>
    <w:rsid w:val="00444D97"/>
    <w:rsid w:val="00446415"/>
    <w:rsid w:val="00450DBB"/>
    <w:rsid w:val="00451FCD"/>
    <w:rsid w:val="00453A61"/>
    <w:rsid w:val="004540D9"/>
    <w:rsid w:val="00457612"/>
    <w:rsid w:val="00460C33"/>
    <w:rsid w:val="00462AEC"/>
    <w:rsid w:val="004635F4"/>
    <w:rsid w:val="0046376E"/>
    <w:rsid w:val="00463D3B"/>
    <w:rsid w:val="004651A2"/>
    <w:rsid w:val="00465994"/>
    <w:rsid w:val="00465C8B"/>
    <w:rsid w:val="0046716A"/>
    <w:rsid w:val="00467933"/>
    <w:rsid w:val="00470364"/>
    <w:rsid w:val="004706B0"/>
    <w:rsid w:val="00472CE3"/>
    <w:rsid w:val="004733BB"/>
    <w:rsid w:val="00473CE6"/>
    <w:rsid w:val="004740DA"/>
    <w:rsid w:val="0047631D"/>
    <w:rsid w:val="00477934"/>
    <w:rsid w:val="00477A1A"/>
    <w:rsid w:val="00480D84"/>
    <w:rsid w:val="0048117D"/>
    <w:rsid w:val="00481CF3"/>
    <w:rsid w:val="0048247F"/>
    <w:rsid w:val="0048360B"/>
    <w:rsid w:val="00483AAA"/>
    <w:rsid w:val="0048494A"/>
    <w:rsid w:val="00485136"/>
    <w:rsid w:val="00487C86"/>
    <w:rsid w:val="00490453"/>
    <w:rsid w:val="0049237A"/>
    <w:rsid w:val="00493BCB"/>
    <w:rsid w:val="00494CDA"/>
    <w:rsid w:val="00494DBC"/>
    <w:rsid w:val="00497BD1"/>
    <w:rsid w:val="004A223C"/>
    <w:rsid w:val="004A33BA"/>
    <w:rsid w:val="004A47A4"/>
    <w:rsid w:val="004A54DD"/>
    <w:rsid w:val="004B01B3"/>
    <w:rsid w:val="004B037F"/>
    <w:rsid w:val="004B0BC0"/>
    <w:rsid w:val="004B16CE"/>
    <w:rsid w:val="004B1773"/>
    <w:rsid w:val="004B775B"/>
    <w:rsid w:val="004B790B"/>
    <w:rsid w:val="004C0D3B"/>
    <w:rsid w:val="004C1C7C"/>
    <w:rsid w:val="004C1CD9"/>
    <w:rsid w:val="004C2CE6"/>
    <w:rsid w:val="004C3013"/>
    <w:rsid w:val="004C43AB"/>
    <w:rsid w:val="004C4A30"/>
    <w:rsid w:val="004C6C9A"/>
    <w:rsid w:val="004D133E"/>
    <w:rsid w:val="004D1681"/>
    <w:rsid w:val="004D1EAF"/>
    <w:rsid w:val="004D1ECF"/>
    <w:rsid w:val="004D33A9"/>
    <w:rsid w:val="004D5D6E"/>
    <w:rsid w:val="004D7206"/>
    <w:rsid w:val="004D7231"/>
    <w:rsid w:val="004E1D78"/>
    <w:rsid w:val="004E5966"/>
    <w:rsid w:val="004F2644"/>
    <w:rsid w:val="004F4092"/>
    <w:rsid w:val="004F4B75"/>
    <w:rsid w:val="004F6BFE"/>
    <w:rsid w:val="004F70AA"/>
    <w:rsid w:val="004F7701"/>
    <w:rsid w:val="005005B7"/>
    <w:rsid w:val="00500D37"/>
    <w:rsid w:val="005021CA"/>
    <w:rsid w:val="00505FE7"/>
    <w:rsid w:val="005062E3"/>
    <w:rsid w:val="005066F7"/>
    <w:rsid w:val="00507ADE"/>
    <w:rsid w:val="00510305"/>
    <w:rsid w:val="00511570"/>
    <w:rsid w:val="0051318E"/>
    <w:rsid w:val="005135F6"/>
    <w:rsid w:val="005174B6"/>
    <w:rsid w:val="00521012"/>
    <w:rsid w:val="00522341"/>
    <w:rsid w:val="005227A8"/>
    <w:rsid w:val="00524252"/>
    <w:rsid w:val="0052481A"/>
    <w:rsid w:val="005266BA"/>
    <w:rsid w:val="00526D2B"/>
    <w:rsid w:val="0053167D"/>
    <w:rsid w:val="00531A7B"/>
    <w:rsid w:val="0053201D"/>
    <w:rsid w:val="00532B2B"/>
    <w:rsid w:val="00532B39"/>
    <w:rsid w:val="00533ABB"/>
    <w:rsid w:val="00533AF1"/>
    <w:rsid w:val="0053443B"/>
    <w:rsid w:val="005353FE"/>
    <w:rsid w:val="00535F68"/>
    <w:rsid w:val="00535F75"/>
    <w:rsid w:val="00536111"/>
    <w:rsid w:val="00536E24"/>
    <w:rsid w:val="00540F75"/>
    <w:rsid w:val="00542D7E"/>
    <w:rsid w:val="0054301C"/>
    <w:rsid w:val="0054451C"/>
    <w:rsid w:val="00544948"/>
    <w:rsid w:val="0054506C"/>
    <w:rsid w:val="005461FD"/>
    <w:rsid w:val="00546D36"/>
    <w:rsid w:val="00547086"/>
    <w:rsid w:val="0055084C"/>
    <w:rsid w:val="005513E6"/>
    <w:rsid w:val="00552345"/>
    <w:rsid w:val="005554E2"/>
    <w:rsid w:val="005556AB"/>
    <w:rsid w:val="005562C4"/>
    <w:rsid w:val="005629A1"/>
    <w:rsid w:val="005638B5"/>
    <w:rsid w:val="00565DD7"/>
    <w:rsid w:val="005712E0"/>
    <w:rsid w:val="00572C49"/>
    <w:rsid w:val="00572D13"/>
    <w:rsid w:val="00573F2A"/>
    <w:rsid w:val="00573F7E"/>
    <w:rsid w:val="00573FDD"/>
    <w:rsid w:val="00574DD3"/>
    <w:rsid w:val="00575604"/>
    <w:rsid w:val="005757DE"/>
    <w:rsid w:val="00581046"/>
    <w:rsid w:val="00581AC2"/>
    <w:rsid w:val="0058288D"/>
    <w:rsid w:val="00584915"/>
    <w:rsid w:val="00586E1F"/>
    <w:rsid w:val="00587FB6"/>
    <w:rsid w:val="00590536"/>
    <w:rsid w:val="00591703"/>
    <w:rsid w:val="00592090"/>
    <w:rsid w:val="00594B6E"/>
    <w:rsid w:val="0059577C"/>
    <w:rsid w:val="00595D6E"/>
    <w:rsid w:val="005A094D"/>
    <w:rsid w:val="005A0FB4"/>
    <w:rsid w:val="005A3FDA"/>
    <w:rsid w:val="005A40F4"/>
    <w:rsid w:val="005A4220"/>
    <w:rsid w:val="005A64CC"/>
    <w:rsid w:val="005B008E"/>
    <w:rsid w:val="005B0524"/>
    <w:rsid w:val="005B0A53"/>
    <w:rsid w:val="005B0E84"/>
    <w:rsid w:val="005B11DB"/>
    <w:rsid w:val="005B1404"/>
    <w:rsid w:val="005B4C58"/>
    <w:rsid w:val="005B5583"/>
    <w:rsid w:val="005B5C56"/>
    <w:rsid w:val="005B63A9"/>
    <w:rsid w:val="005C00BF"/>
    <w:rsid w:val="005C07AE"/>
    <w:rsid w:val="005C1761"/>
    <w:rsid w:val="005C4688"/>
    <w:rsid w:val="005C4EF4"/>
    <w:rsid w:val="005C6881"/>
    <w:rsid w:val="005C6E1E"/>
    <w:rsid w:val="005D0F6B"/>
    <w:rsid w:val="005D34D4"/>
    <w:rsid w:val="005D3D3A"/>
    <w:rsid w:val="005D47E6"/>
    <w:rsid w:val="005D5A7A"/>
    <w:rsid w:val="005D5D81"/>
    <w:rsid w:val="005E2233"/>
    <w:rsid w:val="005E2B54"/>
    <w:rsid w:val="005E3091"/>
    <w:rsid w:val="005E7FAB"/>
    <w:rsid w:val="005F0006"/>
    <w:rsid w:val="005F1B38"/>
    <w:rsid w:val="005F3603"/>
    <w:rsid w:val="005F3EB2"/>
    <w:rsid w:val="005F55EC"/>
    <w:rsid w:val="005F6ABC"/>
    <w:rsid w:val="00600271"/>
    <w:rsid w:val="00600E30"/>
    <w:rsid w:val="00602135"/>
    <w:rsid w:val="0060352F"/>
    <w:rsid w:val="006037BF"/>
    <w:rsid w:val="00604349"/>
    <w:rsid w:val="006053D4"/>
    <w:rsid w:val="006100A6"/>
    <w:rsid w:val="00610CAA"/>
    <w:rsid w:val="00611A53"/>
    <w:rsid w:val="00613954"/>
    <w:rsid w:val="00613B34"/>
    <w:rsid w:val="0061415F"/>
    <w:rsid w:val="00615C4F"/>
    <w:rsid w:val="0061679D"/>
    <w:rsid w:val="00616819"/>
    <w:rsid w:val="00623467"/>
    <w:rsid w:val="00623680"/>
    <w:rsid w:val="00624BBA"/>
    <w:rsid w:val="00625811"/>
    <w:rsid w:val="00625C3A"/>
    <w:rsid w:val="006260FE"/>
    <w:rsid w:val="00627130"/>
    <w:rsid w:val="00627DA5"/>
    <w:rsid w:val="00635B2A"/>
    <w:rsid w:val="0063737E"/>
    <w:rsid w:val="006377BE"/>
    <w:rsid w:val="00637D0F"/>
    <w:rsid w:val="00640808"/>
    <w:rsid w:val="00640B57"/>
    <w:rsid w:val="00640C37"/>
    <w:rsid w:val="00641F1C"/>
    <w:rsid w:val="006425B2"/>
    <w:rsid w:val="00646EA7"/>
    <w:rsid w:val="006477C0"/>
    <w:rsid w:val="0064785D"/>
    <w:rsid w:val="0065021D"/>
    <w:rsid w:val="00650701"/>
    <w:rsid w:val="0065203A"/>
    <w:rsid w:val="0065712C"/>
    <w:rsid w:val="00657230"/>
    <w:rsid w:val="00657910"/>
    <w:rsid w:val="0066035F"/>
    <w:rsid w:val="00660540"/>
    <w:rsid w:val="00661EE0"/>
    <w:rsid w:val="0066256A"/>
    <w:rsid w:val="00664344"/>
    <w:rsid w:val="00664C1A"/>
    <w:rsid w:val="00670940"/>
    <w:rsid w:val="00671561"/>
    <w:rsid w:val="00671CF7"/>
    <w:rsid w:val="006767FD"/>
    <w:rsid w:val="00676BDE"/>
    <w:rsid w:val="00676CD5"/>
    <w:rsid w:val="00676D69"/>
    <w:rsid w:val="0067736A"/>
    <w:rsid w:val="00680067"/>
    <w:rsid w:val="00682032"/>
    <w:rsid w:val="00682536"/>
    <w:rsid w:val="00683BE1"/>
    <w:rsid w:val="00683C7E"/>
    <w:rsid w:val="00686494"/>
    <w:rsid w:val="00690047"/>
    <w:rsid w:val="006926BF"/>
    <w:rsid w:val="00692D37"/>
    <w:rsid w:val="0069322C"/>
    <w:rsid w:val="006935B1"/>
    <w:rsid w:val="00693803"/>
    <w:rsid w:val="00693E41"/>
    <w:rsid w:val="00694F84"/>
    <w:rsid w:val="00695CA3"/>
    <w:rsid w:val="006A0E0E"/>
    <w:rsid w:val="006A2E85"/>
    <w:rsid w:val="006A348E"/>
    <w:rsid w:val="006A3E76"/>
    <w:rsid w:val="006A7F90"/>
    <w:rsid w:val="006B1CB6"/>
    <w:rsid w:val="006B2269"/>
    <w:rsid w:val="006B3755"/>
    <w:rsid w:val="006B3B89"/>
    <w:rsid w:val="006B3F55"/>
    <w:rsid w:val="006B538F"/>
    <w:rsid w:val="006B5B73"/>
    <w:rsid w:val="006B6BF4"/>
    <w:rsid w:val="006C13B8"/>
    <w:rsid w:val="006C1CF8"/>
    <w:rsid w:val="006C5712"/>
    <w:rsid w:val="006C6273"/>
    <w:rsid w:val="006C705E"/>
    <w:rsid w:val="006D1978"/>
    <w:rsid w:val="006D2B4F"/>
    <w:rsid w:val="006D3A43"/>
    <w:rsid w:val="006D5248"/>
    <w:rsid w:val="006D5C95"/>
    <w:rsid w:val="006D6AE0"/>
    <w:rsid w:val="006D7601"/>
    <w:rsid w:val="006E2E64"/>
    <w:rsid w:val="006E34F8"/>
    <w:rsid w:val="006E3C86"/>
    <w:rsid w:val="006E3E83"/>
    <w:rsid w:val="006F4CD2"/>
    <w:rsid w:val="006F506F"/>
    <w:rsid w:val="00700577"/>
    <w:rsid w:val="00706329"/>
    <w:rsid w:val="00706617"/>
    <w:rsid w:val="00707412"/>
    <w:rsid w:val="00707D0E"/>
    <w:rsid w:val="007114F7"/>
    <w:rsid w:val="00711E6E"/>
    <w:rsid w:val="00711F2D"/>
    <w:rsid w:val="00711F64"/>
    <w:rsid w:val="00712F11"/>
    <w:rsid w:val="007175FF"/>
    <w:rsid w:val="00720F55"/>
    <w:rsid w:val="00721657"/>
    <w:rsid w:val="00723230"/>
    <w:rsid w:val="0072635F"/>
    <w:rsid w:val="007273AB"/>
    <w:rsid w:val="00727D25"/>
    <w:rsid w:val="00727DF5"/>
    <w:rsid w:val="00730A94"/>
    <w:rsid w:val="00730D10"/>
    <w:rsid w:val="00731466"/>
    <w:rsid w:val="00731C2B"/>
    <w:rsid w:val="00736162"/>
    <w:rsid w:val="00737BDB"/>
    <w:rsid w:val="00740515"/>
    <w:rsid w:val="007417DF"/>
    <w:rsid w:val="00742B8D"/>
    <w:rsid w:val="0074367C"/>
    <w:rsid w:val="0074399E"/>
    <w:rsid w:val="0074445C"/>
    <w:rsid w:val="00745847"/>
    <w:rsid w:val="00745A45"/>
    <w:rsid w:val="00745C51"/>
    <w:rsid w:val="00746967"/>
    <w:rsid w:val="007471D5"/>
    <w:rsid w:val="00747C80"/>
    <w:rsid w:val="007509BA"/>
    <w:rsid w:val="00751DE2"/>
    <w:rsid w:val="00755D66"/>
    <w:rsid w:val="00761D72"/>
    <w:rsid w:val="0076631E"/>
    <w:rsid w:val="00766D2D"/>
    <w:rsid w:val="00766FE3"/>
    <w:rsid w:val="00767A7A"/>
    <w:rsid w:val="00767F94"/>
    <w:rsid w:val="007702D9"/>
    <w:rsid w:val="007733BA"/>
    <w:rsid w:val="00774019"/>
    <w:rsid w:val="00774322"/>
    <w:rsid w:val="007743A8"/>
    <w:rsid w:val="007746FD"/>
    <w:rsid w:val="0077485E"/>
    <w:rsid w:val="0077487D"/>
    <w:rsid w:val="00774DCC"/>
    <w:rsid w:val="007764AD"/>
    <w:rsid w:val="00777F2B"/>
    <w:rsid w:val="00780B1E"/>
    <w:rsid w:val="00780CC7"/>
    <w:rsid w:val="007812CD"/>
    <w:rsid w:val="007822D4"/>
    <w:rsid w:val="00784A69"/>
    <w:rsid w:val="00784BF1"/>
    <w:rsid w:val="0078700C"/>
    <w:rsid w:val="0079021D"/>
    <w:rsid w:val="007919BA"/>
    <w:rsid w:val="00792DD4"/>
    <w:rsid w:val="00792E1C"/>
    <w:rsid w:val="00793489"/>
    <w:rsid w:val="007941C4"/>
    <w:rsid w:val="007942D3"/>
    <w:rsid w:val="007954D9"/>
    <w:rsid w:val="007A1061"/>
    <w:rsid w:val="007A2662"/>
    <w:rsid w:val="007A28B9"/>
    <w:rsid w:val="007A3BD7"/>
    <w:rsid w:val="007A45FB"/>
    <w:rsid w:val="007A50A7"/>
    <w:rsid w:val="007A5B1F"/>
    <w:rsid w:val="007A66EA"/>
    <w:rsid w:val="007B00FC"/>
    <w:rsid w:val="007B27F7"/>
    <w:rsid w:val="007B38DC"/>
    <w:rsid w:val="007B3EF5"/>
    <w:rsid w:val="007B7C47"/>
    <w:rsid w:val="007C40B4"/>
    <w:rsid w:val="007C56DD"/>
    <w:rsid w:val="007C77F0"/>
    <w:rsid w:val="007D20EF"/>
    <w:rsid w:val="007D4C8A"/>
    <w:rsid w:val="007D4DCE"/>
    <w:rsid w:val="007D555F"/>
    <w:rsid w:val="007D7037"/>
    <w:rsid w:val="007E0E83"/>
    <w:rsid w:val="007E13DF"/>
    <w:rsid w:val="007E1697"/>
    <w:rsid w:val="007E2C3E"/>
    <w:rsid w:val="007E31AA"/>
    <w:rsid w:val="007E3D0C"/>
    <w:rsid w:val="007E3EF8"/>
    <w:rsid w:val="007E44FE"/>
    <w:rsid w:val="007E502F"/>
    <w:rsid w:val="007E61A6"/>
    <w:rsid w:val="007E75AF"/>
    <w:rsid w:val="007E7FA8"/>
    <w:rsid w:val="007F0F1F"/>
    <w:rsid w:val="007F27D2"/>
    <w:rsid w:val="007F44DA"/>
    <w:rsid w:val="007F4D63"/>
    <w:rsid w:val="007F7F9C"/>
    <w:rsid w:val="00803D17"/>
    <w:rsid w:val="0080776B"/>
    <w:rsid w:val="008103BC"/>
    <w:rsid w:val="00811207"/>
    <w:rsid w:val="00811CE3"/>
    <w:rsid w:val="00811F42"/>
    <w:rsid w:val="008136C4"/>
    <w:rsid w:val="00814764"/>
    <w:rsid w:val="0081640C"/>
    <w:rsid w:val="00816811"/>
    <w:rsid w:val="00816A4F"/>
    <w:rsid w:val="00817E66"/>
    <w:rsid w:val="00820113"/>
    <w:rsid w:val="00821DD9"/>
    <w:rsid w:val="00822CDA"/>
    <w:rsid w:val="00827EFD"/>
    <w:rsid w:val="00834B78"/>
    <w:rsid w:val="00834ED5"/>
    <w:rsid w:val="008354E9"/>
    <w:rsid w:val="00836899"/>
    <w:rsid w:val="00840001"/>
    <w:rsid w:val="0084007C"/>
    <w:rsid w:val="00841682"/>
    <w:rsid w:val="00842FF1"/>
    <w:rsid w:val="00843394"/>
    <w:rsid w:val="00843571"/>
    <w:rsid w:val="008449B6"/>
    <w:rsid w:val="008476F1"/>
    <w:rsid w:val="00850C80"/>
    <w:rsid w:val="00854D4E"/>
    <w:rsid w:val="00855243"/>
    <w:rsid w:val="008559FD"/>
    <w:rsid w:val="00856668"/>
    <w:rsid w:val="0086079C"/>
    <w:rsid w:val="00860C4E"/>
    <w:rsid w:val="0086142A"/>
    <w:rsid w:val="00861BB2"/>
    <w:rsid w:val="00864AD2"/>
    <w:rsid w:val="00864B0E"/>
    <w:rsid w:val="00864C8B"/>
    <w:rsid w:val="008656D5"/>
    <w:rsid w:val="00867B0F"/>
    <w:rsid w:val="00871EB7"/>
    <w:rsid w:val="008740EB"/>
    <w:rsid w:val="008741EC"/>
    <w:rsid w:val="00875B2E"/>
    <w:rsid w:val="00880E02"/>
    <w:rsid w:val="00883411"/>
    <w:rsid w:val="008846DA"/>
    <w:rsid w:val="00885D23"/>
    <w:rsid w:val="00886CF8"/>
    <w:rsid w:val="00886DB7"/>
    <w:rsid w:val="00886F4F"/>
    <w:rsid w:val="00887B2B"/>
    <w:rsid w:val="00887F71"/>
    <w:rsid w:val="0089187B"/>
    <w:rsid w:val="00892102"/>
    <w:rsid w:val="00894728"/>
    <w:rsid w:val="00894F78"/>
    <w:rsid w:val="008950A4"/>
    <w:rsid w:val="00896D17"/>
    <w:rsid w:val="008A0F36"/>
    <w:rsid w:val="008A1364"/>
    <w:rsid w:val="008A2C9E"/>
    <w:rsid w:val="008A3270"/>
    <w:rsid w:val="008A4DC7"/>
    <w:rsid w:val="008A670E"/>
    <w:rsid w:val="008A6F69"/>
    <w:rsid w:val="008A7415"/>
    <w:rsid w:val="008A7669"/>
    <w:rsid w:val="008B22FD"/>
    <w:rsid w:val="008B3449"/>
    <w:rsid w:val="008B4485"/>
    <w:rsid w:val="008B5164"/>
    <w:rsid w:val="008B522D"/>
    <w:rsid w:val="008B7353"/>
    <w:rsid w:val="008B7549"/>
    <w:rsid w:val="008B7F87"/>
    <w:rsid w:val="008C2680"/>
    <w:rsid w:val="008C364C"/>
    <w:rsid w:val="008C4A5A"/>
    <w:rsid w:val="008C4DCF"/>
    <w:rsid w:val="008C5FCA"/>
    <w:rsid w:val="008D0A3E"/>
    <w:rsid w:val="008D0BC0"/>
    <w:rsid w:val="008D3AEE"/>
    <w:rsid w:val="008D412A"/>
    <w:rsid w:val="008D45D7"/>
    <w:rsid w:val="008D6B40"/>
    <w:rsid w:val="008E179A"/>
    <w:rsid w:val="008E227B"/>
    <w:rsid w:val="008E43E3"/>
    <w:rsid w:val="008E4EA3"/>
    <w:rsid w:val="008E55A3"/>
    <w:rsid w:val="008E5F32"/>
    <w:rsid w:val="008E6889"/>
    <w:rsid w:val="008E6F06"/>
    <w:rsid w:val="008F02D7"/>
    <w:rsid w:val="008F0542"/>
    <w:rsid w:val="008F0E90"/>
    <w:rsid w:val="008F1384"/>
    <w:rsid w:val="008F1FF3"/>
    <w:rsid w:val="008F3034"/>
    <w:rsid w:val="008F30C0"/>
    <w:rsid w:val="008F4061"/>
    <w:rsid w:val="008F6D6A"/>
    <w:rsid w:val="0090010D"/>
    <w:rsid w:val="009015B1"/>
    <w:rsid w:val="00901A90"/>
    <w:rsid w:val="00901B2E"/>
    <w:rsid w:val="00903BC1"/>
    <w:rsid w:val="00906092"/>
    <w:rsid w:val="00906630"/>
    <w:rsid w:val="009132F1"/>
    <w:rsid w:val="0091700B"/>
    <w:rsid w:val="009202C2"/>
    <w:rsid w:val="00922E04"/>
    <w:rsid w:val="00925083"/>
    <w:rsid w:val="00926942"/>
    <w:rsid w:val="009271C2"/>
    <w:rsid w:val="009303F1"/>
    <w:rsid w:val="009328CA"/>
    <w:rsid w:val="00932A1A"/>
    <w:rsid w:val="00932A24"/>
    <w:rsid w:val="00940587"/>
    <w:rsid w:val="009408ED"/>
    <w:rsid w:val="0094194A"/>
    <w:rsid w:val="00942E60"/>
    <w:rsid w:val="0094377F"/>
    <w:rsid w:val="00944C32"/>
    <w:rsid w:val="00946021"/>
    <w:rsid w:val="0095001B"/>
    <w:rsid w:val="0095033D"/>
    <w:rsid w:val="009516D6"/>
    <w:rsid w:val="00952280"/>
    <w:rsid w:val="009526C4"/>
    <w:rsid w:val="00960BA4"/>
    <w:rsid w:val="00960F32"/>
    <w:rsid w:val="009647D3"/>
    <w:rsid w:val="009649D7"/>
    <w:rsid w:val="00964E8D"/>
    <w:rsid w:val="009671C9"/>
    <w:rsid w:val="00970318"/>
    <w:rsid w:val="00971313"/>
    <w:rsid w:val="009722FA"/>
    <w:rsid w:val="009727F5"/>
    <w:rsid w:val="00972B5C"/>
    <w:rsid w:val="0097381B"/>
    <w:rsid w:val="0097748E"/>
    <w:rsid w:val="00977D04"/>
    <w:rsid w:val="00980558"/>
    <w:rsid w:val="00980FB4"/>
    <w:rsid w:val="00980FCF"/>
    <w:rsid w:val="009836F5"/>
    <w:rsid w:val="00983DD2"/>
    <w:rsid w:val="00984C4F"/>
    <w:rsid w:val="00985791"/>
    <w:rsid w:val="009866A6"/>
    <w:rsid w:val="009915DE"/>
    <w:rsid w:val="0099217B"/>
    <w:rsid w:val="00992C0C"/>
    <w:rsid w:val="00994860"/>
    <w:rsid w:val="00996189"/>
    <w:rsid w:val="00996AB4"/>
    <w:rsid w:val="009973CE"/>
    <w:rsid w:val="00997AC1"/>
    <w:rsid w:val="009A3733"/>
    <w:rsid w:val="009B0302"/>
    <w:rsid w:val="009B0685"/>
    <w:rsid w:val="009B149D"/>
    <w:rsid w:val="009B1BBF"/>
    <w:rsid w:val="009B36B3"/>
    <w:rsid w:val="009B38AC"/>
    <w:rsid w:val="009B470D"/>
    <w:rsid w:val="009B5FB4"/>
    <w:rsid w:val="009B7128"/>
    <w:rsid w:val="009C2193"/>
    <w:rsid w:val="009C26A7"/>
    <w:rsid w:val="009C322A"/>
    <w:rsid w:val="009C5892"/>
    <w:rsid w:val="009C6A20"/>
    <w:rsid w:val="009C7FD8"/>
    <w:rsid w:val="009D14EB"/>
    <w:rsid w:val="009D1C5A"/>
    <w:rsid w:val="009D20FA"/>
    <w:rsid w:val="009D2937"/>
    <w:rsid w:val="009D4395"/>
    <w:rsid w:val="009D4FD0"/>
    <w:rsid w:val="009D59B7"/>
    <w:rsid w:val="009D7134"/>
    <w:rsid w:val="009E2401"/>
    <w:rsid w:val="009E5BA1"/>
    <w:rsid w:val="009F1239"/>
    <w:rsid w:val="009F6B57"/>
    <w:rsid w:val="00A001EE"/>
    <w:rsid w:val="00A0021B"/>
    <w:rsid w:val="00A0131E"/>
    <w:rsid w:val="00A016CC"/>
    <w:rsid w:val="00A02451"/>
    <w:rsid w:val="00A02A5C"/>
    <w:rsid w:val="00A02F4C"/>
    <w:rsid w:val="00A033FC"/>
    <w:rsid w:val="00A034CE"/>
    <w:rsid w:val="00A040C2"/>
    <w:rsid w:val="00A05490"/>
    <w:rsid w:val="00A0676D"/>
    <w:rsid w:val="00A07F83"/>
    <w:rsid w:val="00A10034"/>
    <w:rsid w:val="00A101A8"/>
    <w:rsid w:val="00A10380"/>
    <w:rsid w:val="00A11FF2"/>
    <w:rsid w:val="00A1222B"/>
    <w:rsid w:val="00A14714"/>
    <w:rsid w:val="00A200C1"/>
    <w:rsid w:val="00A20AD6"/>
    <w:rsid w:val="00A23994"/>
    <w:rsid w:val="00A24DD0"/>
    <w:rsid w:val="00A25BFA"/>
    <w:rsid w:val="00A30051"/>
    <w:rsid w:val="00A30613"/>
    <w:rsid w:val="00A32926"/>
    <w:rsid w:val="00A33459"/>
    <w:rsid w:val="00A350C8"/>
    <w:rsid w:val="00A35E33"/>
    <w:rsid w:val="00A36431"/>
    <w:rsid w:val="00A36710"/>
    <w:rsid w:val="00A403D1"/>
    <w:rsid w:val="00A40E03"/>
    <w:rsid w:val="00A42C35"/>
    <w:rsid w:val="00A43785"/>
    <w:rsid w:val="00A441E9"/>
    <w:rsid w:val="00A44558"/>
    <w:rsid w:val="00A4515C"/>
    <w:rsid w:val="00A468B3"/>
    <w:rsid w:val="00A506B6"/>
    <w:rsid w:val="00A51408"/>
    <w:rsid w:val="00A52F77"/>
    <w:rsid w:val="00A553F3"/>
    <w:rsid w:val="00A57936"/>
    <w:rsid w:val="00A63853"/>
    <w:rsid w:val="00A639A8"/>
    <w:rsid w:val="00A643DE"/>
    <w:rsid w:val="00A65283"/>
    <w:rsid w:val="00A70343"/>
    <w:rsid w:val="00A71CB1"/>
    <w:rsid w:val="00A73BAF"/>
    <w:rsid w:val="00A746FC"/>
    <w:rsid w:val="00A7538A"/>
    <w:rsid w:val="00A774FC"/>
    <w:rsid w:val="00A77786"/>
    <w:rsid w:val="00A77EFA"/>
    <w:rsid w:val="00A80D26"/>
    <w:rsid w:val="00A81DF4"/>
    <w:rsid w:val="00A82CFF"/>
    <w:rsid w:val="00A8335F"/>
    <w:rsid w:val="00A84D38"/>
    <w:rsid w:val="00A8501D"/>
    <w:rsid w:val="00A86883"/>
    <w:rsid w:val="00A87696"/>
    <w:rsid w:val="00A876BF"/>
    <w:rsid w:val="00A90EC1"/>
    <w:rsid w:val="00A92398"/>
    <w:rsid w:val="00A92640"/>
    <w:rsid w:val="00A93499"/>
    <w:rsid w:val="00A946EF"/>
    <w:rsid w:val="00A95C34"/>
    <w:rsid w:val="00A964D2"/>
    <w:rsid w:val="00A96A9C"/>
    <w:rsid w:val="00A97554"/>
    <w:rsid w:val="00A976FF"/>
    <w:rsid w:val="00AA579E"/>
    <w:rsid w:val="00AA79C0"/>
    <w:rsid w:val="00AB436B"/>
    <w:rsid w:val="00AB5D8B"/>
    <w:rsid w:val="00AB65DF"/>
    <w:rsid w:val="00AB7EC5"/>
    <w:rsid w:val="00AC12F5"/>
    <w:rsid w:val="00AC15F8"/>
    <w:rsid w:val="00AC17BB"/>
    <w:rsid w:val="00AC1B5D"/>
    <w:rsid w:val="00AC2430"/>
    <w:rsid w:val="00AC2999"/>
    <w:rsid w:val="00AC2ABC"/>
    <w:rsid w:val="00AC38B2"/>
    <w:rsid w:val="00AC3EBF"/>
    <w:rsid w:val="00AC600C"/>
    <w:rsid w:val="00AC6A82"/>
    <w:rsid w:val="00AC77B4"/>
    <w:rsid w:val="00AD21F6"/>
    <w:rsid w:val="00AD2372"/>
    <w:rsid w:val="00AD4A33"/>
    <w:rsid w:val="00AD595D"/>
    <w:rsid w:val="00AD7C3B"/>
    <w:rsid w:val="00AE0EC4"/>
    <w:rsid w:val="00AE36E4"/>
    <w:rsid w:val="00AE5FB0"/>
    <w:rsid w:val="00AF2B85"/>
    <w:rsid w:val="00AF3781"/>
    <w:rsid w:val="00AF4E36"/>
    <w:rsid w:val="00AF5E91"/>
    <w:rsid w:val="00B008DD"/>
    <w:rsid w:val="00B00F19"/>
    <w:rsid w:val="00B01144"/>
    <w:rsid w:val="00B030D9"/>
    <w:rsid w:val="00B05816"/>
    <w:rsid w:val="00B06643"/>
    <w:rsid w:val="00B079E1"/>
    <w:rsid w:val="00B113F3"/>
    <w:rsid w:val="00B12018"/>
    <w:rsid w:val="00B1235E"/>
    <w:rsid w:val="00B17091"/>
    <w:rsid w:val="00B17583"/>
    <w:rsid w:val="00B176B8"/>
    <w:rsid w:val="00B2023B"/>
    <w:rsid w:val="00B2166A"/>
    <w:rsid w:val="00B21741"/>
    <w:rsid w:val="00B21FC9"/>
    <w:rsid w:val="00B22797"/>
    <w:rsid w:val="00B26455"/>
    <w:rsid w:val="00B331E2"/>
    <w:rsid w:val="00B340E7"/>
    <w:rsid w:val="00B34484"/>
    <w:rsid w:val="00B351C5"/>
    <w:rsid w:val="00B37E0C"/>
    <w:rsid w:val="00B401AC"/>
    <w:rsid w:val="00B441F0"/>
    <w:rsid w:val="00B44788"/>
    <w:rsid w:val="00B4661A"/>
    <w:rsid w:val="00B52523"/>
    <w:rsid w:val="00B53520"/>
    <w:rsid w:val="00B537C8"/>
    <w:rsid w:val="00B55483"/>
    <w:rsid w:val="00B55DFE"/>
    <w:rsid w:val="00B629AB"/>
    <w:rsid w:val="00B62E2D"/>
    <w:rsid w:val="00B646E7"/>
    <w:rsid w:val="00B65CAE"/>
    <w:rsid w:val="00B660C6"/>
    <w:rsid w:val="00B676FC"/>
    <w:rsid w:val="00B70419"/>
    <w:rsid w:val="00B7058B"/>
    <w:rsid w:val="00B70B72"/>
    <w:rsid w:val="00B71045"/>
    <w:rsid w:val="00B72A58"/>
    <w:rsid w:val="00B763FB"/>
    <w:rsid w:val="00B7690F"/>
    <w:rsid w:val="00B7739D"/>
    <w:rsid w:val="00B81164"/>
    <w:rsid w:val="00B81259"/>
    <w:rsid w:val="00B81B05"/>
    <w:rsid w:val="00B83B72"/>
    <w:rsid w:val="00B844F0"/>
    <w:rsid w:val="00B913C2"/>
    <w:rsid w:val="00B92940"/>
    <w:rsid w:val="00B92B20"/>
    <w:rsid w:val="00B94F22"/>
    <w:rsid w:val="00B957DA"/>
    <w:rsid w:val="00B96629"/>
    <w:rsid w:val="00B96B87"/>
    <w:rsid w:val="00B9773A"/>
    <w:rsid w:val="00BA026F"/>
    <w:rsid w:val="00BA0451"/>
    <w:rsid w:val="00BA05C5"/>
    <w:rsid w:val="00BA0C52"/>
    <w:rsid w:val="00BA0CD9"/>
    <w:rsid w:val="00BA1933"/>
    <w:rsid w:val="00BA2483"/>
    <w:rsid w:val="00BB1914"/>
    <w:rsid w:val="00BB58E9"/>
    <w:rsid w:val="00BB693D"/>
    <w:rsid w:val="00BC1419"/>
    <w:rsid w:val="00BC5A96"/>
    <w:rsid w:val="00BC61FD"/>
    <w:rsid w:val="00BD0B2F"/>
    <w:rsid w:val="00BD1816"/>
    <w:rsid w:val="00BD4F22"/>
    <w:rsid w:val="00BD5886"/>
    <w:rsid w:val="00BD69ED"/>
    <w:rsid w:val="00BD6C2C"/>
    <w:rsid w:val="00BD6EC8"/>
    <w:rsid w:val="00BD76E9"/>
    <w:rsid w:val="00BD796E"/>
    <w:rsid w:val="00BE044A"/>
    <w:rsid w:val="00BE1A36"/>
    <w:rsid w:val="00BE4196"/>
    <w:rsid w:val="00BE4471"/>
    <w:rsid w:val="00BE4674"/>
    <w:rsid w:val="00BE52F5"/>
    <w:rsid w:val="00BF0CE3"/>
    <w:rsid w:val="00BF18BA"/>
    <w:rsid w:val="00BF19BA"/>
    <w:rsid w:val="00BF1A09"/>
    <w:rsid w:val="00BF5EBC"/>
    <w:rsid w:val="00BF7A7C"/>
    <w:rsid w:val="00C0003F"/>
    <w:rsid w:val="00C001C5"/>
    <w:rsid w:val="00C04076"/>
    <w:rsid w:val="00C04588"/>
    <w:rsid w:val="00C05118"/>
    <w:rsid w:val="00C05FFC"/>
    <w:rsid w:val="00C06DE7"/>
    <w:rsid w:val="00C072C5"/>
    <w:rsid w:val="00C10F50"/>
    <w:rsid w:val="00C14C6A"/>
    <w:rsid w:val="00C15FCD"/>
    <w:rsid w:val="00C16430"/>
    <w:rsid w:val="00C17304"/>
    <w:rsid w:val="00C176F5"/>
    <w:rsid w:val="00C1776A"/>
    <w:rsid w:val="00C21816"/>
    <w:rsid w:val="00C226D0"/>
    <w:rsid w:val="00C22EF2"/>
    <w:rsid w:val="00C23E47"/>
    <w:rsid w:val="00C242A9"/>
    <w:rsid w:val="00C24F08"/>
    <w:rsid w:val="00C2611B"/>
    <w:rsid w:val="00C32757"/>
    <w:rsid w:val="00C3302F"/>
    <w:rsid w:val="00C358F5"/>
    <w:rsid w:val="00C3795D"/>
    <w:rsid w:val="00C37C38"/>
    <w:rsid w:val="00C37D86"/>
    <w:rsid w:val="00C40B70"/>
    <w:rsid w:val="00C415F4"/>
    <w:rsid w:val="00C423B4"/>
    <w:rsid w:val="00C44B5B"/>
    <w:rsid w:val="00C46163"/>
    <w:rsid w:val="00C46BD6"/>
    <w:rsid w:val="00C50EFA"/>
    <w:rsid w:val="00C51AD4"/>
    <w:rsid w:val="00C520AD"/>
    <w:rsid w:val="00C533C2"/>
    <w:rsid w:val="00C53C83"/>
    <w:rsid w:val="00C54522"/>
    <w:rsid w:val="00C56280"/>
    <w:rsid w:val="00C57BE8"/>
    <w:rsid w:val="00C621D9"/>
    <w:rsid w:val="00C62752"/>
    <w:rsid w:val="00C62906"/>
    <w:rsid w:val="00C636C8"/>
    <w:rsid w:val="00C63746"/>
    <w:rsid w:val="00C644A3"/>
    <w:rsid w:val="00C64E7B"/>
    <w:rsid w:val="00C65C5F"/>
    <w:rsid w:val="00C6680F"/>
    <w:rsid w:val="00C71346"/>
    <w:rsid w:val="00C724C9"/>
    <w:rsid w:val="00C72B3D"/>
    <w:rsid w:val="00C7505C"/>
    <w:rsid w:val="00C766B0"/>
    <w:rsid w:val="00C777A8"/>
    <w:rsid w:val="00C80225"/>
    <w:rsid w:val="00C809E9"/>
    <w:rsid w:val="00C821DC"/>
    <w:rsid w:val="00C83316"/>
    <w:rsid w:val="00C8410F"/>
    <w:rsid w:val="00C84121"/>
    <w:rsid w:val="00C84266"/>
    <w:rsid w:val="00C84EB8"/>
    <w:rsid w:val="00C85DFA"/>
    <w:rsid w:val="00C86CB2"/>
    <w:rsid w:val="00C876B5"/>
    <w:rsid w:val="00C87772"/>
    <w:rsid w:val="00C87FDA"/>
    <w:rsid w:val="00C90787"/>
    <w:rsid w:val="00C90C82"/>
    <w:rsid w:val="00C92833"/>
    <w:rsid w:val="00C928AF"/>
    <w:rsid w:val="00C92C29"/>
    <w:rsid w:val="00C94701"/>
    <w:rsid w:val="00C96241"/>
    <w:rsid w:val="00CA053A"/>
    <w:rsid w:val="00CA0EB9"/>
    <w:rsid w:val="00CA34A9"/>
    <w:rsid w:val="00CA44B4"/>
    <w:rsid w:val="00CA53FC"/>
    <w:rsid w:val="00CA55FA"/>
    <w:rsid w:val="00CA5AB4"/>
    <w:rsid w:val="00CA7396"/>
    <w:rsid w:val="00CA79C1"/>
    <w:rsid w:val="00CB05C1"/>
    <w:rsid w:val="00CB0D4E"/>
    <w:rsid w:val="00CB177B"/>
    <w:rsid w:val="00CB191B"/>
    <w:rsid w:val="00CB3D13"/>
    <w:rsid w:val="00CB521E"/>
    <w:rsid w:val="00CB5277"/>
    <w:rsid w:val="00CB6597"/>
    <w:rsid w:val="00CB7D0B"/>
    <w:rsid w:val="00CC14B1"/>
    <w:rsid w:val="00CC3235"/>
    <w:rsid w:val="00CC3740"/>
    <w:rsid w:val="00CC522C"/>
    <w:rsid w:val="00CC5D04"/>
    <w:rsid w:val="00CC6931"/>
    <w:rsid w:val="00CC78E9"/>
    <w:rsid w:val="00CD02E4"/>
    <w:rsid w:val="00CD05F4"/>
    <w:rsid w:val="00CD162F"/>
    <w:rsid w:val="00CD1F0A"/>
    <w:rsid w:val="00CD3C24"/>
    <w:rsid w:val="00CD4DD7"/>
    <w:rsid w:val="00CD4F29"/>
    <w:rsid w:val="00CD531A"/>
    <w:rsid w:val="00CD5E84"/>
    <w:rsid w:val="00CD64B1"/>
    <w:rsid w:val="00CD69AD"/>
    <w:rsid w:val="00CE042C"/>
    <w:rsid w:val="00CE0EB5"/>
    <w:rsid w:val="00CE14AA"/>
    <w:rsid w:val="00CE3176"/>
    <w:rsid w:val="00CF0D16"/>
    <w:rsid w:val="00CF2915"/>
    <w:rsid w:val="00CF3630"/>
    <w:rsid w:val="00CF461F"/>
    <w:rsid w:val="00CF5E62"/>
    <w:rsid w:val="00CF5E88"/>
    <w:rsid w:val="00CF6BFD"/>
    <w:rsid w:val="00CF7989"/>
    <w:rsid w:val="00CF7A4F"/>
    <w:rsid w:val="00CF7B88"/>
    <w:rsid w:val="00D0038F"/>
    <w:rsid w:val="00D01691"/>
    <w:rsid w:val="00D02BF9"/>
    <w:rsid w:val="00D037DC"/>
    <w:rsid w:val="00D05640"/>
    <w:rsid w:val="00D0750F"/>
    <w:rsid w:val="00D10115"/>
    <w:rsid w:val="00D110E3"/>
    <w:rsid w:val="00D12E9B"/>
    <w:rsid w:val="00D139DB"/>
    <w:rsid w:val="00D20B8E"/>
    <w:rsid w:val="00D220D4"/>
    <w:rsid w:val="00D23D4E"/>
    <w:rsid w:val="00D26009"/>
    <w:rsid w:val="00D267D3"/>
    <w:rsid w:val="00D27EAC"/>
    <w:rsid w:val="00D30FC1"/>
    <w:rsid w:val="00D32F37"/>
    <w:rsid w:val="00D335EE"/>
    <w:rsid w:val="00D33B6E"/>
    <w:rsid w:val="00D34975"/>
    <w:rsid w:val="00D34D3B"/>
    <w:rsid w:val="00D35913"/>
    <w:rsid w:val="00D3708F"/>
    <w:rsid w:val="00D37434"/>
    <w:rsid w:val="00D419D2"/>
    <w:rsid w:val="00D41B37"/>
    <w:rsid w:val="00D42405"/>
    <w:rsid w:val="00D43BA0"/>
    <w:rsid w:val="00D44469"/>
    <w:rsid w:val="00D44993"/>
    <w:rsid w:val="00D44B46"/>
    <w:rsid w:val="00D46BBD"/>
    <w:rsid w:val="00D5042E"/>
    <w:rsid w:val="00D54158"/>
    <w:rsid w:val="00D5468A"/>
    <w:rsid w:val="00D54CDB"/>
    <w:rsid w:val="00D55E33"/>
    <w:rsid w:val="00D601C9"/>
    <w:rsid w:val="00D61F8D"/>
    <w:rsid w:val="00D62F08"/>
    <w:rsid w:val="00D63B6D"/>
    <w:rsid w:val="00D6461D"/>
    <w:rsid w:val="00D64B02"/>
    <w:rsid w:val="00D65500"/>
    <w:rsid w:val="00D65A2C"/>
    <w:rsid w:val="00D670C4"/>
    <w:rsid w:val="00D70494"/>
    <w:rsid w:val="00D74503"/>
    <w:rsid w:val="00D74C1B"/>
    <w:rsid w:val="00D8097A"/>
    <w:rsid w:val="00D82CD1"/>
    <w:rsid w:val="00D842F8"/>
    <w:rsid w:val="00D85632"/>
    <w:rsid w:val="00D862D0"/>
    <w:rsid w:val="00D8632A"/>
    <w:rsid w:val="00D87468"/>
    <w:rsid w:val="00D90D1A"/>
    <w:rsid w:val="00D91DAD"/>
    <w:rsid w:val="00D92D1D"/>
    <w:rsid w:val="00D948DE"/>
    <w:rsid w:val="00D95F13"/>
    <w:rsid w:val="00DA112E"/>
    <w:rsid w:val="00DA4C1D"/>
    <w:rsid w:val="00DA4D24"/>
    <w:rsid w:val="00DB0287"/>
    <w:rsid w:val="00DB02EA"/>
    <w:rsid w:val="00DB2E62"/>
    <w:rsid w:val="00DB6194"/>
    <w:rsid w:val="00DB6ACF"/>
    <w:rsid w:val="00DC0DB8"/>
    <w:rsid w:val="00DC1122"/>
    <w:rsid w:val="00DC1627"/>
    <w:rsid w:val="00DC17E8"/>
    <w:rsid w:val="00DC3684"/>
    <w:rsid w:val="00DC7AA2"/>
    <w:rsid w:val="00DD099B"/>
    <w:rsid w:val="00DD7BA8"/>
    <w:rsid w:val="00DD7C61"/>
    <w:rsid w:val="00DE17C8"/>
    <w:rsid w:val="00DE18BB"/>
    <w:rsid w:val="00DE1F61"/>
    <w:rsid w:val="00DE2D6F"/>
    <w:rsid w:val="00DE35B0"/>
    <w:rsid w:val="00DE655B"/>
    <w:rsid w:val="00DE6EF8"/>
    <w:rsid w:val="00DE7C82"/>
    <w:rsid w:val="00DF05C0"/>
    <w:rsid w:val="00DF0F08"/>
    <w:rsid w:val="00DF2B73"/>
    <w:rsid w:val="00DF3CF4"/>
    <w:rsid w:val="00E06624"/>
    <w:rsid w:val="00E06970"/>
    <w:rsid w:val="00E07914"/>
    <w:rsid w:val="00E07A86"/>
    <w:rsid w:val="00E14737"/>
    <w:rsid w:val="00E15630"/>
    <w:rsid w:val="00E15B77"/>
    <w:rsid w:val="00E17B09"/>
    <w:rsid w:val="00E205D6"/>
    <w:rsid w:val="00E20E2F"/>
    <w:rsid w:val="00E2121E"/>
    <w:rsid w:val="00E21ECB"/>
    <w:rsid w:val="00E22820"/>
    <w:rsid w:val="00E22F70"/>
    <w:rsid w:val="00E23B96"/>
    <w:rsid w:val="00E23F2C"/>
    <w:rsid w:val="00E243AA"/>
    <w:rsid w:val="00E24486"/>
    <w:rsid w:val="00E246D0"/>
    <w:rsid w:val="00E26E2F"/>
    <w:rsid w:val="00E273F2"/>
    <w:rsid w:val="00E27877"/>
    <w:rsid w:val="00E3155F"/>
    <w:rsid w:val="00E31CBD"/>
    <w:rsid w:val="00E322EA"/>
    <w:rsid w:val="00E325C7"/>
    <w:rsid w:val="00E3411D"/>
    <w:rsid w:val="00E36EB5"/>
    <w:rsid w:val="00E406E3"/>
    <w:rsid w:val="00E40867"/>
    <w:rsid w:val="00E4196B"/>
    <w:rsid w:val="00E424B2"/>
    <w:rsid w:val="00E44661"/>
    <w:rsid w:val="00E4519C"/>
    <w:rsid w:val="00E45C11"/>
    <w:rsid w:val="00E50959"/>
    <w:rsid w:val="00E51E0D"/>
    <w:rsid w:val="00E51E1A"/>
    <w:rsid w:val="00E521EA"/>
    <w:rsid w:val="00E53A9D"/>
    <w:rsid w:val="00E544EF"/>
    <w:rsid w:val="00E55B31"/>
    <w:rsid w:val="00E5787D"/>
    <w:rsid w:val="00E61F5E"/>
    <w:rsid w:val="00E6536A"/>
    <w:rsid w:val="00E70DD7"/>
    <w:rsid w:val="00E711B2"/>
    <w:rsid w:val="00E72A05"/>
    <w:rsid w:val="00E7331F"/>
    <w:rsid w:val="00E75F1E"/>
    <w:rsid w:val="00E76AF4"/>
    <w:rsid w:val="00E804BD"/>
    <w:rsid w:val="00E805D7"/>
    <w:rsid w:val="00E81016"/>
    <w:rsid w:val="00E81169"/>
    <w:rsid w:val="00E842E3"/>
    <w:rsid w:val="00E87CB1"/>
    <w:rsid w:val="00E90208"/>
    <w:rsid w:val="00E90562"/>
    <w:rsid w:val="00E93541"/>
    <w:rsid w:val="00E947D6"/>
    <w:rsid w:val="00E95963"/>
    <w:rsid w:val="00E97455"/>
    <w:rsid w:val="00E97E75"/>
    <w:rsid w:val="00EA18A8"/>
    <w:rsid w:val="00EA7DD6"/>
    <w:rsid w:val="00EB2E64"/>
    <w:rsid w:val="00EB3951"/>
    <w:rsid w:val="00EB426E"/>
    <w:rsid w:val="00EB65A4"/>
    <w:rsid w:val="00EB6726"/>
    <w:rsid w:val="00EB6ECF"/>
    <w:rsid w:val="00EB7598"/>
    <w:rsid w:val="00EB7D8E"/>
    <w:rsid w:val="00EC096A"/>
    <w:rsid w:val="00EC3A1B"/>
    <w:rsid w:val="00EC57A5"/>
    <w:rsid w:val="00EC7055"/>
    <w:rsid w:val="00EC710F"/>
    <w:rsid w:val="00EC7216"/>
    <w:rsid w:val="00ED2835"/>
    <w:rsid w:val="00ED2F8F"/>
    <w:rsid w:val="00ED3EF2"/>
    <w:rsid w:val="00ED4513"/>
    <w:rsid w:val="00ED62D5"/>
    <w:rsid w:val="00EE0E71"/>
    <w:rsid w:val="00EE12D3"/>
    <w:rsid w:val="00EE14FB"/>
    <w:rsid w:val="00EE1675"/>
    <w:rsid w:val="00EE1A6D"/>
    <w:rsid w:val="00EE2C11"/>
    <w:rsid w:val="00EE3D28"/>
    <w:rsid w:val="00EE42AA"/>
    <w:rsid w:val="00EE50AF"/>
    <w:rsid w:val="00EE547A"/>
    <w:rsid w:val="00EE5702"/>
    <w:rsid w:val="00EE594B"/>
    <w:rsid w:val="00EE6691"/>
    <w:rsid w:val="00EE7D02"/>
    <w:rsid w:val="00EF139E"/>
    <w:rsid w:val="00EF3491"/>
    <w:rsid w:val="00EF50A8"/>
    <w:rsid w:val="00EF54FC"/>
    <w:rsid w:val="00EF5E6C"/>
    <w:rsid w:val="00F03606"/>
    <w:rsid w:val="00F045B4"/>
    <w:rsid w:val="00F046DA"/>
    <w:rsid w:val="00F052BA"/>
    <w:rsid w:val="00F05415"/>
    <w:rsid w:val="00F05BE3"/>
    <w:rsid w:val="00F0695C"/>
    <w:rsid w:val="00F0723A"/>
    <w:rsid w:val="00F07452"/>
    <w:rsid w:val="00F07815"/>
    <w:rsid w:val="00F102B1"/>
    <w:rsid w:val="00F10BBA"/>
    <w:rsid w:val="00F10DF8"/>
    <w:rsid w:val="00F15E1C"/>
    <w:rsid w:val="00F163AF"/>
    <w:rsid w:val="00F1742B"/>
    <w:rsid w:val="00F20BDC"/>
    <w:rsid w:val="00F25C72"/>
    <w:rsid w:val="00F25D79"/>
    <w:rsid w:val="00F2774F"/>
    <w:rsid w:val="00F30D91"/>
    <w:rsid w:val="00F30F17"/>
    <w:rsid w:val="00F30F3F"/>
    <w:rsid w:val="00F324AD"/>
    <w:rsid w:val="00F32DBB"/>
    <w:rsid w:val="00F3358A"/>
    <w:rsid w:val="00F339A2"/>
    <w:rsid w:val="00F33DBB"/>
    <w:rsid w:val="00F348BD"/>
    <w:rsid w:val="00F37FB2"/>
    <w:rsid w:val="00F43AB1"/>
    <w:rsid w:val="00F45834"/>
    <w:rsid w:val="00F45B00"/>
    <w:rsid w:val="00F45C83"/>
    <w:rsid w:val="00F50850"/>
    <w:rsid w:val="00F51D13"/>
    <w:rsid w:val="00F51F2E"/>
    <w:rsid w:val="00F5203F"/>
    <w:rsid w:val="00F569CD"/>
    <w:rsid w:val="00F56D87"/>
    <w:rsid w:val="00F574A1"/>
    <w:rsid w:val="00F61397"/>
    <w:rsid w:val="00F61A6F"/>
    <w:rsid w:val="00F61DE6"/>
    <w:rsid w:val="00F62B52"/>
    <w:rsid w:val="00F62CFB"/>
    <w:rsid w:val="00F639A2"/>
    <w:rsid w:val="00F65966"/>
    <w:rsid w:val="00F65DB9"/>
    <w:rsid w:val="00F66CA1"/>
    <w:rsid w:val="00F70870"/>
    <w:rsid w:val="00F70DE7"/>
    <w:rsid w:val="00F72929"/>
    <w:rsid w:val="00F72A9C"/>
    <w:rsid w:val="00F73E17"/>
    <w:rsid w:val="00F74AD9"/>
    <w:rsid w:val="00F77543"/>
    <w:rsid w:val="00F77D82"/>
    <w:rsid w:val="00F84463"/>
    <w:rsid w:val="00F8448A"/>
    <w:rsid w:val="00F90E26"/>
    <w:rsid w:val="00F913CD"/>
    <w:rsid w:val="00F968BE"/>
    <w:rsid w:val="00FA0B40"/>
    <w:rsid w:val="00FA2B48"/>
    <w:rsid w:val="00FA43EB"/>
    <w:rsid w:val="00FA6CA5"/>
    <w:rsid w:val="00FA6DC6"/>
    <w:rsid w:val="00FB0086"/>
    <w:rsid w:val="00FB14BC"/>
    <w:rsid w:val="00FB20A5"/>
    <w:rsid w:val="00FB2913"/>
    <w:rsid w:val="00FB3395"/>
    <w:rsid w:val="00FB6F43"/>
    <w:rsid w:val="00FB7218"/>
    <w:rsid w:val="00FB7C98"/>
    <w:rsid w:val="00FC0E03"/>
    <w:rsid w:val="00FC14CD"/>
    <w:rsid w:val="00FC1BD7"/>
    <w:rsid w:val="00FC3544"/>
    <w:rsid w:val="00FC467B"/>
    <w:rsid w:val="00FC4AC9"/>
    <w:rsid w:val="00FC5266"/>
    <w:rsid w:val="00FC7212"/>
    <w:rsid w:val="00FC7CA1"/>
    <w:rsid w:val="00FD0D1B"/>
    <w:rsid w:val="00FD277C"/>
    <w:rsid w:val="00FD47D2"/>
    <w:rsid w:val="00FD597A"/>
    <w:rsid w:val="00FD5A60"/>
    <w:rsid w:val="00FD5D22"/>
    <w:rsid w:val="00FD610C"/>
    <w:rsid w:val="00FD67EE"/>
    <w:rsid w:val="00FE04AF"/>
    <w:rsid w:val="00FE2D8A"/>
    <w:rsid w:val="00FE4721"/>
    <w:rsid w:val="00FE4F5B"/>
    <w:rsid w:val="00FE53C5"/>
    <w:rsid w:val="00FE5AC3"/>
    <w:rsid w:val="00FE6E0B"/>
    <w:rsid w:val="00FF00FB"/>
    <w:rsid w:val="00FF0233"/>
    <w:rsid w:val="00FF0AA1"/>
    <w:rsid w:val="00FF0AC5"/>
    <w:rsid w:val="00FF0DD5"/>
    <w:rsid w:val="00FF2CD4"/>
    <w:rsid w:val="00FF4CDE"/>
    <w:rsid w:val="00FF68E3"/>
    <w:rsid w:val="00FF6E9A"/>
    <w:rsid w:val="00FF7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7EE06"/>
  <w15:chartTrackingRefBased/>
  <w15:docId w15:val="{A6517D64-4D46-4FB7-9BB6-2192F6ACD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9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41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75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240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4D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4D4E"/>
    <w:rPr>
      <w:rFonts w:eastAsiaTheme="minorEastAsia"/>
      <w:lang w:val="en-US"/>
    </w:rPr>
  </w:style>
  <w:style w:type="character" w:customStyle="1" w:styleId="Heading1Char">
    <w:name w:val="Heading 1 Char"/>
    <w:basedOn w:val="DefaultParagraphFont"/>
    <w:link w:val="Heading1"/>
    <w:uiPriority w:val="9"/>
    <w:rsid w:val="004059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591F"/>
    <w:pPr>
      <w:outlineLvl w:val="9"/>
    </w:pPr>
    <w:rPr>
      <w:lang w:val="en-US"/>
    </w:rPr>
  </w:style>
  <w:style w:type="character" w:customStyle="1" w:styleId="Heading2Char">
    <w:name w:val="Heading 2 Char"/>
    <w:basedOn w:val="DefaultParagraphFont"/>
    <w:link w:val="Heading2"/>
    <w:uiPriority w:val="9"/>
    <w:rsid w:val="00BE419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6A20"/>
    <w:pPr>
      <w:ind w:left="720"/>
      <w:contextualSpacing/>
    </w:pPr>
  </w:style>
  <w:style w:type="paragraph" w:styleId="TOC1">
    <w:name w:val="toc 1"/>
    <w:basedOn w:val="Normal"/>
    <w:next w:val="Normal"/>
    <w:autoRedefine/>
    <w:uiPriority w:val="39"/>
    <w:unhideWhenUsed/>
    <w:rsid w:val="009C6A20"/>
    <w:pPr>
      <w:spacing w:after="100"/>
    </w:pPr>
  </w:style>
  <w:style w:type="paragraph" w:styleId="TOC2">
    <w:name w:val="toc 2"/>
    <w:basedOn w:val="Normal"/>
    <w:next w:val="Normal"/>
    <w:autoRedefine/>
    <w:uiPriority w:val="39"/>
    <w:unhideWhenUsed/>
    <w:rsid w:val="009C6A20"/>
    <w:pPr>
      <w:spacing w:after="100"/>
      <w:ind w:left="220"/>
    </w:pPr>
  </w:style>
  <w:style w:type="character" w:styleId="Hyperlink">
    <w:name w:val="Hyperlink"/>
    <w:basedOn w:val="DefaultParagraphFont"/>
    <w:uiPriority w:val="99"/>
    <w:unhideWhenUsed/>
    <w:rsid w:val="009C6A20"/>
    <w:rPr>
      <w:color w:val="0563C1" w:themeColor="hyperlink"/>
      <w:u w:val="single"/>
    </w:rPr>
  </w:style>
  <w:style w:type="character" w:styleId="SubtleEmphasis">
    <w:name w:val="Subtle Emphasis"/>
    <w:basedOn w:val="DefaultParagraphFont"/>
    <w:uiPriority w:val="19"/>
    <w:qFormat/>
    <w:rsid w:val="00B913C2"/>
    <w:rPr>
      <w:i/>
      <w:iCs/>
      <w:color w:val="404040" w:themeColor="text1" w:themeTint="BF"/>
    </w:rPr>
  </w:style>
  <w:style w:type="paragraph" w:styleId="NormalWeb">
    <w:name w:val="Normal (Web)"/>
    <w:basedOn w:val="Normal"/>
    <w:uiPriority w:val="99"/>
    <w:unhideWhenUsed/>
    <w:rsid w:val="00B913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F0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F1F"/>
  </w:style>
  <w:style w:type="paragraph" w:styleId="Footer">
    <w:name w:val="footer"/>
    <w:basedOn w:val="Normal"/>
    <w:link w:val="FooterChar"/>
    <w:uiPriority w:val="99"/>
    <w:unhideWhenUsed/>
    <w:rsid w:val="007F0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F1F"/>
  </w:style>
  <w:style w:type="paragraph" w:styleId="Caption">
    <w:name w:val="caption"/>
    <w:basedOn w:val="Normal"/>
    <w:next w:val="Normal"/>
    <w:uiPriority w:val="35"/>
    <w:unhideWhenUsed/>
    <w:qFormat/>
    <w:rsid w:val="00A639A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7175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175FF"/>
    <w:pPr>
      <w:spacing w:after="100"/>
      <w:ind w:left="440"/>
    </w:pPr>
  </w:style>
  <w:style w:type="character" w:styleId="FollowedHyperlink">
    <w:name w:val="FollowedHyperlink"/>
    <w:basedOn w:val="DefaultParagraphFont"/>
    <w:uiPriority w:val="99"/>
    <w:semiHidden/>
    <w:unhideWhenUsed/>
    <w:rsid w:val="00727D25"/>
    <w:rPr>
      <w:color w:val="954F72" w:themeColor="followedHyperlink"/>
      <w:u w:val="single"/>
    </w:rPr>
  </w:style>
  <w:style w:type="character" w:styleId="UnresolvedMention">
    <w:name w:val="Unresolved Mention"/>
    <w:basedOn w:val="DefaultParagraphFont"/>
    <w:uiPriority w:val="99"/>
    <w:semiHidden/>
    <w:unhideWhenUsed/>
    <w:rsid w:val="00B7690F"/>
    <w:rPr>
      <w:color w:val="605E5C"/>
      <w:shd w:val="clear" w:color="auto" w:fill="E1DFDD"/>
    </w:rPr>
  </w:style>
  <w:style w:type="paragraph" w:styleId="Revision">
    <w:name w:val="Revision"/>
    <w:hidden/>
    <w:uiPriority w:val="99"/>
    <w:semiHidden/>
    <w:rsid w:val="00861BB2"/>
    <w:pPr>
      <w:spacing w:after="0" w:line="240" w:lineRule="auto"/>
    </w:pPr>
  </w:style>
  <w:style w:type="character" w:customStyle="1" w:styleId="nlmyear">
    <w:name w:val="nlm_year"/>
    <w:basedOn w:val="DefaultParagraphFont"/>
    <w:rsid w:val="00081934"/>
  </w:style>
  <w:style w:type="character" w:customStyle="1" w:styleId="nlmarticle-title">
    <w:name w:val="nlm_article-title"/>
    <w:basedOn w:val="DefaultParagraphFont"/>
    <w:rsid w:val="00081934"/>
  </w:style>
  <w:style w:type="character" w:customStyle="1" w:styleId="nlmelocation-id">
    <w:name w:val="nlm_elocation-id"/>
    <w:basedOn w:val="DefaultParagraphFont"/>
    <w:rsid w:val="00081934"/>
  </w:style>
  <w:style w:type="character" w:customStyle="1" w:styleId="nlmpub-id">
    <w:name w:val="nlm_pub-id"/>
    <w:basedOn w:val="DefaultParagraphFont"/>
    <w:rsid w:val="00081934"/>
  </w:style>
  <w:style w:type="character" w:customStyle="1" w:styleId="Heading4Char">
    <w:name w:val="Heading 4 Char"/>
    <w:basedOn w:val="DefaultParagraphFont"/>
    <w:link w:val="Heading4"/>
    <w:uiPriority w:val="9"/>
    <w:rsid w:val="00024080"/>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613954"/>
    <w:pPr>
      <w:spacing w:after="0"/>
    </w:pPr>
  </w:style>
  <w:style w:type="character" w:styleId="Emphasis">
    <w:name w:val="Emphasis"/>
    <w:basedOn w:val="DefaultParagraphFont"/>
    <w:uiPriority w:val="20"/>
    <w:qFormat/>
    <w:rsid w:val="002447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0929">
      <w:bodyDiv w:val="1"/>
      <w:marLeft w:val="0"/>
      <w:marRight w:val="0"/>
      <w:marTop w:val="0"/>
      <w:marBottom w:val="0"/>
      <w:divBdr>
        <w:top w:val="none" w:sz="0" w:space="0" w:color="auto"/>
        <w:left w:val="none" w:sz="0" w:space="0" w:color="auto"/>
        <w:bottom w:val="none" w:sz="0" w:space="0" w:color="auto"/>
        <w:right w:val="none" w:sz="0" w:space="0" w:color="auto"/>
      </w:divBdr>
      <w:divsChild>
        <w:div w:id="946544255">
          <w:marLeft w:val="0"/>
          <w:marRight w:val="0"/>
          <w:marTop w:val="0"/>
          <w:marBottom w:val="0"/>
          <w:divBdr>
            <w:top w:val="none" w:sz="0" w:space="0" w:color="auto"/>
            <w:left w:val="none" w:sz="0" w:space="0" w:color="auto"/>
            <w:bottom w:val="none" w:sz="0" w:space="0" w:color="auto"/>
            <w:right w:val="none" w:sz="0" w:space="0" w:color="auto"/>
          </w:divBdr>
        </w:div>
      </w:divsChild>
    </w:div>
    <w:div w:id="23143366">
      <w:bodyDiv w:val="1"/>
      <w:marLeft w:val="0"/>
      <w:marRight w:val="0"/>
      <w:marTop w:val="0"/>
      <w:marBottom w:val="0"/>
      <w:divBdr>
        <w:top w:val="none" w:sz="0" w:space="0" w:color="auto"/>
        <w:left w:val="none" w:sz="0" w:space="0" w:color="auto"/>
        <w:bottom w:val="none" w:sz="0" w:space="0" w:color="auto"/>
        <w:right w:val="none" w:sz="0" w:space="0" w:color="auto"/>
      </w:divBdr>
      <w:divsChild>
        <w:div w:id="36004324">
          <w:marLeft w:val="0"/>
          <w:marRight w:val="0"/>
          <w:marTop w:val="0"/>
          <w:marBottom w:val="0"/>
          <w:divBdr>
            <w:top w:val="none" w:sz="0" w:space="0" w:color="auto"/>
            <w:left w:val="none" w:sz="0" w:space="0" w:color="auto"/>
            <w:bottom w:val="none" w:sz="0" w:space="0" w:color="auto"/>
            <w:right w:val="none" w:sz="0" w:space="0" w:color="auto"/>
          </w:divBdr>
        </w:div>
      </w:divsChild>
    </w:div>
    <w:div w:id="60952859">
      <w:bodyDiv w:val="1"/>
      <w:marLeft w:val="0"/>
      <w:marRight w:val="0"/>
      <w:marTop w:val="0"/>
      <w:marBottom w:val="0"/>
      <w:divBdr>
        <w:top w:val="none" w:sz="0" w:space="0" w:color="auto"/>
        <w:left w:val="none" w:sz="0" w:space="0" w:color="auto"/>
        <w:bottom w:val="none" w:sz="0" w:space="0" w:color="auto"/>
        <w:right w:val="none" w:sz="0" w:space="0" w:color="auto"/>
      </w:divBdr>
      <w:divsChild>
        <w:div w:id="527719764">
          <w:marLeft w:val="0"/>
          <w:marRight w:val="0"/>
          <w:marTop w:val="0"/>
          <w:marBottom w:val="0"/>
          <w:divBdr>
            <w:top w:val="none" w:sz="0" w:space="0" w:color="auto"/>
            <w:left w:val="none" w:sz="0" w:space="0" w:color="auto"/>
            <w:bottom w:val="none" w:sz="0" w:space="0" w:color="auto"/>
            <w:right w:val="none" w:sz="0" w:space="0" w:color="auto"/>
          </w:divBdr>
        </w:div>
      </w:divsChild>
    </w:div>
    <w:div w:id="189034696">
      <w:bodyDiv w:val="1"/>
      <w:marLeft w:val="0"/>
      <w:marRight w:val="0"/>
      <w:marTop w:val="0"/>
      <w:marBottom w:val="0"/>
      <w:divBdr>
        <w:top w:val="none" w:sz="0" w:space="0" w:color="auto"/>
        <w:left w:val="none" w:sz="0" w:space="0" w:color="auto"/>
        <w:bottom w:val="none" w:sz="0" w:space="0" w:color="auto"/>
        <w:right w:val="none" w:sz="0" w:space="0" w:color="auto"/>
      </w:divBdr>
      <w:divsChild>
        <w:div w:id="306976149">
          <w:marLeft w:val="0"/>
          <w:marRight w:val="0"/>
          <w:marTop w:val="0"/>
          <w:marBottom w:val="0"/>
          <w:divBdr>
            <w:top w:val="none" w:sz="0" w:space="0" w:color="auto"/>
            <w:left w:val="none" w:sz="0" w:space="0" w:color="auto"/>
            <w:bottom w:val="none" w:sz="0" w:space="0" w:color="auto"/>
            <w:right w:val="none" w:sz="0" w:space="0" w:color="auto"/>
          </w:divBdr>
        </w:div>
      </w:divsChild>
    </w:div>
    <w:div w:id="240456639">
      <w:bodyDiv w:val="1"/>
      <w:marLeft w:val="0"/>
      <w:marRight w:val="0"/>
      <w:marTop w:val="0"/>
      <w:marBottom w:val="0"/>
      <w:divBdr>
        <w:top w:val="none" w:sz="0" w:space="0" w:color="auto"/>
        <w:left w:val="none" w:sz="0" w:space="0" w:color="auto"/>
        <w:bottom w:val="none" w:sz="0" w:space="0" w:color="auto"/>
        <w:right w:val="none" w:sz="0" w:space="0" w:color="auto"/>
      </w:divBdr>
      <w:divsChild>
        <w:div w:id="76758477">
          <w:marLeft w:val="0"/>
          <w:marRight w:val="0"/>
          <w:marTop w:val="0"/>
          <w:marBottom w:val="0"/>
          <w:divBdr>
            <w:top w:val="none" w:sz="0" w:space="0" w:color="auto"/>
            <w:left w:val="none" w:sz="0" w:space="0" w:color="auto"/>
            <w:bottom w:val="none" w:sz="0" w:space="0" w:color="auto"/>
            <w:right w:val="none" w:sz="0" w:space="0" w:color="auto"/>
          </w:divBdr>
        </w:div>
      </w:divsChild>
    </w:div>
    <w:div w:id="276571852">
      <w:bodyDiv w:val="1"/>
      <w:marLeft w:val="0"/>
      <w:marRight w:val="0"/>
      <w:marTop w:val="0"/>
      <w:marBottom w:val="0"/>
      <w:divBdr>
        <w:top w:val="none" w:sz="0" w:space="0" w:color="auto"/>
        <w:left w:val="none" w:sz="0" w:space="0" w:color="auto"/>
        <w:bottom w:val="none" w:sz="0" w:space="0" w:color="auto"/>
        <w:right w:val="none" w:sz="0" w:space="0" w:color="auto"/>
      </w:divBdr>
      <w:divsChild>
        <w:div w:id="481314481">
          <w:marLeft w:val="0"/>
          <w:marRight w:val="0"/>
          <w:marTop w:val="0"/>
          <w:marBottom w:val="0"/>
          <w:divBdr>
            <w:top w:val="none" w:sz="0" w:space="0" w:color="auto"/>
            <w:left w:val="none" w:sz="0" w:space="0" w:color="auto"/>
            <w:bottom w:val="none" w:sz="0" w:space="0" w:color="auto"/>
            <w:right w:val="none" w:sz="0" w:space="0" w:color="auto"/>
          </w:divBdr>
        </w:div>
      </w:divsChild>
    </w:div>
    <w:div w:id="303394941">
      <w:bodyDiv w:val="1"/>
      <w:marLeft w:val="0"/>
      <w:marRight w:val="0"/>
      <w:marTop w:val="0"/>
      <w:marBottom w:val="0"/>
      <w:divBdr>
        <w:top w:val="none" w:sz="0" w:space="0" w:color="auto"/>
        <w:left w:val="none" w:sz="0" w:space="0" w:color="auto"/>
        <w:bottom w:val="none" w:sz="0" w:space="0" w:color="auto"/>
        <w:right w:val="none" w:sz="0" w:space="0" w:color="auto"/>
      </w:divBdr>
      <w:divsChild>
        <w:div w:id="1898663905">
          <w:marLeft w:val="0"/>
          <w:marRight w:val="0"/>
          <w:marTop w:val="0"/>
          <w:marBottom w:val="0"/>
          <w:divBdr>
            <w:top w:val="none" w:sz="0" w:space="0" w:color="auto"/>
            <w:left w:val="none" w:sz="0" w:space="0" w:color="auto"/>
            <w:bottom w:val="none" w:sz="0" w:space="0" w:color="auto"/>
            <w:right w:val="none" w:sz="0" w:space="0" w:color="auto"/>
          </w:divBdr>
        </w:div>
      </w:divsChild>
    </w:div>
    <w:div w:id="307516541">
      <w:bodyDiv w:val="1"/>
      <w:marLeft w:val="0"/>
      <w:marRight w:val="0"/>
      <w:marTop w:val="0"/>
      <w:marBottom w:val="0"/>
      <w:divBdr>
        <w:top w:val="none" w:sz="0" w:space="0" w:color="auto"/>
        <w:left w:val="none" w:sz="0" w:space="0" w:color="auto"/>
        <w:bottom w:val="none" w:sz="0" w:space="0" w:color="auto"/>
        <w:right w:val="none" w:sz="0" w:space="0" w:color="auto"/>
      </w:divBdr>
      <w:divsChild>
        <w:div w:id="792598760">
          <w:marLeft w:val="0"/>
          <w:marRight w:val="0"/>
          <w:marTop w:val="0"/>
          <w:marBottom w:val="0"/>
          <w:divBdr>
            <w:top w:val="none" w:sz="0" w:space="0" w:color="auto"/>
            <w:left w:val="none" w:sz="0" w:space="0" w:color="auto"/>
            <w:bottom w:val="none" w:sz="0" w:space="0" w:color="auto"/>
            <w:right w:val="none" w:sz="0" w:space="0" w:color="auto"/>
          </w:divBdr>
        </w:div>
      </w:divsChild>
    </w:div>
    <w:div w:id="372854509">
      <w:bodyDiv w:val="1"/>
      <w:marLeft w:val="0"/>
      <w:marRight w:val="0"/>
      <w:marTop w:val="0"/>
      <w:marBottom w:val="0"/>
      <w:divBdr>
        <w:top w:val="none" w:sz="0" w:space="0" w:color="auto"/>
        <w:left w:val="none" w:sz="0" w:space="0" w:color="auto"/>
        <w:bottom w:val="none" w:sz="0" w:space="0" w:color="auto"/>
        <w:right w:val="none" w:sz="0" w:space="0" w:color="auto"/>
      </w:divBdr>
      <w:divsChild>
        <w:div w:id="36779055">
          <w:marLeft w:val="0"/>
          <w:marRight w:val="0"/>
          <w:marTop w:val="0"/>
          <w:marBottom w:val="0"/>
          <w:divBdr>
            <w:top w:val="none" w:sz="0" w:space="0" w:color="auto"/>
            <w:left w:val="none" w:sz="0" w:space="0" w:color="auto"/>
            <w:bottom w:val="none" w:sz="0" w:space="0" w:color="auto"/>
            <w:right w:val="none" w:sz="0" w:space="0" w:color="auto"/>
          </w:divBdr>
        </w:div>
      </w:divsChild>
    </w:div>
    <w:div w:id="394471496">
      <w:bodyDiv w:val="1"/>
      <w:marLeft w:val="0"/>
      <w:marRight w:val="0"/>
      <w:marTop w:val="0"/>
      <w:marBottom w:val="0"/>
      <w:divBdr>
        <w:top w:val="none" w:sz="0" w:space="0" w:color="auto"/>
        <w:left w:val="none" w:sz="0" w:space="0" w:color="auto"/>
        <w:bottom w:val="none" w:sz="0" w:space="0" w:color="auto"/>
        <w:right w:val="none" w:sz="0" w:space="0" w:color="auto"/>
      </w:divBdr>
      <w:divsChild>
        <w:div w:id="1003555494">
          <w:marLeft w:val="0"/>
          <w:marRight w:val="0"/>
          <w:marTop w:val="0"/>
          <w:marBottom w:val="0"/>
          <w:divBdr>
            <w:top w:val="none" w:sz="0" w:space="0" w:color="auto"/>
            <w:left w:val="none" w:sz="0" w:space="0" w:color="auto"/>
            <w:bottom w:val="none" w:sz="0" w:space="0" w:color="auto"/>
            <w:right w:val="none" w:sz="0" w:space="0" w:color="auto"/>
          </w:divBdr>
        </w:div>
      </w:divsChild>
    </w:div>
    <w:div w:id="398863032">
      <w:bodyDiv w:val="1"/>
      <w:marLeft w:val="0"/>
      <w:marRight w:val="0"/>
      <w:marTop w:val="0"/>
      <w:marBottom w:val="0"/>
      <w:divBdr>
        <w:top w:val="none" w:sz="0" w:space="0" w:color="auto"/>
        <w:left w:val="none" w:sz="0" w:space="0" w:color="auto"/>
        <w:bottom w:val="none" w:sz="0" w:space="0" w:color="auto"/>
        <w:right w:val="none" w:sz="0" w:space="0" w:color="auto"/>
      </w:divBdr>
      <w:divsChild>
        <w:div w:id="1028680619">
          <w:marLeft w:val="0"/>
          <w:marRight w:val="0"/>
          <w:marTop w:val="0"/>
          <w:marBottom w:val="0"/>
          <w:divBdr>
            <w:top w:val="none" w:sz="0" w:space="0" w:color="auto"/>
            <w:left w:val="none" w:sz="0" w:space="0" w:color="auto"/>
            <w:bottom w:val="none" w:sz="0" w:space="0" w:color="auto"/>
            <w:right w:val="none" w:sz="0" w:space="0" w:color="auto"/>
          </w:divBdr>
        </w:div>
      </w:divsChild>
    </w:div>
    <w:div w:id="402799266">
      <w:bodyDiv w:val="1"/>
      <w:marLeft w:val="0"/>
      <w:marRight w:val="0"/>
      <w:marTop w:val="0"/>
      <w:marBottom w:val="0"/>
      <w:divBdr>
        <w:top w:val="none" w:sz="0" w:space="0" w:color="auto"/>
        <w:left w:val="none" w:sz="0" w:space="0" w:color="auto"/>
        <w:bottom w:val="none" w:sz="0" w:space="0" w:color="auto"/>
        <w:right w:val="none" w:sz="0" w:space="0" w:color="auto"/>
      </w:divBdr>
      <w:divsChild>
        <w:div w:id="194002999">
          <w:marLeft w:val="0"/>
          <w:marRight w:val="0"/>
          <w:marTop w:val="0"/>
          <w:marBottom w:val="0"/>
          <w:divBdr>
            <w:top w:val="none" w:sz="0" w:space="0" w:color="auto"/>
            <w:left w:val="none" w:sz="0" w:space="0" w:color="auto"/>
            <w:bottom w:val="none" w:sz="0" w:space="0" w:color="auto"/>
            <w:right w:val="none" w:sz="0" w:space="0" w:color="auto"/>
          </w:divBdr>
        </w:div>
      </w:divsChild>
    </w:div>
    <w:div w:id="415522604">
      <w:bodyDiv w:val="1"/>
      <w:marLeft w:val="0"/>
      <w:marRight w:val="0"/>
      <w:marTop w:val="0"/>
      <w:marBottom w:val="0"/>
      <w:divBdr>
        <w:top w:val="none" w:sz="0" w:space="0" w:color="auto"/>
        <w:left w:val="none" w:sz="0" w:space="0" w:color="auto"/>
        <w:bottom w:val="none" w:sz="0" w:space="0" w:color="auto"/>
        <w:right w:val="none" w:sz="0" w:space="0" w:color="auto"/>
      </w:divBdr>
      <w:divsChild>
        <w:div w:id="648826035">
          <w:marLeft w:val="0"/>
          <w:marRight w:val="0"/>
          <w:marTop w:val="0"/>
          <w:marBottom w:val="0"/>
          <w:divBdr>
            <w:top w:val="none" w:sz="0" w:space="0" w:color="auto"/>
            <w:left w:val="none" w:sz="0" w:space="0" w:color="auto"/>
            <w:bottom w:val="none" w:sz="0" w:space="0" w:color="auto"/>
            <w:right w:val="none" w:sz="0" w:space="0" w:color="auto"/>
          </w:divBdr>
        </w:div>
      </w:divsChild>
    </w:div>
    <w:div w:id="492989228">
      <w:bodyDiv w:val="1"/>
      <w:marLeft w:val="0"/>
      <w:marRight w:val="0"/>
      <w:marTop w:val="0"/>
      <w:marBottom w:val="0"/>
      <w:divBdr>
        <w:top w:val="none" w:sz="0" w:space="0" w:color="auto"/>
        <w:left w:val="none" w:sz="0" w:space="0" w:color="auto"/>
        <w:bottom w:val="none" w:sz="0" w:space="0" w:color="auto"/>
        <w:right w:val="none" w:sz="0" w:space="0" w:color="auto"/>
      </w:divBdr>
      <w:divsChild>
        <w:div w:id="2104376915">
          <w:marLeft w:val="0"/>
          <w:marRight w:val="0"/>
          <w:marTop w:val="0"/>
          <w:marBottom w:val="0"/>
          <w:divBdr>
            <w:top w:val="none" w:sz="0" w:space="0" w:color="auto"/>
            <w:left w:val="none" w:sz="0" w:space="0" w:color="auto"/>
            <w:bottom w:val="none" w:sz="0" w:space="0" w:color="auto"/>
            <w:right w:val="none" w:sz="0" w:space="0" w:color="auto"/>
          </w:divBdr>
        </w:div>
      </w:divsChild>
    </w:div>
    <w:div w:id="565459926">
      <w:bodyDiv w:val="1"/>
      <w:marLeft w:val="0"/>
      <w:marRight w:val="0"/>
      <w:marTop w:val="0"/>
      <w:marBottom w:val="0"/>
      <w:divBdr>
        <w:top w:val="none" w:sz="0" w:space="0" w:color="auto"/>
        <w:left w:val="none" w:sz="0" w:space="0" w:color="auto"/>
        <w:bottom w:val="none" w:sz="0" w:space="0" w:color="auto"/>
        <w:right w:val="none" w:sz="0" w:space="0" w:color="auto"/>
      </w:divBdr>
      <w:divsChild>
        <w:div w:id="1891722385">
          <w:marLeft w:val="0"/>
          <w:marRight w:val="0"/>
          <w:marTop w:val="0"/>
          <w:marBottom w:val="0"/>
          <w:divBdr>
            <w:top w:val="none" w:sz="0" w:space="0" w:color="auto"/>
            <w:left w:val="none" w:sz="0" w:space="0" w:color="auto"/>
            <w:bottom w:val="none" w:sz="0" w:space="0" w:color="auto"/>
            <w:right w:val="none" w:sz="0" w:space="0" w:color="auto"/>
          </w:divBdr>
        </w:div>
      </w:divsChild>
    </w:div>
    <w:div w:id="622538565">
      <w:bodyDiv w:val="1"/>
      <w:marLeft w:val="0"/>
      <w:marRight w:val="0"/>
      <w:marTop w:val="0"/>
      <w:marBottom w:val="0"/>
      <w:divBdr>
        <w:top w:val="none" w:sz="0" w:space="0" w:color="auto"/>
        <w:left w:val="none" w:sz="0" w:space="0" w:color="auto"/>
        <w:bottom w:val="none" w:sz="0" w:space="0" w:color="auto"/>
        <w:right w:val="none" w:sz="0" w:space="0" w:color="auto"/>
      </w:divBdr>
      <w:divsChild>
        <w:div w:id="418722270">
          <w:marLeft w:val="0"/>
          <w:marRight w:val="0"/>
          <w:marTop w:val="0"/>
          <w:marBottom w:val="0"/>
          <w:divBdr>
            <w:top w:val="none" w:sz="0" w:space="0" w:color="auto"/>
            <w:left w:val="none" w:sz="0" w:space="0" w:color="auto"/>
            <w:bottom w:val="none" w:sz="0" w:space="0" w:color="auto"/>
            <w:right w:val="none" w:sz="0" w:space="0" w:color="auto"/>
          </w:divBdr>
        </w:div>
      </w:divsChild>
    </w:div>
    <w:div w:id="631638278">
      <w:bodyDiv w:val="1"/>
      <w:marLeft w:val="0"/>
      <w:marRight w:val="0"/>
      <w:marTop w:val="0"/>
      <w:marBottom w:val="0"/>
      <w:divBdr>
        <w:top w:val="none" w:sz="0" w:space="0" w:color="auto"/>
        <w:left w:val="none" w:sz="0" w:space="0" w:color="auto"/>
        <w:bottom w:val="none" w:sz="0" w:space="0" w:color="auto"/>
        <w:right w:val="none" w:sz="0" w:space="0" w:color="auto"/>
      </w:divBdr>
      <w:divsChild>
        <w:div w:id="1956709437">
          <w:marLeft w:val="0"/>
          <w:marRight w:val="0"/>
          <w:marTop w:val="0"/>
          <w:marBottom w:val="0"/>
          <w:divBdr>
            <w:top w:val="none" w:sz="0" w:space="0" w:color="auto"/>
            <w:left w:val="none" w:sz="0" w:space="0" w:color="auto"/>
            <w:bottom w:val="none" w:sz="0" w:space="0" w:color="auto"/>
            <w:right w:val="none" w:sz="0" w:space="0" w:color="auto"/>
          </w:divBdr>
        </w:div>
      </w:divsChild>
    </w:div>
    <w:div w:id="659233703">
      <w:bodyDiv w:val="1"/>
      <w:marLeft w:val="0"/>
      <w:marRight w:val="0"/>
      <w:marTop w:val="0"/>
      <w:marBottom w:val="0"/>
      <w:divBdr>
        <w:top w:val="none" w:sz="0" w:space="0" w:color="auto"/>
        <w:left w:val="none" w:sz="0" w:space="0" w:color="auto"/>
        <w:bottom w:val="none" w:sz="0" w:space="0" w:color="auto"/>
        <w:right w:val="none" w:sz="0" w:space="0" w:color="auto"/>
      </w:divBdr>
      <w:divsChild>
        <w:div w:id="180583664">
          <w:marLeft w:val="0"/>
          <w:marRight w:val="0"/>
          <w:marTop w:val="0"/>
          <w:marBottom w:val="0"/>
          <w:divBdr>
            <w:top w:val="none" w:sz="0" w:space="0" w:color="auto"/>
            <w:left w:val="none" w:sz="0" w:space="0" w:color="auto"/>
            <w:bottom w:val="none" w:sz="0" w:space="0" w:color="auto"/>
            <w:right w:val="none" w:sz="0" w:space="0" w:color="auto"/>
          </w:divBdr>
        </w:div>
      </w:divsChild>
    </w:div>
    <w:div w:id="691614333">
      <w:bodyDiv w:val="1"/>
      <w:marLeft w:val="0"/>
      <w:marRight w:val="0"/>
      <w:marTop w:val="0"/>
      <w:marBottom w:val="0"/>
      <w:divBdr>
        <w:top w:val="none" w:sz="0" w:space="0" w:color="auto"/>
        <w:left w:val="none" w:sz="0" w:space="0" w:color="auto"/>
        <w:bottom w:val="none" w:sz="0" w:space="0" w:color="auto"/>
        <w:right w:val="none" w:sz="0" w:space="0" w:color="auto"/>
      </w:divBdr>
      <w:divsChild>
        <w:div w:id="1446458019">
          <w:marLeft w:val="0"/>
          <w:marRight w:val="0"/>
          <w:marTop w:val="0"/>
          <w:marBottom w:val="0"/>
          <w:divBdr>
            <w:top w:val="none" w:sz="0" w:space="0" w:color="auto"/>
            <w:left w:val="none" w:sz="0" w:space="0" w:color="auto"/>
            <w:bottom w:val="none" w:sz="0" w:space="0" w:color="auto"/>
            <w:right w:val="none" w:sz="0" w:space="0" w:color="auto"/>
          </w:divBdr>
        </w:div>
      </w:divsChild>
    </w:div>
    <w:div w:id="773355451">
      <w:bodyDiv w:val="1"/>
      <w:marLeft w:val="0"/>
      <w:marRight w:val="0"/>
      <w:marTop w:val="0"/>
      <w:marBottom w:val="0"/>
      <w:divBdr>
        <w:top w:val="none" w:sz="0" w:space="0" w:color="auto"/>
        <w:left w:val="none" w:sz="0" w:space="0" w:color="auto"/>
        <w:bottom w:val="none" w:sz="0" w:space="0" w:color="auto"/>
        <w:right w:val="none" w:sz="0" w:space="0" w:color="auto"/>
      </w:divBdr>
      <w:divsChild>
        <w:div w:id="305596368">
          <w:marLeft w:val="0"/>
          <w:marRight w:val="0"/>
          <w:marTop w:val="0"/>
          <w:marBottom w:val="0"/>
          <w:divBdr>
            <w:top w:val="none" w:sz="0" w:space="0" w:color="auto"/>
            <w:left w:val="none" w:sz="0" w:space="0" w:color="auto"/>
            <w:bottom w:val="none" w:sz="0" w:space="0" w:color="auto"/>
            <w:right w:val="none" w:sz="0" w:space="0" w:color="auto"/>
          </w:divBdr>
        </w:div>
      </w:divsChild>
    </w:div>
    <w:div w:id="789932794">
      <w:bodyDiv w:val="1"/>
      <w:marLeft w:val="0"/>
      <w:marRight w:val="0"/>
      <w:marTop w:val="0"/>
      <w:marBottom w:val="0"/>
      <w:divBdr>
        <w:top w:val="none" w:sz="0" w:space="0" w:color="auto"/>
        <w:left w:val="none" w:sz="0" w:space="0" w:color="auto"/>
        <w:bottom w:val="none" w:sz="0" w:space="0" w:color="auto"/>
        <w:right w:val="none" w:sz="0" w:space="0" w:color="auto"/>
      </w:divBdr>
      <w:divsChild>
        <w:div w:id="713120752">
          <w:marLeft w:val="0"/>
          <w:marRight w:val="0"/>
          <w:marTop w:val="0"/>
          <w:marBottom w:val="0"/>
          <w:divBdr>
            <w:top w:val="none" w:sz="0" w:space="0" w:color="auto"/>
            <w:left w:val="none" w:sz="0" w:space="0" w:color="auto"/>
            <w:bottom w:val="none" w:sz="0" w:space="0" w:color="auto"/>
            <w:right w:val="none" w:sz="0" w:space="0" w:color="auto"/>
          </w:divBdr>
        </w:div>
      </w:divsChild>
    </w:div>
    <w:div w:id="799541392">
      <w:bodyDiv w:val="1"/>
      <w:marLeft w:val="0"/>
      <w:marRight w:val="0"/>
      <w:marTop w:val="0"/>
      <w:marBottom w:val="0"/>
      <w:divBdr>
        <w:top w:val="none" w:sz="0" w:space="0" w:color="auto"/>
        <w:left w:val="none" w:sz="0" w:space="0" w:color="auto"/>
        <w:bottom w:val="none" w:sz="0" w:space="0" w:color="auto"/>
        <w:right w:val="none" w:sz="0" w:space="0" w:color="auto"/>
      </w:divBdr>
      <w:divsChild>
        <w:div w:id="1980106407">
          <w:marLeft w:val="0"/>
          <w:marRight w:val="0"/>
          <w:marTop w:val="0"/>
          <w:marBottom w:val="0"/>
          <w:divBdr>
            <w:top w:val="none" w:sz="0" w:space="0" w:color="auto"/>
            <w:left w:val="none" w:sz="0" w:space="0" w:color="auto"/>
            <w:bottom w:val="none" w:sz="0" w:space="0" w:color="auto"/>
            <w:right w:val="none" w:sz="0" w:space="0" w:color="auto"/>
          </w:divBdr>
        </w:div>
      </w:divsChild>
    </w:div>
    <w:div w:id="901405814">
      <w:bodyDiv w:val="1"/>
      <w:marLeft w:val="0"/>
      <w:marRight w:val="0"/>
      <w:marTop w:val="0"/>
      <w:marBottom w:val="0"/>
      <w:divBdr>
        <w:top w:val="none" w:sz="0" w:space="0" w:color="auto"/>
        <w:left w:val="none" w:sz="0" w:space="0" w:color="auto"/>
        <w:bottom w:val="none" w:sz="0" w:space="0" w:color="auto"/>
        <w:right w:val="none" w:sz="0" w:space="0" w:color="auto"/>
      </w:divBdr>
      <w:divsChild>
        <w:div w:id="1387023717">
          <w:marLeft w:val="0"/>
          <w:marRight w:val="0"/>
          <w:marTop w:val="0"/>
          <w:marBottom w:val="0"/>
          <w:divBdr>
            <w:top w:val="none" w:sz="0" w:space="0" w:color="auto"/>
            <w:left w:val="none" w:sz="0" w:space="0" w:color="auto"/>
            <w:bottom w:val="none" w:sz="0" w:space="0" w:color="auto"/>
            <w:right w:val="none" w:sz="0" w:space="0" w:color="auto"/>
          </w:divBdr>
        </w:div>
      </w:divsChild>
    </w:div>
    <w:div w:id="953748124">
      <w:bodyDiv w:val="1"/>
      <w:marLeft w:val="0"/>
      <w:marRight w:val="0"/>
      <w:marTop w:val="0"/>
      <w:marBottom w:val="0"/>
      <w:divBdr>
        <w:top w:val="none" w:sz="0" w:space="0" w:color="auto"/>
        <w:left w:val="none" w:sz="0" w:space="0" w:color="auto"/>
        <w:bottom w:val="none" w:sz="0" w:space="0" w:color="auto"/>
        <w:right w:val="none" w:sz="0" w:space="0" w:color="auto"/>
      </w:divBdr>
      <w:divsChild>
        <w:div w:id="1494568353">
          <w:marLeft w:val="0"/>
          <w:marRight w:val="0"/>
          <w:marTop w:val="0"/>
          <w:marBottom w:val="0"/>
          <w:divBdr>
            <w:top w:val="none" w:sz="0" w:space="0" w:color="auto"/>
            <w:left w:val="none" w:sz="0" w:space="0" w:color="auto"/>
            <w:bottom w:val="none" w:sz="0" w:space="0" w:color="auto"/>
            <w:right w:val="none" w:sz="0" w:space="0" w:color="auto"/>
          </w:divBdr>
        </w:div>
      </w:divsChild>
    </w:div>
    <w:div w:id="1014040836">
      <w:bodyDiv w:val="1"/>
      <w:marLeft w:val="0"/>
      <w:marRight w:val="0"/>
      <w:marTop w:val="0"/>
      <w:marBottom w:val="0"/>
      <w:divBdr>
        <w:top w:val="none" w:sz="0" w:space="0" w:color="auto"/>
        <w:left w:val="none" w:sz="0" w:space="0" w:color="auto"/>
        <w:bottom w:val="none" w:sz="0" w:space="0" w:color="auto"/>
        <w:right w:val="none" w:sz="0" w:space="0" w:color="auto"/>
      </w:divBdr>
      <w:divsChild>
        <w:div w:id="1511916002">
          <w:marLeft w:val="0"/>
          <w:marRight w:val="0"/>
          <w:marTop w:val="0"/>
          <w:marBottom w:val="0"/>
          <w:divBdr>
            <w:top w:val="none" w:sz="0" w:space="0" w:color="auto"/>
            <w:left w:val="none" w:sz="0" w:space="0" w:color="auto"/>
            <w:bottom w:val="none" w:sz="0" w:space="0" w:color="auto"/>
            <w:right w:val="none" w:sz="0" w:space="0" w:color="auto"/>
          </w:divBdr>
        </w:div>
      </w:divsChild>
    </w:div>
    <w:div w:id="1014766145">
      <w:bodyDiv w:val="1"/>
      <w:marLeft w:val="0"/>
      <w:marRight w:val="0"/>
      <w:marTop w:val="0"/>
      <w:marBottom w:val="0"/>
      <w:divBdr>
        <w:top w:val="none" w:sz="0" w:space="0" w:color="auto"/>
        <w:left w:val="none" w:sz="0" w:space="0" w:color="auto"/>
        <w:bottom w:val="none" w:sz="0" w:space="0" w:color="auto"/>
        <w:right w:val="none" w:sz="0" w:space="0" w:color="auto"/>
      </w:divBdr>
      <w:divsChild>
        <w:div w:id="1901281756">
          <w:marLeft w:val="0"/>
          <w:marRight w:val="0"/>
          <w:marTop w:val="0"/>
          <w:marBottom w:val="0"/>
          <w:divBdr>
            <w:top w:val="none" w:sz="0" w:space="0" w:color="auto"/>
            <w:left w:val="none" w:sz="0" w:space="0" w:color="auto"/>
            <w:bottom w:val="none" w:sz="0" w:space="0" w:color="auto"/>
            <w:right w:val="none" w:sz="0" w:space="0" w:color="auto"/>
          </w:divBdr>
        </w:div>
      </w:divsChild>
    </w:div>
    <w:div w:id="1028212650">
      <w:bodyDiv w:val="1"/>
      <w:marLeft w:val="0"/>
      <w:marRight w:val="0"/>
      <w:marTop w:val="0"/>
      <w:marBottom w:val="0"/>
      <w:divBdr>
        <w:top w:val="none" w:sz="0" w:space="0" w:color="auto"/>
        <w:left w:val="none" w:sz="0" w:space="0" w:color="auto"/>
        <w:bottom w:val="none" w:sz="0" w:space="0" w:color="auto"/>
        <w:right w:val="none" w:sz="0" w:space="0" w:color="auto"/>
      </w:divBdr>
      <w:divsChild>
        <w:div w:id="1492720200">
          <w:marLeft w:val="0"/>
          <w:marRight w:val="0"/>
          <w:marTop w:val="0"/>
          <w:marBottom w:val="0"/>
          <w:divBdr>
            <w:top w:val="none" w:sz="0" w:space="0" w:color="auto"/>
            <w:left w:val="none" w:sz="0" w:space="0" w:color="auto"/>
            <w:bottom w:val="none" w:sz="0" w:space="0" w:color="auto"/>
            <w:right w:val="none" w:sz="0" w:space="0" w:color="auto"/>
          </w:divBdr>
        </w:div>
      </w:divsChild>
    </w:div>
    <w:div w:id="1038352940">
      <w:bodyDiv w:val="1"/>
      <w:marLeft w:val="0"/>
      <w:marRight w:val="0"/>
      <w:marTop w:val="0"/>
      <w:marBottom w:val="0"/>
      <w:divBdr>
        <w:top w:val="none" w:sz="0" w:space="0" w:color="auto"/>
        <w:left w:val="none" w:sz="0" w:space="0" w:color="auto"/>
        <w:bottom w:val="none" w:sz="0" w:space="0" w:color="auto"/>
        <w:right w:val="none" w:sz="0" w:space="0" w:color="auto"/>
      </w:divBdr>
      <w:divsChild>
        <w:div w:id="1289051581">
          <w:marLeft w:val="0"/>
          <w:marRight w:val="0"/>
          <w:marTop w:val="0"/>
          <w:marBottom w:val="0"/>
          <w:divBdr>
            <w:top w:val="none" w:sz="0" w:space="0" w:color="auto"/>
            <w:left w:val="none" w:sz="0" w:space="0" w:color="auto"/>
            <w:bottom w:val="none" w:sz="0" w:space="0" w:color="auto"/>
            <w:right w:val="none" w:sz="0" w:space="0" w:color="auto"/>
          </w:divBdr>
        </w:div>
      </w:divsChild>
    </w:div>
    <w:div w:id="1041126490">
      <w:bodyDiv w:val="1"/>
      <w:marLeft w:val="0"/>
      <w:marRight w:val="0"/>
      <w:marTop w:val="0"/>
      <w:marBottom w:val="0"/>
      <w:divBdr>
        <w:top w:val="none" w:sz="0" w:space="0" w:color="auto"/>
        <w:left w:val="none" w:sz="0" w:space="0" w:color="auto"/>
        <w:bottom w:val="none" w:sz="0" w:space="0" w:color="auto"/>
        <w:right w:val="none" w:sz="0" w:space="0" w:color="auto"/>
      </w:divBdr>
      <w:divsChild>
        <w:div w:id="1797285423">
          <w:marLeft w:val="0"/>
          <w:marRight w:val="0"/>
          <w:marTop w:val="0"/>
          <w:marBottom w:val="0"/>
          <w:divBdr>
            <w:top w:val="none" w:sz="0" w:space="0" w:color="auto"/>
            <w:left w:val="none" w:sz="0" w:space="0" w:color="auto"/>
            <w:bottom w:val="none" w:sz="0" w:space="0" w:color="auto"/>
            <w:right w:val="none" w:sz="0" w:space="0" w:color="auto"/>
          </w:divBdr>
        </w:div>
      </w:divsChild>
    </w:div>
    <w:div w:id="1051996778">
      <w:bodyDiv w:val="1"/>
      <w:marLeft w:val="0"/>
      <w:marRight w:val="0"/>
      <w:marTop w:val="0"/>
      <w:marBottom w:val="0"/>
      <w:divBdr>
        <w:top w:val="none" w:sz="0" w:space="0" w:color="auto"/>
        <w:left w:val="none" w:sz="0" w:space="0" w:color="auto"/>
        <w:bottom w:val="none" w:sz="0" w:space="0" w:color="auto"/>
        <w:right w:val="none" w:sz="0" w:space="0" w:color="auto"/>
      </w:divBdr>
      <w:divsChild>
        <w:div w:id="2059744698">
          <w:marLeft w:val="0"/>
          <w:marRight w:val="0"/>
          <w:marTop w:val="0"/>
          <w:marBottom w:val="0"/>
          <w:divBdr>
            <w:top w:val="none" w:sz="0" w:space="0" w:color="auto"/>
            <w:left w:val="none" w:sz="0" w:space="0" w:color="auto"/>
            <w:bottom w:val="none" w:sz="0" w:space="0" w:color="auto"/>
            <w:right w:val="none" w:sz="0" w:space="0" w:color="auto"/>
          </w:divBdr>
        </w:div>
      </w:divsChild>
    </w:div>
    <w:div w:id="1056509540">
      <w:bodyDiv w:val="1"/>
      <w:marLeft w:val="0"/>
      <w:marRight w:val="0"/>
      <w:marTop w:val="0"/>
      <w:marBottom w:val="0"/>
      <w:divBdr>
        <w:top w:val="none" w:sz="0" w:space="0" w:color="auto"/>
        <w:left w:val="none" w:sz="0" w:space="0" w:color="auto"/>
        <w:bottom w:val="none" w:sz="0" w:space="0" w:color="auto"/>
        <w:right w:val="none" w:sz="0" w:space="0" w:color="auto"/>
      </w:divBdr>
      <w:divsChild>
        <w:div w:id="1595892978">
          <w:marLeft w:val="0"/>
          <w:marRight w:val="0"/>
          <w:marTop w:val="0"/>
          <w:marBottom w:val="0"/>
          <w:divBdr>
            <w:top w:val="none" w:sz="0" w:space="0" w:color="auto"/>
            <w:left w:val="none" w:sz="0" w:space="0" w:color="auto"/>
            <w:bottom w:val="none" w:sz="0" w:space="0" w:color="auto"/>
            <w:right w:val="none" w:sz="0" w:space="0" w:color="auto"/>
          </w:divBdr>
        </w:div>
      </w:divsChild>
    </w:div>
    <w:div w:id="1114129420">
      <w:bodyDiv w:val="1"/>
      <w:marLeft w:val="0"/>
      <w:marRight w:val="0"/>
      <w:marTop w:val="0"/>
      <w:marBottom w:val="0"/>
      <w:divBdr>
        <w:top w:val="none" w:sz="0" w:space="0" w:color="auto"/>
        <w:left w:val="none" w:sz="0" w:space="0" w:color="auto"/>
        <w:bottom w:val="none" w:sz="0" w:space="0" w:color="auto"/>
        <w:right w:val="none" w:sz="0" w:space="0" w:color="auto"/>
      </w:divBdr>
      <w:divsChild>
        <w:div w:id="242570478">
          <w:marLeft w:val="0"/>
          <w:marRight w:val="0"/>
          <w:marTop w:val="0"/>
          <w:marBottom w:val="0"/>
          <w:divBdr>
            <w:top w:val="none" w:sz="0" w:space="0" w:color="auto"/>
            <w:left w:val="none" w:sz="0" w:space="0" w:color="auto"/>
            <w:bottom w:val="none" w:sz="0" w:space="0" w:color="auto"/>
            <w:right w:val="none" w:sz="0" w:space="0" w:color="auto"/>
          </w:divBdr>
        </w:div>
      </w:divsChild>
    </w:div>
    <w:div w:id="1133137758">
      <w:bodyDiv w:val="1"/>
      <w:marLeft w:val="0"/>
      <w:marRight w:val="0"/>
      <w:marTop w:val="0"/>
      <w:marBottom w:val="0"/>
      <w:divBdr>
        <w:top w:val="none" w:sz="0" w:space="0" w:color="auto"/>
        <w:left w:val="none" w:sz="0" w:space="0" w:color="auto"/>
        <w:bottom w:val="none" w:sz="0" w:space="0" w:color="auto"/>
        <w:right w:val="none" w:sz="0" w:space="0" w:color="auto"/>
      </w:divBdr>
      <w:divsChild>
        <w:div w:id="1068726489">
          <w:marLeft w:val="0"/>
          <w:marRight w:val="0"/>
          <w:marTop w:val="0"/>
          <w:marBottom w:val="0"/>
          <w:divBdr>
            <w:top w:val="none" w:sz="0" w:space="0" w:color="auto"/>
            <w:left w:val="none" w:sz="0" w:space="0" w:color="auto"/>
            <w:bottom w:val="none" w:sz="0" w:space="0" w:color="auto"/>
            <w:right w:val="none" w:sz="0" w:space="0" w:color="auto"/>
          </w:divBdr>
        </w:div>
      </w:divsChild>
    </w:div>
    <w:div w:id="1143622992">
      <w:bodyDiv w:val="1"/>
      <w:marLeft w:val="0"/>
      <w:marRight w:val="0"/>
      <w:marTop w:val="0"/>
      <w:marBottom w:val="0"/>
      <w:divBdr>
        <w:top w:val="none" w:sz="0" w:space="0" w:color="auto"/>
        <w:left w:val="none" w:sz="0" w:space="0" w:color="auto"/>
        <w:bottom w:val="none" w:sz="0" w:space="0" w:color="auto"/>
        <w:right w:val="none" w:sz="0" w:space="0" w:color="auto"/>
      </w:divBdr>
      <w:divsChild>
        <w:div w:id="1490177088">
          <w:marLeft w:val="0"/>
          <w:marRight w:val="0"/>
          <w:marTop w:val="0"/>
          <w:marBottom w:val="0"/>
          <w:divBdr>
            <w:top w:val="none" w:sz="0" w:space="0" w:color="auto"/>
            <w:left w:val="none" w:sz="0" w:space="0" w:color="auto"/>
            <w:bottom w:val="none" w:sz="0" w:space="0" w:color="auto"/>
            <w:right w:val="none" w:sz="0" w:space="0" w:color="auto"/>
          </w:divBdr>
        </w:div>
      </w:divsChild>
    </w:div>
    <w:div w:id="1232153649">
      <w:bodyDiv w:val="1"/>
      <w:marLeft w:val="0"/>
      <w:marRight w:val="0"/>
      <w:marTop w:val="0"/>
      <w:marBottom w:val="0"/>
      <w:divBdr>
        <w:top w:val="none" w:sz="0" w:space="0" w:color="auto"/>
        <w:left w:val="none" w:sz="0" w:space="0" w:color="auto"/>
        <w:bottom w:val="none" w:sz="0" w:space="0" w:color="auto"/>
        <w:right w:val="none" w:sz="0" w:space="0" w:color="auto"/>
      </w:divBdr>
      <w:divsChild>
        <w:div w:id="1151093400">
          <w:marLeft w:val="0"/>
          <w:marRight w:val="0"/>
          <w:marTop w:val="0"/>
          <w:marBottom w:val="0"/>
          <w:divBdr>
            <w:top w:val="none" w:sz="0" w:space="0" w:color="auto"/>
            <w:left w:val="none" w:sz="0" w:space="0" w:color="auto"/>
            <w:bottom w:val="none" w:sz="0" w:space="0" w:color="auto"/>
            <w:right w:val="none" w:sz="0" w:space="0" w:color="auto"/>
          </w:divBdr>
        </w:div>
      </w:divsChild>
    </w:div>
    <w:div w:id="1250695223">
      <w:bodyDiv w:val="1"/>
      <w:marLeft w:val="0"/>
      <w:marRight w:val="0"/>
      <w:marTop w:val="0"/>
      <w:marBottom w:val="0"/>
      <w:divBdr>
        <w:top w:val="none" w:sz="0" w:space="0" w:color="auto"/>
        <w:left w:val="none" w:sz="0" w:space="0" w:color="auto"/>
        <w:bottom w:val="none" w:sz="0" w:space="0" w:color="auto"/>
        <w:right w:val="none" w:sz="0" w:space="0" w:color="auto"/>
      </w:divBdr>
      <w:divsChild>
        <w:div w:id="1973166548">
          <w:marLeft w:val="0"/>
          <w:marRight w:val="0"/>
          <w:marTop w:val="0"/>
          <w:marBottom w:val="0"/>
          <w:divBdr>
            <w:top w:val="none" w:sz="0" w:space="0" w:color="auto"/>
            <w:left w:val="none" w:sz="0" w:space="0" w:color="auto"/>
            <w:bottom w:val="none" w:sz="0" w:space="0" w:color="auto"/>
            <w:right w:val="none" w:sz="0" w:space="0" w:color="auto"/>
          </w:divBdr>
        </w:div>
      </w:divsChild>
    </w:div>
    <w:div w:id="1316253437">
      <w:bodyDiv w:val="1"/>
      <w:marLeft w:val="0"/>
      <w:marRight w:val="0"/>
      <w:marTop w:val="0"/>
      <w:marBottom w:val="0"/>
      <w:divBdr>
        <w:top w:val="none" w:sz="0" w:space="0" w:color="auto"/>
        <w:left w:val="none" w:sz="0" w:space="0" w:color="auto"/>
        <w:bottom w:val="none" w:sz="0" w:space="0" w:color="auto"/>
        <w:right w:val="none" w:sz="0" w:space="0" w:color="auto"/>
      </w:divBdr>
      <w:divsChild>
        <w:div w:id="1930577420">
          <w:marLeft w:val="0"/>
          <w:marRight w:val="0"/>
          <w:marTop w:val="0"/>
          <w:marBottom w:val="0"/>
          <w:divBdr>
            <w:top w:val="none" w:sz="0" w:space="0" w:color="auto"/>
            <w:left w:val="none" w:sz="0" w:space="0" w:color="auto"/>
            <w:bottom w:val="none" w:sz="0" w:space="0" w:color="auto"/>
            <w:right w:val="none" w:sz="0" w:space="0" w:color="auto"/>
          </w:divBdr>
        </w:div>
      </w:divsChild>
    </w:div>
    <w:div w:id="1322781162">
      <w:bodyDiv w:val="1"/>
      <w:marLeft w:val="0"/>
      <w:marRight w:val="0"/>
      <w:marTop w:val="0"/>
      <w:marBottom w:val="0"/>
      <w:divBdr>
        <w:top w:val="none" w:sz="0" w:space="0" w:color="auto"/>
        <w:left w:val="none" w:sz="0" w:space="0" w:color="auto"/>
        <w:bottom w:val="none" w:sz="0" w:space="0" w:color="auto"/>
        <w:right w:val="none" w:sz="0" w:space="0" w:color="auto"/>
      </w:divBdr>
      <w:divsChild>
        <w:div w:id="1433672304">
          <w:marLeft w:val="0"/>
          <w:marRight w:val="0"/>
          <w:marTop w:val="0"/>
          <w:marBottom w:val="0"/>
          <w:divBdr>
            <w:top w:val="none" w:sz="0" w:space="0" w:color="auto"/>
            <w:left w:val="none" w:sz="0" w:space="0" w:color="auto"/>
            <w:bottom w:val="none" w:sz="0" w:space="0" w:color="auto"/>
            <w:right w:val="none" w:sz="0" w:space="0" w:color="auto"/>
          </w:divBdr>
        </w:div>
      </w:divsChild>
    </w:div>
    <w:div w:id="1326587436">
      <w:bodyDiv w:val="1"/>
      <w:marLeft w:val="0"/>
      <w:marRight w:val="0"/>
      <w:marTop w:val="0"/>
      <w:marBottom w:val="0"/>
      <w:divBdr>
        <w:top w:val="none" w:sz="0" w:space="0" w:color="auto"/>
        <w:left w:val="none" w:sz="0" w:space="0" w:color="auto"/>
        <w:bottom w:val="none" w:sz="0" w:space="0" w:color="auto"/>
        <w:right w:val="none" w:sz="0" w:space="0" w:color="auto"/>
      </w:divBdr>
      <w:divsChild>
        <w:div w:id="1973246921">
          <w:marLeft w:val="0"/>
          <w:marRight w:val="0"/>
          <w:marTop w:val="0"/>
          <w:marBottom w:val="0"/>
          <w:divBdr>
            <w:top w:val="none" w:sz="0" w:space="0" w:color="auto"/>
            <w:left w:val="none" w:sz="0" w:space="0" w:color="auto"/>
            <w:bottom w:val="none" w:sz="0" w:space="0" w:color="auto"/>
            <w:right w:val="none" w:sz="0" w:space="0" w:color="auto"/>
          </w:divBdr>
        </w:div>
      </w:divsChild>
    </w:div>
    <w:div w:id="1337028374">
      <w:bodyDiv w:val="1"/>
      <w:marLeft w:val="0"/>
      <w:marRight w:val="0"/>
      <w:marTop w:val="0"/>
      <w:marBottom w:val="0"/>
      <w:divBdr>
        <w:top w:val="none" w:sz="0" w:space="0" w:color="auto"/>
        <w:left w:val="none" w:sz="0" w:space="0" w:color="auto"/>
        <w:bottom w:val="none" w:sz="0" w:space="0" w:color="auto"/>
        <w:right w:val="none" w:sz="0" w:space="0" w:color="auto"/>
      </w:divBdr>
      <w:divsChild>
        <w:div w:id="1263803179">
          <w:marLeft w:val="0"/>
          <w:marRight w:val="0"/>
          <w:marTop w:val="0"/>
          <w:marBottom w:val="0"/>
          <w:divBdr>
            <w:top w:val="none" w:sz="0" w:space="0" w:color="auto"/>
            <w:left w:val="none" w:sz="0" w:space="0" w:color="auto"/>
            <w:bottom w:val="none" w:sz="0" w:space="0" w:color="auto"/>
            <w:right w:val="none" w:sz="0" w:space="0" w:color="auto"/>
          </w:divBdr>
        </w:div>
      </w:divsChild>
    </w:div>
    <w:div w:id="1339426072">
      <w:bodyDiv w:val="1"/>
      <w:marLeft w:val="0"/>
      <w:marRight w:val="0"/>
      <w:marTop w:val="0"/>
      <w:marBottom w:val="0"/>
      <w:divBdr>
        <w:top w:val="none" w:sz="0" w:space="0" w:color="auto"/>
        <w:left w:val="none" w:sz="0" w:space="0" w:color="auto"/>
        <w:bottom w:val="none" w:sz="0" w:space="0" w:color="auto"/>
        <w:right w:val="none" w:sz="0" w:space="0" w:color="auto"/>
      </w:divBdr>
      <w:divsChild>
        <w:div w:id="575282357">
          <w:marLeft w:val="0"/>
          <w:marRight w:val="0"/>
          <w:marTop w:val="0"/>
          <w:marBottom w:val="0"/>
          <w:divBdr>
            <w:top w:val="none" w:sz="0" w:space="0" w:color="auto"/>
            <w:left w:val="none" w:sz="0" w:space="0" w:color="auto"/>
            <w:bottom w:val="none" w:sz="0" w:space="0" w:color="auto"/>
            <w:right w:val="none" w:sz="0" w:space="0" w:color="auto"/>
          </w:divBdr>
        </w:div>
      </w:divsChild>
    </w:div>
    <w:div w:id="1368412540">
      <w:bodyDiv w:val="1"/>
      <w:marLeft w:val="0"/>
      <w:marRight w:val="0"/>
      <w:marTop w:val="0"/>
      <w:marBottom w:val="0"/>
      <w:divBdr>
        <w:top w:val="none" w:sz="0" w:space="0" w:color="auto"/>
        <w:left w:val="none" w:sz="0" w:space="0" w:color="auto"/>
        <w:bottom w:val="none" w:sz="0" w:space="0" w:color="auto"/>
        <w:right w:val="none" w:sz="0" w:space="0" w:color="auto"/>
      </w:divBdr>
      <w:divsChild>
        <w:div w:id="1302268377">
          <w:marLeft w:val="0"/>
          <w:marRight w:val="0"/>
          <w:marTop w:val="0"/>
          <w:marBottom w:val="0"/>
          <w:divBdr>
            <w:top w:val="none" w:sz="0" w:space="0" w:color="auto"/>
            <w:left w:val="none" w:sz="0" w:space="0" w:color="auto"/>
            <w:bottom w:val="none" w:sz="0" w:space="0" w:color="auto"/>
            <w:right w:val="none" w:sz="0" w:space="0" w:color="auto"/>
          </w:divBdr>
        </w:div>
      </w:divsChild>
    </w:div>
    <w:div w:id="1379814504">
      <w:bodyDiv w:val="1"/>
      <w:marLeft w:val="0"/>
      <w:marRight w:val="0"/>
      <w:marTop w:val="0"/>
      <w:marBottom w:val="0"/>
      <w:divBdr>
        <w:top w:val="none" w:sz="0" w:space="0" w:color="auto"/>
        <w:left w:val="none" w:sz="0" w:space="0" w:color="auto"/>
        <w:bottom w:val="none" w:sz="0" w:space="0" w:color="auto"/>
        <w:right w:val="none" w:sz="0" w:space="0" w:color="auto"/>
      </w:divBdr>
      <w:divsChild>
        <w:div w:id="446893102">
          <w:marLeft w:val="0"/>
          <w:marRight w:val="0"/>
          <w:marTop w:val="0"/>
          <w:marBottom w:val="0"/>
          <w:divBdr>
            <w:top w:val="none" w:sz="0" w:space="0" w:color="auto"/>
            <w:left w:val="none" w:sz="0" w:space="0" w:color="auto"/>
            <w:bottom w:val="none" w:sz="0" w:space="0" w:color="auto"/>
            <w:right w:val="none" w:sz="0" w:space="0" w:color="auto"/>
          </w:divBdr>
        </w:div>
      </w:divsChild>
    </w:div>
    <w:div w:id="1392925539">
      <w:bodyDiv w:val="1"/>
      <w:marLeft w:val="0"/>
      <w:marRight w:val="0"/>
      <w:marTop w:val="0"/>
      <w:marBottom w:val="0"/>
      <w:divBdr>
        <w:top w:val="none" w:sz="0" w:space="0" w:color="auto"/>
        <w:left w:val="none" w:sz="0" w:space="0" w:color="auto"/>
        <w:bottom w:val="none" w:sz="0" w:space="0" w:color="auto"/>
        <w:right w:val="none" w:sz="0" w:space="0" w:color="auto"/>
      </w:divBdr>
      <w:divsChild>
        <w:div w:id="530345460">
          <w:marLeft w:val="0"/>
          <w:marRight w:val="0"/>
          <w:marTop w:val="0"/>
          <w:marBottom w:val="0"/>
          <w:divBdr>
            <w:top w:val="none" w:sz="0" w:space="0" w:color="auto"/>
            <w:left w:val="none" w:sz="0" w:space="0" w:color="auto"/>
            <w:bottom w:val="none" w:sz="0" w:space="0" w:color="auto"/>
            <w:right w:val="none" w:sz="0" w:space="0" w:color="auto"/>
          </w:divBdr>
        </w:div>
      </w:divsChild>
    </w:div>
    <w:div w:id="1402212873">
      <w:bodyDiv w:val="1"/>
      <w:marLeft w:val="0"/>
      <w:marRight w:val="0"/>
      <w:marTop w:val="0"/>
      <w:marBottom w:val="0"/>
      <w:divBdr>
        <w:top w:val="none" w:sz="0" w:space="0" w:color="auto"/>
        <w:left w:val="none" w:sz="0" w:space="0" w:color="auto"/>
        <w:bottom w:val="none" w:sz="0" w:space="0" w:color="auto"/>
        <w:right w:val="none" w:sz="0" w:space="0" w:color="auto"/>
      </w:divBdr>
      <w:divsChild>
        <w:div w:id="585922731">
          <w:marLeft w:val="0"/>
          <w:marRight w:val="0"/>
          <w:marTop w:val="0"/>
          <w:marBottom w:val="0"/>
          <w:divBdr>
            <w:top w:val="none" w:sz="0" w:space="0" w:color="auto"/>
            <w:left w:val="none" w:sz="0" w:space="0" w:color="auto"/>
            <w:bottom w:val="none" w:sz="0" w:space="0" w:color="auto"/>
            <w:right w:val="none" w:sz="0" w:space="0" w:color="auto"/>
          </w:divBdr>
        </w:div>
      </w:divsChild>
    </w:div>
    <w:div w:id="1417283770">
      <w:bodyDiv w:val="1"/>
      <w:marLeft w:val="0"/>
      <w:marRight w:val="0"/>
      <w:marTop w:val="0"/>
      <w:marBottom w:val="0"/>
      <w:divBdr>
        <w:top w:val="none" w:sz="0" w:space="0" w:color="auto"/>
        <w:left w:val="none" w:sz="0" w:space="0" w:color="auto"/>
        <w:bottom w:val="none" w:sz="0" w:space="0" w:color="auto"/>
        <w:right w:val="none" w:sz="0" w:space="0" w:color="auto"/>
      </w:divBdr>
      <w:divsChild>
        <w:div w:id="1504322384">
          <w:marLeft w:val="0"/>
          <w:marRight w:val="0"/>
          <w:marTop w:val="0"/>
          <w:marBottom w:val="0"/>
          <w:divBdr>
            <w:top w:val="none" w:sz="0" w:space="0" w:color="auto"/>
            <w:left w:val="none" w:sz="0" w:space="0" w:color="auto"/>
            <w:bottom w:val="none" w:sz="0" w:space="0" w:color="auto"/>
            <w:right w:val="none" w:sz="0" w:space="0" w:color="auto"/>
          </w:divBdr>
        </w:div>
      </w:divsChild>
    </w:div>
    <w:div w:id="1442340970">
      <w:bodyDiv w:val="1"/>
      <w:marLeft w:val="0"/>
      <w:marRight w:val="0"/>
      <w:marTop w:val="0"/>
      <w:marBottom w:val="0"/>
      <w:divBdr>
        <w:top w:val="none" w:sz="0" w:space="0" w:color="auto"/>
        <w:left w:val="none" w:sz="0" w:space="0" w:color="auto"/>
        <w:bottom w:val="none" w:sz="0" w:space="0" w:color="auto"/>
        <w:right w:val="none" w:sz="0" w:space="0" w:color="auto"/>
      </w:divBdr>
      <w:divsChild>
        <w:div w:id="2137673616">
          <w:marLeft w:val="0"/>
          <w:marRight w:val="0"/>
          <w:marTop w:val="0"/>
          <w:marBottom w:val="0"/>
          <w:divBdr>
            <w:top w:val="none" w:sz="0" w:space="0" w:color="auto"/>
            <w:left w:val="none" w:sz="0" w:space="0" w:color="auto"/>
            <w:bottom w:val="none" w:sz="0" w:space="0" w:color="auto"/>
            <w:right w:val="none" w:sz="0" w:space="0" w:color="auto"/>
          </w:divBdr>
        </w:div>
      </w:divsChild>
    </w:div>
    <w:div w:id="1536037327">
      <w:bodyDiv w:val="1"/>
      <w:marLeft w:val="0"/>
      <w:marRight w:val="0"/>
      <w:marTop w:val="0"/>
      <w:marBottom w:val="0"/>
      <w:divBdr>
        <w:top w:val="none" w:sz="0" w:space="0" w:color="auto"/>
        <w:left w:val="none" w:sz="0" w:space="0" w:color="auto"/>
        <w:bottom w:val="none" w:sz="0" w:space="0" w:color="auto"/>
        <w:right w:val="none" w:sz="0" w:space="0" w:color="auto"/>
      </w:divBdr>
      <w:divsChild>
        <w:div w:id="314380848">
          <w:marLeft w:val="0"/>
          <w:marRight w:val="0"/>
          <w:marTop w:val="0"/>
          <w:marBottom w:val="0"/>
          <w:divBdr>
            <w:top w:val="none" w:sz="0" w:space="0" w:color="auto"/>
            <w:left w:val="none" w:sz="0" w:space="0" w:color="auto"/>
            <w:bottom w:val="none" w:sz="0" w:space="0" w:color="auto"/>
            <w:right w:val="none" w:sz="0" w:space="0" w:color="auto"/>
          </w:divBdr>
        </w:div>
      </w:divsChild>
    </w:div>
    <w:div w:id="1536692472">
      <w:bodyDiv w:val="1"/>
      <w:marLeft w:val="0"/>
      <w:marRight w:val="0"/>
      <w:marTop w:val="0"/>
      <w:marBottom w:val="0"/>
      <w:divBdr>
        <w:top w:val="none" w:sz="0" w:space="0" w:color="auto"/>
        <w:left w:val="none" w:sz="0" w:space="0" w:color="auto"/>
        <w:bottom w:val="none" w:sz="0" w:space="0" w:color="auto"/>
        <w:right w:val="none" w:sz="0" w:space="0" w:color="auto"/>
      </w:divBdr>
      <w:divsChild>
        <w:div w:id="22945590">
          <w:marLeft w:val="0"/>
          <w:marRight w:val="0"/>
          <w:marTop w:val="0"/>
          <w:marBottom w:val="0"/>
          <w:divBdr>
            <w:top w:val="none" w:sz="0" w:space="0" w:color="auto"/>
            <w:left w:val="none" w:sz="0" w:space="0" w:color="auto"/>
            <w:bottom w:val="none" w:sz="0" w:space="0" w:color="auto"/>
            <w:right w:val="none" w:sz="0" w:space="0" w:color="auto"/>
          </w:divBdr>
        </w:div>
      </w:divsChild>
    </w:div>
    <w:div w:id="1553731938">
      <w:bodyDiv w:val="1"/>
      <w:marLeft w:val="0"/>
      <w:marRight w:val="0"/>
      <w:marTop w:val="0"/>
      <w:marBottom w:val="0"/>
      <w:divBdr>
        <w:top w:val="none" w:sz="0" w:space="0" w:color="auto"/>
        <w:left w:val="none" w:sz="0" w:space="0" w:color="auto"/>
        <w:bottom w:val="none" w:sz="0" w:space="0" w:color="auto"/>
        <w:right w:val="none" w:sz="0" w:space="0" w:color="auto"/>
      </w:divBdr>
      <w:divsChild>
        <w:div w:id="734397873">
          <w:marLeft w:val="0"/>
          <w:marRight w:val="0"/>
          <w:marTop w:val="0"/>
          <w:marBottom w:val="0"/>
          <w:divBdr>
            <w:top w:val="none" w:sz="0" w:space="0" w:color="auto"/>
            <w:left w:val="none" w:sz="0" w:space="0" w:color="auto"/>
            <w:bottom w:val="none" w:sz="0" w:space="0" w:color="auto"/>
            <w:right w:val="none" w:sz="0" w:space="0" w:color="auto"/>
          </w:divBdr>
        </w:div>
      </w:divsChild>
    </w:div>
    <w:div w:id="1590193954">
      <w:bodyDiv w:val="1"/>
      <w:marLeft w:val="0"/>
      <w:marRight w:val="0"/>
      <w:marTop w:val="0"/>
      <w:marBottom w:val="0"/>
      <w:divBdr>
        <w:top w:val="none" w:sz="0" w:space="0" w:color="auto"/>
        <w:left w:val="none" w:sz="0" w:space="0" w:color="auto"/>
        <w:bottom w:val="none" w:sz="0" w:space="0" w:color="auto"/>
        <w:right w:val="none" w:sz="0" w:space="0" w:color="auto"/>
      </w:divBdr>
      <w:divsChild>
        <w:div w:id="1555694801">
          <w:marLeft w:val="0"/>
          <w:marRight w:val="0"/>
          <w:marTop w:val="0"/>
          <w:marBottom w:val="0"/>
          <w:divBdr>
            <w:top w:val="none" w:sz="0" w:space="0" w:color="auto"/>
            <w:left w:val="none" w:sz="0" w:space="0" w:color="auto"/>
            <w:bottom w:val="none" w:sz="0" w:space="0" w:color="auto"/>
            <w:right w:val="none" w:sz="0" w:space="0" w:color="auto"/>
          </w:divBdr>
        </w:div>
      </w:divsChild>
    </w:div>
    <w:div w:id="1615743068">
      <w:bodyDiv w:val="1"/>
      <w:marLeft w:val="0"/>
      <w:marRight w:val="0"/>
      <w:marTop w:val="0"/>
      <w:marBottom w:val="0"/>
      <w:divBdr>
        <w:top w:val="none" w:sz="0" w:space="0" w:color="auto"/>
        <w:left w:val="none" w:sz="0" w:space="0" w:color="auto"/>
        <w:bottom w:val="none" w:sz="0" w:space="0" w:color="auto"/>
        <w:right w:val="none" w:sz="0" w:space="0" w:color="auto"/>
      </w:divBdr>
      <w:divsChild>
        <w:div w:id="1683242661">
          <w:marLeft w:val="0"/>
          <w:marRight w:val="0"/>
          <w:marTop w:val="0"/>
          <w:marBottom w:val="0"/>
          <w:divBdr>
            <w:top w:val="none" w:sz="0" w:space="0" w:color="auto"/>
            <w:left w:val="none" w:sz="0" w:space="0" w:color="auto"/>
            <w:bottom w:val="none" w:sz="0" w:space="0" w:color="auto"/>
            <w:right w:val="none" w:sz="0" w:space="0" w:color="auto"/>
          </w:divBdr>
        </w:div>
      </w:divsChild>
    </w:div>
    <w:div w:id="1629432524">
      <w:bodyDiv w:val="1"/>
      <w:marLeft w:val="0"/>
      <w:marRight w:val="0"/>
      <w:marTop w:val="0"/>
      <w:marBottom w:val="0"/>
      <w:divBdr>
        <w:top w:val="none" w:sz="0" w:space="0" w:color="auto"/>
        <w:left w:val="none" w:sz="0" w:space="0" w:color="auto"/>
        <w:bottom w:val="none" w:sz="0" w:space="0" w:color="auto"/>
        <w:right w:val="none" w:sz="0" w:space="0" w:color="auto"/>
      </w:divBdr>
      <w:divsChild>
        <w:div w:id="592863765">
          <w:marLeft w:val="0"/>
          <w:marRight w:val="0"/>
          <w:marTop w:val="0"/>
          <w:marBottom w:val="0"/>
          <w:divBdr>
            <w:top w:val="none" w:sz="0" w:space="0" w:color="auto"/>
            <w:left w:val="none" w:sz="0" w:space="0" w:color="auto"/>
            <w:bottom w:val="none" w:sz="0" w:space="0" w:color="auto"/>
            <w:right w:val="none" w:sz="0" w:space="0" w:color="auto"/>
          </w:divBdr>
        </w:div>
      </w:divsChild>
    </w:div>
    <w:div w:id="1650133386">
      <w:bodyDiv w:val="1"/>
      <w:marLeft w:val="0"/>
      <w:marRight w:val="0"/>
      <w:marTop w:val="0"/>
      <w:marBottom w:val="0"/>
      <w:divBdr>
        <w:top w:val="none" w:sz="0" w:space="0" w:color="auto"/>
        <w:left w:val="none" w:sz="0" w:space="0" w:color="auto"/>
        <w:bottom w:val="none" w:sz="0" w:space="0" w:color="auto"/>
        <w:right w:val="none" w:sz="0" w:space="0" w:color="auto"/>
      </w:divBdr>
      <w:divsChild>
        <w:div w:id="1942639728">
          <w:marLeft w:val="0"/>
          <w:marRight w:val="0"/>
          <w:marTop w:val="0"/>
          <w:marBottom w:val="0"/>
          <w:divBdr>
            <w:top w:val="none" w:sz="0" w:space="0" w:color="auto"/>
            <w:left w:val="none" w:sz="0" w:space="0" w:color="auto"/>
            <w:bottom w:val="none" w:sz="0" w:space="0" w:color="auto"/>
            <w:right w:val="none" w:sz="0" w:space="0" w:color="auto"/>
          </w:divBdr>
        </w:div>
      </w:divsChild>
    </w:div>
    <w:div w:id="1667056517">
      <w:bodyDiv w:val="1"/>
      <w:marLeft w:val="0"/>
      <w:marRight w:val="0"/>
      <w:marTop w:val="0"/>
      <w:marBottom w:val="0"/>
      <w:divBdr>
        <w:top w:val="none" w:sz="0" w:space="0" w:color="auto"/>
        <w:left w:val="none" w:sz="0" w:space="0" w:color="auto"/>
        <w:bottom w:val="none" w:sz="0" w:space="0" w:color="auto"/>
        <w:right w:val="none" w:sz="0" w:space="0" w:color="auto"/>
      </w:divBdr>
      <w:divsChild>
        <w:div w:id="533619158">
          <w:marLeft w:val="0"/>
          <w:marRight w:val="0"/>
          <w:marTop w:val="0"/>
          <w:marBottom w:val="0"/>
          <w:divBdr>
            <w:top w:val="none" w:sz="0" w:space="0" w:color="auto"/>
            <w:left w:val="none" w:sz="0" w:space="0" w:color="auto"/>
            <w:bottom w:val="none" w:sz="0" w:space="0" w:color="auto"/>
            <w:right w:val="none" w:sz="0" w:space="0" w:color="auto"/>
          </w:divBdr>
        </w:div>
      </w:divsChild>
    </w:div>
    <w:div w:id="1676806120">
      <w:bodyDiv w:val="1"/>
      <w:marLeft w:val="0"/>
      <w:marRight w:val="0"/>
      <w:marTop w:val="0"/>
      <w:marBottom w:val="0"/>
      <w:divBdr>
        <w:top w:val="none" w:sz="0" w:space="0" w:color="auto"/>
        <w:left w:val="none" w:sz="0" w:space="0" w:color="auto"/>
        <w:bottom w:val="none" w:sz="0" w:space="0" w:color="auto"/>
        <w:right w:val="none" w:sz="0" w:space="0" w:color="auto"/>
      </w:divBdr>
      <w:divsChild>
        <w:div w:id="1031229445">
          <w:marLeft w:val="0"/>
          <w:marRight w:val="0"/>
          <w:marTop w:val="0"/>
          <w:marBottom w:val="0"/>
          <w:divBdr>
            <w:top w:val="none" w:sz="0" w:space="0" w:color="auto"/>
            <w:left w:val="none" w:sz="0" w:space="0" w:color="auto"/>
            <w:bottom w:val="none" w:sz="0" w:space="0" w:color="auto"/>
            <w:right w:val="none" w:sz="0" w:space="0" w:color="auto"/>
          </w:divBdr>
        </w:div>
      </w:divsChild>
    </w:div>
    <w:div w:id="1756324009">
      <w:bodyDiv w:val="1"/>
      <w:marLeft w:val="0"/>
      <w:marRight w:val="0"/>
      <w:marTop w:val="0"/>
      <w:marBottom w:val="0"/>
      <w:divBdr>
        <w:top w:val="none" w:sz="0" w:space="0" w:color="auto"/>
        <w:left w:val="none" w:sz="0" w:space="0" w:color="auto"/>
        <w:bottom w:val="none" w:sz="0" w:space="0" w:color="auto"/>
        <w:right w:val="none" w:sz="0" w:space="0" w:color="auto"/>
      </w:divBdr>
      <w:divsChild>
        <w:div w:id="1950382465">
          <w:marLeft w:val="0"/>
          <w:marRight w:val="0"/>
          <w:marTop w:val="0"/>
          <w:marBottom w:val="0"/>
          <w:divBdr>
            <w:top w:val="none" w:sz="0" w:space="0" w:color="auto"/>
            <w:left w:val="none" w:sz="0" w:space="0" w:color="auto"/>
            <w:bottom w:val="none" w:sz="0" w:space="0" w:color="auto"/>
            <w:right w:val="none" w:sz="0" w:space="0" w:color="auto"/>
          </w:divBdr>
        </w:div>
      </w:divsChild>
    </w:div>
    <w:div w:id="1769887108">
      <w:bodyDiv w:val="1"/>
      <w:marLeft w:val="0"/>
      <w:marRight w:val="0"/>
      <w:marTop w:val="0"/>
      <w:marBottom w:val="0"/>
      <w:divBdr>
        <w:top w:val="none" w:sz="0" w:space="0" w:color="auto"/>
        <w:left w:val="none" w:sz="0" w:space="0" w:color="auto"/>
        <w:bottom w:val="none" w:sz="0" w:space="0" w:color="auto"/>
        <w:right w:val="none" w:sz="0" w:space="0" w:color="auto"/>
      </w:divBdr>
      <w:divsChild>
        <w:div w:id="362831237">
          <w:marLeft w:val="0"/>
          <w:marRight w:val="0"/>
          <w:marTop w:val="0"/>
          <w:marBottom w:val="0"/>
          <w:divBdr>
            <w:top w:val="none" w:sz="0" w:space="0" w:color="auto"/>
            <w:left w:val="none" w:sz="0" w:space="0" w:color="auto"/>
            <w:bottom w:val="none" w:sz="0" w:space="0" w:color="auto"/>
            <w:right w:val="none" w:sz="0" w:space="0" w:color="auto"/>
          </w:divBdr>
        </w:div>
      </w:divsChild>
    </w:div>
    <w:div w:id="1857422507">
      <w:bodyDiv w:val="1"/>
      <w:marLeft w:val="0"/>
      <w:marRight w:val="0"/>
      <w:marTop w:val="0"/>
      <w:marBottom w:val="0"/>
      <w:divBdr>
        <w:top w:val="none" w:sz="0" w:space="0" w:color="auto"/>
        <w:left w:val="none" w:sz="0" w:space="0" w:color="auto"/>
        <w:bottom w:val="none" w:sz="0" w:space="0" w:color="auto"/>
        <w:right w:val="none" w:sz="0" w:space="0" w:color="auto"/>
      </w:divBdr>
      <w:divsChild>
        <w:div w:id="539824943">
          <w:marLeft w:val="0"/>
          <w:marRight w:val="0"/>
          <w:marTop w:val="0"/>
          <w:marBottom w:val="0"/>
          <w:divBdr>
            <w:top w:val="none" w:sz="0" w:space="0" w:color="auto"/>
            <w:left w:val="none" w:sz="0" w:space="0" w:color="auto"/>
            <w:bottom w:val="none" w:sz="0" w:space="0" w:color="auto"/>
            <w:right w:val="none" w:sz="0" w:space="0" w:color="auto"/>
          </w:divBdr>
        </w:div>
      </w:divsChild>
    </w:div>
    <w:div w:id="1861358125">
      <w:bodyDiv w:val="1"/>
      <w:marLeft w:val="0"/>
      <w:marRight w:val="0"/>
      <w:marTop w:val="0"/>
      <w:marBottom w:val="0"/>
      <w:divBdr>
        <w:top w:val="none" w:sz="0" w:space="0" w:color="auto"/>
        <w:left w:val="none" w:sz="0" w:space="0" w:color="auto"/>
        <w:bottom w:val="none" w:sz="0" w:space="0" w:color="auto"/>
        <w:right w:val="none" w:sz="0" w:space="0" w:color="auto"/>
      </w:divBdr>
      <w:divsChild>
        <w:div w:id="164369836">
          <w:marLeft w:val="0"/>
          <w:marRight w:val="0"/>
          <w:marTop w:val="0"/>
          <w:marBottom w:val="0"/>
          <w:divBdr>
            <w:top w:val="none" w:sz="0" w:space="0" w:color="auto"/>
            <w:left w:val="none" w:sz="0" w:space="0" w:color="auto"/>
            <w:bottom w:val="none" w:sz="0" w:space="0" w:color="auto"/>
            <w:right w:val="none" w:sz="0" w:space="0" w:color="auto"/>
          </w:divBdr>
        </w:div>
      </w:divsChild>
    </w:div>
    <w:div w:id="1887376591">
      <w:bodyDiv w:val="1"/>
      <w:marLeft w:val="0"/>
      <w:marRight w:val="0"/>
      <w:marTop w:val="0"/>
      <w:marBottom w:val="0"/>
      <w:divBdr>
        <w:top w:val="none" w:sz="0" w:space="0" w:color="auto"/>
        <w:left w:val="none" w:sz="0" w:space="0" w:color="auto"/>
        <w:bottom w:val="none" w:sz="0" w:space="0" w:color="auto"/>
        <w:right w:val="none" w:sz="0" w:space="0" w:color="auto"/>
      </w:divBdr>
      <w:divsChild>
        <w:div w:id="589437556">
          <w:marLeft w:val="0"/>
          <w:marRight w:val="0"/>
          <w:marTop w:val="0"/>
          <w:marBottom w:val="0"/>
          <w:divBdr>
            <w:top w:val="none" w:sz="0" w:space="0" w:color="auto"/>
            <w:left w:val="none" w:sz="0" w:space="0" w:color="auto"/>
            <w:bottom w:val="none" w:sz="0" w:space="0" w:color="auto"/>
            <w:right w:val="none" w:sz="0" w:space="0" w:color="auto"/>
          </w:divBdr>
        </w:div>
      </w:divsChild>
    </w:div>
    <w:div w:id="1923368662">
      <w:bodyDiv w:val="1"/>
      <w:marLeft w:val="0"/>
      <w:marRight w:val="0"/>
      <w:marTop w:val="0"/>
      <w:marBottom w:val="0"/>
      <w:divBdr>
        <w:top w:val="none" w:sz="0" w:space="0" w:color="auto"/>
        <w:left w:val="none" w:sz="0" w:space="0" w:color="auto"/>
        <w:bottom w:val="none" w:sz="0" w:space="0" w:color="auto"/>
        <w:right w:val="none" w:sz="0" w:space="0" w:color="auto"/>
      </w:divBdr>
      <w:divsChild>
        <w:div w:id="684599125">
          <w:marLeft w:val="0"/>
          <w:marRight w:val="0"/>
          <w:marTop w:val="0"/>
          <w:marBottom w:val="0"/>
          <w:divBdr>
            <w:top w:val="none" w:sz="0" w:space="0" w:color="auto"/>
            <w:left w:val="none" w:sz="0" w:space="0" w:color="auto"/>
            <w:bottom w:val="none" w:sz="0" w:space="0" w:color="auto"/>
            <w:right w:val="none" w:sz="0" w:space="0" w:color="auto"/>
          </w:divBdr>
        </w:div>
      </w:divsChild>
    </w:div>
    <w:div w:id="1937597521">
      <w:bodyDiv w:val="1"/>
      <w:marLeft w:val="0"/>
      <w:marRight w:val="0"/>
      <w:marTop w:val="0"/>
      <w:marBottom w:val="0"/>
      <w:divBdr>
        <w:top w:val="none" w:sz="0" w:space="0" w:color="auto"/>
        <w:left w:val="none" w:sz="0" w:space="0" w:color="auto"/>
        <w:bottom w:val="none" w:sz="0" w:space="0" w:color="auto"/>
        <w:right w:val="none" w:sz="0" w:space="0" w:color="auto"/>
      </w:divBdr>
      <w:divsChild>
        <w:div w:id="1489515480">
          <w:marLeft w:val="0"/>
          <w:marRight w:val="0"/>
          <w:marTop w:val="0"/>
          <w:marBottom w:val="0"/>
          <w:divBdr>
            <w:top w:val="none" w:sz="0" w:space="0" w:color="auto"/>
            <w:left w:val="none" w:sz="0" w:space="0" w:color="auto"/>
            <w:bottom w:val="none" w:sz="0" w:space="0" w:color="auto"/>
            <w:right w:val="none" w:sz="0" w:space="0" w:color="auto"/>
          </w:divBdr>
        </w:div>
      </w:divsChild>
    </w:div>
    <w:div w:id="2034574833">
      <w:bodyDiv w:val="1"/>
      <w:marLeft w:val="0"/>
      <w:marRight w:val="0"/>
      <w:marTop w:val="0"/>
      <w:marBottom w:val="0"/>
      <w:divBdr>
        <w:top w:val="none" w:sz="0" w:space="0" w:color="auto"/>
        <w:left w:val="none" w:sz="0" w:space="0" w:color="auto"/>
        <w:bottom w:val="none" w:sz="0" w:space="0" w:color="auto"/>
        <w:right w:val="none" w:sz="0" w:space="0" w:color="auto"/>
      </w:divBdr>
      <w:divsChild>
        <w:div w:id="644898709">
          <w:marLeft w:val="0"/>
          <w:marRight w:val="0"/>
          <w:marTop w:val="0"/>
          <w:marBottom w:val="0"/>
          <w:divBdr>
            <w:top w:val="none" w:sz="0" w:space="0" w:color="auto"/>
            <w:left w:val="none" w:sz="0" w:space="0" w:color="auto"/>
            <w:bottom w:val="none" w:sz="0" w:space="0" w:color="auto"/>
            <w:right w:val="none" w:sz="0" w:space="0" w:color="auto"/>
          </w:divBdr>
        </w:div>
      </w:divsChild>
    </w:div>
    <w:div w:id="2114978513">
      <w:bodyDiv w:val="1"/>
      <w:marLeft w:val="0"/>
      <w:marRight w:val="0"/>
      <w:marTop w:val="0"/>
      <w:marBottom w:val="0"/>
      <w:divBdr>
        <w:top w:val="none" w:sz="0" w:space="0" w:color="auto"/>
        <w:left w:val="none" w:sz="0" w:space="0" w:color="auto"/>
        <w:bottom w:val="none" w:sz="0" w:space="0" w:color="auto"/>
        <w:right w:val="none" w:sz="0" w:space="0" w:color="auto"/>
      </w:divBdr>
      <w:divsChild>
        <w:div w:id="16317398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brandongaille.com/12-case-study-method-advantages-and-disadvantages/" TargetMode="External"/><Relationship Id="rId39" Type="http://schemas.openxmlformats.org/officeDocument/2006/relationships/hyperlink" Target="https://www.cshss.cam.ac.uk/research-ethics-approval/u18guidance" TargetMode="External"/><Relationship Id="rId21" Type="http://schemas.openxmlformats.org/officeDocument/2006/relationships/hyperlink" Target="https://www.marketing91.com/ethical-considerations/" TargetMode="External"/><Relationship Id="rId34" Type="http://schemas.openxmlformats.org/officeDocument/2006/relationships/hyperlink" Target="https://www.scribbr.com/methodology/case-study/" TargetMode="External"/><Relationship Id="rId42" Type="http://schemas.openxmlformats.org/officeDocument/2006/relationships/hyperlink" Target="https://www.ons.gov.uk/businessindustryandtrade/business/activitysizeandlocation/bulletins/businessdemographyquarterlyexperimentalstatisticsuk/julytoseptember2021" TargetMode="External"/><Relationship Id="rId47" Type="http://schemas.openxmlformats.org/officeDocument/2006/relationships/hyperlink" Target="https://www.scribbr.com/methodology/qualitative-quantitative-research/" TargetMode="External"/><Relationship Id="rId50" Type="http://schemas.openxmlformats.org/officeDocument/2006/relationships/hyperlink" Target="https://www.wellbeingpeople.com/what-is-wellbeing/" TargetMode="External"/><Relationship Id="rId55" Type="http://schemas.openxmlformats.org/officeDocument/2006/relationships/image" Target="media/image1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legislation.gov.uk/ukpga/2018/12/contents/enacted" TargetMode="External"/><Relationship Id="rId11" Type="http://schemas.openxmlformats.org/officeDocument/2006/relationships/image" Target="media/image3.png"/><Relationship Id="rId24" Type="http://schemas.openxmlformats.org/officeDocument/2006/relationships/hyperlink" Target="https://dissertation.laerd.com/process-stage6-step6.php" TargetMode="External"/><Relationship Id="rId32" Type="http://schemas.openxmlformats.org/officeDocument/2006/relationships/hyperlink" Target="https://www.ilo.org/global/topics/wages/minimum-wages/definition/WCMS_439072/lang--en/index.htm" TargetMode="External"/><Relationship Id="rId37" Type="http://schemas.openxmlformats.org/officeDocument/2006/relationships/hyperlink" Target="http://www.ejbrm.com" TargetMode="External"/><Relationship Id="rId40" Type="http://schemas.openxmlformats.org/officeDocument/2006/relationships/hyperlink" Target="https://www.ofcom.org.uk/__data/assets/pdf_file/0031/196375/adults-media-use-and-attitudes-2020-report.pdf" TargetMode="External"/><Relationship Id="rId45" Type="http://schemas.openxmlformats.org/officeDocument/2006/relationships/hyperlink" Target="https://hqlo.biomedcentral.com/articles/10.1186/s12955-020-01423-y" TargetMode="External"/><Relationship Id="rId53" Type="http://schemas.openxmlformats.org/officeDocument/2006/relationships/image" Target="media/image12.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ncbi.nlm.nih.gov/pmc/articles/PMC1323316/" TargetMode="External"/><Relationship Id="rId27" Type="http://schemas.openxmlformats.org/officeDocument/2006/relationships/hyperlink" Target="https://brandongaille.com/15-cross-sectional-study-advantages-and-disadvantages/" TargetMode="External"/><Relationship Id="rId30" Type="http://schemas.openxmlformats.org/officeDocument/2006/relationships/hyperlink" Target="https://blog.vantagecircle.com/disadvantages-of-working-from-home/" TargetMode="External"/><Relationship Id="rId35" Type="http://schemas.openxmlformats.org/officeDocument/2006/relationships/hyperlink" Target="https://www.mentalhealth.org.uk/blog/what-wellbeing-how-can-we-measure-it-and-how-can-we-support-people-improve-it" TargetMode="External"/><Relationship Id="rId43" Type="http://schemas.openxmlformats.org/officeDocument/2006/relationships/hyperlink" Target="https://assets.publishing.service.gov.uk/government/uploads/system/uploads/attachment_data/file/772615/20150318_-_Physical_Environments_-_V3.0_FINAL.pdf" TargetMode="External"/><Relationship Id="rId48" Type="http://schemas.openxmlformats.org/officeDocument/2006/relationships/hyperlink" Target="https://revisesociology.com/2015/05/18/positivism-interpretivism-sociology/" TargetMode="External"/><Relationship Id="rId56" Type="http://schemas.openxmlformats.org/officeDocument/2006/relationships/image" Target="media/image15.png"/><Relationship Id="rId8" Type="http://schemas.openxmlformats.org/officeDocument/2006/relationships/endnotes" Target="endnotes.xml"/><Relationship Id="rId51" Type="http://schemas.openxmlformats.org/officeDocument/2006/relationships/hyperlink" Target="https://www.who.int/health-topics/coronavirus" TargetMode="External"/><Relationship Id="rId3" Type="http://schemas.openxmlformats.org/officeDocument/2006/relationships/numbering" Target="numbering.xml"/><Relationship Id="rId12" Type="http://schemas.openxmlformats.org/officeDocument/2006/relationships/hyperlink" Target="https://d.docs.live.net/96768c3e2be61fd5/Documents/Dissertation/Whole%20Dissertation%20Document.docx" TargetMode="External"/><Relationship Id="rId17" Type="http://schemas.openxmlformats.org/officeDocument/2006/relationships/image" Target="media/image8.png"/><Relationship Id="rId25" Type="http://schemas.openxmlformats.org/officeDocument/2006/relationships/hyperlink" Target="https://research-methodology.net/research-philosophy/interpretivism/" TargetMode="External"/><Relationship Id="rId33" Type="http://schemas.openxmlformats.org/officeDocument/2006/relationships/hyperlink" Target="https://www.simplilearn.com/data-analysis-methods-process-types-article" TargetMode="External"/><Relationship Id="rId38" Type="http://schemas.openxmlformats.org/officeDocument/2006/relationships/hyperlink" Target="https://www.nhs.uk/conditions/coronavirus-covid-19/self-isolation-and-treatment/how-to-avoid-spreading-coronavirus-to-people-you-live-with/" TargetMode="External"/><Relationship Id="rId46" Type="http://schemas.openxmlformats.org/officeDocument/2006/relationships/hyperlink" Target="https://www.simplypsychology.org/what-is-a-cross-sectional-study.html" TargetMode="External"/><Relationship Id="rId59" Type="http://schemas.openxmlformats.org/officeDocument/2006/relationships/theme" Target="theme/theme1.xml"/><Relationship Id="rId20" Type="http://schemas.openxmlformats.org/officeDocument/2006/relationships/hyperlink" Target="https://www.akixi.com/news-and-events/impact-of-covid-19-on-employee-wellbeing/" TargetMode="External"/><Relationship Id="rId41" Type="http://schemas.openxmlformats.org/officeDocument/2006/relationships/hyperlink" Target="https://www.ons.gov.uk/employmentandlabourmarket/peopleinwork/employmentandemployeetypes/articles/businessandindividualattitudestowardsthefutureofhomeworkinguk/apriltomay2021" TargetMode="External"/><Relationship Id="rId54"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cipd.co.uk/Images/health-and-well-being-2020-report_tcm18-73967.pdf" TargetMode="External"/><Relationship Id="rId28" Type="http://schemas.openxmlformats.org/officeDocument/2006/relationships/hyperlink" Target="https://www.scribbr.com/methodology/semi-structured-interview/" TargetMode="External"/><Relationship Id="rId36" Type="http://schemas.openxmlformats.org/officeDocument/2006/relationships/hyperlink" Target="https://support.microsoft.com/en-us/windows/keep-your-computer-secure-at-home-c348f24f-a4f0-de5d-9e4a-e0fc156ab221" TargetMode="External"/><Relationship Id="rId49" Type="http://schemas.openxmlformats.org/officeDocument/2006/relationships/hyperlink" Target="https://patthomson.net/2014/06/09/aims-and-objectives-whats-the-difference/" TargetMode="External"/><Relationship Id="rId57" Type="http://schemas.openxmlformats.org/officeDocument/2006/relationships/header" Target="header1.xml"/><Relationship Id="rId10" Type="http://schemas.openxmlformats.org/officeDocument/2006/relationships/image" Target="media/image2.png"/><Relationship Id="rId31" Type="http://schemas.openxmlformats.org/officeDocument/2006/relationships/hyperlink" Target="https://www.indeed.com/career-advice/career-development/difference-between-goals-and-objectives" TargetMode="External"/><Relationship Id="rId44" Type="http://schemas.openxmlformats.org/officeDocument/2006/relationships/hyperlink" Target="http://dx.doi.org/10.1016/j.jaut.2020.102433" TargetMode="External"/><Relationship Id="rId52"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1901947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9D3B71-736B-4006-8E3F-1D468D88E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27133</TotalTime>
  <Pages>87</Pages>
  <Words>17326</Words>
  <Characters>98764</Characters>
  <Application>Microsoft Office Word</Application>
  <DocSecurity>0</DocSecurity>
  <Lines>823</Lines>
  <Paragraphs>231</Paragraphs>
  <ScaleCrop>false</ScaleCrop>
  <HeadingPairs>
    <vt:vector size="2" baseType="variant">
      <vt:variant>
        <vt:lpstr>Title</vt:lpstr>
      </vt:variant>
      <vt:variant>
        <vt:i4>1</vt:i4>
      </vt:variant>
    </vt:vector>
  </HeadingPairs>
  <TitlesOfParts>
    <vt:vector size="1" baseType="lpstr">
      <vt:lpstr>“An analysis of the impact that covid-19 has had on minimum wage EMPLOYEES’ wellbeing within the retail industy”</vt:lpstr>
    </vt:vector>
  </TitlesOfParts>
  <Company/>
  <LinksUpToDate>false</LinksUpToDate>
  <CharactersWithSpaces>115859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impact that covid-19 has had on minimum wage EMPLOYEES’ wellbeing within the retail industy”</dc:title>
  <dc:subject>Individual Project BMBM6020</dc:subject>
  <dc:creator>By Lareesa Young</dc:creator>
  <cp:keywords/>
  <dc:description/>
  <cp:lastModifiedBy>Lareesa Young</cp:lastModifiedBy>
  <cp:revision>1657</cp:revision>
  <dcterms:created xsi:type="dcterms:W3CDTF">2022-03-22T21:38:00Z</dcterms:created>
  <dcterms:modified xsi:type="dcterms:W3CDTF">2022-05-12T09:36:00Z</dcterms:modified>
</cp:coreProperties>
</file>