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F5BAF" w:rsidP="00E51AAC">
            <w:pPr>
              <w:spacing w:before="120" w:after="120"/>
              <w:jc w:val="both"/>
              <w:rPr>
                <w:rFonts w:ascii="Arial" w:hAnsi="Arial" w:cs="Arial"/>
                <w:b/>
                <w:sz w:val="22"/>
                <w:szCs w:val="22"/>
              </w:rPr>
            </w:pPr>
            <w:r>
              <w:rPr>
                <w:rFonts w:ascii="Arial" w:hAnsi="Arial" w:cs="Arial"/>
                <w:b/>
                <w:sz w:val="22"/>
                <w:szCs w:val="22"/>
              </w:rPr>
              <w:t>MComp</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F5BAF" w:rsidP="00E51AAC">
            <w:pPr>
              <w:spacing w:before="120" w:after="120"/>
              <w:jc w:val="both"/>
              <w:rPr>
                <w:rFonts w:ascii="Arial" w:hAnsi="Arial" w:cs="Arial"/>
                <w:b/>
                <w:sz w:val="22"/>
                <w:szCs w:val="22"/>
              </w:rPr>
            </w:pPr>
            <w:r>
              <w:rPr>
                <w:rFonts w:ascii="Arial" w:hAnsi="Arial" w:cs="Arial"/>
                <w:b/>
                <w:sz w:val="22"/>
                <w:szCs w:val="22"/>
              </w:rPr>
              <w:t>Marketing and Web Analytics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F5BAF" w:rsidP="00152E9D">
            <w:pPr>
              <w:spacing w:before="120" w:after="120"/>
              <w:jc w:val="both"/>
              <w:rPr>
                <w:rFonts w:ascii="Arial" w:hAnsi="Arial" w:cs="Arial"/>
                <w:b/>
                <w:sz w:val="22"/>
                <w:szCs w:val="22"/>
              </w:rPr>
            </w:pPr>
            <w:r>
              <w:rPr>
                <w:rFonts w:ascii="Arial" w:hAnsi="Arial" w:cs="Arial"/>
                <w:b/>
                <w:sz w:val="22"/>
                <w:szCs w:val="22"/>
              </w:rPr>
              <w:t>M7X01700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F5BAF" w:rsidP="00E51AAC">
            <w:pPr>
              <w:spacing w:before="120" w:after="120"/>
              <w:jc w:val="both"/>
              <w:rPr>
                <w:rFonts w:ascii="Arial" w:hAnsi="Arial" w:cs="Arial"/>
                <w:b/>
                <w:sz w:val="22"/>
                <w:szCs w:val="22"/>
              </w:rPr>
            </w:pPr>
            <w:r>
              <w:rPr>
                <w:rFonts w:ascii="Arial" w:hAnsi="Arial" w:cs="Arial"/>
                <w:b/>
                <w:sz w:val="22"/>
                <w:szCs w:val="22"/>
              </w:rPr>
              <w:t>Professor S. J. Rees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F5BAF" w:rsidP="00E51AAC">
            <w:pPr>
              <w:spacing w:before="120" w:after="120"/>
              <w:jc w:val="both"/>
              <w:rPr>
                <w:rFonts w:ascii="Arial" w:hAnsi="Arial" w:cs="Arial"/>
                <w:b/>
                <w:sz w:val="22"/>
                <w:szCs w:val="22"/>
              </w:rPr>
            </w:pPr>
            <w:r>
              <w:rPr>
                <w:rFonts w:ascii="Arial" w:hAnsi="Arial" w:cs="Arial"/>
                <w:b/>
                <w:sz w:val="22"/>
                <w:szCs w:val="22"/>
              </w:rPr>
              <w:t>Mr J. Williams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F5BAF" w:rsidP="00CF5BAF">
            <w:pPr>
              <w:spacing w:before="120" w:after="120"/>
              <w:rPr>
                <w:rFonts w:ascii="Arial" w:hAnsi="Arial" w:cs="Arial"/>
                <w:b/>
                <w:sz w:val="22"/>
                <w:szCs w:val="22"/>
              </w:rPr>
            </w:pPr>
            <w:r>
              <w:rPr>
                <w:rFonts w:ascii="Arial" w:hAnsi="Arial" w:cs="Arial"/>
                <w:b/>
                <w:sz w:val="22"/>
                <w:szCs w:val="22"/>
              </w:rPr>
              <w:t>Assessing Website Performance using Google Analytics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F5BAF"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058E9" w:rsidP="005F0579">
            <w:pPr>
              <w:spacing w:before="120" w:after="120"/>
              <w:jc w:val="both"/>
              <w:rPr>
                <w:rFonts w:ascii="Arial" w:hAnsi="Arial" w:cs="Arial"/>
                <w:b/>
                <w:sz w:val="22"/>
                <w:szCs w:val="22"/>
              </w:rPr>
            </w:pPr>
            <w:r>
              <w:rPr>
                <w:rFonts w:ascii="Arial" w:hAnsi="Arial" w:cs="Arial"/>
                <w:b/>
                <w:sz w:val="22"/>
                <w:szCs w:val="22"/>
              </w:rPr>
              <w:t>25</w:t>
            </w:r>
            <w:r w:rsidRPr="005058E9">
              <w:rPr>
                <w:rFonts w:ascii="Arial" w:hAnsi="Arial" w:cs="Arial"/>
                <w:b/>
                <w:sz w:val="22"/>
                <w:szCs w:val="22"/>
                <w:vertAlign w:val="superscript"/>
              </w:rPr>
              <w:t>th</w:t>
            </w:r>
            <w:r>
              <w:rPr>
                <w:rFonts w:ascii="Arial" w:hAnsi="Arial" w:cs="Arial"/>
                <w:b/>
                <w:sz w:val="22"/>
                <w:szCs w:val="22"/>
              </w:rPr>
              <w:t xml:space="preserve"> January,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5058E9" w:rsidP="005F0579">
            <w:pPr>
              <w:spacing w:before="120" w:after="120"/>
              <w:jc w:val="both"/>
              <w:rPr>
                <w:rFonts w:ascii="Arial" w:hAnsi="Arial" w:cs="Arial"/>
                <w:b/>
                <w:sz w:val="22"/>
                <w:szCs w:val="22"/>
              </w:rPr>
            </w:pPr>
            <w:r>
              <w:rPr>
                <w:rFonts w:ascii="Arial" w:hAnsi="Arial" w:cs="Arial"/>
                <w:b/>
                <w:sz w:val="22"/>
                <w:szCs w:val="22"/>
              </w:rPr>
              <w:t>22</w:t>
            </w:r>
            <w:r w:rsidRPr="005058E9">
              <w:rPr>
                <w:rFonts w:ascii="Arial" w:hAnsi="Arial" w:cs="Arial"/>
                <w:b/>
                <w:sz w:val="22"/>
                <w:szCs w:val="22"/>
                <w:vertAlign w:val="superscript"/>
              </w:rPr>
              <w:t>nd</w:t>
            </w:r>
            <w:r>
              <w:rPr>
                <w:rFonts w:ascii="Arial" w:hAnsi="Arial" w:cs="Arial"/>
                <w:b/>
                <w:sz w:val="22"/>
                <w:szCs w:val="22"/>
              </w:rPr>
              <w:t xml:space="preserve"> February,2019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C2702" w:rsidRDefault="00CC2702" w:rsidP="00CC2702">
            <w:pPr>
              <w:pStyle w:val="ListParagraph"/>
              <w:numPr>
                <w:ilvl w:val="0"/>
                <w:numId w:val="19"/>
              </w:numPr>
              <w:rPr>
                <w:rFonts w:ascii="Arial" w:hAnsi="Arial" w:cs="Arial"/>
                <w:sz w:val="22"/>
                <w:szCs w:val="22"/>
              </w:rPr>
            </w:pPr>
            <w:r w:rsidRPr="00CC2702">
              <w:rPr>
                <w:rFonts w:ascii="Arial" w:hAnsi="Arial" w:cs="Arial"/>
                <w:sz w:val="22"/>
                <w:szCs w:val="22"/>
              </w:rPr>
              <w:t>Explain the principles and practices of online marketing</w:t>
            </w:r>
          </w:p>
          <w:p w:rsidR="00CC2702" w:rsidRDefault="00CC2702" w:rsidP="00CC2702">
            <w:pPr>
              <w:pStyle w:val="ListParagraph"/>
              <w:ind w:left="1080"/>
              <w:rPr>
                <w:rFonts w:ascii="Arial" w:hAnsi="Arial" w:cs="Arial"/>
                <w:sz w:val="22"/>
                <w:szCs w:val="22"/>
              </w:rPr>
            </w:pPr>
          </w:p>
          <w:p w:rsidR="00CC2702" w:rsidRPr="00CC2702" w:rsidRDefault="00CC2702" w:rsidP="00CC2702">
            <w:pPr>
              <w:pStyle w:val="ListParagraph"/>
              <w:numPr>
                <w:ilvl w:val="0"/>
                <w:numId w:val="20"/>
              </w:numPr>
              <w:rPr>
                <w:rFonts w:ascii="Arial" w:hAnsi="Arial" w:cs="Arial"/>
                <w:sz w:val="22"/>
                <w:szCs w:val="22"/>
              </w:rPr>
            </w:pPr>
            <w:r w:rsidRPr="00CC2702">
              <w:rPr>
                <w:rFonts w:ascii="Arial" w:hAnsi="Arial" w:cs="Arial"/>
                <w:sz w:val="22"/>
                <w:szCs w:val="22"/>
              </w:rPr>
              <w:t>Integrate standard analytics engines into web sites and e- and m-commerce facilities.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058E9" w:rsidRPr="005058E9" w:rsidRDefault="005058E9" w:rsidP="005058E9">
      <w:pPr>
        <w:ind w:left="720"/>
        <w:rPr>
          <w:rFonts w:ascii="Arial" w:hAnsi="Arial" w:cs="Arial"/>
          <w:b/>
          <w:sz w:val="24"/>
          <w:szCs w:val="24"/>
        </w:rPr>
      </w:pPr>
      <w:r w:rsidRPr="005058E9">
        <w:rPr>
          <w:rFonts w:ascii="Arial" w:hAnsi="Arial" w:cs="Arial"/>
          <w:b/>
          <w:sz w:val="24"/>
          <w:szCs w:val="24"/>
        </w:rPr>
        <w:t>The Assignment</w:t>
      </w:r>
    </w:p>
    <w:p w:rsidR="005058E9" w:rsidRPr="005058E9" w:rsidRDefault="005058E9" w:rsidP="005058E9">
      <w:pPr>
        <w:ind w:left="720"/>
        <w:rPr>
          <w:rFonts w:ascii="Arial" w:hAnsi="Arial" w:cs="Arial"/>
          <w:sz w:val="24"/>
          <w:szCs w:val="24"/>
        </w:rPr>
      </w:pPr>
    </w:p>
    <w:p w:rsidR="005058E9" w:rsidRPr="005058E9" w:rsidRDefault="005058E9" w:rsidP="005058E9">
      <w:pPr>
        <w:ind w:left="720"/>
        <w:rPr>
          <w:rFonts w:ascii="Arial" w:hAnsi="Arial" w:cs="Arial"/>
          <w:sz w:val="24"/>
          <w:szCs w:val="24"/>
        </w:rPr>
      </w:pPr>
      <w:r w:rsidRPr="005058E9">
        <w:rPr>
          <w:rFonts w:ascii="Arial" w:hAnsi="Arial" w:cs="Arial"/>
          <w:sz w:val="24"/>
          <w:szCs w:val="24"/>
        </w:rPr>
        <w:t>The student will plan an assessment and improvement activity for an online presence, in good form with full account taken of the basics of good marketing and web marketing practices.  S/he will design appropriate web analytics measures based on Google Analytics to be included into the website, seeking to measure appropriate aspects of its use.</w:t>
      </w:r>
    </w:p>
    <w:p w:rsidR="005058E9" w:rsidRPr="005058E9" w:rsidRDefault="005058E9" w:rsidP="005058E9">
      <w:pPr>
        <w:ind w:left="720"/>
        <w:rPr>
          <w:rFonts w:ascii="Arial" w:hAnsi="Arial" w:cs="Arial"/>
          <w:sz w:val="24"/>
          <w:szCs w:val="24"/>
        </w:rPr>
      </w:pPr>
    </w:p>
    <w:p w:rsidR="005058E9" w:rsidRPr="005058E9" w:rsidRDefault="005058E9" w:rsidP="005058E9">
      <w:pPr>
        <w:ind w:left="720"/>
        <w:rPr>
          <w:rFonts w:ascii="Arial" w:hAnsi="Arial" w:cs="Arial"/>
          <w:sz w:val="24"/>
          <w:szCs w:val="24"/>
        </w:rPr>
      </w:pPr>
      <w:r w:rsidRPr="005058E9">
        <w:rPr>
          <w:rFonts w:ascii="Arial" w:hAnsi="Arial" w:cs="Arial"/>
          <w:sz w:val="24"/>
          <w:szCs w:val="24"/>
        </w:rPr>
        <w:t>Acting as a consultant, the student will interview the owner of the website</w:t>
      </w:r>
      <w:r w:rsidR="00B753C2">
        <w:rPr>
          <w:rFonts w:ascii="Arial" w:hAnsi="Arial" w:cs="Arial"/>
          <w:sz w:val="24"/>
          <w:szCs w:val="24"/>
        </w:rPr>
        <w:t xml:space="preserve"> </w:t>
      </w:r>
      <w:bookmarkStart w:id="0" w:name="_GoBack"/>
      <w:bookmarkEnd w:id="0"/>
      <w:r w:rsidR="00B753C2" w:rsidRPr="005058E9">
        <w:rPr>
          <w:rFonts w:ascii="Arial" w:hAnsi="Arial" w:cs="Arial"/>
          <w:sz w:val="24"/>
          <w:szCs w:val="24"/>
        </w:rPr>
        <w:t>(client)</w:t>
      </w:r>
      <w:r w:rsidRPr="005058E9">
        <w:rPr>
          <w:rFonts w:ascii="Arial" w:hAnsi="Arial" w:cs="Arial"/>
          <w:sz w:val="24"/>
          <w:szCs w:val="24"/>
        </w:rPr>
        <w:t>,</w:t>
      </w:r>
      <w:r w:rsidR="00B753C2" w:rsidRPr="00B753C2">
        <w:rPr>
          <w:rFonts w:ascii="Arial" w:hAnsi="Arial" w:cs="Arial"/>
          <w:sz w:val="24"/>
          <w:szCs w:val="24"/>
        </w:rPr>
        <w:t xml:space="preserve"> </w:t>
      </w:r>
      <w:r w:rsidRPr="005058E9">
        <w:rPr>
          <w:rFonts w:ascii="Arial" w:hAnsi="Arial" w:cs="Arial"/>
          <w:sz w:val="24"/>
          <w:szCs w:val="24"/>
        </w:rPr>
        <w:t>eliciting the goals, purpose and methodology of their approach in their view.  The analytics will be developed against this, aiming to measure key performance factors against the reality of customer use.  The student will present to the client the outcomes of the analysis, initial analytics interpretation, and associated advice.</w:t>
      </w:r>
    </w:p>
    <w:p w:rsidR="005058E9" w:rsidRPr="005058E9" w:rsidRDefault="005058E9" w:rsidP="005058E9">
      <w:pPr>
        <w:ind w:left="720"/>
        <w:rPr>
          <w:rFonts w:ascii="Arial" w:hAnsi="Arial" w:cs="Arial"/>
          <w:sz w:val="24"/>
          <w:szCs w:val="24"/>
        </w:rPr>
      </w:pPr>
    </w:p>
    <w:p w:rsidR="005058E9" w:rsidRPr="005058E9" w:rsidRDefault="005058E9" w:rsidP="005058E9">
      <w:pPr>
        <w:ind w:left="720"/>
        <w:rPr>
          <w:rFonts w:ascii="Arial" w:hAnsi="Arial" w:cs="Arial"/>
          <w:sz w:val="24"/>
          <w:szCs w:val="24"/>
        </w:rPr>
      </w:pPr>
      <w:r w:rsidRPr="005058E9">
        <w:rPr>
          <w:rFonts w:ascii="Arial" w:hAnsi="Arial" w:cs="Arial"/>
          <w:sz w:val="24"/>
          <w:szCs w:val="24"/>
        </w:rPr>
        <w:t>Assignment Activities:</w:t>
      </w:r>
    </w:p>
    <w:p w:rsidR="005058E9" w:rsidRPr="005058E9" w:rsidRDefault="005058E9" w:rsidP="005058E9">
      <w:pPr>
        <w:ind w:left="720"/>
        <w:rPr>
          <w:rFonts w:ascii="Arial" w:hAnsi="Arial" w:cs="Arial"/>
          <w:sz w:val="24"/>
          <w:szCs w:val="24"/>
        </w:rPr>
      </w:pPr>
    </w:p>
    <w:p w:rsidR="005058E9" w:rsidRPr="005058E9" w:rsidRDefault="005058E9" w:rsidP="005058E9">
      <w:pPr>
        <w:numPr>
          <w:ilvl w:val="0"/>
          <w:numId w:val="17"/>
        </w:numPr>
        <w:rPr>
          <w:rFonts w:ascii="Arial" w:hAnsi="Arial" w:cs="Arial"/>
          <w:sz w:val="24"/>
          <w:szCs w:val="24"/>
        </w:rPr>
      </w:pPr>
      <w:r w:rsidRPr="005058E9">
        <w:rPr>
          <w:rFonts w:ascii="Arial" w:hAnsi="Arial" w:cs="Arial"/>
          <w:sz w:val="24"/>
          <w:szCs w:val="24"/>
        </w:rPr>
        <w:t>Investigate a suitable website as to its use by customers in relation to achieving a particular and stated purpose, specifying several likely pathways to the stated goal.</w:t>
      </w:r>
    </w:p>
    <w:p w:rsidR="005058E9" w:rsidRPr="005058E9" w:rsidRDefault="005058E9" w:rsidP="005058E9">
      <w:pPr>
        <w:ind w:left="720"/>
        <w:rPr>
          <w:rFonts w:ascii="Arial" w:hAnsi="Arial" w:cs="Arial"/>
          <w:sz w:val="24"/>
          <w:szCs w:val="24"/>
        </w:rPr>
      </w:pPr>
    </w:p>
    <w:p w:rsidR="005058E9" w:rsidRPr="005058E9" w:rsidRDefault="005058E9" w:rsidP="005058E9">
      <w:pPr>
        <w:numPr>
          <w:ilvl w:val="0"/>
          <w:numId w:val="17"/>
        </w:numPr>
        <w:rPr>
          <w:rFonts w:ascii="Arial" w:hAnsi="Arial" w:cs="Arial"/>
          <w:sz w:val="24"/>
          <w:szCs w:val="24"/>
        </w:rPr>
      </w:pPr>
      <w:r w:rsidRPr="005058E9">
        <w:rPr>
          <w:rFonts w:ascii="Arial" w:hAnsi="Arial" w:cs="Arial"/>
          <w:sz w:val="24"/>
          <w:szCs w:val="24"/>
        </w:rPr>
        <w:t>Critically evaluate the effectiveness of the original design based on good web marketing practices.</w:t>
      </w:r>
    </w:p>
    <w:p w:rsidR="005058E9" w:rsidRPr="005058E9" w:rsidRDefault="005058E9" w:rsidP="005058E9">
      <w:pPr>
        <w:ind w:left="720"/>
        <w:rPr>
          <w:rFonts w:ascii="Arial" w:hAnsi="Arial" w:cs="Arial"/>
          <w:sz w:val="24"/>
          <w:szCs w:val="24"/>
        </w:rPr>
      </w:pPr>
    </w:p>
    <w:p w:rsidR="005058E9" w:rsidRPr="005058E9" w:rsidRDefault="005058E9" w:rsidP="005058E9">
      <w:pPr>
        <w:numPr>
          <w:ilvl w:val="0"/>
          <w:numId w:val="17"/>
        </w:numPr>
        <w:rPr>
          <w:rFonts w:ascii="Arial" w:hAnsi="Arial" w:cs="Arial"/>
          <w:sz w:val="24"/>
          <w:szCs w:val="24"/>
        </w:rPr>
      </w:pPr>
      <w:r w:rsidRPr="005058E9">
        <w:rPr>
          <w:rFonts w:ascii="Arial" w:hAnsi="Arial" w:cs="Arial"/>
          <w:sz w:val="24"/>
          <w:szCs w:val="24"/>
        </w:rPr>
        <w:t>Design metrics-based measures to analyse the user response using Google Analytics tools.</w:t>
      </w:r>
    </w:p>
    <w:p w:rsidR="005058E9" w:rsidRPr="005058E9" w:rsidRDefault="005058E9" w:rsidP="005058E9">
      <w:pPr>
        <w:ind w:left="720"/>
        <w:rPr>
          <w:rFonts w:ascii="Arial" w:hAnsi="Arial" w:cs="Arial"/>
          <w:sz w:val="24"/>
          <w:szCs w:val="24"/>
        </w:rPr>
      </w:pPr>
    </w:p>
    <w:p w:rsidR="005058E9" w:rsidRPr="005058E9" w:rsidRDefault="005058E9" w:rsidP="005058E9">
      <w:pPr>
        <w:numPr>
          <w:ilvl w:val="0"/>
          <w:numId w:val="17"/>
        </w:numPr>
        <w:rPr>
          <w:rFonts w:ascii="Arial" w:hAnsi="Arial" w:cs="Arial"/>
          <w:sz w:val="24"/>
          <w:szCs w:val="24"/>
        </w:rPr>
      </w:pPr>
      <w:r w:rsidRPr="005058E9">
        <w:rPr>
          <w:rFonts w:ascii="Arial" w:hAnsi="Arial" w:cs="Arial"/>
          <w:sz w:val="24"/>
          <w:szCs w:val="24"/>
        </w:rPr>
        <w:t>Appraise approaches to testing a potential revised design against the existing website pages.</w:t>
      </w:r>
    </w:p>
    <w:p w:rsidR="005058E9" w:rsidRPr="005058E9" w:rsidRDefault="005058E9" w:rsidP="005058E9">
      <w:pPr>
        <w:ind w:left="720"/>
        <w:rPr>
          <w:rFonts w:ascii="Arial" w:hAnsi="Arial" w:cs="Arial"/>
          <w:sz w:val="24"/>
          <w:szCs w:val="24"/>
        </w:rPr>
      </w:pPr>
    </w:p>
    <w:p w:rsidR="005058E9" w:rsidRPr="005058E9" w:rsidRDefault="005058E9" w:rsidP="005058E9">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rsidP="005058E9">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5058E9" w:rsidRPr="005058E9" w:rsidRDefault="005058E9" w:rsidP="005058E9">
      <w:pPr>
        <w:jc w:val="both"/>
        <w:rPr>
          <w:rFonts w:ascii="Arial" w:hAnsi="Arial" w:cs="Arial"/>
          <w:b/>
          <w:sz w:val="22"/>
          <w:szCs w:val="22"/>
        </w:rPr>
      </w:pPr>
    </w:p>
    <w:p w:rsidR="005058E9" w:rsidRPr="005058E9" w:rsidRDefault="005058E9" w:rsidP="005058E9">
      <w:pPr>
        <w:jc w:val="both"/>
        <w:rPr>
          <w:rFonts w:ascii="Arial" w:hAnsi="Arial" w:cs="Arial"/>
          <w:b/>
          <w:sz w:val="22"/>
          <w:szCs w:val="22"/>
        </w:rPr>
      </w:pPr>
      <w:r w:rsidRPr="005058E9">
        <w:rPr>
          <w:rFonts w:ascii="Arial" w:hAnsi="Arial" w:cs="Arial"/>
          <w:b/>
          <w:sz w:val="22"/>
          <w:szCs w:val="22"/>
        </w:rPr>
        <w:t>Submission</w:t>
      </w:r>
    </w:p>
    <w:p w:rsidR="005058E9" w:rsidRPr="005058E9" w:rsidRDefault="005058E9" w:rsidP="005058E9">
      <w:pPr>
        <w:jc w:val="both"/>
        <w:rPr>
          <w:rFonts w:ascii="Arial" w:hAnsi="Arial" w:cs="Arial"/>
          <w:sz w:val="22"/>
          <w:szCs w:val="22"/>
        </w:rPr>
      </w:pPr>
    </w:p>
    <w:p w:rsidR="005058E9" w:rsidRPr="005058E9" w:rsidRDefault="005058E9" w:rsidP="005058E9">
      <w:pPr>
        <w:jc w:val="both"/>
        <w:rPr>
          <w:rFonts w:ascii="Arial" w:hAnsi="Arial" w:cs="Arial"/>
          <w:sz w:val="22"/>
          <w:szCs w:val="22"/>
        </w:rPr>
      </w:pPr>
      <w:r w:rsidRPr="005058E9">
        <w:rPr>
          <w:rFonts w:ascii="Arial" w:hAnsi="Arial" w:cs="Arial"/>
          <w:sz w:val="22"/>
          <w:szCs w:val="22"/>
        </w:rPr>
        <w:t>The report should include approximately 2500 words.</w:t>
      </w:r>
    </w:p>
    <w:p w:rsidR="005058E9" w:rsidRPr="005058E9" w:rsidRDefault="005058E9" w:rsidP="005058E9">
      <w:pPr>
        <w:jc w:val="both"/>
        <w:rPr>
          <w:rFonts w:ascii="Arial" w:hAnsi="Arial" w:cs="Arial"/>
          <w:sz w:val="22"/>
          <w:szCs w:val="22"/>
        </w:rPr>
      </w:pPr>
    </w:p>
    <w:p w:rsidR="005058E9" w:rsidRPr="005058E9" w:rsidRDefault="005058E9" w:rsidP="005058E9">
      <w:pPr>
        <w:jc w:val="both"/>
        <w:rPr>
          <w:rFonts w:ascii="Arial" w:hAnsi="Arial" w:cs="Arial"/>
          <w:sz w:val="22"/>
          <w:szCs w:val="22"/>
        </w:rPr>
      </w:pPr>
      <w:r w:rsidRPr="005058E9">
        <w:rPr>
          <w:rFonts w:ascii="Arial" w:hAnsi="Arial" w:cs="Arial"/>
          <w:sz w:val="22"/>
          <w:szCs w:val="22"/>
        </w:rPr>
        <w:t>The submission will require:</w:t>
      </w:r>
    </w:p>
    <w:p w:rsidR="005058E9" w:rsidRPr="005058E9" w:rsidRDefault="005058E9" w:rsidP="005058E9">
      <w:pPr>
        <w:jc w:val="both"/>
        <w:rPr>
          <w:rFonts w:ascii="Arial" w:hAnsi="Arial" w:cs="Arial"/>
          <w:sz w:val="22"/>
          <w:szCs w:val="22"/>
        </w:rPr>
      </w:pPr>
    </w:p>
    <w:p w:rsidR="005058E9" w:rsidRPr="005058E9" w:rsidRDefault="005058E9" w:rsidP="005058E9">
      <w:pPr>
        <w:numPr>
          <w:ilvl w:val="0"/>
          <w:numId w:val="18"/>
        </w:numPr>
        <w:jc w:val="both"/>
        <w:rPr>
          <w:rFonts w:ascii="Arial" w:hAnsi="Arial" w:cs="Arial"/>
          <w:sz w:val="22"/>
          <w:szCs w:val="22"/>
        </w:rPr>
      </w:pPr>
      <w:r w:rsidRPr="005058E9">
        <w:rPr>
          <w:rFonts w:ascii="Arial" w:hAnsi="Arial" w:cs="Arial"/>
          <w:sz w:val="22"/>
          <w:szCs w:val="22"/>
        </w:rPr>
        <w:t>A short evaluation of the design in the context of good marketing practices.</w:t>
      </w:r>
    </w:p>
    <w:p w:rsidR="005058E9" w:rsidRPr="005058E9" w:rsidRDefault="005058E9" w:rsidP="005058E9">
      <w:pPr>
        <w:jc w:val="right"/>
        <w:rPr>
          <w:rFonts w:ascii="Arial" w:hAnsi="Arial" w:cs="Arial"/>
          <w:sz w:val="22"/>
          <w:szCs w:val="22"/>
        </w:rPr>
      </w:pPr>
      <w:r w:rsidRPr="005058E9">
        <w:rPr>
          <w:rFonts w:ascii="Arial" w:hAnsi="Arial" w:cs="Arial"/>
          <w:sz w:val="22"/>
          <w:szCs w:val="22"/>
        </w:rPr>
        <w:t>20%</w:t>
      </w:r>
    </w:p>
    <w:p w:rsidR="005058E9" w:rsidRPr="005058E9" w:rsidRDefault="005058E9" w:rsidP="005058E9">
      <w:pPr>
        <w:jc w:val="both"/>
        <w:rPr>
          <w:rFonts w:ascii="Arial" w:hAnsi="Arial" w:cs="Arial"/>
          <w:sz w:val="22"/>
          <w:szCs w:val="22"/>
        </w:rPr>
      </w:pPr>
    </w:p>
    <w:p w:rsidR="005058E9" w:rsidRPr="005058E9" w:rsidRDefault="005058E9" w:rsidP="005058E9">
      <w:pPr>
        <w:numPr>
          <w:ilvl w:val="0"/>
          <w:numId w:val="18"/>
        </w:numPr>
        <w:jc w:val="both"/>
        <w:rPr>
          <w:rFonts w:ascii="Arial" w:hAnsi="Arial" w:cs="Arial"/>
          <w:sz w:val="22"/>
          <w:szCs w:val="22"/>
        </w:rPr>
      </w:pPr>
      <w:r w:rsidRPr="005058E9">
        <w:rPr>
          <w:rFonts w:ascii="Arial" w:hAnsi="Arial" w:cs="Arial"/>
          <w:sz w:val="22"/>
          <w:szCs w:val="22"/>
        </w:rPr>
        <w:t>Some useful method of describing the expected user actions and an explanation of how they will proceed.</w:t>
      </w:r>
    </w:p>
    <w:p w:rsidR="005058E9" w:rsidRPr="005058E9" w:rsidRDefault="005058E9" w:rsidP="005058E9">
      <w:pPr>
        <w:jc w:val="right"/>
        <w:rPr>
          <w:rFonts w:ascii="Arial" w:hAnsi="Arial" w:cs="Arial"/>
          <w:sz w:val="22"/>
          <w:szCs w:val="22"/>
        </w:rPr>
      </w:pPr>
      <w:r w:rsidRPr="005058E9">
        <w:rPr>
          <w:rFonts w:ascii="Arial" w:hAnsi="Arial" w:cs="Arial"/>
          <w:sz w:val="22"/>
          <w:szCs w:val="22"/>
        </w:rPr>
        <w:t>20%</w:t>
      </w:r>
    </w:p>
    <w:p w:rsidR="005058E9" w:rsidRPr="005058E9" w:rsidRDefault="005058E9" w:rsidP="005058E9">
      <w:pPr>
        <w:jc w:val="both"/>
        <w:rPr>
          <w:rFonts w:ascii="Arial" w:hAnsi="Arial" w:cs="Arial"/>
          <w:sz w:val="22"/>
          <w:szCs w:val="22"/>
        </w:rPr>
      </w:pPr>
    </w:p>
    <w:p w:rsidR="005058E9" w:rsidRPr="005058E9" w:rsidRDefault="005058E9" w:rsidP="005058E9">
      <w:pPr>
        <w:numPr>
          <w:ilvl w:val="0"/>
          <w:numId w:val="18"/>
        </w:numPr>
        <w:jc w:val="both"/>
        <w:rPr>
          <w:rFonts w:ascii="Arial" w:hAnsi="Arial" w:cs="Arial"/>
          <w:sz w:val="22"/>
          <w:szCs w:val="22"/>
        </w:rPr>
      </w:pPr>
      <w:r w:rsidRPr="005058E9">
        <w:rPr>
          <w:rFonts w:ascii="Arial" w:hAnsi="Arial" w:cs="Arial"/>
          <w:sz w:val="22"/>
          <w:szCs w:val="22"/>
        </w:rPr>
        <w:t>An analytics-based test design to evaluate the actual use of the web pages by the client base</w:t>
      </w:r>
    </w:p>
    <w:p w:rsidR="005058E9" w:rsidRPr="005058E9" w:rsidRDefault="005058E9" w:rsidP="005058E9">
      <w:pPr>
        <w:jc w:val="right"/>
        <w:rPr>
          <w:rFonts w:ascii="Arial" w:hAnsi="Arial" w:cs="Arial"/>
          <w:sz w:val="22"/>
          <w:szCs w:val="22"/>
        </w:rPr>
      </w:pPr>
      <w:r w:rsidRPr="005058E9">
        <w:rPr>
          <w:rFonts w:ascii="Arial" w:hAnsi="Arial" w:cs="Arial"/>
          <w:sz w:val="22"/>
          <w:szCs w:val="22"/>
        </w:rPr>
        <w:t>20%</w:t>
      </w:r>
    </w:p>
    <w:p w:rsidR="005058E9" w:rsidRPr="005058E9" w:rsidRDefault="005058E9" w:rsidP="005058E9">
      <w:pPr>
        <w:jc w:val="both"/>
        <w:rPr>
          <w:rFonts w:ascii="Arial" w:hAnsi="Arial" w:cs="Arial"/>
          <w:sz w:val="22"/>
          <w:szCs w:val="22"/>
        </w:rPr>
      </w:pPr>
    </w:p>
    <w:p w:rsidR="005058E9" w:rsidRPr="005058E9" w:rsidRDefault="005058E9" w:rsidP="005058E9">
      <w:pPr>
        <w:numPr>
          <w:ilvl w:val="0"/>
          <w:numId w:val="18"/>
        </w:numPr>
        <w:jc w:val="both"/>
        <w:rPr>
          <w:rFonts w:ascii="Arial" w:hAnsi="Arial" w:cs="Arial"/>
          <w:sz w:val="22"/>
          <w:szCs w:val="22"/>
        </w:rPr>
      </w:pPr>
      <w:r w:rsidRPr="005058E9">
        <w:rPr>
          <w:rFonts w:ascii="Arial" w:hAnsi="Arial" w:cs="Arial"/>
          <w:sz w:val="22"/>
          <w:szCs w:val="22"/>
        </w:rPr>
        <w:t>An appropriate methodology for testing a revised design against the existing web pages, or, if the existing design is fully fit for purpose, for testing the effectiveness of new pages as they are added to the web site.</w:t>
      </w:r>
    </w:p>
    <w:p w:rsidR="005058E9" w:rsidRPr="005058E9" w:rsidRDefault="005058E9" w:rsidP="005058E9">
      <w:pPr>
        <w:jc w:val="right"/>
        <w:rPr>
          <w:rFonts w:ascii="Arial" w:hAnsi="Arial" w:cs="Arial"/>
          <w:sz w:val="22"/>
          <w:szCs w:val="22"/>
        </w:rPr>
      </w:pPr>
      <w:r w:rsidRPr="005058E9">
        <w:rPr>
          <w:rFonts w:ascii="Arial" w:hAnsi="Arial" w:cs="Arial"/>
          <w:sz w:val="22"/>
          <w:szCs w:val="22"/>
        </w:rPr>
        <w:t>20%</w:t>
      </w:r>
    </w:p>
    <w:p w:rsidR="005058E9" w:rsidRPr="005058E9" w:rsidRDefault="005058E9" w:rsidP="005058E9">
      <w:pPr>
        <w:jc w:val="both"/>
        <w:rPr>
          <w:rFonts w:ascii="Arial" w:hAnsi="Arial" w:cs="Arial"/>
          <w:sz w:val="22"/>
          <w:szCs w:val="22"/>
        </w:rPr>
      </w:pPr>
    </w:p>
    <w:p w:rsidR="005058E9" w:rsidRPr="005058E9" w:rsidRDefault="005058E9" w:rsidP="005058E9">
      <w:pPr>
        <w:numPr>
          <w:ilvl w:val="0"/>
          <w:numId w:val="18"/>
        </w:numPr>
        <w:jc w:val="both"/>
        <w:rPr>
          <w:rFonts w:ascii="Arial" w:hAnsi="Arial" w:cs="Arial"/>
          <w:sz w:val="22"/>
          <w:szCs w:val="22"/>
        </w:rPr>
      </w:pPr>
      <w:r w:rsidRPr="005058E9">
        <w:rPr>
          <w:rFonts w:ascii="Arial" w:hAnsi="Arial" w:cs="Arial"/>
          <w:sz w:val="22"/>
          <w:szCs w:val="22"/>
        </w:rPr>
        <w:t>A concise summary of the work required to implement the project, in the form for presentation to a potential client as a part of the consultancy sales process.</w:t>
      </w:r>
    </w:p>
    <w:p w:rsidR="005058E9" w:rsidRPr="005058E9" w:rsidRDefault="005058E9" w:rsidP="005058E9">
      <w:pPr>
        <w:jc w:val="right"/>
        <w:rPr>
          <w:rFonts w:ascii="Arial" w:hAnsi="Arial" w:cs="Arial"/>
          <w:sz w:val="22"/>
          <w:szCs w:val="22"/>
          <w:u w:val="single"/>
        </w:rPr>
      </w:pPr>
      <w:r w:rsidRPr="005058E9">
        <w:rPr>
          <w:rFonts w:ascii="Arial" w:hAnsi="Arial" w:cs="Arial"/>
          <w:sz w:val="22"/>
          <w:szCs w:val="22"/>
          <w:u w:val="single"/>
        </w:rPr>
        <w:t xml:space="preserve"> 20%</w:t>
      </w:r>
    </w:p>
    <w:p w:rsidR="005058E9" w:rsidRPr="005058E9" w:rsidRDefault="005058E9" w:rsidP="005058E9">
      <w:pPr>
        <w:jc w:val="both"/>
        <w:rPr>
          <w:rFonts w:ascii="Arial" w:hAnsi="Arial" w:cs="Arial"/>
          <w:sz w:val="22"/>
          <w:szCs w:val="22"/>
        </w:rPr>
      </w:pPr>
    </w:p>
    <w:p w:rsidR="005058E9" w:rsidRPr="005058E9" w:rsidRDefault="005058E9" w:rsidP="005058E9">
      <w:pPr>
        <w:jc w:val="right"/>
        <w:rPr>
          <w:rFonts w:ascii="Arial" w:hAnsi="Arial" w:cs="Arial"/>
          <w:sz w:val="22"/>
          <w:szCs w:val="22"/>
          <w:u w:val="double"/>
        </w:rPr>
      </w:pPr>
      <w:r w:rsidRPr="005058E9">
        <w:rPr>
          <w:rFonts w:ascii="Arial" w:hAnsi="Arial" w:cs="Arial"/>
          <w:sz w:val="22"/>
          <w:szCs w:val="22"/>
          <w:u w:val="double"/>
        </w:rPr>
        <w:t>Total:</w:t>
      </w:r>
      <w:r w:rsidRPr="005058E9">
        <w:rPr>
          <w:rFonts w:ascii="Arial" w:hAnsi="Arial" w:cs="Arial"/>
          <w:sz w:val="22"/>
          <w:szCs w:val="22"/>
          <w:u w:val="double"/>
        </w:rPr>
        <w:tab/>
      </w:r>
      <w:r>
        <w:rPr>
          <w:rFonts w:ascii="Arial" w:hAnsi="Arial" w:cs="Arial"/>
          <w:sz w:val="22"/>
          <w:szCs w:val="22"/>
          <w:u w:val="double"/>
        </w:rPr>
        <w:t>100%</w:t>
      </w:r>
    </w:p>
    <w:p w:rsidR="005058E9" w:rsidRPr="005058E9" w:rsidRDefault="005058E9" w:rsidP="005058E9">
      <w:pPr>
        <w:jc w:val="both"/>
        <w:rPr>
          <w:rFonts w:ascii="Arial" w:hAnsi="Arial" w:cs="Arial"/>
          <w:sz w:val="22"/>
          <w:szCs w:val="22"/>
        </w:rPr>
      </w:pPr>
    </w:p>
    <w:p w:rsidR="005058E9" w:rsidRPr="005058E9" w:rsidRDefault="005058E9" w:rsidP="005058E9">
      <w:pPr>
        <w:jc w:val="both"/>
        <w:rPr>
          <w:rFonts w:ascii="Arial" w:hAnsi="Arial" w:cs="Arial"/>
          <w:sz w:val="22"/>
          <w:szCs w:val="22"/>
        </w:rPr>
      </w:pPr>
    </w:p>
    <w:p w:rsidR="005058E9" w:rsidRPr="005058E9" w:rsidRDefault="005058E9" w:rsidP="005058E9">
      <w:pPr>
        <w:jc w:val="both"/>
        <w:rPr>
          <w:rFonts w:ascii="Arial" w:hAnsi="Arial" w:cs="Arial"/>
          <w:sz w:val="22"/>
          <w:szCs w:val="22"/>
        </w:rPr>
      </w:pPr>
      <w:r w:rsidRPr="005058E9">
        <w:rPr>
          <w:rFonts w:ascii="Arial" w:hAnsi="Arial" w:cs="Arial"/>
          <w:sz w:val="22"/>
          <w:szCs w:val="22"/>
        </w:rPr>
        <w:t>The report is required to be submitted in good form, word processed and appropriately referenced.  Analytics code samples, references, bibliography and any appendices of analytics will not count towards the assignment word count.</w:t>
      </w:r>
    </w:p>
    <w:p w:rsidR="005058E9" w:rsidRPr="005058E9" w:rsidRDefault="005058E9" w:rsidP="005058E9">
      <w:pPr>
        <w:jc w:val="both"/>
        <w:rPr>
          <w:rFonts w:ascii="Arial" w:hAnsi="Arial" w:cs="Arial"/>
          <w:sz w:val="22"/>
          <w:szCs w:val="22"/>
        </w:rPr>
      </w:pPr>
    </w:p>
    <w:p w:rsidR="005058E9" w:rsidRDefault="005058E9" w:rsidP="00D22D9C">
      <w:pPr>
        <w:jc w:val="both"/>
        <w:rPr>
          <w:rFonts w:ascii="Arial" w:hAnsi="Arial" w:cs="Arial"/>
          <w:sz w:val="22"/>
          <w:szCs w:val="22"/>
        </w:rPr>
      </w:pPr>
    </w:p>
    <w:p w:rsidR="005058E9" w:rsidRDefault="005058E9" w:rsidP="00D22D9C">
      <w:pPr>
        <w:jc w:val="both"/>
        <w:rPr>
          <w:rFonts w:ascii="Arial" w:hAnsi="Arial" w:cs="Arial"/>
          <w:sz w:val="22"/>
          <w:szCs w:val="22"/>
        </w:rPr>
      </w:pPr>
    </w:p>
    <w:p w:rsidR="005058E9" w:rsidRPr="005058E9" w:rsidRDefault="005058E9"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lastRenderedPageBreak/>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xml:space="preserve">, to a </w:t>
      </w:r>
      <w:r w:rsidR="00676241">
        <w:rPr>
          <w:rFonts w:ascii="Arial" w:hAnsi="Arial" w:cs="Arial"/>
          <w:sz w:val="22"/>
          <w:szCs w:val="22"/>
        </w:rPr>
        <w:lastRenderedPageBreak/>
        <w:t>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C37" w:rsidRDefault="00614C37">
      <w:r>
        <w:separator/>
      </w:r>
    </w:p>
  </w:endnote>
  <w:endnote w:type="continuationSeparator" w:id="0">
    <w:p w:rsidR="00614C37" w:rsidRDefault="00614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753C2">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753C2">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C37" w:rsidRDefault="00614C37">
      <w:r>
        <w:separator/>
      </w:r>
    </w:p>
  </w:footnote>
  <w:footnote w:type="continuationSeparator" w:id="0">
    <w:p w:rsidR="00614C37" w:rsidRDefault="00614C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7E1A21"/>
    <w:multiLevelType w:val="hybridMultilevel"/>
    <w:tmpl w:val="3C341784"/>
    <w:lvl w:ilvl="0" w:tplc="45427B1A">
      <w:start w:val="3"/>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0A86761"/>
    <w:multiLevelType w:val="hybridMultilevel"/>
    <w:tmpl w:val="802EEDC8"/>
    <w:lvl w:ilvl="0" w:tplc="CDF008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904037"/>
    <w:multiLevelType w:val="hybridMultilevel"/>
    <w:tmpl w:val="0A5A7E18"/>
    <w:lvl w:ilvl="0" w:tplc="79808D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4258EE"/>
    <w:multiLevelType w:val="hybridMultilevel"/>
    <w:tmpl w:val="31AAB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9"/>
  </w:num>
  <w:num w:numId="4">
    <w:abstractNumId w:val="15"/>
  </w:num>
  <w:num w:numId="5">
    <w:abstractNumId w:val="9"/>
  </w:num>
  <w:num w:numId="6">
    <w:abstractNumId w:val="18"/>
  </w:num>
  <w:num w:numId="7">
    <w:abstractNumId w:val="3"/>
  </w:num>
  <w:num w:numId="8">
    <w:abstractNumId w:val="17"/>
  </w:num>
  <w:num w:numId="9">
    <w:abstractNumId w:val="13"/>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1"/>
  </w:num>
  <w:num w:numId="18">
    <w:abstractNumId w:val="14"/>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F2C"/>
    <w:rsid w:val="00423934"/>
    <w:rsid w:val="00426244"/>
    <w:rsid w:val="00470A38"/>
    <w:rsid w:val="004874DE"/>
    <w:rsid w:val="004B5334"/>
    <w:rsid w:val="004B6C14"/>
    <w:rsid w:val="004C4F19"/>
    <w:rsid w:val="004D5E9B"/>
    <w:rsid w:val="004D63D9"/>
    <w:rsid w:val="004E6585"/>
    <w:rsid w:val="0050249F"/>
    <w:rsid w:val="005058E9"/>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4C37"/>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22EAE"/>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753C2"/>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702"/>
    <w:rsid w:val="00CE4035"/>
    <w:rsid w:val="00CE65AB"/>
    <w:rsid w:val="00CF4266"/>
    <w:rsid w:val="00CF5BAF"/>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CE67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3905</Words>
  <Characters>22264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26117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John Rees</cp:lastModifiedBy>
  <cp:revision>4</cp:revision>
  <cp:lastPrinted>2014-10-10T07:42:00Z</cp:lastPrinted>
  <dcterms:created xsi:type="dcterms:W3CDTF">2018-11-19T14:08:00Z</dcterms:created>
  <dcterms:modified xsi:type="dcterms:W3CDTF">2018-11-19T14:12:00Z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