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E2D68" w14:textId="77777777" w:rsidR="000D11B7" w:rsidRPr="00062BD4" w:rsidRDefault="000D11B7" w:rsidP="00062BD4">
      <w:pPr>
        <w:spacing w:line="360" w:lineRule="auto"/>
        <w:jc w:val="both"/>
        <w:rPr>
          <w:rFonts w:ascii="Arial" w:hAnsi="Arial" w:cs="Arial"/>
        </w:rPr>
      </w:pPr>
    </w:p>
    <w:p w14:paraId="3EC784DD" w14:textId="30A25AAE" w:rsidR="00551F33" w:rsidRPr="00062BD4" w:rsidRDefault="00A17DCE" w:rsidP="00062BD4">
      <w:pPr>
        <w:spacing w:line="360" w:lineRule="auto"/>
        <w:jc w:val="both"/>
        <w:rPr>
          <w:rFonts w:ascii="Arial" w:hAnsi="Arial" w:cs="Arial"/>
        </w:rPr>
      </w:pPr>
      <w:r w:rsidRPr="00062BD4">
        <w:rPr>
          <w:rFonts w:ascii="Arial" w:hAnsi="Arial" w:cs="Arial"/>
        </w:rPr>
        <w:t>T</w:t>
      </w:r>
      <w:r w:rsidR="00433CA6" w:rsidRPr="00062BD4">
        <w:rPr>
          <w:rFonts w:ascii="Arial" w:hAnsi="Arial" w:cs="Arial"/>
        </w:rPr>
        <w:t xml:space="preserve">his reflective paper </w:t>
      </w:r>
      <w:r w:rsidR="003A3101" w:rsidRPr="00062BD4">
        <w:rPr>
          <w:rFonts w:ascii="Arial" w:hAnsi="Arial" w:cs="Arial"/>
        </w:rPr>
        <w:t xml:space="preserve">will critically reflect on the benefits of additional methods of promoting and ensuring quality </w:t>
      </w:r>
      <w:r w:rsidR="001513AE" w:rsidRPr="00062BD4">
        <w:rPr>
          <w:rFonts w:ascii="Arial" w:hAnsi="Arial" w:cs="Arial"/>
        </w:rPr>
        <w:t xml:space="preserve">above statutory requirements as well as critically </w:t>
      </w:r>
      <w:r w:rsidR="004932E4" w:rsidRPr="00062BD4">
        <w:rPr>
          <w:rFonts w:ascii="Arial" w:hAnsi="Arial" w:cs="Arial"/>
        </w:rPr>
        <w:t>analysing</w:t>
      </w:r>
      <w:r w:rsidR="001513AE" w:rsidRPr="00062BD4">
        <w:rPr>
          <w:rFonts w:ascii="Arial" w:hAnsi="Arial" w:cs="Arial"/>
        </w:rPr>
        <w:t xml:space="preserve"> methods of quality assurance </w:t>
      </w:r>
      <w:r w:rsidR="00ED05EF" w:rsidRPr="00062BD4">
        <w:rPr>
          <w:rFonts w:ascii="Arial" w:hAnsi="Arial" w:cs="Arial"/>
        </w:rPr>
        <w:t xml:space="preserve">with the focus on two </w:t>
      </w:r>
      <w:r w:rsidR="004932E4" w:rsidRPr="00062BD4">
        <w:rPr>
          <w:rFonts w:ascii="Arial" w:hAnsi="Arial" w:cs="Arial"/>
        </w:rPr>
        <w:t>different types</w:t>
      </w:r>
      <w:r w:rsidR="008B1118" w:rsidRPr="00062BD4">
        <w:rPr>
          <w:rFonts w:ascii="Arial" w:hAnsi="Arial" w:cs="Arial"/>
        </w:rPr>
        <w:t xml:space="preserve"> </w:t>
      </w:r>
      <w:r w:rsidR="00D839FA" w:rsidRPr="00062BD4">
        <w:rPr>
          <w:rFonts w:ascii="Arial" w:hAnsi="Arial" w:cs="Arial"/>
        </w:rPr>
        <w:t>of tools or methods used for improving or enhancing quality;</w:t>
      </w:r>
      <w:r w:rsidR="009A658E" w:rsidRPr="00062BD4">
        <w:rPr>
          <w:rFonts w:ascii="Arial" w:hAnsi="Arial" w:cs="Arial"/>
        </w:rPr>
        <w:t xml:space="preserve"> in which </w:t>
      </w:r>
      <w:r w:rsidR="008B1118" w:rsidRPr="00062BD4">
        <w:rPr>
          <w:rFonts w:ascii="Arial" w:hAnsi="Arial" w:cs="Arial"/>
        </w:rPr>
        <w:t>both tools</w:t>
      </w:r>
      <w:r w:rsidR="00D839FA" w:rsidRPr="00062BD4">
        <w:rPr>
          <w:rFonts w:ascii="Arial" w:hAnsi="Arial" w:cs="Arial"/>
        </w:rPr>
        <w:t xml:space="preserve">/ methods </w:t>
      </w:r>
      <w:r w:rsidR="009A658E" w:rsidRPr="00062BD4">
        <w:rPr>
          <w:rFonts w:ascii="Arial" w:hAnsi="Arial" w:cs="Arial"/>
        </w:rPr>
        <w:t xml:space="preserve">will be compared and contrasted with the </w:t>
      </w:r>
      <w:r w:rsidR="00BE2559" w:rsidRPr="00062BD4">
        <w:rPr>
          <w:rFonts w:ascii="Arial" w:hAnsi="Arial" w:cs="Arial"/>
        </w:rPr>
        <w:t xml:space="preserve">analysis of the </w:t>
      </w:r>
      <w:r w:rsidR="009A658E" w:rsidRPr="00062BD4">
        <w:rPr>
          <w:rFonts w:ascii="Arial" w:hAnsi="Arial" w:cs="Arial"/>
        </w:rPr>
        <w:t>advantages and disadvantages of both</w:t>
      </w:r>
      <w:r w:rsidR="00BE2559" w:rsidRPr="00062BD4">
        <w:rPr>
          <w:rFonts w:ascii="Arial" w:hAnsi="Arial" w:cs="Arial"/>
        </w:rPr>
        <w:t xml:space="preserve">. </w:t>
      </w:r>
      <w:r w:rsidR="009A658E" w:rsidRPr="00062BD4">
        <w:rPr>
          <w:rFonts w:ascii="Arial" w:hAnsi="Arial" w:cs="Arial"/>
        </w:rPr>
        <w:t xml:space="preserve"> </w:t>
      </w:r>
    </w:p>
    <w:p w14:paraId="7079B0D5" w14:textId="1A124A80" w:rsidR="00A17DCE" w:rsidRPr="00062BD4" w:rsidRDefault="00A17DCE" w:rsidP="00062BD4">
      <w:pPr>
        <w:spacing w:line="360" w:lineRule="auto"/>
        <w:jc w:val="both"/>
        <w:rPr>
          <w:rFonts w:ascii="Arial" w:hAnsi="Arial" w:cs="Arial"/>
        </w:rPr>
      </w:pPr>
      <w:r w:rsidRPr="00062BD4">
        <w:rPr>
          <w:rFonts w:ascii="Arial" w:hAnsi="Arial" w:cs="Arial"/>
        </w:rPr>
        <w:t>Qu</w:t>
      </w:r>
      <w:r w:rsidR="00A75B0A" w:rsidRPr="00062BD4">
        <w:rPr>
          <w:rFonts w:ascii="Arial" w:hAnsi="Arial" w:cs="Arial"/>
        </w:rPr>
        <w:t xml:space="preserve">ality is defined by </w:t>
      </w:r>
      <w:r w:rsidR="00E10F65" w:rsidRPr="00062BD4">
        <w:rPr>
          <w:rFonts w:ascii="Arial" w:hAnsi="Arial" w:cs="Arial"/>
        </w:rPr>
        <w:t>Ca</w:t>
      </w:r>
      <w:r w:rsidR="00CC7672" w:rsidRPr="00062BD4">
        <w:rPr>
          <w:rFonts w:ascii="Arial" w:hAnsi="Arial" w:cs="Arial"/>
        </w:rPr>
        <w:t xml:space="preserve">mbridge </w:t>
      </w:r>
      <w:r w:rsidR="0038107B" w:rsidRPr="00062BD4">
        <w:rPr>
          <w:rFonts w:ascii="Arial" w:hAnsi="Arial" w:cs="Arial"/>
        </w:rPr>
        <w:t>University</w:t>
      </w:r>
      <w:r w:rsidR="00D74B05">
        <w:rPr>
          <w:rFonts w:ascii="Arial" w:hAnsi="Arial" w:cs="Arial"/>
        </w:rPr>
        <w:t xml:space="preserve"> </w:t>
      </w:r>
      <w:r w:rsidR="00D261E6" w:rsidRPr="00062BD4">
        <w:rPr>
          <w:rFonts w:ascii="Arial" w:hAnsi="Arial" w:cs="Arial"/>
        </w:rPr>
        <w:t>(No Date) as how good or bad something is;</w:t>
      </w:r>
      <w:r w:rsidR="00D74B05">
        <w:rPr>
          <w:rFonts w:ascii="Arial" w:hAnsi="Arial" w:cs="Arial"/>
        </w:rPr>
        <w:t xml:space="preserve"> </w:t>
      </w:r>
      <w:r w:rsidR="00D74B05" w:rsidRPr="00062BD4">
        <w:rPr>
          <w:rFonts w:ascii="Arial" w:hAnsi="Arial" w:cs="Arial"/>
        </w:rPr>
        <w:t>however,</w:t>
      </w:r>
      <w:r w:rsidR="000F0881" w:rsidRPr="00062BD4">
        <w:rPr>
          <w:rFonts w:ascii="Arial" w:hAnsi="Arial" w:cs="Arial"/>
        </w:rPr>
        <w:t xml:space="preserve"> within the early years </w:t>
      </w:r>
      <w:r w:rsidR="001A7B1C" w:rsidRPr="00062BD4">
        <w:rPr>
          <w:rFonts w:ascii="Arial" w:hAnsi="Arial" w:cs="Arial"/>
        </w:rPr>
        <w:t xml:space="preserve">the definition is that of a concept with multidimensions </w:t>
      </w:r>
      <w:r w:rsidR="00FD1740" w:rsidRPr="00062BD4">
        <w:rPr>
          <w:rFonts w:ascii="Arial" w:hAnsi="Arial" w:cs="Arial"/>
        </w:rPr>
        <w:t xml:space="preserve">and a range of definitions due to various components such as teacher education, education programmes, curriculum and </w:t>
      </w:r>
      <w:r w:rsidR="002B1C06" w:rsidRPr="00062BD4">
        <w:rPr>
          <w:rFonts w:ascii="Arial" w:hAnsi="Arial" w:cs="Arial"/>
        </w:rPr>
        <w:t xml:space="preserve">pedagogy and </w:t>
      </w:r>
      <w:r w:rsidR="00FD1740" w:rsidRPr="00062BD4">
        <w:rPr>
          <w:rFonts w:ascii="Arial" w:hAnsi="Arial" w:cs="Arial"/>
        </w:rPr>
        <w:t>each individual settings ethos</w:t>
      </w:r>
      <w:r w:rsidR="00D74B05">
        <w:rPr>
          <w:rFonts w:ascii="Arial" w:hAnsi="Arial" w:cs="Arial"/>
        </w:rPr>
        <w:t xml:space="preserve"> </w:t>
      </w:r>
      <w:r w:rsidR="002B1C06" w:rsidRPr="00062BD4">
        <w:rPr>
          <w:rFonts w:ascii="Arial" w:hAnsi="Arial" w:cs="Arial"/>
        </w:rPr>
        <w:t>(Bacchus, 1995)</w:t>
      </w:r>
      <w:r w:rsidR="00DB370E" w:rsidRPr="00062BD4">
        <w:rPr>
          <w:rFonts w:ascii="Arial" w:hAnsi="Arial" w:cs="Arial"/>
        </w:rPr>
        <w:t xml:space="preserve">. Connecting with this statement </w:t>
      </w:r>
      <w:r w:rsidR="00C86E92" w:rsidRPr="00062BD4">
        <w:rPr>
          <w:rFonts w:ascii="Arial" w:hAnsi="Arial" w:cs="Arial"/>
        </w:rPr>
        <w:t>Harvey and Green</w:t>
      </w:r>
      <w:r w:rsidR="00D74B05">
        <w:rPr>
          <w:rFonts w:ascii="Arial" w:hAnsi="Arial" w:cs="Arial"/>
        </w:rPr>
        <w:t xml:space="preserve"> </w:t>
      </w:r>
      <w:r w:rsidR="00C86E92" w:rsidRPr="00062BD4">
        <w:rPr>
          <w:rFonts w:ascii="Arial" w:hAnsi="Arial" w:cs="Arial"/>
        </w:rPr>
        <w:t>(1993)</w:t>
      </w:r>
      <w:r w:rsidR="00175902" w:rsidRPr="00062BD4">
        <w:rPr>
          <w:rFonts w:ascii="Arial" w:hAnsi="Arial" w:cs="Arial"/>
        </w:rPr>
        <w:t xml:space="preserve"> defines quality as that of a varied definition </w:t>
      </w:r>
      <w:r w:rsidR="00920506" w:rsidRPr="00062BD4">
        <w:rPr>
          <w:rFonts w:ascii="Arial" w:hAnsi="Arial" w:cs="Arial"/>
        </w:rPr>
        <w:t xml:space="preserve">to an extent due to individual and society perceptions in which leads there to be no single </w:t>
      </w:r>
      <w:r w:rsidR="00876B7D" w:rsidRPr="00062BD4">
        <w:rPr>
          <w:rFonts w:ascii="Arial" w:hAnsi="Arial" w:cs="Arial"/>
        </w:rPr>
        <w:t xml:space="preserve">set </w:t>
      </w:r>
      <w:r w:rsidR="00920506" w:rsidRPr="00062BD4">
        <w:rPr>
          <w:rFonts w:ascii="Arial" w:hAnsi="Arial" w:cs="Arial"/>
        </w:rPr>
        <w:t xml:space="preserve">definition </w:t>
      </w:r>
      <w:r w:rsidR="00876B7D" w:rsidRPr="00062BD4">
        <w:rPr>
          <w:rFonts w:ascii="Arial" w:hAnsi="Arial" w:cs="Arial"/>
        </w:rPr>
        <w:t xml:space="preserve">of quality. </w:t>
      </w:r>
    </w:p>
    <w:p w14:paraId="443B60C7" w14:textId="72452E0B" w:rsidR="00876B7D" w:rsidRPr="00062BD4" w:rsidRDefault="00D74B05" w:rsidP="00062BD4">
      <w:pPr>
        <w:spacing w:line="360" w:lineRule="auto"/>
        <w:jc w:val="both"/>
        <w:rPr>
          <w:rFonts w:ascii="Arial" w:hAnsi="Arial" w:cs="Arial"/>
        </w:rPr>
      </w:pPr>
      <w:r w:rsidRPr="00062BD4">
        <w:rPr>
          <w:rFonts w:ascii="Arial" w:hAnsi="Arial" w:cs="Arial"/>
        </w:rPr>
        <w:t>Furthermore,</w:t>
      </w:r>
      <w:r w:rsidR="00876B7D" w:rsidRPr="00062BD4">
        <w:rPr>
          <w:rFonts w:ascii="Arial" w:hAnsi="Arial" w:cs="Arial"/>
        </w:rPr>
        <w:t xml:space="preserve"> quality can be seen as a relative construct</w:t>
      </w:r>
      <w:r w:rsidR="00704F89" w:rsidRPr="00062BD4">
        <w:rPr>
          <w:rFonts w:ascii="Arial" w:hAnsi="Arial" w:cs="Arial"/>
        </w:rPr>
        <w:t xml:space="preserve">, meaningful only from the perspective of those evaluating quality at the given time </w:t>
      </w:r>
      <w:r w:rsidR="0075786B" w:rsidRPr="00062BD4">
        <w:rPr>
          <w:rFonts w:ascii="Arial" w:hAnsi="Arial" w:cs="Arial"/>
        </w:rPr>
        <w:t xml:space="preserve">against </w:t>
      </w:r>
      <w:proofErr w:type="gramStart"/>
      <w:r w:rsidR="0075786B" w:rsidRPr="00062BD4">
        <w:rPr>
          <w:rFonts w:ascii="Arial" w:hAnsi="Arial" w:cs="Arial"/>
        </w:rPr>
        <w:t>particular standards</w:t>
      </w:r>
      <w:proofErr w:type="gramEnd"/>
      <w:r w:rsidR="0075786B" w:rsidRPr="00062BD4">
        <w:rPr>
          <w:rFonts w:ascii="Arial" w:hAnsi="Arial" w:cs="Arial"/>
        </w:rPr>
        <w:t xml:space="preserve"> of purpose</w:t>
      </w:r>
      <w:r>
        <w:rPr>
          <w:rFonts w:ascii="Arial" w:hAnsi="Arial" w:cs="Arial"/>
        </w:rPr>
        <w:t xml:space="preserve"> </w:t>
      </w:r>
      <w:r w:rsidR="0075786B" w:rsidRPr="00062BD4">
        <w:rPr>
          <w:rFonts w:ascii="Arial" w:hAnsi="Arial" w:cs="Arial"/>
        </w:rPr>
        <w:t>(</w:t>
      </w:r>
      <w:proofErr w:type="spellStart"/>
      <w:r w:rsidR="0075786B" w:rsidRPr="00062BD4">
        <w:rPr>
          <w:rFonts w:ascii="Arial" w:hAnsi="Arial" w:cs="Arial"/>
        </w:rPr>
        <w:t>Zajad</w:t>
      </w:r>
      <w:proofErr w:type="spellEnd"/>
      <w:r w:rsidR="0075786B" w:rsidRPr="00062BD4">
        <w:rPr>
          <w:rFonts w:ascii="Arial" w:hAnsi="Arial" w:cs="Arial"/>
        </w:rPr>
        <w:t xml:space="preserve">, 1995). </w:t>
      </w:r>
      <w:r w:rsidR="008C03D4" w:rsidRPr="00062BD4">
        <w:rPr>
          <w:rFonts w:ascii="Arial" w:hAnsi="Arial" w:cs="Arial"/>
        </w:rPr>
        <w:t>Bacchus</w:t>
      </w:r>
      <w:r>
        <w:rPr>
          <w:rFonts w:ascii="Arial" w:hAnsi="Arial" w:cs="Arial"/>
        </w:rPr>
        <w:t xml:space="preserve"> </w:t>
      </w:r>
      <w:r w:rsidR="008C03D4" w:rsidRPr="00062BD4">
        <w:rPr>
          <w:rFonts w:ascii="Arial" w:hAnsi="Arial" w:cs="Arial"/>
        </w:rPr>
        <w:t xml:space="preserve">(1995) further follows his statement with quality as a complex </w:t>
      </w:r>
      <w:r w:rsidR="00CF4C00" w:rsidRPr="00062BD4">
        <w:rPr>
          <w:rFonts w:ascii="Arial" w:hAnsi="Arial" w:cs="Arial"/>
        </w:rPr>
        <w:t xml:space="preserve">field embedded within political, </w:t>
      </w:r>
      <w:proofErr w:type="gramStart"/>
      <w:r w:rsidR="00CF4C00" w:rsidRPr="00062BD4">
        <w:rPr>
          <w:rFonts w:ascii="Arial" w:hAnsi="Arial" w:cs="Arial"/>
        </w:rPr>
        <w:t>cultural</w:t>
      </w:r>
      <w:proofErr w:type="gramEnd"/>
      <w:r w:rsidR="00CF4C00" w:rsidRPr="00062BD4">
        <w:rPr>
          <w:rFonts w:ascii="Arial" w:hAnsi="Arial" w:cs="Arial"/>
        </w:rPr>
        <w:t xml:space="preserve"> and economic context</w:t>
      </w:r>
      <w:r w:rsidR="004746F0" w:rsidRPr="00062BD4">
        <w:rPr>
          <w:rFonts w:ascii="Arial" w:hAnsi="Arial" w:cs="Arial"/>
        </w:rPr>
        <w:t xml:space="preserve"> however is viewed as a</w:t>
      </w:r>
      <w:r w:rsidR="007D6F06" w:rsidRPr="00062BD4">
        <w:rPr>
          <w:rFonts w:ascii="Arial" w:hAnsi="Arial" w:cs="Arial"/>
        </w:rPr>
        <w:t>n</w:t>
      </w:r>
      <w:r w:rsidR="004746F0" w:rsidRPr="00062BD4">
        <w:rPr>
          <w:rFonts w:ascii="Arial" w:hAnsi="Arial" w:cs="Arial"/>
        </w:rPr>
        <w:t xml:space="preserve"> essential concept </w:t>
      </w:r>
      <w:r w:rsidR="00F02503" w:rsidRPr="00062BD4">
        <w:rPr>
          <w:rFonts w:ascii="Arial" w:hAnsi="Arial" w:cs="Arial"/>
        </w:rPr>
        <w:t xml:space="preserve">especially </w:t>
      </w:r>
      <w:r w:rsidRPr="00062BD4">
        <w:rPr>
          <w:rFonts w:ascii="Arial" w:hAnsi="Arial" w:cs="Arial"/>
        </w:rPr>
        <w:t>in regard to</w:t>
      </w:r>
      <w:r w:rsidR="00F02503" w:rsidRPr="00062BD4">
        <w:rPr>
          <w:rFonts w:ascii="Arial" w:hAnsi="Arial" w:cs="Arial"/>
        </w:rPr>
        <w:t xml:space="preserve"> addressing various areas of education</w:t>
      </w:r>
      <w:r w:rsidR="00342B01" w:rsidRPr="00062BD4">
        <w:rPr>
          <w:rFonts w:ascii="Arial" w:hAnsi="Arial" w:cs="Arial"/>
        </w:rPr>
        <w:t xml:space="preserve">. </w:t>
      </w:r>
      <w:r w:rsidR="0063580B" w:rsidRPr="00062BD4">
        <w:rPr>
          <w:rFonts w:ascii="Arial" w:hAnsi="Arial" w:cs="Arial"/>
        </w:rPr>
        <w:t xml:space="preserve">There are several opinions regarding </w:t>
      </w:r>
      <w:r w:rsidR="000E0157" w:rsidRPr="00062BD4">
        <w:rPr>
          <w:rFonts w:ascii="Arial" w:hAnsi="Arial" w:cs="Arial"/>
        </w:rPr>
        <w:t xml:space="preserve">the elements which surround the definition of quality; </w:t>
      </w:r>
      <w:r w:rsidR="00AC0E3C" w:rsidRPr="00062BD4">
        <w:rPr>
          <w:rFonts w:ascii="Arial" w:hAnsi="Arial" w:cs="Arial"/>
        </w:rPr>
        <w:t>with what defines quality in one setting may vary in other settings</w:t>
      </w:r>
      <w:r>
        <w:rPr>
          <w:rFonts w:ascii="Arial" w:hAnsi="Arial" w:cs="Arial"/>
        </w:rPr>
        <w:t xml:space="preserve"> </w:t>
      </w:r>
      <w:r w:rsidR="00AC0E3C" w:rsidRPr="00062BD4">
        <w:rPr>
          <w:rFonts w:ascii="Arial" w:hAnsi="Arial" w:cs="Arial"/>
        </w:rPr>
        <w:t xml:space="preserve">(Myers, 2001) </w:t>
      </w:r>
    </w:p>
    <w:p w14:paraId="359A1FAF" w14:textId="373E1A46" w:rsidR="00680F5B" w:rsidRPr="00062BD4" w:rsidRDefault="002F3708" w:rsidP="00062BD4">
      <w:pPr>
        <w:spacing w:line="360" w:lineRule="auto"/>
        <w:jc w:val="both"/>
        <w:rPr>
          <w:rFonts w:ascii="Arial" w:hAnsi="Arial" w:cs="Arial"/>
        </w:rPr>
      </w:pPr>
      <w:r w:rsidRPr="00062BD4">
        <w:rPr>
          <w:rFonts w:ascii="Arial" w:hAnsi="Arial" w:cs="Arial"/>
        </w:rPr>
        <w:t xml:space="preserve">There </w:t>
      </w:r>
      <w:r w:rsidR="00393B20" w:rsidRPr="00062BD4">
        <w:rPr>
          <w:rFonts w:ascii="Arial" w:hAnsi="Arial" w:cs="Arial"/>
        </w:rPr>
        <w:t>remains a lack of clarity and definition as to what high quality provision is and what is looks like within practice h</w:t>
      </w:r>
      <w:r w:rsidR="00680F5B" w:rsidRPr="00062BD4">
        <w:rPr>
          <w:rFonts w:ascii="Arial" w:hAnsi="Arial" w:cs="Arial"/>
        </w:rPr>
        <w:t xml:space="preserve">owever, high quality provision is essential within the early </w:t>
      </w:r>
      <w:proofErr w:type="gramStart"/>
      <w:r w:rsidR="00680F5B" w:rsidRPr="00062BD4">
        <w:rPr>
          <w:rFonts w:ascii="Arial" w:hAnsi="Arial" w:cs="Arial"/>
        </w:rPr>
        <w:t>years</w:t>
      </w:r>
      <w:r w:rsidR="00384B16" w:rsidRPr="00062BD4">
        <w:rPr>
          <w:rFonts w:ascii="Arial" w:hAnsi="Arial" w:cs="Arial"/>
        </w:rPr>
        <w:t>;</w:t>
      </w:r>
      <w:proofErr w:type="gramEnd"/>
      <w:r w:rsidR="00384B16" w:rsidRPr="00062BD4">
        <w:rPr>
          <w:rFonts w:ascii="Arial" w:hAnsi="Arial" w:cs="Arial"/>
        </w:rPr>
        <w:t xml:space="preserve"> </w:t>
      </w:r>
      <w:r w:rsidR="00372F88" w:rsidRPr="00062BD4">
        <w:rPr>
          <w:rFonts w:ascii="Arial" w:hAnsi="Arial" w:cs="Arial"/>
        </w:rPr>
        <w:t>generating significant and sustained improvements in children’s outcomes</w:t>
      </w:r>
      <w:r w:rsidR="00D74B05">
        <w:rPr>
          <w:rFonts w:ascii="Arial" w:hAnsi="Arial" w:cs="Arial"/>
        </w:rPr>
        <w:t xml:space="preserve"> </w:t>
      </w:r>
      <w:r w:rsidR="00C70FA7" w:rsidRPr="00062BD4">
        <w:rPr>
          <w:rFonts w:ascii="Arial" w:hAnsi="Arial" w:cs="Arial"/>
        </w:rPr>
        <w:t xml:space="preserve">(Education </w:t>
      </w:r>
      <w:r w:rsidR="00C34A33" w:rsidRPr="00062BD4">
        <w:rPr>
          <w:rFonts w:ascii="Arial" w:hAnsi="Arial" w:cs="Arial"/>
        </w:rPr>
        <w:t>Policy</w:t>
      </w:r>
      <w:r w:rsidR="00C70FA7" w:rsidRPr="00062BD4">
        <w:rPr>
          <w:rFonts w:ascii="Arial" w:hAnsi="Arial" w:cs="Arial"/>
        </w:rPr>
        <w:t xml:space="preserve"> </w:t>
      </w:r>
      <w:r w:rsidR="00C34A33" w:rsidRPr="00062BD4">
        <w:rPr>
          <w:rFonts w:ascii="Arial" w:hAnsi="Arial" w:cs="Arial"/>
        </w:rPr>
        <w:t xml:space="preserve">Institute, 2018). </w:t>
      </w:r>
    </w:p>
    <w:p w14:paraId="75A2B592" w14:textId="08621ECB" w:rsidR="00F827CE" w:rsidRPr="00062BD4" w:rsidRDefault="000853FB" w:rsidP="00062BD4">
      <w:pPr>
        <w:spacing w:line="360" w:lineRule="auto"/>
        <w:jc w:val="both"/>
        <w:rPr>
          <w:rFonts w:ascii="Arial" w:hAnsi="Arial" w:cs="Arial"/>
        </w:rPr>
      </w:pPr>
      <w:r w:rsidRPr="00062BD4">
        <w:rPr>
          <w:rFonts w:ascii="Arial" w:hAnsi="Arial" w:cs="Arial"/>
        </w:rPr>
        <w:t>Research linked with EPPE</w:t>
      </w:r>
      <w:r w:rsidR="0087331E" w:rsidRPr="00062BD4">
        <w:rPr>
          <w:rFonts w:ascii="Arial" w:hAnsi="Arial" w:cs="Arial"/>
        </w:rPr>
        <w:t xml:space="preserve">/EPPSE/SEED highlights high quality provision </w:t>
      </w:r>
      <w:r w:rsidR="002B0692" w:rsidRPr="00062BD4">
        <w:rPr>
          <w:rFonts w:ascii="Arial" w:hAnsi="Arial" w:cs="Arial"/>
        </w:rPr>
        <w:t xml:space="preserve">being </w:t>
      </w:r>
      <w:r w:rsidR="00CE5120" w:rsidRPr="00062BD4">
        <w:rPr>
          <w:rFonts w:ascii="Arial" w:hAnsi="Arial" w:cs="Arial"/>
        </w:rPr>
        <w:t>critical</w:t>
      </w:r>
      <w:r w:rsidR="002B0692" w:rsidRPr="00062BD4">
        <w:rPr>
          <w:rFonts w:ascii="Arial" w:hAnsi="Arial" w:cs="Arial"/>
        </w:rPr>
        <w:t xml:space="preserve"> for children and positive outcomes</w:t>
      </w:r>
      <w:r w:rsidR="00D74B05">
        <w:rPr>
          <w:rFonts w:ascii="Arial" w:hAnsi="Arial" w:cs="Arial"/>
        </w:rPr>
        <w:t xml:space="preserve"> </w:t>
      </w:r>
      <w:r w:rsidR="002B0692" w:rsidRPr="00062BD4">
        <w:rPr>
          <w:rFonts w:ascii="Arial" w:hAnsi="Arial" w:cs="Arial"/>
        </w:rPr>
        <w:t>(Teach Early Years, No Date)</w:t>
      </w:r>
      <w:r w:rsidR="000B49D5" w:rsidRPr="00062BD4">
        <w:rPr>
          <w:rFonts w:ascii="Arial" w:hAnsi="Arial" w:cs="Arial"/>
        </w:rPr>
        <w:t xml:space="preserve">. EPPE(2004) notes research on quality </w:t>
      </w:r>
      <w:r w:rsidR="0068062E" w:rsidRPr="00062BD4">
        <w:rPr>
          <w:rFonts w:ascii="Arial" w:hAnsi="Arial" w:cs="Arial"/>
        </w:rPr>
        <w:t xml:space="preserve">within the early years confirmed the importance of </w:t>
      </w:r>
      <w:r w:rsidR="00FF7243" w:rsidRPr="00062BD4">
        <w:rPr>
          <w:rFonts w:ascii="Arial" w:hAnsi="Arial" w:cs="Arial"/>
        </w:rPr>
        <w:t>elements such as health</w:t>
      </w:r>
      <w:r w:rsidR="00463A17" w:rsidRPr="00062BD4">
        <w:rPr>
          <w:rFonts w:ascii="Arial" w:hAnsi="Arial" w:cs="Arial"/>
        </w:rPr>
        <w:t xml:space="preserve">, sensitive, knowledgeable and responsible adults who are respectful and supportive, </w:t>
      </w:r>
      <w:r w:rsidR="007759B6" w:rsidRPr="00062BD4">
        <w:rPr>
          <w:rFonts w:ascii="Arial" w:hAnsi="Arial" w:cs="Arial"/>
        </w:rPr>
        <w:t>curriculum with holistic views of each child, safe and clean environments</w:t>
      </w:r>
      <w:r w:rsidR="003F035F" w:rsidRPr="00062BD4">
        <w:rPr>
          <w:rFonts w:ascii="Arial" w:hAnsi="Arial" w:cs="Arial"/>
        </w:rPr>
        <w:t xml:space="preserve"> which are stimulating and provide sufficient space, adult to child ratio, catalytic leadership, </w:t>
      </w:r>
      <w:r w:rsidR="00097E4D" w:rsidRPr="00062BD4">
        <w:rPr>
          <w:rFonts w:ascii="Arial" w:hAnsi="Arial" w:cs="Arial"/>
        </w:rPr>
        <w:t>sufficient resources</w:t>
      </w:r>
      <w:r w:rsidR="00E12FC2" w:rsidRPr="00062BD4">
        <w:rPr>
          <w:rFonts w:ascii="Arial" w:hAnsi="Arial" w:cs="Arial"/>
        </w:rPr>
        <w:t xml:space="preserve"> </w:t>
      </w:r>
      <w:r w:rsidR="009D2196" w:rsidRPr="00062BD4">
        <w:rPr>
          <w:rFonts w:ascii="Arial" w:hAnsi="Arial" w:cs="Arial"/>
        </w:rPr>
        <w:t>(Myers 2001 cited ball 1994; Moss and Pence</w:t>
      </w:r>
      <w:r w:rsidR="00B33EF0" w:rsidRPr="00062BD4">
        <w:rPr>
          <w:rFonts w:ascii="Arial" w:hAnsi="Arial" w:cs="Arial"/>
        </w:rPr>
        <w:t xml:space="preserve"> 1995; </w:t>
      </w:r>
      <w:proofErr w:type="spellStart"/>
      <w:r w:rsidR="00B33EF0" w:rsidRPr="00062BD4">
        <w:rPr>
          <w:rFonts w:ascii="Arial" w:hAnsi="Arial" w:cs="Arial"/>
        </w:rPr>
        <w:t>Schweinhart</w:t>
      </w:r>
      <w:proofErr w:type="spellEnd"/>
      <w:r w:rsidR="00B33EF0" w:rsidRPr="00062BD4">
        <w:rPr>
          <w:rFonts w:ascii="Arial" w:hAnsi="Arial" w:cs="Arial"/>
        </w:rPr>
        <w:t xml:space="preserve"> 1995; NAEYC 1986</w:t>
      </w:r>
      <w:r w:rsidR="0009189C" w:rsidRPr="00062BD4">
        <w:rPr>
          <w:rFonts w:ascii="Arial" w:hAnsi="Arial" w:cs="Arial"/>
        </w:rPr>
        <w:t xml:space="preserve">; </w:t>
      </w:r>
      <w:proofErr w:type="spellStart"/>
      <w:r w:rsidR="0009189C" w:rsidRPr="00062BD4">
        <w:rPr>
          <w:rFonts w:ascii="Arial" w:hAnsi="Arial" w:cs="Arial"/>
        </w:rPr>
        <w:t>Basili</w:t>
      </w:r>
      <w:proofErr w:type="spellEnd"/>
      <w:r w:rsidR="0009189C" w:rsidRPr="00062BD4">
        <w:rPr>
          <w:rFonts w:ascii="Arial" w:hAnsi="Arial" w:cs="Arial"/>
        </w:rPr>
        <w:t xml:space="preserve"> 1994)</w:t>
      </w:r>
      <w:r w:rsidR="00E12FC2" w:rsidRPr="00062BD4">
        <w:rPr>
          <w:rFonts w:ascii="Arial" w:hAnsi="Arial" w:cs="Arial"/>
        </w:rPr>
        <w:t xml:space="preserve"> and in which settings have highly </w:t>
      </w:r>
      <w:r w:rsidR="00E12FC2" w:rsidRPr="00062BD4">
        <w:rPr>
          <w:rFonts w:ascii="Arial" w:hAnsi="Arial" w:cs="Arial"/>
        </w:rPr>
        <w:lastRenderedPageBreak/>
        <w:t xml:space="preserve">qualified practitioners </w:t>
      </w:r>
      <w:r w:rsidR="00E05499" w:rsidRPr="00062BD4">
        <w:rPr>
          <w:rFonts w:ascii="Arial" w:hAnsi="Arial" w:cs="Arial"/>
        </w:rPr>
        <w:t>whom promote eff</w:t>
      </w:r>
      <w:r w:rsidR="00F560EA" w:rsidRPr="00062BD4">
        <w:rPr>
          <w:rFonts w:ascii="Arial" w:hAnsi="Arial" w:cs="Arial"/>
        </w:rPr>
        <w:t>ective pedagogy with balanced teaching methods</w:t>
      </w:r>
      <w:r w:rsidR="00D74B05">
        <w:rPr>
          <w:rFonts w:ascii="Arial" w:hAnsi="Arial" w:cs="Arial"/>
        </w:rPr>
        <w:t xml:space="preserve"> </w:t>
      </w:r>
      <w:r w:rsidR="00FA0743" w:rsidRPr="00062BD4">
        <w:rPr>
          <w:rFonts w:ascii="Arial" w:hAnsi="Arial" w:cs="Arial"/>
        </w:rPr>
        <w:t>(Katz 1999)</w:t>
      </w:r>
      <w:r w:rsidR="00CE5120" w:rsidRPr="00062BD4">
        <w:rPr>
          <w:rFonts w:ascii="Arial" w:hAnsi="Arial" w:cs="Arial"/>
        </w:rPr>
        <w:t>.</w:t>
      </w:r>
      <w:r w:rsidR="00F560EA" w:rsidRPr="00062BD4">
        <w:rPr>
          <w:rFonts w:ascii="Arial" w:hAnsi="Arial" w:cs="Arial"/>
        </w:rPr>
        <w:t xml:space="preserve"> The Welsh Government (2014) </w:t>
      </w:r>
      <w:r w:rsidR="006613C8" w:rsidRPr="00062BD4">
        <w:rPr>
          <w:rFonts w:ascii="Arial" w:hAnsi="Arial" w:cs="Arial"/>
        </w:rPr>
        <w:t xml:space="preserve">state high quality provisions such as the ones stated above can create major </w:t>
      </w:r>
      <w:r w:rsidR="00C94C67" w:rsidRPr="00062BD4">
        <w:rPr>
          <w:rFonts w:ascii="Arial" w:hAnsi="Arial" w:cs="Arial"/>
        </w:rPr>
        <w:t>contributions</w:t>
      </w:r>
      <w:r w:rsidR="006613C8" w:rsidRPr="00062BD4">
        <w:rPr>
          <w:rFonts w:ascii="Arial" w:hAnsi="Arial" w:cs="Arial"/>
        </w:rPr>
        <w:t xml:space="preserve"> to </w:t>
      </w:r>
      <w:r w:rsidR="00C94C67" w:rsidRPr="00062BD4">
        <w:rPr>
          <w:rFonts w:ascii="Arial" w:hAnsi="Arial" w:cs="Arial"/>
        </w:rPr>
        <w:t>overcoming the effects of disadvantages as well as improving learning achievement</w:t>
      </w:r>
      <w:r w:rsidR="00227A98" w:rsidRPr="00062BD4">
        <w:rPr>
          <w:rFonts w:ascii="Arial" w:hAnsi="Arial" w:cs="Arial"/>
        </w:rPr>
        <w:t xml:space="preserve">. </w:t>
      </w:r>
      <w:r w:rsidR="00F827CE" w:rsidRPr="00062BD4">
        <w:rPr>
          <w:rFonts w:ascii="Arial" w:hAnsi="Arial" w:cs="Arial"/>
        </w:rPr>
        <w:t xml:space="preserve">With lower-level staff qualification linking with poorer </w:t>
      </w:r>
      <w:r w:rsidR="00D67051" w:rsidRPr="00062BD4">
        <w:rPr>
          <w:rFonts w:ascii="Arial" w:hAnsi="Arial" w:cs="Arial"/>
        </w:rPr>
        <w:t xml:space="preserve">child outcomes, low quality and co-operations and higher levels of anti-social </w:t>
      </w:r>
      <w:r w:rsidR="00D74B05" w:rsidRPr="00062BD4">
        <w:rPr>
          <w:rFonts w:ascii="Arial" w:hAnsi="Arial" w:cs="Arial"/>
        </w:rPr>
        <w:t>behaviours (</w:t>
      </w:r>
      <w:r w:rsidR="00D67051" w:rsidRPr="00062BD4">
        <w:rPr>
          <w:rFonts w:ascii="Arial" w:hAnsi="Arial" w:cs="Arial"/>
        </w:rPr>
        <w:t xml:space="preserve">Elliot, 2006; </w:t>
      </w:r>
      <w:proofErr w:type="spellStart"/>
      <w:r w:rsidR="00D67051" w:rsidRPr="00062BD4">
        <w:rPr>
          <w:rFonts w:ascii="Arial" w:hAnsi="Arial" w:cs="Arial"/>
        </w:rPr>
        <w:t>Shankoff</w:t>
      </w:r>
      <w:proofErr w:type="spellEnd"/>
      <w:r w:rsidR="00D67051" w:rsidRPr="00062BD4">
        <w:rPr>
          <w:rFonts w:ascii="Arial" w:hAnsi="Arial" w:cs="Arial"/>
        </w:rPr>
        <w:t xml:space="preserve"> and Phillips, 2000) Elliot</w:t>
      </w:r>
      <w:r w:rsidR="00652B31">
        <w:rPr>
          <w:rFonts w:ascii="Arial" w:hAnsi="Arial" w:cs="Arial"/>
        </w:rPr>
        <w:t xml:space="preserve"> </w:t>
      </w:r>
      <w:r w:rsidR="00D67051" w:rsidRPr="00062BD4">
        <w:rPr>
          <w:rFonts w:ascii="Arial" w:hAnsi="Arial" w:cs="Arial"/>
        </w:rPr>
        <w:t xml:space="preserve">(2006) argues however it is not the qualifications </w:t>
      </w:r>
      <w:r w:rsidR="00821D72" w:rsidRPr="00062BD4">
        <w:rPr>
          <w:rFonts w:ascii="Arial" w:hAnsi="Arial" w:cs="Arial"/>
        </w:rPr>
        <w:t>which effect outcomes but rather the ability of staff to create</w:t>
      </w:r>
      <w:r w:rsidR="008828A5" w:rsidRPr="00062BD4">
        <w:rPr>
          <w:rFonts w:ascii="Arial" w:hAnsi="Arial" w:cs="Arial"/>
        </w:rPr>
        <w:t>, improve</w:t>
      </w:r>
      <w:r w:rsidR="00821D72" w:rsidRPr="00062BD4">
        <w:rPr>
          <w:rFonts w:ascii="Arial" w:hAnsi="Arial" w:cs="Arial"/>
        </w:rPr>
        <w:t xml:space="preserve"> </w:t>
      </w:r>
      <w:r w:rsidR="008828A5" w:rsidRPr="00062BD4">
        <w:rPr>
          <w:rFonts w:ascii="Arial" w:hAnsi="Arial" w:cs="Arial"/>
        </w:rPr>
        <w:t xml:space="preserve">and maintain </w:t>
      </w:r>
      <w:r w:rsidR="00821D72" w:rsidRPr="00062BD4">
        <w:rPr>
          <w:rFonts w:ascii="Arial" w:hAnsi="Arial" w:cs="Arial"/>
        </w:rPr>
        <w:t xml:space="preserve">better </w:t>
      </w:r>
      <w:r w:rsidR="000D3C60" w:rsidRPr="00062BD4">
        <w:rPr>
          <w:rFonts w:ascii="Arial" w:hAnsi="Arial" w:cs="Arial"/>
        </w:rPr>
        <w:t>pedagogic environments which improve quality</w:t>
      </w:r>
      <w:r w:rsidR="00652B31">
        <w:rPr>
          <w:rFonts w:ascii="Arial" w:hAnsi="Arial" w:cs="Arial"/>
        </w:rPr>
        <w:t xml:space="preserve"> </w:t>
      </w:r>
      <w:r w:rsidR="008828A5" w:rsidRPr="00062BD4">
        <w:rPr>
          <w:rFonts w:ascii="Arial" w:hAnsi="Arial" w:cs="Arial"/>
        </w:rPr>
        <w:t>(F</w:t>
      </w:r>
      <w:r w:rsidR="001D1E86" w:rsidRPr="00062BD4">
        <w:rPr>
          <w:rFonts w:ascii="Arial" w:hAnsi="Arial" w:cs="Arial"/>
        </w:rPr>
        <w:t>oundation Years, 2000)</w:t>
      </w:r>
      <w:r w:rsidR="000D3C60" w:rsidRPr="00062BD4">
        <w:rPr>
          <w:rFonts w:ascii="Arial" w:hAnsi="Arial" w:cs="Arial"/>
        </w:rPr>
        <w:t>.</w:t>
      </w:r>
    </w:p>
    <w:p w14:paraId="3C2CF6D4" w14:textId="3743F676" w:rsidR="00C34A33" w:rsidRPr="00062BD4" w:rsidRDefault="00227A98" w:rsidP="00062BD4">
      <w:pPr>
        <w:spacing w:line="360" w:lineRule="auto"/>
        <w:jc w:val="both"/>
        <w:rPr>
          <w:rFonts w:ascii="Arial" w:hAnsi="Arial" w:cs="Arial"/>
        </w:rPr>
      </w:pPr>
      <w:r w:rsidRPr="00062BD4">
        <w:rPr>
          <w:rFonts w:ascii="Arial" w:hAnsi="Arial" w:cs="Arial"/>
        </w:rPr>
        <w:t>OECD</w:t>
      </w:r>
      <w:r w:rsidR="00652B31">
        <w:rPr>
          <w:rFonts w:ascii="Arial" w:hAnsi="Arial" w:cs="Arial"/>
        </w:rPr>
        <w:t xml:space="preserve"> </w:t>
      </w:r>
      <w:r w:rsidRPr="00062BD4">
        <w:rPr>
          <w:rFonts w:ascii="Arial" w:hAnsi="Arial" w:cs="Arial"/>
        </w:rPr>
        <w:t xml:space="preserve">(2006) further connect with EPPE in which they connect </w:t>
      </w:r>
      <w:r w:rsidR="00F95DC6" w:rsidRPr="00062BD4">
        <w:rPr>
          <w:rFonts w:ascii="Arial" w:hAnsi="Arial" w:cs="Arial"/>
        </w:rPr>
        <w:t xml:space="preserve">staff-child ratio </w:t>
      </w:r>
      <w:r w:rsidR="009869D1" w:rsidRPr="00062BD4">
        <w:rPr>
          <w:rFonts w:ascii="Arial" w:hAnsi="Arial" w:cs="Arial"/>
        </w:rPr>
        <w:t xml:space="preserve">in playing key role in ensuring high quality within an early years setting through research showing </w:t>
      </w:r>
      <w:r w:rsidR="00EC0A41" w:rsidRPr="00062BD4">
        <w:rPr>
          <w:rFonts w:ascii="Arial" w:hAnsi="Arial" w:cs="Arial"/>
        </w:rPr>
        <w:t xml:space="preserve">ratio’s being a general </w:t>
      </w:r>
      <w:r w:rsidR="00EF21BD" w:rsidRPr="00062BD4">
        <w:rPr>
          <w:rFonts w:ascii="Arial" w:hAnsi="Arial" w:cs="Arial"/>
        </w:rPr>
        <w:t xml:space="preserve">consistent predictor of high quality learning </w:t>
      </w:r>
      <w:r w:rsidR="004023EF" w:rsidRPr="00062BD4">
        <w:rPr>
          <w:rFonts w:ascii="Arial" w:hAnsi="Arial" w:cs="Arial"/>
        </w:rPr>
        <w:t>environments</w:t>
      </w:r>
      <w:r w:rsidR="00EF21BD" w:rsidRPr="00062BD4">
        <w:rPr>
          <w:rFonts w:ascii="Arial" w:hAnsi="Arial" w:cs="Arial"/>
        </w:rPr>
        <w:t xml:space="preserve"> </w:t>
      </w:r>
      <w:r w:rsidR="00EE57FF" w:rsidRPr="00062BD4">
        <w:rPr>
          <w:rFonts w:ascii="Arial" w:hAnsi="Arial" w:cs="Arial"/>
        </w:rPr>
        <w:t xml:space="preserve">due to it increasing the </w:t>
      </w:r>
      <w:r w:rsidR="00466526" w:rsidRPr="00062BD4">
        <w:rPr>
          <w:rFonts w:ascii="Arial" w:hAnsi="Arial" w:cs="Arial"/>
        </w:rPr>
        <w:t>potential</w:t>
      </w:r>
      <w:r w:rsidR="00EE57FF" w:rsidRPr="00062BD4">
        <w:rPr>
          <w:rFonts w:ascii="Arial" w:hAnsi="Arial" w:cs="Arial"/>
        </w:rPr>
        <w:t xml:space="preserve"> for frequent and meaningful interactions</w:t>
      </w:r>
      <w:r w:rsidR="00652B31">
        <w:rPr>
          <w:rFonts w:ascii="Arial" w:hAnsi="Arial" w:cs="Arial"/>
        </w:rPr>
        <w:t xml:space="preserve"> </w:t>
      </w:r>
      <w:r w:rsidR="00EE57FF" w:rsidRPr="00062BD4">
        <w:rPr>
          <w:rFonts w:ascii="Arial" w:hAnsi="Arial" w:cs="Arial"/>
        </w:rPr>
        <w:t xml:space="preserve">(UNESCO, 2004) as well as ensuring safer </w:t>
      </w:r>
      <w:proofErr w:type="gramStart"/>
      <w:r w:rsidR="00466526" w:rsidRPr="00062BD4">
        <w:rPr>
          <w:rFonts w:ascii="Arial" w:hAnsi="Arial" w:cs="Arial"/>
        </w:rPr>
        <w:t>environments</w:t>
      </w:r>
      <w:r w:rsidR="00EE57FF" w:rsidRPr="00062BD4">
        <w:rPr>
          <w:rFonts w:ascii="Arial" w:hAnsi="Arial" w:cs="Arial"/>
        </w:rPr>
        <w:t>(</w:t>
      </w:r>
      <w:proofErr w:type="gramEnd"/>
      <w:r w:rsidR="00EE57FF" w:rsidRPr="00062BD4">
        <w:rPr>
          <w:rFonts w:ascii="Arial" w:hAnsi="Arial" w:cs="Arial"/>
        </w:rPr>
        <w:t xml:space="preserve">Planta </w:t>
      </w:r>
      <w:r w:rsidR="00466526" w:rsidRPr="00062BD4">
        <w:rPr>
          <w:rFonts w:ascii="Arial" w:hAnsi="Arial" w:cs="Arial"/>
          <w:i/>
          <w:iCs/>
        </w:rPr>
        <w:t>et al</w:t>
      </w:r>
      <w:r w:rsidR="00466526" w:rsidRPr="00062BD4">
        <w:rPr>
          <w:rFonts w:ascii="Arial" w:hAnsi="Arial" w:cs="Arial"/>
        </w:rPr>
        <w:t xml:space="preserve"> 2009). </w:t>
      </w:r>
    </w:p>
    <w:p w14:paraId="027824FC" w14:textId="4A372A5B" w:rsidR="00466526" w:rsidRPr="00062BD4" w:rsidRDefault="00652B31" w:rsidP="00062BD4">
      <w:pPr>
        <w:spacing w:line="360" w:lineRule="auto"/>
        <w:jc w:val="both"/>
        <w:rPr>
          <w:rFonts w:ascii="Arial" w:hAnsi="Arial" w:cs="Arial"/>
        </w:rPr>
      </w:pPr>
      <w:r w:rsidRPr="00062BD4">
        <w:rPr>
          <w:rFonts w:ascii="Arial" w:hAnsi="Arial" w:cs="Arial"/>
        </w:rPr>
        <w:t>Furthermore,</w:t>
      </w:r>
      <w:r w:rsidR="00466526" w:rsidRPr="00062BD4">
        <w:rPr>
          <w:rFonts w:ascii="Arial" w:hAnsi="Arial" w:cs="Arial"/>
        </w:rPr>
        <w:t xml:space="preserve"> </w:t>
      </w:r>
      <w:r w:rsidR="00A0057C" w:rsidRPr="00062BD4">
        <w:rPr>
          <w:rFonts w:ascii="Arial" w:hAnsi="Arial" w:cs="Arial"/>
        </w:rPr>
        <w:t>the level and quantity of qualified practitioners further ensures quality however</w:t>
      </w:r>
      <w:r w:rsidR="004B72B2" w:rsidRPr="00062BD4">
        <w:rPr>
          <w:rFonts w:ascii="Arial" w:hAnsi="Arial" w:cs="Arial"/>
        </w:rPr>
        <w:t xml:space="preserve"> challenged can arise</w:t>
      </w:r>
      <w:r w:rsidR="006C16DB" w:rsidRPr="00062BD4">
        <w:rPr>
          <w:rFonts w:ascii="Arial" w:hAnsi="Arial" w:cs="Arial"/>
        </w:rPr>
        <w:t xml:space="preserve">; education standards need to be at a high level to produce and promote high quality learning environments </w:t>
      </w:r>
      <w:r w:rsidR="00E8033C" w:rsidRPr="00062BD4">
        <w:rPr>
          <w:rFonts w:ascii="Arial" w:hAnsi="Arial" w:cs="Arial"/>
        </w:rPr>
        <w:t xml:space="preserve">but with higher teacher qualifications salaries may be higher. Surpassing what providers may be able to afford </w:t>
      </w:r>
      <w:r w:rsidR="004C10E7" w:rsidRPr="00062BD4">
        <w:rPr>
          <w:rFonts w:ascii="Arial" w:hAnsi="Arial" w:cs="Arial"/>
        </w:rPr>
        <w:t xml:space="preserve">which could leave a negative impact on environments and lower the level of quality </w:t>
      </w:r>
      <w:r w:rsidR="00CC6D5C" w:rsidRPr="00062BD4">
        <w:rPr>
          <w:rFonts w:ascii="Arial" w:hAnsi="Arial" w:cs="Arial"/>
        </w:rPr>
        <w:t>settings provide</w:t>
      </w:r>
      <w:r>
        <w:rPr>
          <w:rFonts w:ascii="Arial" w:hAnsi="Arial" w:cs="Arial"/>
        </w:rPr>
        <w:t xml:space="preserve"> </w:t>
      </w:r>
      <w:r w:rsidR="00CC6D5C" w:rsidRPr="00062BD4">
        <w:rPr>
          <w:rFonts w:ascii="Arial" w:hAnsi="Arial" w:cs="Arial"/>
        </w:rPr>
        <w:t xml:space="preserve">(Bender </w:t>
      </w:r>
      <w:r w:rsidR="00CC6D5C" w:rsidRPr="00062BD4">
        <w:rPr>
          <w:rFonts w:ascii="Arial" w:hAnsi="Arial" w:cs="Arial"/>
          <w:i/>
          <w:iCs/>
        </w:rPr>
        <w:t>et al</w:t>
      </w:r>
      <w:r w:rsidR="00CC6D5C" w:rsidRPr="00062BD4">
        <w:rPr>
          <w:rFonts w:ascii="Arial" w:hAnsi="Arial" w:cs="Arial"/>
        </w:rPr>
        <w:t xml:space="preserve"> 2007). </w:t>
      </w:r>
    </w:p>
    <w:p w14:paraId="6FD5986B" w14:textId="371DF403" w:rsidR="003A0AB0" w:rsidRPr="00062BD4" w:rsidRDefault="003A0AB0" w:rsidP="00062BD4">
      <w:pPr>
        <w:spacing w:line="360" w:lineRule="auto"/>
        <w:jc w:val="both"/>
        <w:rPr>
          <w:rFonts w:ascii="Arial" w:hAnsi="Arial" w:cs="Arial"/>
        </w:rPr>
      </w:pPr>
      <w:r w:rsidRPr="00062BD4">
        <w:rPr>
          <w:rFonts w:ascii="Arial" w:hAnsi="Arial" w:cs="Arial"/>
        </w:rPr>
        <w:t xml:space="preserve">Additionally higher quality provisions are linked closely with </w:t>
      </w:r>
      <w:r w:rsidR="00F9212B" w:rsidRPr="00062BD4">
        <w:rPr>
          <w:rFonts w:ascii="Arial" w:hAnsi="Arial" w:cs="Arial"/>
        </w:rPr>
        <w:t xml:space="preserve">neuroscience findings </w:t>
      </w:r>
      <w:r w:rsidR="00B30273" w:rsidRPr="00062BD4">
        <w:rPr>
          <w:rFonts w:ascii="Arial" w:hAnsi="Arial" w:cs="Arial"/>
        </w:rPr>
        <w:t xml:space="preserve">in which </w:t>
      </w:r>
      <w:r w:rsidR="00972815" w:rsidRPr="00062BD4">
        <w:rPr>
          <w:rFonts w:ascii="Arial" w:hAnsi="Arial" w:cs="Arial"/>
        </w:rPr>
        <w:t xml:space="preserve">influences of </w:t>
      </w:r>
      <w:proofErr w:type="gramStart"/>
      <w:r w:rsidR="00972815" w:rsidRPr="00062BD4">
        <w:rPr>
          <w:rFonts w:ascii="Arial" w:hAnsi="Arial" w:cs="Arial"/>
        </w:rPr>
        <w:t>high quality</w:t>
      </w:r>
      <w:proofErr w:type="gramEnd"/>
      <w:r w:rsidR="00972815" w:rsidRPr="00062BD4">
        <w:rPr>
          <w:rFonts w:ascii="Arial" w:hAnsi="Arial" w:cs="Arial"/>
        </w:rPr>
        <w:t xml:space="preserve"> </w:t>
      </w:r>
      <w:r w:rsidR="004A5980" w:rsidRPr="00062BD4">
        <w:rPr>
          <w:rFonts w:ascii="Arial" w:hAnsi="Arial" w:cs="Arial"/>
        </w:rPr>
        <w:t xml:space="preserve">care and interactions during the first years of a child’s life </w:t>
      </w:r>
      <w:r w:rsidR="00642D4A" w:rsidRPr="00062BD4">
        <w:rPr>
          <w:rFonts w:ascii="Arial" w:hAnsi="Arial" w:cs="Arial"/>
        </w:rPr>
        <w:t>link with the growth of neural pathw</w:t>
      </w:r>
      <w:r w:rsidR="00A11EFA" w:rsidRPr="00062BD4">
        <w:rPr>
          <w:rFonts w:ascii="Arial" w:hAnsi="Arial" w:cs="Arial"/>
        </w:rPr>
        <w:t>ays which effect a child’s learning capacity and behaviours</w:t>
      </w:r>
      <w:r w:rsidR="00652B31">
        <w:rPr>
          <w:rFonts w:ascii="Arial" w:hAnsi="Arial" w:cs="Arial"/>
        </w:rPr>
        <w:t xml:space="preserve"> </w:t>
      </w:r>
      <w:r w:rsidR="00A11EFA" w:rsidRPr="00062BD4">
        <w:rPr>
          <w:rFonts w:ascii="Arial" w:hAnsi="Arial" w:cs="Arial"/>
        </w:rPr>
        <w:t xml:space="preserve">(Mustard, 2002) </w:t>
      </w:r>
      <w:r w:rsidR="00700513" w:rsidRPr="00062BD4">
        <w:rPr>
          <w:rFonts w:ascii="Arial" w:hAnsi="Arial" w:cs="Arial"/>
        </w:rPr>
        <w:t>as well as effecting the child’s physical and mental health</w:t>
      </w:r>
      <w:r w:rsidR="00764FBE" w:rsidRPr="00062BD4">
        <w:rPr>
          <w:rFonts w:ascii="Arial" w:hAnsi="Arial" w:cs="Arial"/>
        </w:rPr>
        <w:t xml:space="preserve"> positively throughout their childhood and adult life</w:t>
      </w:r>
      <w:r w:rsidR="00490A39" w:rsidRPr="00062BD4">
        <w:rPr>
          <w:rFonts w:ascii="Arial" w:hAnsi="Arial" w:cs="Arial"/>
        </w:rPr>
        <w:t xml:space="preserve">, laying the foundations for </w:t>
      </w:r>
      <w:proofErr w:type="spellStart"/>
      <w:r w:rsidR="00490A39" w:rsidRPr="00062BD4">
        <w:rPr>
          <w:rFonts w:ascii="Arial" w:hAnsi="Arial" w:cs="Arial"/>
        </w:rPr>
        <w:t>life long</w:t>
      </w:r>
      <w:proofErr w:type="spellEnd"/>
      <w:r w:rsidR="00490A39" w:rsidRPr="00062BD4">
        <w:rPr>
          <w:rFonts w:ascii="Arial" w:hAnsi="Arial" w:cs="Arial"/>
        </w:rPr>
        <w:t xml:space="preserve"> learning</w:t>
      </w:r>
      <w:r w:rsidR="00652B31">
        <w:rPr>
          <w:rFonts w:ascii="Arial" w:hAnsi="Arial" w:cs="Arial"/>
        </w:rPr>
        <w:t xml:space="preserve"> </w:t>
      </w:r>
      <w:r w:rsidR="00764FBE" w:rsidRPr="00062BD4">
        <w:rPr>
          <w:rFonts w:ascii="Arial" w:hAnsi="Arial" w:cs="Arial"/>
        </w:rPr>
        <w:t>(</w:t>
      </w:r>
      <w:proofErr w:type="spellStart"/>
      <w:r w:rsidR="00490A39" w:rsidRPr="00062BD4">
        <w:rPr>
          <w:rFonts w:ascii="Arial" w:hAnsi="Arial" w:cs="Arial"/>
        </w:rPr>
        <w:t>Ramphele</w:t>
      </w:r>
      <w:proofErr w:type="spellEnd"/>
      <w:r w:rsidR="00490A39" w:rsidRPr="00062BD4">
        <w:rPr>
          <w:rFonts w:ascii="Arial" w:hAnsi="Arial" w:cs="Arial"/>
        </w:rPr>
        <w:t>, 2002).</w:t>
      </w:r>
    </w:p>
    <w:p w14:paraId="11B5026B" w14:textId="0A50E825" w:rsidR="00490A39" w:rsidRPr="00062BD4" w:rsidRDefault="00B2109E" w:rsidP="00062BD4">
      <w:pPr>
        <w:spacing w:line="360" w:lineRule="auto"/>
        <w:jc w:val="both"/>
        <w:rPr>
          <w:rFonts w:ascii="Arial" w:hAnsi="Arial" w:cs="Arial"/>
        </w:rPr>
      </w:pPr>
      <w:r w:rsidRPr="00062BD4">
        <w:rPr>
          <w:rFonts w:ascii="Arial" w:hAnsi="Arial" w:cs="Arial"/>
        </w:rPr>
        <w:t xml:space="preserve">Similarly </w:t>
      </w:r>
      <w:r w:rsidR="00802F7A" w:rsidRPr="00062BD4">
        <w:rPr>
          <w:rFonts w:ascii="Arial" w:hAnsi="Arial" w:cs="Arial"/>
        </w:rPr>
        <w:t xml:space="preserve">early childhood educators </w:t>
      </w:r>
      <w:r w:rsidR="0019302A" w:rsidRPr="00062BD4">
        <w:rPr>
          <w:rFonts w:ascii="Arial" w:hAnsi="Arial" w:cs="Arial"/>
        </w:rPr>
        <w:t xml:space="preserve">highlight investing good quality </w:t>
      </w:r>
      <w:r w:rsidR="009C6658" w:rsidRPr="00062BD4">
        <w:rPr>
          <w:rFonts w:ascii="Arial" w:hAnsi="Arial" w:cs="Arial"/>
        </w:rPr>
        <w:t>early childhood programmes is</w:t>
      </w:r>
      <w:r w:rsidR="00777F20" w:rsidRPr="00062BD4">
        <w:rPr>
          <w:rFonts w:ascii="Arial" w:hAnsi="Arial" w:cs="Arial"/>
        </w:rPr>
        <w:t xml:space="preserve"> </w:t>
      </w:r>
      <w:r w:rsidR="00C118F0" w:rsidRPr="00062BD4">
        <w:rPr>
          <w:rFonts w:ascii="Arial" w:hAnsi="Arial" w:cs="Arial"/>
        </w:rPr>
        <w:t xml:space="preserve">contributory for the </w:t>
      </w:r>
      <w:r w:rsidR="006713CE" w:rsidRPr="00062BD4">
        <w:rPr>
          <w:rFonts w:ascii="Arial" w:hAnsi="Arial" w:cs="Arial"/>
        </w:rPr>
        <w:t>future</w:t>
      </w:r>
      <w:r w:rsidR="00C118F0" w:rsidRPr="00062BD4">
        <w:rPr>
          <w:rFonts w:ascii="Arial" w:hAnsi="Arial" w:cs="Arial"/>
        </w:rPr>
        <w:t xml:space="preserve"> of any county </w:t>
      </w:r>
      <w:r w:rsidR="00394EB0" w:rsidRPr="00062BD4">
        <w:rPr>
          <w:rFonts w:ascii="Arial" w:hAnsi="Arial" w:cs="Arial"/>
        </w:rPr>
        <w:t xml:space="preserve">in which it effects both social and </w:t>
      </w:r>
      <w:r w:rsidR="00652B31" w:rsidRPr="00062BD4">
        <w:rPr>
          <w:rFonts w:ascii="Arial" w:hAnsi="Arial" w:cs="Arial"/>
        </w:rPr>
        <w:t>economic</w:t>
      </w:r>
      <w:r w:rsidR="00394EB0" w:rsidRPr="00062BD4">
        <w:rPr>
          <w:rFonts w:ascii="Arial" w:hAnsi="Arial" w:cs="Arial"/>
        </w:rPr>
        <w:t xml:space="preserve"> </w:t>
      </w:r>
      <w:r w:rsidR="00652B31" w:rsidRPr="00062BD4">
        <w:rPr>
          <w:rFonts w:ascii="Arial" w:hAnsi="Arial" w:cs="Arial"/>
        </w:rPr>
        <w:t>aspects (</w:t>
      </w:r>
      <w:r w:rsidR="00394EB0" w:rsidRPr="00062BD4">
        <w:rPr>
          <w:rFonts w:ascii="Arial" w:hAnsi="Arial" w:cs="Arial"/>
        </w:rPr>
        <w:t xml:space="preserve">Van Der </w:t>
      </w:r>
      <w:proofErr w:type="spellStart"/>
      <w:r w:rsidR="00394EB0" w:rsidRPr="00062BD4">
        <w:rPr>
          <w:rFonts w:ascii="Arial" w:hAnsi="Arial" w:cs="Arial"/>
        </w:rPr>
        <w:t>Gaag</w:t>
      </w:r>
      <w:proofErr w:type="spellEnd"/>
      <w:r w:rsidR="00394EB0" w:rsidRPr="00062BD4">
        <w:rPr>
          <w:rFonts w:ascii="Arial" w:hAnsi="Arial" w:cs="Arial"/>
        </w:rPr>
        <w:t xml:space="preserve">, 1997) </w:t>
      </w:r>
      <w:r w:rsidR="009F6C81" w:rsidRPr="00062BD4">
        <w:rPr>
          <w:rFonts w:ascii="Arial" w:hAnsi="Arial" w:cs="Arial"/>
        </w:rPr>
        <w:t xml:space="preserve">as well as this </w:t>
      </w:r>
      <w:proofErr w:type="gramStart"/>
      <w:r w:rsidR="009109FA" w:rsidRPr="00062BD4">
        <w:rPr>
          <w:rFonts w:ascii="Arial" w:hAnsi="Arial" w:cs="Arial"/>
        </w:rPr>
        <w:t>high quality</w:t>
      </w:r>
      <w:proofErr w:type="gramEnd"/>
      <w:r w:rsidR="009109FA" w:rsidRPr="00062BD4">
        <w:rPr>
          <w:rFonts w:ascii="Arial" w:hAnsi="Arial" w:cs="Arial"/>
        </w:rPr>
        <w:t xml:space="preserve"> interventions can aid children into escaping poverty </w:t>
      </w:r>
      <w:r w:rsidR="003D3F19" w:rsidRPr="00062BD4">
        <w:rPr>
          <w:rFonts w:ascii="Arial" w:hAnsi="Arial" w:cs="Arial"/>
        </w:rPr>
        <w:t>moving into adulthood</w:t>
      </w:r>
      <w:r w:rsidR="00652B31">
        <w:rPr>
          <w:rFonts w:ascii="Arial" w:hAnsi="Arial" w:cs="Arial"/>
        </w:rPr>
        <w:t xml:space="preserve"> </w:t>
      </w:r>
      <w:r w:rsidR="003D3F19" w:rsidRPr="00062BD4">
        <w:rPr>
          <w:rFonts w:ascii="Arial" w:hAnsi="Arial" w:cs="Arial"/>
        </w:rPr>
        <w:t>(Young 2002)</w:t>
      </w:r>
      <w:r w:rsidR="009030D4" w:rsidRPr="00062BD4">
        <w:rPr>
          <w:rFonts w:ascii="Arial" w:hAnsi="Arial" w:cs="Arial"/>
        </w:rPr>
        <w:t xml:space="preserve"> through placing children </w:t>
      </w:r>
      <w:r w:rsidR="00766F2D" w:rsidRPr="00062BD4">
        <w:rPr>
          <w:rFonts w:ascii="Arial" w:hAnsi="Arial" w:cs="Arial"/>
        </w:rPr>
        <w:t xml:space="preserve">to achieve higher education outcomes, better </w:t>
      </w:r>
      <w:r w:rsidR="00FD297D" w:rsidRPr="00062BD4">
        <w:rPr>
          <w:rFonts w:ascii="Arial" w:hAnsi="Arial" w:cs="Arial"/>
        </w:rPr>
        <w:t>improved</w:t>
      </w:r>
      <w:r w:rsidR="00766F2D" w:rsidRPr="00062BD4">
        <w:rPr>
          <w:rFonts w:ascii="Arial" w:hAnsi="Arial" w:cs="Arial"/>
        </w:rPr>
        <w:t xml:space="preserve"> social</w:t>
      </w:r>
      <w:r w:rsidR="00FD297D" w:rsidRPr="00062BD4">
        <w:rPr>
          <w:rFonts w:ascii="Arial" w:hAnsi="Arial" w:cs="Arial"/>
        </w:rPr>
        <w:t>, emotional and cognitive abilities</w:t>
      </w:r>
      <w:r w:rsidR="00652B31">
        <w:rPr>
          <w:rFonts w:ascii="Arial" w:hAnsi="Arial" w:cs="Arial"/>
        </w:rPr>
        <w:t xml:space="preserve"> </w:t>
      </w:r>
      <w:r w:rsidR="005C3B15" w:rsidRPr="00062BD4">
        <w:rPr>
          <w:rFonts w:ascii="Arial" w:hAnsi="Arial" w:cs="Arial"/>
        </w:rPr>
        <w:t>(Foundation Years, Date unknown)</w:t>
      </w:r>
      <w:r w:rsidR="000D3C60" w:rsidRPr="00062BD4">
        <w:rPr>
          <w:rFonts w:ascii="Arial" w:hAnsi="Arial" w:cs="Arial"/>
        </w:rPr>
        <w:t xml:space="preserve">. </w:t>
      </w:r>
      <w:r w:rsidR="00756312" w:rsidRPr="00062BD4">
        <w:rPr>
          <w:rFonts w:ascii="Arial" w:hAnsi="Arial" w:cs="Arial"/>
        </w:rPr>
        <w:t xml:space="preserve">Quality improvement is a </w:t>
      </w:r>
      <w:r w:rsidR="00165631" w:rsidRPr="00062BD4">
        <w:rPr>
          <w:rFonts w:ascii="Arial" w:hAnsi="Arial" w:cs="Arial"/>
        </w:rPr>
        <w:t>continuous</w:t>
      </w:r>
      <w:r w:rsidR="00756312" w:rsidRPr="00062BD4">
        <w:rPr>
          <w:rFonts w:ascii="Arial" w:hAnsi="Arial" w:cs="Arial"/>
        </w:rPr>
        <w:t xml:space="preserve"> cycle based on planning, implementing, </w:t>
      </w:r>
      <w:proofErr w:type="gramStart"/>
      <w:r w:rsidR="00756312" w:rsidRPr="00062BD4">
        <w:rPr>
          <w:rFonts w:ascii="Arial" w:hAnsi="Arial" w:cs="Arial"/>
        </w:rPr>
        <w:t>reviewing</w:t>
      </w:r>
      <w:proofErr w:type="gramEnd"/>
      <w:r w:rsidR="00756312" w:rsidRPr="00062BD4">
        <w:rPr>
          <w:rFonts w:ascii="Arial" w:hAnsi="Arial" w:cs="Arial"/>
        </w:rPr>
        <w:t xml:space="preserve"> and analysing</w:t>
      </w:r>
      <w:r w:rsidR="00652B31">
        <w:rPr>
          <w:rFonts w:ascii="Arial" w:hAnsi="Arial" w:cs="Arial"/>
        </w:rPr>
        <w:t xml:space="preserve"> </w:t>
      </w:r>
      <w:r w:rsidR="00F33C5F" w:rsidRPr="00062BD4">
        <w:rPr>
          <w:rFonts w:ascii="Arial" w:hAnsi="Arial" w:cs="Arial"/>
        </w:rPr>
        <w:t>(Foundation Years, Date Unknown)</w:t>
      </w:r>
      <w:r w:rsidR="00165631" w:rsidRPr="00062BD4">
        <w:rPr>
          <w:rFonts w:ascii="Arial" w:hAnsi="Arial" w:cs="Arial"/>
        </w:rPr>
        <w:t xml:space="preserve">. The </w:t>
      </w:r>
      <w:r w:rsidR="007D2C77" w:rsidRPr="00062BD4">
        <w:rPr>
          <w:rFonts w:ascii="Arial" w:hAnsi="Arial" w:cs="Arial"/>
        </w:rPr>
        <w:t xml:space="preserve">success linked with a child through </w:t>
      </w:r>
      <w:r w:rsidR="007D2C77" w:rsidRPr="00062BD4">
        <w:rPr>
          <w:rFonts w:ascii="Arial" w:hAnsi="Arial" w:cs="Arial"/>
        </w:rPr>
        <w:lastRenderedPageBreak/>
        <w:t xml:space="preserve">their education and participation </w:t>
      </w:r>
      <w:r w:rsidR="00CB5A1C" w:rsidRPr="00062BD4">
        <w:rPr>
          <w:rFonts w:ascii="Arial" w:hAnsi="Arial" w:cs="Arial"/>
        </w:rPr>
        <w:t xml:space="preserve">within society </w:t>
      </w:r>
      <w:r w:rsidR="009C7310" w:rsidRPr="00062BD4">
        <w:rPr>
          <w:rFonts w:ascii="Arial" w:hAnsi="Arial" w:cs="Arial"/>
        </w:rPr>
        <w:t>into adulthood greatly depends to a large degree upon the foundations laid during their early childhood</w:t>
      </w:r>
      <w:r w:rsidR="00652B31">
        <w:rPr>
          <w:rFonts w:ascii="Arial" w:hAnsi="Arial" w:cs="Arial"/>
        </w:rPr>
        <w:t xml:space="preserve"> </w:t>
      </w:r>
      <w:r w:rsidR="00833A85" w:rsidRPr="00062BD4">
        <w:rPr>
          <w:rFonts w:ascii="Arial" w:hAnsi="Arial" w:cs="Arial"/>
        </w:rPr>
        <w:t xml:space="preserve">(Evans, Myers, </w:t>
      </w:r>
      <w:proofErr w:type="spellStart"/>
      <w:r w:rsidR="00833A85" w:rsidRPr="00062BD4">
        <w:rPr>
          <w:rFonts w:ascii="Arial" w:hAnsi="Arial" w:cs="Arial"/>
        </w:rPr>
        <w:t>Ilfled</w:t>
      </w:r>
      <w:proofErr w:type="spellEnd"/>
      <w:r w:rsidR="00833A85" w:rsidRPr="00062BD4">
        <w:rPr>
          <w:rFonts w:ascii="Arial" w:hAnsi="Arial" w:cs="Arial"/>
        </w:rPr>
        <w:t xml:space="preserve"> 2000, p.7)</w:t>
      </w:r>
      <w:r w:rsidR="006A4506" w:rsidRPr="00062BD4">
        <w:rPr>
          <w:rFonts w:ascii="Arial" w:hAnsi="Arial" w:cs="Arial"/>
        </w:rPr>
        <w:t xml:space="preserve">. </w:t>
      </w:r>
    </w:p>
    <w:p w14:paraId="542A7451" w14:textId="5CE6947A" w:rsidR="006A4506" w:rsidRPr="00062BD4" w:rsidRDefault="006A4506" w:rsidP="00062BD4">
      <w:pPr>
        <w:spacing w:line="360" w:lineRule="auto"/>
        <w:jc w:val="both"/>
        <w:rPr>
          <w:rFonts w:ascii="Arial" w:hAnsi="Arial" w:cs="Arial"/>
        </w:rPr>
      </w:pPr>
      <w:r w:rsidRPr="00062BD4">
        <w:rPr>
          <w:rFonts w:ascii="Arial" w:hAnsi="Arial" w:cs="Arial"/>
        </w:rPr>
        <w:t xml:space="preserve">With this there are various </w:t>
      </w:r>
      <w:r w:rsidR="00884D57" w:rsidRPr="00062BD4">
        <w:rPr>
          <w:rFonts w:ascii="Arial" w:hAnsi="Arial" w:cs="Arial"/>
        </w:rPr>
        <w:t xml:space="preserve">appropriate </w:t>
      </w:r>
      <w:r w:rsidRPr="00062BD4">
        <w:rPr>
          <w:rFonts w:ascii="Arial" w:hAnsi="Arial" w:cs="Arial"/>
        </w:rPr>
        <w:t xml:space="preserve">tools and methods </w:t>
      </w:r>
      <w:r w:rsidR="00884D57" w:rsidRPr="00062BD4">
        <w:rPr>
          <w:rFonts w:ascii="Arial" w:hAnsi="Arial" w:cs="Arial"/>
        </w:rPr>
        <w:t xml:space="preserve">which can be used to </w:t>
      </w:r>
      <w:r w:rsidR="00941C67" w:rsidRPr="00062BD4">
        <w:rPr>
          <w:rFonts w:ascii="Arial" w:hAnsi="Arial" w:cs="Arial"/>
        </w:rPr>
        <w:t>assess</w:t>
      </w:r>
      <w:r w:rsidR="00884D57" w:rsidRPr="00062BD4">
        <w:rPr>
          <w:rFonts w:ascii="Arial" w:hAnsi="Arial" w:cs="Arial"/>
        </w:rPr>
        <w:t xml:space="preserve"> the levels of quality in the early years</w:t>
      </w:r>
      <w:r w:rsidR="00941C67" w:rsidRPr="00062BD4">
        <w:rPr>
          <w:rFonts w:ascii="Arial" w:hAnsi="Arial" w:cs="Arial"/>
        </w:rPr>
        <w:t xml:space="preserve"> which are valued by those who’s </w:t>
      </w:r>
      <w:r w:rsidR="00302D7C" w:rsidRPr="00062BD4">
        <w:rPr>
          <w:rFonts w:ascii="Arial" w:hAnsi="Arial" w:cs="Arial"/>
        </w:rPr>
        <w:t>needs the facility are seeking to meet, stakeholders as well as the local councils and govern</w:t>
      </w:r>
      <w:r w:rsidR="00DE0D31" w:rsidRPr="00062BD4">
        <w:rPr>
          <w:rFonts w:ascii="Arial" w:hAnsi="Arial" w:cs="Arial"/>
        </w:rPr>
        <w:t>ing</w:t>
      </w:r>
      <w:r w:rsidR="009E4A19" w:rsidRPr="00062BD4">
        <w:rPr>
          <w:rFonts w:ascii="Arial" w:hAnsi="Arial" w:cs="Arial"/>
        </w:rPr>
        <w:t xml:space="preserve"> bodies</w:t>
      </w:r>
      <w:r w:rsidR="00652B31">
        <w:rPr>
          <w:rFonts w:ascii="Arial" w:hAnsi="Arial" w:cs="Arial"/>
        </w:rPr>
        <w:t xml:space="preserve"> </w:t>
      </w:r>
      <w:r w:rsidR="00302D7C" w:rsidRPr="00062BD4">
        <w:rPr>
          <w:rFonts w:ascii="Arial" w:hAnsi="Arial" w:cs="Arial"/>
        </w:rPr>
        <w:t>(</w:t>
      </w:r>
      <w:r w:rsidR="00873C6D" w:rsidRPr="00062BD4">
        <w:rPr>
          <w:rFonts w:ascii="Arial" w:hAnsi="Arial" w:cs="Arial"/>
        </w:rPr>
        <w:t>Bacchus, 1995)</w:t>
      </w:r>
      <w:r w:rsidR="009E4A19" w:rsidRPr="00062BD4">
        <w:rPr>
          <w:rFonts w:ascii="Arial" w:hAnsi="Arial" w:cs="Arial"/>
        </w:rPr>
        <w:t xml:space="preserve">. </w:t>
      </w:r>
    </w:p>
    <w:p w14:paraId="5688A18C" w14:textId="733D5FB2" w:rsidR="00194E62" w:rsidRPr="00062BD4" w:rsidRDefault="00071205" w:rsidP="00062BD4">
      <w:pPr>
        <w:spacing w:line="360" w:lineRule="auto"/>
        <w:jc w:val="both"/>
        <w:rPr>
          <w:rFonts w:ascii="Arial" w:hAnsi="Arial" w:cs="Arial"/>
        </w:rPr>
      </w:pPr>
      <w:r w:rsidRPr="00062BD4">
        <w:rPr>
          <w:rFonts w:ascii="Arial" w:hAnsi="Arial" w:cs="Arial"/>
        </w:rPr>
        <w:t>The Early Childhood Environmental Rating Scales</w:t>
      </w:r>
      <w:r w:rsidR="00652B31">
        <w:rPr>
          <w:rFonts w:ascii="Arial" w:hAnsi="Arial" w:cs="Arial"/>
        </w:rPr>
        <w:t xml:space="preserve"> </w:t>
      </w:r>
      <w:r w:rsidRPr="00062BD4">
        <w:rPr>
          <w:rFonts w:ascii="Arial" w:hAnsi="Arial" w:cs="Arial"/>
        </w:rPr>
        <w:t xml:space="preserve">(ECERS) </w:t>
      </w:r>
      <w:r w:rsidR="00131972" w:rsidRPr="00062BD4">
        <w:rPr>
          <w:rFonts w:ascii="Arial" w:hAnsi="Arial" w:cs="Arial"/>
        </w:rPr>
        <w:t xml:space="preserve">is a comprehensive </w:t>
      </w:r>
      <w:r w:rsidR="00E003AE" w:rsidRPr="00062BD4">
        <w:rPr>
          <w:rFonts w:ascii="Arial" w:hAnsi="Arial" w:cs="Arial"/>
        </w:rPr>
        <w:t xml:space="preserve">assessment tool which measures both environmental provisions and teacher led interactions </w:t>
      </w:r>
      <w:r w:rsidR="00FD526D" w:rsidRPr="00062BD4">
        <w:rPr>
          <w:rFonts w:ascii="Arial" w:hAnsi="Arial" w:cs="Arial"/>
        </w:rPr>
        <w:t xml:space="preserve">which effect a broad range of </w:t>
      </w:r>
      <w:r w:rsidR="0023209A" w:rsidRPr="00062BD4">
        <w:rPr>
          <w:rFonts w:ascii="Arial" w:hAnsi="Arial" w:cs="Arial"/>
        </w:rPr>
        <w:t xml:space="preserve">the </w:t>
      </w:r>
      <w:r w:rsidR="00FD526D" w:rsidRPr="00062BD4">
        <w:rPr>
          <w:rFonts w:ascii="Arial" w:hAnsi="Arial" w:cs="Arial"/>
        </w:rPr>
        <w:t>developmental needs of children</w:t>
      </w:r>
      <w:r w:rsidR="00652B31">
        <w:rPr>
          <w:rFonts w:ascii="Arial" w:hAnsi="Arial" w:cs="Arial"/>
        </w:rPr>
        <w:t xml:space="preserve"> </w:t>
      </w:r>
      <w:r w:rsidR="00C709BF" w:rsidRPr="00062BD4">
        <w:rPr>
          <w:rFonts w:ascii="Arial" w:hAnsi="Arial" w:cs="Arial"/>
        </w:rPr>
        <w:t>(Coventry Early Years Newsletter, No Date)</w:t>
      </w:r>
      <w:r w:rsidR="0023209A" w:rsidRPr="00062BD4">
        <w:rPr>
          <w:rFonts w:ascii="Arial" w:hAnsi="Arial" w:cs="Arial"/>
        </w:rPr>
        <w:t xml:space="preserve">. </w:t>
      </w:r>
      <w:r w:rsidR="00101F37" w:rsidRPr="00062BD4">
        <w:rPr>
          <w:rFonts w:ascii="Arial" w:hAnsi="Arial" w:cs="Arial"/>
        </w:rPr>
        <w:t>Designed for evaluating provision for children aged 2 to 5 years old</w:t>
      </w:r>
      <w:r w:rsidR="00652B31">
        <w:rPr>
          <w:rFonts w:ascii="Arial" w:hAnsi="Arial" w:cs="Arial"/>
        </w:rPr>
        <w:t xml:space="preserve"> </w:t>
      </w:r>
      <w:r w:rsidR="00101F37" w:rsidRPr="00062BD4">
        <w:rPr>
          <w:rFonts w:ascii="Arial" w:hAnsi="Arial" w:cs="Arial"/>
        </w:rPr>
        <w:t>(Nursery World 2012)</w:t>
      </w:r>
      <w:r w:rsidR="004F58B4" w:rsidRPr="00062BD4">
        <w:rPr>
          <w:rFonts w:ascii="Arial" w:hAnsi="Arial" w:cs="Arial"/>
        </w:rPr>
        <w:t xml:space="preserve"> ECERS </w:t>
      </w:r>
      <w:r w:rsidR="00FD794F" w:rsidRPr="00062BD4">
        <w:rPr>
          <w:rFonts w:ascii="Arial" w:hAnsi="Arial" w:cs="Arial"/>
        </w:rPr>
        <w:t xml:space="preserve">is a tool with the reliance on observations </w:t>
      </w:r>
      <w:r w:rsidR="00435AB5" w:rsidRPr="00062BD4">
        <w:rPr>
          <w:rFonts w:ascii="Arial" w:hAnsi="Arial" w:cs="Arial"/>
        </w:rPr>
        <w:t>as the main source of information on which to base assessments of classroom quality</w:t>
      </w:r>
      <w:r w:rsidR="00652B31">
        <w:rPr>
          <w:rFonts w:ascii="Arial" w:hAnsi="Arial" w:cs="Arial"/>
        </w:rPr>
        <w:t xml:space="preserve"> </w:t>
      </w:r>
      <w:r w:rsidR="00266641" w:rsidRPr="00062BD4">
        <w:rPr>
          <w:rFonts w:ascii="Arial" w:hAnsi="Arial" w:cs="Arial"/>
        </w:rPr>
        <w:t>(</w:t>
      </w:r>
      <w:r w:rsidR="00263AF1" w:rsidRPr="00062BD4">
        <w:rPr>
          <w:rFonts w:ascii="Arial" w:hAnsi="Arial" w:cs="Arial"/>
        </w:rPr>
        <w:t>H</w:t>
      </w:r>
      <w:r w:rsidR="000A04B4" w:rsidRPr="00062BD4">
        <w:rPr>
          <w:rFonts w:ascii="Arial" w:hAnsi="Arial" w:cs="Arial"/>
        </w:rPr>
        <w:t xml:space="preserve">arms, </w:t>
      </w:r>
      <w:r w:rsidR="00263AF1" w:rsidRPr="00062BD4">
        <w:rPr>
          <w:rFonts w:ascii="Arial" w:hAnsi="Arial" w:cs="Arial"/>
        </w:rPr>
        <w:t>C</w:t>
      </w:r>
      <w:r w:rsidR="000A04B4" w:rsidRPr="00062BD4">
        <w:rPr>
          <w:rFonts w:ascii="Arial" w:hAnsi="Arial" w:cs="Arial"/>
        </w:rPr>
        <w:t xml:space="preserve">lifford, </w:t>
      </w:r>
      <w:r w:rsidR="00263AF1" w:rsidRPr="00062BD4">
        <w:rPr>
          <w:rFonts w:ascii="Arial" w:hAnsi="Arial" w:cs="Arial"/>
        </w:rPr>
        <w:t>Cryer 2005</w:t>
      </w:r>
      <w:r w:rsidR="006E467C" w:rsidRPr="00062BD4">
        <w:rPr>
          <w:rFonts w:ascii="Arial" w:hAnsi="Arial" w:cs="Arial"/>
        </w:rPr>
        <w:t>)</w:t>
      </w:r>
      <w:r w:rsidR="00857571" w:rsidRPr="00062BD4">
        <w:rPr>
          <w:rFonts w:ascii="Arial" w:hAnsi="Arial" w:cs="Arial"/>
        </w:rPr>
        <w:t xml:space="preserve">. </w:t>
      </w:r>
    </w:p>
    <w:p w14:paraId="1166C696" w14:textId="471106C4" w:rsidR="004259D6" w:rsidRPr="00062BD4" w:rsidRDefault="004259D6" w:rsidP="00062BD4">
      <w:pPr>
        <w:spacing w:line="360" w:lineRule="auto"/>
        <w:jc w:val="both"/>
        <w:rPr>
          <w:rFonts w:ascii="Arial" w:hAnsi="Arial" w:cs="Arial"/>
        </w:rPr>
      </w:pPr>
      <w:r w:rsidRPr="00062BD4">
        <w:rPr>
          <w:rFonts w:ascii="Arial" w:hAnsi="Arial" w:cs="Arial"/>
        </w:rPr>
        <w:t xml:space="preserve">ECERS maintain a basic approach of yes/no indicators of quality within </w:t>
      </w:r>
      <w:r w:rsidR="004C0D54" w:rsidRPr="00062BD4">
        <w:rPr>
          <w:rFonts w:ascii="Arial" w:hAnsi="Arial" w:cs="Arial"/>
        </w:rPr>
        <w:t>six subscales: space and furnishings, personal care routines, language and literacy, learning activities, interactions and programme structure</w:t>
      </w:r>
      <w:r w:rsidR="00780210" w:rsidRPr="00062BD4">
        <w:rPr>
          <w:rFonts w:ascii="Arial" w:hAnsi="Arial" w:cs="Arial"/>
        </w:rPr>
        <w:t xml:space="preserve"> with a </w:t>
      </w:r>
      <w:proofErr w:type="gramStart"/>
      <w:r w:rsidR="00780210" w:rsidRPr="00062BD4">
        <w:rPr>
          <w:rFonts w:ascii="Arial" w:hAnsi="Arial" w:cs="Arial"/>
        </w:rPr>
        <w:t>1-7 point</w:t>
      </w:r>
      <w:proofErr w:type="gramEnd"/>
      <w:r w:rsidR="00780210" w:rsidRPr="00062BD4">
        <w:rPr>
          <w:rFonts w:ascii="Arial" w:hAnsi="Arial" w:cs="Arial"/>
        </w:rPr>
        <w:t xml:space="preserve"> scoring system</w:t>
      </w:r>
      <w:r w:rsidR="00652B31">
        <w:rPr>
          <w:rFonts w:ascii="Arial" w:hAnsi="Arial" w:cs="Arial"/>
        </w:rPr>
        <w:t xml:space="preserve"> </w:t>
      </w:r>
      <w:r w:rsidR="00BE0A05" w:rsidRPr="00062BD4">
        <w:rPr>
          <w:rFonts w:ascii="Arial" w:hAnsi="Arial" w:cs="Arial"/>
        </w:rPr>
        <w:t xml:space="preserve">(ERS,2023) </w:t>
      </w:r>
      <w:r w:rsidR="007C6D9C" w:rsidRPr="00062BD4">
        <w:rPr>
          <w:rFonts w:ascii="Arial" w:hAnsi="Arial" w:cs="Arial"/>
        </w:rPr>
        <w:t>1 being describes as what</w:t>
      </w:r>
      <w:r w:rsidR="00D75FF1" w:rsidRPr="00062BD4">
        <w:rPr>
          <w:rFonts w:ascii="Arial" w:hAnsi="Arial" w:cs="Arial"/>
        </w:rPr>
        <w:t xml:space="preserve"> is</w:t>
      </w:r>
      <w:r w:rsidR="007C6D9C" w:rsidRPr="00062BD4">
        <w:rPr>
          <w:rFonts w:ascii="Arial" w:hAnsi="Arial" w:cs="Arial"/>
        </w:rPr>
        <w:t xml:space="preserve"> not </w:t>
      </w:r>
      <w:r w:rsidR="00F92576" w:rsidRPr="00062BD4">
        <w:rPr>
          <w:rFonts w:ascii="Arial" w:hAnsi="Arial" w:cs="Arial"/>
        </w:rPr>
        <w:t xml:space="preserve">acceptable or meet care needs and 7 being describes as </w:t>
      </w:r>
      <w:r w:rsidR="00D75FF1" w:rsidRPr="00062BD4">
        <w:rPr>
          <w:rFonts w:ascii="Arial" w:hAnsi="Arial" w:cs="Arial"/>
        </w:rPr>
        <w:t xml:space="preserve">an </w:t>
      </w:r>
      <w:r w:rsidR="00F92576" w:rsidRPr="00062BD4">
        <w:rPr>
          <w:rFonts w:ascii="Arial" w:hAnsi="Arial" w:cs="Arial"/>
        </w:rPr>
        <w:t xml:space="preserve">excellent </w:t>
      </w:r>
      <w:r w:rsidR="00652B31" w:rsidRPr="00062BD4">
        <w:rPr>
          <w:rFonts w:ascii="Arial" w:hAnsi="Arial" w:cs="Arial"/>
        </w:rPr>
        <w:t>high-quality</w:t>
      </w:r>
      <w:r w:rsidR="001A47D8" w:rsidRPr="00062BD4">
        <w:rPr>
          <w:rFonts w:ascii="Arial" w:hAnsi="Arial" w:cs="Arial"/>
        </w:rPr>
        <w:t xml:space="preserve"> provision</w:t>
      </w:r>
      <w:r w:rsidR="00652B31">
        <w:rPr>
          <w:rFonts w:ascii="Arial" w:hAnsi="Arial" w:cs="Arial"/>
        </w:rPr>
        <w:t xml:space="preserve"> </w:t>
      </w:r>
      <w:r w:rsidR="001A47D8" w:rsidRPr="00062BD4">
        <w:rPr>
          <w:rFonts w:ascii="Arial" w:hAnsi="Arial" w:cs="Arial"/>
        </w:rPr>
        <w:t>(Lancaster University, 2019)</w:t>
      </w:r>
      <w:r w:rsidR="005F0C2D" w:rsidRPr="00062BD4">
        <w:rPr>
          <w:rFonts w:ascii="Arial" w:hAnsi="Arial" w:cs="Arial"/>
        </w:rPr>
        <w:t xml:space="preserve">. Created in this format to </w:t>
      </w:r>
      <w:r w:rsidR="00F234D2" w:rsidRPr="00062BD4">
        <w:rPr>
          <w:rFonts w:ascii="Arial" w:hAnsi="Arial" w:cs="Arial"/>
        </w:rPr>
        <w:t>promote ease of observations</w:t>
      </w:r>
      <w:r w:rsidR="008C6D58" w:rsidRPr="00062BD4">
        <w:rPr>
          <w:rFonts w:ascii="Arial" w:hAnsi="Arial" w:cs="Arial"/>
        </w:rPr>
        <w:t xml:space="preserve"> and allowing similar information to be collected </w:t>
      </w:r>
      <w:r w:rsidR="00B20523" w:rsidRPr="00062BD4">
        <w:rPr>
          <w:rFonts w:ascii="Arial" w:hAnsi="Arial" w:cs="Arial"/>
        </w:rPr>
        <w:t xml:space="preserve">across settings and </w:t>
      </w:r>
      <w:r w:rsidR="00A16D33" w:rsidRPr="00062BD4">
        <w:rPr>
          <w:rFonts w:ascii="Arial" w:hAnsi="Arial" w:cs="Arial"/>
        </w:rPr>
        <w:t>observers</w:t>
      </w:r>
      <w:r w:rsidR="00B20523" w:rsidRPr="00062BD4">
        <w:rPr>
          <w:rFonts w:ascii="Arial" w:hAnsi="Arial" w:cs="Arial"/>
        </w:rPr>
        <w:t xml:space="preserve"> (Cryer et al 2003)</w:t>
      </w:r>
      <w:r w:rsidR="002366A4" w:rsidRPr="00062BD4">
        <w:rPr>
          <w:rFonts w:ascii="Arial" w:hAnsi="Arial" w:cs="Arial"/>
        </w:rPr>
        <w:t xml:space="preserve">. </w:t>
      </w:r>
      <w:r w:rsidR="00FB159D" w:rsidRPr="00062BD4">
        <w:rPr>
          <w:rFonts w:ascii="Arial" w:hAnsi="Arial" w:cs="Arial"/>
        </w:rPr>
        <w:t xml:space="preserve"> </w:t>
      </w:r>
    </w:p>
    <w:p w14:paraId="4A238023" w14:textId="4F386984" w:rsidR="0056685F" w:rsidRPr="00062BD4" w:rsidRDefault="00FB159D" w:rsidP="00062BD4">
      <w:pPr>
        <w:spacing w:line="360" w:lineRule="auto"/>
        <w:jc w:val="both"/>
        <w:rPr>
          <w:rFonts w:ascii="Arial" w:hAnsi="Arial" w:cs="Arial"/>
        </w:rPr>
      </w:pPr>
      <w:r w:rsidRPr="00062BD4">
        <w:rPr>
          <w:rFonts w:ascii="Arial" w:hAnsi="Arial" w:cs="Arial"/>
        </w:rPr>
        <w:t xml:space="preserve">ECERS </w:t>
      </w:r>
      <w:r w:rsidR="0064070F" w:rsidRPr="00062BD4">
        <w:rPr>
          <w:rFonts w:ascii="Arial" w:hAnsi="Arial" w:cs="Arial"/>
        </w:rPr>
        <w:t>is</w:t>
      </w:r>
      <w:r w:rsidR="00A369DB" w:rsidRPr="00062BD4">
        <w:rPr>
          <w:rFonts w:ascii="Arial" w:hAnsi="Arial" w:cs="Arial"/>
        </w:rPr>
        <w:t xml:space="preserve"> being increasingly </w:t>
      </w:r>
      <w:r w:rsidR="007B2293" w:rsidRPr="00062BD4">
        <w:rPr>
          <w:rFonts w:ascii="Arial" w:hAnsi="Arial" w:cs="Arial"/>
        </w:rPr>
        <w:t>used by local authorities</w:t>
      </w:r>
      <w:r w:rsidR="00361FC6" w:rsidRPr="00062BD4">
        <w:rPr>
          <w:rFonts w:ascii="Arial" w:hAnsi="Arial" w:cs="Arial"/>
        </w:rPr>
        <w:t xml:space="preserve"> during </w:t>
      </w:r>
      <w:r w:rsidR="0064070F" w:rsidRPr="00062BD4">
        <w:rPr>
          <w:rFonts w:ascii="Arial" w:hAnsi="Arial" w:cs="Arial"/>
        </w:rPr>
        <w:t xml:space="preserve">inspections </w:t>
      </w:r>
      <w:r w:rsidR="00AF014A" w:rsidRPr="00062BD4">
        <w:rPr>
          <w:rFonts w:ascii="Arial" w:hAnsi="Arial" w:cs="Arial"/>
        </w:rPr>
        <w:t>to determine and improve quality</w:t>
      </w:r>
      <w:r w:rsidR="00652B31">
        <w:rPr>
          <w:rFonts w:ascii="Arial" w:hAnsi="Arial" w:cs="Arial"/>
        </w:rPr>
        <w:t xml:space="preserve"> </w:t>
      </w:r>
      <w:r w:rsidR="004808E2" w:rsidRPr="00062BD4">
        <w:rPr>
          <w:rFonts w:ascii="Arial" w:hAnsi="Arial" w:cs="Arial"/>
        </w:rPr>
        <w:t>(</w:t>
      </w:r>
      <w:r w:rsidR="00CE02B6" w:rsidRPr="00062BD4">
        <w:rPr>
          <w:rFonts w:ascii="Arial" w:hAnsi="Arial" w:cs="Arial"/>
        </w:rPr>
        <w:t xml:space="preserve">Siraj-Blatchford and </w:t>
      </w:r>
      <w:proofErr w:type="spellStart"/>
      <w:r w:rsidR="00CE02B6" w:rsidRPr="00062BD4">
        <w:rPr>
          <w:rFonts w:ascii="Arial" w:hAnsi="Arial" w:cs="Arial"/>
        </w:rPr>
        <w:t>Iram</w:t>
      </w:r>
      <w:proofErr w:type="spellEnd"/>
      <w:r w:rsidR="00CE02B6" w:rsidRPr="00062BD4">
        <w:rPr>
          <w:rFonts w:ascii="Arial" w:hAnsi="Arial" w:cs="Arial"/>
        </w:rPr>
        <w:t xml:space="preserve"> 2010)</w:t>
      </w:r>
      <w:r w:rsidR="00AF014A" w:rsidRPr="00062BD4">
        <w:rPr>
          <w:rFonts w:ascii="Arial" w:hAnsi="Arial" w:cs="Arial"/>
        </w:rPr>
        <w:t xml:space="preserve"> </w:t>
      </w:r>
      <w:r w:rsidR="00FA7968" w:rsidRPr="00062BD4">
        <w:rPr>
          <w:rFonts w:ascii="Arial" w:hAnsi="Arial" w:cs="Arial"/>
        </w:rPr>
        <w:t xml:space="preserve">and caregiving staff to improve practice through </w:t>
      </w:r>
      <w:r w:rsidR="00B144A7" w:rsidRPr="00062BD4">
        <w:rPr>
          <w:rFonts w:ascii="Arial" w:hAnsi="Arial" w:cs="Arial"/>
        </w:rPr>
        <w:t>professional development</w:t>
      </w:r>
      <w:r w:rsidR="004B4174" w:rsidRPr="00062BD4">
        <w:rPr>
          <w:rFonts w:ascii="Arial" w:hAnsi="Arial" w:cs="Arial"/>
        </w:rPr>
        <w:t>, to improve classroom quality</w:t>
      </w:r>
      <w:r w:rsidR="006E41E7" w:rsidRPr="00062BD4">
        <w:rPr>
          <w:rFonts w:ascii="Arial" w:hAnsi="Arial" w:cs="Arial"/>
        </w:rPr>
        <w:t xml:space="preserve"> and wi</w:t>
      </w:r>
      <w:r w:rsidR="00245680" w:rsidRPr="00062BD4">
        <w:rPr>
          <w:rFonts w:ascii="Arial" w:hAnsi="Arial" w:cs="Arial"/>
        </w:rPr>
        <w:t>thin creations of action plans</w:t>
      </w:r>
      <w:r w:rsidR="00652B31">
        <w:rPr>
          <w:rFonts w:ascii="Arial" w:hAnsi="Arial" w:cs="Arial"/>
        </w:rPr>
        <w:t xml:space="preserve"> </w:t>
      </w:r>
      <w:r w:rsidR="00245680" w:rsidRPr="00062BD4">
        <w:rPr>
          <w:rFonts w:ascii="Arial" w:hAnsi="Arial" w:cs="Arial"/>
        </w:rPr>
        <w:t>(Lancaster Unive</w:t>
      </w:r>
      <w:r w:rsidR="00901028" w:rsidRPr="00062BD4">
        <w:rPr>
          <w:rFonts w:ascii="Arial" w:hAnsi="Arial" w:cs="Arial"/>
        </w:rPr>
        <w:t>rsity, 2019)</w:t>
      </w:r>
      <w:r w:rsidR="000D0576" w:rsidRPr="00062BD4">
        <w:rPr>
          <w:rFonts w:ascii="Arial" w:hAnsi="Arial" w:cs="Arial"/>
        </w:rPr>
        <w:t xml:space="preserve">. </w:t>
      </w:r>
      <w:r w:rsidR="00E2517B" w:rsidRPr="00062BD4">
        <w:rPr>
          <w:rFonts w:ascii="Arial" w:hAnsi="Arial" w:cs="Arial"/>
        </w:rPr>
        <w:t xml:space="preserve">ECERS has been deemed appropriate to statutory, </w:t>
      </w:r>
      <w:proofErr w:type="gramStart"/>
      <w:r w:rsidR="00E2517B" w:rsidRPr="00062BD4">
        <w:rPr>
          <w:rFonts w:ascii="Arial" w:hAnsi="Arial" w:cs="Arial"/>
        </w:rPr>
        <w:t>private</w:t>
      </w:r>
      <w:proofErr w:type="gramEnd"/>
      <w:r w:rsidR="00E2517B" w:rsidRPr="00062BD4">
        <w:rPr>
          <w:rFonts w:ascii="Arial" w:hAnsi="Arial" w:cs="Arial"/>
        </w:rPr>
        <w:t xml:space="preserve"> and voluntary settings</w:t>
      </w:r>
      <w:r w:rsidR="00652B31">
        <w:rPr>
          <w:rFonts w:ascii="Arial" w:hAnsi="Arial" w:cs="Arial"/>
        </w:rPr>
        <w:t xml:space="preserve"> </w:t>
      </w:r>
      <w:r w:rsidR="00D361BD" w:rsidRPr="00062BD4">
        <w:rPr>
          <w:rFonts w:ascii="Arial" w:hAnsi="Arial" w:cs="Arial"/>
        </w:rPr>
        <w:t>(</w:t>
      </w:r>
      <w:proofErr w:type="spellStart"/>
      <w:r w:rsidR="00D361BD" w:rsidRPr="00062BD4">
        <w:rPr>
          <w:rFonts w:ascii="Arial" w:hAnsi="Arial" w:cs="Arial"/>
        </w:rPr>
        <w:t>Melhuish</w:t>
      </w:r>
      <w:proofErr w:type="spellEnd"/>
      <w:r w:rsidR="00D361BD" w:rsidRPr="00062BD4">
        <w:rPr>
          <w:rFonts w:ascii="Arial" w:hAnsi="Arial" w:cs="Arial"/>
        </w:rPr>
        <w:t xml:space="preserve"> 1994) within the United Kingdom</w:t>
      </w:r>
      <w:r w:rsidR="00652B31">
        <w:rPr>
          <w:rFonts w:ascii="Arial" w:hAnsi="Arial" w:cs="Arial"/>
        </w:rPr>
        <w:t xml:space="preserve"> </w:t>
      </w:r>
      <w:r w:rsidR="00D361BD" w:rsidRPr="00062BD4">
        <w:rPr>
          <w:rFonts w:ascii="Arial" w:hAnsi="Arial" w:cs="Arial"/>
        </w:rPr>
        <w:t>(Sylvia et al 1999).</w:t>
      </w:r>
      <w:r w:rsidR="00E96DAC" w:rsidRPr="00062BD4">
        <w:rPr>
          <w:rFonts w:ascii="Arial" w:hAnsi="Arial" w:cs="Arial"/>
        </w:rPr>
        <w:t xml:space="preserve"> </w:t>
      </w:r>
    </w:p>
    <w:p w14:paraId="3ADBFB19" w14:textId="4234D15B" w:rsidR="00FB159D" w:rsidRPr="00062BD4" w:rsidRDefault="00E96DAC" w:rsidP="00062BD4">
      <w:pPr>
        <w:spacing w:line="360" w:lineRule="auto"/>
        <w:jc w:val="both"/>
        <w:rPr>
          <w:rFonts w:ascii="Arial" w:hAnsi="Arial" w:cs="Arial"/>
        </w:rPr>
      </w:pPr>
      <w:r w:rsidRPr="00062BD4">
        <w:rPr>
          <w:rFonts w:ascii="Arial" w:hAnsi="Arial" w:cs="Arial"/>
        </w:rPr>
        <w:t xml:space="preserve">Due to lack of </w:t>
      </w:r>
      <w:r w:rsidR="00B90549" w:rsidRPr="00062BD4">
        <w:rPr>
          <w:rFonts w:ascii="Arial" w:hAnsi="Arial" w:cs="Arial"/>
        </w:rPr>
        <w:t xml:space="preserve">clarity of the definition </w:t>
      </w:r>
      <w:r w:rsidR="00DD49AA" w:rsidRPr="00062BD4">
        <w:rPr>
          <w:rFonts w:ascii="Arial" w:hAnsi="Arial" w:cs="Arial"/>
        </w:rPr>
        <w:t>of quality ECERS is often interpre</w:t>
      </w:r>
      <w:r w:rsidR="001443B0" w:rsidRPr="00062BD4">
        <w:rPr>
          <w:rFonts w:ascii="Arial" w:hAnsi="Arial" w:cs="Arial"/>
        </w:rPr>
        <w:t xml:space="preserve">tated </w:t>
      </w:r>
      <w:r w:rsidR="00FF466F" w:rsidRPr="00062BD4">
        <w:rPr>
          <w:rFonts w:ascii="Arial" w:hAnsi="Arial" w:cs="Arial"/>
        </w:rPr>
        <w:t xml:space="preserve">to be </w:t>
      </w:r>
      <w:r w:rsidR="00660AC5" w:rsidRPr="00062BD4">
        <w:rPr>
          <w:rFonts w:ascii="Arial" w:hAnsi="Arial" w:cs="Arial"/>
        </w:rPr>
        <w:t>tantamount</w:t>
      </w:r>
      <w:r w:rsidR="00FF466F" w:rsidRPr="00062BD4">
        <w:rPr>
          <w:rFonts w:ascii="Arial" w:hAnsi="Arial" w:cs="Arial"/>
        </w:rPr>
        <w:t xml:space="preserve"> </w:t>
      </w:r>
      <w:r w:rsidR="00660AC5" w:rsidRPr="00062BD4">
        <w:rPr>
          <w:rFonts w:ascii="Arial" w:hAnsi="Arial" w:cs="Arial"/>
        </w:rPr>
        <w:t>with qua</w:t>
      </w:r>
      <w:r w:rsidR="001405C8" w:rsidRPr="00062BD4">
        <w:rPr>
          <w:rFonts w:ascii="Arial" w:hAnsi="Arial" w:cs="Arial"/>
        </w:rPr>
        <w:t xml:space="preserve">lity of a classroom and is often </w:t>
      </w:r>
      <w:r w:rsidR="00016354" w:rsidRPr="00062BD4">
        <w:rPr>
          <w:rFonts w:ascii="Arial" w:hAnsi="Arial" w:cs="Arial"/>
        </w:rPr>
        <w:t xml:space="preserve">used to define quality </w:t>
      </w:r>
      <w:r w:rsidR="00AB5F16" w:rsidRPr="00062BD4">
        <w:rPr>
          <w:rFonts w:ascii="Arial" w:hAnsi="Arial" w:cs="Arial"/>
        </w:rPr>
        <w:t xml:space="preserve">leading to early years settings striving to achieve high ratings </w:t>
      </w:r>
      <w:r w:rsidR="000B4EA8" w:rsidRPr="00062BD4">
        <w:rPr>
          <w:rFonts w:ascii="Arial" w:hAnsi="Arial" w:cs="Arial"/>
        </w:rPr>
        <w:t xml:space="preserve">is often </w:t>
      </w:r>
      <w:r w:rsidR="008E6937" w:rsidRPr="00062BD4">
        <w:rPr>
          <w:rFonts w:ascii="Arial" w:hAnsi="Arial" w:cs="Arial"/>
        </w:rPr>
        <w:t xml:space="preserve">a focus for enhanced </w:t>
      </w:r>
      <w:r w:rsidR="00FC19AC" w:rsidRPr="00062BD4">
        <w:rPr>
          <w:rFonts w:ascii="Arial" w:hAnsi="Arial" w:cs="Arial"/>
        </w:rPr>
        <w:t>quality initiatives</w:t>
      </w:r>
      <w:r w:rsidR="00652B31">
        <w:rPr>
          <w:rFonts w:ascii="Arial" w:hAnsi="Arial" w:cs="Arial"/>
        </w:rPr>
        <w:t xml:space="preserve"> </w:t>
      </w:r>
      <w:r w:rsidR="00FC19AC" w:rsidRPr="00062BD4">
        <w:rPr>
          <w:rFonts w:ascii="Arial" w:hAnsi="Arial" w:cs="Arial"/>
        </w:rPr>
        <w:t>(Paro, Karen, Thomason et al 2012).</w:t>
      </w:r>
    </w:p>
    <w:p w14:paraId="0C1FEBB3" w14:textId="56E2A632" w:rsidR="0056685F" w:rsidRPr="00062BD4" w:rsidRDefault="009D6382" w:rsidP="00062BD4">
      <w:pPr>
        <w:spacing w:line="360" w:lineRule="auto"/>
        <w:jc w:val="both"/>
        <w:rPr>
          <w:rFonts w:ascii="Arial" w:hAnsi="Arial" w:cs="Arial"/>
        </w:rPr>
      </w:pPr>
      <w:proofErr w:type="gramStart"/>
      <w:r w:rsidRPr="00062BD4">
        <w:rPr>
          <w:rFonts w:ascii="Arial" w:hAnsi="Arial" w:cs="Arial"/>
        </w:rPr>
        <w:t>Additionally</w:t>
      </w:r>
      <w:proofErr w:type="gramEnd"/>
      <w:r w:rsidR="00787320" w:rsidRPr="00062BD4">
        <w:rPr>
          <w:rFonts w:ascii="Arial" w:hAnsi="Arial" w:cs="Arial"/>
        </w:rPr>
        <w:t xml:space="preserve"> </w:t>
      </w:r>
      <w:r w:rsidR="00FF70BB" w:rsidRPr="00062BD4">
        <w:rPr>
          <w:rFonts w:ascii="Arial" w:hAnsi="Arial" w:cs="Arial"/>
        </w:rPr>
        <w:t xml:space="preserve">a number </w:t>
      </w:r>
      <w:r w:rsidR="00843EDD" w:rsidRPr="00062BD4">
        <w:rPr>
          <w:rFonts w:ascii="Arial" w:hAnsi="Arial" w:cs="Arial"/>
        </w:rPr>
        <w:t xml:space="preserve">of research found </w:t>
      </w:r>
      <w:r w:rsidR="006B3332" w:rsidRPr="00062BD4">
        <w:rPr>
          <w:rFonts w:ascii="Arial" w:hAnsi="Arial" w:cs="Arial"/>
        </w:rPr>
        <w:t xml:space="preserve">links </w:t>
      </w:r>
      <w:r w:rsidR="001F0A42" w:rsidRPr="00062BD4">
        <w:rPr>
          <w:rFonts w:ascii="Arial" w:hAnsi="Arial" w:cs="Arial"/>
        </w:rPr>
        <w:t>between ECERS scores in nur</w:t>
      </w:r>
      <w:r w:rsidR="002A3DD5" w:rsidRPr="00062BD4">
        <w:rPr>
          <w:rFonts w:ascii="Arial" w:hAnsi="Arial" w:cs="Arial"/>
        </w:rPr>
        <w:t xml:space="preserve">sery and the measure of children’s language, </w:t>
      </w:r>
      <w:r w:rsidR="00745347" w:rsidRPr="00062BD4">
        <w:rPr>
          <w:rFonts w:ascii="Arial" w:hAnsi="Arial" w:cs="Arial"/>
        </w:rPr>
        <w:t>intellectual</w:t>
      </w:r>
      <w:r w:rsidR="002A3DD5" w:rsidRPr="00062BD4">
        <w:rPr>
          <w:rFonts w:ascii="Arial" w:hAnsi="Arial" w:cs="Arial"/>
        </w:rPr>
        <w:t xml:space="preserve"> and social development</w:t>
      </w:r>
      <w:r w:rsidR="00652B31">
        <w:rPr>
          <w:rFonts w:ascii="Arial" w:hAnsi="Arial" w:cs="Arial"/>
        </w:rPr>
        <w:t xml:space="preserve"> </w:t>
      </w:r>
      <w:r w:rsidR="002A3DD5" w:rsidRPr="00062BD4">
        <w:rPr>
          <w:rFonts w:ascii="Arial" w:hAnsi="Arial" w:cs="Arial"/>
        </w:rPr>
        <w:t>(</w:t>
      </w:r>
      <w:proofErr w:type="spellStart"/>
      <w:r w:rsidR="002A3DD5" w:rsidRPr="00062BD4">
        <w:rPr>
          <w:rFonts w:ascii="Arial" w:hAnsi="Arial" w:cs="Arial"/>
        </w:rPr>
        <w:t>Sch</w:t>
      </w:r>
      <w:r w:rsidR="00745347" w:rsidRPr="00062BD4">
        <w:rPr>
          <w:rFonts w:ascii="Arial" w:hAnsi="Arial" w:cs="Arial"/>
        </w:rPr>
        <w:t>lieker</w:t>
      </w:r>
      <w:proofErr w:type="spellEnd"/>
      <w:r w:rsidR="00745347" w:rsidRPr="00062BD4">
        <w:rPr>
          <w:rFonts w:ascii="Arial" w:hAnsi="Arial" w:cs="Arial"/>
        </w:rPr>
        <w:t xml:space="preserve"> et al 1999)</w:t>
      </w:r>
      <w:r w:rsidR="00652B31">
        <w:rPr>
          <w:rFonts w:ascii="Arial" w:hAnsi="Arial" w:cs="Arial"/>
        </w:rPr>
        <w:t xml:space="preserve"> </w:t>
      </w:r>
      <w:r w:rsidR="00DB5814" w:rsidRPr="00062BD4">
        <w:rPr>
          <w:rFonts w:ascii="Arial" w:hAnsi="Arial" w:cs="Arial"/>
        </w:rPr>
        <w:t xml:space="preserve">ECERS also is able to </w:t>
      </w:r>
      <w:r w:rsidR="002170D5" w:rsidRPr="00062BD4">
        <w:rPr>
          <w:rFonts w:ascii="Arial" w:hAnsi="Arial" w:cs="Arial"/>
        </w:rPr>
        <w:t>be predictive of chil</w:t>
      </w:r>
      <w:r w:rsidR="00BC25E2" w:rsidRPr="00062BD4">
        <w:rPr>
          <w:rFonts w:ascii="Arial" w:hAnsi="Arial" w:cs="Arial"/>
        </w:rPr>
        <w:t xml:space="preserve">dren’s language and literacy </w:t>
      </w:r>
      <w:r w:rsidR="00BC25E2" w:rsidRPr="00062BD4">
        <w:rPr>
          <w:rFonts w:ascii="Arial" w:hAnsi="Arial" w:cs="Arial"/>
        </w:rPr>
        <w:lastRenderedPageBreak/>
        <w:t>performance</w:t>
      </w:r>
      <w:r w:rsidR="00652B31">
        <w:rPr>
          <w:rFonts w:ascii="Arial" w:hAnsi="Arial" w:cs="Arial"/>
        </w:rPr>
        <w:t xml:space="preserve"> </w:t>
      </w:r>
      <w:r w:rsidR="000E1CFE" w:rsidRPr="00062BD4">
        <w:rPr>
          <w:rFonts w:ascii="Arial" w:hAnsi="Arial" w:cs="Arial"/>
        </w:rPr>
        <w:t>(Love</w:t>
      </w:r>
      <w:r w:rsidR="00961F6F" w:rsidRPr="00062BD4">
        <w:rPr>
          <w:rFonts w:ascii="Arial" w:hAnsi="Arial" w:cs="Arial"/>
        </w:rPr>
        <w:t xml:space="preserve"> et al 2004) as well as </w:t>
      </w:r>
      <w:r w:rsidR="00607FFB" w:rsidRPr="00062BD4">
        <w:rPr>
          <w:rFonts w:ascii="Arial" w:hAnsi="Arial" w:cs="Arial"/>
        </w:rPr>
        <w:t xml:space="preserve">showing greater </w:t>
      </w:r>
      <w:r w:rsidR="00831F25" w:rsidRPr="00062BD4">
        <w:rPr>
          <w:rFonts w:ascii="Arial" w:hAnsi="Arial" w:cs="Arial"/>
        </w:rPr>
        <w:t>receptive language abilities</w:t>
      </w:r>
      <w:r w:rsidR="00652B31">
        <w:rPr>
          <w:rFonts w:ascii="Arial" w:hAnsi="Arial" w:cs="Arial"/>
        </w:rPr>
        <w:t xml:space="preserve"> </w:t>
      </w:r>
      <w:r w:rsidR="00831F25" w:rsidRPr="00062BD4">
        <w:rPr>
          <w:rFonts w:ascii="Arial" w:hAnsi="Arial" w:cs="Arial"/>
        </w:rPr>
        <w:t>(</w:t>
      </w:r>
      <w:proofErr w:type="spellStart"/>
      <w:r w:rsidR="00831F25" w:rsidRPr="00062BD4">
        <w:rPr>
          <w:rFonts w:ascii="Arial" w:hAnsi="Arial" w:cs="Arial"/>
        </w:rPr>
        <w:t>Peisner</w:t>
      </w:r>
      <w:proofErr w:type="spellEnd"/>
      <w:r w:rsidR="00831F25" w:rsidRPr="00062BD4">
        <w:rPr>
          <w:rFonts w:ascii="Arial" w:hAnsi="Arial" w:cs="Arial"/>
        </w:rPr>
        <w:t>-Feinberg et al 2001)</w:t>
      </w:r>
      <w:r w:rsidR="00745347" w:rsidRPr="00062BD4">
        <w:rPr>
          <w:rFonts w:ascii="Arial" w:hAnsi="Arial" w:cs="Arial"/>
        </w:rPr>
        <w:t xml:space="preserve">. </w:t>
      </w:r>
    </w:p>
    <w:p w14:paraId="430D9F18" w14:textId="648AB1C9" w:rsidR="0056685F" w:rsidRPr="00062BD4" w:rsidRDefault="00711A29" w:rsidP="00062BD4">
      <w:pPr>
        <w:spacing w:line="360" w:lineRule="auto"/>
        <w:jc w:val="both"/>
        <w:rPr>
          <w:rFonts w:ascii="Arial" w:hAnsi="Arial" w:cs="Arial"/>
        </w:rPr>
      </w:pPr>
      <w:proofErr w:type="gramStart"/>
      <w:r w:rsidRPr="00062BD4">
        <w:rPr>
          <w:rFonts w:ascii="Arial" w:hAnsi="Arial" w:cs="Arial"/>
        </w:rPr>
        <w:t>Furthermore</w:t>
      </w:r>
      <w:proofErr w:type="gramEnd"/>
      <w:r w:rsidRPr="00062BD4">
        <w:rPr>
          <w:rFonts w:ascii="Arial" w:hAnsi="Arial" w:cs="Arial"/>
        </w:rPr>
        <w:t xml:space="preserve"> </w:t>
      </w:r>
      <w:r w:rsidR="00B1754C" w:rsidRPr="00062BD4">
        <w:rPr>
          <w:rFonts w:ascii="Arial" w:hAnsi="Arial" w:cs="Arial"/>
        </w:rPr>
        <w:t xml:space="preserve">higher staff qualifications predict </w:t>
      </w:r>
      <w:r w:rsidR="00916999" w:rsidRPr="00062BD4">
        <w:rPr>
          <w:rFonts w:ascii="Arial" w:hAnsi="Arial" w:cs="Arial"/>
        </w:rPr>
        <w:t>higher ECERS score</w:t>
      </w:r>
      <w:r w:rsidR="00652B31">
        <w:rPr>
          <w:rFonts w:ascii="Arial" w:hAnsi="Arial" w:cs="Arial"/>
        </w:rPr>
        <w:t xml:space="preserve"> </w:t>
      </w:r>
      <w:r w:rsidR="00916999" w:rsidRPr="00062BD4">
        <w:rPr>
          <w:rFonts w:ascii="Arial" w:hAnsi="Arial" w:cs="Arial"/>
        </w:rPr>
        <w:t>(</w:t>
      </w:r>
      <w:proofErr w:type="spellStart"/>
      <w:r w:rsidR="00916999" w:rsidRPr="00062BD4">
        <w:rPr>
          <w:rFonts w:ascii="Arial" w:hAnsi="Arial" w:cs="Arial"/>
        </w:rPr>
        <w:t>Hadeed</w:t>
      </w:r>
      <w:proofErr w:type="spellEnd"/>
      <w:r w:rsidR="00916999" w:rsidRPr="00062BD4">
        <w:rPr>
          <w:rFonts w:ascii="Arial" w:hAnsi="Arial" w:cs="Arial"/>
        </w:rPr>
        <w:t>, 2013)</w:t>
      </w:r>
      <w:r w:rsidR="001D339D" w:rsidRPr="00062BD4">
        <w:rPr>
          <w:rFonts w:ascii="Arial" w:hAnsi="Arial" w:cs="Arial"/>
        </w:rPr>
        <w:t xml:space="preserve">; there is multiple research </w:t>
      </w:r>
      <w:r w:rsidR="00273156" w:rsidRPr="00062BD4">
        <w:rPr>
          <w:rFonts w:ascii="Arial" w:hAnsi="Arial" w:cs="Arial"/>
        </w:rPr>
        <w:t xml:space="preserve">suggesting ECERS demonstrates </w:t>
      </w:r>
      <w:r w:rsidR="00135790" w:rsidRPr="00062BD4">
        <w:rPr>
          <w:rFonts w:ascii="Arial" w:hAnsi="Arial" w:cs="Arial"/>
        </w:rPr>
        <w:t xml:space="preserve">reliability and </w:t>
      </w:r>
      <w:r w:rsidR="00A72CBC" w:rsidRPr="00062BD4">
        <w:rPr>
          <w:rFonts w:ascii="Arial" w:hAnsi="Arial" w:cs="Arial"/>
        </w:rPr>
        <w:t>effectiv</w:t>
      </w:r>
      <w:r w:rsidR="008325BB" w:rsidRPr="00062BD4">
        <w:rPr>
          <w:rFonts w:ascii="Arial" w:hAnsi="Arial" w:cs="Arial"/>
        </w:rPr>
        <w:t>eness to be used in quality assurance</w:t>
      </w:r>
      <w:r w:rsidR="00652B31">
        <w:rPr>
          <w:rFonts w:ascii="Arial" w:hAnsi="Arial" w:cs="Arial"/>
        </w:rPr>
        <w:t xml:space="preserve"> </w:t>
      </w:r>
      <w:r w:rsidR="004C274D" w:rsidRPr="00062BD4">
        <w:rPr>
          <w:rFonts w:ascii="Arial" w:hAnsi="Arial" w:cs="Arial"/>
        </w:rPr>
        <w:t xml:space="preserve">(Planta et al 2008) with consistency in scores </w:t>
      </w:r>
      <w:r w:rsidR="00085176" w:rsidRPr="00062BD4">
        <w:rPr>
          <w:rFonts w:ascii="Arial" w:hAnsi="Arial" w:cs="Arial"/>
        </w:rPr>
        <w:t>over time and among varied observers</w:t>
      </w:r>
      <w:r w:rsidR="00652B31">
        <w:rPr>
          <w:rFonts w:ascii="Arial" w:hAnsi="Arial" w:cs="Arial"/>
        </w:rPr>
        <w:t xml:space="preserve"> </w:t>
      </w:r>
      <w:r w:rsidR="00085176" w:rsidRPr="00062BD4">
        <w:rPr>
          <w:rFonts w:ascii="Arial" w:hAnsi="Arial" w:cs="Arial"/>
        </w:rPr>
        <w:t>(</w:t>
      </w:r>
      <w:proofErr w:type="spellStart"/>
      <w:r w:rsidR="00085176" w:rsidRPr="00062BD4">
        <w:rPr>
          <w:rFonts w:ascii="Arial" w:hAnsi="Arial" w:cs="Arial"/>
        </w:rPr>
        <w:t>Kub</w:t>
      </w:r>
      <w:r w:rsidR="00347EA4" w:rsidRPr="00062BD4">
        <w:rPr>
          <w:rFonts w:ascii="Arial" w:hAnsi="Arial" w:cs="Arial"/>
        </w:rPr>
        <w:t>iszun</w:t>
      </w:r>
      <w:proofErr w:type="spellEnd"/>
      <w:r w:rsidR="00347EA4" w:rsidRPr="00062BD4">
        <w:rPr>
          <w:rFonts w:ascii="Arial" w:hAnsi="Arial" w:cs="Arial"/>
        </w:rPr>
        <w:t xml:space="preserve"> and Borich, 2003)</w:t>
      </w:r>
      <w:r w:rsidR="00E72CE6" w:rsidRPr="00062BD4">
        <w:rPr>
          <w:rFonts w:ascii="Arial" w:hAnsi="Arial" w:cs="Arial"/>
        </w:rPr>
        <w:t xml:space="preserve">. Field testing of ECERS showed a good inter observers </w:t>
      </w:r>
      <w:r w:rsidR="00942A13" w:rsidRPr="00062BD4">
        <w:rPr>
          <w:rFonts w:ascii="Arial" w:hAnsi="Arial" w:cs="Arial"/>
        </w:rPr>
        <w:t>rating with the percentage of agreement being 70%</w:t>
      </w:r>
      <w:r w:rsidR="00652B31">
        <w:rPr>
          <w:rFonts w:ascii="Arial" w:hAnsi="Arial" w:cs="Arial"/>
        </w:rPr>
        <w:t xml:space="preserve"> </w:t>
      </w:r>
      <w:r w:rsidR="00942A13" w:rsidRPr="00062BD4">
        <w:rPr>
          <w:rFonts w:ascii="Arial" w:hAnsi="Arial" w:cs="Arial"/>
        </w:rPr>
        <w:t xml:space="preserve">(Harms, </w:t>
      </w:r>
      <w:r w:rsidR="00652B31" w:rsidRPr="00062BD4">
        <w:rPr>
          <w:rFonts w:ascii="Arial" w:hAnsi="Arial" w:cs="Arial"/>
        </w:rPr>
        <w:t>Clifford,</w:t>
      </w:r>
      <w:r w:rsidR="00E4412C" w:rsidRPr="00062BD4">
        <w:rPr>
          <w:rFonts w:ascii="Arial" w:hAnsi="Arial" w:cs="Arial"/>
        </w:rPr>
        <w:t xml:space="preserve"> and Cryer, 1998) this could be through training a</w:t>
      </w:r>
      <w:r w:rsidR="004267AB" w:rsidRPr="00062BD4">
        <w:rPr>
          <w:rFonts w:ascii="Arial" w:hAnsi="Arial" w:cs="Arial"/>
        </w:rPr>
        <w:t xml:space="preserve">s well as check ups </w:t>
      </w:r>
      <w:r w:rsidR="00BE7645" w:rsidRPr="00062BD4">
        <w:rPr>
          <w:rFonts w:ascii="Arial" w:hAnsi="Arial" w:cs="Arial"/>
        </w:rPr>
        <w:t xml:space="preserve">to obtain reliable scores. Those who are trained </w:t>
      </w:r>
      <w:r w:rsidR="0061306F" w:rsidRPr="00062BD4">
        <w:rPr>
          <w:rFonts w:ascii="Arial" w:hAnsi="Arial" w:cs="Arial"/>
        </w:rPr>
        <w:t>reach an 85% agreement level across varied settings (Cassidy</w:t>
      </w:r>
      <w:r w:rsidR="00763ABD" w:rsidRPr="00062BD4">
        <w:rPr>
          <w:rFonts w:ascii="Arial" w:hAnsi="Arial" w:cs="Arial"/>
        </w:rPr>
        <w:t xml:space="preserve"> et al 2005). </w:t>
      </w:r>
    </w:p>
    <w:p w14:paraId="344DB572" w14:textId="4195DECA" w:rsidR="0056685F" w:rsidRPr="00062BD4" w:rsidRDefault="00353354" w:rsidP="00062BD4">
      <w:pPr>
        <w:spacing w:line="360" w:lineRule="auto"/>
        <w:jc w:val="both"/>
        <w:rPr>
          <w:rFonts w:ascii="Arial" w:hAnsi="Arial" w:cs="Arial"/>
        </w:rPr>
      </w:pPr>
      <w:r w:rsidRPr="00062BD4">
        <w:rPr>
          <w:rFonts w:ascii="Arial" w:hAnsi="Arial" w:cs="Arial"/>
        </w:rPr>
        <w:t xml:space="preserve">As well as this </w:t>
      </w:r>
      <w:r w:rsidR="00364591" w:rsidRPr="00062BD4">
        <w:rPr>
          <w:rFonts w:ascii="Arial" w:hAnsi="Arial" w:cs="Arial"/>
        </w:rPr>
        <w:t xml:space="preserve">an ECERS observation can be undertaken within 2 hours </w:t>
      </w:r>
      <w:r w:rsidR="0033620D" w:rsidRPr="00062BD4">
        <w:rPr>
          <w:rFonts w:ascii="Arial" w:hAnsi="Arial" w:cs="Arial"/>
        </w:rPr>
        <w:t xml:space="preserve">and can be used </w:t>
      </w:r>
      <w:r w:rsidR="00D57380" w:rsidRPr="00062BD4">
        <w:rPr>
          <w:rFonts w:ascii="Arial" w:hAnsi="Arial" w:cs="Arial"/>
        </w:rPr>
        <w:t xml:space="preserve">to provide a </w:t>
      </w:r>
      <w:proofErr w:type="gramStart"/>
      <w:r w:rsidR="00D57380" w:rsidRPr="00062BD4">
        <w:rPr>
          <w:rFonts w:ascii="Arial" w:hAnsi="Arial" w:cs="Arial"/>
        </w:rPr>
        <w:t>great comparison measures</w:t>
      </w:r>
      <w:proofErr w:type="gramEnd"/>
      <w:r w:rsidR="00D57380" w:rsidRPr="00062BD4">
        <w:rPr>
          <w:rFonts w:ascii="Arial" w:hAnsi="Arial" w:cs="Arial"/>
        </w:rPr>
        <w:t xml:space="preserve"> on a number of areas within the c</w:t>
      </w:r>
      <w:r w:rsidR="006A6930" w:rsidRPr="00062BD4">
        <w:rPr>
          <w:rFonts w:ascii="Arial" w:hAnsi="Arial" w:cs="Arial"/>
        </w:rPr>
        <w:t xml:space="preserve">riteria which various childcare </w:t>
      </w:r>
      <w:r w:rsidR="006D539B" w:rsidRPr="00062BD4">
        <w:rPr>
          <w:rFonts w:ascii="Arial" w:hAnsi="Arial" w:cs="Arial"/>
        </w:rPr>
        <w:t>professionals</w:t>
      </w:r>
      <w:r w:rsidR="006A6930" w:rsidRPr="00062BD4">
        <w:rPr>
          <w:rFonts w:ascii="Arial" w:hAnsi="Arial" w:cs="Arial"/>
        </w:rPr>
        <w:t xml:space="preserve"> have </w:t>
      </w:r>
      <w:r w:rsidR="006D539B" w:rsidRPr="00062BD4">
        <w:rPr>
          <w:rFonts w:ascii="Arial" w:hAnsi="Arial" w:cs="Arial"/>
        </w:rPr>
        <w:t>agreed</w:t>
      </w:r>
      <w:r w:rsidR="006A6930" w:rsidRPr="00062BD4">
        <w:rPr>
          <w:rFonts w:ascii="Arial" w:hAnsi="Arial" w:cs="Arial"/>
        </w:rPr>
        <w:t xml:space="preserve"> are significant </w:t>
      </w:r>
      <w:r w:rsidR="006D539B" w:rsidRPr="00062BD4">
        <w:rPr>
          <w:rFonts w:ascii="Arial" w:hAnsi="Arial" w:cs="Arial"/>
        </w:rPr>
        <w:t>and are of great importance</w:t>
      </w:r>
      <w:r w:rsidR="00652B31">
        <w:rPr>
          <w:rFonts w:ascii="Arial" w:hAnsi="Arial" w:cs="Arial"/>
        </w:rPr>
        <w:t xml:space="preserve"> </w:t>
      </w:r>
      <w:r w:rsidR="006D539B" w:rsidRPr="00062BD4">
        <w:rPr>
          <w:rFonts w:ascii="Arial" w:hAnsi="Arial" w:cs="Arial"/>
        </w:rPr>
        <w:t>(Pamela, 1999)</w:t>
      </w:r>
      <w:r w:rsidR="00765A3D" w:rsidRPr="00062BD4">
        <w:rPr>
          <w:rFonts w:ascii="Arial" w:hAnsi="Arial" w:cs="Arial"/>
        </w:rPr>
        <w:t xml:space="preserve"> however many believe for accurate results</w:t>
      </w:r>
      <w:r w:rsidR="00220185" w:rsidRPr="00062BD4">
        <w:rPr>
          <w:rFonts w:ascii="Arial" w:hAnsi="Arial" w:cs="Arial"/>
        </w:rPr>
        <w:t xml:space="preserve"> to fully understand classroom quality</w:t>
      </w:r>
      <w:r w:rsidR="00765A3D" w:rsidRPr="00062BD4">
        <w:rPr>
          <w:rFonts w:ascii="Arial" w:hAnsi="Arial" w:cs="Arial"/>
        </w:rPr>
        <w:t xml:space="preserve"> this may </w:t>
      </w:r>
      <w:r w:rsidR="00220185" w:rsidRPr="00062BD4">
        <w:rPr>
          <w:rFonts w:ascii="Arial" w:hAnsi="Arial" w:cs="Arial"/>
        </w:rPr>
        <w:t>multiple days of observations</w:t>
      </w:r>
      <w:r w:rsidR="00652B31">
        <w:rPr>
          <w:rFonts w:ascii="Arial" w:hAnsi="Arial" w:cs="Arial"/>
        </w:rPr>
        <w:t xml:space="preserve"> </w:t>
      </w:r>
      <w:r w:rsidR="00220185" w:rsidRPr="00062BD4">
        <w:rPr>
          <w:rFonts w:ascii="Arial" w:hAnsi="Arial" w:cs="Arial"/>
        </w:rPr>
        <w:t>(</w:t>
      </w:r>
      <w:r w:rsidR="0004180D" w:rsidRPr="00062BD4">
        <w:rPr>
          <w:rFonts w:ascii="Arial" w:hAnsi="Arial" w:cs="Arial"/>
        </w:rPr>
        <w:t>Mashburn et al 2014)</w:t>
      </w:r>
      <w:r w:rsidR="006D539B" w:rsidRPr="00062BD4">
        <w:rPr>
          <w:rFonts w:ascii="Arial" w:hAnsi="Arial" w:cs="Arial"/>
        </w:rPr>
        <w:t xml:space="preserve">. </w:t>
      </w:r>
    </w:p>
    <w:p w14:paraId="5CF86E9E" w14:textId="54FE06EB" w:rsidR="0056685F" w:rsidRPr="00062BD4" w:rsidRDefault="006C13C7" w:rsidP="00062BD4">
      <w:pPr>
        <w:spacing w:line="360" w:lineRule="auto"/>
        <w:jc w:val="both"/>
        <w:rPr>
          <w:rFonts w:ascii="Arial" w:hAnsi="Arial" w:cs="Arial"/>
        </w:rPr>
      </w:pPr>
      <w:proofErr w:type="spellStart"/>
      <w:r w:rsidRPr="00062BD4">
        <w:rPr>
          <w:rFonts w:ascii="Arial" w:hAnsi="Arial" w:cs="Arial"/>
        </w:rPr>
        <w:t>Essaylead</w:t>
      </w:r>
      <w:proofErr w:type="spellEnd"/>
      <w:r w:rsidR="00652B31">
        <w:rPr>
          <w:rFonts w:ascii="Arial" w:hAnsi="Arial" w:cs="Arial"/>
        </w:rPr>
        <w:t xml:space="preserve"> </w:t>
      </w:r>
      <w:r w:rsidR="00C97F5D" w:rsidRPr="00062BD4">
        <w:rPr>
          <w:rFonts w:ascii="Arial" w:hAnsi="Arial" w:cs="Arial"/>
        </w:rPr>
        <w:t>(2019) lists ECERS as cost and time effective and easy to monitor</w:t>
      </w:r>
      <w:r w:rsidR="00026822" w:rsidRPr="00062BD4">
        <w:rPr>
          <w:rFonts w:ascii="Arial" w:hAnsi="Arial" w:cs="Arial"/>
        </w:rPr>
        <w:t xml:space="preserve"> however </w:t>
      </w:r>
      <w:r w:rsidR="00DA774B" w:rsidRPr="00062BD4">
        <w:rPr>
          <w:rFonts w:ascii="Arial" w:hAnsi="Arial" w:cs="Arial"/>
        </w:rPr>
        <w:t xml:space="preserve">many researchers </w:t>
      </w:r>
      <w:r w:rsidR="00322667" w:rsidRPr="00062BD4">
        <w:rPr>
          <w:rFonts w:ascii="Arial" w:hAnsi="Arial" w:cs="Arial"/>
        </w:rPr>
        <w:t xml:space="preserve">and </w:t>
      </w:r>
      <w:r w:rsidR="00E0590C" w:rsidRPr="00062BD4">
        <w:rPr>
          <w:rFonts w:ascii="Arial" w:hAnsi="Arial" w:cs="Arial"/>
        </w:rPr>
        <w:t>policymakers</w:t>
      </w:r>
      <w:r w:rsidR="00322667" w:rsidRPr="00062BD4">
        <w:rPr>
          <w:rFonts w:ascii="Arial" w:hAnsi="Arial" w:cs="Arial"/>
        </w:rPr>
        <w:t xml:space="preserve"> </w:t>
      </w:r>
      <w:r w:rsidR="00DA774B" w:rsidRPr="00062BD4">
        <w:rPr>
          <w:rFonts w:ascii="Arial" w:hAnsi="Arial" w:cs="Arial"/>
        </w:rPr>
        <w:t>have noted various worrie</w:t>
      </w:r>
      <w:r w:rsidR="003A75E4" w:rsidRPr="00062BD4">
        <w:rPr>
          <w:rFonts w:ascii="Arial" w:hAnsi="Arial" w:cs="Arial"/>
        </w:rPr>
        <w:t>s</w:t>
      </w:r>
      <w:r w:rsidR="00F45AE0" w:rsidRPr="00062BD4">
        <w:rPr>
          <w:rFonts w:ascii="Arial" w:hAnsi="Arial" w:cs="Arial"/>
        </w:rPr>
        <w:t xml:space="preserve"> with the widespread </w:t>
      </w:r>
      <w:r w:rsidR="00080F36" w:rsidRPr="00062BD4">
        <w:rPr>
          <w:rFonts w:ascii="Arial" w:hAnsi="Arial" w:cs="Arial"/>
        </w:rPr>
        <w:t>use of ECERS</w:t>
      </w:r>
      <w:r w:rsidR="00652B31">
        <w:rPr>
          <w:rFonts w:ascii="Arial" w:hAnsi="Arial" w:cs="Arial"/>
        </w:rPr>
        <w:t xml:space="preserve"> </w:t>
      </w:r>
      <w:r w:rsidR="00080F36" w:rsidRPr="00062BD4">
        <w:rPr>
          <w:rFonts w:ascii="Arial" w:hAnsi="Arial" w:cs="Arial"/>
        </w:rPr>
        <w:t xml:space="preserve">(Gordon et al </w:t>
      </w:r>
      <w:r w:rsidR="00E0590C" w:rsidRPr="00062BD4">
        <w:rPr>
          <w:rFonts w:ascii="Arial" w:hAnsi="Arial" w:cs="Arial"/>
        </w:rPr>
        <w:t xml:space="preserve">2013). With ECERS </w:t>
      </w:r>
      <w:r w:rsidR="00252DE1" w:rsidRPr="00062BD4">
        <w:rPr>
          <w:rFonts w:ascii="Arial" w:hAnsi="Arial" w:cs="Arial"/>
        </w:rPr>
        <w:t xml:space="preserve">only measuring common characteristics </w:t>
      </w:r>
      <w:r w:rsidR="00504E7D" w:rsidRPr="00062BD4">
        <w:rPr>
          <w:rFonts w:ascii="Arial" w:hAnsi="Arial" w:cs="Arial"/>
        </w:rPr>
        <w:t xml:space="preserve">with distinctive tools that cannot be </w:t>
      </w:r>
      <w:r w:rsidR="00936DD4" w:rsidRPr="00062BD4">
        <w:rPr>
          <w:rFonts w:ascii="Arial" w:hAnsi="Arial" w:cs="Arial"/>
        </w:rPr>
        <w:t>interchanged or adapted to unique settings</w:t>
      </w:r>
      <w:r w:rsidR="00652B31">
        <w:rPr>
          <w:rFonts w:ascii="Arial" w:hAnsi="Arial" w:cs="Arial"/>
        </w:rPr>
        <w:t xml:space="preserve"> </w:t>
      </w:r>
      <w:r w:rsidR="005C6B73" w:rsidRPr="00062BD4">
        <w:rPr>
          <w:rFonts w:ascii="Arial" w:hAnsi="Arial" w:cs="Arial"/>
        </w:rPr>
        <w:t>(Borich, 2003)</w:t>
      </w:r>
      <w:r w:rsidR="000D456E" w:rsidRPr="00062BD4">
        <w:rPr>
          <w:rFonts w:ascii="Arial" w:hAnsi="Arial" w:cs="Arial"/>
        </w:rPr>
        <w:t xml:space="preserve"> with this the argument arises </w:t>
      </w:r>
      <w:r w:rsidR="00C72530" w:rsidRPr="00062BD4">
        <w:rPr>
          <w:rFonts w:ascii="Arial" w:hAnsi="Arial" w:cs="Arial"/>
        </w:rPr>
        <w:t>with the possibility that quality may not be measured precisely enough</w:t>
      </w:r>
      <w:r w:rsidR="004008BB" w:rsidRPr="00062BD4">
        <w:rPr>
          <w:rFonts w:ascii="Arial" w:hAnsi="Arial" w:cs="Arial"/>
        </w:rPr>
        <w:t xml:space="preserve">  with not one single tool existing</w:t>
      </w:r>
      <w:r w:rsidR="009C6C1F" w:rsidRPr="00062BD4">
        <w:rPr>
          <w:rFonts w:ascii="Arial" w:hAnsi="Arial" w:cs="Arial"/>
        </w:rPr>
        <w:t xml:space="preserve"> to measure all aspects of quality</w:t>
      </w:r>
      <w:r w:rsidR="00652B31">
        <w:rPr>
          <w:rFonts w:ascii="Arial" w:hAnsi="Arial" w:cs="Arial"/>
        </w:rPr>
        <w:t xml:space="preserve"> </w:t>
      </w:r>
      <w:r w:rsidR="00C72530" w:rsidRPr="00062BD4">
        <w:rPr>
          <w:rFonts w:ascii="Arial" w:hAnsi="Arial" w:cs="Arial"/>
        </w:rPr>
        <w:t>(</w:t>
      </w:r>
      <w:proofErr w:type="spellStart"/>
      <w:r w:rsidR="009C6C1F" w:rsidRPr="00062BD4">
        <w:rPr>
          <w:rFonts w:ascii="Arial" w:hAnsi="Arial" w:cs="Arial"/>
        </w:rPr>
        <w:t>Zaslow</w:t>
      </w:r>
      <w:proofErr w:type="spellEnd"/>
      <w:r w:rsidR="00E76B92" w:rsidRPr="00062BD4">
        <w:rPr>
          <w:rFonts w:ascii="Arial" w:hAnsi="Arial" w:cs="Arial"/>
        </w:rPr>
        <w:t xml:space="preserve"> et al, 2016) </w:t>
      </w:r>
      <w:r w:rsidR="00C16EE8" w:rsidRPr="00062BD4">
        <w:rPr>
          <w:rFonts w:ascii="Arial" w:hAnsi="Arial" w:cs="Arial"/>
        </w:rPr>
        <w:t xml:space="preserve">scoring methods </w:t>
      </w:r>
      <w:r w:rsidR="009E527A" w:rsidRPr="00062BD4">
        <w:rPr>
          <w:rFonts w:ascii="Arial" w:hAnsi="Arial" w:cs="Arial"/>
        </w:rPr>
        <w:t xml:space="preserve">were </w:t>
      </w:r>
      <w:r w:rsidR="00002465" w:rsidRPr="00062BD4">
        <w:rPr>
          <w:rFonts w:ascii="Arial" w:hAnsi="Arial" w:cs="Arial"/>
        </w:rPr>
        <w:t>originally</w:t>
      </w:r>
      <w:r w:rsidR="009E527A" w:rsidRPr="00062BD4">
        <w:rPr>
          <w:rFonts w:ascii="Arial" w:hAnsi="Arial" w:cs="Arial"/>
        </w:rPr>
        <w:t xml:space="preserve"> created </w:t>
      </w:r>
      <w:r w:rsidR="00AC5EDD" w:rsidRPr="00062BD4">
        <w:rPr>
          <w:rFonts w:ascii="Arial" w:hAnsi="Arial" w:cs="Arial"/>
        </w:rPr>
        <w:t xml:space="preserve">to fit American cognitive based philosophies therefore </w:t>
      </w:r>
      <w:r w:rsidR="007A672D" w:rsidRPr="00062BD4">
        <w:rPr>
          <w:rFonts w:ascii="Arial" w:hAnsi="Arial" w:cs="Arial"/>
        </w:rPr>
        <w:t>do not share</w:t>
      </w:r>
      <w:r w:rsidR="00002465" w:rsidRPr="00062BD4">
        <w:rPr>
          <w:rFonts w:ascii="Arial" w:hAnsi="Arial" w:cs="Arial"/>
        </w:rPr>
        <w:t xml:space="preserve"> </w:t>
      </w:r>
      <w:r w:rsidR="00072FCB" w:rsidRPr="00062BD4">
        <w:rPr>
          <w:rFonts w:ascii="Arial" w:hAnsi="Arial" w:cs="Arial"/>
        </w:rPr>
        <w:t>other nations psychological development traditions</w:t>
      </w:r>
      <w:r w:rsidR="00C16EE8" w:rsidRPr="00062BD4">
        <w:rPr>
          <w:rFonts w:ascii="Arial" w:hAnsi="Arial" w:cs="Arial"/>
        </w:rPr>
        <w:t xml:space="preserve"> </w:t>
      </w:r>
      <w:r w:rsidR="00920F61" w:rsidRPr="00062BD4">
        <w:rPr>
          <w:rFonts w:ascii="Arial" w:hAnsi="Arial" w:cs="Arial"/>
        </w:rPr>
        <w:t xml:space="preserve">as well </w:t>
      </w:r>
      <w:r w:rsidR="008A6F34" w:rsidRPr="00062BD4">
        <w:rPr>
          <w:rFonts w:ascii="Arial" w:hAnsi="Arial" w:cs="Arial"/>
        </w:rPr>
        <w:t xml:space="preserve">as cultural or theoretical differences in </w:t>
      </w:r>
      <w:r w:rsidR="00661907" w:rsidRPr="00062BD4">
        <w:rPr>
          <w:rFonts w:ascii="Arial" w:hAnsi="Arial" w:cs="Arial"/>
        </w:rPr>
        <w:t xml:space="preserve">curriculum or practice. Many settings also have variations in what they believe </w:t>
      </w:r>
      <w:r w:rsidR="002E5E26" w:rsidRPr="00062BD4">
        <w:rPr>
          <w:rFonts w:ascii="Arial" w:hAnsi="Arial" w:cs="Arial"/>
        </w:rPr>
        <w:t xml:space="preserve">is important within their setting with many aspects of </w:t>
      </w:r>
      <w:r w:rsidR="00412B7E" w:rsidRPr="00062BD4">
        <w:rPr>
          <w:rFonts w:ascii="Arial" w:hAnsi="Arial" w:cs="Arial"/>
        </w:rPr>
        <w:t xml:space="preserve">quality in </w:t>
      </w:r>
      <w:r w:rsidR="002E5E26" w:rsidRPr="00062BD4">
        <w:rPr>
          <w:rFonts w:ascii="Arial" w:hAnsi="Arial" w:cs="Arial"/>
        </w:rPr>
        <w:t>nurseries</w:t>
      </w:r>
      <w:r w:rsidR="008112C3" w:rsidRPr="00062BD4">
        <w:rPr>
          <w:rFonts w:ascii="Arial" w:hAnsi="Arial" w:cs="Arial"/>
        </w:rPr>
        <w:t xml:space="preserve"> such as equipment, schedules or organisational structure</w:t>
      </w:r>
      <w:r w:rsidR="00412B7E" w:rsidRPr="00062BD4">
        <w:rPr>
          <w:rFonts w:ascii="Arial" w:hAnsi="Arial" w:cs="Arial"/>
        </w:rPr>
        <w:t xml:space="preserve"> not being picked up on by ECERS due to the short </w:t>
      </w:r>
      <w:r w:rsidR="00AE4D7B" w:rsidRPr="00062BD4">
        <w:rPr>
          <w:rFonts w:ascii="Arial" w:hAnsi="Arial" w:cs="Arial"/>
        </w:rPr>
        <w:t>observation</w:t>
      </w:r>
      <w:r w:rsidR="00652B31">
        <w:rPr>
          <w:rFonts w:ascii="Arial" w:hAnsi="Arial" w:cs="Arial"/>
        </w:rPr>
        <w:t xml:space="preserve"> </w:t>
      </w:r>
      <w:r w:rsidR="00AE4D7B" w:rsidRPr="00062BD4">
        <w:rPr>
          <w:rFonts w:ascii="Arial" w:hAnsi="Arial" w:cs="Arial"/>
        </w:rPr>
        <w:t>(Pamela 1995</w:t>
      </w:r>
      <w:proofErr w:type="gramStart"/>
      <w:r w:rsidR="00AE4D7B" w:rsidRPr="00062BD4">
        <w:rPr>
          <w:rFonts w:ascii="Arial" w:hAnsi="Arial" w:cs="Arial"/>
        </w:rPr>
        <w:t>)</w:t>
      </w:r>
      <w:r w:rsidR="002E5E26" w:rsidRPr="00062BD4">
        <w:rPr>
          <w:rFonts w:ascii="Arial" w:hAnsi="Arial" w:cs="Arial"/>
        </w:rPr>
        <w:t xml:space="preserve"> </w:t>
      </w:r>
      <w:r w:rsidR="005C6B73" w:rsidRPr="00062BD4">
        <w:rPr>
          <w:rFonts w:ascii="Arial" w:hAnsi="Arial" w:cs="Arial"/>
        </w:rPr>
        <w:t>.</w:t>
      </w:r>
      <w:proofErr w:type="gramEnd"/>
      <w:r w:rsidR="005C6B73" w:rsidRPr="00062BD4">
        <w:rPr>
          <w:rFonts w:ascii="Arial" w:hAnsi="Arial" w:cs="Arial"/>
        </w:rPr>
        <w:t xml:space="preserve"> </w:t>
      </w:r>
    </w:p>
    <w:p w14:paraId="3C4A3921" w14:textId="65092AF3" w:rsidR="00AE691F" w:rsidRPr="00062BD4" w:rsidRDefault="00652B31" w:rsidP="00062BD4">
      <w:pPr>
        <w:spacing w:line="360" w:lineRule="auto"/>
        <w:jc w:val="both"/>
        <w:rPr>
          <w:rFonts w:ascii="Arial" w:hAnsi="Arial" w:cs="Arial"/>
        </w:rPr>
      </w:pPr>
      <w:r w:rsidRPr="00062BD4">
        <w:rPr>
          <w:rFonts w:ascii="Arial" w:hAnsi="Arial" w:cs="Arial"/>
        </w:rPr>
        <w:t>Therefore,</w:t>
      </w:r>
      <w:r w:rsidR="000C6B29" w:rsidRPr="00062BD4">
        <w:rPr>
          <w:rFonts w:ascii="Arial" w:hAnsi="Arial" w:cs="Arial"/>
        </w:rPr>
        <w:t xml:space="preserve"> </w:t>
      </w:r>
      <w:r w:rsidR="00C1543B" w:rsidRPr="00062BD4">
        <w:rPr>
          <w:rFonts w:ascii="Arial" w:hAnsi="Arial" w:cs="Arial"/>
        </w:rPr>
        <w:t xml:space="preserve">a wider discuss must take place </w:t>
      </w:r>
      <w:r w:rsidR="00D41AA8" w:rsidRPr="00062BD4">
        <w:rPr>
          <w:rFonts w:ascii="Arial" w:hAnsi="Arial" w:cs="Arial"/>
        </w:rPr>
        <w:t>regarding the meaning of quality</w:t>
      </w:r>
      <w:r>
        <w:rPr>
          <w:rFonts w:ascii="Arial" w:hAnsi="Arial" w:cs="Arial"/>
        </w:rPr>
        <w:t xml:space="preserve"> </w:t>
      </w:r>
      <w:r w:rsidR="00D41AA8" w:rsidRPr="00062BD4">
        <w:rPr>
          <w:rFonts w:ascii="Arial" w:hAnsi="Arial" w:cs="Arial"/>
        </w:rPr>
        <w:t>(Pence and Moss, 1994)</w:t>
      </w:r>
      <w:r w:rsidR="00B57056" w:rsidRPr="00062BD4">
        <w:rPr>
          <w:rFonts w:ascii="Arial" w:hAnsi="Arial" w:cs="Arial"/>
        </w:rPr>
        <w:t xml:space="preserve"> and further develop measurement tools </w:t>
      </w:r>
      <w:r w:rsidR="00416A4E" w:rsidRPr="00062BD4">
        <w:rPr>
          <w:rFonts w:ascii="Arial" w:hAnsi="Arial" w:cs="Arial"/>
        </w:rPr>
        <w:t xml:space="preserve">which clearly state </w:t>
      </w:r>
      <w:r w:rsidR="001F308F" w:rsidRPr="00062BD4">
        <w:rPr>
          <w:rFonts w:ascii="Arial" w:hAnsi="Arial" w:cs="Arial"/>
        </w:rPr>
        <w:t xml:space="preserve">values and practice behind construction. </w:t>
      </w:r>
    </w:p>
    <w:p w14:paraId="6D590EA8" w14:textId="51EC966E" w:rsidR="00E40D5B" w:rsidRPr="00062BD4" w:rsidRDefault="007221F4" w:rsidP="00062BD4">
      <w:pPr>
        <w:spacing w:line="360" w:lineRule="auto"/>
        <w:jc w:val="both"/>
        <w:rPr>
          <w:rFonts w:ascii="Arial" w:hAnsi="Arial" w:cs="Arial"/>
        </w:rPr>
      </w:pPr>
      <w:r w:rsidRPr="00062BD4">
        <w:rPr>
          <w:rFonts w:ascii="Arial" w:hAnsi="Arial" w:cs="Arial"/>
        </w:rPr>
        <w:t>A f</w:t>
      </w:r>
      <w:r w:rsidR="00E40D5B" w:rsidRPr="00062BD4">
        <w:rPr>
          <w:rFonts w:ascii="Arial" w:hAnsi="Arial" w:cs="Arial"/>
        </w:rPr>
        <w:t xml:space="preserve">urther </w:t>
      </w:r>
      <w:r w:rsidRPr="00062BD4">
        <w:rPr>
          <w:rFonts w:ascii="Arial" w:hAnsi="Arial" w:cs="Arial"/>
        </w:rPr>
        <w:t xml:space="preserve">list of weaknesses of ECERS noted </w:t>
      </w:r>
      <w:r w:rsidR="00DB17CA" w:rsidRPr="00062BD4">
        <w:rPr>
          <w:rFonts w:ascii="Arial" w:hAnsi="Arial" w:cs="Arial"/>
        </w:rPr>
        <w:t xml:space="preserve">lacking broader aspects such as management and parent partnership, </w:t>
      </w:r>
      <w:r w:rsidR="009C0675" w:rsidRPr="00062BD4">
        <w:rPr>
          <w:rFonts w:ascii="Arial" w:hAnsi="Arial" w:cs="Arial"/>
        </w:rPr>
        <w:t xml:space="preserve">difficulty in involving all members of staff, </w:t>
      </w:r>
      <w:r w:rsidR="00320C09" w:rsidRPr="00062BD4">
        <w:rPr>
          <w:rFonts w:ascii="Arial" w:hAnsi="Arial" w:cs="Arial"/>
        </w:rPr>
        <w:lastRenderedPageBreak/>
        <w:t xml:space="preserve">settings having to keep records and stay up to date with paperwork </w:t>
      </w:r>
      <w:r w:rsidR="004F5F3A" w:rsidRPr="00062BD4">
        <w:rPr>
          <w:rFonts w:ascii="Arial" w:hAnsi="Arial" w:cs="Arial"/>
        </w:rPr>
        <w:t>requiring additionally time many settings may not have</w:t>
      </w:r>
      <w:r w:rsidR="00006BB0" w:rsidRPr="00062BD4">
        <w:rPr>
          <w:rFonts w:ascii="Arial" w:hAnsi="Arial" w:cs="Arial"/>
        </w:rPr>
        <w:t xml:space="preserve"> as well as the ECERS report leaves no guidance </w:t>
      </w:r>
      <w:r w:rsidR="00513121" w:rsidRPr="00062BD4">
        <w:rPr>
          <w:rFonts w:ascii="Arial" w:hAnsi="Arial" w:cs="Arial"/>
        </w:rPr>
        <w:t xml:space="preserve">or solutions </w:t>
      </w:r>
      <w:r w:rsidR="000C5D05" w:rsidRPr="00062BD4">
        <w:rPr>
          <w:rFonts w:ascii="Arial" w:hAnsi="Arial" w:cs="Arial"/>
        </w:rPr>
        <w:t xml:space="preserve">which could leave </w:t>
      </w:r>
      <w:r w:rsidR="00EB0795" w:rsidRPr="00062BD4">
        <w:rPr>
          <w:rFonts w:ascii="Arial" w:hAnsi="Arial" w:cs="Arial"/>
        </w:rPr>
        <w:t>settings</w:t>
      </w:r>
      <w:r w:rsidR="000C5D05" w:rsidRPr="00062BD4">
        <w:rPr>
          <w:rFonts w:ascii="Arial" w:hAnsi="Arial" w:cs="Arial"/>
        </w:rPr>
        <w:t xml:space="preserve"> with a lack of knowledge about the noted weaknesses </w:t>
      </w:r>
      <w:r w:rsidR="00EB0795" w:rsidRPr="00062BD4">
        <w:rPr>
          <w:rFonts w:ascii="Arial" w:hAnsi="Arial" w:cs="Arial"/>
        </w:rPr>
        <w:t>and how to overcome it</w:t>
      </w:r>
      <w:r w:rsidR="00652B31">
        <w:rPr>
          <w:rFonts w:ascii="Arial" w:hAnsi="Arial" w:cs="Arial"/>
        </w:rPr>
        <w:t xml:space="preserve"> </w:t>
      </w:r>
      <w:r w:rsidR="00EB0795" w:rsidRPr="00062BD4">
        <w:rPr>
          <w:rFonts w:ascii="Arial" w:hAnsi="Arial" w:cs="Arial"/>
        </w:rPr>
        <w:t>(</w:t>
      </w:r>
      <w:proofErr w:type="spellStart"/>
      <w:r w:rsidR="00EB0795" w:rsidRPr="00062BD4">
        <w:rPr>
          <w:rFonts w:ascii="Arial" w:hAnsi="Arial" w:cs="Arial"/>
        </w:rPr>
        <w:t>Essaylead</w:t>
      </w:r>
      <w:proofErr w:type="spellEnd"/>
      <w:r w:rsidR="00EB0795" w:rsidRPr="00062BD4">
        <w:rPr>
          <w:rFonts w:ascii="Arial" w:hAnsi="Arial" w:cs="Arial"/>
        </w:rPr>
        <w:t xml:space="preserve">, 2019). </w:t>
      </w:r>
    </w:p>
    <w:p w14:paraId="162293FA" w14:textId="6A01F3EF" w:rsidR="00671C9F" w:rsidRPr="00062BD4" w:rsidRDefault="00016C45" w:rsidP="00062BD4">
      <w:pPr>
        <w:spacing w:line="360" w:lineRule="auto"/>
        <w:jc w:val="both"/>
        <w:rPr>
          <w:rFonts w:ascii="Arial" w:hAnsi="Arial" w:cs="Arial"/>
        </w:rPr>
      </w:pPr>
      <w:r w:rsidRPr="00062BD4">
        <w:rPr>
          <w:rFonts w:ascii="Arial" w:hAnsi="Arial" w:cs="Arial"/>
        </w:rPr>
        <w:t xml:space="preserve">The second tool is </w:t>
      </w:r>
      <w:r w:rsidR="00E82644" w:rsidRPr="00062BD4">
        <w:rPr>
          <w:rFonts w:ascii="Arial" w:hAnsi="Arial" w:cs="Arial"/>
        </w:rPr>
        <w:t>S</w:t>
      </w:r>
      <w:r w:rsidR="00671C9F" w:rsidRPr="00062BD4">
        <w:rPr>
          <w:rFonts w:ascii="Arial" w:hAnsi="Arial" w:cs="Arial"/>
        </w:rPr>
        <w:t xml:space="preserve">ustained Shared Thinking and Emotional Wellbeing Scale (SSTEW). </w:t>
      </w:r>
      <w:r w:rsidR="00677FD4" w:rsidRPr="00062BD4">
        <w:rPr>
          <w:rFonts w:ascii="Arial" w:hAnsi="Arial" w:cs="Arial"/>
        </w:rPr>
        <w:t xml:space="preserve">Sustained shared </w:t>
      </w:r>
      <w:r w:rsidR="00565648" w:rsidRPr="00062BD4">
        <w:rPr>
          <w:rFonts w:ascii="Arial" w:hAnsi="Arial" w:cs="Arial"/>
        </w:rPr>
        <w:t>thinking</w:t>
      </w:r>
      <w:r w:rsidR="00652B31">
        <w:rPr>
          <w:rFonts w:ascii="Arial" w:hAnsi="Arial" w:cs="Arial"/>
        </w:rPr>
        <w:t xml:space="preserve"> </w:t>
      </w:r>
      <w:r w:rsidR="00565648" w:rsidRPr="00062BD4">
        <w:rPr>
          <w:rFonts w:ascii="Arial" w:hAnsi="Arial" w:cs="Arial"/>
        </w:rPr>
        <w:t>(SST)</w:t>
      </w:r>
      <w:r w:rsidR="00677FD4" w:rsidRPr="00062BD4">
        <w:rPr>
          <w:rFonts w:ascii="Arial" w:hAnsi="Arial" w:cs="Arial"/>
        </w:rPr>
        <w:t xml:space="preserve"> </w:t>
      </w:r>
      <w:r w:rsidR="00737174" w:rsidRPr="00062BD4">
        <w:rPr>
          <w:rFonts w:ascii="Arial" w:hAnsi="Arial" w:cs="Arial"/>
        </w:rPr>
        <w:t xml:space="preserve">refers to an interaction between two or more people working together </w:t>
      </w:r>
      <w:r w:rsidR="00565648" w:rsidRPr="00062BD4">
        <w:rPr>
          <w:rFonts w:ascii="Arial" w:hAnsi="Arial" w:cs="Arial"/>
        </w:rPr>
        <w:t xml:space="preserve">to problem solve, </w:t>
      </w:r>
      <w:proofErr w:type="gramStart"/>
      <w:r w:rsidR="00565648" w:rsidRPr="00062BD4">
        <w:rPr>
          <w:rFonts w:ascii="Arial" w:hAnsi="Arial" w:cs="Arial"/>
        </w:rPr>
        <w:t>evaluate</w:t>
      </w:r>
      <w:proofErr w:type="gramEnd"/>
      <w:r w:rsidR="00565648" w:rsidRPr="00062BD4">
        <w:rPr>
          <w:rFonts w:ascii="Arial" w:hAnsi="Arial" w:cs="Arial"/>
        </w:rPr>
        <w:t xml:space="preserve"> and extend a narrative or activity</w:t>
      </w:r>
      <w:r w:rsidR="00847132">
        <w:rPr>
          <w:rFonts w:ascii="Arial" w:hAnsi="Arial" w:cs="Arial"/>
        </w:rPr>
        <w:t xml:space="preserve"> </w:t>
      </w:r>
      <w:r w:rsidR="00565648" w:rsidRPr="00062BD4">
        <w:rPr>
          <w:rFonts w:ascii="Arial" w:hAnsi="Arial" w:cs="Arial"/>
        </w:rPr>
        <w:t>(Siraj-Blatchford et al 2008)</w:t>
      </w:r>
      <w:r w:rsidR="007C676F" w:rsidRPr="00062BD4">
        <w:rPr>
          <w:rFonts w:ascii="Arial" w:hAnsi="Arial" w:cs="Arial"/>
        </w:rPr>
        <w:t xml:space="preserve">; international research highlights these </w:t>
      </w:r>
      <w:r w:rsidR="00F84860" w:rsidRPr="00062BD4">
        <w:rPr>
          <w:rFonts w:ascii="Arial" w:hAnsi="Arial" w:cs="Arial"/>
        </w:rPr>
        <w:t xml:space="preserve">interactions as </w:t>
      </w:r>
      <w:r w:rsidR="008C0BB0" w:rsidRPr="00062BD4">
        <w:rPr>
          <w:rFonts w:ascii="Arial" w:hAnsi="Arial" w:cs="Arial"/>
        </w:rPr>
        <w:t xml:space="preserve">a </w:t>
      </w:r>
      <w:r w:rsidR="00F84860" w:rsidRPr="00062BD4">
        <w:rPr>
          <w:rFonts w:ascii="Arial" w:hAnsi="Arial" w:cs="Arial"/>
        </w:rPr>
        <w:t>key practice to enhance children’s learning and developmen</w:t>
      </w:r>
      <w:r w:rsidR="008C0BB0" w:rsidRPr="00062BD4">
        <w:rPr>
          <w:rFonts w:ascii="Arial" w:hAnsi="Arial" w:cs="Arial"/>
        </w:rPr>
        <w:t>t</w:t>
      </w:r>
      <w:r w:rsidR="00847132">
        <w:rPr>
          <w:rFonts w:ascii="Arial" w:hAnsi="Arial" w:cs="Arial"/>
        </w:rPr>
        <w:t xml:space="preserve"> </w:t>
      </w:r>
      <w:r w:rsidR="008C0BB0" w:rsidRPr="00062BD4">
        <w:rPr>
          <w:rFonts w:ascii="Arial" w:hAnsi="Arial" w:cs="Arial"/>
        </w:rPr>
        <w:t>(Katz 2008; Sylva et al 2014)</w:t>
      </w:r>
      <w:r w:rsidR="004D024F" w:rsidRPr="00062BD4">
        <w:rPr>
          <w:rFonts w:ascii="Arial" w:hAnsi="Arial" w:cs="Arial"/>
        </w:rPr>
        <w:t xml:space="preserve">. </w:t>
      </w:r>
      <w:proofErr w:type="gramStart"/>
      <w:r w:rsidR="004D024F" w:rsidRPr="00062BD4">
        <w:rPr>
          <w:rFonts w:ascii="Arial" w:hAnsi="Arial" w:cs="Arial"/>
        </w:rPr>
        <w:t>However</w:t>
      </w:r>
      <w:proofErr w:type="gramEnd"/>
      <w:r w:rsidR="004D024F" w:rsidRPr="00062BD4">
        <w:rPr>
          <w:rFonts w:ascii="Arial" w:hAnsi="Arial" w:cs="Arial"/>
        </w:rPr>
        <w:t xml:space="preserve"> despite this</w:t>
      </w:r>
      <w:r w:rsidR="00BB47D1" w:rsidRPr="00062BD4">
        <w:rPr>
          <w:rFonts w:ascii="Arial" w:hAnsi="Arial" w:cs="Arial"/>
        </w:rPr>
        <w:t>,</w:t>
      </w:r>
      <w:r w:rsidR="004D024F" w:rsidRPr="00062BD4">
        <w:rPr>
          <w:rFonts w:ascii="Arial" w:hAnsi="Arial" w:cs="Arial"/>
        </w:rPr>
        <w:t xml:space="preserve"> </w:t>
      </w:r>
      <w:r w:rsidR="00BB47D1" w:rsidRPr="00062BD4">
        <w:rPr>
          <w:rFonts w:ascii="Arial" w:hAnsi="Arial" w:cs="Arial"/>
        </w:rPr>
        <w:t xml:space="preserve">practices </w:t>
      </w:r>
      <w:r w:rsidR="004D024F" w:rsidRPr="00062BD4">
        <w:rPr>
          <w:rFonts w:ascii="Arial" w:hAnsi="Arial" w:cs="Arial"/>
        </w:rPr>
        <w:t>connected with sustained shared thinking are relatively poor and difficult to come across</w:t>
      </w:r>
      <w:r w:rsidR="00847132">
        <w:rPr>
          <w:rFonts w:ascii="Arial" w:hAnsi="Arial" w:cs="Arial"/>
        </w:rPr>
        <w:t xml:space="preserve"> </w:t>
      </w:r>
      <w:r w:rsidR="004D024F" w:rsidRPr="00062BD4">
        <w:rPr>
          <w:rFonts w:ascii="Arial" w:hAnsi="Arial" w:cs="Arial"/>
        </w:rPr>
        <w:t xml:space="preserve">(Siraj-Blatchford et al 2002). </w:t>
      </w:r>
    </w:p>
    <w:p w14:paraId="21CD2852" w14:textId="2D660CAB" w:rsidR="004D024F" w:rsidRPr="00062BD4" w:rsidRDefault="004D024F" w:rsidP="00062BD4">
      <w:pPr>
        <w:spacing w:line="360" w:lineRule="auto"/>
        <w:jc w:val="both"/>
        <w:rPr>
          <w:rFonts w:ascii="Arial" w:hAnsi="Arial" w:cs="Arial"/>
        </w:rPr>
      </w:pPr>
      <w:r w:rsidRPr="00062BD4">
        <w:rPr>
          <w:rFonts w:ascii="Arial" w:hAnsi="Arial" w:cs="Arial"/>
        </w:rPr>
        <w:t xml:space="preserve">With this there is a need for clarity and support </w:t>
      </w:r>
      <w:r w:rsidR="00421B74" w:rsidRPr="00062BD4">
        <w:rPr>
          <w:rFonts w:ascii="Arial" w:hAnsi="Arial" w:cs="Arial"/>
        </w:rPr>
        <w:t xml:space="preserve">in ensuring understanding and </w:t>
      </w:r>
      <w:proofErr w:type="gramStart"/>
      <w:r w:rsidR="00421B74" w:rsidRPr="00062BD4">
        <w:rPr>
          <w:rFonts w:ascii="Arial" w:hAnsi="Arial" w:cs="Arial"/>
        </w:rPr>
        <w:t>high quality</w:t>
      </w:r>
      <w:proofErr w:type="gramEnd"/>
      <w:r w:rsidR="00421B74" w:rsidRPr="00062BD4">
        <w:rPr>
          <w:rFonts w:ascii="Arial" w:hAnsi="Arial" w:cs="Arial"/>
        </w:rPr>
        <w:t xml:space="preserve"> practice associated with SST; these </w:t>
      </w:r>
      <w:r w:rsidR="00AA16C1" w:rsidRPr="00062BD4">
        <w:rPr>
          <w:rFonts w:ascii="Arial" w:hAnsi="Arial" w:cs="Arial"/>
        </w:rPr>
        <w:t xml:space="preserve">inconsistencies </w:t>
      </w:r>
      <w:r w:rsidR="00C3366D" w:rsidRPr="00062BD4">
        <w:rPr>
          <w:rFonts w:ascii="Arial" w:hAnsi="Arial" w:cs="Arial"/>
        </w:rPr>
        <w:t xml:space="preserve">between research and practice have </w:t>
      </w:r>
      <w:r w:rsidR="00735C46" w:rsidRPr="00062BD4">
        <w:rPr>
          <w:rFonts w:ascii="Arial" w:hAnsi="Arial" w:cs="Arial"/>
        </w:rPr>
        <w:t>led</w:t>
      </w:r>
      <w:r w:rsidR="00C3366D" w:rsidRPr="00062BD4">
        <w:rPr>
          <w:rFonts w:ascii="Arial" w:hAnsi="Arial" w:cs="Arial"/>
        </w:rPr>
        <w:t xml:space="preserve"> to </w:t>
      </w:r>
      <w:r w:rsidR="00735C46" w:rsidRPr="00062BD4">
        <w:rPr>
          <w:rFonts w:ascii="Arial" w:hAnsi="Arial" w:cs="Arial"/>
        </w:rPr>
        <w:t xml:space="preserve">quality assessment tools being designed </w:t>
      </w:r>
      <w:r w:rsidR="005E57E3" w:rsidRPr="00062BD4">
        <w:rPr>
          <w:rFonts w:ascii="Arial" w:hAnsi="Arial" w:cs="Arial"/>
        </w:rPr>
        <w:t>to capture practices which include SST</w:t>
      </w:r>
      <w:r w:rsidR="004278EB" w:rsidRPr="00062BD4">
        <w:rPr>
          <w:rFonts w:ascii="Arial" w:hAnsi="Arial" w:cs="Arial"/>
        </w:rPr>
        <w:t xml:space="preserve">. </w:t>
      </w:r>
    </w:p>
    <w:p w14:paraId="74223B07" w14:textId="0B922ABC" w:rsidR="0077571F" w:rsidRPr="00062BD4" w:rsidRDefault="001B7225" w:rsidP="00062BD4">
      <w:pPr>
        <w:spacing w:line="360" w:lineRule="auto"/>
        <w:jc w:val="both"/>
        <w:rPr>
          <w:rFonts w:ascii="Arial" w:hAnsi="Arial" w:cs="Arial"/>
        </w:rPr>
      </w:pPr>
      <w:r w:rsidRPr="00062BD4">
        <w:rPr>
          <w:rFonts w:ascii="Arial" w:hAnsi="Arial" w:cs="Arial"/>
        </w:rPr>
        <w:t xml:space="preserve">In which SSTEW </w:t>
      </w:r>
      <w:r w:rsidR="00F13552" w:rsidRPr="00062BD4">
        <w:rPr>
          <w:rFonts w:ascii="Arial" w:hAnsi="Arial" w:cs="Arial"/>
        </w:rPr>
        <w:t xml:space="preserve">was </w:t>
      </w:r>
      <w:r w:rsidR="00F1628C" w:rsidRPr="00062BD4">
        <w:rPr>
          <w:rFonts w:ascii="Arial" w:hAnsi="Arial" w:cs="Arial"/>
        </w:rPr>
        <w:t xml:space="preserve">created to support, </w:t>
      </w:r>
      <w:proofErr w:type="gramStart"/>
      <w:r w:rsidR="00F1628C" w:rsidRPr="00062BD4">
        <w:rPr>
          <w:rFonts w:ascii="Arial" w:hAnsi="Arial" w:cs="Arial"/>
        </w:rPr>
        <w:t>increase</w:t>
      </w:r>
      <w:proofErr w:type="gramEnd"/>
      <w:r w:rsidR="00F1628C" w:rsidRPr="00062BD4">
        <w:rPr>
          <w:rFonts w:ascii="Arial" w:hAnsi="Arial" w:cs="Arial"/>
        </w:rPr>
        <w:t xml:space="preserve"> </w:t>
      </w:r>
      <w:r w:rsidR="0082532F" w:rsidRPr="00062BD4">
        <w:rPr>
          <w:rFonts w:ascii="Arial" w:hAnsi="Arial" w:cs="Arial"/>
        </w:rPr>
        <w:t>and improve practice of SST</w:t>
      </w:r>
      <w:r w:rsidR="00847132">
        <w:rPr>
          <w:rFonts w:ascii="Arial" w:hAnsi="Arial" w:cs="Arial"/>
        </w:rPr>
        <w:t xml:space="preserve"> </w:t>
      </w:r>
      <w:r w:rsidR="0082532F" w:rsidRPr="00062BD4">
        <w:rPr>
          <w:rFonts w:ascii="Arial" w:hAnsi="Arial" w:cs="Arial"/>
        </w:rPr>
        <w:t xml:space="preserve">(Siraj et al 2015) </w:t>
      </w:r>
      <w:r w:rsidR="00EC15F4" w:rsidRPr="00062BD4">
        <w:rPr>
          <w:rFonts w:ascii="Arial" w:hAnsi="Arial" w:cs="Arial"/>
        </w:rPr>
        <w:t xml:space="preserve">developed from research evidence from Research Effective </w:t>
      </w:r>
      <w:r w:rsidR="00E34E39" w:rsidRPr="00062BD4">
        <w:rPr>
          <w:rFonts w:ascii="Arial" w:hAnsi="Arial" w:cs="Arial"/>
        </w:rPr>
        <w:t>Pedagogy in the Early Years</w:t>
      </w:r>
      <w:r w:rsidR="00847132">
        <w:rPr>
          <w:rFonts w:ascii="Arial" w:hAnsi="Arial" w:cs="Arial"/>
        </w:rPr>
        <w:t xml:space="preserve"> </w:t>
      </w:r>
      <w:r w:rsidR="00E34E39" w:rsidRPr="00062BD4">
        <w:rPr>
          <w:rFonts w:ascii="Arial" w:hAnsi="Arial" w:cs="Arial"/>
        </w:rPr>
        <w:t>(PACEY) (</w:t>
      </w:r>
      <w:proofErr w:type="spellStart"/>
      <w:r w:rsidR="006E1F86" w:rsidRPr="00062BD4">
        <w:rPr>
          <w:rFonts w:ascii="Arial" w:hAnsi="Arial" w:cs="Arial"/>
        </w:rPr>
        <w:t>Bodrova</w:t>
      </w:r>
      <w:proofErr w:type="spellEnd"/>
      <w:r w:rsidR="006E1F86" w:rsidRPr="00062BD4">
        <w:rPr>
          <w:rFonts w:ascii="Arial" w:hAnsi="Arial" w:cs="Arial"/>
        </w:rPr>
        <w:t xml:space="preserve"> and Leong, 2007; Downer et al 2012). </w:t>
      </w:r>
      <w:r w:rsidR="00810551" w:rsidRPr="00062BD4">
        <w:rPr>
          <w:rFonts w:ascii="Arial" w:hAnsi="Arial" w:cs="Arial"/>
        </w:rPr>
        <w:t xml:space="preserve">Setting SSTEW aside from other environmental rating scales through its </w:t>
      </w:r>
      <w:r w:rsidR="00566763" w:rsidRPr="00062BD4">
        <w:rPr>
          <w:rFonts w:ascii="Arial" w:hAnsi="Arial" w:cs="Arial"/>
        </w:rPr>
        <w:t>account of importance characteristics</w:t>
      </w:r>
      <w:r w:rsidR="005C1632" w:rsidRPr="00062BD4">
        <w:rPr>
          <w:rFonts w:ascii="Arial" w:hAnsi="Arial" w:cs="Arial"/>
        </w:rPr>
        <w:t xml:space="preserve">, SSTEW’s foundation being </w:t>
      </w:r>
      <w:r w:rsidR="008C0569" w:rsidRPr="00062BD4">
        <w:rPr>
          <w:rFonts w:ascii="Arial" w:hAnsi="Arial" w:cs="Arial"/>
        </w:rPr>
        <w:t xml:space="preserve">with current thinking and developmental theories(Mayer and </w:t>
      </w:r>
      <w:proofErr w:type="spellStart"/>
      <w:r w:rsidR="008C0569" w:rsidRPr="00062BD4">
        <w:rPr>
          <w:rFonts w:ascii="Arial" w:hAnsi="Arial" w:cs="Arial"/>
        </w:rPr>
        <w:t>Beckh</w:t>
      </w:r>
      <w:proofErr w:type="spellEnd"/>
      <w:r w:rsidR="003322B2" w:rsidRPr="00062BD4">
        <w:rPr>
          <w:rFonts w:ascii="Arial" w:hAnsi="Arial" w:cs="Arial"/>
        </w:rPr>
        <w:t xml:space="preserve">, 2016; </w:t>
      </w:r>
      <w:proofErr w:type="spellStart"/>
      <w:r w:rsidR="003322B2" w:rsidRPr="00062BD4">
        <w:rPr>
          <w:rFonts w:ascii="Arial" w:hAnsi="Arial" w:cs="Arial"/>
        </w:rPr>
        <w:t>Monrero</w:t>
      </w:r>
      <w:proofErr w:type="spellEnd"/>
      <w:r w:rsidR="003322B2" w:rsidRPr="00062BD4">
        <w:rPr>
          <w:rFonts w:ascii="Arial" w:hAnsi="Arial" w:cs="Arial"/>
        </w:rPr>
        <w:t xml:space="preserve"> et al 2017) as well as considering all related policies and practices </w:t>
      </w:r>
      <w:r w:rsidR="001D3C6C" w:rsidRPr="00062BD4">
        <w:rPr>
          <w:rFonts w:ascii="Arial" w:hAnsi="Arial" w:cs="Arial"/>
        </w:rPr>
        <w:t xml:space="preserve">which encourage practitioners </w:t>
      </w:r>
      <w:r w:rsidR="00863999" w:rsidRPr="00062BD4">
        <w:rPr>
          <w:rFonts w:ascii="Arial" w:hAnsi="Arial" w:cs="Arial"/>
        </w:rPr>
        <w:t xml:space="preserve">to engage in responsive </w:t>
      </w:r>
      <w:r w:rsidR="00091317" w:rsidRPr="00062BD4">
        <w:rPr>
          <w:rFonts w:ascii="Arial" w:hAnsi="Arial" w:cs="Arial"/>
        </w:rPr>
        <w:t>positive interactions with children(Ainsworth</w:t>
      </w:r>
      <w:r w:rsidR="00495311" w:rsidRPr="00062BD4">
        <w:rPr>
          <w:rFonts w:ascii="Arial" w:hAnsi="Arial" w:cs="Arial"/>
        </w:rPr>
        <w:t xml:space="preserve">, 1979; Bowlby, 1969; </w:t>
      </w:r>
      <w:proofErr w:type="spellStart"/>
      <w:r w:rsidR="0001506F" w:rsidRPr="00062BD4">
        <w:rPr>
          <w:rFonts w:ascii="Arial" w:hAnsi="Arial" w:cs="Arial"/>
        </w:rPr>
        <w:t>Harne</w:t>
      </w:r>
      <w:proofErr w:type="spellEnd"/>
      <w:r w:rsidR="0001506F" w:rsidRPr="00062BD4">
        <w:rPr>
          <w:rFonts w:ascii="Arial" w:hAnsi="Arial" w:cs="Arial"/>
        </w:rPr>
        <w:t xml:space="preserve"> and Planta, 2001)</w:t>
      </w:r>
      <w:r w:rsidR="00CE5480" w:rsidRPr="00062BD4">
        <w:rPr>
          <w:rFonts w:ascii="Arial" w:hAnsi="Arial" w:cs="Arial"/>
        </w:rPr>
        <w:t xml:space="preserve">, as well pedagogies which support critical thinking </w:t>
      </w:r>
      <w:r w:rsidR="00E43CD4" w:rsidRPr="00062BD4">
        <w:rPr>
          <w:rFonts w:ascii="Arial" w:hAnsi="Arial" w:cs="Arial"/>
        </w:rPr>
        <w:t>and problem solving</w:t>
      </w:r>
      <w:r w:rsidR="00847132">
        <w:rPr>
          <w:rFonts w:ascii="Arial" w:hAnsi="Arial" w:cs="Arial"/>
        </w:rPr>
        <w:t xml:space="preserve"> </w:t>
      </w:r>
      <w:r w:rsidR="00E43CD4" w:rsidRPr="00062BD4">
        <w:rPr>
          <w:rFonts w:ascii="Arial" w:hAnsi="Arial" w:cs="Arial"/>
        </w:rPr>
        <w:t>(</w:t>
      </w:r>
      <w:proofErr w:type="spellStart"/>
      <w:r w:rsidR="00E43CD4" w:rsidRPr="00062BD4">
        <w:rPr>
          <w:rFonts w:ascii="Arial" w:hAnsi="Arial" w:cs="Arial"/>
        </w:rPr>
        <w:t>Vygosky</w:t>
      </w:r>
      <w:proofErr w:type="spellEnd"/>
      <w:r w:rsidR="00E43CD4" w:rsidRPr="00062BD4">
        <w:rPr>
          <w:rFonts w:ascii="Arial" w:hAnsi="Arial" w:cs="Arial"/>
        </w:rPr>
        <w:t xml:space="preserve">, 1978) and </w:t>
      </w:r>
      <w:r w:rsidR="001C7DBD" w:rsidRPr="00062BD4">
        <w:rPr>
          <w:rFonts w:ascii="Arial" w:hAnsi="Arial" w:cs="Arial"/>
        </w:rPr>
        <w:t>concepts which encourage development and learning</w:t>
      </w:r>
      <w:r w:rsidR="008D4FA9" w:rsidRPr="00062BD4">
        <w:rPr>
          <w:rFonts w:ascii="Arial" w:hAnsi="Arial" w:cs="Arial"/>
        </w:rPr>
        <w:t>,</w:t>
      </w:r>
      <w:r w:rsidR="001C7DBD" w:rsidRPr="00062BD4">
        <w:rPr>
          <w:rFonts w:ascii="Arial" w:hAnsi="Arial" w:cs="Arial"/>
        </w:rPr>
        <w:t xml:space="preserve"> recognising </w:t>
      </w:r>
      <w:r w:rsidR="0077571F" w:rsidRPr="00062BD4">
        <w:rPr>
          <w:rFonts w:ascii="Arial" w:hAnsi="Arial" w:cs="Arial"/>
        </w:rPr>
        <w:t>the importance of child-centred practice</w:t>
      </w:r>
      <w:r w:rsidR="00463CB4">
        <w:rPr>
          <w:rFonts w:ascii="Arial" w:hAnsi="Arial" w:cs="Arial"/>
        </w:rPr>
        <w:t xml:space="preserve"> </w:t>
      </w:r>
      <w:r w:rsidR="001C7DBD" w:rsidRPr="00062BD4">
        <w:rPr>
          <w:rFonts w:ascii="Arial" w:hAnsi="Arial" w:cs="Arial"/>
        </w:rPr>
        <w:t>(Downer et al 2012; Mashburn et al 2008)</w:t>
      </w:r>
      <w:r w:rsidR="0077571F" w:rsidRPr="00062BD4">
        <w:rPr>
          <w:rFonts w:ascii="Arial" w:hAnsi="Arial" w:cs="Arial"/>
        </w:rPr>
        <w:t xml:space="preserve">. </w:t>
      </w:r>
    </w:p>
    <w:p w14:paraId="3ADE2720" w14:textId="017E1C4F" w:rsidR="004A7BCC" w:rsidRPr="00062BD4" w:rsidRDefault="002F4065" w:rsidP="00062BD4">
      <w:pPr>
        <w:spacing w:line="360" w:lineRule="auto"/>
        <w:jc w:val="both"/>
        <w:rPr>
          <w:rFonts w:ascii="Arial" w:hAnsi="Arial" w:cs="Arial"/>
        </w:rPr>
      </w:pPr>
      <w:r w:rsidRPr="00062BD4">
        <w:rPr>
          <w:rFonts w:ascii="Arial" w:hAnsi="Arial" w:cs="Arial"/>
        </w:rPr>
        <w:t xml:space="preserve">Additionally </w:t>
      </w:r>
      <w:r w:rsidR="00953D5C" w:rsidRPr="00062BD4">
        <w:rPr>
          <w:rFonts w:ascii="Arial" w:hAnsi="Arial" w:cs="Arial"/>
        </w:rPr>
        <w:t>C</w:t>
      </w:r>
      <w:r w:rsidRPr="00062BD4">
        <w:rPr>
          <w:rFonts w:ascii="Arial" w:hAnsi="Arial" w:cs="Arial"/>
        </w:rPr>
        <w:t xml:space="preserve">entral </w:t>
      </w:r>
      <w:r w:rsidR="00953D5C" w:rsidRPr="00062BD4">
        <w:rPr>
          <w:rFonts w:ascii="Arial" w:hAnsi="Arial" w:cs="Arial"/>
        </w:rPr>
        <w:t>C</w:t>
      </w:r>
      <w:r w:rsidRPr="00062BD4">
        <w:rPr>
          <w:rFonts w:ascii="Arial" w:hAnsi="Arial" w:cs="Arial"/>
        </w:rPr>
        <w:t xml:space="preserve">ollaborative </w:t>
      </w:r>
      <w:r w:rsidR="00953D5C" w:rsidRPr="00062BD4">
        <w:rPr>
          <w:rFonts w:ascii="Arial" w:hAnsi="Arial" w:cs="Arial"/>
        </w:rPr>
        <w:t>Knowsley</w:t>
      </w:r>
      <w:r w:rsidR="00463CB4">
        <w:rPr>
          <w:rFonts w:ascii="Arial" w:hAnsi="Arial" w:cs="Arial"/>
        </w:rPr>
        <w:t xml:space="preserve"> </w:t>
      </w:r>
      <w:r w:rsidR="00953D5C" w:rsidRPr="00062BD4">
        <w:rPr>
          <w:rFonts w:ascii="Arial" w:hAnsi="Arial" w:cs="Arial"/>
        </w:rPr>
        <w:t>(No Date)</w:t>
      </w:r>
      <w:r w:rsidRPr="00062BD4">
        <w:rPr>
          <w:rFonts w:ascii="Arial" w:hAnsi="Arial" w:cs="Arial"/>
        </w:rPr>
        <w:t xml:space="preserve"> state based on research </w:t>
      </w:r>
      <w:r w:rsidR="00C15D42" w:rsidRPr="00062BD4">
        <w:rPr>
          <w:rFonts w:ascii="Arial" w:hAnsi="Arial" w:cs="Arial"/>
        </w:rPr>
        <w:t>from developmental science meta-</w:t>
      </w:r>
      <w:proofErr w:type="spellStart"/>
      <w:r w:rsidR="00C15D42" w:rsidRPr="00062BD4">
        <w:rPr>
          <w:rFonts w:ascii="Arial" w:hAnsi="Arial" w:cs="Arial"/>
        </w:rPr>
        <w:t>cognative</w:t>
      </w:r>
      <w:proofErr w:type="spellEnd"/>
      <w:r w:rsidR="00C15D42" w:rsidRPr="00062BD4">
        <w:rPr>
          <w:rFonts w:ascii="Arial" w:hAnsi="Arial" w:cs="Arial"/>
        </w:rPr>
        <w:t xml:space="preserve"> and self-regulation approaches </w:t>
      </w:r>
      <w:r w:rsidR="000F72BB" w:rsidRPr="00062BD4">
        <w:rPr>
          <w:rFonts w:ascii="Arial" w:hAnsi="Arial" w:cs="Arial"/>
        </w:rPr>
        <w:t xml:space="preserve">have consistently high levels of impact </w:t>
      </w:r>
      <w:r w:rsidR="00DE6AFE" w:rsidRPr="00062BD4">
        <w:rPr>
          <w:rFonts w:ascii="Arial" w:hAnsi="Arial" w:cs="Arial"/>
        </w:rPr>
        <w:t>with</w:t>
      </w:r>
      <w:r w:rsidR="00D563DD" w:rsidRPr="00062BD4">
        <w:rPr>
          <w:rFonts w:ascii="Arial" w:hAnsi="Arial" w:cs="Arial"/>
        </w:rPr>
        <w:t xml:space="preserve"> children with E</w:t>
      </w:r>
      <w:r w:rsidR="00962854" w:rsidRPr="00062BD4">
        <w:rPr>
          <w:rFonts w:ascii="Arial" w:hAnsi="Arial" w:cs="Arial"/>
        </w:rPr>
        <w:t xml:space="preserve">ducation </w:t>
      </w:r>
      <w:r w:rsidR="00D563DD" w:rsidRPr="00062BD4">
        <w:rPr>
          <w:rFonts w:ascii="Arial" w:hAnsi="Arial" w:cs="Arial"/>
        </w:rPr>
        <w:t>E</w:t>
      </w:r>
      <w:r w:rsidR="00962854" w:rsidRPr="00062BD4">
        <w:rPr>
          <w:rFonts w:ascii="Arial" w:hAnsi="Arial" w:cs="Arial"/>
        </w:rPr>
        <w:t>ndow</w:t>
      </w:r>
      <w:r w:rsidR="00C45700" w:rsidRPr="00062BD4">
        <w:rPr>
          <w:rFonts w:ascii="Arial" w:hAnsi="Arial" w:cs="Arial"/>
        </w:rPr>
        <w:t xml:space="preserve">ment </w:t>
      </w:r>
      <w:r w:rsidR="00D563DD" w:rsidRPr="00062BD4">
        <w:rPr>
          <w:rFonts w:ascii="Arial" w:hAnsi="Arial" w:cs="Arial"/>
        </w:rPr>
        <w:t>F</w:t>
      </w:r>
      <w:r w:rsidR="00C45700" w:rsidRPr="00062BD4">
        <w:rPr>
          <w:rFonts w:ascii="Arial" w:hAnsi="Arial" w:cs="Arial"/>
        </w:rPr>
        <w:t>oundation</w:t>
      </w:r>
      <w:r w:rsidR="00D563DD" w:rsidRPr="00062BD4">
        <w:rPr>
          <w:rFonts w:ascii="Arial" w:hAnsi="Arial" w:cs="Arial"/>
        </w:rPr>
        <w:t xml:space="preserve"> stating </w:t>
      </w:r>
      <w:r w:rsidR="00953D5C" w:rsidRPr="00062BD4">
        <w:rPr>
          <w:rFonts w:ascii="Arial" w:hAnsi="Arial" w:cs="Arial"/>
        </w:rPr>
        <w:t>both are strong elements within SSTEW</w:t>
      </w:r>
      <w:r w:rsidR="000960B4" w:rsidRPr="00062BD4">
        <w:rPr>
          <w:rFonts w:ascii="Arial" w:hAnsi="Arial" w:cs="Arial"/>
        </w:rPr>
        <w:t>.</w:t>
      </w:r>
    </w:p>
    <w:p w14:paraId="5B851173" w14:textId="1575C122" w:rsidR="008D4FA9" w:rsidRPr="00062BD4" w:rsidRDefault="00116BCB" w:rsidP="00062BD4">
      <w:pPr>
        <w:spacing w:line="360" w:lineRule="auto"/>
        <w:jc w:val="both"/>
        <w:rPr>
          <w:rFonts w:ascii="Arial" w:hAnsi="Arial" w:cs="Arial"/>
        </w:rPr>
      </w:pPr>
      <w:r w:rsidRPr="00062BD4">
        <w:rPr>
          <w:rFonts w:ascii="Arial" w:hAnsi="Arial" w:cs="Arial"/>
        </w:rPr>
        <w:t xml:space="preserve">Similarly </w:t>
      </w:r>
      <w:r w:rsidR="00345058" w:rsidRPr="00062BD4">
        <w:rPr>
          <w:rFonts w:ascii="Arial" w:hAnsi="Arial" w:cs="Arial"/>
        </w:rPr>
        <w:t xml:space="preserve">SSTEW is an international </w:t>
      </w:r>
      <w:r w:rsidR="007709FF" w:rsidRPr="00062BD4">
        <w:rPr>
          <w:rFonts w:ascii="Arial" w:hAnsi="Arial" w:cs="Arial"/>
        </w:rPr>
        <w:t xml:space="preserve">rating scale </w:t>
      </w:r>
      <w:r w:rsidR="003C5894" w:rsidRPr="00062BD4">
        <w:rPr>
          <w:rFonts w:ascii="Arial" w:hAnsi="Arial" w:cs="Arial"/>
        </w:rPr>
        <w:t xml:space="preserve">which interlinks with </w:t>
      </w:r>
      <w:r w:rsidR="00D4076B" w:rsidRPr="00062BD4">
        <w:rPr>
          <w:rFonts w:ascii="Arial" w:hAnsi="Arial" w:cs="Arial"/>
        </w:rPr>
        <w:t>other environmental rating scales such as ECERS(Victoria State Government, 2020)</w:t>
      </w:r>
      <w:r w:rsidR="00AC7173" w:rsidRPr="00062BD4">
        <w:rPr>
          <w:rFonts w:ascii="Arial" w:hAnsi="Arial" w:cs="Arial"/>
        </w:rPr>
        <w:t xml:space="preserve"> to </w:t>
      </w:r>
      <w:r w:rsidR="00AC7173" w:rsidRPr="00062BD4">
        <w:rPr>
          <w:rFonts w:ascii="Arial" w:hAnsi="Arial" w:cs="Arial"/>
        </w:rPr>
        <w:lastRenderedPageBreak/>
        <w:t xml:space="preserve">create a more complete picture of </w:t>
      </w:r>
      <w:r w:rsidR="003B5470" w:rsidRPr="00062BD4">
        <w:rPr>
          <w:rFonts w:ascii="Arial" w:hAnsi="Arial" w:cs="Arial"/>
        </w:rPr>
        <w:t>what high quality early childhood care and education may look like</w:t>
      </w:r>
      <w:r w:rsidR="0065754C" w:rsidRPr="00062BD4">
        <w:rPr>
          <w:rFonts w:ascii="Arial" w:hAnsi="Arial" w:cs="Arial"/>
        </w:rPr>
        <w:t xml:space="preserve"> as well as following a similar </w:t>
      </w:r>
      <w:r w:rsidR="00764A90" w:rsidRPr="00062BD4">
        <w:rPr>
          <w:rFonts w:ascii="Arial" w:hAnsi="Arial" w:cs="Arial"/>
        </w:rPr>
        <w:t>method of assessing, SSTEW just like ECERS</w:t>
      </w:r>
      <w:r w:rsidR="00463CB4">
        <w:rPr>
          <w:rFonts w:ascii="Arial" w:hAnsi="Arial" w:cs="Arial"/>
        </w:rPr>
        <w:t xml:space="preserve"> </w:t>
      </w:r>
      <w:r w:rsidR="00B877DA" w:rsidRPr="00062BD4">
        <w:rPr>
          <w:rFonts w:ascii="Arial" w:hAnsi="Arial" w:cs="Arial"/>
        </w:rPr>
        <w:t>(Harms et al 2003)</w:t>
      </w:r>
      <w:r w:rsidR="00764A90" w:rsidRPr="00062BD4">
        <w:rPr>
          <w:rFonts w:ascii="Arial" w:hAnsi="Arial" w:cs="Arial"/>
        </w:rPr>
        <w:t xml:space="preserve"> </w:t>
      </w:r>
      <w:r w:rsidR="00F55599" w:rsidRPr="00062BD4">
        <w:rPr>
          <w:rFonts w:ascii="Arial" w:hAnsi="Arial" w:cs="Arial"/>
        </w:rPr>
        <w:t>follows their assessments through observations</w:t>
      </w:r>
      <w:r w:rsidR="003D2C87" w:rsidRPr="00062BD4">
        <w:rPr>
          <w:rFonts w:ascii="Arial" w:hAnsi="Arial" w:cs="Arial"/>
        </w:rPr>
        <w:t xml:space="preserve"> and again a rating score system </w:t>
      </w:r>
      <w:r w:rsidR="00481430" w:rsidRPr="00062BD4">
        <w:rPr>
          <w:rFonts w:ascii="Arial" w:hAnsi="Arial" w:cs="Arial"/>
        </w:rPr>
        <w:t>included within 5 subscales</w:t>
      </w:r>
      <w:r w:rsidR="00463CB4">
        <w:rPr>
          <w:rFonts w:ascii="Arial" w:hAnsi="Arial" w:cs="Arial"/>
        </w:rPr>
        <w:t xml:space="preserve"> </w:t>
      </w:r>
      <w:r w:rsidR="003E1C0C" w:rsidRPr="00062BD4">
        <w:rPr>
          <w:rFonts w:ascii="Arial" w:hAnsi="Arial" w:cs="Arial"/>
        </w:rPr>
        <w:t xml:space="preserve">(Victoria State Government, 2020) </w:t>
      </w:r>
      <w:r w:rsidR="003D2C87" w:rsidRPr="00062BD4">
        <w:rPr>
          <w:rFonts w:ascii="Arial" w:hAnsi="Arial" w:cs="Arial"/>
        </w:rPr>
        <w:t>with 1 being inadequate and 7 being excellent</w:t>
      </w:r>
      <w:r w:rsidR="00463CB4">
        <w:rPr>
          <w:rFonts w:ascii="Arial" w:hAnsi="Arial" w:cs="Arial"/>
        </w:rPr>
        <w:t xml:space="preserve"> </w:t>
      </w:r>
      <w:r w:rsidR="003D2C87" w:rsidRPr="00062BD4">
        <w:rPr>
          <w:rFonts w:ascii="Arial" w:hAnsi="Arial" w:cs="Arial"/>
        </w:rPr>
        <w:t>(</w:t>
      </w:r>
      <w:proofErr w:type="spellStart"/>
      <w:r w:rsidR="003D2C87" w:rsidRPr="00062BD4">
        <w:rPr>
          <w:rFonts w:ascii="Arial" w:hAnsi="Arial" w:cs="Arial"/>
        </w:rPr>
        <w:t>Ira</w:t>
      </w:r>
      <w:r w:rsidRPr="00062BD4">
        <w:rPr>
          <w:rFonts w:ascii="Arial" w:hAnsi="Arial" w:cs="Arial"/>
        </w:rPr>
        <w:t>m</w:t>
      </w:r>
      <w:proofErr w:type="spellEnd"/>
      <w:r w:rsidRPr="00062BD4">
        <w:rPr>
          <w:rFonts w:ascii="Arial" w:hAnsi="Arial" w:cs="Arial"/>
        </w:rPr>
        <w:t xml:space="preserve">, Siraj, Kingston and </w:t>
      </w:r>
      <w:proofErr w:type="spellStart"/>
      <w:r w:rsidRPr="00062BD4">
        <w:rPr>
          <w:rFonts w:ascii="Arial" w:hAnsi="Arial" w:cs="Arial"/>
        </w:rPr>
        <w:t>Melhuish</w:t>
      </w:r>
      <w:proofErr w:type="spellEnd"/>
      <w:r w:rsidRPr="00062BD4">
        <w:rPr>
          <w:rFonts w:ascii="Arial" w:hAnsi="Arial" w:cs="Arial"/>
        </w:rPr>
        <w:t xml:space="preserve"> 2015)</w:t>
      </w:r>
      <w:r w:rsidR="00BE4D8B" w:rsidRPr="00062BD4">
        <w:rPr>
          <w:rFonts w:ascii="Arial" w:hAnsi="Arial" w:cs="Arial"/>
        </w:rPr>
        <w:t xml:space="preserve"> with scores representing overall and </w:t>
      </w:r>
      <w:r w:rsidR="00F2526B" w:rsidRPr="00062BD4">
        <w:rPr>
          <w:rFonts w:ascii="Arial" w:hAnsi="Arial" w:cs="Arial"/>
        </w:rPr>
        <w:t>professional</w:t>
      </w:r>
      <w:r w:rsidR="00BE4D8B" w:rsidRPr="00062BD4">
        <w:rPr>
          <w:rFonts w:ascii="Arial" w:hAnsi="Arial" w:cs="Arial"/>
        </w:rPr>
        <w:t xml:space="preserve"> judgement of practitioners behaviours, </w:t>
      </w:r>
      <w:r w:rsidR="00ED1B3B" w:rsidRPr="00062BD4">
        <w:rPr>
          <w:rFonts w:ascii="Arial" w:hAnsi="Arial" w:cs="Arial"/>
        </w:rPr>
        <w:t>responses</w:t>
      </w:r>
      <w:r w:rsidR="00BE4D8B" w:rsidRPr="00062BD4">
        <w:rPr>
          <w:rFonts w:ascii="Arial" w:hAnsi="Arial" w:cs="Arial"/>
        </w:rPr>
        <w:t xml:space="preserve">, interactions </w:t>
      </w:r>
      <w:r w:rsidR="00ED1B3B" w:rsidRPr="00062BD4">
        <w:rPr>
          <w:rFonts w:ascii="Arial" w:hAnsi="Arial" w:cs="Arial"/>
        </w:rPr>
        <w:t>and knowledge resulting in children’s experiences within each setting</w:t>
      </w:r>
      <w:r w:rsidR="00481430" w:rsidRPr="00062BD4">
        <w:rPr>
          <w:rFonts w:ascii="Arial" w:hAnsi="Arial" w:cs="Arial"/>
        </w:rPr>
        <w:t>.</w:t>
      </w:r>
      <w:r w:rsidR="00F2526B" w:rsidRPr="00062BD4">
        <w:rPr>
          <w:rFonts w:ascii="Arial" w:hAnsi="Arial" w:cs="Arial"/>
        </w:rPr>
        <w:t xml:space="preserve"> </w:t>
      </w:r>
    </w:p>
    <w:p w14:paraId="35B1AF5D" w14:textId="0D5D74B9" w:rsidR="00881800" w:rsidRPr="00062BD4" w:rsidRDefault="00881800" w:rsidP="00062BD4">
      <w:pPr>
        <w:spacing w:line="360" w:lineRule="auto"/>
        <w:jc w:val="both"/>
        <w:rPr>
          <w:rFonts w:ascii="Arial" w:hAnsi="Arial" w:cs="Arial"/>
        </w:rPr>
      </w:pPr>
      <w:r w:rsidRPr="00062BD4">
        <w:rPr>
          <w:rFonts w:ascii="Arial" w:hAnsi="Arial" w:cs="Arial"/>
        </w:rPr>
        <w:t xml:space="preserve">Designed for the use of research, self-evaluation </w:t>
      </w:r>
      <w:r w:rsidR="00335A83" w:rsidRPr="00062BD4">
        <w:rPr>
          <w:rFonts w:ascii="Arial" w:hAnsi="Arial" w:cs="Arial"/>
        </w:rPr>
        <w:t>and for improvement for audit or regulations</w:t>
      </w:r>
      <w:r w:rsidR="00463CB4">
        <w:rPr>
          <w:rFonts w:ascii="Arial" w:hAnsi="Arial" w:cs="Arial"/>
        </w:rPr>
        <w:t xml:space="preserve"> </w:t>
      </w:r>
      <w:r w:rsidR="00335A83" w:rsidRPr="00062BD4">
        <w:rPr>
          <w:rFonts w:ascii="Arial" w:hAnsi="Arial" w:cs="Arial"/>
        </w:rPr>
        <w:t xml:space="preserve">(Victoria State Government, 2020) </w:t>
      </w:r>
      <w:r w:rsidR="00D3560C" w:rsidRPr="00062BD4">
        <w:rPr>
          <w:rFonts w:ascii="Arial" w:hAnsi="Arial" w:cs="Arial"/>
        </w:rPr>
        <w:t xml:space="preserve">SSTEW is able to aid settings in laying the foundation for all learning and high quality </w:t>
      </w:r>
      <w:proofErr w:type="gramStart"/>
      <w:r w:rsidR="00D3560C" w:rsidRPr="00062BD4">
        <w:rPr>
          <w:rFonts w:ascii="Arial" w:hAnsi="Arial" w:cs="Arial"/>
        </w:rPr>
        <w:t>provision(</w:t>
      </w:r>
      <w:proofErr w:type="gramEnd"/>
      <w:r w:rsidR="00D3560C" w:rsidRPr="00062BD4">
        <w:rPr>
          <w:rFonts w:ascii="Arial" w:hAnsi="Arial" w:cs="Arial"/>
        </w:rPr>
        <w:t xml:space="preserve">Sylva et al 2004; Allen, 2001). </w:t>
      </w:r>
      <w:r w:rsidR="00D81B81" w:rsidRPr="00062BD4">
        <w:rPr>
          <w:rFonts w:ascii="Arial" w:hAnsi="Arial" w:cs="Arial"/>
        </w:rPr>
        <w:t xml:space="preserve">As well as SSTEW having profound effects on economic growth and </w:t>
      </w:r>
      <w:proofErr w:type="gramStart"/>
      <w:r w:rsidR="00D81B81" w:rsidRPr="00062BD4">
        <w:rPr>
          <w:rFonts w:ascii="Arial" w:hAnsi="Arial" w:cs="Arial"/>
        </w:rPr>
        <w:t>prosperity(</w:t>
      </w:r>
      <w:r w:rsidR="00463CB4">
        <w:rPr>
          <w:rFonts w:ascii="Arial" w:hAnsi="Arial" w:cs="Arial"/>
        </w:rPr>
        <w:t xml:space="preserve"> </w:t>
      </w:r>
      <w:proofErr w:type="spellStart"/>
      <w:r w:rsidR="00D81B81" w:rsidRPr="00062BD4">
        <w:rPr>
          <w:rFonts w:ascii="Arial" w:hAnsi="Arial" w:cs="Arial"/>
        </w:rPr>
        <w:t>Melhuish</w:t>
      </w:r>
      <w:proofErr w:type="spellEnd"/>
      <w:proofErr w:type="gramEnd"/>
      <w:r w:rsidR="00D81B81" w:rsidRPr="00062BD4">
        <w:rPr>
          <w:rFonts w:ascii="Arial" w:hAnsi="Arial" w:cs="Arial"/>
        </w:rPr>
        <w:t xml:space="preserve"> et al 2010)</w:t>
      </w:r>
      <w:r w:rsidR="00351AF6" w:rsidRPr="00062BD4">
        <w:rPr>
          <w:rFonts w:ascii="Arial" w:hAnsi="Arial" w:cs="Arial"/>
        </w:rPr>
        <w:t xml:space="preserve"> and taking a step further within </w:t>
      </w:r>
      <w:r w:rsidR="00430E5F" w:rsidRPr="00062BD4">
        <w:rPr>
          <w:rFonts w:ascii="Arial" w:hAnsi="Arial" w:cs="Arial"/>
        </w:rPr>
        <w:t>rating</w:t>
      </w:r>
      <w:r w:rsidR="00351AF6" w:rsidRPr="00062BD4">
        <w:rPr>
          <w:rFonts w:ascii="Arial" w:hAnsi="Arial" w:cs="Arial"/>
        </w:rPr>
        <w:t xml:space="preserve"> scales to </w:t>
      </w:r>
      <w:r w:rsidR="00335074" w:rsidRPr="00062BD4">
        <w:rPr>
          <w:rFonts w:ascii="Arial" w:hAnsi="Arial" w:cs="Arial"/>
        </w:rPr>
        <w:t xml:space="preserve">define what role adults </w:t>
      </w:r>
      <w:r w:rsidR="00430E5F" w:rsidRPr="00062BD4">
        <w:rPr>
          <w:rFonts w:ascii="Arial" w:hAnsi="Arial" w:cs="Arial"/>
        </w:rPr>
        <w:t>should</w:t>
      </w:r>
      <w:r w:rsidR="00335074" w:rsidRPr="00062BD4">
        <w:rPr>
          <w:rFonts w:ascii="Arial" w:hAnsi="Arial" w:cs="Arial"/>
        </w:rPr>
        <w:t xml:space="preserve"> have in supporting children within their emotional well-being and learning behaviours and </w:t>
      </w:r>
      <w:r w:rsidR="00430E5F" w:rsidRPr="00062BD4">
        <w:rPr>
          <w:rFonts w:ascii="Arial" w:hAnsi="Arial" w:cs="Arial"/>
        </w:rPr>
        <w:t>attitudes</w:t>
      </w:r>
      <w:r w:rsidR="00335074" w:rsidRPr="00062BD4">
        <w:rPr>
          <w:rFonts w:ascii="Arial" w:hAnsi="Arial" w:cs="Arial"/>
        </w:rPr>
        <w:t xml:space="preserve"> </w:t>
      </w:r>
      <w:r w:rsidR="00DE13A9" w:rsidRPr="00062BD4">
        <w:rPr>
          <w:rFonts w:ascii="Arial" w:hAnsi="Arial" w:cs="Arial"/>
        </w:rPr>
        <w:t>(Nursery World, 2015)</w:t>
      </w:r>
      <w:r w:rsidR="00DE399D" w:rsidRPr="00062BD4">
        <w:rPr>
          <w:rFonts w:ascii="Arial" w:hAnsi="Arial" w:cs="Arial"/>
        </w:rPr>
        <w:t xml:space="preserve"> whilst linking with an on-going action plan for settings and OFSTED recommendation</w:t>
      </w:r>
      <w:r w:rsidR="00D657EA" w:rsidRPr="00062BD4">
        <w:rPr>
          <w:rFonts w:ascii="Arial" w:hAnsi="Arial" w:cs="Arial"/>
        </w:rPr>
        <w:t xml:space="preserve">. </w:t>
      </w:r>
    </w:p>
    <w:p w14:paraId="7BB81B1F" w14:textId="007DF9A7" w:rsidR="00F420BE" w:rsidRPr="00062BD4" w:rsidRDefault="001B76CC" w:rsidP="00062BD4">
      <w:pPr>
        <w:spacing w:line="360" w:lineRule="auto"/>
        <w:jc w:val="both"/>
        <w:rPr>
          <w:rFonts w:ascii="Arial" w:hAnsi="Arial" w:cs="Arial"/>
        </w:rPr>
      </w:pPr>
      <w:r w:rsidRPr="00062BD4">
        <w:rPr>
          <w:rFonts w:ascii="Arial" w:hAnsi="Arial" w:cs="Arial"/>
        </w:rPr>
        <w:t xml:space="preserve">Observers must </w:t>
      </w:r>
      <w:r w:rsidR="00A12977" w:rsidRPr="00062BD4">
        <w:rPr>
          <w:rFonts w:ascii="Arial" w:hAnsi="Arial" w:cs="Arial"/>
        </w:rPr>
        <w:t>complete a course</w:t>
      </w:r>
      <w:r w:rsidR="00433725" w:rsidRPr="00062BD4">
        <w:rPr>
          <w:rFonts w:ascii="Arial" w:hAnsi="Arial" w:cs="Arial"/>
        </w:rPr>
        <w:t xml:space="preserve"> to </w:t>
      </w:r>
      <w:r w:rsidR="004B18BF" w:rsidRPr="00062BD4">
        <w:rPr>
          <w:rFonts w:ascii="Arial" w:hAnsi="Arial" w:cs="Arial"/>
        </w:rPr>
        <w:t xml:space="preserve">be </w:t>
      </w:r>
      <w:r w:rsidR="00107F21" w:rsidRPr="00062BD4">
        <w:rPr>
          <w:rFonts w:ascii="Arial" w:hAnsi="Arial" w:cs="Arial"/>
        </w:rPr>
        <w:t>knowledgeable</w:t>
      </w:r>
      <w:r w:rsidR="004B18BF" w:rsidRPr="00062BD4">
        <w:rPr>
          <w:rFonts w:ascii="Arial" w:hAnsi="Arial" w:cs="Arial"/>
        </w:rPr>
        <w:t xml:space="preserve"> of each subscale and how to convey that knowledge during observations and aiding settings</w:t>
      </w:r>
      <w:r w:rsidR="00463CB4">
        <w:rPr>
          <w:rFonts w:ascii="Arial" w:hAnsi="Arial" w:cs="Arial"/>
        </w:rPr>
        <w:t xml:space="preserve"> </w:t>
      </w:r>
      <w:r w:rsidR="004B18BF" w:rsidRPr="00062BD4">
        <w:rPr>
          <w:rFonts w:ascii="Arial" w:hAnsi="Arial" w:cs="Arial"/>
        </w:rPr>
        <w:t>(Victoria State Government, 2020)</w:t>
      </w:r>
      <w:r w:rsidR="00107F21" w:rsidRPr="00062BD4">
        <w:rPr>
          <w:rFonts w:ascii="Arial" w:hAnsi="Arial" w:cs="Arial"/>
        </w:rPr>
        <w:t xml:space="preserve"> as well as this, observers </w:t>
      </w:r>
      <w:r w:rsidR="001173FB" w:rsidRPr="00062BD4">
        <w:rPr>
          <w:rFonts w:ascii="Arial" w:hAnsi="Arial" w:cs="Arial"/>
        </w:rPr>
        <w:t xml:space="preserve">will be accompanied by a workbook to further their provision and will receive a </w:t>
      </w:r>
      <w:r w:rsidR="008803F6" w:rsidRPr="00062BD4">
        <w:rPr>
          <w:rFonts w:ascii="Arial" w:hAnsi="Arial" w:cs="Arial"/>
        </w:rPr>
        <w:t>completion</w:t>
      </w:r>
      <w:r w:rsidR="001173FB" w:rsidRPr="00062BD4">
        <w:rPr>
          <w:rFonts w:ascii="Arial" w:hAnsi="Arial" w:cs="Arial"/>
        </w:rPr>
        <w:t xml:space="preserve"> certificate</w:t>
      </w:r>
      <w:r w:rsidR="00463CB4">
        <w:rPr>
          <w:rFonts w:ascii="Arial" w:hAnsi="Arial" w:cs="Arial"/>
        </w:rPr>
        <w:t xml:space="preserve"> </w:t>
      </w:r>
      <w:r w:rsidR="008803F6" w:rsidRPr="00062BD4">
        <w:rPr>
          <w:rFonts w:ascii="Arial" w:hAnsi="Arial" w:cs="Arial"/>
        </w:rPr>
        <w:t xml:space="preserve">(Birth to Seven Matters, No Date). </w:t>
      </w:r>
      <w:r w:rsidR="0038797E" w:rsidRPr="00062BD4">
        <w:rPr>
          <w:rFonts w:ascii="Arial" w:hAnsi="Arial" w:cs="Arial"/>
        </w:rPr>
        <w:t xml:space="preserve"> </w:t>
      </w:r>
    </w:p>
    <w:p w14:paraId="5328A880" w14:textId="7BDF3E0D" w:rsidR="00A66B04" w:rsidRPr="00062BD4" w:rsidRDefault="0038797E" w:rsidP="00062BD4">
      <w:pPr>
        <w:spacing w:line="360" w:lineRule="auto"/>
        <w:jc w:val="both"/>
        <w:rPr>
          <w:rFonts w:ascii="Arial" w:hAnsi="Arial" w:cs="Arial"/>
        </w:rPr>
      </w:pPr>
      <w:r w:rsidRPr="00062BD4">
        <w:rPr>
          <w:rFonts w:ascii="Arial" w:hAnsi="Arial" w:cs="Arial"/>
        </w:rPr>
        <w:t xml:space="preserve">From practitioner feedback many </w:t>
      </w:r>
      <w:proofErr w:type="gramStart"/>
      <w:r w:rsidRPr="00062BD4">
        <w:rPr>
          <w:rFonts w:ascii="Arial" w:hAnsi="Arial" w:cs="Arial"/>
        </w:rPr>
        <w:t>report</w:t>
      </w:r>
      <w:proofErr w:type="gramEnd"/>
      <w:r w:rsidRPr="00062BD4">
        <w:rPr>
          <w:rFonts w:ascii="Arial" w:hAnsi="Arial" w:cs="Arial"/>
        </w:rPr>
        <w:t xml:space="preserve"> </w:t>
      </w:r>
      <w:r w:rsidR="000579B0" w:rsidRPr="00062BD4">
        <w:rPr>
          <w:rFonts w:ascii="Arial" w:hAnsi="Arial" w:cs="Arial"/>
        </w:rPr>
        <w:t xml:space="preserve">training guidance and course were relevant to every day practice and </w:t>
      </w:r>
      <w:r w:rsidR="002F1133" w:rsidRPr="00062BD4">
        <w:rPr>
          <w:rFonts w:ascii="Arial" w:hAnsi="Arial" w:cs="Arial"/>
        </w:rPr>
        <w:t xml:space="preserve">were </w:t>
      </w:r>
      <w:r w:rsidR="000579B0" w:rsidRPr="00062BD4">
        <w:rPr>
          <w:rFonts w:ascii="Arial" w:hAnsi="Arial" w:cs="Arial"/>
        </w:rPr>
        <w:t>beneficial for children as well as the resource pack being very clear and straightforward</w:t>
      </w:r>
      <w:r w:rsidR="001E5AA1" w:rsidRPr="00062BD4">
        <w:rPr>
          <w:rFonts w:ascii="Arial" w:hAnsi="Arial" w:cs="Arial"/>
        </w:rPr>
        <w:t xml:space="preserve"> however not all settings are aware of these training and resource packs available</w:t>
      </w:r>
      <w:r w:rsidR="00463CB4">
        <w:rPr>
          <w:rFonts w:ascii="Arial" w:hAnsi="Arial" w:cs="Arial"/>
        </w:rPr>
        <w:t xml:space="preserve"> </w:t>
      </w:r>
      <w:r w:rsidR="000579B0" w:rsidRPr="00062BD4">
        <w:rPr>
          <w:rFonts w:ascii="Arial" w:hAnsi="Arial" w:cs="Arial"/>
        </w:rPr>
        <w:t>(M</w:t>
      </w:r>
      <w:r w:rsidR="000D6B9B" w:rsidRPr="00062BD4">
        <w:rPr>
          <w:rFonts w:ascii="Arial" w:hAnsi="Arial" w:cs="Arial"/>
        </w:rPr>
        <w:t>acd</w:t>
      </w:r>
      <w:r w:rsidR="000579B0" w:rsidRPr="00062BD4">
        <w:rPr>
          <w:rFonts w:ascii="Arial" w:hAnsi="Arial" w:cs="Arial"/>
        </w:rPr>
        <w:t xml:space="preserve">onald and </w:t>
      </w:r>
      <w:proofErr w:type="spellStart"/>
      <w:r w:rsidR="000579B0" w:rsidRPr="00062BD4">
        <w:rPr>
          <w:rFonts w:ascii="Arial" w:hAnsi="Arial" w:cs="Arial"/>
        </w:rPr>
        <w:t>Battenbough</w:t>
      </w:r>
      <w:proofErr w:type="spellEnd"/>
      <w:r w:rsidR="000579B0" w:rsidRPr="00062BD4">
        <w:rPr>
          <w:rFonts w:ascii="Arial" w:hAnsi="Arial" w:cs="Arial"/>
        </w:rPr>
        <w:t>, 2016)</w:t>
      </w:r>
      <w:r w:rsidR="001E5AA1" w:rsidRPr="00062BD4">
        <w:rPr>
          <w:rFonts w:ascii="Arial" w:hAnsi="Arial" w:cs="Arial"/>
        </w:rPr>
        <w:t>.</w:t>
      </w:r>
    </w:p>
    <w:p w14:paraId="2FC5541C" w14:textId="3E5C7661" w:rsidR="001E5AA1" w:rsidRPr="00062BD4" w:rsidRDefault="001810B7" w:rsidP="00062BD4">
      <w:pPr>
        <w:spacing w:line="360" w:lineRule="auto"/>
        <w:jc w:val="both"/>
        <w:rPr>
          <w:rFonts w:ascii="Arial" w:hAnsi="Arial" w:cs="Arial"/>
        </w:rPr>
      </w:pPr>
      <w:r w:rsidRPr="00062BD4">
        <w:rPr>
          <w:rFonts w:ascii="Arial" w:hAnsi="Arial" w:cs="Arial"/>
        </w:rPr>
        <w:t xml:space="preserve">Linking with staff unawareness </w:t>
      </w:r>
      <w:r w:rsidR="00E32672" w:rsidRPr="00062BD4">
        <w:rPr>
          <w:rFonts w:ascii="Arial" w:hAnsi="Arial" w:cs="Arial"/>
        </w:rPr>
        <w:t>Nixon</w:t>
      </w:r>
      <w:r w:rsidR="00463CB4">
        <w:rPr>
          <w:rFonts w:ascii="Arial" w:hAnsi="Arial" w:cs="Arial"/>
        </w:rPr>
        <w:t xml:space="preserve"> </w:t>
      </w:r>
      <w:r w:rsidR="00E32672" w:rsidRPr="00062BD4">
        <w:rPr>
          <w:rFonts w:ascii="Arial" w:hAnsi="Arial" w:cs="Arial"/>
        </w:rPr>
        <w:t xml:space="preserve">(2019) states practitioners may </w:t>
      </w:r>
      <w:r w:rsidR="000B2CBD" w:rsidRPr="00062BD4">
        <w:rPr>
          <w:rFonts w:ascii="Arial" w:hAnsi="Arial" w:cs="Arial"/>
        </w:rPr>
        <w:t xml:space="preserve">lack skills and knowledge for </w:t>
      </w:r>
      <w:r w:rsidR="005B11A9" w:rsidRPr="00062BD4">
        <w:rPr>
          <w:rFonts w:ascii="Arial" w:hAnsi="Arial" w:cs="Arial"/>
        </w:rPr>
        <w:t>sustained shared thinking within the early years and how to effectively support children within this as well as having open ended conversations</w:t>
      </w:r>
      <w:r w:rsidR="000B2CBD" w:rsidRPr="00062BD4">
        <w:rPr>
          <w:rFonts w:ascii="Arial" w:hAnsi="Arial" w:cs="Arial"/>
        </w:rPr>
        <w:t xml:space="preserve"> </w:t>
      </w:r>
      <w:r w:rsidR="005B11A9" w:rsidRPr="00062BD4">
        <w:rPr>
          <w:rFonts w:ascii="Arial" w:hAnsi="Arial" w:cs="Arial"/>
        </w:rPr>
        <w:t xml:space="preserve">which could lead to low levels of quality and </w:t>
      </w:r>
      <w:r w:rsidR="00A577DC" w:rsidRPr="00062BD4">
        <w:rPr>
          <w:rFonts w:ascii="Arial" w:hAnsi="Arial" w:cs="Arial"/>
        </w:rPr>
        <w:t xml:space="preserve">scoring in SSTEW. </w:t>
      </w:r>
    </w:p>
    <w:p w14:paraId="6DB9F1D5" w14:textId="7C363DC7" w:rsidR="00C07F0A" w:rsidRPr="00062BD4" w:rsidRDefault="00F420BE" w:rsidP="00062BD4">
      <w:pPr>
        <w:spacing w:line="360" w:lineRule="auto"/>
        <w:jc w:val="both"/>
        <w:rPr>
          <w:rFonts w:ascii="Arial" w:hAnsi="Arial" w:cs="Arial"/>
        </w:rPr>
      </w:pPr>
      <w:r w:rsidRPr="00062BD4">
        <w:rPr>
          <w:rFonts w:ascii="Arial" w:hAnsi="Arial" w:cs="Arial"/>
        </w:rPr>
        <w:t>However SSTEW highlights interactions</w:t>
      </w:r>
      <w:r w:rsidR="00374DBD" w:rsidRPr="00062BD4">
        <w:rPr>
          <w:rFonts w:ascii="Arial" w:hAnsi="Arial" w:cs="Arial"/>
        </w:rPr>
        <w:t xml:space="preserve"> that are positive and support children’s problem solving, curiosity, </w:t>
      </w:r>
      <w:r w:rsidR="002D2C43" w:rsidRPr="00062BD4">
        <w:rPr>
          <w:rFonts w:ascii="Arial" w:hAnsi="Arial" w:cs="Arial"/>
        </w:rPr>
        <w:t>and concept developing a</w:t>
      </w:r>
      <w:r w:rsidR="002E7E71" w:rsidRPr="00062BD4">
        <w:rPr>
          <w:rFonts w:ascii="Arial" w:hAnsi="Arial" w:cs="Arial"/>
        </w:rPr>
        <w:t>s well as</w:t>
      </w:r>
      <w:r w:rsidR="002D2C43" w:rsidRPr="00062BD4">
        <w:rPr>
          <w:rFonts w:ascii="Arial" w:hAnsi="Arial" w:cs="Arial"/>
        </w:rPr>
        <w:t xml:space="preserve"> further thinking</w:t>
      </w:r>
      <w:r w:rsidR="00463CB4">
        <w:rPr>
          <w:rFonts w:ascii="Arial" w:hAnsi="Arial" w:cs="Arial"/>
        </w:rPr>
        <w:t xml:space="preserve"> </w:t>
      </w:r>
      <w:r w:rsidR="002D2C43" w:rsidRPr="00062BD4">
        <w:rPr>
          <w:rFonts w:ascii="Arial" w:hAnsi="Arial" w:cs="Arial"/>
        </w:rPr>
        <w:t>(</w:t>
      </w:r>
      <w:proofErr w:type="spellStart"/>
      <w:r w:rsidR="00B35F30" w:rsidRPr="00062BD4">
        <w:rPr>
          <w:rFonts w:ascii="Arial" w:hAnsi="Arial" w:cs="Arial"/>
        </w:rPr>
        <w:t>Tinney</w:t>
      </w:r>
      <w:proofErr w:type="spellEnd"/>
      <w:r w:rsidR="00B35F30" w:rsidRPr="00062BD4">
        <w:rPr>
          <w:rFonts w:ascii="Arial" w:hAnsi="Arial" w:cs="Arial"/>
        </w:rPr>
        <w:t xml:space="preserve"> and M</w:t>
      </w:r>
      <w:r w:rsidR="000D6B9B" w:rsidRPr="00062BD4">
        <w:rPr>
          <w:rFonts w:ascii="Arial" w:hAnsi="Arial" w:cs="Arial"/>
        </w:rPr>
        <w:t>acd</w:t>
      </w:r>
      <w:r w:rsidR="00B35F30" w:rsidRPr="00062BD4">
        <w:rPr>
          <w:rFonts w:ascii="Arial" w:hAnsi="Arial" w:cs="Arial"/>
        </w:rPr>
        <w:t xml:space="preserve">onald, 2020) allowing practitioners to </w:t>
      </w:r>
      <w:r w:rsidR="002F1133" w:rsidRPr="00062BD4">
        <w:rPr>
          <w:rFonts w:ascii="Arial" w:hAnsi="Arial" w:cs="Arial"/>
        </w:rPr>
        <w:t>understand SST and further support it in an easier method</w:t>
      </w:r>
      <w:r w:rsidR="003457EB" w:rsidRPr="00062BD4">
        <w:rPr>
          <w:rFonts w:ascii="Arial" w:hAnsi="Arial" w:cs="Arial"/>
        </w:rPr>
        <w:t xml:space="preserve"> </w:t>
      </w:r>
      <w:r w:rsidR="00BC4358" w:rsidRPr="00062BD4">
        <w:rPr>
          <w:rFonts w:ascii="Arial" w:hAnsi="Arial" w:cs="Arial"/>
        </w:rPr>
        <w:t xml:space="preserve">as it is a far more complex assessing and supporting scoring scale </w:t>
      </w:r>
      <w:r w:rsidR="00C61799" w:rsidRPr="00062BD4">
        <w:rPr>
          <w:rFonts w:ascii="Arial" w:hAnsi="Arial" w:cs="Arial"/>
        </w:rPr>
        <w:lastRenderedPageBreak/>
        <w:t>available up to date</w:t>
      </w:r>
      <w:r w:rsidR="00D33AAE" w:rsidRPr="00062BD4">
        <w:rPr>
          <w:rFonts w:ascii="Arial" w:hAnsi="Arial" w:cs="Arial"/>
        </w:rPr>
        <w:t xml:space="preserve"> in which it offers guidance to improve settings quality unlike other </w:t>
      </w:r>
      <w:r w:rsidR="00D33AAE" w:rsidRPr="00062BD4">
        <w:rPr>
          <w:rFonts w:ascii="Arial" w:hAnsi="Arial" w:cs="Arial"/>
        </w:rPr>
        <w:t xml:space="preserve">than other environmental scales </w:t>
      </w:r>
      <w:r w:rsidR="00C61799" w:rsidRPr="00062BD4">
        <w:rPr>
          <w:rFonts w:ascii="Arial" w:hAnsi="Arial" w:cs="Arial"/>
        </w:rPr>
        <w:t>(Nursery World, 2015)</w:t>
      </w:r>
      <w:r w:rsidR="002F1133" w:rsidRPr="00062BD4">
        <w:rPr>
          <w:rFonts w:ascii="Arial" w:hAnsi="Arial" w:cs="Arial"/>
        </w:rPr>
        <w:t xml:space="preserve">. </w:t>
      </w:r>
    </w:p>
    <w:p w14:paraId="723FE780" w14:textId="47ECF3A1" w:rsidR="00CB47DC" w:rsidRPr="00062BD4" w:rsidRDefault="00CB47DC" w:rsidP="00062BD4">
      <w:pPr>
        <w:spacing w:line="360" w:lineRule="auto"/>
        <w:jc w:val="both"/>
        <w:rPr>
          <w:rFonts w:ascii="Arial" w:hAnsi="Arial" w:cs="Arial"/>
        </w:rPr>
      </w:pPr>
      <w:r w:rsidRPr="00062BD4">
        <w:rPr>
          <w:rFonts w:ascii="Arial" w:hAnsi="Arial" w:cs="Arial"/>
        </w:rPr>
        <w:t xml:space="preserve">However due to SSTEW being a relatively new </w:t>
      </w:r>
      <w:r w:rsidR="001643BF" w:rsidRPr="00062BD4">
        <w:rPr>
          <w:rFonts w:ascii="Arial" w:hAnsi="Arial" w:cs="Arial"/>
        </w:rPr>
        <w:t>tool for measuring quality within provisions further investigation</w:t>
      </w:r>
      <w:r w:rsidR="0013096E" w:rsidRPr="00062BD4">
        <w:rPr>
          <w:rFonts w:ascii="Arial" w:hAnsi="Arial" w:cs="Arial"/>
        </w:rPr>
        <w:t xml:space="preserve">s are necessary to fully understand and conclude the </w:t>
      </w:r>
      <w:r w:rsidR="0026461D" w:rsidRPr="00062BD4">
        <w:rPr>
          <w:rFonts w:ascii="Arial" w:hAnsi="Arial" w:cs="Arial"/>
        </w:rPr>
        <w:t xml:space="preserve">effectiveness and </w:t>
      </w:r>
      <w:r w:rsidR="00D6671B" w:rsidRPr="00062BD4">
        <w:rPr>
          <w:rFonts w:ascii="Arial" w:hAnsi="Arial" w:cs="Arial"/>
        </w:rPr>
        <w:t>reliability of SSTEW</w:t>
      </w:r>
      <w:r w:rsidR="00463CB4">
        <w:rPr>
          <w:rFonts w:ascii="Arial" w:hAnsi="Arial" w:cs="Arial"/>
        </w:rPr>
        <w:t xml:space="preserve"> </w:t>
      </w:r>
      <w:r w:rsidR="00D6671B" w:rsidRPr="00062BD4">
        <w:rPr>
          <w:rFonts w:ascii="Arial" w:hAnsi="Arial" w:cs="Arial"/>
        </w:rPr>
        <w:t xml:space="preserve">(Howard et al </w:t>
      </w:r>
      <w:r w:rsidR="009B6176" w:rsidRPr="00062BD4">
        <w:rPr>
          <w:rFonts w:ascii="Arial" w:hAnsi="Arial" w:cs="Arial"/>
        </w:rPr>
        <w:t xml:space="preserve">2018). </w:t>
      </w:r>
    </w:p>
    <w:p w14:paraId="61E12361" w14:textId="204C235B" w:rsidR="00E83566" w:rsidRPr="00062BD4" w:rsidRDefault="00E83566" w:rsidP="00062BD4">
      <w:pPr>
        <w:spacing w:line="360" w:lineRule="auto"/>
        <w:jc w:val="both"/>
        <w:rPr>
          <w:rFonts w:ascii="Arial" w:hAnsi="Arial" w:cs="Arial"/>
        </w:rPr>
      </w:pPr>
    </w:p>
    <w:p w14:paraId="294027C2" w14:textId="51E2B4A1" w:rsidR="00E83566" w:rsidRPr="00E83566" w:rsidRDefault="00E83566" w:rsidP="00062BD4">
      <w:pPr>
        <w:pStyle w:val="NormalWeb"/>
        <w:spacing w:before="0" w:beforeAutospacing="0" w:after="240" w:afterAutospacing="0" w:line="360" w:lineRule="auto"/>
        <w:jc w:val="both"/>
        <w:rPr>
          <w:rFonts w:ascii="Arial" w:hAnsi="Arial" w:cs="Arial"/>
          <w:color w:val="000000"/>
        </w:rPr>
      </w:pPr>
      <w:r>
        <w:rPr>
          <w:rFonts w:ascii="Arial" w:hAnsi="Arial" w:cs="Arial"/>
          <w:color w:val="000000"/>
        </w:rPr>
        <w:t>To conclude this reflective paper</w:t>
      </w:r>
      <w:r w:rsidR="00612AE1">
        <w:rPr>
          <w:rFonts w:ascii="Arial" w:hAnsi="Arial" w:cs="Arial"/>
          <w:color w:val="000000"/>
        </w:rPr>
        <w:t xml:space="preserve">, it is clear to see </w:t>
      </w:r>
      <w:r w:rsidR="00923946">
        <w:rPr>
          <w:rFonts w:ascii="Arial" w:hAnsi="Arial" w:cs="Arial"/>
          <w:color w:val="000000"/>
        </w:rPr>
        <w:t xml:space="preserve">that quality </w:t>
      </w:r>
      <w:r w:rsidR="00674246">
        <w:rPr>
          <w:rFonts w:ascii="Arial" w:hAnsi="Arial" w:cs="Arial"/>
          <w:color w:val="000000"/>
        </w:rPr>
        <w:t xml:space="preserve">a term in which is difficult to define, with no set definition it leads to each setting having their own unique provision and pedagogy in which each settings outlook and aims to provide high quality </w:t>
      </w:r>
      <w:r w:rsidR="00B32156">
        <w:rPr>
          <w:rFonts w:ascii="Arial" w:hAnsi="Arial" w:cs="Arial"/>
          <w:color w:val="000000"/>
        </w:rPr>
        <w:t>within</w:t>
      </w:r>
      <w:r w:rsidR="00D360D0">
        <w:rPr>
          <w:rFonts w:ascii="Arial" w:hAnsi="Arial" w:cs="Arial"/>
          <w:color w:val="000000"/>
        </w:rPr>
        <w:t xml:space="preserve"> their provision will be unique </w:t>
      </w:r>
      <w:r w:rsidR="002052E5">
        <w:rPr>
          <w:rFonts w:ascii="Arial" w:hAnsi="Arial" w:cs="Arial"/>
          <w:color w:val="000000"/>
        </w:rPr>
        <w:t xml:space="preserve">and will vary. </w:t>
      </w:r>
      <w:r w:rsidR="00B32156">
        <w:rPr>
          <w:rFonts w:ascii="Arial" w:hAnsi="Arial" w:cs="Arial"/>
          <w:color w:val="000000"/>
        </w:rPr>
        <w:t>Therefore,</w:t>
      </w:r>
      <w:r w:rsidR="002052E5">
        <w:rPr>
          <w:rFonts w:ascii="Arial" w:hAnsi="Arial" w:cs="Arial"/>
          <w:color w:val="000000"/>
        </w:rPr>
        <w:t xml:space="preserve"> assessment tools such as ECERS and SSTEW may not be enough to truly understand and measure each settings </w:t>
      </w:r>
      <w:r w:rsidR="00A85F9F">
        <w:rPr>
          <w:rFonts w:ascii="Arial" w:hAnsi="Arial" w:cs="Arial"/>
          <w:color w:val="000000"/>
        </w:rPr>
        <w:t>quality</w:t>
      </w:r>
      <w:r w:rsidR="00506503">
        <w:rPr>
          <w:rFonts w:ascii="Arial" w:hAnsi="Arial" w:cs="Arial"/>
          <w:color w:val="000000"/>
        </w:rPr>
        <w:t>.</w:t>
      </w:r>
      <w:r w:rsidR="00A85F9F">
        <w:rPr>
          <w:rFonts w:ascii="Arial" w:hAnsi="Arial" w:cs="Arial"/>
          <w:color w:val="000000"/>
        </w:rPr>
        <w:t xml:space="preserve"> </w:t>
      </w:r>
      <w:r w:rsidR="00506503">
        <w:rPr>
          <w:rFonts w:ascii="Arial" w:hAnsi="Arial" w:cs="Arial"/>
          <w:color w:val="000000"/>
        </w:rPr>
        <w:t>P</w:t>
      </w:r>
      <w:r w:rsidR="004D6E5F">
        <w:rPr>
          <w:rFonts w:ascii="Arial" w:hAnsi="Arial" w:cs="Arial"/>
          <w:color w:val="000000"/>
        </w:rPr>
        <w:t>ractitioners</w:t>
      </w:r>
      <w:r w:rsidR="00F76302">
        <w:rPr>
          <w:rFonts w:ascii="Arial" w:hAnsi="Arial" w:cs="Arial"/>
          <w:color w:val="000000"/>
        </w:rPr>
        <w:t>,</w:t>
      </w:r>
      <w:r w:rsidR="00A85F9F">
        <w:rPr>
          <w:rFonts w:ascii="Arial" w:hAnsi="Arial" w:cs="Arial"/>
          <w:color w:val="000000"/>
        </w:rPr>
        <w:t xml:space="preserve"> as well as researchers must delve further into </w:t>
      </w:r>
      <w:r w:rsidR="00B56470">
        <w:rPr>
          <w:rFonts w:ascii="Arial" w:hAnsi="Arial" w:cs="Arial"/>
          <w:color w:val="000000"/>
        </w:rPr>
        <w:t>the definition of quality and what that may look like in each unique setting considering various factors</w:t>
      </w:r>
      <w:r w:rsidR="004D6E5F">
        <w:rPr>
          <w:rFonts w:ascii="Arial" w:hAnsi="Arial" w:cs="Arial"/>
          <w:color w:val="000000"/>
        </w:rPr>
        <w:t xml:space="preserve">. </w:t>
      </w:r>
      <w:r w:rsidR="00B32156">
        <w:rPr>
          <w:rFonts w:ascii="Arial" w:hAnsi="Arial" w:cs="Arial"/>
          <w:color w:val="000000"/>
        </w:rPr>
        <w:t>However,</w:t>
      </w:r>
      <w:r w:rsidR="004D6E5F">
        <w:rPr>
          <w:rFonts w:ascii="Arial" w:hAnsi="Arial" w:cs="Arial"/>
          <w:color w:val="000000"/>
        </w:rPr>
        <w:t xml:space="preserve"> assessment tools such as ECERS and SSTEW are the first steps in </w:t>
      </w:r>
      <w:r w:rsidR="00B9561C">
        <w:rPr>
          <w:rFonts w:ascii="Arial" w:hAnsi="Arial" w:cs="Arial"/>
          <w:color w:val="000000"/>
        </w:rPr>
        <w:t xml:space="preserve">expanding research, knowledge and positive </w:t>
      </w:r>
      <w:r w:rsidR="00F76302">
        <w:rPr>
          <w:rFonts w:ascii="Arial" w:hAnsi="Arial" w:cs="Arial"/>
          <w:color w:val="000000"/>
        </w:rPr>
        <w:t>high-quality</w:t>
      </w:r>
      <w:r w:rsidR="00B9561C">
        <w:rPr>
          <w:rFonts w:ascii="Arial" w:hAnsi="Arial" w:cs="Arial"/>
          <w:color w:val="000000"/>
        </w:rPr>
        <w:t xml:space="preserve"> provision for all involved within the early years sector. </w:t>
      </w:r>
    </w:p>
    <w:p w14:paraId="084F3517" w14:textId="77777777" w:rsidR="00E83566" w:rsidRDefault="00E83566" w:rsidP="00062BD4">
      <w:pPr>
        <w:pStyle w:val="NormalWeb"/>
        <w:spacing w:before="0" w:beforeAutospacing="0" w:after="240" w:afterAutospacing="0" w:line="360" w:lineRule="auto"/>
        <w:jc w:val="both"/>
        <w:rPr>
          <w:rFonts w:ascii="Arial" w:hAnsi="Arial" w:cs="Arial"/>
          <w:color w:val="000000"/>
          <w:sz w:val="28"/>
          <w:szCs w:val="28"/>
          <w:u w:val="single"/>
        </w:rPr>
      </w:pPr>
    </w:p>
    <w:p w14:paraId="5F305E30" w14:textId="77777777" w:rsidR="00E83566" w:rsidRDefault="00E83566" w:rsidP="00062BD4">
      <w:pPr>
        <w:pStyle w:val="NormalWeb"/>
        <w:spacing w:before="0" w:beforeAutospacing="0" w:after="240" w:afterAutospacing="0" w:line="360" w:lineRule="auto"/>
        <w:jc w:val="both"/>
        <w:rPr>
          <w:rFonts w:ascii="Arial" w:hAnsi="Arial" w:cs="Arial"/>
          <w:color w:val="000000"/>
          <w:sz w:val="28"/>
          <w:szCs w:val="28"/>
          <w:u w:val="single"/>
        </w:rPr>
      </w:pPr>
    </w:p>
    <w:p w14:paraId="047A47C1" w14:textId="77777777" w:rsidR="00E83566" w:rsidRDefault="00E83566" w:rsidP="00062BD4">
      <w:pPr>
        <w:pStyle w:val="NormalWeb"/>
        <w:spacing w:before="0" w:beforeAutospacing="0" w:after="240" w:afterAutospacing="0" w:line="360" w:lineRule="auto"/>
        <w:jc w:val="both"/>
        <w:rPr>
          <w:rFonts w:ascii="Arial" w:hAnsi="Arial" w:cs="Arial"/>
          <w:color w:val="000000"/>
          <w:sz w:val="28"/>
          <w:szCs w:val="28"/>
          <w:u w:val="single"/>
        </w:rPr>
      </w:pPr>
    </w:p>
    <w:p w14:paraId="04B98F38" w14:textId="5D9A534B" w:rsidR="00062BD4" w:rsidRPr="00062BD4" w:rsidRDefault="00062BD4" w:rsidP="00062BD4">
      <w:pPr>
        <w:pStyle w:val="NormalWeb"/>
        <w:spacing w:before="0" w:beforeAutospacing="0" w:after="240" w:afterAutospacing="0" w:line="360" w:lineRule="auto"/>
        <w:jc w:val="both"/>
        <w:rPr>
          <w:rFonts w:ascii="Arial" w:hAnsi="Arial" w:cs="Arial"/>
          <w:color w:val="000000"/>
          <w:sz w:val="28"/>
          <w:szCs w:val="28"/>
          <w:u w:val="single"/>
        </w:rPr>
      </w:pPr>
      <w:r w:rsidRPr="00062BD4">
        <w:rPr>
          <w:rFonts w:ascii="Arial" w:hAnsi="Arial" w:cs="Arial"/>
          <w:color w:val="000000"/>
          <w:sz w:val="28"/>
          <w:szCs w:val="28"/>
          <w:u w:val="single"/>
        </w:rPr>
        <w:t>Reference list</w:t>
      </w:r>
    </w:p>
    <w:p w14:paraId="5DB80772"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Birth to Seven Matters (n.d.).</w:t>
      </w:r>
      <w:r w:rsidRPr="00062BD4">
        <w:rPr>
          <w:rStyle w:val="apple-converted-space"/>
          <w:rFonts w:ascii="Arial" w:hAnsi="Arial" w:cs="Arial"/>
          <w:color w:val="000000"/>
        </w:rPr>
        <w:t> </w:t>
      </w:r>
      <w:r w:rsidRPr="00062BD4">
        <w:rPr>
          <w:rFonts w:ascii="Arial" w:hAnsi="Arial" w:cs="Arial"/>
          <w:i/>
          <w:iCs/>
          <w:color w:val="000000"/>
        </w:rPr>
        <w:t>SSTEW Scale: Part 1 – Familiarisation – Birth to Seven Matters</w:t>
      </w:r>
      <w:r w:rsidRPr="00062BD4">
        <w:rPr>
          <w:rFonts w:ascii="Arial" w:hAnsi="Arial" w:cs="Arial"/>
          <w:color w:val="000000"/>
        </w:rPr>
        <w:t xml:space="preserve">. [online] birthtosevenmatters.co.uk. Available at: </w:t>
      </w:r>
      <w:hyperlink r:id="rId6" w:history="1">
        <w:r w:rsidRPr="00062BD4">
          <w:rPr>
            <w:rStyle w:val="Hyperlink"/>
            <w:rFonts w:ascii="Arial" w:hAnsi="Arial" w:cs="Arial"/>
          </w:rPr>
          <w:t>https://birthtosevenmatters.co.uk/courses/sstew-scale-part-1-familiarisation/</w:t>
        </w:r>
      </w:hyperlink>
      <w:r w:rsidRPr="00062BD4">
        <w:rPr>
          <w:rFonts w:ascii="Arial" w:hAnsi="Arial" w:cs="Arial"/>
          <w:color w:val="000000"/>
        </w:rPr>
        <w:t xml:space="preserve">  [Accessed 24 Mar. 2023].</w:t>
      </w:r>
    </w:p>
    <w:p w14:paraId="780291C7"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Cambridge Dictionary (2019).</w:t>
      </w:r>
      <w:r w:rsidRPr="00062BD4">
        <w:rPr>
          <w:rStyle w:val="apple-converted-space"/>
          <w:rFonts w:ascii="Arial" w:hAnsi="Arial" w:cs="Arial"/>
          <w:color w:val="000000"/>
        </w:rPr>
        <w:t> </w:t>
      </w:r>
      <w:r w:rsidRPr="00062BD4">
        <w:rPr>
          <w:rFonts w:ascii="Arial" w:hAnsi="Arial" w:cs="Arial"/>
          <w:i/>
          <w:iCs/>
          <w:color w:val="000000"/>
        </w:rPr>
        <w:t>QUALITY | Meaning in the Cambridge English Dictionary</w:t>
      </w:r>
      <w:r w:rsidRPr="00062BD4">
        <w:rPr>
          <w:rFonts w:ascii="Arial" w:hAnsi="Arial" w:cs="Arial"/>
          <w:color w:val="000000"/>
        </w:rPr>
        <w:t xml:space="preserve">. [online] Cambridge.org. Available at: </w:t>
      </w:r>
      <w:hyperlink r:id="rId7" w:history="1">
        <w:r w:rsidRPr="00062BD4">
          <w:rPr>
            <w:rStyle w:val="Hyperlink"/>
            <w:rFonts w:ascii="Arial" w:hAnsi="Arial" w:cs="Arial"/>
          </w:rPr>
          <w:t>https://dictionary.cambridge.org/dictionary/english/quality</w:t>
        </w:r>
      </w:hyperlink>
      <w:r w:rsidRPr="00062BD4">
        <w:rPr>
          <w:rFonts w:ascii="Arial" w:hAnsi="Arial" w:cs="Arial"/>
          <w:color w:val="000000"/>
        </w:rPr>
        <w:t xml:space="preserve">  [Accessed 20 Mar. 2023].</w:t>
      </w:r>
    </w:p>
    <w:p w14:paraId="159F78AE"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Central Collaborative Knowsley (n.d.).</w:t>
      </w:r>
      <w:r w:rsidRPr="00062BD4">
        <w:rPr>
          <w:rStyle w:val="apple-converted-space"/>
          <w:rFonts w:ascii="Arial" w:hAnsi="Arial" w:cs="Arial"/>
          <w:color w:val="000000"/>
        </w:rPr>
        <w:t> </w:t>
      </w:r>
      <w:r w:rsidRPr="00062BD4">
        <w:rPr>
          <w:rFonts w:ascii="Arial" w:hAnsi="Arial" w:cs="Arial"/>
          <w:i/>
          <w:iCs/>
          <w:color w:val="000000"/>
        </w:rPr>
        <w:t>Using ECERS / ECERS E and SSTEW to Assess the Quality of Your EYFS Provision</w:t>
      </w:r>
      <w:r w:rsidRPr="00062BD4">
        <w:rPr>
          <w:rFonts w:ascii="Arial" w:hAnsi="Arial" w:cs="Arial"/>
          <w:color w:val="000000"/>
        </w:rPr>
        <w:t xml:space="preserve">. </w:t>
      </w:r>
      <w:r w:rsidRPr="00062BD4">
        <w:rPr>
          <w:rFonts w:ascii="Arial" w:hAnsi="Arial" w:cs="Arial"/>
          <w:color w:val="000000"/>
        </w:rPr>
        <w:lastRenderedPageBreak/>
        <w:t>[online]</w:t>
      </w:r>
      <w:r w:rsidRPr="00062BD4">
        <w:rPr>
          <w:rStyle w:val="apple-converted-space"/>
          <w:rFonts w:ascii="Arial" w:hAnsi="Arial" w:cs="Arial"/>
          <w:color w:val="000000"/>
        </w:rPr>
        <w:t> </w:t>
      </w:r>
      <w:r w:rsidRPr="00062BD4">
        <w:rPr>
          <w:rFonts w:ascii="Arial" w:hAnsi="Arial" w:cs="Arial"/>
          <w:i/>
          <w:iCs/>
          <w:color w:val="000000"/>
        </w:rPr>
        <w:t>centeralcollaborativeknowsley.com</w:t>
      </w:r>
      <w:r w:rsidRPr="00062BD4">
        <w:rPr>
          <w:rFonts w:ascii="Arial" w:hAnsi="Arial" w:cs="Arial"/>
          <w:color w:val="000000"/>
        </w:rPr>
        <w:t xml:space="preserve">. Available at: </w:t>
      </w:r>
      <w:hyperlink r:id="rId8" w:history="1">
        <w:r w:rsidRPr="00062BD4">
          <w:rPr>
            <w:rStyle w:val="Hyperlink"/>
            <w:rFonts w:ascii="Arial" w:hAnsi="Arial" w:cs="Arial"/>
          </w:rPr>
          <w:t>https://centralcollaborativeknowsley.com/wp-content/uploads/2019/11/SSTEW-Nov-19.pdf</w:t>
        </w:r>
      </w:hyperlink>
      <w:r w:rsidRPr="00062BD4">
        <w:rPr>
          <w:rFonts w:ascii="Arial" w:hAnsi="Arial" w:cs="Arial"/>
          <w:color w:val="000000"/>
        </w:rPr>
        <w:t xml:space="preserve">  [Accessed 24 Mar. 2023].</w:t>
      </w:r>
    </w:p>
    <w:p w14:paraId="21E56894"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 xml:space="preserve">Clifford, R., </w:t>
      </w:r>
      <w:proofErr w:type="spellStart"/>
      <w:r w:rsidRPr="00062BD4">
        <w:rPr>
          <w:rFonts w:ascii="Arial" w:hAnsi="Arial" w:cs="Arial"/>
          <w:color w:val="000000"/>
        </w:rPr>
        <w:t>Reszka</w:t>
      </w:r>
      <w:proofErr w:type="spellEnd"/>
      <w:r w:rsidRPr="00062BD4">
        <w:rPr>
          <w:rFonts w:ascii="Arial" w:hAnsi="Arial" w:cs="Arial"/>
          <w:color w:val="000000"/>
        </w:rPr>
        <w:t>, S. and Rossbach, H.-G. (2010).</w:t>
      </w:r>
      <w:r w:rsidRPr="00062BD4">
        <w:rPr>
          <w:rStyle w:val="apple-converted-space"/>
          <w:rFonts w:ascii="Arial" w:hAnsi="Arial" w:cs="Arial"/>
          <w:color w:val="000000"/>
        </w:rPr>
        <w:t> </w:t>
      </w:r>
      <w:r w:rsidRPr="00062BD4">
        <w:rPr>
          <w:rFonts w:ascii="Arial" w:hAnsi="Arial" w:cs="Arial"/>
          <w:i/>
          <w:iCs/>
          <w:color w:val="000000"/>
        </w:rPr>
        <w:t>Reliability and Validity of the Early Childhood Environment Rating Scale</w:t>
      </w:r>
      <w:r w:rsidRPr="00062BD4">
        <w:rPr>
          <w:rFonts w:ascii="Arial" w:hAnsi="Arial" w:cs="Arial"/>
          <w:color w:val="000000"/>
        </w:rPr>
        <w:t>. [online]</w:t>
      </w:r>
      <w:r w:rsidRPr="00062BD4">
        <w:rPr>
          <w:rStyle w:val="apple-converted-space"/>
          <w:rFonts w:ascii="Arial" w:hAnsi="Arial" w:cs="Arial"/>
          <w:color w:val="000000"/>
        </w:rPr>
        <w:t> </w:t>
      </w:r>
      <w:r w:rsidRPr="00062BD4">
        <w:rPr>
          <w:rFonts w:ascii="Arial" w:hAnsi="Arial" w:cs="Arial"/>
          <w:i/>
          <w:iCs/>
          <w:color w:val="000000"/>
        </w:rPr>
        <w:t>ers.fpg.unc.edu.</w:t>
      </w:r>
      <w:r w:rsidRPr="00062BD4">
        <w:rPr>
          <w:rStyle w:val="apple-converted-space"/>
          <w:rFonts w:ascii="Arial" w:hAnsi="Arial" w:cs="Arial"/>
          <w:color w:val="000000"/>
        </w:rPr>
        <w:t> </w:t>
      </w:r>
      <w:r w:rsidRPr="00062BD4">
        <w:rPr>
          <w:rFonts w:ascii="Arial" w:hAnsi="Arial" w:cs="Arial"/>
          <w:color w:val="000000"/>
        </w:rPr>
        <w:t xml:space="preserve">Available at: </w:t>
      </w:r>
      <w:hyperlink r:id="rId9" w:history="1">
        <w:r w:rsidRPr="00062BD4">
          <w:rPr>
            <w:rStyle w:val="Hyperlink"/>
            <w:rFonts w:ascii="Arial" w:hAnsi="Arial" w:cs="Arial"/>
          </w:rPr>
          <w:t>https://ers.fpg.unc.edu/sites/ers.fpg.unc.edu/files/ReliabilityEcers.pdf</w:t>
        </w:r>
      </w:hyperlink>
      <w:r w:rsidRPr="00062BD4">
        <w:rPr>
          <w:rFonts w:ascii="Arial" w:hAnsi="Arial" w:cs="Arial"/>
          <w:color w:val="000000"/>
        </w:rPr>
        <w:t xml:space="preserve">  [Accessed 23 Mar. 2023].</w:t>
      </w:r>
    </w:p>
    <w:p w14:paraId="78E9C689"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Education Policy Institute (2018).</w:t>
      </w:r>
      <w:r w:rsidRPr="00062BD4">
        <w:rPr>
          <w:rStyle w:val="apple-converted-space"/>
          <w:rFonts w:ascii="Arial" w:hAnsi="Arial" w:cs="Arial"/>
          <w:color w:val="000000"/>
        </w:rPr>
        <w:t> </w:t>
      </w:r>
      <w:r w:rsidRPr="00062BD4">
        <w:rPr>
          <w:rFonts w:ascii="Arial" w:hAnsi="Arial" w:cs="Arial"/>
          <w:i/>
          <w:iCs/>
          <w:color w:val="000000"/>
        </w:rPr>
        <w:t>What Does Quality Early Years Provision Look like? Education Policy Institute</w:t>
      </w:r>
      <w:r w:rsidRPr="00062BD4">
        <w:rPr>
          <w:rFonts w:ascii="Arial" w:hAnsi="Arial" w:cs="Arial"/>
          <w:color w:val="000000"/>
        </w:rPr>
        <w:t xml:space="preserve">. [online] Education Policy Institute. Available at: </w:t>
      </w:r>
      <w:hyperlink r:id="rId10" w:history="1">
        <w:r w:rsidRPr="00062BD4">
          <w:rPr>
            <w:rStyle w:val="Hyperlink"/>
            <w:rFonts w:ascii="Arial" w:hAnsi="Arial" w:cs="Arial"/>
          </w:rPr>
          <w:t>https://epi.org.uk/publications-and-research/early-years-high-quality-provision/</w:t>
        </w:r>
      </w:hyperlink>
      <w:r w:rsidRPr="00062BD4">
        <w:rPr>
          <w:rFonts w:ascii="Arial" w:hAnsi="Arial" w:cs="Arial"/>
          <w:color w:val="000000"/>
        </w:rPr>
        <w:t xml:space="preserve">  [Accessed 20 Mar. 2023].</w:t>
      </w:r>
    </w:p>
    <w:p w14:paraId="3B726EA1"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Environment Rating Scale (2023).</w:t>
      </w:r>
      <w:r w:rsidRPr="00062BD4">
        <w:rPr>
          <w:rStyle w:val="apple-converted-space"/>
          <w:rFonts w:ascii="Arial" w:hAnsi="Arial" w:cs="Arial"/>
          <w:color w:val="000000"/>
        </w:rPr>
        <w:t> </w:t>
      </w:r>
      <w:r w:rsidRPr="00062BD4">
        <w:rPr>
          <w:rFonts w:ascii="Arial" w:hAnsi="Arial" w:cs="Arial"/>
          <w:i/>
          <w:iCs/>
          <w:color w:val="000000"/>
        </w:rPr>
        <w:t>Early Childhood Environment Rating Scale®, Third Edition | Environment Rating Scales®</w:t>
      </w:r>
      <w:r w:rsidRPr="00062BD4">
        <w:rPr>
          <w:rFonts w:ascii="Arial" w:hAnsi="Arial" w:cs="Arial"/>
          <w:color w:val="000000"/>
        </w:rPr>
        <w:t xml:space="preserve">. [online] ers.fpg.unc.edu. Available at: </w:t>
      </w:r>
      <w:hyperlink r:id="rId11" w:history="1">
        <w:r w:rsidRPr="00062BD4">
          <w:rPr>
            <w:rStyle w:val="Hyperlink"/>
            <w:rFonts w:ascii="Arial" w:hAnsi="Arial" w:cs="Arial"/>
          </w:rPr>
          <w:t>https://ers.fpg.unc.edu/scales-early-childhood-environment-rating-scale-third-edition</w:t>
        </w:r>
      </w:hyperlink>
      <w:r w:rsidRPr="00062BD4">
        <w:rPr>
          <w:rFonts w:ascii="Arial" w:hAnsi="Arial" w:cs="Arial"/>
          <w:color w:val="000000"/>
        </w:rPr>
        <w:t xml:space="preserve">  [Accessed 20 Mar. 2023].</w:t>
      </w:r>
    </w:p>
    <w:p w14:paraId="300AEFE1"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proofErr w:type="spellStart"/>
      <w:r w:rsidRPr="00062BD4">
        <w:rPr>
          <w:rFonts w:ascii="Arial" w:hAnsi="Arial" w:cs="Arial"/>
          <w:color w:val="000000"/>
        </w:rPr>
        <w:t>EssayLead</w:t>
      </w:r>
      <w:proofErr w:type="spellEnd"/>
      <w:r w:rsidRPr="00062BD4">
        <w:rPr>
          <w:rFonts w:ascii="Arial" w:hAnsi="Arial" w:cs="Arial"/>
          <w:color w:val="000000"/>
        </w:rPr>
        <w:t xml:space="preserve"> (2019).</w:t>
      </w:r>
      <w:r w:rsidRPr="00062BD4">
        <w:rPr>
          <w:rStyle w:val="apple-converted-space"/>
          <w:rFonts w:ascii="Arial" w:hAnsi="Arial" w:cs="Arial"/>
          <w:color w:val="000000"/>
        </w:rPr>
        <w:t> </w:t>
      </w:r>
      <w:r w:rsidRPr="00062BD4">
        <w:rPr>
          <w:rFonts w:ascii="Arial" w:hAnsi="Arial" w:cs="Arial"/>
          <w:i/>
          <w:iCs/>
          <w:color w:val="000000"/>
        </w:rPr>
        <w:t xml:space="preserve">Early Childhood Education Rating Scales ECERS - Free Essay Example by </w:t>
      </w:r>
      <w:proofErr w:type="spellStart"/>
      <w:r w:rsidRPr="00062BD4">
        <w:rPr>
          <w:rFonts w:ascii="Arial" w:hAnsi="Arial" w:cs="Arial"/>
          <w:i/>
          <w:iCs/>
          <w:color w:val="000000"/>
        </w:rPr>
        <w:t>Essaylead</w:t>
      </w:r>
      <w:proofErr w:type="spellEnd"/>
      <w:r w:rsidRPr="00062BD4">
        <w:rPr>
          <w:rFonts w:ascii="Arial" w:hAnsi="Arial" w:cs="Arial"/>
          <w:color w:val="000000"/>
        </w:rPr>
        <w:t xml:space="preserve">. [online] </w:t>
      </w:r>
      <w:proofErr w:type="spellStart"/>
      <w:r w:rsidRPr="00062BD4">
        <w:rPr>
          <w:rFonts w:ascii="Arial" w:hAnsi="Arial" w:cs="Arial"/>
          <w:color w:val="000000"/>
        </w:rPr>
        <w:t>Essaylead</w:t>
      </w:r>
      <w:proofErr w:type="spellEnd"/>
      <w:r w:rsidRPr="00062BD4">
        <w:rPr>
          <w:rFonts w:ascii="Arial" w:hAnsi="Arial" w:cs="Arial"/>
          <w:color w:val="000000"/>
        </w:rPr>
        <w:t xml:space="preserve">. Available at: </w:t>
      </w:r>
      <w:hyperlink r:id="rId12" w:history="1">
        <w:r w:rsidRPr="00062BD4">
          <w:rPr>
            <w:rStyle w:val="Hyperlink"/>
            <w:rFonts w:ascii="Arial" w:hAnsi="Arial" w:cs="Arial"/>
          </w:rPr>
          <w:t>https://essaylead.com/method-brief-description-advantages-disadvantages-early-childhood-education-rating-scales-ecers-is-a-formative-assessment-tool</w:t>
        </w:r>
      </w:hyperlink>
      <w:r w:rsidRPr="00062BD4">
        <w:rPr>
          <w:rFonts w:ascii="Arial" w:hAnsi="Arial" w:cs="Arial"/>
          <w:color w:val="000000"/>
        </w:rPr>
        <w:t>/ [Accessed 23 Mar. 2023].</w:t>
      </w:r>
    </w:p>
    <w:p w14:paraId="2EA158F7"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Foundation Years (n.d.).</w:t>
      </w:r>
      <w:r w:rsidRPr="00062BD4">
        <w:rPr>
          <w:rStyle w:val="apple-converted-space"/>
          <w:rFonts w:ascii="Arial" w:hAnsi="Arial" w:cs="Arial"/>
          <w:color w:val="000000"/>
        </w:rPr>
        <w:t> </w:t>
      </w:r>
      <w:r w:rsidRPr="00062BD4">
        <w:rPr>
          <w:rFonts w:ascii="Arial" w:hAnsi="Arial" w:cs="Arial"/>
          <w:i/>
          <w:iCs/>
          <w:color w:val="000000"/>
        </w:rPr>
        <w:t>Quality Improvement | from Pregnancy to Children Aged 5</w:t>
      </w:r>
      <w:r w:rsidRPr="00062BD4">
        <w:rPr>
          <w:rFonts w:ascii="Arial" w:hAnsi="Arial" w:cs="Arial"/>
          <w:color w:val="000000"/>
        </w:rPr>
        <w:t xml:space="preserve">. [online] Foundation years.org.uk. Available at: </w:t>
      </w:r>
      <w:hyperlink r:id="rId13" w:history="1">
        <w:r w:rsidRPr="00062BD4">
          <w:rPr>
            <w:rStyle w:val="Hyperlink"/>
            <w:rFonts w:ascii="Arial" w:hAnsi="Arial" w:cs="Arial"/>
          </w:rPr>
          <w:t>https://foundationyears.org.uk/pedagogy-early-learning/quality-improvement/</w:t>
        </w:r>
      </w:hyperlink>
      <w:r w:rsidRPr="00062BD4">
        <w:rPr>
          <w:rFonts w:ascii="Arial" w:hAnsi="Arial" w:cs="Arial"/>
          <w:color w:val="000000"/>
        </w:rPr>
        <w:t xml:space="preserve">  [Accessed 20 Mar. 2023].</w:t>
      </w:r>
    </w:p>
    <w:p w14:paraId="7EDEC77B"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proofErr w:type="spellStart"/>
      <w:r w:rsidRPr="00062BD4">
        <w:rPr>
          <w:rFonts w:ascii="Arial" w:hAnsi="Arial" w:cs="Arial"/>
          <w:color w:val="000000"/>
        </w:rPr>
        <w:t>Gealy</w:t>
      </w:r>
      <w:proofErr w:type="spellEnd"/>
      <w:r w:rsidRPr="00062BD4">
        <w:rPr>
          <w:rFonts w:ascii="Arial" w:hAnsi="Arial" w:cs="Arial"/>
          <w:color w:val="000000"/>
        </w:rPr>
        <w:t xml:space="preserve">, A.-M., </w:t>
      </w:r>
      <w:proofErr w:type="spellStart"/>
      <w:r w:rsidRPr="00062BD4">
        <w:rPr>
          <w:rFonts w:ascii="Arial" w:hAnsi="Arial" w:cs="Arial"/>
          <w:color w:val="000000"/>
        </w:rPr>
        <w:t>Tinney</w:t>
      </w:r>
      <w:proofErr w:type="spellEnd"/>
      <w:r w:rsidRPr="00062BD4">
        <w:rPr>
          <w:rFonts w:ascii="Arial" w:hAnsi="Arial" w:cs="Arial"/>
          <w:color w:val="000000"/>
        </w:rPr>
        <w:t>, G. and Macdonald, N. (2020).</w:t>
      </w:r>
      <w:r w:rsidRPr="00062BD4">
        <w:rPr>
          <w:rStyle w:val="apple-converted-space"/>
          <w:rFonts w:ascii="Arial" w:hAnsi="Arial" w:cs="Arial"/>
          <w:color w:val="000000"/>
        </w:rPr>
        <w:t> </w:t>
      </w:r>
      <w:r w:rsidRPr="00062BD4">
        <w:rPr>
          <w:rFonts w:ascii="Arial" w:hAnsi="Arial" w:cs="Arial"/>
          <w:i/>
          <w:iCs/>
          <w:color w:val="000000"/>
        </w:rPr>
        <w:t>A socio-constructivist Approach to Developing a Professional Learning Intervention for Early Childhood Education and Care Practitioners in Wales</w:t>
      </w:r>
      <w:r w:rsidRPr="00062BD4">
        <w:rPr>
          <w:rFonts w:ascii="Arial" w:hAnsi="Arial" w:cs="Arial"/>
          <w:color w:val="000000"/>
        </w:rPr>
        <w:t xml:space="preserve">. [online] tandfonline.com. Available at: </w:t>
      </w:r>
      <w:hyperlink r:id="rId14" w:history="1">
        <w:r w:rsidRPr="00062BD4">
          <w:rPr>
            <w:rStyle w:val="Hyperlink"/>
            <w:rFonts w:ascii="Arial" w:hAnsi="Arial" w:cs="Arial"/>
          </w:rPr>
          <w:t>https://www.tandfonline.com/doi/full/10.1080/19415257.2020.1742187?scroll=top&amp;needAccess=true&amp;role=tab</w:t>
        </w:r>
      </w:hyperlink>
      <w:r w:rsidRPr="00062BD4">
        <w:rPr>
          <w:rFonts w:ascii="Arial" w:hAnsi="Arial" w:cs="Arial"/>
          <w:color w:val="000000"/>
        </w:rPr>
        <w:t xml:space="preserve">  [Accessed 24 Mar. 2023].</w:t>
      </w:r>
    </w:p>
    <w:p w14:paraId="4397AC06"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proofErr w:type="spellStart"/>
      <w:r w:rsidRPr="00062BD4">
        <w:rPr>
          <w:rFonts w:ascii="Arial" w:hAnsi="Arial" w:cs="Arial"/>
          <w:color w:val="000000"/>
        </w:rPr>
        <w:lastRenderedPageBreak/>
        <w:t>Hadeed</w:t>
      </w:r>
      <w:proofErr w:type="spellEnd"/>
      <w:r w:rsidRPr="00062BD4">
        <w:rPr>
          <w:rFonts w:ascii="Arial" w:hAnsi="Arial" w:cs="Arial"/>
          <w:color w:val="000000"/>
        </w:rPr>
        <w:t>, J. (2013). Reliability and validity of the Early Childhood Environment Rating Scale, Revised Edition, ECERS-R in Arabic.</w:t>
      </w:r>
      <w:r w:rsidRPr="00062BD4">
        <w:rPr>
          <w:rStyle w:val="apple-converted-space"/>
          <w:rFonts w:ascii="Arial" w:hAnsi="Arial" w:cs="Arial"/>
          <w:color w:val="000000"/>
        </w:rPr>
        <w:t> </w:t>
      </w:r>
      <w:r w:rsidRPr="00062BD4">
        <w:rPr>
          <w:rFonts w:ascii="Arial" w:hAnsi="Arial" w:cs="Arial"/>
          <w:i/>
          <w:iCs/>
          <w:color w:val="000000"/>
        </w:rPr>
        <w:t>Early Child Development and Care</w:t>
      </w:r>
      <w:r w:rsidRPr="00062BD4">
        <w:rPr>
          <w:rFonts w:ascii="Arial" w:hAnsi="Arial" w:cs="Arial"/>
          <w:color w:val="000000"/>
        </w:rPr>
        <w:t xml:space="preserve">, 184(6), pp.819–842. </w:t>
      </w:r>
      <w:proofErr w:type="spellStart"/>
      <w:proofErr w:type="gramStart"/>
      <w:r w:rsidRPr="00062BD4">
        <w:rPr>
          <w:rFonts w:ascii="Arial" w:hAnsi="Arial" w:cs="Arial"/>
          <w:color w:val="000000"/>
        </w:rPr>
        <w:t>doi:https</w:t>
      </w:r>
      <w:proofErr w:type="spellEnd"/>
      <w:r w:rsidRPr="00062BD4">
        <w:rPr>
          <w:rFonts w:ascii="Arial" w:hAnsi="Arial" w:cs="Arial"/>
          <w:color w:val="000000"/>
        </w:rPr>
        <w:t>://doi.org/10.1080/03004430.2013.818991</w:t>
      </w:r>
      <w:proofErr w:type="gramEnd"/>
      <w:r w:rsidRPr="00062BD4">
        <w:rPr>
          <w:rFonts w:ascii="Arial" w:hAnsi="Arial" w:cs="Arial"/>
          <w:color w:val="000000"/>
        </w:rPr>
        <w:t>. [Accessed 23 Mar. 2023]</w:t>
      </w:r>
    </w:p>
    <w:p w14:paraId="2CAF4337"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Hoare, P. (n.d.).</w:t>
      </w:r>
      <w:r w:rsidRPr="00062BD4">
        <w:rPr>
          <w:rStyle w:val="apple-converted-space"/>
          <w:rFonts w:ascii="Arial" w:hAnsi="Arial" w:cs="Arial"/>
          <w:color w:val="000000"/>
        </w:rPr>
        <w:t> </w:t>
      </w:r>
      <w:r w:rsidRPr="00062BD4">
        <w:rPr>
          <w:rFonts w:ascii="Arial" w:hAnsi="Arial" w:cs="Arial"/>
          <w:i/>
          <w:iCs/>
          <w:color w:val="000000"/>
        </w:rPr>
        <w:t>Sustained Shared Thinking and Emotional Well-being Scales Lead Officer Early Years</w:t>
      </w:r>
      <w:r w:rsidRPr="00062BD4">
        <w:rPr>
          <w:rFonts w:ascii="Arial" w:hAnsi="Arial" w:cs="Arial"/>
          <w:color w:val="000000"/>
        </w:rPr>
        <w:t>. [online]</w:t>
      </w:r>
      <w:r w:rsidRPr="00062BD4">
        <w:rPr>
          <w:rStyle w:val="apple-converted-space"/>
          <w:rFonts w:ascii="Arial" w:hAnsi="Arial" w:cs="Arial"/>
          <w:color w:val="000000"/>
        </w:rPr>
        <w:t> </w:t>
      </w:r>
      <w:r w:rsidRPr="00062BD4">
        <w:rPr>
          <w:rFonts w:ascii="Arial" w:hAnsi="Arial" w:cs="Arial"/>
          <w:i/>
          <w:iCs/>
          <w:color w:val="000000"/>
        </w:rPr>
        <w:t>towerhamlets.gov.uk</w:t>
      </w:r>
      <w:r w:rsidRPr="00062BD4">
        <w:rPr>
          <w:rFonts w:ascii="Arial" w:hAnsi="Arial" w:cs="Arial"/>
          <w:color w:val="000000"/>
        </w:rPr>
        <w:t xml:space="preserve">. Available at: </w:t>
      </w:r>
      <w:hyperlink r:id="rId15" w:history="1">
        <w:r w:rsidRPr="00062BD4">
          <w:rPr>
            <w:rStyle w:val="Hyperlink"/>
            <w:rFonts w:ascii="Arial" w:hAnsi="Arial" w:cs="Arial"/>
          </w:rPr>
          <w:t>https://www.towerhamlets.gov.uk/Documents/Children-and-families-services/Early-Years/Sustained_Shared_Thinking_and_Emotional_Well_being_scales_Presentation.pdf</w:t>
        </w:r>
      </w:hyperlink>
      <w:r w:rsidRPr="00062BD4">
        <w:rPr>
          <w:rFonts w:ascii="Arial" w:hAnsi="Arial" w:cs="Arial"/>
          <w:color w:val="000000"/>
        </w:rPr>
        <w:t xml:space="preserve">  [Accessed 24 Mar. 2023].</w:t>
      </w:r>
    </w:p>
    <w:p w14:paraId="5AB25112"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Hopkins, B. (2019).</w:t>
      </w:r>
      <w:r w:rsidRPr="00062BD4">
        <w:rPr>
          <w:rStyle w:val="apple-converted-space"/>
          <w:rFonts w:ascii="Arial" w:hAnsi="Arial" w:cs="Arial"/>
          <w:color w:val="000000"/>
        </w:rPr>
        <w:t> </w:t>
      </w:r>
      <w:r w:rsidRPr="00062BD4">
        <w:rPr>
          <w:rFonts w:ascii="Arial" w:hAnsi="Arial" w:cs="Arial"/>
          <w:i/>
          <w:iCs/>
          <w:color w:val="000000"/>
        </w:rPr>
        <w:t>Early Childhood Environment Rating Scale (ECERS) – Lancaster Glossary of Child Development</w:t>
      </w:r>
      <w:r w:rsidRPr="00062BD4">
        <w:rPr>
          <w:rFonts w:ascii="Arial" w:hAnsi="Arial" w:cs="Arial"/>
          <w:color w:val="000000"/>
        </w:rPr>
        <w:t xml:space="preserve">. [online] lancaster.ac.uk. Available at: </w:t>
      </w:r>
      <w:hyperlink r:id="rId16" w:history="1">
        <w:r w:rsidRPr="00062BD4">
          <w:rPr>
            <w:rStyle w:val="Hyperlink"/>
            <w:rFonts w:ascii="Arial" w:hAnsi="Arial" w:cs="Arial"/>
          </w:rPr>
          <w:t>https://www.lancaster.ac.uk/fas/psych/glossary/early_childhood_environment_rating_scale_-ecers/</w:t>
        </w:r>
      </w:hyperlink>
      <w:r w:rsidRPr="00062BD4">
        <w:rPr>
          <w:rFonts w:ascii="Arial" w:hAnsi="Arial" w:cs="Arial"/>
          <w:color w:val="000000"/>
        </w:rPr>
        <w:t xml:space="preserve">  [Accessed 22 Mar. 2023].</w:t>
      </w:r>
    </w:p>
    <w:p w14:paraId="05DD134F"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 xml:space="preserve">Howard, S., </w:t>
      </w:r>
      <w:proofErr w:type="spellStart"/>
      <w:r w:rsidRPr="00062BD4">
        <w:rPr>
          <w:rFonts w:ascii="Arial" w:hAnsi="Arial" w:cs="Arial"/>
          <w:color w:val="000000"/>
        </w:rPr>
        <w:t>Melhuish</w:t>
      </w:r>
      <w:proofErr w:type="spellEnd"/>
      <w:r w:rsidRPr="00062BD4">
        <w:rPr>
          <w:rFonts w:ascii="Arial" w:hAnsi="Arial" w:cs="Arial"/>
          <w:color w:val="000000"/>
        </w:rPr>
        <w:t xml:space="preserve">, E., Kingston, D., Denise, N.-H. and </w:t>
      </w:r>
      <w:proofErr w:type="spellStart"/>
      <w:r w:rsidRPr="00062BD4">
        <w:rPr>
          <w:rFonts w:ascii="Arial" w:hAnsi="Arial" w:cs="Arial"/>
          <w:color w:val="000000"/>
        </w:rPr>
        <w:t>Luu</w:t>
      </w:r>
      <w:proofErr w:type="spellEnd"/>
      <w:r w:rsidRPr="00062BD4">
        <w:rPr>
          <w:rFonts w:ascii="Arial" w:hAnsi="Arial" w:cs="Arial"/>
          <w:color w:val="000000"/>
        </w:rPr>
        <w:t>, E. (n.d.).</w:t>
      </w:r>
      <w:r w:rsidRPr="00062BD4">
        <w:rPr>
          <w:rStyle w:val="apple-converted-space"/>
          <w:rFonts w:ascii="Arial" w:hAnsi="Arial" w:cs="Arial"/>
          <w:color w:val="000000"/>
        </w:rPr>
        <w:t> </w:t>
      </w:r>
      <w:r w:rsidRPr="00062BD4">
        <w:rPr>
          <w:rFonts w:ascii="Arial" w:hAnsi="Arial" w:cs="Arial"/>
          <w:i/>
          <w:iCs/>
          <w:color w:val="000000"/>
        </w:rPr>
        <w:t>Measuring Interactional Quality in Pre</w:t>
      </w:r>
      <w:r w:rsidRPr="00062BD4">
        <w:rPr>
          <w:rFonts w:ascii="Arial" w:hAnsi="Arial" w:cs="Arial"/>
          <w:i/>
          <w:iCs/>
          <w:color w:val="000000"/>
        </w:rPr>
        <w:softHyphen/>
        <w:t>school settings: Introduction and Validation of the Sustained Shared Thinking and Emotional Wellbeing (SSTEW) Scale</w:t>
      </w:r>
      <w:r w:rsidRPr="00062BD4">
        <w:rPr>
          <w:rFonts w:ascii="Arial" w:hAnsi="Arial" w:cs="Arial"/>
          <w:color w:val="000000"/>
        </w:rPr>
        <w:t>. [online]</w:t>
      </w:r>
      <w:r w:rsidRPr="00062BD4">
        <w:rPr>
          <w:rStyle w:val="apple-converted-space"/>
          <w:rFonts w:ascii="Arial" w:hAnsi="Arial" w:cs="Arial"/>
          <w:color w:val="000000"/>
        </w:rPr>
        <w:t> </w:t>
      </w:r>
      <w:r w:rsidRPr="00062BD4">
        <w:rPr>
          <w:rFonts w:ascii="Arial" w:hAnsi="Arial" w:cs="Arial"/>
          <w:i/>
          <w:iCs/>
          <w:color w:val="000000"/>
        </w:rPr>
        <w:t>bro.sussex.ac.uk</w:t>
      </w:r>
      <w:r w:rsidRPr="00062BD4">
        <w:rPr>
          <w:rFonts w:ascii="Arial" w:hAnsi="Arial" w:cs="Arial"/>
          <w:color w:val="000000"/>
        </w:rPr>
        <w:t xml:space="preserve">. Available at: </w:t>
      </w:r>
      <w:hyperlink r:id="rId17" w:history="1">
        <w:r w:rsidRPr="00062BD4">
          <w:rPr>
            <w:rStyle w:val="Hyperlink"/>
            <w:rFonts w:ascii="Arial" w:hAnsi="Arial" w:cs="Arial"/>
          </w:rPr>
          <w:t>http://sro.sussex.ac.uk/id/eprint/77831/3/ECDCfinal.pdfl</w:t>
        </w:r>
      </w:hyperlink>
      <w:r w:rsidRPr="00062BD4">
        <w:rPr>
          <w:rFonts w:ascii="Arial" w:hAnsi="Arial" w:cs="Arial"/>
          <w:color w:val="000000"/>
        </w:rPr>
        <w:t>.  [Accessed 24 Mar. 2023].</w:t>
      </w:r>
    </w:p>
    <w:p w14:paraId="0D3A632B"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 xml:space="preserve">Hussain, A. and </w:t>
      </w:r>
      <w:proofErr w:type="spellStart"/>
      <w:r w:rsidRPr="00062BD4">
        <w:rPr>
          <w:rFonts w:ascii="Arial" w:hAnsi="Arial" w:cs="Arial"/>
          <w:color w:val="000000"/>
        </w:rPr>
        <w:t>Juma</w:t>
      </w:r>
      <w:proofErr w:type="spellEnd"/>
      <w:r w:rsidRPr="00062BD4">
        <w:rPr>
          <w:rFonts w:ascii="Arial" w:hAnsi="Arial" w:cs="Arial"/>
          <w:color w:val="000000"/>
        </w:rPr>
        <w:t>, A. (2006).</w:t>
      </w:r>
      <w:r w:rsidRPr="00062BD4">
        <w:rPr>
          <w:rStyle w:val="apple-converted-space"/>
          <w:rFonts w:ascii="Arial" w:hAnsi="Arial" w:cs="Arial"/>
          <w:color w:val="000000"/>
        </w:rPr>
        <w:t> </w:t>
      </w:r>
      <w:r w:rsidRPr="00062BD4">
        <w:rPr>
          <w:rFonts w:ascii="Arial" w:hAnsi="Arial" w:cs="Arial"/>
          <w:i/>
          <w:iCs/>
          <w:color w:val="000000"/>
        </w:rPr>
        <w:t>Defining Quality in Early Childhood settings: Experiences from the Field</w:t>
      </w:r>
      <w:r w:rsidRPr="00062BD4">
        <w:rPr>
          <w:rFonts w:ascii="Arial" w:hAnsi="Arial" w:cs="Arial"/>
          <w:color w:val="000000"/>
        </w:rPr>
        <w:t xml:space="preserve">. [online] Available at: </w:t>
      </w:r>
      <w:hyperlink r:id="rId18" w:history="1">
        <w:r w:rsidRPr="00062BD4">
          <w:rPr>
            <w:rStyle w:val="Hyperlink"/>
            <w:rFonts w:ascii="Arial" w:hAnsi="Arial" w:cs="Arial"/>
          </w:rPr>
          <w:t>https://core.ac.uk/download/pdf/47255887.pdf</w:t>
        </w:r>
      </w:hyperlink>
      <w:r w:rsidRPr="00062BD4">
        <w:rPr>
          <w:rFonts w:ascii="Arial" w:hAnsi="Arial" w:cs="Arial"/>
          <w:color w:val="000000"/>
        </w:rPr>
        <w:t xml:space="preserve"> [Accessed 20 Mar. 2023].</w:t>
      </w:r>
    </w:p>
    <w:p w14:paraId="13FB1535"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Iles, R. (2019).</w:t>
      </w:r>
      <w:r w:rsidRPr="00062BD4">
        <w:rPr>
          <w:rStyle w:val="apple-converted-space"/>
          <w:rFonts w:ascii="Arial" w:hAnsi="Arial" w:cs="Arial"/>
          <w:color w:val="000000"/>
        </w:rPr>
        <w:t> </w:t>
      </w:r>
      <w:r w:rsidRPr="00062BD4">
        <w:rPr>
          <w:rFonts w:ascii="Arial" w:hAnsi="Arial" w:cs="Arial"/>
          <w:i/>
          <w:iCs/>
          <w:color w:val="000000"/>
        </w:rPr>
        <w:t xml:space="preserve">Understanding the Importance of </w:t>
      </w:r>
      <w:proofErr w:type="gramStart"/>
      <w:r w:rsidRPr="00062BD4">
        <w:rPr>
          <w:rFonts w:ascii="Arial" w:hAnsi="Arial" w:cs="Arial"/>
          <w:i/>
          <w:iCs/>
          <w:color w:val="000000"/>
        </w:rPr>
        <w:t>High Quality</w:t>
      </w:r>
      <w:proofErr w:type="gramEnd"/>
      <w:r w:rsidRPr="00062BD4">
        <w:rPr>
          <w:rFonts w:ascii="Arial" w:hAnsi="Arial" w:cs="Arial"/>
          <w:i/>
          <w:iCs/>
          <w:color w:val="000000"/>
        </w:rPr>
        <w:t xml:space="preserve"> Provision within Early Childhood Education and Care: an Analysis of Quality Assurance Models</w:t>
      </w:r>
      <w:r w:rsidRPr="00062BD4">
        <w:rPr>
          <w:rFonts w:ascii="Arial" w:hAnsi="Arial" w:cs="Arial"/>
          <w:color w:val="000000"/>
        </w:rPr>
        <w:t>. [online]</w:t>
      </w:r>
      <w:r w:rsidRPr="00062BD4">
        <w:rPr>
          <w:rStyle w:val="apple-converted-space"/>
          <w:rFonts w:ascii="Arial" w:hAnsi="Arial" w:cs="Arial"/>
          <w:color w:val="000000"/>
        </w:rPr>
        <w:t> </w:t>
      </w:r>
      <w:r w:rsidRPr="00062BD4">
        <w:rPr>
          <w:rFonts w:ascii="Arial" w:hAnsi="Arial" w:cs="Arial"/>
          <w:i/>
          <w:iCs/>
          <w:color w:val="000000"/>
        </w:rPr>
        <w:t>ecsdn.org</w:t>
      </w:r>
      <w:r w:rsidRPr="00062BD4">
        <w:rPr>
          <w:rFonts w:ascii="Arial" w:hAnsi="Arial" w:cs="Arial"/>
          <w:color w:val="000000"/>
        </w:rPr>
        <w:t xml:space="preserve">. Available at: </w:t>
      </w:r>
      <w:hyperlink r:id="rId19" w:history="1">
        <w:r w:rsidRPr="00062BD4">
          <w:rPr>
            <w:rStyle w:val="Hyperlink"/>
            <w:rFonts w:ascii="Arial" w:hAnsi="Arial" w:cs="Arial"/>
          </w:rPr>
          <w:t>https://www.ecsdn.org/wp-content/uploads/2019/11/An-analysis-of-Quality-Assurance-models-RI.pdf</w:t>
        </w:r>
      </w:hyperlink>
      <w:r w:rsidRPr="00062BD4">
        <w:rPr>
          <w:rFonts w:ascii="Arial" w:hAnsi="Arial" w:cs="Arial"/>
          <w:color w:val="000000"/>
        </w:rPr>
        <w:t xml:space="preserve">  [Accessed 20 Mar. 2023].</w:t>
      </w:r>
    </w:p>
    <w:p w14:paraId="226948A7"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Keystone to Opportunities (n.d.).</w:t>
      </w:r>
      <w:r w:rsidRPr="00062BD4">
        <w:rPr>
          <w:rStyle w:val="apple-converted-space"/>
          <w:rFonts w:ascii="Arial" w:hAnsi="Arial" w:cs="Arial"/>
          <w:color w:val="000000"/>
        </w:rPr>
        <w:t> </w:t>
      </w:r>
      <w:r w:rsidRPr="00062BD4">
        <w:rPr>
          <w:rFonts w:ascii="Arial" w:hAnsi="Arial" w:cs="Arial"/>
          <w:i/>
          <w:iCs/>
          <w:color w:val="000000"/>
        </w:rPr>
        <w:t>Early Childhood Environments Rating Scale</w:t>
      </w:r>
      <w:r w:rsidRPr="00062BD4">
        <w:rPr>
          <w:rFonts w:ascii="Arial" w:hAnsi="Arial" w:cs="Arial"/>
          <w:color w:val="000000"/>
        </w:rPr>
        <w:t xml:space="preserve">. [online] static.pdesas.org. Available at: </w:t>
      </w:r>
      <w:hyperlink r:id="rId20" w:history="1">
        <w:r w:rsidRPr="00062BD4">
          <w:rPr>
            <w:rStyle w:val="Hyperlink"/>
            <w:rFonts w:ascii="Arial" w:hAnsi="Arial" w:cs="Arial"/>
          </w:rPr>
          <w:t>https://static.pdesas.org/content/documents/Early%20Childhood%20Environment%20Rating%20Scale%20(ECERS-R).pdf</w:t>
        </w:r>
      </w:hyperlink>
      <w:r w:rsidRPr="00062BD4">
        <w:rPr>
          <w:rFonts w:ascii="Arial" w:hAnsi="Arial" w:cs="Arial"/>
          <w:color w:val="000000"/>
        </w:rPr>
        <w:t xml:space="preserve">  [Accessed 22 Mar. 2023].</w:t>
      </w:r>
    </w:p>
    <w:p w14:paraId="3C150390"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lastRenderedPageBreak/>
        <w:t xml:space="preserve">La Paro, K.M., Thomason, A.C., Lower, J.K., </w:t>
      </w:r>
      <w:proofErr w:type="spellStart"/>
      <w:r w:rsidRPr="00062BD4">
        <w:rPr>
          <w:rFonts w:ascii="Arial" w:hAnsi="Arial" w:cs="Arial"/>
          <w:color w:val="000000"/>
        </w:rPr>
        <w:t>Kintner</w:t>
      </w:r>
      <w:proofErr w:type="spellEnd"/>
      <w:r w:rsidRPr="00062BD4">
        <w:rPr>
          <w:rFonts w:ascii="Arial" w:hAnsi="Arial" w:cs="Arial"/>
          <w:color w:val="000000"/>
        </w:rPr>
        <w:t xml:space="preserve">-Duffy, V.L. and Cassidy, D.J. (2012). Examining the Definition and Measurement of Quality in Early Childhood Education: </w:t>
      </w:r>
      <w:proofErr w:type="gramStart"/>
      <w:r w:rsidRPr="00062BD4">
        <w:rPr>
          <w:rFonts w:ascii="Arial" w:hAnsi="Arial" w:cs="Arial"/>
          <w:color w:val="000000"/>
        </w:rPr>
        <w:t>a</w:t>
      </w:r>
      <w:proofErr w:type="gramEnd"/>
      <w:r w:rsidRPr="00062BD4">
        <w:rPr>
          <w:rFonts w:ascii="Arial" w:hAnsi="Arial" w:cs="Arial"/>
          <w:color w:val="000000"/>
        </w:rPr>
        <w:t xml:space="preserve"> Review of Studies Using the ECERS-R from 2003 to 2010.</w:t>
      </w:r>
      <w:r w:rsidRPr="00062BD4">
        <w:rPr>
          <w:rStyle w:val="apple-converted-space"/>
          <w:rFonts w:ascii="Arial" w:hAnsi="Arial" w:cs="Arial"/>
          <w:color w:val="000000"/>
        </w:rPr>
        <w:t> </w:t>
      </w:r>
      <w:r w:rsidRPr="00062BD4">
        <w:rPr>
          <w:rFonts w:ascii="Arial" w:hAnsi="Arial" w:cs="Arial"/>
          <w:i/>
          <w:iCs/>
          <w:color w:val="000000"/>
        </w:rPr>
        <w:t>Early Childhood Research &amp; Practice</w:t>
      </w:r>
      <w:r w:rsidRPr="00062BD4">
        <w:rPr>
          <w:rFonts w:ascii="Arial" w:hAnsi="Arial" w:cs="Arial"/>
          <w:color w:val="000000"/>
        </w:rPr>
        <w:t xml:space="preserve">, [online] 14(1). Available at: </w:t>
      </w:r>
      <w:hyperlink r:id="rId21" w:history="1">
        <w:r w:rsidRPr="00062BD4">
          <w:rPr>
            <w:rStyle w:val="Hyperlink"/>
            <w:rFonts w:ascii="Arial" w:hAnsi="Arial" w:cs="Arial"/>
          </w:rPr>
          <w:t>https://eric.ed.gov/?id=EJ975649</w:t>
        </w:r>
      </w:hyperlink>
      <w:r w:rsidRPr="00062BD4">
        <w:rPr>
          <w:rFonts w:ascii="Arial" w:hAnsi="Arial" w:cs="Arial"/>
          <w:color w:val="000000"/>
        </w:rPr>
        <w:t xml:space="preserve">  [Accessed 22 Mar. 2023].</w:t>
      </w:r>
    </w:p>
    <w:p w14:paraId="0D367D70"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 xml:space="preserve">Macdonald, N. and </w:t>
      </w:r>
      <w:proofErr w:type="spellStart"/>
      <w:r w:rsidRPr="00062BD4">
        <w:rPr>
          <w:rFonts w:ascii="Arial" w:hAnsi="Arial" w:cs="Arial"/>
          <w:color w:val="000000"/>
        </w:rPr>
        <w:t>Battenbough</w:t>
      </w:r>
      <w:proofErr w:type="spellEnd"/>
      <w:r w:rsidRPr="00062BD4">
        <w:rPr>
          <w:rFonts w:ascii="Arial" w:hAnsi="Arial" w:cs="Arial"/>
          <w:color w:val="000000"/>
        </w:rPr>
        <w:t>, E. (2016).</w:t>
      </w:r>
      <w:r w:rsidRPr="00062BD4">
        <w:rPr>
          <w:rStyle w:val="apple-converted-space"/>
          <w:rFonts w:ascii="Arial" w:hAnsi="Arial" w:cs="Arial"/>
          <w:color w:val="000000"/>
        </w:rPr>
        <w:t> </w:t>
      </w:r>
      <w:r w:rsidRPr="00062BD4">
        <w:rPr>
          <w:rFonts w:ascii="Arial" w:hAnsi="Arial" w:cs="Arial"/>
          <w:i/>
          <w:iCs/>
          <w:color w:val="000000"/>
        </w:rPr>
        <w:t>Attachment and Me *</w:t>
      </w:r>
      <w:r w:rsidRPr="00062BD4">
        <w:rPr>
          <w:rFonts w:ascii="Arial" w:hAnsi="Arial" w:cs="Arial"/>
          <w:color w:val="000000"/>
        </w:rPr>
        <w:t xml:space="preserve">. [online] Available at: </w:t>
      </w:r>
      <w:hyperlink r:id="rId22" w:history="1">
        <w:r w:rsidRPr="00062BD4">
          <w:rPr>
            <w:rStyle w:val="Hyperlink"/>
            <w:rFonts w:ascii="Arial" w:hAnsi="Arial" w:cs="Arial"/>
          </w:rPr>
          <w:t>https://repository.uwtsd.ac.uk/id/eprint/636/1/Macdonald%2C%20Natalie%20%282016%29%20Attachment%20and%20Me.pdf</w:t>
        </w:r>
      </w:hyperlink>
      <w:r w:rsidRPr="00062BD4">
        <w:rPr>
          <w:rFonts w:ascii="Arial" w:hAnsi="Arial" w:cs="Arial"/>
          <w:color w:val="000000"/>
        </w:rPr>
        <w:t xml:space="preserve">  [Accessed 24 Mar. 2023].</w:t>
      </w:r>
    </w:p>
    <w:p w14:paraId="7E76E828"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Mackenzie, M. (2016).</w:t>
      </w:r>
      <w:r w:rsidRPr="00062BD4">
        <w:rPr>
          <w:rStyle w:val="apple-converted-space"/>
          <w:rFonts w:ascii="Arial" w:hAnsi="Arial" w:cs="Arial"/>
          <w:color w:val="000000"/>
        </w:rPr>
        <w:t> </w:t>
      </w:r>
      <w:r w:rsidRPr="00062BD4">
        <w:rPr>
          <w:rFonts w:ascii="Arial" w:hAnsi="Arial" w:cs="Arial"/>
          <w:i/>
          <w:iCs/>
          <w:color w:val="000000"/>
        </w:rPr>
        <w:t>WHAT IS SUSTAINED SHARED THINKING?</w:t>
      </w:r>
      <w:r w:rsidRPr="00062BD4">
        <w:rPr>
          <w:rStyle w:val="apple-converted-space"/>
          <w:rFonts w:ascii="Arial" w:hAnsi="Arial" w:cs="Arial"/>
          <w:color w:val="000000"/>
        </w:rPr>
        <w:t> </w:t>
      </w:r>
      <w:r w:rsidRPr="00062BD4">
        <w:rPr>
          <w:rFonts w:ascii="Arial" w:hAnsi="Arial" w:cs="Arial"/>
          <w:color w:val="000000"/>
        </w:rPr>
        <w:t>[online]</w:t>
      </w:r>
      <w:r w:rsidRPr="00062BD4">
        <w:rPr>
          <w:rStyle w:val="apple-converted-space"/>
          <w:rFonts w:ascii="Arial" w:hAnsi="Arial" w:cs="Arial"/>
          <w:color w:val="000000"/>
        </w:rPr>
        <w:t> </w:t>
      </w:r>
      <w:r w:rsidRPr="00062BD4">
        <w:rPr>
          <w:rFonts w:ascii="Arial" w:hAnsi="Arial" w:cs="Arial"/>
          <w:i/>
          <w:iCs/>
          <w:color w:val="000000"/>
        </w:rPr>
        <w:t>instituteforchildsuccess.org</w:t>
      </w:r>
      <w:r w:rsidRPr="00062BD4">
        <w:rPr>
          <w:rFonts w:ascii="Arial" w:hAnsi="Arial" w:cs="Arial"/>
          <w:color w:val="000000"/>
        </w:rPr>
        <w:t xml:space="preserve">. Available at: </w:t>
      </w:r>
      <w:hyperlink r:id="rId23" w:history="1">
        <w:r w:rsidRPr="00062BD4">
          <w:rPr>
            <w:rStyle w:val="Hyperlink"/>
            <w:rFonts w:ascii="Arial" w:hAnsi="Arial" w:cs="Arial"/>
          </w:rPr>
          <w:t>https://www.instituteforchildsuccess.org/wp-content/uploads/2016/11/MACKENZIE-SSTEW-workshop-2016.pdf</w:t>
        </w:r>
      </w:hyperlink>
      <w:r w:rsidRPr="00062BD4">
        <w:rPr>
          <w:rFonts w:ascii="Arial" w:hAnsi="Arial" w:cs="Arial"/>
          <w:color w:val="000000"/>
        </w:rPr>
        <w:t xml:space="preserve">  [Accessed 24 Mar. 2023].</w:t>
      </w:r>
    </w:p>
    <w:p w14:paraId="32B548C2"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Media, M. (2000).</w:t>
      </w:r>
      <w:r w:rsidRPr="00062BD4">
        <w:rPr>
          <w:rStyle w:val="apple-converted-space"/>
          <w:rFonts w:ascii="Arial" w:hAnsi="Arial" w:cs="Arial"/>
          <w:color w:val="000000"/>
        </w:rPr>
        <w:t> </w:t>
      </w:r>
      <w:r w:rsidRPr="00062BD4">
        <w:rPr>
          <w:rFonts w:ascii="Arial" w:hAnsi="Arial" w:cs="Arial"/>
          <w:i/>
          <w:iCs/>
          <w:color w:val="000000"/>
        </w:rPr>
        <w:t>Quality Practice in Early Years | Early Years Management</w:t>
      </w:r>
      <w:r w:rsidRPr="00062BD4">
        <w:rPr>
          <w:rFonts w:ascii="Arial" w:hAnsi="Arial" w:cs="Arial"/>
          <w:color w:val="000000"/>
        </w:rPr>
        <w:t xml:space="preserve">. [online] Teach Early Years. Available at: </w:t>
      </w:r>
      <w:hyperlink r:id="rId24" w:history="1">
        <w:r w:rsidRPr="00062BD4">
          <w:rPr>
            <w:rStyle w:val="Hyperlink"/>
            <w:rFonts w:ascii="Arial" w:hAnsi="Arial" w:cs="Arial"/>
          </w:rPr>
          <w:t>https://www.teachearlyyears.com/nursery-management/view/quality-practice-in-early-years</w:t>
        </w:r>
      </w:hyperlink>
      <w:r w:rsidRPr="00062BD4">
        <w:rPr>
          <w:rFonts w:ascii="Arial" w:hAnsi="Arial" w:cs="Arial"/>
          <w:color w:val="000000"/>
        </w:rPr>
        <w:t xml:space="preserve">  [Accessed 20 Mar. 2023].</w:t>
      </w:r>
    </w:p>
    <w:p w14:paraId="6FB508A0"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proofErr w:type="spellStart"/>
      <w:r w:rsidRPr="00062BD4">
        <w:rPr>
          <w:rFonts w:ascii="Arial" w:hAnsi="Arial" w:cs="Arial"/>
          <w:color w:val="000000"/>
        </w:rPr>
        <w:t>Melhuish</w:t>
      </w:r>
      <w:proofErr w:type="spellEnd"/>
      <w:r w:rsidRPr="00062BD4">
        <w:rPr>
          <w:rFonts w:ascii="Arial" w:hAnsi="Arial" w:cs="Arial"/>
          <w:color w:val="000000"/>
        </w:rPr>
        <w:t>, E., Siraj, I. and Kingston, D. (2015).</w:t>
      </w:r>
      <w:r w:rsidRPr="00062BD4">
        <w:rPr>
          <w:rStyle w:val="apple-converted-space"/>
          <w:rFonts w:ascii="Arial" w:hAnsi="Arial" w:cs="Arial"/>
          <w:color w:val="000000"/>
        </w:rPr>
        <w:t> </w:t>
      </w:r>
      <w:r w:rsidRPr="00062BD4">
        <w:rPr>
          <w:rFonts w:ascii="Arial" w:hAnsi="Arial" w:cs="Arial"/>
          <w:i/>
          <w:iCs/>
          <w:color w:val="000000"/>
        </w:rPr>
        <w:t xml:space="preserve">Assessing Quality in Early Childhood Education and Care: Sustained Shared Thinking and Emotional well-being (SSTEW) for </w:t>
      </w:r>
      <w:proofErr w:type="gramStart"/>
      <w:r w:rsidRPr="00062BD4">
        <w:rPr>
          <w:rFonts w:ascii="Arial" w:hAnsi="Arial" w:cs="Arial"/>
          <w:i/>
          <w:iCs/>
          <w:color w:val="000000"/>
        </w:rPr>
        <w:t>2-5 year-olds</w:t>
      </w:r>
      <w:proofErr w:type="gramEnd"/>
      <w:r w:rsidRPr="00062BD4">
        <w:rPr>
          <w:rFonts w:ascii="Arial" w:hAnsi="Arial" w:cs="Arial"/>
          <w:i/>
          <w:iCs/>
          <w:color w:val="000000"/>
        </w:rPr>
        <w:t xml:space="preserve"> Provision</w:t>
      </w:r>
      <w:r w:rsidRPr="00062BD4">
        <w:rPr>
          <w:rFonts w:ascii="Arial" w:hAnsi="Arial" w:cs="Arial"/>
          <w:color w:val="000000"/>
        </w:rPr>
        <w:t xml:space="preserve">. [online] researchgate.net. Available at: </w:t>
      </w:r>
      <w:hyperlink r:id="rId25" w:history="1">
        <w:r w:rsidRPr="00062BD4">
          <w:rPr>
            <w:rStyle w:val="Hyperlink"/>
            <w:rFonts w:ascii="Arial" w:hAnsi="Arial" w:cs="Arial"/>
          </w:rPr>
          <w:t>https://www.researchgate.net/publication/272349364_Assessing_Quality_in_early_Childhood_Education_and_Care_Sustained_shared_thinking_and_emotional_well-being_SSTEW_for_2-5_year-olds_provision</w:t>
        </w:r>
      </w:hyperlink>
      <w:r w:rsidRPr="00062BD4">
        <w:rPr>
          <w:rFonts w:ascii="Arial" w:hAnsi="Arial" w:cs="Arial"/>
          <w:color w:val="000000"/>
        </w:rPr>
        <w:t xml:space="preserve">  [Accessed 24 Mar. 2023].</w:t>
      </w:r>
    </w:p>
    <w:p w14:paraId="0F18CD47"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proofErr w:type="spellStart"/>
      <w:r w:rsidRPr="00062BD4">
        <w:rPr>
          <w:rFonts w:ascii="Arial" w:hAnsi="Arial" w:cs="Arial"/>
          <w:color w:val="000000"/>
        </w:rPr>
        <w:t>Neitzel</w:t>
      </w:r>
      <w:proofErr w:type="spellEnd"/>
      <w:r w:rsidRPr="00062BD4">
        <w:rPr>
          <w:rFonts w:ascii="Arial" w:hAnsi="Arial" w:cs="Arial"/>
          <w:color w:val="000000"/>
        </w:rPr>
        <w:t xml:space="preserve">, J., Early, D. and </w:t>
      </w:r>
      <w:proofErr w:type="spellStart"/>
      <w:r w:rsidRPr="00062BD4">
        <w:rPr>
          <w:rFonts w:ascii="Arial" w:hAnsi="Arial" w:cs="Arial"/>
          <w:color w:val="000000"/>
        </w:rPr>
        <w:t>Kortright</w:t>
      </w:r>
      <w:proofErr w:type="spellEnd"/>
      <w:r w:rsidRPr="00062BD4">
        <w:rPr>
          <w:rFonts w:ascii="Arial" w:hAnsi="Arial" w:cs="Arial"/>
          <w:color w:val="000000"/>
        </w:rPr>
        <w:t>-Wood, J. (2019).</w:t>
      </w:r>
      <w:r w:rsidRPr="00062BD4">
        <w:rPr>
          <w:rStyle w:val="apple-converted-space"/>
          <w:rFonts w:ascii="Arial" w:hAnsi="Arial" w:cs="Arial"/>
          <w:color w:val="000000"/>
        </w:rPr>
        <w:t> </w:t>
      </w:r>
      <w:r w:rsidRPr="00062BD4">
        <w:rPr>
          <w:rFonts w:ascii="Arial" w:hAnsi="Arial" w:cs="Arial"/>
          <w:i/>
          <w:iCs/>
          <w:color w:val="000000"/>
        </w:rPr>
        <w:t>A Comparative Analysis of the Early Childhood Environment Rating Scale–Revised and Early Childhood Environment Rating Scale, Third Edition</w:t>
      </w:r>
      <w:r w:rsidRPr="00062BD4">
        <w:rPr>
          <w:rFonts w:ascii="Arial" w:hAnsi="Arial" w:cs="Arial"/>
          <w:color w:val="000000"/>
        </w:rPr>
        <w:t xml:space="preserve">. [online] journals.sagepub.com. Available at: </w:t>
      </w:r>
      <w:hyperlink r:id="rId26" w:history="1">
        <w:r w:rsidRPr="00062BD4">
          <w:rPr>
            <w:rStyle w:val="Hyperlink"/>
            <w:rFonts w:ascii="Arial" w:hAnsi="Arial" w:cs="Arial"/>
          </w:rPr>
          <w:t>https://journals.sagepub.com/doi/full/10.1177/1476718X19873015</w:t>
        </w:r>
      </w:hyperlink>
      <w:r w:rsidRPr="00062BD4">
        <w:rPr>
          <w:rFonts w:ascii="Arial" w:hAnsi="Arial" w:cs="Arial"/>
          <w:color w:val="000000"/>
        </w:rPr>
        <w:t xml:space="preserve">  [Accessed 23 Mar. 2023].</w:t>
      </w:r>
    </w:p>
    <w:p w14:paraId="4587C6AE"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Nixon, H. (2019).</w:t>
      </w:r>
      <w:r w:rsidRPr="00062BD4">
        <w:rPr>
          <w:rStyle w:val="apple-converted-space"/>
          <w:rFonts w:ascii="Arial" w:hAnsi="Arial" w:cs="Arial"/>
          <w:color w:val="000000"/>
        </w:rPr>
        <w:t> </w:t>
      </w:r>
      <w:r w:rsidRPr="00062BD4">
        <w:rPr>
          <w:rFonts w:ascii="Arial" w:hAnsi="Arial" w:cs="Arial"/>
          <w:i/>
          <w:iCs/>
          <w:color w:val="000000"/>
        </w:rPr>
        <w:t xml:space="preserve">Standard </w:t>
      </w:r>
      <w:proofErr w:type="gramStart"/>
      <w:r w:rsidRPr="00062BD4">
        <w:rPr>
          <w:rFonts w:ascii="Arial" w:hAnsi="Arial" w:cs="Arial"/>
          <w:i/>
          <w:iCs/>
          <w:color w:val="000000"/>
        </w:rPr>
        <w:t>8 :</w:t>
      </w:r>
      <w:proofErr w:type="gramEnd"/>
      <w:r w:rsidRPr="00062BD4">
        <w:rPr>
          <w:rFonts w:ascii="Arial" w:hAnsi="Arial" w:cs="Arial"/>
          <w:i/>
          <w:iCs/>
          <w:color w:val="000000"/>
        </w:rPr>
        <w:t xml:space="preserve"> Self Evaluation through SSTEW</w:t>
      </w:r>
      <w:r w:rsidRPr="00062BD4">
        <w:rPr>
          <w:rFonts w:ascii="Arial" w:hAnsi="Arial" w:cs="Arial"/>
          <w:color w:val="000000"/>
        </w:rPr>
        <w:t xml:space="preserve">. [online] Developing Critically Reflective Practice in the Early Years. Available at: </w:t>
      </w:r>
      <w:hyperlink r:id="rId27" w:history="1">
        <w:r w:rsidRPr="00062BD4">
          <w:rPr>
            <w:rStyle w:val="Hyperlink"/>
            <w:rFonts w:ascii="Arial" w:hAnsi="Arial" w:cs="Arial"/>
          </w:rPr>
          <w:t>https://eytsjourney.wordpress.com/2019/05/14/standard-8-self-evaluation-through-sstew/</w:t>
        </w:r>
      </w:hyperlink>
      <w:r w:rsidRPr="00062BD4">
        <w:rPr>
          <w:rFonts w:ascii="Arial" w:hAnsi="Arial" w:cs="Arial"/>
          <w:color w:val="000000"/>
        </w:rPr>
        <w:t xml:space="preserve">  [Accessed 24 Mar. 2023].</w:t>
      </w:r>
    </w:p>
    <w:p w14:paraId="04DDC94C"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Nursery World (2012).</w:t>
      </w:r>
      <w:r w:rsidRPr="00062BD4">
        <w:rPr>
          <w:rStyle w:val="apple-converted-space"/>
          <w:rFonts w:ascii="Arial" w:hAnsi="Arial" w:cs="Arial"/>
          <w:color w:val="000000"/>
        </w:rPr>
        <w:t> </w:t>
      </w:r>
      <w:r w:rsidRPr="00062BD4">
        <w:rPr>
          <w:rFonts w:ascii="Arial" w:hAnsi="Arial" w:cs="Arial"/>
          <w:i/>
          <w:iCs/>
          <w:color w:val="000000"/>
        </w:rPr>
        <w:t>Quality Assurance, Part 3: ECERS and ITERS Assessment Scales</w:t>
      </w:r>
      <w:r w:rsidRPr="00062BD4">
        <w:rPr>
          <w:rFonts w:ascii="Arial" w:hAnsi="Arial" w:cs="Arial"/>
          <w:color w:val="000000"/>
        </w:rPr>
        <w:t xml:space="preserve">. [online] Nursery World. Available at: </w:t>
      </w:r>
      <w:hyperlink r:id="rId28" w:history="1">
        <w:r w:rsidRPr="00062BD4">
          <w:rPr>
            <w:rStyle w:val="Hyperlink"/>
            <w:rFonts w:ascii="Arial" w:hAnsi="Arial" w:cs="Arial"/>
          </w:rPr>
          <w:t>https://www.nurseryworld.co.uk/features/article/quality-assurance-part-3-ecers-and-iters-assessment-scales</w:t>
        </w:r>
      </w:hyperlink>
      <w:r w:rsidRPr="00062BD4">
        <w:rPr>
          <w:rFonts w:ascii="Arial" w:hAnsi="Arial" w:cs="Arial"/>
          <w:color w:val="000000"/>
        </w:rPr>
        <w:t xml:space="preserve">  [Accessed 22 Mar. 2023].</w:t>
      </w:r>
    </w:p>
    <w:p w14:paraId="4B80120B"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Nursery World (2015a).</w:t>
      </w:r>
      <w:r w:rsidRPr="00062BD4">
        <w:rPr>
          <w:rStyle w:val="apple-converted-space"/>
          <w:rFonts w:ascii="Arial" w:hAnsi="Arial" w:cs="Arial"/>
          <w:color w:val="000000"/>
        </w:rPr>
        <w:t> </w:t>
      </w:r>
      <w:r w:rsidRPr="00062BD4">
        <w:rPr>
          <w:rFonts w:ascii="Arial" w:hAnsi="Arial" w:cs="Arial"/>
          <w:i/>
          <w:iCs/>
          <w:color w:val="000000"/>
        </w:rPr>
        <w:t>Learning &amp; Development: Assessment - Quality Time</w:t>
      </w:r>
      <w:r w:rsidRPr="00062BD4">
        <w:rPr>
          <w:rFonts w:ascii="Arial" w:hAnsi="Arial" w:cs="Arial"/>
          <w:color w:val="000000"/>
        </w:rPr>
        <w:t xml:space="preserve">. [online] Nursery World. Available at: </w:t>
      </w:r>
      <w:hyperlink r:id="rId29" w:history="1">
        <w:r w:rsidRPr="00062BD4">
          <w:rPr>
            <w:rStyle w:val="Hyperlink"/>
            <w:rFonts w:ascii="Arial" w:hAnsi="Arial" w:cs="Arial"/>
          </w:rPr>
          <w:t>https://www.nurseryworld.co.uk/features/article/learning-development-assessment-quality-time</w:t>
        </w:r>
      </w:hyperlink>
      <w:r w:rsidRPr="00062BD4">
        <w:rPr>
          <w:rFonts w:ascii="Arial" w:hAnsi="Arial" w:cs="Arial"/>
          <w:color w:val="000000"/>
        </w:rPr>
        <w:t xml:space="preserve">  [Accessed 24 Mar. 2023].</w:t>
      </w:r>
    </w:p>
    <w:p w14:paraId="0B411AFF"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Nursery World (2015b).</w:t>
      </w:r>
      <w:r w:rsidRPr="00062BD4">
        <w:rPr>
          <w:rStyle w:val="apple-converted-space"/>
          <w:rFonts w:ascii="Arial" w:hAnsi="Arial" w:cs="Arial"/>
          <w:color w:val="000000"/>
        </w:rPr>
        <w:t> </w:t>
      </w:r>
      <w:r w:rsidRPr="00062BD4">
        <w:rPr>
          <w:rFonts w:ascii="Arial" w:hAnsi="Arial" w:cs="Arial"/>
          <w:i/>
          <w:iCs/>
          <w:color w:val="000000"/>
        </w:rPr>
        <w:t xml:space="preserve">New Rating Scale Focuses on </w:t>
      </w:r>
      <w:proofErr w:type="spellStart"/>
      <w:proofErr w:type="gramStart"/>
      <w:r w:rsidRPr="00062BD4">
        <w:rPr>
          <w:rFonts w:ascii="Arial" w:hAnsi="Arial" w:cs="Arial"/>
          <w:i/>
          <w:iCs/>
          <w:color w:val="000000"/>
        </w:rPr>
        <w:t>adult:child</w:t>
      </w:r>
      <w:proofErr w:type="spellEnd"/>
      <w:proofErr w:type="gramEnd"/>
      <w:r w:rsidRPr="00062BD4">
        <w:rPr>
          <w:rFonts w:ascii="Arial" w:hAnsi="Arial" w:cs="Arial"/>
          <w:i/>
          <w:iCs/>
          <w:color w:val="000000"/>
        </w:rPr>
        <w:t xml:space="preserve"> Interactions</w:t>
      </w:r>
      <w:r w:rsidRPr="00062BD4">
        <w:rPr>
          <w:rFonts w:ascii="Arial" w:hAnsi="Arial" w:cs="Arial"/>
          <w:color w:val="000000"/>
        </w:rPr>
        <w:t xml:space="preserve">. [online] Nursery World. Available at: </w:t>
      </w:r>
      <w:hyperlink r:id="rId30" w:history="1">
        <w:r w:rsidRPr="00062BD4">
          <w:rPr>
            <w:rStyle w:val="Hyperlink"/>
            <w:rFonts w:ascii="Arial" w:hAnsi="Arial" w:cs="Arial"/>
          </w:rPr>
          <w:t>https://www.nurseryworld.co.uk/news/article/new-rating-scale-focuses-on-adult-child-interactions</w:t>
        </w:r>
      </w:hyperlink>
      <w:r w:rsidRPr="00062BD4">
        <w:rPr>
          <w:rFonts w:ascii="Arial" w:hAnsi="Arial" w:cs="Arial"/>
          <w:color w:val="000000"/>
        </w:rPr>
        <w:t xml:space="preserve">  [Accessed 24 Mar. 2023].</w:t>
      </w:r>
    </w:p>
    <w:p w14:paraId="5BB56ACC"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OECD (2023).</w:t>
      </w:r>
      <w:r w:rsidRPr="00062BD4">
        <w:rPr>
          <w:rStyle w:val="apple-converted-space"/>
          <w:rFonts w:ascii="Arial" w:hAnsi="Arial" w:cs="Arial"/>
          <w:color w:val="000000"/>
        </w:rPr>
        <w:t> </w:t>
      </w:r>
      <w:r w:rsidRPr="00062BD4">
        <w:rPr>
          <w:rFonts w:ascii="Arial" w:hAnsi="Arial" w:cs="Arial"/>
          <w:i/>
          <w:iCs/>
          <w:color w:val="000000"/>
        </w:rPr>
        <w:t>Encouraging Quality in Early Childhood Education and Care (ECEC)</w:t>
      </w:r>
      <w:r w:rsidRPr="00062BD4">
        <w:rPr>
          <w:rFonts w:ascii="Arial" w:hAnsi="Arial" w:cs="Arial"/>
          <w:color w:val="000000"/>
        </w:rPr>
        <w:t xml:space="preserve">. [online] Available at: </w:t>
      </w:r>
      <w:hyperlink r:id="rId31" w:history="1">
        <w:r w:rsidRPr="00062BD4">
          <w:rPr>
            <w:rStyle w:val="Hyperlink"/>
            <w:rFonts w:ascii="Arial" w:hAnsi="Arial" w:cs="Arial"/>
          </w:rPr>
          <w:t>https://www.oecd.org/education/school/48483409.pdf</w:t>
        </w:r>
      </w:hyperlink>
      <w:r w:rsidRPr="00062BD4">
        <w:rPr>
          <w:rFonts w:ascii="Arial" w:hAnsi="Arial" w:cs="Arial"/>
          <w:color w:val="000000"/>
        </w:rPr>
        <w:t xml:space="preserve">. </w:t>
      </w:r>
    </w:p>
    <w:p w14:paraId="59CEFCDC"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 xml:space="preserve">Sylva, K., </w:t>
      </w:r>
      <w:proofErr w:type="spellStart"/>
      <w:r w:rsidRPr="00062BD4">
        <w:rPr>
          <w:rFonts w:ascii="Arial" w:hAnsi="Arial" w:cs="Arial"/>
          <w:color w:val="000000"/>
        </w:rPr>
        <w:t>Melhuish</w:t>
      </w:r>
      <w:proofErr w:type="spellEnd"/>
      <w:r w:rsidRPr="00062BD4">
        <w:rPr>
          <w:rFonts w:ascii="Arial" w:hAnsi="Arial" w:cs="Arial"/>
          <w:color w:val="000000"/>
        </w:rPr>
        <w:t>, E., Sammons, P., Siraj-Blatchford, I. and Taggart, B. (2004).</w:t>
      </w:r>
      <w:r w:rsidRPr="00062BD4">
        <w:rPr>
          <w:rStyle w:val="apple-converted-space"/>
          <w:rFonts w:ascii="Arial" w:hAnsi="Arial" w:cs="Arial"/>
          <w:color w:val="000000"/>
        </w:rPr>
        <w:t> </w:t>
      </w:r>
      <w:r w:rsidRPr="00062BD4">
        <w:rPr>
          <w:rFonts w:ascii="Arial" w:hAnsi="Arial" w:cs="Arial"/>
          <w:i/>
          <w:iCs/>
          <w:color w:val="000000"/>
        </w:rPr>
        <w:t>The Effective Provision of Pre-School Education (EPPE) Project: Findings from Pre-school to End of Key Stage1</w:t>
      </w:r>
      <w:r w:rsidRPr="00062BD4">
        <w:rPr>
          <w:rFonts w:ascii="Arial" w:hAnsi="Arial" w:cs="Arial"/>
          <w:color w:val="000000"/>
        </w:rPr>
        <w:t>. [online]</w:t>
      </w:r>
      <w:r w:rsidRPr="00062BD4">
        <w:rPr>
          <w:rStyle w:val="apple-converted-space"/>
          <w:rFonts w:ascii="Arial" w:hAnsi="Arial" w:cs="Arial"/>
          <w:color w:val="000000"/>
        </w:rPr>
        <w:t> </w:t>
      </w:r>
      <w:r w:rsidRPr="00062BD4">
        <w:rPr>
          <w:rFonts w:ascii="Arial" w:hAnsi="Arial" w:cs="Arial"/>
          <w:i/>
          <w:iCs/>
          <w:color w:val="000000"/>
        </w:rPr>
        <w:t>dera.ioe.ac.uk</w:t>
      </w:r>
      <w:r w:rsidRPr="00062BD4">
        <w:rPr>
          <w:rFonts w:ascii="Arial" w:hAnsi="Arial" w:cs="Arial"/>
          <w:color w:val="000000"/>
        </w:rPr>
        <w:t xml:space="preserve">. Available at: </w:t>
      </w:r>
      <w:hyperlink r:id="rId32" w:history="1">
        <w:r w:rsidRPr="00062BD4">
          <w:rPr>
            <w:rStyle w:val="Hyperlink"/>
            <w:rFonts w:ascii="Arial" w:hAnsi="Arial" w:cs="Arial"/>
          </w:rPr>
          <w:t>https://dera.ioe.ac.uk/18189/2/SSU-SF-2004-01.pdf</w:t>
        </w:r>
      </w:hyperlink>
      <w:r w:rsidRPr="00062BD4">
        <w:rPr>
          <w:rFonts w:ascii="Arial" w:hAnsi="Arial" w:cs="Arial"/>
          <w:color w:val="000000"/>
        </w:rPr>
        <w:t xml:space="preserve">  [Accessed 21 Mar. 2023].</w:t>
      </w:r>
    </w:p>
    <w:p w14:paraId="74C75B36"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Sylva, K., Siraj-Blatchford, I. and Taggart, B. (2003).</w:t>
      </w:r>
      <w:r w:rsidRPr="00062BD4">
        <w:rPr>
          <w:rStyle w:val="apple-converted-space"/>
          <w:rFonts w:ascii="Arial" w:hAnsi="Arial" w:cs="Arial"/>
          <w:color w:val="000000"/>
        </w:rPr>
        <w:t> </w:t>
      </w:r>
      <w:r w:rsidRPr="00062BD4">
        <w:rPr>
          <w:rFonts w:ascii="Arial" w:hAnsi="Arial" w:cs="Arial"/>
          <w:i/>
          <w:iCs/>
          <w:color w:val="000000"/>
        </w:rPr>
        <w:t xml:space="preserve">Assessing Quality in the Early Years: Early Childhood Environment Rating </w:t>
      </w:r>
      <w:proofErr w:type="gramStart"/>
      <w:r w:rsidRPr="00062BD4">
        <w:rPr>
          <w:rFonts w:ascii="Arial" w:hAnsi="Arial" w:cs="Arial"/>
          <w:i/>
          <w:iCs/>
          <w:color w:val="000000"/>
        </w:rPr>
        <w:t>Scale :</w:t>
      </w:r>
      <w:proofErr w:type="gramEnd"/>
      <w:r w:rsidRPr="00062BD4">
        <w:rPr>
          <w:rFonts w:ascii="Arial" w:hAnsi="Arial" w:cs="Arial"/>
          <w:i/>
          <w:iCs/>
          <w:color w:val="000000"/>
        </w:rPr>
        <w:t xml:space="preserve"> Extension (ECERS-E), Four Curricular Subscales</w:t>
      </w:r>
      <w:r w:rsidRPr="00062BD4">
        <w:rPr>
          <w:rFonts w:ascii="Arial" w:hAnsi="Arial" w:cs="Arial"/>
          <w:color w:val="000000"/>
        </w:rPr>
        <w:t>. [online]</w:t>
      </w:r>
      <w:r w:rsidRPr="00062BD4">
        <w:rPr>
          <w:rStyle w:val="apple-converted-space"/>
          <w:rFonts w:ascii="Arial" w:hAnsi="Arial" w:cs="Arial"/>
          <w:color w:val="000000"/>
        </w:rPr>
        <w:t> </w:t>
      </w:r>
      <w:r w:rsidRPr="00062BD4">
        <w:rPr>
          <w:rFonts w:ascii="Arial" w:hAnsi="Arial" w:cs="Arial"/>
          <w:i/>
          <w:iCs/>
          <w:color w:val="000000"/>
        </w:rPr>
        <w:t>Google Books</w:t>
      </w:r>
      <w:r w:rsidRPr="00062BD4">
        <w:rPr>
          <w:rFonts w:ascii="Arial" w:hAnsi="Arial" w:cs="Arial"/>
          <w:color w:val="000000"/>
        </w:rPr>
        <w:t xml:space="preserve">. Trentham Books. Available at: </w:t>
      </w:r>
      <w:hyperlink r:id="rId33" w:anchor="v=onepage&amp;q=what%20is%20quality%20within%20the%20early%20years&amp;f=false" w:history="1">
        <w:r w:rsidRPr="00062BD4">
          <w:rPr>
            <w:rStyle w:val="Hyperlink"/>
            <w:rFonts w:ascii="Arial" w:hAnsi="Arial" w:cs="Arial"/>
          </w:rPr>
          <w:t>https://books.google.co.uk/books?hl=en&amp;lr=&amp;id=2EB22zgt7rkC&amp;oi=fnd&amp;pg=PA3&amp;dq=what+is+quality+within+the+early+years&amp;ots=Tpx_KamVqf&amp;sig=Q5d-l2cZC_FB11EZzry36khTi9Q&amp;redir_esc=y#v=onepage&amp;q=what%20is%20quality%20within%20the%20early%20years&amp;f=false</w:t>
        </w:r>
      </w:hyperlink>
      <w:r w:rsidRPr="00062BD4">
        <w:rPr>
          <w:rFonts w:ascii="Arial" w:hAnsi="Arial" w:cs="Arial"/>
          <w:color w:val="000000"/>
        </w:rPr>
        <w:t xml:space="preserve">  [Accessed 20 Mar. 2023].</w:t>
      </w:r>
    </w:p>
    <w:p w14:paraId="1F0317E9"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Sylva, K., Siraj-Blatchford, I. and Taggart, B. (2010).</w:t>
      </w:r>
      <w:r w:rsidRPr="00062BD4">
        <w:rPr>
          <w:rStyle w:val="apple-converted-space"/>
          <w:rFonts w:ascii="Arial" w:hAnsi="Arial" w:cs="Arial"/>
          <w:color w:val="000000"/>
        </w:rPr>
        <w:t> </w:t>
      </w:r>
      <w:r w:rsidRPr="00062BD4">
        <w:rPr>
          <w:rFonts w:ascii="Arial" w:hAnsi="Arial" w:cs="Arial"/>
          <w:i/>
          <w:iCs/>
          <w:color w:val="000000"/>
        </w:rPr>
        <w:t>ECERS-E: the Early Childhood Environment Rating Scale Curricular Extension to ECERS-R</w:t>
      </w:r>
      <w:r w:rsidRPr="00062BD4">
        <w:rPr>
          <w:rFonts w:ascii="Arial" w:hAnsi="Arial" w:cs="Arial"/>
          <w:color w:val="000000"/>
        </w:rPr>
        <w:t>. [online]</w:t>
      </w:r>
      <w:r w:rsidRPr="00062BD4">
        <w:rPr>
          <w:rStyle w:val="apple-converted-space"/>
          <w:rFonts w:ascii="Arial" w:hAnsi="Arial" w:cs="Arial"/>
          <w:color w:val="000000"/>
        </w:rPr>
        <w:t> </w:t>
      </w:r>
      <w:r w:rsidRPr="00062BD4">
        <w:rPr>
          <w:rFonts w:ascii="Arial" w:hAnsi="Arial" w:cs="Arial"/>
          <w:i/>
          <w:iCs/>
          <w:color w:val="000000"/>
        </w:rPr>
        <w:t>ERIC</w:t>
      </w:r>
      <w:r w:rsidRPr="00062BD4">
        <w:rPr>
          <w:rFonts w:ascii="Arial" w:hAnsi="Arial" w:cs="Arial"/>
          <w:color w:val="000000"/>
        </w:rPr>
        <w:t xml:space="preserve">. Trentham Books Ltd. Available at: </w:t>
      </w:r>
      <w:hyperlink r:id="rId34" w:history="1">
        <w:r w:rsidRPr="00062BD4">
          <w:rPr>
            <w:rStyle w:val="Hyperlink"/>
            <w:rFonts w:ascii="Arial" w:hAnsi="Arial" w:cs="Arial"/>
          </w:rPr>
          <w:t>https://eric.ed.gov/?id=ED511422</w:t>
        </w:r>
      </w:hyperlink>
      <w:r w:rsidRPr="00062BD4">
        <w:rPr>
          <w:rFonts w:ascii="Arial" w:hAnsi="Arial" w:cs="Arial"/>
          <w:color w:val="000000"/>
        </w:rPr>
        <w:t xml:space="preserve">  [Accessed 23 Mar. 2023].</w:t>
      </w:r>
    </w:p>
    <w:p w14:paraId="54B911B2"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lastRenderedPageBreak/>
        <w:t>Victoria State Government (2020).</w:t>
      </w:r>
      <w:r w:rsidRPr="00062BD4">
        <w:rPr>
          <w:rStyle w:val="apple-converted-space"/>
          <w:rFonts w:ascii="Arial" w:hAnsi="Arial" w:cs="Arial"/>
          <w:color w:val="000000"/>
        </w:rPr>
        <w:t> </w:t>
      </w:r>
      <w:r w:rsidRPr="00062BD4">
        <w:rPr>
          <w:rFonts w:ascii="Arial" w:hAnsi="Arial" w:cs="Arial"/>
          <w:i/>
          <w:iCs/>
          <w:color w:val="000000"/>
        </w:rPr>
        <w:t>SRF Program</w:t>
      </w:r>
      <w:r w:rsidRPr="00062BD4">
        <w:rPr>
          <w:rFonts w:ascii="Arial" w:hAnsi="Arial" w:cs="Arial"/>
          <w:color w:val="000000"/>
        </w:rPr>
        <w:t xml:space="preserve">. [online] www.education.vic.gov.au. Available at: </w:t>
      </w:r>
      <w:hyperlink r:id="rId35" w:history="1">
        <w:r w:rsidRPr="00062BD4">
          <w:rPr>
            <w:rStyle w:val="Hyperlink"/>
            <w:rFonts w:ascii="Arial" w:hAnsi="Arial" w:cs="Arial"/>
          </w:rPr>
          <w:t>https://www.education.vic.gov.au/childhood/providers/funding/Pages/program.aspx?queryid=64</w:t>
        </w:r>
      </w:hyperlink>
      <w:r w:rsidRPr="00062BD4">
        <w:rPr>
          <w:rFonts w:ascii="Arial" w:hAnsi="Arial" w:cs="Arial"/>
          <w:color w:val="000000"/>
        </w:rPr>
        <w:t xml:space="preserve">  [Accessed 24 Mar. 2023].</w:t>
      </w:r>
    </w:p>
    <w:p w14:paraId="5AE8C183" w14:textId="77777777" w:rsidR="00062BD4" w:rsidRPr="00062BD4" w:rsidRDefault="00062BD4" w:rsidP="00062BD4">
      <w:pPr>
        <w:pStyle w:val="NormalWeb"/>
        <w:spacing w:before="0" w:beforeAutospacing="0" w:after="240" w:afterAutospacing="0" w:line="360" w:lineRule="auto"/>
        <w:jc w:val="both"/>
        <w:rPr>
          <w:rFonts w:ascii="Arial" w:hAnsi="Arial" w:cs="Arial"/>
          <w:color w:val="000000"/>
        </w:rPr>
      </w:pPr>
      <w:r w:rsidRPr="00062BD4">
        <w:rPr>
          <w:rFonts w:ascii="Arial" w:hAnsi="Arial" w:cs="Arial"/>
          <w:color w:val="000000"/>
        </w:rPr>
        <w:t>Welsh Government (2018).</w:t>
      </w:r>
      <w:r w:rsidRPr="00062BD4">
        <w:rPr>
          <w:rStyle w:val="apple-converted-space"/>
          <w:rFonts w:ascii="Arial" w:hAnsi="Arial" w:cs="Arial"/>
          <w:color w:val="000000"/>
        </w:rPr>
        <w:t> </w:t>
      </w:r>
      <w:r w:rsidRPr="00062BD4">
        <w:rPr>
          <w:rFonts w:ascii="Arial" w:hAnsi="Arial" w:cs="Arial"/>
          <w:i/>
          <w:iCs/>
          <w:color w:val="000000"/>
        </w:rPr>
        <w:t>What Really Works for the Early years?</w:t>
      </w:r>
      <w:r w:rsidRPr="00062BD4">
        <w:rPr>
          <w:rStyle w:val="apple-converted-space"/>
          <w:rFonts w:ascii="Arial" w:hAnsi="Arial" w:cs="Arial"/>
          <w:color w:val="000000"/>
        </w:rPr>
        <w:t> </w:t>
      </w:r>
      <w:r w:rsidRPr="00062BD4">
        <w:rPr>
          <w:rFonts w:ascii="Arial" w:hAnsi="Arial" w:cs="Arial"/>
          <w:color w:val="000000"/>
        </w:rPr>
        <w:t xml:space="preserve">[online] Available at: </w:t>
      </w:r>
      <w:hyperlink r:id="rId36" w:history="1">
        <w:r w:rsidRPr="00062BD4">
          <w:rPr>
            <w:rStyle w:val="Hyperlink"/>
            <w:rFonts w:ascii="Arial" w:hAnsi="Arial" w:cs="Arial"/>
          </w:rPr>
          <w:t>https://www.gov.wales/sites/default/files/publications/2018-11/what-really-works-for-the-early-years.pdf</w:t>
        </w:r>
      </w:hyperlink>
      <w:r w:rsidRPr="00062BD4">
        <w:rPr>
          <w:rFonts w:ascii="Arial" w:hAnsi="Arial" w:cs="Arial"/>
          <w:color w:val="000000"/>
        </w:rPr>
        <w:t xml:space="preserve">  [Accessed 20 Mar. 2023].</w:t>
      </w:r>
    </w:p>
    <w:p w14:paraId="2E54B55A" w14:textId="77777777" w:rsidR="00062BD4" w:rsidRDefault="00062BD4" w:rsidP="00062BD4"/>
    <w:p w14:paraId="02BE13B8" w14:textId="77777777" w:rsidR="00062BD4" w:rsidRDefault="00062BD4" w:rsidP="00062BD4"/>
    <w:p w14:paraId="51071B09" w14:textId="77777777" w:rsidR="00062BD4" w:rsidRPr="00E123B6" w:rsidRDefault="00062BD4" w:rsidP="00062BD4"/>
    <w:p w14:paraId="0EB9B09F" w14:textId="77777777" w:rsidR="00062BD4" w:rsidRPr="00551F33" w:rsidRDefault="00062BD4" w:rsidP="00551F33">
      <w:pPr>
        <w:spacing w:line="360" w:lineRule="auto"/>
        <w:jc w:val="both"/>
        <w:rPr>
          <w:rFonts w:ascii="Arial" w:hAnsi="Arial" w:cs="Arial"/>
        </w:rPr>
      </w:pPr>
    </w:p>
    <w:sectPr w:rsidR="00062BD4" w:rsidRPr="00551F33">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FBE29" w14:textId="77777777" w:rsidR="00D112B7" w:rsidRDefault="00D112B7" w:rsidP="00D56422">
      <w:r>
        <w:separator/>
      </w:r>
    </w:p>
  </w:endnote>
  <w:endnote w:type="continuationSeparator" w:id="0">
    <w:p w14:paraId="42442231" w14:textId="77777777" w:rsidR="00D112B7" w:rsidRDefault="00D112B7" w:rsidP="00D56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FF441" w14:textId="77777777" w:rsidR="0028753E" w:rsidRDefault="0028753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CA285AD" w14:textId="77777777" w:rsidR="0028753E" w:rsidRDefault="00287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228C5" w14:textId="77777777" w:rsidR="00D112B7" w:rsidRDefault="00D112B7" w:rsidP="00D56422">
      <w:r>
        <w:separator/>
      </w:r>
    </w:p>
  </w:footnote>
  <w:footnote w:type="continuationSeparator" w:id="0">
    <w:p w14:paraId="540BA870" w14:textId="77777777" w:rsidR="00D112B7" w:rsidRDefault="00D112B7" w:rsidP="00D56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CC73B" w14:textId="1EE1E0D6" w:rsidR="00D56422" w:rsidRDefault="00D56422">
    <w:pPr>
      <w:pStyle w:val="Header"/>
    </w:pPr>
    <w:r>
      <w:t>ECEY60011C</w:t>
    </w:r>
    <w:r>
      <w:ptab w:relativeTo="margin" w:alignment="center" w:leader="none"/>
    </w:r>
    <w:r>
      <w:t>1811680</w:t>
    </w:r>
    <w:r>
      <w:ptab w:relativeTo="margin" w:alignment="right" w:leader="none"/>
    </w:r>
    <w:r>
      <w:t>2,000 WORDS</w:t>
    </w:r>
    <w:r w:rsidR="0028753E">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1B7"/>
    <w:rsid w:val="00002465"/>
    <w:rsid w:val="000064E5"/>
    <w:rsid w:val="00006BB0"/>
    <w:rsid w:val="0001506F"/>
    <w:rsid w:val="00016354"/>
    <w:rsid w:val="00016C45"/>
    <w:rsid w:val="00026822"/>
    <w:rsid w:val="0004180D"/>
    <w:rsid w:val="00046E73"/>
    <w:rsid w:val="000579B0"/>
    <w:rsid w:val="00061F20"/>
    <w:rsid w:val="00062BD4"/>
    <w:rsid w:val="00071205"/>
    <w:rsid w:val="00072FCB"/>
    <w:rsid w:val="00080F36"/>
    <w:rsid w:val="00085176"/>
    <w:rsid w:val="000853FB"/>
    <w:rsid w:val="00091317"/>
    <w:rsid w:val="0009189C"/>
    <w:rsid w:val="000960B4"/>
    <w:rsid w:val="00097E4D"/>
    <w:rsid w:val="000A04B4"/>
    <w:rsid w:val="000B2CBD"/>
    <w:rsid w:val="000B49D5"/>
    <w:rsid w:val="000B4EA8"/>
    <w:rsid w:val="000C5D05"/>
    <w:rsid w:val="000C6B29"/>
    <w:rsid w:val="000D0576"/>
    <w:rsid w:val="000D11B7"/>
    <w:rsid w:val="000D3C60"/>
    <w:rsid w:val="000D456E"/>
    <w:rsid w:val="000D6B9B"/>
    <w:rsid w:val="000E0157"/>
    <w:rsid w:val="000E1CFE"/>
    <w:rsid w:val="000F0881"/>
    <w:rsid w:val="000F72BB"/>
    <w:rsid w:val="00101F37"/>
    <w:rsid w:val="00107F21"/>
    <w:rsid w:val="00116BCB"/>
    <w:rsid w:val="001173FB"/>
    <w:rsid w:val="0013096E"/>
    <w:rsid w:val="00131972"/>
    <w:rsid w:val="00135790"/>
    <w:rsid w:val="001405C8"/>
    <w:rsid w:val="001443B0"/>
    <w:rsid w:val="001513AE"/>
    <w:rsid w:val="001643BF"/>
    <w:rsid w:val="00165631"/>
    <w:rsid w:val="00175902"/>
    <w:rsid w:val="001810B7"/>
    <w:rsid w:val="001855C5"/>
    <w:rsid w:val="0019302A"/>
    <w:rsid w:val="00194E62"/>
    <w:rsid w:val="001A47D8"/>
    <w:rsid w:val="001A60A1"/>
    <w:rsid w:val="001A7B1C"/>
    <w:rsid w:val="001B7225"/>
    <w:rsid w:val="001B76CC"/>
    <w:rsid w:val="001C7DBD"/>
    <w:rsid w:val="001D1E86"/>
    <w:rsid w:val="001D339D"/>
    <w:rsid w:val="001D3C6C"/>
    <w:rsid w:val="001E5AA1"/>
    <w:rsid w:val="001F0A42"/>
    <w:rsid w:val="001F308F"/>
    <w:rsid w:val="002052E5"/>
    <w:rsid w:val="002170D5"/>
    <w:rsid w:val="00220185"/>
    <w:rsid w:val="00227A98"/>
    <w:rsid w:val="0023209A"/>
    <w:rsid w:val="002366A4"/>
    <w:rsid w:val="00242BD0"/>
    <w:rsid w:val="00245680"/>
    <w:rsid w:val="00252DE1"/>
    <w:rsid w:val="00263AF1"/>
    <w:rsid w:val="0026461D"/>
    <w:rsid w:val="00266641"/>
    <w:rsid w:val="002675D0"/>
    <w:rsid w:val="00273156"/>
    <w:rsid w:val="00275514"/>
    <w:rsid w:val="0028753E"/>
    <w:rsid w:val="00297F28"/>
    <w:rsid w:val="002A015B"/>
    <w:rsid w:val="002A0C17"/>
    <w:rsid w:val="002A3DD5"/>
    <w:rsid w:val="002B0692"/>
    <w:rsid w:val="002B1C06"/>
    <w:rsid w:val="002D2C43"/>
    <w:rsid w:val="002E5E26"/>
    <w:rsid w:val="002E7DD2"/>
    <w:rsid w:val="002E7E71"/>
    <w:rsid w:val="002F1133"/>
    <w:rsid w:val="002F3708"/>
    <w:rsid w:val="002F4065"/>
    <w:rsid w:val="00302D7C"/>
    <w:rsid w:val="00305252"/>
    <w:rsid w:val="00320C09"/>
    <w:rsid w:val="00322667"/>
    <w:rsid w:val="00326AD0"/>
    <w:rsid w:val="003322B2"/>
    <w:rsid w:val="003333A4"/>
    <w:rsid w:val="00335074"/>
    <w:rsid w:val="00335A83"/>
    <w:rsid w:val="0033620D"/>
    <w:rsid w:val="00342B01"/>
    <w:rsid w:val="00345058"/>
    <w:rsid w:val="003457EB"/>
    <w:rsid w:val="00347EA4"/>
    <w:rsid w:val="00351AF6"/>
    <w:rsid w:val="00353354"/>
    <w:rsid w:val="00361FC6"/>
    <w:rsid w:val="00364591"/>
    <w:rsid w:val="00372F88"/>
    <w:rsid w:val="00374DBD"/>
    <w:rsid w:val="0038107B"/>
    <w:rsid w:val="00384B16"/>
    <w:rsid w:val="0038797E"/>
    <w:rsid w:val="00393B20"/>
    <w:rsid w:val="00394EB0"/>
    <w:rsid w:val="003A0AB0"/>
    <w:rsid w:val="003A3101"/>
    <w:rsid w:val="003A75E4"/>
    <w:rsid w:val="003B3A1A"/>
    <w:rsid w:val="003B4182"/>
    <w:rsid w:val="003B5470"/>
    <w:rsid w:val="003C5894"/>
    <w:rsid w:val="003D2C87"/>
    <w:rsid w:val="003D3F19"/>
    <w:rsid w:val="003E1C0C"/>
    <w:rsid w:val="003E78C7"/>
    <w:rsid w:val="003F035F"/>
    <w:rsid w:val="004008BB"/>
    <w:rsid w:val="004023EF"/>
    <w:rsid w:val="00412B7E"/>
    <w:rsid w:val="00416A4E"/>
    <w:rsid w:val="00421B74"/>
    <w:rsid w:val="00423BFD"/>
    <w:rsid w:val="004259D6"/>
    <w:rsid w:val="004267AB"/>
    <w:rsid w:val="004278EB"/>
    <w:rsid w:val="00430E5F"/>
    <w:rsid w:val="00432E10"/>
    <w:rsid w:val="00433725"/>
    <w:rsid w:val="00433CA6"/>
    <w:rsid w:val="00435AB5"/>
    <w:rsid w:val="00463A17"/>
    <w:rsid w:val="00463CB4"/>
    <w:rsid w:val="00466526"/>
    <w:rsid w:val="004746F0"/>
    <w:rsid w:val="004808E2"/>
    <w:rsid w:val="00481430"/>
    <w:rsid w:val="00490A39"/>
    <w:rsid w:val="004932E4"/>
    <w:rsid w:val="00495311"/>
    <w:rsid w:val="004A5980"/>
    <w:rsid w:val="004A7BCC"/>
    <w:rsid w:val="004B18BF"/>
    <w:rsid w:val="004B4174"/>
    <w:rsid w:val="004B72B2"/>
    <w:rsid w:val="004C0D54"/>
    <w:rsid w:val="004C10E7"/>
    <w:rsid w:val="004C274D"/>
    <w:rsid w:val="004D024F"/>
    <w:rsid w:val="004D6E5F"/>
    <w:rsid w:val="004F58B4"/>
    <w:rsid w:val="004F5F3A"/>
    <w:rsid w:val="00504E7D"/>
    <w:rsid w:val="00506503"/>
    <w:rsid w:val="00513121"/>
    <w:rsid w:val="00551F33"/>
    <w:rsid w:val="00565648"/>
    <w:rsid w:val="00566763"/>
    <w:rsid w:val="0056685F"/>
    <w:rsid w:val="005A3A45"/>
    <w:rsid w:val="005B11A9"/>
    <w:rsid w:val="005C1632"/>
    <w:rsid w:val="005C3B15"/>
    <w:rsid w:val="005C6B73"/>
    <w:rsid w:val="005E57E3"/>
    <w:rsid w:val="005F0C2D"/>
    <w:rsid w:val="00607FFB"/>
    <w:rsid w:val="00612AE1"/>
    <w:rsid w:val="0061306F"/>
    <w:rsid w:val="0063580B"/>
    <w:rsid w:val="0064070F"/>
    <w:rsid w:val="00642D4A"/>
    <w:rsid w:val="00652B31"/>
    <w:rsid w:val="0065754C"/>
    <w:rsid w:val="00660AC5"/>
    <w:rsid w:val="006613C8"/>
    <w:rsid w:val="00661907"/>
    <w:rsid w:val="006713CE"/>
    <w:rsid w:val="00671C9F"/>
    <w:rsid w:val="00674246"/>
    <w:rsid w:val="00677FD4"/>
    <w:rsid w:val="0068062E"/>
    <w:rsid w:val="00680F5B"/>
    <w:rsid w:val="00691F8E"/>
    <w:rsid w:val="006A4506"/>
    <w:rsid w:val="006A6930"/>
    <w:rsid w:val="006B3332"/>
    <w:rsid w:val="006C13C7"/>
    <w:rsid w:val="006C16DB"/>
    <w:rsid w:val="006D539B"/>
    <w:rsid w:val="006E1F86"/>
    <w:rsid w:val="006E41E7"/>
    <w:rsid w:val="006E467C"/>
    <w:rsid w:val="00700513"/>
    <w:rsid w:val="00704F89"/>
    <w:rsid w:val="00711A29"/>
    <w:rsid w:val="007221F4"/>
    <w:rsid w:val="00727512"/>
    <w:rsid w:val="00735C46"/>
    <w:rsid w:val="00736EF3"/>
    <w:rsid w:val="00737174"/>
    <w:rsid w:val="00745347"/>
    <w:rsid w:val="00756312"/>
    <w:rsid w:val="0075786B"/>
    <w:rsid w:val="00763ABD"/>
    <w:rsid w:val="00764A90"/>
    <w:rsid w:val="00764FBE"/>
    <w:rsid w:val="00765A3D"/>
    <w:rsid w:val="00766F2D"/>
    <w:rsid w:val="007709FF"/>
    <w:rsid w:val="0077571F"/>
    <w:rsid w:val="007759B6"/>
    <w:rsid w:val="00777F20"/>
    <w:rsid w:val="00780210"/>
    <w:rsid w:val="0078435E"/>
    <w:rsid w:val="00787320"/>
    <w:rsid w:val="007952EF"/>
    <w:rsid w:val="007A672D"/>
    <w:rsid w:val="007B2293"/>
    <w:rsid w:val="007B3D84"/>
    <w:rsid w:val="007C676F"/>
    <w:rsid w:val="007C6D9C"/>
    <w:rsid w:val="007D2C77"/>
    <w:rsid w:val="007D6F06"/>
    <w:rsid w:val="00802F7A"/>
    <w:rsid w:val="00810551"/>
    <w:rsid w:val="008112C3"/>
    <w:rsid w:val="00821D72"/>
    <w:rsid w:val="0082532F"/>
    <w:rsid w:val="00831F25"/>
    <w:rsid w:val="008325BB"/>
    <w:rsid w:val="00832DE2"/>
    <w:rsid w:val="00833A85"/>
    <w:rsid w:val="00843EDD"/>
    <w:rsid w:val="00847132"/>
    <w:rsid w:val="00857571"/>
    <w:rsid w:val="00863999"/>
    <w:rsid w:val="0087331E"/>
    <w:rsid w:val="00873C6D"/>
    <w:rsid w:val="00874570"/>
    <w:rsid w:val="00876B7D"/>
    <w:rsid w:val="008803F6"/>
    <w:rsid w:val="00881800"/>
    <w:rsid w:val="008828A5"/>
    <w:rsid w:val="00884D57"/>
    <w:rsid w:val="008A6F34"/>
    <w:rsid w:val="008B1118"/>
    <w:rsid w:val="008C03D4"/>
    <w:rsid w:val="008C0569"/>
    <w:rsid w:val="008C0BB0"/>
    <w:rsid w:val="008C6D58"/>
    <w:rsid w:val="008D4FA9"/>
    <w:rsid w:val="008E6937"/>
    <w:rsid w:val="00901028"/>
    <w:rsid w:val="00901242"/>
    <w:rsid w:val="009030D4"/>
    <w:rsid w:val="00910032"/>
    <w:rsid w:val="009109FA"/>
    <w:rsid w:val="00916999"/>
    <w:rsid w:val="00920506"/>
    <w:rsid w:val="00920F61"/>
    <w:rsid w:val="00923946"/>
    <w:rsid w:val="00936DD4"/>
    <w:rsid w:val="00941C67"/>
    <w:rsid w:val="00942A13"/>
    <w:rsid w:val="00953D5C"/>
    <w:rsid w:val="00961F6F"/>
    <w:rsid w:val="00962854"/>
    <w:rsid w:val="00965BD4"/>
    <w:rsid w:val="00972815"/>
    <w:rsid w:val="009869D1"/>
    <w:rsid w:val="009A658E"/>
    <w:rsid w:val="009B6176"/>
    <w:rsid w:val="009C0675"/>
    <w:rsid w:val="009C6310"/>
    <w:rsid w:val="009C6658"/>
    <w:rsid w:val="009C6C1F"/>
    <w:rsid w:val="009C7310"/>
    <w:rsid w:val="009D2196"/>
    <w:rsid w:val="009D6382"/>
    <w:rsid w:val="009E4A19"/>
    <w:rsid w:val="009E527A"/>
    <w:rsid w:val="009F6C81"/>
    <w:rsid w:val="00A0057C"/>
    <w:rsid w:val="00A06DD5"/>
    <w:rsid w:val="00A11EFA"/>
    <w:rsid w:val="00A12977"/>
    <w:rsid w:val="00A16D33"/>
    <w:rsid w:val="00A17DCE"/>
    <w:rsid w:val="00A369DB"/>
    <w:rsid w:val="00A560E1"/>
    <w:rsid w:val="00A577DC"/>
    <w:rsid w:val="00A66B04"/>
    <w:rsid w:val="00A72CBC"/>
    <w:rsid w:val="00A75B0A"/>
    <w:rsid w:val="00A85F9F"/>
    <w:rsid w:val="00AA16C1"/>
    <w:rsid w:val="00AB5F16"/>
    <w:rsid w:val="00AC0E3C"/>
    <w:rsid w:val="00AC40E5"/>
    <w:rsid w:val="00AC5EDD"/>
    <w:rsid w:val="00AC7173"/>
    <w:rsid w:val="00AE4D7B"/>
    <w:rsid w:val="00AE691F"/>
    <w:rsid w:val="00AF014A"/>
    <w:rsid w:val="00B144A7"/>
    <w:rsid w:val="00B1754C"/>
    <w:rsid w:val="00B20523"/>
    <w:rsid w:val="00B2109E"/>
    <w:rsid w:val="00B30273"/>
    <w:rsid w:val="00B30B30"/>
    <w:rsid w:val="00B32156"/>
    <w:rsid w:val="00B33EF0"/>
    <w:rsid w:val="00B35F30"/>
    <w:rsid w:val="00B56470"/>
    <w:rsid w:val="00B57056"/>
    <w:rsid w:val="00B84506"/>
    <w:rsid w:val="00B877DA"/>
    <w:rsid w:val="00B90549"/>
    <w:rsid w:val="00B9561C"/>
    <w:rsid w:val="00BB24CC"/>
    <w:rsid w:val="00BB47D1"/>
    <w:rsid w:val="00BC25E2"/>
    <w:rsid w:val="00BC4358"/>
    <w:rsid w:val="00BD6A29"/>
    <w:rsid w:val="00BE0A05"/>
    <w:rsid w:val="00BE2559"/>
    <w:rsid w:val="00BE4D8B"/>
    <w:rsid w:val="00BE7645"/>
    <w:rsid w:val="00C07F0A"/>
    <w:rsid w:val="00C118F0"/>
    <w:rsid w:val="00C1543B"/>
    <w:rsid w:val="00C15D42"/>
    <w:rsid w:val="00C16EA8"/>
    <w:rsid w:val="00C16EE8"/>
    <w:rsid w:val="00C3366D"/>
    <w:rsid w:val="00C34A33"/>
    <w:rsid w:val="00C45700"/>
    <w:rsid w:val="00C61799"/>
    <w:rsid w:val="00C709BF"/>
    <w:rsid w:val="00C70DA7"/>
    <w:rsid w:val="00C70FA7"/>
    <w:rsid w:val="00C72530"/>
    <w:rsid w:val="00C86E92"/>
    <w:rsid w:val="00C87A30"/>
    <w:rsid w:val="00C94C67"/>
    <w:rsid w:val="00C97F5D"/>
    <w:rsid w:val="00CB47DC"/>
    <w:rsid w:val="00CB5A1C"/>
    <w:rsid w:val="00CC6D5C"/>
    <w:rsid w:val="00CC7672"/>
    <w:rsid w:val="00CE02B6"/>
    <w:rsid w:val="00CE5120"/>
    <w:rsid w:val="00CE5480"/>
    <w:rsid w:val="00CF4C00"/>
    <w:rsid w:val="00D112B7"/>
    <w:rsid w:val="00D21CCB"/>
    <w:rsid w:val="00D261E6"/>
    <w:rsid w:val="00D33AAE"/>
    <w:rsid w:val="00D3560C"/>
    <w:rsid w:val="00D360D0"/>
    <w:rsid w:val="00D361BD"/>
    <w:rsid w:val="00D4076B"/>
    <w:rsid w:val="00D41AA8"/>
    <w:rsid w:val="00D563DD"/>
    <w:rsid w:val="00D56422"/>
    <w:rsid w:val="00D57380"/>
    <w:rsid w:val="00D657EA"/>
    <w:rsid w:val="00D6671B"/>
    <w:rsid w:val="00D67051"/>
    <w:rsid w:val="00D74B05"/>
    <w:rsid w:val="00D75FF1"/>
    <w:rsid w:val="00D81B81"/>
    <w:rsid w:val="00D839FA"/>
    <w:rsid w:val="00DA774B"/>
    <w:rsid w:val="00DA7BB0"/>
    <w:rsid w:val="00DB17CA"/>
    <w:rsid w:val="00DB370E"/>
    <w:rsid w:val="00DB5814"/>
    <w:rsid w:val="00DD49AA"/>
    <w:rsid w:val="00DE0D31"/>
    <w:rsid w:val="00DE13A9"/>
    <w:rsid w:val="00DE399D"/>
    <w:rsid w:val="00DE6AFE"/>
    <w:rsid w:val="00DF0E10"/>
    <w:rsid w:val="00E003AE"/>
    <w:rsid w:val="00E05499"/>
    <w:rsid w:val="00E0590C"/>
    <w:rsid w:val="00E10F65"/>
    <w:rsid w:val="00E12FC2"/>
    <w:rsid w:val="00E2517B"/>
    <w:rsid w:val="00E32672"/>
    <w:rsid w:val="00E34E39"/>
    <w:rsid w:val="00E40D5B"/>
    <w:rsid w:val="00E43CD4"/>
    <w:rsid w:val="00E44086"/>
    <w:rsid w:val="00E4412C"/>
    <w:rsid w:val="00E72CE6"/>
    <w:rsid w:val="00E76B92"/>
    <w:rsid w:val="00E8033C"/>
    <w:rsid w:val="00E82644"/>
    <w:rsid w:val="00E83566"/>
    <w:rsid w:val="00E96DAC"/>
    <w:rsid w:val="00EA7036"/>
    <w:rsid w:val="00EB0795"/>
    <w:rsid w:val="00EC0A41"/>
    <w:rsid w:val="00EC15F4"/>
    <w:rsid w:val="00ED05EF"/>
    <w:rsid w:val="00ED1B3B"/>
    <w:rsid w:val="00ED795E"/>
    <w:rsid w:val="00EE57FF"/>
    <w:rsid w:val="00EF21BD"/>
    <w:rsid w:val="00F02503"/>
    <w:rsid w:val="00F13552"/>
    <w:rsid w:val="00F1628C"/>
    <w:rsid w:val="00F229AE"/>
    <w:rsid w:val="00F234D2"/>
    <w:rsid w:val="00F2526B"/>
    <w:rsid w:val="00F3125C"/>
    <w:rsid w:val="00F33C5F"/>
    <w:rsid w:val="00F420BE"/>
    <w:rsid w:val="00F45AE0"/>
    <w:rsid w:val="00F55599"/>
    <w:rsid w:val="00F560EA"/>
    <w:rsid w:val="00F76302"/>
    <w:rsid w:val="00F827CE"/>
    <w:rsid w:val="00F84860"/>
    <w:rsid w:val="00F9212B"/>
    <w:rsid w:val="00F92576"/>
    <w:rsid w:val="00F95DC6"/>
    <w:rsid w:val="00FA0743"/>
    <w:rsid w:val="00FA2601"/>
    <w:rsid w:val="00FA7968"/>
    <w:rsid w:val="00FB159D"/>
    <w:rsid w:val="00FC19AC"/>
    <w:rsid w:val="00FD1740"/>
    <w:rsid w:val="00FD297D"/>
    <w:rsid w:val="00FD526D"/>
    <w:rsid w:val="00FD794F"/>
    <w:rsid w:val="00FF466F"/>
    <w:rsid w:val="00FF70BB"/>
    <w:rsid w:val="00FF7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961CCF"/>
  <w15:chartTrackingRefBased/>
  <w15:docId w15:val="{26E7C2ED-3E92-424E-B17E-EDF04884F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6422"/>
    <w:pPr>
      <w:tabs>
        <w:tab w:val="center" w:pos="4513"/>
        <w:tab w:val="right" w:pos="9026"/>
      </w:tabs>
    </w:pPr>
  </w:style>
  <w:style w:type="character" w:customStyle="1" w:styleId="HeaderChar">
    <w:name w:val="Header Char"/>
    <w:basedOn w:val="DefaultParagraphFont"/>
    <w:link w:val="Header"/>
    <w:uiPriority w:val="99"/>
    <w:rsid w:val="00D56422"/>
  </w:style>
  <w:style w:type="paragraph" w:styleId="Footer">
    <w:name w:val="footer"/>
    <w:basedOn w:val="Normal"/>
    <w:link w:val="FooterChar"/>
    <w:uiPriority w:val="99"/>
    <w:unhideWhenUsed/>
    <w:rsid w:val="00D56422"/>
    <w:pPr>
      <w:tabs>
        <w:tab w:val="center" w:pos="4513"/>
        <w:tab w:val="right" w:pos="9026"/>
      </w:tabs>
    </w:pPr>
  </w:style>
  <w:style w:type="character" w:customStyle="1" w:styleId="FooterChar">
    <w:name w:val="Footer Char"/>
    <w:basedOn w:val="DefaultParagraphFont"/>
    <w:link w:val="Footer"/>
    <w:uiPriority w:val="99"/>
    <w:rsid w:val="00D56422"/>
  </w:style>
  <w:style w:type="character" w:styleId="Hyperlink">
    <w:name w:val="Hyperlink"/>
    <w:basedOn w:val="DefaultParagraphFont"/>
    <w:uiPriority w:val="99"/>
    <w:unhideWhenUsed/>
    <w:rsid w:val="00062BD4"/>
    <w:rPr>
      <w:color w:val="0563C1" w:themeColor="hyperlink"/>
      <w:u w:val="single"/>
    </w:rPr>
  </w:style>
  <w:style w:type="paragraph" w:styleId="NormalWeb">
    <w:name w:val="Normal (Web)"/>
    <w:basedOn w:val="Normal"/>
    <w:uiPriority w:val="99"/>
    <w:semiHidden/>
    <w:unhideWhenUsed/>
    <w:rsid w:val="00062BD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62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undationyears.org.uk/pedagogy-early-learning/quality-improvement/" TargetMode="External"/><Relationship Id="rId18" Type="http://schemas.openxmlformats.org/officeDocument/2006/relationships/hyperlink" Target="https://core.ac.uk/download/pdf/47255887.pdf" TargetMode="External"/><Relationship Id="rId26" Type="http://schemas.openxmlformats.org/officeDocument/2006/relationships/hyperlink" Target="https://journals.sagepub.com/doi/full/10.1177/1476718X19873015" TargetMode="External"/><Relationship Id="rId39" Type="http://schemas.openxmlformats.org/officeDocument/2006/relationships/fontTable" Target="fontTable.xml"/><Relationship Id="rId21" Type="http://schemas.openxmlformats.org/officeDocument/2006/relationships/hyperlink" Target="https://eric.ed.gov/?id=EJ975649" TargetMode="External"/><Relationship Id="rId34" Type="http://schemas.openxmlformats.org/officeDocument/2006/relationships/hyperlink" Target="https://eric.ed.gov/?id=ED511422" TargetMode="External"/><Relationship Id="rId7" Type="http://schemas.openxmlformats.org/officeDocument/2006/relationships/hyperlink" Target="https://dictionary.cambridge.org/dictionary/english/quality" TargetMode="External"/><Relationship Id="rId12" Type="http://schemas.openxmlformats.org/officeDocument/2006/relationships/hyperlink" Target="https://essaylead.com/method-brief-description-advantages-disadvantages-early-childhood-education-rating-scales-ecers-is-a-formative-assessment-tool" TargetMode="External"/><Relationship Id="rId17" Type="http://schemas.openxmlformats.org/officeDocument/2006/relationships/hyperlink" Target="http://sro.sussex.ac.uk/id/eprint/77831/3/ECDCfinal.pdfl" TargetMode="External"/><Relationship Id="rId25" Type="http://schemas.openxmlformats.org/officeDocument/2006/relationships/hyperlink" Target="https://www.researchgate.net/publication/272349364_Assessing_Quality_in_early_Childhood_Education_and_Care_Sustained_shared_thinking_and_emotional_well-being_SSTEW_for_2-5_year-olds_provision" TargetMode="External"/><Relationship Id="rId33" Type="http://schemas.openxmlformats.org/officeDocument/2006/relationships/hyperlink" Target="https://books.google.co.uk/books?hl=en&amp;lr=&amp;id=2EB22zgt7rkC&amp;oi=fnd&amp;pg=PA3&amp;dq=what+is+quality+within+the+early+years&amp;ots=Tpx_KamVqf&amp;sig=Q5d-l2cZC_FB11EZzry36khTi9Q&amp;redir_esc=y"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lancaster.ac.uk/fas/psych/glossary/early_childhood_environment_rating_scale_-ecers/" TargetMode="External"/><Relationship Id="rId20" Type="http://schemas.openxmlformats.org/officeDocument/2006/relationships/hyperlink" Target="https://static.pdesas.org/content/documents/Early%20Childhood%20Environment%20Rating%20Scale%20(ECERS-R).pdf" TargetMode="External"/><Relationship Id="rId29" Type="http://schemas.openxmlformats.org/officeDocument/2006/relationships/hyperlink" Target="https://www.nurseryworld.co.uk/features/article/learning-development-assessment-quality-time" TargetMode="External"/><Relationship Id="rId1" Type="http://schemas.openxmlformats.org/officeDocument/2006/relationships/styles" Target="styles.xml"/><Relationship Id="rId6" Type="http://schemas.openxmlformats.org/officeDocument/2006/relationships/hyperlink" Target="https://birthtosevenmatters.co.uk/courses/sstew-scale-part-1-familiarisation/" TargetMode="External"/><Relationship Id="rId11" Type="http://schemas.openxmlformats.org/officeDocument/2006/relationships/hyperlink" Target="https://ers.fpg.unc.edu/scales-early-childhood-environment-rating-scale-third-edition" TargetMode="External"/><Relationship Id="rId24" Type="http://schemas.openxmlformats.org/officeDocument/2006/relationships/hyperlink" Target="https://www.teachearlyyears.com/nursery-management/view/quality-practice-in-early-years" TargetMode="External"/><Relationship Id="rId32" Type="http://schemas.openxmlformats.org/officeDocument/2006/relationships/hyperlink" Target="https://dera.ioe.ac.uk/18189/2/SSU-SF-2004-01.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owerhamlets.gov.uk/Documents/Children-and-families-services/Early-Years/Sustained_Shared_Thinking_and_Emotional_Well_being_scales_Presentation.pdf" TargetMode="External"/><Relationship Id="rId23" Type="http://schemas.openxmlformats.org/officeDocument/2006/relationships/hyperlink" Target="https://www.instituteforchildsuccess.org/wp-content/uploads/2016/11/MACKENZIE-SSTEW-workshop-2016.pdf" TargetMode="External"/><Relationship Id="rId28" Type="http://schemas.openxmlformats.org/officeDocument/2006/relationships/hyperlink" Target="https://www.nurseryworld.co.uk/features/article/quality-assurance-part-3-ecers-and-iters-assessment-scales" TargetMode="External"/><Relationship Id="rId36" Type="http://schemas.openxmlformats.org/officeDocument/2006/relationships/hyperlink" Target="https://www.gov.wales/sites/default/files/publications/2018-11/what-really-works-for-the-early-years.pdf" TargetMode="External"/><Relationship Id="rId10" Type="http://schemas.openxmlformats.org/officeDocument/2006/relationships/hyperlink" Target="https://epi.org.uk/publications-and-research/early-years-high-quality-provision/" TargetMode="External"/><Relationship Id="rId19" Type="http://schemas.openxmlformats.org/officeDocument/2006/relationships/hyperlink" Target="https://www.ecsdn.org/wp-content/uploads/2019/11/An-analysis-of-Quality-Assurance-models-RI.pdf" TargetMode="External"/><Relationship Id="rId31" Type="http://schemas.openxmlformats.org/officeDocument/2006/relationships/hyperlink" Target="https://www.oecd.org/education/school/48483409.pdf" TargetMode="External"/><Relationship Id="rId4" Type="http://schemas.openxmlformats.org/officeDocument/2006/relationships/footnotes" Target="footnotes.xml"/><Relationship Id="rId9" Type="http://schemas.openxmlformats.org/officeDocument/2006/relationships/hyperlink" Target="https://ers.fpg.unc.edu/sites/ers.fpg.unc.edu/files/ReliabilityEcers.pdf" TargetMode="External"/><Relationship Id="rId14" Type="http://schemas.openxmlformats.org/officeDocument/2006/relationships/hyperlink" Target="https://www.tandfonline.com/doi/full/10.1080/19415257.2020.1742187?scroll=top&amp;needAccess=true&amp;role=tab" TargetMode="External"/><Relationship Id="rId22" Type="http://schemas.openxmlformats.org/officeDocument/2006/relationships/hyperlink" Target="https://repository.uwtsd.ac.uk/id/eprint/636/1/Macdonald%2C%20Natalie%20%282016%29%20Attachment%20and%20Me.pdf" TargetMode="External"/><Relationship Id="rId27" Type="http://schemas.openxmlformats.org/officeDocument/2006/relationships/hyperlink" Target="https://eytsjourney.wordpress.com/2019/05/14/standard-8-self-evaluation-through-sstew/" TargetMode="External"/><Relationship Id="rId30" Type="http://schemas.openxmlformats.org/officeDocument/2006/relationships/hyperlink" Target="https://www.nurseryworld.co.uk/news/article/new-rating-scale-focuses-on-adult-child-interactions" TargetMode="External"/><Relationship Id="rId35" Type="http://schemas.openxmlformats.org/officeDocument/2006/relationships/hyperlink" Target="https://www.education.vic.gov.au/childhood/providers/funding/Pages/program.aspx?queryid=64" TargetMode="External"/><Relationship Id="rId8" Type="http://schemas.openxmlformats.org/officeDocument/2006/relationships/hyperlink" Target="https://centralcollaborativeknowsley.com/wp-content/uploads/2019/11/SSTEW-Nov-19.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12</Pages>
  <Words>4325</Words>
  <Characters>24656</Characters>
  <Application>Microsoft Office Word</Application>
  <DocSecurity>0</DocSecurity>
  <Lines>205</Lines>
  <Paragraphs>57</Paragraphs>
  <ScaleCrop>false</ScaleCrop>
  <Company/>
  <LinksUpToDate>false</LinksUpToDate>
  <CharactersWithSpaces>28924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Thomas (1811680)</dc:creator>
  <cp:keywords/>
  <dc:description/>
  <cp:lastModifiedBy>Shauna Thomas (1811680)</cp:lastModifiedBy>
  <cp:revision>25</cp:revision>
  <dcterms:created xsi:type="dcterms:W3CDTF">2023-04-01T16:16:00Z</dcterms:created>
  <dcterms:modified xsi:type="dcterms:W3CDTF">2023-04-01T18:24:00Z</dcterms:modified>
</cp:coreProperties>
</file>