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EA7DD6" w:rsidP="008C4441">
            <w:pPr>
              <w:rPr>
                <w:rFonts w:ascii="Arial" w:hAnsi="Arial" w:cs="Arial"/>
                <w:sz w:val="22"/>
                <w:szCs w:val="22"/>
              </w:rPr>
            </w:pPr>
            <w:r>
              <w:rPr>
                <w:rFonts w:ascii="Arial" w:hAnsi="Arial" w:cs="Arial"/>
                <w:sz w:val="22"/>
                <w:szCs w:val="22"/>
              </w:rPr>
              <w:t>Rachael Williams</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CD2FA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CD2FA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2A742E" w:rsidRPr="004C3A0B" w:rsidRDefault="00CD2FA1"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CD2FA1" w:rsidP="008C4441">
            <w:pPr>
              <w:rPr>
                <w:rFonts w:ascii="Arial" w:hAnsi="Arial" w:cs="Arial"/>
                <w:sz w:val="22"/>
                <w:szCs w:val="22"/>
              </w:rPr>
            </w:pPr>
            <w:r>
              <w:rPr>
                <w:rFonts w:ascii="Arial" w:hAnsi="Arial" w:cs="Arial"/>
                <w:sz w:val="22"/>
                <w:szCs w:val="22"/>
              </w:rPr>
              <w:t>Swansea SA1</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61005D" w:rsidP="008C4441">
            <w:pPr>
              <w:rPr>
                <w:rFonts w:ascii="Arial" w:hAnsi="Arial" w:cs="Arial"/>
                <w:sz w:val="22"/>
                <w:szCs w:val="22"/>
              </w:rPr>
            </w:pPr>
            <w:hyperlink r:id="rId11" w:history="1">
              <w:r w:rsidR="00CD2FA1" w:rsidRPr="00462DBA">
                <w:rPr>
                  <w:rStyle w:val="Hyperlink"/>
                  <w:rFonts w:ascii="Arial" w:hAnsi="Arial" w:cs="Arial"/>
                  <w:sz w:val="22"/>
                  <w:szCs w:val="22"/>
                </w:rPr>
                <w:t>1804426@student.uwtsd.ac.uk</w:t>
              </w:r>
            </w:hyperlink>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CD2FA1" w:rsidP="008C4441">
            <w:pPr>
              <w:rPr>
                <w:rFonts w:ascii="Arial" w:hAnsi="Arial" w:cs="Arial"/>
                <w:sz w:val="22"/>
                <w:szCs w:val="22"/>
              </w:rPr>
            </w:pPr>
            <w:r>
              <w:rPr>
                <w:rFonts w:ascii="Arial" w:hAnsi="Arial" w:cs="Arial"/>
                <w:sz w:val="22"/>
                <w:szCs w:val="22"/>
              </w:rPr>
              <w:t>07341810015</w:t>
            </w: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CD2FA1" w:rsidP="00090CF7">
            <w:pPr>
              <w:rPr>
                <w:rFonts w:ascii="Arial" w:hAnsi="Arial" w:cs="Arial"/>
                <w:sz w:val="22"/>
                <w:szCs w:val="22"/>
              </w:rPr>
            </w:pPr>
            <w:r>
              <w:rPr>
                <w:rFonts w:ascii="Arial" w:hAnsi="Arial" w:cs="Arial"/>
                <w:sz w:val="22"/>
                <w:szCs w:val="22"/>
              </w:rPr>
              <w:t>1804426</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CD2FA1" w:rsidP="00090CF7">
            <w:pPr>
              <w:rPr>
                <w:rFonts w:ascii="Arial" w:hAnsi="Arial" w:cs="Arial"/>
                <w:sz w:val="22"/>
                <w:szCs w:val="22"/>
              </w:rPr>
            </w:pPr>
            <w:r>
              <w:rPr>
                <w:rFonts w:ascii="Arial" w:hAnsi="Arial" w:cs="Arial"/>
                <w:sz w:val="22"/>
                <w:szCs w:val="22"/>
              </w:rPr>
              <w:t xml:space="preserve">PGCE Primary </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CD2FA1" w:rsidP="00090CF7">
            <w:pPr>
              <w:rPr>
                <w:rFonts w:ascii="Arial" w:hAnsi="Arial" w:cs="Arial"/>
                <w:sz w:val="22"/>
                <w:szCs w:val="22"/>
              </w:rPr>
            </w:pPr>
            <w:r>
              <w:rPr>
                <w:rFonts w:ascii="Arial" w:hAnsi="Arial" w:cs="Arial"/>
                <w:sz w:val="22"/>
                <w:szCs w:val="22"/>
              </w:rPr>
              <w:t>Catherine Morgan (Module Lead)</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4E300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51141B" w:rsidP="0082781D">
            <w:pPr>
              <w:autoSpaceDE w:val="0"/>
              <w:autoSpaceDN w:val="0"/>
              <w:adjustRightInd w:val="0"/>
              <w:rPr>
                <w:rFonts w:ascii="Arial" w:hAnsi="Arial" w:cs="Arial"/>
                <w:sz w:val="22"/>
                <w:szCs w:val="22"/>
              </w:rPr>
            </w:pPr>
            <w:r w:rsidRPr="0051141B">
              <w:rPr>
                <w:rFonts w:ascii="Arial" w:hAnsi="Arial" w:cs="Arial"/>
                <w:color w:val="FF0000"/>
                <w:sz w:val="22"/>
                <w:szCs w:val="22"/>
              </w:rPr>
              <w:t>Catherine Morgan</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4E300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4E3002"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rsidR="00E16786" w:rsidRDefault="00FF74B1" w:rsidP="00354F34">
      <w:pPr>
        <w:autoSpaceDE w:val="0"/>
        <w:autoSpaceDN w:val="0"/>
        <w:adjustRightInd w:val="0"/>
        <w:spacing w:after="240"/>
        <w:jc w:val="both"/>
        <w:rPr>
          <w:rFonts w:ascii="Arial" w:hAnsi="Arial" w:cs="Arial"/>
          <w:bCs/>
          <w:iCs/>
        </w:rPr>
      </w:pPr>
      <w:proofErr w:type="spellStart"/>
      <w:r>
        <w:rPr>
          <w:rFonts w:ascii="Arial" w:hAnsi="Arial" w:cs="Arial"/>
          <w:bCs/>
          <w:iCs/>
        </w:rPr>
        <w:t>bmk</w:t>
      </w:r>
      <w:proofErr w:type="spellEnd"/>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61005D"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125FB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125FB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125FB3" w:rsidP="00303350">
            <w:pPr>
              <w:autoSpaceDE w:val="0"/>
              <w:autoSpaceDN w:val="0"/>
              <w:adjustRightInd w:val="0"/>
              <w:rPr>
                <w:rFonts w:ascii="Arial" w:hAnsi="Arial" w:cs="Arial"/>
                <w:b/>
                <w:bCs/>
                <w:i/>
                <w:sz w:val="22"/>
                <w:szCs w:val="22"/>
              </w:rPr>
            </w:pPr>
            <w:r>
              <w:rPr>
                <w:rFonts w:ascii="Arial" w:hAnsi="Arial" w:cs="Arial"/>
                <w:b/>
                <w:bCs/>
                <w:i/>
                <w:sz w:val="22"/>
                <w:szCs w:val="22"/>
              </w:rPr>
              <w:t>BERA Ethical Guidelines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125FB3"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125FB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61005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61005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2A742E">
        <w:tc>
          <w:tcPr>
            <w:tcW w:w="6232" w:type="dxa"/>
            <w:gridSpan w:val="2"/>
            <w:shd w:val="clear" w:color="auto" w:fill="F2F2F2" w:themeFill="background1" w:themeFillShade="F2"/>
          </w:tcPr>
          <w:p w:rsidR="00C32EFB" w:rsidRPr="004C3A0B" w:rsidRDefault="00C32EFB" w:rsidP="002A742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2A742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61005D" w:rsidP="002A742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2A742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2A742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61005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AE19A8">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61005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125FB3" w:rsidP="003C07E3">
            <w:pPr>
              <w:rPr>
                <w:rFonts w:ascii="Arial" w:hAnsi="Arial" w:cs="Arial"/>
                <w:sz w:val="22"/>
                <w:szCs w:val="22"/>
              </w:rPr>
            </w:pPr>
            <w:r>
              <w:rPr>
                <w:rFonts w:ascii="Arial" w:hAnsi="Arial" w:cs="Arial"/>
                <w:sz w:val="22"/>
                <w:szCs w:val="22"/>
              </w:rPr>
              <w:t>Does using the AFL strategy “Thumbs up/Thumbs down” give an accurate representation of children’s understanding of the task?</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125FB3" w:rsidP="003C07E3">
            <w:pPr>
              <w:rPr>
                <w:rFonts w:ascii="Arial" w:hAnsi="Arial" w:cs="Arial"/>
                <w:sz w:val="22"/>
                <w:szCs w:val="22"/>
              </w:rPr>
            </w:pPr>
            <w:r>
              <w:rPr>
                <w:rFonts w:ascii="Arial" w:hAnsi="Arial" w:cs="Arial"/>
                <w:sz w:val="22"/>
                <w:szCs w:val="22"/>
              </w:rPr>
              <w:t>03/02/2020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125FB3" w:rsidP="003C07E3">
            <w:pPr>
              <w:rPr>
                <w:rFonts w:ascii="Arial" w:hAnsi="Arial" w:cs="Arial"/>
                <w:sz w:val="22"/>
                <w:szCs w:val="22"/>
              </w:rPr>
            </w:pPr>
            <w:r>
              <w:rPr>
                <w:rFonts w:ascii="Arial" w:hAnsi="Arial" w:cs="Arial"/>
                <w:sz w:val="22"/>
                <w:szCs w:val="22"/>
              </w:rPr>
              <w:t>21/02/2020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956539" w:rsidRDefault="001F061E" w:rsidP="002A152D">
            <w:pPr>
              <w:rPr>
                <w:rFonts w:ascii="Arial" w:hAnsi="Arial" w:cs="Arial"/>
              </w:rPr>
            </w:pPr>
            <w:r>
              <w:rPr>
                <w:rFonts w:ascii="Arial" w:hAnsi="Arial" w:cs="Arial"/>
              </w:rPr>
              <w:t>Assessment for learning (AFL) is a concept where children’s learning is assessed throughout the lesson, it is useful as it can gage the</w:t>
            </w:r>
            <w:r w:rsidR="00F42E4D">
              <w:rPr>
                <w:rFonts w:ascii="Arial" w:hAnsi="Arial" w:cs="Arial"/>
              </w:rPr>
              <w:t xml:space="preserve"> children’s</w:t>
            </w:r>
            <w:r>
              <w:rPr>
                <w:rFonts w:ascii="Arial" w:hAnsi="Arial" w:cs="Arial"/>
              </w:rPr>
              <w:t xml:space="preserve"> understanding</w:t>
            </w:r>
            <w:r w:rsidR="00F42E4D">
              <w:rPr>
                <w:rFonts w:ascii="Arial" w:hAnsi="Arial" w:cs="Arial"/>
              </w:rPr>
              <w:t xml:space="preserve">, it ensures </w:t>
            </w:r>
            <w:r>
              <w:rPr>
                <w:rFonts w:ascii="Arial" w:hAnsi="Arial" w:cs="Arial"/>
              </w:rPr>
              <w:t xml:space="preserve">feedback can be given </w:t>
            </w:r>
            <w:r w:rsidR="00F42E4D">
              <w:rPr>
                <w:rFonts w:ascii="Arial" w:hAnsi="Arial" w:cs="Arial"/>
              </w:rPr>
              <w:t>in a timely manner and that support can be adapted where needed</w:t>
            </w:r>
            <w:r>
              <w:rPr>
                <w:rFonts w:ascii="Arial" w:hAnsi="Arial" w:cs="Arial"/>
              </w:rPr>
              <w:t xml:space="preserve">. AFL is widely accepted as an effective method for assessing </w:t>
            </w:r>
            <w:r w:rsidR="00F42E4D">
              <w:rPr>
                <w:rFonts w:ascii="Arial" w:hAnsi="Arial" w:cs="Arial"/>
              </w:rPr>
              <w:t xml:space="preserve">and reinforcing </w:t>
            </w:r>
            <w:r>
              <w:rPr>
                <w:rFonts w:ascii="Arial" w:hAnsi="Arial" w:cs="Arial"/>
              </w:rPr>
              <w:t>learning</w:t>
            </w:r>
            <w:r w:rsidR="00F42E4D">
              <w:rPr>
                <w:rFonts w:ascii="Arial" w:hAnsi="Arial" w:cs="Arial"/>
              </w:rPr>
              <w:t xml:space="preserve"> and </w:t>
            </w:r>
            <w:proofErr w:type="spellStart"/>
            <w:r w:rsidR="00F42E4D">
              <w:rPr>
                <w:rFonts w:ascii="Arial" w:hAnsi="Arial" w:cs="Arial"/>
              </w:rPr>
              <w:t>Wiliam</w:t>
            </w:r>
            <w:proofErr w:type="spellEnd"/>
            <w:r w:rsidR="00F42E4D">
              <w:rPr>
                <w:rFonts w:ascii="Arial" w:hAnsi="Arial" w:cs="Arial"/>
              </w:rPr>
              <w:t xml:space="preserve"> (2009) found that effective AFL strategies is as effective as having 8 extra months of learning per year.</w:t>
            </w:r>
            <w:r>
              <w:rPr>
                <w:rFonts w:ascii="Arial" w:hAnsi="Arial" w:cs="Arial"/>
              </w:rPr>
              <w:t xml:space="preserve"> I will be looking into whether the strategy of ‘Thumbs up/ Thumbs down’ is an effective assessment for learning strategy to determine how much a child understands of the work.</w:t>
            </w:r>
            <w:r w:rsidR="00F42E4D">
              <w:rPr>
                <w:rFonts w:ascii="Arial" w:hAnsi="Arial" w:cs="Arial"/>
              </w:rPr>
              <w:t xml:space="preserve"> </w:t>
            </w:r>
            <w:r>
              <w:rPr>
                <w:rFonts w:ascii="Arial" w:hAnsi="Arial" w:cs="Arial"/>
              </w:rPr>
              <w:t xml:space="preserve"> </w:t>
            </w:r>
            <w:r w:rsidR="00F42E4D">
              <w:rPr>
                <w:rFonts w:ascii="Arial" w:hAnsi="Arial" w:cs="Arial"/>
              </w:rPr>
              <w:t xml:space="preserve">I will be </w:t>
            </w:r>
            <w:r w:rsidR="00DA7B6F">
              <w:rPr>
                <w:rFonts w:ascii="Arial" w:hAnsi="Arial" w:cs="Arial"/>
              </w:rPr>
              <w:t>conducting this research</w:t>
            </w:r>
            <w:r w:rsidR="00F42E4D">
              <w:rPr>
                <w:rFonts w:ascii="Arial" w:hAnsi="Arial" w:cs="Arial"/>
              </w:rPr>
              <w:t xml:space="preserve"> this within a year 5 classroom at a Primary School. </w:t>
            </w:r>
          </w:p>
          <w:p w:rsidR="00F42E4D" w:rsidRDefault="00F42E4D"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6C1FDD" w:rsidRDefault="00956539" w:rsidP="00113E57">
            <w:pPr>
              <w:rPr>
                <w:rFonts w:ascii="Arial" w:hAnsi="Arial" w:cs="Arial"/>
              </w:rPr>
            </w:pPr>
            <w:r>
              <w:rPr>
                <w:rFonts w:ascii="Arial" w:hAnsi="Arial" w:cs="Arial"/>
                <w:sz w:val="22"/>
                <w:szCs w:val="22"/>
              </w:rPr>
              <w:t>Does using the AFL strategy “Thumbs up/Thumbs down” give an accurate representation of children’s understanding of the task?</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Default="0060437C" w:rsidP="0060437C">
            <w:pPr>
              <w:pStyle w:val="ListParagraph"/>
              <w:numPr>
                <w:ilvl w:val="0"/>
                <w:numId w:val="28"/>
              </w:numPr>
              <w:rPr>
                <w:rFonts w:ascii="Arial" w:hAnsi="Arial" w:cs="Arial"/>
              </w:rPr>
            </w:pPr>
            <w:r>
              <w:rPr>
                <w:rFonts w:ascii="Arial" w:hAnsi="Arial" w:cs="Arial"/>
              </w:rPr>
              <w:t>To see if the pupils effectively self-assess their understanding and knowledge of the work</w:t>
            </w:r>
            <w:r w:rsidR="00E85E23">
              <w:rPr>
                <w:rFonts w:ascii="Arial" w:hAnsi="Arial" w:cs="Arial"/>
              </w:rPr>
              <w:t>.</w:t>
            </w:r>
          </w:p>
          <w:p w:rsidR="0060437C" w:rsidRDefault="0060437C" w:rsidP="0060437C">
            <w:pPr>
              <w:pStyle w:val="ListParagraph"/>
              <w:numPr>
                <w:ilvl w:val="0"/>
                <w:numId w:val="28"/>
              </w:numPr>
              <w:rPr>
                <w:rFonts w:ascii="Arial" w:hAnsi="Arial" w:cs="Arial"/>
              </w:rPr>
            </w:pPr>
            <w:r>
              <w:rPr>
                <w:rFonts w:ascii="Arial" w:hAnsi="Arial" w:cs="Arial"/>
              </w:rPr>
              <w:t xml:space="preserve">To see if pupils are influenced by </w:t>
            </w:r>
            <w:r w:rsidR="00E85E23">
              <w:rPr>
                <w:rFonts w:ascii="Arial" w:hAnsi="Arial" w:cs="Arial"/>
              </w:rPr>
              <w:t xml:space="preserve">how others self-assess. </w:t>
            </w:r>
          </w:p>
          <w:p w:rsidR="00E85E23" w:rsidRPr="0060437C" w:rsidRDefault="00E85E23" w:rsidP="0060437C">
            <w:pPr>
              <w:pStyle w:val="ListParagraph"/>
              <w:numPr>
                <w:ilvl w:val="0"/>
                <w:numId w:val="28"/>
              </w:numPr>
              <w:rPr>
                <w:rFonts w:ascii="Arial" w:hAnsi="Arial" w:cs="Arial"/>
              </w:rPr>
            </w:pPr>
            <w:r>
              <w:rPr>
                <w:rFonts w:ascii="Arial" w:hAnsi="Arial" w:cs="Arial"/>
              </w:rPr>
              <w:t>To see if pupils are willing to respond honestly without feeling embarrassed or uncomfortable in front of their peers.</w:t>
            </w: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Pr="00E721A0" w:rsidRDefault="00E85E23" w:rsidP="00425DA7">
            <w:pPr>
              <w:rPr>
                <w:rFonts w:ascii="Arial" w:hAnsi="Arial" w:cs="Arial"/>
              </w:rPr>
            </w:pPr>
            <w:r>
              <w:rPr>
                <w:rFonts w:ascii="Arial" w:hAnsi="Arial" w:cs="Arial"/>
              </w:rPr>
              <w:t>I will b</w:t>
            </w:r>
            <w:r w:rsidR="00C9546A">
              <w:rPr>
                <w:rFonts w:ascii="Arial" w:hAnsi="Arial" w:cs="Arial"/>
              </w:rPr>
              <w:t>e using a lesson study to see if I am able to find out if pupils effectively self-asses their understanding and knowledge of the work and to see if they are influenced by how others self-assess</w:t>
            </w:r>
            <w:r>
              <w:rPr>
                <w:rFonts w:ascii="Arial" w:hAnsi="Arial" w:cs="Arial"/>
              </w:rPr>
              <w:t xml:space="preserve">. I will be using the prepared observation schedule to determine whether their signal reflected how they were able to complete the work and whether they based their self-assessment around what others in the class were doing. I will be interviewing pupils </w:t>
            </w:r>
            <w:r w:rsidR="00D3472A">
              <w:rPr>
                <w:rFonts w:ascii="Arial" w:hAnsi="Arial" w:cs="Arial"/>
              </w:rPr>
              <w:t xml:space="preserve">to check their understanding of the ‘Thumbs up/Thumbs down technique and determine </w:t>
            </w:r>
            <w:r w:rsidR="00C9546A">
              <w:rPr>
                <w:rFonts w:ascii="Arial" w:hAnsi="Arial" w:cs="Arial"/>
              </w:rPr>
              <w:t xml:space="preserve">whether they are influenced by others or whether they are willing to respond honestly without feeling embarrassed and uncomfortable. </w:t>
            </w:r>
          </w:p>
          <w:p w:rsidR="00425DA7" w:rsidRPr="004C3A0B" w:rsidRDefault="00425DA7" w:rsidP="00425DA7">
            <w:pPr>
              <w:rPr>
                <w:rFonts w:ascii="Arial" w:hAnsi="Arial" w:cs="Arial"/>
                <w:sz w:val="22"/>
                <w:szCs w:val="22"/>
              </w:rPr>
            </w:pPr>
            <w:r w:rsidRPr="004C3A0B">
              <w:rPr>
                <w:rFonts w:ascii="Arial" w:hAnsi="Arial" w:cs="Arial"/>
                <w:color w:val="808080"/>
                <w:sz w:val="18"/>
                <w:szCs w:val="18"/>
              </w:rPr>
              <w:lastRenderedPageBreak/>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E721A0" w:rsidRDefault="00F21D01" w:rsidP="00E721A0">
            <w:r>
              <w:t xml:space="preserve">I will be carrying out </w:t>
            </w:r>
            <w:r w:rsidR="00E62D90">
              <w:t>2 lesson studies</w:t>
            </w:r>
            <w:r w:rsidR="00E721A0">
              <w:t xml:space="preserve"> </w:t>
            </w:r>
            <w:r>
              <w:t xml:space="preserve">which </w:t>
            </w:r>
            <w:r w:rsidR="00E62D90">
              <w:t>can be</w:t>
            </w:r>
            <w:r>
              <w:t xml:space="preserve"> described as</w:t>
            </w:r>
            <w:r w:rsidR="00E721A0">
              <w:t xml:space="preserve"> a form of action research that focuses on the development of teacher practice knowledge (Dudley, 2011). It involves two or more teachers working together collaboratively to develop practice in the classroom with a specific focus on something they are looking to improve or solve.</w:t>
            </w:r>
            <w:r>
              <w:t xml:space="preserve"> In </w:t>
            </w:r>
            <w:r w:rsidR="00AF0CA9">
              <w:t>each</w:t>
            </w:r>
            <w:r>
              <w:t xml:space="preserve"> lesson study I will be observing 3 pupils and will be following the observation schedule I have created.</w:t>
            </w:r>
            <w:r w:rsidR="00E721A0">
              <w:t xml:space="preserve"> There are many benefits of lesson stud</w:t>
            </w:r>
            <w:r w:rsidR="00AE5927">
              <w:t>y such as</w:t>
            </w:r>
            <w:r w:rsidR="00E721A0">
              <w:t xml:space="preserve"> </w:t>
            </w:r>
            <w:r w:rsidR="00AE5927">
              <w:t>an observer may</w:t>
            </w:r>
            <w:r w:rsidR="00E721A0">
              <w:t xml:space="preserve"> identify things that </w:t>
            </w:r>
            <w:r w:rsidR="00AE5927">
              <w:t>could</w:t>
            </w:r>
            <w:r w:rsidR="00E721A0">
              <w:t xml:space="preserve"> go unnoticed by the teache</w:t>
            </w:r>
            <w:r w:rsidR="00AE5927">
              <w:t>r</w:t>
            </w:r>
            <w:r w:rsidR="00E721A0">
              <w:t>. Dudley (2011) suggests that teachers are often blind to a lot of what happens within their classroom. It also encourages collaboration and reflection, each teacher would have different experience and opinions to draw upon.</w:t>
            </w:r>
            <w:r>
              <w:t xml:space="preserve"> </w:t>
            </w:r>
          </w:p>
          <w:p w:rsidR="003C07E3" w:rsidRDefault="003C07E3" w:rsidP="003C07E3">
            <w:pPr>
              <w:rPr>
                <w:rFonts w:ascii="Arial" w:hAnsi="Arial" w:cs="Arial"/>
                <w:sz w:val="22"/>
                <w:szCs w:val="22"/>
              </w:rPr>
            </w:pPr>
          </w:p>
          <w:p w:rsidR="006724F6" w:rsidRDefault="006724F6" w:rsidP="006724F6">
            <w:r>
              <w:t>An observation can be used to supply data by recording what has happened in a situation. I will be using a structured observation where there will be a specific focus on what to observe</w:t>
            </w:r>
            <w:r w:rsidR="00AE5927">
              <w:t xml:space="preserve"> from my observation schedule</w:t>
            </w:r>
            <w:r w:rsidR="00B964FF">
              <w:t xml:space="preserve">. </w:t>
            </w:r>
            <w:r>
              <w:t>I will be a non-participant observer where I will simply observe and not take part in the activity. Observations allow you to see things in their natural context rather than relying on reports of what they say they would or did do</w:t>
            </w:r>
            <w:r w:rsidR="00F21D01">
              <w:t xml:space="preserve"> (Cohen</w:t>
            </w:r>
            <w:r w:rsidR="00AE5927">
              <w:t xml:space="preserve"> et al, </w:t>
            </w:r>
            <w:r w:rsidR="00F21D01">
              <w:t>2011)</w:t>
            </w:r>
            <w:r>
              <w:t xml:space="preserve">. </w:t>
            </w:r>
            <w:r w:rsidR="00F21D01">
              <w:t xml:space="preserve"> </w:t>
            </w:r>
            <w:r>
              <w:t>By observing behaviour, you may gain an insight into things people would be unwilling to talk about. Observing can be part of a normal classroom routine and is therefore lesson conspicuous and intrusive. It can also allow you to gain insights and allow you to analyse and reflect on things that may normally go unnoticed. Observation research can also remove the potential of bias that can be associated with the survey approach.</w:t>
            </w:r>
          </w:p>
          <w:p w:rsidR="00F21D01" w:rsidRDefault="00F21D01" w:rsidP="006724F6"/>
          <w:p w:rsidR="006724F6" w:rsidRPr="00421A3A" w:rsidRDefault="00F21D01" w:rsidP="006724F6">
            <w:r>
              <w:t xml:space="preserve">I will be carrying out a focus group interview with the 3 case study pupils </w:t>
            </w:r>
            <w:r w:rsidR="00E60902">
              <w:t>and will be taking notes of this</w:t>
            </w:r>
            <w:r>
              <w:t>.</w:t>
            </w:r>
            <w:r w:rsidR="006724F6">
              <w:t xml:space="preserve"> The aim is to gain an understanding of the</w:t>
            </w:r>
            <w:r w:rsidR="00B964FF">
              <w:t>ir</w:t>
            </w:r>
            <w:r w:rsidR="006724F6">
              <w:t xml:space="preserve"> point of view and </w:t>
            </w:r>
            <w:r w:rsidR="00B964FF">
              <w:t xml:space="preserve">to allow </w:t>
            </w:r>
            <w:r w:rsidR="006724F6">
              <w:t xml:space="preserve">them to talk about something in detail </w:t>
            </w:r>
            <w:r w:rsidR="006724F6" w:rsidRPr="001B161E">
              <w:t>and depth</w:t>
            </w:r>
            <w:r w:rsidR="000E080A">
              <w:t xml:space="preserve"> (Mukherji &amp; </w:t>
            </w:r>
            <w:proofErr w:type="spellStart"/>
            <w:r w:rsidR="000E080A">
              <w:t>Albon</w:t>
            </w:r>
            <w:proofErr w:type="spellEnd"/>
            <w:r w:rsidR="000E080A">
              <w:t>, 2012)</w:t>
            </w:r>
            <w:r w:rsidR="006724F6" w:rsidRPr="001B161E">
              <w:t xml:space="preserve">. </w:t>
            </w:r>
            <w:r w:rsidR="00AE5927">
              <w:t>I will use</w:t>
            </w:r>
            <w:r w:rsidR="006724F6" w:rsidRPr="001B161E">
              <w:t xml:space="preserve"> pre-determined interview questions to obtain information focussed on what </w:t>
            </w:r>
            <w:r w:rsidR="00AE5927">
              <w:t>I am looking to explore</w:t>
            </w:r>
            <w:r w:rsidR="006724F6" w:rsidRPr="001B161E">
              <w:t>. It also allows the flexibility of asking additional questions that may arise during the interview, giving an opportunity to ask the</w:t>
            </w:r>
            <w:r w:rsidR="00AE5927">
              <w:t>m t</w:t>
            </w:r>
            <w:r w:rsidR="006724F6" w:rsidRPr="001B161E">
              <w:t>o expand on or clarify their answer</w:t>
            </w:r>
            <w:r w:rsidR="006724F6">
              <w:t>. The structure of the interview</w:t>
            </w:r>
            <w:r w:rsidR="00AE5927">
              <w:t xml:space="preserve"> will be </w:t>
            </w:r>
            <w:r w:rsidR="006724F6">
              <w:t xml:space="preserve">like a conversation </w:t>
            </w:r>
            <w:r w:rsidR="00AE5927">
              <w:t xml:space="preserve">where I will put the pupils at </w:t>
            </w:r>
            <w:r w:rsidR="006724F6">
              <w:t xml:space="preserve">ease </w:t>
            </w:r>
            <w:r w:rsidR="00AE5927">
              <w:t xml:space="preserve">to </w:t>
            </w:r>
            <w:r w:rsidR="006724F6">
              <w:t>allow them to answer the questions freely and honestly.</w:t>
            </w:r>
            <w:r w:rsidR="00AF0CA9">
              <w:t xml:space="preserve"> </w:t>
            </w:r>
            <w:r w:rsidR="006724F6">
              <w:t xml:space="preserve">The data from semi-structured interview is also easy to record. </w:t>
            </w:r>
          </w:p>
          <w:p w:rsidR="006724F6" w:rsidRDefault="006724F6" w:rsidP="003C07E3">
            <w:pPr>
              <w:rPr>
                <w:rFonts w:ascii="Arial" w:hAnsi="Arial" w:cs="Arial"/>
                <w:sz w:val="22"/>
                <w:szCs w:val="22"/>
              </w:rPr>
            </w:pPr>
          </w:p>
          <w:p w:rsidR="006724F6" w:rsidRPr="00D04144" w:rsidRDefault="002146D7" w:rsidP="006724F6">
            <w:r>
              <w:t>I will be carrying out r</w:t>
            </w:r>
            <w:r w:rsidR="006724F6">
              <w:t>eflections</w:t>
            </w:r>
            <w:r>
              <w:t xml:space="preserve"> </w:t>
            </w:r>
            <w:r w:rsidR="006724F6">
              <w:t xml:space="preserve">both orally and in writing. There are many benefits of reflecting, it can help you focus your thoughts and develop your ideas, it can encourage you to think of the reasons and processes behind what have you experienced </w:t>
            </w:r>
            <w:r w:rsidR="00AF0CA9">
              <w:t>and gives</w:t>
            </w:r>
            <w:r w:rsidR="006724F6">
              <w:t xml:space="preserve"> a greater understanding. There are many different reflection models that can be used</w:t>
            </w:r>
            <w:r>
              <w:t>,</w:t>
            </w:r>
            <w:r w:rsidR="006724F6">
              <w:t xml:space="preserve"> I have chosen to use a combination of Kolb</w:t>
            </w:r>
            <w:r w:rsidR="00AE5927">
              <w:t>’s</w:t>
            </w:r>
            <w:r w:rsidR="006724F6">
              <w:t xml:space="preserve"> Learning Cycle</w:t>
            </w:r>
            <w:r w:rsidR="00AE5927">
              <w:t xml:space="preserve"> (1984)</w:t>
            </w:r>
            <w:r w:rsidR="006724F6">
              <w:t xml:space="preserve"> and Brookfield Lens’ Model</w:t>
            </w:r>
            <w:r w:rsidR="00AE5927">
              <w:t xml:space="preserve"> (2005)</w:t>
            </w:r>
            <w:r w:rsidR="006724F6">
              <w:t>. The Learning Cycle is based around four stages; the experience itself, thinking about th</w:t>
            </w:r>
            <w:r w:rsidR="00AE5927">
              <w:t>e e</w:t>
            </w:r>
            <w:r w:rsidR="006724F6">
              <w:t>xperience, learning from the experience and putting the learning into place. This cycle was chosen as it encourages learning from new experiences and helps to draw conclusions. The other model we have used is Brookfield’s Lenses Model</w:t>
            </w:r>
            <w:r w:rsidR="00AE5927">
              <w:t xml:space="preserve"> (2005)</w:t>
            </w:r>
            <w:r w:rsidR="006724F6">
              <w:t xml:space="preserve"> which uses 4 lenses to reflect; the autobiographical, the student’s eyes, colleague’s experiences and theoretical literature. I </w:t>
            </w:r>
            <w:r w:rsidR="006724F6" w:rsidRPr="00D04144">
              <w:t xml:space="preserve">have chosen this model as for the research </w:t>
            </w:r>
            <w:r w:rsidR="006724F6">
              <w:t>I</w:t>
            </w:r>
            <w:r w:rsidR="006724F6" w:rsidRPr="00D04144">
              <w:t xml:space="preserve"> will be able to obtain information from each of these points of views.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6724F6" w:rsidRPr="004C3A0B" w:rsidTr="00354F34">
        <w:trPr>
          <w:trHeight w:val="454"/>
        </w:trPr>
        <w:tc>
          <w:tcPr>
            <w:tcW w:w="5000" w:type="pct"/>
            <w:gridSpan w:val="4"/>
            <w:vAlign w:val="center"/>
          </w:tcPr>
          <w:p w:rsidR="006724F6" w:rsidRDefault="006724F6" w:rsidP="00E721A0"/>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595881" w:rsidRPr="004C3A0B" w:rsidRDefault="00595881" w:rsidP="003C07E3">
            <w:pPr>
              <w:rPr>
                <w:rFonts w:ascii="Arial" w:hAnsi="Arial" w:cs="Arial"/>
                <w:sz w:val="22"/>
                <w:szCs w:val="22"/>
              </w:rPr>
            </w:pPr>
            <w:r>
              <w:rPr>
                <w:rFonts w:ascii="Arial" w:hAnsi="Arial" w:cs="Arial"/>
                <w:sz w:val="22"/>
                <w:szCs w:val="22"/>
              </w:rPr>
              <w:t>A rural Primary school situated in a small village, the school is a relatively small with 228 pupils on roll.</w:t>
            </w: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59588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61005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008C4441" w:rsidRPr="004C3A0B" w:rsidRDefault="008457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8457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8457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8457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8457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8C4441" w:rsidRPr="004C3A0B" w:rsidRDefault="008457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8457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8457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8457B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8457B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8457B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8457B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8457B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rsidR="00113E57" w:rsidRPr="006C1FDD" w:rsidRDefault="008457B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585A7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8457B7" w:rsidP="00113E57">
            <w:pPr>
              <w:rPr>
                <w:rFonts w:ascii="Arial" w:hAnsi="Arial" w:cs="Arial"/>
              </w:rPr>
            </w:pPr>
            <w:r>
              <w:rPr>
                <w:rFonts w:ascii="Arial" w:hAnsi="Arial" w:cs="Arial"/>
              </w:rPr>
              <w:t>The interview will be with a focus group</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585A7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585A7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585A7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585A7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585A7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585A7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585A7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585A7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585A7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585A75" w:rsidP="003257BD">
            <w:pPr>
              <w:rPr>
                <w:rFonts w:ascii="Arial" w:hAnsi="Arial" w:cs="Arial"/>
                <w:sz w:val="22"/>
                <w:szCs w:val="22"/>
              </w:rPr>
            </w:pPr>
            <w:r>
              <w:rPr>
                <w:rFonts w:ascii="Arial" w:hAnsi="Arial" w:cs="Arial"/>
                <w:sz w:val="22"/>
                <w:szCs w:val="22"/>
              </w:rPr>
              <w:t>6 pupils ( 3 from each class)</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585A75" w:rsidP="003257BD">
            <w:pPr>
              <w:rPr>
                <w:rFonts w:ascii="Arial" w:hAnsi="Arial" w:cs="Arial"/>
                <w:sz w:val="22"/>
                <w:szCs w:val="22"/>
              </w:rPr>
            </w:pPr>
            <w:r>
              <w:rPr>
                <w:rFonts w:ascii="Arial" w:hAnsi="Arial" w:cs="Arial"/>
                <w:sz w:val="22"/>
                <w:szCs w:val="22"/>
              </w:rPr>
              <w:t xml:space="preserve">1 currenty lower attaining, 1 currently middle attaining, 1 currently higher attaining pupil from each class. </w:t>
            </w:r>
            <w:r w:rsidR="00FF74B1" w:rsidRPr="00FF74B1">
              <w:rPr>
                <w:rFonts w:ascii="Arial" w:hAnsi="Arial" w:cs="Arial"/>
                <w:color w:val="FF0000"/>
                <w:sz w:val="22"/>
                <w:szCs w:val="22"/>
              </w:rPr>
              <w:t xml:space="preserve">The children will be </w:t>
            </w:r>
            <w:r w:rsidR="00FF74B1">
              <w:rPr>
                <w:rFonts w:ascii="Arial" w:hAnsi="Arial" w:cs="Arial"/>
                <w:color w:val="FF0000"/>
                <w:sz w:val="22"/>
                <w:szCs w:val="22"/>
              </w:rPr>
              <w:t xml:space="preserve">from  </w:t>
            </w:r>
            <w:r w:rsidR="00FF74B1" w:rsidRPr="00FF74B1">
              <w:rPr>
                <w:rFonts w:ascii="Arial" w:hAnsi="Arial" w:cs="Arial"/>
                <w:color w:val="FF0000"/>
                <w:sz w:val="22"/>
                <w:szCs w:val="22"/>
              </w:rPr>
              <w:t>Year 5</w:t>
            </w:r>
            <w:r w:rsidR="00FF74B1">
              <w:rPr>
                <w:rFonts w:ascii="Arial" w:hAnsi="Arial" w:cs="Arial"/>
                <w:color w:val="FF0000"/>
                <w:sz w:val="22"/>
                <w:szCs w:val="22"/>
              </w:rPr>
              <w:t xml:space="preserve"> and</w:t>
            </w:r>
            <w:r w:rsidR="00FF74B1" w:rsidRPr="00FF74B1">
              <w:rPr>
                <w:rFonts w:ascii="Arial" w:hAnsi="Arial" w:cs="Arial"/>
                <w:color w:val="FF0000"/>
                <w:sz w:val="22"/>
                <w:szCs w:val="22"/>
              </w:rPr>
              <w:t xml:space="preserve"> between 9 and 10 years old.</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585A75" w:rsidP="003257BD">
            <w:pPr>
              <w:rPr>
                <w:rFonts w:ascii="Arial" w:hAnsi="Arial" w:cs="Arial"/>
                <w:sz w:val="22"/>
                <w:szCs w:val="22"/>
              </w:rPr>
            </w:pPr>
            <w:r>
              <w:rPr>
                <w:rFonts w:ascii="Arial" w:hAnsi="Arial" w:cs="Arial"/>
                <w:sz w:val="22"/>
                <w:szCs w:val="22"/>
              </w:rPr>
              <w:t>Pupils will be selected for convenience. In the class I am teaching. 1 pupil will be selected from</w:t>
            </w:r>
            <w:r w:rsidR="0051141B">
              <w:rPr>
                <w:rFonts w:ascii="Arial" w:hAnsi="Arial" w:cs="Arial"/>
                <w:sz w:val="22"/>
                <w:szCs w:val="22"/>
              </w:rPr>
              <w:t xml:space="preserve"> </w:t>
            </w:r>
            <w:r w:rsidR="0051141B" w:rsidRPr="0051141B">
              <w:rPr>
                <w:rFonts w:ascii="Arial" w:hAnsi="Arial" w:cs="Arial"/>
                <w:color w:val="FF0000"/>
                <w:sz w:val="22"/>
                <w:szCs w:val="22"/>
              </w:rPr>
              <w:t>by random</w:t>
            </w:r>
            <w:r w:rsidR="00FF74B1">
              <w:rPr>
                <w:rFonts w:ascii="Arial" w:hAnsi="Arial" w:cs="Arial"/>
                <w:color w:val="FF0000"/>
                <w:sz w:val="22"/>
                <w:szCs w:val="22"/>
              </w:rPr>
              <w:t xml:space="preserve"> out of a hat</w:t>
            </w:r>
            <w:r w:rsidR="0051141B" w:rsidRPr="0051141B">
              <w:rPr>
                <w:rFonts w:ascii="Arial" w:hAnsi="Arial" w:cs="Arial"/>
                <w:color w:val="FF0000"/>
                <w:sz w:val="22"/>
                <w:szCs w:val="22"/>
              </w:rPr>
              <w:t xml:space="preserve"> for</w:t>
            </w:r>
            <w:r w:rsidRPr="0051141B">
              <w:rPr>
                <w:rFonts w:ascii="Arial" w:hAnsi="Arial" w:cs="Arial"/>
                <w:color w:val="FF0000"/>
                <w:sz w:val="22"/>
                <w:szCs w:val="22"/>
              </w:rPr>
              <w:t xml:space="preserve"> </w:t>
            </w:r>
            <w:r>
              <w:rPr>
                <w:rFonts w:ascii="Arial" w:hAnsi="Arial" w:cs="Arial"/>
                <w:sz w:val="22"/>
                <w:szCs w:val="22"/>
              </w:rPr>
              <w:t xml:space="preserve">each ability grouping within each class. </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872F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872F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872F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872F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872F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872F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872F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rsidR="00C86572" w:rsidRPr="004C3A0B" w:rsidRDefault="00872F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872F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872F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872F0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872F0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872F0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872F0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61005D"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61005D"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72F01">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3257BD" w:rsidRPr="00872F01" w:rsidRDefault="00872F01" w:rsidP="00872F01">
            <w:pPr>
              <w:pStyle w:val="ListParagraph"/>
              <w:numPr>
                <w:ilvl w:val="0"/>
                <w:numId w:val="33"/>
              </w:numPr>
              <w:rPr>
                <w:rFonts w:ascii="Arial" w:hAnsi="Arial" w:cs="Arial"/>
              </w:rPr>
            </w:pPr>
            <w:r w:rsidRPr="00872F01">
              <w:rPr>
                <w:rFonts w:ascii="Arial" w:hAnsi="Arial" w:cs="Arial"/>
              </w:rPr>
              <w:t>Affecting self-esteem through not being chosen as a participant of the research.</w:t>
            </w:r>
          </w:p>
          <w:p w:rsidR="00872F01" w:rsidRPr="00872F01" w:rsidRDefault="00872F01" w:rsidP="00872F01">
            <w:pPr>
              <w:pStyle w:val="ListParagraph"/>
              <w:numPr>
                <w:ilvl w:val="0"/>
                <w:numId w:val="33"/>
              </w:numPr>
              <w:rPr>
                <w:rFonts w:ascii="Arial" w:hAnsi="Arial" w:cs="Arial"/>
              </w:rPr>
            </w:pPr>
            <w:r w:rsidRPr="00872F01">
              <w:rPr>
                <w:rFonts w:ascii="Arial" w:hAnsi="Arial" w:cs="Arial"/>
              </w:rPr>
              <w:t xml:space="preserve">Pupils may feel under pressure to give a ‘correct’ answer to the questions. </w:t>
            </w:r>
          </w:p>
          <w:p w:rsidR="00872F01" w:rsidRPr="00872F01" w:rsidRDefault="00872F01" w:rsidP="00872F01">
            <w:pPr>
              <w:pStyle w:val="ListParagraph"/>
              <w:numPr>
                <w:ilvl w:val="0"/>
                <w:numId w:val="33"/>
              </w:numPr>
              <w:rPr>
                <w:rFonts w:ascii="Arial" w:hAnsi="Arial" w:cs="Arial"/>
              </w:rPr>
            </w:pPr>
            <w:r w:rsidRPr="00872F01">
              <w:rPr>
                <w:rFonts w:ascii="Arial" w:hAnsi="Arial" w:cs="Arial"/>
              </w:rPr>
              <w:t>Safeguarding issues that could arise during the research.</w:t>
            </w:r>
          </w:p>
          <w:p w:rsidR="00872F01" w:rsidRPr="00872F01" w:rsidRDefault="00872F01" w:rsidP="00872F01">
            <w:pPr>
              <w:pStyle w:val="ListParagraph"/>
              <w:numPr>
                <w:ilvl w:val="0"/>
                <w:numId w:val="33"/>
              </w:numPr>
              <w:rPr>
                <w:rFonts w:ascii="Arial" w:hAnsi="Arial" w:cs="Arial"/>
              </w:rPr>
            </w:pPr>
            <w:r>
              <w:rPr>
                <w:rFonts w:ascii="Arial" w:hAnsi="Arial" w:cs="Arial"/>
              </w:rPr>
              <w:t xml:space="preserve">Anonymity. </w:t>
            </w:r>
          </w:p>
          <w:p w:rsidR="003257BD" w:rsidRDefault="003257BD" w:rsidP="003257BD">
            <w:pPr>
              <w:rPr>
                <w:rFonts w:ascii="Arial" w:hAnsi="Arial" w:cs="Arial"/>
                <w:sz w:val="22"/>
                <w:szCs w:val="22"/>
              </w:rPr>
            </w:pPr>
          </w:p>
          <w:p w:rsidR="00872F01" w:rsidRDefault="00872F01" w:rsidP="003257BD">
            <w:pPr>
              <w:rPr>
                <w:rFonts w:ascii="Arial" w:hAnsi="Arial" w:cs="Arial"/>
                <w:sz w:val="22"/>
                <w:szCs w:val="22"/>
              </w:rPr>
            </w:pPr>
          </w:p>
          <w:p w:rsidR="00872F01" w:rsidRDefault="00872F01" w:rsidP="003257BD">
            <w:pPr>
              <w:rPr>
                <w:rFonts w:ascii="Arial" w:hAnsi="Arial" w:cs="Arial"/>
                <w:sz w:val="22"/>
                <w:szCs w:val="22"/>
              </w:rPr>
            </w:pPr>
          </w:p>
          <w:p w:rsidR="00872F01" w:rsidRDefault="00872F01" w:rsidP="003257BD">
            <w:pPr>
              <w:rPr>
                <w:rFonts w:ascii="Arial" w:hAnsi="Arial" w:cs="Arial"/>
                <w:sz w:val="22"/>
                <w:szCs w:val="22"/>
              </w:rPr>
            </w:pPr>
          </w:p>
          <w:p w:rsidR="00872F01" w:rsidRPr="004C3A0B" w:rsidRDefault="00872F01"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3257BD" w:rsidRDefault="003257BD" w:rsidP="003257BD">
            <w:pPr>
              <w:rPr>
                <w:rFonts w:ascii="Arial" w:hAnsi="Arial" w:cs="Arial"/>
                <w:sz w:val="22"/>
                <w:szCs w:val="22"/>
              </w:rPr>
            </w:pPr>
          </w:p>
          <w:p w:rsidR="003257BD" w:rsidRDefault="00872F01" w:rsidP="00872F01">
            <w:pPr>
              <w:pStyle w:val="ListParagraph"/>
              <w:numPr>
                <w:ilvl w:val="0"/>
                <w:numId w:val="34"/>
              </w:numPr>
              <w:rPr>
                <w:rFonts w:ascii="Arial" w:hAnsi="Arial" w:cs="Arial"/>
              </w:rPr>
            </w:pPr>
            <w:r w:rsidRPr="00872F01">
              <w:rPr>
                <w:rFonts w:ascii="Arial" w:hAnsi="Arial" w:cs="Arial"/>
              </w:rPr>
              <w:t>All pupils will be given a consent form and they will be explained that the participants will be selected at random from each group. All pupils will be fully involved in the lesson.</w:t>
            </w:r>
          </w:p>
          <w:p w:rsidR="00872F01" w:rsidRPr="00872F01" w:rsidRDefault="00872F01" w:rsidP="00872F01">
            <w:pPr>
              <w:pStyle w:val="ListParagraph"/>
              <w:numPr>
                <w:ilvl w:val="0"/>
                <w:numId w:val="34"/>
              </w:numPr>
              <w:rPr>
                <w:rFonts w:ascii="Arial" w:hAnsi="Arial" w:cs="Arial"/>
              </w:rPr>
            </w:pPr>
            <w:r>
              <w:rPr>
                <w:rFonts w:ascii="Arial" w:hAnsi="Arial" w:cs="Arial"/>
              </w:rPr>
              <w:t>Make pupils aware there is no consequences for anything they say and that I want open and honest answers. Their education will not be affected in anyway due to their response.</w:t>
            </w:r>
          </w:p>
          <w:p w:rsidR="00872F01" w:rsidRDefault="00A22121" w:rsidP="00872F01">
            <w:pPr>
              <w:pStyle w:val="ListParagraph"/>
              <w:numPr>
                <w:ilvl w:val="0"/>
                <w:numId w:val="34"/>
              </w:numPr>
              <w:rPr>
                <w:rFonts w:ascii="Arial" w:hAnsi="Arial" w:cs="Arial"/>
              </w:rPr>
            </w:pPr>
            <w:r>
              <w:rPr>
                <w:rFonts w:ascii="Arial" w:hAnsi="Arial" w:cs="Arial"/>
              </w:rPr>
              <w:t>I will inform the safeguarding officer in the school immediately of any safeguarding issues that arise during the research.</w:t>
            </w:r>
          </w:p>
          <w:p w:rsidR="00A22121" w:rsidRPr="00872F01" w:rsidRDefault="00A22121" w:rsidP="00872F01">
            <w:pPr>
              <w:pStyle w:val="ListParagraph"/>
              <w:numPr>
                <w:ilvl w:val="0"/>
                <w:numId w:val="34"/>
              </w:numPr>
              <w:rPr>
                <w:rFonts w:ascii="Arial" w:hAnsi="Arial" w:cs="Arial"/>
              </w:rPr>
            </w:pPr>
            <w:r>
              <w:rPr>
                <w:rFonts w:ascii="Arial" w:hAnsi="Arial" w:cs="Arial"/>
              </w:rPr>
              <w:t>Pupils will be made aware they will be anonymised, and confidentiality maintained. It will be explained that no pupil will be able to be identified from the research.</w:t>
            </w:r>
          </w:p>
          <w:p w:rsidR="00872F01" w:rsidRDefault="00872F01" w:rsidP="00872F01">
            <w:pPr>
              <w:rPr>
                <w:rFonts w:ascii="Arial" w:hAnsi="Arial" w:cs="Arial"/>
              </w:rPr>
            </w:pPr>
          </w:p>
          <w:p w:rsidR="00872F01" w:rsidRDefault="00872F01" w:rsidP="00872F01">
            <w:pPr>
              <w:rPr>
                <w:rFonts w:ascii="Arial" w:hAnsi="Arial" w:cs="Arial"/>
              </w:rPr>
            </w:pPr>
          </w:p>
          <w:p w:rsidR="00872F01" w:rsidRPr="00872F01" w:rsidRDefault="00872F01" w:rsidP="00872F01">
            <w:pPr>
              <w:rPr>
                <w:rFonts w:ascii="Arial" w:hAnsi="Arial" w:cs="Arial"/>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D11630" w:rsidP="003257BD">
            <w:pPr>
              <w:rPr>
                <w:rFonts w:ascii="Arial" w:hAnsi="Arial" w:cs="Arial"/>
                <w:sz w:val="22"/>
                <w:szCs w:val="22"/>
              </w:rPr>
            </w:pPr>
            <w:r>
              <w:rPr>
                <w:rFonts w:ascii="Arial" w:hAnsi="Arial" w:cs="Arial"/>
                <w:sz w:val="22"/>
                <w:szCs w:val="22"/>
              </w:rPr>
              <w:t>NA</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B26217" w:rsidRDefault="00B26217" w:rsidP="006F307C">
            <w:pPr>
              <w:autoSpaceDE w:val="0"/>
              <w:autoSpaceDN w:val="0"/>
              <w:adjustRightInd w:val="0"/>
              <w:rPr>
                <w:rFonts w:ascii="Arial" w:hAnsi="Arial" w:cs="Arial"/>
                <w:sz w:val="22"/>
                <w:szCs w:val="22"/>
              </w:rPr>
            </w:pPr>
          </w:p>
          <w:p w:rsidR="003257BD" w:rsidRDefault="00B26217" w:rsidP="00B26217">
            <w:pPr>
              <w:pStyle w:val="ListParagraph"/>
              <w:numPr>
                <w:ilvl w:val="0"/>
                <w:numId w:val="35"/>
              </w:numPr>
              <w:rPr>
                <w:rFonts w:ascii="Arial" w:hAnsi="Arial" w:cs="Arial"/>
              </w:rPr>
            </w:pPr>
            <w:r>
              <w:rPr>
                <w:rFonts w:ascii="Arial" w:hAnsi="Arial" w:cs="Arial"/>
              </w:rPr>
              <w:t>Allegations from pupils whilst completing the research.</w:t>
            </w:r>
          </w:p>
          <w:p w:rsidR="00B26217" w:rsidRDefault="00B26217" w:rsidP="00B26217">
            <w:pPr>
              <w:pStyle w:val="ListParagraph"/>
              <w:numPr>
                <w:ilvl w:val="0"/>
                <w:numId w:val="35"/>
              </w:numPr>
              <w:rPr>
                <w:rFonts w:ascii="Arial" w:hAnsi="Arial" w:cs="Arial"/>
              </w:rPr>
            </w:pPr>
            <w:r>
              <w:rPr>
                <w:rFonts w:ascii="Arial" w:hAnsi="Arial" w:cs="Arial"/>
              </w:rPr>
              <w:t xml:space="preserve">Possibility of being accused of favouritism by pupils who are not part of the focus group. </w:t>
            </w:r>
          </w:p>
          <w:p w:rsidR="00B26217" w:rsidRDefault="00B26217" w:rsidP="00B26217">
            <w:pPr>
              <w:pStyle w:val="ListParagraph"/>
              <w:numPr>
                <w:ilvl w:val="0"/>
                <w:numId w:val="35"/>
              </w:numPr>
              <w:rPr>
                <w:rFonts w:ascii="Arial" w:hAnsi="Arial" w:cs="Arial"/>
              </w:rPr>
            </w:pPr>
            <w:r>
              <w:rPr>
                <w:rFonts w:ascii="Arial" w:hAnsi="Arial" w:cs="Arial"/>
              </w:rPr>
              <w:t xml:space="preserve">Accusation of fabrication or falsification of data. </w:t>
            </w:r>
          </w:p>
          <w:p w:rsidR="00B26217" w:rsidRPr="00B26217" w:rsidRDefault="00B26217" w:rsidP="00B26217">
            <w:pPr>
              <w:pStyle w:val="ListParagraph"/>
              <w:numPr>
                <w:ilvl w:val="0"/>
                <w:numId w:val="35"/>
              </w:numPr>
              <w:rPr>
                <w:rFonts w:ascii="Arial" w:hAnsi="Arial" w:cs="Arial"/>
              </w:rPr>
            </w:pPr>
            <w:r>
              <w:rPr>
                <w:rFonts w:ascii="Arial" w:hAnsi="Arial" w:cs="Arial"/>
              </w:rPr>
              <w:t xml:space="preserve">Power imbalance with myself as a teacher researcher. </w:t>
            </w:r>
            <w:r w:rsidRPr="00B26217">
              <w:rPr>
                <w:rFonts w:ascii="Arial" w:hAnsi="Arial" w:cs="Arial"/>
              </w:rPr>
              <w:t xml:space="preserve">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Investigator:</w:t>
            </w:r>
          </w:p>
          <w:p w:rsidR="003257BD" w:rsidRDefault="003257BD" w:rsidP="003257BD">
            <w:pPr>
              <w:rPr>
                <w:rFonts w:ascii="Arial" w:hAnsi="Arial" w:cs="Arial"/>
                <w:sz w:val="22"/>
                <w:szCs w:val="22"/>
              </w:rPr>
            </w:pPr>
          </w:p>
          <w:p w:rsidR="003257BD" w:rsidRDefault="00B26217" w:rsidP="00B26217">
            <w:pPr>
              <w:pStyle w:val="ListParagraph"/>
              <w:numPr>
                <w:ilvl w:val="0"/>
                <w:numId w:val="36"/>
              </w:numPr>
              <w:rPr>
                <w:rFonts w:ascii="Arial" w:hAnsi="Arial" w:cs="Arial"/>
              </w:rPr>
            </w:pPr>
            <w:r>
              <w:rPr>
                <w:rFonts w:ascii="Arial" w:hAnsi="Arial" w:cs="Arial"/>
              </w:rPr>
              <w:t xml:space="preserve">The majority of the research is during a normal classroom activity and during the interview there will be another colleague in the room. </w:t>
            </w:r>
          </w:p>
          <w:p w:rsidR="00B26217" w:rsidRDefault="00B26217" w:rsidP="00B26217">
            <w:pPr>
              <w:pStyle w:val="ListParagraph"/>
              <w:numPr>
                <w:ilvl w:val="0"/>
                <w:numId w:val="36"/>
              </w:numPr>
              <w:rPr>
                <w:rFonts w:ascii="Arial" w:hAnsi="Arial" w:cs="Arial"/>
              </w:rPr>
            </w:pPr>
            <w:r w:rsidRPr="00872F01">
              <w:rPr>
                <w:rFonts w:ascii="Arial" w:hAnsi="Arial" w:cs="Arial"/>
              </w:rPr>
              <w:t>All pupils will be given a consent form and they will be explained that the participants will be selected at random from each group. All pupils will be fully involved in the lesson.</w:t>
            </w:r>
          </w:p>
          <w:p w:rsidR="00B26217" w:rsidRDefault="00190119" w:rsidP="00B26217">
            <w:pPr>
              <w:pStyle w:val="ListParagraph"/>
              <w:numPr>
                <w:ilvl w:val="0"/>
                <w:numId w:val="36"/>
              </w:numPr>
              <w:rPr>
                <w:rFonts w:ascii="Arial" w:hAnsi="Arial" w:cs="Arial"/>
              </w:rPr>
            </w:pPr>
            <w:r>
              <w:rPr>
                <w:rFonts w:ascii="Arial" w:hAnsi="Arial" w:cs="Arial"/>
              </w:rPr>
              <w:lastRenderedPageBreak/>
              <w:t>I will ensure I follow the UWTSD and BERA guidelines when conducting this research.</w:t>
            </w:r>
          </w:p>
          <w:p w:rsidR="00190119" w:rsidRPr="00B26217" w:rsidRDefault="00190119" w:rsidP="00B26217">
            <w:pPr>
              <w:pStyle w:val="ListParagraph"/>
              <w:numPr>
                <w:ilvl w:val="0"/>
                <w:numId w:val="36"/>
              </w:numPr>
              <w:rPr>
                <w:rFonts w:ascii="Arial" w:hAnsi="Arial" w:cs="Arial"/>
              </w:rPr>
            </w:pPr>
            <w:r>
              <w:rPr>
                <w:rFonts w:ascii="Arial" w:hAnsi="Arial" w:cs="Arial"/>
              </w:rPr>
              <w:t xml:space="preserve">Pupils will be made aware that participation is voluntary, consent and assent will be obtained and they will be informed they have the right to withdraw at any point during the research without any consequence to them. </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C64B18" w:rsidRDefault="00C64B18" w:rsidP="00C64B18">
            <w:pPr>
              <w:autoSpaceDE w:val="0"/>
              <w:autoSpaceDN w:val="0"/>
              <w:adjustRightInd w:val="0"/>
              <w:rPr>
                <w:rFonts w:ascii="Arial" w:hAnsi="Arial" w:cs="Arial"/>
              </w:rPr>
            </w:pPr>
          </w:p>
          <w:p w:rsidR="00C64B18" w:rsidRDefault="00C64B18" w:rsidP="00C64B18">
            <w:pPr>
              <w:pStyle w:val="ListParagraph"/>
              <w:numPr>
                <w:ilvl w:val="0"/>
                <w:numId w:val="38"/>
              </w:numPr>
              <w:autoSpaceDE w:val="0"/>
              <w:autoSpaceDN w:val="0"/>
              <w:adjustRightInd w:val="0"/>
              <w:rPr>
                <w:rFonts w:ascii="Arial" w:hAnsi="Arial" w:cs="Arial"/>
              </w:rPr>
            </w:pPr>
            <w:r>
              <w:rPr>
                <w:rFonts w:ascii="Arial" w:hAnsi="Arial" w:cs="Arial"/>
              </w:rPr>
              <w:t xml:space="preserve">They need to uphold the name of their university. </w:t>
            </w:r>
          </w:p>
          <w:p w:rsidR="00C64B18" w:rsidRDefault="00C64B18" w:rsidP="00C64B18">
            <w:pPr>
              <w:pStyle w:val="ListParagraph"/>
              <w:numPr>
                <w:ilvl w:val="0"/>
                <w:numId w:val="38"/>
              </w:numPr>
              <w:autoSpaceDE w:val="0"/>
              <w:autoSpaceDN w:val="0"/>
              <w:adjustRightInd w:val="0"/>
              <w:rPr>
                <w:rFonts w:ascii="Arial" w:hAnsi="Arial" w:cs="Arial"/>
              </w:rPr>
            </w:pPr>
            <w:r>
              <w:rPr>
                <w:rFonts w:ascii="Arial" w:hAnsi="Arial" w:cs="Arial"/>
              </w:rPr>
              <w:t>Not falsifying any data that could impact the representation and standards of the university.</w:t>
            </w:r>
          </w:p>
          <w:p w:rsidR="00C64B18" w:rsidRPr="00C64B18" w:rsidRDefault="00C64B18" w:rsidP="00C64B18">
            <w:pPr>
              <w:pStyle w:val="ListParagraph"/>
              <w:numPr>
                <w:ilvl w:val="0"/>
                <w:numId w:val="38"/>
              </w:numPr>
              <w:autoSpaceDE w:val="0"/>
              <w:autoSpaceDN w:val="0"/>
              <w:adjustRightInd w:val="0"/>
              <w:rPr>
                <w:rFonts w:ascii="Arial" w:hAnsi="Arial" w:cs="Arial"/>
              </w:rPr>
            </w:pPr>
            <w:r>
              <w:rPr>
                <w:rFonts w:ascii="Arial" w:hAnsi="Arial" w:cs="Arial"/>
              </w:rPr>
              <w:t xml:space="preserve">Not behaving in a way that impacts the relationship between the university and the placement schools. </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rsidR="003257BD" w:rsidRDefault="003257BD" w:rsidP="003257BD">
            <w:pPr>
              <w:rPr>
                <w:rFonts w:ascii="Arial" w:hAnsi="Arial" w:cs="Arial"/>
                <w:sz w:val="22"/>
                <w:szCs w:val="22"/>
              </w:rPr>
            </w:pPr>
          </w:p>
          <w:p w:rsidR="000D65C3" w:rsidRPr="000D65C3" w:rsidRDefault="000D65C3" w:rsidP="000D65C3">
            <w:pPr>
              <w:pStyle w:val="ListParagraph"/>
              <w:numPr>
                <w:ilvl w:val="0"/>
                <w:numId w:val="41"/>
              </w:numPr>
              <w:rPr>
                <w:rFonts w:ascii="Arial" w:hAnsi="Arial" w:cs="Arial"/>
              </w:rPr>
            </w:pPr>
            <w:r w:rsidRPr="000D65C3">
              <w:rPr>
                <w:rFonts w:ascii="Arial" w:hAnsi="Arial" w:cs="Arial"/>
              </w:rPr>
              <w:t xml:space="preserve">I will ensure I follow the UWTSD and BERA guidelines when conducting this research and behave in a professional manner at all times. </w:t>
            </w:r>
          </w:p>
          <w:p w:rsidR="003257BD" w:rsidRDefault="003257BD" w:rsidP="000D65C3">
            <w:pPr>
              <w:pStyle w:val="ListParagraph"/>
              <w:rPr>
                <w:rFonts w:ascii="Arial" w:hAnsi="Arial" w:cs="Arial"/>
              </w:rPr>
            </w:pPr>
          </w:p>
          <w:p w:rsidR="000D65C3" w:rsidRPr="000D65C3" w:rsidRDefault="000D65C3" w:rsidP="000D65C3">
            <w:pPr>
              <w:pStyle w:val="ListParagraph"/>
              <w:rPr>
                <w:rFonts w:ascii="Arial" w:hAnsi="Arial" w:cs="Arial"/>
              </w:rPr>
            </w:pPr>
          </w:p>
          <w:p w:rsidR="003257BD" w:rsidRDefault="003257BD" w:rsidP="003257BD">
            <w:pPr>
              <w:rPr>
                <w:rFonts w:ascii="Arial" w:hAnsi="Arial" w:cs="Arial"/>
                <w:sz w:val="22"/>
                <w:szCs w:val="22"/>
              </w:rPr>
            </w:pPr>
          </w:p>
          <w:p w:rsidR="00DE26F4" w:rsidRDefault="00DE26F4" w:rsidP="003257BD">
            <w:pPr>
              <w:rPr>
                <w:rFonts w:ascii="Arial" w:hAnsi="Arial" w:cs="Arial"/>
                <w:sz w:val="22"/>
                <w:szCs w:val="22"/>
              </w:rPr>
            </w:pPr>
          </w:p>
          <w:p w:rsidR="00DE26F4" w:rsidRDefault="00DE26F4" w:rsidP="003257BD">
            <w:pPr>
              <w:rPr>
                <w:rFonts w:ascii="Arial" w:hAnsi="Arial" w:cs="Arial"/>
                <w:sz w:val="22"/>
                <w:szCs w:val="22"/>
              </w:rPr>
            </w:pPr>
          </w:p>
          <w:p w:rsidR="00DE26F4" w:rsidRDefault="00DE26F4" w:rsidP="003257BD">
            <w:pPr>
              <w:rPr>
                <w:rFonts w:ascii="Arial" w:hAnsi="Arial" w:cs="Arial"/>
                <w:sz w:val="22"/>
                <w:szCs w:val="22"/>
              </w:rPr>
            </w:pPr>
          </w:p>
          <w:p w:rsidR="00DE26F4" w:rsidRPr="004C3A0B" w:rsidRDefault="00DE26F4"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61005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DE26F4">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61005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61005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DE26F4" w:rsidP="003257BD">
            <w:pPr>
              <w:rPr>
                <w:rFonts w:ascii="Arial" w:hAnsi="Arial" w:cs="Arial"/>
                <w:sz w:val="22"/>
                <w:szCs w:val="22"/>
              </w:rPr>
            </w:pPr>
            <w:r>
              <w:rPr>
                <w:rFonts w:ascii="Arial" w:hAnsi="Arial" w:cs="Arial"/>
                <w:sz w:val="22"/>
                <w:szCs w:val="22"/>
              </w:rPr>
              <w:t xml:space="preserve">Normal class teacher feedback will be provided to all pupils after the lesson as appropriate. </w:t>
            </w:r>
          </w:p>
          <w:p w:rsidR="00DE26F4" w:rsidRDefault="00DE26F4" w:rsidP="003257BD">
            <w:pPr>
              <w:rPr>
                <w:rFonts w:ascii="Arial" w:hAnsi="Arial" w:cs="Arial"/>
                <w:sz w:val="22"/>
                <w:szCs w:val="22"/>
              </w:rPr>
            </w:pPr>
            <w:r>
              <w:rPr>
                <w:rFonts w:ascii="Arial" w:hAnsi="Arial" w:cs="Arial"/>
                <w:sz w:val="22"/>
                <w:szCs w:val="22"/>
              </w:rPr>
              <w:t xml:space="preserve">The 6 participants can have access to the research on request.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78266E" w:rsidP="003257BD">
            <w:pPr>
              <w:rPr>
                <w:rFonts w:ascii="Arial" w:hAnsi="Arial" w:cs="Arial"/>
                <w:sz w:val="22"/>
                <w:szCs w:val="22"/>
              </w:rPr>
            </w:pPr>
            <w:r>
              <w:rPr>
                <w:rFonts w:ascii="Arial" w:hAnsi="Arial" w:cs="Arial"/>
                <w:sz w:val="22"/>
                <w:szCs w:val="22"/>
              </w:rPr>
              <w:t>Written consent form parents, carers or guardians. A consent form will be sent home and parents will be asked to sign and return if they are happy for their child to be involved in the research.</w:t>
            </w:r>
          </w:p>
          <w:p w:rsidR="0078266E" w:rsidRDefault="0078266E" w:rsidP="003257BD">
            <w:pPr>
              <w:rPr>
                <w:rFonts w:ascii="Arial" w:hAnsi="Arial" w:cs="Arial"/>
                <w:sz w:val="22"/>
                <w:szCs w:val="22"/>
              </w:rPr>
            </w:pPr>
            <w:r>
              <w:rPr>
                <w:rFonts w:ascii="Arial" w:hAnsi="Arial" w:cs="Arial"/>
                <w:sz w:val="22"/>
                <w:szCs w:val="22"/>
              </w:rPr>
              <w:t xml:space="preserve">Language will be jargon free and parents will be able to contact me if they have any questions regarding the research. </w:t>
            </w:r>
          </w:p>
          <w:p w:rsidR="0078266E" w:rsidRDefault="0078266E" w:rsidP="003257BD">
            <w:pPr>
              <w:rPr>
                <w:rFonts w:ascii="Arial" w:hAnsi="Arial" w:cs="Arial"/>
                <w:sz w:val="22"/>
                <w:szCs w:val="22"/>
              </w:rPr>
            </w:pPr>
          </w:p>
          <w:p w:rsidR="0078266E" w:rsidRDefault="0078266E" w:rsidP="003257BD">
            <w:pPr>
              <w:rPr>
                <w:rFonts w:ascii="Arial" w:hAnsi="Arial" w:cs="Arial"/>
                <w:sz w:val="22"/>
                <w:szCs w:val="22"/>
              </w:rPr>
            </w:pPr>
            <w:r>
              <w:rPr>
                <w:rFonts w:ascii="Arial" w:hAnsi="Arial" w:cs="Arial"/>
                <w:sz w:val="22"/>
                <w:szCs w:val="22"/>
              </w:rPr>
              <w:t>Consent from the school will be obtained from the school mentor.</w:t>
            </w:r>
          </w:p>
          <w:p w:rsidR="0078266E" w:rsidRDefault="0078266E" w:rsidP="003257BD">
            <w:pPr>
              <w:rPr>
                <w:rFonts w:ascii="Arial" w:hAnsi="Arial" w:cs="Arial"/>
                <w:sz w:val="22"/>
                <w:szCs w:val="22"/>
              </w:rPr>
            </w:pPr>
          </w:p>
          <w:p w:rsidR="0078266E" w:rsidRDefault="0078266E" w:rsidP="003257BD">
            <w:pPr>
              <w:rPr>
                <w:rFonts w:ascii="Arial" w:hAnsi="Arial" w:cs="Arial"/>
                <w:sz w:val="22"/>
                <w:szCs w:val="22"/>
              </w:rPr>
            </w:pPr>
            <w:r>
              <w:rPr>
                <w:rFonts w:ascii="Arial" w:hAnsi="Arial" w:cs="Arial"/>
                <w:sz w:val="22"/>
                <w:szCs w:val="22"/>
              </w:rPr>
              <w:t xml:space="preserve">I will obtain assent at the beginning of the research verbally which will be age appropriate for all pupils </w:t>
            </w:r>
          </w:p>
          <w:p w:rsidR="0078266E" w:rsidRDefault="0078266E" w:rsidP="003257BD">
            <w:pPr>
              <w:rPr>
                <w:rFonts w:ascii="Arial" w:hAnsi="Arial" w:cs="Arial"/>
                <w:sz w:val="22"/>
                <w:szCs w:val="22"/>
              </w:rPr>
            </w:pPr>
          </w:p>
          <w:p w:rsidR="0078266E" w:rsidRDefault="0078266E" w:rsidP="003257BD">
            <w:pPr>
              <w:rPr>
                <w:rFonts w:ascii="Arial" w:hAnsi="Arial" w:cs="Arial"/>
                <w:sz w:val="22"/>
                <w:szCs w:val="22"/>
              </w:rPr>
            </w:pPr>
            <w:r>
              <w:rPr>
                <w:rFonts w:ascii="Arial" w:hAnsi="Arial" w:cs="Arial"/>
                <w:sz w:val="22"/>
                <w:szCs w:val="22"/>
              </w:rPr>
              <w:t xml:space="preserve">Pupils will be clearly informed of the purpose of the research, language will be jargon free and age appropriate. Pupils will have an opportunity to ask any questions. </w:t>
            </w:r>
          </w:p>
          <w:p w:rsidR="0078266E" w:rsidRDefault="0078266E" w:rsidP="003257BD">
            <w:pPr>
              <w:rPr>
                <w:rFonts w:ascii="Arial" w:hAnsi="Arial" w:cs="Arial"/>
                <w:sz w:val="22"/>
                <w:szCs w:val="22"/>
              </w:rPr>
            </w:pPr>
          </w:p>
          <w:p w:rsidR="0078266E" w:rsidRDefault="0078266E" w:rsidP="003257BD">
            <w:pPr>
              <w:rPr>
                <w:rFonts w:ascii="Arial" w:hAnsi="Arial" w:cs="Arial"/>
                <w:sz w:val="22"/>
                <w:szCs w:val="22"/>
              </w:rPr>
            </w:pPr>
            <w:r>
              <w:rPr>
                <w:rFonts w:ascii="Arial" w:hAnsi="Arial" w:cs="Arial"/>
                <w:sz w:val="22"/>
                <w:szCs w:val="22"/>
              </w:rPr>
              <w:t xml:space="preserve">Ongoing assent will be obtained carrying out verbal checking-in with pupils to ensure they are happy to continue. </w:t>
            </w:r>
          </w:p>
          <w:p w:rsidR="003257BD" w:rsidRDefault="003257BD" w:rsidP="003257BD">
            <w:pPr>
              <w:rPr>
                <w:rFonts w:ascii="Arial" w:hAnsi="Arial" w:cs="Arial"/>
                <w:sz w:val="22"/>
                <w:szCs w:val="22"/>
              </w:rPr>
            </w:pPr>
          </w:p>
          <w:p w:rsidR="00612A4F" w:rsidRDefault="00612A4F" w:rsidP="003257BD">
            <w:pPr>
              <w:rPr>
                <w:rFonts w:ascii="Arial" w:hAnsi="Arial" w:cs="Arial"/>
                <w:sz w:val="22"/>
                <w:szCs w:val="22"/>
              </w:rPr>
            </w:pPr>
            <w:r>
              <w:rPr>
                <w:rFonts w:ascii="Arial" w:hAnsi="Arial" w:cs="Arial"/>
                <w:sz w:val="22"/>
                <w:szCs w:val="22"/>
              </w:rPr>
              <w:t>The BERA Ethical Guidelines and UNCRC guidelines will be followed.</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797342" w:rsidP="003257BD">
            <w:pPr>
              <w:rPr>
                <w:rFonts w:ascii="Arial" w:hAnsi="Arial" w:cs="Arial"/>
                <w:sz w:val="22"/>
                <w:szCs w:val="22"/>
              </w:rPr>
            </w:pPr>
            <w:r>
              <w:rPr>
                <w:rFonts w:ascii="Arial" w:hAnsi="Arial" w:cs="Arial"/>
                <w:sz w:val="22"/>
                <w:szCs w:val="22"/>
              </w:rPr>
              <w:t>All data including school names and pupil names will be anonymised. (</w:t>
            </w:r>
            <w:proofErr w:type="spellStart"/>
            <w:r>
              <w:rPr>
                <w:rFonts w:ascii="Arial" w:hAnsi="Arial" w:cs="Arial"/>
                <w:sz w:val="22"/>
                <w:szCs w:val="22"/>
              </w:rPr>
              <w:t>e.g</w:t>
            </w:r>
            <w:proofErr w:type="spellEnd"/>
            <w:r>
              <w:rPr>
                <w:rFonts w:ascii="Arial" w:hAnsi="Arial" w:cs="Arial"/>
                <w:sz w:val="22"/>
                <w:szCs w:val="22"/>
              </w:rPr>
              <w:t xml:space="preserve"> School A, pupil B etc)</w:t>
            </w:r>
          </w:p>
          <w:p w:rsidR="00797342" w:rsidRDefault="00797342" w:rsidP="003257BD">
            <w:pPr>
              <w:rPr>
                <w:rFonts w:ascii="Arial" w:hAnsi="Arial" w:cs="Arial"/>
                <w:sz w:val="22"/>
                <w:szCs w:val="22"/>
              </w:rPr>
            </w:pPr>
            <w:r>
              <w:rPr>
                <w:rFonts w:ascii="Arial" w:hAnsi="Arial" w:cs="Arial"/>
                <w:sz w:val="22"/>
                <w:szCs w:val="22"/>
              </w:rPr>
              <w:t xml:space="preserve">All data will be held confidentially. </w:t>
            </w:r>
          </w:p>
          <w:p w:rsidR="00797342" w:rsidRDefault="00797342" w:rsidP="003257BD">
            <w:pPr>
              <w:rPr>
                <w:rFonts w:ascii="Arial" w:hAnsi="Arial" w:cs="Arial"/>
                <w:sz w:val="22"/>
                <w:szCs w:val="22"/>
              </w:rPr>
            </w:pPr>
            <w:r>
              <w:rPr>
                <w:rFonts w:ascii="Arial" w:hAnsi="Arial" w:cs="Arial"/>
                <w:sz w:val="22"/>
                <w:szCs w:val="22"/>
              </w:rPr>
              <w:t>No pupils will be identifiable from the research.</w:t>
            </w:r>
          </w:p>
          <w:p w:rsidR="00253EC0" w:rsidRDefault="00253EC0" w:rsidP="00253EC0">
            <w:pPr>
              <w:rPr>
                <w:rFonts w:ascii="Arial" w:hAnsi="Arial" w:cs="Arial"/>
                <w:sz w:val="22"/>
                <w:szCs w:val="22"/>
              </w:rPr>
            </w:pPr>
            <w:r>
              <w:rPr>
                <w:rFonts w:ascii="Arial" w:hAnsi="Arial" w:cs="Arial"/>
                <w:sz w:val="22"/>
                <w:szCs w:val="22"/>
              </w:rPr>
              <w:t xml:space="preserve">The BERA Ethical Guidelines </w:t>
            </w:r>
            <w:proofErr w:type="spellStart"/>
            <w:r>
              <w:rPr>
                <w:rFonts w:ascii="Arial" w:hAnsi="Arial" w:cs="Arial"/>
                <w:sz w:val="22"/>
                <w:szCs w:val="22"/>
              </w:rPr>
              <w:t>guidelines</w:t>
            </w:r>
            <w:proofErr w:type="spellEnd"/>
            <w:r>
              <w:rPr>
                <w:rFonts w:ascii="Arial" w:hAnsi="Arial" w:cs="Arial"/>
                <w:sz w:val="22"/>
                <w:szCs w:val="22"/>
              </w:rPr>
              <w:t xml:space="preserve"> will be followed.</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6006CD" w:rsidP="00947984">
            <w:pPr>
              <w:pStyle w:val="NormalWeb"/>
              <w:autoSpaceDE w:val="0"/>
              <w:autoSpaceDN w:val="0"/>
              <w:adjustRightInd w:val="0"/>
              <w:jc w:val="center"/>
              <w:rPr>
                <w:rFonts w:ascii="MS Gothic" w:eastAsia="MS Gothic" w:hAnsi="MS Gothic" w:cs="Arial"/>
                <w:b/>
                <w:bCs/>
                <w:sz w:val="22"/>
                <w:szCs w:val="22"/>
                <w:lang w:val="en-US"/>
              </w:rPr>
            </w:pPr>
            <w:r w:rsidRPr="006006CD">
              <w:rPr>
                <w:rFonts w:ascii="MS Gothic" w:eastAsia="MS Gothic" w:hAnsi="MS Gothic" w:cs="Arial"/>
                <w:b/>
                <w:bCs/>
                <w:color w:val="FF0000"/>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6006CD" w:rsidP="00947984">
            <w:pPr>
              <w:pStyle w:val="NormalWeb"/>
              <w:autoSpaceDE w:val="0"/>
              <w:autoSpaceDN w:val="0"/>
              <w:adjustRightInd w:val="0"/>
              <w:jc w:val="center"/>
              <w:rPr>
                <w:rFonts w:ascii="MS Gothic" w:eastAsia="MS Gothic" w:hAnsi="MS Gothic" w:cs="Arial"/>
                <w:b/>
                <w:bCs/>
                <w:sz w:val="22"/>
                <w:szCs w:val="22"/>
                <w:lang w:val="en-US"/>
              </w:rPr>
            </w:pPr>
            <w:r w:rsidRPr="006006CD">
              <w:rPr>
                <w:rFonts w:ascii="MS Gothic" w:eastAsia="MS Gothic" w:hAnsi="MS Gothic" w:cs="Arial" w:hint="eastAsia"/>
                <w:b/>
                <w:bCs/>
                <w:color w:val="FF0000"/>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B1673"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color w:val="FF0000"/>
                <w:sz w:val="22"/>
                <w:szCs w:val="22"/>
              </w:rPr>
              <w:id w:val="-716891366"/>
              <w14:checkbox>
                <w14:checked w14:val="1"/>
                <w14:checkedState w14:val="2612" w14:font="MS Gothic"/>
                <w14:uncheckedState w14:val="2610" w14:font="MS Gothic"/>
              </w14:checkbox>
            </w:sdtPr>
            <w:sdtEndPr/>
            <w:sdtContent>
              <w:p w:rsidR="007407AA" w:rsidRPr="004C3A0B" w:rsidRDefault="006006CD" w:rsidP="00C1657B">
                <w:pPr>
                  <w:autoSpaceDE w:val="0"/>
                  <w:autoSpaceDN w:val="0"/>
                  <w:adjustRightInd w:val="0"/>
                  <w:jc w:val="center"/>
                  <w:rPr>
                    <w:rFonts w:ascii="Arial" w:hAnsi="Arial" w:cs="Arial"/>
                    <w:bCs/>
                    <w:sz w:val="22"/>
                    <w:szCs w:val="22"/>
                  </w:rPr>
                </w:pPr>
                <w:r w:rsidRPr="006006CD">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124512450"/>
              <w14:checkbox>
                <w14:checked w14:val="0"/>
                <w14:checkedState w14:val="2612" w14:font="MS Gothic"/>
                <w14:uncheckedState w14:val="2610" w14:font="MS Gothic"/>
              </w14:checkbox>
            </w:sdtPr>
            <w:sdtEndPr/>
            <w:sdtContent>
              <w:p w:rsidR="007407AA" w:rsidRPr="004C3A0B" w:rsidRDefault="006006CD" w:rsidP="00C1657B">
                <w:pPr>
                  <w:autoSpaceDE w:val="0"/>
                  <w:autoSpaceDN w:val="0"/>
                  <w:adjustRightInd w:val="0"/>
                  <w:jc w:val="center"/>
                  <w:rPr>
                    <w:rFonts w:ascii="Arial" w:hAnsi="Arial" w:cs="Arial"/>
                    <w:sz w:val="22"/>
                    <w:szCs w:val="22"/>
                  </w:rPr>
                </w:pPr>
                <w:r w:rsidRPr="006006CD">
                  <w:rPr>
                    <w:rFonts w:ascii="MS Gothic" w:eastAsia="MS Gothic" w:hAnsi="MS Gothic" w:cs="Arial" w:hint="eastAsia"/>
                    <w:b/>
                    <w:bCs/>
                    <w:color w:val="FF0000"/>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7407AA" w:rsidRPr="004C3A0B" w:rsidRDefault="00815B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815B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rsidR="007407AA" w:rsidRPr="004C3A0B" w:rsidRDefault="00815B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rsidR="007407AA" w:rsidRPr="004C3A0B" w:rsidRDefault="00815B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7407AA" w:rsidRPr="004C3A0B" w:rsidRDefault="00815B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815B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0A011C" w:rsidRPr="000A011C" w:rsidRDefault="000A011C" w:rsidP="000A011C">
            <w:pPr>
              <w:autoSpaceDE w:val="0"/>
              <w:autoSpaceDN w:val="0"/>
              <w:adjustRightInd w:val="0"/>
              <w:rPr>
                <w:rFonts w:ascii="Arial" w:hAnsi="Arial" w:cs="Arial"/>
                <w:color w:val="FF0000"/>
                <w:sz w:val="22"/>
                <w:szCs w:val="22"/>
              </w:rPr>
            </w:pPr>
            <w:r w:rsidRPr="000A011C">
              <w:rPr>
                <w:rFonts w:ascii="Arial" w:hAnsi="Arial" w:cs="Arial"/>
                <w:color w:val="FF0000"/>
                <w:sz w:val="22"/>
                <w:szCs w:val="22"/>
              </w:rPr>
              <w:t>Paper copies will be stored in a locked cupboard and they will be destroyed as soon as the assignment goes through the examination board.</w:t>
            </w:r>
            <w:r w:rsidRPr="000A011C">
              <w:rPr>
                <w:rFonts w:ascii="Arial" w:hAnsi="Arial" w:cs="Arial"/>
                <w:color w:val="FF0000"/>
                <w:sz w:val="22"/>
                <w:szCs w:val="22"/>
              </w:rPr>
              <w:t xml:space="preserve">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00331A88" w:rsidRPr="004C3A0B" w:rsidRDefault="00815BB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331A88" w:rsidRPr="004C3A0B" w:rsidRDefault="00815BB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815BB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815BB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815BB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815BB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815BB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rsidR="00331A88" w:rsidRPr="004C3A0B" w:rsidRDefault="002B4F1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2B4F1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815BB3" w:rsidP="003257BD">
            <w:pPr>
              <w:autoSpaceDE w:val="0"/>
              <w:autoSpaceDN w:val="0"/>
              <w:adjustRightInd w:val="0"/>
              <w:rPr>
                <w:rFonts w:ascii="Arial" w:hAnsi="Arial" w:cs="Arial"/>
                <w:sz w:val="22"/>
                <w:szCs w:val="22"/>
              </w:rPr>
            </w:pPr>
            <w:r>
              <w:rPr>
                <w:rFonts w:ascii="Arial" w:hAnsi="Arial" w:cs="Arial"/>
                <w:sz w:val="22"/>
                <w:szCs w:val="22"/>
              </w:rPr>
              <w:t xml:space="preserve">Raw data will be available to the university module lead and external examiner on request. </w:t>
            </w:r>
          </w:p>
          <w:p w:rsidR="003257BD" w:rsidRDefault="00383A6C" w:rsidP="003257BD">
            <w:pPr>
              <w:autoSpaceDE w:val="0"/>
              <w:autoSpaceDN w:val="0"/>
              <w:adjustRightInd w:val="0"/>
              <w:rPr>
                <w:rFonts w:ascii="Arial" w:hAnsi="Arial" w:cs="Arial"/>
                <w:sz w:val="22"/>
                <w:szCs w:val="22"/>
              </w:rPr>
            </w:pPr>
            <w:r>
              <w:rPr>
                <w:rFonts w:ascii="Arial" w:hAnsi="Arial" w:cs="Arial"/>
                <w:sz w:val="22"/>
                <w:szCs w:val="22"/>
              </w:rPr>
              <w:t>All dat</w:t>
            </w:r>
            <w:r w:rsidR="00EA0405">
              <w:rPr>
                <w:rFonts w:ascii="Arial" w:hAnsi="Arial" w:cs="Arial"/>
                <w:sz w:val="22"/>
                <w:szCs w:val="22"/>
              </w:rPr>
              <w:t>a</w:t>
            </w:r>
            <w:r>
              <w:rPr>
                <w:rFonts w:ascii="Arial" w:hAnsi="Arial" w:cs="Arial"/>
                <w:sz w:val="22"/>
                <w:szCs w:val="22"/>
              </w:rPr>
              <w:t xml:space="preserve"> will be stored until the relevant research assignment goes through the university exam board and after this point all research data will then be destroyed. </w:t>
            </w:r>
          </w:p>
          <w:p w:rsidR="002B4F13" w:rsidRDefault="002B4F13" w:rsidP="003257BD">
            <w:pPr>
              <w:autoSpaceDE w:val="0"/>
              <w:autoSpaceDN w:val="0"/>
              <w:adjustRightInd w:val="0"/>
              <w:rPr>
                <w:rFonts w:ascii="Arial" w:hAnsi="Arial" w:cs="Arial"/>
                <w:sz w:val="22"/>
                <w:szCs w:val="22"/>
              </w:rPr>
            </w:pPr>
            <w:r>
              <w:rPr>
                <w:rFonts w:ascii="Arial" w:hAnsi="Arial" w:cs="Arial"/>
                <w:sz w:val="22"/>
                <w:szCs w:val="22"/>
              </w:rPr>
              <w:t xml:space="preserve">All data will be archived on the university one drive and password protected in line with the UWTSD data management guidelines. </w:t>
            </w: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83A6C" w:rsidRDefault="00383A6C" w:rsidP="003257BD">
            <w:pPr>
              <w:autoSpaceDE w:val="0"/>
              <w:autoSpaceDN w:val="0"/>
              <w:adjustRightInd w:val="0"/>
              <w:rPr>
                <w:rFonts w:ascii="Arial" w:hAnsi="Arial" w:cs="Arial"/>
                <w:sz w:val="22"/>
                <w:szCs w:val="22"/>
              </w:rPr>
            </w:pPr>
            <w:r>
              <w:rPr>
                <w:rFonts w:ascii="Arial" w:hAnsi="Arial" w:cs="Arial"/>
                <w:sz w:val="22"/>
                <w:szCs w:val="22"/>
              </w:rPr>
              <w:t>Researcher</w:t>
            </w:r>
          </w:p>
          <w:p w:rsidR="00383A6C" w:rsidRDefault="00383A6C" w:rsidP="003257BD">
            <w:pPr>
              <w:autoSpaceDE w:val="0"/>
              <w:autoSpaceDN w:val="0"/>
              <w:adjustRightInd w:val="0"/>
              <w:rPr>
                <w:rFonts w:ascii="Arial" w:hAnsi="Arial" w:cs="Arial"/>
                <w:sz w:val="22"/>
                <w:szCs w:val="22"/>
              </w:rPr>
            </w:pPr>
            <w:r>
              <w:rPr>
                <w:rFonts w:ascii="Arial" w:hAnsi="Arial" w:cs="Arial"/>
                <w:sz w:val="22"/>
                <w:szCs w:val="22"/>
              </w:rPr>
              <w:t xml:space="preserve">Research partner </w:t>
            </w:r>
          </w:p>
          <w:p w:rsidR="003257BD" w:rsidRPr="00354F34" w:rsidRDefault="003257BD" w:rsidP="003257BD">
            <w:pPr>
              <w:autoSpaceDE w:val="0"/>
              <w:autoSpaceDN w:val="0"/>
              <w:adjustRightInd w:val="0"/>
              <w:rPr>
                <w:rFonts w:ascii="Arial" w:hAnsi="Arial" w:cs="Arial"/>
                <w:sz w:val="22"/>
                <w:szCs w:val="22"/>
              </w:rPr>
            </w:pPr>
            <w:bookmarkStart w:id="0" w:name="_GoBack"/>
            <w:bookmarkEnd w:id="0"/>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FD182A" w:rsidP="003257BD">
            <w:pPr>
              <w:autoSpaceDE w:val="0"/>
              <w:autoSpaceDN w:val="0"/>
              <w:adjustRightInd w:val="0"/>
              <w:rPr>
                <w:rFonts w:ascii="Arial" w:hAnsi="Arial" w:cs="Arial"/>
                <w:sz w:val="22"/>
                <w:szCs w:val="22"/>
              </w:rPr>
            </w:pPr>
            <w:r>
              <w:rPr>
                <w:rFonts w:ascii="Arial" w:hAnsi="Arial" w:cs="Arial"/>
                <w:sz w:val="22"/>
                <w:szCs w:val="22"/>
              </w:rPr>
              <w:t>Me as the researcher</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EA0405" w:rsidRDefault="00EA0405" w:rsidP="00EA0405">
            <w:pPr>
              <w:autoSpaceDE w:val="0"/>
              <w:autoSpaceDN w:val="0"/>
              <w:adjustRightInd w:val="0"/>
              <w:rPr>
                <w:rFonts w:ascii="Arial" w:hAnsi="Arial" w:cs="Arial"/>
                <w:sz w:val="22"/>
                <w:szCs w:val="22"/>
              </w:rPr>
            </w:pPr>
            <w:r>
              <w:rPr>
                <w:rFonts w:ascii="Arial" w:hAnsi="Arial" w:cs="Arial"/>
                <w:sz w:val="22"/>
                <w:szCs w:val="22"/>
              </w:rPr>
              <w:t xml:space="preserve">Any electronic data will be held on a passport protected USB stick. Only I will have access to the USB stick. Any hard copies of pupil work or data will be stored in a lock cupboard. Only I have access to the key. All data will be stored until the relevant research assignment goes through the university exam board and after this point all research data will then be destroyed. </w:t>
            </w:r>
          </w:p>
          <w:p w:rsidR="00B037D8" w:rsidRDefault="00B037D8" w:rsidP="00B037D8">
            <w:pPr>
              <w:autoSpaceDE w:val="0"/>
              <w:autoSpaceDN w:val="0"/>
              <w:adjustRightInd w:val="0"/>
              <w:rPr>
                <w:rFonts w:ascii="Arial" w:hAnsi="Arial" w:cs="Arial"/>
                <w:sz w:val="22"/>
                <w:szCs w:val="22"/>
              </w:rPr>
            </w:pPr>
            <w:r>
              <w:rPr>
                <w:rFonts w:ascii="Arial" w:hAnsi="Arial" w:cs="Arial"/>
                <w:sz w:val="22"/>
                <w:szCs w:val="22"/>
              </w:rPr>
              <w:t xml:space="preserve">All data will be archived on the university one drive and password protected in line with the UWTSD data management guidelines. </w:t>
            </w:r>
          </w:p>
          <w:p w:rsidR="00B037D8" w:rsidRDefault="00B037D8" w:rsidP="00EA0405">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3E4A49" w:rsidP="00C32EFB">
            <w:pPr>
              <w:autoSpaceDE w:val="0"/>
              <w:autoSpaceDN w:val="0"/>
              <w:adjustRightInd w:val="0"/>
              <w:rPr>
                <w:rFonts w:ascii="Arial" w:hAnsi="Arial" w:cs="Arial"/>
                <w:sz w:val="22"/>
                <w:szCs w:val="22"/>
              </w:rPr>
            </w:pPr>
            <w:r>
              <w:rPr>
                <w:rFonts w:ascii="Arial" w:hAnsi="Arial" w:cs="Arial"/>
                <w:sz w:val="22"/>
                <w:szCs w:val="22"/>
              </w:rPr>
              <w:t>No</w:t>
            </w: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61005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3E4A49">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61005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61005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3E4A49">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61005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3E4A49" w:rsidP="00694EA8">
            <w:pPr>
              <w:spacing w:before="100" w:beforeAutospacing="1" w:after="100" w:afterAutospacing="1"/>
              <w:rPr>
                <w:rFonts w:ascii="Arial" w:hAnsi="Arial" w:cs="Arial"/>
                <w:sz w:val="22"/>
                <w:szCs w:val="22"/>
              </w:rPr>
            </w:pPr>
            <w:r>
              <w:rPr>
                <w:rFonts w:ascii="Arial" w:hAnsi="Arial" w:cs="Arial"/>
                <w:sz w:val="22"/>
                <w:szCs w:val="22"/>
              </w:rPr>
              <w:t xml:space="preserve">Rachael Williams </w:t>
            </w:r>
          </w:p>
        </w:tc>
        <w:tc>
          <w:tcPr>
            <w:tcW w:w="2239" w:type="dxa"/>
            <w:vAlign w:val="center"/>
          </w:tcPr>
          <w:p w:rsidR="003E4A49"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3E4A49" w:rsidP="00694EA8">
            <w:pPr>
              <w:spacing w:before="100" w:beforeAutospacing="1" w:after="100" w:afterAutospacing="1"/>
              <w:rPr>
                <w:rFonts w:ascii="Arial" w:hAnsi="Arial" w:cs="Arial"/>
                <w:sz w:val="22"/>
                <w:szCs w:val="22"/>
              </w:rPr>
            </w:pPr>
            <w:r>
              <w:rPr>
                <w:rFonts w:ascii="Arial" w:hAnsi="Arial" w:cs="Arial"/>
                <w:sz w:val="22"/>
                <w:szCs w:val="22"/>
              </w:rPr>
              <w:t>17/12/2019</w:t>
            </w: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3E4A4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3E4A4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3E4A4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3E4A4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3E4A4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3E4A4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3E4A49"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025AC4" w:rsidRPr="00D77DFD" w:rsidRDefault="00025AC4" w:rsidP="008330B6">
      <w:pPr>
        <w:jc w:val="both"/>
        <w:rPr>
          <w:rFonts w:ascii="Arial" w:hAnsi="Arial" w:cs="Arial"/>
          <w:sz w:val="22"/>
          <w:szCs w:val="22"/>
        </w:rPr>
      </w:pP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005D" w:rsidRDefault="0061005D" w:rsidP="00390251">
      <w:r>
        <w:separator/>
      </w:r>
    </w:p>
    <w:p w:rsidR="0061005D" w:rsidRDefault="0061005D"/>
  </w:endnote>
  <w:endnote w:type="continuationSeparator" w:id="0">
    <w:p w:rsidR="0061005D" w:rsidRDefault="0061005D" w:rsidP="00390251">
      <w:r>
        <w:continuationSeparator/>
      </w:r>
    </w:p>
    <w:p w:rsidR="0061005D" w:rsidRDefault="006100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742E" w:rsidRDefault="002A742E"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005D" w:rsidRDefault="0061005D" w:rsidP="00390251">
      <w:r>
        <w:separator/>
      </w:r>
    </w:p>
    <w:p w:rsidR="0061005D" w:rsidRDefault="0061005D"/>
  </w:footnote>
  <w:footnote w:type="continuationSeparator" w:id="0">
    <w:p w:rsidR="0061005D" w:rsidRDefault="0061005D" w:rsidP="00390251">
      <w:r>
        <w:continuationSeparator/>
      </w:r>
    </w:p>
    <w:p w:rsidR="0061005D" w:rsidRDefault="006100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742E" w:rsidRPr="00965F27" w:rsidRDefault="002A742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17E9C"/>
    <w:multiLevelType w:val="hybridMultilevel"/>
    <w:tmpl w:val="F7344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C07992"/>
    <w:multiLevelType w:val="hybridMultilevel"/>
    <w:tmpl w:val="4A609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4635E5"/>
    <w:multiLevelType w:val="hybridMultilevel"/>
    <w:tmpl w:val="6D1AF7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CA12B0"/>
    <w:multiLevelType w:val="hybridMultilevel"/>
    <w:tmpl w:val="168424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BE51C6C"/>
    <w:multiLevelType w:val="hybridMultilevel"/>
    <w:tmpl w:val="401CF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3C4739"/>
    <w:multiLevelType w:val="hybridMultilevel"/>
    <w:tmpl w:val="505C65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A346B0"/>
    <w:multiLevelType w:val="hybridMultilevel"/>
    <w:tmpl w:val="B09009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C7736D"/>
    <w:multiLevelType w:val="hybridMultilevel"/>
    <w:tmpl w:val="F3582F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ED2235"/>
    <w:multiLevelType w:val="hybridMultilevel"/>
    <w:tmpl w:val="E64480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3E07F4E"/>
    <w:multiLevelType w:val="hybridMultilevel"/>
    <w:tmpl w:val="64A68F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7FD3BCC"/>
    <w:multiLevelType w:val="hybridMultilevel"/>
    <w:tmpl w:val="A8B26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22403D"/>
    <w:multiLevelType w:val="hybridMultilevel"/>
    <w:tmpl w:val="BE36C7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5F185CF8"/>
    <w:multiLevelType w:val="hybridMultilevel"/>
    <w:tmpl w:val="DE7258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9910BD"/>
    <w:multiLevelType w:val="hybridMultilevel"/>
    <w:tmpl w:val="EBE2BE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32"/>
  </w:num>
  <w:num w:numId="3">
    <w:abstractNumId w:val="5"/>
  </w:num>
  <w:num w:numId="4">
    <w:abstractNumId w:val="38"/>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2"/>
  </w:num>
  <w:num w:numId="10">
    <w:abstractNumId w:val="13"/>
  </w:num>
  <w:num w:numId="11">
    <w:abstractNumId w:val="36"/>
  </w:num>
  <w:num w:numId="12">
    <w:abstractNumId w:val="33"/>
  </w:num>
  <w:num w:numId="13">
    <w:abstractNumId w:val="35"/>
  </w:num>
  <w:num w:numId="14">
    <w:abstractNumId w:val="2"/>
  </w:num>
  <w:num w:numId="15">
    <w:abstractNumId w:val="10"/>
  </w:num>
  <w:num w:numId="16">
    <w:abstractNumId w:val="11"/>
  </w:num>
  <w:num w:numId="17">
    <w:abstractNumId w:val="16"/>
  </w:num>
  <w:num w:numId="18">
    <w:abstractNumId w:val="19"/>
  </w:num>
  <w:num w:numId="19">
    <w:abstractNumId w:val="37"/>
  </w:num>
  <w:num w:numId="20">
    <w:abstractNumId w:val="7"/>
  </w:num>
  <w:num w:numId="21">
    <w:abstractNumId w:val="21"/>
  </w:num>
  <w:num w:numId="22">
    <w:abstractNumId w:val="31"/>
  </w:num>
  <w:num w:numId="23">
    <w:abstractNumId w:val="4"/>
  </w:num>
  <w:num w:numId="24">
    <w:abstractNumId w:val="14"/>
  </w:num>
  <w:num w:numId="25">
    <w:abstractNumId w:val="17"/>
  </w:num>
  <w:num w:numId="26">
    <w:abstractNumId w:val="39"/>
  </w:num>
  <w:num w:numId="27">
    <w:abstractNumId w:val="29"/>
  </w:num>
  <w:num w:numId="28">
    <w:abstractNumId w:val="9"/>
  </w:num>
  <w:num w:numId="29">
    <w:abstractNumId w:val="25"/>
  </w:num>
  <w:num w:numId="30">
    <w:abstractNumId w:val="34"/>
  </w:num>
  <w:num w:numId="31">
    <w:abstractNumId w:val="0"/>
  </w:num>
  <w:num w:numId="32">
    <w:abstractNumId w:val="26"/>
  </w:num>
  <w:num w:numId="33">
    <w:abstractNumId w:val="27"/>
  </w:num>
  <w:num w:numId="34">
    <w:abstractNumId w:val="30"/>
  </w:num>
  <w:num w:numId="35">
    <w:abstractNumId w:val="18"/>
  </w:num>
  <w:num w:numId="36">
    <w:abstractNumId w:val="22"/>
  </w:num>
  <w:num w:numId="37">
    <w:abstractNumId w:val="3"/>
  </w:num>
  <w:num w:numId="38">
    <w:abstractNumId w:val="23"/>
  </w:num>
  <w:num w:numId="39">
    <w:abstractNumId w:val="20"/>
  </w:num>
  <w:num w:numId="40">
    <w:abstractNumId w:val="8"/>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0F05"/>
    <w:rsid w:val="000819F1"/>
    <w:rsid w:val="00084DC7"/>
    <w:rsid w:val="0008799F"/>
    <w:rsid w:val="00090CF7"/>
    <w:rsid w:val="00095059"/>
    <w:rsid w:val="00096209"/>
    <w:rsid w:val="000A011C"/>
    <w:rsid w:val="000B0A8F"/>
    <w:rsid w:val="000B5723"/>
    <w:rsid w:val="000B58AD"/>
    <w:rsid w:val="000C3A29"/>
    <w:rsid w:val="000C5E77"/>
    <w:rsid w:val="000C7409"/>
    <w:rsid w:val="000D067B"/>
    <w:rsid w:val="000D23C8"/>
    <w:rsid w:val="000D65C3"/>
    <w:rsid w:val="000E080A"/>
    <w:rsid w:val="000E2AD0"/>
    <w:rsid w:val="000F1514"/>
    <w:rsid w:val="000F2470"/>
    <w:rsid w:val="000F7C83"/>
    <w:rsid w:val="00102B85"/>
    <w:rsid w:val="0010484B"/>
    <w:rsid w:val="00113E57"/>
    <w:rsid w:val="00122E21"/>
    <w:rsid w:val="00124438"/>
    <w:rsid w:val="00125FB3"/>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0119"/>
    <w:rsid w:val="0019200D"/>
    <w:rsid w:val="00192411"/>
    <w:rsid w:val="00195B55"/>
    <w:rsid w:val="001A366F"/>
    <w:rsid w:val="001A4F87"/>
    <w:rsid w:val="001A7A8F"/>
    <w:rsid w:val="001B0B2F"/>
    <w:rsid w:val="001C09E8"/>
    <w:rsid w:val="001C269D"/>
    <w:rsid w:val="001C3CC4"/>
    <w:rsid w:val="001C7C72"/>
    <w:rsid w:val="001D1817"/>
    <w:rsid w:val="001D3BD1"/>
    <w:rsid w:val="001F061E"/>
    <w:rsid w:val="001F6460"/>
    <w:rsid w:val="001F79E2"/>
    <w:rsid w:val="00200104"/>
    <w:rsid w:val="00204E14"/>
    <w:rsid w:val="00213F52"/>
    <w:rsid w:val="002146D7"/>
    <w:rsid w:val="00221686"/>
    <w:rsid w:val="00224A9A"/>
    <w:rsid w:val="0023172C"/>
    <w:rsid w:val="00233B1F"/>
    <w:rsid w:val="00240F9C"/>
    <w:rsid w:val="00253EC0"/>
    <w:rsid w:val="00255B51"/>
    <w:rsid w:val="002657B4"/>
    <w:rsid w:val="00266AB2"/>
    <w:rsid w:val="00272EE5"/>
    <w:rsid w:val="00280A88"/>
    <w:rsid w:val="002866BC"/>
    <w:rsid w:val="0029113C"/>
    <w:rsid w:val="00293A45"/>
    <w:rsid w:val="002A152D"/>
    <w:rsid w:val="002A742E"/>
    <w:rsid w:val="002A7E77"/>
    <w:rsid w:val="002B4F13"/>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83A6C"/>
    <w:rsid w:val="00390251"/>
    <w:rsid w:val="00391532"/>
    <w:rsid w:val="00392D9A"/>
    <w:rsid w:val="00397B49"/>
    <w:rsid w:val="003A09CB"/>
    <w:rsid w:val="003A5C91"/>
    <w:rsid w:val="003B4D13"/>
    <w:rsid w:val="003B7AA2"/>
    <w:rsid w:val="003C07E3"/>
    <w:rsid w:val="003C31F5"/>
    <w:rsid w:val="003C5BF3"/>
    <w:rsid w:val="003C7018"/>
    <w:rsid w:val="003C76B6"/>
    <w:rsid w:val="003D2A20"/>
    <w:rsid w:val="003D6F95"/>
    <w:rsid w:val="003E4A49"/>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27A8"/>
    <w:rsid w:val="004B7A0E"/>
    <w:rsid w:val="004C3A0B"/>
    <w:rsid w:val="004C5C13"/>
    <w:rsid w:val="004D5683"/>
    <w:rsid w:val="004E0338"/>
    <w:rsid w:val="004E3002"/>
    <w:rsid w:val="004E616D"/>
    <w:rsid w:val="004E7DF7"/>
    <w:rsid w:val="004F059C"/>
    <w:rsid w:val="004F599C"/>
    <w:rsid w:val="005035A0"/>
    <w:rsid w:val="0051141B"/>
    <w:rsid w:val="00526C56"/>
    <w:rsid w:val="00531C04"/>
    <w:rsid w:val="0053302B"/>
    <w:rsid w:val="00546F01"/>
    <w:rsid w:val="00563B3D"/>
    <w:rsid w:val="005704BE"/>
    <w:rsid w:val="00571817"/>
    <w:rsid w:val="00573226"/>
    <w:rsid w:val="00574528"/>
    <w:rsid w:val="005756CA"/>
    <w:rsid w:val="00581C49"/>
    <w:rsid w:val="00584B8F"/>
    <w:rsid w:val="00585A75"/>
    <w:rsid w:val="005934C5"/>
    <w:rsid w:val="00595881"/>
    <w:rsid w:val="005960A0"/>
    <w:rsid w:val="00596BFA"/>
    <w:rsid w:val="005A76DA"/>
    <w:rsid w:val="005B52AE"/>
    <w:rsid w:val="005D6613"/>
    <w:rsid w:val="005E25AC"/>
    <w:rsid w:val="005E44E9"/>
    <w:rsid w:val="005E4987"/>
    <w:rsid w:val="005F4E36"/>
    <w:rsid w:val="005F677A"/>
    <w:rsid w:val="006006CD"/>
    <w:rsid w:val="00601BEA"/>
    <w:rsid w:val="00601C36"/>
    <w:rsid w:val="0060437C"/>
    <w:rsid w:val="00604C9F"/>
    <w:rsid w:val="00606331"/>
    <w:rsid w:val="0061005D"/>
    <w:rsid w:val="00612A4F"/>
    <w:rsid w:val="006154A7"/>
    <w:rsid w:val="0062188A"/>
    <w:rsid w:val="00627E84"/>
    <w:rsid w:val="00631440"/>
    <w:rsid w:val="00632C47"/>
    <w:rsid w:val="00633574"/>
    <w:rsid w:val="006423B9"/>
    <w:rsid w:val="00644C5C"/>
    <w:rsid w:val="00655EC5"/>
    <w:rsid w:val="006578CB"/>
    <w:rsid w:val="00661EDA"/>
    <w:rsid w:val="006724F6"/>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66E"/>
    <w:rsid w:val="0078273B"/>
    <w:rsid w:val="007849BE"/>
    <w:rsid w:val="00784D14"/>
    <w:rsid w:val="007902A2"/>
    <w:rsid w:val="0079264D"/>
    <w:rsid w:val="00792842"/>
    <w:rsid w:val="00797342"/>
    <w:rsid w:val="007A4607"/>
    <w:rsid w:val="007B1754"/>
    <w:rsid w:val="007C044B"/>
    <w:rsid w:val="007C1498"/>
    <w:rsid w:val="007C17B4"/>
    <w:rsid w:val="007C3AC1"/>
    <w:rsid w:val="007D46AF"/>
    <w:rsid w:val="007D4E07"/>
    <w:rsid w:val="007E14FB"/>
    <w:rsid w:val="007E3597"/>
    <w:rsid w:val="007F23AA"/>
    <w:rsid w:val="007F29F6"/>
    <w:rsid w:val="007F3C4F"/>
    <w:rsid w:val="007F4303"/>
    <w:rsid w:val="007F5CA0"/>
    <w:rsid w:val="008102B5"/>
    <w:rsid w:val="00811D96"/>
    <w:rsid w:val="00812BEF"/>
    <w:rsid w:val="00815BB3"/>
    <w:rsid w:val="0082781D"/>
    <w:rsid w:val="00831C69"/>
    <w:rsid w:val="008330B6"/>
    <w:rsid w:val="008361B1"/>
    <w:rsid w:val="008372C0"/>
    <w:rsid w:val="0084005C"/>
    <w:rsid w:val="00841BE3"/>
    <w:rsid w:val="00844C9E"/>
    <w:rsid w:val="008457B7"/>
    <w:rsid w:val="008461DD"/>
    <w:rsid w:val="00872F01"/>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56539"/>
    <w:rsid w:val="0096006D"/>
    <w:rsid w:val="00961B2E"/>
    <w:rsid w:val="00965F27"/>
    <w:rsid w:val="00970C63"/>
    <w:rsid w:val="009831F5"/>
    <w:rsid w:val="00986EEC"/>
    <w:rsid w:val="00986FD8"/>
    <w:rsid w:val="009955DD"/>
    <w:rsid w:val="009A3300"/>
    <w:rsid w:val="009A3C08"/>
    <w:rsid w:val="009A4E14"/>
    <w:rsid w:val="009A6F5D"/>
    <w:rsid w:val="009B1673"/>
    <w:rsid w:val="009B1FB6"/>
    <w:rsid w:val="009B3534"/>
    <w:rsid w:val="009C5D44"/>
    <w:rsid w:val="009D2E0B"/>
    <w:rsid w:val="009F5000"/>
    <w:rsid w:val="009F5AC3"/>
    <w:rsid w:val="009F6BB7"/>
    <w:rsid w:val="009F736C"/>
    <w:rsid w:val="00A003F5"/>
    <w:rsid w:val="00A1213B"/>
    <w:rsid w:val="00A1787E"/>
    <w:rsid w:val="00A22121"/>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19A8"/>
    <w:rsid w:val="00AE5927"/>
    <w:rsid w:val="00AE5AB8"/>
    <w:rsid w:val="00AE6BF5"/>
    <w:rsid w:val="00AF0CA9"/>
    <w:rsid w:val="00AF7252"/>
    <w:rsid w:val="00B02F8E"/>
    <w:rsid w:val="00B037D8"/>
    <w:rsid w:val="00B10083"/>
    <w:rsid w:val="00B11122"/>
    <w:rsid w:val="00B139CE"/>
    <w:rsid w:val="00B2018A"/>
    <w:rsid w:val="00B20CAD"/>
    <w:rsid w:val="00B240F2"/>
    <w:rsid w:val="00B26217"/>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964FF"/>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4B18"/>
    <w:rsid w:val="00C666E9"/>
    <w:rsid w:val="00C70796"/>
    <w:rsid w:val="00C77D7E"/>
    <w:rsid w:val="00C81846"/>
    <w:rsid w:val="00C86572"/>
    <w:rsid w:val="00C9546A"/>
    <w:rsid w:val="00CA0057"/>
    <w:rsid w:val="00CA11BD"/>
    <w:rsid w:val="00CA1C8C"/>
    <w:rsid w:val="00CA7241"/>
    <w:rsid w:val="00CA7D5E"/>
    <w:rsid w:val="00CB0731"/>
    <w:rsid w:val="00CB7118"/>
    <w:rsid w:val="00CC1528"/>
    <w:rsid w:val="00CC1835"/>
    <w:rsid w:val="00CC2661"/>
    <w:rsid w:val="00CD2FA1"/>
    <w:rsid w:val="00CD5765"/>
    <w:rsid w:val="00CE0C76"/>
    <w:rsid w:val="00CE1636"/>
    <w:rsid w:val="00CE6A00"/>
    <w:rsid w:val="00CE6A02"/>
    <w:rsid w:val="00CF4E46"/>
    <w:rsid w:val="00D07C1B"/>
    <w:rsid w:val="00D11630"/>
    <w:rsid w:val="00D155C0"/>
    <w:rsid w:val="00D225AF"/>
    <w:rsid w:val="00D267DA"/>
    <w:rsid w:val="00D3472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7B6F"/>
    <w:rsid w:val="00DB1935"/>
    <w:rsid w:val="00DB45E4"/>
    <w:rsid w:val="00DC3DDC"/>
    <w:rsid w:val="00DC4DFB"/>
    <w:rsid w:val="00DD0529"/>
    <w:rsid w:val="00DD05AB"/>
    <w:rsid w:val="00DD0929"/>
    <w:rsid w:val="00DD1665"/>
    <w:rsid w:val="00DE26F4"/>
    <w:rsid w:val="00DE5B66"/>
    <w:rsid w:val="00DE6682"/>
    <w:rsid w:val="00DF26D2"/>
    <w:rsid w:val="00E0333A"/>
    <w:rsid w:val="00E16786"/>
    <w:rsid w:val="00E17AFC"/>
    <w:rsid w:val="00E239F4"/>
    <w:rsid w:val="00E43EC5"/>
    <w:rsid w:val="00E45AB0"/>
    <w:rsid w:val="00E57EF4"/>
    <w:rsid w:val="00E60902"/>
    <w:rsid w:val="00E62D90"/>
    <w:rsid w:val="00E6714D"/>
    <w:rsid w:val="00E721A0"/>
    <w:rsid w:val="00E73456"/>
    <w:rsid w:val="00E84BC8"/>
    <w:rsid w:val="00E85E23"/>
    <w:rsid w:val="00E914D8"/>
    <w:rsid w:val="00E93E44"/>
    <w:rsid w:val="00E95A30"/>
    <w:rsid w:val="00EA0405"/>
    <w:rsid w:val="00EA26D8"/>
    <w:rsid w:val="00EA5DE3"/>
    <w:rsid w:val="00EA7DD6"/>
    <w:rsid w:val="00EB6877"/>
    <w:rsid w:val="00EB722E"/>
    <w:rsid w:val="00EC0070"/>
    <w:rsid w:val="00EC11CA"/>
    <w:rsid w:val="00ED4E18"/>
    <w:rsid w:val="00ED7B18"/>
    <w:rsid w:val="00EE2953"/>
    <w:rsid w:val="00EE29BA"/>
    <w:rsid w:val="00EE3A7B"/>
    <w:rsid w:val="00EE44C0"/>
    <w:rsid w:val="00EF0051"/>
    <w:rsid w:val="00EF6306"/>
    <w:rsid w:val="00F039C7"/>
    <w:rsid w:val="00F21D01"/>
    <w:rsid w:val="00F230F0"/>
    <w:rsid w:val="00F42E4D"/>
    <w:rsid w:val="00F478CB"/>
    <w:rsid w:val="00F52C97"/>
    <w:rsid w:val="00F54257"/>
    <w:rsid w:val="00F62093"/>
    <w:rsid w:val="00F62C23"/>
    <w:rsid w:val="00F64D54"/>
    <w:rsid w:val="00F722A2"/>
    <w:rsid w:val="00F75F59"/>
    <w:rsid w:val="00FA17A2"/>
    <w:rsid w:val="00FA1C94"/>
    <w:rsid w:val="00FB4F7A"/>
    <w:rsid w:val="00FB6B35"/>
    <w:rsid w:val="00FD182A"/>
    <w:rsid w:val="00FD436F"/>
    <w:rsid w:val="00FD5A26"/>
    <w:rsid w:val="00FE3EC4"/>
    <w:rsid w:val="00FF3E46"/>
    <w:rsid w:val="00FF74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12AF53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CD2F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04426@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ECAF70D1-D763-4EA9-A208-368C376DC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17</Pages>
  <Words>5042</Words>
  <Characters>28742</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33717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Rachael Williams (1804426)</cp:lastModifiedBy>
  <cp:revision>64</cp:revision>
  <cp:lastPrinted>2016-10-24T12:21:00Z</cp:lastPrinted>
  <dcterms:created xsi:type="dcterms:W3CDTF">2019-12-17T09:07:00Z</dcterms:created>
  <dcterms:modified xsi:type="dcterms:W3CDTF">2020-01-14T17:59:00Z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