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1381" w:rsidRPr="00536DB3" w:rsidRDefault="002C1381" w:rsidP="00E41001">
      <w:pPr>
        <w:spacing w:line="480" w:lineRule="auto"/>
        <w:rPr>
          <w:rFonts w:ascii="Times New Roman" w:hAnsi="Times New Roman" w:cs="Times New Roman"/>
          <w:sz w:val="24"/>
          <w:szCs w:val="24"/>
        </w:rPr>
      </w:pPr>
      <w:r w:rsidRPr="00536DB3">
        <w:rPr>
          <w:rFonts w:ascii="Times New Roman" w:hAnsi="Times New Roman" w:cs="Times New Roman"/>
          <w:sz w:val="24"/>
          <w:szCs w:val="24"/>
        </w:rPr>
        <w:t>The definition of a refugee has been broadly defined after the second world war,</w:t>
      </w:r>
      <w:r w:rsidR="007B5751" w:rsidRPr="00536DB3">
        <w:rPr>
          <w:rFonts w:ascii="Times New Roman" w:hAnsi="Times New Roman" w:cs="Times New Roman"/>
          <w:sz w:val="24"/>
          <w:szCs w:val="24"/>
        </w:rPr>
        <w:t xml:space="preserve"> which was defined by the Geneva Convention (1951), as a group of people in fear of persecution due to “race, nationality, membership of a particular social group or political opinion.”</w:t>
      </w:r>
      <w:r w:rsidR="00CA3F1A" w:rsidRPr="00536DB3">
        <w:rPr>
          <w:rFonts w:ascii="Times New Roman" w:hAnsi="Times New Roman" w:cs="Times New Roman"/>
          <w:sz w:val="24"/>
          <w:szCs w:val="24"/>
        </w:rPr>
        <w:t xml:space="preserve">. Therefore, as a result people will flee the country and be unwilling to return to </w:t>
      </w:r>
      <w:r w:rsidR="002F176F" w:rsidRPr="00536DB3">
        <w:rPr>
          <w:rFonts w:ascii="Times New Roman" w:hAnsi="Times New Roman" w:cs="Times New Roman"/>
          <w:sz w:val="24"/>
          <w:szCs w:val="24"/>
        </w:rPr>
        <w:t>an</w:t>
      </w:r>
      <w:r w:rsidR="00CA3F1A" w:rsidRPr="00536DB3">
        <w:rPr>
          <w:rFonts w:ascii="Times New Roman" w:hAnsi="Times New Roman" w:cs="Times New Roman"/>
          <w:sz w:val="24"/>
          <w:szCs w:val="24"/>
        </w:rPr>
        <w:t xml:space="preserve"> area of conflict. However,</w:t>
      </w:r>
      <w:r w:rsidR="002F176F">
        <w:rPr>
          <w:rFonts w:ascii="Times New Roman" w:hAnsi="Times New Roman" w:cs="Times New Roman"/>
          <w:sz w:val="24"/>
          <w:szCs w:val="24"/>
        </w:rPr>
        <w:t xml:space="preserve"> the</w:t>
      </w:r>
      <w:r w:rsidR="00CA3F1A" w:rsidRPr="00536DB3">
        <w:rPr>
          <w:rFonts w:ascii="Times New Roman" w:hAnsi="Times New Roman" w:cs="Times New Roman"/>
          <w:sz w:val="24"/>
          <w:szCs w:val="24"/>
        </w:rPr>
        <w:t xml:space="preserve"> Geneva </w:t>
      </w:r>
      <w:r w:rsidR="002F176F">
        <w:rPr>
          <w:rFonts w:ascii="Times New Roman" w:hAnsi="Times New Roman" w:cs="Times New Roman"/>
          <w:sz w:val="24"/>
          <w:szCs w:val="24"/>
        </w:rPr>
        <w:t>C</w:t>
      </w:r>
      <w:r w:rsidR="00CA3F1A" w:rsidRPr="00536DB3">
        <w:rPr>
          <w:rFonts w:ascii="Times New Roman" w:hAnsi="Times New Roman" w:cs="Times New Roman"/>
          <w:sz w:val="24"/>
          <w:szCs w:val="24"/>
        </w:rPr>
        <w:t>onvention at the time only limited this definition to Europe after the aftermath of the second world war; However, its definition was expanded to define refugees globally in 1967</w:t>
      </w:r>
      <w:r w:rsidR="002F176F">
        <w:rPr>
          <w:rFonts w:ascii="Times New Roman" w:hAnsi="Times New Roman" w:cs="Times New Roman"/>
          <w:sz w:val="24"/>
          <w:szCs w:val="24"/>
        </w:rPr>
        <w:t>,</w:t>
      </w:r>
      <w:r w:rsidR="00CA3F1A" w:rsidRPr="00536DB3">
        <w:rPr>
          <w:rFonts w:ascii="Times New Roman" w:hAnsi="Times New Roman" w:cs="Times New Roman"/>
          <w:sz w:val="24"/>
          <w:szCs w:val="24"/>
        </w:rPr>
        <w:t xml:space="preserve"> </w:t>
      </w:r>
      <w:r w:rsidR="00CA3F1A" w:rsidRPr="00536DB3">
        <w:rPr>
          <w:rFonts w:ascii="Times New Roman" w:hAnsi="Times New Roman" w:cs="Times New Roman"/>
          <w:sz w:val="24"/>
          <w:szCs w:val="24"/>
          <w:shd w:val="clear" w:color="auto" w:fill="FFFFFF"/>
        </w:rPr>
        <w:t>(</w:t>
      </w:r>
      <w:proofErr w:type="spellStart"/>
      <w:r w:rsidR="00CA3F1A" w:rsidRPr="00536DB3">
        <w:rPr>
          <w:rFonts w:ascii="Times New Roman" w:hAnsi="Times New Roman" w:cs="Times New Roman"/>
          <w:sz w:val="24"/>
          <w:szCs w:val="24"/>
          <w:shd w:val="clear" w:color="auto" w:fill="FFFFFF"/>
        </w:rPr>
        <w:t>Dustmann</w:t>
      </w:r>
      <w:proofErr w:type="spellEnd"/>
      <w:r w:rsidR="00CA3F1A" w:rsidRPr="00536DB3">
        <w:rPr>
          <w:rFonts w:ascii="Times New Roman" w:hAnsi="Times New Roman" w:cs="Times New Roman"/>
          <w:sz w:val="24"/>
          <w:szCs w:val="24"/>
          <w:shd w:val="clear" w:color="auto" w:fill="FFFFFF"/>
        </w:rPr>
        <w:t xml:space="preserve">, </w:t>
      </w:r>
      <w:proofErr w:type="spellStart"/>
      <w:r w:rsidR="00CA3F1A" w:rsidRPr="00536DB3">
        <w:rPr>
          <w:rFonts w:ascii="Times New Roman" w:hAnsi="Times New Roman" w:cs="Times New Roman"/>
          <w:sz w:val="24"/>
          <w:szCs w:val="24"/>
          <w:shd w:val="clear" w:color="auto" w:fill="FFFFFF"/>
        </w:rPr>
        <w:t>Fasani</w:t>
      </w:r>
      <w:proofErr w:type="spellEnd"/>
      <w:r w:rsidR="00CA3F1A" w:rsidRPr="00536DB3">
        <w:rPr>
          <w:rFonts w:ascii="Times New Roman" w:hAnsi="Times New Roman" w:cs="Times New Roman"/>
          <w:sz w:val="24"/>
          <w:szCs w:val="24"/>
          <w:shd w:val="clear" w:color="auto" w:fill="FFFFFF"/>
        </w:rPr>
        <w:t xml:space="preserve">, Frattini, </w:t>
      </w:r>
      <w:proofErr w:type="spellStart"/>
      <w:r w:rsidR="00CA3F1A" w:rsidRPr="00536DB3">
        <w:rPr>
          <w:rFonts w:ascii="Times New Roman" w:hAnsi="Times New Roman" w:cs="Times New Roman"/>
          <w:sz w:val="24"/>
          <w:szCs w:val="24"/>
          <w:shd w:val="clear" w:color="auto" w:fill="FFFFFF"/>
        </w:rPr>
        <w:t>Minale</w:t>
      </w:r>
      <w:proofErr w:type="spellEnd"/>
      <w:r w:rsidR="00CA3F1A" w:rsidRPr="00536DB3">
        <w:rPr>
          <w:rFonts w:ascii="Times New Roman" w:hAnsi="Times New Roman" w:cs="Times New Roman"/>
          <w:sz w:val="24"/>
          <w:szCs w:val="24"/>
          <w:shd w:val="clear" w:color="auto" w:fill="FFFFFF"/>
        </w:rPr>
        <w:t xml:space="preserve"> &amp; </w:t>
      </w:r>
      <w:proofErr w:type="spellStart"/>
      <w:r w:rsidR="00CA3F1A" w:rsidRPr="00536DB3">
        <w:rPr>
          <w:rFonts w:ascii="Times New Roman" w:hAnsi="Times New Roman" w:cs="Times New Roman"/>
          <w:sz w:val="24"/>
          <w:szCs w:val="24"/>
          <w:shd w:val="clear" w:color="auto" w:fill="FFFFFF"/>
        </w:rPr>
        <w:t>Schhnberg</w:t>
      </w:r>
      <w:proofErr w:type="spellEnd"/>
      <w:r w:rsidR="00CA3F1A" w:rsidRPr="00536DB3">
        <w:rPr>
          <w:rFonts w:ascii="Times New Roman" w:hAnsi="Times New Roman" w:cs="Times New Roman"/>
          <w:sz w:val="24"/>
          <w:szCs w:val="24"/>
          <w:shd w:val="clear" w:color="auto" w:fill="FFFFFF"/>
        </w:rPr>
        <w:t>, 2016)</w:t>
      </w:r>
      <w:r w:rsidR="00CA3F1A" w:rsidRPr="00536DB3">
        <w:rPr>
          <w:rFonts w:ascii="Times New Roman" w:hAnsi="Times New Roman" w:cs="Times New Roman"/>
          <w:sz w:val="24"/>
          <w:szCs w:val="24"/>
        </w:rPr>
        <w:t>. The United Nations High Commissioner for Refugees (UNHCR), is a global charity organisation that seeks to help assist refugees</w:t>
      </w:r>
      <w:r w:rsidR="00890E0F" w:rsidRPr="00536DB3">
        <w:rPr>
          <w:rFonts w:ascii="Times New Roman" w:hAnsi="Times New Roman" w:cs="Times New Roman"/>
          <w:sz w:val="24"/>
          <w:szCs w:val="24"/>
        </w:rPr>
        <w:t xml:space="preserve"> (UNHCR, 2019)</w:t>
      </w:r>
      <w:r w:rsidR="00CA3F1A" w:rsidRPr="00536DB3">
        <w:rPr>
          <w:rFonts w:ascii="Times New Roman" w:hAnsi="Times New Roman" w:cs="Times New Roman"/>
          <w:sz w:val="24"/>
          <w:szCs w:val="24"/>
        </w:rPr>
        <w:t>.</w:t>
      </w:r>
      <w:r w:rsidR="00890E0F" w:rsidRPr="00536DB3">
        <w:rPr>
          <w:rFonts w:ascii="Times New Roman" w:hAnsi="Times New Roman" w:cs="Times New Roman"/>
          <w:sz w:val="24"/>
          <w:szCs w:val="24"/>
        </w:rPr>
        <w:t xml:space="preserve"> However, they expand the definition further according to </w:t>
      </w:r>
      <w:proofErr w:type="spellStart"/>
      <w:r w:rsidR="00890E0F" w:rsidRPr="00536DB3">
        <w:rPr>
          <w:rFonts w:ascii="Times New Roman" w:hAnsi="Times New Roman" w:cs="Times New Roman"/>
          <w:sz w:val="24"/>
          <w:szCs w:val="24"/>
        </w:rPr>
        <w:t>Dustmann</w:t>
      </w:r>
      <w:proofErr w:type="spellEnd"/>
      <w:r w:rsidR="00890E0F" w:rsidRPr="00536DB3">
        <w:rPr>
          <w:rFonts w:ascii="Times New Roman" w:hAnsi="Times New Roman" w:cs="Times New Roman"/>
          <w:sz w:val="24"/>
          <w:szCs w:val="24"/>
        </w:rPr>
        <w:t xml:space="preserve"> (2016), as they define a refugee’s threat a being a general danger, not just individual cased as stated by the Geneva Convention.</w:t>
      </w:r>
      <w:r w:rsidR="00CA3F1A" w:rsidRPr="00536DB3">
        <w:rPr>
          <w:rFonts w:ascii="Times New Roman" w:hAnsi="Times New Roman" w:cs="Times New Roman"/>
          <w:sz w:val="24"/>
          <w:szCs w:val="24"/>
        </w:rPr>
        <w:t xml:space="preserve"> </w:t>
      </w:r>
      <w:r w:rsidR="00E41001" w:rsidRPr="00536DB3">
        <w:rPr>
          <w:rFonts w:ascii="Times New Roman" w:hAnsi="Times New Roman" w:cs="Times New Roman"/>
          <w:sz w:val="24"/>
          <w:szCs w:val="24"/>
        </w:rPr>
        <w:t xml:space="preserve">This displays a strength of their aims and goals to provide </w:t>
      </w:r>
      <w:proofErr w:type="gramStart"/>
      <w:r w:rsidR="00E41001" w:rsidRPr="00536DB3">
        <w:rPr>
          <w:rFonts w:ascii="Times New Roman" w:hAnsi="Times New Roman" w:cs="Times New Roman"/>
          <w:sz w:val="24"/>
          <w:szCs w:val="24"/>
        </w:rPr>
        <w:t>a sufficient</w:t>
      </w:r>
      <w:proofErr w:type="gramEnd"/>
      <w:r w:rsidR="00E41001" w:rsidRPr="00536DB3">
        <w:rPr>
          <w:rFonts w:ascii="Times New Roman" w:hAnsi="Times New Roman" w:cs="Times New Roman"/>
          <w:sz w:val="24"/>
          <w:szCs w:val="24"/>
        </w:rPr>
        <w:t xml:space="preserve"> care for refugee groups across the globe. The current essay seeks to critically evaluate the growth, process and attempts to provide </w:t>
      </w:r>
      <w:proofErr w:type="gramStart"/>
      <w:r w:rsidR="00E41001" w:rsidRPr="00536DB3">
        <w:rPr>
          <w:rFonts w:ascii="Times New Roman" w:hAnsi="Times New Roman" w:cs="Times New Roman"/>
          <w:sz w:val="24"/>
          <w:szCs w:val="24"/>
        </w:rPr>
        <w:t>sufficient</w:t>
      </w:r>
      <w:proofErr w:type="gramEnd"/>
      <w:r w:rsidR="00E41001" w:rsidRPr="00536DB3">
        <w:rPr>
          <w:rFonts w:ascii="Times New Roman" w:hAnsi="Times New Roman" w:cs="Times New Roman"/>
          <w:sz w:val="24"/>
          <w:szCs w:val="24"/>
        </w:rPr>
        <w:t xml:space="preserve"> and cost-effective refugee aid on a global scale.</w:t>
      </w:r>
    </w:p>
    <w:p w:rsidR="00CA3F1A" w:rsidRPr="00536DB3" w:rsidRDefault="002F176F" w:rsidP="004E5D0F">
      <w:pPr>
        <w:spacing w:after="0" w:line="48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One strength of the UNHCR is their commitment to the definition provided by the Geneva Convention. As a basis for the entirety of the work they provide for refugees is provided directly by the claim of a global convention aided towards the safety of people. Therefore, their work can be clearly assessed in accordance by a respectable organisation for the definition of refugees.</w:t>
      </w:r>
    </w:p>
    <w:p w:rsidR="00B63111" w:rsidRDefault="009A4A83" w:rsidP="00841DBC">
      <w:pPr>
        <w:spacing w:after="0" w:line="480" w:lineRule="auto"/>
        <w:ind w:firstLine="720"/>
        <w:rPr>
          <w:rFonts w:ascii="Times New Roman" w:eastAsia="Times New Roman" w:hAnsi="Times New Roman" w:cs="Times New Roman"/>
          <w:sz w:val="24"/>
          <w:szCs w:val="24"/>
          <w:lang w:eastAsia="en-GB"/>
        </w:rPr>
      </w:pPr>
      <w:r w:rsidRPr="00536DB3">
        <w:rPr>
          <w:rFonts w:ascii="Times New Roman" w:eastAsia="Times New Roman" w:hAnsi="Times New Roman" w:cs="Times New Roman"/>
          <w:sz w:val="24"/>
          <w:szCs w:val="24"/>
          <w:lang w:eastAsia="en-GB"/>
        </w:rPr>
        <w:t>One criticism of the definition of refugee aid that was provided by the Geneva Convention is that the classification of refugee did not incorporate natural disasters. In contrast, the</w:t>
      </w:r>
      <w:r w:rsidR="002F176F">
        <w:rPr>
          <w:rFonts w:ascii="Times New Roman" w:eastAsia="Times New Roman" w:hAnsi="Times New Roman" w:cs="Times New Roman"/>
          <w:sz w:val="24"/>
          <w:szCs w:val="24"/>
          <w:lang w:eastAsia="en-GB"/>
        </w:rPr>
        <w:t xml:space="preserve"> original</w:t>
      </w:r>
      <w:r w:rsidRPr="00536DB3">
        <w:rPr>
          <w:rFonts w:ascii="Times New Roman" w:eastAsia="Times New Roman" w:hAnsi="Times New Roman" w:cs="Times New Roman"/>
          <w:sz w:val="24"/>
          <w:szCs w:val="24"/>
          <w:lang w:eastAsia="en-GB"/>
        </w:rPr>
        <w:t xml:space="preserve"> definition of refugee only applied to man-made disasters of war and political struggle</w:t>
      </w:r>
      <w:r w:rsidR="00FA6CC3">
        <w:rPr>
          <w:rFonts w:ascii="Times New Roman" w:eastAsia="Times New Roman" w:hAnsi="Times New Roman" w:cs="Times New Roman"/>
          <w:sz w:val="24"/>
          <w:szCs w:val="24"/>
          <w:lang w:eastAsia="en-GB"/>
        </w:rPr>
        <w:t xml:space="preserve">, furthermore the definition was originally </w:t>
      </w:r>
      <w:r w:rsidR="00855034">
        <w:rPr>
          <w:rFonts w:ascii="Times New Roman" w:eastAsia="Times New Roman" w:hAnsi="Times New Roman" w:cs="Times New Roman"/>
          <w:sz w:val="24"/>
          <w:szCs w:val="24"/>
          <w:lang w:eastAsia="en-GB"/>
        </w:rPr>
        <w:t>only attended for Europe</w:t>
      </w:r>
      <w:r w:rsidRPr="00536DB3">
        <w:rPr>
          <w:rFonts w:ascii="Times New Roman" w:eastAsia="Times New Roman" w:hAnsi="Times New Roman" w:cs="Times New Roman"/>
          <w:sz w:val="24"/>
          <w:szCs w:val="24"/>
          <w:lang w:eastAsia="en-GB"/>
        </w:rPr>
        <w:t xml:space="preserve">. </w:t>
      </w:r>
      <w:proofErr w:type="gramStart"/>
      <w:r w:rsidRPr="00536DB3">
        <w:rPr>
          <w:rFonts w:ascii="Times New Roman" w:eastAsia="Times New Roman" w:hAnsi="Times New Roman" w:cs="Times New Roman"/>
          <w:sz w:val="24"/>
          <w:szCs w:val="24"/>
          <w:lang w:eastAsia="en-GB"/>
        </w:rPr>
        <w:t>In reality, several</w:t>
      </w:r>
      <w:proofErr w:type="gramEnd"/>
      <w:r w:rsidRPr="00536DB3">
        <w:rPr>
          <w:rFonts w:ascii="Times New Roman" w:eastAsia="Times New Roman" w:hAnsi="Times New Roman" w:cs="Times New Roman"/>
          <w:sz w:val="24"/>
          <w:szCs w:val="24"/>
          <w:lang w:eastAsia="en-GB"/>
        </w:rPr>
        <w:t xml:space="preserve"> countries which suffer from natural disasters, famine and poor medical hygiene may be forced to leave the country without a suitable home or safe place to live. </w:t>
      </w:r>
      <w:r w:rsidRPr="00536DB3">
        <w:rPr>
          <w:rFonts w:ascii="Times New Roman" w:eastAsia="Times New Roman" w:hAnsi="Times New Roman" w:cs="Times New Roman"/>
          <w:sz w:val="24"/>
          <w:szCs w:val="24"/>
          <w:lang w:eastAsia="en-GB"/>
        </w:rPr>
        <w:lastRenderedPageBreak/>
        <w:t>Therefore, the definition that the UNHCR incorporates for refugee aid must now be expanded to become more based for humanitarian aid, instead of just war-torn refugee aid.</w:t>
      </w:r>
    </w:p>
    <w:p w:rsidR="008C228D" w:rsidRPr="00536DB3" w:rsidRDefault="008C228D" w:rsidP="00B63111">
      <w:pPr>
        <w:spacing w:after="0" w:line="48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Another criticism of definition that the UNHCR provides is the concept of protection for refugees</w:t>
      </w:r>
      <w:r w:rsidRPr="008C228D">
        <w:rPr>
          <w:rFonts w:ascii="Times New Roman" w:eastAsia="Times New Roman" w:hAnsi="Times New Roman" w:cs="Times New Roman"/>
          <w:sz w:val="24"/>
          <w:szCs w:val="24"/>
          <w:lang w:eastAsia="en-GB"/>
        </w:rPr>
        <w:t xml:space="preserve">. </w:t>
      </w:r>
      <w:r w:rsidRPr="008C228D">
        <w:rPr>
          <w:rFonts w:ascii="Times New Roman" w:hAnsi="Times New Roman" w:cs="Times New Roman"/>
          <w:color w:val="000000"/>
          <w:sz w:val="24"/>
          <w:szCs w:val="24"/>
          <w:shd w:val="clear" w:color="auto" w:fill="FFFFFF"/>
        </w:rPr>
        <w:t>Stevens, (2015)</w:t>
      </w:r>
      <w:r>
        <w:rPr>
          <w:rFonts w:ascii="Times New Roman" w:hAnsi="Times New Roman" w:cs="Times New Roman"/>
          <w:color w:val="000000"/>
          <w:sz w:val="24"/>
          <w:szCs w:val="24"/>
          <w:shd w:val="clear" w:color="auto" w:fill="FFFFFF"/>
        </w:rPr>
        <w:t xml:space="preserve">, argues that the definition of protection given by the UNHCR is </w:t>
      </w:r>
      <w:r w:rsidR="00093BB7">
        <w:rPr>
          <w:rFonts w:ascii="Times New Roman" w:hAnsi="Times New Roman" w:cs="Times New Roman"/>
          <w:color w:val="000000"/>
          <w:sz w:val="24"/>
          <w:szCs w:val="24"/>
          <w:shd w:val="clear" w:color="auto" w:fill="FFFFFF"/>
        </w:rPr>
        <w:t xml:space="preserve">not clearly defined </w:t>
      </w:r>
      <w:r w:rsidR="007569C2">
        <w:rPr>
          <w:rFonts w:ascii="Times New Roman" w:hAnsi="Times New Roman" w:cs="Times New Roman"/>
          <w:color w:val="000000"/>
          <w:sz w:val="24"/>
          <w:szCs w:val="24"/>
          <w:shd w:val="clear" w:color="auto" w:fill="FFFFFF"/>
        </w:rPr>
        <w:t xml:space="preserve">within the Refugee Convention, stating that there are “15 usages of the term in the text,” (pp.3). This makes the effectiveness of the UNHCR weaker as it can not give a clear and accurate form of care to </w:t>
      </w:r>
      <w:proofErr w:type="gramStart"/>
      <w:r w:rsidR="007569C2">
        <w:rPr>
          <w:rFonts w:ascii="Times New Roman" w:hAnsi="Times New Roman" w:cs="Times New Roman"/>
          <w:color w:val="000000"/>
          <w:sz w:val="24"/>
          <w:szCs w:val="24"/>
          <w:shd w:val="clear" w:color="auto" w:fill="FFFFFF"/>
        </w:rPr>
        <w:t>refugees, and</w:t>
      </w:r>
      <w:proofErr w:type="gramEnd"/>
      <w:r w:rsidR="007569C2">
        <w:rPr>
          <w:rFonts w:ascii="Times New Roman" w:hAnsi="Times New Roman" w:cs="Times New Roman"/>
          <w:color w:val="000000"/>
          <w:sz w:val="24"/>
          <w:szCs w:val="24"/>
          <w:shd w:val="clear" w:color="auto" w:fill="FFFFFF"/>
        </w:rPr>
        <w:t xml:space="preserve"> may actually make supporting refugees more difficult.</w:t>
      </w:r>
    </w:p>
    <w:p w:rsidR="009A4A83" w:rsidRPr="00536DB3" w:rsidRDefault="00DA7252" w:rsidP="009A4A83">
      <w:pPr>
        <w:spacing w:after="0" w:line="48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severity of refugees requiring aid has increased dramatically since the Geneva Convention of 1951. According to the UNHCR’s ‘Statistics at a Glance’ (2019),</w:t>
      </w:r>
      <w:r w:rsidR="00F17C9B">
        <w:rPr>
          <w:rFonts w:ascii="Times New Roman" w:eastAsia="Times New Roman" w:hAnsi="Times New Roman" w:cs="Times New Roman"/>
          <w:sz w:val="24"/>
          <w:szCs w:val="24"/>
          <w:lang w:eastAsia="en-GB"/>
        </w:rPr>
        <w:t xml:space="preserve"> approximately 68.5 million are displaced over the world, with 25.4 million of those are refugees. </w:t>
      </w:r>
      <w:r w:rsidR="00A52B27">
        <w:rPr>
          <w:rFonts w:ascii="Times New Roman" w:eastAsia="Times New Roman" w:hAnsi="Times New Roman" w:cs="Times New Roman"/>
          <w:sz w:val="24"/>
          <w:szCs w:val="24"/>
          <w:lang w:eastAsia="en-GB"/>
        </w:rPr>
        <w:t xml:space="preserve">This number is massive in comparison to statistics provided by the UNHCR Population Statistics Database (2019), which states that 2.12 million were displaced at the end of 1951. The difference in numbers could be explained due to more global exposure to the displacement issues, and the expansion of the definition used to categorise refugees. Therefore, organisations such as the UNHCR are essential </w:t>
      </w:r>
      <w:proofErr w:type="gramStart"/>
      <w:r w:rsidR="00A52B27">
        <w:rPr>
          <w:rFonts w:ascii="Times New Roman" w:eastAsia="Times New Roman" w:hAnsi="Times New Roman" w:cs="Times New Roman"/>
          <w:sz w:val="24"/>
          <w:szCs w:val="24"/>
          <w:lang w:eastAsia="en-GB"/>
        </w:rPr>
        <w:t>in order to</w:t>
      </w:r>
      <w:proofErr w:type="gramEnd"/>
      <w:r w:rsidR="00A52B27">
        <w:rPr>
          <w:rFonts w:ascii="Times New Roman" w:eastAsia="Times New Roman" w:hAnsi="Times New Roman" w:cs="Times New Roman"/>
          <w:sz w:val="24"/>
          <w:szCs w:val="24"/>
          <w:lang w:eastAsia="en-GB"/>
        </w:rPr>
        <w:t xml:space="preserve"> tackle the escalating problem.</w:t>
      </w:r>
    </w:p>
    <w:p w:rsidR="006B4266" w:rsidRPr="00536DB3" w:rsidRDefault="006B4266" w:rsidP="00E41001">
      <w:pPr>
        <w:spacing w:after="0" w:line="480" w:lineRule="auto"/>
        <w:rPr>
          <w:rFonts w:ascii="Times New Roman" w:eastAsia="Times New Roman" w:hAnsi="Times New Roman" w:cs="Times New Roman"/>
          <w:sz w:val="24"/>
          <w:szCs w:val="24"/>
          <w:lang w:eastAsia="en-GB"/>
        </w:rPr>
      </w:pPr>
      <w:r w:rsidRPr="00536DB3">
        <w:rPr>
          <w:rFonts w:ascii="Times New Roman" w:eastAsia="Times New Roman" w:hAnsi="Times New Roman" w:cs="Times New Roman"/>
          <w:sz w:val="24"/>
          <w:szCs w:val="24"/>
          <w:lang w:eastAsia="en-GB"/>
        </w:rPr>
        <w:tab/>
        <w:t xml:space="preserve">The process of providing effective refugee care can be incredibly challenging, and the end goal for refugee aid remains controversial. A research paper by Stein (1994), questioned whether refugee aid should be used to help refugees settle into a new life away from the country in disarray, or to provide safety until they eventually </w:t>
      </w:r>
      <w:proofErr w:type="gramStart"/>
      <w:r w:rsidRPr="00536DB3">
        <w:rPr>
          <w:rFonts w:ascii="Times New Roman" w:eastAsia="Times New Roman" w:hAnsi="Times New Roman" w:cs="Times New Roman"/>
          <w:sz w:val="24"/>
          <w:szCs w:val="24"/>
          <w:lang w:eastAsia="en-GB"/>
        </w:rPr>
        <w:t>return back</w:t>
      </w:r>
      <w:proofErr w:type="gramEnd"/>
      <w:r w:rsidRPr="00536DB3">
        <w:rPr>
          <w:rFonts w:ascii="Times New Roman" w:eastAsia="Times New Roman" w:hAnsi="Times New Roman" w:cs="Times New Roman"/>
          <w:sz w:val="24"/>
          <w:szCs w:val="24"/>
          <w:lang w:eastAsia="en-GB"/>
        </w:rPr>
        <w:t xml:space="preserve"> to their original homes. This displays weakness in the overall goals of the UNHCR to provide aid, as without a clear side to take, the UNHCR is stuck to try and provide aid for both problems. On one hand, if refugees were to remain in an asylum country, they would wish to be compensated more than the costs they give to provide for them; on the other hand, countries with refugees </w:t>
      </w:r>
      <w:r w:rsidRPr="00536DB3">
        <w:rPr>
          <w:rFonts w:ascii="Times New Roman" w:eastAsia="Times New Roman" w:hAnsi="Times New Roman" w:cs="Times New Roman"/>
          <w:sz w:val="24"/>
          <w:szCs w:val="24"/>
          <w:lang w:eastAsia="en-GB"/>
        </w:rPr>
        <w:lastRenderedPageBreak/>
        <w:t xml:space="preserve">would prefer to invest smaller sums of money to host countries if the possibility of refugees returning was possible </w:t>
      </w:r>
      <w:r w:rsidRPr="00536DB3">
        <w:rPr>
          <w:rFonts w:ascii="Times New Roman" w:hAnsi="Times New Roman" w:cs="Times New Roman"/>
          <w:color w:val="000000"/>
          <w:sz w:val="24"/>
          <w:szCs w:val="24"/>
          <w:shd w:val="clear" w:color="auto" w:fill="FFFFFF"/>
        </w:rPr>
        <w:t>(Crisp, 2001)</w:t>
      </w:r>
      <w:r w:rsidRPr="00536DB3">
        <w:rPr>
          <w:rFonts w:ascii="Times New Roman" w:eastAsia="Times New Roman" w:hAnsi="Times New Roman" w:cs="Times New Roman"/>
          <w:sz w:val="24"/>
          <w:szCs w:val="24"/>
          <w:lang w:eastAsia="en-GB"/>
        </w:rPr>
        <w:t>.</w:t>
      </w:r>
      <w:r w:rsidR="009A4A83" w:rsidRPr="00536DB3">
        <w:rPr>
          <w:rFonts w:ascii="Times New Roman" w:eastAsia="Times New Roman" w:hAnsi="Times New Roman" w:cs="Times New Roman"/>
          <w:sz w:val="24"/>
          <w:szCs w:val="24"/>
          <w:lang w:eastAsia="en-GB"/>
        </w:rPr>
        <w:t xml:space="preserve"> This displays weakness as the UNHCR is forced to work with refugee aid despite controversy and conflicted opinions for ideal aid between countries and the wishes of the refugees.</w:t>
      </w:r>
    </w:p>
    <w:p w:rsidR="003B154F" w:rsidRPr="00536DB3" w:rsidRDefault="0096108C" w:rsidP="00E41001">
      <w:pPr>
        <w:spacing w:after="0" w:line="480" w:lineRule="auto"/>
        <w:rPr>
          <w:rFonts w:ascii="Times New Roman" w:eastAsia="Times New Roman" w:hAnsi="Times New Roman" w:cs="Times New Roman"/>
          <w:sz w:val="24"/>
          <w:szCs w:val="24"/>
          <w:lang w:eastAsia="en-GB"/>
        </w:rPr>
      </w:pPr>
      <w:r w:rsidRPr="00536DB3">
        <w:rPr>
          <w:rFonts w:ascii="Times New Roman" w:eastAsia="Times New Roman" w:hAnsi="Times New Roman" w:cs="Times New Roman"/>
          <w:sz w:val="24"/>
          <w:szCs w:val="24"/>
          <w:lang w:eastAsia="en-GB"/>
        </w:rPr>
        <w:tab/>
        <w:t xml:space="preserve">On the other hand, their work has been massively successful in some instances. An evaluative report by the UNHCR’s Evaluation and Policy Analysis Unit (EPAU), found the UNHCR to be massively </w:t>
      </w:r>
      <w:r w:rsidR="00536DB3" w:rsidRPr="00536DB3">
        <w:rPr>
          <w:rFonts w:ascii="Times New Roman" w:eastAsia="Times New Roman" w:hAnsi="Times New Roman" w:cs="Times New Roman"/>
          <w:sz w:val="24"/>
          <w:szCs w:val="24"/>
          <w:lang w:eastAsia="en-GB"/>
        </w:rPr>
        <w:t xml:space="preserve">beneficial in supporting a massive displacement group of refugees to reintegrate back to homes and creating shelter for thousands of people </w:t>
      </w:r>
      <w:r w:rsidR="00536DB3" w:rsidRPr="00536DB3">
        <w:rPr>
          <w:rFonts w:ascii="Times New Roman" w:hAnsi="Times New Roman" w:cs="Times New Roman"/>
          <w:color w:val="000000"/>
          <w:sz w:val="24"/>
          <w:szCs w:val="24"/>
          <w:shd w:val="clear" w:color="auto" w:fill="FFFFFF"/>
        </w:rPr>
        <w:t>(</w:t>
      </w:r>
      <w:proofErr w:type="spellStart"/>
      <w:r w:rsidR="00536DB3" w:rsidRPr="00536DB3">
        <w:rPr>
          <w:rFonts w:ascii="Times New Roman" w:hAnsi="Times New Roman" w:cs="Times New Roman"/>
          <w:color w:val="000000"/>
          <w:sz w:val="24"/>
          <w:szCs w:val="24"/>
          <w:shd w:val="clear" w:color="auto" w:fill="FFFFFF"/>
        </w:rPr>
        <w:t>Wissner</w:t>
      </w:r>
      <w:proofErr w:type="spellEnd"/>
      <w:r w:rsidR="00536DB3" w:rsidRPr="00536DB3">
        <w:rPr>
          <w:rFonts w:ascii="Times New Roman" w:hAnsi="Times New Roman" w:cs="Times New Roman"/>
          <w:color w:val="000000"/>
          <w:sz w:val="24"/>
          <w:szCs w:val="24"/>
          <w:shd w:val="clear" w:color="auto" w:fill="FFFFFF"/>
        </w:rPr>
        <w:t>, 2004)</w:t>
      </w:r>
      <w:r w:rsidR="00536DB3" w:rsidRPr="00536DB3">
        <w:rPr>
          <w:rFonts w:ascii="Times New Roman" w:eastAsia="Times New Roman" w:hAnsi="Times New Roman" w:cs="Times New Roman"/>
          <w:sz w:val="24"/>
          <w:szCs w:val="24"/>
          <w:lang w:eastAsia="en-GB"/>
        </w:rPr>
        <w:t>.</w:t>
      </w:r>
      <w:r w:rsidR="00536DB3">
        <w:rPr>
          <w:rFonts w:ascii="Times New Roman" w:eastAsia="Times New Roman" w:hAnsi="Times New Roman" w:cs="Times New Roman"/>
          <w:sz w:val="24"/>
          <w:szCs w:val="24"/>
          <w:lang w:eastAsia="en-GB"/>
        </w:rPr>
        <w:t xml:space="preserve"> This could support the claim that the previous work that the UNHCR has provided has been successful and efficient in providing effective refugee aid, as a great portion of aid was delivered within the first three months.</w:t>
      </w:r>
      <w:r w:rsidRPr="00536DB3">
        <w:rPr>
          <w:rFonts w:ascii="Times New Roman" w:eastAsia="Times New Roman" w:hAnsi="Times New Roman" w:cs="Times New Roman"/>
          <w:sz w:val="24"/>
          <w:szCs w:val="24"/>
          <w:lang w:eastAsia="en-GB"/>
        </w:rPr>
        <w:t xml:space="preserve"> </w:t>
      </w:r>
      <w:r w:rsidR="00536DB3" w:rsidRPr="00536DB3">
        <w:rPr>
          <w:rFonts w:ascii="Times New Roman" w:eastAsia="Times New Roman" w:hAnsi="Times New Roman" w:cs="Times New Roman"/>
          <w:sz w:val="24"/>
          <w:szCs w:val="24"/>
          <w:lang w:eastAsia="en-GB"/>
        </w:rPr>
        <w:t xml:space="preserve">However, this </w:t>
      </w:r>
      <w:proofErr w:type="gramStart"/>
      <w:r w:rsidR="00536DB3" w:rsidRPr="00536DB3">
        <w:rPr>
          <w:rFonts w:ascii="Times New Roman" w:eastAsia="Times New Roman" w:hAnsi="Times New Roman" w:cs="Times New Roman"/>
          <w:sz w:val="24"/>
          <w:szCs w:val="24"/>
          <w:lang w:eastAsia="en-GB"/>
        </w:rPr>
        <w:t>can be seen as</w:t>
      </w:r>
      <w:proofErr w:type="gramEnd"/>
      <w:r w:rsidR="00536DB3" w:rsidRPr="00536DB3">
        <w:rPr>
          <w:rFonts w:ascii="Times New Roman" w:eastAsia="Times New Roman" w:hAnsi="Times New Roman" w:cs="Times New Roman"/>
          <w:sz w:val="24"/>
          <w:szCs w:val="24"/>
          <w:lang w:eastAsia="en-GB"/>
        </w:rPr>
        <w:t xml:space="preserve"> biased as it was evaluated by an internal organisation within the UNHCR, although stated to not “necessarily”, share the same opinion of the UNHCR, it is likely to be somewhat biased in order to support a positive image of the UNHCR, therefore its report can not be held entirely reliable.</w:t>
      </w:r>
    </w:p>
    <w:p w:rsidR="00E41001" w:rsidRDefault="007C75A3" w:rsidP="00A175FD">
      <w:pPr>
        <w:spacing w:after="0" w:line="48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Criticism by Harvey and Lind (2005), stated that settlements that attempted to provide aid to refugees failed to make refugees self-sufficient, instead they became reliant on aid. This challenges the effectiveness of the work the UNHCR provides for refugees as the aid that the organisation provides could be creating long-term damage to refugees, in contrast to giving them the ability to help themselves. Therefore, implications of this research could guide the UNHCR into providing different aid that could benefit refugee communities into helping themselves instead of providing constant support, which would prove expensive and time-consuming.</w:t>
      </w:r>
    </w:p>
    <w:p w:rsidR="007C75A3" w:rsidRDefault="00997123" w:rsidP="00A175FD">
      <w:pPr>
        <w:spacing w:after="0" w:line="48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Another criticism of the refugee camps by the UNHCR is that refugees’ settlements wanted to turn groups of refugees, “into ‘communities’, </w:t>
      </w:r>
      <w:proofErr w:type="gramStart"/>
      <w:r>
        <w:rPr>
          <w:rFonts w:ascii="Times New Roman" w:eastAsia="Times New Roman" w:hAnsi="Times New Roman" w:cs="Times New Roman"/>
          <w:sz w:val="24"/>
          <w:szCs w:val="24"/>
          <w:lang w:eastAsia="en-GB"/>
        </w:rPr>
        <w:t>than</w:t>
      </w:r>
      <w:proofErr w:type="gramEnd"/>
      <w:r>
        <w:rPr>
          <w:rFonts w:ascii="Times New Roman" w:eastAsia="Times New Roman" w:hAnsi="Times New Roman" w:cs="Times New Roman"/>
          <w:sz w:val="24"/>
          <w:szCs w:val="24"/>
          <w:lang w:eastAsia="en-GB"/>
        </w:rPr>
        <w:t xml:space="preserve"> about protecting refugees.” </w:t>
      </w:r>
      <w:r>
        <w:rPr>
          <w:rFonts w:ascii="Times New Roman" w:eastAsia="Times New Roman" w:hAnsi="Times New Roman" w:cs="Times New Roman"/>
          <w:sz w:val="24"/>
          <w:szCs w:val="24"/>
          <w:lang w:eastAsia="en-GB"/>
        </w:rPr>
        <w:lastRenderedPageBreak/>
        <w:t>(</w:t>
      </w:r>
      <w:proofErr w:type="spellStart"/>
      <w:r>
        <w:rPr>
          <w:rFonts w:ascii="Times New Roman" w:eastAsia="Times New Roman" w:hAnsi="Times New Roman" w:cs="Times New Roman"/>
          <w:sz w:val="24"/>
          <w:szCs w:val="24"/>
          <w:lang w:eastAsia="en-GB"/>
        </w:rPr>
        <w:t>Glasman</w:t>
      </w:r>
      <w:proofErr w:type="spellEnd"/>
      <w:r>
        <w:rPr>
          <w:rFonts w:ascii="Times New Roman" w:eastAsia="Times New Roman" w:hAnsi="Times New Roman" w:cs="Times New Roman"/>
          <w:sz w:val="24"/>
          <w:szCs w:val="24"/>
          <w:lang w:eastAsia="en-GB"/>
        </w:rPr>
        <w:t>, 2017). (pp.349). Instead, they guided refugees into farming and living in rural environments, this challenges the work of the UNHCR as it demeans the aspect of reintegration back into refugees’ countries. This can challenge the UNHCR as it does not support the importance of refugee aid.</w:t>
      </w:r>
    </w:p>
    <w:p w:rsidR="007C75A3" w:rsidRDefault="00AA4AD9" w:rsidP="00A175FD">
      <w:pPr>
        <w:spacing w:after="0" w:line="48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contrast, </w:t>
      </w:r>
      <w:proofErr w:type="spellStart"/>
      <w:r>
        <w:rPr>
          <w:rFonts w:ascii="Times New Roman" w:eastAsia="Times New Roman" w:hAnsi="Times New Roman" w:cs="Times New Roman"/>
          <w:sz w:val="24"/>
          <w:szCs w:val="24"/>
          <w:lang w:eastAsia="en-GB"/>
        </w:rPr>
        <w:t>Glasman</w:t>
      </w:r>
      <w:proofErr w:type="spellEnd"/>
      <w:r>
        <w:rPr>
          <w:rFonts w:ascii="Times New Roman" w:eastAsia="Times New Roman" w:hAnsi="Times New Roman" w:cs="Times New Roman"/>
          <w:sz w:val="24"/>
          <w:szCs w:val="24"/>
          <w:lang w:eastAsia="en-GB"/>
        </w:rPr>
        <w:t xml:space="preserve"> concludes by stating that the framework for developing refugee aid has contributed for other large humanitarian organisations to support refugees</w:t>
      </w:r>
      <w:r w:rsidR="00271626">
        <w:rPr>
          <w:rFonts w:ascii="Times New Roman" w:eastAsia="Times New Roman" w:hAnsi="Times New Roman" w:cs="Times New Roman"/>
          <w:sz w:val="24"/>
          <w:szCs w:val="24"/>
          <w:lang w:eastAsia="en-GB"/>
        </w:rPr>
        <w:t xml:space="preserve"> (pp.353)</w:t>
      </w:r>
      <w:r>
        <w:rPr>
          <w:rFonts w:ascii="Times New Roman" w:eastAsia="Times New Roman" w:hAnsi="Times New Roman" w:cs="Times New Roman"/>
          <w:sz w:val="24"/>
          <w:szCs w:val="24"/>
          <w:lang w:eastAsia="en-GB"/>
        </w:rPr>
        <w:t xml:space="preserve">. This can be evaluated as a strength as the UNHCR </w:t>
      </w:r>
      <w:r w:rsidR="00271626">
        <w:rPr>
          <w:rFonts w:ascii="Times New Roman" w:eastAsia="Times New Roman" w:hAnsi="Times New Roman" w:cs="Times New Roman"/>
          <w:sz w:val="24"/>
          <w:szCs w:val="24"/>
          <w:lang w:eastAsia="en-GB"/>
        </w:rPr>
        <w:t>with legislature and redefining how to provide effective aid has allowed more work and resources to be provided for refugees who desperately need it.</w:t>
      </w:r>
    </w:p>
    <w:p w:rsidR="00E41001" w:rsidRDefault="00C15F32" w:rsidP="00E41001">
      <w:pPr>
        <w:spacing w:after="0"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t>More contemporary criticism of the UNHCR is the influence stakeholders have on the overall decisions of the organisation. Stanley (2015), argues that refugees are being pressured to return to Somalia from Kenya which puts the refugees at risk</w:t>
      </w:r>
      <w:r w:rsidR="006C4140">
        <w:rPr>
          <w:rFonts w:ascii="Times New Roman" w:eastAsia="Times New Roman" w:hAnsi="Times New Roman" w:cs="Times New Roman"/>
          <w:sz w:val="24"/>
          <w:szCs w:val="24"/>
          <w:lang w:eastAsia="en-GB"/>
        </w:rPr>
        <w:t xml:space="preserve"> as the country is not safe to return to.</w:t>
      </w:r>
      <w:r w:rsidR="007F46C1">
        <w:rPr>
          <w:rFonts w:ascii="Times New Roman" w:eastAsia="Times New Roman" w:hAnsi="Times New Roman" w:cs="Times New Roman"/>
          <w:sz w:val="24"/>
          <w:szCs w:val="24"/>
          <w:lang w:eastAsia="en-GB"/>
        </w:rPr>
        <w:t xml:space="preserve"> Additionally, the breadth of the refugee crisis around the world has split the UNHCR too thin to provide </w:t>
      </w:r>
      <w:proofErr w:type="gramStart"/>
      <w:r w:rsidR="007F46C1">
        <w:rPr>
          <w:rFonts w:ascii="Times New Roman" w:eastAsia="Times New Roman" w:hAnsi="Times New Roman" w:cs="Times New Roman"/>
          <w:sz w:val="24"/>
          <w:szCs w:val="24"/>
          <w:lang w:eastAsia="en-GB"/>
        </w:rPr>
        <w:t>sufficient</w:t>
      </w:r>
      <w:proofErr w:type="gramEnd"/>
      <w:r w:rsidR="007F46C1">
        <w:rPr>
          <w:rFonts w:ascii="Times New Roman" w:eastAsia="Times New Roman" w:hAnsi="Times New Roman" w:cs="Times New Roman"/>
          <w:sz w:val="24"/>
          <w:szCs w:val="24"/>
          <w:lang w:eastAsia="en-GB"/>
        </w:rPr>
        <w:t xml:space="preserve"> support.</w:t>
      </w:r>
      <w:r w:rsidR="00BB5460">
        <w:rPr>
          <w:rFonts w:ascii="Times New Roman" w:eastAsia="Times New Roman" w:hAnsi="Times New Roman" w:cs="Times New Roman"/>
          <w:sz w:val="24"/>
          <w:szCs w:val="24"/>
          <w:lang w:eastAsia="en-GB"/>
        </w:rPr>
        <w:t xml:space="preserve"> This could contribute to why some refugees according to Stanley being forced to return prematurely to their home country. However, this criticism highlights the UNHCR’s failure to provide </w:t>
      </w:r>
      <w:proofErr w:type="gramStart"/>
      <w:r w:rsidR="00BB5460">
        <w:rPr>
          <w:rFonts w:ascii="Times New Roman" w:eastAsia="Times New Roman" w:hAnsi="Times New Roman" w:cs="Times New Roman"/>
          <w:sz w:val="24"/>
          <w:szCs w:val="24"/>
          <w:lang w:eastAsia="en-GB"/>
        </w:rPr>
        <w:t>sufficient</w:t>
      </w:r>
      <w:proofErr w:type="gramEnd"/>
      <w:r w:rsidR="00BB5460">
        <w:rPr>
          <w:rFonts w:ascii="Times New Roman" w:eastAsia="Times New Roman" w:hAnsi="Times New Roman" w:cs="Times New Roman"/>
          <w:sz w:val="24"/>
          <w:szCs w:val="24"/>
          <w:lang w:eastAsia="en-GB"/>
        </w:rPr>
        <w:t xml:space="preserve"> care to refugees on a global scale, which overestimates the capability the United Nations has on managing the refugee crisis alone. This could be explained due to a lack of financial aid given by states </w:t>
      </w:r>
      <w:proofErr w:type="gramStart"/>
      <w:r w:rsidR="00BB5460">
        <w:rPr>
          <w:rFonts w:ascii="Times New Roman" w:eastAsia="Times New Roman" w:hAnsi="Times New Roman" w:cs="Times New Roman"/>
          <w:sz w:val="24"/>
          <w:szCs w:val="24"/>
          <w:lang w:eastAsia="en-GB"/>
        </w:rPr>
        <w:t>in order to</w:t>
      </w:r>
      <w:proofErr w:type="gramEnd"/>
      <w:r w:rsidR="00BB5460">
        <w:rPr>
          <w:rFonts w:ascii="Times New Roman" w:eastAsia="Times New Roman" w:hAnsi="Times New Roman" w:cs="Times New Roman"/>
          <w:sz w:val="24"/>
          <w:szCs w:val="24"/>
          <w:lang w:eastAsia="en-GB"/>
        </w:rPr>
        <w:t xml:space="preserve"> support the refugee crisis.</w:t>
      </w:r>
    </w:p>
    <w:p w:rsidR="00BB5460" w:rsidRDefault="00BB5460" w:rsidP="00A175FD">
      <w:pPr>
        <w:spacing w:after="0" w:line="48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addition, </w:t>
      </w:r>
      <w:r w:rsidR="00BC1BEA">
        <w:rPr>
          <w:rFonts w:ascii="Times New Roman" w:eastAsia="Times New Roman" w:hAnsi="Times New Roman" w:cs="Times New Roman"/>
          <w:sz w:val="24"/>
          <w:szCs w:val="24"/>
          <w:lang w:eastAsia="en-GB"/>
        </w:rPr>
        <w:t>there are several instances in which the UNHCR has been forced into a position to involuntarily repatriate refugees as a result from pressures from host and donor countries (Long, 2013).</w:t>
      </w:r>
      <w:r w:rsidR="00E50758">
        <w:rPr>
          <w:rFonts w:ascii="Times New Roman" w:eastAsia="Times New Roman" w:hAnsi="Times New Roman" w:cs="Times New Roman"/>
          <w:sz w:val="24"/>
          <w:szCs w:val="24"/>
          <w:lang w:eastAsia="en-GB"/>
        </w:rPr>
        <w:t xml:space="preserve"> Typically, this was achieved </w:t>
      </w:r>
      <w:proofErr w:type="gramStart"/>
      <w:r w:rsidR="00E50758">
        <w:rPr>
          <w:rFonts w:ascii="Times New Roman" w:eastAsia="Times New Roman" w:hAnsi="Times New Roman" w:cs="Times New Roman"/>
          <w:sz w:val="24"/>
          <w:szCs w:val="24"/>
          <w:lang w:eastAsia="en-GB"/>
        </w:rPr>
        <w:t>in order to</w:t>
      </w:r>
      <w:proofErr w:type="gramEnd"/>
      <w:r w:rsidR="00E50758">
        <w:rPr>
          <w:rFonts w:ascii="Times New Roman" w:eastAsia="Times New Roman" w:hAnsi="Times New Roman" w:cs="Times New Roman"/>
          <w:sz w:val="24"/>
          <w:szCs w:val="24"/>
          <w:lang w:eastAsia="en-GB"/>
        </w:rPr>
        <w:t xml:space="preserve"> provide faster and cheaper solutions as they ignored the principle of voluntary repatriation. This challenges the reliability of effective refugee aid as they put the safety of the refugees before cheap and effective solutions to help them.</w:t>
      </w:r>
    </w:p>
    <w:p w:rsidR="00E41001" w:rsidRDefault="009C47B7" w:rsidP="00A175FD">
      <w:pPr>
        <w:spacing w:after="0" w:line="48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In conclusion, the UNHCR has been massively influential in being an assistive and supportive body in pushing for fairer rights for refugees and safeguarding them until necessary. However, multiple authors have criticised their intentions and actions in being best for the people who need help (Stanley, 2015). Furthermore, in recent years with the European refugee crisis around 2015, the UNHCR failed to be influential in setting policies and developing plans in helping refugees into Europe </w:t>
      </w:r>
      <w:r w:rsidRPr="000F247E">
        <w:rPr>
          <w:rFonts w:ascii="Times New Roman" w:eastAsia="Times New Roman" w:hAnsi="Times New Roman" w:cs="Times New Roman"/>
          <w:sz w:val="24"/>
          <w:szCs w:val="24"/>
          <w:lang w:eastAsia="en-GB"/>
        </w:rPr>
        <w:t>(</w:t>
      </w:r>
      <w:r w:rsidRPr="000F247E">
        <w:rPr>
          <w:rFonts w:ascii="Times New Roman" w:hAnsi="Times New Roman" w:cs="Times New Roman"/>
          <w:sz w:val="24"/>
          <w:szCs w:val="24"/>
          <w:shd w:val="clear" w:color="auto" w:fill="FFFFFF"/>
        </w:rPr>
        <w:t>Carruthers, 2018)</w:t>
      </w:r>
      <w:r w:rsidRPr="000F247E">
        <w:rPr>
          <w:rFonts w:ascii="Times New Roman" w:eastAsia="Times New Roman" w:hAnsi="Times New Roman" w:cs="Times New Roman"/>
          <w:sz w:val="24"/>
          <w:szCs w:val="24"/>
          <w:lang w:eastAsia="en-GB"/>
        </w:rPr>
        <w:t xml:space="preserve">. </w:t>
      </w:r>
    </w:p>
    <w:p w:rsidR="00E41001" w:rsidRPr="00161EBA" w:rsidRDefault="000F247E" w:rsidP="00A175FD">
      <w:pPr>
        <w:spacing w:after="0" w:line="480" w:lineRule="auto"/>
        <w:ind w:firstLine="720"/>
        <w:rPr>
          <w:rFonts w:ascii="Times New Roman" w:hAnsi="Times New Roman" w:cs="Times New Roman"/>
          <w:color w:val="000000"/>
          <w:sz w:val="24"/>
          <w:szCs w:val="24"/>
          <w:shd w:val="clear" w:color="auto" w:fill="FFFFFF"/>
        </w:rPr>
      </w:pPr>
      <w:r>
        <w:rPr>
          <w:rFonts w:ascii="Times New Roman" w:eastAsia="Times New Roman" w:hAnsi="Times New Roman" w:cs="Times New Roman"/>
          <w:sz w:val="24"/>
          <w:szCs w:val="24"/>
          <w:lang w:eastAsia="en-GB"/>
        </w:rPr>
        <w:t xml:space="preserve">Although they have been at the forefront of helping refugees, their methods have been considered inconsistent </w:t>
      </w:r>
      <w:r w:rsidRPr="000F247E">
        <w:rPr>
          <w:rFonts w:ascii="Times New Roman" w:hAnsi="Times New Roman" w:cs="Times New Roman"/>
          <w:color w:val="000000"/>
          <w:sz w:val="24"/>
          <w:szCs w:val="24"/>
          <w:shd w:val="clear" w:color="auto" w:fill="FFFFFF"/>
        </w:rPr>
        <w:t>(Betts &amp; Collier, 2017), arguing the use of camps is unsatisfactory in a more urban based world in comparison to the UNHCR’s origins at the end of World War Two.</w:t>
      </w:r>
      <w:r>
        <w:rPr>
          <w:rFonts w:ascii="Times New Roman" w:hAnsi="Times New Roman" w:cs="Times New Roman"/>
          <w:color w:val="000000"/>
          <w:sz w:val="24"/>
          <w:szCs w:val="24"/>
          <w:shd w:val="clear" w:color="auto" w:fill="FFFFFF"/>
        </w:rPr>
        <w:t xml:space="preserve"> Implications for improvement of the UNHCR would be to be more proactive in encouraging government bodies to assist in the ever-increasing refugee crisis, and to implement a more contemporary care system for refugees displaced from their homes.</w:t>
      </w:r>
      <w:r w:rsidR="00161EBA">
        <w:rPr>
          <w:rFonts w:ascii="Times New Roman" w:hAnsi="Times New Roman" w:cs="Times New Roman"/>
          <w:color w:val="000000"/>
          <w:sz w:val="24"/>
          <w:szCs w:val="24"/>
          <w:shd w:val="clear" w:color="auto" w:fill="FFFFFF"/>
        </w:rPr>
        <w:t xml:space="preserve"> This would allow for the UNHCR to remain relevant in providing and exposing the needs of millions of refugees </w:t>
      </w:r>
      <w:proofErr w:type="gramStart"/>
      <w:r w:rsidR="00161EBA">
        <w:rPr>
          <w:rFonts w:ascii="Times New Roman" w:hAnsi="Times New Roman" w:cs="Times New Roman"/>
          <w:color w:val="000000"/>
          <w:sz w:val="24"/>
          <w:szCs w:val="24"/>
          <w:shd w:val="clear" w:color="auto" w:fill="FFFFFF"/>
        </w:rPr>
        <w:t>worldwide, and</w:t>
      </w:r>
      <w:proofErr w:type="gramEnd"/>
      <w:r w:rsidR="00161EBA">
        <w:rPr>
          <w:rFonts w:ascii="Times New Roman" w:hAnsi="Times New Roman" w:cs="Times New Roman"/>
          <w:color w:val="000000"/>
          <w:sz w:val="24"/>
          <w:szCs w:val="24"/>
          <w:shd w:val="clear" w:color="auto" w:fill="FFFFFF"/>
        </w:rPr>
        <w:t xml:space="preserve"> be able to set </w:t>
      </w:r>
      <w:r w:rsidR="00AD6386">
        <w:rPr>
          <w:rFonts w:ascii="Times New Roman" w:hAnsi="Times New Roman" w:cs="Times New Roman"/>
          <w:color w:val="000000"/>
          <w:sz w:val="24"/>
          <w:szCs w:val="24"/>
          <w:shd w:val="clear" w:color="auto" w:fill="FFFFFF"/>
        </w:rPr>
        <w:t>an</w:t>
      </w:r>
      <w:r w:rsidR="00161EBA">
        <w:rPr>
          <w:rFonts w:ascii="Times New Roman" w:hAnsi="Times New Roman" w:cs="Times New Roman"/>
          <w:color w:val="000000"/>
          <w:sz w:val="24"/>
          <w:szCs w:val="24"/>
          <w:shd w:val="clear" w:color="auto" w:fill="FFFFFF"/>
        </w:rPr>
        <w:t xml:space="preserve"> international standard in case of future events of human displacement.</w:t>
      </w:r>
    </w:p>
    <w:p w:rsidR="00E41001" w:rsidRDefault="00E41001" w:rsidP="00E41001">
      <w:pPr>
        <w:spacing w:after="0" w:line="480" w:lineRule="auto"/>
        <w:rPr>
          <w:rFonts w:ascii="Times New Roman" w:eastAsia="Times New Roman" w:hAnsi="Times New Roman" w:cs="Times New Roman"/>
          <w:sz w:val="24"/>
          <w:szCs w:val="24"/>
          <w:lang w:eastAsia="en-GB"/>
        </w:rPr>
      </w:pPr>
    </w:p>
    <w:p w:rsidR="005205EE" w:rsidRDefault="005205EE" w:rsidP="00E41001">
      <w:pPr>
        <w:spacing w:after="0" w:line="480" w:lineRule="auto"/>
        <w:rPr>
          <w:rFonts w:ascii="Times New Roman" w:eastAsia="Times New Roman" w:hAnsi="Times New Roman" w:cs="Times New Roman"/>
          <w:sz w:val="24"/>
          <w:szCs w:val="24"/>
          <w:lang w:eastAsia="en-GB"/>
        </w:rPr>
      </w:pPr>
    </w:p>
    <w:p w:rsidR="005205EE" w:rsidRDefault="005205EE" w:rsidP="00E41001">
      <w:pPr>
        <w:spacing w:after="0" w:line="480" w:lineRule="auto"/>
        <w:rPr>
          <w:rFonts w:ascii="Times New Roman" w:eastAsia="Times New Roman" w:hAnsi="Times New Roman" w:cs="Times New Roman"/>
          <w:sz w:val="24"/>
          <w:szCs w:val="24"/>
          <w:lang w:eastAsia="en-GB"/>
        </w:rPr>
      </w:pPr>
    </w:p>
    <w:p w:rsidR="005205EE" w:rsidRDefault="005205EE" w:rsidP="00E41001">
      <w:pPr>
        <w:spacing w:after="0" w:line="480" w:lineRule="auto"/>
        <w:rPr>
          <w:rFonts w:ascii="Times New Roman" w:eastAsia="Times New Roman" w:hAnsi="Times New Roman" w:cs="Times New Roman"/>
          <w:sz w:val="24"/>
          <w:szCs w:val="24"/>
          <w:lang w:eastAsia="en-GB"/>
        </w:rPr>
      </w:pPr>
    </w:p>
    <w:p w:rsidR="005205EE" w:rsidRDefault="005205EE" w:rsidP="00E41001">
      <w:pPr>
        <w:spacing w:after="0" w:line="480" w:lineRule="auto"/>
        <w:rPr>
          <w:rFonts w:ascii="Times New Roman" w:eastAsia="Times New Roman" w:hAnsi="Times New Roman" w:cs="Times New Roman"/>
          <w:sz w:val="24"/>
          <w:szCs w:val="24"/>
          <w:lang w:eastAsia="en-GB"/>
        </w:rPr>
      </w:pPr>
    </w:p>
    <w:p w:rsidR="005205EE" w:rsidRDefault="005205EE" w:rsidP="00E41001">
      <w:pPr>
        <w:spacing w:after="0" w:line="480" w:lineRule="auto"/>
        <w:rPr>
          <w:rFonts w:ascii="Times New Roman" w:eastAsia="Times New Roman" w:hAnsi="Times New Roman" w:cs="Times New Roman"/>
          <w:sz w:val="24"/>
          <w:szCs w:val="24"/>
          <w:lang w:eastAsia="en-GB"/>
        </w:rPr>
      </w:pPr>
    </w:p>
    <w:p w:rsidR="00E41001" w:rsidRDefault="00E41001" w:rsidP="00E41001">
      <w:pPr>
        <w:spacing w:after="0" w:line="480" w:lineRule="auto"/>
        <w:rPr>
          <w:rFonts w:ascii="Times New Roman" w:eastAsia="Times New Roman" w:hAnsi="Times New Roman" w:cs="Times New Roman"/>
          <w:sz w:val="24"/>
          <w:szCs w:val="24"/>
          <w:lang w:eastAsia="en-GB"/>
        </w:rPr>
      </w:pPr>
    </w:p>
    <w:p w:rsidR="00D04E9D" w:rsidRDefault="00D04E9D" w:rsidP="00E41001">
      <w:pPr>
        <w:spacing w:after="0" w:line="480" w:lineRule="auto"/>
        <w:rPr>
          <w:rFonts w:ascii="Times New Roman" w:eastAsia="Times New Roman" w:hAnsi="Times New Roman" w:cs="Times New Roman"/>
          <w:sz w:val="24"/>
          <w:szCs w:val="24"/>
          <w:lang w:eastAsia="en-GB"/>
        </w:rPr>
      </w:pPr>
    </w:p>
    <w:p w:rsidR="004E5D0F" w:rsidRDefault="004E5D0F" w:rsidP="00E41001">
      <w:pPr>
        <w:spacing w:after="0" w:line="480" w:lineRule="auto"/>
        <w:rPr>
          <w:rFonts w:ascii="Times New Roman" w:eastAsia="Times New Roman" w:hAnsi="Times New Roman" w:cs="Times New Roman"/>
          <w:sz w:val="24"/>
          <w:szCs w:val="24"/>
          <w:lang w:eastAsia="en-GB"/>
        </w:rPr>
      </w:pPr>
    </w:p>
    <w:p w:rsidR="004E5D0F" w:rsidRDefault="004E5D0F" w:rsidP="00E41001">
      <w:pPr>
        <w:spacing w:after="0" w:line="480" w:lineRule="auto"/>
        <w:rPr>
          <w:rFonts w:ascii="Times New Roman" w:eastAsia="Times New Roman" w:hAnsi="Times New Roman" w:cs="Times New Roman"/>
          <w:sz w:val="24"/>
          <w:szCs w:val="24"/>
          <w:lang w:eastAsia="en-GB"/>
        </w:rPr>
      </w:pPr>
      <w:bookmarkStart w:id="0" w:name="_GoBack"/>
      <w:bookmarkEnd w:id="0"/>
    </w:p>
    <w:p w:rsidR="00111DFA" w:rsidRPr="00161EBA" w:rsidRDefault="00111DFA" w:rsidP="00E41001">
      <w:pPr>
        <w:spacing w:after="0"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1951 Geneva Convention.</w:t>
      </w:r>
    </w:p>
    <w:p w:rsidR="00111DFA" w:rsidRDefault="00111DFA" w:rsidP="00E41001">
      <w:pPr>
        <w:spacing w:after="0" w:line="480" w:lineRule="auto"/>
        <w:rPr>
          <w:rFonts w:ascii="Times New Roman" w:hAnsi="Times New Roman" w:cs="Times New Roman"/>
          <w:sz w:val="24"/>
          <w:szCs w:val="24"/>
          <w:shd w:val="clear" w:color="auto" w:fill="FFFFFF"/>
        </w:rPr>
      </w:pPr>
      <w:r w:rsidRPr="00161EBA">
        <w:rPr>
          <w:rFonts w:ascii="Times New Roman" w:hAnsi="Times New Roman" w:cs="Times New Roman"/>
          <w:sz w:val="24"/>
          <w:szCs w:val="24"/>
          <w:shd w:val="clear" w:color="auto" w:fill="FFFFFF"/>
        </w:rPr>
        <w:t>Betts, A., &amp; Collier, P. (2017). </w:t>
      </w:r>
      <w:r w:rsidRPr="00161EBA">
        <w:rPr>
          <w:rFonts w:ascii="Times New Roman" w:hAnsi="Times New Roman" w:cs="Times New Roman"/>
          <w:i/>
          <w:iCs/>
          <w:sz w:val="24"/>
          <w:szCs w:val="24"/>
          <w:shd w:val="clear" w:color="auto" w:fill="FFFFFF"/>
        </w:rPr>
        <w:t>Refuge: Transforming a Broken Refugee System</w:t>
      </w:r>
      <w:r w:rsidRPr="00161EBA">
        <w:rPr>
          <w:rFonts w:ascii="Times New Roman" w:hAnsi="Times New Roman" w:cs="Times New Roman"/>
          <w:sz w:val="24"/>
          <w:szCs w:val="24"/>
          <w:shd w:val="clear" w:color="auto" w:fill="FFFFFF"/>
        </w:rPr>
        <w:t xml:space="preserve">. London: </w:t>
      </w:r>
      <w:r>
        <w:rPr>
          <w:rFonts w:ascii="Times New Roman" w:hAnsi="Times New Roman" w:cs="Times New Roman"/>
          <w:sz w:val="24"/>
          <w:szCs w:val="24"/>
          <w:shd w:val="clear" w:color="auto" w:fill="FFFFFF"/>
        </w:rPr>
        <w:tab/>
      </w:r>
      <w:r w:rsidRPr="00161EBA">
        <w:rPr>
          <w:rFonts w:ascii="Times New Roman" w:hAnsi="Times New Roman" w:cs="Times New Roman"/>
          <w:sz w:val="24"/>
          <w:szCs w:val="24"/>
          <w:shd w:val="clear" w:color="auto" w:fill="FFFFFF"/>
        </w:rPr>
        <w:t>Penguin UK.</w:t>
      </w:r>
    </w:p>
    <w:p w:rsidR="00111DFA" w:rsidRPr="00161EBA" w:rsidRDefault="00111DFA" w:rsidP="00E41001">
      <w:pPr>
        <w:spacing w:after="0" w:line="480" w:lineRule="auto"/>
        <w:rPr>
          <w:rFonts w:ascii="Times New Roman" w:eastAsia="Times New Roman" w:hAnsi="Times New Roman" w:cs="Times New Roman"/>
          <w:sz w:val="24"/>
          <w:szCs w:val="24"/>
          <w:lang w:eastAsia="en-GB"/>
        </w:rPr>
      </w:pPr>
      <w:r w:rsidRPr="00161EBA">
        <w:rPr>
          <w:rFonts w:ascii="Times New Roman" w:hAnsi="Times New Roman" w:cs="Times New Roman"/>
          <w:sz w:val="24"/>
          <w:szCs w:val="24"/>
          <w:shd w:val="clear" w:color="auto" w:fill="FFFFFF"/>
        </w:rPr>
        <w:t xml:space="preserve">Carruthers, J. F. (2018). UNHCR and the European refugee crisis. </w:t>
      </w:r>
      <w:proofErr w:type="spellStart"/>
      <w:r w:rsidRPr="00161EBA">
        <w:rPr>
          <w:rFonts w:ascii="Times New Roman" w:hAnsi="Times New Roman" w:cs="Times New Roman"/>
          <w:sz w:val="24"/>
          <w:szCs w:val="24"/>
          <w:shd w:val="clear" w:color="auto" w:fill="FFFFFF"/>
        </w:rPr>
        <w:t>Universitätsverlag</w:t>
      </w:r>
      <w:proofErr w:type="spellEnd"/>
      <w:r w:rsidRPr="00161EB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b/>
      </w:r>
      <w:r w:rsidRPr="00161EBA">
        <w:rPr>
          <w:rFonts w:ascii="Times New Roman" w:hAnsi="Times New Roman" w:cs="Times New Roman"/>
          <w:sz w:val="24"/>
          <w:szCs w:val="24"/>
          <w:shd w:val="clear" w:color="auto" w:fill="FFFFFF"/>
        </w:rPr>
        <w:t xml:space="preserve">Potsdam, </w:t>
      </w:r>
      <w:r w:rsidRPr="00161EBA">
        <w:rPr>
          <w:rFonts w:ascii="Times New Roman" w:hAnsi="Times New Roman" w:cs="Times New Roman"/>
          <w:i/>
          <w:sz w:val="24"/>
          <w:szCs w:val="24"/>
          <w:shd w:val="clear" w:color="auto" w:fill="FFFFFF"/>
        </w:rPr>
        <w:t>5</w:t>
      </w:r>
      <w:r w:rsidRPr="00161EBA">
        <w:rPr>
          <w:rFonts w:ascii="Times New Roman" w:hAnsi="Times New Roman" w:cs="Times New Roman"/>
          <w:sz w:val="24"/>
          <w:szCs w:val="24"/>
          <w:shd w:val="clear" w:color="auto" w:fill="FFFFFF"/>
        </w:rPr>
        <w:t>(16).</w:t>
      </w:r>
    </w:p>
    <w:p w:rsidR="00111DFA" w:rsidRPr="00161EBA" w:rsidRDefault="00111DFA" w:rsidP="00E41001">
      <w:pPr>
        <w:spacing w:after="0" w:line="480" w:lineRule="auto"/>
        <w:rPr>
          <w:rFonts w:ascii="Times New Roman" w:eastAsia="Times New Roman" w:hAnsi="Times New Roman" w:cs="Times New Roman"/>
          <w:sz w:val="24"/>
          <w:szCs w:val="24"/>
          <w:lang w:eastAsia="en-GB"/>
        </w:rPr>
      </w:pPr>
      <w:r w:rsidRPr="00161EBA">
        <w:rPr>
          <w:rFonts w:ascii="Times New Roman" w:hAnsi="Times New Roman" w:cs="Times New Roman"/>
          <w:sz w:val="24"/>
          <w:szCs w:val="24"/>
          <w:shd w:val="clear" w:color="auto" w:fill="FFFFFF"/>
        </w:rPr>
        <w:t xml:space="preserve">Crisp, J. (2001). Mind the Gap! UNHCR, Humanitarian Assistance and the Development </w:t>
      </w:r>
      <w:r w:rsidRPr="00161EBA">
        <w:rPr>
          <w:rFonts w:ascii="Times New Roman" w:hAnsi="Times New Roman" w:cs="Times New Roman"/>
          <w:sz w:val="24"/>
          <w:szCs w:val="24"/>
          <w:shd w:val="clear" w:color="auto" w:fill="FFFFFF"/>
        </w:rPr>
        <w:tab/>
        <w:t>Process. </w:t>
      </w:r>
      <w:r w:rsidRPr="00161EBA">
        <w:rPr>
          <w:rFonts w:ascii="Times New Roman" w:hAnsi="Times New Roman" w:cs="Times New Roman"/>
          <w:i/>
          <w:iCs/>
          <w:sz w:val="24"/>
          <w:szCs w:val="24"/>
          <w:shd w:val="clear" w:color="auto" w:fill="FFFFFF"/>
        </w:rPr>
        <w:t>International Migration Review</w:t>
      </w:r>
      <w:r w:rsidRPr="00161EBA">
        <w:rPr>
          <w:rFonts w:ascii="Times New Roman" w:hAnsi="Times New Roman" w:cs="Times New Roman"/>
          <w:sz w:val="24"/>
          <w:szCs w:val="24"/>
          <w:shd w:val="clear" w:color="auto" w:fill="FFFFFF"/>
        </w:rPr>
        <w:t>, </w:t>
      </w:r>
      <w:r w:rsidRPr="00161EBA">
        <w:rPr>
          <w:rFonts w:ascii="Times New Roman" w:hAnsi="Times New Roman" w:cs="Times New Roman"/>
          <w:i/>
          <w:iCs/>
          <w:sz w:val="24"/>
          <w:szCs w:val="24"/>
          <w:shd w:val="clear" w:color="auto" w:fill="FFFFFF"/>
        </w:rPr>
        <w:t>35</w:t>
      </w:r>
      <w:r w:rsidRPr="00161EBA">
        <w:rPr>
          <w:rFonts w:ascii="Times New Roman" w:hAnsi="Times New Roman" w:cs="Times New Roman"/>
          <w:sz w:val="24"/>
          <w:szCs w:val="24"/>
          <w:shd w:val="clear" w:color="auto" w:fill="FFFFFF"/>
        </w:rPr>
        <w:t xml:space="preserve">(1), 168-191. </w:t>
      </w:r>
      <w:proofErr w:type="spellStart"/>
      <w:r w:rsidRPr="00161EBA">
        <w:rPr>
          <w:rFonts w:ascii="Times New Roman" w:hAnsi="Times New Roman" w:cs="Times New Roman"/>
          <w:sz w:val="24"/>
          <w:szCs w:val="24"/>
          <w:shd w:val="clear" w:color="auto" w:fill="FFFFFF"/>
        </w:rPr>
        <w:t>doi</w:t>
      </w:r>
      <w:proofErr w:type="spellEnd"/>
      <w:r w:rsidRPr="00161EBA">
        <w:rPr>
          <w:rFonts w:ascii="Times New Roman" w:hAnsi="Times New Roman" w:cs="Times New Roman"/>
          <w:sz w:val="24"/>
          <w:szCs w:val="24"/>
          <w:shd w:val="clear" w:color="auto" w:fill="FFFFFF"/>
        </w:rPr>
        <w:t>: 10.1111/j.1747-</w:t>
      </w:r>
      <w:r w:rsidRPr="00161EBA">
        <w:rPr>
          <w:rFonts w:ascii="Times New Roman" w:hAnsi="Times New Roman" w:cs="Times New Roman"/>
          <w:sz w:val="24"/>
          <w:szCs w:val="24"/>
          <w:shd w:val="clear" w:color="auto" w:fill="FFFFFF"/>
        </w:rPr>
        <w:tab/>
      </w:r>
      <w:proofErr w:type="gramStart"/>
      <w:r w:rsidRPr="00161EBA">
        <w:rPr>
          <w:rFonts w:ascii="Times New Roman" w:hAnsi="Times New Roman" w:cs="Times New Roman"/>
          <w:sz w:val="24"/>
          <w:szCs w:val="24"/>
          <w:shd w:val="clear" w:color="auto" w:fill="FFFFFF"/>
        </w:rPr>
        <w:t>7379.2001.tb</w:t>
      </w:r>
      <w:proofErr w:type="gramEnd"/>
      <w:r w:rsidRPr="00161EBA">
        <w:rPr>
          <w:rFonts w:ascii="Times New Roman" w:hAnsi="Times New Roman" w:cs="Times New Roman"/>
          <w:sz w:val="24"/>
          <w:szCs w:val="24"/>
          <w:shd w:val="clear" w:color="auto" w:fill="FFFFFF"/>
        </w:rPr>
        <w:t>00010.x</w:t>
      </w:r>
    </w:p>
    <w:p w:rsidR="00111DFA" w:rsidRPr="00161EBA" w:rsidRDefault="00111DFA" w:rsidP="00E41001">
      <w:pPr>
        <w:spacing w:after="0" w:line="480" w:lineRule="auto"/>
        <w:rPr>
          <w:rFonts w:ascii="Times New Roman" w:hAnsi="Times New Roman" w:cs="Times New Roman"/>
          <w:sz w:val="24"/>
          <w:szCs w:val="24"/>
          <w:shd w:val="clear" w:color="auto" w:fill="FFFFFF"/>
        </w:rPr>
      </w:pPr>
      <w:bookmarkStart w:id="1" w:name="_Hlk7437780"/>
      <w:proofErr w:type="spellStart"/>
      <w:r w:rsidRPr="00161EBA">
        <w:rPr>
          <w:rFonts w:ascii="Times New Roman" w:hAnsi="Times New Roman" w:cs="Times New Roman"/>
          <w:sz w:val="24"/>
          <w:szCs w:val="24"/>
          <w:shd w:val="clear" w:color="auto" w:fill="FFFFFF"/>
        </w:rPr>
        <w:t>Dustmann</w:t>
      </w:r>
      <w:proofErr w:type="spellEnd"/>
      <w:r w:rsidRPr="00161EBA">
        <w:rPr>
          <w:rFonts w:ascii="Times New Roman" w:hAnsi="Times New Roman" w:cs="Times New Roman"/>
          <w:sz w:val="24"/>
          <w:szCs w:val="24"/>
          <w:shd w:val="clear" w:color="auto" w:fill="FFFFFF"/>
        </w:rPr>
        <w:t xml:space="preserve">, C., </w:t>
      </w:r>
      <w:proofErr w:type="spellStart"/>
      <w:r w:rsidRPr="00161EBA">
        <w:rPr>
          <w:rFonts w:ascii="Times New Roman" w:hAnsi="Times New Roman" w:cs="Times New Roman"/>
          <w:sz w:val="24"/>
          <w:szCs w:val="24"/>
          <w:shd w:val="clear" w:color="auto" w:fill="FFFFFF"/>
        </w:rPr>
        <w:t>Fasani</w:t>
      </w:r>
      <w:proofErr w:type="spellEnd"/>
      <w:r w:rsidRPr="00161EBA">
        <w:rPr>
          <w:rFonts w:ascii="Times New Roman" w:hAnsi="Times New Roman" w:cs="Times New Roman"/>
          <w:sz w:val="24"/>
          <w:szCs w:val="24"/>
          <w:shd w:val="clear" w:color="auto" w:fill="FFFFFF"/>
        </w:rPr>
        <w:t xml:space="preserve">, F., Frattini, T., </w:t>
      </w:r>
      <w:proofErr w:type="spellStart"/>
      <w:r w:rsidRPr="00161EBA">
        <w:rPr>
          <w:rFonts w:ascii="Times New Roman" w:hAnsi="Times New Roman" w:cs="Times New Roman"/>
          <w:sz w:val="24"/>
          <w:szCs w:val="24"/>
          <w:shd w:val="clear" w:color="auto" w:fill="FFFFFF"/>
        </w:rPr>
        <w:t>Minale</w:t>
      </w:r>
      <w:proofErr w:type="spellEnd"/>
      <w:r w:rsidRPr="00161EBA">
        <w:rPr>
          <w:rFonts w:ascii="Times New Roman" w:hAnsi="Times New Roman" w:cs="Times New Roman"/>
          <w:sz w:val="24"/>
          <w:szCs w:val="24"/>
          <w:shd w:val="clear" w:color="auto" w:fill="FFFFFF"/>
        </w:rPr>
        <w:t xml:space="preserve">, L., &amp; </w:t>
      </w:r>
      <w:proofErr w:type="spellStart"/>
      <w:r w:rsidRPr="00161EBA">
        <w:rPr>
          <w:rFonts w:ascii="Times New Roman" w:hAnsi="Times New Roman" w:cs="Times New Roman"/>
          <w:sz w:val="24"/>
          <w:szCs w:val="24"/>
          <w:shd w:val="clear" w:color="auto" w:fill="FFFFFF"/>
        </w:rPr>
        <w:t>Schhnberg</w:t>
      </w:r>
      <w:proofErr w:type="spellEnd"/>
      <w:r w:rsidRPr="00161EBA">
        <w:rPr>
          <w:rFonts w:ascii="Times New Roman" w:hAnsi="Times New Roman" w:cs="Times New Roman"/>
          <w:sz w:val="24"/>
          <w:szCs w:val="24"/>
          <w:shd w:val="clear" w:color="auto" w:fill="FFFFFF"/>
        </w:rPr>
        <w:t xml:space="preserve">, U. (2016). On the Economics </w:t>
      </w:r>
      <w:r w:rsidRPr="00161EBA">
        <w:rPr>
          <w:rFonts w:ascii="Times New Roman" w:hAnsi="Times New Roman" w:cs="Times New Roman"/>
          <w:sz w:val="24"/>
          <w:szCs w:val="24"/>
          <w:shd w:val="clear" w:color="auto" w:fill="FFFFFF"/>
        </w:rPr>
        <w:tab/>
        <w:t>and Politics of Refugee Migration. </w:t>
      </w:r>
      <w:r w:rsidRPr="00161EBA">
        <w:rPr>
          <w:rFonts w:ascii="Times New Roman" w:hAnsi="Times New Roman" w:cs="Times New Roman"/>
          <w:i/>
          <w:iCs/>
          <w:sz w:val="24"/>
          <w:szCs w:val="24"/>
          <w:shd w:val="clear" w:color="auto" w:fill="FFFFFF"/>
        </w:rPr>
        <w:t>SSRN Electronic Journal</w:t>
      </w:r>
      <w:r w:rsidRPr="00161EBA">
        <w:rPr>
          <w:rFonts w:ascii="Times New Roman" w:hAnsi="Times New Roman" w:cs="Times New Roman"/>
          <w:sz w:val="24"/>
          <w:szCs w:val="24"/>
          <w:shd w:val="clear" w:color="auto" w:fill="FFFFFF"/>
        </w:rPr>
        <w:t>, </w:t>
      </w:r>
      <w:r w:rsidRPr="00161EBA">
        <w:rPr>
          <w:rFonts w:ascii="Times New Roman" w:hAnsi="Times New Roman" w:cs="Times New Roman"/>
          <w:i/>
          <w:iCs/>
          <w:sz w:val="24"/>
          <w:szCs w:val="24"/>
          <w:shd w:val="clear" w:color="auto" w:fill="FFFFFF"/>
        </w:rPr>
        <w:t>32</w:t>
      </w:r>
      <w:r w:rsidRPr="00161EBA">
        <w:rPr>
          <w:rFonts w:ascii="Times New Roman" w:hAnsi="Times New Roman" w:cs="Times New Roman"/>
          <w:sz w:val="24"/>
          <w:szCs w:val="24"/>
          <w:shd w:val="clear" w:color="auto" w:fill="FFFFFF"/>
        </w:rPr>
        <w:t xml:space="preserve">(91), 497-550. </w:t>
      </w:r>
      <w:proofErr w:type="spellStart"/>
      <w:r w:rsidRPr="00161EBA">
        <w:rPr>
          <w:rFonts w:ascii="Times New Roman" w:hAnsi="Times New Roman" w:cs="Times New Roman"/>
          <w:sz w:val="24"/>
          <w:szCs w:val="24"/>
          <w:shd w:val="clear" w:color="auto" w:fill="FFFFFF"/>
        </w:rPr>
        <w:t>doi</w:t>
      </w:r>
      <w:proofErr w:type="spellEnd"/>
      <w:r w:rsidRPr="00161EBA">
        <w:rPr>
          <w:rFonts w:ascii="Times New Roman" w:hAnsi="Times New Roman" w:cs="Times New Roman"/>
          <w:sz w:val="24"/>
          <w:szCs w:val="24"/>
          <w:shd w:val="clear" w:color="auto" w:fill="FFFFFF"/>
        </w:rPr>
        <w:t xml:space="preserve">: </w:t>
      </w:r>
      <w:r w:rsidRPr="00161EBA">
        <w:rPr>
          <w:rFonts w:ascii="Times New Roman" w:hAnsi="Times New Roman" w:cs="Times New Roman"/>
          <w:sz w:val="24"/>
          <w:szCs w:val="24"/>
          <w:shd w:val="clear" w:color="auto" w:fill="FFFFFF"/>
        </w:rPr>
        <w:tab/>
        <w:t>10.2139/ssrn.2900917</w:t>
      </w:r>
    </w:p>
    <w:bookmarkEnd w:id="1"/>
    <w:p w:rsidR="00111DFA" w:rsidRPr="00161EBA" w:rsidRDefault="00111DFA" w:rsidP="00E41001">
      <w:pPr>
        <w:spacing w:after="0" w:line="480" w:lineRule="auto"/>
        <w:rPr>
          <w:rFonts w:ascii="Times New Roman" w:hAnsi="Times New Roman" w:cs="Times New Roman"/>
          <w:sz w:val="24"/>
          <w:szCs w:val="24"/>
          <w:shd w:val="clear" w:color="auto" w:fill="FFFFFF"/>
        </w:rPr>
      </w:pPr>
      <w:proofErr w:type="spellStart"/>
      <w:r w:rsidRPr="00161EBA">
        <w:rPr>
          <w:rFonts w:ascii="Times New Roman" w:hAnsi="Times New Roman" w:cs="Times New Roman"/>
          <w:sz w:val="24"/>
          <w:szCs w:val="24"/>
          <w:shd w:val="clear" w:color="auto" w:fill="FFFFFF"/>
        </w:rPr>
        <w:t>Glasman</w:t>
      </w:r>
      <w:proofErr w:type="spellEnd"/>
      <w:r w:rsidRPr="00161EBA">
        <w:rPr>
          <w:rFonts w:ascii="Times New Roman" w:hAnsi="Times New Roman" w:cs="Times New Roman"/>
          <w:sz w:val="24"/>
          <w:szCs w:val="24"/>
          <w:shd w:val="clear" w:color="auto" w:fill="FFFFFF"/>
        </w:rPr>
        <w:t xml:space="preserve">, J. (2017). Seeing Like a Refugee Agency: A Short History of UNHCR </w:t>
      </w:r>
      <w:r w:rsidRPr="00161EBA">
        <w:rPr>
          <w:rFonts w:ascii="Times New Roman" w:hAnsi="Times New Roman" w:cs="Times New Roman"/>
          <w:sz w:val="24"/>
          <w:szCs w:val="24"/>
          <w:shd w:val="clear" w:color="auto" w:fill="FFFFFF"/>
        </w:rPr>
        <w:tab/>
        <w:t>Classifications in Central Africa (1961–2015). </w:t>
      </w:r>
      <w:r w:rsidRPr="00161EBA">
        <w:rPr>
          <w:rFonts w:ascii="Times New Roman" w:hAnsi="Times New Roman" w:cs="Times New Roman"/>
          <w:i/>
          <w:iCs/>
          <w:sz w:val="24"/>
          <w:szCs w:val="24"/>
          <w:shd w:val="clear" w:color="auto" w:fill="FFFFFF"/>
        </w:rPr>
        <w:t xml:space="preserve">Journal </w:t>
      </w:r>
      <w:proofErr w:type="gramStart"/>
      <w:r w:rsidRPr="00161EBA">
        <w:rPr>
          <w:rFonts w:ascii="Times New Roman" w:hAnsi="Times New Roman" w:cs="Times New Roman"/>
          <w:i/>
          <w:iCs/>
          <w:sz w:val="24"/>
          <w:szCs w:val="24"/>
          <w:shd w:val="clear" w:color="auto" w:fill="FFFFFF"/>
        </w:rPr>
        <w:t>Of</w:t>
      </w:r>
      <w:proofErr w:type="gramEnd"/>
      <w:r w:rsidRPr="00161EBA">
        <w:rPr>
          <w:rFonts w:ascii="Times New Roman" w:hAnsi="Times New Roman" w:cs="Times New Roman"/>
          <w:i/>
          <w:iCs/>
          <w:sz w:val="24"/>
          <w:szCs w:val="24"/>
          <w:shd w:val="clear" w:color="auto" w:fill="FFFFFF"/>
        </w:rPr>
        <w:t xml:space="preserve"> Refugee Studies</w:t>
      </w:r>
      <w:r w:rsidRPr="00161EBA">
        <w:rPr>
          <w:rFonts w:ascii="Times New Roman" w:hAnsi="Times New Roman" w:cs="Times New Roman"/>
          <w:sz w:val="24"/>
          <w:szCs w:val="24"/>
          <w:shd w:val="clear" w:color="auto" w:fill="FFFFFF"/>
        </w:rPr>
        <w:t>, </w:t>
      </w:r>
      <w:r w:rsidRPr="00161EBA">
        <w:rPr>
          <w:rFonts w:ascii="Times New Roman" w:hAnsi="Times New Roman" w:cs="Times New Roman"/>
          <w:i/>
          <w:iCs/>
          <w:sz w:val="24"/>
          <w:szCs w:val="24"/>
          <w:shd w:val="clear" w:color="auto" w:fill="FFFFFF"/>
        </w:rPr>
        <w:t>30</w:t>
      </w:r>
      <w:r w:rsidRPr="00161EBA">
        <w:rPr>
          <w:rFonts w:ascii="Times New Roman" w:hAnsi="Times New Roman" w:cs="Times New Roman"/>
          <w:sz w:val="24"/>
          <w:szCs w:val="24"/>
          <w:shd w:val="clear" w:color="auto" w:fill="FFFFFF"/>
        </w:rPr>
        <w:t xml:space="preserve">(2), </w:t>
      </w:r>
      <w:r w:rsidRPr="00161EBA">
        <w:rPr>
          <w:rFonts w:ascii="Times New Roman" w:hAnsi="Times New Roman" w:cs="Times New Roman"/>
          <w:sz w:val="24"/>
          <w:szCs w:val="24"/>
          <w:shd w:val="clear" w:color="auto" w:fill="FFFFFF"/>
        </w:rPr>
        <w:tab/>
        <w:t xml:space="preserve">337-362. </w:t>
      </w:r>
      <w:proofErr w:type="spellStart"/>
      <w:r w:rsidRPr="00161EBA">
        <w:rPr>
          <w:rFonts w:ascii="Times New Roman" w:hAnsi="Times New Roman" w:cs="Times New Roman"/>
          <w:sz w:val="24"/>
          <w:szCs w:val="24"/>
          <w:shd w:val="clear" w:color="auto" w:fill="FFFFFF"/>
        </w:rPr>
        <w:t>doi</w:t>
      </w:r>
      <w:proofErr w:type="spellEnd"/>
      <w:r w:rsidRPr="00161EBA">
        <w:rPr>
          <w:rFonts w:ascii="Times New Roman" w:hAnsi="Times New Roman" w:cs="Times New Roman"/>
          <w:sz w:val="24"/>
          <w:szCs w:val="24"/>
          <w:shd w:val="clear" w:color="auto" w:fill="FFFFFF"/>
        </w:rPr>
        <w:t>: 10.1093/</w:t>
      </w:r>
      <w:proofErr w:type="spellStart"/>
      <w:r w:rsidRPr="00161EBA">
        <w:rPr>
          <w:rFonts w:ascii="Times New Roman" w:hAnsi="Times New Roman" w:cs="Times New Roman"/>
          <w:sz w:val="24"/>
          <w:szCs w:val="24"/>
          <w:shd w:val="clear" w:color="auto" w:fill="FFFFFF"/>
        </w:rPr>
        <w:t>jrs</w:t>
      </w:r>
      <w:proofErr w:type="spellEnd"/>
      <w:r w:rsidRPr="00161EBA">
        <w:rPr>
          <w:rFonts w:ascii="Times New Roman" w:hAnsi="Times New Roman" w:cs="Times New Roman"/>
          <w:sz w:val="24"/>
          <w:szCs w:val="24"/>
          <w:shd w:val="clear" w:color="auto" w:fill="FFFFFF"/>
        </w:rPr>
        <w:t>/few044</w:t>
      </w:r>
    </w:p>
    <w:p w:rsidR="00111DFA" w:rsidRPr="00161EBA" w:rsidRDefault="00111DFA" w:rsidP="00E41001">
      <w:pPr>
        <w:spacing w:after="0" w:line="480" w:lineRule="auto"/>
        <w:rPr>
          <w:rFonts w:ascii="Times New Roman" w:hAnsi="Times New Roman" w:cs="Times New Roman"/>
          <w:sz w:val="24"/>
          <w:szCs w:val="24"/>
          <w:shd w:val="clear" w:color="auto" w:fill="FFFFFF"/>
        </w:rPr>
      </w:pPr>
      <w:bookmarkStart w:id="2" w:name="_Hlk7437846"/>
      <w:r w:rsidRPr="00161EBA">
        <w:rPr>
          <w:rFonts w:ascii="Times New Roman" w:hAnsi="Times New Roman" w:cs="Times New Roman"/>
          <w:sz w:val="24"/>
          <w:szCs w:val="24"/>
          <w:shd w:val="clear" w:color="auto" w:fill="FFFFFF"/>
        </w:rPr>
        <w:t xml:space="preserve">Harvey, P., Lind, J. (2005). Dependency and humanitarian relief. A critical analysis, </w:t>
      </w:r>
      <w:r w:rsidRPr="00161EBA">
        <w:rPr>
          <w:rFonts w:ascii="Times New Roman" w:hAnsi="Times New Roman" w:cs="Times New Roman"/>
          <w:sz w:val="24"/>
          <w:szCs w:val="24"/>
          <w:shd w:val="clear" w:color="auto" w:fill="FFFFFF"/>
        </w:rPr>
        <w:tab/>
      </w:r>
      <w:r w:rsidRPr="00161EBA">
        <w:rPr>
          <w:rFonts w:ascii="Times New Roman" w:hAnsi="Times New Roman" w:cs="Times New Roman"/>
          <w:i/>
          <w:sz w:val="24"/>
          <w:szCs w:val="24"/>
          <w:shd w:val="clear" w:color="auto" w:fill="FFFFFF"/>
        </w:rPr>
        <w:t>Humanitarian Policy Group Research Report</w:t>
      </w:r>
      <w:r w:rsidRPr="00161EBA">
        <w:rPr>
          <w:rFonts w:ascii="Times New Roman" w:hAnsi="Times New Roman" w:cs="Times New Roman"/>
          <w:sz w:val="24"/>
          <w:szCs w:val="24"/>
          <w:shd w:val="clear" w:color="auto" w:fill="FFFFFF"/>
        </w:rPr>
        <w:t xml:space="preserve">, </w:t>
      </w:r>
      <w:r w:rsidRPr="00161EBA">
        <w:rPr>
          <w:rFonts w:ascii="Times New Roman" w:hAnsi="Times New Roman" w:cs="Times New Roman"/>
          <w:i/>
          <w:sz w:val="24"/>
          <w:szCs w:val="24"/>
          <w:shd w:val="clear" w:color="auto" w:fill="FFFFFF"/>
        </w:rPr>
        <w:t>19</w:t>
      </w:r>
      <w:r w:rsidRPr="00161EBA">
        <w:rPr>
          <w:rFonts w:ascii="Times New Roman" w:hAnsi="Times New Roman" w:cs="Times New Roman"/>
          <w:sz w:val="24"/>
          <w:szCs w:val="24"/>
          <w:shd w:val="clear" w:color="auto" w:fill="FFFFFF"/>
        </w:rPr>
        <w:t>(200).</w:t>
      </w:r>
      <w:r w:rsidRPr="00161EBA">
        <w:rPr>
          <w:rFonts w:ascii="Times New Roman" w:hAnsi="Times New Roman" w:cs="Times New Roman"/>
          <w:sz w:val="24"/>
          <w:szCs w:val="24"/>
          <w:shd w:val="clear" w:color="auto" w:fill="FFFFFF"/>
        </w:rPr>
        <w:tab/>
      </w:r>
    </w:p>
    <w:bookmarkEnd w:id="2"/>
    <w:p w:rsidR="00111DFA" w:rsidRPr="00161EBA" w:rsidRDefault="00111DFA" w:rsidP="00E41001">
      <w:pPr>
        <w:spacing w:after="0" w:line="480" w:lineRule="auto"/>
        <w:rPr>
          <w:rFonts w:ascii="Times New Roman" w:hAnsi="Times New Roman" w:cs="Times New Roman"/>
          <w:sz w:val="24"/>
          <w:szCs w:val="24"/>
          <w:shd w:val="clear" w:color="auto" w:fill="FFFFFF"/>
        </w:rPr>
      </w:pPr>
      <w:r w:rsidRPr="00161EBA">
        <w:rPr>
          <w:rFonts w:ascii="Times New Roman" w:hAnsi="Times New Roman" w:cs="Times New Roman"/>
          <w:sz w:val="24"/>
          <w:szCs w:val="24"/>
          <w:shd w:val="clear" w:color="auto" w:fill="FFFFFF"/>
        </w:rPr>
        <w:t xml:space="preserve">Long, K. (2013). Back to where you once belonged: A historical review of the UNHCR </w:t>
      </w:r>
      <w:r>
        <w:rPr>
          <w:rFonts w:ascii="Times New Roman" w:hAnsi="Times New Roman" w:cs="Times New Roman"/>
          <w:sz w:val="24"/>
          <w:szCs w:val="24"/>
          <w:shd w:val="clear" w:color="auto" w:fill="FFFFFF"/>
        </w:rPr>
        <w:tab/>
      </w:r>
      <w:r w:rsidRPr="00161EBA">
        <w:rPr>
          <w:rFonts w:ascii="Times New Roman" w:hAnsi="Times New Roman" w:cs="Times New Roman"/>
          <w:sz w:val="24"/>
          <w:szCs w:val="24"/>
          <w:shd w:val="clear" w:color="auto" w:fill="FFFFFF"/>
        </w:rPr>
        <w:t xml:space="preserve">policy and practice on refugee repatriation. PDES/2013/14. </w:t>
      </w:r>
      <w:r w:rsidRPr="00161EBA">
        <w:rPr>
          <w:rFonts w:ascii="Times New Roman" w:hAnsi="Times New Roman" w:cs="Times New Roman"/>
          <w:i/>
          <w:sz w:val="24"/>
          <w:szCs w:val="24"/>
          <w:shd w:val="clear" w:color="auto" w:fill="FFFFFF"/>
        </w:rPr>
        <w:t xml:space="preserve">UNHCR Policy </w:t>
      </w:r>
      <w:r>
        <w:rPr>
          <w:rFonts w:ascii="Times New Roman" w:hAnsi="Times New Roman" w:cs="Times New Roman"/>
          <w:i/>
          <w:sz w:val="24"/>
          <w:szCs w:val="24"/>
          <w:shd w:val="clear" w:color="auto" w:fill="FFFFFF"/>
        </w:rPr>
        <w:tab/>
      </w:r>
      <w:r w:rsidRPr="00161EBA">
        <w:rPr>
          <w:rFonts w:ascii="Times New Roman" w:hAnsi="Times New Roman" w:cs="Times New Roman"/>
          <w:i/>
          <w:sz w:val="24"/>
          <w:szCs w:val="24"/>
          <w:shd w:val="clear" w:color="auto" w:fill="FFFFFF"/>
        </w:rPr>
        <w:t>Development and Evaluation Service.</w:t>
      </w:r>
      <w:r w:rsidRPr="00161EBA">
        <w:rPr>
          <w:rFonts w:ascii="Times New Roman" w:hAnsi="Times New Roman" w:cs="Times New Roman"/>
          <w:sz w:val="24"/>
          <w:szCs w:val="24"/>
          <w:shd w:val="clear" w:color="auto" w:fill="FFFFFF"/>
        </w:rPr>
        <w:t xml:space="preserve"> Geneva, Switzerland.</w:t>
      </w:r>
    </w:p>
    <w:p w:rsidR="00111DFA" w:rsidRPr="00161EBA" w:rsidRDefault="00111DFA" w:rsidP="00E41001">
      <w:pPr>
        <w:spacing w:after="0" w:line="480" w:lineRule="auto"/>
        <w:rPr>
          <w:rFonts w:ascii="Times New Roman" w:hAnsi="Times New Roman" w:cs="Times New Roman"/>
          <w:sz w:val="24"/>
          <w:szCs w:val="24"/>
          <w:shd w:val="clear" w:color="auto" w:fill="FFFFFF"/>
        </w:rPr>
      </w:pPr>
      <w:r w:rsidRPr="00161EBA">
        <w:rPr>
          <w:rFonts w:ascii="Times New Roman" w:hAnsi="Times New Roman" w:cs="Times New Roman"/>
          <w:sz w:val="24"/>
          <w:szCs w:val="24"/>
          <w:shd w:val="clear" w:color="auto" w:fill="FFFFFF"/>
        </w:rPr>
        <w:t xml:space="preserve">Stanley, L. (2015). Repatriation as a Controversial Concept: The Case of Somali Refugees in </w:t>
      </w:r>
      <w:r>
        <w:rPr>
          <w:rFonts w:ascii="Times New Roman" w:hAnsi="Times New Roman" w:cs="Times New Roman"/>
          <w:sz w:val="24"/>
          <w:szCs w:val="24"/>
          <w:shd w:val="clear" w:color="auto" w:fill="FFFFFF"/>
        </w:rPr>
        <w:tab/>
      </w:r>
      <w:r w:rsidRPr="00161EBA">
        <w:rPr>
          <w:rFonts w:ascii="Times New Roman" w:hAnsi="Times New Roman" w:cs="Times New Roman"/>
          <w:sz w:val="24"/>
          <w:szCs w:val="24"/>
          <w:shd w:val="clear" w:color="auto" w:fill="FFFFFF"/>
        </w:rPr>
        <w:t>Kenya.</w:t>
      </w:r>
    </w:p>
    <w:p w:rsidR="00111DFA" w:rsidRPr="00161EBA" w:rsidRDefault="00111DFA" w:rsidP="00E41001">
      <w:pPr>
        <w:spacing w:after="0" w:line="480" w:lineRule="auto"/>
        <w:rPr>
          <w:rFonts w:ascii="Times New Roman" w:eastAsia="Times New Roman" w:hAnsi="Times New Roman" w:cs="Times New Roman"/>
          <w:sz w:val="24"/>
          <w:szCs w:val="24"/>
          <w:lang w:eastAsia="en-GB"/>
        </w:rPr>
      </w:pPr>
      <w:bookmarkStart w:id="3" w:name="_Hlk7437660"/>
      <w:r w:rsidRPr="00161EBA">
        <w:rPr>
          <w:rFonts w:ascii="Times New Roman" w:hAnsi="Times New Roman" w:cs="Times New Roman"/>
          <w:sz w:val="24"/>
          <w:szCs w:val="24"/>
          <w:shd w:val="clear" w:color="auto" w:fill="FFFFFF"/>
        </w:rPr>
        <w:t xml:space="preserve">Stein, B. (2019). Returnee Aid and Development. Retrieved from </w:t>
      </w:r>
      <w:r w:rsidRPr="00161EBA">
        <w:rPr>
          <w:rFonts w:ascii="Times New Roman" w:hAnsi="Times New Roman" w:cs="Times New Roman"/>
          <w:sz w:val="24"/>
          <w:szCs w:val="24"/>
          <w:shd w:val="clear" w:color="auto" w:fill="FFFFFF"/>
        </w:rPr>
        <w:tab/>
        <w:t>https://www.unhcr.org/research/evalreports/3bd40fb24/returnee-aid-and-</w:t>
      </w:r>
      <w:r w:rsidRPr="00161EBA">
        <w:rPr>
          <w:rFonts w:ascii="Times New Roman" w:hAnsi="Times New Roman" w:cs="Times New Roman"/>
          <w:sz w:val="24"/>
          <w:szCs w:val="24"/>
          <w:shd w:val="clear" w:color="auto" w:fill="FFFFFF"/>
        </w:rPr>
        <w:tab/>
        <w:t>development.html</w:t>
      </w:r>
      <w:bookmarkEnd w:id="3"/>
      <w:r w:rsidRPr="00161EBA">
        <w:rPr>
          <w:rFonts w:ascii="Times New Roman" w:eastAsia="Times New Roman" w:hAnsi="Times New Roman" w:cs="Times New Roman"/>
          <w:sz w:val="24"/>
          <w:szCs w:val="24"/>
          <w:lang w:eastAsia="en-GB"/>
        </w:rPr>
        <w:br/>
      </w:r>
      <w:r w:rsidRPr="00161EBA">
        <w:rPr>
          <w:rFonts w:ascii="Times New Roman" w:eastAsia="Times New Roman" w:hAnsi="Times New Roman" w:cs="Times New Roman"/>
          <w:sz w:val="24"/>
          <w:szCs w:val="24"/>
          <w:lang w:eastAsia="en-GB"/>
        </w:rPr>
        <w:lastRenderedPageBreak/>
        <w:t>UN General Assembly, </w:t>
      </w:r>
      <w:r w:rsidRPr="00161EBA">
        <w:rPr>
          <w:rFonts w:ascii="Times New Roman" w:eastAsia="Times New Roman" w:hAnsi="Times New Roman" w:cs="Times New Roman"/>
          <w:i/>
          <w:iCs/>
          <w:sz w:val="24"/>
          <w:szCs w:val="24"/>
          <w:lang w:eastAsia="en-GB"/>
        </w:rPr>
        <w:t>Convention Relating to the Status of Refugees</w:t>
      </w:r>
      <w:r w:rsidRPr="00161EBA">
        <w:rPr>
          <w:rFonts w:ascii="Times New Roman" w:eastAsia="Times New Roman" w:hAnsi="Times New Roman" w:cs="Times New Roman"/>
          <w:sz w:val="24"/>
          <w:szCs w:val="24"/>
          <w:lang w:eastAsia="en-GB"/>
        </w:rPr>
        <w:t xml:space="preserve">. (1951). United </w:t>
      </w:r>
      <w:r w:rsidRPr="00161EBA">
        <w:rPr>
          <w:rFonts w:ascii="Times New Roman" w:eastAsia="Times New Roman" w:hAnsi="Times New Roman" w:cs="Times New Roman"/>
          <w:sz w:val="24"/>
          <w:szCs w:val="24"/>
          <w:lang w:eastAsia="en-GB"/>
        </w:rPr>
        <w:tab/>
        <w:t xml:space="preserve">Nations, Treaty Series, </w:t>
      </w:r>
      <w:r w:rsidRPr="00161EBA">
        <w:rPr>
          <w:rFonts w:ascii="Times New Roman" w:eastAsia="Times New Roman" w:hAnsi="Times New Roman" w:cs="Times New Roman"/>
          <w:i/>
          <w:sz w:val="24"/>
          <w:szCs w:val="24"/>
          <w:lang w:eastAsia="en-GB"/>
        </w:rPr>
        <w:t>189</w:t>
      </w:r>
      <w:r w:rsidRPr="00161EBA">
        <w:rPr>
          <w:rFonts w:ascii="Times New Roman" w:eastAsia="Times New Roman" w:hAnsi="Times New Roman" w:cs="Times New Roman"/>
          <w:sz w:val="24"/>
          <w:szCs w:val="24"/>
          <w:lang w:eastAsia="en-GB"/>
        </w:rPr>
        <w:t>(137).</w:t>
      </w:r>
    </w:p>
    <w:p w:rsidR="00111DFA" w:rsidRDefault="00111DFA" w:rsidP="00111DFA">
      <w:pPr>
        <w:spacing w:after="0" w:line="480" w:lineRule="auto"/>
        <w:rPr>
          <w:rFonts w:ascii="Times New Roman" w:hAnsi="Times New Roman" w:cs="Times New Roman"/>
          <w:sz w:val="24"/>
          <w:szCs w:val="24"/>
          <w:shd w:val="clear" w:color="auto" w:fill="FFFFFF"/>
        </w:rPr>
      </w:pPr>
      <w:r w:rsidRPr="00161EBA">
        <w:rPr>
          <w:rFonts w:ascii="Times New Roman" w:hAnsi="Times New Roman" w:cs="Times New Roman"/>
          <w:sz w:val="24"/>
          <w:szCs w:val="24"/>
          <w:shd w:val="clear" w:color="auto" w:fill="FFFFFF"/>
        </w:rPr>
        <w:t xml:space="preserve">UNHCR Population Statistics - Data - Overview. (2019). Retrieved from </w:t>
      </w:r>
      <w:r>
        <w:rPr>
          <w:rFonts w:ascii="Times New Roman" w:hAnsi="Times New Roman" w:cs="Times New Roman"/>
          <w:sz w:val="24"/>
          <w:szCs w:val="24"/>
          <w:shd w:val="clear" w:color="auto" w:fill="FFFFFF"/>
        </w:rPr>
        <w:tab/>
      </w:r>
      <w:r w:rsidRPr="00B956E5">
        <w:rPr>
          <w:rFonts w:ascii="Times New Roman" w:hAnsi="Times New Roman" w:cs="Times New Roman"/>
          <w:sz w:val="24"/>
          <w:szCs w:val="24"/>
          <w:shd w:val="clear" w:color="auto" w:fill="FFFFFF"/>
        </w:rPr>
        <w:t>http://popstats.unhcr.org/en/overview</w:t>
      </w:r>
    </w:p>
    <w:p w:rsidR="00111DFA" w:rsidRPr="00161EBA" w:rsidRDefault="00111DFA" w:rsidP="00E41001">
      <w:pPr>
        <w:spacing w:after="0" w:line="480" w:lineRule="auto"/>
        <w:rPr>
          <w:rFonts w:ascii="Times New Roman" w:hAnsi="Times New Roman" w:cs="Times New Roman"/>
          <w:sz w:val="24"/>
          <w:szCs w:val="24"/>
          <w:shd w:val="clear" w:color="auto" w:fill="FFFFFF"/>
        </w:rPr>
      </w:pPr>
      <w:r w:rsidRPr="00161EBA">
        <w:rPr>
          <w:rFonts w:ascii="Times New Roman" w:hAnsi="Times New Roman" w:cs="Times New Roman"/>
          <w:sz w:val="24"/>
          <w:szCs w:val="24"/>
          <w:shd w:val="clear" w:color="auto" w:fill="FFFFFF"/>
        </w:rPr>
        <w:t>UNHCR, (2019). About Us. Retrieved from https://www.unhcr.org/uk/about-us.html</w:t>
      </w:r>
    </w:p>
    <w:p w:rsidR="00111DFA" w:rsidRPr="00161EBA" w:rsidRDefault="00111DFA" w:rsidP="00E41001">
      <w:pPr>
        <w:spacing w:after="0" w:line="480" w:lineRule="auto"/>
        <w:rPr>
          <w:rFonts w:ascii="Times New Roman" w:hAnsi="Times New Roman" w:cs="Times New Roman"/>
          <w:sz w:val="24"/>
          <w:szCs w:val="24"/>
          <w:shd w:val="clear" w:color="auto" w:fill="FFFFFF"/>
        </w:rPr>
      </w:pPr>
      <w:r w:rsidRPr="00161EBA">
        <w:rPr>
          <w:rFonts w:ascii="Times New Roman" w:hAnsi="Times New Roman" w:cs="Times New Roman"/>
          <w:sz w:val="24"/>
          <w:szCs w:val="24"/>
          <w:shd w:val="clear" w:color="auto" w:fill="FFFFFF"/>
        </w:rPr>
        <w:t>UNHCR, (2019). Figures at a Glance. Retrieved from https://www.unhcr.org/uk/figures-at-a-</w:t>
      </w:r>
      <w:r>
        <w:rPr>
          <w:rFonts w:ascii="Times New Roman" w:hAnsi="Times New Roman" w:cs="Times New Roman"/>
          <w:sz w:val="24"/>
          <w:szCs w:val="24"/>
          <w:shd w:val="clear" w:color="auto" w:fill="FFFFFF"/>
        </w:rPr>
        <w:tab/>
      </w:r>
      <w:r w:rsidRPr="00161EBA">
        <w:rPr>
          <w:rFonts w:ascii="Times New Roman" w:hAnsi="Times New Roman" w:cs="Times New Roman"/>
          <w:sz w:val="24"/>
          <w:szCs w:val="24"/>
          <w:shd w:val="clear" w:color="auto" w:fill="FFFFFF"/>
        </w:rPr>
        <w:t>glance.html</w:t>
      </w:r>
    </w:p>
    <w:p w:rsidR="00111DFA" w:rsidRPr="00B956E5" w:rsidRDefault="00111DFA" w:rsidP="00E41001">
      <w:pPr>
        <w:spacing w:after="0" w:line="480" w:lineRule="auto"/>
        <w:rPr>
          <w:rFonts w:ascii="Times New Roman" w:hAnsi="Times New Roman" w:cs="Times New Roman"/>
          <w:sz w:val="24"/>
          <w:szCs w:val="24"/>
          <w:shd w:val="clear" w:color="auto" w:fill="FFFFFF"/>
        </w:rPr>
      </w:pPr>
      <w:proofErr w:type="spellStart"/>
      <w:r w:rsidRPr="00B956E5">
        <w:rPr>
          <w:rFonts w:ascii="Times New Roman" w:hAnsi="Times New Roman" w:cs="Times New Roman"/>
          <w:color w:val="000000"/>
          <w:sz w:val="24"/>
          <w:szCs w:val="24"/>
          <w:shd w:val="clear" w:color="auto" w:fill="FFFFFF"/>
        </w:rPr>
        <w:t>Wissner</w:t>
      </w:r>
      <w:proofErr w:type="spellEnd"/>
      <w:r w:rsidRPr="00B956E5">
        <w:rPr>
          <w:rFonts w:ascii="Times New Roman" w:hAnsi="Times New Roman" w:cs="Times New Roman"/>
          <w:color w:val="000000"/>
          <w:sz w:val="24"/>
          <w:szCs w:val="24"/>
          <w:shd w:val="clear" w:color="auto" w:fill="FFFFFF"/>
        </w:rPr>
        <w:t xml:space="preserve">, A. (2004). Return to a New Country: UNHCR'S Repatriation Operation in Timor </w:t>
      </w:r>
      <w:r>
        <w:rPr>
          <w:rFonts w:ascii="Times New Roman" w:hAnsi="Times New Roman" w:cs="Times New Roman"/>
          <w:color w:val="000000"/>
          <w:sz w:val="24"/>
          <w:szCs w:val="24"/>
          <w:shd w:val="clear" w:color="auto" w:fill="FFFFFF"/>
        </w:rPr>
        <w:tab/>
      </w:r>
      <w:r w:rsidRPr="00B956E5">
        <w:rPr>
          <w:rFonts w:ascii="Times New Roman" w:hAnsi="Times New Roman" w:cs="Times New Roman"/>
          <w:color w:val="000000"/>
          <w:sz w:val="24"/>
          <w:szCs w:val="24"/>
          <w:shd w:val="clear" w:color="auto" w:fill="FFFFFF"/>
        </w:rPr>
        <w:t>from 1999 to 2003. </w:t>
      </w:r>
      <w:r w:rsidRPr="00B956E5">
        <w:rPr>
          <w:rFonts w:ascii="Times New Roman" w:hAnsi="Times New Roman" w:cs="Times New Roman"/>
          <w:i/>
          <w:iCs/>
          <w:color w:val="000000"/>
          <w:sz w:val="24"/>
          <w:szCs w:val="24"/>
          <w:shd w:val="clear" w:color="auto" w:fill="FFFFFF"/>
        </w:rPr>
        <w:t>Refugee Survey Quarterly</w:t>
      </w:r>
      <w:r w:rsidRPr="00B956E5">
        <w:rPr>
          <w:rFonts w:ascii="Times New Roman" w:hAnsi="Times New Roman" w:cs="Times New Roman"/>
          <w:color w:val="000000"/>
          <w:sz w:val="24"/>
          <w:szCs w:val="24"/>
          <w:shd w:val="clear" w:color="auto" w:fill="FFFFFF"/>
        </w:rPr>
        <w:t>, </w:t>
      </w:r>
      <w:r w:rsidRPr="00B956E5">
        <w:rPr>
          <w:rFonts w:ascii="Times New Roman" w:hAnsi="Times New Roman" w:cs="Times New Roman"/>
          <w:i/>
          <w:iCs/>
          <w:color w:val="000000"/>
          <w:sz w:val="24"/>
          <w:szCs w:val="24"/>
          <w:shd w:val="clear" w:color="auto" w:fill="FFFFFF"/>
        </w:rPr>
        <w:t>23</w:t>
      </w:r>
      <w:r w:rsidRPr="00B956E5">
        <w:rPr>
          <w:rFonts w:ascii="Times New Roman" w:hAnsi="Times New Roman" w:cs="Times New Roman"/>
          <w:color w:val="000000"/>
          <w:sz w:val="24"/>
          <w:szCs w:val="24"/>
          <w:shd w:val="clear" w:color="auto" w:fill="FFFFFF"/>
        </w:rPr>
        <w:t xml:space="preserve">(3), 174-204. </w:t>
      </w:r>
      <w:proofErr w:type="spellStart"/>
      <w:r w:rsidRPr="00B956E5">
        <w:rPr>
          <w:rFonts w:ascii="Times New Roman" w:hAnsi="Times New Roman" w:cs="Times New Roman"/>
          <w:color w:val="000000"/>
          <w:sz w:val="24"/>
          <w:szCs w:val="24"/>
          <w:shd w:val="clear" w:color="auto" w:fill="FFFFFF"/>
        </w:rPr>
        <w:t>doi</w:t>
      </w:r>
      <w:proofErr w:type="spellEnd"/>
      <w:r w:rsidRPr="00B956E5">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b/>
      </w:r>
      <w:r w:rsidRPr="00B956E5">
        <w:rPr>
          <w:rFonts w:ascii="Times New Roman" w:hAnsi="Times New Roman" w:cs="Times New Roman"/>
          <w:color w:val="000000"/>
          <w:sz w:val="24"/>
          <w:szCs w:val="24"/>
          <w:shd w:val="clear" w:color="auto" w:fill="FFFFFF"/>
        </w:rPr>
        <w:t>10.1093/</w:t>
      </w:r>
      <w:proofErr w:type="spellStart"/>
      <w:r w:rsidRPr="00B956E5">
        <w:rPr>
          <w:rFonts w:ascii="Times New Roman" w:hAnsi="Times New Roman" w:cs="Times New Roman"/>
          <w:color w:val="000000"/>
          <w:sz w:val="24"/>
          <w:szCs w:val="24"/>
          <w:shd w:val="clear" w:color="auto" w:fill="FFFFFF"/>
        </w:rPr>
        <w:t>rsq</w:t>
      </w:r>
      <w:proofErr w:type="spellEnd"/>
      <w:r w:rsidRPr="00B956E5">
        <w:rPr>
          <w:rFonts w:ascii="Times New Roman" w:hAnsi="Times New Roman" w:cs="Times New Roman"/>
          <w:color w:val="000000"/>
          <w:sz w:val="24"/>
          <w:szCs w:val="24"/>
          <w:shd w:val="clear" w:color="auto" w:fill="FFFFFF"/>
        </w:rPr>
        <w:t>/23.3.174</w:t>
      </w:r>
    </w:p>
    <w:p w:rsidR="00E41001" w:rsidRPr="00161EBA" w:rsidRDefault="00E41001" w:rsidP="00E41001">
      <w:pPr>
        <w:spacing w:after="0" w:line="480" w:lineRule="auto"/>
        <w:rPr>
          <w:rFonts w:ascii="Times New Roman" w:eastAsia="Times New Roman" w:hAnsi="Times New Roman" w:cs="Times New Roman"/>
          <w:sz w:val="24"/>
          <w:szCs w:val="24"/>
          <w:lang w:eastAsia="en-GB"/>
        </w:rPr>
      </w:pPr>
    </w:p>
    <w:sectPr w:rsidR="00E41001" w:rsidRPr="00161EBA" w:rsidSect="004E5D0F">
      <w:headerReference w:type="first" r:id="rId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528F" w:rsidRDefault="008C528F" w:rsidP="002C1381">
      <w:pPr>
        <w:spacing w:after="0" w:line="240" w:lineRule="auto"/>
      </w:pPr>
      <w:r>
        <w:separator/>
      </w:r>
    </w:p>
  </w:endnote>
  <w:endnote w:type="continuationSeparator" w:id="0">
    <w:p w:rsidR="008C528F" w:rsidRDefault="008C528F" w:rsidP="002C1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528F" w:rsidRDefault="008C528F" w:rsidP="002C1381">
      <w:pPr>
        <w:spacing w:after="0" w:line="240" w:lineRule="auto"/>
      </w:pPr>
      <w:r>
        <w:separator/>
      </w:r>
    </w:p>
  </w:footnote>
  <w:footnote w:type="continuationSeparator" w:id="0">
    <w:p w:rsidR="008C528F" w:rsidRDefault="008C528F" w:rsidP="002C13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D0F" w:rsidRPr="002C1381" w:rsidRDefault="004E5D0F" w:rsidP="004E5D0F">
    <w:pPr>
      <w:pStyle w:val="Header"/>
      <w:rPr>
        <w:rFonts w:ascii="Times New Roman" w:hAnsi="Times New Roman" w:cs="Times New Roman"/>
        <w:sz w:val="24"/>
        <w:szCs w:val="24"/>
      </w:rPr>
    </w:pPr>
    <w:r w:rsidRPr="002C1381">
      <w:rPr>
        <w:rFonts w:ascii="Times New Roman" w:hAnsi="Times New Roman" w:cs="Times New Roman"/>
        <w:sz w:val="24"/>
        <w:szCs w:val="24"/>
      </w:rPr>
      <w:t>Critically evaluate an international humanitarian organisation that works within immigration/refugee.</w:t>
    </w:r>
  </w:p>
  <w:p w:rsidR="004E5D0F" w:rsidRDefault="004E5D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381"/>
    <w:rsid w:val="000375E4"/>
    <w:rsid w:val="00093BB7"/>
    <w:rsid w:val="000F247E"/>
    <w:rsid w:val="00111DFA"/>
    <w:rsid w:val="001356AC"/>
    <w:rsid w:val="00161EBA"/>
    <w:rsid w:val="00271626"/>
    <w:rsid w:val="002C1381"/>
    <w:rsid w:val="002F176F"/>
    <w:rsid w:val="003608A4"/>
    <w:rsid w:val="003B154F"/>
    <w:rsid w:val="004377DC"/>
    <w:rsid w:val="004E5D0F"/>
    <w:rsid w:val="005205EE"/>
    <w:rsid w:val="00523912"/>
    <w:rsid w:val="00536DB3"/>
    <w:rsid w:val="006B4266"/>
    <w:rsid w:val="006C4140"/>
    <w:rsid w:val="006D07D3"/>
    <w:rsid w:val="007569C2"/>
    <w:rsid w:val="007B5751"/>
    <w:rsid w:val="007C75A3"/>
    <w:rsid w:val="007F46C1"/>
    <w:rsid w:val="00841DBC"/>
    <w:rsid w:val="00855034"/>
    <w:rsid w:val="00890E0F"/>
    <w:rsid w:val="008B58AD"/>
    <w:rsid w:val="008C0C30"/>
    <w:rsid w:val="008C228D"/>
    <w:rsid w:val="008C528F"/>
    <w:rsid w:val="0096108C"/>
    <w:rsid w:val="00987B56"/>
    <w:rsid w:val="00997123"/>
    <w:rsid w:val="009A4A83"/>
    <w:rsid w:val="009C47B7"/>
    <w:rsid w:val="00A175FD"/>
    <w:rsid w:val="00A52B27"/>
    <w:rsid w:val="00AA4AD9"/>
    <w:rsid w:val="00AD6386"/>
    <w:rsid w:val="00B63111"/>
    <w:rsid w:val="00B956E5"/>
    <w:rsid w:val="00BA27BF"/>
    <w:rsid w:val="00BB5460"/>
    <w:rsid w:val="00BC1BEA"/>
    <w:rsid w:val="00C15F32"/>
    <w:rsid w:val="00C47C85"/>
    <w:rsid w:val="00CA3F1A"/>
    <w:rsid w:val="00D04E9D"/>
    <w:rsid w:val="00DA7252"/>
    <w:rsid w:val="00E41001"/>
    <w:rsid w:val="00E50758"/>
    <w:rsid w:val="00E64A34"/>
    <w:rsid w:val="00E93A29"/>
    <w:rsid w:val="00F17C9B"/>
    <w:rsid w:val="00FA6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21D61"/>
  <w15:chartTrackingRefBased/>
  <w15:docId w15:val="{16571F83-2739-4AEB-AE4D-0942984E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1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381"/>
  </w:style>
  <w:style w:type="paragraph" w:styleId="Footer">
    <w:name w:val="footer"/>
    <w:basedOn w:val="Normal"/>
    <w:link w:val="FooterChar"/>
    <w:uiPriority w:val="99"/>
    <w:unhideWhenUsed/>
    <w:rsid w:val="002C1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381"/>
  </w:style>
  <w:style w:type="character" w:styleId="Hyperlink">
    <w:name w:val="Hyperlink"/>
    <w:basedOn w:val="DefaultParagraphFont"/>
    <w:uiPriority w:val="99"/>
    <w:unhideWhenUsed/>
    <w:rsid w:val="00E41001"/>
    <w:rPr>
      <w:color w:val="0563C1" w:themeColor="hyperlink"/>
      <w:u w:val="single"/>
    </w:rPr>
  </w:style>
  <w:style w:type="character" w:styleId="UnresolvedMention">
    <w:name w:val="Unresolved Mention"/>
    <w:basedOn w:val="DefaultParagraphFont"/>
    <w:uiPriority w:val="99"/>
    <w:semiHidden/>
    <w:unhideWhenUsed/>
    <w:rsid w:val="00E410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80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8911</TotalTime>
  <Pages>7</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dc:creator>
  <cp:keywords/>
  <dc:description/>
  <cp:lastModifiedBy>Laurence Jones</cp:lastModifiedBy>
  <cp:revision>15</cp:revision>
  <dcterms:created xsi:type="dcterms:W3CDTF">2019-04-18T12:33:00Z</dcterms:created>
  <dcterms:modified xsi:type="dcterms:W3CDTF">2019-04-30T10:41:00Z</dcterms:modified>
</cp:coreProperties>
</file>