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1984E" w14:textId="77777777" w:rsidR="0084652B" w:rsidRDefault="0084652B" w:rsidP="00D70545">
      <w:pPr>
        <w:jc w:val="center"/>
        <w:rPr>
          <w:rFonts w:ascii="Arial" w:hAnsi="Arial" w:cs="Arial"/>
          <w:lang w:val="en-US"/>
        </w:rPr>
      </w:pPr>
    </w:p>
    <w:p w14:paraId="1F621A93" w14:textId="77777777" w:rsidR="0084652B" w:rsidRDefault="0084652B" w:rsidP="00D70545">
      <w:pPr>
        <w:jc w:val="center"/>
        <w:rPr>
          <w:rFonts w:ascii="Arial" w:hAnsi="Arial" w:cs="Arial"/>
          <w:lang w:val="en-US"/>
        </w:rPr>
      </w:pPr>
    </w:p>
    <w:p w14:paraId="19DF1487" w14:textId="77777777" w:rsidR="0084652B" w:rsidRDefault="0084652B" w:rsidP="00D70545">
      <w:pPr>
        <w:jc w:val="center"/>
        <w:rPr>
          <w:rFonts w:ascii="Arial" w:hAnsi="Arial" w:cs="Arial"/>
          <w:lang w:val="en-US"/>
        </w:rPr>
      </w:pPr>
    </w:p>
    <w:p w14:paraId="498950A4" w14:textId="77777777" w:rsidR="0084652B" w:rsidRDefault="0084652B" w:rsidP="00D70545">
      <w:pPr>
        <w:jc w:val="center"/>
        <w:rPr>
          <w:rFonts w:ascii="Arial" w:hAnsi="Arial" w:cs="Arial"/>
          <w:lang w:val="en-US"/>
        </w:rPr>
      </w:pPr>
    </w:p>
    <w:p w14:paraId="459C990B" w14:textId="1E234135" w:rsidR="00CC1882" w:rsidRDefault="00D70545" w:rsidP="00D70545">
      <w:pPr>
        <w:jc w:val="center"/>
        <w:rPr>
          <w:rFonts w:ascii="Arial" w:hAnsi="Arial" w:cs="Arial"/>
          <w:lang w:val="en-US"/>
        </w:rPr>
      </w:pPr>
      <w:r w:rsidRPr="00D70545">
        <w:rPr>
          <w:noProof/>
        </w:rPr>
        <w:drawing>
          <wp:inline distT="0" distB="0" distL="0" distR="0" wp14:anchorId="6CA5306C" wp14:editId="6D8FFDCE">
            <wp:extent cx="1905000" cy="2114550"/>
            <wp:effectExtent l="0" t="0" r="0" b="0"/>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114550"/>
                    </a:xfrm>
                    <a:prstGeom prst="rect">
                      <a:avLst/>
                    </a:prstGeom>
                    <a:noFill/>
                    <a:ln>
                      <a:noFill/>
                    </a:ln>
                  </pic:spPr>
                </pic:pic>
              </a:graphicData>
            </a:graphic>
          </wp:inline>
        </w:drawing>
      </w:r>
    </w:p>
    <w:p w14:paraId="1BDD00F2" w14:textId="09FF52D7" w:rsidR="00D70545" w:rsidRDefault="00D70545" w:rsidP="00D70545">
      <w:pPr>
        <w:rPr>
          <w:rFonts w:ascii="Arial" w:hAnsi="Arial" w:cs="Arial"/>
          <w:lang w:val="en-US"/>
        </w:rPr>
      </w:pPr>
      <w:bookmarkStart w:id="0" w:name="_Hlk77752673"/>
      <w:bookmarkStart w:id="1" w:name="_Hlk77752775"/>
      <w:r>
        <w:rPr>
          <w:rFonts w:ascii="Arial" w:hAnsi="Arial" w:cs="Arial"/>
          <w:lang w:val="en-US"/>
        </w:rPr>
        <w:t>Adrian Joseph                                                                                      Student No:1810220</w:t>
      </w:r>
    </w:p>
    <w:p w14:paraId="57005093" w14:textId="71C249F8" w:rsidR="009C2FD8" w:rsidRPr="00CC1882" w:rsidRDefault="009C2FD8" w:rsidP="009C2FD8">
      <w:pPr>
        <w:rPr>
          <w:rFonts w:ascii="Arial" w:hAnsi="Arial" w:cs="Arial"/>
          <w:lang w:val="en-US"/>
        </w:rPr>
      </w:pPr>
      <w:r w:rsidRPr="00CC1882">
        <w:rPr>
          <w:rFonts w:ascii="Arial" w:hAnsi="Arial" w:cs="Arial"/>
          <w:lang w:val="en-US"/>
        </w:rPr>
        <w:t xml:space="preserve"> </w:t>
      </w:r>
    </w:p>
    <w:p w14:paraId="5E2BEC8E" w14:textId="77777777" w:rsidR="009C2FD8" w:rsidRDefault="009C2FD8">
      <w:pPr>
        <w:rPr>
          <w:lang w:val="en-US"/>
        </w:rPr>
      </w:pPr>
    </w:p>
    <w:p w14:paraId="12E00208" w14:textId="09AD0005" w:rsidR="009C2FD8" w:rsidRPr="00CC1882" w:rsidRDefault="009C2FD8" w:rsidP="009C2FD8">
      <w:pPr>
        <w:jc w:val="center"/>
        <w:rPr>
          <w:rFonts w:ascii="Arial" w:hAnsi="Arial" w:cs="Arial"/>
          <w:sz w:val="28"/>
          <w:szCs w:val="28"/>
          <w:lang w:val="en-US"/>
        </w:rPr>
      </w:pPr>
      <w:r w:rsidRPr="00CC1882">
        <w:rPr>
          <w:rFonts w:ascii="Arial" w:hAnsi="Arial" w:cs="Arial"/>
          <w:sz w:val="28"/>
          <w:szCs w:val="28"/>
          <w:lang w:val="en-US"/>
        </w:rPr>
        <w:t>BMSW 5105</w:t>
      </w:r>
    </w:p>
    <w:p w14:paraId="3EE718C8" w14:textId="1E73BAFE" w:rsidR="009C2FD8" w:rsidRPr="00CC1882" w:rsidRDefault="009C2FD8" w:rsidP="009C2FD8">
      <w:pPr>
        <w:jc w:val="center"/>
        <w:rPr>
          <w:rFonts w:ascii="Arial" w:hAnsi="Arial" w:cs="Arial"/>
          <w:sz w:val="28"/>
          <w:szCs w:val="28"/>
          <w:lang w:val="en-US"/>
        </w:rPr>
      </w:pPr>
      <w:r w:rsidRPr="00CC1882">
        <w:rPr>
          <w:rFonts w:ascii="Arial" w:hAnsi="Arial" w:cs="Arial"/>
          <w:sz w:val="28"/>
          <w:szCs w:val="28"/>
          <w:lang w:val="en-US"/>
        </w:rPr>
        <w:t>Workplace Culture and its impact on Organizational Efficiency</w:t>
      </w:r>
    </w:p>
    <w:p w14:paraId="58D95A9D" w14:textId="1191C7E9" w:rsidR="009C2FD8" w:rsidRPr="00CC1882" w:rsidRDefault="009C2FD8" w:rsidP="009C2FD8">
      <w:pPr>
        <w:jc w:val="center"/>
        <w:rPr>
          <w:rFonts w:ascii="Arial" w:hAnsi="Arial" w:cs="Arial"/>
          <w:sz w:val="28"/>
          <w:szCs w:val="28"/>
          <w:lang w:val="en-US"/>
        </w:rPr>
      </w:pPr>
      <w:r w:rsidRPr="00CC1882">
        <w:rPr>
          <w:rFonts w:ascii="Arial" w:hAnsi="Arial" w:cs="Arial"/>
          <w:sz w:val="28"/>
          <w:szCs w:val="28"/>
          <w:lang w:val="en-US"/>
        </w:rPr>
        <w:t>24</w:t>
      </w:r>
      <w:r w:rsidRPr="00CC1882">
        <w:rPr>
          <w:rFonts w:ascii="Arial" w:hAnsi="Arial" w:cs="Arial"/>
          <w:sz w:val="28"/>
          <w:szCs w:val="28"/>
          <w:vertAlign w:val="superscript"/>
          <w:lang w:val="en-US"/>
        </w:rPr>
        <w:t>th</w:t>
      </w:r>
      <w:r w:rsidRPr="00CC1882">
        <w:rPr>
          <w:rFonts w:ascii="Arial" w:hAnsi="Arial" w:cs="Arial"/>
          <w:sz w:val="28"/>
          <w:szCs w:val="28"/>
          <w:lang w:val="en-US"/>
        </w:rPr>
        <w:t xml:space="preserve"> July 2021</w:t>
      </w:r>
    </w:p>
    <w:p w14:paraId="20AEFE1A" w14:textId="2319B8A8" w:rsidR="009C2FD8" w:rsidRDefault="009C2FD8" w:rsidP="009C2FD8">
      <w:pPr>
        <w:jc w:val="center"/>
        <w:rPr>
          <w:rFonts w:ascii="Arial" w:hAnsi="Arial" w:cs="Arial"/>
          <w:sz w:val="28"/>
          <w:szCs w:val="28"/>
          <w:lang w:val="en-US"/>
        </w:rPr>
      </w:pPr>
      <w:r w:rsidRPr="00CC1882">
        <w:rPr>
          <w:rFonts w:ascii="Arial" w:hAnsi="Arial" w:cs="Arial"/>
          <w:sz w:val="28"/>
          <w:szCs w:val="28"/>
          <w:lang w:val="en-US"/>
        </w:rPr>
        <w:t>Uju Ugo</w:t>
      </w:r>
      <w:r w:rsidR="00CC1882" w:rsidRPr="00CC1882">
        <w:rPr>
          <w:rFonts w:ascii="Arial" w:hAnsi="Arial" w:cs="Arial"/>
          <w:sz w:val="28"/>
          <w:szCs w:val="28"/>
          <w:lang w:val="en-US"/>
        </w:rPr>
        <w:t>c</w:t>
      </w:r>
      <w:r w:rsidRPr="00CC1882">
        <w:rPr>
          <w:rFonts w:ascii="Arial" w:hAnsi="Arial" w:cs="Arial"/>
          <w:sz w:val="28"/>
          <w:szCs w:val="28"/>
          <w:lang w:val="en-US"/>
        </w:rPr>
        <w:t>hukwu</w:t>
      </w:r>
    </w:p>
    <w:p w14:paraId="2CCDC180" w14:textId="6C851560" w:rsidR="00D70545" w:rsidRDefault="00D70545" w:rsidP="009C2FD8">
      <w:pPr>
        <w:jc w:val="center"/>
        <w:rPr>
          <w:rFonts w:ascii="Arial" w:hAnsi="Arial" w:cs="Arial"/>
          <w:sz w:val="28"/>
          <w:szCs w:val="28"/>
          <w:lang w:val="en-US"/>
        </w:rPr>
      </w:pPr>
    </w:p>
    <w:p w14:paraId="489207D3" w14:textId="2542FE8C" w:rsidR="00D70545" w:rsidRDefault="00D70545" w:rsidP="009C2FD8">
      <w:pPr>
        <w:jc w:val="center"/>
        <w:rPr>
          <w:rFonts w:ascii="Arial" w:hAnsi="Arial" w:cs="Arial"/>
          <w:sz w:val="28"/>
          <w:szCs w:val="28"/>
          <w:lang w:val="en-US"/>
        </w:rPr>
      </w:pPr>
    </w:p>
    <w:p w14:paraId="162C12FC" w14:textId="33E10405" w:rsidR="00D70545" w:rsidRDefault="00D70545" w:rsidP="009C2FD8">
      <w:pPr>
        <w:jc w:val="center"/>
        <w:rPr>
          <w:rFonts w:ascii="Arial" w:hAnsi="Arial" w:cs="Arial"/>
          <w:sz w:val="28"/>
          <w:szCs w:val="28"/>
          <w:lang w:val="en-US"/>
        </w:rPr>
      </w:pPr>
    </w:p>
    <w:p w14:paraId="5A640FAD" w14:textId="4BBA5436" w:rsidR="00D70545" w:rsidRDefault="00D70545" w:rsidP="009C2FD8">
      <w:pPr>
        <w:jc w:val="center"/>
        <w:rPr>
          <w:rFonts w:ascii="Arial" w:hAnsi="Arial" w:cs="Arial"/>
          <w:sz w:val="28"/>
          <w:szCs w:val="28"/>
          <w:lang w:val="en-US"/>
        </w:rPr>
      </w:pPr>
    </w:p>
    <w:p w14:paraId="463D78D4" w14:textId="3F51355B" w:rsidR="00D70545" w:rsidRDefault="00D70545" w:rsidP="009C2FD8">
      <w:pPr>
        <w:jc w:val="center"/>
        <w:rPr>
          <w:rFonts w:ascii="Arial" w:hAnsi="Arial" w:cs="Arial"/>
          <w:sz w:val="28"/>
          <w:szCs w:val="28"/>
          <w:lang w:val="en-US"/>
        </w:rPr>
      </w:pPr>
    </w:p>
    <w:p w14:paraId="2978C3D2" w14:textId="18FD0803" w:rsidR="00D70545" w:rsidRDefault="00D70545" w:rsidP="009C2FD8">
      <w:pPr>
        <w:jc w:val="center"/>
        <w:rPr>
          <w:rFonts w:ascii="Arial" w:hAnsi="Arial" w:cs="Arial"/>
          <w:sz w:val="28"/>
          <w:szCs w:val="28"/>
          <w:lang w:val="en-US"/>
        </w:rPr>
      </w:pPr>
    </w:p>
    <w:p w14:paraId="3E2921D3" w14:textId="4B03611C" w:rsidR="00D70545" w:rsidRDefault="00D70545" w:rsidP="009C2FD8">
      <w:pPr>
        <w:jc w:val="center"/>
        <w:rPr>
          <w:rFonts w:ascii="Arial" w:hAnsi="Arial" w:cs="Arial"/>
          <w:sz w:val="28"/>
          <w:szCs w:val="28"/>
          <w:lang w:val="en-US"/>
        </w:rPr>
      </w:pPr>
    </w:p>
    <w:p w14:paraId="5BB1579F" w14:textId="3D7B508B" w:rsidR="00D70545" w:rsidRDefault="00D70545" w:rsidP="009C2FD8">
      <w:pPr>
        <w:jc w:val="center"/>
        <w:rPr>
          <w:rFonts w:ascii="Arial" w:hAnsi="Arial" w:cs="Arial"/>
          <w:sz w:val="28"/>
          <w:szCs w:val="28"/>
          <w:lang w:val="en-US"/>
        </w:rPr>
      </w:pPr>
    </w:p>
    <w:p w14:paraId="3ECDBFE9" w14:textId="76481832" w:rsidR="00D70545" w:rsidRDefault="00D70545" w:rsidP="009C2FD8">
      <w:pPr>
        <w:jc w:val="center"/>
        <w:rPr>
          <w:rFonts w:ascii="Arial" w:hAnsi="Arial" w:cs="Arial"/>
          <w:sz w:val="28"/>
          <w:szCs w:val="28"/>
          <w:lang w:val="en-US"/>
        </w:rPr>
      </w:pPr>
    </w:p>
    <w:p w14:paraId="46D52C1A" w14:textId="7B09B7AF" w:rsidR="00D70545" w:rsidRDefault="00D70545" w:rsidP="009C2FD8">
      <w:pPr>
        <w:jc w:val="center"/>
        <w:rPr>
          <w:rFonts w:ascii="Arial" w:hAnsi="Arial" w:cs="Arial"/>
          <w:sz w:val="28"/>
          <w:szCs w:val="28"/>
          <w:lang w:val="en-US"/>
        </w:rPr>
      </w:pPr>
    </w:p>
    <w:p w14:paraId="3ED8B766" w14:textId="3B0C2A29" w:rsidR="00D70545" w:rsidRPr="0084652B" w:rsidRDefault="00D70545" w:rsidP="009C2FD8">
      <w:pPr>
        <w:jc w:val="center"/>
        <w:rPr>
          <w:rFonts w:ascii="Arial" w:hAnsi="Arial" w:cs="Arial"/>
          <w:lang w:val="en-US"/>
        </w:rPr>
      </w:pPr>
    </w:p>
    <w:p w14:paraId="0290A20A" w14:textId="43560868" w:rsidR="00D70545" w:rsidRPr="00632065" w:rsidRDefault="0084652B" w:rsidP="00632065">
      <w:pPr>
        <w:jc w:val="center"/>
        <w:rPr>
          <w:rFonts w:ascii="Arial" w:hAnsi="Arial" w:cs="Arial"/>
          <w:b/>
          <w:bCs/>
          <w:lang w:val="en-US"/>
        </w:rPr>
      </w:pPr>
      <w:r w:rsidRPr="00632065">
        <w:rPr>
          <w:rFonts w:ascii="Arial" w:hAnsi="Arial" w:cs="Arial"/>
          <w:b/>
          <w:bCs/>
          <w:lang w:val="en-US"/>
        </w:rPr>
        <w:lastRenderedPageBreak/>
        <w:t>Contents</w:t>
      </w:r>
    </w:p>
    <w:p w14:paraId="485E38DD" w14:textId="61B84F73" w:rsidR="0084652B" w:rsidRDefault="0084652B" w:rsidP="00632065">
      <w:pPr>
        <w:rPr>
          <w:rFonts w:ascii="Arial" w:hAnsi="Arial" w:cs="Arial"/>
          <w:lang w:val="en-US"/>
        </w:rPr>
      </w:pPr>
    </w:p>
    <w:p w14:paraId="76CCCE75" w14:textId="290229C1" w:rsidR="0084652B" w:rsidRDefault="0084652B" w:rsidP="00632065">
      <w:pPr>
        <w:pStyle w:val="ListParagraph"/>
        <w:numPr>
          <w:ilvl w:val="0"/>
          <w:numId w:val="1"/>
        </w:numPr>
        <w:rPr>
          <w:rFonts w:ascii="Arial" w:hAnsi="Arial" w:cs="Arial"/>
          <w:lang w:val="en-US"/>
        </w:rPr>
      </w:pPr>
      <w:r>
        <w:rPr>
          <w:rFonts w:ascii="Arial" w:hAnsi="Arial" w:cs="Arial"/>
          <w:lang w:val="en-US"/>
        </w:rPr>
        <w:t>Introduction</w:t>
      </w:r>
    </w:p>
    <w:p w14:paraId="53088E54" w14:textId="77777777" w:rsidR="00907ED4" w:rsidRDefault="00907ED4" w:rsidP="00907ED4">
      <w:pPr>
        <w:pStyle w:val="ListParagraph"/>
        <w:rPr>
          <w:rFonts w:ascii="Arial" w:hAnsi="Arial" w:cs="Arial"/>
          <w:lang w:val="en-US"/>
        </w:rPr>
      </w:pPr>
    </w:p>
    <w:p w14:paraId="3DBD5153" w14:textId="77777777" w:rsidR="00907ED4" w:rsidRDefault="00365308" w:rsidP="00365308">
      <w:pPr>
        <w:pStyle w:val="ListParagraph"/>
        <w:numPr>
          <w:ilvl w:val="0"/>
          <w:numId w:val="1"/>
        </w:numPr>
        <w:rPr>
          <w:rFonts w:ascii="Arial" w:hAnsi="Arial" w:cs="Arial"/>
          <w:lang w:val="en-US"/>
        </w:rPr>
      </w:pPr>
      <w:r>
        <w:rPr>
          <w:rFonts w:ascii="Arial" w:hAnsi="Arial" w:cs="Arial"/>
          <w:lang w:val="en-US"/>
        </w:rPr>
        <w:t>PESTEL Analysis</w:t>
      </w:r>
      <w:r w:rsidR="00907ED4">
        <w:rPr>
          <w:rFonts w:ascii="Arial" w:hAnsi="Arial" w:cs="Arial"/>
          <w:lang w:val="en-US"/>
        </w:rPr>
        <w:t xml:space="preserve"> </w:t>
      </w:r>
    </w:p>
    <w:p w14:paraId="39780AF4" w14:textId="615D8685" w:rsidR="00365308" w:rsidRDefault="00907ED4" w:rsidP="00907ED4">
      <w:pPr>
        <w:pStyle w:val="ListParagraph"/>
        <w:numPr>
          <w:ilvl w:val="0"/>
          <w:numId w:val="8"/>
        </w:numPr>
        <w:rPr>
          <w:rFonts w:ascii="Arial" w:hAnsi="Arial" w:cs="Arial"/>
          <w:lang w:val="en-US"/>
        </w:rPr>
      </w:pPr>
      <w:r>
        <w:rPr>
          <w:rFonts w:ascii="Arial" w:hAnsi="Arial" w:cs="Arial"/>
          <w:lang w:val="en-US"/>
        </w:rPr>
        <w:t>Political Factors</w:t>
      </w:r>
    </w:p>
    <w:p w14:paraId="5BFE93C0" w14:textId="49901298" w:rsidR="00907ED4" w:rsidRDefault="00907ED4" w:rsidP="00907ED4">
      <w:pPr>
        <w:pStyle w:val="ListParagraph"/>
        <w:numPr>
          <w:ilvl w:val="0"/>
          <w:numId w:val="8"/>
        </w:numPr>
        <w:rPr>
          <w:rFonts w:ascii="Arial" w:hAnsi="Arial" w:cs="Arial"/>
          <w:lang w:val="en-US"/>
        </w:rPr>
      </w:pPr>
      <w:r>
        <w:rPr>
          <w:rFonts w:ascii="Arial" w:hAnsi="Arial" w:cs="Arial"/>
          <w:lang w:val="en-US"/>
        </w:rPr>
        <w:t>Economic Factors</w:t>
      </w:r>
    </w:p>
    <w:p w14:paraId="3726292F" w14:textId="48D201AD" w:rsidR="00907ED4" w:rsidRDefault="00907ED4" w:rsidP="00907ED4">
      <w:pPr>
        <w:pStyle w:val="ListParagraph"/>
        <w:numPr>
          <w:ilvl w:val="0"/>
          <w:numId w:val="8"/>
        </w:numPr>
        <w:rPr>
          <w:rFonts w:ascii="Arial" w:hAnsi="Arial" w:cs="Arial"/>
          <w:lang w:val="en-US"/>
        </w:rPr>
      </w:pPr>
      <w:r>
        <w:rPr>
          <w:rFonts w:ascii="Arial" w:hAnsi="Arial" w:cs="Arial"/>
          <w:lang w:val="en-US"/>
        </w:rPr>
        <w:t>Social Factors</w:t>
      </w:r>
    </w:p>
    <w:p w14:paraId="3B97239D" w14:textId="3C7ED530" w:rsidR="00907ED4" w:rsidRDefault="00907ED4" w:rsidP="00907ED4">
      <w:pPr>
        <w:pStyle w:val="ListParagraph"/>
        <w:numPr>
          <w:ilvl w:val="0"/>
          <w:numId w:val="8"/>
        </w:numPr>
        <w:rPr>
          <w:rFonts w:ascii="Arial" w:hAnsi="Arial" w:cs="Arial"/>
          <w:lang w:val="en-US"/>
        </w:rPr>
      </w:pPr>
      <w:r>
        <w:rPr>
          <w:rFonts w:ascii="Arial" w:hAnsi="Arial" w:cs="Arial"/>
          <w:lang w:val="en-US"/>
        </w:rPr>
        <w:t>Technological Factors</w:t>
      </w:r>
    </w:p>
    <w:p w14:paraId="68C57724" w14:textId="75B79323" w:rsidR="00907ED4" w:rsidRDefault="00907ED4" w:rsidP="00907ED4">
      <w:pPr>
        <w:pStyle w:val="ListParagraph"/>
        <w:numPr>
          <w:ilvl w:val="0"/>
          <w:numId w:val="8"/>
        </w:numPr>
        <w:rPr>
          <w:rFonts w:ascii="Arial" w:hAnsi="Arial" w:cs="Arial"/>
          <w:lang w:val="en-US"/>
        </w:rPr>
      </w:pPr>
      <w:r>
        <w:rPr>
          <w:rFonts w:ascii="Arial" w:hAnsi="Arial" w:cs="Arial"/>
          <w:lang w:val="en-US"/>
        </w:rPr>
        <w:t>Environmental Factors</w:t>
      </w:r>
    </w:p>
    <w:p w14:paraId="1E94AE50" w14:textId="0A4915B8" w:rsidR="00907ED4" w:rsidRDefault="00907ED4" w:rsidP="00907ED4">
      <w:pPr>
        <w:pStyle w:val="ListParagraph"/>
        <w:numPr>
          <w:ilvl w:val="0"/>
          <w:numId w:val="8"/>
        </w:numPr>
        <w:rPr>
          <w:rFonts w:ascii="Arial" w:hAnsi="Arial" w:cs="Arial"/>
          <w:lang w:val="en-US"/>
        </w:rPr>
      </w:pPr>
      <w:r>
        <w:rPr>
          <w:rFonts w:ascii="Arial" w:hAnsi="Arial" w:cs="Arial"/>
          <w:lang w:val="en-US"/>
        </w:rPr>
        <w:t>Legal Factors</w:t>
      </w:r>
    </w:p>
    <w:p w14:paraId="30D2E838" w14:textId="77777777" w:rsidR="00907ED4" w:rsidRDefault="00907ED4" w:rsidP="00907ED4">
      <w:pPr>
        <w:pStyle w:val="ListParagraph"/>
        <w:ind w:left="1080"/>
        <w:rPr>
          <w:rFonts w:ascii="Arial" w:hAnsi="Arial" w:cs="Arial"/>
          <w:lang w:val="en-US"/>
        </w:rPr>
      </w:pPr>
    </w:p>
    <w:p w14:paraId="3CB28E19" w14:textId="77777777" w:rsidR="00907ED4" w:rsidRDefault="00907ED4" w:rsidP="00365308">
      <w:pPr>
        <w:pStyle w:val="ListParagraph"/>
        <w:numPr>
          <w:ilvl w:val="0"/>
          <w:numId w:val="1"/>
        </w:numPr>
        <w:rPr>
          <w:rFonts w:ascii="Arial" w:hAnsi="Arial" w:cs="Arial"/>
          <w:lang w:val="en-US"/>
        </w:rPr>
      </w:pPr>
      <w:r>
        <w:rPr>
          <w:rFonts w:ascii="Arial" w:hAnsi="Arial" w:cs="Arial"/>
          <w:lang w:val="en-US"/>
        </w:rPr>
        <w:t xml:space="preserve">Cultural web analysis </w:t>
      </w:r>
    </w:p>
    <w:p w14:paraId="6729BAC7" w14:textId="0CF1E467" w:rsidR="00907ED4" w:rsidRDefault="006B0153" w:rsidP="00907ED4">
      <w:pPr>
        <w:pStyle w:val="ListParagraph"/>
        <w:numPr>
          <w:ilvl w:val="0"/>
          <w:numId w:val="8"/>
        </w:numPr>
        <w:rPr>
          <w:rFonts w:ascii="Arial" w:hAnsi="Arial" w:cs="Arial"/>
          <w:lang w:val="en-US"/>
        </w:rPr>
      </w:pPr>
      <w:r>
        <w:rPr>
          <w:rFonts w:ascii="Arial" w:hAnsi="Arial" w:cs="Arial"/>
          <w:lang w:val="en-US"/>
        </w:rPr>
        <w:t>The six inter-related elements of cultural web</w:t>
      </w:r>
    </w:p>
    <w:p w14:paraId="36D3F83E" w14:textId="2097A9F2" w:rsidR="006B0153" w:rsidRDefault="006B0153" w:rsidP="00907ED4">
      <w:pPr>
        <w:pStyle w:val="ListParagraph"/>
        <w:numPr>
          <w:ilvl w:val="0"/>
          <w:numId w:val="8"/>
        </w:numPr>
        <w:rPr>
          <w:rFonts w:ascii="Arial" w:hAnsi="Arial" w:cs="Arial"/>
          <w:lang w:val="en-US"/>
        </w:rPr>
      </w:pPr>
      <w:r>
        <w:rPr>
          <w:rFonts w:ascii="Arial" w:hAnsi="Arial" w:cs="Arial"/>
          <w:lang w:val="en-US"/>
        </w:rPr>
        <w:t>Stories</w:t>
      </w:r>
    </w:p>
    <w:p w14:paraId="57CE4E1E" w14:textId="0DA23440" w:rsidR="006B0153" w:rsidRDefault="006B0153" w:rsidP="00907ED4">
      <w:pPr>
        <w:pStyle w:val="ListParagraph"/>
        <w:numPr>
          <w:ilvl w:val="0"/>
          <w:numId w:val="8"/>
        </w:numPr>
        <w:rPr>
          <w:rFonts w:ascii="Arial" w:hAnsi="Arial" w:cs="Arial"/>
          <w:lang w:val="en-US"/>
        </w:rPr>
      </w:pPr>
      <w:r>
        <w:rPr>
          <w:rFonts w:ascii="Arial" w:hAnsi="Arial" w:cs="Arial"/>
          <w:lang w:val="en-US"/>
        </w:rPr>
        <w:t>Rituals &amp; Routines</w:t>
      </w:r>
    </w:p>
    <w:p w14:paraId="37FCE298" w14:textId="71D3E101" w:rsidR="006B0153" w:rsidRDefault="006B0153" w:rsidP="00907ED4">
      <w:pPr>
        <w:pStyle w:val="ListParagraph"/>
        <w:numPr>
          <w:ilvl w:val="0"/>
          <w:numId w:val="8"/>
        </w:numPr>
        <w:rPr>
          <w:rFonts w:ascii="Arial" w:hAnsi="Arial" w:cs="Arial"/>
          <w:lang w:val="en-US"/>
        </w:rPr>
      </w:pPr>
      <w:r>
        <w:rPr>
          <w:rFonts w:ascii="Arial" w:hAnsi="Arial" w:cs="Arial"/>
          <w:lang w:val="en-US"/>
        </w:rPr>
        <w:t>Symbols</w:t>
      </w:r>
    </w:p>
    <w:p w14:paraId="686BD46E" w14:textId="1FA87095" w:rsidR="006B0153" w:rsidRDefault="006B0153" w:rsidP="00907ED4">
      <w:pPr>
        <w:pStyle w:val="ListParagraph"/>
        <w:numPr>
          <w:ilvl w:val="0"/>
          <w:numId w:val="8"/>
        </w:numPr>
        <w:rPr>
          <w:rFonts w:ascii="Arial" w:hAnsi="Arial" w:cs="Arial"/>
          <w:lang w:val="en-US"/>
        </w:rPr>
      </w:pPr>
      <w:r>
        <w:rPr>
          <w:rFonts w:ascii="Arial" w:hAnsi="Arial" w:cs="Arial"/>
          <w:lang w:val="en-US"/>
        </w:rPr>
        <w:t>Organizational structure</w:t>
      </w:r>
    </w:p>
    <w:p w14:paraId="5E16946B" w14:textId="2BFF6AAD" w:rsidR="006B0153" w:rsidRDefault="006B0153" w:rsidP="00907ED4">
      <w:pPr>
        <w:pStyle w:val="ListParagraph"/>
        <w:numPr>
          <w:ilvl w:val="0"/>
          <w:numId w:val="8"/>
        </w:numPr>
        <w:rPr>
          <w:rFonts w:ascii="Arial" w:hAnsi="Arial" w:cs="Arial"/>
          <w:lang w:val="en-US"/>
        </w:rPr>
      </w:pPr>
      <w:r>
        <w:rPr>
          <w:rFonts w:ascii="Arial" w:hAnsi="Arial" w:cs="Arial"/>
          <w:lang w:val="en-US"/>
        </w:rPr>
        <w:t>Control systems</w:t>
      </w:r>
    </w:p>
    <w:p w14:paraId="71383E61" w14:textId="22BB304D" w:rsidR="006B0153" w:rsidRDefault="006B0153" w:rsidP="00907ED4">
      <w:pPr>
        <w:pStyle w:val="ListParagraph"/>
        <w:numPr>
          <w:ilvl w:val="0"/>
          <w:numId w:val="8"/>
        </w:numPr>
        <w:rPr>
          <w:rFonts w:ascii="Arial" w:hAnsi="Arial" w:cs="Arial"/>
          <w:lang w:val="en-US"/>
        </w:rPr>
      </w:pPr>
      <w:r>
        <w:rPr>
          <w:rFonts w:ascii="Arial" w:hAnsi="Arial" w:cs="Arial"/>
          <w:lang w:val="en-US"/>
        </w:rPr>
        <w:t>Power structures</w:t>
      </w:r>
    </w:p>
    <w:p w14:paraId="0238C488" w14:textId="77777777" w:rsidR="006B0153" w:rsidRDefault="006B0153" w:rsidP="006B0153">
      <w:pPr>
        <w:pStyle w:val="ListParagraph"/>
        <w:ind w:left="1080"/>
        <w:rPr>
          <w:rFonts w:ascii="Arial" w:hAnsi="Arial" w:cs="Arial"/>
          <w:lang w:val="en-US"/>
        </w:rPr>
      </w:pPr>
    </w:p>
    <w:p w14:paraId="5FEA30F2" w14:textId="068EF6D2" w:rsidR="00365308" w:rsidRDefault="00907ED4" w:rsidP="00365308">
      <w:pPr>
        <w:pStyle w:val="ListParagraph"/>
        <w:numPr>
          <w:ilvl w:val="0"/>
          <w:numId w:val="1"/>
        </w:numPr>
        <w:rPr>
          <w:rFonts w:ascii="Arial" w:hAnsi="Arial" w:cs="Arial"/>
          <w:lang w:val="en-US"/>
        </w:rPr>
      </w:pPr>
      <w:r>
        <w:rPr>
          <w:rFonts w:ascii="Arial" w:hAnsi="Arial" w:cs="Arial"/>
          <w:lang w:val="en-US"/>
        </w:rPr>
        <w:t>Ethical dilemmas</w:t>
      </w:r>
    </w:p>
    <w:p w14:paraId="359F7BE7" w14:textId="798FCE25" w:rsidR="006A4BCF" w:rsidRDefault="006A4BCF" w:rsidP="006A4BCF">
      <w:pPr>
        <w:pStyle w:val="ListParagraph"/>
        <w:numPr>
          <w:ilvl w:val="0"/>
          <w:numId w:val="8"/>
        </w:numPr>
        <w:rPr>
          <w:rFonts w:ascii="Arial" w:hAnsi="Arial" w:cs="Arial"/>
          <w:lang w:val="en-US"/>
        </w:rPr>
      </w:pPr>
      <w:r>
        <w:rPr>
          <w:rFonts w:ascii="Arial" w:hAnsi="Arial" w:cs="Arial"/>
          <w:lang w:val="en-US"/>
        </w:rPr>
        <w:t>Dilemma No 1</w:t>
      </w:r>
    </w:p>
    <w:p w14:paraId="1CE4671E" w14:textId="79043C0B" w:rsidR="006A4BCF" w:rsidRDefault="006A4BCF" w:rsidP="006A4BCF">
      <w:pPr>
        <w:pStyle w:val="ListParagraph"/>
        <w:numPr>
          <w:ilvl w:val="0"/>
          <w:numId w:val="8"/>
        </w:numPr>
        <w:rPr>
          <w:rFonts w:ascii="Arial" w:hAnsi="Arial" w:cs="Arial"/>
          <w:lang w:val="en-US"/>
        </w:rPr>
      </w:pPr>
      <w:r>
        <w:rPr>
          <w:rFonts w:ascii="Arial" w:hAnsi="Arial" w:cs="Arial"/>
          <w:lang w:val="en-US"/>
        </w:rPr>
        <w:t>Dilemma No 2</w:t>
      </w:r>
    </w:p>
    <w:p w14:paraId="2114843C" w14:textId="15B88A71" w:rsidR="006A4BCF" w:rsidRPr="006A4BCF" w:rsidRDefault="006A4BCF" w:rsidP="006A4BCF">
      <w:pPr>
        <w:pStyle w:val="ListParagraph"/>
        <w:numPr>
          <w:ilvl w:val="0"/>
          <w:numId w:val="8"/>
        </w:numPr>
        <w:rPr>
          <w:rFonts w:ascii="Arial" w:hAnsi="Arial" w:cs="Arial"/>
          <w:lang w:val="en-US"/>
        </w:rPr>
      </w:pPr>
      <w:r>
        <w:rPr>
          <w:rFonts w:ascii="Arial" w:hAnsi="Arial" w:cs="Arial"/>
          <w:lang w:val="en-US"/>
        </w:rPr>
        <w:t>Resolution</w:t>
      </w:r>
    </w:p>
    <w:p w14:paraId="44092AE4" w14:textId="77777777" w:rsidR="006B0153" w:rsidRDefault="006B0153" w:rsidP="006B0153">
      <w:pPr>
        <w:pStyle w:val="ListParagraph"/>
        <w:rPr>
          <w:rFonts w:ascii="Arial" w:hAnsi="Arial" w:cs="Arial"/>
          <w:lang w:val="en-US"/>
        </w:rPr>
      </w:pPr>
    </w:p>
    <w:p w14:paraId="7C379215" w14:textId="079E4FBC" w:rsidR="006B0153" w:rsidRDefault="006B0153" w:rsidP="006B0153">
      <w:pPr>
        <w:pStyle w:val="ListParagraph"/>
        <w:numPr>
          <w:ilvl w:val="0"/>
          <w:numId w:val="1"/>
        </w:numPr>
        <w:rPr>
          <w:rFonts w:ascii="Arial" w:hAnsi="Arial" w:cs="Arial"/>
          <w:lang w:val="en-US"/>
        </w:rPr>
      </w:pPr>
      <w:r>
        <w:rPr>
          <w:rFonts w:ascii="Arial" w:hAnsi="Arial" w:cs="Arial"/>
          <w:lang w:val="en-US"/>
        </w:rPr>
        <w:t>Conclusion</w:t>
      </w:r>
    </w:p>
    <w:p w14:paraId="58911285" w14:textId="77777777" w:rsidR="006B0153" w:rsidRPr="006B0153" w:rsidRDefault="006B0153" w:rsidP="006B0153">
      <w:pPr>
        <w:pStyle w:val="ListParagraph"/>
        <w:rPr>
          <w:rFonts w:ascii="Arial" w:hAnsi="Arial" w:cs="Arial"/>
          <w:lang w:val="en-US"/>
        </w:rPr>
      </w:pPr>
    </w:p>
    <w:p w14:paraId="30E18809" w14:textId="5480EDAE" w:rsidR="006B0153" w:rsidRDefault="006B0153" w:rsidP="006B0153">
      <w:pPr>
        <w:pStyle w:val="ListParagraph"/>
        <w:numPr>
          <w:ilvl w:val="0"/>
          <w:numId w:val="1"/>
        </w:numPr>
        <w:rPr>
          <w:rFonts w:ascii="Arial" w:hAnsi="Arial" w:cs="Arial"/>
          <w:lang w:val="en-US"/>
        </w:rPr>
      </w:pPr>
      <w:r w:rsidRPr="006B0153">
        <w:rPr>
          <w:rFonts w:ascii="Arial" w:hAnsi="Arial" w:cs="Arial"/>
          <w:lang w:val="en-US"/>
        </w:rPr>
        <w:t>Recommendations</w:t>
      </w:r>
    </w:p>
    <w:p w14:paraId="1DF80B57" w14:textId="77777777" w:rsidR="006B0153" w:rsidRPr="006B0153" w:rsidRDefault="006B0153" w:rsidP="006B0153">
      <w:pPr>
        <w:pStyle w:val="ListParagraph"/>
        <w:rPr>
          <w:rFonts w:ascii="Arial" w:hAnsi="Arial" w:cs="Arial"/>
          <w:lang w:val="en-US"/>
        </w:rPr>
      </w:pPr>
    </w:p>
    <w:p w14:paraId="578E1C67" w14:textId="77777777" w:rsidR="00B47E44" w:rsidRDefault="006B0153" w:rsidP="00B47E44">
      <w:pPr>
        <w:pStyle w:val="ListParagraph"/>
        <w:numPr>
          <w:ilvl w:val="0"/>
          <w:numId w:val="1"/>
        </w:numPr>
        <w:rPr>
          <w:rFonts w:ascii="Arial" w:hAnsi="Arial" w:cs="Arial"/>
          <w:lang w:val="en-US"/>
        </w:rPr>
      </w:pPr>
      <w:r w:rsidRPr="006B0153">
        <w:rPr>
          <w:rFonts w:ascii="Arial" w:hAnsi="Arial" w:cs="Arial"/>
          <w:lang w:val="en-US"/>
        </w:rPr>
        <w:t>Reference</w:t>
      </w:r>
      <w:r w:rsidR="00B47E44">
        <w:rPr>
          <w:rFonts w:ascii="Arial" w:hAnsi="Arial" w:cs="Arial"/>
          <w:lang w:val="en-US"/>
        </w:rPr>
        <w:t xml:space="preserve">s </w:t>
      </w:r>
    </w:p>
    <w:p w14:paraId="01E48C7D" w14:textId="77777777" w:rsidR="00B47E44" w:rsidRPr="00B47E44" w:rsidRDefault="00B47E44" w:rsidP="00B47E44">
      <w:pPr>
        <w:pStyle w:val="ListParagraph"/>
        <w:rPr>
          <w:rFonts w:ascii="Arial" w:hAnsi="Arial" w:cs="Arial"/>
          <w:lang w:val="en-US"/>
        </w:rPr>
      </w:pPr>
    </w:p>
    <w:p w14:paraId="55F6FA71" w14:textId="3C605AF4" w:rsidR="006B0153" w:rsidRPr="00B47E44" w:rsidRDefault="006B0153" w:rsidP="00B47E44">
      <w:pPr>
        <w:pStyle w:val="ListParagraph"/>
        <w:numPr>
          <w:ilvl w:val="0"/>
          <w:numId w:val="1"/>
        </w:numPr>
        <w:rPr>
          <w:rFonts w:ascii="Arial" w:hAnsi="Arial" w:cs="Arial"/>
          <w:lang w:val="en-US"/>
        </w:rPr>
      </w:pPr>
      <w:r w:rsidRPr="00B47E44">
        <w:rPr>
          <w:rFonts w:ascii="Arial" w:hAnsi="Arial" w:cs="Arial"/>
          <w:lang w:val="en-US"/>
        </w:rPr>
        <w:t>Appendices</w:t>
      </w:r>
    </w:p>
    <w:p w14:paraId="496D2251" w14:textId="77777777" w:rsidR="0084652B" w:rsidRPr="0084652B" w:rsidRDefault="0084652B" w:rsidP="006B0153">
      <w:pPr>
        <w:pStyle w:val="ListParagraph"/>
        <w:rPr>
          <w:rFonts w:ascii="Arial" w:hAnsi="Arial" w:cs="Arial"/>
          <w:lang w:val="en-US"/>
        </w:rPr>
      </w:pPr>
    </w:p>
    <w:p w14:paraId="32F2087D" w14:textId="33E77ADF" w:rsidR="00D70545" w:rsidRDefault="00D70545" w:rsidP="009C2FD8">
      <w:pPr>
        <w:jc w:val="center"/>
        <w:rPr>
          <w:rFonts w:ascii="Arial" w:hAnsi="Arial" w:cs="Arial"/>
          <w:sz w:val="28"/>
          <w:szCs w:val="28"/>
          <w:lang w:val="en-US"/>
        </w:rPr>
      </w:pPr>
    </w:p>
    <w:p w14:paraId="526187F0" w14:textId="02A8F49B" w:rsidR="0084652B" w:rsidRDefault="0084652B" w:rsidP="009C2FD8">
      <w:pPr>
        <w:jc w:val="center"/>
        <w:rPr>
          <w:rFonts w:ascii="Arial" w:hAnsi="Arial" w:cs="Arial"/>
          <w:sz w:val="28"/>
          <w:szCs w:val="28"/>
          <w:lang w:val="en-US"/>
        </w:rPr>
      </w:pPr>
    </w:p>
    <w:p w14:paraId="26BC9FCC" w14:textId="2D4B2583" w:rsidR="0084652B" w:rsidRDefault="0084652B" w:rsidP="009C2FD8">
      <w:pPr>
        <w:jc w:val="center"/>
        <w:rPr>
          <w:rFonts w:ascii="Arial" w:hAnsi="Arial" w:cs="Arial"/>
          <w:sz w:val="28"/>
          <w:szCs w:val="28"/>
          <w:lang w:val="en-US"/>
        </w:rPr>
      </w:pPr>
    </w:p>
    <w:p w14:paraId="36EAD940" w14:textId="6A9D2ABD" w:rsidR="0084652B" w:rsidRDefault="0084652B" w:rsidP="009C2FD8">
      <w:pPr>
        <w:jc w:val="center"/>
        <w:rPr>
          <w:rFonts w:ascii="Arial" w:hAnsi="Arial" w:cs="Arial"/>
          <w:sz w:val="28"/>
          <w:szCs w:val="28"/>
          <w:lang w:val="en-US"/>
        </w:rPr>
      </w:pPr>
    </w:p>
    <w:p w14:paraId="2A7D813C" w14:textId="2BD395D8" w:rsidR="0084652B" w:rsidRDefault="0084652B" w:rsidP="009C2FD8">
      <w:pPr>
        <w:jc w:val="center"/>
        <w:rPr>
          <w:rFonts w:ascii="Arial" w:hAnsi="Arial" w:cs="Arial"/>
          <w:sz w:val="28"/>
          <w:szCs w:val="28"/>
          <w:lang w:val="en-US"/>
        </w:rPr>
      </w:pPr>
    </w:p>
    <w:p w14:paraId="6F283809" w14:textId="74FAB6CA" w:rsidR="0084652B" w:rsidRDefault="0084652B" w:rsidP="009C2FD8">
      <w:pPr>
        <w:jc w:val="center"/>
        <w:rPr>
          <w:rFonts w:ascii="Arial" w:hAnsi="Arial" w:cs="Arial"/>
          <w:sz w:val="28"/>
          <w:szCs w:val="28"/>
          <w:lang w:val="en-US"/>
        </w:rPr>
      </w:pPr>
    </w:p>
    <w:p w14:paraId="51435799" w14:textId="1F8457EF" w:rsidR="0084652B" w:rsidRDefault="0084652B" w:rsidP="009C2FD8">
      <w:pPr>
        <w:jc w:val="center"/>
        <w:rPr>
          <w:rFonts w:ascii="Arial" w:hAnsi="Arial" w:cs="Arial"/>
          <w:sz w:val="28"/>
          <w:szCs w:val="28"/>
          <w:lang w:val="en-US"/>
        </w:rPr>
      </w:pPr>
    </w:p>
    <w:p w14:paraId="2D1B9EEA" w14:textId="77777777" w:rsidR="005C6D83" w:rsidRDefault="005C6D83" w:rsidP="005C6D83">
      <w:pPr>
        <w:rPr>
          <w:rFonts w:ascii="Arial" w:hAnsi="Arial" w:cs="Arial"/>
          <w:sz w:val="28"/>
          <w:szCs w:val="28"/>
          <w:lang w:val="en-US"/>
        </w:rPr>
      </w:pPr>
    </w:p>
    <w:p w14:paraId="356E73A4" w14:textId="59B2A348" w:rsidR="00D70545" w:rsidRPr="00D70545" w:rsidRDefault="005C6D83" w:rsidP="005C6D83">
      <w:pPr>
        <w:rPr>
          <w:rFonts w:ascii="Arial" w:hAnsi="Arial" w:cs="Arial"/>
          <w:lang w:val="en-US"/>
        </w:rPr>
      </w:pPr>
      <w:r>
        <w:rPr>
          <w:rFonts w:ascii="Arial" w:hAnsi="Arial" w:cs="Arial"/>
          <w:sz w:val="28"/>
          <w:szCs w:val="28"/>
          <w:lang w:val="en-US"/>
        </w:rPr>
        <w:lastRenderedPageBreak/>
        <w:t xml:space="preserve">                                                       </w:t>
      </w:r>
      <w:r w:rsidR="00D70545" w:rsidRPr="00D70545">
        <w:rPr>
          <w:rFonts w:ascii="Arial" w:hAnsi="Arial" w:cs="Arial"/>
          <w:lang w:val="en-US"/>
        </w:rPr>
        <w:t>(1)</w:t>
      </w:r>
    </w:p>
    <w:p w14:paraId="69572475" w14:textId="77777777" w:rsidR="00D70545" w:rsidRPr="00D70545" w:rsidRDefault="00D70545" w:rsidP="00D70545">
      <w:pPr>
        <w:jc w:val="center"/>
        <w:rPr>
          <w:rFonts w:ascii="Arial" w:hAnsi="Arial" w:cs="Arial"/>
          <w:lang w:val="en-US"/>
        </w:rPr>
      </w:pPr>
    </w:p>
    <w:p w14:paraId="4F1E7A17" w14:textId="3BF4D6CA" w:rsidR="00D70545" w:rsidRDefault="00D70545" w:rsidP="00D70545">
      <w:pPr>
        <w:jc w:val="center"/>
        <w:rPr>
          <w:rFonts w:ascii="Arial" w:hAnsi="Arial" w:cs="Arial"/>
          <w:lang w:val="en-US"/>
        </w:rPr>
      </w:pPr>
      <w:r w:rsidRPr="00D70545">
        <w:rPr>
          <w:rFonts w:ascii="Arial" w:hAnsi="Arial" w:cs="Arial"/>
          <w:lang w:val="en-US"/>
        </w:rPr>
        <w:t>Introduction</w:t>
      </w:r>
    </w:p>
    <w:p w14:paraId="3AE0CD0A" w14:textId="77777777" w:rsidR="00365308" w:rsidRPr="00D70545" w:rsidRDefault="00365308" w:rsidP="00D70545">
      <w:pPr>
        <w:jc w:val="center"/>
        <w:rPr>
          <w:rFonts w:ascii="Arial" w:hAnsi="Arial" w:cs="Arial"/>
          <w:lang w:val="en-US"/>
        </w:rPr>
      </w:pPr>
    </w:p>
    <w:p w14:paraId="1259C2FC" w14:textId="41719659" w:rsidR="00746CE5" w:rsidRDefault="008E1CC0" w:rsidP="008E1CC0">
      <w:pPr>
        <w:rPr>
          <w:rFonts w:ascii="Arial" w:hAnsi="Arial" w:cs="Arial"/>
          <w:lang w:val="en-US"/>
        </w:rPr>
      </w:pPr>
      <w:r>
        <w:rPr>
          <w:rFonts w:ascii="Arial" w:hAnsi="Arial" w:cs="Arial"/>
          <w:lang w:val="en-US"/>
        </w:rPr>
        <w:t>This academic report is being produced</w:t>
      </w:r>
      <w:r w:rsidR="00D70545" w:rsidRPr="00D70545">
        <w:rPr>
          <w:rFonts w:ascii="Arial" w:hAnsi="Arial" w:cs="Arial"/>
          <w:lang w:val="en-US"/>
        </w:rPr>
        <w:t xml:space="preserve"> for the author to </w:t>
      </w:r>
      <w:r w:rsidR="00746CE5">
        <w:rPr>
          <w:rFonts w:ascii="Arial" w:hAnsi="Arial" w:cs="Arial"/>
          <w:lang w:val="en-US"/>
        </w:rPr>
        <w:t>critically assess the culture and context of an organization.</w:t>
      </w:r>
      <w:r>
        <w:rPr>
          <w:rFonts w:ascii="Arial" w:hAnsi="Arial" w:cs="Arial"/>
          <w:lang w:val="en-US"/>
        </w:rPr>
        <w:t xml:space="preserve"> And to give the reader a clear demonstration of a detailed understanding of the workplace culture and context of the organization being assessed.</w:t>
      </w:r>
      <w:r w:rsidR="00746CE5">
        <w:rPr>
          <w:rFonts w:ascii="Arial" w:hAnsi="Arial" w:cs="Arial"/>
          <w:lang w:val="en-US"/>
        </w:rPr>
        <w:t xml:space="preserve"> The organization being assessed </w:t>
      </w:r>
      <w:r>
        <w:rPr>
          <w:rFonts w:ascii="Arial" w:hAnsi="Arial" w:cs="Arial"/>
          <w:lang w:val="en-US"/>
        </w:rPr>
        <w:t xml:space="preserve">in this report </w:t>
      </w:r>
      <w:r w:rsidR="00746CE5">
        <w:rPr>
          <w:rFonts w:ascii="Arial" w:hAnsi="Arial" w:cs="Arial"/>
          <w:lang w:val="en-US"/>
        </w:rPr>
        <w:t>is</w:t>
      </w:r>
      <w:r w:rsidR="00D874A4">
        <w:rPr>
          <w:rFonts w:ascii="Arial" w:hAnsi="Arial" w:cs="Arial"/>
          <w:lang w:val="en-US"/>
        </w:rPr>
        <w:t xml:space="preserve"> Birchfield Big Local</w:t>
      </w:r>
      <w:r w:rsidR="00683C2D">
        <w:rPr>
          <w:rFonts w:ascii="Arial" w:hAnsi="Arial" w:cs="Arial"/>
          <w:lang w:val="en-US"/>
        </w:rPr>
        <w:t xml:space="preserve"> (BBL)</w:t>
      </w:r>
      <w:r w:rsidR="00746CE5">
        <w:rPr>
          <w:rFonts w:ascii="Arial" w:hAnsi="Arial" w:cs="Arial"/>
          <w:lang w:val="en-US"/>
        </w:rPr>
        <w:t>. The author has opted for this organization, having gained knowledge of the organization through past employment with them. Because of this the author</w:t>
      </w:r>
      <w:r>
        <w:rPr>
          <w:rFonts w:ascii="Arial" w:hAnsi="Arial" w:cs="Arial"/>
          <w:lang w:val="en-US"/>
        </w:rPr>
        <w:t xml:space="preserve"> can</w:t>
      </w:r>
      <w:r w:rsidR="00746CE5">
        <w:rPr>
          <w:rFonts w:ascii="Arial" w:hAnsi="Arial" w:cs="Arial"/>
          <w:lang w:val="en-US"/>
        </w:rPr>
        <w:t xml:space="preserve"> evaluate the organization within its broader environment by using appropriate environmental and organizational analysis techniques. Thus, enabling the author to critically appraise the cultural and ethical </w:t>
      </w:r>
      <w:r>
        <w:rPr>
          <w:rFonts w:ascii="Arial" w:hAnsi="Arial" w:cs="Arial"/>
          <w:lang w:val="en-US"/>
        </w:rPr>
        <w:t>behavior</w:t>
      </w:r>
      <w:r w:rsidR="00746CE5">
        <w:rPr>
          <w:rFonts w:ascii="Arial" w:hAnsi="Arial" w:cs="Arial"/>
          <w:lang w:val="en-US"/>
        </w:rPr>
        <w:t xml:space="preserve"> within the organization.</w:t>
      </w:r>
    </w:p>
    <w:p w14:paraId="02E7C57F" w14:textId="32CDE10C" w:rsidR="006300F3" w:rsidRDefault="0085419A" w:rsidP="008E1CC0">
      <w:pPr>
        <w:rPr>
          <w:rFonts w:ascii="Arial" w:hAnsi="Arial" w:cs="Arial"/>
          <w:lang w:val="en-US"/>
        </w:rPr>
      </w:pPr>
      <w:r>
        <w:rPr>
          <w:rFonts w:ascii="Arial" w:hAnsi="Arial" w:cs="Arial"/>
          <w:lang w:val="en-US"/>
        </w:rPr>
        <w:t xml:space="preserve">Workplace culture can be defined as a set of guidelines or unwritten rules pertaining to an organization’s beliefs, traditions, values, and leadership. In addition to the attitudes, behaviors, and interactions of its employees. These are contributory factors in defining the emotional environment and culture of the workplace. These factors are important for both employer and employee because they will influence and impact upon </w:t>
      </w:r>
      <w:r w:rsidR="00775B35">
        <w:rPr>
          <w:rFonts w:ascii="Arial" w:hAnsi="Arial" w:cs="Arial"/>
          <w:lang w:val="en-US"/>
        </w:rPr>
        <w:t>staff performance</w:t>
      </w:r>
      <w:r w:rsidR="006300F3">
        <w:rPr>
          <w:rFonts w:ascii="Arial" w:hAnsi="Arial" w:cs="Arial"/>
          <w:lang w:val="en-US"/>
        </w:rPr>
        <w:t xml:space="preserve"> and the way in which an employee does their job. </w:t>
      </w:r>
      <w:r w:rsidR="00775B35">
        <w:rPr>
          <w:rFonts w:ascii="Arial" w:hAnsi="Arial" w:cs="Arial"/>
          <w:lang w:val="en-US"/>
        </w:rPr>
        <w:t xml:space="preserve"> </w:t>
      </w:r>
      <w:r w:rsidR="002F0A53">
        <w:rPr>
          <w:rFonts w:ascii="Arial" w:hAnsi="Arial" w:cs="Arial"/>
          <w:lang w:val="en-US"/>
        </w:rPr>
        <w:t xml:space="preserve">This will directly affect the organization by way of staff engagement (or lack thereof), productivity, successful recruitment drives leading to staff retention, and more.  </w:t>
      </w:r>
      <w:r w:rsidR="00007563" w:rsidRPr="00007563">
        <w:rPr>
          <w:rFonts w:ascii="Arial" w:hAnsi="Arial" w:cs="Arial"/>
          <w:lang w:val="en-US"/>
        </w:rPr>
        <w:t xml:space="preserve">Employee engagement is defined as the degree to which </w:t>
      </w:r>
      <w:r w:rsidR="00007563" w:rsidRPr="00007563">
        <w:rPr>
          <w:rFonts w:ascii="Arial" w:hAnsi="Arial" w:cs="Arial"/>
          <w:i/>
          <w:iCs/>
          <w:lang w:val="en-US"/>
        </w:rPr>
        <w:t>individuals are passionate about, motivated by and invested in their work, as well as the company they work fo</w:t>
      </w:r>
      <w:r w:rsidR="00007563" w:rsidRPr="00007563">
        <w:rPr>
          <w:rFonts w:ascii="Arial" w:hAnsi="Arial" w:cs="Arial"/>
          <w:lang w:val="en-US"/>
        </w:rPr>
        <w:t>r (Forshaw and Fletcher, 2016</w:t>
      </w:r>
      <w:r w:rsidR="00007563">
        <w:rPr>
          <w:rFonts w:ascii="Arial" w:hAnsi="Arial" w:cs="Arial"/>
          <w:lang w:val="en-US"/>
        </w:rPr>
        <w:t xml:space="preserve">. </w:t>
      </w:r>
      <w:r w:rsidR="00775B35" w:rsidRPr="00775B35">
        <w:rPr>
          <w:rFonts w:ascii="Arial" w:hAnsi="Arial" w:cs="Arial"/>
          <w:lang w:val="en-US"/>
        </w:rPr>
        <w:t xml:space="preserve">People Excellence involves developing everybody that works for your organization – not just the high-fliers. </w:t>
      </w:r>
      <w:r w:rsidR="00A232B4">
        <w:rPr>
          <w:rFonts w:ascii="Arial" w:hAnsi="Arial" w:cs="Arial"/>
          <w:lang w:val="en-US"/>
        </w:rPr>
        <w:t xml:space="preserve"> Workplace culture is the character and personality of an organization.</w:t>
      </w:r>
    </w:p>
    <w:p w14:paraId="09E0BFD6" w14:textId="77777777" w:rsidR="006300F3" w:rsidRDefault="00775B35" w:rsidP="008E1CC0">
      <w:pPr>
        <w:rPr>
          <w:rFonts w:ascii="Arial" w:hAnsi="Arial" w:cs="Arial"/>
          <w:lang w:val="en-US"/>
        </w:rPr>
      </w:pPr>
      <w:r>
        <w:rPr>
          <w:rFonts w:ascii="Arial" w:hAnsi="Arial" w:cs="Arial"/>
          <w:lang w:val="en-US"/>
        </w:rPr>
        <w:t>Good</w:t>
      </w:r>
      <w:r w:rsidRPr="00775B35">
        <w:rPr>
          <w:rFonts w:ascii="Arial" w:hAnsi="Arial" w:cs="Arial"/>
          <w:lang w:val="en-US"/>
        </w:rPr>
        <w:t xml:space="preserve"> </w:t>
      </w:r>
      <w:r>
        <w:rPr>
          <w:rFonts w:ascii="Arial" w:hAnsi="Arial" w:cs="Arial"/>
          <w:lang w:val="en-US"/>
        </w:rPr>
        <w:t xml:space="preserve">workplace culture </w:t>
      </w:r>
      <w:r w:rsidRPr="00775B35">
        <w:rPr>
          <w:rFonts w:ascii="Arial" w:hAnsi="Arial" w:cs="Arial"/>
          <w:lang w:val="en-US"/>
        </w:rPr>
        <w:t xml:space="preserve">involves making sure that every employee is provided with the guidance and support </w:t>
      </w:r>
      <w:r>
        <w:rPr>
          <w:rFonts w:ascii="Arial" w:hAnsi="Arial" w:cs="Arial"/>
          <w:lang w:val="en-US"/>
        </w:rPr>
        <w:t xml:space="preserve">needed </w:t>
      </w:r>
      <w:r w:rsidRPr="00775B35">
        <w:rPr>
          <w:rFonts w:ascii="Arial" w:hAnsi="Arial" w:cs="Arial"/>
          <w:lang w:val="en-US"/>
        </w:rPr>
        <w:t>to achieve their full potential. This aids them to do their best, every day. Everyone works together to achieve the organization’s objectives as well as meeting their own personal goals.</w:t>
      </w:r>
      <w:r>
        <w:rPr>
          <w:rFonts w:ascii="Arial" w:hAnsi="Arial" w:cs="Arial"/>
          <w:lang w:val="en-US"/>
        </w:rPr>
        <w:t xml:space="preserve"> This indicates a collectivist culture which embraces teamwork/groupwork and</w:t>
      </w:r>
      <w:r w:rsidR="00DD4D46">
        <w:rPr>
          <w:rFonts w:ascii="Arial" w:hAnsi="Arial" w:cs="Arial"/>
          <w:lang w:val="en-US"/>
        </w:rPr>
        <w:t xml:space="preserve"> multi-culturalism. This in turn leads to</w:t>
      </w:r>
      <w:r>
        <w:rPr>
          <w:rFonts w:ascii="Arial" w:hAnsi="Arial" w:cs="Arial"/>
          <w:lang w:val="en-US"/>
        </w:rPr>
        <w:t xml:space="preserve"> a </w:t>
      </w:r>
      <w:r w:rsidR="00DD4D46">
        <w:rPr>
          <w:rFonts w:ascii="Arial" w:hAnsi="Arial" w:cs="Arial"/>
          <w:lang w:val="en-US"/>
        </w:rPr>
        <w:t>good and professional</w:t>
      </w:r>
      <w:r>
        <w:rPr>
          <w:rFonts w:ascii="Arial" w:hAnsi="Arial" w:cs="Arial"/>
          <w:lang w:val="en-US"/>
        </w:rPr>
        <w:t xml:space="preserve"> working culture</w:t>
      </w:r>
      <w:r w:rsidR="00DD4D46">
        <w:rPr>
          <w:rFonts w:ascii="Arial" w:hAnsi="Arial" w:cs="Arial"/>
          <w:lang w:val="en-US"/>
        </w:rPr>
        <w:t xml:space="preserve">. Such a workplace culture is more likely to create a good working environment.  </w:t>
      </w:r>
    </w:p>
    <w:p w14:paraId="3DA1B78A" w14:textId="7B4D1A63" w:rsidR="0085419A" w:rsidRPr="00996BD8" w:rsidRDefault="00DD4D46" w:rsidP="008E1CC0">
      <w:pPr>
        <w:rPr>
          <w:rFonts w:ascii="Arial" w:hAnsi="Arial" w:cs="Arial"/>
          <w:lang w:val="en-US"/>
        </w:rPr>
      </w:pPr>
      <w:r w:rsidRPr="00996BD8">
        <w:rPr>
          <w:rFonts w:ascii="Arial" w:hAnsi="Arial" w:cs="Arial"/>
          <w:lang w:val="en-US"/>
        </w:rPr>
        <w:t xml:space="preserve">This type of workplace culture </w:t>
      </w:r>
      <w:r w:rsidR="006300F3" w:rsidRPr="00996BD8">
        <w:rPr>
          <w:rFonts w:ascii="Arial" w:hAnsi="Arial" w:cs="Arial"/>
          <w:lang w:val="en-US"/>
        </w:rPr>
        <w:t>eliminates uncertainty-avoidance within an organization and increases the probability of employees remaining with the organization for a longer period.  In contrast,</w:t>
      </w:r>
      <w:r w:rsidRPr="00996BD8">
        <w:rPr>
          <w:rFonts w:ascii="Arial" w:hAnsi="Arial" w:cs="Arial"/>
          <w:lang w:val="en-US"/>
        </w:rPr>
        <w:t xml:space="preserve"> the</w:t>
      </w:r>
      <w:r w:rsidR="006300F3" w:rsidRPr="00996BD8">
        <w:rPr>
          <w:rFonts w:ascii="Arial" w:hAnsi="Arial" w:cs="Arial"/>
          <w:lang w:val="en-US"/>
        </w:rPr>
        <w:t>re is the</w:t>
      </w:r>
      <w:r w:rsidRPr="00996BD8">
        <w:rPr>
          <w:rFonts w:ascii="Arial" w:hAnsi="Arial" w:cs="Arial"/>
          <w:lang w:val="en-US"/>
        </w:rPr>
        <w:t xml:space="preserve"> potential of a toxic</w:t>
      </w:r>
      <w:r w:rsidR="00775B35" w:rsidRPr="00996BD8">
        <w:rPr>
          <w:rFonts w:ascii="Arial" w:hAnsi="Arial" w:cs="Arial"/>
          <w:lang w:val="en-US"/>
        </w:rPr>
        <w:t xml:space="preserve"> </w:t>
      </w:r>
      <w:r w:rsidRPr="00996BD8">
        <w:rPr>
          <w:rFonts w:ascii="Arial" w:hAnsi="Arial" w:cs="Arial"/>
          <w:lang w:val="en-US"/>
        </w:rPr>
        <w:t xml:space="preserve">environment being created in a workplace culture which does not incorporate such values. Such workplace cultures promote a culture of individualism. Individualism society-cultures are oriented around the individual being independent of identifying with a group mentality. </w:t>
      </w:r>
      <w:r w:rsidR="006300F3" w:rsidRPr="00996BD8">
        <w:rPr>
          <w:rFonts w:ascii="Arial" w:hAnsi="Arial" w:cs="Arial"/>
          <w:lang w:val="en-US"/>
        </w:rPr>
        <w:t xml:space="preserve"> The workplace culture that is prevalent in any organization is directly related to the management philosophy of the company.</w:t>
      </w:r>
      <w:r w:rsidR="00C273F7" w:rsidRPr="00996BD8">
        <w:rPr>
          <w:rFonts w:ascii="Arial" w:hAnsi="Arial" w:cs="Arial"/>
          <w:lang w:val="en-US"/>
        </w:rPr>
        <w:t xml:space="preserve"> </w:t>
      </w:r>
      <w:r w:rsidR="00996BD8">
        <w:rPr>
          <w:rFonts w:ascii="Arial" w:hAnsi="Arial" w:cs="Arial"/>
          <w:lang w:val="en-US"/>
        </w:rPr>
        <w:t xml:space="preserve">Performance management processes eliminates closed vertical communication and end enables dialogue between managers and team members and promotes forthright discussions between all.  </w:t>
      </w:r>
      <w:r w:rsidR="00867668" w:rsidRPr="00867668">
        <w:rPr>
          <w:rFonts w:ascii="Arial" w:hAnsi="Arial" w:cs="Arial"/>
          <w:i/>
          <w:iCs/>
          <w:lang w:val="en-US"/>
        </w:rPr>
        <w:t>The more we know about the person who demonstrates the kind of excellence we want to emulate, the easier it becomes to follow their way of working</w:t>
      </w:r>
      <w:r w:rsidR="009F4D44" w:rsidRPr="009F4D44">
        <w:t xml:space="preserve"> </w:t>
      </w:r>
      <w:r w:rsidR="009F4D44" w:rsidRPr="009F4D44">
        <w:rPr>
          <w:rFonts w:ascii="Arial" w:hAnsi="Arial" w:cs="Arial"/>
          <w:i/>
          <w:iCs/>
          <w:lang w:val="en-US"/>
        </w:rPr>
        <w:t>(MCDERMOTT, 2021)</w:t>
      </w:r>
      <w:r w:rsidR="009F4D44">
        <w:rPr>
          <w:rFonts w:ascii="Arial" w:hAnsi="Arial" w:cs="Arial"/>
          <w:i/>
          <w:iCs/>
          <w:lang w:val="en-US"/>
        </w:rPr>
        <w:t>.</w:t>
      </w:r>
      <w:r w:rsidR="00867668">
        <w:rPr>
          <w:rFonts w:ascii="Arial" w:hAnsi="Arial" w:cs="Arial"/>
          <w:i/>
          <w:iCs/>
          <w:lang w:val="en-US"/>
        </w:rPr>
        <w:t xml:space="preserve"> </w:t>
      </w:r>
    </w:p>
    <w:p w14:paraId="0DE52EF6" w14:textId="6C96CEC1" w:rsidR="0090406C" w:rsidRDefault="008E1CC0" w:rsidP="008E1CC0">
      <w:pPr>
        <w:rPr>
          <w:rFonts w:ascii="Arial" w:hAnsi="Arial" w:cs="Arial"/>
          <w:lang w:val="en-US"/>
        </w:rPr>
      </w:pPr>
      <w:r>
        <w:rPr>
          <w:rFonts w:ascii="Arial" w:hAnsi="Arial" w:cs="Arial"/>
          <w:lang w:val="en-US"/>
        </w:rPr>
        <w:t>The completion of a PESTEL analysis forms a major part of the overall assessment</w:t>
      </w:r>
      <w:r w:rsidR="0090406C">
        <w:rPr>
          <w:rFonts w:ascii="Arial" w:hAnsi="Arial" w:cs="Arial"/>
          <w:lang w:val="en-US"/>
        </w:rPr>
        <w:t xml:space="preserve">.  And this has been done to identify the key drivers for changes within the business environment </w:t>
      </w:r>
      <w:r w:rsidR="0090406C">
        <w:rPr>
          <w:rFonts w:ascii="Arial" w:hAnsi="Arial" w:cs="Arial"/>
          <w:lang w:val="en-US"/>
        </w:rPr>
        <w:lastRenderedPageBreak/>
        <w:t>that this organization operates.</w:t>
      </w:r>
      <w:r>
        <w:rPr>
          <w:rFonts w:ascii="Arial" w:hAnsi="Arial" w:cs="Arial"/>
          <w:lang w:val="en-US"/>
        </w:rPr>
        <w:t xml:space="preserve"> </w:t>
      </w:r>
      <w:r w:rsidR="0090406C">
        <w:rPr>
          <w:rFonts w:ascii="Arial" w:hAnsi="Arial" w:cs="Arial"/>
          <w:lang w:val="en-US"/>
        </w:rPr>
        <w:t xml:space="preserve">This will lead to a conclusion as to the attractiveness of the business environment, or otherwise. </w:t>
      </w:r>
    </w:p>
    <w:p w14:paraId="488EE13D" w14:textId="352EE15D" w:rsidR="0084652B" w:rsidRDefault="0090406C" w:rsidP="008E1CC0">
      <w:pPr>
        <w:rPr>
          <w:rFonts w:ascii="Arial" w:hAnsi="Arial" w:cs="Arial"/>
          <w:lang w:val="en-US"/>
        </w:rPr>
      </w:pPr>
      <w:r>
        <w:rPr>
          <w:rFonts w:ascii="Arial" w:hAnsi="Arial" w:cs="Arial"/>
          <w:lang w:val="en-US"/>
        </w:rPr>
        <w:t xml:space="preserve">The report also contains a detailed analysis of the culture of the </w:t>
      </w:r>
      <w:r w:rsidR="0084652B">
        <w:rPr>
          <w:rFonts w:ascii="Arial" w:hAnsi="Arial" w:cs="Arial"/>
          <w:lang w:val="en-US"/>
        </w:rPr>
        <w:t>organization,</w:t>
      </w:r>
      <w:r>
        <w:rPr>
          <w:rFonts w:ascii="Arial" w:hAnsi="Arial" w:cs="Arial"/>
          <w:lang w:val="en-US"/>
        </w:rPr>
        <w:t xml:space="preserve"> and this has been incorporated using some of the questions surrounding cultural web. An interview guide/questionnaire has been attached in the appendix</w:t>
      </w:r>
      <w:r w:rsidR="00E8309E">
        <w:rPr>
          <w:rFonts w:ascii="Arial" w:hAnsi="Arial" w:cs="Arial"/>
          <w:lang w:val="en-US"/>
        </w:rPr>
        <w:t xml:space="preserve"> for the reader’s perusal. There are six inter-related elements of organizational culture that are highlighted by cultural web (power structures, control systems, organizational structure, rituals &amp; routines, symbols and, stories) which will be addressed individually in sub-headed categories. </w:t>
      </w:r>
    </w:p>
    <w:p w14:paraId="04E06CF5" w14:textId="73814328" w:rsidR="008E1CC0" w:rsidRDefault="0084652B" w:rsidP="008E1CC0">
      <w:pPr>
        <w:rPr>
          <w:rFonts w:ascii="Arial" w:hAnsi="Arial" w:cs="Arial"/>
          <w:lang w:val="en-US"/>
        </w:rPr>
      </w:pPr>
      <w:r>
        <w:rPr>
          <w:rFonts w:ascii="Arial" w:hAnsi="Arial" w:cs="Arial"/>
          <w:lang w:val="en-US"/>
        </w:rPr>
        <w:t>A thorough explanation of the term ‘ethical dilemma’ is included in the main body of work, and two such dilemmas have been highlighted within the report. Justification of the selected action(s) implemented to resolve the dilemmas is provided from an ethical point of view.</w:t>
      </w:r>
    </w:p>
    <w:p w14:paraId="40FA55BC" w14:textId="5EB7DF0B" w:rsidR="00967FED" w:rsidRDefault="00967FED" w:rsidP="008E1CC0">
      <w:pPr>
        <w:rPr>
          <w:rFonts w:ascii="Arial" w:hAnsi="Arial" w:cs="Arial"/>
          <w:lang w:val="en-US"/>
        </w:rPr>
      </w:pPr>
    </w:p>
    <w:p w14:paraId="4EF4895A" w14:textId="1646322A" w:rsidR="00967FED" w:rsidRDefault="00967FED" w:rsidP="008E1CC0">
      <w:pPr>
        <w:rPr>
          <w:rFonts w:ascii="Arial" w:hAnsi="Arial" w:cs="Arial"/>
          <w:lang w:val="en-US"/>
        </w:rPr>
      </w:pPr>
    </w:p>
    <w:p w14:paraId="1DFF4163" w14:textId="647C3B6B" w:rsidR="00967FED" w:rsidRDefault="00967FED" w:rsidP="008E1CC0">
      <w:pPr>
        <w:rPr>
          <w:rFonts w:ascii="Arial" w:hAnsi="Arial" w:cs="Arial"/>
          <w:lang w:val="en-US"/>
        </w:rPr>
      </w:pPr>
    </w:p>
    <w:p w14:paraId="0D006A84" w14:textId="6402F9FB" w:rsidR="00967FED" w:rsidRDefault="00967FED" w:rsidP="008E1CC0">
      <w:pPr>
        <w:rPr>
          <w:rFonts w:ascii="Arial" w:hAnsi="Arial" w:cs="Arial"/>
          <w:lang w:val="en-US"/>
        </w:rPr>
      </w:pPr>
    </w:p>
    <w:p w14:paraId="613CFC94" w14:textId="7BB2B744" w:rsidR="00967FED" w:rsidRDefault="00967FED" w:rsidP="008E1CC0">
      <w:pPr>
        <w:rPr>
          <w:rFonts w:ascii="Arial" w:hAnsi="Arial" w:cs="Arial"/>
          <w:lang w:val="en-US"/>
        </w:rPr>
      </w:pPr>
    </w:p>
    <w:p w14:paraId="122DB56D" w14:textId="7E95C4AD" w:rsidR="00967FED" w:rsidRDefault="00967FED" w:rsidP="008E1CC0">
      <w:pPr>
        <w:rPr>
          <w:rFonts w:ascii="Arial" w:hAnsi="Arial" w:cs="Arial"/>
          <w:lang w:val="en-US"/>
        </w:rPr>
      </w:pPr>
    </w:p>
    <w:p w14:paraId="52A715E3" w14:textId="6EFF74D0" w:rsidR="00967FED" w:rsidRDefault="00967FED" w:rsidP="008E1CC0">
      <w:pPr>
        <w:rPr>
          <w:rFonts w:ascii="Arial" w:hAnsi="Arial" w:cs="Arial"/>
          <w:lang w:val="en-US"/>
        </w:rPr>
      </w:pPr>
    </w:p>
    <w:p w14:paraId="1E591828" w14:textId="77777777" w:rsidR="00627F21" w:rsidRDefault="00627F21" w:rsidP="00627F21">
      <w:pPr>
        <w:rPr>
          <w:rFonts w:ascii="Arial" w:hAnsi="Arial" w:cs="Arial"/>
          <w:lang w:val="en-US"/>
        </w:rPr>
      </w:pPr>
    </w:p>
    <w:p w14:paraId="4A21CC4B" w14:textId="77777777" w:rsidR="002F0A53" w:rsidRDefault="002F0A53" w:rsidP="00627F21">
      <w:pPr>
        <w:jc w:val="center"/>
        <w:rPr>
          <w:rFonts w:ascii="Arial" w:hAnsi="Arial" w:cs="Arial"/>
          <w:lang w:val="en-US"/>
        </w:rPr>
      </w:pPr>
    </w:p>
    <w:p w14:paraId="608DF99D" w14:textId="77777777" w:rsidR="002F0A53" w:rsidRDefault="002F0A53" w:rsidP="00627F21">
      <w:pPr>
        <w:jc w:val="center"/>
        <w:rPr>
          <w:rFonts w:ascii="Arial" w:hAnsi="Arial" w:cs="Arial"/>
          <w:lang w:val="en-US"/>
        </w:rPr>
      </w:pPr>
    </w:p>
    <w:p w14:paraId="4731AA2E" w14:textId="77777777" w:rsidR="002F0A53" w:rsidRDefault="002F0A53" w:rsidP="00627F21">
      <w:pPr>
        <w:jc w:val="center"/>
        <w:rPr>
          <w:rFonts w:ascii="Arial" w:hAnsi="Arial" w:cs="Arial"/>
          <w:lang w:val="en-US"/>
        </w:rPr>
      </w:pPr>
    </w:p>
    <w:p w14:paraId="48E81187" w14:textId="77777777" w:rsidR="002F0A53" w:rsidRDefault="002F0A53" w:rsidP="00627F21">
      <w:pPr>
        <w:jc w:val="center"/>
        <w:rPr>
          <w:rFonts w:ascii="Arial" w:hAnsi="Arial" w:cs="Arial"/>
          <w:lang w:val="en-US"/>
        </w:rPr>
      </w:pPr>
    </w:p>
    <w:p w14:paraId="227FBAAB" w14:textId="77777777" w:rsidR="002F0A53" w:rsidRDefault="002F0A53" w:rsidP="00627F21">
      <w:pPr>
        <w:jc w:val="center"/>
        <w:rPr>
          <w:rFonts w:ascii="Arial" w:hAnsi="Arial" w:cs="Arial"/>
          <w:lang w:val="en-US"/>
        </w:rPr>
      </w:pPr>
    </w:p>
    <w:p w14:paraId="5671F167" w14:textId="77777777" w:rsidR="002F0A53" w:rsidRDefault="002F0A53" w:rsidP="00627F21">
      <w:pPr>
        <w:jc w:val="center"/>
        <w:rPr>
          <w:rFonts w:ascii="Arial" w:hAnsi="Arial" w:cs="Arial"/>
          <w:lang w:val="en-US"/>
        </w:rPr>
      </w:pPr>
    </w:p>
    <w:p w14:paraId="73548221" w14:textId="77777777" w:rsidR="002F0A53" w:rsidRDefault="002F0A53" w:rsidP="00627F21">
      <w:pPr>
        <w:jc w:val="center"/>
        <w:rPr>
          <w:rFonts w:ascii="Arial" w:hAnsi="Arial" w:cs="Arial"/>
          <w:lang w:val="en-US"/>
        </w:rPr>
      </w:pPr>
    </w:p>
    <w:p w14:paraId="09FBA400" w14:textId="77777777" w:rsidR="002F0A53" w:rsidRDefault="002F0A53" w:rsidP="00627F21">
      <w:pPr>
        <w:jc w:val="center"/>
        <w:rPr>
          <w:rFonts w:ascii="Arial" w:hAnsi="Arial" w:cs="Arial"/>
          <w:lang w:val="en-US"/>
        </w:rPr>
      </w:pPr>
    </w:p>
    <w:p w14:paraId="4B468CE1" w14:textId="77777777" w:rsidR="002F0A53" w:rsidRDefault="002F0A53" w:rsidP="00627F21">
      <w:pPr>
        <w:jc w:val="center"/>
        <w:rPr>
          <w:rFonts w:ascii="Arial" w:hAnsi="Arial" w:cs="Arial"/>
          <w:lang w:val="en-US"/>
        </w:rPr>
      </w:pPr>
    </w:p>
    <w:p w14:paraId="0B6FD49E" w14:textId="77777777" w:rsidR="002F0A53" w:rsidRDefault="002F0A53" w:rsidP="00627F21">
      <w:pPr>
        <w:jc w:val="center"/>
        <w:rPr>
          <w:rFonts w:ascii="Arial" w:hAnsi="Arial" w:cs="Arial"/>
          <w:lang w:val="en-US"/>
        </w:rPr>
      </w:pPr>
    </w:p>
    <w:p w14:paraId="154FA788" w14:textId="77777777" w:rsidR="002F0A53" w:rsidRDefault="002F0A53" w:rsidP="00627F21">
      <w:pPr>
        <w:jc w:val="center"/>
        <w:rPr>
          <w:rFonts w:ascii="Arial" w:hAnsi="Arial" w:cs="Arial"/>
          <w:lang w:val="en-US"/>
        </w:rPr>
      </w:pPr>
    </w:p>
    <w:p w14:paraId="028FCC50" w14:textId="77777777" w:rsidR="002F0A53" w:rsidRDefault="002F0A53" w:rsidP="00627F21">
      <w:pPr>
        <w:jc w:val="center"/>
        <w:rPr>
          <w:rFonts w:ascii="Arial" w:hAnsi="Arial" w:cs="Arial"/>
          <w:lang w:val="en-US"/>
        </w:rPr>
      </w:pPr>
    </w:p>
    <w:p w14:paraId="7B893527" w14:textId="77777777" w:rsidR="002F0A53" w:rsidRDefault="002F0A53" w:rsidP="00627F21">
      <w:pPr>
        <w:jc w:val="center"/>
        <w:rPr>
          <w:rFonts w:ascii="Arial" w:hAnsi="Arial" w:cs="Arial"/>
          <w:lang w:val="en-US"/>
        </w:rPr>
      </w:pPr>
    </w:p>
    <w:p w14:paraId="10D11ADA" w14:textId="77777777" w:rsidR="002F0A53" w:rsidRDefault="002F0A53" w:rsidP="00627F21">
      <w:pPr>
        <w:jc w:val="center"/>
        <w:rPr>
          <w:rFonts w:ascii="Arial" w:hAnsi="Arial" w:cs="Arial"/>
          <w:lang w:val="en-US"/>
        </w:rPr>
      </w:pPr>
    </w:p>
    <w:p w14:paraId="34AC9D5A" w14:textId="77777777" w:rsidR="002F0A53" w:rsidRDefault="002F0A53" w:rsidP="00627F21">
      <w:pPr>
        <w:jc w:val="center"/>
        <w:rPr>
          <w:rFonts w:ascii="Arial" w:hAnsi="Arial" w:cs="Arial"/>
          <w:lang w:val="en-US"/>
        </w:rPr>
      </w:pPr>
    </w:p>
    <w:p w14:paraId="0F95F511" w14:textId="77777777" w:rsidR="002F0A53" w:rsidRDefault="002F0A53" w:rsidP="00627F21">
      <w:pPr>
        <w:jc w:val="center"/>
        <w:rPr>
          <w:rFonts w:ascii="Arial" w:hAnsi="Arial" w:cs="Arial"/>
          <w:lang w:val="en-US"/>
        </w:rPr>
      </w:pPr>
    </w:p>
    <w:p w14:paraId="4AF5DFFA" w14:textId="77777777" w:rsidR="00805585" w:rsidRDefault="00805585" w:rsidP="00365308">
      <w:pPr>
        <w:jc w:val="center"/>
        <w:rPr>
          <w:rFonts w:ascii="Arial" w:hAnsi="Arial" w:cs="Arial"/>
          <w:lang w:val="en-US"/>
        </w:rPr>
      </w:pPr>
    </w:p>
    <w:p w14:paraId="35E82CF9" w14:textId="77777777" w:rsidR="00805585" w:rsidRDefault="00805585" w:rsidP="00365308">
      <w:pPr>
        <w:jc w:val="center"/>
        <w:rPr>
          <w:rFonts w:ascii="Arial" w:hAnsi="Arial" w:cs="Arial"/>
          <w:lang w:val="en-US"/>
        </w:rPr>
      </w:pPr>
    </w:p>
    <w:p w14:paraId="2287A46D" w14:textId="2BEEEACC" w:rsidR="00365308" w:rsidRDefault="00627F21" w:rsidP="00365308">
      <w:pPr>
        <w:jc w:val="center"/>
        <w:rPr>
          <w:rFonts w:ascii="Arial" w:hAnsi="Arial" w:cs="Arial"/>
          <w:b/>
          <w:bCs/>
          <w:lang w:val="en-US"/>
        </w:rPr>
      </w:pPr>
      <w:r>
        <w:rPr>
          <w:rFonts w:ascii="Arial" w:hAnsi="Arial" w:cs="Arial"/>
          <w:lang w:val="en-US"/>
        </w:rPr>
        <w:t>(</w:t>
      </w:r>
      <w:r w:rsidR="005C6D83">
        <w:rPr>
          <w:rFonts w:ascii="Arial" w:hAnsi="Arial" w:cs="Arial"/>
          <w:lang w:val="en-US"/>
        </w:rPr>
        <w:t>2</w:t>
      </w:r>
      <w:r>
        <w:rPr>
          <w:rFonts w:ascii="Arial" w:hAnsi="Arial" w:cs="Arial"/>
          <w:lang w:val="en-US"/>
        </w:rPr>
        <w:t>)</w:t>
      </w:r>
    </w:p>
    <w:p w14:paraId="2C0B0465" w14:textId="2AC6AA7F" w:rsidR="00365308" w:rsidRDefault="00365308" w:rsidP="00365308">
      <w:pPr>
        <w:rPr>
          <w:rFonts w:ascii="Arial" w:hAnsi="Arial" w:cs="Arial"/>
          <w:b/>
          <w:bCs/>
          <w:lang w:val="en-US"/>
        </w:rPr>
      </w:pPr>
      <w:r w:rsidRPr="00195433">
        <w:rPr>
          <w:rFonts w:ascii="Arial" w:hAnsi="Arial" w:cs="Arial"/>
          <w:b/>
          <w:bCs/>
          <w:lang w:val="en-US"/>
        </w:rPr>
        <w:t>PESTEL Analysis</w:t>
      </w:r>
    </w:p>
    <w:p w14:paraId="3DB458EE" w14:textId="77777777" w:rsidR="00365308" w:rsidRDefault="00365308" w:rsidP="00365308">
      <w:pPr>
        <w:rPr>
          <w:rFonts w:ascii="Arial" w:hAnsi="Arial" w:cs="Arial"/>
          <w:b/>
          <w:bCs/>
          <w:lang w:val="en-US"/>
        </w:rPr>
      </w:pPr>
    </w:p>
    <w:p w14:paraId="4AC46BD1" w14:textId="77777777" w:rsidR="00365308" w:rsidRDefault="00365308" w:rsidP="00365308">
      <w:pPr>
        <w:rPr>
          <w:rFonts w:ascii="Arial" w:hAnsi="Arial" w:cs="Arial"/>
          <w:lang w:val="en-US"/>
        </w:rPr>
      </w:pPr>
      <w:r>
        <w:rPr>
          <w:rFonts w:ascii="Arial" w:hAnsi="Arial" w:cs="Arial"/>
          <w:lang w:val="en-US"/>
        </w:rPr>
        <w:t>From class discussions it emerges that PESTEL has recently been renamed as PESTELE, with the addition of the category known as ‘ethical’. The complete meaning of the abbreviations in PESTEL are as follows.</w:t>
      </w:r>
    </w:p>
    <w:p w14:paraId="6C690418" w14:textId="77777777" w:rsidR="00365308" w:rsidRPr="00195433" w:rsidRDefault="00365308" w:rsidP="00365308">
      <w:pPr>
        <w:rPr>
          <w:rFonts w:ascii="Arial" w:hAnsi="Arial" w:cs="Arial"/>
          <w:b/>
          <w:bCs/>
          <w:lang w:val="en-US"/>
        </w:rPr>
      </w:pPr>
      <w:r w:rsidRPr="00195433">
        <w:rPr>
          <w:rFonts w:ascii="Arial" w:hAnsi="Arial" w:cs="Arial"/>
          <w:b/>
          <w:bCs/>
          <w:lang w:val="en-US"/>
        </w:rPr>
        <w:t>P – Political</w:t>
      </w:r>
      <w:r>
        <w:rPr>
          <w:rFonts w:ascii="Arial" w:hAnsi="Arial" w:cs="Arial"/>
          <w:b/>
          <w:bCs/>
          <w:lang w:val="en-US"/>
        </w:rPr>
        <w:t xml:space="preserve">                                              </w:t>
      </w:r>
    </w:p>
    <w:p w14:paraId="13CEFE63" w14:textId="77777777" w:rsidR="00365308" w:rsidRDefault="00365308" w:rsidP="00365308">
      <w:pPr>
        <w:rPr>
          <w:rFonts w:ascii="Arial" w:hAnsi="Arial" w:cs="Arial"/>
          <w:b/>
          <w:bCs/>
          <w:lang w:val="en-US"/>
        </w:rPr>
      </w:pPr>
      <w:r w:rsidRPr="00195433">
        <w:rPr>
          <w:rFonts w:ascii="Arial" w:hAnsi="Arial" w:cs="Arial"/>
          <w:b/>
          <w:bCs/>
          <w:lang w:val="en-US"/>
        </w:rPr>
        <w:t>E – Economic</w:t>
      </w:r>
    </w:p>
    <w:p w14:paraId="0701E493" w14:textId="77777777" w:rsidR="00365308" w:rsidRDefault="00365308" w:rsidP="00365308">
      <w:pPr>
        <w:rPr>
          <w:rFonts w:ascii="Arial" w:hAnsi="Arial" w:cs="Arial"/>
          <w:b/>
          <w:bCs/>
          <w:lang w:val="en-US"/>
        </w:rPr>
      </w:pPr>
      <w:r w:rsidRPr="00195433">
        <w:rPr>
          <w:rFonts w:ascii="Arial" w:hAnsi="Arial" w:cs="Arial"/>
          <w:b/>
          <w:bCs/>
          <w:lang w:val="en-US"/>
        </w:rPr>
        <w:t>S – Social</w:t>
      </w:r>
      <w:r>
        <w:rPr>
          <w:rFonts w:ascii="Arial" w:hAnsi="Arial" w:cs="Arial"/>
          <w:b/>
          <w:bCs/>
          <w:lang w:val="en-US"/>
        </w:rPr>
        <w:t xml:space="preserve">  </w:t>
      </w:r>
    </w:p>
    <w:p w14:paraId="6EAA8F40" w14:textId="77777777" w:rsidR="00365308" w:rsidRPr="00195433" w:rsidRDefault="00365308" w:rsidP="00365308">
      <w:pPr>
        <w:rPr>
          <w:rFonts w:ascii="Arial" w:hAnsi="Arial" w:cs="Arial"/>
          <w:b/>
          <w:bCs/>
          <w:lang w:val="en-US"/>
        </w:rPr>
      </w:pPr>
      <w:r w:rsidRPr="00195433">
        <w:rPr>
          <w:rFonts w:ascii="Arial" w:hAnsi="Arial" w:cs="Arial"/>
          <w:b/>
          <w:bCs/>
          <w:lang w:val="en-US"/>
        </w:rPr>
        <w:t>T – Technolog</w:t>
      </w:r>
      <w:r>
        <w:rPr>
          <w:rFonts w:ascii="Arial" w:hAnsi="Arial" w:cs="Arial"/>
          <w:b/>
          <w:bCs/>
          <w:lang w:val="en-US"/>
        </w:rPr>
        <w:t xml:space="preserve">ical                                          </w:t>
      </w:r>
    </w:p>
    <w:p w14:paraId="20467EC4" w14:textId="77777777" w:rsidR="00365308" w:rsidRPr="00195433" w:rsidRDefault="00365308" w:rsidP="00365308">
      <w:pPr>
        <w:rPr>
          <w:rFonts w:ascii="Arial" w:hAnsi="Arial" w:cs="Arial"/>
          <w:b/>
          <w:bCs/>
          <w:lang w:val="en-US"/>
        </w:rPr>
      </w:pPr>
      <w:r w:rsidRPr="00195433">
        <w:rPr>
          <w:rFonts w:ascii="Arial" w:hAnsi="Arial" w:cs="Arial"/>
          <w:b/>
          <w:bCs/>
          <w:lang w:val="en-US"/>
        </w:rPr>
        <w:t>E – Environmental</w:t>
      </w:r>
    </w:p>
    <w:p w14:paraId="4B79EA10" w14:textId="77777777" w:rsidR="00365308" w:rsidRDefault="00365308" w:rsidP="00365308">
      <w:pPr>
        <w:rPr>
          <w:rFonts w:ascii="Arial" w:hAnsi="Arial" w:cs="Arial"/>
          <w:b/>
          <w:bCs/>
          <w:lang w:val="en-US"/>
        </w:rPr>
      </w:pPr>
      <w:r w:rsidRPr="00195433">
        <w:rPr>
          <w:rFonts w:ascii="Arial" w:hAnsi="Arial" w:cs="Arial"/>
          <w:b/>
          <w:bCs/>
          <w:lang w:val="en-US"/>
        </w:rPr>
        <w:t>L – Legal</w:t>
      </w:r>
    </w:p>
    <w:p w14:paraId="1F153EE2" w14:textId="77777777" w:rsidR="00365308" w:rsidRDefault="00365308" w:rsidP="00365308">
      <w:pPr>
        <w:rPr>
          <w:rFonts w:ascii="Arial" w:hAnsi="Arial" w:cs="Arial"/>
          <w:b/>
          <w:bCs/>
          <w:lang w:val="en-US"/>
        </w:rPr>
      </w:pPr>
      <w:r w:rsidRPr="00195433">
        <w:rPr>
          <w:rFonts w:ascii="Arial" w:hAnsi="Arial" w:cs="Arial"/>
          <w:b/>
          <w:bCs/>
          <w:lang w:val="en-US"/>
        </w:rPr>
        <w:t>E - Ethical (NEW)</w:t>
      </w:r>
      <w:r>
        <w:rPr>
          <w:rFonts w:ascii="Arial" w:hAnsi="Arial" w:cs="Arial"/>
          <w:b/>
          <w:bCs/>
          <w:lang w:val="en-US"/>
        </w:rPr>
        <w:t xml:space="preserve">         </w:t>
      </w:r>
    </w:p>
    <w:p w14:paraId="0D1A1A21" w14:textId="77777777" w:rsidR="00365308" w:rsidRPr="00A86521" w:rsidRDefault="00365308" w:rsidP="00365308">
      <w:pPr>
        <w:rPr>
          <w:rFonts w:ascii="Arial" w:hAnsi="Arial" w:cs="Arial"/>
          <w:b/>
          <w:bCs/>
          <w:lang w:val="en-US"/>
        </w:rPr>
      </w:pPr>
      <w:r>
        <w:rPr>
          <w:rFonts w:ascii="Arial" w:hAnsi="Arial" w:cs="Arial"/>
          <w:lang w:val="en-US"/>
        </w:rPr>
        <w:t>Analyzing the impact of these categories on the business is what will be covered in the following section of this report.</w:t>
      </w:r>
    </w:p>
    <w:p w14:paraId="3D69160A" w14:textId="77777777" w:rsidR="00365308" w:rsidRDefault="00365308" w:rsidP="00365308">
      <w:pPr>
        <w:rPr>
          <w:rFonts w:ascii="Arial" w:hAnsi="Arial" w:cs="Arial"/>
          <w:b/>
          <w:bCs/>
          <w:lang w:val="en-US"/>
        </w:rPr>
      </w:pPr>
      <w:r w:rsidRPr="00195433">
        <w:rPr>
          <w:rFonts w:ascii="Arial" w:hAnsi="Arial" w:cs="Arial"/>
          <w:b/>
          <w:bCs/>
          <w:lang w:val="en-US"/>
        </w:rPr>
        <w:t>P – Political.</w:t>
      </w:r>
    </w:p>
    <w:p w14:paraId="037F645D" w14:textId="77777777" w:rsidR="00365308" w:rsidRDefault="00365308" w:rsidP="00365308">
      <w:pPr>
        <w:rPr>
          <w:rFonts w:ascii="Arial" w:hAnsi="Arial" w:cs="Arial"/>
          <w:lang w:val="en-US"/>
        </w:rPr>
      </w:pPr>
      <w:r>
        <w:rPr>
          <w:rFonts w:ascii="Arial" w:hAnsi="Arial" w:cs="Arial"/>
          <w:lang w:val="en-US"/>
        </w:rPr>
        <w:t>The organization’s marketing strategy must be in-line with existing legislation(s) and be responsive to changes in legislation by making the necessary adjustments when required to do so. For Birchfield Big Local as an organization, it will need to consider things such as labor law, government policies, environmental policies and more. A political factor that is intertwined with government policy is the recent Covid-19 pandemic which has affected every aspect of Big Local’s operation’s because the organization has been unable to deliver its’ services. Because of this the key driver for change in this area of business can only be the government because the organization can only operate within the confines of any stipulations meted out by said government. The laws and legislations that are the guidelines of business operations in this sector are, laws and legislations that can only be implemented by government. Because Big Local is a government funded organization, they are in a privileged position compared to many other businesses because they are guaranteed an annual income irrespective of their actual turnover. The attractiveness of such a business arrangement is clear to see.</w:t>
      </w:r>
      <w:r w:rsidRPr="00657597">
        <w:t xml:space="preserve"> </w:t>
      </w:r>
      <w:r>
        <w:t xml:space="preserve"> </w:t>
      </w:r>
      <w:r w:rsidRPr="003C0606">
        <w:rPr>
          <w:rFonts w:ascii="Arial" w:hAnsi="Arial" w:cs="Arial"/>
        </w:rPr>
        <w:t xml:space="preserve">Chancellor Rushi Sunak says </w:t>
      </w:r>
      <w:r w:rsidRPr="00657597">
        <w:rPr>
          <w:rFonts w:ascii="Arial" w:hAnsi="Arial" w:cs="Arial"/>
          <w:lang w:val="en-US"/>
        </w:rPr>
        <w:t>"There's now light at the end of the tunnel with a roadmap for reopening, so it's only right that we continue to help business and individuals through the challenging months ahead - and beyond."</w:t>
      </w:r>
      <w:r w:rsidRPr="003C0606">
        <w:t xml:space="preserve"> </w:t>
      </w:r>
      <w:r w:rsidRPr="003C0606">
        <w:rPr>
          <w:rFonts w:ascii="Arial" w:hAnsi="Arial" w:cs="Arial"/>
          <w:lang w:val="en-US"/>
        </w:rPr>
        <w:t>(Furlough has been extended until the end of September — AS Robins LLP, 2021)</w:t>
      </w:r>
      <w:r>
        <w:rPr>
          <w:rFonts w:ascii="Arial" w:hAnsi="Arial" w:cs="Arial"/>
          <w:lang w:val="en-US"/>
        </w:rPr>
        <w:t xml:space="preserve">. Political factors and issues will also impact upon </w:t>
      </w:r>
      <w:r w:rsidRPr="00442CE7">
        <w:rPr>
          <w:rFonts w:ascii="Arial" w:hAnsi="Arial" w:cs="Arial"/>
          <w:lang w:val="en-US"/>
        </w:rPr>
        <w:t>short term orientation</w:t>
      </w:r>
      <w:r>
        <w:rPr>
          <w:rFonts w:ascii="Arial" w:hAnsi="Arial" w:cs="Arial"/>
          <w:lang w:val="en-US"/>
        </w:rPr>
        <w:t xml:space="preserve"> as this</w:t>
      </w:r>
      <w:r w:rsidRPr="00442CE7">
        <w:rPr>
          <w:rFonts w:ascii="Arial" w:hAnsi="Arial" w:cs="Arial"/>
          <w:lang w:val="en-US"/>
        </w:rPr>
        <w:t xml:space="preserve"> is when business is focused on the present or past and consider</w:t>
      </w:r>
      <w:r>
        <w:rPr>
          <w:rFonts w:ascii="Arial" w:hAnsi="Arial" w:cs="Arial"/>
          <w:lang w:val="en-US"/>
        </w:rPr>
        <w:t>s</w:t>
      </w:r>
      <w:r w:rsidRPr="00442CE7">
        <w:rPr>
          <w:rFonts w:ascii="Arial" w:hAnsi="Arial" w:cs="Arial"/>
          <w:lang w:val="en-US"/>
        </w:rPr>
        <w:t xml:space="preserve"> them more important than the future</w:t>
      </w:r>
      <w:r>
        <w:rPr>
          <w:rFonts w:ascii="Arial" w:hAnsi="Arial" w:cs="Arial"/>
          <w:lang w:val="en-US"/>
        </w:rPr>
        <w:t>.</w:t>
      </w:r>
    </w:p>
    <w:p w14:paraId="4939F862" w14:textId="77777777" w:rsidR="00365308" w:rsidRDefault="00365308" w:rsidP="00365308">
      <w:pPr>
        <w:rPr>
          <w:rFonts w:ascii="Arial" w:hAnsi="Arial" w:cs="Arial"/>
          <w:lang w:val="en-US"/>
        </w:rPr>
      </w:pPr>
    </w:p>
    <w:p w14:paraId="377518A4" w14:textId="77777777" w:rsidR="00A9556F" w:rsidRDefault="00A9556F" w:rsidP="00A9556F">
      <w:pPr>
        <w:rPr>
          <w:rFonts w:ascii="Arial" w:hAnsi="Arial" w:cs="Arial"/>
          <w:b/>
          <w:bCs/>
          <w:lang w:val="en-US"/>
        </w:rPr>
      </w:pPr>
    </w:p>
    <w:p w14:paraId="7B68E02D" w14:textId="1FCECC5E" w:rsidR="00365308" w:rsidRPr="003C4CE7" w:rsidRDefault="00007563" w:rsidP="00007563">
      <w:pPr>
        <w:rPr>
          <w:rFonts w:ascii="Arial" w:hAnsi="Arial" w:cs="Arial"/>
          <w:lang w:val="en-US"/>
        </w:rPr>
      </w:pPr>
      <w:r>
        <w:rPr>
          <w:rFonts w:ascii="Arial" w:hAnsi="Arial" w:cs="Arial"/>
          <w:lang w:val="en-US"/>
        </w:rPr>
        <w:t xml:space="preserve">                                                                           </w:t>
      </w:r>
    </w:p>
    <w:p w14:paraId="016D24A0" w14:textId="48CD2E29" w:rsidR="00365308" w:rsidRPr="00A9556F" w:rsidRDefault="00365308" w:rsidP="00365308">
      <w:pPr>
        <w:rPr>
          <w:rFonts w:ascii="Arial" w:hAnsi="Arial" w:cs="Arial"/>
          <w:lang w:val="en-US"/>
        </w:rPr>
      </w:pPr>
      <w:r w:rsidRPr="00B952E9">
        <w:rPr>
          <w:rFonts w:ascii="Arial" w:hAnsi="Arial" w:cs="Arial"/>
          <w:b/>
          <w:bCs/>
          <w:lang w:val="en-US"/>
        </w:rPr>
        <w:lastRenderedPageBreak/>
        <w:t>E – Economics</w:t>
      </w:r>
      <w:r w:rsidR="00A9556F">
        <w:rPr>
          <w:rFonts w:ascii="Arial" w:hAnsi="Arial" w:cs="Arial"/>
          <w:b/>
          <w:bCs/>
          <w:lang w:val="en-US"/>
        </w:rPr>
        <w:t xml:space="preserve"> </w:t>
      </w:r>
      <w:r w:rsidR="00A9556F">
        <w:rPr>
          <w:rFonts w:ascii="Arial" w:hAnsi="Arial" w:cs="Arial"/>
          <w:lang w:val="en-US"/>
        </w:rPr>
        <w:t>Factors</w:t>
      </w:r>
    </w:p>
    <w:p w14:paraId="5322AE6B" w14:textId="77777777" w:rsidR="00365308" w:rsidRDefault="00365308" w:rsidP="00365308">
      <w:pPr>
        <w:rPr>
          <w:rFonts w:ascii="Arial" w:hAnsi="Arial" w:cs="Arial"/>
          <w:lang w:val="en-US"/>
        </w:rPr>
      </w:pPr>
      <w:r w:rsidRPr="00B952E9">
        <w:rPr>
          <w:rFonts w:ascii="Arial" w:hAnsi="Arial" w:cs="Arial"/>
          <w:lang w:val="en-US"/>
        </w:rPr>
        <w:t>Economic factors are paramount in any business</w:t>
      </w:r>
      <w:r>
        <w:rPr>
          <w:rFonts w:ascii="Arial" w:hAnsi="Arial" w:cs="Arial"/>
          <w:lang w:val="en-US"/>
        </w:rPr>
        <w:t xml:space="preserve"> or organization, especially those that exist purely to make financial profits. These factors will determine the way in which an organization operates. Interest rates, inflation, economic growth, disposable income of service users and/or other businesses are all factors that Birchfield Big Local must factor into its’ business plan to achieve a successful and lasting business model. Again, Big Local are in a more favorable position in comparison to businesses that are not in receipt of government funding. Due to the organization’s location, they are in line to receive a sizeable grant from the government in addition to its’ annual income. This grant is due to be received so that the organization can facilitate additional community activities and programs which are to coincide with the 2022 Commonwealth Games which are being staged at the home of the Birchfield Harriers Athletics club. Because of the organizations’ status it is not imperative that they generate financial profits to be considered as successfully delivering its service(s). As a Business to Consumer (B2C) organization, BBL is heavily impacted by micro-economic factors which focusses on the way in which people spend their money.</w:t>
      </w:r>
    </w:p>
    <w:p w14:paraId="748A23B9" w14:textId="77777777" w:rsidR="00365308" w:rsidRDefault="00365308" w:rsidP="00365308">
      <w:pPr>
        <w:rPr>
          <w:rFonts w:ascii="Arial" w:hAnsi="Arial" w:cs="Arial"/>
          <w:lang w:val="en-US"/>
        </w:rPr>
      </w:pPr>
    </w:p>
    <w:p w14:paraId="7289683D" w14:textId="2C6D345B" w:rsidR="00365308" w:rsidRDefault="00365308" w:rsidP="00365308">
      <w:pPr>
        <w:rPr>
          <w:rFonts w:ascii="Arial" w:hAnsi="Arial" w:cs="Arial"/>
          <w:b/>
          <w:bCs/>
          <w:lang w:val="en-US"/>
        </w:rPr>
      </w:pPr>
      <w:r w:rsidRPr="00683C2D">
        <w:rPr>
          <w:rFonts w:ascii="Arial" w:hAnsi="Arial" w:cs="Arial"/>
          <w:b/>
          <w:bCs/>
          <w:lang w:val="en-US"/>
        </w:rPr>
        <w:t xml:space="preserve">S </w:t>
      </w:r>
      <w:r>
        <w:rPr>
          <w:rFonts w:ascii="Arial" w:hAnsi="Arial" w:cs="Arial"/>
          <w:b/>
          <w:bCs/>
          <w:lang w:val="en-US"/>
        </w:rPr>
        <w:t>–</w:t>
      </w:r>
      <w:r w:rsidRPr="00683C2D">
        <w:rPr>
          <w:rFonts w:ascii="Arial" w:hAnsi="Arial" w:cs="Arial"/>
          <w:b/>
          <w:bCs/>
          <w:lang w:val="en-US"/>
        </w:rPr>
        <w:t xml:space="preserve"> Social</w:t>
      </w:r>
      <w:r w:rsidR="00A9556F">
        <w:rPr>
          <w:rFonts w:ascii="Arial" w:hAnsi="Arial" w:cs="Arial"/>
          <w:b/>
          <w:bCs/>
          <w:lang w:val="en-US"/>
        </w:rPr>
        <w:t xml:space="preserve"> </w:t>
      </w:r>
      <w:r w:rsidR="00A9556F" w:rsidRPr="00A9556F">
        <w:rPr>
          <w:rFonts w:ascii="Arial" w:hAnsi="Arial" w:cs="Arial"/>
          <w:lang w:val="en-US"/>
        </w:rPr>
        <w:t>Factors</w:t>
      </w:r>
    </w:p>
    <w:p w14:paraId="7610FF53" w14:textId="4A5A096A" w:rsidR="00A9556F" w:rsidRPr="00E01AB5" w:rsidRDefault="00365308" w:rsidP="00365308">
      <w:pPr>
        <w:rPr>
          <w:rFonts w:ascii="Arial" w:hAnsi="Arial" w:cs="Arial"/>
          <w:lang w:val="en-US"/>
        </w:rPr>
      </w:pPr>
      <w:r>
        <w:rPr>
          <w:rFonts w:ascii="Arial" w:hAnsi="Arial" w:cs="Arial"/>
          <w:lang w:val="en-US"/>
        </w:rPr>
        <w:t xml:space="preserve">Social factors affecting BBL are essentially the cultural factors of the local community. In so much as the shared beliefs and attitudes of the population. Because Birchfield is a very diverse community, it is unlikely that there can be a ‘one size fits all’ policy that can be implemented. The age of the population, in addition to the size and health of the population, are factors that will determine the way in which BBL engages with service users and develops an understanding of what motivates the population. </w:t>
      </w:r>
      <w:r w:rsidRPr="003E24B9">
        <w:rPr>
          <w:rFonts w:ascii="Arial" w:hAnsi="Arial" w:cs="Arial"/>
          <w:lang w:val="en-US"/>
        </w:rPr>
        <w:t xml:space="preserve">the </w:t>
      </w:r>
      <w:r>
        <w:rPr>
          <w:rFonts w:ascii="Arial" w:hAnsi="Arial" w:cs="Arial"/>
          <w:lang w:val="en-US"/>
        </w:rPr>
        <w:t>U</w:t>
      </w:r>
      <w:r w:rsidRPr="003E24B9">
        <w:rPr>
          <w:rFonts w:ascii="Arial" w:hAnsi="Arial" w:cs="Arial"/>
          <w:lang w:val="en-US"/>
        </w:rPr>
        <w:t>nderstanding cross cultural differences at the level of the person</w:t>
      </w:r>
      <w:r>
        <w:rPr>
          <w:rFonts w:ascii="Arial" w:hAnsi="Arial" w:cs="Arial"/>
          <w:lang w:val="en-US"/>
        </w:rPr>
        <w:t xml:space="preserve"> is of paramount importance </w:t>
      </w:r>
      <w:r w:rsidRPr="003E24B9">
        <w:rPr>
          <w:rFonts w:ascii="Arial" w:hAnsi="Arial" w:cs="Arial"/>
          <w:lang w:val="en-US"/>
        </w:rPr>
        <w:t xml:space="preserve">If you are going to </w:t>
      </w:r>
      <w:r>
        <w:rPr>
          <w:rFonts w:ascii="Arial" w:hAnsi="Arial" w:cs="Arial"/>
          <w:lang w:val="en-US"/>
        </w:rPr>
        <w:t xml:space="preserve">do </w:t>
      </w:r>
      <w:r w:rsidRPr="003E24B9">
        <w:rPr>
          <w:rFonts w:ascii="Arial" w:hAnsi="Arial" w:cs="Arial"/>
          <w:lang w:val="en-US"/>
        </w:rPr>
        <w:t xml:space="preserve">business across </w:t>
      </w:r>
      <w:r>
        <w:rPr>
          <w:rFonts w:ascii="Arial" w:hAnsi="Arial" w:cs="Arial"/>
          <w:lang w:val="en-US"/>
        </w:rPr>
        <w:t>cultures</w:t>
      </w:r>
      <w:r w:rsidRPr="003E24B9">
        <w:rPr>
          <w:rFonts w:ascii="Arial" w:hAnsi="Arial" w:cs="Arial"/>
          <w:lang w:val="en-US"/>
        </w:rPr>
        <w:t xml:space="preserve">. </w:t>
      </w:r>
      <w:r>
        <w:rPr>
          <w:rFonts w:ascii="Arial" w:hAnsi="Arial" w:cs="Arial"/>
          <w:lang w:val="en-US"/>
        </w:rPr>
        <w:t>W</w:t>
      </w:r>
      <w:r w:rsidRPr="003E24B9">
        <w:rPr>
          <w:rFonts w:ascii="Arial" w:hAnsi="Arial" w:cs="Arial"/>
          <w:lang w:val="en-US"/>
        </w:rPr>
        <w:t xml:space="preserve">hen you have a multicultural team, each </w:t>
      </w:r>
      <w:r>
        <w:rPr>
          <w:rFonts w:ascii="Arial" w:hAnsi="Arial" w:cs="Arial"/>
          <w:lang w:val="en-US"/>
        </w:rPr>
        <w:t xml:space="preserve">member </w:t>
      </w:r>
      <w:r w:rsidRPr="003E24B9">
        <w:rPr>
          <w:rFonts w:ascii="Arial" w:hAnsi="Arial" w:cs="Arial"/>
          <w:lang w:val="en-US"/>
        </w:rPr>
        <w:t xml:space="preserve">will have different priorities and different processes to </w:t>
      </w:r>
      <w:r>
        <w:rPr>
          <w:rFonts w:ascii="Arial" w:hAnsi="Arial" w:cs="Arial"/>
          <w:lang w:val="en-US"/>
        </w:rPr>
        <w:t>achieve</w:t>
      </w:r>
      <w:r w:rsidRPr="003E24B9">
        <w:rPr>
          <w:rFonts w:ascii="Arial" w:hAnsi="Arial" w:cs="Arial"/>
          <w:lang w:val="en-US"/>
        </w:rPr>
        <w:t xml:space="preserve"> the </w:t>
      </w:r>
      <w:r>
        <w:rPr>
          <w:rFonts w:ascii="Arial" w:hAnsi="Arial" w:cs="Arial"/>
          <w:lang w:val="en-US"/>
        </w:rPr>
        <w:t>desired outcomes of the organization. An individuals’ priorities and sense of culture will be</w:t>
      </w:r>
      <w:r w:rsidRPr="003E24B9">
        <w:rPr>
          <w:rFonts w:ascii="Arial" w:hAnsi="Arial" w:cs="Arial"/>
          <w:lang w:val="en-US"/>
        </w:rPr>
        <w:t xml:space="preserve"> deep rooted, and it will be difficult to bring everyone round to one point of view</w:t>
      </w:r>
      <w:r>
        <w:rPr>
          <w:rFonts w:ascii="Arial" w:hAnsi="Arial" w:cs="Arial"/>
          <w:lang w:val="en-US"/>
        </w:rPr>
        <w:t xml:space="preserve">. Many of the initiatives currently in place at BBL are aimed at addressing local issues, </w:t>
      </w:r>
      <w:r w:rsidRPr="0014606E">
        <w:rPr>
          <w:rFonts w:ascii="Arial" w:hAnsi="Arial" w:cs="Arial"/>
          <w:lang w:val="en-US"/>
        </w:rPr>
        <w:t>but these issues will affect different sections</w:t>
      </w:r>
      <w:r>
        <w:rPr>
          <w:rFonts w:ascii="Arial" w:hAnsi="Arial" w:cs="Arial"/>
          <w:lang w:val="en-US"/>
        </w:rPr>
        <w:t xml:space="preserve"> of the community in different ways. From class discussions it has been accepted that</w:t>
      </w:r>
      <w:r w:rsidRPr="0014606E">
        <w:rPr>
          <w:rFonts w:ascii="Arial" w:hAnsi="Arial" w:cs="Arial"/>
          <w:lang w:val="en-US"/>
        </w:rPr>
        <w:t xml:space="preserve"> </w:t>
      </w:r>
      <w:r>
        <w:rPr>
          <w:rFonts w:ascii="Arial" w:hAnsi="Arial" w:cs="Arial"/>
          <w:lang w:val="en-US"/>
        </w:rPr>
        <w:t>s</w:t>
      </w:r>
      <w:r w:rsidRPr="0014606E">
        <w:rPr>
          <w:rFonts w:ascii="Arial" w:hAnsi="Arial" w:cs="Arial"/>
          <w:lang w:val="en-US"/>
        </w:rPr>
        <w:t>ocial behavior tends to be dictated by the attitudes and preferences of individuals. In a business context</w:t>
      </w:r>
      <w:r>
        <w:rPr>
          <w:rFonts w:ascii="Arial" w:hAnsi="Arial" w:cs="Arial"/>
          <w:lang w:val="en-US"/>
        </w:rPr>
        <w:t xml:space="preserve"> generally,</w:t>
      </w:r>
      <w:r w:rsidRPr="0014606E">
        <w:rPr>
          <w:rFonts w:ascii="Arial" w:hAnsi="Arial" w:cs="Arial"/>
          <w:lang w:val="en-US"/>
        </w:rPr>
        <w:t xml:space="preserve"> employees would rather distance themselves from group or teamwork activities</w:t>
      </w:r>
      <w:r>
        <w:rPr>
          <w:rFonts w:ascii="Arial" w:hAnsi="Arial" w:cs="Arial"/>
          <w:lang w:val="en-US"/>
        </w:rPr>
        <w:t xml:space="preserve">. Naturally, this is not an ideal situation for BBL as it is dependent upon good customer relations to ensure future engagements with existing clients and service users.  </w:t>
      </w:r>
      <w:r w:rsidRPr="003E24B9">
        <w:rPr>
          <w:lang w:val="en-US"/>
        </w:rPr>
        <w:t xml:space="preserve">    </w:t>
      </w:r>
      <w:r w:rsidRPr="00627F21">
        <w:rPr>
          <w:rFonts w:ascii="Arial" w:hAnsi="Arial" w:cs="Arial"/>
          <w:lang w:val="en-US"/>
        </w:rPr>
        <w:t xml:space="preserve">BBL promotes a culture of social theory which encourages freedom of action for individuals over collective or state control. 'Encouragement’ has been given to individualism, free enterprise, and the pursuit of profit' </w:t>
      </w:r>
      <w:r>
        <w:rPr>
          <w:rFonts w:ascii="Arial" w:hAnsi="Arial" w:cs="Arial"/>
          <w:lang w:val="en-US"/>
        </w:rPr>
        <w:t>for both staff and</w:t>
      </w:r>
      <w:r w:rsidRPr="00627F21">
        <w:rPr>
          <w:rFonts w:ascii="Arial" w:hAnsi="Arial" w:cs="Arial"/>
          <w:lang w:val="en-US"/>
        </w:rPr>
        <w:t xml:space="preserve"> the clients’ that engage with BBL.</w:t>
      </w:r>
      <w:r>
        <w:rPr>
          <w:lang w:val="en-US"/>
        </w:rPr>
        <w:t xml:space="preserve"> </w:t>
      </w:r>
      <w:r w:rsidRPr="00E01AB5">
        <w:rPr>
          <w:rFonts w:ascii="Arial" w:hAnsi="Arial" w:cs="Arial"/>
          <w:lang w:val="en-US"/>
        </w:rPr>
        <w:t>Consideration is given to cultural differences and these are celebrated by way of community events</w:t>
      </w:r>
      <w:r w:rsidR="00E01AB5" w:rsidRPr="00E01AB5">
        <w:rPr>
          <w:rFonts w:ascii="Arial" w:hAnsi="Arial" w:cs="Arial"/>
          <w:lang w:val="en-US"/>
        </w:rPr>
        <w:t xml:space="preserve"> inclusive of all sections of society</w:t>
      </w:r>
      <w:r w:rsidR="00E01AB5">
        <w:rPr>
          <w:lang w:val="en-US"/>
        </w:rPr>
        <w:t xml:space="preserve">.  </w:t>
      </w:r>
      <w:r w:rsidR="00E01AB5">
        <w:rPr>
          <w:rFonts w:ascii="Arial" w:hAnsi="Arial" w:cs="Arial"/>
          <w:lang w:val="en-US"/>
        </w:rPr>
        <w:t xml:space="preserve">Despite these continued efforts, the organization </w:t>
      </w:r>
      <w:r w:rsidR="00A9556F">
        <w:rPr>
          <w:rFonts w:ascii="Arial" w:hAnsi="Arial" w:cs="Arial"/>
          <w:lang w:val="en-US"/>
        </w:rPr>
        <w:t>knows</w:t>
      </w:r>
      <w:r w:rsidR="00E01AB5">
        <w:rPr>
          <w:rFonts w:ascii="Arial" w:hAnsi="Arial" w:cs="Arial"/>
          <w:lang w:val="en-US"/>
        </w:rPr>
        <w:t xml:space="preserve"> there will always be the possibility of deeper and less visible cultural di</w:t>
      </w:r>
      <w:r w:rsidR="00A9556F">
        <w:rPr>
          <w:rFonts w:ascii="Arial" w:hAnsi="Arial" w:cs="Arial"/>
          <w:lang w:val="en-US"/>
        </w:rPr>
        <w:t>fferences that staff may encounter.</w:t>
      </w:r>
      <w:r w:rsidR="00360386">
        <w:rPr>
          <w:rFonts w:ascii="Arial" w:hAnsi="Arial" w:cs="Arial"/>
          <w:lang w:val="en-US"/>
        </w:rPr>
        <w:t xml:space="preserve"> </w:t>
      </w:r>
      <w:r w:rsidR="00360386" w:rsidRPr="00360386">
        <w:rPr>
          <w:rFonts w:ascii="Arial" w:hAnsi="Arial" w:cs="Arial"/>
          <w:lang w:val="en-US"/>
        </w:rPr>
        <w:t>(</w:t>
      </w:r>
      <w:proofErr w:type="spellStart"/>
      <w:proofErr w:type="gramStart"/>
      <w:r w:rsidR="00360386" w:rsidRPr="00360386">
        <w:rPr>
          <w:rFonts w:ascii="Arial" w:hAnsi="Arial" w:cs="Arial"/>
          <w:lang w:val="en-US"/>
        </w:rPr>
        <w:t>drucker</w:t>
      </w:r>
      <w:proofErr w:type="spellEnd"/>
      <w:proofErr w:type="gramEnd"/>
      <w:r w:rsidR="00360386" w:rsidRPr="00360386">
        <w:rPr>
          <w:rFonts w:ascii="Arial" w:hAnsi="Arial" w:cs="Arial"/>
          <w:lang w:val="en-US"/>
        </w:rPr>
        <w:t>, n.d.)</w:t>
      </w:r>
    </w:p>
    <w:p w14:paraId="64338B7A" w14:textId="331CFE0D" w:rsidR="00967FED" w:rsidRDefault="00967FED" w:rsidP="00627F21">
      <w:pPr>
        <w:jc w:val="center"/>
        <w:rPr>
          <w:rFonts w:ascii="Arial" w:hAnsi="Arial" w:cs="Arial"/>
          <w:lang w:val="en-US"/>
        </w:rPr>
      </w:pPr>
    </w:p>
    <w:p w14:paraId="3DE59F2C" w14:textId="2D1821CB" w:rsidR="00627F21" w:rsidRDefault="00627F21" w:rsidP="00627F21">
      <w:pPr>
        <w:jc w:val="center"/>
        <w:rPr>
          <w:rFonts w:ascii="Arial" w:hAnsi="Arial" w:cs="Arial"/>
          <w:lang w:val="en-US"/>
        </w:rPr>
      </w:pPr>
    </w:p>
    <w:p w14:paraId="11D5352D" w14:textId="77777777" w:rsidR="00627F21" w:rsidRDefault="00627F21" w:rsidP="00627F21">
      <w:pPr>
        <w:jc w:val="center"/>
        <w:rPr>
          <w:rFonts w:ascii="Arial" w:hAnsi="Arial" w:cs="Arial"/>
          <w:lang w:val="en-US"/>
        </w:rPr>
      </w:pPr>
    </w:p>
    <w:p w14:paraId="23340D80" w14:textId="77777777" w:rsidR="005C6D83" w:rsidRDefault="005C6D83" w:rsidP="00A9556F">
      <w:pPr>
        <w:jc w:val="both"/>
        <w:rPr>
          <w:rFonts w:ascii="Arial" w:hAnsi="Arial" w:cs="Arial"/>
          <w:lang w:val="en-US"/>
        </w:rPr>
      </w:pPr>
    </w:p>
    <w:p w14:paraId="0328FF6C" w14:textId="19BA82AE" w:rsidR="00A9556F" w:rsidRDefault="00A9556F" w:rsidP="00A9556F">
      <w:pPr>
        <w:jc w:val="both"/>
        <w:rPr>
          <w:rFonts w:ascii="Arial" w:hAnsi="Arial" w:cs="Arial"/>
          <w:lang w:val="en-US"/>
        </w:rPr>
      </w:pPr>
      <w:r w:rsidRPr="00A9556F">
        <w:rPr>
          <w:rFonts w:ascii="Arial" w:hAnsi="Arial" w:cs="Arial"/>
          <w:b/>
          <w:bCs/>
          <w:lang w:val="en-US"/>
        </w:rPr>
        <w:lastRenderedPageBreak/>
        <w:t xml:space="preserve">T </w:t>
      </w:r>
      <w:r>
        <w:rPr>
          <w:rFonts w:ascii="Arial" w:hAnsi="Arial" w:cs="Arial"/>
          <w:b/>
          <w:bCs/>
          <w:lang w:val="en-US"/>
        </w:rPr>
        <w:t>–</w:t>
      </w:r>
      <w:r w:rsidRPr="00A9556F">
        <w:rPr>
          <w:rFonts w:ascii="Arial" w:hAnsi="Arial" w:cs="Arial"/>
          <w:b/>
          <w:bCs/>
          <w:lang w:val="en-US"/>
        </w:rPr>
        <w:t xml:space="preserve"> Technolog</w:t>
      </w:r>
      <w:r>
        <w:rPr>
          <w:rFonts w:ascii="Arial" w:hAnsi="Arial" w:cs="Arial"/>
          <w:b/>
          <w:bCs/>
          <w:lang w:val="en-US"/>
        </w:rPr>
        <w:t xml:space="preserve">ical </w:t>
      </w:r>
      <w:r>
        <w:rPr>
          <w:rFonts w:ascii="Arial" w:hAnsi="Arial" w:cs="Arial"/>
          <w:lang w:val="en-US"/>
        </w:rPr>
        <w:t>Factors</w:t>
      </w:r>
    </w:p>
    <w:p w14:paraId="37B00F08" w14:textId="39C1B980" w:rsidR="00A9556F" w:rsidRDefault="007E3E97" w:rsidP="007E3E97">
      <w:pPr>
        <w:pStyle w:val="NoSpacing"/>
        <w:rPr>
          <w:rFonts w:ascii="Arial" w:hAnsi="Arial" w:cs="Arial"/>
          <w:lang w:val="en-US"/>
        </w:rPr>
      </w:pPr>
      <w:r w:rsidRPr="007E3E97">
        <w:rPr>
          <w:rFonts w:ascii="Arial" w:hAnsi="Arial" w:cs="Arial"/>
          <w:lang w:val="en-US"/>
        </w:rPr>
        <w:t>The technological landscape changes frequently and how this impacts the way BBL markets its services must incorporate such changes. The organ</w:t>
      </w:r>
      <w:r>
        <w:rPr>
          <w:rFonts w:ascii="Arial" w:hAnsi="Arial" w:cs="Arial"/>
          <w:lang w:val="en-US"/>
        </w:rPr>
        <w:t xml:space="preserve">ization has utilized the modern technology available to it during the Covid-19 pandemic. By holding regular zoom meetings/parties and other social events such as virtual coffee mornings, BBL managed to continue to engage with both existing service users and new clients.  The organization also managed to offer a </w:t>
      </w:r>
      <w:r w:rsidR="00424EB5">
        <w:rPr>
          <w:rFonts w:ascii="Arial" w:hAnsi="Arial" w:cs="Arial"/>
          <w:lang w:val="en-US"/>
        </w:rPr>
        <w:t>brand-new</w:t>
      </w:r>
      <w:r>
        <w:rPr>
          <w:rFonts w:ascii="Arial" w:hAnsi="Arial" w:cs="Arial"/>
          <w:lang w:val="en-US"/>
        </w:rPr>
        <w:t xml:space="preserve"> service in response to the lockdowns caused by the pandemic, as it now has a mental wellbeing and a befriending service that </w:t>
      </w:r>
      <w:r w:rsidR="00424EB5">
        <w:rPr>
          <w:rFonts w:ascii="Arial" w:hAnsi="Arial" w:cs="Arial"/>
          <w:lang w:val="en-US"/>
        </w:rPr>
        <w:t>individuals</w:t>
      </w:r>
      <w:r>
        <w:rPr>
          <w:rFonts w:ascii="Arial" w:hAnsi="Arial" w:cs="Arial"/>
          <w:lang w:val="en-US"/>
        </w:rPr>
        <w:t xml:space="preserve"> can access through various devices.</w:t>
      </w:r>
      <w:r w:rsidRPr="007E3E97">
        <w:rPr>
          <w:rFonts w:ascii="Arial" w:hAnsi="Arial" w:cs="Arial"/>
          <w:lang w:val="en-US"/>
        </w:rPr>
        <w:t xml:space="preserve"> Technological factors affect</w:t>
      </w:r>
      <w:r w:rsidR="00424EB5">
        <w:rPr>
          <w:rFonts w:ascii="Arial" w:hAnsi="Arial" w:cs="Arial"/>
          <w:lang w:val="en-US"/>
        </w:rPr>
        <w:t xml:space="preserve"> an organizations</w:t>
      </w:r>
      <w:r w:rsidRPr="007E3E97">
        <w:rPr>
          <w:rFonts w:ascii="Arial" w:hAnsi="Arial" w:cs="Arial"/>
          <w:lang w:val="en-US"/>
        </w:rPr>
        <w:t xml:space="preserve"> marketing </w:t>
      </w:r>
      <w:r w:rsidR="00424EB5">
        <w:rPr>
          <w:rFonts w:ascii="Arial" w:hAnsi="Arial" w:cs="Arial"/>
          <w:lang w:val="en-US"/>
        </w:rPr>
        <w:t xml:space="preserve">strategy </w:t>
      </w:r>
      <w:r w:rsidRPr="007E3E97">
        <w:rPr>
          <w:rFonts w:ascii="Arial" w:hAnsi="Arial" w:cs="Arial"/>
          <w:lang w:val="en-US"/>
        </w:rPr>
        <w:t>and the management of</w:t>
      </w:r>
      <w:r w:rsidR="00424EB5">
        <w:rPr>
          <w:rFonts w:ascii="Arial" w:hAnsi="Arial" w:cs="Arial"/>
          <w:lang w:val="en-US"/>
        </w:rPr>
        <w:t xml:space="preserve"> it</w:t>
      </w:r>
      <w:r w:rsidRPr="007E3E97">
        <w:rPr>
          <w:rFonts w:ascii="Arial" w:hAnsi="Arial" w:cs="Arial"/>
          <w:lang w:val="en-US"/>
        </w:rPr>
        <w:t xml:space="preserve"> in three distinct</w:t>
      </w:r>
      <w:r w:rsidR="00424EB5">
        <w:rPr>
          <w:rFonts w:ascii="Arial" w:hAnsi="Arial" w:cs="Arial"/>
          <w:lang w:val="en-US"/>
        </w:rPr>
        <w:t>ive</w:t>
      </w:r>
      <w:r w:rsidRPr="007E3E97">
        <w:rPr>
          <w:rFonts w:ascii="Arial" w:hAnsi="Arial" w:cs="Arial"/>
          <w:lang w:val="en-US"/>
        </w:rPr>
        <w:t xml:space="preserve"> ways:</w:t>
      </w:r>
    </w:p>
    <w:p w14:paraId="57F62E6D" w14:textId="77777777" w:rsidR="00424EB5" w:rsidRPr="007E3E97" w:rsidRDefault="00424EB5" w:rsidP="007E3E97">
      <w:pPr>
        <w:pStyle w:val="NoSpacing"/>
        <w:rPr>
          <w:rFonts w:ascii="Arial" w:hAnsi="Arial" w:cs="Arial"/>
          <w:lang w:val="en-US"/>
        </w:rPr>
      </w:pPr>
    </w:p>
    <w:p w14:paraId="1502FFB8" w14:textId="0397709D" w:rsidR="007E3E97" w:rsidRDefault="007E3E97" w:rsidP="00424EB5">
      <w:pPr>
        <w:pStyle w:val="ListParagraph"/>
        <w:numPr>
          <w:ilvl w:val="0"/>
          <w:numId w:val="6"/>
        </w:numPr>
        <w:jc w:val="both"/>
        <w:rPr>
          <w:rFonts w:ascii="Arial" w:hAnsi="Arial" w:cs="Arial"/>
          <w:lang w:val="en-US"/>
        </w:rPr>
      </w:pPr>
      <w:r w:rsidRPr="00424EB5">
        <w:rPr>
          <w:rFonts w:ascii="Arial" w:hAnsi="Arial" w:cs="Arial"/>
          <w:lang w:val="en-US"/>
        </w:rPr>
        <w:t>New ways of producing goods and services</w:t>
      </w:r>
    </w:p>
    <w:p w14:paraId="2F18EABF" w14:textId="56F3BCBF" w:rsidR="007E3E97" w:rsidRDefault="007E3E97" w:rsidP="007E3E97">
      <w:pPr>
        <w:pStyle w:val="ListParagraph"/>
        <w:numPr>
          <w:ilvl w:val="0"/>
          <w:numId w:val="6"/>
        </w:numPr>
        <w:jc w:val="both"/>
        <w:rPr>
          <w:rFonts w:ascii="Arial" w:hAnsi="Arial" w:cs="Arial"/>
          <w:lang w:val="en-US"/>
        </w:rPr>
      </w:pPr>
      <w:r w:rsidRPr="00424EB5">
        <w:rPr>
          <w:rFonts w:ascii="Arial" w:hAnsi="Arial" w:cs="Arial"/>
          <w:lang w:val="en-US"/>
        </w:rPr>
        <w:t>New ways of distributing goods and services</w:t>
      </w:r>
    </w:p>
    <w:p w14:paraId="02360878" w14:textId="1CF986B7" w:rsidR="007E3E97" w:rsidRDefault="007E3E97" w:rsidP="007E3E97">
      <w:pPr>
        <w:pStyle w:val="ListParagraph"/>
        <w:numPr>
          <w:ilvl w:val="0"/>
          <w:numId w:val="6"/>
        </w:numPr>
        <w:jc w:val="both"/>
        <w:rPr>
          <w:rFonts w:ascii="Arial" w:hAnsi="Arial" w:cs="Arial"/>
          <w:lang w:val="en-US"/>
        </w:rPr>
      </w:pPr>
      <w:r w:rsidRPr="00424EB5">
        <w:rPr>
          <w:rFonts w:ascii="Arial" w:hAnsi="Arial" w:cs="Arial"/>
          <w:lang w:val="en-US"/>
        </w:rPr>
        <w:t>New ways of communicating with target markets</w:t>
      </w:r>
    </w:p>
    <w:p w14:paraId="522E5D01" w14:textId="3F6AB133" w:rsidR="00424EB5" w:rsidRDefault="00424EB5" w:rsidP="00424EB5">
      <w:pPr>
        <w:jc w:val="both"/>
        <w:rPr>
          <w:rFonts w:ascii="Arial" w:hAnsi="Arial" w:cs="Arial"/>
          <w:lang w:val="en-US"/>
        </w:rPr>
      </w:pPr>
      <w:r>
        <w:rPr>
          <w:rFonts w:ascii="Arial" w:hAnsi="Arial" w:cs="Arial"/>
          <w:lang w:val="en-US"/>
        </w:rPr>
        <w:t>BBL has managed to develop its business by reviewing its existing management strategy and devising new ways of producing and distributing its services, which naturally employed new ways of communicating with target markets. It is possible that these opportunities would not have arisen if the pandemic had not caused lockdowns. But</w:t>
      </w:r>
      <w:r w:rsidR="00805585">
        <w:rPr>
          <w:rFonts w:ascii="Arial" w:hAnsi="Arial" w:cs="Arial"/>
          <w:lang w:val="en-US"/>
        </w:rPr>
        <w:t>,</w:t>
      </w:r>
      <w:r>
        <w:rPr>
          <w:rFonts w:ascii="Arial" w:hAnsi="Arial" w:cs="Arial"/>
          <w:lang w:val="en-US"/>
        </w:rPr>
        <w:t xml:space="preserve"> </w:t>
      </w:r>
      <w:r w:rsidR="00805585">
        <w:rPr>
          <w:rFonts w:ascii="Arial" w:hAnsi="Arial" w:cs="Arial"/>
          <w:lang w:val="en-US"/>
        </w:rPr>
        <w:t>because of</w:t>
      </w:r>
      <w:r>
        <w:rPr>
          <w:rFonts w:ascii="Arial" w:hAnsi="Arial" w:cs="Arial"/>
          <w:lang w:val="en-US"/>
        </w:rPr>
        <w:t xml:space="preserve"> being forced to not have physical contact with clients, BBL has indeed benefitted from the technological factors that have impacted on most – if not all – organizations. </w:t>
      </w:r>
      <w:r w:rsidR="00805585">
        <w:rPr>
          <w:rFonts w:ascii="Arial" w:hAnsi="Arial" w:cs="Arial"/>
          <w:lang w:val="en-US"/>
        </w:rPr>
        <w:t>The workplace culture that had been evident at BBL prior to Covid-19 has been replaced by a ‘work-from-home’ culture which has presented new opportunities that the organization has seized.</w:t>
      </w:r>
    </w:p>
    <w:p w14:paraId="7B1CCEBC" w14:textId="1B340101" w:rsidR="00805585" w:rsidRDefault="00805585" w:rsidP="00424EB5">
      <w:pPr>
        <w:jc w:val="both"/>
        <w:rPr>
          <w:rFonts w:ascii="Arial" w:hAnsi="Arial" w:cs="Arial"/>
          <w:lang w:val="en-US"/>
        </w:rPr>
      </w:pPr>
    </w:p>
    <w:p w14:paraId="35173CD6" w14:textId="7D0115D1" w:rsidR="00805585" w:rsidRDefault="00805585" w:rsidP="00424EB5">
      <w:pPr>
        <w:jc w:val="both"/>
        <w:rPr>
          <w:rFonts w:ascii="Arial" w:hAnsi="Arial" w:cs="Arial"/>
          <w:lang w:val="en-US"/>
        </w:rPr>
      </w:pPr>
      <w:r w:rsidRPr="00805585">
        <w:rPr>
          <w:rFonts w:ascii="Arial" w:hAnsi="Arial" w:cs="Arial"/>
          <w:b/>
          <w:bCs/>
          <w:lang w:val="en-US"/>
        </w:rPr>
        <w:t>E – E</w:t>
      </w:r>
      <w:r>
        <w:rPr>
          <w:rFonts w:ascii="Arial" w:hAnsi="Arial" w:cs="Arial"/>
          <w:b/>
          <w:bCs/>
          <w:lang w:val="en-US"/>
        </w:rPr>
        <w:t>nvironment</w:t>
      </w:r>
      <w:r w:rsidRPr="00805585">
        <w:rPr>
          <w:rFonts w:ascii="Arial" w:hAnsi="Arial" w:cs="Arial"/>
          <w:b/>
          <w:bCs/>
          <w:lang w:val="en-US"/>
        </w:rPr>
        <w:t xml:space="preserve">al </w:t>
      </w:r>
      <w:r>
        <w:rPr>
          <w:rFonts w:ascii="Arial" w:hAnsi="Arial" w:cs="Arial"/>
          <w:lang w:val="en-US"/>
        </w:rPr>
        <w:t>Factors</w:t>
      </w:r>
    </w:p>
    <w:p w14:paraId="03D986D3" w14:textId="67B63CCD" w:rsidR="00805585" w:rsidRDefault="00805585" w:rsidP="00424EB5">
      <w:pPr>
        <w:jc w:val="both"/>
        <w:rPr>
          <w:rFonts w:ascii="Arial" w:hAnsi="Arial" w:cs="Arial"/>
          <w:lang w:val="en-US"/>
        </w:rPr>
      </w:pPr>
      <w:r>
        <w:rPr>
          <w:rFonts w:ascii="Arial" w:hAnsi="Arial" w:cs="Arial"/>
          <w:lang w:val="en-US"/>
        </w:rPr>
        <w:t>There are numerous environmental factors that impact upon an organization and the way it does its business. Depending upon the industry that you are in. Some manufacturers will be affected by environmental issues relating to materials</w:t>
      </w:r>
      <w:r w:rsidR="00DE6F1F">
        <w:rPr>
          <w:rFonts w:ascii="Arial" w:hAnsi="Arial" w:cs="Arial"/>
          <w:lang w:val="en-US"/>
        </w:rPr>
        <w:t>, carbon footprints, pollution targets and others. Due to the nature of its business, BBL are more affected by the factor which addresses doing business as an ethical and sustainable company. To achieve this BBL are continuing to operate as a transparent organization that is inclusive of all sections of society.  A major environmental factor that has had a major impact upon BBL is the previously mentioned Commonwealth games of 2022.  There has been major redevelopment work carried out in the Birchfield ward which has created new jobs, new infrastructure and, new opportunities for the organization to become very much involved in various events and activities surrounding the commonwealth games.</w:t>
      </w:r>
    </w:p>
    <w:p w14:paraId="2DAEFD2C" w14:textId="4AD17CA1" w:rsidR="00805585" w:rsidRDefault="00DE6F1F" w:rsidP="00424EB5">
      <w:pPr>
        <w:jc w:val="both"/>
        <w:rPr>
          <w:rFonts w:ascii="Arial" w:hAnsi="Arial" w:cs="Arial"/>
          <w:lang w:val="en-US"/>
        </w:rPr>
      </w:pPr>
      <w:r>
        <w:rPr>
          <w:rFonts w:ascii="Arial" w:hAnsi="Arial" w:cs="Arial"/>
          <w:lang w:val="en-US"/>
        </w:rPr>
        <w:t>Environmental</w:t>
      </w:r>
      <w:r w:rsidR="00805585" w:rsidRPr="00805585">
        <w:rPr>
          <w:rFonts w:ascii="Arial" w:hAnsi="Arial" w:cs="Arial"/>
          <w:lang w:val="en-US"/>
        </w:rPr>
        <w:t xml:space="preserve"> factors have only really come to the forefront in the last </w:t>
      </w:r>
      <w:r w:rsidR="00907ED4">
        <w:rPr>
          <w:rFonts w:ascii="Arial" w:hAnsi="Arial" w:cs="Arial"/>
          <w:lang w:val="en-US"/>
        </w:rPr>
        <w:t>couple of decades</w:t>
      </w:r>
      <w:r w:rsidR="00805585" w:rsidRPr="00805585">
        <w:rPr>
          <w:rFonts w:ascii="Arial" w:hAnsi="Arial" w:cs="Arial"/>
          <w:lang w:val="en-US"/>
        </w:rPr>
        <w:t xml:space="preserve"> or so. They have become important due to the increas</w:t>
      </w:r>
      <w:r w:rsidR="00907ED4">
        <w:rPr>
          <w:rFonts w:ascii="Arial" w:hAnsi="Arial" w:cs="Arial"/>
          <w:lang w:val="en-US"/>
        </w:rPr>
        <w:t xml:space="preserve">ed demand for </w:t>
      </w:r>
      <w:r w:rsidR="00805585" w:rsidRPr="00805585">
        <w:rPr>
          <w:rFonts w:ascii="Arial" w:hAnsi="Arial" w:cs="Arial"/>
          <w:lang w:val="en-US"/>
        </w:rPr>
        <w:t xml:space="preserve">raw materials, </w:t>
      </w:r>
      <w:r w:rsidR="00907ED4">
        <w:rPr>
          <w:rFonts w:ascii="Arial" w:hAnsi="Arial" w:cs="Arial"/>
          <w:lang w:val="en-US"/>
        </w:rPr>
        <w:t xml:space="preserve">ozone issues, sustainable planet targets and so forth. </w:t>
      </w:r>
      <w:r w:rsidR="00805585" w:rsidRPr="00805585">
        <w:rPr>
          <w:rFonts w:ascii="Arial" w:hAnsi="Arial" w:cs="Arial"/>
          <w:lang w:val="en-US"/>
        </w:rPr>
        <w:t>These are just some of the issues</w:t>
      </w:r>
      <w:r w:rsidR="00907ED4">
        <w:rPr>
          <w:rFonts w:ascii="Arial" w:hAnsi="Arial" w:cs="Arial"/>
          <w:lang w:val="en-US"/>
        </w:rPr>
        <w:t xml:space="preserve"> that</w:t>
      </w:r>
      <w:r w:rsidR="00805585" w:rsidRPr="00805585">
        <w:rPr>
          <w:rFonts w:ascii="Arial" w:hAnsi="Arial" w:cs="Arial"/>
          <w:lang w:val="en-US"/>
        </w:rPr>
        <w:t xml:space="preserve"> </w:t>
      </w:r>
      <w:r w:rsidR="00907ED4">
        <w:rPr>
          <w:rFonts w:ascii="Arial" w:hAnsi="Arial" w:cs="Arial"/>
          <w:lang w:val="en-US"/>
        </w:rPr>
        <w:t>organizations</w:t>
      </w:r>
      <w:r w:rsidR="00805585" w:rsidRPr="00805585">
        <w:rPr>
          <w:rFonts w:ascii="Arial" w:hAnsi="Arial" w:cs="Arial"/>
          <w:lang w:val="en-US"/>
        </w:rPr>
        <w:t xml:space="preserve"> are facing within this factor. More and more consumers are demanding that the products they buy are sourced ethically, and </w:t>
      </w:r>
      <w:r w:rsidR="00907ED4">
        <w:rPr>
          <w:rFonts w:ascii="Arial" w:hAnsi="Arial" w:cs="Arial"/>
          <w:lang w:val="en-US"/>
        </w:rPr>
        <w:t>where</w:t>
      </w:r>
      <w:r w:rsidR="00805585" w:rsidRPr="00805585">
        <w:rPr>
          <w:rFonts w:ascii="Arial" w:hAnsi="Arial" w:cs="Arial"/>
          <w:lang w:val="en-US"/>
        </w:rPr>
        <w:t xml:space="preserve"> possible</w:t>
      </w:r>
      <w:r w:rsidR="00907ED4">
        <w:rPr>
          <w:rFonts w:ascii="Arial" w:hAnsi="Arial" w:cs="Arial"/>
          <w:lang w:val="en-US"/>
        </w:rPr>
        <w:t>,</w:t>
      </w:r>
      <w:r w:rsidR="00805585" w:rsidRPr="00805585">
        <w:rPr>
          <w:rFonts w:ascii="Arial" w:hAnsi="Arial" w:cs="Arial"/>
          <w:lang w:val="en-US"/>
        </w:rPr>
        <w:t xml:space="preserve"> from a sustainable source.</w:t>
      </w:r>
      <w:r w:rsidR="00907ED4">
        <w:rPr>
          <w:rFonts w:ascii="Arial" w:hAnsi="Arial" w:cs="Arial"/>
          <w:lang w:val="en-US"/>
        </w:rPr>
        <w:t xml:space="preserve"> </w:t>
      </w:r>
    </w:p>
    <w:p w14:paraId="61A7025B" w14:textId="5F123D0A" w:rsidR="00907ED4" w:rsidRDefault="00907ED4" w:rsidP="00424EB5">
      <w:pPr>
        <w:jc w:val="both"/>
        <w:rPr>
          <w:rFonts w:ascii="Arial" w:hAnsi="Arial" w:cs="Arial"/>
          <w:lang w:val="en-US"/>
        </w:rPr>
      </w:pPr>
    </w:p>
    <w:p w14:paraId="3CD175E5" w14:textId="77777777" w:rsidR="00907ED4" w:rsidRDefault="00907ED4" w:rsidP="00424EB5">
      <w:pPr>
        <w:jc w:val="both"/>
        <w:rPr>
          <w:rFonts w:ascii="Arial" w:hAnsi="Arial" w:cs="Arial"/>
          <w:b/>
          <w:bCs/>
          <w:lang w:val="en-US"/>
        </w:rPr>
      </w:pPr>
    </w:p>
    <w:p w14:paraId="2B2ED7A8" w14:textId="77777777" w:rsidR="00907ED4" w:rsidRDefault="00907ED4" w:rsidP="00424EB5">
      <w:pPr>
        <w:jc w:val="both"/>
        <w:rPr>
          <w:rFonts w:ascii="Arial" w:hAnsi="Arial" w:cs="Arial"/>
          <w:b/>
          <w:bCs/>
          <w:lang w:val="en-US"/>
        </w:rPr>
      </w:pPr>
    </w:p>
    <w:p w14:paraId="7FF475BE" w14:textId="77777777" w:rsidR="00907ED4" w:rsidRDefault="00907ED4" w:rsidP="00424EB5">
      <w:pPr>
        <w:jc w:val="both"/>
        <w:rPr>
          <w:rFonts w:ascii="Arial" w:hAnsi="Arial" w:cs="Arial"/>
          <w:b/>
          <w:bCs/>
          <w:lang w:val="en-US"/>
        </w:rPr>
      </w:pPr>
    </w:p>
    <w:p w14:paraId="7A83C25D" w14:textId="77777777" w:rsidR="005C6D83" w:rsidRDefault="005C6D83" w:rsidP="00424EB5">
      <w:pPr>
        <w:jc w:val="both"/>
        <w:rPr>
          <w:rFonts w:ascii="Arial" w:hAnsi="Arial" w:cs="Arial"/>
          <w:lang w:val="en-US"/>
        </w:rPr>
      </w:pPr>
    </w:p>
    <w:p w14:paraId="59BC9C9F" w14:textId="1EF6BB7F" w:rsidR="00907ED4" w:rsidRDefault="00907ED4" w:rsidP="00424EB5">
      <w:pPr>
        <w:jc w:val="both"/>
        <w:rPr>
          <w:rFonts w:ascii="Arial" w:hAnsi="Arial" w:cs="Arial"/>
          <w:lang w:val="en-US"/>
        </w:rPr>
      </w:pPr>
      <w:r w:rsidRPr="00907ED4">
        <w:rPr>
          <w:rFonts w:ascii="Arial" w:hAnsi="Arial" w:cs="Arial"/>
          <w:b/>
          <w:bCs/>
          <w:lang w:val="en-US"/>
        </w:rPr>
        <w:lastRenderedPageBreak/>
        <w:t>L - Legal</w:t>
      </w:r>
      <w:r>
        <w:rPr>
          <w:rFonts w:ascii="Arial" w:hAnsi="Arial" w:cs="Arial"/>
          <w:lang w:val="en-US"/>
        </w:rPr>
        <w:t xml:space="preserve"> Factors</w:t>
      </w:r>
    </w:p>
    <w:p w14:paraId="38F886D2" w14:textId="0F86F304" w:rsidR="00907ED4" w:rsidRDefault="00004C56" w:rsidP="00424EB5">
      <w:pPr>
        <w:jc w:val="both"/>
        <w:rPr>
          <w:rFonts w:ascii="Arial" w:hAnsi="Arial" w:cs="Arial"/>
          <w:lang w:val="en-US"/>
        </w:rPr>
      </w:pPr>
      <w:r>
        <w:rPr>
          <w:rFonts w:ascii="Arial" w:hAnsi="Arial" w:cs="Arial"/>
          <w:lang w:val="en-US"/>
        </w:rPr>
        <w:t xml:space="preserve">For an organization operating internationally, there will be many legal implications to consider as different countries have different </w:t>
      </w:r>
      <w:r w:rsidR="00431783">
        <w:rPr>
          <w:rFonts w:ascii="Arial" w:hAnsi="Arial" w:cs="Arial"/>
          <w:lang w:val="en-US"/>
        </w:rPr>
        <w:t xml:space="preserve">rules and regulations. For BBL, legal factors it </w:t>
      </w:r>
      <w:proofErr w:type="gramStart"/>
      <w:r w:rsidR="00431783">
        <w:rPr>
          <w:rFonts w:ascii="Arial" w:hAnsi="Arial" w:cs="Arial"/>
          <w:lang w:val="en-US"/>
        </w:rPr>
        <w:t>has to</w:t>
      </w:r>
      <w:proofErr w:type="gramEnd"/>
      <w:r w:rsidR="00431783">
        <w:rPr>
          <w:rFonts w:ascii="Arial" w:hAnsi="Arial" w:cs="Arial"/>
          <w:lang w:val="en-US"/>
        </w:rPr>
        <w:t xml:space="preserve"> consider include product safety (when facilitating community activities and events), consumer rights and laws, health &amp; safety and equal opportunities. BBL is in a position where they are in receipt of government policies and proposals that relates to their industry. As such, it places an even greater emphasis upon the organization to operate legally and trade successfully. Essentially, companies need to know </w:t>
      </w:r>
      <w:r w:rsidR="003F474F">
        <w:rPr>
          <w:rFonts w:ascii="Arial" w:hAnsi="Arial" w:cs="Arial"/>
          <w:lang w:val="en-US"/>
        </w:rPr>
        <w:t>what is legal and what is not.</w:t>
      </w:r>
      <w:r w:rsidR="00431783">
        <w:rPr>
          <w:rFonts w:ascii="Arial" w:hAnsi="Arial" w:cs="Arial"/>
          <w:lang w:val="en-US"/>
        </w:rPr>
        <w:t xml:space="preserve"> </w:t>
      </w:r>
      <w:r w:rsidR="00DE7FF6">
        <w:rPr>
          <w:rFonts w:ascii="Arial" w:hAnsi="Arial" w:cs="Arial"/>
          <w:lang w:val="en-US"/>
        </w:rPr>
        <w:t xml:space="preserve">Great emphasis must be placed upon the legal factors relevant to any organization’s successful operation. To do otherwise leaves room for legal proceedings or lawsuits being brought against the organization. </w:t>
      </w:r>
      <w:r w:rsidR="00DE7FF6" w:rsidRPr="00DE7FF6">
        <w:rPr>
          <w:rFonts w:ascii="Arial" w:hAnsi="Arial" w:cs="Arial"/>
          <w:i/>
          <w:iCs/>
          <w:lang w:val="en-US"/>
        </w:rPr>
        <w:t>Napoleonic plans of tremendous breadth and vision are fine, but Wellington’s attention to detail won the battle of Waterloo</w:t>
      </w:r>
      <w:r w:rsidR="00DE7FF6" w:rsidRPr="00DE7FF6">
        <w:t xml:space="preserve"> </w:t>
      </w:r>
      <w:r w:rsidR="00DE7FF6" w:rsidRPr="00DE7FF6">
        <w:rPr>
          <w:rFonts w:ascii="Arial" w:hAnsi="Arial" w:cs="Arial"/>
          <w:i/>
          <w:iCs/>
          <w:lang w:val="en-US"/>
        </w:rPr>
        <w:t>(BLACKWELL, 2021).</w:t>
      </w:r>
    </w:p>
    <w:p w14:paraId="38FC4CB1" w14:textId="4216E8F5" w:rsidR="00DA507B" w:rsidRDefault="00DA507B" w:rsidP="00424EB5">
      <w:pPr>
        <w:jc w:val="both"/>
        <w:rPr>
          <w:rFonts w:ascii="Arial" w:hAnsi="Arial" w:cs="Arial"/>
          <w:lang w:val="en-US"/>
        </w:rPr>
      </w:pPr>
    </w:p>
    <w:p w14:paraId="03F3E3DD" w14:textId="3E793521" w:rsidR="00DA507B" w:rsidRDefault="00DA507B" w:rsidP="00424EB5">
      <w:pPr>
        <w:jc w:val="both"/>
        <w:rPr>
          <w:rFonts w:ascii="Arial" w:hAnsi="Arial" w:cs="Arial"/>
          <w:lang w:val="en-US"/>
        </w:rPr>
      </w:pPr>
    </w:p>
    <w:p w14:paraId="4AF81465" w14:textId="2A3345A1" w:rsidR="00DA507B" w:rsidRDefault="00DA507B" w:rsidP="00424EB5">
      <w:pPr>
        <w:jc w:val="both"/>
        <w:rPr>
          <w:rFonts w:ascii="Arial" w:hAnsi="Arial" w:cs="Arial"/>
          <w:lang w:val="en-US"/>
        </w:rPr>
      </w:pPr>
    </w:p>
    <w:p w14:paraId="0C02EA4A" w14:textId="66E2C038" w:rsidR="00DA507B" w:rsidRDefault="00DA507B" w:rsidP="00424EB5">
      <w:pPr>
        <w:jc w:val="both"/>
        <w:rPr>
          <w:rFonts w:ascii="Arial" w:hAnsi="Arial" w:cs="Arial"/>
          <w:lang w:val="en-US"/>
        </w:rPr>
      </w:pPr>
    </w:p>
    <w:p w14:paraId="23F50C0C" w14:textId="0ADBEAD3" w:rsidR="00DA507B" w:rsidRDefault="00DA507B" w:rsidP="00424EB5">
      <w:pPr>
        <w:jc w:val="both"/>
        <w:rPr>
          <w:rFonts w:ascii="Arial" w:hAnsi="Arial" w:cs="Arial"/>
          <w:lang w:val="en-US"/>
        </w:rPr>
      </w:pPr>
    </w:p>
    <w:p w14:paraId="31CC588D" w14:textId="076DE009" w:rsidR="00DA507B" w:rsidRDefault="00DA507B" w:rsidP="00424EB5">
      <w:pPr>
        <w:jc w:val="both"/>
        <w:rPr>
          <w:rFonts w:ascii="Arial" w:hAnsi="Arial" w:cs="Arial"/>
          <w:lang w:val="en-US"/>
        </w:rPr>
      </w:pPr>
    </w:p>
    <w:p w14:paraId="1D385F56" w14:textId="16AE2436" w:rsidR="00DA507B" w:rsidRDefault="00DA507B" w:rsidP="00424EB5">
      <w:pPr>
        <w:jc w:val="both"/>
        <w:rPr>
          <w:rFonts w:ascii="Arial" w:hAnsi="Arial" w:cs="Arial"/>
          <w:lang w:val="en-US"/>
        </w:rPr>
      </w:pPr>
    </w:p>
    <w:p w14:paraId="31AFE769" w14:textId="444D7F09" w:rsidR="00DA507B" w:rsidRDefault="00DA507B" w:rsidP="00424EB5">
      <w:pPr>
        <w:jc w:val="both"/>
        <w:rPr>
          <w:rFonts w:ascii="Arial" w:hAnsi="Arial" w:cs="Arial"/>
          <w:lang w:val="en-US"/>
        </w:rPr>
      </w:pPr>
    </w:p>
    <w:p w14:paraId="6C0F5894" w14:textId="23C61D94" w:rsidR="00DA507B" w:rsidRDefault="00DA507B" w:rsidP="00424EB5">
      <w:pPr>
        <w:jc w:val="both"/>
        <w:rPr>
          <w:rFonts w:ascii="Arial" w:hAnsi="Arial" w:cs="Arial"/>
          <w:lang w:val="en-US"/>
        </w:rPr>
      </w:pPr>
    </w:p>
    <w:p w14:paraId="02697B54" w14:textId="23AD00B6" w:rsidR="00DA507B" w:rsidRDefault="00DA507B" w:rsidP="00424EB5">
      <w:pPr>
        <w:jc w:val="both"/>
        <w:rPr>
          <w:rFonts w:ascii="Arial" w:hAnsi="Arial" w:cs="Arial"/>
          <w:lang w:val="en-US"/>
        </w:rPr>
      </w:pPr>
    </w:p>
    <w:p w14:paraId="3F010CA1" w14:textId="264E440C" w:rsidR="00DA507B" w:rsidRDefault="00DA507B" w:rsidP="00424EB5">
      <w:pPr>
        <w:jc w:val="both"/>
        <w:rPr>
          <w:rFonts w:ascii="Arial" w:hAnsi="Arial" w:cs="Arial"/>
          <w:lang w:val="en-US"/>
        </w:rPr>
      </w:pPr>
    </w:p>
    <w:p w14:paraId="239545BF" w14:textId="30A16B82" w:rsidR="00DA507B" w:rsidRDefault="00DA507B" w:rsidP="00424EB5">
      <w:pPr>
        <w:jc w:val="both"/>
        <w:rPr>
          <w:rFonts w:ascii="Arial" w:hAnsi="Arial" w:cs="Arial"/>
          <w:lang w:val="en-US"/>
        </w:rPr>
      </w:pPr>
    </w:p>
    <w:p w14:paraId="3BA619C4" w14:textId="6E374F3D" w:rsidR="00DA507B" w:rsidRDefault="00DA507B" w:rsidP="00424EB5">
      <w:pPr>
        <w:jc w:val="both"/>
        <w:rPr>
          <w:rFonts w:ascii="Arial" w:hAnsi="Arial" w:cs="Arial"/>
          <w:lang w:val="en-US"/>
        </w:rPr>
      </w:pPr>
    </w:p>
    <w:p w14:paraId="5AE7CB99" w14:textId="097A90EA" w:rsidR="00DA507B" w:rsidRDefault="00DA507B" w:rsidP="00424EB5">
      <w:pPr>
        <w:jc w:val="both"/>
        <w:rPr>
          <w:rFonts w:ascii="Arial" w:hAnsi="Arial" w:cs="Arial"/>
          <w:lang w:val="en-US"/>
        </w:rPr>
      </w:pPr>
    </w:p>
    <w:p w14:paraId="3E161CCD" w14:textId="715BBC5C" w:rsidR="00DA507B" w:rsidRDefault="00DA507B" w:rsidP="00424EB5">
      <w:pPr>
        <w:jc w:val="both"/>
        <w:rPr>
          <w:rFonts w:ascii="Arial" w:hAnsi="Arial" w:cs="Arial"/>
          <w:lang w:val="en-US"/>
        </w:rPr>
      </w:pPr>
    </w:p>
    <w:p w14:paraId="67561818" w14:textId="6CE74887" w:rsidR="00DA507B" w:rsidRDefault="00DA507B" w:rsidP="00424EB5">
      <w:pPr>
        <w:jc w:val="both"/>
        <w:rPr>
          <w:rFonts w:ascii="Arial" w:hAnsi="Arial" w:cs="Arial"/>
          <w:lang w:val="en-US"/>
        </w:rPr>
      </w:pPr>
    </w:p>
    <w:p w14:paraId="7FD64DE3" w14:textId="5B76FE91" w:rsidR="00DA507B" w:rsidRDefault="00DA507B" w:rsidP="00424EB5">
      <w:pPr>
        <w:jc w:val="both"/>
        <w:rPr>
          <w:rFonts w:ascii="Arial" w:hAnsi="Arial" w:cs="Arial"/>
          <w:lang w:val="en-US"/>
        </w:rPr>
      </w:pPr>
    </w:p>
    <w:p w14:paraId="7F10D950" w14:textId="446DCDB2" w:rsidR="00DA507B" w:rsidRDefault="00DA507B" w:rsidP="00424EB5">
      <w:pPr>
        <w:jc w:val="both"/>
        <w:rPr>
          <w:rFonts w:ascii="Arial" w:hAnsi="Arial" w:cs="Arial"/>
          <w:lang w:val="en-US"/>
        </w:rPr>
      </w:pPr>
    </w:p>
    <w:p w14:paraId="4378F46A" w14:textId="12455CAE" w:rsidR="00DA507B" w:rsidRDefault="00DA507B" w:rsidP="00424EB5">
      <w:pPr>
        <w:jc w:val="both"/>
        <w:rPr>
          <w:rFonts w:ascii="Arial" w:hAnsi="Arial" w:cs="Arial"/>
          <w:lang w:val="en-US"/>
        </w:rPr>
      </w:pPr>
    </w:p>
    <w:p w14:paraId="0A012E58" w14:textId="6A5BA31C" w:rsidR="00DA507B" w:rsidRDefault="00DA507B" w:rsidP="00424EB5">
      <w:pPr>
        <w:jc w:val="both"/>
        <w:rPr>
          <w:rFonts w:ascii="Arial" w:hAnsi="Arial" w:cs="Arial"/>
          <w:lang w:val="en-US"/>
        </w:rPr>
      </w:pPr>
    </w:p>
    <w:p w14:paraId="588D4B67" w14:textId="3F928D47" w:rsidR="00DA507B" w:rsidRDefault="00DA507B" w:rsidP="00424EB5">
      <w:pPr>
        <w:jc w:val="both"/>
        <w:rPr>
          <w:rFonts w:ascii="Arial" w:hAnsi="Arial" w:cs="Arial"/>
          <w:lang w:val="en-US"/>
        </w:rPr>
      </w:pPr>
    </w:p>
    <w:p w14:paraId="1109CF25" w14:textId="77777777" w:rsidR="00D64837" w:rsidRDefault="00D64837" w:rsidP="00D64837">
      <w:pPr>
        <w:rPr>
          <w:rFonts w:ascii="Arial" w:hAnsi="Arial" w:cs="Arial"/>
          <w:lang w:val="en-US"/>
        </w:rPr>
      </w:pPr>
    </w:p>
    <w:p w14:paraId="05F56384" w14:textId="07B25BD2" w:rsidR="00A9556F" w:rsidRDefault="00A9556F" w:rsidP="00A9556F">
      <w:pPr>
        <w:jc w:val="both"/>
        <w:rPr>
          <w:rFonts w:ascii="Arial" w:hAnsi="Arial" w:cs="Arial"/>
          <w:lang w:val="en-US"/>
        </w:rPr>
      </w:pPr>
    </w:p>
    <w:p w14:paraId="6079343F" w14:textId="24D62E21" w:rsidR="005C6D83" w:rsidRDefault="005C6D83" w:rsidP="00A9556F">
      <w:pPr>
        <w:jc w:val="both"/>
        <w:rPr>
          <w:rFonts w:ascii="Arial" w:hAnsi="Arial" w:cs="Arial"/>
          <w:lang w:val="en-US"/>
        </w:rPr>
      </w:pPr>
    </w:p>
    <w:p w14:paraId="47B46847" w14:textId="62E8D830" w:rsidR="005C6D83" w:rsidRPr="00A9556F" w:rsidRDefault="005C6D83" w:rsidP="005C6D83">
      <w:pPr>
        <w:jc w:val="center"/>
        <w:rPr>
          <w:rFonts w:ascii="Arial" w:hAnsi="Arial" w:cs="Arial"/>
          <w:lang w:val="en-US"/>
        </w:rPr>
      </w:pPr>
      <w:r>
        <w:rPr>
          <w:rFonts w:ascii="Arial" w:hAnsi="Arial" w:cs="Arial"/>
          <w:lang w:val="en-US"/>
        </w:rPr>
        <w:lastRenderedPageBreak/>
        <w:t>(3)</w:t>
      </w:r>
    </w:p>
    <w:p w14:paraId="7668A561" w14:textId="3664AE59" w:rsidR="00967FED" w:rsidRDefault="00E8309E" w:rsidP="00D874A4">
      <w:pPr>
        <w:jc w:val="both"/>
        <w:rPr>
          <w:rFonts w:ascii="Arial" w:hAnsi="Arial" w:cs="Arial"/>
          <w:b/>
          <w:bCs/>
          <w:lang w:val="en-US"/>
        </w:rPr>
      </w:pPr>
      <w:r w:rsidRPr="00E8309E">
        <w:rPr>
          <w:rFonts w:ascii="Arial" w:hAnsi="Arial" w:cs="Arial"/>
          <w:b/>
          <w:bCs/>
          <w:lang w:val="en-US"/>
        </w:rPr>
        <w:t>The six inter-related elements of cultural web.</w:t>
      </w:r>
    </w:p>
    <w:p w14:paraId="4F815E87" w14:textId="1FDFAB8A" w:rsidR="00365308" w:rsidRDefault="00365308" w:rsidP="00D874A4">
      <w:pPr>
        <w:jc w:val="both"/>
        <w:rPr>
          <w:rFonts w:ascii="Arial" w:hAnsi="Arial" w:cs="Arial"/>
          <w:b/>
          <w:bCs/>
          <w:lang w:val="en-US"/>
        </w:rPr>
      </w:pPr>
      <w:r>
        <w:rPr>
          <w:noProof/>
        </w:rPr>
        <w:drawing>
          <wp:inline distT="0" distB="0" distL="0" distR="0" wp14:anchorId="18F2AB5F" wp14:editId="45B649EC">
            <wp:extent cx="5710502" cy="1781175"/>
            <wp:effectExtent l="0" t="0" r="5080" b="0"/>
            <wp:docPr id="5" name="Picture 5" descr="Cultural Web Powerpoint Presentation Slide Template | PowerPoint Slide  Clipart | Example of Great PPT | Presentations PPT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ltural Web Powerpoint Presentation Slide Template | PowerPoint Slide  Clipart | Example of Great PPT | Presentations PPT Graph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402" cy="1797363"/>
                    </a:xfrm>
                    <a:prstGeom prst="rect">
                      <a:avLst/>
                    </a:prstGeom>
                    <a:noFill/>
                    <a:ln>
                      <a:noFill/>
                    </a:ln>
                  </pic:spPr>
                </pic:pic>
              </a:graphicData>
            </a:graphic>
          </wp:inline>
        </w:drawing>
      </w:r>
    </w:p>
    <w:p w14:paraId="62C494FD" w14:textId="65EB7DFB" w:rsidR="00C273F7" w:rsidRDefault="00C273F7" w:rsidP="00D874A4">
      <w:pPr>
        <w:jc w:val="both"/>
        <w:rPr>
          <w:rFonts w:ascii="Arial" w:hAnsi="Arial" w:cs="Arial"/>
          <w:b/>
          <w:bCs/>
          <w:lang w:val="en-US"/>
        </w:rPr>
      </w:pPr>
      <w:r>
        <w:rPr>
          <w:rFonts w:ascii="Arial" w:hAnsi="Arial" w:cs="Arial"/>
          <w:b/>
          <w:bCs/>
          <w:lang w:val="en-US"/>
        </w:rPr>
        <w:t xml:space="preserve">                                                                                                                                          </w:t>
      </w:r>
      <w:r>
        <w:rPr>
          <w:rFonts w:ascii="Open Sans" w:hAnsi="Open Sans" w:cs="Open Sans"/>
          <w:color w:val="000000"/>
          <w:sz w:val="20"/>
          <w:szCs w:val="20"/>
          <w:shd w:val="clear" w:color="auto" w:fill="FFFFFF"/>
        </w:rPr>
        <w:t>(2021)</w:t>
      </w:r>
    </w:p>
    <w:p w14:paraId="1DB85ADF" w14:textId="5DFAE984" w:rsidR="003B6C48" w:rsidRDefault="003B6C48" w:rsidP="00D874A4">
      <w:pPr>
        <w:pStyle w:val="ListParagraph"/>
        <w:numPr>
          <w:ilvl w:val="0"/>
          <w:numId w:val="4"/>
        </w:numPr>
        <w:jc w:val="both"/>
        <w:rPr>
          <w:rFonts w:ascii="Arial" w:hAnsi="Arial" w:cs="Arial"/>
          <w:b/>
          <w:bCs/>
          <w:lang w:val="en-US"/>
        </w:rPr>
      </w:pPr>
      <w:r>
        <w:rPr>
          <w:rFonts w:ascii="Arial" w:hAnsi="Arial" w:cs="Arial"/>
          <w:b/>
          <w:bCs/>
          <w:lang w:val="en-US"/>
        </w:rPr>
        <w:t>Stories</w:t>
      </w:r>
    </w:p>
    <w:p w14:paraId="70EED89C" w14:textId="77777777" w:rsidR="00627F21" w:rsidRDefault="00C82DFC" w:rsidP="00627F21">
      <w:pPr>
        <w:ind w:left="360"/>
        <w:jc w:val="both"/>
        <w:rPr>
          <w:rFonts w:ascii="Arial" w:hAnsi="Arial" w:cs="Arial"/>
          <w:lang w:val="en-US"/>
        </w:rPr>
      </w:pPr>
      <w:r>
        <w:rPr>
          <w:rFonts w:ascii="Arial" w:hAnsi="Arial" w:cs="Arial"/>
          <w:lang w:val="en-US"/>
        </w:rPr>
        <w:t>(</w:t>
      </w:r>
      <w:r w:rsidR="003B6C48" w:rsidRPr="00BF6C98">
        <w:rPr>
          <w:rFonts w:ascii="Arial" w:hAnsi="Arial" w:cs="Arial"/>
          <w:lang w:val="en-US"/>
        </w:rPr>
        <w:t xml:space="preserve">The past events and people that are revered both inside and outside the organization, including leaders. Who and what the organization chooses to immortalize indicates what the organization values, and </w:t>
      </w:r>
      <w:r w:rsidRPr="00BF6C98">
        <w:rPr>
          <w:rFonts w:ascii="Arial" w:hAnsi="Arial" w:cs="Arial"/>
          <w:lang w:val="en-US"/>
        </w:rPr>
        <w:t>perceives as great behavior</w:t>
      </w:r>
      <w:r>
        <w:rPr>
          <w:rFonts w:ascii="Arial" w:hAnsi="Arial" w:cs="Arial"/>
          <w:lang w:val="en-US"/>
        </w:rPr>
        <w:t>)?</w:t>
      </w:r>
    </w:p>
    <w:p w14:paraId="3F87792D" w14:textId="01D55A1E" w:rsidR="00BF6C98" w:rsidRPr="00BF6C98" w:rsidRDefault="00C82DFC" w:rsidP="00627F21">
      <w:pPr>
        <w:ind w:left="360"/>
        <w:jc w:val="both"/>
        <w:rPr>
          <w:rFonts w:ascii="Arial" w:hAnsi="Arial" w:cs="Arial"/>
          <w:lang w:val="en-US"/>
        </w:rPr>
      </w:pPr>
      <w:r>
        <w:rPr>
          <w:rFonts w:ascii="Arial" w:hAnsi="Arial" w:cs="Arial"/>
          <w:lang w:val="en-US"/>
        </w:rPr>
        <w:t>Birchfield Big Local is an organization that works with Youth &amp; Community groups</w:t>
      </w:r>
      <w:r w:rsidR="005C6FDD">
        <w:rPr>
          <w:rFonts w:ascii="Arial" w:hAnsi="Arial" w:cs="Arial"/>
          <w:lang w:val="en-US"/>
        </w:rPr>
        <w:t xml:space="preserve"> to provide both public and government services. </w:t>
      </w:r>
      <w:r>
        <w:rPr>
          <w:rFonts w:ascii="Arial" w:hAnsi="Arial" w:cs="Arial"/>
          <w:lang w:val="en-US"/>
        </w:rPr>
        <w:t xml:space="preserve">It is a government organization and therefore receives an allotted </w:t>
      </w:r>
      <w:r w:rsidR="005C6FDD">
        <w:rPr>
          <w:rFonts w:ascii="Arial" w:hAnsi="Arial" w:cs="Arial"/>
          <w:lang w:val="en-US"/>
        </w:rPr>
        <w:t xml:space="preserve">budget to carry out the organization’s operations. As such, the business environment in which it </w:t>
      </w:r>
      <w:r w:rsidR="00D874A4">
        <w:rPr>
          <w:rFonts w:ascii="Arial" w:hAnsi="Arial" w:cs="Arial"/>
          <w:lang w:val="en-US"/>
        </w:rPr>
        <w:t xml:space="preserve">operates is not necessarily as competitive as other business environments. That said, the organization does have to justify its’ existence and continued financing from government on an annual basis. </w:t>
      </w:r>
      <w:r w:rsidR="00D326F9">
        <w:rPr>
          <w:rFonts w:ascii="Arial" w:hAnsi="Arial" w:cs="Arial"/>
          <w:lang w:val="en-US"/>
        </w:rPr>
        <w:t xml:space="preserve">The Birchfield Big Local story </w:t>
      </w:r>
      <w:r w:rsidR="005C6FDD">
        <w:rPr>
          <w:rFonts w:ascii="Arial" w:hAnsi="Arial" w:cs="Arial"/>
          <w:lang w:val="en-US"/>
        </w:rPr>
        <w:t>to date</w:t>
      </w:r>
      <w:r w:rsidR="00D326F9">
        <w:rPr>
          <w:rFonts w:ascii="Arial" w:hAnsi="Arial" w:cs="Arial"/>
          <w:lang w:val="en-US"/>
        </w:rPr>
        <w:t xml:space="preserve"> is that </w:t>
      </w:r>
      <w:r>
        <w:rPr>
          <w:rFonts w:ascii="Arial" w:hAnsi="Arial" w:cs="Arial"/>
          <w:lang w:val="en-US"/>
        </w:rPr>
        <w:t>the organization</w:t>
      </w:r>
      <w:r w:rsidR="00BF6C98" w:rsidRPr="00BF6C98">
        <w:rPr>
          <w:rFonts w:ascii="Arial" w:hAnsi="Arial" w:cs="Arial"/>
          <w:lang w:val="en-US"/>
        </w:rPr>
        <w:t xml:space="preserve"> </w:t>
      </w:r>
      <w:r w:rsidR="00D326F9">
        <w:rPr>
          <w:rFonts w:ascii="Arial" w:hAnsi="Arial" w:cs="Arial"/>
          <w:lang w:val="en-US"/>
        </w:rPr>
        <w:t xml:space="preserve">has </w:t>
      </w:r>
      <w:r>
        <w:rPr>
          <w:rFonts w:ascii="Arial" w:hAnsi="Arial" w:cs="Arial"/>
          <w:lang w:val="en-US"/>
        </w:rPr>
        <w:t xml:space="preserve">so far </w:t>
      </w:r>
      <w:r w:rsidR="00D326F9">
        <w:rPr>
          <w:rFonts w:ascii="Arial" w:hAnsi="Arial" w:cs="Arial"/>
          <w:lang w:val="en-US"/>
        </w:rPr>
        <w:t xml:space="preserve">been successful in its’ </w:t>
      </w:r>
      <w:r w:rsidR="00BF6C98" w:rsidRPr="00BF6C98">
        <w:rPr>
          <w:rFonts w:ascii="Arial" w:hAnsi="Arial" w:cs="Arial"/>
          <w:lang w:val="en-US"/>
        </w:rPr>
        <w:t xml:space="preserve">aims to bring together the talents, passions, aspirations, skills &amp; energy of local people </w:t>
      </w:r>
      <w:bookmarkStart w:id="2" w:name="_Hlk77836570"/>
      <w:r w:rsidR="00BF6C98" w:rsidRPr="00BF6C98">
        <w:rPr>
          <w:rFonts w:ascii="Arial" w:hAnsi="Arial" w:cs="Arial"/>
          <w:lang w:val="en-US"/>
        </w:rPr>
        <w:t>to make Birchfield an even better place to liv</w:t>
      </w:r>
      <w:r w:rsidR="00D326F9">
        <w:rPr>
          <w:rFonts w:ascii="Arial" w:hAnsi="Arial" w:cs="Arial"/>
          <w:lang w:val="en-US"/>
        </w:rPr>
        <w:t xml:space="preserve">e and work. </w:t>
      </w:r>
    </w:p>
    <w:bookmarkEnd w:id="2"/>
    <w:p w14:paraId="3C8FB61C" w14:textId="10D0D47A" w:rsidR="003B6C48" w:rsidRPr="00627F21" w:rsidRDefault="003B6C48" w:rsidP="00627F21">
      <w:pPr>
        <w:pStyle w:val="ListParagraph"/>
        <w:numPr>
          <w:ilvl w:val="0"/>
          <w:numId w:val="4"/>
        </w:numPr>
        <w:rPr>
          <w:rFonts w:ascii="Arial" w:hAnsi="Arial" w:cs="Arial"/>
          <w:b/>
          <w:bCs/>
          <w:lang w:val="en-US"/>
        </w:rPr>
      </w:pPr>
      <w:r w:rsidRPr="00627F21">
        <w:rPr>
          <w:rFonts w:ascii="Arial" w:hAnsi="Arial" w:cs="Arial"/>
          <w:b/>
          <w:bCs/>
          <w:lang w:val="en-US"/>
        </w:rPr>
        <w:t>Rituals &amp; Routines</w:t>
      </w:r>
    </w:p>
    <w:p w14:paraId="66C2B945" w14:textId="7B0203BF" w:rsidR="003B6C48" w:rsidRDefault="00C82DFC" w:rsidP="003B6C48">
      <w:pPr>
        <w:ind w:left="360"/>
        <w:rPr>
          <w:rFonts w:ascii="Arial" w:hAnsi="Arial" w:cs="Arial"/>
          <w:lang w:val="en-US"/>
        </w:rPr>
      </w:pPr>
      <w:r>
        <w:rPr>
          <w:rFonts w:ascii="Arial" w:hAnsi="Arial" w:cs="Arial"/>
          <w:lang w:val="en-US"/>
        </w:rPr>
        <w:t>(</w:t>
      </w:r>
      <w:r w:rsidR="003B6C48" w:rsidRPr="00BF6C98">
        <w:rPr>
          <w:rFonts w:ascii="Arial" w:hAnsi="Arial" w:cs="Arial"/>
          <w:lang w:val="en-US"/>
        </w:rPr>
        <w:t xml:space="preserve">The daily behavior and actions of people signals what is considered </w:t>
      </w:r>
      <w:r w:rsidR="001003CC" w:rsidRPr="00BF6C98">
        <w:rPr>
          <w:rFonts w:ascii="Arial" w:hAnsi="Arial" w:cs="Arial"/>
          <w:lang w:val="en-US"/>
        </w:rPr>
        <w:t>as</w:t>
      </w:r>
      <w:r w:rsidR="003B6C48" w:rsidRPr="00BF6C98">
        <w:rPr>
          <w:rFonts w:ascii="Arial" w:hAnsi="Arial" w:cs="Arial"/>
          <w:lang w:val="en-US"/>
        </w:rPr>
        <w:t xml:space="preserve"> acceptable behavior within an organization</w:t>
      </w:r>
      <w:r>
        <w:rPr>
          <w:rFonts w:ascii="Arial" w:hAnsi="Arial" w:cs="Arial"/>
          <w:lang w:val="en-US"/>
        </w:rPr>
        <w:t>)</w:t>
      </w:r>
    </w:p>
    <w:p w14:paraId="232D7735" w14:textId="3497BA2B" w:rsidR="00B47E44" w:rsidRPr="00DA507B" w:rsidRDefault="00D111DB" w:rsidP="00DA507B">
      <w:pPr>
        <w:pStyle w:val="NoSpacing"/>
        <w:rPr>
          <w:rFonts w:ascii="Arial" w:hAnsi="Arial" w:cs="Arial"/>
          <w:i/>
          <w:iCs/>
          <w:lang w:val="en-US"/>
        </w:rPr>
      </w:pPr>
      <w:r w:rsidRPr="004C33A6">
        <w:rPr>
          <w:rFonts w:ascii="Arial" w:hAnsi="Arial" w:cs="Arial"/>
          <w:i/>
          <w:iCs/>
          <w:lang w:val="en-US"/>
        </w:rPr>
        <w:t xml:space="preserve">In May 2018 Birchfield became a separate Ward with a single </w:t>
      </w:r>
      <w:r w:rsidR="004C33A6" w:rsidRPr="004C33A6">
        <w:rPr>
          <w:rFonts w:ascii="Arial" w:hAnsi="Arial" w:cs="Arial"/>
          <w:i/>
          <w:iCs/>
          <w:lang w:val="en-US"/>
        </w:rPr>
        <w:t>Councilor</w:t>
      </w:r>
      <w:r w:rsidRPr="004C33A6">
        <w:rPr>
          <w:rFonts w:ascii="Arial" w:hAnsi="Arial" w:cs="Arial"/>
          <w:i/>
          <w:iCs/>
          <w:lang w:val="en-US"/>
        </w:rPr>
        <w:t xml:space="preserve"> - </w:t>
      </w:r>
      <w:r w:rsidR="004C33A6" w:rsidRPr="004C33A6">
        <w:rPr>
          <w:rFonts w:ascii="Arial" w:hAnsi="Arial" w:cs="Arial"/>
          <w:i/>
          <w:iCs/>
          <w:lang w:val="en-US"/>
        </w:rPr>
        <w:t>Councilor</w:t>
      </w:r>
      <w:r w:rsidRPr="004C33A6">
        <w:rPr>
          <w:rFonts w:ascii="Arial" w:hAnsi="Arial" w:cs="Arial"/>
          <w:i/>
          <w:iCs/>
          <w:lang w:val="en-US"/>
        </w:rPr>
        <w:t xml:space="preserve"> Mahmood Hussain. Birchfield Big Local has been working with the City Council and other groups and </w:t>
      </w:r>
      <w:r w:rsidR="004C33A6" w:rsidRPr="004C33A6">
        <w:rPr>
          <w:rFonts w:ascii="Arial" w:hAnsi="Arial" w:cs="Arial"/>
          <w:i/>
          <w:iCs/>
          <w:lang w:val="en-US"/>
        </w:rPr>
        <w:t>organizations</w:t>
      </w:r>
      <w:r w:rsidRPr="004C33A6">
        <w:rPr>
          <w:rFonts w:ascii="Arial" w:hAnsi="Arial" w:cs="Arial"/>
          <w:i/>
          <w:iCs/>
          <w:lang w:val="en-US"/>
        </w:rPr>
        <w:t xml:space="preserve"> in the area to create regular Ward Forums where residents can come together and discuss issues of concern. There will also be</w:t>
      </w:r>
      <w:r w:rsidR="004C33A6" w:rsidRPr="004C33A6">
        <w:rPr>
          <w:rFonts w:ascii="Arial" w:hAnsi="Arial" w:cs="Arial"/>
          <w:i/>
          <w:iCs/>
          <w:lang w:val="en-US"/>
        </w:rPr>
        <w:t xml:space="preserve"> a</w:t>
      </w:r>
      <w:r w:rsidRPr="004C33A6">
        <w:rPr>
          <w:rFonts w:ascii="Arial" w:hAnsi="Arial" w:cs="Arial"/>
          <w:i/>
          <w:iCs/>
          <w:lang w:val="en-US"/>
        </w:rPr>
        <w:t xml:space="preserve"> </w:t>
      </w:r>
      <w:r w:rsidR="004C33A6" w:rsidRPr="004C33A6">
        <w:rPr>
          <w:rFonts w:ascii="Arial" w:hAnsi="Arial" w:cs="Arial"/>
          <w:i/>
          <w:iCs/>
          <w:lang w:val="en-US"/>
        </w:rPr>
        <w:t>Neighborhood</w:t>
      </w:r>
      <w:r w:rsidRPr="004C33A6">
        <w:rPr>
          <w:rFonts w:ascii="Arial" w:hAnsi="Arial" w:cs="Arial"/>
          <w:i/>
          <w:iCs/>
          <w:lang w:val="en-US"/>
        </w:rPr>
        <w:t xml:space="preserve"> Tasking Group (NTG) meetings every three-months bringing together residents and representatives from key agencies such as the Police, Fire Service, Health Service and City Officers to</w:t>
      </w:r>
    </w:p>
    <w:p w14:paraId="17569F84" w14:textId="12BEA2CD" w:rsidR="00D111DB" w:rsidRDefault="00D111DB" w:rsidP="00D111DB">
      <w:pPr>
        <w:pStyle w:val="NoSpacing"/>
        <w:rPr>
          <w:rFonts w:ascii="Arial" w:hAnsi="Arial" w:cs="Arial"/>
          <w:i/>
          <w:iCs/>
          <w:lang w:val="en-US"/>
        </w:rPr>
      </w:pPr>
      <w:r w:rsidRPr="004C33A6">
        <w:rPr>
          <w:rFonts w:ascii="Arial" w:hAnsi="Arial" w:cs="Arial"/>
          <w:i/>
          <w:iCs/>
          <w:lang w:val="en-US"/>
        </w:rPr>
        <w:t>respond to local issues. Birchfield Big Local has been instrumental in helping to set up these fora which provide an</w:t>
      </w:r>
      <w:r w:rsidR="004C33A6" w:rsidRPr="004C33A6">
        <w:rPr>
          <w:rFonts w:ascii="Arial" w:hAnsi="Arial" w:cs="Arial"/>
          <w:i/>
          <w:iCs/>
          <w:lang w:val="en-US"/>
        </w:rPr>
        <w:t xml:space="preserve"> </w:t>
      </w:r>
      <w:r w:rsidRPr="004C33A6">
        <w:rPr>
          <w:rFonts w:ascii="Arial" w:hAnsi="Arial" w:cs="Arial"/>
          <w:i/>
          <w:iCs/>
          <w:lang w:val="en-US"/>
        </w:rPr>
        <w:t>opportunity for residents to influence statutory services in the local area.</w:t>
      </w:r>
      <w:r w:rsidR="004C33A6" w:rsidRPr="004C33A6">
        <w:rPr>
          <w:rFonts w:ascii="Arial" w:hAnsi="Arial" w:cs="Arial"/>
          <w:i/>
          <w:iCs/>
          <w:lang w:val="en-US"/>
        </w:rPr>
        <w:t xml:space="preserve"> </w:t>
      </w:r>
      <w:r w:rsidRPr="004C33A6">
        <w:rPr>
          <w:rFonts w:ascii="Arial" w:hAnsi="Arial" w:cs="Arial"/>
          <w:i/>
          <w:iCs/>
          <w:lang w:val="en-US"/>
        </w:rPr>
        <w:t>Birchfield Big Local retains its original boundaries and comprises about</w:t>
      </w:r>
      <w:r w:rsidR="004C33A6" w:rsidRPr="004C33A6">
        <w:rPr>
          <w:rFonts w:ascii="Arial" w:hAnsi="Arial" w:cs="Arial"/>
          <w:i/>
          <w:iCs/>
          <w:lang w:val="en-US"/>
        </w:rPr>
        <w:t xml:space="preserve"> </w:t>
      </w:r>
      <w:r w:rsidRPr="004C33A6">
        <w:rPr>
          <w:rFonts w:ascii="Arial" w:hAnsi="Arial" w:cs="Arial"/>
          <w:i/>
          <w:iCs/>
          <w:lang w:val="en-US"/>
        </w:rPr>
        <w:t>two-thirds of the new Birchfield Ward in terms of population.</w:t>
      </w:r>
      <w:r w:rsidR="004C33A6" w:rsidRPr="004C33A6">
        <w:rPr>
          <w:rFonts w:ascii="Arial" w:hAnsi="Arial" w:cs="Arial"/>
          <w:i/>
          <w:iCs/>
          <w:lang w:val="en-US"/>
        </w:rPr>
        <w:t xml:space="preserve"> </w:t>
      </w:r>
      <w:r w:rsidR="004C33A6">
        <w:rPr>
          <w:rFonts w:ascii="Arial" w:hAnsi="Arial" w:cs="Arial"/>
          <w:i/>
          <w:iCs/>
          <w:lang w:val="en-US"/>
        </w:rPr>
        <w:t>(2)</w:t>
      </w:r>
      <w:r w:rsidR="004C33A6" w:rsidRPr="004C33A6">
        <w:t xml:space="preserve"> </w:t>
      </w:r>
      <w:r w:rsidR="004C33A6" w:rsidRPr="004C33A6">
        <w:rPr>
          <w:rFonts w:ascii="Arial" w:hAnsi="Arial" w:cs="Arial"/>
          <w:i/>
          <w:iCs/>
          <w:lang w:val="en-US"/>
        </w:rPr>
        <w:t>(2021)</w:t>
      </w:r>
      <w:r w:rsidR="004C33A6">
        <w:rPr>
          <w:rFonts w:ascii="Arial" w:hAnsi="Arial" w:cs="Arial"/>
          <w:i/>
          <w:iCs/>
          <w:lang w:val="en-US"/>
        </w:rPr>
        <w:t xml:space="preserve">. </w:t>
      </w:r>
    </w:p>
    <w:p w14:paraId="3678493F" w14:textId="3F9EC742" w:rsidR="00D64837" w:rsidRDefault="00D64837" w:rsidP="00D111DB">
      <w:pPr>
        <w:pStyle w:val="NoSpacing"/>
        <w:rPr>
          <w:rFonts w:ascii="Arial" w:hAnsi="Arial" w:cs="Arial"/>
          <w:i/>
          <w:iCs/>
          <w:lang w:val="en-US"/>
        </w:rPr>
      </w:pPr>
    </w:p>
    <w:p w14:paraId="494F12DB" w14:textId="79933A44" w:rsidR="00D64837" w:rsidRDefault="00D64837" w:rsidP="00D111DB">
      <w:pPr>
        <w:pStyle w:val="NoSpacing"/>
        <w:rPr>
          <w:rFonts w:ascii="Arial" w:hAnsi="Arial" w:cs="Arial"/>
          <w:i/>
          <w:iCs/>
          <w:lang w:val="en-US"/>
        </w:rPr>
      </w:pPr>
    </w:p>
    <w:p w14:paraId="202F3353" w14:textId="4DD0AAED" w:rsidR="00D64837" w:rsidRDefault="00D64837" w:rsidP="00D111DB">
      <w:pPr>
        <w:pStyle w:val="NoSpacing"/>
        <w:rPr>
          <w:rFonts w:ascii="Arial" w:hAnsi="Arial" w:cs="Arial"/>
          <w:i/>
          <w:iCs/>
          <w:lang w:val="en-US"/>
        </w:rPr>
      </w:pPr>
    </w:p>
    <w:p w14:paraId="593A33A4" w14:textId="28DC09D9" w:rsidR="00D64837" w:rsidRDefault="00D64837" w:rsidP="00D111DB">
      <w:pPr>
        <w:pStyle w:val="NoSpacing"/>
        <w:rPr>
          <w:rFonts w:ascii="Arial" w:hAnsi="Arial" w:cs="Arial"/>
          <w:i/>
          <w:iCs/>
          <w:lang w:val="en-US"/>
        </w:rPr>
      </w:pPr>
    </w:p>
    <w:p w14:paraId="1C72998F" w14:textId="77777777" w:rsidR="00D64837" w:rsidRDefault="00D64837" w:rsidP="00D111DB">
      <w:pPr>
        <w:pStyle w:val="NoSpacing"/>
        <w:rPr>
          <w:rFonts w:ascii="Arial" w:hAnsi="Arial" w:cs="Arial"/>
          <w:i/>
          <w:iCs/>
          <w:lang w:val="en-US"/>
        </w:rPr>
      </w:pPr>
    </w:p>
    <w:p w14:paraId="0675BA06" w14:textId="5EA62EE3" w:rsidR="004C33A6" w:rsidRDefault="004C33A6" w:rsidP="00B47E44">
      <w:pPr>
        <w:pStyle w:val="NoSpacing"/>
        <w:rPr>
          <w:rFonts w:ascii="Arial" w:hAnsi="Arial" w:cs="Arial"/>
          <w:lang w:val="en-US"/>
        </w:rPr>
      </w:pPr>
    </w:p>
    <w:p w14:paraId="4FD99880" w14:textId="77777777" w:rsidR="00C273F7" w:rsidRPr="00D111DB" w:rsidRDefault="00C273F7" w:rsidP="00C273F7">
      <w:pPr>
        <w:pStyle w:val="NoSpacing"/>
        <w:jc w:val="center"/>
        <w:rPr>
          <w:rFonts w:ascii="Arial" w:hAnsi="Arial" w:cs="Arial"/>
          <w:lang w:val="en-US"/>
        </w:rPr>
      </w:pPr>
    </w:p>
    <w:p w14:paraId="0E17A5F3" w14:textId="71B4E0B7" w:rsidR="001003CC" w:rsidRDefault="001003CC" w:rsidP="001003CC">
      <w:pPr>
        <w:pStyle w:val="ListParagraph"/>
        <w:numPr>
          <w:ilvl w:val="0"/>
          <w:numId w:val="4"/>
        </w:numPr>
        <w:rPr>
          <w:rFonts w:ascii="Arial" w:hAnsi="Arial" w:cs="Arial"/>
          <w:b/>
          <w:bCs/>
          <w:lang w:val="en-US"/>
        </w:rPr>
      </w:pPr>
      <w:r>
        <w:rPr>
          <w:rFonts w:ascii="Arial" w:hAnsi="Arial" w:cs="Arial"/>
          <w:b/>
          <w:bCs/>
          <w:lang w:val="en-US"/>
        </w:rPr>
        <w:lastRenderedPageBreak/>
        <w:t xml:space="preserve">Symbols </w:t>
      </w:r>
    </w:p>
    <w:p w14:paraId="0919BBA3" w14:textId="15CFA3DF" w:rsidR="001003CC" w:rsidRDefault="007D1E94" w:rsidP="001003CC">
      <w:pPr>
        <w:ind w:left="360"/>
        <w:rPr>
          <w:rFonts w:ascii="Arial" w:hAnsi="Arial" w:cs="Arial"/>
          <w:lang w:val="en-US"/>
        </w:rPr>
      </w:pPr>
      <w:r>
        <w:rPr>
          <w:rFonts w:ascii="Arial" w:hAnsi="Arial" w:cs="Arial"/>
          <w:lang w:val="en-US"/>
        </w:rPr>
        <w:t>(</w:t>
      </w:r>
      <w:r w:rsidR="001003CC" w:rsidRPr="00BF6C98">
        <w:rPr>
          <w:rFonts w:ascii="Arial" w:hAnsi="Arial" w:cs="Arial"/>
          <w:lang w:val="en-US"/>
        </w:rPr>
        <w:t>The visual representations of the organization including logos, the style of office, dress codes</w:t>
      </w:r>
      <w:r>
        <w:rPr>
          <w:rFonts w:ascii="Arial" w:hAnsi="Arial" w:cs="Arial"/>
          <w:lang w:val="en-US"/>
        </w:rPr>
        <w:t>)</w:t>
      </w:r>
    </w:p>
    <w:p w14:paraId="27D5FA9F" w14:textId="3BCDDAFD" w:rsidR="007D1E94" w:rsidRDefault="00D111DB" w:rsidP="001003CC">
      <w:pPr>
        <w:ind w:left="360"/>
        <w:rPr>
          <w:rFonts w:ascii="Arial" w:hAnsi="Arial" w:cs="Arial"/>
          <w:lang w:val="en-US"/>
        </w:rPr>
      </w:pPr>
      <w:r>
        <w:rPr>
          <w:rFonts w:ascii="Arial" w:hAnsi="Arial" w:cs="Arial"/>
          <w:lang w:val="en-US"/>
        </w:rPr>
        <w:t xml:space="preserve">       </w:t>
      </w:r>
      <w:r w:rsidR="007D1E94" w:rsidRPr="007D1E94">
        <w:rPr>
          <w:noProof/>
        </w:rPr>
        <w:drawing>
          <wp:inline distT="0" distB="0" distL="0" distR="0" wp14:anchorId="4C372288" wp14:editId="2C749F97">
            <wp:extent cx="495300" cy="49530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9"/>
                    <a:stretch>
                      <a:fillRect/>
                    </a:stretch>
                  </pic:blipFill>
                  <pic:spPr>
                    <a:xfrm>
                      <a:off x="0" y="0"/>
                      <a:ext cx="495300" cy="495300"/>
                    </a:xfrm>
                    <a:prstGeom prst="rect">
                      <a:avLst/>
                    </a:prstGeom>
                  </pic:spPr>
                </pic:pic>
              </a:graphicData>
            </a:graphic>
          </wp:inline>
        </w:drawing>
      </w:r>
      <w:r w:rsidR="007D1E94">
        <w:rPr>
          <w:noProof/>
        </w:rPr>
        <w:drawing>
          <wp:inline distT="0" distB="0" distL="0" distR="0" wp14:anchorId="678816BA" wp14:editId="3563C201">
            <wp:extent cx="1121410" cy="514308"/>
            <wp:effectExtent l="0" t="0" r="2540" b="635"/>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1166005" cy="534761"/>
                    </a:xfrm>
                    <a:prstGeom prst="rect">
                      <a:avLst/>
                    </a:prstGeom>
                    <a:noFill/>
                    <a:ln>
                      <a:noFill/>
                    </a:ln>
                  </pic:spPr>
                </pic:pic>
              </a:graphicData>
            </a:graphic>
          </wp:inline>
        </w:drawing>
      </w:r>
      <w:r>
        <w:rPr>
          <w:rFonts w:ascii="Arial" w:hAnsi="Arial" w:cs="Arial"/>
          <w:lang w:val="en-US"/>
        </w:rPr>
        <w:t xml:space="preserve"> </w:t>
      </w:r>
      <w:r>
        <w:rPr>
          <w:noProof/>
        </w:rPr>
        <w:drawing>
          <wp:inline distT="0" distB="0" distL="0" distR="0" wp14:anchorId="3C4859C0" wp14:editId="32818273">
            <wp:extent cx="1143000" cy="504825"/>
            <wp:effectExtent l="0" t="0" r="0" b="9525"/>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0" cy="504825"/>
                    </a:xfrm>
                    <a:prstGeom prst="rect">
                      <a:avLst/>
                    </a:prstGeom>
                    <a:noFill/>
                    <a:ln>
                      <a:noFill/>
                    </a:ln>
                  </pic:spPr>
                </pic:pic>
              </a:graphicData>
            </a:graphic>
          </wp:inline>
        </w:drawing>
      </w:r>
      <w:r>
        <w:rPr>
          <w:rFonts w:ascii="Arial" w:hAnsi="Arial" w:cs="Arial"/>
          <w:lang w:val="en-US"/>
        </w:rPr>
        <w:t xml:space="preserve"> </w:t>
      </w:r>
      <w:r>
        <w:rPr>
          <w:noProof/>
        </w:rPr>
        <w:drawing>
          <wp:inline distT="0" distB="0" distL="0" distR="0" wp14:anchorId="4AD8D6D6" wp14:editId="57335FD1">
            <wp:extent cx="1228725" cy="507229"/>
            <wp:effectExtent l="0" t="0" r="0" b="7620"/>
            <wp:docPr id="8" name="Picture 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5296" cy="534710"/>
                    </a:xfrm>
                    <a:prstGeom prst="rect">
                      <a:avLst/>
                    </a:prstGeom>
                    <a:noFill/>
                    <a:ln>
                      <a:noFill/>
                    </a:ln>
                  </pic:spPr>
                </pic:pic>
              </a:graphicData>
            </a:graphic>
          </wp:inline>
        </w:drawing>
      </w:r>
      <w:r>
        <w:rPr>
          <w:rFonts w:ascii="Arial" w:hAnsi="Arial" w:cs="Arial"/>
          <w:lang w:val="en-US"/>
        </w:rPr>
        <w:t xml:space="preserve"> </w:t>
      </w:r>
      <w:r w:rsidRPr="007D1E94">
        <w:rPr>
          <w:noProof/>
        </w:rPr>
        <w:drawing>
          <wp:inline distT="0" distB="0" distL="0" distR="0" wp14:anchorId="62F33BB1" wp14:editId="2845F13C">
            <wp:extent cx="495300" cy="495300"/>
            <wp:effectExtent l="0" t="0" r="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9"/>
                    <a:stretch>
                      <a:fillRect/>
                    </a:stretch>
                  </pic:blipFill>
                  <pic:spPr>
                    <a:xfrm>
                      <a:off x="0" y="0"/>
                      <a:ext cx="495300" cy="495300"/>
                    </a:xfrm>
                    <a:prstGeom prst="rect">
                      <a:avLst/>
                    </a:prstGeom>
                  </pic:spPr>
                </pic:pic>
              </a:graphicData>
            </a:graphic>
          </wp:inline>
        </w:drawing>
      </w:r>
    </w:p>
    <w:p w14:paraId="6E5DB602" w14:textId="69816EC4" w:rsidR="00683C2D" w:rsidRDefault="00C01795" w:rsidP="00683C2D">
      <w:pPr>
        <w:ind w:left="360"/>
        <w:rPr>
          <w:rFonts w:ascii="Arial" w:hAnsi="Arial" w:cs="Arial"/>
          <w:lang w:val="en-US"/>
        </w:rPr>
      </w:pPr>
      <w:r>
        <w:rPr>
          <w:rFonts w:ascii="Arial" w:hAnsi="Arial" w:cs="Arial"/>
          <w:lang w:val="en-US"/>
        </w:rPr>
        <w:t>The organization’s offices</w:t>
      </w:r>
      <w:r w:rsidR="00C572C6">
        <w:rPr>
          <w:rFonts w:ascii="Arial" w:hAnsi="Arial" w:cs="Arial"/>
          <w:lang w:val="en-US"/>
        </w:rPr>
        <w:t xml:space="preserve"> </w:t>
      </w:r>
      <w:r w:rsidR="00683C2D">
        <w:rPr>
          <w:rFonts w:ascii="Arial" w:hAnsi="Arial" w:cs="Arial"/>
          <w:lang w:val="en-US"/>
        </w:rPr>
        <w:t>are in</w:t>
      </w:r>
      <w:r>
        <w:rPr>
          <w:rFonts w:ascii="Arial" w:hAnsi="Arial" w:cs="Arial"/>
          <w:lang w:val="en-US"/>
        </w:rPr>
        <w:t xml:space="preserve"> the Birchfield area of </w:t>
      </w:r>
      <w:r w:rsidR="00C572C6">
        <w:rPr>
          <w:rFonts w:ascii="Arial" w:hAnsi="Arial" w:cs="Arial"/>
          <w:lang w:val="en-US"/>
        </w:rPr>
        <w:t xml:space="preserve">Birmingham and the organization encourages staff to incorporate a non-formal style of dress to </w:t>
      </w:r>
      <w:r w:rsidR="00974ED1">
        <w:rPr>
          <w:rFonts w:ascii="Arial" w:hAnsi="Arial" w:cs="Arial"/>
          <w:lang w:val="en-US"/>
        </w:rPr>
        <w:t>avoid a feeling of ‘them and us’ from service users and clients.</w:t>
      </w:r>
      <w:r w:rsidR="00510536">
        <w:rPr>
          <w:rFonts w:ascii="Arial" w:hAnsi="Arial" w:cs="Arial"/>
          <w:lang w:val="en-US"/>
        </w:rPr>
        <w:t xml:space="preserve"> An example of the dress code </w:t>
      </w:r>
      <w:r w:rsidR="00627F21">
        <w:rPr>
          <w:rFonts w:ascii="Arial" w:hAnsi="Arial" w:cs="Arial"/>
          <w:lang w:val="en-US"/>
        </w:rPr>
        <w:t>can be seen in the following image.</w:t>
      </w:r>
    </w:p>
    <w:p w14:paraId="2ED52188" w14:textId="41742AFC" w:rsidR="00365308" w:rsidRDefault="00365308" w:rsidP="00C273F7">
      <w:pPr>
        <w:rPr>
          <w:rFonts w:ascii="Arial" w:hAnsi="Arial" w:cs="Arial"/>
          <w:lang w:val="en-US"/>
        </w:rPr>
      </w:pPr>
    </w:p>
    <w:p w14:paraId="1B542436" w14:textId="7D580FF0" w:rsidR="00D111DB" w:rsidRDefault="00683C2D" w:rsidP="00627F21">
      <w:pPr>
        <w:ind w:left="360"/>
        <w:rPr>
          <w:rFonts w:ascii="Arial" w:hAnsi="Arial" w:cs="Arial"/>
          <w:lang w:val="en-US"/>
        </w:rPr>
      </w:pPr>
      <w:r>
        <w:rPr>
          <w:noProof/>
        </w:rPr>
        <w:drawing>
          <wp:inline distT="0" distB="0" distL="0" distR="0" wp14:anchorId="1BD6BFF6" wp14:editId="55C473BC">
            <wp:extent cx="5587365" cy="1619162"/>
            <wp:effectExtent l="0" t="0" r="0" b="635"/>
            <wp:docPr id="7" name="Picture 7" descr="A group of m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men posing for a photo&#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9475" cy="1732791"/>
                    </a:xfrm>
                    <a:prstGeom prst="rect">
                      <a:avLst/>
                    </a:prstGeom>
                    <a:noFill/>
                    <a:ln>
                      <a:noFill/>
                    </a:ln>
                  </pic:spPr>
                </pic:pic>
              </a:graphicData>
            </a:graphic>
          </wp:inline>
        </w:drawing>
      </w:r>
      <w:r w:rsidR="00510536" w:rsidRPr="00510536">
        <w:rPr>
          <w:rFonts w:ascii="Arial" w:hAnsi="Arial" w:cs="Arial"/>
          <w:lang w:val="en-US"/>
        </w:rPr>
        <w:t>(Image: Birchfield Big Local.)</w:t>
      </w:r>
      <w:r w:rsidR="00510536">
        <w:rPr>
          <w:rFonts w:ascii="Arial" w:hAnsi="Arial" w:cs="Arial"/>
          <w:lang w:val="en-US"/>
        </w:rPr>
        <w:t xml:space="preserve"> </w:t>
      </w:r>
    </w:p>
    <w:p w14:paraId="366872C8" w14:textId="605A49FD" w:rsidR="008A55BD" w:rsidRPr="00BF6C98" w:rsidRDefault="008A55BD" w:rsidP="00627F21">
      <w:pPr>
        <w:ind w:left="360"/>
        <w:rPr>
          <w:rFonts w:ascii="Arial" w:hAnsi="Arial" w:cs="Arial"/>
          <w:lang w:val="en-US"/>
        </w:rPr>
      </w:pPr>
      <w:r>
        <w:rPr>
          <w:rFonts w:ascii="Arial" w:hAnsi="Arial" w:cs="Arial"/>
          <w:lang w:val="en-US"/>
        </w:rPr>
        <w:t xml:space="preserve">The logos adopted by BBL are intentionally minimal in terms of imagery. The organization has chosen to place the emphasis on promoting slogans or phrases as it believes that this can be more effective in gaining people’s attention. It is also done so that an image of the organization is developed and associated with a quality service. It is a part of the Customer Relations Management (CRM) </w:t>
      </w:r>
      <w:r w:rsidR="00D01C22">
        <w:rPr>
          <w:rFonts w:ascii="Arial" w:hAnsi="Arial" w:cs="Arial"/>
          <w:lang w:val="en-US"/>
        </w:rPr>
        <w:t xml:space="preserve">program </w:t>
      </w:r>
      <w:r w:rsidR="00CA7032">
        <w:rPr>
          <w:rFonts w:ascii="Arial" w:hAnsi="Arial" w:cs="Arial"/>
          <w:lang w:val="en-US"/>
        </w:rPr>
        <w:t>they have adopted. “</w:t>
      </w:r>
      <w:r w:rsidR="00CA7032" w:rsidRPr="00CA7032">
        <w:rPr>
          <w:rFonts w:ascii="Arial" w:hAnsi="Arial" w:cs="Arial"/>
          <w:i/>
          <w:iCs/>
          <w:lang w:val="en-US"/>
        </w:rPr>
        <w:t>Customers who receive service from companies that have successfully implemented CRM technology experience a further form of quality – integrative quality. High integrative quality means that a business’s processes, people and technology complement each other, working efficiently and effectively to deliver excellent customer service</w:t>
      </w:r>
      <w:r w:rsidR="00CA7032">
        <w:rPr>
          <w:rFonts w:ascii="Arial" w:hAnsi="Arial" w:cs="Arial"/>
          <w:lang w:val="en-US"/>
        </w:rPr>
        <w:t xml:space="preserve">.” </w:t>
      </w:r>
      <w:r w:rsidR="00CA7032" w:rsidRPr="00CA7032">
        <w:rPr>
          <w:rFonts w:ascii="Arial" w:hAnsi="Arial" w:cs="Arial"/>
          <w:lang w:val="en-US"/>
        </w:rPr>
        <w:t>(</w:t>
      </w:r>
      <w:proofErr w:type="gramStart"/>
      <w:r w:rsidR="00CA7032" w:rsidRPr="00CA7032">
        <w:rPr>
          <w:rFonts w:ascii="Arial" w:hAnsi="Arial" w:cs="Arial"/>
          <w:lang w:val="en-US"/>
        </w:rPr>
        <w:t>buttle</w:t>
      </w:r>
      <w:proofErr w:type="gramEnd"/>
      <w:r w:rsidR="00CA7032" w:rsidRPr="00CA7032">
        <w:rPr>
          <w:rFonts w:ascii="Arial" w:hAnsi="Arial" w:cs="Arial"/>
          <w:lang w:val="en-US"/>
        </w:rPr>
        <w:t>, n.d.)</w:t>
      </w:r>
    </w:p>
    <w:p w14:paraId="1D3503D3" w14:textId="4C918F79" w:rsidR="001003CC" w:rsidRDefault="001003CC" w:rsidP="001003CC">
      <w:pPr>
        <w:pStyle w:val="ListParagraph"/>
        <w:numPr>
          <w:ilvl w:val="0"/>
          <w:numId w:val="4"/>
        </w:numPr>
        <w:rPr>
          <w:rFonts w:ascii="Arial" w:hAnsi="Arial" w:cs="Arial"/>
          <w:b/>
          <w:bCs/>
          <w:lang w:val="en-US"/>
        </w:rPr>
      </w:pPr>
      <w:r>
        <w:rPr>
          <w:rFonts w:ascii="Arial" w:hAnsi="Arial" w:cs="Arial"/>
          <w:b/>
          <w:bCs/>
          <w:lang w:val="en-US"/>
        </w:rPr>
        <w:t>Organizational structure</w:t>
      </w:r>
    </w:p>
    <w:p w14:paraId="53B752FC" w14:textId="02D55CD6" w:rsidR="001003CC" w:rsidRDefault="00B47E44" w:rsidP="001003CC">
      <w:pPr>
        <w:ind w:left="360"/>
        <w:rPr>
          <w:rFonts w:ascii="Arial" w:hAnsi="Arial" w:cs="Arial"/>
          <w:lang w:val="en-US"/>
        </w:rPr>
      </w:pPr>
      <w:r>
        <w:rPr>
          <w:rFonts w:ascii="Arial" w:hAnsi="Arial" w:cs="Arial"/>
          <w:lang w:val="en-US"/>
        </w:rPr>
        <w:t>(As</w:t>
      </w:r>
      <w:r w:rsidR="001003CC" w:rsidRPr="00BF6C98">
        <w:rPr>
          <w:rFonts w:ascii="Arial" w:hAnsi="Arial" w:cs="Arial"/>
          <w:lang w:val="en-US"/>
        </w:rPr>
        <w:t xml:space="preserve"> defined by the organization chart, and the unwritten lines of power and influence that indicates whose contributions are most valued.</w:t>
      </w:r>
      <w:r>
        <w:rPr>
          <w:rFonts w:ascii="Arial" w:hAnsi="Arial" w:cs="Arial"/>
          <w:lang w:val="en-US"/>
        </w:rPr>
        <w:t>)</w:t>
      </w:r>
    </w:p>
    <w:p w14:paraId="6F51B4B1" w14:textId="7EF14C62" w:rsidR="00D01C22" w:rsidRDefault="00D01C22" w:rsidP="001003CC">
      <w:pPr>
        <w:ind w:left="360"/>
        <w:rPr>
          <w:rFonts w:ascii="Arial" w:hAnsi="Arial" w:cs="Arial"/>
          <w:lang w:val="en-US"/>
        </w:rPr>
      </w:pPr>
      <w:r>
        <w:rPr>
          <w:rFonts w:ascii="Arial" w:hAnsi="Arial" w:cs="Arial"/>
          <w:lang w:val="en-US"/>
        </w:rPr>
        <w:t xml:space="preserve">BBL is one of 150 Big Local organizations nationwide. It is a government-funded </w:t>
      </w:r>
      <w:r w:rsidR="003E207F">
        <w:rPr>
          <w:rFonts w:ascii="Arial" w:hAnsi="Arial" w:cs="Arial"/>
          <w:lang w:val="en-US"/>
        </w:rPr>
        <w:t>operation which is in place to serve the local community.</w:t>
      </w:r>
    </w:p>
    <w:p w14:paraId="0A0C4A29" w14:textId="1485B26E" w:rsidR="002954D0" w:rsidRDefault="002954D0" w:rsidP="001003CC">
      <w:pPr>
        <w:ind w:left="360"/>
        <w:rPr>
          <w:rFonts w:ascii="Arial" w:hAnsi="Arial" w:cs="Arial"/>
          <w:lang w:val="en-US"/>
        </w:rPr>
      </w:pPr>
    </w:p>
    <w:p w14:paraId="681AEDE4" w14:textId="6C252C0D" w:rsidR="002954D0" w:rsidRDefault="002954D0" w:rsidP="001003CC">
      <w:pPr>
        <w:ind w:left="360"/>
        <w:rPr>
          <w:rFonts w:ascii="Arial" w:hAnsi="Arial" w:cs="Arial"/>
          <w:lang w:val="en-US"/>
        </w:rPr>
      </w:pPr>
    </w:p>
    <w:p w14:paraId="6917E1F6" w14:textId="77777777" w:rsidR="002954D0" w:rsidRDefault="002954D0" w:rsidP="001003CC">
      <w:pPr>
        <w:ind w:left="360"/>
        <w:rPr>
          <w:rFonts w:ascii="Arial" w:hAnsi="Arial" w:cs="Arial"/>
          <w:lang w:val="en-US"/>
        </w:rPr>
      </w:pPr>
    </w:p>
    <w:p w14:paraId="2ED46C90" w14:textId="77777777" w:rsidR="00502946" w:rsidRDefault="00502946" w:rsidP="001003CC">
      <w:pPr>
        <w:ind w:left="360"/>
        <w:rPr>
          <w:rFonts w:ascii="Arial" w:hAnsi="Arial" w:cs="Arial"/>
          <w:lang w:val="en-US"/>
        </w:rPr>
      </w:pPr>
    </w:p>
    <w:p w14:paraId="54325999" w14:textId="77777777" w:rsidR="00A9556F" w:rsidRPr="00BF6C98" w:rsidRDefault="00A9556F" w:rsidP="001003CC">
      <w:pPr>
        <w:ind w:left="360"/>
        <w:rPr>
          <w:rFonts w:ascii="Arial" w:hAnsi="Arial" w:cs="Arial"/>
          <w:lang w:val="en-US"/>
        </w:rPr>
      </w:pPr>
    </w:p>
    <w:p w14:paraId="0739E296" w14:textId="7C6AD71D" w:rsidR="001003CC" w:rsidRPr="001003CC" w:rsidRDefault="001003CC" w:rsidP="001003CC">
      <w:pPr>
        <w:pStyle w:val="ListParagraph"/>
        <w:numPr>
          <w:ilvl w:val="0"/>
          <w:numId w:val="4"/>
        </w:numPr>
        <w:rPr>
          <w:rFonts w:ascii="Arial" w:hAnsi="Arial" w:cs="Arial"/>
          <w:b/>
          <w:bCs/>
          <w:lang w:val="en-US"/>
        </w:rPr>
      </w:pPr>
      <w:r>
        <w:rPr>
          <w:rFonts w:ascii="Arial" w:hAnsi="Arial" w:cs="Arial"/>
          <w:b/>
          <w:bCs/>
          <w:lang w:val="en-US"/>
        </w:rPr>
        <w:lastRenderedPageBreak/>
        <w:t>Control Systems</w:t>
      </w:r>
      <w:r w:rsidRPr="001003CC">
        <w:rPr>
          <w:rFonts w:ascii="Arial" w:hAnsi="Arial" w:cs="Arial"/>
          <w:b/>
          <w:bCs/>
          <w:lang w:val="en-US"/>
        </w:rPr>
        <w:t xml:space="preserve"> </w:t>
      </w:r>
    </w:p>
    <w:p w14:paraId="665C1BF5" w14:textId="77777777" w:rsidR="00B47E44" w:rsidRDefault="00B47E44" w:rsidP="003B6C48">
      <w:pPr>
        <w:ind w:left="360"/>
        <w:rPr>
          <w:rFonts w:ascii="Arial" w:hAnsi="Arial" w:cs="Arial"/>
          <w:lang w:val="en-US"/>
        </w:rPr>
      </w:pPr>
      <w:r>
        <w:rPr>
          <w:rFonts w:ascii="Arial" w:hAnsi="Arial" w:cs="Arial"/>
          <w:lang w:val="en-US"/>
        </w:rPr>
        <w:t>(</w:t>
      </w:r>
      <w:r w:rsidR="001003CC" w:rsidRPr="00BF6C98">
        <w:rPr>
          <w:rFonts w:ascii="Arial" w:hAnsi="Arial" w:cs="Arial"/>
          <w:lang w:val="en-US"/>
        </w:rPr>
        <w:t>The ways that the organization is controlled</w:t>
      </w:r>
      <w:r>
        <w:rPr>
          <w:rFonts w:ascii="Arial" w:hAnsi="Arial" w:cs="Arial"/>
          <w:lang w:val="en-US"/>
        </w:rPr>
        <w:t>)</w:t>
      </w:r>
    </w:p>
    <w:p w14:paraId="79E83B36" w14:textId="244C1486" w:rsidR="001003CC" w:rsidRPr="00BF6C98" w:rsidRDefault="00C82A56" w:rsidP="003B6C48">
      <w:pPr>
        <w:ind w:left="360"/>
        <w:rPr>
          <w:rFonts w:ascii="Arial" w:hAnsi="Arial" w:cs="Arial"/>
          <w:lang w:val="en-US"/>
        </w:rPr>
      </w:pPr>
      <w:r w:rsidRPr="00BF6C98">
        <w:rPr>
          <w:rFonts w:ascii="Arial" w:hAnsi="Arial" w:cs="Arial"/>
          <w:lang w:val="en-US"/>
        </w:rPr>
        <w:t>These include financial systems, quality systems, reward systems (inclusive of the way they are measured and distributed within the organization)</w:t>
      </w:r>
    </w:p>
    <w:p w14:paraId="51C47788" w14:textId="3C5ABA84" w:rsidR="00C82A56" w:rsidRDefault="00C82A56" w:rsidP="00C82A56">
      <w:pPr>
        <w:pStyle w:val="ListParagraph"/>
        <w:numPr>
          <w:ilvl w:val="0"/>
          <w:numId w:val="4"/>
        </w:numPr>
        <w:rPr>
          <w:rFonts w:ascii="Arial" w:hAnsi="Arial" w:cs="Arial"/>
          <w:b/>
          <w:bCs/>
          <w:lang w:val="en-US"/>
        </w:rPr>
      </w:pPr>
      <w:r>
        <w:rPr>
          <w:rFonts w:ascii="Arial" w:hAnsi="Arial" w:cs="Arial"/>
          <w:b/>
          <w:bCs/>
          <w:lang w:val="en-US"/>
        </w:rPr>
        <w:t>Power Structures</w:t>
      </w:r>
    </w:p>
    <w:p w14:paraId="1E200647" w14:textId="77777777" w:rsidR="00B47E44" w:rsidRDefault="00B47E44" w:rsidP="00C82A56">
      <w:pPr>
        <w:ind w:left="360"/>
        <w:rPr>
          <w:rFonts w:ascii="Arial" w:hAnsi="Arial" w:cs="Arial"/>
          <w:lang w:val="en-US"/>
        </w:rPr>
      </w:pPr>
      <w:r>
        <w:rPr>
          <w:rFonts w:ascii="Arial" w:hAnsi="Arial" w:cs="Arial"/>
          <w:lang w:val="en-US"/>
        </w:rPr>
        <w:t>(</w:t>
      </w:r>
      <w:r w:rsidR="00632065">
        <w:rPr>
          <w:rFonts w:ascii="Arial" w:hAnsi="Arial" w:cs="Arial"/>
          <w:lang w:val="en-US"/>
        </w:rPr>
        <w:t xml:space="preserve">These are </w:t>
      </w:r>
      <w:r w:rsidR="00365308" w:rsidRPr="00BF6C98">
        <w:rPr>
          <w:rFonts w:ascii="Arial" w:hAnsi="Arial" w:cs="Arial"/>
          <w:lang w:val="en-US"/>
        </w:rPr>
        <w:t>the</w:t>
      </w:r>
      <w:r w:rsidR="00C82A56" w:rsidRPr="00BF6C98">
        <w:rPr>
          <w:rFonts w:ascii="Arial" w:hAnsi="Arial" w:cs="Arial"/>
          <w:lang w:val="en-US"/>
        </w:rPr>
        <w:t xml:space="preserve"> pockets of real power within the organization</w:t>
      </w:r>
      <w:r>
        <w:rPr>
          <w:rFonts w:ascii="Arial" w:hAnsi="Arial" w:cs="Arial"/>
          <w:lang w:val="en-US"/>
        </w:rPr>
        <w:t>)</w:t>
      </w:r>
    </w:p>
    <w:p w14:paraId="0564884C" w14:textId="3E012E93" w:rsidR="00C82A56" w:rsidRDefault="00C82A56" w:rsidP="00C82A56">
      <w:pPr>
        <w:ind w:left="360"/>
        <w:rPr>
          <w:rFonts w:ascii="Arial" w:hAnsi="Arial" w:cs="Arial"/>
          <w:lang w:val="en-US"/>
        </w:rPr>
      </w:pPr>
      <w:r w:rsidRPr="00BF6C98">
        <w:rPr>
          <w:rFonts w:ascii="Arial" w:hAnsi="Arial" w:cs="Arial"/>
          <w:lang w:val="en-US"/>
        </w:rPr>
        <w:t>This can involve a whole group of senior managers, one or two key senior directors, or even a whole department.</w:t>
      </w:r>
      <w:r w:rsidR="00B47E44">
        <w:rPr>
          <w:rFonts w:ascii="Arial" w:hAnsi="Arial" w:cs="Arial"/>
          <w:lang w:val="en-US"/>
        </w:rPr>
        <w:t xml:space="preserve"> </w:t>
      </w:r>
      <w:r w:rsidRPr="00BF6C98">
        <w:rPr>
          <w:rFonts w:ascii="Arial" w:hAnsi="Arial" w:cs="Arial"/>
          <w:lang w:val="en-US"/>
        </w:rPr>
        <w:t xml:space="preserve">These are the people that have the greatest amount of influence on decisions, </w:t>
      </w:r>
      <w:r w:rsidR="00365308" w:rsidRPr="00BF6C98">
        <w:rPr>
          <w:rFonts w:ascii="Arial" w:hAnsi="Arial" w:cs="Arial"/>
          <w:lang w:val="en-US"/>
        </w:rPr>
        <w:t>operations,</w:t>
      </w:r>
      <w:r w:rsidRPr="00BF6C98">
        <w:rPr>
          <w:rFonts w:ascii="Arial" w:hAnsi="Arial" w:cs="Arial"/>
          <w:lang w:val="en-US"/>
        </w:rPr>
        <w:t xml:space="preserve"> and strategic direction. </w:t>
      </w:r>
      <w:r w:rsidR="006F558E" w:rsidRPr="00BF6C98">
        <w:rPr>
          <w:rFonts w:ascii="Arial" w:hAnsi="Arial" w:cs="Arial"/>
          <w:lang w:val="en-US"/>
        </w:rPr>
        <w:t>(1) (</w:t>
      </w:r>
      <w:r w:rsidR="006F558E" w:rsidRPr="00BF6C98">
        <w:rPr>
          <w:rFonts w:ascii="Arial" w:hAnsi="Arial" w:cs="Arial"/>
          <w:i/>
          <w:iCs/>
          <w:lang w:val="en-US"/>
        </w:rPr>
        <w:t xml:space="preserve">Describing </w:t>
      </w:r>
      <w:r w:rsidR="00365308" w:rsidRPr="00BF6C98">
        <w:rPr>
          <w:rFonts w:ascii="Arial" w:hAnsi="Arial" w:cs="Arial"/>
          <w:i/>
          <w:iCs/>
          <w:lang w:val="en-US"/>
        </w:rPr>
        <w:t>Culture:</w:t>
      </w:r>
      <w:r w:rsidR="006F558E" w:rsidRPr="00BF6C98">
        <w:rPr>
          <w:rFonts w:ascii="Arial" w:hAnsi="Arial" w:cs="Arial"/>
          <w:i/>
          <w:iCs/>
          <w:lang w:val="en-US"/>
        </w:rPr>
        <w:t>2021</w:t>
      </w:r>
      <w:r w:rsidR="006F558E" w:rsidRPr="00BF6C98">
        <w:rPr>
          <w:rFonts w:ascii="Arial" w:hAnsi="Arial" w:cs="Arial"/>
          <w:lang w:val="en-US"/>
        </w:rPr>
        <w:t xml:space="preserve">). </w:t>
      </w:r>
    </w:p>
    <w:p w14:paraId="4E649046" w14:textId="39C2C63A" w:rsidR="007200D6" w:rsidRDefault="007200D6" w:rsidP="00C82A56">
      <w:pPr>
        <w:ind w:left="360"/>
        <w:rPr>
          <w:rFonts w:ascii="Arial" w:hAnsi="Arial" w:cs="Arial"/>
          <w:lang w:val="en-US"/>
        </w:rPr>
      </w:pPr>
    </w:p>
    <w:p w14:paraId="78A3F7D5" w14:textId="77777777" w:rsidR="00D17BCA" w:rsidRDefault="00D17BCA" w:rsidP="00C82A56">
      <w:pPr>
        <w:ind w:left="360"/>
        <w:rPr>
          <w:rFonts w:ascii="Arial" w:hAnsi="Arial" w:cs="Arial"/>
          <w:b/>
          <w:bCs/>
          <w:lang w:val="en-US"/>
        </w:rPr>
      </w:pPr>
    </w:p>
    <w:p w14:paraId="3562C8CF" w14:textId="77777777" w:rsidR="00D17BCA" w:rsidRDefault="00D17BCA" w:rsidP="00C82A56">
      <w:pPr>
        <w:ind w:left="360"/>
        <w:rPr>
          <w:rFonts w:ascii="Arial" w:hAnsi="Arial" w:cs="Arial"/>
          <w:b/>
          <w:bCs/>
          <w:lang w:val="en-US"/>
        </w:rPr>
      </w:pPr>
    </w:p>
    <w:p w14:paraId="0C7D85C0" w14:textId="77777777" w:rsidR="00D17BCA" w:rsidRDefault="00D17BCA" w:rsidP="00C82A56">
      <w:pPr>
        <w:ind w:left="360"/>
        <w:rPr>
          <w:rFonts w:ascii="Arial" w:hAnsi="Arial" w:cs="Arial"/>
          <w:b/>
          <w:bCs/>
          <w:lang w:val="en-US"/>
        </w:rPr>
      </w:pPr>
    </w:p>
    <w:p w14:paraId="54E0CFFE" w14:textId="77777777" w:rsidR="00D17BCA" w:rsidRDefault="00D17BCA" w:rsidP="00C82A56">
      <w:pPr>
        <w:ind w:left="360"/>
        <w:rPr>
          <w:rFonts w:ascii="Arial" w:hAnsi="Arial" w:cs="Arial"/>
          <w:b/>
          <w:bCs/>
          <w:lang w:val="en-US"/>
        </w:rPr>
      </w:pPr>
    </w:p>
    <w:p w14:paraId="1B8D3D18" w14:textId="77777777" w:rsidR="00D17BCA" w:rsidRDefault="00D17BCA" w:rsidP="00C82A56">
      <w:pPr>
        <w:ind w:left="360"/>
        <w:rPr>
          <w:rFonts w:ascii="Arial" w:hAnsi="Arial" w:cs="Arial"/>
          <w:b/>
          <w:bCs/>
          <w:lang w:val="en-US"/>
        </w:rPr>
      </w:pPr>
    </w:p>
    <w:p w14:paraId="49C507D7" w14:textId="77777777" w:rsidR="00D17BCA" w:rsidRDefault="00D17BCA" w:rsidP="00C82A56">
      <w:pPr>
        <w:ind w:left="360"/>
        <w:rPr>
          <w:rFonts w:ascii="Arial" w:hAnsi="Arial" w:cs="Arial"/>
          <w:b/>
          <w:bCs/>
          <w:lang w:val="en-US"/>
        </w:rPr>
      </w:pPr>
    </w:p>
    <w:p w14:paraId="4594E5DB" w14:textId="77777777" w:rsidR="00D17BCA" w:rsidRDefault="00D17BCA" w:rsidP="00C82A56">
      <w:pPr>
        <w:ind w:left="360"/>
        <w:rPr>
          <w:rFonts w:ascii="Arial" w:hAnsi="Arial" w:cs="Arial"/>
          <w:b/>
          <w:bCs/>
          <w:lang w:val="en-US"/>
        </w:rPr>
      </w:pPr>
    </w:p>
    <w:p w14:paraId="295F05A3" w14:textId="77777777" w:rsidR="00D17BCA" w:rsidRDefault="00D17BCA" w:rsidP="00C82A56">
      <w:pPr>
        <w:ind w:left="360"/>
        <w:rPr>
          <w:rFonts w:ascii="Arial" w:hAnsi="Arial" w:cs="Arial"/>
          <w:b/>
          <w:bCs/>
          <w:lang w:val="en-US"/>
        </w:rPr>
      </w:pPr>
    </w:p>
    <w:p w14:paraId="5B813900" w14:textId="77777777" w:rsidR="00D17BCA" w:rsidRDefault="00D17BCA" w:rsidP="00C82A56">
      <w:pPr>
        <w:ind w:left="360"/>
        <w:rPr>
          <w:rFonts w:ascii="Arial" w:hAnsi="Arial" w:cs="Arial"/>
          <w:b/>
          <w:bCs/>
          <w:lang w:val="en-US"/>
        </w:rPr>
      </w:pPr>
    </w:p>
    <w:p w14:paraId="2044C100" w14:textId="77777777" w:rsidR="00D17BCA" w:rsidRDefault="00D17BCA" w:rsidP="00C82A56">
      <w:pPr>
        <w:ind w:left="360"/>
        <w:rPr>
          <w:rFonts w:ascii="Arial" w:hAnsi="Arial" w:cs="Arial"/>
          <w:b/>
          <w:bCs/>
          <w:lang w:val="en-US"/>
        </w:rPr>
      </w:pPr>
    </w:p>
    <w:p w14:paraId="6B338E0E" w14:textId="77777777" w:rsidR="00D17BCA" w:rsidRDefault="00D17BCA" w:rsidP="00C82A56">
      <w:pPr>
        <w:ind w:left="360"/>
        <w:rPr>
          <w:rFonts w:ascii="Arial" w:hAnsi="Arial" w:cs="Arial"/>
          <w:b/>
          <w:bCs/>
          <w:lang w:val="en-US"/>
        </w:rPr>
      </w:pPr>
    </w:p>
    <w:p w14:paraId="595E49DB" w14:textId="77777777" w:rsidR="00D17BCA" w:rsidRDefault="00D17BCA" w:rsidP="00C82A56">
      <w:pPr>
        <w:ind w:left="360"/>
        <w:rPr>
          <w:rFonts w:ascii="Arial" w:hAnsi="Arial" w:cs="Arial"/>
          <w:b/>
          <w:bCs/>
          <w:lang w:val="en-US"/>
        </w:rPr>
      </w:pPr>
    </w:p>
    <w:p w14:paraId="7FED6BA1" w14:textId="77777777" w:rsidR="00D17BCA" w:rsidRDefault="00D17BCA" w:rsidP="00C82A56">
      <w:pPr>
        <w:ind w:left="360"/>
        <w:rPr>
          <w:rFonts w:ascii="Arial" w:hAnsi="Arial" w:cs="Arial"/>
          <w:b/>
          <w:bCs/>
          <w:lang w:val="en-US"/>
        </w:rPr>
      </w:pPr>
    </w:p>
    <w:p w14:paraId="074DAC54" w14:textId="77777777" w:rsidR="00D17BCA" w:rsidRDefault="00D17BCA" w:rsidP="00C82A56">
      <w:pPr>
        <w:ind w:left="360"/>
        <w:rPr>
          <w:rFonts w:ascii="Arial" w:hAnsi="Arial" w:cs="Arial"/>
          <w:b/>
          <w:bCs/>
          <w:lang w:val="en-US"/>
        </w:rPr>
      </w:pPr>
    </w:p>
    <w:p w14:paraId="1A1CAAE0" w14:textId="77777777" w:rsidR="00D17BCA" w:rsidRDefault="00D17BCA" w:rsidP="00C82A56">
      <w:pPr>
        <w:ind w:left="360"/>
        <w:rPr>
          <w:rFonts w:ascii="Arial" w:hAnsi="Arial" w:cs="Arial"/>
          <w:b/>
          <w:bCs/>
          <w:lang w:val="en-US"/>
        </w:rPr>
      </w:pPr>
    </w:p>
    <w:p w14:paraId="584B940C" w14:textId="77777777" w:rsidR="00D17BCA" w:rsidRDefault="00D17BCA" w:rsidP="00C82A56">
      <w:pPr>
        <w:ind w:left="360"/>
        <w:rPr>
          <w:rFonts w:ascii="Arial" w:hAnsi="Arial" w:cs="Arial"/>
          <w:b/>
          <w:bCs/>
          <w:lang w:val="en-US"/>
        </w:rPr>
      </w:pPr>
    </w:p>
    <w:p w14:paraId="2B2F6F77" w14:textId="77777777" w:rsidR="00D17BCA" w:rsidRDefault="00D17BCA" w:rsidP="00C82A56">
      <w:pPr>
        <w:ind w:left="360"/>
        <w:rPr>
          <w:rFonts w:ascii="Arial" w:hAnsi="Arial" w:cs="Arial"/>
          <w:b/>
          <w:bCs/>
          <w:lang w:val="en-US"/>
        </w:rPr>
      </w:pPr>
    </w:p>
    <w:p w14:paraId="3C7DD678" w14:textId="77777777" w:rsidR="00D17BCA" w:rsidRDefault="00D17BCA" w:rsidP="00C82A56">
      <w:pPr>
        <w:ind w:left="360"/>
        <w:rPr>
          <w:rFonts w:ascii="Arial" w:hAnsi="Arial" w:cs="Arial"/>
          <w:b/>
          <w:bCs/>
          <w:lang w:val="en-US"/>
        </w:rPr>
      </w:pPr>
    </w:p>
    <w:p w14:paraId="17190DC0" w14:textId="77777777" w:rsidR="00D17BCA" w:rsidRDefault="00D17BCA" w:rsidP="00C82A56">
      <w:pPr>
        <w:ind w:left="360"/>
        <w:rPr>
          <w:rFonts w:ascii="Arial" w:hAnsi="Arial" w:cs="Arial"/>
          <w:b/>
          <w:bCs/>
          <w:lang w:val="en-US"/>
        </w:rPr>
      </w:pPr>
    </w:p>
    <w:p w14:paraId="789F675D" w14:textId="77777777" w:rsidR="00D17BCA" w:rsidRDefault="00D17BCA" w:rsidP="00C82A56">
      <w:pPr>
        <w:ind w:left="360"/>
        <w:rPr>
          <w:rFonts w:ascii="Arial" w:hAnsi="Arial" w:cs="Arial"/>
          <w:b/>
          <w:bCs/>
          <w:lang w:val="en-US"/>
        </w:rPr>
      </w:pPr>
    </w:p>
    <w:p w14:paraId="3055117C" w14:textId="77777777" w:rsidR="00D17BCA" w:rsidRDefault="00D17BCA" w:rsidP="00C82A56">
      <w:pPr>
        <w:ind w:left="360"/>
        <w:rPr>
          <w:rFonts w:ascii="Arial" w:hAnsi="Arial" w:cs="Arial"/>
          <w:b/>
          <w:bCs/>
          <w:lang w:val="en-US"/>
        </w:rPr>
      </w:pPr>
    </w:p>
    <w:p w14:paraId="0C346872" w14:textId="77777777" w:rsidR="00D17BCA" w:rsidRDefault="00D17BCA" w:rsidP="00C82A56">
      <w:pPr>
        <w:ind w:left="360"/>
        <w:rPr>
          <w:rFonts w:ascii="Arial" w:hAnsi="Arial" w:cs="Arial"/>
          <w:b/>
          <w:bCs/>
          <w:lang w:val="en-US"/>
        </w:rPr>
      </w:pPr>
    </w:p>
    <w:p w14:paraId="406D17AE" w14:textId="77777777" w:rsidR="00D17BCA" w:rsidRDefault="00D17BCA" w:rsidP="00C82A56">
      <w:pPr>
        <w:ind w:left="360"/>
        <w:rPr>
          <w:rFonts w:ascii="Arial" w:hAnsi="Arial" w:cs="Arial"/>
          <w:b/>
          <w:bCs/>
          <w:lang w:val="en-US"/>
        </w:rPr>
      </w:pPr>
    </w:p>
    <w:p w14:paraId="63474E9C" w14:textId="1529A8E0" w:rsidR="002954D0" w:rsidRPr="002954D0" w:rsidRDefault="002954D0" w:rsidP="002954D0">
      <w:pPr>
        <w:ind w:left="360"/>
        <w:jc w:val="center"/>
        <w:rPr>
          <w:rFonts w:ascii="Arial" w:hAnsi="Arial" w:cs="Arial"/>
          <w:lang w:val="en-US"/>
        </w:rPr>
      </w:pPr>
      <w:r w:rsidRPr="002954D0">
        <w:rPr>
          <w:rFonts w:ascii="Arial" w:hAnsi="Arial" w:cs="Arial"/>
          <w:lang w:val="en-US"/>
        </w:rPr>
        <w:lastRenderedPageBreak/>
        <w:t>(4)</w:t>
      </w:r>
    </w:p>
    <w:p w14:paraId="003B8307" w14:textId="65032620" w:rsidR="007200D6" w:rsidRDefault="007200D6" w:rsidP="00C82A56">
      <w:pPr>
        <w:ind w:left="360"/>
        <w:rPr>
          <w:rFonts w:ascii="Arial" w:hAnsi="Arial" w:cs="Arial"/>
          <w:b/>
          <w:bCs/>
          <w:lang w:val="en-US"/>
        </w:rPr>
      </w:pPr>
      <w:r w:rsidRPr="0043665A">
        <w:rPr>
          <w:rFonts w:ascii="Arial" w:hAnsi="Arial" w:cs="Arial"/>
          <w:b/>
          <w:bCs/>
          <w:lang w:val="en-US"/>
        </w:rPr>
        <w:t>Ethical Dilemmas</w:t>
      </w:r>
    </w:p>
    <w:p w14:paraId="44DA7BB5" w14:textId="12C6EA09" w:rsidR="00706C1A" w:rsidRPr="00706C1A" w:rsidRDefault="00706C1A" w:rsidP="00C82A56">
      <w:pPr>
        <w:ind w:left="360"/>
        <w:rPr>
          <w:rFonts w:ascii="Arial" w:hAnsi="Arial" w:cs="Arial"/>
          <w:lang w:val="en-US"/>
        </w:rPr>
      </w:pPr>
      <w:r w:rsidRPr="00706C1A">
        <w:rPr>
          <w:rFonts w:ascii="Arial" w:hAnsi="Arial" w:cs="Arial"/>
          <w:lang w:val="en-US"/>
        </w:rPr>
        <w:t>According to</w:t>
      </w:r>
      <w:r>
        <w:rPr>
          <w:rFonts w:ascii="Arial" w:hAnsi="Arial" w:cs="Arial"/>
          <w:lang w:val="en-US"/>
        </w:rPr>
        <w:t xml:space="preserve"> Pearce Beaver, ethics is ‘</w:t>
      </w:r>
      <w:r w:rsidRPr="00706C1A">
        <w:rPr>
          <w:rFonts w:ascii="Arial" w:hAnsi="Arial" w:cs="Arial"/>
          <w:i/>
          <w:iCs/>
          <w:lang w:val="en-US"/>
        </w:rPr>
        <w:t>the desire to do what is right and good.</w:t>
      </w:r>
      <w:r>
        <w:rPr>
          <w:rFonts w:ascii="Arial" w:hAnsi="Arial" w:cs="Arial"/>
          <w:lang w:val="en-US"/>
        </w:rPr>
        <w:t xml:space="preserve">’ </w:t>
      </w:r>
      <w:r w:rsidRPr="00706C1A">
        <w:t xml:space="preserve"> </w:t>
      </w:r>
      <w:r w:rsidRPr="00706C1A">
        <w:rPr>
          <w:rFonts w:ascii="Arial" w:hAnsi="Arial" w:cs="Arial"/>
          <w:lang w:val="en-US"/>
        </w:rPr>
        <w:t xml:space="preserve">(The Development of Religion, n.d.) </w:t>
      </w:r>
    </w:p>
    <w:p w14:paraId="2D2B6398" w14:textId="08675C38" w:rsidR="007200D6" w:rsidRDefault="0043665A" w:rsidP="00C82A56">
      <w:pPr>
        <w:ind w:left="360"/>
        <w:rPr>
          <w:rFonts w:ascii="Arial" w:hAnsi="Arial" w:cs="Arial"/>
          <w:lang w:val="en-US"/>
        </w:rPr>
      </w:pPr>
      <w:r>
        <w:rPr>
          <w:rFonts w:ascii="Arial" w:hAnsi="Arial" w:cs="Arial"/>
          <w:lang w:val="en-US"/>
        </w:rPr>
        <w:t xml:space="preserve">An ethical dilemma is a difficult situation that can involve psychological and emotional conflict between moral obligations and moral imperatives. Such dilemmas do not always have a solution that is satisfactory to all affected parties. And in some scenarios, organizational and personal ethical guidelines offer no particularly pleasant options for the person(s) facing the dilemma. </w:t>
      </w:r>
      <w:r w:rsidR="006B1894">
        <w:rPr>
          <w:rFonts w:ascii="Arial" w:hAnsi="Arial" w:cs="Arial"/>
          <w:lang w:val="en-US"/>
        </w:rPr>
        <w:t>Often, those facing the dilemma have been thrust into a situation which requires a course of action. They are left with difficult decisions to make. But they must decide and act. In such instances, non-action (choosing to turn a blind eye) can be construed as an action known as ‘failing to act’. This can lead to repercussions and reprisals for both the employee and employer – the organization.</w:t>
      </w:r>
    </w:p>
    <w:p w14:paraId="004982B3" w14:textId="5A1E5A9A" w:rsidR="006B1894" w:rsidRDefault="006B1894" w:rsidP="00C82A56">
      <w:pPr>
        <w:ind w:left="360"/>
        <w:rPr>
          <w:rFonts w:ascii="Arial" w:hAnsi="Arial" w:cs="Arial"/>
          <w:lang w:val="en-US"/>
        </w:rPr>
      </w:pPr>
      <w:r>
        <w:rPr>
          <w:rFonts w:ascii="Arial" w:hAnsi="Arial" w:cs="Arial"/>
          <w:lang w:val="en-US"/>
        </w:rPr>
        <w:t>As mentioned earlier in the report the following section provides details of two ethical dilemmas that have been faced by employees of BBL</w:t>
      </w:r>
      <w:r w:rsidR="00C10921">
        <w:rPr>
          <w:rFonts w:ascii="Arial" w:hAnsi="Arial" w:cs="Arial"/>
          <w:lang w:val="en-US"/>
        </w:rPr>
        <w:t>.</w:t>
      </w:r>
    </w:p>
    <w:p w14:paraId="09EBEF40" w14:textId="6BD9E5B7" w:rsidR="00973D17" w:rsidRDefault="006B1894" w:rsidP="006B1894">
      <w:pPr>
        <w:rPr>
          <w:rFonts w:ascii="Arial" w:hAnsi="Arial" w:cs="Arial"/>
          <w:b/>
          <w:bCs/>
          <w:lang w:val="en-US"/>
        </w:rPr>
      </w:pPr>
      <w:r>
        <w:rPr>
          <w:rFonts w:ascii="Arial" w:hAnsi="Arial" w:cs="Arial"/>
          <w:lang w:val="en-US"/>
        </w:rPr>
        <w:t xml:space="preserve">      </w:t>
      </w:r>
      <w:r w:rsidR="00CA7032" w:rsidRPr="00E44E93">
        <w:rPr>
          <w:rFonts w:ascii="Arial" w:hAnsi="Arial" w:cs="Arial"/>
          <w:b/>
          <w:bCs/>
          <w:lang w:val="en-US"/>
        </w:rPr>
        <w:t>Ethical Dilemm</w:t>
      </w:r>
      <w:r w:rsidR="00E44E93" w:rsidRPr="00E44E93">
        <w:rPr>
          <w:rFonts w:ascii="Arial" w:hAnsi="Arial" w:cs="Arial"/>
          <w:b/>
          <w:bCs/>
          <w:lang w:val="en-US"/>
        </w:rPr>
        <w:t>a No 1</w:t>
      </w:r>
      <w:r w:rsidR="00973D17">
        <w:rPr>
          <w:rFonts w:ascii="Arial" w:hAnsi="Arial" w:cs="Arial"/>
          <w:b/>
          <w:bCs/>
          <w:lang w:val="en-US"/>
        </w:rPr>
        <w:t>: Confidentiality</w:t>
      </w:r>
    </w:p>
    <w:p w14:paraId="388C9E0E" w14:textId="2B37B095" w:rsidR="00B215F5" w:rsidRDefault="00973D17" w:rsidP="00973D17">
      <w:pPr>
        <w:ind w:left="360"/>
        <w:rPr>
          <w:rFonts w:ascii="Arial" w:hAnsi="Arial" w:cs="Arial"/>
          <w:lang w:val="en-US"/>
        </w:rPr>
      </w:pPr>
      <w:r>
        <w:rPr>
          <w:rFonts w:ascii="Arial" w:hAnsi="Arial" w:cs="Arial"/>
          <w:lang w:val="en-US"/>
        </w:rPr>
        <w:t>A fifteen-year-old service-user inform</w:t>
      </w:r>
      <w:r w:rsidR="00B215F5">
        <w:rPr>
          <w:rFonts w:ascii="Arial" w:hAnsi="Arial" w:cs="Arial"/>
          <w:lang w:val="en-US"/>
        </w:rPr>
        <w:t>s</w:t>
      </w:r>
      <w:r>
        <w:rPr>
          <w:rFonts w:ascii="Arial" w:hAnsi="Arial" w:cs="Arial"/>
          <w:lang w:val="en-US"/>
        </w:rPr>
        <w:t xml:space="preserve"> a BBL employee that they </w:t>
      </w:r>
      <w:r w:rsidR="00B215F5">
        <w:rPr>
          <w:rFonts w:ascii="Arial" w:hAnsi="Arial" w:cs="Arial"/>
          <w:lang w:val="en-US"/>
        </w:rPr>
        <w:t>a</w:t>
      </w:r>
      <w:r>
        <w:rPr>
          <w:rFonts w:ascii="Arial" w:hAnsi="Arial" w:cs="Arial"/>
          <w:lang w:val="en-US"/>
        </w:rPr>
        <w:t xml:space="preserve">re aware of an impending ‘gang fight’ which </w:t>
      </w:r>
      <w:r w:rsidR="00B215F5">
        <w:rPr>
          <w:rFonts w:ascii="Arial" w:hAnsi="Arial" w:cs="Arial"/>
          <w:lang w:val="en-US"/>
        </w:rPr>
        <w:t>i</w:t>
      </w:r>
      <w:r>
        <w:rPr>
          <w:rFonts w:ascii="Arial" w:hAnsi="Arial" w:cs="Arial"/>
          <w:lang w:val="en-US"/>
        </w:rPr>
        <w:t xml:space="preserve">s being planned between rival gangs. None of the gang members are BBL service users themselves, but the </w:t>
      </w:r>
      <w:r w:rsidR="00AF72C9">
        <w:rPr>
          <w:rFonts w:ascii="Arial" w:hAnsi="Arial" w:cs="Arial"/>
          <w:lang w:val="en-US"/>
        </w:rPr>
        <w:t>fifteen-year-old</w:t>
      </w:r>
      <w:r>
        <w:rPr>
          <w:rFonts w:ascii="Arial" w:hAnsi="Arial" w:cs="Arial"/>
          <w:lang w:val="en-US"/>
        </w:rPr>
        <w:t xml:space="preserve"> providing the information</w:t>
      </w:r>
      <w:r w:rsidR="00AF72C9">
        <w:rPr>
          <w:rFonts w:ascii="Arial" w:hAnsi="Arial" w:cs="Arial"/>
          <w:lang w:val="en-US"/>
        </w:rPr>
        <w:t xml:space="preserve"> does use the service. The fight is due to take place within the Birchfield area and BBL has a mission </w:t>
      </w:r>
      <w:r w:rsidR="008B271F" w:rsidRPr="008B271F">
        <w:rPr>
          <w:rFonts w:ascii="Arial" w:hAnsi="Arial" w:cs="Arial"/>
          <w:i/>
          <w:iCs/>
          <w:lang w:val="en-US"/>
        </w:rPr>
        <w:t>‘</w:t>
      </w:r>
      <w:r w:rsidR="00AF72C9" w:rsidRPr="008B271F">
        <w:rPr>
          <w:rFonts w:ascii="Arial" w:hAnsi="Arial" w:cs="Arial"/>
          <w:i/>
          <w:iCs/>
          <w:lang w:val="en-US"/>
        </w:rPr>
        <w:t xml:space="preserve">to </w:t>
      </w:r>
      <w:r w:rsidR="008B271F" w:rsidRPr="008B271F">
        <w:rPr>
          <w:rFonts w:ascii="Arial" w:hAnsi="Arial" w:cs="Arial"/>
          <w:i/>
          <w:iCs/>
          <w:lang w:val="en-US"/>
        </w:rPr>
        <w:t>make Birchfield an even better place to live and work.’</w:t>
      </w:r>
      <w:r w:rsidR="008B271F">
        <w:rPr>
          <w:rFonts w:ascii="Arial" w:hAnsi="Arial" w:cs="Arial"/>
          <w:i/>
          <w:iCs/>
          <w:lang w:val="en-US"/>
        </w:rPr>
        <w:t xml:space="preserve"> </w:t>
      </w:r>
      <w:r w:rsidR="008B271F">
        <w:rPr>
          <w:rFonts w:ascii="Arial" w:hAnsi="Arial" w:cs="Arial"/>
          <w:lang w:val="en-US"/>
        </w:rPr>
        <w:t>The fifteen-year-old providing the information does not want to be identified for fear of being labelled an ‘informer’, ‘snitch’ or ‘grass’</w:t>
      </w:r>
      <w:r w:rsidR="00D01C22">
        <w:rPr>
          <w:rFonts w:ascii="Arial" w:hAnsi="Arial" w:cs="Arial"/>
          <w:lang w:val="en-US"/>
        </w:rPr>
        <w:t>,</w:t>
      </w:r>
      <w:r w:rsidR="008B271F">
        <w:rPr>
          <w:rFonts w:ascii="Arial" w:hAnsi="Arial" w:cs="Arial"/>
          <w:lang w:val="en-US"/>
        </w:rPr>
        <w:t xml:space="preserve"> </w:t>
      </w:r>
      <w:r w:rsidR="00B215F5">
        <w:rPr>
          <w:rFonts w:ascii="Arial" w:hAnsi="Arial" w:cs="Arial"/>
          <w:lang w:val="en-US"/>
        </w:rPr>
        <w:t>because they are</w:t>
      </w:r>
      <w:r w:rsidR="008B271F">
        <w:rPr>
          <w:rFonts w:ascii="Arial" w:hAnsi="Arial" w:cs="Arial"/>
          <w:lang w:val="en-US"/>
        </w:rPr>
        <w:t xml:space="preserve"> fe</w:t>
      </w:r>
      <w:r w:rsidR="00D01C22">
        <w:rPr>
          <w:rFonts w:ascii="Arial" w:hAnsi="Arial" w:cs="Arial"/>
          <w:lang w:val="en-US"/>
        </w:rPr>
        <w:t>a</w:t>
      </w:r>
      <w:r w:rsidR="008B271F">
        <w:rPr>
          <w:rFonts w:ascii="Arial" w:hAnsi="Arial" w:cs="Arial"/>
          <w:lang w:val="en-US"/>
        </w:rPr>
        <w:t>r</w:t>
      </w:r>
      <w:r w:rsidR="00B215F5">
        <w:rPr>
          <w:rFonts w:ascii="Arial" w:hAnsi="Arial" w:cs="Arial"/>
          <w:lang w:val="en-US"/>
        </w:rPr>
        <w:t>ful</w:t>
      </w:r>
      <w:r w:rsidR="008B271F">
        <w:rPr>
          <w:rFonts w:ascii="Arial" w:hAnsi="Arial" w:cs="Arial"/>
          <w:lang w:val="en-US"/>
        </w:rPr>
        <w:t xml:space="preserve"> of reprisals</w:t>
      </w:r>
      <w:r w:rsidR="00D01C22">
        <w:rPr>
          <w:rFonts w:ascii="Arial" w:hAnsi="Arial" w:cs="Arial"/>
          <w:lang w:val="en-US"/>
        </w:rPr>
        <w:t>.</w:t>
      </w:r>
      <w:r w:rsidR="00B215F5">
        <w:rPr>
          <w:rFonts w:ascii="Arial" w:hAnsi="Arial" w:cs="Arial"/>
          <w:lang w:val="en-US"/>
        </w:rPr>
        <w:t xml:space="preserve"> </w:t>
      </w:r>
    </w:p>
    <w:p w14:paraId="127E00D3" w14:textId="610A70B9" w:rsidR="00D17BCA" w:rsidRDefault="00D17BCA" w:rsidP="00973D17">
      <w:pPr>
        <w:ind w:left="360"/>
        <w:rPr>
          <w:rFonts w:ascii="Arial" w:hAnsi="Arial" w:cs="Arial"/>
          <w:lang w:val="en-US"/>
        </w:rPr>
      </w:pPr>
      <w:r>
        <w:rPr>
          <w:rFonts w:ascii="Arial" w:hAnsi="Arial" w:cs="Arial"/>
          <w:lang w:val="en-US"/>
        </w:rPr>
        <w:t>The employee now faces a choice of doing nothing and hoping that the fight does not occur. Thus, protecting the fifteen-year-old from any potential repercussions. Or the employee has the option of presenting the information to management.  Should this be the course of action they choose, it then places the initiative in the hands of the hierarchy of the organization</w:t>
      </w:r>
    </w:p>
    <w:p w14:paraId="40D885EB" w14:textId="55800474" w:rsidR="00DF47D2" w:rsidRDefault="00B215F5" w:rsidP="00973D17">
      <w:pPr>
        <w:ind w:left="360"/>
        <w:rPr>
          <w:rFonts w:ascii="Arial" w:hAnsi="Arial" w:cs="Arial"/>
          <w:lang w:val="en-US"/>
        </w:rPr>
      </w:pPr>
      <w:r>
        <w:rPr>
          <w:rFonts w:ascii="Arial" w:hAnsi="Arial" w:cs="Arial"/>
          <w:lang w:val="en-US"/>
        </w:rPr>
        <w:t xml:space="preserve">There are several implications for the organization if the employee chooses to not act upon the information they have received. Should the fight take place and there are injuries </w:t>
      </w:r>
      <w:r w:rsidR="00DF47D2">
        <w:rPr>
          <w:rFonts w:ascii="Arial" w:hAnsi="Arial" w:cs="Arial"/>
          <w:lang w:val="en-US"/>
        </w:rPr>
        <w:t>or even fatalities, there is a strong possibility that the organization would be identified in some way or other, and th</w:t>
      </w:r>
      <w:r w:rsidR="00D17BCA">
        <w:rPr>
          <w:rFonts w:ascii="Arial" w:hAnsi="Arial" w:cs="Arial"/>
          <w:lang w:val="en-US"/>
        </w:rPr>
        <w:t>e impact</w:t>
      </w:r>
      <w:r w:rsidR="00DF47D2">
        <w:rPr>
          <w:rFonts w:ascii="Arial" w:hAnsi="Arial" w:cs="Arial"/>
          <w:lang w:val="en-US"/>
        </w:rPr>
        <w:t xml:space="preserve"> could </w:t>
      </w:r>
      <w:r w:rsidR="00D17BCA">
        <w:rPr>
          <w:rFonts w:ascii="Arial" w:hAnsi="Arial" w:cs="Arial"/>
          <w:lang w:val="en-US"/>
        </w:rPr>
        <w:t>be</w:t>
      </w:r>
      <w:r w:rsidR="00DF47D2">
        <w:rPr>
          <w:rFonts w:ascii="Arial" w:hAnsi="Arial" w:cs="Arial"/>
          <w:lang w:val="en-US"/>
        </w:rPr>
        <w:t xml:space="preserve"> irreparable damage to their image and subsequent business ventures. </w:t>
      </w:r>
    </w:p>
    <w:p w14:paraId="5271F17B" w14:textId="77777777" w:rsidR="00895C5F" w:rsidRDefault="00DF47D2" w:rsidP="00973D17">
      <w:pPr>
        <w:ind w:left="360"/>
        <w:rPr>
          <w:rFonts w:ascii="Arial" w:hAnsi="Arial" w:cs="Arial"/>
          <w:lang w:val="en-US"/>
        </w:rPr>
      </w:pPr>
      <w:r>
        <w:rPr>
          <w:rFonts w:ascii="Arial" w:hAnsi="Arial" w:cs="Arial"/>
          <w:lang w:val="en-US"/>
        </w:rPr>
        <w:t xml:space="preserve">Contrarily, it is probable that the organization would have its image and reputation enhanced if it were to be identified as being the organization that provided the intervention which meant that the gang fight did not occur. </w:t>
      </w:r>
    </w:p>
    <w:p w14:paraId="640907EB" w14:textId="06C57B87" w:rsidR="00895C5F" w:rsidRDefault="00895C5F" w:rsidP="00C82A56">
      <w:pPr>
        <w:ind w:left="360"/>
        <w:rPr>
          <w:rFonts w:ascii="Arial" w:hAnsi="Arial" w:cs="Arial"/>
          <w:lang w:val="en-US"/>
        </w:rPr>
      </w:pPr>
      <w:r>
        <w:rPr>
          <w:rFonts w:ascii="Arial" w:hAnsi="Arial" w:cs="Arial"/>
          <w:lang w:val="en-US"/>
        </w:rPr>
        <w:t xml:space="preserve">The ethical course of action to be taken here is simply for the staff member to report the information to the relevant authorities. It may not make them the most popular member of staff with the fifteen-year-old and their friends, but at least the actions of the staff member are ethically justifiable when considering that they, and the organization has a duty of care to its service users and the local population. </w:t>
      </w:r>
    </w:p>
    <w:p w14:paraId="42FCCAE8" w14:textId="77777777" w:rsidR="00B4392F" w:rsidRDefault="00B4392F" w:rsidP="00C82A56">
      <w:pPr>
        <w:ind w:left="360"/>
        <w:rPr>
          <w:rFonts w:ascii="Arial" w:hAnsi="Arial" w:cs="Arial"/>
          <w:b/>
          <w:bCs/>
          <w:lang w:val="en-US"/>
        </w:rPr>
      </w:pPr>
    </w:p>
    <w:p w14:paraId="7C34F984" w14:textId="77777777" w:rsidR="00B4392F" w:rsidRDefault="00B4392F" w:rsidP="00C82A56">
      <w:pPr>
        <w:ind w:left="360"/>
        <w:rPr>
          <w:rFonts w:ascii="Arial" w:hAnsi="Arial" w:cs="Arial"/>
          <w:b/>
          <w:bCs/>
          <w:lang w:val="en-US"/>
        </w:rPr>
      </w:pPr>
    </w:p>
    <w:p w14:paraId="3CE6EFF8" w14:textId="4EAAA904" w:rsidR="00B4392F" w:rsidRPr="003A656F" w:rsidRDefault="003A656F" w:rsidP="003A656F">
      <w:pPr>
        <w:ind w:left="360"/>
        <w:jc w:val="center"/>
        <w:rPr>
          <w:rFonts w:ascii="Arial" w:hAnsi="Arial" w:cs="Arial"/>
          <w:lang w:val="en-US"/>
        </w:rPr>
      </w:pPr>
      <w:r w:rsidRPr="003A656F">
        <w:rPr>
          <w:rFonts w:ascii="Arial" w:hAnsi="Arial" w:cs="Arial"/>
          <w:lang w:val="en-US"/>
        </w:rPr>
        <w:lastRenderedPageBreak/>
        <w:t>(5)</w:t>
      </w:r>
    </w:p>
    <w:p w14:paraId="0653A5E0" w14:textId="77777777" w:rsidR="00B4392F" w:rsidRDefault="00B4392F" w:rsidP="00C82A56">
      <w:pPr>
        <w:ind w:left="360"/>
        <w:rPr>
          <w:rFonts w:ascii="Arial" w:hAnsi="Arial" w:cs="Arial"/>
          <w:b/>
          <w:bCs/>
          <w:lang w:val="en-US"/>
        </w:rPr>
      </w:pPr>
    </w:p>
    <w:p w14:paraId="198A3441" w14:textId="0290C148" w:rsidR="00B215F5" w:rsidRDefault="00895C5F" w:rsidP="00C82A56">
      <w:pPr>
        <w:ind w:left="360"/>
        <w:rPr>
          <w:rFonts w:ascii="Arial" w:hAnsi="Arial" w:cs="Arial"/>
          <w:b/>
          <w:bCs/>
          <w:lang w:val="en-US"/>
        </w:rPr>
      </w:pPr>
      <w:r w:rsidRPr="00895C5F">
        <w:rPr>
          <w:rFonts w:ascii="Arial" w:hAnsi="Arial" w:cs="Arial"/>
          <w:b/>
          <w:bCs/>
          <w:lang w:val="en-US"/>
        </w:rPr>
        <w:t>E</w:t>
      </w:r>
      <w:r w:rsidR="00360386" w:rsidRPr="007200D6">
        <w:rPr>
          <w:rFonts w:ascii="Arial" w:hAnsi="Arial" w:cs="Arial"/>
          <w:b/>
          <w:bCs/>
          <w:lang w:val="en-US"/>
        </w:rPr>
        <w:t>thical Dilemma No 2:</w:t>
      </w:r>
      <w:r w:rsidR="00D17BCA">
        <w:rPr>
          <w:rFonts w:ascii="Arial" w:hAnsi="Arial" w:cs="Arial"/>
          <w:b/>
          <w:bCs/>
          <w:lang w:val="en-US"/>
        </w:rPr>
        <w:t xml:space="preserve"> Whistleblowing</w:t>
      </w:r>
    </w:p>
    <w:p w14:paraId="49354D29" w14:textId="6120A037" w:rsidR="00360386" w:rsidRDefault="00B215F5" w:rsidP="00C82A56">
      <w:pPr>
        <w:ind w:left="360"/>
        <w:rPr>
          <w:rFonts w:ascii="Arial" w:hAnsi="Arial" w:cs="Arial"/>
          <w:lang w:val="en-US"/>
        </w:rPr>
      </w:pPr>
      <w:r>
        <w:rPr>
          <w:rFonts w:ascii="Arial" w:hAnsi="Arial" w:cs="Arial"/>
          <w:lang w:val="en-US"/>
        </w:rPr>
        <w:t>Because of childcare arrangements and the distance travelled into work through bad traffic each day, the project manager begins work at 09:30am every day as opposed to 09:00am. It has come to light</w:t>
      </w:r>
      <w:r w:rsidR="00010509">
        <w:rPr>
          <w:rFonts w:ascii="Arial" w:hAnsi="Arial" w:cs="Arial"/>
          <w:lang w:val="en-US"/>
        </w:rPr>
        <w:t xml:space="preserve"> via </w:t>
      </w:r>
      <w:r w:rsidR="00A76DC8">
        <w:rPr>
          <w:rFonts w:ascii="Arial" w:hAnsi="Arial" w:cs="Arial"/>
          <w:lang w:val="en-US"/>
        </w:rPr>
        <w:t xml:space="preserve">the new </w:t>
      </w:r>
      <w:r w:rsidR="00010509">
        <w:rPr>
          <w:rFonts w:ascii="Arial" w:hAnsi="Arial" w:cs="Arial"/>
          <w:lang w:val="en-US"/>
        </w:rPr>
        <w:t xml:space="preserve">admin staff </w:t>
      </w:r>
      <w:r w:rsidR="00A76DC8">
        <w:rPr>
          <w:rFonts w:ascii="Arial" w:hAnsi="Arial" w:cs="Arial"/>
          <w:lang w:val="en-US"/>
        </w:rPr>
        <w:t xml:space="preserve">team member, whilst </w:t>
      </w:r>
      <w:r w:rsidR="00010509">
        <w:rPr>
          <w:rFonts w:ascii="Arial" w:hAnsi="Arial" w:cs="Arial"/>
          <w:lang w:val="en-US"/>
        </w:rPr>
        <w:t>process</w:t>
      </w:r>
      <w:r w:rsidR="00A76DC8">
        <w:rPr>
          <w:rFonts w:ascii="Arial" w:hAnsi="Arial" w:cs="Arial"/>
          <w:lang w:val="en-US"/>
        </w:rPr>
        <w:t>ing</w:t>
      </w:r>
      <w:r w:rsidR="00010509">
        <w:rPr>
          <w:rFonts w:ascii="Arial" w:hAnsi="Arial" w:cs="Arial"/>
          <w:lang w:val="en-US"/>
        </w:rPr>
        <w:t xml:space="preserve"> staff timetables, rosters, and time sheets,</w:t>
      </w:r>
      <w:r>
        <w:rPr>
          <w:rFonts w:ascii="Arial" w:hAnsi="Arial" w:cs="Arial"/>
          <w:lang w:val="en-US"/>
        </w:rPr>
        <w:t xml:space="preserve"> that the manager completes their timesheet to reflect a start time of 09:00am rather than 09:30am. </w:t>
      </w:r>
      <w:r w:rsidR="00360386" w:rsidRPr="007200D6">
        <w:rPr>
          <w:rFonts w:ascii="Arial" w:hAnsi="Arial" w:cs="Arial"/>
          <w:b/>
          <w:bCs/>
          <w:lang w:val="en-US"/>
        </w:rPr>
        <w:t xml:space="preserve"> </w:t>
      </w:r>
      <w:r w:rsidR="00010509">
        <w:rPr>
          <w:rFonts w:ascii="Arial" w:hAnsi="Arial" w:cs="Arial"/>
          <w:lang w:val="en-US"/>
        </w:rPr>
        <w:t xml:space="preserve">Also, the manager finishes at 16:30 on a Friday afternoon rather than 17:00 as stated on their timesheet. </w:t>
      </w:r>
      <w:r w:rsidR="00A76DC8">
        <w:rPr>
          <w:rFonts w:ascii="Arial" w:hAnsi="Arial" w:cs="Arial"/>
          <w:lang w:val="en-US"/>
        </w:rPr>
        <w:t xml:space="preserve">The situation has been ongoing for a considerable period and appeared to be common knowledge amongst the existing staff team. The new admin worker is now torn between doing their job without ‘rocking the boat’ and just ‘carrying on regardless’. As opposed to them ‘doing the right thing’ and making senior management aware of the situation. </w:t>
      </w:r>
    </w:p>
    <w:p w14:paraId="3BAF4455" w14:textId="12844B22" w:rsidR="00895C5F" w:rsidRPr="00010509" w:rsidRDefault="00895C5F" w:rsidP="00C82A56">
      <w:pPr>
        <w:ind w:left="360"/>
        <w:rPr>
          <w:rFonts w:ascii="Arial" w:hAnsi="Arial" w:cs="Arial"/>
          <w:lang w:val="en-US"/>
        </w:rPr>
      </w:pPr>
      <w:r>
        <w:rPr>
          <w:rFonts w:ascii="Arial" w:hAnsi="Arial" w:cs="Arial"/>
          <w:lang w:val="en-US"/>
        </w:rPr>
        <w:t>The course of action that demonstrates good workplace ethics is for the admin staff member to inform the manager themselves of their findings. This provides an opportunity for the manager to either ‘come clean’, or to provide information that negates the possibility of any wrongdoing. It is possible that the start/finish times of the manager have been pre-arranged with senior management</w:t>
      </w:r>
      <w:r w:rsidR="00B4392F">
        <w:rPr>
          <w:rFonts w:ascii="Arial" w:hAnsi="Arial" w:cs="Arial"/>
          <w:lang w:val="en-US"/>
        </w:rPr>
        <w:t xml:space="preserve"> because of the afore mentioned childcare requirements. Either way, it is in the best interests of all concerned for the information to be presented to senior management.</w:t>
      </w:r>
    </w:p>
    <w:bookmarkEnd w:id="0"/>
    <w:bookmarkEnd w:id="1"/>
    <w:p w14:paraId="2E85F640" w14:textId="77777777" w:rsidR="003A656F" w:rsidRDefault="003A656F" w:rsidP="00D22394">
      <w:pPr>
        <w:rPr>
          <w:rFonts w:ascii="Arial" w:hAnsi="Arial" w:cs="Arial"/>
          <w:b/>
          <w:bCs/>
          <w:lang w:val="en-US"/>
        </w:rPr>
      </w:pPr>
    </w:p>
    <w:p w14:paraId="3C470AEA" w14:textId="75E35D7A" w:rsidR="00D22394" w:rsidRPr="00B215F5" w:rsidRDefault="00D22394" w:rsidP="00D22394">
      <w:pPr>
        <w:rPr>
          <w:rFonts w:ascii="Arial" w:hAnsi="Arial" w:cs="Arial"/>
          <w:b/>
          <w:bCs/>
          <w:lang w:val="en-US"/>
        </w:rPr>
      </w:pPr>
      <w:r w:rsidRPr="00B215F5">
        <w:rPr>
          <w:rFonts w:ascii="Arial" w:hAnsi="Arial" w:cs="Arial"/>
          <w:b/>
          <w:bCs/>
          <w:lang w:val="en-US"/>
        </w:rPr>
        <w:t>Conclusion</w:t>
      </w:r>
    </w:p>
    <w:p w14:paraId="0E10B318" w14:textId="77777777" w:rsidR="00064C04" w:rsidRDefault="00064C04" w:rsidP="00B215F5">
      <w:pPr>
        <w:rPr>
          <w:rFonts w:ascii="Arial" w:hAnsi="Arial" w:cs="Arial"/>
          <w:lang w:val="en-US"/>
        </w:rPr>
      </w:pPr>
    </w:p>
    <w:p w14:paraId="754B7C51" w14:textId="3A94ECF1" w:rsidR="00D22394" w:rsidRDefault="00064C04" w:rsidP="00D22394">
      <w:pPr>
        <w:rPr>
          <w:rFonts w:ascii="Arial" w:hAnsi="Arial" w:cs="Arial"/>
          <w:lang w:val="en-US"/>
        </w:rPr>
      </w:pPr>
      <w:r>
        <w:rPr>
          <w:rFonts w:ascii="Arial" w:hAnsi="Arial" w:cs="Arial"/>
          <w:lang w:val="en-US"/>
        </w:rPr>
        <w:t xml:space="preserve">Considering the </w:t>
      </w:r>
      <w:r w:rsidR="00D970CF">
        <w:rPr>
          <w:rFonts w:ascii="Arial" w:hAnsi="Arial" w:cs="Arial"/>
          <w:lang w:val="en-US"/>
        </w:rPr>
        <w:t>examples</w:t>
      </w:r>
      <w:r>
        <w:rPr>
          <w:rFonts w:ascii="Arial" w:hAnsi="Arial" w:cs="Arial"/>
          <w:lang w:val="en-US"/>
        </w:rPr>
        <w:t xml:space="preserve"> that have been highlighted in the previous section surrounding ethical dilemmas. The importance of workplace culture cannot be over emphasized. </w:t>
      </w:r>
      <w:r w:rsidR="00D970CF">
        <w:rPr>
          <w:rFonts w:ascii="Arial" w:hAnsi="Arial" w:cs="Arial"/>
          <w:lang w:val="en-US"/>
        </w:rPr>
        <w:t xml:space="preserve">In the first example, the staff member is dealing with degrees of certainty rather than absolutes, and they may be searching for reasons that suggest that the predicted outcome is likely to be true. An important skill that the staff member should employ in this situation is </w:t>
      </w:r>
      <w:r w:rsidR="00D970CF" w:rsidRPr="00A76DC8">
        <w:rPr>
          <w:rFonts w:ascii="Arial" w:hAnsi="Arial" w:cs="Arial"/>
          <w:i/>
          <w:iCs/>
          <w:lang w:val="en-US"/>
        </w:rPr>
        <w:t>‘ranking inductive arguments according to how convincing they are.’</w:t>
      </w:r>
      <w:r w:rsidR="00D970CF">
        <w:rPr>
          <w:rFonts w:ascii="Arial" w:hAnsi="Arial" w:cs="Arial"/>
          <w:lang w:val="en-US"/>
        </w:rPr>
        <w:t xml:space="preserve"> </w:t>
      </w:r>
      <w:r w:rsidR="00D970CF" w:rsidRPr="00D970CF">
        <w:rPr>
          <w:rFonts w:ascii="Arial" w:hAnsi="Arial" w:cs="Arial"/>
          <w:lang w:val="en-US"/>
        </w:rPr>
        <w:t>(</w:t>
      </w:r>
      <w:proofErr w:type="spellStart"/>
      <w:proofErr w:type="gramStart"/>
      <w:r w:rsidR="00D970CF" w:rsidRPr="00D970CF">
        <w:rPr>
          <w:rFonts w:ascii="Arial" w:hAnsi="Arial" w:cs="Arial"/>
          <w:lang w:val="en-US"/>
        </w:rPr>
        <w:t>chatfield</w:t>
      </w:r>
      <w:proofErr w:type="spellEnd"/>
      <w:proofErr w:type="gramEnd"/>
      <w:r w:rsidR="00D970CF" w:rsidRPr="00D970CF">
        <w:rPr>
          <w:rFonts w:ascii="Arial" w:hAnsi="Arial" w:cs="Arial"/>
          <w:lang w:val="en-US"/>
        </w:rPr>
        <w:t>, n.d.)</w:t>
      </w:r>
      <w:r w:rsidR="00A76DC8">
        <w:rPr>
          <w:rFonts w:ascii="Arial" w:hAnsi="Arial" w:cs="Arial"/>
          <w:lang w:val="en-US"/>
        </w:rPr>
        <w:t xml:space="preserve">.  Even after doing </w:t>
      </w:r>
      <w:r w:rsidR="00D22394">
        <w:rPr>
          <w:rFonts w:ascii="Arial" w:hAnsi="Arial" w:cs="Arial"/>
          <w:lang w:val="en-US"/>
        </w:rPr>
        <w:t>so</w:t>
      </w:r>
      <w:r w:rsidR="002954D0">
        <w:rPr>
          <w:rFonts w:ascii="Arial" w:hAnsi="Arial" w:cs="Arial"/>
          <w:lang w:val="en-US"/>
        </w:rPr>
        <w:t>,</w:t>
      </w:r>
      <w:r w:rsidR="00A76DC8">
        <w:rPr>
          <w:rFonts w:ascii="Arial" w:hAnsi="Arial" w:cs="Arial"/>
          <w:lang w:val="en-US"/>
        </w:rPr>
        <w:t xml:space="preserve"> it would be in the organization’s best interests to report the information received to the relevant authorities in line with safeguarding policies and in the interest of their health &amp; safety obligations.</w:t>
      </w:r>
      <w:r w:rsidR="00D22394" w:rsidRPr="00D22394">
        <w:rPr>
          <w:rFonts w:ascii="Arial" w:hAnsi="Arial" w:cs="Arial"/>
          <w:lang w:val="en-US"/>
        </w:rPr>
        <w:t xml:space="preserve"> </w:t>
      </w:r>
      <w:r w:rsidR="00D22394" w:rsidRPr="00B215F5">
        <w:rPr>
          <w:rFonts w:ascii="Arial" w:hAnsi="Arial" w:cs="Arial"/>
          <w:lang w:val="en-US"/>
        </w:rPr>
        <w:t>One of the key goals in organizational development in the last 10-15 years in both business and not for profit world has been to find a way of creating cultures that are flexible and innovative and where individuals take responsibility for results – moving away from bureaucratic silos where formulaic approaches dominate.</w:t>
      </w:r>
    </w:p>
    <w:p w14:paraId="4C02AC08" w14:textId="76299F51" w:rsidR="00D22394" w:rsidRPr="00B215F5" w:rsidRDefault="00D22394" w:rsidP="00D22394">
      <w:pPr>
        <w:rPr>
          <w:rFonts w:ascii="Arial" w:hAnsi="Arial" w:cs="Arial"/>
          <w:lang w:val="en-US"/>
        </w:rPr>
      </w:pPr>
      <w:r w:rsidRPr="00B4392F">
        <w:rPr>
          <w:rFonts w:ascii="Arial" w:hAnsi="Arial" w:cs="Arial"/>
          <w:i/>
          <w:iCs/>
          <w:lang w:val="en-US"/>
        </w:rPr>
        <w:t>“Culture eats strategy for breakfast”</w:t>
      </w:r>
      <w:r w:rsidR="00B4392F" w:rsidRPr="00B4392F">
        <w:t xml:space="preserve"> </w:t>
      </w:r>
      <w:r w:rsidR="00B4392F" w:rsidRPr="00B4392F">
        <w:rPr>
          <w:rFonts w:ascii="Arial" w:hAnsi="Arial" w:cs="Arial"/>
          <w:lang w:val="en-US"/>
        </w:rPr>
        <w:t>(</w:t>
      </w:r>
      <w:proofErr w:type="spellStart"/>
      <w:r w:rsidR="00B4392F" w:rsidRPr="00B4392F">
        <w:rPr>
          <w:rFonts w:ascii="Arial" w:hAnsi="Arial" w:cs="Arial"/>
          <w:lang w:val="en-US"/>
        </w:rPr>
        <w:t>drucker</w:t>
      </w:r>
      <w:proofErr w:type="spellEnd"/>
      <w:r w:rsidR="00B4392F" w:rsidRPr="00B4392F">
        <w:rPr>
          <w:rFonts w:ascii="Arial" w:hAnsi="Arial" w:cs="Arial"/>
          <w:lang w:val="en-US"/>
        </w:rPr>
        <w:t>, n.d.)</w:t>
      </w:r>
      <w:r w:rsidRPr="00B215F5">
        <w:rPr>
          <w:rFonts w:ascii="Arial" w:hAnsi="Arial" w:cs="Arial"/>
          <w:lang w:val="en-US"/>
        </w:rPr>
        <w:t xml:space="preserve"> is a famous quote from legendary management consultant and writer Peter Drucker. To be clear he didn’t mean that strategy was unimportant – rather that a powerful and empowering culture was a surer route to organizational success.</w:t>
      </w:r>
    </w:p>
    <w:p w14:paraId="5D749DE7" w14:textId="77777777" w:rsidR="00B215F5" w:rsidRPr="00B215F5" w:rsidRDefault="00B215F5" w:rsidP="00B215F5">
      <w:pPr>
        <w:jc w:val="center"/>
        <w:rPr>
          <w:rFonts w:ascii="Arial" w:hAnsi="Arial" w:cs="Arial"/>
          <w:lang w:val="en-US"/>
        </w:rPr>
      </w:pPr>
    </w:p>
    <w:p w14:paraId="1F0730EF" w14:textId="77777777" w:rsidR="00502946" w:rsidRDefault="00502946" w:rsidP="00007563">
      <w:pPr>
        <w:jc w:val="center"/>
        <w:rPr>
          <w:rFonts w:ascii="Arial" w:hAnsi="Arial" w:cs="Arial"/>
          <w:lang w:val="en-US"/>
        </w:rPr>
      </w:pPr>
    </w:p>
    <w:p w14:paraId="0CDA7B88" w14:textId="77777777" w:rsidR="00D22394" w:rsidRDefault="00D22394" w:rsidP="00007563">
      <w:pPr>
        <w:jc w:val="center"/>
        <w:rPr>
          <w:rFonts w:ascii="Arial" w:hAnsi="Arial" w:cs="Arial"/>
          <w:lang w:val="en-US"/>
        </w:rPr>
      </w:pPr>
    </w:p>
    <w:p w14:paraId="09E05721" w14:textId="77777777" w:rsidR="00D22394" w:rsidRDefault="00D22394" w:rsidP="00007563">
      <w:pPr>
        <w:jc w:val="center"/>
        <w:rPr>
          <w:rFonts w:ascii="Arial" w:hAnsi="Arial" w:cs="Arial"/>
          <w:lang w:val="en-US"/>
        </w:rPr>
      </w:pPr>
    </w:p>
    <w:p w14:paraId="774D91E8" w14:textId="77777777" w:rsidR="003A656F" w:rsidRDefault="003A656F" w:rsidP="003A656F">
      <w:pPr>
        <w:rPr>
          <w:rFonts w:ascii="Arial" w:hAnsi="Arial" w:cs="Arial"/>
          <w:lang w:val="en-US"/>
        </w:rPr>
      </w:pPr>
    </w:p>
    <w:p w14:paraId="3979CECC" w14:textId="12C6FFBC" w:rsidR="002954D0" w:rsidRDefault="002954D0" w:rsidP="003A656F">
      <w:pPr>
        <w:jc w:val="center"/>
        <w:rPr>
          <w:rFonts w:ascii="Arial" w:hAnsi="Arial" w:cs="Arial"/>
          <w:lang w:val="en-US"/>
        </w:rPr>
      </w:pPr>
      <w:r>
        <w:rPr>
          <w:rFonts w:ascii="Arial" w:hAnsi="Arial" w:cs="Arial"/>
          <w:lang w:val="en-US"/>
        </w:rPr>
        <w:t>(6)</w:t>
      </w:r>
    </w:p>
    <w:p w14:paraId="4DC3B1C2" w14:textId="0B17B795" w:rsidR="002954D0" w:rsidRDefault="002954D0" w:rsidP="002954D0">
      <w:pPr>
        <w:rPr>
          <w:rFonts w:ascii="Arial" w:hAnsi="Arial" w:cs="Arial"/>
          <w:b/>
          <w:bCs/>
          <w:lang w:val="en-US"/>
        </w:rPr>
      </w:pPr>
      <w:r>
        <w:rPr>
          <w:rFonts w:ascii="Arial" w:hAnsi="Arial" w:cs="Arial"/>
          <w:b/>
          <w:bCs/>
          <w:lang w:val="en-US"/>
        </w:rPr>
        <w:t>Recommendations</w:t>
      </w:r>
    </w:p>
    <w:p w14:paraId="44AB3CCD" w14:textId="27EA9018" w:rsidR="002954D0" w:rsidRDefault="002954D0" w:rsidP="002954D0">
      <w:pPr>
        <w:rPr>
          <w:rFonts w:ascii="Arial" w:hAnsi="Arial" w:cs="Arial"/>
          <w:b/>
          <w:bCs/>
          <w:lang w:val="en-US"/>
        </w:rPr>
      </w:pPr>
    </w:p>
    <w:p w14:paraId="6CA6AEB3" w14:textId="5188FBE4" w:rsidR="002954D0" w:rsidRDefault="002954D0" w:rsidP="002954D0">
      <w:pPr>
        <w:rPr>
          <w:rFonts w:ascii="Arial" w:hAnsi="Arial" w:cs="Arial"/>
          <w:b/>
          <w:bCs/>
          <w:lang w:val="en-US"/>
        </w:rPr>
      </w:pPr>
    </w:p>
    <w:p w14:paraId="0F344534" w14:textId="08422564" w:rsidR="002954D0" w:rsidRDefault="002954D0" w:rsidP="002954D0">
      <w:pPr>
        <w:rPr>
          <w:rFonts w:ascii="Arial" w:hAnsi="Arial" w:cs="Arial"/>
          <w:b/>
          <w:bCs/>
          <w:lang w:val="en-US"/>
        </w:rPr>
      </w:pPr>
    </w:p>
    <w:p w14:paraId="6CA126CC" w14:textId="109C9FAA" w:rsidR="002954D0" w:rsidRDefault="002954D0" w:rsidP="002954D0">
      <w:pPr>
        <w:rPr>
          <w:rFonts w:ascii="Arial" w:hAnsi="Arial" w:cs="Arial"/>
          <w:b/>
          <w:bCs/>
          <w:lang w:val="en-US"/>
        </w:rPr>
      </w:pPr>
    </w:p>
    <w:p w14:paraId="63A5FA0C" w14:textId="6D9AD755" w:rsidR="002954D0" w:rsidRDefault="002954D0" w:rsidP="002954D0">
      <w:pPr>
        <w:rPr>
          <w:rFonts w:ascii="Arial" w:hAnsi="Arial" w:cs="Arial"/>
          <w:b/>
          <w:bCs/>
          <w:lang w:val="en-US"/>
        </w:rPr>
      </w:pPr>
    </w:p>
    <w:p w14:paraId="6843C918" w14:textId="50479D59" w:rsidR="002954D0" w:rsidRDefault="002954D0" w:rsidP="002954D0">
      <w:pPr>
        <w:rPr>
          <w:rFonts w:ascii="Arial" w:hAnsi="Arial" w:cs="Arial"/>
          <w:b/>
          <w:bCs/>
          <w:lang w:val="en-US"/>
        </w:rPr>
      </w:pPr>
    </w:p>
    <w:p w14:paraId="666C393E" w14:textId="158509AA" w:rsidR="002954D0" w:rsidRDefault="002954D0" w:rsidP="002954D0">
      <w:pPr>
        <w:rPr>
          <w:rFonts w:ascii="Arial" w:hAnsi="Arial" w:cs="Arial"/>
          <w:b/>
          <w:bCs/>
          <w:lang w:val="en-US"/>
        </w:rPr>
      </w:pPr>
    </w:p>
    <w:p w14:paraId="2BD086FE" w14:textId="13851F17" w:rsidR="002954D0" w:rsidRDefault="002954D0" w:rsidP="002954D0">
      <w:pPr>
        <w:rPr>
          <w:rFonts w:ascii="Arial" w:hAnsi="Arial" w:cs="Arial"/>
          <w:b/>
          <w:bCs/>
          <w:lang w:val="en-US"/>
        </w:rPr>
      </w:pPr>
    </w:p>
    <w:p w14:paraId="75067EA2" w14:textId="4484BAA3" w:rsidR="002954D0" w:rsidRDefault="002954D0" w:rsidP="002954D0">
      <w:pPr>
        <w:rPr>
          <w:rFonts w:ascii="Arial" w:hAnsi="Arial" w:cs="Arial"/>
          <w:b/>
          <w:bCs/>
          <w:lang w:val="en-US"/>
        </w:rPr>
      </w:pPr>
    </w:p>
    <w:p w14:paraId="32F8D1DD" w14:textId="10885569" w:rsidR="002954D0" w:rsidRDefault="002954D0" w:rsidP="002954D0">
      <w:pPr>
        <w:rPr>
          <w:rFonts w:ascii="Arial" w:hAnsi="Arial" w:cs="Arial"/>
          <w:b/>
          <w:bCs/>
          <w:lang w:val="en-US"/>
        </w:rPr>
      </w:pPr>
    </w:p>
    <w:p w14:paraId="594161B4" w14:textId="727474EF" w:rsidR="002954D0" w:rsidRDefault="002954D0" w:rsidP="002954D0">
      <w:pPr>
        <w:rPr>
          <w:rFonts w:ascii="Arial" w:hAnsi="Arial" w:cs="Arial"/>
          <w:b/>
          <w:bCs/>
          <w:lang w:val="en-US"/>
        </w:rPr>
      </w:pPr>
    </w:p>
    <w:p w14:paraId="78B6E9A2" w14:textId="62EC27AD" w:rsidR="002954D0" w:rsidRDefault="002954D0" w:rsidP="002954D0">
      <w:pPr>
        <w:rPr>
          <w:rFonts w:ascii="Arial" w:hAnsi="Arial" w:cs="Arial"/>
          <w:b/>
          <w:bCs/>
          <w:lang w:val="en-US"/>
        </w:rPr>
      </w:pPr>
    </w:p>
    <w:p w14:paraId="18BB046C" w14:textId="0B3BC6BC" w:rsidR="002954D0" w:rsidRDefault="002954D0" w:rsidP="002954D0">
      <w:pPr>
        <w:rPr>
          <w:rFonts w:ascii="Arial" w:hAnsi="Arial" w:cs="Arial"/>
          <w:b/>
          <w:bCs/>
          <w:lang w:val="en-US"/>
        </w:rPr>
      </w:pPr>
    </w:p>
    <w:p w14:paraId="0F43C1A3" w14:textId="672A2F9E" w:rsidR="002954D0" w:rsidRDefault="002954D0" w:rsidP="002954D0">
      <w:pPr>
        <w:rPr>
          <w:rFonts w:ascii="Arial" w:hAnsi="Arial" w:cs="Arial"/>
          <w:b/>
          <w:bCs/>
          <w:lang w:val="en-US"/>
        </w:rPr>
      </w:pPr>
    </w:p>
    <w:p w14:paraId="5871ADB8" w14:textId="26AD5B83" w:rsidR="002954D0" w:rsidRDefault="002954D0" w:rsidP="002954D0">
      <w:pPr>
        <w:rPr>
          <w:rFonts w:ascii="Arial" w:hAnsi="Arial" w:cs="Arial"/>
          <w:b/>
          <w:bCs/>
          <w:lang w:val="en-US"/>
        </w:rPr>
      </w:pPr>
    </w:p>
    <w:p w14:paraId="639C8170" w14:textId="4946476B" w:rsidR="002954D0" w:rsidRDefault="002954D0" w:rsidP="002954D0">
      <w:pPr>
        <w:rPr>
          <w:rFonts w:ascii="Arial" w:hAnsi="Arial" w:cs="Arial"/>
          <w:b/>
          <w:bCs/>
          <w:lang w:val="en-US"/>
        </w:rPr>
      </w:pPr>
    </w:p>
    <w:p w14:paraId="7C1E8976" w14:textId="77777777" w:rsidR="003A656F" w:rsidRDefault="003A656F" w:rsidP="003A656F">
      <w:pPr>
        <w:rPr>
          <w:rFonts w:ascii="Arial" w:hAnsi="Arial" w:cs="Arial"/>
          <w:b/>
          <w:bCs/>
          <w:lang w:val="en-US"/>
        </w:rPr>
      </w:pPr>
    </w:p>
    <w:p w14:paraId="47B3C836" w14:textId="77777777" w:rsidR="003A656F" w:rsidRDefault="003A656F" w:rsidP="003A656F">
      <w:pPr>
        <w:jc w:val="center"/>
        <w:rPr>
          <w:rFonts w:ascii="Arial" w:hAnsi="Arial" w:cs="Arial"/>
          <w:lang w:val="en-US"/>
        </w:rPr>
      </w:pPr>
    </w:p>
    <w:p w14:paraId="4CABEB09" w14:textId="77777777" w:rsidR="003A656F" w:rsidRDefault="003A656F" w:rsidP="003A656F">
      <w:pPr>
        <w:jc w:val="center"/>
        <w:rPr>
          <w:rFonts w:ascii="Arial" w:hAnsi="Arial" w:cs="Arial"/>
          <w:lang w:val="en-US"/>
        </w:rPr>
      </w:pPr>
    </w:p>
    <w:p w14:paraId="0270A961" w14:textId="77777777" w:rsidR="003A656F" w:rsidRDefault="003A656F" w:rsidP="003A656F">
      <w:pPr>
        <w:jc w:val="center"/>
        <w:rPr>
          <w:rFonts w:ascii="Arial" w:hAnsi="Arial" w:cs="Arial"/>
          <w:lang w:val="en-US"/>
        </w:rPr>
      </w:pPr>
    </w:p>
    <w:p w14:paraId="2B6E4F55" w14:textId="77777777" w:rsidR="003A656F" w:rsidRDefault="003A656F" w:rsidP="003A656F">
      <w:pPr>
        <w:jc w:val="center"/>
        <w:rPr>
          <w:rFonts w:ascii="Arial" w:hAnsi="Arial" w:cs="Arial"/>
          <w:lang w:val="en-US"/>
        </w:rPr>
      </w:pPr>
    </w:p>
    <w:p w14:paraId="36E3F4D7" w14:textId="77777777" w:rsidR="003A656F" w:rsidRDefault="003A656F" w:rsidP="003A656F">
      <w:pPr>
        <w:jc w:val="center"/>
        <w:rPr>
          <w:rFonts w:ascii="Arial" w:hAnsi="Arial" w:cs="Arial"/>
          <w:lang w:val="en-US"/>
        </w:rPr>
      </w:pPr>
    </w:p>
    <w:p w14:paraId="1B0F7845" w14:textId="77777777" w:rsidR="003A656F" w:rsidRDefault="003A656F" w:rsidP="003A656F">
      <w:pPr>
        <w:jc w:val="center"/>
        <w:rPr>
          <w:rFonts w:ascii="Arial" w:hAnsi="Arial" w:cs="Arial"/>
          <w:lang w:val="en-US"/>
        </w:rPr>
      </w:pPr>
    </w:p>
    <w:p w14:paraId="12EFC6B2" w14:textId="77777777" w:rsidR="003A656F" w:rsidRDefault="003A656F" w:rsidP="003A656F">
      <w:pPr>
        <w:jc w:val="center"/>
        <w:rPr>
          <w:rFonts w:ascii="Arial" w:hAnsi="Arial" w:cs="Arial"/>
          <w:lang w:val="en-US"/>
        </w:rPr>
      </w:pPr>
    </w:p>
    <w:p w14:paraId="6D10B842" w14:textId="77777777" w:rsidR="003A656F" w:rsidRDefault="003A656F" w:rsidP="003A656F">
      <w:pPr>
        <w:jc w:val="center"/>
        <w:rPr>
          <w:rFonts w:ascii="Arial" w:hAnsi="Arial" w:cs="Arial"/>
          <w:lang w:val="en-US"/>
        </w:rPr>
      </w:pPr>
    </w:p>
    <w:p w14:paraId="179D0043" w14:textId="77777777" w:rsidR="003A656F" w:rsidRDefault="003A656F" w:rsidP="003A656F">
      <w:pPr>
        <w:jc w:val="center"/>
        <w:rPr>
          <w:rFonts w:ascii="Arial" w:hAnsi="Arial" w:cs="Arial"/>
          <w:lang w:val="en-US"/>
        </w:rPr>
      </w:pPr>
    </w:p>
    <w:p w14:paraId="449F79A9" w14:textId="77777777" w:rsidR="003A656F" w:rsidRDefault="003A656F" w:rsidP="003A656F">
      <w:pPr>
        <w:jc w:val="center"/>
        <w:rPr>
          <w:rFonts w:ascii="Arial" w:hAnsi="Arial" w:cs="Arial"/>
          <w:lang w:val="en-US"/>
        </w:rPr>
      </w:pPr>
    </w:p>
    <w:p w14:paraId="06417414" w14:textId="77777777" w:rsidR="003A656F" w:rsidRDefault="003A656F" w:rsidP="003A656F">
      <w:pPr>
        <w:jc w:val="center"/>
        <w:rPr>
          <w:rFonts w:ascii="Arial" w:hAnsi="Arial" w:cs="Arial"/>
          <w:lang w:val="en-US"/>
        </w:rPr>
      </w:pPr>
    </w:p>
    <w:p w14:paraId="0B261626" w14:textId="77777777" w:rsidR="003A656F" w:rsidRDefault="003A656F" w:rsidP="003A656F">
      <w:pPr>
        <w:jc w:val="center"/>
        <w:rPr>
          <w:rFonts w:ascii="Arial" w:hAnsi="Arial" w:cs="Arial"/>
          <w:lang w:val="en-US"/>
        </w:rPr>
      </w:pPr>
    </w:p>
    <w:p w14:paraId="3B1D1E69" w14:textId="180ECEF4" w:rsidR="002954D0" w:rsidRPr="002954D0" w:rsidRDefault="002954D0" w:rsidP="003A656F">
      <w:pPr>
        <w:jc w:val="center"/>
        <w:rPr>
          <w:rFonts w:ascii="Arial" w:hAnsi="Arial" w:cs="Arial"/>
          <w:lang w:val="en-US"/>
        </w:rPr>
      </w:pPr>
      <w:r w:rsidRPr="002954D0">
        <w:rPr>
          <w:rFonts w:ascii="Arial" w:hAnsi="Arial" w:cs="Arial"/>
          <w:lang w:val="en-US"/>
        </w:rPr>
        <w:lastRenderedPageBreak/>
        <w:t>(7)</w:t>
      </w:r>
    </w:p>
    <w:p w14:paraId="0ACC6DBA" w14:textId="5F6AE2FF" w:rsidR="006F558E" w:rsidRPr="006B0153" w:rsidRDefault="006F558E" w:rsidP="002954D0">
      <w:pPr>
        <w:rPr>
          <w:lang w:val="en-US"/>
        </w:rPr>
      </w:pPr>
      <w:bookmarkStart w:id="3" w:name="_Hlk77752847"/>
      <w:r w:rsidRPr="006F558E">
        <w:rPr>
          <w:rFonts w:ascii="Arial" w:hAnsi="Arial" w:cs="Arial"/>
          <w:b/>
          <w:bCs/>
          <w:lang w:val="en-US"/>
        </w:rPr>
        <w:t>References</w:t>
      </w:r>
    </w:p>
    <w:p w14:paraId="18FD3AD8" w14:textId="77777777" w:rsidR="006F558E" w:rsidRPr="002F0A53" w:rsidRDefault="006F558E" w:rsidP="006F558E">
      <w:pPr>
        <w:jc w:val="center"/>
        <w:rPr>
          <w:rFonts w:ascii="Arial" w:hAnsi="Arial" w:cs="Arial"/>
          <w:lang w:val="en-US"/>
        </w:rPr>
      </w:pPr>
    </w:p>
    <w:p w14:paraId="4004A5B2" w14:textId="68402D33" w:rsidR="006F558E" w:rsidRPr="002F0A53" w:rsidRDefault="006F558E" w:rsidP="006F558E">
      <w:pPr>
        <w:pStyle w:val="ListParagraph"/>
        <w:numPr>
          <w:ilvl w:val="0"/>
          <w:numId w:val="5"/>
        </w:numPr>
        <w:rPr>
          <w:rFonts w:ascii="Arial" w:hAnsi="Arial" w:cs="Arial"/>
          <w:lang w:val="en-US"/>
        </w:rPr>
      </w:pPr>
      <w:r w:rsidRPr="002F0A53">
        <w:rPr>
          <w:rFonts w:ascii="Arial" w:hAnsi="Arial" w:cs="Arial"/>
          <w:lang w:val="en-US"/>
        </w:rPr>
        <w:t xml:space="preserve">New-paradigm.co.uk. 2021. Describing </w:t>
      </w:r>
      <w:proofErr w:type="gramStart"/>
      <w:r w:rsidRPr="002F0A53">
        <w:rPr>
          <w:rFonts w:ascii="Arial" w:hAnsi="Arial" w:cs="Arial"/>
          <w:lang w:val="en-US"/>
        </w:rPr>
        <w:t>Culture:[</w:t>
      </w:r>
      <w:proofErr w:type="gramEnd"/>
      <w:r w:rsidRPr="002F0A53">
        <w:rPr>
          <w:rFonts w:ascii="Arial" w:hAnsi="Arial" w:cs="Arial"/>
          <w:lang w:val="en-US"/>
        </w:rPr>
        <w:t>online] Available at: &lt;http://new-paradigm.co.uk/describing_culture.htm&gt; [Accessed 09 July 2021].</w:t>
      </w:r>
    </w:p>
    <w:p w14:paraId="79740EF2" w14:textId="77777777" w:rsidR="002F0A53" w:rsidRPr="002F0A53" w:rsidRDefault="004C33A6" w:rsidP="006F558E">
      <w:pPr>
        <w:pStyle w:val="ListParagraph"/>
        <w:numPr>
          <w:ilvl w:val="0"/>
          <w:numId w:val="5"/>
        </w:numPr>
        <w:rPr>
          <w:rFonts w:ascii="Arial" w:hAnsi="Arial" w:cs="Arial"/>
          <w:lang w:val="en-US"/>
        </w:rPr>
      </w:pPr>
      <w:r w:rsidRPr="002F0A53">
        <w:rPr>
          <w:rFonts w:ascii="Arial" w:hAnsi="Arial" w:cs="Arial"/>
          <w:lang w:val="en-US"/>
        </w:rPr>
        <w:t>Cylex-uk.co.uk. 2021. Birchfield Big Local. [online] Available at: &lt;http://www.cylex-</w:t>
      </w:r>
    </w:p>
    <w:p w14:paraId="4878832A" w14:textId="73F85997" w:rsidR="002F0A53" w:rsidRPr="002F0A53" w:rsidRDefault="004C33A6" w:rsidP="002F0A53">
      <w:pPr>
        <w:pStyle w:val="ListParagraph"/>
        <w:numPr>
          <w:ilvl w:val="0"/>
          <w:numId w:val="5"/>
        </w:numPr>
        <w:rPr>
          <w:rFonts w:ascii="Arial" w:hAnsi="Arial" w:cs="Arial"/>
          <w:lang w:val="en-US"/>
        </w:rPr>
      </w:pPr>
      <w:r w:rsidRPr="002F0A53">
        <w:rPr>
          <w:rFonts w:ascii="Arial" w:hAnsi="Arial" w:cs="Arial"/>
          <w:lang w:val="en-US"/>
        </w:rPr>
        <w:t>uk.co.uk/reviews/viewcompanywebsite.aspx?firmaName=birchfield+big+local&amp;companyId=23779926&gt; [Accessed 19 July 2021].</w:t>
      </w:r>
      <w:r w:rsidR="003C0606" w:rsidRPr="002F0A53">
        <w:rPr>
          <w:rFonts w:ascii="Arial" w:hAnsi="Arial" w:cs="Arial"/>
          <w:lang w:val="en-US"/>
        </w:rPr>
        <w:t>AS Robins LLP. 2021. Furlough has been extended until the end of September — AS Robins LLP. [online] Available at: &lt;https://www.asrobins.com/our-blog/2021/3/3/furlough-has-been-extended-until-the-end-of-september&gt; [Accessed 20 July 2021].</w:t>
      </w:r>
    </w:p>
    <w:p w14:paraId="1FFF160B" w14:textId="22933711" w:rsidR="0094436E" w:rsidRPr="00007563" w:rsidRDefault="00A9556F" w:rsidP="000D67A1">
      <w:pPr>
        <w:pStyle w:val="ListParagraph"/>
        <w:numPr>
          <w:ilvl w:val="0"/>
          <w:numId w:val="5"/>
        </w:numPr>
        <w:rPr>
          <w:lang w:val="en-US"/>
        </w:rPr>
      </w:pPr>
      <w:r w:rsidRPr="00A9556F">
        <w:t>Managementcentre.co.uk. 2021. [online] Available at: &lt;https://www.managementcentre.co.uk/wp-content/uploads/2016/03/Johnson_and_Scholes_Cultural_web-50792.png&gt; [Accessed 21 July 2021].</w:t>
      </w:r>
      <w:bookmarkEnd w:id="3"/>
    </w:p>
    <w:p w14:paraId="2A60F06A" w14:textId="77777777" w:rsidR="00007563" w:rsidRPr="00007563" w:rsidRDefault="00007563" w:rsidP="00007563">
      <w:pPr>
        <w:pStyle w:val="ListParagraph"/>
        <w:numPr>
          <w:ilvl w:val="0"/>
          <w:numId w:val="5"/>
        </w:numPr>
        <w:rPr>
          <w:lang w:val="en-US"/>
        </w:rPr>
      </w:pPr>
      <w:r w:rsidRPr="00007563">
        <w:rPr>
          <w:lang w:val="en-US"/>
        </w:rPr>
        <w:t>Forshaw, M. and Fletcher, L., 2016. Critical thinking for psychology. Chichester, p.7.</w:t>
      </w:r>
    </w:p>
    <w:p w14:paraId="04B44645" w14:textId="47259B32" w:rsidR="00007563" w:rsidRDefault="009F4D44" w:rsidP="000D67A1">
      <w:pPr>
        <w:pStyle w:val="ListParagraph"/>
        <w:numPr>
          <w:ilvl w:val="0"/>
          <w:numId w:val="5"/>
        </w:numPr>
        <w:rPr>
          <w:lang w:val="en-US"/>
        </w:rPr>
      </w:pPr>
      <w:r w:rsidRPr="009F4D44">
        <w:rPr>
          <w:lang w:val="en-US"/>
        </w:rPr>
        <w:t>MCDERMOTT, I., 2021. THE NLP COACH. PLATKUS, pp.11, 12.</w:t>
      </w:r>
    </w:p>
    <w:p w14:paraId="08BFB698" w14:textId="68B62C8F" w:rsidR="00DE7FF6" w:rsidRDefault="00DE7FF6" w:rsidP="000D67A1">
      <w:pPr>
        <w:pStyle w:val="ListParagraph"/>
        <w:numPr>
          <w:ilvl w:val="0"/>
          <w:numId w:val="5"/>
        </w:numPr>
        <w:rPr>
          <w:lang w:val="en-US"/>
        </w:rPr>
      </w:pPr>
      <w:r w:rsidRPr="00DE7FF6">
        <w:rPr>
          <w:lang w:val="en-US"/>
        </w:rPr>
        <w:t>BLACKWELL, E., 2021. p.133.</w:t>
      </w:r>
    </w:p>
    <w:p w14:paraId="03FCA452" w14:textId="77777777" w:rsidR="00360386" w:rsidRPr="00360386" w:rsidRDefault="00CA7032" w:rsidP="000D67A1">
      <w:pPr>
        <w:pStyle w:val="ListParagraph"/>
        <w:numPr>
          <w:ilvl w:val="0"/>
          <w:numId w:val="5"/>
        </w:numPr>
        <w:rPr>
          <w:lang w:val="en-US"/>
        </w:rPr>
      </w:pPr>
      <w:r w:rsidRPr="00CA7032">
        <w:rPr>
          <w:lang w:val="en-US"/>
        </w:rPr>
        <w:t>buttle, f., n.d. customer relationship management. 3rd ed. Routledge, p.263.</w:t>
      </w:r>
      <w:r w:rsidR="00360386" w:rsidRPr="00360386">
        <w:t xml:space="preserve"> </w:t>
      </w:r>
    </w:p>
    <w:p w14:paraId="2FD85A58" w14:textId="7B28131A" w:rsidR="00CA7032" w:rsidRDefault="00360386" w:rsidP="000D67A1">
      <w:pPr>
        <w:pStyle w:val="ListParagraph"/>
        <w:numPr>
          <w:ilvl w:val="0"/>
          <w:numId w:val="5"/>
        </w:numPr>
        <w:rPr>
          <w:lang w:val="en-US"/>
        </w:rPr>
      </w:pPr>
      <w:proofErr w:type="spellStart"/>
      <w:r w:rsidRPr="00360386">
        <w:rPr>
          <w:lang w:val="en-US"/>
        </w:rPr>
        <w:t>drucker</w:t>
      </w:r>
      <w:proofErr w:type="spellEnd"/>
      <w:r w:rsidRPr="00360386">
        <w:rPr>
          <w:lang w:val="en-US"/>
        </w:rPr>
        <w:t xml:space="preserve">, p., </w:t>
      </w:r>
      <w:proofErr w:type="gramStart"/>
      <w:r w:rsidRPr="00360386">
        <w:rPr>
          <w:lang w:val="en-US"/>
        </w:rPr>
        <w:t>n.d. .</w:t>
      </w:r>
      <w:proofErr w:type="gramEnd"/>
      <w:r>
        <w:rPr>
          <w:lang w:val="en-US"/>
        </w:rPr>
        <w:t xml:space="preserve"> </w:t>
      </w:r>
    </w:p>
    <w:p w14:paraId="12AD1E11" w14:textId="740D1689" w:rsidR="00360386" w:rsidRDefault="00D970CF" w:rsidP="000D67A1">
      <w:pPr>
        <w:pStyle w:val="ListParagraph"/>
        <w:numPr>
          <w:ilvl w:val="0"/>
          <w:numId w:val="5"/>
        </w:numPr>
        <w:rPr>
          <w:lang w:val="en-US"/>
        </w:rPr>
      </w:pPr>
      <w:proofErr w:type="spellStart"/>
      <w:r w:rsidRPr="00D970CF">
        <w:rPr>
          <w:lang w:val="en-US"/>
        </w:rPr>
        <w:t>chatfield</w:t>
      </w:r>
      <w:proofErr w:type="spellEnd"/>
      <w:r w:rsidRPr="00D970CF">
        <w:rPr>
          <w:lang w:val="en-US"/>
        </w:rPr>
        <w:t>, t., n.d. critical thinking. p.99.</w:t>
      </w:r>
    </w:p>
    <w:p w14:paraId="3526799C" w14:textId="545ED7D9" w:rsidR="00706C1A" w:rsidRDefault="00706C1A" w:rsidP="000D67A1">
      <w:pPr>
        <w:pStyle w:val="ListParagraph"/>
        <w:numPr>
          <w:ilvl w:val="0"/>
          <w:numId w:val="5"/>
        </w:numPr>
        <w:rPr>
          <w:lang w:val="en-US"/>
        </w:rPr>
      </w:pPr>
      <w:r w:rsidRPr="00706C1A">
        <w:rPr>
          <w:lang w:val="en-US"/>
        </w:rPr>
        <w:t>n.d. The Development of Religion. p.44.</w:t>
      </w:r>
    </w:p>
    <w:p w14:paraId="14C0A14D" w14:textId="759237AA" w:rsidR="002954D0" w:rsidRDefault="002954D0" w:rsidP="002954D0">
      <w:pPr>
        <w:rPr>
          <w:lang w:val="en-US"/>
        </w:rPr>
      </w:pPr>
    </w:p>
    <w:p w14:paraId="056E74AA" w14:textId="797E53A1" w:rsidR="002954D0" w:rsidRDefault="002954D0" w:rsidP="002954D0">
      <w:pPr>
        <w:rPr>
          <w:lang w:val="en-US"/>
        </w:rPr>
      </w:pPr>
    </w:p>
    <w:p w14:paraId="0B3C2ECD" w14:textId="77777777" w:rsidR="0083223B" w:rsidRDefault="0083223B" w:rsidP="0083223B">
      <w:pPr>
        <w:rPr>
          <w:lang w:val="en-US"/>
        </w:rPr>
      </w:pPr>
    </w:p>
    <w:p w14:paraId="75D54838" w14:textId="77777777" w:rsidR="003A656F" w:rsidRDefault="003A656F" w:rsidP="0083223B">
      <w:pPr>
        <w:rPr>
          <w:rFonts w:ascii="Arial" w:hAnsi="Arial" w:cs="Arial"/>
          <w:lang w:val="en-US"/>
        </w:rPr>
      </w:pPr>
    </w:p>
    <w:p w14:paraId="52651CB5" w14:textId="77777777" w:rsidR="003A656F" w:rsidRDefault="003A656F" w:rsidP="0083223B">
      <w:pPr>
        <w:rPr>
          <w:rFonts w:ascii="Arial" w:hAnsi="Arial" w:cs="Arial"/>
          <w:lang w:val="en-US"/>
        </w:rPr>
      </w:pPr>
    </w:p>
    <w:p w14:paraId="245496E2" w14:textId="77777777" w:rsidR="003A656F" w:rsidRDefault="003A656F" w:rsidP="0083223B">
      <w:pPr>
        <w:rPr>
          <w:rFonts w:ascii="Arial" w:hAnsi="Arial" w:cs="Arial"/>
          <w:lang w:val="en-US"/>
        </w:rPr>
      </w:pPr>
    </w:p>
    <w:p w14:paraId="48DDC560" w14:textId="77777777" w:rsidR="003A656F" w:rsidRDefault="003A656F" w:rsidP="0083223B">
      <w:pPr>
        <w:rPr>
          <w:rFonts w:ascii="Arial" w:hAnsi="Arial" w:cs="Arial"/>
          <w:lang w:val="en-US"/>
        </w:rPr>
      </w:pPr>
    </w:p>
    <w:p w14:paraId="6B51CDF8" w14:textId="77777777" w:rsidR="003A656F" w:rsidRDefault="003A656F" w:rsidP="0083223B">
      <w:pPr>
        <w:rPr>
          <w:rFonts w:ascii="Arial" w:hAnsi="Arial" w:cs="Arial"/>
          <w:lang w:val="en-US"/>
        </w:rPr>
      </w:pPr>
    </w:p>
    <w:p w14:paraId="05775685" w14:textId="77777777" w:rsidR="003A656F" w:rsidRDefault="003A656F" w:rsidP="0083223B">
      <w:pPr>
        <w:rPr>
          <w:rFonts w:ascii="Arial" w:hAnsi="Arial" w:cs="Arial"/>
          <w:lang w:val="en-US"/>
        </w:rPr>
      </w:pPr>
    </w:p>
    <w:p w14:paraId="5E3313DF" w14:textId="77777777" w:rsidR="003A656F" w:rsidRDefault="003A656F" w:rsidP="0083223B">
      <w:pPr>
        <w:rPr>
          <w:rFonts w:ascii="Arial" w:hAnsi="Arial" w:cs="Arial"/>
          <w:lang w:val="en-US"/>
        </w:rPr>
      </w:pPr>
    </w:p>
    <w:p w14:paraId="3479963C" w14:textId="77777777" w:rsidR="003A656F" w:rsidRDefault="003A656F" w:rsidP="0083223B">
      <w:pPr>
        <w:rPr>
          <w:rFonts w:ascii="Arial" w:hAnsi="Arial" w:cs="Arial"/>
          <w:lang w:val="en-US"/>
        </w:rPr>
      </w:pPr>
    </w:p>
    <w:p w14:paraId="0FA391DE" w14:textId="77777777" w:rsidR="003A656F" w:rsidRDefault="003A656F" w:rsidP="0083223B">
      <w:pPr>
        <w:rPr>
          <w:rFonts w:ascii="Arial" w:hAnsi="Arial" w:cs="Arial"/>
          <w:lang w:val="en-US"/>
        </w:rPr>
      </w:pPr>
    </w:p>
    <w:p w14:paraId="0598B39A" w14:textId="77777777" w:rsidR="003A656F" w:rsidRDefault="003A656F" w:rsidP="0083223B">
      <w:pPr>
        <w:rPr>
          <w:rFonts w:ascii="Arial" w:hAnsi="Arial" w:cs="Arial"/>
          <w:lang w:val="en-US"/>
        </w:rPr>
      </w:pPr>
    </w:p>
    <w:p w14:paraId="76F39CE9" w14:textId="77777777" w:rsidR="003A656F" w:rsidRDefault="003A656F" w:rsidP="0083223B">
      <w:pPr>
        <w:rPr>
          <w:rFonts w:ascii="Arial" w:hAnsi="Arial" w:cs="Arial"/>
          <w:lang w:val="en-US"/>
        </w:rPr>
      </w:pPr>
    </w:p>
    <w:p w14:paraId="384A9C9E" w14:textId="77777777" w:rsidR="003A656F" w:rsidRDefault="003A656F" w:rsidP="0083223B">
      <w:pPr>
        <w:rPr>
          <w:rFonts w:ascii="Arial" w:hAnsi="Arial" w:cs="Arial"/>
          <w:lang w:val="en-US"/>
        </w:rPr>
      </w:pPr>
    </w:p>
    <w:p w14:paraId="0C8A9AD7" w14:textId="77777777" w:rsidR="003A656F" w:rsidRDefault="003A656F" w:rsidP="0083223B">
      <w:pPr>
        <w:rPr>
          <w:rFonts w:ascii="Arial" w:hAnsi="Arial" w:cs="Arial"/>
          <w:lang w:val="en-US"/>
        </w:rPr>
      </w:pPr>
    </w:p>
    <w:p w14:paraId="61FF26BF" w14:textId="375734C0" w:rsidR="0083223B" w:rsidRDefault="002954D0" w:rsidP="003A656F">
      <w:pPr>
        <w:jc w:val="center"/>
        <w:rPr>
          <w:rFonts w:ascii="Arial" w:hAnsi="Arial" w:cs="Arial"/>
          <w:lang w:val="en-US"/>
        </w:rPr>
      </w:pPr>
      <w:r w:rsidRPr="002954D0">
        <w:rPr>
          <w:rFonts w:ascii="Arial" w:hAnsi="Arial" w:cs="Arial"/>
          <w:lang w:val="en-US"/>
        </w:rPr>
        <w:lastRenderedPageBreak/>
        <w:t>(8)</w:t>
      </w:r>
    </w:p>
    <w:p w14:paraId="6E937BE5" w14:textId="32F85498" w:rsidR="002954D0" w:rsidRDefault="002954D0" w:rsidP="002954D0">
      <w:pPr>
        <w:rPr>
          <w:rFonts w:ascii="Arial" w:hAnsi="Arial" w:cs="Arial"/>
          <w:b/>
          <w:bCs/>
          <w:lang w:val="en-US"/>
        </w:rPr>
      </w:pPr>
      <w:r w:rsidRPr="002954D0">
        <w:rPr>
          <w:rFonts w:ascii="Arial" w:hAnsi="Arial" w:cs="Arial"/>
          <w:b/>
          <w:bCs/>
          <w:lang w:val="en-US"/>
        </w:rPr>
        <w:t>Appendices</w:t>
      </w:r>
    </w:p>
    <w:p w14:paraId="7BD20F2D" w14:textId="449D3363" w:rsidR="0083223B" w:rsidRDefault="0083223B" w:rsidP="002954D0">
      <w:pPr>
        <w:rPr>
          <w:rFonts w:ascii="Arial" w:hAnsi="Arial" w:cs="Arial"/>
          <w:b/>
          <w:bCs/>
          <w:lang w:val="en-US"/>
        </w:rPr>
      </w:pPr>
    </w:p>
    <w:p w14:paraId="37386B49" w14:textId="0A18192C" w:rsidR="0083223B" w:rsidRPr="0083223B" w:rsidRDefault="00C41683" w:rsidP="0083223B">
      <w:pPr>
        <w:rPr>
          <w:rFonts w:ascii="Arial" w:hAnsi="Arial" w:cs="Arial"/>
          <w:b/>
          <w:bCs/>
          <w:lang w:val="en-US"/>
        </w:rPr>
      </w:pPr>
      <w:r>
        <w:rPr>
          <w:rFonts w:ascii="Calibri" w:hAnsi="Calibri" w:cs="Calibri"/>
          <w:noProof/>
          <w:lang w:val="en"/>
        </w:rPr>
        <w:drawing>
          <wp:inline distT="0" distB="0" distL="0" distR="0" wp14:anchorId="598A6448" wp14:editId="2D35F9F2">
            <wp:extent cx="1304925" cy="5905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4925" cy="590550"/>
                    </a:xfrm>
                    <a:prstGeom prst="rect">
                      <a:avLst/>
                    </a:prstGeom>
                    <a:noFill/>
                    <a:ln>
                      <a:noFill/>
                    </a:ln>
                  </pic:spPr>
                </pic:pic>
              </a:graphicData>
            </a:graphic>
          </wp:inline>
        </w:drawing>
      </w:r>
    </w:p>
    <w:p w14:paraId="1D9EF246" w14:textId="77777777" w:rsidR="00C41683" w:rsidRPr="0083223B" w:rsidRDefault="00C41683" w:rsidP="00C41683">
      <w:pPr>
        <w:rPr>
          <w:rFonts w:ascii="Arial" w:hAnsi="Arial" w:cs="Arial"/>
          <w:b/>
          <w:bCs/>
          <w:lang w:val="en-US"/>
        </w:rPr>
      </w:pPr>
      <w:r w:rsidRPr="0083223B">
        <w:rPr>
          <w:rFonts w:ascii="Arial" w:hAnsi="Arial" w:cs="Arial"/>
          <w:b/>
          <w:bCs/>
          <w:lang w:val="en-US"/>
        </w:rPr>
        <w:t>Risk assessment</w:t>
      </w:r>
    </w:p>
    <w:p w14:paraId="75C138E0" w14:textId="77777777" w:rsidR="00C41683" w:rsidRPr="003A656F" w:rsidRDefault="00C41683" w:rsidP="00C41683">
      <w:pPr>
        <w:rPr>
          <w:rFonts w:ascii="Arial" w:hAnsi="Arial" w:cs="Arial"/>
          <w:lang w:val="en-US"/>
        </w:rPr>
      </w:pPr>
      <w:r w:rsidRPr="003A656F">
        <w:rPr>
          <w:rFonts w:ascii="Arial" w:hAnsi="Arial" w:cs="Arial"/>
          <w:lang w:val="en-US"/>
        </w:rPr>
        <w:t>All employers must conduct a risk assessment. If you have fewer than five employees, you don't have to write anything down.</w:t>
      </w:r>
    </w:p>
    <w:p w14:paraId="446D6972" w14:textId="77777777" w:rsidR="00C41683" w:rsidRPr="003A656F" w:rsidRDefault="00C41683" w:rsidP="00C41683">
      <w:pPr>
        <w:rPr>
          <w:rFonts w:ascii="Arial" w:hAnsi="Arial" w:cs="Arial"/>
          <w:lang w:val="en-US"/>
        </w:rPr>
      </w:pPr>
      <w:r w:rsidRPr="003A656F">
        <w:rPr>
          <w:rFonts w:ascii="Arial" w:hAnsi="Arial" w:cs="Arial"/>
          <w:lang w:val="en-US"/>
        </w:rPr>
        <w:t xml:space="preserve">We have started off the risk assessment for you by including a sample entry for a common hazard to illustrate what is expected (the sample entry is taken from an office-based business).                                  Look at how this might apply to your business, continue by identifying the hazards that are the real priorities in your case and complete the table to suit.                                                                                You can print and save this template so you can easily review and update the information as and when required. You may find our example risk assessments a useful guide (http://www.hse.gov.uk/risk/casestudies). Simply choose the example closest to your business. </w:t>
      </w:r>
    </w:p>
    <w:p w14:paraId="29F8A1B4" w14:textId="77777777" w:rsidR="00C41683" w:rsidRDefault="00C41683" w:rsidP="00C41683">
      <w:pPr>
        <w:rPr>
          <w:rFonts w:ascii="Arial" w:hAnsi="Arial" w:cs="Arial"/>
          <w:b/>
          <w:bCs/>
          <w:lang w:val="en-US"/>
        </w:rPr>
      </w:pPr>
      <w:r w:rsidRPr="0083223B">
        <w:rPr>
          <w:rFonts w:ascii="Arial" w:hAnsi="Arial" w:cs="Arial"/>
          <w:b/>
          <w:bCs/>
          <w:lang w:val="en-US"/>
        </w:rPr>
        <w:t xml:space="preserve">Company name:                                           </w:t>
      </w:r>
      <w:r w:rsidRPr="0083223B">
        <w:rPr>
          <w:rFonts w:ascii="Arial" w:hAnsi="Arial" w:cs="Arial"/>
          <w:b/>
          <w:bCs/>
          <w:lang w:val="en-US"/>
        </w:rPr>
        <w:tab/>
      </w:r>
      <w:r w:rsidRPr="0083223B">
        <w:rPr>
          <w:rFonts w:ascii="Arial" w:hAnsi="Arial" w:cs="Arial"/>
          <w:b/>
          <w:bCs/>
          <w:lang w:val="en-US"/>
        </w:rPr>
        <w:tab/>
      </w:r>
      <w:r w:rsidRPr="0083223B">
        <w:rPr>
          <w:rFonts w:ascii="Arial" w:hAnsi="Arial" w:cs="Arial"/>
          <w:b/>
          <w:bCs/>
          <w:lang w:val="en-US"/>
        </w:rPr>
        <w:tab/>
      </w:r>
      <w:r w:rsidRPr="0083223B">
        <w:rPr>
          <w:rFonts w:ascii="Arial" w:hAnsi="Arial" w:cs="Arial"/>
          <w:b/>
          <w:bCs/>
          <w:lang w:val="en-US"/>
        </w:rPr>
        <w:tab/>
      </w:r>
      <w:r w:rsidRPr="0083223B">
        <w:rPr>
          <w:rFonts w:ascii="Arial" w:hAnsi="Arial" w:cs="Arial"/>
          <w:b/>
          <w:bCs/>
          <w:lang w:val="en-US"/>
        </w:rPr>
        <w:tab/>
      </w:r>
      <w:r w:rsidRPr="0083223B">
        <w:rPr>
          <w:rFonts w:ascii="Arial" w:hAnsi="Arial" w:cs="Arial"/>
          <w:b/>
          <w:bCs/>
          <w:lang w:val="en-US"/>
        </w:rPr>
        <w:tab/>
        <w:t xml:space="preserve">     </w:t>
      </w:r>
    </w:p>
    <w:p w14:paraId="008EA02B" w14:textId="77777777" w:rsidR="00C41683" w:rsidRDefault="00C41683" w:rsidP="00C41683">
      <w:pPr>
        <w:rPr>
          <w:rFonts w:ascii="Arial" w:hAnsi="Arial" w:cs="Arial"/>
          <w:b/>
          <w:bCs/>
          <w:lang w:val="en-US"/>
        </w:rPr>
      </w:pPr>
    </w:p>
    <w:p w14:paraId="347312FB" w14:textId="7AA32F37" w:rsidR="00C41683" w:rsidRPr="0083223B" w:rsidRDefault="00C41683" w:rsidP="00C41683">
      <w:pPr>
        <w:rPr>
          <w:rFonts w:ascii="Arial" w:hAnsi="Arial" w:cs="Arial"/>
          <w:b/>
          <w:bCs/>
          <w:lang w:val="en-US"/>
        </w:rPr>
      </w:pPr>
      <w:r w:rsidRPr="0083223B">
        <w:rPr>
          <w:rFonts w:ascii="Arial" w:hAnsi="Arial" w:cs="Arial"/>
          <w:b/>
          <w:bCs/>
          <w:lang w:val="en-US"/>
        </w:rPr>
        <w:t xml:space="preserve">Date of risk assessment:        </w:t>
      </w:r>
    </w:p>
    <w:p w14:paraId="3DABF57C" w14:textId="77777777" w:rsidR="00C41683" w:rsidRPr="0083223B" w:rsidRDefault="00C41683" w:rsidP="00C41683">
      <w:pPr>
        <w:rPr>
          <w:rFonts w:ascii="Arial" w:hAnsi="Arial" w:cs="Arial"/>
          <w:b/>
          <w:bCs/>
          <w:lang w:val="en-US"/>
        </w:rPr>
      </w:pPr>
    </w:p>
    <w:p w14:paraId="08F568C5" w14:textId="77777777" w:rsidR="00C41683" w:rsidRPr="0083223B" w:rsidRDefault="00C41683" w:rsidP="00C41683">
      <w:pPr>
        <w:rPr>
          <w:rFonts w:ascii="Arial" w:hAnsi="Arial" w:cs="Arial"/>
          <w:b/>
          <w:bCs/>
          <w:lang w:val="en-US"/>
        </w:rPr>
      </w:pPr>
      <w:r w:rsidRPr="0083223B">
        <w:rPr>
          <w:rFonts w:ascii="Arial" w:hAnsi="Arial" w:cs="Arial"/>
          <w:b/>
          <w:bCs/>
          <w:lang w:val="en-US"/>
        </w:rPr>
        <w:t>What are the hazards?</w:t>
      </w:r>
    </w:p>
    <w:p w14:paraId="27A34DF7" w14:textId="77777777" w:rsidR="00C41683" w:rsidRDefault="00C41683" w:rsidP="00C41683">
      <w:pPr>
        <w:rPr>
          <w:rFonts w:ascii="Arial" w:hAnsi="Arial" w:cs="Arial"/>
          <w:b/>
          <w:bCs/>
          <w:lang w:val="en-US"/>
        </w:rPr>
      </w:pPr>
      <w:r w:rsidRPr="0083223B">
        <w:rPr>
          <w:rFonts w:ascii="Arial" w:hAnsi="Arial" w:cs="Arial"/>
          <w:b/>
          <w:bCs/>
          <w:lang w:val="en-US"/>
        </w:rPr>
        <w:tab/>
      </w:r>
    </w:p>
    <w:p w14:paraId="49C1156C" w14:textId="6C5F85F7" w:rsidR="00C41683" w:rsidRPr="0083223B" w:rsidRDefault="00C41683" w:rsidP="00C41683">
      <w:pPr>
        <w:rPr>
          <w:rFonts w:ascii="Arial" w:hAnsi="Arial" w:cs="Arial"/>
          <w:b/>
          <w:bCs/>
          <w:lang w:val="en-US"/>
        </w:rPr>
      </w:pPr>
      <w:r w:rsidRPr="0083223B">
        <w:rPr>
          <w:rFonts w:ascii="Arial" w:hAnsi="Arial" w:cs="Arial"/>
          <w:b/>
          <w:bCs/>
          <w:lang w:val="en-US"/>
        </w:rPr>
        <w:t>Who might be harmed and how?</w:t>
      </w:r>
    </w:p>
    <w:p w14:paraId="0488F771" w14:textId="77777777" w:rsidR="00C41683" w:rsidRDefault="00C41683" w:rsidP="00C41683">
      <w:pPr>
        <w:rPr>
          <w:rFonts w:ascii="Arial" w:hAnsi="Arial" w:cs="Arial"/>
          <w:b/>
          <w:bCs/>
          <w:lang w:val="en-US"/>
        </w:rPr>
      </w:pPr>
      <w:r w:rsidRPr="0083223B">
        <w:rPr>
          <w:rFonts w:ascii="Arial" w:hAnsi="Arial" w:cs="Arial"/>
          <w:b/>
          <w:bCs/>
          <w:lang w:val="en-US"/>
        </w:rPr>
        <w:tab/>
      </w:r>
    </w:p>
    <w:p w14:paraId="0F5FB17F" w14:textId="3EF2D2AC" w:rsidR="00C41683" w:rsidRPr="0083223B" w:rsidRDefault="00C41683" w:rsidP="00C41683">
      <w:pPr>
        <w:rPr>
          <w:rFonts w:ascii="Arial" w:hAnsi="Arial" w:cs="Arial"/>
          <w:b/>
          <w:bCs/>
          <w:lang w:val="en-US"/>
        </w:rPr>
      </w:pPr>
      <w:r w:rsidRPr="0083223B">
        <w:rPr>
          <w:rFonts w:ascii="Arial" w:hAnsi="Arial" w:cs="Arial"/>
          <w:b/>
          <w:bCs/>
          <w:lang w:val="en-US"/>
        </w:rPr>
        <w:t>What are you already doing?</w:t>
      </w:r>
    </w:p>
    <w:p w14:paraId="4F6331E8" w14:textId="77777777" w:rsidR="00C41683" w:rsidRDefault="00C41683" w:rsidP="00C41683">
      <w:pPr>
        <w:rPr>
          <w:rFonts w:ascii="Arial" w:hAnsi="Arial" w:cs="Arial"/>
          <w:b/>
          <w:bCs/>
          <w:lang w:val="en-US"/>
        </w:rPr>
      </w:pPr>
      <w:r w:rsidRPr="0083223B">
        <w:rPr>
          <w:rFonts w:ascii="Arial" w:hAnsi="Arial" w:cs="Arial"/>
          <w:b/>
          <w:bCs/>
          <w:lang w:val="en-US"/>
        </w:rPr>
        <w:tab/>
      </w:r>
    </w:p>
    <w:p w14:paraId="6528FFC5" w14:textId="15894D32" w:rsidR="00C41683" w:rsidRPr="0083223B" w:rsidRDefault="00C41683" w:rsidP="00C41683">
      <w:pPr>
        <w:rPr>
          <w:rFonts w:ascii="Arial" w:hAnsi="Arial" w:cs="Arial"/>
          <w:b/>
          <w:bCs/>
          <w:lang w:val="en-US"/>
        </w:rPr>
      </w:pPr>
      <w:r w:rsidRPr="0083223B">
        <w:rPr>
          <w:rFonts w:ascii="Arial" w:hAnsi="Arial" w:cs="Arial"/>
          <w:b/>
          <w:bCs/>
          <w:lang w:val="en-US"/>
        </w:rPr>
        <w:t>Do you need to do anything else to control this risk?</w:t>
      </w:r>
    </w:p>
    <w:p w14:paraId="2E363B09" w14:textId="77777777" w:rsidR="00C41683" w:rsidRDefault="00C41683" w:rsidP="00C41683">
      <w:pPr>
        <w:rPr>
          <w:rFonts w:ascii="Arial" w:hAnsi="Arial" w:cs="Arial"/>
          <w:b/>
          <w:bCs/>
          <w:lang w:val="en-US"/>
        </w:rPr>
      </w:pPr>
      <w:r w:rsidRPr="0083223B">
        <w:rPr>
          <w:rFonts w:ascii="Arial" w:hAnsi="Arial" w:cs="Arial"/>
          <w:b/>
          <w:bCs/>
          <w:lang w:val="en-US"/>
        </w:rPr>
        <w:tab/>
      </w:r>
    </w:p>
    <w:p w14:paraId="70E90FF7" w14:textId="2B7E7AB5" w:rsidR="00C41683" w:rsidRPr="0083223B" w:rsidRDefault="00C41683" w:rsidP="00C41683">
      <w:pPr>
        <w:rPr>
          <w:rFonts w:ascii="Arial" w:hAnsi="Arial" w:cs="Arial"/>
          <w:b/>
          <w:bCs/>
          <w:lang w:val="en-US"/>
        </w:rPr>
      </w:pPr>
      <w:r w:rsidRPr="0083223B">
        <w:rPr>
          <w:rFonts w:ascii="Arial" w:hAnsi="Arial" w:cs="Arial"/>
          <w:b/>
          <w:bCs/>
          <w:lang w:val="en-US"/>
        </w:rPr>
        <w:t>Action by who?</w:t>
      </w:r>
    </w:p>
    <w:p w14:paraId="5FE3B561" w14:textId="77777777" w:rsidR="00C41683" w:rsidRDefault="00C41683" w:rsidP="00C41683">
      <w:pPr>
        <w:rPr>
          <w:rFonts w:ascii="Arial" w:hAnsi="Arial" w:cs="Arial"/>
          <w:b/>
          <w:bCs/>
          <w:lang w:val="en-US"/>
        </w:rPr>
      </w:pPr>
      <w:r w:rsidRPr="0083223B">
        <w:rPr>
          <w:rFonts w:ascii="Arial" w:hAnsi="Arial" w:cs="Arial"/>
          <w:b/>
          <w:bCs/>
          <w:lang w:val="en-US"/>
        </w:rPr>
        <w:tab/>
      </w:r>
    </w:p>
    <w:p w14:paraId="38166A0C" w14:textId="71839478" w:rsidR="00C41683" w:rsidRPr="0083223B" w:rsidRDefault="00C41683" w:rsidP="00C41683">
      <w:pPr>
        <w:rPr>
          <w:rFonts w:ascii="Arial" w:hAnsi="Arial" w:cs="Arial"/>
          <w:b/>
          <w:bCs/>
          <w:lang w:val="en-US"/>
        </w:rPr>
      </w:pPr>
      <w:r w:rsidRPr="0083223B">
        <w:rPr>
          <w:rFonts w:ascii="Arial" w:hAnsi="Arial" w:cs="Arial"/>
          <w:b/>
          <w:bCs/>
          <w:lang w:val="en-US"/>
        </w:rPr>
        <w:t>Action by when?</w:t>
      </w:r>
    </w:p>
    <w:p w14:paraId="7938413E" w14:textId="77777777" w:rsidR="00C41683" w:rsidRDefault="00C41683" w:rsidP="00C41683">
      <w:pPr>
        <w:rPr>
          <w:rFonts w:ascii="Arial" w:hAnsi="Arial" w:cs="Arial"/>
          <w:b/>
          <w:bCs/>
          <w:lang w:val="en-US"/>
        </w:rPr>
      </w:pPr>
      <w:r w:rsidRPr="0083223B">
        <w:rPr>
          <w:rFonts w:ascii="Arial" w:hAnsi="Arial" w:cs="Arial"/>
          <w:b/>
          <w:bCs/>
          <w:lang w:val="en-US"/>
        </w:rPr>
        <w:tab/>
      </w:r>
    </w:p>
    <w:p w14:paraId="4EEF16D0" w14:textId="3DB238C2" w:rsidR="00C41683" w:rsidRPr="0083223B" w:rsidRDefault="00C41683" w:rsidP="00C41683">
      <w:pPr>
        <w:rPr>
          <w:rFonts w:ascii="Arial" w:hAnsi="Arial" w:cs="Arial"/>
          <w:b/>
          <w:bCs/>
          <w:lang w:val="en-US"/>
        </w:rPr>
      </w:pPr>
      <w:r w:rsidRPr="0083223B">
        <w:rPr>
          <w:rFonts w:ascii="Arial" w:hAnsi="Arial" w:cs="Arial"/>
          <w:b/>
          <w:bCs/>
          <w:lang w:val="en-US"/>
        </w:rPr>
        <w:t>Done</w:t>
      </w:r>
    </w:p>
    <w:p w14:paraId="454B1C34" w14:textId="77777777" w:rsidR="00C41683" w:rsidRPr="0083223B" w:rsidRDefault="00C41683" w:rsidP="00C41683">
      <w:pPr>
        <w:rPr>
          <w:rFonts w:ascii="Arial" w:hAnsi="Arial" w:cs="Arial"/>
          <w:b/>
          <w:bCs/>
          <w:lang w:val="en-US"/>
        </w:rPr>
      </w:pPr>
    </w:p>
    <w:p w14:paraId="6D85CD48" w14:textId="41E192CB" w:rsidR="00C41683" w:rsidRPr="003A656F" w:rsidRDefault="00C41683" w:rsidP="00C41683">
      <w:pPr>
        <w:rPr>
          <w:rFonts w:ascii="Arial" w:hAnsi="Arial" w:cs="Arial"/>
          <w:lang w:val="en-US"/>
        </w:rPr>
      </w:pPr>
      <w:r w:rsidRPr="003A656F">
        <w:rPr>
          <w:rFonts w:ascii="Arial" w:hAnsi="Arial" w:cs="Arial"/>
          <w:lang w:val="en-US"/>
        </w:rPr>
        <w:lastRenderedPageBreak/>
        <w:t>Cable wires across venue</w:t>
      </w:r>
      <w:r w:rsidRPr="003A656F">
        <w:rPr>
          <w:rFonts w:ascii="Arial" w:hAnsi="Arial" w:cs="Arial"/>
          <w:lang w:val="en-US"/>
        </w:rPr>
        <w:tab/>
        <w:t>All due to hazard of cables</w:t>
      </w:r>
      <w:r w:rsidRPr="003A656F">
        <w:rPr>
          <w:rFonts w:ascii="Arial" w:hAnsi="Arial" w:cs="Arial"/>
          <w:lang w:val="en-US"/>
        </w:rPr>
        <w:tab/>
        <w:t xml:space="preserve">Discussion with Staff and team/venue location of electrical points (internal of Boat House-not external) and will have visible </w:t>
      </w:r>
      <w:r w:rsidRPr="003A656F">
        <w:rPr>
          <w:rFonts w:ascii="Arial" w:hAnsi="Arial" w:cs="Arial"/>
          <w:lang w:val="en-US"/>
        </w:rPr>
        <w:t>Hazard</w:t>
      </w:r>
      <w:r w:rsidRPr="003A656F">
        <w:rPr>
          <w:rFonts w:ascii="Arial" w:hAnsi="Arial" w:cs="Arial"/>
          <w:lang w:val="en-US"/>
        </w:rPr>
        <w:t xml:space="preserve"> signs to warn of cable.</w:t>
      </w:r>
      <w:r w:rsidRPr="003A656F">
        <w:rPr>
          <w:rFonts w:ascii="Arial" w:hAnsi="Arial" w:cs="Arial"/>
          <w:lang w:val="en-US"/>
        </w:rPr>
        <w:t xml:space="preserve"> </w:t>
      </w:r>
      <w:r w:rsidRPr="003A656F">
        <w:rPr>
          <w:rFonts w:ascii="Arial" w:hAnsi="Arial" w:cs="Arial"/>
          <w:lang w:val="en-US"/>
        </w:rPr>
        <w:t>Monitor and observe on day. Daily checking of weather forecast for day.</w:t>
      </w:r>
    </w:p>
    <w:p w14:paraId="41212D8E" w14:textId="3D32E0D1" w:rsidR="00C41683" w:rsidRPr="0083223B" w:rsidRDefault="00C41683" w:rsidP="00C41683">
      <w:pPr>
        <w:rPr>
          <w:rFonts w:ascii="Arial" w:hAnsi="Arial" w:cs="Arial"/>
          <w:b/>
          <w:bCs/>
          <w:lang w:val="en-US"/>
        </w:rPr>
      </w:pPr>
      <w:r w:rsidRPr="0083223B">
        <w:rPr>
          <w:rFonts w:ascii="Arial" w:hAnsi="Arial" w:cs="Arial"/>
          <w:b/>
          <w:bCs/>
          <w:lang w:val="en-US"/>
        </w:rPr>
        <w:t>All staff, supervisor to monitor</w:t>
      </w:r>
    </w:p>
    <w:p w14:paraId="3B051DE8" w14:textId="16762016" w:rsidR="00C41683" w:rsidRPr="0083223B" w:rsidRDefault="00C41683" w:rsidP="00C41683">
      <w:pPr>
        <w:rPr>
          <w:rFonts w:ascii="Arial" w:hAnsi="Arial" w:cs="Arial"/>
          <w:b/>
          <w:bCs/>
          <w:lang w:val="en-US"/>
        </w:rPr>
      </w:pPr>
      <w:r w:rsidRPr="0083223B">
        <w:rPr>
          <w:rFonts w:ascii="Arial" w:hAnsi="Arial" w:cs="Arial"/>
          <w:b/>
          <w:bCs/>
          <w:lang w:val="en-US"/>
        </w:rPr>
        <w:t>Manager</w:t>
      </w:r>
    </w:p>
    <w:p w14:paraId="4BBD7343" w14:textId="77777777" w:rsidR="00C41683" w:rsidRPr="0083223B" w:rsidRDefault="00C41683" w:rsidP="00C41683">
      <w:pPr>
        <w:rPr>
          <w:rFonts w:ascii="Arial" w:hAnsi="Arial" w:cs="Arial"/>
          <w:b/>
          <w:bCs/>
          <w:lang w:val="en-US"/>
        </w:rPr>
      </w:pPr>
      <w:r w:rsidRPr="0083223B">
        <w:rPr>
          <w:rFonts w:ascii="Arial" w:hAnsi="Arial" w:cs="Arial"/>
          <w:b/>
          <w:bCs/>
          <w:lang w:val="en-US"/>
        </w:rPr>
        <w:t>wet weather/grass area</w:t>
      </w:r>
    </w:p>
    <w:p w14:paraId="3DFBB9DE" w14:textId="1B87BF40" w:rsidR="00C41683" w:rsidRPr="003A656F" w:rsidRDefault="00C41683" w:rsidP="00C41683">
      <w:pPr>
        <w:rPr>
          <w:rFonts w:ascii="Arial" w:hAnsi="Arial" w:cs="Arial"/>
          <w:lang w:val="en-US"/>
        </w:rPr>
      </w:pPr>
      <w:r w:rsidRPr="003A656F">
        <w:rPr>
          <w:rFonts w:ascii="Arial" w:hAnsi="Arial" w:cs="Arial"/>
          <w:lang w:val="en-US"/>
        </w:rPr>
        <w:t>Rain on equipment and create slippery surface on inflatables</w:t>
      </w:r>
      <w:r w:rsidRPr="003A656F">
        <w:rPr>
          <w:rFonts w:ascii="Arial" w:hAnsi="Arial" w:cs="Arial"/>
          <w:lang w:val="en-US"/>
        </w:rPr>
        <w:tab/>
        <w:t>Agreed for Golden Sparkle volunteer group to monitor and wipe down any excess water on surface. Conducted site visit and planning arrangement for families to sit and participate safely.</w:t>
      </w:r>
      <w:r w:rsidRPr="003A656F">
        <w:rPr>
          <w:rFonts w:ascii="Arial" w:hAnsi="Arial" w:cs="Arial"/>
          <w:lang w:val="en-US"/>
        </w:rPr>
        <w:tab/>
        <w:t xml:space="preserve">Continued monitoring and regular wipe down of inflatable with hygiene materials. Access to 2 </w:t>
      </w:r>
      <w:r w:rsidRPr="003A656F">
        <w:rPr>
          <w:rFonts w:ascii="Arial" w:hAnsi="Arial" w:cs="Arial"/>
          <w:lang w:val="en-US"/>
        </w:rPr>
        <w:t>Gazebo’s and</w:t>
      </w:r>
      <w:r w:rsidRPr="003A656F">
        <w:rPr>
          <w:rFonts w:ascii="Arial" w:hAnsi="Arial" w:cs="Arial"/>
          <w:lang w:val="en-US"/>
        </w:rPr>
        <w:t xml:space="preserve"> boat house for shelter.</w:t>
      </w:r>
      <w:r w:rsidRPr="003A656F">
        <w:rPr>
          <w:rFonts w:ascii="Arial" w:hAnsi="Arial" w:cs="Arial"/>
          <w:lang w:val="en-US"/>
        </w:rPr>
        <w:tab/>
        <w:t>All staff and team on site</w:t>
      </w:r>
      <w:r w:rsidRPr="003A656F">
        <w:rPr>
          <w:rFonts w:ascii="Arial" w:hAnsi="Arial" w:cs="Arial"/>
          <w:lang w:val="en-US"/>
        </w:rPr>
        <w:tab/>
        <w:t>     </w:t>
      </w:r>
      <w:r w:rsidRPr="003A656F">
        <w:rPr>
          <w:rFonts w:ascii="Arial" w:hAnsi="Arial" w:cs="Arial"/>
          <w:lang w:val="en-US"/>
        </w:rPr>
        <w:tab/>
        <w:t>     </w:t>
      </w:r>
    </w:p>
    <w:p w14:paraId="7D163C08" w14:textId="77777777" w:rsidR="00C41683" w:rsidRPr="0083223B" w:rsidRDefault="00C41683" w:rsidP="00C41683">
      <w:pPr>
        <w:rPr>
          <w:rFonts w:ascii="Arial" w:hAnsi="Arial" w:cs="Arial"/>
          <w:b/>
          <w:bCs/>
          <w:lang w:val="en-US"/>
        </w:rPr>
      </w:pPr>
      <w:r w:rsidRPr="0083223B">
        <w:rPr>
          <w:rFonts w:ascii="Arial" w:hAnsi="Arial" w:cs="Arial"/>
          <w:b/>
          <w:bCs/>
          <w:lang w:val="en-US"/>
        </w:rPr>
        <w:t>Boat Rides/water</w:t>
      </w:r>
    </w:p>
    <w:p w14:paraId="5909FC8F" w14:textId="47508E2F" w:rsidR="00C41683" w:rsidRPr="0083223B" w:rsidRDefault="00C41683" w:rsidP="00C41683">
      <w:pPr>
        <w:rPr>
          <w:rFonts w:ascii="Arial" w:hAnsi="Arial" w:cs="Arial"/>
          <w:b/>
          <w:bCs/>
          <w:lang w:val="en-US"/>
        </w:rPr>
      </w:pPr>
      <w:proofErr w:type="spellStart"/>
      <w:r w:rsidRPr="003A656F">
        <w:rPr>
          <w:rFonts w:ascii="Arial" w:hAnsi="Arial" w:cs="Arial"/>
          <w:lang w:val="en-US"/>
        </w:rPr>
        <w:t>Yp’s</w:t>
      </w:r>
      <w:proofErr w:type="spellEnd"/>
      <w:r w:rsidRPr="003A656F">
        <w:rPr>
          <w:rFonts w:ascii="Arial" w:hAnsi="Arial" w:cs="Arial"/>
          <w:lang w:val="en-US"/>
        </w:rPr>
        <w:t>/groups-not able to maneuver or work boat/</w:t>
      </w:r>
      <w:r w:rsidRPr="003A656F">
        <w:rPr>
          <w:rFonts w:ascii="Arial" w:hAnsi="Arial" w:cs="Arial"/>
          <w:lang w:val="en-US"/>
        </w:rPr>
        <w:t xml:space="preserve">underage. </w:t>
      </w:r>
      <w:r w:rsidRPr="003A656F">
        <w:rPr>
          <w:rFonts w:ascii="Arial" w:hAnsi="Arial" w:cs="Arial"/>
          <w:lang w:val="en-US"/>
        </w:rPr>
        <w:t>Boat House staff trained with boat service and age restriction with family adult lead access of usage on day only. Responsible Adult a must for boats. Life jacket mandatory.</w:t>
      </w:r>
      <w:r w:rsidRPr="003A656F">
        <w:rPr>
          <w:rFonts w:ascii="Arial" w:hAnsi="Arial" w:cs="Arial"/>
          <w:lang w:val="en-US"/>
        </w:rPr>
        <w:tab/>
        <w:t>Monitor and observation. Staff provided by Boat House with competency to use/mange boat area/procedures.</w:t>
      </w:r>
      <w:r w:rsidR="003A656F">
        <w:rPr>
          <w:rFonts w:ascii="Arial" w:hAnsi="Arial" w:cs="Arial"/>
          <w:lang w:val="en-US"/>
        </w:rPr>
        <w:t xml:space="preserve"> </w:t>
      </w:r>
      <w:r w:rsidRPr="003A656F">
        <w:rPr>
          <w:rFonts w:ascii="Arial" w:hAnsi="Arial" w:cs="Arial"/>
          <w:lang w:val="en-US"/>
        </w:rPr>
        <w:t>All staff and Boat House Staffing.</w:t>
      </w:r>
      <w:r w:rsidRPr="003A656F">
        <w:rPr>
          <w:rFonts w:ascii="Arial" w:hAnsi="Arial" w:cs="Arial"/>
          <w:lang w:val="en-US"/>
        </w:rPr>
        <w:tab/>
        <w:t>     </w:t>
      </w:r>
      <w:r w:rsidRPr="0083223B">
        <w:rPr>
          <w:rFonts w:ascii="Arial" w:hAnsi="Arial" w:cs="Arial"/>
          <w:b/>
          <w:bCs/>
          <w:lang w:val="en-US"/>
        </w:rPr>
        <w:tab/>
        <w:t>     </w:t>
      </w:r>
    </w:p>
    <w:p w14:paraId="6F2AEB50" w14:textId="77777777" w:rsidR="00C41683" w:rsidRPr="0083223B" w:rsidRDefault="00C41683" w:rsidP="00C41683">
      <w:pPr>
        <w:rPr>
          <w:rFonts w:ascii="Arial" w:hAnsi="Arial" w:cs="Arial"/>
          <w:b/>
          <w:bCs/>
          <w:lang w:val="en-US"/>
        </w:rPr>
      </w:pPr>
      <w:r w:rsidRPr="0083223B">
        <w:rPr>
          <w:rFonts w:ascii="Arial" w:hAnsi="Arial" w:cs="Arial"/>
          <w:b/>
          <w:bCs/>
          <w:lang w:val="en-US"/>
        </w:rPr>
        <w:t>Stranger Danger/park open spaces</w:t>
      </w:r>
    </w:p>
    <w:p w14:paraId="4D827E40" w14:textId="7E55D38F" w:rsidR="003A656F" w:rsidRDefault="00C41683" w:rsidP="00C41683">
      <w:pPr>
        <w:rPr>
          <w:rFonts w:ascii="Arial" w:hAnsi="Arial" w:cs="Arial"/>
          <w:b/>
          <w:bCs/>
          <w:lang w:val="en-US"/>
        </w:rPr>
      </w:pPr>
      <w:r w:rsidRPr="003A656F">
        <w:rPr>
          <w:rFonts w:ascii="Arial" w:hAnsi="Arial" w:cs="Arial"/>
          <w:lang w:val="en-US"/>
        </w:rPr>
        <w:t>All- any anti-social behaviors or violence with park spaces.</w:t>
      </w:r>
      <w:r w:rsidRPr="003A656F">
        <w:rPr>
          <w:rFonts w:ascii="Arial" w:hAnsi="Arial" w:cs="Arial"/>
          <w:lang w:val="en-US"/>
        </w:rPr>
        <w:t xml:space="preserve"> </w:t>
      </w:r>
      <w:r w:rsidRPr="003A656F">
        <w:rPr>
          <w:rFonts w:ascii="Arial" w:hAnsi="Arial" w:cs="Arial"/>
          <w:lang w:val="en-US"/>
        </w:rPr>
        <w:t xml:space="preserve">Discussion held with sessional team and Boat House area core provision of activities-monitored site with </w:t>
      </w:r>
      <w:r w:rsidR="003A656F" w:rsidRPr="003A656F">
        <w:rPr>
          <w:rFonts w:ascii="Arial" w:hAnsi="Arial" w:cs="Arial"/>
          <w:lang w:val="en-US"/>
        </w:rPr>
        <w:t>camera,</w:t>
      </w:r>
      <w:r w:rsidRPr="003A656F">
        <w:rPr>
          <w:rFonts w:ascii="Arial" w:hAnsi="Arial" w:cs="Arial"/>
          <w:lang w:val="en-US"/>
        </w:rPr>
        <w:t xml:space="preserve"> and all invited requested to attend with parents/guardians within “bubbles” on all BBL communications. Agreed limitations of area to be used on day and within eyesight of facility. -catchment area.</w:t>
      </w:r>
      <w:r w:rsidRPr="003A656F">
        <w:rPr>
          <w:rFonts w:ascii="Arial" w:hAnsi="Arial" w:cs="Arial"/>
          <w:lang w:val="en-US"/>
        </w:rPr>
        <w:tab/>
        <w:t>Agreed action areas of activities within area site. Also, any y</w:t>
      </w:r>
      <w:r w:rsidR="003A656F">
        <w:rPr>
          <w:rFonts w:ascii="Arial" w:hAnsi="Arial" w:cs="Arial"/>
          <w:lang w:val="en-US"/>
        </w:rPr>
        <w:t>/</w:t>
      </w:r>
      <w:r w:rsidRPr="003A656F">
        <w:rPr>
          <w:rFonts w:ascii="Arial" w:hAnsi="Arial" w:cs="Arial"/>
          <w:lang w:val="en-US"/>
        </w:rPr>
        <w:t>p with BBL attendees to be monitored by staff and accompanied if leaving area to go play frame area of park. Must have parental permission/supervision by staff team. Police service frequently pass Boat are/ground persons also with park.</w:t>
      </w:r>
      <w:r w:rsidRPr="0083223B">
        <w:rPr>
          <w:rFonts w:ascii="Arial" w:hAnsi="Arial" w:cs="Arial"/>
          <w:b/>
          <w:bCs/>
          <w:lang w:val="en-US"/>
        </w:rPr>
        <w:tab/>
      </w:r>
    </w:p>
    <w:p w14:paraId="5C925572" w14:textId="786B755E" w:rsidR="00C41683" w:rsidRPr="0083223B" w:rsidRDefault="00C41683" w:rsidP="00C41683">
      <w:pPr>
        <w:rPr>
          <w:rFonts w:ascii="Arial" w:hAnsi="Arial" w:cs="Arial"/>
          <w:b/>
          <w:bCs/>
          <w:lang w:val="en-US"/>
        </w:rPr>
      </w:pPr>
      <w:r w:rsidRPr="0083223B">
        <w:rPr>
          <w:rFonts w:ascii="Arial" w:hAnsi="Arial" w:cs="Arial"/>
          <w:b/>
          <w:bCs/>
          <w:lang w:val="en-US"/>
        </w:rPr>
        <w:t>Sessional team/volunteers and parents/guardians.</w:t>
      </w:r>
      <w:r w:rsidRPr="0083223B">
        <w:rPr>
          <w:rFonts w:ascii="Arial" w:hAnsi="Arial" w:cs="Arial"/>
          <w:b/>
          <w:bCs/>
          <w:lang w:val="en-US"/>
        </w:rPr>
        <w:tab/>
        <w:t>     </w:t>
      </w:r>
      <w:r w:rsidRPr="0083223B">
        <w:rPr>
          <w:rFonts w:ascii="Arial" w:hAnsi="Arial" w:cs="Arial"/>
          <w:b/>
          <w:bCs/>
          <w:lang w:val="en-US"/>
        </w:rPr>
        <w:tab/>
        <w:t>     </w:t>
      </w:r>
    </w:p>
    <w:p w14:paraId="0A918E38" w14:textId="7B1C432A" w:rsidR="00C41683" w:rsidRPr="0083223B" w:rsidRDefault="00C41683" w:rsidP="00C41683">
      <w:pPr>
        <w:rPr>
          <w:rFonts w:ascii="Arial" w:hAnsi="Arial" w:cs="Arial"/>
          <w:b/>
          <w:bCs/>
          <w:lang w:val="en-US"/>
        </w:rPr>
      </w:pPr>
      <w:r w:rsidRPr="0083223B">
        <w:rPr>
          <w:rFonts w:ascii="Arial" w:hAnsi="Arial" w:cs="Arial"/>
          <w:b/>
          <w:bCs/>
          <w:lang w:val="en-US"/>
        </w:rPr>
        <w:t>C19</w:t>
      </w:r>
      <w:r w:rsidRPr="0083223B">
        <w:rPr>
          <w:rFonts w:ascii="Arial" w:hAnsi="Arial" w:cs="Arial"/>
          <w:b/>
          <w:bCs/>
          <w:lang w:val="en-US"/>
        </w:rPr>
        <w:tab/>
        <w:t>OVER CROWDING OF SPACES /ALL</w:t>
      </w:r>
      <w:r w:rsidRPr="0083223B">
        <w:rPr>
          <w:rFonts w:ascii="Arial" w:hAnsi="Arial" w:cs="Arial"/>
          <w:b/>
          <w:bCs/>
          <w:lang w:val="en-US"/>
        </w:rPr>
        <w:tab/>
      </w:r>
      <w:r w:rsidRPr="003A656F">
        <w:rPr>
          <w:rFonts w:ascii="Arial" w:hAnsi="Arial" w:cs="Arial"/>
          <w:lang w:val="en-US"/>
        </w:rPr>
        <w:t>Discussion held with all staff/sessional team/volunteers on awareness/actions/distancing. All BBL communications state recommended safeguarding on C19 and spacing access to bubbles/venue and activities for day within area that are functional and within space/social distancing. Allotted areas for groups to sit or participate</w:t>
      </w:r>
      <w:r w:rsidRPr="003A656F">
        <w:rPr>
          <w:rFonts w:ascii="Arial" w:hAnsi="Arial" w:cs="Arial"/>
          <w:lang w:val="en-US"/>
        </w:rPr>
        <w:t xml:space="preserve">. </w:t>
      </w:r>
      <w:r w:rsidRPr="003A656F">
        <w:rPr>
          <w:rFonts w:ascii="Arial" w:hAnsi="Arial" w:cs="Arial"/>
          <w:lang w:val="en-US"/>
        </w:rPr>
        <w:t xml:space="preserve">Marked off access areas (entrance/exit) of Boat House for customers. Set areas for each </w:t>
      </w:r>
      <w:r w:rsidR="003A656F" w:rsidRPr="003A656F">
        <w:rPr>
          <w:rFonts w:ascii="Arial" w:hAnsi="Arial" w:cs="Arial"/>
          <w:lang w:val="en-US"/>
        </w:rPr>
        <w:t>activity</w:t>
      </w:r>
      <w:r w:rsidRPr="003A656F">
        <w:rPr>
          <w:rFonts w:ascii="Arial" w:hAnsi="Arial" w:cs="Arial"/>
          <w:lang w:val="en-US"/>
        </w:rPr>
        <w:t xml:space="preserve"> and supply of hand sanitizer/masks for all staff/community. Communicated on BBL communications and shared with providers. Continued monitoring of groups /individual and stressed to volunteers etc.</w:t>
      </w:r>
      <w:r w:rsidRPr="003A656F">
        <w:rPr>
          <w:rFonts w:ascii="Arial" w:hAnsi="Arial" w:cs="Arial"/>
          <w:lang w:val="en-US"/>
        </w:rPr>
        <w:t xml:space="preserve"> </w:t>
      </w:r>
      <w:r w:rsidRPr="003A656F">
        <w:rPr>
          <w:rFonts w:ascii="Arial" w:hAnsi="Arial" w:cs="Arial"/>
          <w:lang w:val="en-US"/>
        </w:rPr>
        <w:t>All Team</w:t>
      </w:r>
      <w:r w:rsidRPr="003A656F">
        <w:rPr>
          <w:rFonts w:ascii="Arial" w:hAnsi="Arial" w:cs="Arial"/>
          <w:lang w:val="en-US"/>
        </w:rPr>
        <w:t xml:space="preserve"> </w:t>
      </w:r>
      <w:r w:rsidRPr="003A656F">
        <w:rPr>
          <w:rFonts w:ascii="Arial" w:hAnsi="Arial" w:cs="Arial"/>
          <w:lang w:val="en-US"/>
        </w:rPr>
        <w:t>*Hint, tab here for new row*</w:t>
      </w:r>
    </w:p>
    <w:p w14:paraId="0D09A6A1" w14:textId="77777777" w:rsidR="00C41683" w:rsidRPr="0083223B" w:rsidRDefault="00C41683" w:rsidP="00C41683">
      <w:pPr>
        <w:rPr>
          <w:rFonts w:ascii="Arial" w:hAnsi="Arial" w:cs="Arial"/>
          <w:b/>
          <w:bCs/>
          <w:lang w:val="en-US"/>
        </w:rPr>
      </w:pPr>
    </w:p>
    <w:p w14:paraId="4315E686" w14:textId="77777777" w:rsidR="003A656F" w:rsidRDefault="00C41683" w:rsidP="00C41683">
      <w:pPr>
        <w:rPr>
          <w:rFonts w:ascii="Arial" w:hAnsi="Arial" w:cs="Arial"/>
          <w:b/>
          <w:bCs/>
          <w:lang w:val="en-US"/>
        </w:rPr>
      </w:pPr>
      <w:r w:rsidRPr="0083223B">
        <w:rPr>
          <w:rFonts w:ascii="Arial" w:hAnsi="Arial" w:cs="Arial"/>
          <w:b/>
          <w:bCs/>
          <w:lang w:val="en-US"/>
        </w:rPr>
        <w:t>You should review your risk assessment if you think it might no longer be valid (</w:t>
      </w:r>
      <w:proofErr w:type="spellStart"/>
      <w:proofErr w:type="gramStart"/>
      <w:r w:rsidRPr="0083223B">
        <w:rPr>
          <w:rFonts w:ascii="Arial" w:hAnsi="Arial" w:cs="Arial"/>
          <w:b/>
          <w:bCs/>
          <w:lang w:val="en-US"/>
        </w:rPr>
        <w:t>eg</w:t>
      </w:r>
      <w:proofErr w:type="spellEnd"/>
      <w:proofErr w:type="gramEnd"/>
      <w:r w:rsidRPr="0083223B">
        <w:rPr>
          <w:rFonts w:ascii="Arial" w:hAnsi="Arial" w:cs="Arial"/>
          <w:b/>
          <w:bCs/>
          <w:lang w:val="en-US"/>
        </w:rPr>
        <w:t xml:space="preserve"> following an accident in the workplace or if there are any significant changes to hazards, such as new work equipment or work activities)</w:t>
      </w:r>
    </w:p>
    <w:p w14:paraId="6EF2D057" w14:textId="4B45315F" w:rsidR="003A656F" w:rsidRDefault="00C41683" w:rsidP="00C41683">
      <w:pPr>
        <w:rPr>
          <w:rFonts w:ascii="Arial" w:hAnsi="Arial" w:cs="Arial"/>
          <w:b/>
          <w:bCs/>
          <w:lang w:val="en-US"/>
        </w:rPr>
      </w:pPr>
      <w:r w:rsidRPr="0083223B">
        <w:rPr>
          <w:rFonts w:ascii="Arial" w:hAnsi="Arial" w:cs="Arial"/>
          <w:b/>
          <w:bCs/>
          <w:lang w:val="en-US"/>
        </w:rPr>
        <w:t xml:space="preserve">For information specific to your industry please go to </w:t>
      </w:r>
      <w:hyperlink r:id="rId15" w:history="1">
        <w:r w:rsidR="003A656F" w:rsidRPr="001B5AF6">
          <w:rPr>
            <w:rStyle w:val="Hyperlink"/>
            <w:rFonts w:ascii="Arial" w:hAnsi="Arial" w:cs="Arial"/>
            <w:b/>
            <w:bCs/>
            <w:lang w:val="en-US"/>
          </w:rPr>
          <w:t>http://www.hse.gov.uk</w:t>
        </w:r>
      </w:hyperlink>
      <w:r w:rsidRPr="0083223B">
        <w:rPr>
          <w:rFonts w:ascii="Arial" w:hAnsi="Arial" w:cs="Arial"/>
          <w:b/>
          <w:bCs/>
          <w:lang w:val="en-US"/>
        </w:rPr>
        <w:t>.</w:t>
      </w:r>
    </w:p>
    <w:p w14:paraId="5B5B0166" w14:textId="0D577366" w:rsidR="00C41683" w:rsidRPr="0083223B" w:rsidRDefault="00C41683" w:rsidP="00C41683">
      <w:pPr>
        <w:rPr>
          <w:rFonts w:ascii="Arial" w:hAnsi="Arial" w:cs="Arial"/>
          <w:b/>
          <w:bCs/>
          <w:lang w:val="en-US"/>
        </w:rPr>
      </w:pPr>
      <w:r w:rsidRPr="0083223B">
        <w:rPr>
          <w:rFonts w:ascii="Arial" w:hAnsi="Arial" w:cs="Arial"/>
          <w:b/>
          <w:bCs/>
          <w:lang w:val="en-US"/>
        </w:rPr>
        <w:lastRenderedPageBreak/>
        <w:t xml:space="preserve">For further information and to view our example risk assessments go to http://www.hse.gov.uk/risk/casestudies/  </w:t>
      </w:r>
    </w:p>
    <w:p w14:paraId="4D7E707A" w14:textId="3EF044CD" w:rsidR="00C41683" w:rsidRDefault="00C41683" w:rsidP="00C41683">
      <w:pPr>
        <w:rPr>
          <w:rFonts w:ascii="Arial" w:hAnsi="Arial" w:cs="Arial"/>
          <w:b/>
          <w:bCs/>
          <w:lang w:val="en-US"/>
        </w:rPr>
      </w:pPr>
      <w:r w:rsidRPr="0083223B">
        <w:rPr>
          <w:rFonts w:ascii="Arial" w:hAnsi="Arial" w:cs="Arial"/>
          <w:b/>
          <w:bCs/>
          <w:lang w:val="en-US"/>
        </w:rPr>
        <w:t>Combined risk assessment and policy template published by the Health and Safety Executive 08</w:t>
      </w:r>
      <w:r w:rsidR="003A656F">
        <w:rPr>
          <w:rFonts w:ascii="Arial" w:hAnsi="Arial" w:cs="Arial"/>
          <w:b/>
          <w:bCs/>
          <w:lang w:val="en-US"/>
        </w:rPr>
        <w:t xml:space="preserve"> 47.</w:t>
      </w:r>
    </w:p>
    <w:p w14:paraId="06ADE51F" w14:textId="77777777" w:rsidR="00C41683" w:rsidRDefault="00C41683" w:rsidP="00C41683">
      <w:pPr>
        <w:rPr>
          <w:rFonts w:ascii="Arial" w:hAnsi="Arial" w:cs="Arial"/>
          <w:b/>
          <w:bCs/>
          <w:lang w:val="en-US"/>
        </w:rPr>
      </w:pPr>
    </w:p>
    <w:p w14:paraId="0A78AF22" w14:textId="77777777" w:rsidR="0083223B" w:rsidRPr="0083223B" w:rsidRDefault="0083223B" w:rsidP="0083223B">
      <w:pPr>
        <w:rPr>
          <w:rFonts w:ascii="Arial" w:hAnsi="Arial" w:cs="Arial"/>
          <w:b/>
          <w:bCs/>
          <w:lang w:val="en-US"/>
        </w:rPr>
      </w:pPr>
    </w:p>
    <w:p w14:paraId="6E546AAD" w14:textId="583B7FD9" w:rsidR="0083223B" w:rsidRPr="002954D0" w:rsidRDefault="0083223B" w:rsidP="0083223B">
      <w:pPr>
        <w:rPr>
          <w:rFonts w:ascii="Arial" w:hAnsi="Arial" w:cs="Arial"/>
          <w:b/>
          <w:bCs/>
          <w:lang w:val="en-US"/>
        </w:rPr>
      </w:pPr>
    </w:p>
    <w:sectPr w:rsidR="0083223B" w:rsidRPr="002954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DCA27" w14:textId="77777777" w:rsidR="00A5252F" w:rsidRDefault="00A5252F" w:rsidP="00D70545">
      <w:pPr>
        <w:spacing w:after="0" w:line="240" w:lineRule="auto"/>
      </w:pPr>
      <w:r>
        <w:separator/>
      </w:r>
    </w:p>
  </w:endnote>
  <w:endnote w:type="continuationSeparator" w:id="0">
    <w:p w14:paraId="79E75C13" w14:textId="77777777" w:rsidR="00A5252F" w:rsidRDefault="00A5252F" w:rsidP="00D7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82450" w14:textId="77777777" w:rsidR="00A5252F" w:rsidRDefault="00A5252F" w:rsidP="00D70545">
      <w:pPr>
        <w:spacing w:after="0" w:line="240" w:lineRule="auto"/>
      </w:pPr>
      <w:r>
        <w:separator/>
      </w:r>
    </w:p>
  </w:footnote>
  <w:footnote w:type="continuationSeparator" w:id="0">
    <w:p w14:paraId="14479D29" w14:textId="77777777" w:rsidR="00A5252F" w:rsidRDefault="00A5252F" w:rsidP="00D705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35B40"/>
    <w:multiLevelType w:val="hybridMultilevel"/>
    <w:tmpl w:val="454E1E82"/>
    <w:lvl w:ilvl="0" w:tplc="F99201DA">
      <w:start w:val="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C71D07"/>
    <w:multiLevelType w:val="hybridMultilevel"/>
    <w:tmpl w:val="CB609A98"/>
    <w:lvl w:ilvl="0" w:tplc="2EA2630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05480D"/>
    <w:multiLevelType w:val="hybridMultilevel"/>
    <w:tmpl w:val="751088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E457FF"/>
    <w:multiLevelType w:val="hybridMultilevel"/>
    <w:tmpl w:val="BD0CFF74"/>
    <w:lvl w:ilvl="0" w:tplc="177C4E56">
      <w:start w:val="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F523F5"/>
    <w:multiLevelType w:val="hybridMultilevel"/>
    <w:tmpl w:val="2A380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FD4BBF"/>
    <w:multiLevelType w:val="hybridMultilevel"/>
    <w:tmpl w:val="84D2E0F2"/>
    <w:lvl w:ilvl="0" w:tplc="6CF671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C5165F"/>
    <w:multiLevelType w:val="hybridMultilevel"/>
    <w:tmpl w:val="CF629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D71E95"/>
    <w:multiLevelType w:val="hybridMultilevel"/>
    <w:tmpl w:val="BEF68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1"/>
  </w:num>
  <w:num w:numId="5">
    <w:abstractNumId w:val="5"/>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D8"/>
    <w:rsid w:val="00004C56"/>
    <w:rsid w:val="00007563"/>
    <w:rsid w:val="00010509"/>
    <w:rsid w:val="00064C04"/>
    <w:rsid w:val="000D025B"/>
    <w:rsid w:val="001003CC"/>
    <w:rsid w:val="0014606E"/>
    <w:rsid w:val="00195433"/>
    <w:rsid w:val="001F7979"/>
    <w:rsid w:val="002954D0"/>
    <w:rsid w:val="002A25BD"/>
    <w:rsid w:val="002A5B70"/>
    <w:rsid w:val="002B1517"/>
    <w:rsid w:val="002D33CF"/>
    <w:rsid w:val="002F0A53"/>
    <w:rsid w:val="002F0B75"/>
    <w:rsid w:val="00360386"/>
    <w:rsid w:val="00365308"/>
    <w:rsid w:val="0037657E"/>
    <w:rsid w:val="003A656F"/>
    <w:rsid w:val="003B6C48"/>
    <w:rsid w:val="003C0606"/>
    <w:rsid w:val="003C4CE7"/>
    <w:rsid w:val="003E207F"/>
    <w:rsid w:val="003E24B9"/>
    <w:rsid w:val="003F474F"/>
    <w:rsid w:val="00424EB5"/>
    <w:rsid w:val="00431783"/>
    <w:rsid w:val="0043665A"/>
    <w:rsid w:val="00442CE7"/>
    <w:rsid w:val="004C33A6"/>
    <w:rsid w:val="00502946"/>
    <w:rsid w:val="00510536"/>
    <w:rsid w:val="00511CA5"/>
    <w:rsid w:val="00536D86"/>
    <w:rsid w:val="005760BB"/>
    <w:rsid w:val="005C6D83"/>
    <w:rsid w:val="005C6FDD"/>
    <w:rsid w:val="00627F21"/>
    <w:rsid w:val="006300F3"/>
    <w:rsid w:val="00632065"/>
    <w:rsid w:val="00657597"/>
    <w:rsid w:val="00683C2D"/>
    <w:rsid w:val="006A4BCF"/>
    <w:rsid w:val="006B0153"/>
    <w:rsid w:val="006B1894"/>
    <w:rsid w:val="006F20FA"/>
    <w:rsid w:val="006F558E"/>
    <w:rsid w:val="00706C1A"/>
    <w:rsid w:val="007200D6"/>
    <w:rsid w:val="00746CE5"/>
    <w:rsid w:val="00775B35"/>
    <w:rsid w:val="007853C3"/>
    <w:rsid w:val="007A122E"/>
    <w:rsid w:val="007D1E94"/>
    <w:rsid w:val="007E3E97"/>
    <w:rsid w:val="00805585"/>
    <w:rsid w:val="0083223B"/>
    <w:rsid w:val="0084652B"/>
    <w:rsid w:val="0085419A"/>
    <w:rsid w:val="00867668"/>
    <w:rsid w:val="00886E90"/>
    <w:rsid w:val="00895C5F"/>
    <w:rsid w:val="008A55BD"/>
    <w:rsid w:val="008B271F"/>
    <w:rsid w:val="008E1CC0"/>
    <w:rsid w:val="0090406C"/>
    <w:rsid w:val="00907ED4"/>
    <w:rsid w:val="00934FBD"/>
    <w:rsid w:val="0094436E"/>
    <w:rsid w:val="00967FED"/>
    <w:rsid w:val="00973D17"/>
    <w:rsid w:val="00974ED1"/>
    <w:rsid w:val="00996BD8"/>
    <w:rsid w:val="009C2FD8"/>
    <w:rsid w:val="009C4974"/>
    <w:rsid w:val="009E2F78"/>
    <w:rsid w:val="009F4D44"/>
    <w:rsid w:val="00A232B4"/>
    <w:rsid w:val="00A5252F"/>
    <w:rsid w:val="00A76DC8"/>
    <w:rsid w:val="00A86521"/>
    <w:rsid w:val="00A9556F"/>
    <w:rsid w:val="00AF72C9"/>
    <w:rsid w:val="00B215F5"/>
    <w:rsid w:val="00B4392F"/>
    <w:rsid w:val="00B47E44"/>
    <w:rsid w:val="00B952E9"/>
    <w:rsid w:val="00BF6C98"/>
    <w:rsid w:val="00C01795"/>
    <w:rsid w:val="00C10921"/>
    <w:rsid w:val="00C273F7"/>
    <w:rsid w:val="00C41683"/>
    <w:rsid w:val="00C572C6"/>
    <w:rsid w:val="00C82A56"/>
    <w:rsid w:val="00C82DFC"/>
    <w:rsid w:val="00CA7032"/>
    <w:rsid w:val="00CC1882"/>
    <w:rsid w:val="00D01C22"/>
    <w:rsid w:val="00D03B56"/>
    <w:rsid w:val="00D111DB"/>
    <w:rsid w:val="00D15A03"/>
    <w:rsid w:val="00D17BCA"/>
    <w:rsid w:val="00D22394"/>
    <w:rsid w:val="00D326F9"/>
    <w:rsid w:val="00D64837"/>
    <w:rsid w:val="00D70545"/>
    <w:rsid w:val="00D874A4"/>
    <w:rsid w:val="00D970CF"/>
    <w:rsid w:val="00DA507B"/>
    <w:rsid w:val="00DB472D"/>
    <w:rsid w:val="00DD4D46"/>
    <w:rsid w:val="00DE607F"/>
    <w:rsid w:val="00DE6F1F"/>
    <w:rsid w:val="00DE7FF6"/>
    <w:rsid w:val="00DF0920"/>
    <w:rsid w:val="00DF47D2"/>
    <w:rsid w:val="00E01AB5"/>
    <w:rsid w:val="00E44E93"/>
    <w:rsid w:val="00E5015B"/>
    <w:rsid w:val="00E64085"/>
    <w:rsid w:val="00E8309E"/>
    <w:rsid w:val="00F6771E"/>
    <w:rsid w:val="00F94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FD86"/>
  <w15:chartTrackingRefBased/>
  <w15:docId w15:val="{6A99CA06-51EB-45A1-88EC-7E91F0E1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545"/>
  </w:style>
  <w:style w:type="paragraph" w:styleId="Footer">
    <w:name w:val="footer"/>
    <w:basedOn w:val="Normal"/>
    <w:link w:val="FooterChar"/>
    <w:uiPriority w:val="99"/>
    <w:unhideWhenUsed/>
    <w:rsid w:val="00D70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545"/>
  </w:style>
  <w:style w:type="paragraph" w:styleId="ListParagraph">
    <w:name w:val="List Paragraph"/>
    <w:basedOn w:val="Normal"/>
    <w:uiPriority w:val="34"/>
    <w:qFormat/>
    <w:rsid w:val="0084652B"/>
    <w:pPr>
      <w:ind w:left="720"/>
      <w:contextualSpacing/>
    </w:pPr>
  </w:style>
  <w:style w:type="paragraph" w:styleId="NoSpacing">
    <w:name w:val="No Spacing"/>
    <w:uiPriority w:val="1"/>
    <w:qFormat/>
    <w:rsid w:val="003B6C48"/>
    <w:pPr>
      <w:spacing w:after="0" w:line="240" w:lineRule="auto"/>
    </w:pPr>
  </w:style>
  <w:style w:type="character" w:styleId="Hyperlink">
    <w:name w:val="Hyperlink"/>
    <w:basedOn w:val="DefaultParagraphFont"/>
    <w:uiPriority w:val="99"/>
    <w:unhideWhenUsed/>
    <w:rsid w:val="002F0A53"/>
    <w:rPr>
      <w:color w:val="0563C1" w:themeColor="hyperlink"/>
      <w:u w:val="single"/>
    </w:rPr>
  </w:style>
  <w:style w:type="character" w:styleId="UnresolvedMention">
    <w:name w:val="Unresolved Mention"/>
    <w:basedOn w:val="DefaultParagraphFont"/>
    <w:uiPriority w:val="99"/>
    <w:semiHidden/>
    <w:unhideWhenUsed/>
    <w:rsid w:val="002F0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hse.gov.u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10969</TotalTime>
  <Pages>18</Pages>
  <Words>4591</Words>
  <Characters>26174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Joseph (1810220)</dc:creator>
  <cp:keywords/>
  <dc:description/>
  <cp:lastModifiedBy>Adrian Joseph (1810220)</cp:lastModifiedBy>
  <cp:revision>24</cp:revision>
  <dcterms:created xsi:type="dcterms:W3CDTF">2021-07-14T09:16:00Z</dcterms:created>
  <dcterms:modified xsi:type="dcterms:W3CDTF">2021-07-28T06:46:00Z</dcterms:modified>
</cp:coreProperties>
</file>