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31C" w:rsidRPr="0022631C" w:rsidRDefault="0022631C" w:rsidP="0022631C">
      <w:pPr>
        <w:jc w:val="center"/>
        <w:rPr>
          <w:rStyle w:val="titleauthoretc"/>
          <w:rFonts w:ascii="Times New Roman" w:hAnsi="Times New Roman" w:cs="Times New Roman"/>
          <w:b/>
          <w:color w:val="404040" w:themeColor="text1" w:themeTint="BF"/>
          <w:sz w:val="24"/>
          <w:szCs w:val="24"/>
          <w:shd w:val="clear" w:color="auto" w:fill="FFFFFF"/>
        </w:rPr>
      </w:pPr>
      <w:r w:rsidRPr="0022631C">
        <w:rPr>
          <w:rFonts w:ascii="Times New Roman" w:hAnsi="Times New Roman" w:cs="Times New Roman"/>
          <w:b/>
          <w:color w:val="404040" w:themeColor="text1" w:themeTint="BF"/>
          <w:sz w:val="24"/>
          <w:szCs w:val="24"/>
        </w:rPr>
        <w:t>CSSK4004 - Portfolio Task – Narrative Understanding</w:t>
      </w:r>
    </w:p>
    <w:p w:rsidR="006E186A" w:rsidRDefault="006E186A">
      <w:pPr>
        <w:rPr>
          <w:i/>
        </w:rPr>
      </w:pPr>
    </w:p>
    <w:p w:rsidR="006E186A" w:rsidRPr="005704C0" w:rsidRDefault="006E186A" w:rsidP="006E186A">
      <w:pPr>
        <w:pStyle w:val="NormalWeb"/>
        <w:spacing w:before="0" w:beforeAutospacing="0" w:after="0" w:afterAutospacing="0"/>
        <w:jc w:val="right"/>
        <w:rPr>
          <w:rFonts w:ascii="Garamond" w:hAnsi="Garamond"/>
          <w:sz w:val="22"/>
          <w:szCs w:val="22"/>
        </w:rPr>
      </w:pPr>
      <w:r w:rsidRPr="005704C0">
        <w:rPr>
          <w:rFonts w:ascii="Garamond" w:hAnsi="Garamond"/>
          <w:sz w:val="22"/>
          <w:szCs w:val="22"/>
        </w:rPr>
        <w:t>Reading the dramatic use of</w:t>
      </w:r>
      <w:r w:rsidRPr="005704C0">
        <w:rPr>
          <w:rFonts w:ascii="Garamond" w:hAnsi="Garamond"/>
          <w:b/>
          <w:sz w:val="22"/>
          <w:szCs w:val="22"/>
          <w:u w:val="single"/>
        </w:rPr>
        <w:t xml:space="preserve"> miscommunication</w:t>
      </w:r>
      <w:r w:rsidRPr="005704C0">
        <w:rPr>
          <w:rFonts w:ascii="Garamond" w:hAnsi="Garamond"/>
          <w:sz w:val="22"/>
          <w:szCs w:val="22"/>
        </w:rPr>
        <w:t xml:space="preserve"> in </w:t>
      </w:r>
      <w:r w:rsidRPr="00481AA5">
        <w:rPr>
          <w:rFonts w:ascii="Garamond" w:hAnsi="Garamond"/>
          <w:b/>
          <w:sz w:val="22"/>
          <w:szCs w:val="22"/>
          <w:u w:val="single"/>
        </w:rPr>
        <w:t>Jacobean tragedy</w:t>
      </w:r>
      <w:r w:rsidRPr="005704C0">
        <w:rPr>
          <w:rFonts w:ascii="Garamond" w:hAnsi="Garamond"/>
          <w:sz w:val="22"/>
          <w:szCs w:val="22"/>
        </w:rPr>
        <w:t>:</w:t>
      </w:r>
    </w:p>
    <w:p w:rsidR="006E186A" w:rsidRPr="005704C0" w:rsidRDefault="006E186A" w:rsidP="006E186A">
      <w:pPr>
        <w:pStyle w:val="NormalWeb"/>
        <w:spacing w:before="0" w:beforeAutospacing="0" w:after="0" w:afterAutospacing="0"/>
        <w:jc w:val="right"/>
        <w:rPr>
          <w:rFonts w:ascii="Garamond" w:hAnsi="Garamond"/>
          <w:color w:val="000000"/>
          <w:sz w:val="22"/>
          <w:szCs w:val="22"/>
        </w:rPr>
      </w:pPr>
      <w:r w:rsidRPr="005704C0">
        <w:rPr>
          <w:rFonts w:ascii="Garamond" w:hAnsi="Garamond"/>
          <w:color w:val="000000"/>
          <w:sz w:val="22"/>
          <w:szCs w:val="22"/>
        </w:rPr>
        <w:t xml:space="preserve">Thomas Middleton </w:t>
      </w:r>
      <w:r w:rsidRPr="005704C0">
        <w:rPr>
          <w:rFonts w:ascii="Garamond" w:hAnsi="Garamond"/>
          <w:i/>
          <w:color w:val="000000"/>
          <w:sz w:val="22"/>
          <w:szCs w:val="22"/>
        </w:rPr>
        <w:t>&amp;</w:t>
      </w:r>
      <w:r w:rsidRPr="005704C0">
        <w:rPr>
          <w:rFonts w:ascii="Garamond" w:hAnsi="Garamond"/>
          <w:color w:val="000000"/>
          <w:sz w:val="22"/>
          <w:szCs w:val="22"/>
        </w:rPr>
        <w:t xml:space="preserve"> William Rowley. </w:t>
      </w:r>
      <w:r w:rsidRPr="005704C0">
        <w:rPr>
          <w:rFonts w:ascii="Garamond" w:hAnsi="Garamond"/>
          <w:i/>
          <w:color w:val="000000"/>
          <w:sz w:val="22"/>
          <w:szCs w:val="22"/>
        </w:rPr>
        <w:t>The Changeling</w:t>
      </w:r>
      <w:r w:rsidRPr="005704C0">
        <w:rPr>
          <w:rFonts w:ascii="Garamond" w:hAnsi="Garamond"/>
          <w:color w:val="000000"/>
          <w:sz w:val="22"/>
          <w:szCs w:val="22"/>
        </w:rPr>
        <w:t xml:space="preserve"> 1622.</w:t>
      </w:r>
    </w:p>
    <w:p w:rsidR="006E186A" w:rsidRDefault="006E186A" w:rsidP="006E186A">
      <w:pPr>
        <w:pStyle w:val="NormalWeb"/>
        <w:spacing w:before="0" w:beforeAutospacing="0" w:after="0" w:afterAutospacing="0"/>
        <w:jc w:val="right"/>
        <w:rPr>
          <w:rFonts w:ascii="Garamond" w:hAnsi="Garamond"/>
          <w:b/>
          <w:color w:val="000000"/>
          <w:sz w:val="22"/>
          <w:szCs w:val="22"/>
        </w:rPr>
      </w:pPr>
      <w:r w:rsidRPr="005704C0">
        <w:rPr>
          <w:rFonts w:ascii="Garamond" w:hAnsi="Garamond"/>
          <w:b/>
          <w:color w:val="000000"/>
          <w:sz w:val="22"/>
          <w:szCs w:val="22"/>
        </w:rPr>
        <w:t>ACT ONE</w:t>
      </w:r>
    </w:p>
    <w:p w:rsidR="0022631C" w:rsidRDefault="0022631C" w:rsidP="006E186A">
      <w:pPr>
        <w:pStyle w:val="NormalWeb"/>
        <w:spacing w:before="0" w:beforeAutospacing="0" w:after="0" w:afterAutospacing="0"/>
        <w:jc w:val="right"/>
        <w:rPr>
          <w:rFonts w:ascii="Garamond" w:hAnsi="Garamond"/>
          <w:b/>
          <w:color w:val="000000"/>
          <w:sz w:val="22"/>
          <w:szCs w:val="22"/>
        </w:rPr>
      </w:pPr>
    </w:p>
    <w:p w:rsidR="0022631C" w:rsidRPr="00865926" w:rsidRDefault="0022631C" w:rsidP="0022631C">
      <w:pPr>
        <w:rPr>
          <w:rFonts w:ascii="Calibri" w:hAnsi="Calibri" w:cs="Calibri"/>
          <w:b/>
          <w:color w:val="404040"/>
        </w:rPr>
      </w:pPr>
      <w:r w:rsidRPr="00865926">
        <w:rPr>
          <w:rFonts w:ascii="Calibri" w:hAnsi="Calibri" w:cs="Calibri"/>
          <w:b/>
          <w:color w:val="404040"/>
        </w:rPr>
        <w:t>Portfolio Task –</w:t>
      </w:r>
      <w:r>
        <w:rPr>
          <w:rFonts w:ascii="Calibri" w:hAnsi="Calibri" w:cs="Calibri"/>
          <w:b/>
          <w:color w:val="404040"/>
        </w:rPr>
        <w:t>10</w:t>
      </w:r>
      <w:r w:rsidRPr="00865926">
        <w:rPr>
          <w:rFonts w:ascii="Calibri" w:hAnsi="Calibri" w:cs="Calibri"/>
          <w:b/>
          <w:color w:val="404040"/>
        </w:rPr>
        <w:t>00 words</w:t>
      </w:r>
    </w:p>
    <w:p w:rsidR="00AC247D" w:rsidRPr="00166D90" w:rsidRDefault="00166D90" w:rsidP="00166D90">
      <w:pPr>
        <w:pStyle w:val="NormalWeb"/>
        <w:spacing w:before="0" w:beforeAutospacing="0" w:after="0" w:afterAutospacing="0"/>
        <w:rPr>
          <w:rFonts w:ascii="Calibri" w:hAnsi="Calibri" w:cs="Calibri"/>
          <w:color w:val="000000"/>
          <w:sz w:val="22"/>
          <w:szCs w:val="22"/>
        </w:rPr>
      </w:pPr>
      <w:r>
        <w:rPr>
          <w:rFonts w:ascii="Calibri" w:hAnsi="Calibri" w:cs="Calibri"/>
          <w:color w:val="000000"/>
          <w:sz w:val="22"/>
          <w:szCs w:val="22"/>
        </w:rPr>
        <w:t>This is most of scene one – based on this passage alone (i.e. don’t look up on Wikipedia!). PREDICT what you think WILL happen in the rest of the play. Indicate why you think that by referring to relevant passages (1000 words)</w:t>
      </w:r>
    </w:p>
    <w:p w:rsidR="00AC247D" w:rsidRPr="005704C0" w:rsidRDefault="00AC247D" w:rsidP="006E186A">
      <w:pPr>
        <w:pStyle w:val="NormalWeb"/>
        <w:spacing w:before="0" w:beforeAutospacing="0" w:after="0" w:afterAutospacing="0"/>
        <w:jc w:val="right"/>
        <w:rPr>
          <w:rFonts w:ascii="Garamond" w:hAnsi="Garamond"/>
          <w:b/>
          <w:color w:val="000000"/>
          <w:sz w:val="22"/>
          <w:szCs w:val="22"/>
        </w:rPr>
      </w:pPr>
    </w:p>
    <w:p w:rsidR="0071334B" w:rsidRDefault="0071334B" w:rsidP="007A2486">
      <w:pPr>
        <w:jc w:val="both"/>
        <w:rPr>
          <w:i/>
        </w:rPr>
      </w:pPr>
    </w:p>
    <w:p w:rsidR="0071334B" w:rsidRDefault="0071334B" w:rsidP="007A2486">
      <w:pPr>
        <w:jc w:val="both"/>
        <w:rPr>
          <w:i/>
        </w:rPr>
      </w:pPr>
    </w:p>
    <w:p w:rsidR="007A2486" w:rsidRDefault="003F5B15" w:rsidP="007A2486">
      <w:pPr>
        <w:jc w:val="both"/>
      </w:pPr>
      <w:r>
        <w:rPr>
          <w:i/>
        </w:rPr>
        <w:t xml:space="preserve">A. </w:t>
      </w:r>
      <w:proofErr w:type="gramStart"/>
      <w:r w:rsidR="007D3392" w:rsidRPr="0008438F">
        <w:rPr>
          <w:i/>
        </w:rPr>
        <w:t>The</w:t>
      </w:r>
      <w:proofErr w:type="gramEnd"/>
      <w:r w:rsidR="007D3392" w:rsidRPr="0008438F">
        <w:rPr>
          <w:i/>
        </w:rPr>
        <w:t xml:space="preserve"> Changeling</w:t>
      </w:r>
      <w:r w:rsidR="000111F0">
        <w:rPr>
          <w:i/>
        </w:rPr>
        <w:t>,</w:t>
      </w:r>
      <w:r w:rsidR="007D3392">
        <w:t xml:space="preserve"> written by Thomas Middleton and William Rowley is a</w:t>
      </w:r>
      <w:r w:rsidR="003C770C">
        <w:t>n enthralling</w:t>
      </w:r>
      <w:r w:rsidR="007D3392">
        <w:t xml:space="preserve"> </w:t>
      </w:r>
      <w:r w:rsidR="003C770C">
        <w:t>play with</w:t>
      </w:r>
      <w:r w:rsidR="006607F1">
        <w:t xml:space="preserve"> a clear plot developing </w:t>
      </w:r>
      <w:r w:rsidR="003C770C">
        <w:t xml:space="preserve">in </w:t>
      </w:r>
      <w:r w:rsidR="00E73D15">
        <w:t xml:space="preserve">Act </w:t>
      </w:r>
      <w:r w:rsidR="00475970">
        <w:t>O</w:t>
      </w:r>
      <w:r w:rsidR="003C770C">
        <w:t>ne</w:t>
      </w:r>
      <w:r w:rsidR="00DA3B6A">
        <w:t>,</w:t>
      </w:r>
      <w:r w:rsidR="00B11187">
        <w:t xml:space="preserve"> which </w:t>
      </w:r>
      <w:r w:rsidR="00661D0F">
        <w:t xml:space="preserve">is revealed in the eloquent discourse amongst the powerful characters. </w:t>
      </w:r>
      <w:commentRangeStart w:id="0"/>
      <w:r w:rsidR="00661D0F">
        <w:t xml:space="preserve">The sexual innuendos and moral </w:t>
      </w:r>
      <w:r w:rsidR="002A7A31">
        <w:t xml:space="preserve">dubiousness </w:t>
      </w:r>
      <w:r w:rsidR="00B11187">
        <w:t xml:space="preserve">in the scene </w:t>
      </w:r>
      <w:r w:rsidR="00661D0F">
        <w:t>hint at a</w:t>
      </w:r>
      <w:r w:rsidR="003054F1">
        <w:t>n</w:t>
      </w:r>
      <w:r w:rsidR="00661D0F">
        <w:t xml:space="preserve"> </w:t>
      </w:r>
      <w:r w:rsidR="003054F1">
        <w:t xml:space="preserve">impending </w:t>
      </w:r>
      <w:r w:rsidR="006607F1">
        <w:t>disrupt</w:t>
      </w:r>
      <w:r w:rsidR="00661D0F">
        <w:t xml:space="preserve">ion centred </w:t>
      </w:r>
      <w:proofErr w:type="gramStart"/>
      <w:r w:rsidR="00661D0F">
        <w:t>around</w:t>
      </w:r>
      <w:proofErr w:type="gramEnd"/>
      <w:r w:rsidR="006607F1">
        <w:t xml:space="preserve"> Beatrice and Piracquo</w:t>
      </w:r>
      <w:r w:rsidR="00661D0F">
        <w:t>’s marriage</w:t>
      </w:r>
      <w:r w:rsidR="006607F1">
        <w:t xml:space="preserve"> arranged by her father </w:t>
      </w:r>
      <w:proofErr w:type="spellStart"/>
      <w:r w:rsidR="006607F1">
        <w:t>Vermandero</w:t>
      </w:r>
      <w:commentRangeEnd w:id="0"/>
      <w:proofErr w:type="spellEnd"/>
      <w:r w:rsidR="005B53D6">
        <w:rPr>
          <w:rStyle w:val="CommentReference"/>
        </w:rPr>
        <w:commentReference w:id="0"/>
      </w:r>
      <w:r w:rsidR="006607F1">
        <w:t xml:space="preserve">. </w:t>
      </w:r>
      <w:r w:rsidR="00661D0F">
        <w:t>T</w:t>
      </w:r>
      <w:r w:rsidR="006607F1">
        <w:t>he</w:t>
      </w:r>
      <w:r w:rsidR="00EA7B83">
        <w:t xml:space="preserve"> elements </w:t>
      </w:r>
      <w:r w:rsidR="006607F1">
        <w:t>of love, lust and hate</w:t>
      </w:r>
      <w:r w:rsidR="00EA7B83">
        <w:t xml:space="preserve"> are </w:t>
      </w:r>
      <w:r w:rsidR="002159DA">
        <w:t xml:space="preserve">visible </w:t>
      </w:r>
      <w:r w:rsidR="00EA7B83">
        <w:t xml:space="preserve">sentiments that embrace the </w:t>
      </w:r>
      <w:r w:rsidR="00400484">
        <w:t xml:space="preserve">very </w:t>
      </w:r>
      <w:r w:rsidR="00EA7B83">
        <w:t xml:space="preserve">essence of </w:t>
      </w:r>
      <w:r w:rsidR="001F4FA7">
        <w:t xml:space="preserve">this </w:t>
      </w:r>
      <w:r w:rsidR="00B11187">
        <w:t xml:space="preserve">Act, thus </w:t>
      </w:r>
      <w:r w:rsidR="002159DA">
        <w:t xml:space="preserve">laying </w:t>
      </w:r>
      <w:r w:rsidR="00B11187">
        <w:t xml:space="preserve">out </w:t>
      </w:r>
      <w:r w:rsidR="002159DA">
        <w:t xml:space="preserve">the foundations of tension, suspense and the suspicions of a </w:t>
      </w:r>
      <w:r w:rsidR="00B11187">
        <w:t xml:space="preserve">catastrophe </w:t>
      </w:r>
      <w:r w:rsidR="002159DA">
        <w:t xml:space="preserve">to follow. </w:t>
      </w:r>
      <w:r w:rsidR="00EA7B83">
        <w:t xml:space="preserve">It </w:t>
      </w:r>
      <w:r w:rsidR="00400484">
        <w:t xml:space="preserve">succeeds in invading the normality of life </w:t>
      </w:r>
      <w:r w:rsidR="002159DA">
        <w:t xml:space="preserve">and </w:t>
      </w:r>
      <w:commentRangeStart w:id="1"/>
      <w:r w:rsidR="002159DA" w:rsidRPr="00AA6DF8">
        <w:rPr>
          <w:u w:val="single"/>
        </w:rPr>
        <w:t xml:space="preserve">is </w:t>
      </w:r>
      <w:r w:rsidR="00400484" w:rsidRPr="00AA6DF8">
        <w:rPr>
          <w:u w:val="single"/>
        </w:rPr>
        <w:t xml:space="preserve">charged with debauchery </w:t>
      </w:r>
      <w:r w:rsidR="002159DA" w:rsidRPr="00AA6DF8">
        <w:rPr>
          <w:u w:val="single"/>
        </w:rPr>
        <w:t xml:space="preserve">enacted by </w:t>
      </w:r>
      <w:r w:rsidR="00400484" w:rsidRPr="00AA6DF8">
        <w:rPr>
          <w:u w:val="single"/>
        </w:rPr>
        <w:t>electrifying characters that enhance the expectation of insanity</w:t>
      </w:r>
      <w:r w:rsidR="002159DA" w:rsidRPr="00AA6DF8">
        <w:rPr>
          <w:u w:val="single"/>
        </w:rPr>
        <w:t xml:space="preserve"> and fervour</w:t>
      </w:r>
      <w:commentRangeEnd w:id="1"/>
      <w:r w:rsidR="00AA6DF8">
        <w:rPr>
          <w:rStyle w:val="CommentReference"/>
        </w:rPr>
        <w:commentReference w:id="1"/>
      </w:r>
      <w:r w:rsidR="00400484">
        <w:t xml:space="preserve">. </w:t>
      </w:r>
      <w:r w:rsidR="008448A9">
        <w:t xml:space="preserve">The language </w:t>
      </w:r>
      <w:r w:rsidR="00EA7B83">
        <w:t xml:space="preserve">and rhythm </w:t>
      </w:r>
      <w:r w:rsidR="00131031">
        <w:t xml:space="preserve">are </w:t>
      </w:r>
      <w:r w:rsidR="006E7D3A">
        <w:t xml:space="preserve">clear and open </w:t>
      </w:r>
      <w:commentRangeStart w:id="2"/>
      <w:r w:rsidR="009C1ED8" w:rsidRPr="00AA6DF8">
        <w:rPr>
          <w:u w:val="single"/>
        </w:rPr>
        <w:t xml:space="preserve">with a tone </w:t>
      </w:r>
      <w:r w:rsidR="00B9541D" w:rsidRPr="00AA6DF8">
        <w:rPr>
          <w:u w:val="single"/>
        </w:rPr>
        <w:t xml:space="preserve">of </w:t>
      </w:r>
      <w:r w:rsidR="004971FB" w:rsidRPr="00AA6DF8">
        <w:rPr>
          <w:u w:val="single"/>
        </w:rPr>
        <w:t>persisten</w:t>
      </w:r>
      <w:r w:rsidR="00E811D2" w:rsidRPr="00AA6DF8">
        <w:rPr>
          <w:u w:val="single"/>
        </w:rPr>
        <w:t>t</w:t>
      </w:r>
      <w:r w:rsidR="004971FB" w:rsidRPr="00AA6DF8">
        <w:rPr>
          <w:u w:val="single"/>
        </w:rPr>
        <w:t xml:space="preserve"> </w:t>
      </w:r>
      <w:r w:rsidR="00B9541D" w:rsidRPr="00AA6DF8">
        <w:rPr>
          <w:u w:val="single"/>
        </w:rPr>
        <w:t>frenzy</w:t>
      </w:r>
      <w:r w:rsidR="00EA7B83" w:rsidRPr="00AA6DF8">
        <w:rPr>
          <w:u w:val="single"/>
        </w:rPr>
        <w:t>.</w:t>
      </w:r>
      <w:r w:rsidR="002159DA">
        <w:t xml:space="preserve"> </w:t>
      </w:r>
      <w:commentRangeEnd w:id="2"/>
      <w:r w:rsidR="00AA6DF8">
        <w:rPr>
          <w:rStyle w:val="CommentReference"/>
        </w:rPr>
        <w:commentReference w:id="2"/>
      </w:r>
      <w:r w:rsidR="007D3392">
        <w:t xml:space="preserve">The </w:t>
      </w:r>
      <w:r w:rsidR="0008438F">
        <w:t xml:space="preserve">first </w:t>
      </w:r>
      <w:r w:rsidR="005A3026">
        <w:t xml:space="preserve">Act </w:t>
      </w:r>
      <w:commentRangeStart w:id="3"/>
      <w:r w:rsidR="007D3392">
        <w:t xml:space="preserve">opens with three distinct </w:t>
      </w:r>
      <w:r w:rsidR="00B95FE5">
        <w:t xml:space="preserve">pairs of </w:t>
      </w:r>
      <w:r w:rsidR="007D3392">
        <w:t xml:space="preserve">relationships </w:t>
      </w:r>
      <w:r w:rsidR="0052265A">
        <w:t>which e</w:t>
      </w:r>
      <w:r w:rsidR="00F02806">
        <w:t>xude</w:t>
      </w:r>
      <w:r w:rsidR="0052265A">
        <w:t xml:space="preserve"> </w:t>
      </w:r>
      <w:r w:rsidR="0008438F">
        <w:t>obsession</w:t>
      </w:r>
      <w:r w:rsidR="0052265A">
        <w:t xml:space="preserve">, </w:t>
      </w:r>
      <w:r w:rsidR="002159DA">
        <w:t>desire</w:t>
      </w:r>
      <w:r w:rsidR="0008438F">
        <w:t xml:space="preserve"> and sexual </w:t>
      </w:r>
      <w:r w:rsidR="00955AD1">
        <w:t>passion</w:t>
      </w:r>
      <w:commentRangeEnd w:id="3"/>
      <w:r w:rsidR="00AA6DF8">
        <w:rPr>
          <w:rStyle w:val="CommentReference"/>
        </w:rPr>
        <w:commentReference w:id="3"/>
      </w:r>
      <w:r w:rsidR="0052265A">
        <w:t>.</w:t>
      </w:r>
      <w:r w:rsidR="00792829">
        <w:t xml:space="preserve"> </w:t>
      </w:r>
      <w:r w:rsidR="002159DA">
        <w:t xml:space="preserve">The </w:t>
      </w:r>
      <w:r w:rsidR="004C6961">
        <w:t xml:space="preserve">affiliation </w:t>
      </w:r>
      <w:r w:rsidR="002159DA">
        <w:t xml:space="preserve">between </w:t>
      </w:r>
      <w:r w:rsidR="006E7D3A">
        <w:t xml:space="preserve">Beatrice and </w:t>
      </w:r>
      <w:r w:rsidR="002159DA">
        <w:t xml:space="preserve">Alsemero </w:t>
      </w:r>
      <w:r w:rsidR="00DE23E3">
        <w:t xml:space="preserve">together with </w:t>
      </w:r>
      <w:r w:rsidR="006E7D3A">
        <w:t xml:space="preserve">the cunningness, </w:t>
      </w:r>
      <w:r w:rsidR="00131031">
        <w:t>revulsion</w:t>
      </w:r>
      <w:r w:rsidR="006E7D3A">
        <w:t xml:space="preserve"> and </w:t>
      </w:r>
      <w:r w:rsidR="00DE23E3">
        <w:t xml:space="preserve">yearning </w:t>
      </w:r>
      <w:r w:rsidR="006E7D3A">
        <w:t>that encompass</w:t>
      </w:r>
      <w:r w:rsidR="008A696D">
        <w:t>es</w:t>
      </w:r>
      <w:r w:rsidR="006E7D3A">
        <w:t xml:space="preserve"> the personalities of </w:t>
      </w:r>
      <w:r w:rsidR="002159DA">
        <w:t>Beatrice and Deflores</w:t>
      </w:r>
      <w:r w:rsidR="006E7D3A">
        <w:t xml:space="preserve"> </w:t>
      </w:r>
      <w:r w:rsidR="0074259B">
        <w:t xml:space="preserve">underline the </w:t>
      </w:r>
      <w:r w:rsidR="002272B1">
        <w:t xml:space="preserve">main </w:t>
      </w:r>
      <w:r w:rsidR="0074259B">
        <w:t>plot. The third relationship</w:t>
      </w:r>
      <w:r w:rsidR="00DE23E3">
        <w:t>,</w:t>
      </w:r>
      <w:r w:rsidR="0074259B">
        <w:t xml:space="preserve"> </w:t>
      </w:r>
      <w:r w:rsidR="00AE4531">
        <w:t xml:space="preserve">between </w:t>
      </w:r>
      <w:r w:rsidR="00AE4531" w:rsidRPr="007E5383">
        <w:t>Jasperino and Diaphanta</w:t>
      </w:r>
      <w:r w:rsidR="00E5636D">
        <w:t>, though less imperative</w:t>
      </w:r>
      <w:r w:rsidR="00AE4531">
        <w:t xml:space="preserve"> </w:t>
      </w:r>
      <w:r w:rsidR="00FB606C">
        <w:t xml:space="preserve">has been intended to further emphasise </w:t>
      </w:r>
      <w:r w:rsidR="0074259B">
        <w:t xml:space="preserve">the </w:t>
      </w:r>
      <w:commentRangeStart w:id="4"/>
      <w:r w:rsidR="00437308" w:rsidRPr="000A45C6">
        <w:rPr>
          <w:strike/>
        </w:rPr>
        <w:t>lurid carnal</w:t>
      </w:r>
      <w:r w:rsidR="00437308">
        <w:t xml:space="preserve"> </w:t>
      </w:r>
      <w:commentRangeEnd w:id="4"/>
      <w:r w:rsidR="000A45C6">
        <w:rPr>
          <w:rStyle w:val="CommentReference"/>
        </w:rPr>
        <w:commentReference w:id="4"/>
      </w:r>
      <w:r w:rsidR="00437308">
        <w:t>sensuality the play</w:t>
      </w:r>
      <w:r w:rsidR="00FB606C">
        <w:t xml:space="preserve"> represent</w:t>
      </w:r>
      <w:r w:rsidR="00833FB3">
        <w:t>s</w:t>
      </w:r>
      <w:r w:rsidR="00114500">
        <w:t xml:space="preserve"> as indicated in the quotation </w:t>
      </w:r>
      <w:r w:rsidR="007A2486">
        <w:t xml:space="preserve">by Jasperino to </w:t>
      </w:r>
      <w:r w:rsidR="00221631">
        <w:t xml:space="preserve">Diaphanta </w:t>
      </w:r>
      <w:r w:rsidR="00114500">
        <w:t>below.</w:t>
      </w:r>
    </w:p>
    <w:p w:rsidR="007A2486" w:rsidRPr="00BA5F82" w:rsidRDefault="007A2486" w:rsidP="00B579EA">
      <w:pPr>
        <w:spacing w:after="0" w:line="20" w:lineRule="atLeast"/>
        <w:jc w:val="both"/>
      </w:pPr>
      <w:r>
        <w:rPr>
          <w:rFonts w:ascii="Calibri" w:hAnsi="Calibri" w:cs="Calibri"/>
          <w:color w:val="000000"/>
        </w:rPr>
        <w:t>“</w:t>
      </w:r>
      <w:r w:rsidRPr="007A2486">
        <w:rPr>
          <w:rFonts w:ascii="Calibri" w:hAnsi="Calibri" w:cs="Calibri"/>
          <w:color w:val="000000"/>
        </w:rPr>
        <w:t xml:space="preserve">I </w:t>
      </w:r>
      <w:r w:rsidRPr="007A2486">
        <w:t>could show thee such a thing with an [ingredient] that we two would compound together, and if it did not tame the maddest blood i' th' town for two hours after, I'll ne'er profess physic again</w:t>
      </w:r>
      <w:commentRangeStart w:id="5"/>
      <w:r w:rsidRPr="007A2486">
        <w:t>.</w:t>
      </w:r>
      <w:r>
        <w:t>”</w:t>
      </w:r>
      <w:commentRangeEnd w:id="5"/>
      <w:r w:rsidR="00AA6DF8">
        <w:rPr>
          <w:rStyle w:val="CommentReference"/>
        </w:rPr>
        <w:commentReference w:id="5"/>
      </w:r>
    </w:p>
    <w:p w:rsidR="00114500" w:rsidRDefault="00114500" w:rsidP="00B579EA">
      <w:pPr>
        <w:pStyle w:val="NormalWeb"/>
        <w:spacing w:before="0" w:beforeAutospacing="0" w:after="0" w:afterAutospacing="0" w:line="20" w:lineRule="atLeast"/>
      </w:pPr>
    </w:p>
    <w:p w:rsidR="003B4CBF" w:rsidRDefault="003B4CBF" w:rsidP="00B579EA">
      <w:pPr>
        <w:spacing w:after="0" w:line="20" w:lineRule="atLeast"/>
        <w:rPr>
          <w:b/>
        </w:rPr>
      </w:pPr>
      <w:r w:rsidRPr="002D5E79">
        <w:rPr>
          <w:b/>
        </w:rPr>
        <w:t>Rel</w:t>
      </w:r>
      <w:r w:rsidR="002D5E79" w:rsidRPr="002D5E79">
        <w:rPr>
          <w:b/>
        </w:rPr>
        <w:t>a</w:t>
      </w:r>
      <w:r w:rsidRPr="002D5E79">
        <w:rPr>
          <w:b/>
        </w:rPr>
        <w:t>tionship between</w:t>
      </w:r>
      <w:r>
        <w:t xml:space="preserve"> </w:t>
      </w:r>
      <w:r w:rsidRPr="002D5E79">
        <w:rPr>
          <w:b/>
        </w:rPr>
        <w:t>Beatrice</w:t>
      </w:r>
      <w:r w:rsidR="000B2B1C">
        <w:rPr>
          <w:b/>
        </w:rPr>
        <w:t xml:space="preserve"> </w:t>
      </w:r>
      <w:r w:rsidR="000B2B1C" w:rsidRPr="000B2B1C">
        <w:rPr>
          <w:b/>
        </w:rPr>
        <w:t>- Joanna</w:t>
      </w:r>
      <w:r w:rsidRPr="002D5E79">
        <w:rPr>
          <w:b/>
        </w:rPr>
        <w:t xml:space="preserve"> and Alsemero</w:t>
      </w:r>
    </w:p>
    <w:p w:rsidR="007C55A9" w:rsidRDefault="007C55A9" w:rsidP="00B579EA">
      <w:pPr>
        <w:spacing w:after="0" w:line="20" w:lineRule="atLeast"/>
      </w:pPr>
    </w:p>
    <w:p w:rsidR="00DE752E" w:rsidRDefault="00792829" w:rsidP="00B579EA">
      <w:pPr>
        <w:spacing w:after="0" w:line="20" w:lineRule="atLeast"/>
        <w:jc w:val="both"/>
      </w:pPr>
      <w:r>
        <w:t>Beatrice</w:t>
      </w:r>
      <w:r w:rsidR="00DE23E3">
        <w:t xml:space="preserve"> - Joanna</w:t>
      </w:r>
      <w:r w:rsidR="00FB6BD5">
        <w:t xml:space="preserve"> </w:t>
      </w:r>
      <w:r w:rsidR="00577FA0">
        <w:t xml:space="preserve">is </w:t>
      </w:r>
      <w:r w:rsidR="007A6FDB">
        <w:t>reveal</w:t>
      </w:r>
      <w:r w:rsidR="00577FA0">
        <w:t>ed as a</w:t>
      </w:r>
      <w:r w:rsidR="00DE23E3">
        <w:t xml:space="preserve"> </w:t>
      </w:r>
      <w:r w:rsidR="00775A69">
        <w:t>young</w:t>
      </w:r>
      <w:r w:rsidR="004862F4">
        <w:t>,</w:t>
      </w:r>
      <w:r w:rsidR="00775A69">
        <w:t xml:space="preserve"> </w:t>
      </w:r>
      <w:commentRangeStart w:id="6"/>
      <w:r w:rsidR="007A6FDB" w:rsidRPr="00AA6DF8">
        <w:rPr>
          <w:u w:val="single"/>
        </w:rPr>
        <w:t xml:space="preserve">beautiful </w:t>
      </w:r>
      <w:r w:rsidR="004862F4" w:rsidRPr="00AA6DF8">
        <w:rPr>
          <w:u w:val="single"/>
        </w:rPr>
        <w:t>yet immoral</w:t>
      </w:r>
      <w:r w:rsidR="004862F4">
        <w:t xml:space="preserve"> </w:t>
      </w:r>
      <w:commentRangeEnd w:id="6"/>
      <w:r w:rsidR="00AA6DF8">
        <w:rPr>
          <w:rStyle w:val="CommentReference"/>
        </w:rPr>
        <w:commentReference w:id="6"/>
      </w:r>
      <w:r w:rsidR="00775A69">
        <w:t xml:space="preserve">woman from an aristocratic family </w:t>
      </w:r>
      <w:r w:rsidR="007A6FDB">
        <w:t xml:space="preserve">who </w:t>
      </w:r>
      <w:r>
        <w:t>take</w:t>
      </w:r>
      <w:r w:rsidR="00D30322">
        <w:t>s</w:t>
      </w:r>
      <w:r>
        <w:t xml:space="preserve"> centre stage </w:t>
      </w:r>
      <w:r w:rsidR="007A6FDB">
        <w:t xml:space="preserve">as </w:t>
      </w:r>
      <w:r w:rsidR="00922FB0">
        <w:t>the main character</w:t>
      </w:r>
      <w:r w:rsidR="00820D4D">
        <w:t xml:space="preserve"> </w:t>
      </w:r>
      <w:r w:rsidR="007A6FDB">
        <w:t xml:space="preserve">around which </w:t>
      </w:r>
      <w:r w:rsidR="00820D4D">
        <w:t>events revolve</w:t>
      </w:r>
      <w:r w:rsidR="00FB6BD5">
        <w:t xml:space="preserve">. </w:t>
      </w:r>
      <w:r w:rsidR="007A6FDB">
        <w:t xml:space="preserve">Her </w:t>
      </w:r>
      <w:r w:rsidR="00775A69">
        <w:t xml:space="preserve">charade </w:t>
      </w:r>
      <w:r w:rsidR="007A6FDB">
        <w:t xml:space="preserve">as a </w:t>
      </w:r>
      <w:r w:rsidR="00775A69">
        <w:t>genteel</w:t>
      </w:r>
      <w:r w:rsidR="007A6FDB">
        <w:t xml:space="preserve"> demure woman is prevalent </w:t>
      </w:r>
      <w:r w:rsidR="0022022A">
        <w:t>in the presence of Alsemero</w:t>
      </w:r>
      <w:r w:rsidR="007A6FDB">
        <w:t>, a Valencian noble gentleman she recently met at church and by whom she is completely captivate</w:t>
      </w:r>
      <w:r w:rsidR="00DE752E">
        <w:t>d</w:t>
      </w:r>
      <w:r w:rsidR="004862F4">
        <w:t>, despite being betrothed to someone else</w:t>
      </w:r>
      <w:r w:rsidR="00DE752E">
        <w:t>:</w:t>
      </w:r>
      <w:r w:rsidR="007A6FDB">
        <w:t xml:space="preserve"> </w:t>
      </w:r>
    </w:p>
    <w:p w:rsidR="00854A38" w:rsidRPr="00B2528F" w:rsidRDefault="00DE752E" w:rsidP="003F5B15">
      <w:pPr>
        <w:jc w:val="both"/>
        <w:rPr>
          <w:rFonts w:ascii="Calibri" w:hAnsi="Calibri" w:cs="Calibri"/>
        </w:rPr>
      </w:pPr>
      <w:r w:rsidRPr="00B2528F">
        <w:rPr>
          <w:rFonts w:ascii="Calibri" w:hAnsi="Calibri" w:cs="Calibri"/>
          <w:color w:val="000000"/>
        </w:rPr>
        <w:t>“</w:t>
      </w:r>
      <w:commentRangeStart w:id="7"/>
      <w:r w:rsidR="00854A38" w:rsidRPr="00B2528F">
        <w:rPr>
          <w:rFonts w:ascii="Calibri" w:hAnsi="Calibri" w:cs="Calibri"/>
          <w:color w:val="000000"/>
        </w:rPr>
        <w:t>This was the man was meant me. That he should come</w:t>
      </w:r>
      <w:r w:rsidR="00BB625D" w:rsidRPr="00B2528F">
        <w:rPr>
          <w:rFonts w:ascii="Calibri" w:hAnsi="Calibri" w:cs="Calibri"/>
          <w:color w:val="000000"/>
        </w:rPr>
        <w:t xml:space="preserve">, </w:t>
      </w:r>
      <w:proofErr w:type="gramStart"/>
      <w:r w:rsidR="00854A38" w:rsidRPr="00B2528F">
        <w:rPr>
          <w:rFonts w:ascii="Calibri" w:hAnsi="Calibri" w:cs="Calibri"/>
          <w:color w:val="000000"/>
        </w:rPr>
        <w:t>So</w:t>
      </w:r>
      <w:proofErr w:type="gramEnd"/>
      <w:r w:rsidR="00854A38" w:rsidRPr="00B2528F">
        <w:rPr>
          <w:rFonts w:ascii="Calibri" w:hAnsi="Calibri" w:cs="Calibri"/>
          <w:color w:val="000000"/>
        </w:rPr>
        <w:t xml:space="preserve"> near his time, and miss it!</w:t>
      </w:r>
      <w:r w:rsidRPr="00B2528F">
        <w:rPr>
          <w:rFonts w:ascii="Calibri" w:hAnsi="Calibri" w:cs="Calibri"/>
          <w:color w:val="000000"/>
        </w:rPr>
        <w:t>”</w:t>
      </w:r>
      <w:commentRangeEnd w:id="7"/>
      <w:r w:rsidR="00AA6DF8">
        <w:rPr>
          <w:rStyle w:val="CommentReference"/>
        </w:rPr>
        <w:commentReference w:id="7"/>
      </w:r>
    </w:p>
    <w:p w:rsidR="00775A69" w:rsidRDefault="006627E9" w:rsidP="003F5B15">
      <w:pPr>
        <w:jc w:val="both"/>
      </w:pPr>
      <w:r>
        <w:t xml:space="preserve">Alsemero </w:t>
      </w:r>
      <w:r w:rsidR="00017677">
        <w:t>reciprocate</w:t>
      </w:r>
      <w:r>
        <w:t>s</w:t>
      </w:r>
      <w:r w:rsidR="00017677">
        <w:t xml:space="preserve"> </w:t>
      </w:r>
      <w:commentRangeStart w:id="8"/>
      <w:r w:rsidR="00017677" w:rsidRPr="00AA6DF8">
        <w:rPr>
          <w:strike/>
        </w:rPr>
        <w:t xml:space="preserve">the same ardent obsession </w:t>
      </w:r>
      <w:r w:rsidR="00FA1981" w:rsidRPr="00AA6DF8">
        <w:rPr>
          <w:strike/>
        </w:rPr>
        <w:t xml:space="preserve">which leads them both </w:t>
      </w:r>
      <w:r w:rsidR="00070191" w:rsidRPr="00AA6DF8">
        <w:rPr>
          <w:strike/>
        </w:rPr>
        <w:t xml:space="preserve">to </w:t>
      </w:r>
      <w:r w:rsidR="00FA1981" w:rsidRPr="00AA6DF8">
        <w:rPr>
          <w:strike/>
        </w:rPr>
        <w:t>embark on</w:t>
      </w:r>
      <w:r w:rsidR="00070191" w:rsidRPr="00AA6DF8">
        <w:rPr>
          <w:strike/>
        </w:rPr>
        <w:t xml:space="preserve"> a </w:t>
      </w:r>
      <w:r w:rsidR="007705BB" w:rsidRPr="00AA6DF8">
        <w:rPr>
          <w:strike/>
        </w:rPr>
        <w:t xml:space="preserve">coy </w:t>
      </w:r>
      <w:r w:rsidR="00070191" w:rsidRPr="00AA6DF8">
        <w:rPr>
          <w:strike/>
        </w:rPr>
        <w:t xml:space="preserve">promiscuousness </w:t>
      </w:r>
      <w:r w:rsidR="00854A38" w:rsidRPr="00AA6DF8">
        <w:rPr>
          <w:strike/>
        </w:rPr>
        <w:t>in th</w:t>
      </w:r>
      <w:r w:rsidR="000E6666" w:rsidRPr="00AA6DF8">
        <w:rPr>
          <w:strike/>
        </w:rPr>
        <w:t>is scene</w:t>
      </w:r>
      <w:r w:rsidR="00CE1AB4" w:rsidRPr="00AA6DF8">
        <w:rPr>
          <w:strike/>
        </w:rPr>
        <w:t>,</w:t>
      </w:r>
      <w:r w:rsidR="000E6666" w:rsidRPr="00AA6DF8">
        <w:rPr>
          <w:strike/>
        </w:rPr>
        <w:t xml:space="preserve"> </w:t>
      </w:r>
      <w:r w:rsidR="00FA1981" w:rsidRPr="00AA6DF8">
        <w:rPr>
          <w:strike/>
        </w:rPr>
        <w:t xml:space="preserve">signalling </w:t>
      </w:r>
      <w:proofErr w:type="gramStart"/>
      <w:r w:rsidR="00070191" w:rsidRPr="00AA6DF8">
        <w:rPr>
          <w:strike/>
        </w:rPr>
        <w:t>an erotic</w:t>
      </w:r>
      <w:r w:rsidR="004C6961" w:rsidRPr="00AA6DF8">
        <w:rPr>
          <w:strike/>
        </w:rPr>
        <w:t>ism</w:t>
      </w:r>
      <w:proofErr w:type="gramEnd"/>
      <w:r w:rsidR="004C6961" w:rsidRPr="00AA6DF8">
        <w:rPr>
          <w:strike/>
        </w:rPr>
        <w:t xml:space="preserve"> </w:t>
      </w:r>
      <w:r w:rsidR="00070191" w:rsidRPr="00AA6DF8">
        <w:rPr>
          <w:strike/>
        </w:rPr>
        <w:t>between the pair</w:t>
      </w:r>
      <w:commentRangeEnd w:id="8"/>
      <w:r w:rsidR="00AA6DF8" w:rsidRPr="00AA6DF8">
        <w:rPr>
          <w:rStyle w:val="CommentReference"/>
          <w:strike/>
        </w:rPr>
        <w:commentReference w:id="8"/>
      </w:r>
      <w:r w:rsidR="008F1E19">
        <w:t>.</w:t>
      </w:r>
      <w:r w:rsidR="00443834">
        <w:t xml:space="preserve"> </w:t>
      </w:r>
      <w:r w:rsidR="009C2C70">
        <w:t>Beatrice</w:t>
      </w:r>
      <w:r w:rsidR="00B10698">
        <w:t xml:space="preserve">- </w:t>
      </w:r>
      <w:r w:rsidR="00B10698" w:rsidRPr="00B10698">
        <w:t>Joanna</w:t>
      </w:r>
      <w:r w:rsidR="008B69E2">
        <w:t>’s</w:t>
      </w:r>
      <w:r w:rsidR="009C2C70">
        <w:t xml:space="preserve"> intolerance</w:t>
      </w:r>
      <w:r w:rsidR="00A11AFB">
        <w:t xml:space="preserve"> </w:t>
      </w:r>
      <w:r w:rsidR="00A11AFB" w:rsidRPr="00AA6DF8">
        <w:rPr>
          <w:strike/>
        </w:rPr>
        <w:t>and ruthless</w:t>
      </w:r>
      <w:r w:rsidR="00520FC5" w:rsidRPr="00AA6DF8">
        <w:rPr>
          <w:strike/>
        </w:rPr>
        <w:t xml:space="preserve">ness </w:t>
      </w:r>
      <w:r w:rsidR="001D4C48" w:rsidRPr="00AA6DF8">
        <w:rPr>
          <w:strike/>
        </w:rPr>
        <w:t>towards</w:t>
      </w:r>
      <w:r w:rsidR="001D4C48">
        <w:t xml:space="preserve"> </w:t>
      </w:r>
      <w:r w:rsidR="005D632C">
        <w:t>Deflores</w:t>
      </w:r>
      <w:r w:rsidR="007B70B2">
        <w:t>,</w:t>
      </w:r>
      <w:r w:rsidR="005D632C">
        <w:t xml:space="preserve"> </w:t>
      </w:r>
      <w:r w:rsidR="00DF6976">
        <w:t xml:space="preserve">her father’s </w:t>
      </w:r>
      <w:r w:rsidR="005D632C">
        <w:t>servant</w:t>
      </w:r>
      <w:r w:rsidR="00762F81">
        <w:t>,</w:t>
      </w:r>
      <w:r w:rsidR="005D632C">
        <w:t xml:space="preserve"> is </w:t>
      </w:r>
      <w:commentRangeStart w:id="9"/>
      <w:r w:rsidR="005D632C" w:rsidRPr="00AA6DF8">
        <w:rPr>
          <w:u w:val="single"/>
        </w:rPr>
        <w:t>dismissed</w:t>
      </w:r>
      <w:r w:rsidR="005D632C">
        <w:t xml:space="preserve"> </w:t>
      </w:r>
      <w:commentRangeEnd w:id="9"/>
      <w:r w:rsidR="00AA6DF8">
        <w:rPr>
          <w:rStyle w:val="CommentReference"/>
        </w:rPr>
        <w:commentReference w:id="9"/>
      </w:r>
      <w:r w:rsidR="005D632C">
        <w:t xml:space="preserve">by </w:t>
      </w:r>
      <w:proofErr w:type="spellStart"/>
      <w:r w:rsidR="005D632C">
        <w:t>Alsemero</w:t>
      </w:r>
      <w:proofErr w:type="spellEnd"/>
      <w:r w:rsidR="007B70B2">
        <w:t xml:space="preserve">. He </w:t>
      </w:r>
      <w:r w:rsidR="00DF6976">
        <w:t>thus</w:t>
      </w:r>
      <w:r w:rsidR="007B70B2">
        <w:t xml:space="preserve"> can be identified as a character that</w:t>
      </w:r>
      <w:r w:rsidR="00DF6976">
        <w:t xml:space="preserve"> </w:t>
      </w:r>
      <w:commentRangeStart w:id="10"/>
      <w:r w:rsidR="00B36D0E" w:rsidRPr="00AA6DF8">
        <w:rPr>
          <w:u w:val="single"/>
        </w:rPr>
        <w:t>discards a vice</w:t>
      </w:r>
      <w:r w:rsidR="00B36D0E">
        <w:t xml:space="preserve"> </w:t>
      </w:r>
      <w:commentRangeEnd w:id="10"/>
      <w:r w:rsidR="00AA6DF8">
        <w:rPr>
          <w:rStyle w:val="CommentReference"/>
        </w:rPr>
        <w:commentReference w:id="10"/>
      </w:r>
      <w:r w:rsidR="00C03AF5">
        <w:t xml:space="preserve">to suit his own convenience. </w:t>
      </w:r>
      <w:r w:rsidR="00F07945">
        <w:t xml:space="preserve">The </w:t>
      </w:r>
      <w:commentRangeStart w:id="11"/>
      <w:r w:rsidR="00F07945" w:rsidRPr="00AA6DF8">
        <w:rPr>
          <w:strike/>
        </w:rPr>
        <w:t>entanglement</w:t>
      </w:r>
      <w:r w:rsidR="00F07945">
        <w:t xml:space="preserve"> </w:t>
      </w:r>
      <w:commentRangeEnd w:id="11"/>
      <w:r w:rsidR="00AA6DF8">
        <w:rPr>
          <w:rStyle w:val="CommentReference"/>
        </w:rPr>
        <w:commentReference w:id="11"/>
      </w:r>
      <w:r w:rsidR="00F07945">
        <w:t xml:space="preserve">between </w:t>
      </w:r>
      <w:r w:rsidR="00DF6976">
        <w:t xml:space="preserve">the </w:t>
      </w:r>
      <w:r w:rsidR="00B312C4">
        <w:t>couple</w:t>
      </w:r>
      <w:r w:rsidR="00DF6976">
        <w:t xml:space="preserve"> </w:t>
      </w:r>
      <w:r w:rsidR="00B36D0E">
        <w:t xml:space="preserve">triggers </w:t>
      </w:r>
      <w:r w:rsidR="00C03AF5">
        <w:t>Beatrice</w:t>
      </w:r>
      <w:r w:rsidR="00B36D0E">
        <w:t xml:space="preserve"> - Joanna</w:t>
      </w:r>
      <w:r w:rsidR="00C03AF5">
        <w:t xml:space="preserve"> </w:t>
      </w:r>
      <w:r w:rsidR="00F07945">
        <w:t xml:space="preserve">to </w:t>
      </w:r>
      <w:r w:rsidR="00775A69">
        <w:t>oppose her father</w:t>
      </w:r>
      <w:r w:rsidR="000570FB">
        <w:t xml:space="preserve">’s </w:t>
      </w:r>
      <w:r w:rsidR="00775A69">
        <w:t>choice of suit</w:t>
      </w:r>
      <w:r w:rsidR="00520FC5">
        <w:t>o</w:t>
      </w:r>
      <w:r w:rsidR="00775A69">
        <w:t>r</w:t>
      </w:r>
      <w:r w:rsidR="00A11AFB">
        <w:t>, Piracquo</w:t>
      </w:r>
      <w:r w:rsidR="00775A69">
        <w:t xml:space="preserve">. </w:t>
      </w:r>
      <w:commentRangeStart w:id="12"/>
      <w:r w:rsidR="00775A69">
        <w:t xml:space="preserve">The </w:t>
      </w:r>
      <w:r w:rsidR="000570FB">
        <w:t xml:space="preserve">fervour detected in </w:t>
      </w:r>
      <w:r w:rsidR="003B4CBF">
        <w:t xml:space="preserve">this relationship </w:t>
      </w:r>
      <w:r w:rsidR="00775A69">
        <w:t>allude</w:t>
      </w:r>
      <w:r w:rsidR="00CE4F35">
        <w:t>s</w:t>
      </w:r>
      <w:r w:rsidR="00775A69">
        <w:t xml:space="preserve"> to the construction of a </w:t>
      </w:r>
      <w:r w:rsidR="00AB6D7C">
        <w:t xml:space="preserve">future </w:t>
      </w:r>
      <w:r w:rsidR="00775A69">
        <w:t xml:space="preserve">conspiracy </w:t>
      </w:r>
      <w:r w:rsidR="00DF6976">
        <w:t xml:space="preserve">to </w:t>
      </w:r>
      <w:r w:rsidR="00B312C4">
        <w:t xml:space="preserve">prevent </w:t>
      </w:r>
      <w:r w:rsidR="00B36D0E">
        <w:t xml:space="preserve">her </w:t>
      </w:r>
      <w:r w:rsidR="00D02369">
        <w:t>marriage.</w:t>
      </w:r>
      <w:r w:rsidR="00775A69">
        <w:t xml:space="preserve"> </w:t>
      </w:r>
      <w:commentRangeEnd w:id="12"/>
      <w:r w:rsidR="00AA6DF8">
        <w:rPr>
          <w:rStyle w:val="CommentReference"/>
        </w:rPr>
        <w:commentReference w:id="12"/>
      </w:r>
    </w:p>
    <w:p w:rsidR="00BA5F82" w:rsidRDefault="00BA5F82" w:rsidP="00775A69">
      <w:pPr>
        <w:rPr>
          <w:b/>
        </w:rPr>
      </w:pPr>
    </w:p>
    <w:p w:rsidR="002D5E79" w:rsidRDefault="002D5E79" w:rsidP="00775A69">
      <w:r w:rsidRPr="002D5E79">
        <w:rPr>
          <w:b/>
        </w:rPr>
        <w:t>Relationship between Beatrice</w:t>
      </w:r>
      <w:r w:rsidR="007F201E">
        <w:rPr>
          <w:b/>
        </w:rPr>
        <w:t xml:space="preserve"> -</w:t>
      </w:r>
      <w:r w:rsidR="007F201E" w:rsidRPr="000B2B1C">
        <w:rPr>
          <w:b/>
        </w:rPr>
        <w:t xml:space="preserve"> Joanna</w:t>
      </w:r>
      <w:r>
        <w:rPr>
          <w:b/>
        </w:rPr>
        <w:t xml:space="preserve"> and Deflores</w:t>
      </w:r>
    </w:p>
    <w:p w:rsidR="005B6B66" w:rsidRDefault="00775A69" w:rsidP="003F5B15">
      <w:pPr>
        <w:jc w:val="both"/>
      </w:pPr>
      <w:r>
        <w:t>Deflore</w:t>
      </w:r>
      <w:r w:rsidR="005C0441">
        <w:t>s</w:t>
      </w:r>
      <w:r w:rsidR="00455515">
        <w:t>,</w:t>
      </w:r>
      <w:r w:rsidR="000B759C">
        <w:t xml:space="preserve"> the </w:t>
      </w:r>
      <w:r>
        <w:t>servant</w:t>
      </w:r>
      <w:r w:rsidR="003B4CBF">
        <w:t xml:space="preserve"> </w:t>
      </w:r>
      <w:r w:rsidR="000B759C">
        <w:t>of</w:t>
      </w:r>
      <w:r w:rsidR="005A1CB8" w:rsidRPr="005A1CB8">
        <w:t xml:space="preserve"> </w:t>
      </w:r>
      <w:r w:rsidR="005A1CB8">
        <w:t>Vermandero</w:t>
      </w:r>
      <w:r w:rsidR="000B759C">
        <w:t xml:space="preserve">, </w:t>
      </w:r>
      <w:r>
        <w:t xml:space="preserve">is besotted by </w:t>
      </w:r>
      <w:r w:rsidR="000B759C">
        <w:t>Beatri</w:t>
      </w:r>
      <w:r w:rsidR="000C77BE">
        <w:t>c</w:t>
      </w:r>
      <w:r w:rsidR="000B759C">
        <w:t>e – Joanne with an overwhelming lewd passion</w:t>
      </w:r>
      <w:r w:rsidR="00992247">
        <w:t>,</w:t>
      </w:r>
      <w:r w:rsidR="00B430CD">
        <w:t xml:space="preserve"> </w:t>
      </w:r>
      <w:commentRangeStart w:id="13"/>
      <w:r w:rsidR="00CE4F35" w:rsidRPr="002519E2">
        <w:rPr>
          <w:strike/>
        </w:rPr>
        <w:t xml:space="preserve">imbued </w:t>
      </w:r>
      <w:r w:rsidR="00B430CD" w:rsidRPr="002519E2">
        <w:rPr>
          <w:strike/>
        </w:rPr>
        <w:t>with</w:t>
      </w:r>
      <w:r w:rsidR="000B759C" w:rsidRPr="002519E2">
        <w:rPr>
          <w:strike/>
        </w:rPr>
        <w:t xml:space="preserve"> a barbaric carnality</w:t>
      </w:r>
      <w:r w:rsidR="00B430CD">
        <w:t xml:space="preserve"> </w:t>
      </w:r>
      <w:commentRangeEnd w:id="13"/>
      <w:r w:rsidR="002519E2">
        <w:rPr>
          <w:rStyle w:val="CommentReference"/>
        </w:rPr>
        <w:commentReference w:id="13"/>
      </w:r>
      <w:r w:rsidR="00B430CD">
        <w:t>that is frightening</w:t>
      </w:r>
      <w:r>
        <w:t xml:space="preserve">. </w:t>
      </w:r>
      <w:r w:rsidR="002D5E79">
        <w:t xml:space="preserve">He </w:t>
      </w:r>
      <w:r w:rsidR="00B430CD">
        <w:t xml:space="preserve">displays a conspicuous animalistic </w:t>
      </w:r>
      <w:r w:rsidR="004977A1">
        <w:t xml:space="preserve">desire </w:t>
      </w:r>
      <w:r w:rsidR="002D5E79">
        <w:t xml:space="preserve">to </w:t>
      </w:r>
      <w:r w:rsidR="00B430CD">
        <w:t xml:space="preserve">claim </w:t>
      </w:r>
      <w:r>
        <w:t xml:space="preserve">his mistress’ body and soul even </w:t>
      </w:r>
      <w:r w:rsidR="00D82225">
        <w:t xml:space="preserve">though </w:t>
      </w:r>
      <w:r>
        <w:t xml:space="preserve">she is betrothed to </w:t>
      </w:r>
      <w:r w:rsidR="00D82225">
        <w:t>Piracquo</w:t>
      </w:r>
      <w:r w:rsidR="00880D10">
        <w:t>:</w:t>
      </w:r>
      <w:r w:rsidR="001F6FEF">
        <w:t xml:space="preserve"> </w:t>
      </w:r>
    </w:p>
    <w:p w:rsidR="005B6B66" w:rsidRPr="00B2528F" w:rsidRDefault="005B6B66" w:rsidP="003F5B15">
      <w:pPr>
        <w:jc w:val="both"/>
        <w:rPr>
          <w:rFonts w:ascii="Calibri" w:hAnsi="Calibri" w:cs="Calibri"/>
        </w:rPr>
      </w:pPr>
      <w:r w:rsidRPr="00B2528F">
        <w:rPr>
          <w:rFonts w:ascii="Calibri" w:hAnsi="Calibri" w:cs="Calibri"/>
        </w:rPr>
        <w:t>“</w:t>
      </w:r>
      <w:r w:rsidR="00606961" w:rsidRPr="00B2528F">
        <w:rPr>
          <w:rFonts w:ascii="Calibri" w:hAnsi="Calibri" w:cs="Calibri"/>
          <w:color w:val="000000"/>
        </w:rPr>
        <w:t xml:space="preserve">Though I get nothing else, I'll have my </w:t>
      </w:r>
      <w:commentRangeStart w:id="14"/>
      <w:r w:rsidR="00606961" w:rsidRPr="00B2528F">
        <w:rPr>
          <w:rFonts w:ascii="Calibri" w:hAnsi="Calibri" w:cs="Calibri"/>
          <w:color w:val="000000"/>
        </w:rPr>
        <w:t>will</w:t>
      </w:r>
      <w:commentRangeEnd w:id="14"/>
      <w:r w:rsidR="000A45C6">
        <w:rPr>
          <w:rStyle w:val="CommentReference"/>
        </w:rPr>
        <w:commentReference w:id="14"/>
      </w:r>
      <w:r w:rsidR="00606961" w:rsidRPr="00B2528F">
        <w:rPr>
          <w:rFonts w:ascii="Calibri" w:hAnsi="Calibri" w:cs="Calibri"/>
          <w:color w:val="000000"/>
        </w:rPr>
        <w:t>.”</w:t>
      </w:r>
    </w:p>
    <w:p w:rsidR="004600FB" w:rsidRDefault="00085468" w:rsidP="003F5B15">
      <w:pPr>
        <w:jc w:val="both"/>
      </w:pPr>
      <w:r>
        <w:t>O</w:t>
      </w:r>
      <w:r w:rsidR="001F6FEF">
        <w:t>n the contra</w:t>
      </w:r>
      <w:r w:rsidR="00685C99">
        <w:t>r</w:t>
      </w:r>
      <w:r w:rsidR="001F6FEF">
        <w:t xml:space="preserve">y, </w:t>
      </w:r>
      <w:r w:rsidR="001273E2">
        <w:t xml:space="preserve">though </w:t>
      </w:r>
      <w:commentRangeStart w:id="15"/>
      <w:r w:rsidR="001273E2">
        <w:t>quite abhorrent herself</w:t>
      </w:r>
      <w:commentRangeEnd w:id="15"/>
      <w:r w:rsidR="002519E2">
        <w:rPr>
          <w:rStyle w:val="CommentReference"/>
        </w:rPr>
        <w:commentReference w:id="15"/>
      </w:r>
      <w:r w:rsidR="001273E2">
        <w:t xml:space="preserve">, </w:t>
      </w:r>
      <w:r>
        <w:t>Beatrice</w:t>
      </w:r>
      <w:r w:rsidR="009529C8">
        <w:t xml:space="preserve"> - </w:t>
      </w:r>
      <w:r w:rsidR="009529C8" w:rsidRPr="009529C8">
        <w:t>Joanna</w:t>
      </w:r>
      <w:r>
        <w:t xml:space="preserve"> displays</w:t>
      </w:r>
      <w:r w:rsidR="001273E2">
        <w:t xml:space="preserve"> a deep </w:t>
      </w:r>
      <w:r w:rsidR="001C040A">
        <w:t xml:space="preserve">repulsion which </w:t>
      </w:r>
      <w:r w:rsidR="001273E2">
        <w:t>reverberat</w:t>
      </w:r>
      <w:r w:rsidR="001C040A">
        <w:t>es</w:t>
      </w:r>
      <w:r w:rsidR="001273E2">
        <w:t xml:space="preserve"> with </w:t>
      </w:r>
      <w:r w:rsidR="001C040A">
        <w:t xml:space="preserve">disgust </w:t>
      </w:r>
      <w:r w:rsidR="001F6FEF">
        <w:t xml:space="preserve">and </w:t>
      </w:r>
      <w:r w:rsidR="000C77BE">
        <w:t xml:space="preserve">a </w:t>
      </w:r>
      <w:r w:rsidR="001F6FEF">
        <w:t xml:space="preserve">loathing </w:t>
      </w:r>
      <w:r w:rsidR="008B74A6">
        <w:t>for</w:t>
      </w:r>
      <w:r w:rsidR="00041132">
        <w:t xml:space="preserve"> Deflores</w:t>
      </w:r>
      <w:r w:rsidR="004600FB">
        <w:t xml:space="preserve">, which </w:t>
      </w:r>
      <w:r w:rsidR="00455515">
        <w:t xml:space="preserve">is </w:t>
      </w:r>
      <w:r w:rsidR="004600FB">
        <w:t>betrayed in her aside:</w:t>
      </w:r>
    </w:p>
    <w:p w:rsidR="000C77BE" w:rsidRDefault="004600FB" w:rsidP="003F5B15">
      <w:pPr>
        <w:jc w:val="both"/>
      </w:pPr>
      <w:r>
        <w:t>“</w:t>
      </w:r>
      <w:r w:rsidR="000C77BE" w:rsidRPr="00DE2692">
        <w:t>Not this </w:t>
      </w:r>
      <w:hyperlink r:id="rId9" w:anchor="SERPENT" w:history="1">
        <w:r w:rsidR="000C77BE" w:rsidRPr="00DE2692">
          <w:t>serpent</w:t>
        </w:r>
      </w:hyperlink>
      <w:r w:rsidR="000C77BE" w:rsidRPr="00DE2692">
        <w:t> gone yet</w:t>
      </w:r>
      <w:r w:rsidR="00E8382F">
        <w:t>?</w:t>
      </w:r>
      <w:r>
        <w:t>”</w:t>
      </w:r>
      <w:r w:rsidR="000C77BE" w:rsidRPr="00DE2692">
        <w:t xml:space="preserve"> </w:t>
      </w:r>
      <w:r w:rsidR="000C77BE">
        <w:t xml:space="preserve"> </w:t>
      </w:r>
    </w:p>
    <w:p w:rsidR="008220DE" w:rsidRDefault="008B74A6" w:rsidP="003F5B15">
      <w:pPr>
        <w:jc w:val="both"/>
        <w:rPr>
          <w:i/>
        </w:rPr>
      </w:pPr>
      <w:r>
        <w:t xml:space="preserve">The </w:t>
      </w:r>
      <w:r w:rsidR="00AF6C6D">
        <w:t xml:space="preserve">pair </w:t>
      </w:r>
      <w:proofErr w:type="gramStart"/>
      <w:r>
        <w:t>are</w:t>
      </w:r>
      <w:proofErr w:type="gramEnd"/>
      <w:r>
        <w:t xml:space="preserve"> at juxtapositions with their emotional </w:t>
      </w:r>
      <w:r w:rsidR="00E047C0">
        <w:t>intent</w:t>
      </w:r>
      <w:r w:rsidR="009E2316">
        <w:t>, y</w:t>
      </w:r>
      <w:r>
        <w:t>et th</w:t>
      </w:r>
      <w:r w:rsidR="007B3465">
        <w:t>eir motives</w:t>
      </w:r>
      <w:r>
        <w:t xml:space="preserve"> seem relentlessly intertwined</w:t>
      </w:r>
      <w:r w:rsidR="007D21E4">
        <w:t>:</w:t>
      </w:r>
      <w:r>
        <w:t xml:space="preserve"> </w:t>
      </w:r>
      <w:r w:rsidR="00AF6C6D">
        <w:t>to go against</w:t>
      </w:r>
      <w:r w:rsidR="000500A7" w:rsidRPr="000500A7">
        <w:t xml:space="preserve"> </w:t>
      </w:r>
      <w:proofErr w:type="spellStart"/>
      <w:r w:rsidR="000500A7">
        <w:t>Vermandero</w:t>
      </w:r>
      <w:r w:rsidR="00AF6C6D">
        <w:t>’s</w:t>
      </w:r>
      <w:proofErr w:type="spellEnd"/>
      <w:r>
        <w:t xml:space="preserve"> </w:t>
      </w:r>
      <w:r w:rsidR="00AF6C6D">
        <w:t>decision</w:t>
      </w:r>
      <w:r>
        <w:t xml:space="preserve"> </w:t>
      </w:r>
      <w:commentRangeStart w:id="16"/>
      <w:r w:rsidR="001273E2" w:rsidRPr="002519E2">
        <w:rPr>
          <w:strike/>
        </w:rPr>
        <w:t>just</w:t>
      </w:r>
      <w:r w:rsidR="001273E2">
        <w:t xml:space="preserve"> </w:t>
      </w:r>
      <w:commentRangeEnd w:id="16"/>
      <w:r w:rsidR="002519E2">
        <w:rPr>
          <w:rStyle w:val="CommentReference"/>
        </w:rPr>
        <w:commentReference w:id="16"/>
      </w:r>
      <w:r>
        <w:t xml:space="preserve">to satisfy their </w:t>
      </w:r>
      <w:r w:rsidR="009E2316">
        <w:t>individual</w:t>
      </w:r>
      <w:r>
        <w:t xml:space="preserve"> libido</w:t>
      </w:r>
      <w:r w:rsidR="009E2316">
        <w:t>s</w:t>
      </w:r>
      <w:r>
        <w:t xml:space="preserve"> and </w:t>
      </w:r>
      <w:r w:rsidR="009E2316">
        <w:t>sexual cravings</w:t>
      </w:r>
      <w:r w:rsidR="00AF6C6D">
        <w:t xml:space="preserve">.  </w:t>
      </w:r>
      <w:commentRangeStart w:id="17"/>
      <w:r w:rsidR="00585F2F" w:rsidRPr="002519E2">
        <w:rPr>
          <w:u w:val="single"/>
        </w:rPr>
        <w:t>Their forceful personalities intimate a sense of chaos, emanating an air of maliciousness laced with mayhem to alter Vermandero’s plan for his daughter.</w:t>
      </w:r>
      <w:r w:rsidR="00585F2F">
        <w:t xml:space="preserve"> </w:t>
      </w:r>
      <w:commentRangeEnd w:id="17"/>
      <w:r w:rsidR="002519E2">
        <w:rPr>
          <w:rStyle w:val="CommentReference"/>
        </w:rPr>
        <w:commentReference w:id="17"/>
      </w:r>
      <w:r w:rsidR="00E245DD">
        <w:t>Th</w:t>
      </w:r>
      <w:r w:rsidR="002972B7">
        <w:t>e</w:t>
      </w:r>
      <w:r w:rsidR="00E245DD">
        <w:t xml:space="preserve"> </w:t>
      </w:r>
      <w:r w:rsidR="006D0A07">
        <w:t>sensation</w:t>
      </w:r>
      <w:r w:rsidR="00E245DD">
        <w:t xml:space="preserve"> </w:t>
      </w:r>
      <w:r w:rsidR="000F121D">
        <w:t xml:space="preserve">of turmoil </w:t>
      </w:r>
      <w:r w:rsidR="00E245DD">
        <w:t xml:space="preserve">is compounded </w:t>
      </w:r>
      <w:r w:rsidR="00A62597">
        <w:t xml:space="preserve">with </w:t>
      </w:r>
      <w:r w:rsidR="00E245DD">
        <w:t xml:space="preserve">the revelation </w:t>
      </w:r>
      <w:r w:rsidR="002972B7">
        <w:t xml:space="preserve">of </w:t>
      </w:r>
      <w:r w:rsidR="000F121D">
        <w:t xml:space="preserve">Deflores’ </w:t>
      </w:r>
      <w:r w:rsidR="009838AA">
        <w:t xml:space="preserve">lecherous </w:t>
      </w:r>
      <w:r w:rsidR="001C476A">
        <w:t xml:space="preserve">and </w:t>
      </w:r>
      <w:r w:rsidR="009838AA">
        <w:t>provocative</w:t>
      </w:r>
      <w:r w:rsidR="00F024C1">
        <w:t xml:space="preserve"> thoughts of Beatrice</w:t>
      </w:r>
      <w:r w:rsidR="006F7E93">
        <w:t xml:space="preserve"> - </w:t>
      </w:r>
      <w:r w:rsidR="006F7E93" w:rsidRPr="009529C8">
        <w:t>Joanna</w:t>
      </w:r>
      <w:r w:rsidR="00A62597">
        <w:t>,</w:t>
      </w:r>
      <w:r w:rsidR="00F024C1">
        <w:t xml:space="preserve"> </w:t>
      </w:r>
      <w:commentRangeStart w:id="18"/>
      <w:r w:rsidR="009D5B5B">
        <w:t xml:space="preserve">by </w:t>
      </w:r>
      <w:r w:rsidR="00E42AFB">
        <w:t>h</w:t>
      </w:r>
      <w:r w:rsidR="00604E0D">
        <w:t>im</w:t>
      </w:r>
      <w:r w:rsidR="00E42AFB">
        <w:t xml:space="preserve"> </w:t>
      </w:r>
      <w:r w:rsidR="00E245DD">
        <w:t xml:space="preserve">vividly </w:t>
      </w:r>
      <w:r w:rsidR="00F024C1">
        <w:t xml:space="preserve">thrusting his </w:t>
      </w:r>
      <w:r w:rsidR="00E245DD">
        <w:t xml:space="preserve">large </w:t>
      </w:r>
      <w:r w:rsidR="00F024C1">
        <w:t>fingers</w:t>
      </w:r>
      <w:r w:rsidR="00E245DD">
        <w:t xml:space="preserve"> through her gloves</w:t>
      </w:r>
      <w:r w:rsidR="00CB4415">
        <w:t>,</w:t>
      </w:r>
      <w:r w:rsidR="0004757B">
        <w:t xml:space="preserve"> </w:t>
      </w:r>
      <w:r w:rsidR="008705EF">
        <w:t xml:space="preserve">demonstrating </w:t>
      </w:r>
      <w:r w:rsidR="0004757B">
        <w:t xml:space="preserve">the </w:t>
      </w:r>
      <w:r w:rsidR="00A065EA">
        <w:t xml:space="preserve">goal of </w:t>
      </w:r>
      <w:r w:rsidR="0004757B">
        <w:t>claim</w:t>
      </w:r>
      <w:r w:rsidR="00A065EA">
        <w:t>ing</w:t>
      </w:r>
      <w:r w:rsidR="0004757B">
        <w:t xml:space="preserve"> her regardless</w:t>
      </w:r>
      <w:r w:rsidR="00543CA8">
        <w:t>,</w:t>
      </w:r>
      <w:r w:rsidR="0050192B">
        <w:t xml:space="preserve"> </w:t>
      </w:r>
      <w:r w:rsidR="00B95C1A">
        <w:t xml:space="preserve">and </w:t>
      </w:r>
      <w:r w:rsidR="00F16137">
        <w:t xml:space="preserve">hinting at </w:t>
      </w:r>
      <w:r w:rsidR="002972B7">
        <w:t>treachery to follow.</w:t>
      </w:r>
      <w:commentRangeEnd w:id="18"/>
      <w:r w:rsidR="002519E2">
        <w:rPr>
          <w:rStyle w:val="CommentReference"/>
        </w:rPr>
        <w:commentReference w:id="18"/>
      </w:r>
      <w:r w:rsidR="008220DE">
        <w:t xml:space="preserve"> </w:t>
      </w:r>
      <w:commentRangeStart w:id="19"/>
      <w:r w:rsidR="008220DE" w:rsidRPr="002519E2">
        <w:rPr>
          <w:u w:val="single"/>
        </w:rPr>
        <w:t xml:space="preserve">Their </w:t>
      </w:r>
      <w:r w:rsidR="003A7594" w:rsidRPr="002519E2">
        <w:rPr>
          <w:u w:val="single"/>
        </w:rPr>
        <w:t>deceptive</w:t>
      </w:r>
      <w:r w:rsidR="00B95C1A" w:rsidRPr="002519E2">
        <w:rPr>
          <w:u w:val="single"/>
        </w:rPr>
        <w:t>,</w:t>
      </w:r>
      <w:r w:rsidR="003A7594" w:rsidRPr="002519E2">
        <w:rPr>
          <w:u w:val="single"/>
        </w:rPr>
        <w:t xml:space="preserve"> </w:t>
      </w:r>
      <w:r w:rsidR="008220DE" w:rsidRPr="002519E2">
        <w:rPr>
          <w:u w:val="single"/>
        </w:rPr>
        <w:t>spitefu</w:t>
      </w:r>
      <w:r w:rsidR="00B95C1A" w:rsidRPr="002519E2">
        <w:rPr>
          <w:u w:val="single"/>
        </w:rPr>
        <w:t>l</w:t>
      </w:r>
      <w:r w:rsidR="008220DE" w:rsidRPr="002519E2">
        <w:rPr>
          <w:u w:val="single"/>
        </w:rPr>
        <w:t xml:space="preserve"> personalities suggest they</w:t>
      </w:r>
      <w:r w:rsidR="003A7594" w:rsidRPr="002519E2">
        <w:rPr>
          <w:u w:val="single"/>
        </w:rPr>
        <w:t xml:space="preserve"> could either </w:t>
      </w:r>
      <w:r w:rsidR="008220DE" w:rsidRPr="002519E2">
        <w:rPr>
          <w:u w:val="single"/>
        </w:rPr>
        <w:t xml:space="preserve">work independently to </w:t>
      </w:r>
      <w:r w:rsidR="003A7594" w:rsidRPr="002519E2">
        <w:rPr>
          <w:u w:val="single"/>
        </w:rPr>
        <w:t>break Beatrice</w:t>
      </w:r>
      <w:r w:rsidR="00FA30FD" w:rsidRPr="002519E2">
        <w:rPr>
          <w:u w:val="single"/>
        </w:rPr>
        <w:t xml:space="preserve"> – Joanna</w:t>
      </w:r>
      <w:r w:rsidR="003A7594" w:rsidRPr="002519E2">
        <w:rPr>
          <w:u w:val="single"/>
        </w:rPr>
        <w:t>’s engagement</w:t>
      </w:r>
      <w:r w:rsidR="00B95C1A" w:rsidRPr="002519E2">
        <w:rPr>
          <w:u w:val="single"/>
        </w:rPr>
        <w:t>,</w:t>
      </w:r>
      <w:r w:rsidR="003A7594" w:rsidRPr="002519E2">
        <w:rPr>
          <w:u w:val="single"/>
        </w:rPr>
        <w:t xml:space="preserve"> or </w:t>
      </w:r>
      <w:r w:rsidR="008220DE" w:rsidRPr="002519E2">
        <w:rPr>
          <w:u w:val="single"/>
        </w:rPr>
        <w:t xml:space="preserve">they both </w:t>
      </w:r>
      <w:r w:rsidR="003A7594" w:rsidRPr="002519E2">
        <w:rPr>
          <w:u w:val="single"/>
        </w:rPr>
        <w:t xml:space="preserve">may </w:t>
      </w:r>
      <w:r w:rsidR="008220DE" w:rsidRPr="002519E2">
        <w:rPr>
          <w:u w:val="single"/>
        </w:rPr>
        <w:t>collude together</w:t>
      </w:r>
      <w:r w:rsidR="003A7594" w:rsidRPr="002519E2">
        <w:rPr>
          <w:u w:val="single"/>
        </w:rPr>
        <w:t xml:space="preserve"> to attain this aspiration</w:t>
      </w:r>
      <w:commentRangeEnd w:id="19"/>
      <w:r w:rsidR="002519E2">
        <w:rPr>
          <w:rStyle w:val="CommentReference"/>
        </w:rPr>
        <w:commentReference w:id="19"/>
      </w:r>
      <w:r w:rsidR="003A7594">
        <w:t>.</w:t>
      </w:r>
    </w:p>
    <w:p w:rsidR="002D7140" w:rsidRDefault="00554704">
      <w:pPr>
        <w:rPr>
          <w:b/>
        </w:rPr>
      </w:pPr>
      <w:r w:rsidRPr="00554704">
        <w:rPr>
          <w:b/>
        </w:rPr>
        <w:t xml:space="preserve">Conclusion </w:t>
      </w:r>
    </w:p>
    <w:p w:rsidR="00895FED" w:rsidRPr="002D69C4" w:rsidRDefault="009A5368" w:rsidP="006F31EB">
      <w:pPr>
        <w:tabs>
          <w:tab w:val="center" w:pos="4513"/>
        </w:tabs>
        <w:spacing w:after="0" w:line="240" w:lineRule="auto"/>
        <w:jc w:val="both"/>
        <w:rPr>
          <w:b/>
        </w:rPr>
      </w:pPr>
      <w:r>
        <w:t>T</w:t>
      </w:r>
      <w:r w:rsidR="0084493F">
        <w:t>he</w:t>
      </w:r>
      <w:r w:rsidR="001B33EE">
        <w:t xml:space="preserve">se two </w:t>
      </w:r>
      <w:r w:rsidR="002D69C4">
        <w:t xml:space="preserve">vital </w:t>
      </w:r>
      <w:r w:rsidR="001B33EE">
        <w:t>re</w:t>
      </w:r>
      <w:r w:rsidR="004D0EE7">
        <w:t>lationships</w:t>
      </w:r>
      <w:r w:rsidR="0084493F">
        <w:t xml:space="preserve"> </w:t>
      </w:r>
      <w:r w:rsidR="004D0EE7">
        <w:t>between Beatrice</w:t>
      </w:r>
      <w:r w:rsidR="00314D62">
        <w:t xml:space="preserve"> - </w:t>
      </w:r>
      <w:r w:rsidR="00314D62" w:rsidRPr="009529C8">
        <w:t>Joanna</w:t>
      </w:r>
      <w:r w:rsidR="004D0EE7">
        <w:t xml:space="preserve"> and </w:t>
      </w:r>
      <w:r w:rsidR="0098269E">
        <w:t>Alsemero</w:t>
      </w:r>
      <w:r w:rsidR="004D0EE7">
        <w:t xml:space="preserve"> and Beatrice</w:t>
      </w:r>
      <w:r w:rsidR="009E73E1">
        <w:t xml:space="preserve"> - </w:t>
      </w:r>
      <w:r w:rsidR="009E73E1" w:rsidRPr="009529C8">
        <w:t>Joanna</w:t>
      </w:r>
      <w:r w:rsidR="004D0EE7">
        <w:t xml:space="preserve"> and Deflores </w:t>
      </w:r>
      <w:r w:rsidR="0084493F">
        <w:t xml:space="preserve">in </w:t>
      </w:r>
      <w:r w:rsidR="00B046DF" w:rsidRPr="00A41C38">
        <w:t xml:space="preserve">the first Act </w:t>
      </w:r>
      <w:r>
        <w:t>help</w:t>
      </w:r>
      <w:r w:rsidR="002D69C4">
        <w:t>s</w:t>
      </w:r>
      <w:r>
        <w:t xml:space="preserve"> project </w:t>
      </w:r>
      <w:r w:rsidR="00B046DF" w:rsidRPr="00A41C38">
        <w:t xml:space="preserve">how the </w:t>
      </w:r>
      <w:r>
        <w:t xml:space="preserve">play </w:t>
      </w:r>
      <w:r w:rsidR="00B046DF" w:rsidRPr="00A41C38">
        <w:t xml:space="preserve">may </w:t>
      </w:r>
      <w:commentRangeStart w:id="20"/>
      <w:r w:rsidR="001B33EE">
        <w:t>develop</w:t>
      </w:r>
      <w:commentRangeEnd w:id="20"/>
      <w:r w:rsidR="002519E2">
        <w:rPr>
          <w:rStyle w:val="CommentReference"/>
        </w:rPr>
        <w:commentReference w:id="20"/>
      </w:r>
      <w:r w:rsidR="001B33EE">
        <w:t>.</w:t>
      </w:r>
      <w:r w:rsidR="002D69C4">
        <w:t xml:space="preserve"> T</w:t>
      </w:r>
      <w:r w:rsidR="004C5676">
        <w:t xml:space="preserve">his </w:t>
      </w:r>
      <w:r w:rsidR="00D46197">
        <w:t xml:space="preserve">convoluted </w:t>
      </w:r>
      <w:r w:rsidR="002D7140">
        <w:t xml:space="preserve">love </w:t>
      </w:r>
      <w:r w:rsidR="00A549F1">
        <w:t xml:space="preserve">triangle </w:t>
      </w:r>
      <w:r w:rsidR="00A71687">
        <w:t>with Beat</w:t>
      </w:r>
      <w:r w:rsidR="00EC48D3">
        <w:t>ric</w:t>
      </w:r>
      <w:r w:rsidR="00A71687">
        <w:t>e</w:t>
      </w:r>
      <w:r w:rsidR="00E913B3">
        <w:t xml:space="preserve"> - </w:t>
      </w:r>
      <w:r w:rsidR="00E913B3" w:rsidRPr="009529C8">
        <w:t>Joanna</w:t>
      </w:r>
      <w:r w:rsidR="00A71687">
        <w:t xml:space="preserve"> at the apex </w:t>
      </w:r>
      <w:r w:rsidR="002D69C4">
        <w:t>allows one to conclude the plot is</w:t>
      </w:r>
      <w:r w:rsidR="00F4317E">
        <w:t xml:space="preserve"> </w:t>
      </w:r>
      <w:r w:rsidR="00405A91">
        <w:t xml:space="preserve">a </w:t>
      </w:r>
      <w:r w:rsidR="00AA17EA">
        <w:t>dramatic</w:t>
      </w:r>
      <w:r w:rsidR="005C681B">
        <w:t xml:space="preserve"> one and </w:t>
      </w:r>
      <w:r w:rsidR="00405211">
        <w:t xml:space="preserve">keeps the audience on edge. The </w:t>
      </w:r>
      <w:commentRangeStart w:id="21"/>
      <w:r w:rsidR="002D7140" w:rsidRPr="002519E2">
        <w:rPr>
          <w:u w:val="single"/>
        </w:rPr>
        <w:t>complexity</w:t>
      </w:r>
      <w:r w:rsidR="00C93010" w:rsidRPr="002519E2">
        <w:rPr>
          <w:u w:val="single"/>
        </w:rPr>
        <w:t xml:space="preserve"> </w:t>
      </w:r>
      <w:r w:rsidR="00D46197" w:rsidRPr="002519E2">
        <w:rPr>
          <w:u w:val="single"/>
        </w:rPr>
        <w:t>of the characters</w:t>
      </w:r>
      <w:r w:rsidR="00D46197">
        <w:t xml:space="preserve"> </w:t>
      </w:r>
      <w:commentRangeEnd w:id="21"/>
      <w:r w:rsidR="002519E2">
        <w:rPr>
          <w:rStyle w:val="CommentReference"/>
        </w:rPr>
        <w:commentReference w:id="21"/>
      </w:r>
      <w:r w:rsidR="002D7140">
        <w:t xml:space="preserve">challenges the </w:t>
      </w:r>
      <w:r w:rsidR="00C93010">
        <w:t xml:space="preserve">imagination and </w:t>
      </w:r>
      <w:r w:rsidR="00F4317E">
        <w:t xml:space="preserve">the </w:t>
      </w:r>
      <w:r w:rsidR="00C93010">
        <w:t>resourcefulness</w:t>
      </w:r>
      <w:r w:rsidR="00F4317E">
        <w:t xml:space="preserve"> of the individual</w:t>
      </w:r>
      <w:r w:rsidR="00E13A80">
        <w:t>s</w:t>
      </w:r>
      <w:r w:rsidR="00C93010">
        <w:t>.</w:t>
      </w:r>
      <w:r w:rsidR="00A5129B">
        <w:t xml:space="preserve"> </w:t>
      </w:r>
      <w:r w:rsidR="009958A1">
        <w:t>Beatrice</w:t>
      </w:r>
      <w:r w:rsidR="0064630F">
        <w:t xml:space="preserve"> - </w:t>
      </w:r>
      <w:r w:rsidR="0064630F" w:rsidRPr="009529C8">
        <w:t>Joanna</w:t>
      </w:r>
      <w:r w:rsidR="009958A1">
        <w:t xml:space="preserve"> seems adamant to stop her marriage</w:t>
      </w:r>
      <w:r w:rsidR="00C93010">
        <w:t xml:space="preserve">, whilst </w:t>
      </w:r>
      <w:r w:rsidR="002D7140">
        <w:t xml:space="preserve">Alsemero is torn by the news </w:t>
      </w:r>
      <w:r w:rsidR="00CD0168">
        <w:t xml:space="preserve">and Deflores is determined </w:t>
      </w:r>
      <w:r w:rsidR="00A5129B">
        <w:t xml:space="preserve">to </w:t>
      </w:r>
      <w:r w:rsidR="00C93010">
        <w:t>consume</w:t>
      </w:r>
      <w:r w:rsidR="00A5129B">
        <w:t xml:space="preserve"> </w:t>
      </w:r>
      <w:r w:rsidR="00C93010">
        <w:t>Beatrice</w:t>
      </w:r>
      <w:r w:rsidR="001166A1">
        <w:t xml:space="preserve"> - </w:t>
      </w:r>
      <w:r w:rsidR="001166A1" w:rsidRPr="009529C8">
        <w:t>Joanna</w:t>
      </w:r>
      <w:r w:rsidR="00C93010">
        <w:t xml:space="preserve"> physically</w:t>
      </w:r>
      <w:r w:rsidR="005C58EA">
        <w:t>,</w:t>
      </w:r>
      <w:r w:rsidR="00C93010">
        <w:t xml:space="preserve"> if nothing else. W</w:t>
      </w:r>
      <w:r w:rsidR="00A5129B">
        <w:t xml:space="preserve">e can </w:t>
      </w:r>
      <w:r w:rsidR="00C93010">
        <w:t xml:space="preserve">thus </w:t>
      </w:r>
      <w:r w:rsidR="00CD0168">
        <w:t xml:space="preserve">conclude </w:t>
      </w:r>
      <w:r w:rsidR="008462E5">
        <w:t>that</w:t>
      </w:r>
      <w:r w:rsidR="000500A7" w:rsidRPr="000500A7">
        <w:t xml:space="preserve"> </w:t>
      </w:r>
      <w:r w:rsidR="000500A7">
        <w:t>Vermandero</w:t>
      </w:r>
      <w:r w:rsidR="008462E5">
        <w:t xml:space="preserve">’s wish to see his daughter married to </w:t>
      </w:r>
      <w:r w:rsidR="00DC2578">
        <w:t xml:space="preserve">Piracquo </w:t>
      </w:r>
      <w:r w:rsidR="008462E5">
        <w:t>will not materialise</w:t>
      </w:r>
      <w:r w:rsidR="0055753B">
        <w:t xml:space="preserve"> and</w:t>
      </w:r>
      <w:r w:rsidR="00405A91">
        <w:t xml:space="preserve"> will</w:t>
      </w:r>
      <w:r w:rsidR="0055753B">
        <w:t xml:space="preserve"> be prevented by one</w:t>
      </w:r>
      <w:r w:rsidR="00405A91">
        <w:t xml:space="preserve">, </w:t>
      </w:r>
      <w:r w:rsidR="0055753B">
        <w:t xml:space="preserve">two </w:t>
      </w:r>
      <w:r w:rsidR="00405A91">
        <w:t xml:space="preserve">or all three </w:t>
      </w:r>
      <w:r w:rsidR="0055753B">
        <w:t xml:space="preserve">of these </w:t>
      </w:r>
      <w:commentRangeStart w:id="22"/>
      <w:r w:rsidR="0055753B">
        <w:t>characters</w:t>
      </w:r>
      <w:commentRangeEnd w:id="22"/>
      <w:r w:rsidR="002519E2">
        <w:rPr>
          <w:rStyle w:val="CommentReference"/>
        </w:rPr>
        <w:commentReference w:id="22"/>
      </w:r>
      <w:r w:rsidR="0055753B">
        <w:t>.</w:t>
      </w:r>
    </w:p>
    <w:p w:rsidR="00F65699" w:rsidRDefault="00F65699" w:rsidP="006F31EB">
      <w:pPr>
        <w:spacing w:after="0" w:line="240" w:lineRule="auto"/>
        <w:rPr>
          <w:b/>
          <w:u w:val="single"/>
        </w:rPr>
      </w:pPr>
    </w:p>
    <w:p w:rsidR="00121979" w:rsidRPr="003D5974" w:rsidRDefault="00F65699" w:rsidP="005769D5">
      <w:pPr>
        <w:spacing w:after="0" w:line="240" w:lineRule="auto"/>
        <w:jc w:val="both"/>
        <w:rPr>
          <w:b/>
          <w:u w:val="single"/>
        </w:rPr>
      </w:pPr>
      <w:commentRangeStart w:id="23"/>
      <w:r>
        <w:t xml:space="preserve">It seems </w:t>
      </w:r>
      <w:r w:rsidR="009174B2">
        <w:t>Beatrice</w:t>
      </w:r>
      <w:r w:rsidR="00B54511">
        <w:t xml:space="preserve"> - </w:t>
      </w:r>
      <w:r w:rsidR="00B54511" w:rsidRPr="009529C8">
        <w:t>Joanna</w:t>
      </w:r>
      <w:r w:rsidR="00B54511">
        <w:t xml:space="preserve"> </w:t>
      </w:r>
      <w:r w:rsidR="004B11ED">
        <w:t xml:space="preserve">will </w:t>
      </w:r>
      <w:r w:rsidR="009174B2">
        <w:t>scheme to rid herself of her father’s choice of suitor, Piracquo</w:t>
      </w:r>
      <w:r w:rsidR="009174B2" w:rsidRPr="00C94F57">
        <w:t xml:space="preserve">. </w:t>
      </w:r>
      <w:r w:rsidR="009174B2">
        <w:t>Determined to get her way, she</w:t>
      </w:r>
      <w:r w:rsidR="00877815">
        <w:t xml:space="preserve"> </w:t>
      </w:r>
      <w:r w:rsidR="00EE1DF6">
        <w:t xml:space="preserve">uses the services of </w:t>
      </w:r>
      <w:r w:rsidR="009174B2">
        <w:t xml:space="preserve">Deflores, her father’s servant, who Piracquo may see as a trustful messenger. </w:t>
      </w:r>
      <w:commentRangeEnd w:id="23"/>
      <w:r w:rsidR="005B53D6">
        <w:rPr>
          <w:rStyle w:val="CommentReference"/>
        </w:rPr>
        <w:commentReference w:id="23"/>
      </w:r>
      <w:r w:rsidR="009174B2">
        <w:t xml:space="preserve">She plans that </w:t>
      </w:r>
      <w:proofErr w:type="spellStart"/>
      <w:r w:rsidR="00A34FC1">
        <w:t>Deflores</w:t>
      </w:r>
      <w:proofErr w:type="spellEnd"/>
      <w:r w:rsidR="00A34FC1">
        <w:t xml:space="preserve"> </w:t>
      </w:r>
      <w:r w:rsidR="009174B2">
        <w:t>be the bearer of bad news</w:t>
      </w:r>
      <w:r w:rsidR="00A34FC1">
        <w:t xml:space="preserve">, </w:t>
      </w:r>
      <w:r w:rsidR="009174B2">
        <w:t xml:space="preserve">giving </w:t>
      </w:r>
      <w:r w:rsidR="00A34FC1">
        <w:t xml:space="preserve">him </w:t>
      </w:r>
      <w:r w:rsidR="009174B2">
        <w:t>a letter to deliver to Piracquo</w:t>
      </w:r>
      <w:r w:rsidR="00434558">
        <w:t xml:space="preserve">. The letter </w:t>
      </w:r>
      <w:r w:rsidR="009174B2">
        <w:t xml:space="preserve">discloses her love for Alsemero.  </w:t>
      </w:r>
      <w:r w:rsidR="00550AC5">
        <w:t xml:space="preserve">Deflores </w:t>
      </w:r>
      <w:r w:rsidR="00121979">
        <w:t>collaborat</w:t>
      </w:r>
      <w:r w:rsidR="00DC2578">
        <w:t>e</w:t>
      </w:r>
      <w:r w:rsidR="00EE7DE6">
        <w:t>s</w:t>
      </w:r>
      <w:r w:rsidR="00DC2578">
        <w:t xml:space="preserve"> </w:t>
      </w:r>
      <w:r w:rsidR="00121979">
        <w:t>with Beatrice</w:t>
      </w:r>
      <w:r w:rsidR="006A6E7D">
        <w:t xml:space="preserve"> - </w:t>
      </w:r>
      <w:r w:rsidR="006A6E7D" w:rsidRPr="009529C8">
        <w:t>Joanna</w:t>
      </w:r>
      <w:r w:rsidR="00121979">
        <w:t xml:space="preserve"> to win her over. </w:t>
      </w:r>
      <w:r w:rsidR="00570BDC">
        <w:t xml:space="preserve">As the </w:t>
      </w:r>
      <w:r w:rsidR="002B41EC">
        <w:t xml:space="preserve">relationship </w:t>
      </w:r>
      <w:r w:rsidR="00570BDC">
        <w:t xml:space="preserve">between the two </w:t>
      </w:r>
      <w:r w:rsidR="002B41EC">
        <w:t>is</w:t>
      </w:r>
      <w:r w:rsidR="00570BDC">
        <w:t xml:space="preserve"> </w:t>
      </w:r>
      <w:r w:rsidR="007C4CF9">
        <w:t xml:space="preserve">strained </w:t>
      </w:r>
      <w:r w:rsidR="00570BDC">
        <w:t xml:space="preserve">and both are devious </w:t>
      </w:r>
      <w:commentRangeStart w:id="24"/>
      <w:r w:rsidR="00E80DC5">
        <w:t xml:space="preserve">one can speculate </w:t>
      </w:r>
      <w:r w:rsidR="007C4CF9">
        <w:t>they</w:t>
      </w:r>
      <w:r w:rsidR="00570BDC">
        <w:t xml:space="preserve"> </w:t>
      </w:r>
      <w:r w:rsidR="007C4CF9">
        <w:t xml:space="preserve">will </w:t>
      </w:r>
      <w:r w:rsidR="00570BDC">
        <w:t xml:space="preserve">join forces </w:t>
      </w:r>
      <w:r w:rsidR="007C4CF9">
        <w:t xml:space="preserve">but will keep their </w:t>
      </w:r>
      <w:r w:rsidR="00570BDC">
        <w:t>own motives</w:t>
      </w:r>
      <w:r w:rsidR="007C4CF9">
        <w:t xml:space="preserve"> undisclosed from each other</w:t>
      </w:r>
      <w:r w:rsidR="00570BDC">
        <w:t>.</w:t>
      </w:r>
      <w:commentRangeEnd w:id="24"/>
      <w:r w:rsidR="005B53D6">
        <w:rPr>
          <w:rStyle w:val="CommentReference"/>
        </w:rPr>
        <w:commentReference w:id="24"/>
      </w:r>
      <w:r w:rsidR="00570BDC">
        <w:t xml:space="preserve"> Deflores </w:t>
      </w:r>
      <w:r w:rsidR="00FE2DA9">
        <w:t>deliver</w:t>
      </w:r>
      <w:r w:rsidR="003D5974">
        <w:t>s</w:t>
      </w:r>
      <w:r w:rsidR="00FE2DA9">
        <w:t xml:space="preserve"> </w:t>
      </w:r>
      <w:r w:rsidR="00570BDC">
        <w:t>Beatrice</w:t>
      </w:r>
      <w:r w:rsidR="00D473F0">
        <w:t xml:space="preserve"> - </w:t>
      </w:r>
      <w:r w:rsidR="00D473F0" w:rsidRPr="009529C8">
        <w:t>Joanna</w:t>
      </w:r>
      <w:r w:rsidR="00570BDC">
        <w:t>’s letter</w:t>
      </w:r>
      <w:r w:rsidR="00FE2DA9">
        <w:t xml:space="preserve"> to Piracquo</w:t>
      </w:r>
      <w:r w:rsidR="005B3AD3">
        <w:t xml:space="preserve"> who</w:t>
      </w:r>
      <w:r w:rsidR="005C60F4">
        <w:t xml:space="preserve"> </w:t>
      </w:r>
      <w:r w:rsidR="005B3AD3">
        <w:t xml:space="preserve">in turn </w:t>
      </w:r>
      <w:r w:rsidR="003069AA">
        <w:t>break</w:t>
      </w:r>
      <w:r w:rsidR="003D5974">
        <w:t>s o</w:t>
      </w:r>
      <w:r w:rsidR="00554119">
        <w:t>f</w:t>
      </w:r>
      <w:r w:rsidR="003D5974">
        <w:t>f</w:t>
      </w:r>
      <w:r w:rsidR="003069AA">
        <w:t xml:space="preserve"> the engagement</w:t>
      </w:r>
      <w:r w:rsidR="005B3AD3">
        <w:t xml:space="preserve">. </w:t>
      </w:r>
      <w:r w:rsidR="00550AC5">
        <w:t>Deflores</w:t>
      </w:r>
      <w:r w:rsidR="0037578B">
        <w:t xml:space="preserve"> </w:t>
      </w:r>
      <w:r w:rsidR="00753CED">
        <w:t xml:space="preserve">secretly </w:t>
      </w:r>
      <w:r w:rsidR="00550AC5">
        <w:t xml:space="preserve">then </w:t>
      </w:r>
      <w:r w:rsidR="00A1691D">
        <w:t xml:space="preserve">decides to </w:t>
      </w:r>
      <w:r w:rsidR="00550AC5">
        <w:t>murder</w:t>
      </w:r>
      <w:r w:rsidR="00A1691D">
        <w:t xml:space="preserve"> </w:t>
      </w:r>
      <w:r w:rsidR="00550AC5">
        <w:t xml:space="preserve">Alsemero </w:t>
      </w:r>
      <w:r w:rsidR="000E28CC">
        <w:t xml:space="preserve">and </w:t>
      </w:r>
      <w:r w:rsidR="00550AC5">
        <w:t>implicate</w:t>
      </w:r>
      <w:r w:rsidR="00804069">
        <w:t>s</w:t>
      </w:r>
      <w:r w:rsidR="00550AC5">
        <w:t xml:space="preserve"> Piracquo by planting some evidence at the scene. </w:t>
      </w:r>
      <w:r w:rsidR="00A1691D">
        <w:t xml:space="preserve">He </w:t>
      </w:r>
      <w:r w:rsidR="00CB6124">
        <w:t xml:space="preserve">plans this course of action </w:t>
      </w:r>
      <w:r w:rsidR="00951AD8">
        <w:t>to ensure Beatrice</w:t>
      </w:r>
      <w:r w:rsidR="00FB0361">
        <w:t xml:space="preserve"> - </w:t>
      </w:r>
      <w:r w:rsidR="00FB0361" w:rsidRPr="009529C8">
        <w:t>Joanna</w:t>
      </w:r>
      <w:r w:rsidR="00951AD8">
        <w:t xml:space="preserve"> is left without a suitor. I</w:t>
      </w:r>
      <w:r w:rsidR="00A1691D">
        <w:t>n his mind</w:t>
      </w:r>
      <w:r w:rsidR="00A1691D" w:rsidRPr="00A1691D">
        <w:t xml:space="preserve"> </w:t>
      </w:r>
      <w:r w:rsidR="00A1691D">
        <w:t xml:space="preserve">Vermandero </w:t>
      </w:r>
      <w:r w:rsidR="0001324A">
        <w:t xml:space="preserve">will </w:t>
      </w:r>
      <w:r w:rsidR="00951AD8">
        <w:t xml:space="preserve">disown her and </w:t>
      </w:r>
      <w:r w:rsidR="00D27414">
        <w:t xml:space="preserve">will </w:t>
      </w:r>
      <w:r w:rsidR="00550AC5">
        <w:t xml:space="preserve">treat </w:t>
      </w:r>
      <w:r w:rsidR="005A2970">
        <w:t>Beatrice</w:t>
      </w:r>
      <w:r w:rsidR="00CE52E9">
        <w:t xml:space="preserve"> - </w:t>
      </w:r>
      <w:r w:rsidR="00CE52E9" w:rsidRPr="009529C8">
        <w:t>Joanna</w:t>
      </w:r>
      <w:r w:rsidR="005A2970">
        <w:t xml:space="preserve"> </w:t>
      </w:r>
      <w:r w:rsidR="00A1691D">
        <w:t xml:space="preserve">as </w:t>
      </w:r>
      <w:r w:rsidR="00550AC5">
        <w:t xml:space="preserve">an outcast for </w:t>
      </w:r>
      <w:r w:rsidR="005C60F4">
        <w:t>humiliating</w:t>
      </w:r>
      <w:r w:rsidR="00FE2DA9">
        <w:t xml:space="preserve"> the family</w:t>
      </w:r>
      <w:r w:rsidR="00D27414">
        <w:t>, therefore</w:t>
      </w:r>
      <w:r w:rsidR="006D7D6D">
        <w:t xml:space="preserve"> leaving </w:t>
      </w:r>
      <w:r w:rsidR="005A2970">
        <w:t xml:space="preserve">her </w:t>
      </w:r>
      <w:r w:rsidR="005B3AD3">
        <w:t xml:space="preserve">no choice but </w:t>
      </w:r>
      <w:r w:rsidR="0015706B">
        <w:t>to</w:t>
      </w:r>
      <w:r w:rsidR="005B3AD3">
        <w:t xml:space="preserve"> seek refuge with</w:t>
      </w:r>
      <w:r w:rsidR="00951AD8">
        <w:t xml:space="preserve"> Deflores</w:t>
      </w:r>
      <w:r w:rsidR="005B3AD3">
        <w:t>.</w:t>
      </w:r>
      <w:r w:rsidR="0015706B">
        <w:t xml:space="preserve"> </w:t>
      </w:r>
    </w:p>
    <w:p w:rsidR="00C76B04" w:rsidRDefault="00C76B04" w:rsidP="005769D5">
      <w:pPr>
        <w:spacing w:after="0"/>
        <w:ind w:left="360"/>
        <w:jc w:val="both"/>
      </w:pPr>
    </w:p>
    <w:p w:rsidR="002676BB" w:rsidRDefault="007F63EC" w:rsidP="00A8464F">
      <w:pPr>
        <w:spacing w:after="0" w:line="240" w:lineRule="auto"/>
        <w:jc w:val="both"/>
      </w:pPr>
      <w:r>
        <w:t>Thus</w:t>
      </w:r>
      <w:r w:rsidR="002D26F5">
        <w:t>,</w:t>
      </w:r>
      <w:r>
        <w:t xml:space="preserve"> we can </w:t>
      </w:r>
      <w:r w:rsidR="00BE3DFC">
        <w:t xml:space="preserve">conclude that </w:t>
      </w:r>
      <w:r>
        <w:t>the first act</w:t>
      </w:r>
      <w:r w:rsidR="00F317A3">
        <w:t>,</w:t>
      </w:r>
      <w:r>
        <w:t xml:space="preserve"> </w:t>
      </w:r>
      <w:r w:rsidR="00BE3DFC">
        <w:t xml:space="preserve">with its </w:t>
      </w:r>
      <w:r>
        <w:t xml:space="preserve">gripping </w:t>
      </w:r>
      <w:r w:rsidR="00F64CEE">
        <w:t xml:space="preserve">tension, </w:t>
      </w:r>
      <w:r>
        <w:t>transport</w:t>
      </w:r>
      <w:r w:rsidR="00BE3DFC">
        <w:t>s</w:t>
      </w:r>
      <w:r>
        <w:t xml:space="preserve"> the audience into a world of</w:t>
      </w:r>
      <w:r w:rsidR="00BE3DFC">
        <w:t xml:space="preserve"> conquest</w:t>
      </w:r>
      <w:r>
        <w:t>, cunningness and debauchery. The principal characters</w:t>
      </w:r>
      <w:r w:rsidR="00615AE5">
        <w:t>’</w:t>
      </w:r>
      <w:r>
        <w:t xml:space="preserve"> </w:t>
      </w:r>
      <w:r w:rsidR="00BE3DFC">
        <w:t>discourse</w:t>
      </w:r>
      <w:r w:rsidR="00822D70">
        <w:t>,</w:t>
      </w:r>
      <w:r w:rsidR="00BE3DFC">
        <w:t xml:space="preserve"> </w:t>
      </w:r>
      <w:r w:rsidR="00A24B1F">
        <w:t>infuse</w:t>
      </w:r>
      <w:r w:rsidR="00615AE5">
        <w:t>d with</w:t>
      </w:r>
      <w:r w:rsidR="00A24B1F">
        <w:t xml:space="preserve"> </w:t>
      </w:r>
      <w:r>
        <w:t xml:space="preserve">an enigmatic </w:t>
      </w:r>
      <w:r w:rsidR="00A24B1F">
        <w:t xml:space="preserve">yet threatening </w:t>
      </w:r>
      <w:r w:rsidR="007F4847">
        <w:t>a</w:t>
      </w:r>
      <w:r w:rsidR="00A24B1F">
        <w:t>llusion of violence and sensual</w:t>
      </w:r>
      <w:r w:rsidR="00822D70">
        <w:t>ity</w:t>
      </w:r>
      <w:r w:rsidR="00E91EB3">
        <w:t>,</w:t>
      </w:r>
      <w:r w:rsidR="00822D70">
        <w:t xml:space="preserve"> </w:t>
      </w:r>
      <w:r w:rsidR="00615AE5">
        <w:t>make</w:t>
      </w:r>
      <w:r w:rsidR="00E91EB3">
        <w:t>s</w:t>
      </w:r>
      <w:r w:rsidR="00615AE5">
        <w:t xml:space="preserve"> it </w:t>
      </w:r>
      <w:r w:rsidR="002D12FF">
        <w:t>easy to speculate</w:t>
      </w:r>
      <w:r w:rsidR="00A24B1F">
        <w:t xml:space="preserve"> </w:t>
      </w:r>
      <w:r w:rsidR="00E91EB3">
        <w:t xml:space="preserve">on </w:t>
      </w:r>
      <w:r w:rsidR="00615AE5">
        <w:t xml:space="preserve">the </w:t>
      </w:r>
      <w:r w:rsidR="00615AE5">
        <w:lastRenderedPageBreak/>
        <w:t xml:space="preserve">underlying </w:t>
      </w:r>
      <w:r w:rsidR="00BE3DFC">
        <w:t xml:space="preserve">treachery </w:t>
      </w:r>
      <w:r w:rsidR="00E91EB3">
        <w:t xml:space="preserve">which may </w:t>
      </w:r>
      <w:r w:rsidR="00615AE5">
        <w:t>develop</w:t>
      </w:r>
      <w:r w:rsidR="00A0107D">
        <w:t xml:space="preserve">, and </w:t>
      </w:r>
      <w:r w:rsidR="00615AE5">
        <w:t xml:space="preserve">underpins </w:t>
      </w:r>
      <w:r w:rsidR="00A24B1F">
        <w:t xml:space="preserve">the </w:t>
      </w:r>
      <w:r w:rsidR="00C60ECD">
        <w:t>f</w:t>
      </w:r>
      <w:r w:rsidR="00A24B1F">
        <w:t xml:space="preserve">irst </w:t>
      </w:r>
      <w:r w:rsidR="00A536A1">
        <w:t>A</w:t>
      </w:r>
      <w:r w:rsidR="00A24B1F">
        <w:t>ct</w:t>
      </w:r>
      <w:r w:rsidR="00A0107D">
        <w:t>’</w:t>
      </w:r>
      <w:r w:rsidR="00F47AB0">
        <w:t>s</w:t>
      </w:r>
      <w:r w:rsidR="007A199A">
        <w:t xml:space="preserve"> </w:t>
      </w:r>
      <w:r w:rsidR="006156F6">
        <w:t xml:space="preserve">objective </w:t>
      </w:r>
      <w:r w:rsidR="00A0107D">
        <w:t xml:space="preserve">of </w:t>
      </w:r>
      <w:r w:rsidR="007A199A">
        <w:t>keeping the audience on edge.</w:t>
      </w:r>
    </w:p>
    <w:p w:rsidR="005B53D6" w:rsidRDefault="005B53D6" w:rsidP="00A8464F">
      <w:pPr>
        <w:spacing w:after="0" w:line="240" w:lineRule="auto"/>
        <w:jc w:val="both"/>
        <w:rPr>
          <w:color w:val="FF0000"/>
        </w:rPr>
      </w:pPr>
      <w:bookmarkStart w:id="25" w:name="_GoBack"/>
      <w:bookmarkEnd w:id="25"/>
    </w:p>
    <w:sectPr w:rsidR="005B53D6">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istrator" w:date="2017-12-04T21:50:00Z" w:initials="A">
    <w:p w:rsidR="005B53D6" w:rsidRDefault="005B53D6">
      <w:pPr>
        <w:pStyle w:val="CommentText"/>
      </w:pPr>
      <w:r>
        <w:rPr>
          <w:rStyle w:val="CommentReference"/>
        </w:rPr>
        <w:annotationRef/>
      </w:r>
      <w:r>
        <w:t>Quote to support</w:t>
      </w:r>
    </w:p>
  </w:comment>
  <w:comment w:id="1" w:author="Administrator" w:date="2017-12-04T21:22:00Z" w:initials="A">
    <w:p w:rsidR="00AA6DF8" w:rsidRDefault="00AA6DF8">
      <w:pPr>
        <w:pStyle w:val="CommentText"/>
      </w:pPr>
      <w:r>
        <w:rPr>
          <w:rStyle w:val="CommentReference"/>
        </w:rPr>
        <w:annotationRef/>
      </w:r>
      <w:r>
        <w:t>How? You are repeating assertions rather than indicating why you think them. Refer to specific parts of the text</w:t>
      </w:r>
    </w:p>
  </w:comment>
  <w:comment w:id="2" w:author="Administrator" w:date="2017-12-04T21:22:00Z" w:initials="A">
    <w:p w:rsidR="00AA6DF8" w:rsidRDefault="00AA6DF8">
      <w:pPr>
        <w:pStyle w:val="CommentText"/>
      </w:pPr>
      <w:r>
        <w:rPr>
          <w:rStyle w:val="CommentReference"/>
        </w:rPr>
        <w:annotationRef/>
      </w:r>
      <w:r>
        <w:t>Where? Which bits?</w:t>
      </w:r>
    </w:p>
  </w:comment>
  <w:comment w:id="3" w:author="Administrator" w:date="2017-12-04T21:23:00Z" w:initials="A">
    <w:p w:rsidR="00AA6DF8" w:rsidRDefault="00AA6DF8">
      <w:pPr>
        <w:pStyle w:val="CommentText"/>
      </w:pPr>
      <w:r>
        <w:rPr>
          <w:rStyle w:val="CommentReference"/>
        </w:rPr>
        <w:annotationRef/>
      </w:r>
      <w:r w:rsidRPr="00AA6DF8">
        <w:rPr>
          <w:i/>
        </w:rPr>
        <w:t>Develops</w:t>
      </w:r>
      <w:r>
        <w:t xml:space="preserve"> them they appear one after the other so a series of disruptions</w:t>
      </w:r>
    </w:p>
  </w:comment>
  <w:comment w:id="4" w:author="Administrator" w:date="2017-12-04T21:51:00Z" w:initials="A">
    <w:p w:rsidR="000A45C6" w:rsidRDefault="000A45C6">
      <w:pPr>
        <w:pStyle w:val="CommentText"/>
      </w:pPr>
      <w:r>
        <w:rPr>
          <w:rStyle w:val="CommentReference"/>
        </w:rPr>
        <w:annotationRef/>
      </w:r>
      <w:r>
        <w:t xml:space="preserve">Avoid overstating. </w:t>
      </w:r>
    </w:p>
  </w:comment>
  <w:comment w:id="5" w:author="Administrator" w:date="2017-12-04T21:24:00Z" w:initials="A">
    <w:p w:rsidR="00AA6DF8" w:rsidRDefault="00AA6DF8">
      <w:pPr>
        <w:pStyle w:val="CommentText"/>
      </w:pPr>
      <w:r>
        <w:rPr>
          <w:rStyle w:val="CommentReference"/>
        </w:rPr>
        <w:annotationRef/>
      </w:r>
      <w:r>
        <w:t>Reference?</w:t>
      </w:r>
    </w:p>
  </w:comment>
  <w:comment w:id="6" w:author="Administrator" w:date="2017-12-04T21:51:00Z" w:initials="A">
    <w:p w:rsidR="00AA6DF8" w:rsidRDefault="00AA6DF8">
      <w:pPr>
        <w:pStyle w:val="CommentText"/>
      </w:pPr>
      <w:r>
        <w:rPr>
          <w:rStyle w:val="CommentReference"/>
        </w:rPr>
        <w:annotationRef/>
      </w:r>
      <w:r w:rsidRPr="000A45C6">
        <w:rPr>
          <w:i/>
        </w:rPr>
        <w:t>DO you know this in the beginning</w:t>
      </w:r>
      <w:r>
        <w:t>? It’s certainly part of the play as it develops but do we know this from the first moment?</w:t>
      </w:r>
      <w:r w:rsidR="000A45C6">
        <w:t xml:space="preserve"> (</w:t>
      </w:r>
      <w:proofErr w:type="gramStart"/>
      <w:r w:rsidR="000A45C6">
        <w:t>no</w:t>
      </w:r>
      <w:proofErr w:type="gramEnd"/>
      <w:r w:rsidR="000A45C6">
        <w:t>)</w:t>
      </w:r>
    </w:p>
  </w:comment>
  <w:comment w:id="7" w:author="Administrator" w:date="2017-12-04T21:25:00Z" w:initials="A">
    <w:p w:rsidR="00AA6DF8" w:rsidRDefault="00AA6DF8">
      <w:pPr>
        <w:pStyle w:val="CommentText"/>
      </w:pPr>
      <w:r>
        <w:rPr>
          <w:rStyle w:val="CommentReference"/>
        </w:rPr>
        <w:annotationRef/>
      </w:r>
      <w:r>
        <w:t>Layout as verse</w:t>
      </w:r>
    </w:p>
  </w:comment>
  <w:comment w:id="8" w:author="Administrator" w:date="2017-12-04T21:28:00Z" w:initials="A">
    <w:p w:rsidR="00AA6DF8" w:rsidRDefault="00AA6DF8">
      <w:pPr>
        <w:pStyle w:val="CommentText"/>
      </w:pPr>
      <w:r>
        <w:rPr>
          <w:rStyle w:val="CommentReference"/>
        </w:rPr>
        <w:annotationRef/>
      </w:r>
      <w:r>
        <w:t>Too wordy. Don’t keep repeating yourself: ‘</w:t>
      </w:r>
      <w:proofErr w:type="spellStart"/>
      <w:r w:rsidRPr="00AA6DF8">
        <w:t>Alsemero</w:t>
      </w:r>
      <w:proofErr w:type="spellEnd"/>
      <w:r w:rsidRPr="00AA6DF8">
        <w:t xml:space="preserve"> reciprocates</w:t>
      </w:r>
      <w:r>
        <w:t>’ is enough on its own</w:t>
      </w:r>
    </w:p>
  </w:comment>
  <w:comment w:id="9" w:author="Administrator" w:date="2017-12-04T21:27:00Z" w:initials="A">
    <w:p w:rsidR="00AA6DF8" w:rsidRDefault="00AA6DF8">
      <w:pPr>
        <w:pStyle w:val="CommentText"/>
      </w:pPr>
      <w:r>
        <w:rPr>
          <w:rStyle w:val="CommentReference"/>
        </w:rPr>
        <w:annotationRef/>
      </w:r>
      <w:r>
        <w:t>Ignored??</w:t>
      </w:r>
    </w:p>
  </w:comment>
  <w:comment w:id="10" w:author="Administrator" w:date="2017-12-04T21:29:00Z" w:initials="A">
    <w:p w:rsidR="00AA6DF8" w:rsidRDefault="00AA6DF8">
      <w:pPr>
        <w:pStyle w:val="CommentText"/>
      </w:pPr>
      <w:r>
        <w:rPr>
          <w:rStyle w:val="CommentReference"/>
        </w:rPr>
        <w:annotationRef/>
      </w:r>
      <w:r>
        <w:t xml:space="preserve">Don’t understand – is only interested in his own will? </w:t>
      </w:r>
    </w:p>
  </w:comment>
  <w:comment w:id="11" w:author="Administrator" w:date="2017-12-04T21:52:00Z" w:initials="A">
    <w:p w:rsidR="00AA6DF8" w:rsidRDefault="00AA6DF8">
      <w:pPr>
        <w:pStyle w:val="CommentText"/>
      </w:pPr>
      <w:r>
        <w:rPr>
          <w:rStyle w:val="CommentReference"/>
        </w:rPr>
        <w:annotationRef/>
      </w:r>
      <w:r>
        <w:t>Attraction</w:t>
      </w:r>
      <w:r w:rsidR="000A45C6">
        <w:t>?</w:t>
      </w:r>
    </w:p>
  </w:comment>
  <w:comment w:id="12" w:author="Administrator" w:date="2017-12-04T21:31:00Z" w:initials="A">
    <w:p w:rsidR="00AA6DF8" w:rsidRDefault="00AA6DF8">
      <w:pPr>
        <w:pStyle w:val="CommentText"/>
      </w:pPr>
      <w:r>
        <w:rPr>
          <w:rStyle w:val="CommentReference"/>
        </w:rPr>
        <w:annotationRef/>
      </w:r>
      <w:r>
        <w:t>You are summarising (</w:t>
      </w:r>
      <w:r w:rsidR="002519E2">
        <w:t>a</w:t>
      </w:r>
      <w:r>
        <w:t xml:space="preserve">nd </w:t>
      </w:r>
      <w:proofErr w:type="gramStart"/>
      <w:r>
        <w:t>rep[</w:t>
      </w:r>
      <w:proofErr w:type="gramEnd"/>
      <w:r>
        <w:t xml:space="preserve">eating) try to </w:t>
      </w:r>
      <w:r w:rsidR="002519E2">
        <w:t xml:space="preserve">show which bits bring you to this conclusion </w:t>
      </w:r>
    </w:p>
  </w:comment>
  <w:comment w:id="13" w:author="Administrator" w:date="2017-12-04T21:33:00Z" w:initials="A">
    <w:p w:rsidR="002519E2" w:rsidRDefault="002519E2">
      <w:pPr>
        <w:pStyle w:val="CommentText"/>
      </w:pPr>
      <w:r>
        <w:rPr>
          <w:rStyle w:val="CommentReference"/>
        </w:rPr>
        <w:annotationRef/>
      </w:r>
      <w:r>
        <w:t xml:space="preserve">Means the same as lewd. You only need to say </w:t>
      </w:r>
      <w:r w:rsidRPr="002519E2">
        <w:rPr>
          <w:i/>
        </w:rPr>
        <w:t>once</w:t>
      </w:r>
      <w:r>
        <w:t xml:space="preserve"> – or you confuse the reader as she spends time trying to work out is this is a new point when it isn’t. Better to quote the passage that makes you see this.</w:t>
      </w:r>
    </w:p>
  </w:comment>
  <w:comment w:id="14" w:author="Administrator" w:date="2017-12-04T21:53:00Z" w:initials="A">
    <w:p w:rsidR="000A45C6" w:rsidRDefault="000A45C6">
      <w:pPr>
        <w:pStyle w:val="CommentText"/>
      </w:pPr>
      <w:r>
        <w:rPr>
          <w:rStyle w:val="CommentReference"/>
        </w:rPr>
        <w:annotationRef/>
      </w:r>
      <w:r>
        <w:t xml:space="preserve">Importance of this word in the opening scene? Who else says it and what does it mean? </w:t>
      </w:r>
    </w:p>
  </w:comment>
  <w:comment w:id="15" w:author="Administrator" w:date="2017-12-04T21:33:00Z" w:initials="A">
    <w:p w:rsidR="002519E2" w:rsidRDefault="002519E2">
      <w:pPr>
        <w:pStyle w:val="CommentText"/>
      </w:pPr>
      <w:r>
        <w:rPr>
          <w:rStyle w:val="CommentReference"/>
        </w:rPr>
        <w:annotationRef/>
      </w:r>
      <w:r>
        <w:t>This is slowly revealed through the play – not in the beginning.</w:t>
      </w:r>
    </w:p>
  </w:comment>
  <w:comment w:id="16" w:author="Administrator" w:date="2017-12-04T21:35:00Z" w:initials="A">
    <w:p w:rsidR="002519E2" w:rsidRDefault="002519E2">
      <w:pPr>
        <w:pStyle w:val="CommentText"/>
      </w:pPr>
      <w:r>
        <w:rPr>
          <w:rStyle w:val="CommentReference"/>
        </w:rPr>
        <w:annotationRef/>
      </w:r>
      <w:r>
        <w:t xml:space="preserve">Go through and cut out empty modifiers – the one I use all the time is ‘just’ as well. But </w:t>
      </w:r>
      <w:proofErr w:type="gramStart"/>
      <w:r>
        <w:t>remove  ‘really’</w:t>
      </w:r>
      <w:proofErr w:type="gramEnd"/>
      <w:r>
        <w:t xml:space="preserve"> ‘very’, ‘completely’ etc.</w:t>
      </w:r>
    </w:p>
  </w:comment>
  <w:comment w:id="17" w:author="Administrator" w:date="2017-12-04T21:37:00Z" w:initials="A">
    <w:p w:rsidR="002519E2" w:rsidRDefault="002519E2">
      <w:pPr>
        <w:pStyle w:val="CommentText"/>
      </w:pPr>
      <w:r>
        <w:rPr>
          <w:rStyle w:val="CommentReference"/>
        </w:rPr>
        <w:annotationRef/>
      </w:r>
      <w:proofErr w:type="spellStart"/>
      <w:r>
        <w:t>Pri</w:t>
      </w:r>
      <w:proofErr w:type="spellEnd"/>
      <w:r>
        <w:t xml:space="preserve"> WHY do you say this? It is assertion without proof. </w:t>
      </w:r>
      <w:proofErr w:type="gramStart"/>
      <w:r>
        <w:t>say</w:t>
      </w:r>
      <w:proofErr w:type="gramEnd"/>
      <w:r>
        <w:t xml:space="preserve"> this bit of text makes me feel  that this is going to happen</w:t>
      </w:r>
    </w:p>
  </w:comment>
  <w:comment w:id="18" w:author="Administrator" w:date="2017-12-04T21:38:00Z" w:initials="A">
    <w:p w:rsidR="002519E2" w:rsidRDefault="002519E2">
      <w:pPr>
        <w:pStyle w:val="CommentText"/>
      </w:pPr>
      <w:r>
        <w:rPr>
          <w:rStyle w:val="CommentReference"/>
        </w:rPr>
        <w:annotationRef/>
      </w:r>
      <w:r>
        <w:t>Ok this bit is good</w:t>
      </w:r>
    </w:p>
  </w:comment>
  <w:comment w:id="19" w:author="Administrator" w:date="2017-12-04T21:38:00Z" w:initials="A">
    <w:p w:rsidR="002519E2" w:rsidRDefault="002519E2">
      <w:pPr>
        <w:pStyle w:val="CommentText"/>
      </w:pPr>
      <w:r>
        <w:rPr>
          <w:rStyle w:val="CommentReference"/>
        </w:rPr>
        <w:annotationRef/>
      </w:r>
      <w:r>
        <w:t xml:space="preserve">Where does this come from? </w:t>
      </w:r>
      <w:proofErr w:type="gramStart"/>
      <w:r>
        <w:t>you</w:t>
      </w:r>
      <w:proofErr w:type="gramEnd"/>
      <w:r>
        <w:t xml:space="preserve"> don’t even suspect this at this point </w:t>
      </w:r>
    </w:p>
  </w:comment>
  <w:comment w:id="20" w:author="Administrator" w:date="2017-12-04T21:39:00Z" w:initials="A">
    <w:p w:rsidR="002519E2" w:rsidRDefault="002519E2">
      <w:pPr>
        <w:pStyle w:val="CommentText"/>
      </w:pPr>
      <w:r>
        <w:rPr>
          <w:rStyle w:val="CommentReference"/>
        </w:rPr>
        <w:annotationRef/>
      </w:r>
      <w:r>
        <w:t>Good now you need quotes</w:t>
      </w:r>
    </w:p>
  </w:comment>
  <w:comment w:id="21" w:author="Administrator" w:date="2017-12-04T21:39:00Z" w:initials="A">
    <w:p w:rsidR="002519E2" w:rsidRDefault="002519E2">
      <w:pPr>
        <w:pStyle w:val="CommentText"/>
      </w:pPr>
      <w:r>
        <w:rPr>
          <w:rStyle w:val="CommentReference"/>
        </w:rPr>
        <w:annotationRef/>
      </w:r>
      <w:r>
        <w:t>Indicated in what way?</w:t>
      </w:r>
    </w:p>
  </w:comment>
  <w:comment w:id="22" w:author="Administrator" w:date="2017-12-04T21:40:00Z" w:initials="A">
    <w:p w:rsidR="002519E2" w:rsidRDefault="002519E2">
      <w:pPr>
        <w:pStyle w:val="CommentText"/>
      </w:pPr>
      <w:r>
        <w:rPr>
          <w:rStyle w:val="CommentReference"/>
        </w:rPr>
        <w:annotationRef/>
      </w:r>
      <w:r>
        <w:t xml:space="preserve">Ok – anything about </w:t>
      </w:r>
      <w:proofErr w:type="spellStart"/>
      <w:r>
        <w:t>Vermandero</w:t>
      </w:r>
      <w:proofErr w:type="spellEnd"/>
      <w:r>
        <w:t xml:space="preserve">? </w:t>
      </w:r>
    </w:p>
  </w:comment>
  <w:comment w:id="23" w:author="Administrator" w:date="2017-12-04T21:41:00Z" w:initials="A">
    <w:p w:rsidR="005B53D6" w:rsidRDefault="005B53D6">
      <w:pPr>
        <w:pStyle w:val="CommentText"/>
      </w:pPr>
      <w:r>
        <w:rPr>
          <w:rStyle w:val="CommentReference"/>
        </w:rPr>
        <w:annotationRef/>
      </w:r>
      <w:r>
        <w:t xml:space="preserve">Have you looked this up </w:t>
      </w:r>
      <w:proofErr w:type="spellStart"/>
      <w:r>
        <w:t>Pri</w:t>
      </w:r>
      <w:proofErr w:type="spellEnd"/>
      <w:r>
        <w:t>? It is not something that you can predict at this point.</w:t>
      </w:r>
    </w:p>
  </w:comment>
  <w:comment w:id="24" w:author="Administrator" w:date="2017-12-04T21:48:00Z" w:initials="A">
    <w:p w:rsidR="005B53D6" w:rsidRDefault="005B53D6">
      <w:pPr>
        <w:pStyle w:val="CommentText"/>
      </w:pPr>
      <w:r>
        <w:rPr>
          <w:rStyle w:val="CommentReference"/>
        </w:rPr>
        <w:annotationRef/>
      </w:r>
      <w:r>
        <w:t xml:space="preserve">Is this possible to predict from this first scene alone?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4B9" w:rsidRDefault="003864B9" w:rsidP="0001205A">
      <w:pPr>
        <w:spacing w:after="0" w:line="240" w:lineRule="auto"/>
      </w:pPr>
      <w:r>
        <w:separator/>
      </w:r>
    </w:p>
  </w:endnote>
  <w:endnote w:type="continuationSeparator" w:id="0">
    <w:p w:rsidR="003864B9" w:rsidRDefault="003864B9" w:rsidP="0001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D85" w:rsidRDefault="00CD2D85" w:rsidP="00CD2D85">
    <w:pPr>
      <w:pStyle w:val="Footer"/>
    </w:pPr>
    <w:r w:rsidRPr="000A2108">
      <w:rPr>
        <w:rFonts w:ascii="Garamond" w:hAnsi="Garamond"/>
        <w:i/>
      </w:rPr>
      <w:t>PORTFOLIO TASK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4B9" w:rsidRDefault="003864B9" w:rsidP="0001205A">
      <w:pPr>
        <w:spacing w:after="0" w:line="240" w:lineRule="auto"/>
      </w:pPr>
      <w:r>
        <w:separator/>
      </w:r>
    </w:p>
  </w:footnote>
  <w:footnote w:type="continuationSeparator" w:id="0">
    <w:p w:rsidR="003864B9" w:rsidRDefault="003864B9" w:rsidP="000120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05A" w:rsidRDefault="0001205A" w:rsidP="0001205A">
    <w:pPr>
      <w:pStyle w:val="Header"/>
      <w:jc w:val="right"/>
      <w:rPr>
        <w:rFonts w:ascii="Garamond" w:hAnsi="Garamond"/>
        <w:i/>
      </w:rPr>
    </w:pPr>
    <w:r w:rsidRPr="00A94D05">
      <w:rPr>
        <w:rFonts w:ascii="Garamond" w:hAnsi="Garamond"/>
        <w:i/>
      </w:rPr>
      <w:t>CSSK4004</w:t>
    </w:r>
    <w:r>
      <w:rPr>
        <w:rFonts w:ascii="Garamond" w:hAnsi="Garamond"/>
        <w:i/>
      </w:rPr>
      <w:t xml:space="preserve"> Narrative Understanding</w:t>
    </w:r>
    <w:r w:rsidR="00F93B16">
      <w:rPr>
        <w:rFonts w:ascii="Garamond" w:hAnsi="Garamond"/>
        <w:i/>
      </w:rPr>
      <w:t xml:space="preserve"> – Skills for Academic Study for English &amp; Creative Writing</w:t>
    </w:r>
  </w:p>
  <w:p w:rsidR="00E705A0" w:rsidRPr="00E32A03" w:rsidRDefault="00E705A0" w:rsidP="00E705A0">
    <w:pPr>
      <w:pStyle w:val="Header"/>
      <w:jc w:val="right"/>
      <w:rPr>
        <w:i/>
        <w:color w:val="404040"/>
        <w:sz w:val="18"/>
        <w:szCs w:val="18"/>
      </w:rPr>
    </w:pPr>
    <w:r>
      <w:rPr>
        <w:i/>
        <w:color w:val="404040"/>
        <w:sz w:val="18"/>
        <w:szCs w:val="18"/>
      </w:rPr>
      <w:t>Prithi Shukla – 1708142 Creative Writing Level 4 2017 - 2018</w:t>
    </w:r>
  </w:p>
  <w:p w:rsidR="00E705A0" w:rsidRPr="00A94D05" w:rsidRDefault="00E705A0" w:rsidP="0001205A">
    <w:pPr>
      <w:pStyle w:val="Header"/>
      <w:jc w:val="right"/>
      <w:rPr>
        <w:rFonts w:ascii="Garamond" w:hAnsi="Garamond"/>
        <w:i/>
      </w:rPr>
    </w:pPr>
  </w:p>
  <w:p w:rsidR="0001205A" w:rsidRDefault="000120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E155B"/>
    <w:multiLevelType w:val="hybridMultilevel"/>
    <w:tmpl w:val="906643DE"/>
    <w:lvl w:ilvl="0" w:tplc="1924FA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2F0D72"/>
    <w:multiLevelType w:val="hybridMultilevel"/>
    <w:tmpl w:val="D9BED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4F1FFD"/>
    <w:multiLevelType w:val="hybridMultilevel"/>
    <w:tmpl w:val="B0B0E8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CB79B0"/>
    <w:multiLevelType w:val="hybridMultilevel"/>
    <w:tmpl w:val="570854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318C0476"/>
    <w:multiLevelType w:val="hybridMultilevel"/>
    <w:tmpl w:val="CA28F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0D419E"/>
    <w:multiLevelType w:val="hybridMultilevel"/>
    <w:tmpl w:val="34981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E0D12F2"/>
    <w:multiLevelType w:val="hybridMultilevel"/>
    <w:tmpl w:val="FD9E3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ADC6817"/>
    <w:multiLevelType w:val="hybridMultilevel"/>
    <w:tmpl w:val="1D721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B226182"/>
    <w:multiLevelType w:val="hybridMultilevel"/>
    <w:tmpl w:val="CA28F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C92644F"/>
    <w:multiLevelType w:val="hybridMultilevel"/>
    <w:tmpl w:val="D5024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B140A9E"/>
    <w:multiLevelType w:val="hybridMultilevel"/>
    <w:tmpl w:val="32F0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5"/>
  </w:num>
  <w:num w:numId="5">
    <w:abstractNumId w:val="9"/>
  </w:num>
  <w:num w:numId="6">
    <w:abstractNumId w:val="4"/>
  </w:num>
  <w:num w:numId="7">
    <w:abstractNumId w:val="7"/>
  </w:num>
  <w:num w:numId="8">
    <w:abstractNumId w:val="0"/>
  </w:num>
  <w:num w:numId="9">
    <w:abstractNumId w:val="2"/>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392"/>
    <w:rsid w:val="00005EE6"/>
    <w:rsid w:val="00007037"/>
    <w:rsid w:val="000111F0"/>
    <w:rsid w:val="0001205A"/>
    <w:rsid w:val="000123F3"/>
    <w:rsid w:val="0001324A"/>
    <w:rsid w:val="00013C39"/>
    <w:rsid w:val="00017677"/>
    <w:rsid w:val="000202FF"/>
    <w:rsid w:val="000322C1"/>
    <w:rsid w:val="00041132"/>
    <w:rsid w:val="00042902"/>
    <w:rsid w:val="0004757B"/>
    <w:rsid w:val="000500A7"/>
    <w:rsid w:val="00051470"/>
    <w:rsid w:val="00053E3B"/>
    <w:rsid w:val="000570FB"/>
    <w:rsid w:val="000647C9"/>
    <w:rsid w:val="00070191"/>
    <w:rsid w:val="00076A27"/>
    <w:rsid w:val="000772B9"/>
    <w:rsid w:val="0008438F"/>
    <w:rsid w:val="00085468"/>
    <w:rsid w:val="00086978"/>
    <w:rsid w:val="000A45C6"/>
    <w:rsid w:val="000A62B7"/>
    <w:rsid w:val="000B2B1C"/>
    <w:rsid w:val="000B4077"/>
    <w:rsid w:val="000B759C"/>
    <w:rsid w:val="000C44B4"/>
    <w:rsid w:val="000C77BE"/>
    <w:rsid w:val="000D1701"/>
    <w:rsid w:val="000D2584"/>
    <w:rsid w:val="000D6627"/>
    <w:rsid w:val="000D741A"/>
    <w:rsid w:val="000E00DD"/>
    <w:rsid w:val="000E28CC"/>
    <w:rsid w:val="000E6666"/>
    <w:rsid w:val="000F121D"/>
    <w:rsid w:val="00111395"/>
    <w:rsid w:val="00114500"/>
    <w:rsid w:val="001166A1"/>
    <w:rsid w:val="00121979"/>
    <w:rsid w:val="00124FBA"/>
    <w:rsid w:val="001273E2"/>
    <w:rsid w:val="00131031"/>
    <w:rsid w:val="00153C5C"/>
    <w:rsid w:val="0015706B"/>
    <w:rsid w:val="001618C5"/>
    <w:rsid w:val="00161F2E"/>
    <w:rsid w:val="00166D90"/>
    <w:rsid w:val="00170CDE"/>
    <w:rsid w:val="001A7151"/>
    <w:rsid w:val="001B33EE"/>
    <w:rsid w:val="001C040A"/>
    <w:rsid w:val="001C476A"/>
    <w:rsid w:val="001D20D9"/>
    <w:rsid w:val="001D4C48"/>
    <w:rsid w:val="001E18EC"/>
    <w:rsid w:val="001E3B1F"/>
    <w:rsid w:val="001F4FA7"/>
    <w:rsid w:val="001F6FEF"/>
    <w:rsid w:val="002159DA"/>
    <w:rsid w:val="0022022A"/>
    <w:rsid w:val="00221631"/>
    <w:rsid w:val="00221B00"/>
    <w:rsid w:val="0022631C"/>
    <w:rsid w:val="002272B1"/>
    <w:rsid w:val="00236B24"/>
    <w:rsid w:val="002370D4"/>
    <w:rsid w:val="002519E2"/>
    <w:rsid w:val="00256B0D"/>
    <w:rsid w:val="002676BB"/>
    <w:rsid w:val="00270998"/>
    <w:rsid w:val="0027702E"/>
    <w:rsid w:val="0028218C"/>
    <w:rsid w:val="0029225B"/>
    <w:rsid w:val="002972B7"/>
    <w:rsid w:val="002A7A0D"/>
    <w:rsid w:val="002A7A31"/>
    <w:rsid w:val="002B41EC"/>
    <w:rsid w:val="002D12FF"/>
    <w:rsid w:val="002D2007"/>
    <w:rsid w:val="002D26F5"/>
    <w:rsid w:val="002D5E79"/>
    <w:rsid w:val="002D69C4"/>
    <w:rsid w:val="002D7140"/>
    <w:rsid w:val="002F0FD5"/>
    <w:rsid w:val="002F2A1E"/>
    <w:rsid w:val="002F760A"/>
    <w:rsid w:val="003054F1"/>
    <w:rsid w:val="003069AA"/>
    <w:rsid w:val="00314D62"/>
    <w:rsid w:val="00315A4F"/>
    <w:rsid w:val="00330011"/>
    <w:rsid w:val="003323CE"/>
    <w:rsid w:val="00350D3D"/>
    <w:rsid w:val="0037578B"/>
    <w:rsid w:val="003864B9"/>
    <w:rsid w:val="00393264"/>
    <w:rsid w:val="00397D85"/>
    <w:rsid w:val="003A08D1"/>
    <w:rsid w:val="003A5B72"/>
    <w:rsid w:val="003A7594"/>
    <w:rsid w:val="003B4CBF"/>
    <w:rsid w:val="003B6BFA"/>
    <w:rsid w:val="003C2AFB"/>
    <w:rsid w:val="003C770C"/>
    <w:rsid w:val="003D5974"/>
    <w:rsid w:val="003E68BE"/>
    <w:rsid w:val="003F490D"/>
    <w:rsid w:val="003F5B15"/>
    <w:rsid w:val="00400484"/>
    <w:rsid w:val="00405211"/>
    <w:rsid w:val="00405A91"/>
    <w:rsid w:val="00420A75"/>
    <w:rsid w:val="004222B5"/>
    <w:rsid w:val="004228F5"/>
    <w:rsid w:val="004260B2"/>
    <w:rsid w:val="00433F1D"/>
    <w:rsid w:val="00434558"/>
    <w:rsid w:val="00437308"/>
    <w:rsid w:val="00443834"/>
    <w:rsid w:val="004500F9"/>
    <w:rsid w:val="00452647"/>
    <w:rsid w:val="004529DB"/>
    <w:rsid w:val="00455515"/>
    <w:rsid w:val="00457676"/>
    <w:rsid w:val="004600FB"/>
    <w:rsid w:val="00475970"/>
    <w:rsid w:val="00476384"/>
    <w:rsid w:val="00481936"/>
    <w:rsid w:val="00481AA5"/>
    <w:rsid w:val="004834F6"/>
    <w:rsid w:val="004862F4"/>
    <w:rsid w:val="004971FB"/>
    <w:rsid w:val="004977A1"/>
    <w:rsid w:val="004A0875"/>
    <w:rsid w:val="004B11ED"/>
    <w:rsid w:val="004C00E4"/>
    <w:rsid w:val="004C5676"/>
    <w:rsid w:val="004C66D0"/>
    <w:rsid w:val="004C6961"/>
    <w:rsid w:val="004D0EE7"/>
    <w:rsid w:val="004D3E94"/>
    <w:rsid w:val="004E0C4F"/>
    <w:rsid w:val="004E248F"/>
    <w:rsid w:val="004F02AC"/>
    <w:rsid w:val="004F75F5"/>
    <w:rsid w:val="0050192B"/>
    <w:rsid w:val="00502AFE"/>
    <w:rsid w:val="005178B8"/>
    <w:rsid w:val="00520FC5"/>
    <w:rsid w:val="0052265A"/>
    <w:rsid w:val="00526C8B"/>
    <w:rsid w:val="00532536"/>
    <w:rsid w:val="00543CA8"/>
    <w:rsid w:val="00550AC5"/>
    <w:rsid w:val="00554119"/>
    <w:rsid w:val="00554704"/>
    <w:rsid w:val="0055753B"/>
    <w:rsid w:val="00570B59"/>
    <w:rsid w:val="00570BDC"/>
    <w:rsid w:val="005724BA"/>
    <w:rsid w:val="005769D5"/>
    <w:rsid w:val="00577FA0"/>
    <w:rsid w:val="0058311A"/>
    <w:rsid w:val="00584038"/>
    <w:rsid w:val="00585F2F"/>
    <w:rsid w:val="00586AD0"/>
    <w:rsid w:val="00586DF7"/>
    <w:rsid w:val="00595F9D"/>
    <w:rsid w:val="00596EC8"/>
    <w:rsid w:val="005A1CB8"/>
    <w:rsid w:val="005A2970"/>
    <w:rsid w:val="005A3026"/>
    <w:rsid w:val="005B3AD3"/>
    <w:rsid w:val="005B53D6"/>
    <w:rsid w:val="005B6B66"/>
    <w:rsid w:val="005C0441"/>
    <w:rsid w:val="005C58EA"/>
    <w:rsid w:val="005C60F4"/>
    <w:rsid w:val="005C681B"/>
    <w:rsid w:val="005D632C"/>
    <w:rsid w:val="005E28EF"/>
    <w:rsid w:val="005F1D9C"/>
    <w:rsid w:val="00604E0D"/>
    <w:rsid w:val="00606961"/>
    <w:rsid w:val="006156F6"/>
    <w:rsid w:val="00615AE5"/>
    <w:rsid w:val="00625541"/>
    <w:rsid w:val="00625677"/>
    <w:rsid w:val="0064359F"/>
    <w:rsid w:val="0064630F"/>
    <w:rsid w:val="00650865"/>
    <w:rsid w:val="0065375C"/>
    <w:rsid w:val="00653C9E"/>
    <w:rsid w:val="0065530B"/>
    <w:rsid w:val="00656254"/>
    <w:rsid w:val="006572FC"/>
    <w:rsid w:val="006607F1"/>
    <w:rsid w:val="00661D0F"/>
    <w:rsid w:val="006627E9"/>
    <w:rsid w:val="00666506"/>
    <w:rsid w:val="006755B6"/>
    <w:rsid w:val="00675DA2"/>
    <w:rsid w:val="006770D9"/>
    <w:rsid w:val="00685C99"/>
    <w:rsid w:val="00693A62"/>
    <w:rsid w:val="006A6E7D"/>
    <w:rsid w:val="006B0161"/>
    <w:rsid w:val="006B47FC"/>
    <w:rsid w:val="006B61A8"/>
    <w:rsid w:val="006C481E"/>
    <w:rsid w:val="006D0A07"/>
    <w:rsid w:val="006D18B7"/>
    <w:rsid w:val="006D1A94"/>
    <w:rsid w:val="006D5D3B"/>
    <w:rsid w:val="006D7D6D"/>
    <w:rsid w:val="006E186A"/>
    <w:rsid w:val="006E553B"/>
    <w:rsid w:val="006E63FE"/>
    <w:rsid w:val="006E7D3A"/>
    <w:rsid w:val="006F2094"/>
    <w:rsid w:val="006F31EB"/>
    <w:rsid w:val="006F695D"/>
    <w:rsid w:val="006F6F45"/>
    <w:rsid w:val="006F7E93"/>
    <w:rsid w:val="00702F61"/>
    <w:rsid w:val="0071334B"/>
    <w:rsid w:val="00740507"/>
    <w:rsid w:val="0074259B"/>
    <w:rsid w:val="0074711E"/>
    <w:rsid w:val="00751B81"/>
    <w:rsid w:val="007538F5"/>
    <w:rsid w:val="00753CED"/>
    <w:rsid w:val="00761FCE"/>
    <w:rsid w:val="00762F81"/>
    <w:rsid w:val="007705BB"/>
    <w:rsid w:val="00772B7A"/>
    <w:rsid w:val="00775A69"/>
    <w:rsid w:val="007850C2"/>
    <w:rsid w:val="00792829"/>
    <w:rsid w:val="007A199A"/>
    <w:rsid w:val="007A2486"/>
    <w:rsid w:val="007A25F5"/>
    <w:rsid w:val="007A2E33"/>
    <w:rsid w:val="007A6FDB"/>
    <w:rsid w:val="007B3465"/>
    <w:rsid w:val="007B70B2"/>
    <w:rsid w:val="007C0130"/>
    <w:rsid w:val="007C1FE5"/>
    <w:rsid w:val="007C4CF9"/>
    <w:rsid w:val="007C55A9"/>
    <w:rsid w:val="007D101A"/>
    <w:rsid w:val="007D21E4"/>
    <w:rsid w:val="007D2C4B"/>
    <w:rsid w:val="007D3392"/>
    <w:rsid w:val="007D5D33"/>
    <w:rsid w:val="007E5383"/>
    <w:rsid w:val="007F201E"/>
    <w:rsid w:val="007F2122"/>
    <w:rsid w:val="007F4847"/>
    <w:rsid w:val="007F63EC"/>
    <w:rsid w:val="00802E7F"/>
    <w:rsid w:val="00804069"/>
    <w:rsid w:val="00811A7C"/>
    <w:rsid w:val="0081347C"/>
    <w:rsid w:val="00820D4D"/>
    <w:rsid w:val="008220DE"/>
    <w:rsid w:val="00822D70"/>
    <w:rsid w:val="008277C7"/>
    <w:rsid w:val="00833FB3"/>
    <w:rsid w:val="008375FB"/>
    <w:rsid w:val="00840BDE"/>
    <w:rsid w:val="0084102C"/>
    <w:rsid w:val="008447A4"/>
    <w:rsid w:val="008448A9"/>
    <w:rsid w:val="0084493F"/>
    <w:rsid w:val="008462E5"/>
    <w:rsid w:val="00850740"/>
    <w:rsid w:val="00854A38"/>
    <w:rsid w:val="00865B0E"/>
    <w:rsid w:val="0086602A"/>
    <w:rsid w:val="008705EF"/>
    <w:rsid w:val="00873EC1"/>
    <w:rsid w:val="00877815"/>
    <w:rsid w:val="00880D10"/>
    <w:rsid w:val="008843E0"/>
    <w:rsid w:val="00890A1D"/>
    <w:rsid w:val="008939EF"/>
    <w:rsid w:val="00895FED"/>
    <w:rsid w:val="008A5072"/>
    <w:rsid w:val="008A696D"/>
    <w:rsid w:val="008B675A"/>
    <w:rsid w:val="008B6779"/>
    <w:rsid w:val="008B69E2"/>
    <w:rsid w:val="008B74A6"/>
    <w:rsid w:val="008D1017"/>
    <w:rsid w:val="008F1E19"/>
    <w:rsid w:val="008F4CC6"/>
    <w:rsid w:val="0090258C"/>
    <w:rsid w:val="009037E4"/>
    <w:rsid w:val="00906741"/>
    <w:rsid w:val="009174B2"/>
    <w:rsid w:val="00922FB0"/>
    <w:rsid w:val="00924766"/>
    <w:rsid w:val="00934F78"/>
    <w:rsid w:val="00945240"/>
    <w:rsid w:val="00951AD8"/>
    <w:rsid w:val="009529C8"/>
    <w:rsid w:val="00955AD1"/>
    <w:rsid w:val="00981505"/>
    <w:rsid w:val="0098269E"/>
    <w:rsid w:val="00983127"/>
    <w:rsid w:val="009838AA"/>
    <w:rsid w:val="00990200"/>
    <w:rsid w:val="00992247"/>
    <w:rsid w:val="009940FE"/>
    <w:rsid w:val="009958A1"/>
    <w:rsid w:val="009A5368"/>
    <w:rsid w:val="009A5971"/>
    <w:rsid w:val="009C1ED8"/>
    <w:rsid w:val="009C2C70"/>
    <w:rsid w:val="009C49BF"/>
    <w:rsid w:val="009D53A2"/>
    <w:rsid w:val="009D5B5B"/>
    <w:rsid w:val="009E2316"/>
    <w:rsid w:val="009E73E1"/>
    <w:rsid w:val="009F06B7"/>
    <w:rsid w:val="00A0107D"/>
    <w:rsid w:val="00A02A4B"/>
    <w:rsid w:val="00A05E57"/>
    <w:rsid w:val="00A065EA"/>
    <w:rsid w:val="00A11AFB"/>
    <w:rsid w:val="00A1691D"/>
    <w:rsid w:val="00A24B1F"/>
    <w:rsid w:val="00A31AD7"/>
    <w:rsid w:val="00A31C1F"/>
    <w:rsid w:val="00A34FC1"/>
    <w:rsid w:val="00A41C38"/>
    <w:rsid w:val="00A42329"/>
    <w:rsid w:val="00A44A5A"/>
    <w:rsid w:val="00A5129B"/>
    <w:rsid w:val="00A536A1"/>
    <w:rsid w:val="00A549F1"/>
    <w:rsid w:val="00A62597"/>
    <w:rsid w:val="00A64A20"/>
    <w:rsid w:val="00A65388"/>
    <w:rsid w:val="00A71687"/>
    <w:rsid w:val="00A8464F"/>
    <w:rsid w:val="00A916E7"/>
    <w:rsid w:val="00AA17EA"/>
    <w:rsid w:val="00AA6DF8"/>
    <w:rsid w:val="00AB6D7C"/>
    <w:rsid w:val="00AC055D"/>
    <w:rsid w:val="00AC247D"/>
    <w:rsid w:val="00AC2CEE"/>
    <w:rsid w:val="00AD38B1"/>
    <w:rsid w:val="00AD41A1"/>
    <w:rsid w:val="00AE1D2F"/>
    <w:rsid w:val="00AE378D"/>
    <w:rsid w:val="00AE4366"/>
    <w:rsid w:val="00AE4531"/>
    <w:rsid w:val="00AF6C6D"/>
    <w:rsid w:val="00B046DF"/>
    <w:rsid w:val="00B10698"/>
    <w:rsid w:val="00B11187"/>
    <w:rsid w:val="00B2528F"/>
    <w:rsid w:val="00B26636"/>
    <w:rsid w:val="00B312C4"/>
    <w:rsid w:val="00B36D0E"/>
    <w:rsid w:val="00B430CD"/>
    <w:rsid w:val="00B43645"/>
    <w:rsid w:val="00B46F20"/>
    <w:rsid w:val="00B541B1"/>
    <w:rsid w:val="00B54511"/>
    <w:rsid w:val="00B579EA"/>
    <w:rsid w:val="00B57D8C"/>
    <w:rsid w:val="00B80324"/>
    <w:rsid w:val="00B80D0E"/>
    <w:rsid w:val="00B80D44"/>
    <w:rsid w:val="00B94AE6"/>
    <w:rsid w:val="00B9541D"/>
    <w:rsid w:val="00B95C1A"/>
    <w:rsid w:val="00B95FE5"/>
    <w:rsid w:val="00BA5F82"/>
    <w:rsid w:val="00BB2AB3"/>
    <w:rsid w:val="00BB41E0"/>
    <w:rsid w:val="00BB625D"/>
    <w:rsid w:val="00BE3DFC"/>
    <w:rsid w:val="00C03AF5"/>
    <w:rsid w:val="00C0458C"/>
    <w:rsid w:val="00C17A00"/>
    <w:rsid w:val="00C21DFD"/>
    <w:rsid w:val="00C225E2"/>
    <w:rsid w:val="00C321CF"/>
    <w:rsid w:val="00C50AD2"/>
    <w:rsid w:val="00C55D49"/>
    <w:rsid w:val="00C60ECD"/>
    <w:rsid w:val="00C64C1E"/>
    <w:rsid w:val="00C76B04"/>
    <w:rsid w:val="00C900E4"/>
    <w:rsid w:val="00C93010"/>
    <w:rsid w:val="00C94F57"/>
    <w:rsid w:val="00CA1A79"/>
    <w:rsid w:val="00CB4141"/>
    <w:rsid w:val="00CB4415"/>
    <w:rsid w:val="00CB6124"/>
    <w:rsid w:val="00CC0247"/>
    <w:rsid w:val="00CC34AD"/>
    <w:rsid w:val="00CC4BE3"/>
    <w:rsid w:val="00CD0168"/>
    <w:rsid w:val="00CD2D85"/>
    <w:rsid w:val="00CE1AB4"/>
    <w:rsid w:val="00CE4F35"/>
    <w:rsid w:val="00CE52E9"/>
    <w:rsid w:val="00CF24A5"/>
    <w:rsid w:val="00D02369"/>
    <w:rsid w:val="00D07553"/>
    <w:rsid w:val="00D12253"/>
    <w:rsid w:val="00D228C7"/>
    <w:rsid w:val="00D2340C"/>
    <w:rsid w:val="00D27414"/>
    <w:rsid w:val="00D30322"/>
    <w:rsid w:val="00D3766D"/>
    <w:rsid w:val="00D46197"/>
    <w:rsid w:val="00D473F0"/>
    <w:rsid w:val="00D51550"/>
    <w:rsid w:val="00D747FA"/>
    <w:rsid w:val="00D82225"/>
    <w:rsid w:val="00DA1151"/>
    <w:rsid w:val="00DA358F"/>
    <w:rsid w:val="00DA3B6A"/>
    <w:rsid w:val="00DA465D"/>
    <w:rsid w:val="00DB1764"/>
    <w:rsid w:val="00DC2578"/>
    <w:rsid w:val="00DD03CF"/>
    <w:rsid w:val="00DE23E3"/>
    <w:rsid w:val="00DE2692"/>
    <w:rsid w:val="00DE42F0"/>
    <w:rsid w:val="00DE752E"/>
    <w:rsid w:val="00DF3DA5"/>
    <w:rsid w:val="00DF6976"/>
    <w:rsid w:val="00E02EF5"/>
    <w:rsid w:val="00E047C0"/>
    <w:rsid w:val="00E07958"/>
    <w:rsid w:val="00E079C9"/>
    <w:rsid w:val="00E123EF"/>
    <w:rsid w:val="00E13A80"/>
    <w:rsid w:val="00E15981"/>
    <w:rsid w:val="00E16378"/>
    <w:rsid w:val="00E245DD"/>
    <w:rsid w:val="00E305B6"/>
    <w:rsid w:val="00E40F57"/>
    <w:rsid w:val="00E42AFB"/>
    <w:rsid w:val="00E4364B"/>
    <w:rsid w:val="00E43A96"/>
    <w:rsid w:val="00E47757"/>
    <w:rsid w:val="00E5636D"/>
    <w:rsid w:val="00E6509A"/>
    <w:rsid w:val="00E6608E"/>
    <w:rsid w:val="00E66877"/>
    <w:rsid w:val="00E705A0"/>
    <w:rsid w:val="00E73D15"/>
    <w:rsid w:val="00E80DC5"/>
    <w:rsid w:val="00E80FDF"/>
    <w:rsid w:val="00E811D2"/>
    <w:rsid w:val="00E8382F"/>
    <w:rsid w:val="00E913B3"/>
    <w:rsid w:val="00E91EB3"/>
    <w:rsid w:val="00E95B4C"/>
    <w:rsid w:val="00EA0489"/>
    <w:rsid w:val="00EA7B83"/>
    <w:rsid w:val="00EB1B62"/>
    <w:rsid w:val="00EB6340"/>
    <w:rsid w:val="00EB79C4"/>
    <w:rsid w:val="00EC2C5A"/>
    <w:rsid w:val="00EC48D3"/>
    <w:rsid w:val="00ED2EBF"/>
    <w:rsid w:val="00ED6A03"/>
    <w:rsid w:val="00ED6B9D"/>
    <w:rsid w:val="00EE1DF6"/>
    <w:rsid w:val="00EE7DE6"/>
    <w:rsid w:val="00EF37D0"/>
    <w:rsid w:val="00EF6655"/>
    <w:rsid w:val="00F024C1"/>
    <w:rsid w:val="00F02806"/>
    <w:rsid w:val="00F07945"/>
    <w:rsid w:val="00F12644"/>
    <w:rsid w:val="00F16137"/>
    <w:rsid w:val="00F16894"/>
    <w:rsid w:val="00F218FB"/>
    <w:rsid w:val="00F317A3"/>
    <w:rsid w:val="00F342D8"/>
    <w:rsid w:val="00F347C5"/>
    <w:rsid w:val="00F42A20"/>
    <w:rsid w:val="00F4317E"/>
    <w:rsid w:val="00F47AB0"/>
    <w:rsid w:val="00F64CEE"/>
    <w:rsid w:val="00F65699"/>
    <w:rsid w:val="00F749A6"/>
    <w:rsid w:val="00F75CD4"/>
    <w:rsid w:val="00F934C2"/>
    <w:rsid w:val="00F93B16"/>
    <w:rsid w:val="00FA1981"/>
    <w:rsid w:val="00FA30FD"/>
    <w:rsid w:val="00FA3BC3"/>
    <w:rsid w:val="00FB0361"/>
    <w:rsid w:val="00FB606C"/>
    <w:rsid w:val="00FB6BD5"/>
    <w:rsid w:val="00FE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3B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B79C4"/>
    <w:rPr>
      <w:color w:val="0563C1" w:themeColor="hyperlink"/>
      <w:u w:val="single"/>
    </w:rPr>
  </w:style>
  <w:style w:type="paragraph" w:styleId="ListParagraph">
    <w:name w:val="List Paragraph"/>
    <w:basedOn w:val="Normal"/>
    <w:uiPriority w:val="34"/>
    <w:qFormat/>
    <w:rsid w:val="006D5D3B"/>
    <w:pPr>
      <w:ind w:left="720"/>
      <w:contextualSpacing/>
    </w:pPr>
  </w:style>
  <w:style w:type="paragraph" w:styleId="Header">
    <w:name w:val="header"/>
    <w:basedOn w:val="Normal"/>
    <w:link w:val="HeaderChar"/>
    <w:uiPriority w:val="99"/>
    <w:unhideWhenUsed/>
    <w:rsid w:val="00012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05A"/>
  </w:style>
  <w:style w:type="paragraph" w:styleId="Footer">
    <w:name w:val="footer"/>
    <w:basedOn w:val="Normal"/>
    <w:link w:val="FooterChar"/>
    <w:uiPriority w:val="99"/>
    <w:unhideWhenUsed/>
    <w:rsid w:val="00012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05A"/>
  </w:style>
  <w:style w:type="character" w:customStyle="1" w:styleId="titleauthoretc">
    <w:name w:val="titleauthoretc"/>
    <w:rsid w:val="0022631C"/>
  </w:style>
  <w:style w:type="character" w:styleId="CommentReference">
    <w:name w:val="annotation reference"/>
    <w:basedOn w:val="DefaultParagraphFont"/>
    <w:uiPriority w:val="99"/>
    <w:semiHidden/>
    <w:unhideWhenUsed/>
    <w:rsid w:val="00AA6DF8"/>
    <w:rPr>
      <w:sz w:val="16"/>
      <w:szCs w:val="16"/>
    </w:rPr>
  </w:style>
  <w:style w:type="paragraph" w:styleId="CommentText">
    <w:name w:val="annotation text"/>
    <w:basedOn w:val="Normal"/>
    <w:link w:val="CommentTextChar"/>
    <w:uiPriority w:val="99"/>
    <w:semiHidden/>
    <w:unhideWhenUsed/>
    <w:rsid w:val="00AA6DF8"/>
    <w:pPr>
      <w:spacing w:line="240" w:lineRule="auto"/>
    </w:pPr>
    <w:rPr>
      <w:sz w:val="20"/>
      <w:szCs w:val="20"/>
    </w:rPr>
  </w:style>
  <w:style w:type="character" w:customStyle="1" w:styleId="CommentTextChar">
    <w:name w:val="Comment Text Char"/>
    <w:basedOn w:val="DefaultParagraphFont"/>
    <w:link w:val="CommentText"/>
    <w:uiPriority w:val="99"/>
    <w:semiHidden/>
    <w:rsid w:val="00AA6DF8"/>
    <w:rPr>
      <w:sz w:val="20"/>
      <w:szCs w:val="20"/>
    </w:rPr>
  </w:style>
  <w:style w:type="paragraph" w:styleId="CommentSubject">
    <w:name w:val="annotation subject"/>
    <w:basedOn w:val="CommentText"/>
    <w:next w:val="CommentText"/>
    <w:link w:val="CommentSubjectChar"/>
    <w:uiPriority w:val="99"/>
    <w:semiHidden/>
    <w:unhideWhenUsed/>
    <w:rsid w:val="00AA6DF8"/>
    <w:rPr>
      <w:b/>
      <w:bCs/>
    </w:rPr>
  </w:style>
  <w:style w:type="character" w:customStyle="1" w:styleId="CommentSubjectChar">
    <w:name w:val="Comment Subject Char"/>
    <w:basedOn w:val="CommentTextChar"/>
    <w:link w:val="CommentSubject"/>
    <w:uiPriority w:val="99"/>
    <w:semiHidden/>
    <w:rsid w:val="00AA6DF8"/>
    <w:rPr>
      <w:b/>
      <w:bCs/>
      <w:sz w:val="20"/>
      <w:szCs w:val="20"/>
    </w:rPr>
  </w:style>
  <w:style w:type="paragraph" w:styleId="BalloonText">
    <w:name w:val="Balloon Text"/>
    <w:basedOn w:val="Normal"/>
    <w:link w:val="BalloonTextChar"/>
    <w:uiPriority w:val="99"/>
    <w:semiHidden/>
    <w:unhideWhenUsed/>
    <w:rsid w:val="00AA6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D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3B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B79C4"/>
    <w:rPr>
      <w:color w:val="0563C1" w:themeColor="hyperlink"/>
      <w:u w:val="single"/>
    </w:rPr>
  </w:style>
  <w:style w:type="paragraph" w:styleId="ListParagraph">
    <w:name w:val="List Paragraph"/>
    <w:basedOn w:val="Normal"/>
    <w:uiPriority w:val="34"/>
    <w:qFormat/>
    <w:rsid w:val="006D5D3B"/>
    <w:pPr>
      <w:ind w:left="720"/>
      <w:contextualSpacing/>
    </w:pPr>
  </w:style>
  <w:style w:type="paragraph" w:styleId="Header">
    <w:name w:val="header"/>
    <w:basedOn w:val="Normal"/>
    <w:link w:val="HeaderChar"/>
    <w:uiPriority w:val="99"/>
    <w:unhideWhenUsed/>
    <w:rsid w:val="00012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05A"/>
  </w:style>
  <w:style w:type="paragraph" w:styleId="Footer">
    <w:name w:val="footer"/>
    <w:basedOn w:val="Normal"/>
    <w:link w:val="FooterChar"/>
    <w:uiPriority w:val="99"/>
    <w:unhideWhenUsed/>
    <w:rsid w:val="00012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05A"/>
  </w:style>
  <w:style w:type="character" w:customStyle="1" w:styleId="titleauthoretc">
    <w:name w:val="titleauthoretc"/>
    <w:rsid w:val="0022631C"/>
  </w:style>
  <w:style w:type="character" w:styleId="CommentReference">
    <w:name w:val="annotation reference"/>
    <w:basedOn w:val="DefaultParagraphFont"/>
    <w:uiPriority w:val="99"/>
    <w:semiHidden/>
    <w:unhideWhenUsed/>
    <w:rsid w:val="00AA6DF8"/>
    <w:rPr>
      <w:sz w:val="16"/>
      <w:szCs w:val="16"/>
    </w:rPr>
  </w:style>
  <w:style w:type="paragraph" w:styleId="CommentText">
    <w:name w:val="annotation text"/>
    <w:basedOn w:val="Normal"/>
    <w:link w:val="CommentTextChar"/>
    <w:uiPriority w:val="99"/>
    <w:semiHidden/>
    <w:unhideWhenUsed/>
    <w:rsid w:val="00AA6DF8"/>
    <w:pPr>
      <w:spacing w:line="240" w:lineRule="auto"/>
    </w:pPr>
    <w:rPr>
      <w:sz w:val="20"/>
      <w:szCs w:val="20"/>
    </w:rPr>
  </w:style>
  <w:style w:type="character" w:customStyle="1" w:styleId="CommentTextChar">
    <w:name w:val="Comment Text Char"/>
    <w:basedOn w:val="DefaultParagraphFont"/>
    <w:link w:val="CommentText"/>
    <w:uiPriority w:val="99"/>
    <w:semiHidden/>
    <w:rsid w:val="00AA6DF8"/>
    <w:rPr>
      <w:sz w:val="20"/>
      <w:szCs w:val="20"/>
    </w:rPr>
  </w:style>
  <w:style w:type="paragraph" w:styleId="CommentSubject">
    <w:name w:val="annotation subject"/>
    <w:basedOn w:val="CommentText"/>
    <w:next w:val="CommentText"/>
    <w:link w:val="CommentSubjectChar"/>
    <w:uiPriority w:val="99"/>
    <w:semiHidden/>
    <w:unhideWhenUsed/>
    <w:rsid w:val="00AA6DF8"/>
    <w:rPr>
      <w:b/>
      <w:bCs/>
    </w:rPr>
  </w:style>
  <w:style w:type="character" w:customStyle="1" w:styleId="CommentSubjectChar">
    <w:name w:val="Comment Subject Char"/>
    <w:basedOn w:val="CommentTextChar"/>
    <w:link w:val="CommentSubject"/>
    <w:uiPriority w:val="99"/>
    <w:semiHidden/>
    <w:rsid w:val="00AA6DF8"/>
    <w:rPr>
      <w:b/>
      <w:bCs/>
      <w:sz w:val="20"/>
      <w:szCs w:val="20"/>
    </w:rPr>
  </w:style>
  <w:style w:type="paragraph" w:styleId="BalloonText">
    <w:name w:val="Balloon Text"/>
    <w:basedOn w:val="Normal"/>
    <w:link w:val="BalloonTextChar"/>
    <w:uiPriority w:val="99"/>
    <w:semiHidden/>
    <w:unhideWhenUsed/>
    <w:rsid w:val="00AA6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D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978775">
      <w:bodyDiv w:val="1"/>
      <w:marLeft w:val="0"/>
      <w:marRight w:val="0"/>
      <w:marTop w:val="0"/>
      <w:marBottom w:val="0"/>
      <w:divBdr>
        <w:top w:val="none" w:sz="0" w:space="0" w:color="auto"/>
        <w:left w:val="none" w:sz="0" w:space="0" w:color="auto"/>
        <w:bottom w:val="none" w:sz="0" w:space="0" w:color="auto"/>
        <w:right w:val="none" w:sz="0" w:space="0" w:color="auto"/>
      </w:divBdr>
    </w:div>
    <w:div w:id="1024281824">
      <w:bodyDiv w:val="1"/>
      <w:marLeft w:val="0"/>
      <w:marRight w:val="0"/>
      <w:marTop w:val="0"/>
      <w:marBottom w:val="0"/>
      <w:divBdr>
        <w:top w:val="none" w:sz="0" w:space="0" w:color="auto"/>
        <w:left w:val="none" w:sz="0" w:space="0" w:color="auto"/>
        <w:bottom w:val="none" w:sz="0" w:space="0" w:color="auto"/>
        <w:right w:val="none" w:sz="0" w:space="0" w:color="auto"/>
      </w:divBdr>
    </w:div>
    <w:div w:id="1432897970">
      <w:bodyDiv w:val="1"/>
      <w:marLeft w:val="0"/>
      <w:marRight w:val="0"/>
      <w:marTop w:val="0"/>
      <w:marBottom w:val="0"/>
      <w:divBdr>
        <w:top w:val="none" w:sz="0" w:space="0" w:color="auto"/>
        <w:left w:val="none" w:sz="0" w:space="0" w:color="auto"/>
        <w:bottom w:val="none" w:sz="0" w:space="0" w:color="auto"/>
        <w:right w:val="none" w:sz="0" w:space="0" w:color="auto"/>
      </w:divBdr>
    </w:div>
    <w:div w:id="1467818518">
      <w:bodyDiv w:val="1"/>
      <w:marLeft w:val="0"/>
      <w:marRight w:val="0"/>
      <w:marTop w:val="0"/>
      <w:marBottom w:val="0"/>
      <w:divBdr>
        <w:top w:val="none" w:sz="0" w:space="0" w:color="auto"/>
        <w:left w:val="none" w:sz="0" w:space="0" w:color="auto"/>
        <w:bottom w:val="none" w:sz="0" w:space="0" w:color="auto"/>
        <w:right w:val="none" w:sz="0" w:space="0" w:color="auto"/>
      </w:divBdr>
    </w:div>
    <w:div w:id="1571504737">
      <w:bodyDiv w:val="1"/>
      <w:marLeft w:val="0"/>
      <w:marRight w:val="0"/>
      <w:marTop w:val="0"/>
      <w:marBottom w:val="0"/>
      <w:divBdr>
        <w:top w:val="none" w:sz="0" w:space="0" w:color="auto"/>
        <w:left w:val="none" w:sz="0" w:space="0" w:color="auto"/>
        <w:bottom w:val="none" w:sz="0" w:space="0" w:color="auto"/>
        <w:right w:val="none" w:sz="0" w:space="0" w:color="auto"/>
      </w:divBdr>
    </w:div>
    <w:div w:id="2027901091">
      <w:bodyDiv w:val="1"/>
      <w:marLeft w:val="0"/>
      <w:marRight w:val="0"/>
      <w:marTop w:val="0"/>
      <w:marBottom w:val="0"/>
      <w:divBdr>
        <w:top w:val="none" w:sz="0" w:space="0" w:color="auto"/>
        <w:left w:val="none" w:sz="0" w:space="0" w:color="auto"/>
        <w:bottom w:val="none" w:sz="0" w:space="0" w:color="auto"/>
        <w:right w:val="none" w:sz="0" w:space="0" w:color="auto"/>
      </w:divBdr>
    </w:div>
    <w:div w:id="213774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ch.org/~cleary/chan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Prithi Shukla</dc:creator>
  <cp:lastModifiedBy>Administrator</cp:lastModifiedBy>
  <cp:revision>4</cp:revision>
  <dcterms:created xsi:type="dcterms:W3CDTF">2017-12-04T21:54:00Z</dcterms:created>
  <dcterms:modified xsi:type="dcterms:W3CDTF">2017-12-04T21:55:00Z</dcterms:modified>
</cp:coreProperties>
</file>