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6E2C2502" w:rsidR="007C2CCC" w:rsidRDefault="002F4465">
            <w:pPr>
              <w:rPr>
                <w:rFonts w:asciiTheme="minorHAnsi" w:hAnsiTheme="minorHAnsi" w:cstheme="minorHAnsi"/>
                <w:b/>
                <w:color w:val="000000" w:themeColor="text1"/>
              </w:rPr>
            </w:pPr>
            <w:r>
              <w:rPr>
                <w:rFonts w:asciiTheme="minorHAnsi" w:hAnsiTheme="minorHAnsi" w:cstheme="minorHAnsi"/>
                <w:b/>
                <w:color w:val="000000" w:themeColor="text1"/>
              </w:rPr>
              <w:t>Adam cross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6DBF1E7C" w:rsidR="007C2CCC" w:rsidRDefault="002F4465">
            <w:pPr>
              <w:rPr>
                <w:rFonts w:asciiTheme="minorHAnsi" w:hAnsiTheme="minorHAnsi" w:cstheme="minorHAnsi"/>
                <w:b/>
                <w:color w:val="000000" w:themeColor="text1"/>
              </w:rPr>
            </w:pPr>
            <w:r w:rsidRPr="002F4465">
              <w:rPr>
                <w:rFonts w:asciiTheme="minorHAnsi" w:hAnsiTheme="minorHAnsi" w:cstheme="minorHAnsi"/>
                <w:b/>
                <w:color w:val="000000" w:themeColor="text1"/>
              </w:rPr>
              <w:t>Harvesting Sustainable Energy – Design and Implementation of a Hydro Turbine Battery Charging Circuit</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2C46ED4" w:rsidR="007C2CCC" w:rsidRDefault="002F4465">
            <w:pPr>
              <w:rPr>
                <w:rFonts w:asciiTheme="minorHAnsi" w:hAnsiTheme="minorHAnsi" w:cstheme="minorHAnsi"/>
                <w:b/>
                <w:color w:val="000000" w:themeColor="text1"/>
              </w:rPr>
            </w:pPr>
            <w:r>
              <w:rPr>
                <w:rFonts w:asciiTheme="minorHAnsi" w:hAnsiTheme="minorHAnsi" w:cstheme="minorHAnsi"/>
                <w:b/>
                <w:color w:val="000000" w:themeColor="text1"/>
              </w:rPr>
              <w:t>Stalin Jacob</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708A3FF4" w:rsidR="007C2CCC" w:rsidRDefault="002F4465">
            <w:pPr>
              <w:rPr>
                <w:rFonts w:asciiTheme="minorHAnsi" w:hAnsiTheme="minorHAnsi" w:cstheme="minorHAnsi"/>
                <w:b/>
                <w:color w:val="000000" w:themeColor="text1"/>
              </w:rPr>
            </w:pPr>
            <w:r>
              <w:rPr>
                <w:rFonts w:asciiTheme="minorHAnsi" w:hAnsiTheme="minorHAnsi" w:cstheme="minorHAnsi"/>
                <w:b/>
                <w:color w:val="000000" w:themeColor="text1"/>
              </w:rPr>
              <w:t>Dr. Steve Mosey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79163B3D"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1"/>
                  <w14:checkedState w14:val="2612" w14:font="MS Gothic"/>
                  <w14:uncheckedState w14:val="2610" w14:font="MS Gothic"/>
                </w14:checkbox>
              </w:sdtPr>
              <w:sdtContent>
                <w:r w:rsidR="00450D18">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3D13C203"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450D18">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E51EFE0" w14:textId="7EA6B528" w:rsidR="00513F7E" w:rsidRDefault="00E257C9" w:rsidP="00711A55">
            <w:pPr>
              <w:rPr>
                <w:rFonts w:asciiTheme="minorHAnsi" w:hAnsiTheme="minorHAnsi"/>
                <w:bCs/>
                <w:color w:val="000000" w:themeColor="text1"/>
              </w:rPr>
            </w:pPr>
            <w:r w:rsidRPr="00E257C9">
              <w:rPr>
                <w:rFonts w:asciiTheme="minorHAnsi" w:hAnsiTheme="minorHAnsi"/>
                <w:bCs/>
                <w:color w:val="000000" w:themeColor="text1"/>
              </w:rPr>
              <w:t xml:space="preserve">The practical aspects of the project were well-executed. </w:t>
            </w:r>
            <w:r w:rsidR="00513F7E" w:rsidRPr="00513F7E">
              <w:rPr>
                <w:rFonts w:asciiTheme="minorHAnsi" w:hAnsiTheme="minorHAnsi"/>
                <w:bCs/>
                <w:color w:val="000000" w:themeColor="text1"/>
              </w:rPr>
              <w:t xml:space="preserve">The student displayed strong technical skills in the design and implementation of the hydro turbine and the associated battery charging circuit. The ability to integrate multiple components and ensure their seamless </w:t>
            </w:r>
            <w:r w:rsidR="00042DFA">
              <w:rPr>
                <w:rFonts w:asciiTheme="minorHAnsi" w:hAnsiTheme="minorHAnsi"/>
                <w:bCs/>
                <w:color w:val="000000" w:themeColor="text1"/>
              </w:rPr>
              <w:t>operation.</w:t>
            </w:r>
          </w:p>
          <w:p w14:paraId="7E8C2134"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27D2E78A" w:rsidR="004779D1" w:rsidRPr="00C2152E" w:rsidRDefault="00053602" w:rsidP="00711A55">
            <w:pPr>
              <w:snapToGrid w:val="0"/>
              <w:rPr>
                <w:rFonts w:asciiTheme="minorHAnsi" w:hAnsiTheme="minorHAnsi"/>
                <w:color w:val="000000" w:themeColor="text1"/>
              </w:rPr>
            </w:pPr>
            <w:r>
              <w:rPr>
                <w:rFonts w:asciiTheme="minorHAnsi" w:hAnsiTheme="minorHAnsi"/>
                <w:color w:val="000000" w:themeColor="text1"/>
              </w:rPr>
              <w:t>69</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2C34B77"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7777777"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450D18">
        <w:tc>
          <w:tcPr>
            <w:tcW w:w="931" w:type="dxa"/>
            <w:vAlign w:val="center"/>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vAlign w:val="center"/>
          </w:tcPr>
          <w:p w14:paraId="66AE114F" w14:textId="4290217F" w:rsidR="002B7AB6" w:rsidRDefault="00450D18" w:rsidP="004779D1">
            <w:pPr>
              <w:rPr>
                <w:rFonts w:asciiTheme="minorHAnsi" w:hAnsiTheme="minorHAnsi"/>
                <w:color w:val="000000" w:themeColor="text1"/>
              </w:rPr>
            </w:pPr>
            <w:r>
              <w:rPr>
                <w:rFonts w:asciiTheme="minorHAnsi" w:hAnsiTheme="minorHAnsi"/>
                <w:color w:val="000000" w:themeColor="text1"/>
              </w:rPr>
              <w:t>Stalin Jacob</w:t>
            </w:r>
          </w:p>
        </w:tc>
        <w:tc>
          <w:tcPr>
            <w:tcW w:w="850" w:type="dxa"/>
            <w:vAlign w:val="center"/>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vAlign w:val="center"/>
          </w:tcPr>
          <w:p w14:paraId="6E3AFFC0" w14:textId="555442CB" w:rsidR="002B7AB6" w:rsidRDefault="00450D18" w:rsidP="004779D1">
            <w:pPr>
              <w:rPr>
                <w:rFonts w:asciiTheme="minorHAnsi" w:hAnsiTheme="minorHAnsi"/>
                <w:color w:val="000000" w:themeColor="text1"/>
              </w:rPr>
            </w:pPr>
            <w:r>
              <w:rPr>
                <w:rFonts w:asciiTheme="minorHAnsi" w:hAnsiTheme="minorHAnsi"/>
                <w:color w:val="000000" w:themeColor="text1"/>
              </w:rPr>
              <w:t>2</w:t>
            </w:r>
            <w:r w:rsidR="002F4465">
              <w:rPr>
                <w:rFonts w:asciiTheme="minorHAnsi" w:hAnsiTheme="minorHAnsi"/>
                <w:color w:val="000000" w:themeColor="text1"/>
              </w:rPr>
              <w:t>4</w:t>
            </w:r>
            <w:r>
              <w:rPr>
                <w:rFonts w:asciiTheme="minorHAnsi" w:hAnsiTheme="minorHAnsi"/>
                <w:color w:val="000000" w:themeColor="text1"/>
              </w:rPr>
              <w:t>/05/2024</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49FB887D" w:rsidR="004779D1" w:rsidRPr="00C2152E" w:rsidRDefault="00450D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3629C236" w:rsidR="004779D1" w:rsidRPr="00C2152E" w:rsidRDefault="00CC154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53602">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424F5F9" w14:textId="77777777" w:rsidR="00C72638" w:rsidRDefault="00C72638" w:rsidP="00C72638">
            <w:pPr>
              <w:rPr>
                <w:rFonts w:asciiTheme="minorHAnsi" w:hAnsiTheme="minorHAnsi"/>
                <w:color w:val="000000" w:themeColor="text1"/>
                <w:lang w:eastAsia="en-GB"/>
              </w:rPr>
            </w:pPr>
            <w:r w:rsidRPr="000370A3">
              <w:rPr>
                <w:rFonts w:asciiTheme="minorHAnsi" w:hAnsiTheme="minorHAnsi"/>
                <w:color w:val="000000" w:themeColor="text1"/>
                <w:lang w:eastAsia="en-GB"/>
              </w:rPr>
              <w:t>The introduction outlines the main objectives of the project, providing a basic understanding</w:t>
            </w:r>
            <w:r>
              <w:rPr>
                <w:rFonts w:asciiTheme="minorHAnsi" w:hAnsiTheme="minorHAnsi"/>
                <w:color w:val="000000" w:themeColor="text1"/>
                <w:lang w:eastAsia="en-GB"/>
              </w:rPr>
              <w:t xml:space="preserve"> </w:t>
            </w:r>
            <w:r w:rsidRPr="000370A3">
              <w:rPr>
                <w:rFonts w:asciiTheme="minorHAnsi" w:hAnsiTheme="minorHAnsi"/>
                <w:color w:val="000000" w:themeColor="text1"/>
                <w:lang w:eastAsia="en-GB"/>
              </w:rPr>
              <w:t>of the project's purpose.</w:t>
            </w:r>
            <w:r>
              <w:rPr>
                <w:rFonts w:asciiTheme="minorHAnsi" w:hAnsiTheme="minorHAnsi"/>
                <w:color w:val="000000" w:themeColor="text1"/>
                <w:lang w:eastAsia="en-GB"/>
              </w:rPr>
              <w:t xml:space="preserve"> </w:t>
            </w:r>
            <w:r w:rsidRPr="000370A3">
              <w:rPr>
                <w:rFonts w:asciiTheme="minorHAnsi" w:hAnsiTheme="minorHAnsi"/>
                <w:color w:val="000000" w:themeColor="text1"/>
                <w:lang w:eastAsia="en-GB"/>
              </w:rPr>
              <w:t>The introduction could be enhanced by offering a more detailed explanation of the specific problem</w:t>
            </w:r>
            <w:r>
              <w:rPr>
                <w:rFonts w:asciiTheme="minorHAnsi" w:hAnsiTheme="minorHAnsi"/>
                <w:color w:val="000000" w:themeColor="text1"/>
                <w:lang w:eastAsia="en-GB"/>
              </w:rPr>
              <w:t>. It would have been better if</w:t>
            </w:r>
            <w:r w:rsidRPr="002263D6">
              <w:rPr>
                <w:rFonts w:asciiTheme="minorHAnsi" w:hAnsiTheme="minorHAnsi"/>
                <w:color w:val="000000" w:themeColor="text1"/>
                <w:lang w:eastAsia="en-GB"/>
              </w:rPr>
              <w:t xml:space="preserve"> more </w:t>
            </w:r>
            <w:r>
              <w:rPr>
                <w:rFonts w:asciiTheme="minorHAnsi" w:hAnsiTheme="minorHAnsi"/>
                <w:color w:val="000000" w:themeColor="text1"/>
                <w:lang w:eastAsia="en-GB"/>
              </w:rPr>
              <w:t xml:space="preserve">recent </w:t>
            </w:r>
            <w:r w:rsidRPr="002263D6">
              <w:rPr>
                <w:rFonts w:asciiTheme="minorHAnsi" w:hAnsiTheme="minorHAnsi"/>
                <w:color w:val="000000" w:themeColor="text1"/>
                <w:lang w:eastAsia="en-GB"/>
              </w:rPr>
              <w:t>research</w:t>
            </w:r>
            <w:r>
              <w:rPr>
                <w:rFonts w:asciiTheme="minorHAnsi" w:hAnsiTheme="minorHAnsi"/>
                <w:color w:val="000000" w:themeColor="text1"/>
                <w:lang w:eastAsia="en-GB"/>
              </w:rPr>
              <w:t xml:space="preserve"> articles were referred for </w:t>
            </w:r>
            <w:r w:rsidRPr="002263D6">
              <w:rPr>
                <w:rFonts w:asciiTheme="minorHAnsi" w:hAnsiTheme="minorHAnsi"/>
                <w:color w:val="000000" w:themeColor="text1"/>
                <w:lang w:eastAsia="en-GB"/>
              </w:rPr>
              <w:t>literature analysis.</w:t>
            </w:r>
          </w:p>
          <w:p w14:paraId="30597D34" w14:textId="77777777" w:rsidR="00C72638" w:rsidRDefault="00C72638">
            <w:pPr>
              <w:rPr>
                <w:rFonts w:asciiTheme="minorHAnsi" w:hAnsiTheme="minorHAnsi"/>
                <w:color w:val="000000" w:themeColor="text1"/>
                <w:lang w:eastAsia="en-GB"/>
              </w:rPr>
            </w:pPr>
          </w:p>
          <w:p w14:paraId="33B14050" w14:textId="77777777" w:rsidR="002648D3" w:rsidRDefault="002648D3">
            <w:pPr>
              <w:rPr>
                <w:rFonts w:asciiTheme="minorHAnsi" w:hAnsiTheme="minorHAnsi"/>
                <w:color w:val="000000" w:themeColor="text1"/>
                <w:lang w:eastAsia="en-GB"/>
              </w:rPr>
            </w:pPr>
          </w:p>
          <w:p w14:paraId="6B269120" w14:textId="419A5DA1" w:rsidR="006D168E" w:rsidRDefault="006D168E">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667F5E56" w:rsidR="004779D1" w:rsidRPr="00C2152E" w:rsidRDefault="00450D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4AE43299" w:rsidR="004779D1" w:rsidRPr="00C2152E" w:rsidRDefault="002F446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160A5595" w14:textId="1976AC67" w:rsidR="00AC5EFE" w:rsidRDefault="00AC5EFE">
            <w:pPr>
              <w:rPr>
                <w:rFonts w:asciiTheme="minorHAnsi" w:hAnsiTheme="minorHAnsi"/>
                <w:color w:val="000000" w:themeColor="text1"/>
                <w:lang w:eastAsia="en-GB"/>
              </w:rPr>
            </w:pPr>
            <w:r w:rsidRPr="00AC5EFE">
              <w:rPr>
                <w:rFonts w:asciiTheme="minorHAnsi" w:hAnsiTheme="minorHAnsi"/>
                <w:color w:val="000000" w:themeColor="text1"/>
                <w:lang w:eastAsia="en-GB"/>
              </w:rPr>
              <w:t>The application of theoretical concepts to practical design elements is commendably executed. To enhance the robustness of the design section, it would be beneficial to benchmark the design against existing industry solutions or standards</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6093C7FB" w:rsidR="00782CF2" w:rsidRPr="00C2152E" w:rsidRDefault="00450D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F4465">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6E97E974" w:rsidR="00782CF2" w:rsidRPr="00C2152E" w:rsidRDefault="002F446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4893205"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B9329AE" w14:textId="3758C239" w:rsidR="005112AD" w:rsidRDefault="005112AD" w:rsidP="000D54B4">
            <w:pPr>
              <w:rPr>
                <w:rFonts w:asciiTheme="minorHAnsi" w:hAnsiTheme="minorHAnsi"/>
                <w:color w:val="000000" w:themeColor="text1"/>
                <w:lang w:eastAsia="en-GB"/>
              </w:rPr>
            </w:pPr>
            <w:r w:rsidRPr="005112AD">
              <w:rPr>
                <w:rFonts w:asciiTheme="minorHAnsi" w:hAnsiTheme="minorHAnsi"/>
                <w:color w:val="000000" w:themeColor="text1"/>
                <w:lang w:eastAsia="en-GB"/>
              </w:rPr>
              <w:t>The conclusions are well-founded, summari</w:t>
            </w:r>
            <w:r>
              <w:rPr>
                <w:rFonts w:asciiTheme="minorHAnsi" w:hAnsiTheme="minorHAnsi"/>
                <w:color w:val="000000" w:themeColor="text1"/>
                <w:lang w:eastAsia="en-GB"/>
              </w:rPr>
              <w:t>s</w:t>
            </w:r>
            <w:r w:rsidRPr="005112AD">
              <w:rPr>
                <w:rFonts w:asciiTheme="minorHAnsi" w:hAnsiTheme="minorHAnsi"/>
                <w:color w:val="000000" w:themeColor="text1"/>
                <w:lang w:eastAsia="en-GB"/>
              </w:rPr>
              <w:t>ing the findings. Recommendations are relevant and practical, aligning well with the conclusions drawn, but could benefit from greater specificity and consideration of long-term impacts.</w:t>
            </w:r>
          </w:p>
          <w:p w14:paraId="58DB39C6" w14:textId="20FCF5C4" w:rsidR="006931B6" w:rsidRDefault="006931B6"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4A1A56CD" w:rsidR="00782CF2" w:rsidRPr="00C2152E" w:rsidRDefault="00450D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F4465">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07DF76B5" w14:textId="77777777" w:rsidR="002F06DB" w:rsidRDefault="002F06DB" w:rsidP="002F06DB">
            <w:pPr>
              <w:rPr>
                <w:rFonts w:asciiTheme="minorHAnsi" w:hAnsiTheme="minorHAnsi"/>
                <w:color w:val="000000" w:themeColor="text1"/>
                <w:lang w:eastAsia="en-GB"/>
              </w:rPr>
            </w:pPr>
            <w:r>
              <w:rPr>
                <w:rFonts w:asciiTheme="minorHAnsi" w:hAnsiTheme="minorHAnsi"/>
                <w:color w:val="000000" w:themeColor="text1"/>
                <w:lang w:eastAsia="en-GB"/>
              </w:rPr>
              <w:t xml:space="preserve">The </w:t>
            </w:r>
            <w:r w:rsidRPr="008E126D">
              <w:rPr>
                <w:rFonts w:asciiTheme="minorHAnsi" w:hAnsiTheme="minorHAnsi"/>
                <w:color w:val="000000" w:themeColor="text1"/>
                <w:lang w:eastAsia="en-GB"/>
              </w:rPr>
              <w:t>demonstration of technical skills throughout the project is commendable. You've shown a high level of competence in handling complex electrical engineering equipment</w:t>
            </w:r>
            <w:r>
              <w:rPr>
                <w:rFonts w:asciiTheme="minorHAnsi" w:hAnsiTheme="minorHAnsi"/>
                <w:color w:val="000000" w:themeColor="text1"/>
                <w:lang w:eastAsia="en-GB"/>
              </w:rPr>
              <w:t>. I</w:t>
            </w:r>
            <w:r w:rsidRPr="0021385E">
              <w:rPr>
                <w:rFonts w:asciiTheme="minorHAnsi" w:hAnsiTheme="minorHAnsi"/>
                <w:color w:val="000000" w:themeColor="text1"/>
                <w:lang w:eastAsia="en-GB"/>
              </w:rPr>
              <w:t>nclusion of more detailed procedural descriptions and justifications could enhance clarity and reproducibility</w:t>
            </w:r>
            <w:r>
              <w:rPr>
                <w:rFonts w:asciiTheme="minorHAnsi" w:hAnsiTheme="minorHAnsi"/>
                <w:color w:val="000000" w:themeColor="text1"/>
                <w:lang w:eastAsia="en-GB"/>
              </w:rPr>
              <w:t>.</w:t>
            </w:r>
          </w:p>
          <w:p w14:paraId="64499B87" w14:textId="77777777" w:rsidR="00306E7D" w:rsidRDefault="00306E7D" w:rsidP="00711A55">
            <w:pPr>
              <w:rPr>
                <w:rFonts w:asciiTheme="minorHAnsi" w:hAnsiTheme="minorHAnsi"/>
                <w:color w:val="000000" w:themeColor="text1"/>
                <w:lang w:eastAsia="en-GB"/>
              </w:rPr>
            </w:pPr>
          </w:p>
          <w:p w14:paraId="261D7E23" w14:textId="77777777" w:rsidR="006D168E" w:rsidRPr="00C2152E" w:rsidRDefault="006D168E" w:rsidP="00711A55">
            <w:pPr>
              <w:rPr>
                <w:rFonts w:asciiTheme="minorHAnsi" w:hAnsiTheme="minorHAnsi"/>
                <w:b/>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6566770B" w:rsidR="00782CF2" w:rsidRPr="00C2152E" w:rsidRDefault="00450D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3EEC1A65" w:rsidR="00782CF2" w:rsidRPr="00C2152E" w:rsidRDefault="002F446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FE7410D" w14:textId="5CD0D55F" w:rsidR="00521801" w:rsidRDefault="00521801" w:rsidP="00711A55">
            <w:pPr>
              <w:rPr>
                <w:rFonts w:asciiTheme="minorHAnsi" w:hAnsiTheme="minorHAnsi"/>
                <w:bCs/>
                <w:color w:val="000000" w:themeColor="text1"/>
                <w:lang w:eastAsia="en-GB"/>
              </w:rPr>
            </w:pPr>
            <w:r w:rsidRPr="00521801">
              <w:rPr>
                <w:rFonts w:asciiTheme="minorHAnsi" w:hAnsiTheme="minorHAnsi"/>
                <w:bCs/>
                <w:color w:val="000000" w:themeColor="text1"/>
                <w:lang w:eastAsia="en-GB"/>
              </w:rPr>
              <w:t>The student's reflection demonstrates a thoughtful engagement with both the project's successes and its challenges</w:t>
            </w:r>
            <w:r w:rsidR="004C0697">
              <w:rPr>
                <w:rFonts w:asciiTheme="minorHAnsi" w:hAnsiTheme="minorHAnsi"/>
                <w:bCs/>
                <w:color w:val="000000" w:themeColor="text1"/>
                <w:lang w:eastAsia="en-GB"/>
              </w:rPr>
              <w:t xml:space="preserve">. </w:t>
            </w:r>
            <w:r w:rsidRPr="00521801">
              <w:rPr>
                <w:rFonts w:asciiTheme="minorHAnsi" w:hAnsiTheme="minorHAnsi"/>
                <w:bCs/>
                <w:color w:val="000000" w:themeColor="text1"/>
                <w:lang w:eastAsia="en-GB"/>
              </w:rPr>
              <w:t>They effectively articulate what was learned and identify areas for personal growth, although incorporating more detailed examples of how specific experiences influenced their approach could deepen the reflection's impact. The quality of the report is generally good, with coherent organi</w:t>
            </w:r>
            <w:r w:rsidR="00DF4905">
              <w:rPr>
                <w:rFonts w:asciiTheme="minorHAnsi" w:hAnsiTheme="minorHAnsi"/>
                <w:bCs/>
                <w:color w:val="000000" w:themeColor="text1"/>
                <w:lang w:eastAsia="en-GB"/>
              </w:rPr>
              <w:t>s</w:t>
            </w:r>
            <w:r w:rsidRPr="00521801">
              <w:rPr>
                <w:rFonts w:asciiTheme="minorHAnsi" w:hAnsiTheme="minorHAnsi"/>
                <w:bCs/>
                <w:color w:val="000000" w:themeColor="text1"/>
                <w:lang w:eastAsia="en-GB"/>
              </w:rPr>
              <w:t>ation and clear writing. However, attention to finer details such as consistency in formatting and more rigorous proofreading could eliminate minor errors, enhancing the professionalism of the document.</w:t>
            </w:r>
          </w:p>
          <w:p w14:paraId="5530A23B" w14:textId="77777777" w:rsidR="006D168E" w:rsidRPr="00306E7D" w:rsidRDefault="006D168E"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501E548A" w:rsidR="00782CF2" w:rsidRPr="00C2152E" w:rsidRDefault="002F4465"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70</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E8C208" w14:textId="77777777" w:rsidR="00456BFC" w:rsidRDefault="00456BFC" w:rsidP="002B7AB6">
      <w:r>
        <w:separator/>
      </w:r>
    </w:p>
  </w:endnote>
  <w:endnote w:type="continuationSeparator" w:id="0">
    <w:p w14:paraId="42BDBFD6" w14:textId="77777777" w:rsidR="00456BFC" w:rsidRDefault="00456BFC"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F3C7B" w14:textId="77777777" w:rsidR="00456BFC" w:rsidRDefault="00456BFC" w:rsidP="002B7AB6">
      <w:r>
        <w:separator/>
      </w:r>
    </w:p>
  </w:footnote>
  <w:footnote w:type="continuationSeparator" w:id="0">
    <w:p w14:paraId="0D006044" w14:textId="77777777" w:rsidR="00456BFC" w:rsidRDefault="00456BFC"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42DFA"/>
    <w:rsid w:val="00053602"/>
    <w:rsid w:val="0006611F"/>
    <w:rsid w:val="000D54B4"/>
    <w:rsid w:val="000F3C3A"/>
    <w:rsid w:val="000F7A4A"/>
    <w:rsid w:val="00125047"/>
    <w:rsid w:val="00125730"/>
    <w:rsid w:val="00167757"/>
    <w:rsid w:val="001A2A84"/>
    <w:rsid w:val="001D0DDD"/>
    <w:rsid w:val="00242112"/>
    <w:rsid w:val="00253402"/>
    <w:rsid w:val="002648D3"/>
    <w:rsid w:val="00266DE7"/>
    <w:rsid w:val="00296CAE"/>
    <w:rsid w:val="002B7AB6"/>
    <w:rsid w:val="002F06DB"/>
    <w:rsid w:val="002F4465"/>
    <w:rsid w:val="00306E7D"/>
    <w:rsid w:val="003E0D57"/>
    <w:rsid w:val="003E5437"/>
    <w:rsid w:val="003F049D"/>
    <w:rsid w:val="00450D18"/>
    <w:rsid w:val="00456BFC"/>
    <w:rsid w:val="00461843"/>
    <w:rsid w:val="0047164C"/>
    <w:rsid w:val="004779D1"/>
    <w:rsid w:val="004A4F17"/>
    <w:rsid w:val="004C0697"/>
    <w:rsid w:val="004C7150"/>
    <w:rsid w:val="004F7694"/>
    <w:rsid w:val="005112AD"/>
    <w:rsid w:val="00513F7E"/>
    <w:rsid w:val="00521801"/>
    <w:rsid w:val="00576B2C"/>
    <w:rsid w:val="005C79DB"/>
    <w:rsid w:val="006363DD"/>
    <w:rsid w:val="00641BF4"/>
    <w:rsid w:val="006530D2"/>
    <w:rsid w:val="006645F5"/>
    <w:rsid w:val="006931B6"/>
    <w:rsid w:val="006D168E"/>
    <w:rsid w:val="00733FDB"/>
    <w:rsid w:val="00782CF2"/>
    <w:rsid w:val="007C2CCC"/>
    <w:rsid w:val="007C5EED"/>
    <w:rsid w:val="007E5836"/>
    <w:rsid w:val="00811371"/>
    <w:rsid w:val="00826F79"/>
    <w:rsid w:val="00840489"/>
    <w:rsid w:val="008645FB"/>
    <w:rsid w:val="00866E85"/>
    <w:rsid w:val="008810D2"/>
    <w:rsid w:val="008B05C1"/>
    <w:rsid w:val="008B67FF"/>
    <w:rsid w:val="008D4A65"/>
    <w:rsid w:val="009E130B"/>
    <w:rsid w:val="009E25DC"/>
    <w:rsid w:val="009F37CB"/>
    <w:rsid w:val="00A151E5"/>
    <w:rsid w:val="00A16A6A"/>
    <w:rsid w:val="00A4064E"/>
    <w:rsid w:val="00A47A6B"/>
    <w:rsid w:val="00A61D46"/>
    <w:rsid w:val="00A736BA"/>
    <w:rsid w:val="00AB34FE"/>
    <w:rsid w:val="00AC5EFE"/>
    <w:rsid w:val="00B04E8B"/>
    <w:rsid w:val="00B27A16"/>
    <w:rsid w:val="00BB74FD"/>
    <w:rsid w:val="00C2152E"/>
    <w:rsid w:val="00C60A27"/>
    <w:rsid w:val="00C72638"/>
    <w:rsid w:val="00CC154F"/>
    <w:rsid w:val="00CC4C41"/>
    <w:rsid w:val="00CD2262"/>
    <w:rsid w:val="00CF3983"/>
    <w:rsid w:val="00D87BAB"/>
    <w:rsid w:val="00DF4905"/>
    <w:rsid w:val="00E1157B"/>
    <w:rsid w:val="00E16B23"/>
    <w:rsid w:val="00E257C9"/>
    <w:rsid w:val="00E7241F"/>
    <w:rsid w:val="00E941A3"/>
    <w:rsid w:val="00EB2D9F"/>
    <w:rsid w:val="00EE0FE1"/>
    <w:rsid w:val="00EE4571"/>
    <w:rsid w:val="00F14758"/>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Stalin Jacob Wilson Packia Dhas</cp:lastModifiedBy>
  <cp:revision>17</cp:revision>
  <cp:lastPrinted>2013-09-25T13:22:00Z</cp:lastPrinted>
  <dcterms:created xsi:type="dcterms:W3CDTF">2024-05-28T05:04:00Z</dcterms:created>
  <dcterms:modified xsi:type="dcterms:W3CDTF">2024-05-28T13:45:00Z</dcterms:modified>
</cp:coreProperties>
</file>