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793288" w14:textId="50477D08" w:rsidR="00623851" w:rsidRPr="00C340AB" w:rsidRDefault="00623851" w:rsidP="00623851">
      <w:pPr>
        <w:pStyle w:val="H1Gams"/>
        <w:rPr>
          <w:b w:val="0"/>
          <w:bCs w:val="0"/>
          <w:i/>
          <w:iCs/>
        </w:rPr>
      </w:pPr>
      <w:r w:rsidRPr="00506AE5">
        <w:t>Video tra</w:t>
      </w:r>
      <w:r w:rsidRPr="000767D8">
        <w:t>nscri</w:t>
      </w:r>
      <w:r w:rsidRPr="00506AE5">
        <w:t xml:space="preserve">pt: </w:t>
      </w:r>
      <w:proofErr w:type="spellStart"/>
      <w:r w:rsidRPr="00623851">
        <w:rPr>
          <w:b w:val="0"/>
          <w:bCs w:val="0"/>
          <w:i/>
          <w:iCs/>
        </w:rPr>
        <w:t>Mathau</w:t>
      </w:r>
      <w:proofErr w:type="spellEnd"/>
      <w:r w:rsidRPr="00623851">
        <w:rPr>
          <w:b w:val="0"/>
          <w:bCs w:val="0"/>
          <w:i/>
          <w:iCs/>
        </w:rPr>
        <w:t xml:space="preserve"> o </w:t>
      </w:r>
      <w:proofErr w:type="spellStart"/>
      <w:r w:rsidRPr="00623851">
        <w:rPr>
          <w:b w:val="0"/>
          <w:bCs w:val="0"/>
          <w:i/>
          <w:iCs/>
        </w:rPr>
        <w:t>Rwydwaith</w:t>
      </w:r>
      <w:proofErr w:type="spellEnd"/>
    </w:p>
    <w:p w14:paraId="60BEEC39" w14:textId="77777777" w:rsidR="00623851" w:rsidRDefault="00623851" w:rsidP="2002FA12">
      <w:pPr>
        <w:jc w:val="both"/>
        <w:rPr>
          <w:b/>
          <w:bCs/>
        </w:rPr>
      </w:pPr>
    </w:p>
    <w:p w14:paraId="7979361C" w14:textId="1F63A71F" w:rsidR="2002FA12" w:rsidRPr="00623851" w:rsidRDefault="2002FA12" w:rsidP="2002FA12">
      <w:pPr>
        <w:jc w:val="both"/>
        <w:rPr>
          <w:rFonts w:ascii="Open Sans" w:hAnsi="Open Sans" w:cs="Open Sans"/>
        </w:rPr>
      </w:pPr>
      <w:r w:rsidRPr="00623851">
        <w:rPr>
          <w:rFonts w:ascii="Open Sans" w:hAnsi="Open Sans" w:cs="Open Sans"/>
        </w:rPr>
        <w:t>Eich rhwydwaith cyswllt personol yw'r cysylltiadau sydd gennych gyda'r holl wahanol bobl yn eich bywyd, boed yn ffrindiau a theulu neu hyd yn oed eich cysylltiadau proffesiynol. Mae'r cysylltiadau personol a phroffesiynol hyn yn chwarae rhan bwysig ym mhob agwedd ar eich bywyd.</w:t>
      </w:r>
    </w:p>
    <w:p w14:paraId="1A862F9F" w14:textId="002195FF" w:rsidR="2002FA12" w:rsidRPr="00623851" w:rsidRDefault="2002FA12" w:rsidP="2002FA12">
      <w:pPr>
        <w:jc w:val="both"/>
        <w:rPr>
          <w:rFonts w:ascii="Open Sans" w:hAnsi="Open Sans" w:cs="Open Sans"/>
        </w:rPr>
      </w:pPr>
      <w:r w:rsidRPr="00623851">
        <w:rPr>
          <w:rFonts w:ascii="Open Sans" w:hAnsi="Open Sans" w:cs="Open Sans"/>
        </w:rPr>
        <w:t xml:space="preserve">Mae dau fath o rwydwaith sydd gan berson: y Rhwydwaith </w:t>
      </w:r>
      <w:r w:rsidR="00E31BFA" w:rsidRPr="00623851">
        <w:rPr>
          <w:rFonts w:ascii="Open Sans" w:hAnsi="Open Sans" w:cs="Open Sans"/>
        </w:rPr>
        <w:t xml:space="preserve">Gweithredol neu </w:t>
      </w:r>
      <w:r w:rsidRPr="00623851">
        <w:rPr>
          <w:rFonts w:ascii="Open Sans" w:hAnsi="Open Sans" w:cs="Open Sans"/>
        </w:rPr>
        <w:t>Actif a'r Rhwydwaith Cudd.</w:t>
      </w:r>
    </w:p>
    <w:p w14:paraId="4012A02E" w14:textId="2DB93EA8" w:rsidR="2002FA12" w:rsidRPr="00623851" w:rsidRDefault="2002FA12" w:rsidP="2002FA12">
      <w:pPr>
        <w:jc w:val="both"/>
        <w:rPr>
          <w:rFonts w:ascii="Open Sans" w:hAnsi="Open Sans" w:cs="Open Sans"/>
        </w:rPr>
      </w:pPr>
      <w:r w:rsidRPr="00623851">
        <w:rPr>
          <w:rFonts w:ascii="Open Sans" w:hAnsi="Open Sans" w:cs="Open Sans"/>
        </w:rPr>
        <w:t>Mae Eich Rhwydwaith Gweithredol yn cynnwys perth</w:t>
      </w:r>
      <w:r w:rsidR="00E31BFA" w:rsidRPr="00623851">
        <w:rPr>
          <w:rFonts w:ascii="Open Sans" w:hAnsi="Open Sans" w:cs="Open Sans"/>
        </w:rPr>
        <w:t>nasoedd</w:t>
      </w:r>
      <w:r w:rsidRPr="00623851">
        <w:rPr>
          <w:rFonts w:ascii="Open Sans" w:hAnsi="Open Sans" w:cs="Open Sans"/>
        </w:rPr>
        <w:t xml:space="preserve"> sydd o fudd i bawb, lefelau uchel o ymddiriedaeth a datgeliad, ymrwymiad cryf a chyswllt rheolaidd, parhaus. Gallwch rannu'r math hwn o rwydwaith gyda chydweithiwr agos yr ydych yn dibynnu arn</w:t>
      </w:r>
      <w:r w:rsidR="00E31BFA" w:rsidRPr="00623851">
        <w:rPr>
          <w:rFonts w:ascii="Open Sans" w:hAnsi="Open Sans" w:cs="Open Sans"/>
        </w:rPr>
        <w:t>ynt</w:t>
      </w:r>
      <w:r w:rsidRPr="00623851">
        <w:rPr>
          <w:rFonts w:ascii="Open Sans" w:hAnsi="Open Sans" w:cs="Open Sans"/>
        </w:rPr>
        <w:t>, ffrind neu aelod o'r teulu y gallwch ymddiried yndd</w:t>
      </w:r>
      <w:r w:rsidR="00E31BFA" w:rsidRPr="00623851">
        <w:rPr>
          <w:rFonts w:ascii="Open Sans" w:hAnsi="Open Sans" w:cs="Open Sans"/>
        </w:rPr>
        <w:t>ynt</w:t>
      </w:r>
      <w:r w:rsidRPr="00623851">
        <w:rPr>
          <w:rFonts w:ascii="Open Sans" w:hAnsi="Open Sans" w:cs="Open Sans"/>
        </w:rPr>
        <w:t xml:space="preserve"> ynghylch heriau personol, neu fentor anffurfiol.</w:t>
      </w:r>
    </w:p>
    <w:p w14:paraId="6673F872" w14:textId="3AE8C262" w:rsidR="2002FA12" w:rsidRPr="00623851" w:rsidRDefault="2002FA12" w:rsidP="2002FA12">
      <w:pPr>
        <w:jc w:val="both"/>
        <w:rPr>
          <w:rFonts w:ascii="Open Sans" w:hAnsi="Open Sans" w:cs="Open Sans"/>
        </w:rPr>
      </w:pPr>
      <w:r w:rsidRPr="00623851">
        <w:rPr>
          <w:rFonts w:ascii="Open Sans" w:hAnsi="Open Sans" w:cs="Open Sans"/>
        </w:rPr>
        <w:t>Mae Eich Rhwydwaith Cudd yn cynnwys cysylltiadau llawer gwannach ac yn cynnwys perthnasoedd unochrog, lefelau isel o ddatgelu ymddiriedaeth a chyswllt achlysurol. Gall y rhwydwaith hwn gynnwys pobl nad ydynt mewn perthynas sydd o fudd i'r ddwy ochr, neu bobl a welwch ar adegau prin fel digwyddiadau diwydiant. Gallai'r rhwydwaith hwn hefyd fynd mor bell â chynnwys pobl sydd â chysylltiad posibl â'i gilydd, er nad oes ganddynt rai sefydledig ar hyn o bryd.</w:t>
      </w:r>
    </w:p>
    <w:sectPr w:rsidR="2002FA12" w:rsidRPr="00623851">
      <w:headerReference w:type="default" r:id="rId10"/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8F1604" w14:textId="77777777" w:rsidR="00E156C0" w:rsidRDefault="00E156C0">
      <w:pPr>
        <w:spacing w:after="0" w:line="240" w:lineRule="auto"/>
      </w:pPr>
      <w:r>
        <w:separator/>
      </w:r>
    </w:p>
  </w:endnote>
  <w:endnote w:type="continuationSeparator" w:id="0">
    <w:p w14:paraId="0812944D" w14:textId="77777777" w:rsidR="00E156C0" w:rsidRDefault="00E156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17DB22" w14:textId="77777777" w:rsidR="00E156C0" w:rsidRDefault="00E156C0">
      <w:pPr>
        <w:spacing w:after="0" w:line="240" w:lineRule="auto"/>
      </w:pPr>
      <w:r>
        <w:separator/>
      </w:r>
    </w:p>
  </w:footnote>
  <w:footnote w:type="continuationSeparator" w:id="0">
    <w:p w14:paraId="6CF7FD1A" w14:textId="77777777" w:rsidR="00E156C0" w:rsidRDefault="00E156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DCA036" w14:textId="77777777" w:rsidR="00614361" w:rsidRPr="00E346E5" w:rsidRDefault="00614361" w:rsidP="00614361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05029EEB" wp14:editId="50975BDC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color w:val="003E5B"/>
      </w:rPr>
      <w:t>Creativity</w:t>
    </w:r>
    <w:proofErr w:type="spellEnd"/>
    <w:r>
      <w:rPr>
        <w:color w:val="003E5B"/>
      </w:rPr>
      <w:t xml:space="preserve"> </w:t>
    </w:r>
    <w:proofErr w:type="spellStart"/>
    <w:r>
      <w:rPr>
        <w:color w:val="003E5B"/>
      </w:rPr>
      <w:t>and</w:t>
    </w:r>
    <w:proofErr w:type="spellEnd"/>
    <w:r>
      <w:rPr>
        <w:color w:val="003E5B"/>
      </w:rPr>
      <w:t xml:space="preserve"> Value </w:t>
    </w:r>
    <w:proofErr w:type="spellStart"/>
    <w:r>
      <w:rPr>
        <w:color w:val="003E5B"/>
      </w:rPr>
      <w:t>Creation</w:t>
    </w:r>
    <w:proofErr w:type="spellEnd"/>
  </w:p>
  <w:p w14:paraId="00000006" w14:textId="661CF0B4" w:rsidR="003710EC" w:rsidRPr="00614361" w:rsidRDefault="003710EC" w:rsidP="0061436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10EC"/>
    <w:rsid w:val="00002D71"/>
    <w:rsid w:val="000E5B7F"/>
    <w:rsid w:val="003710EC"/>
    <w:rsid w:val="0051178D"/>
    <w:rsid w:val="00581306"/>
    <w:rsid w:val="0059137D"/>
    <w:rsid w:val="00604EEC"/>
    <w:rsid w:val="00614361"/>
    <w:rsid w:val="00623851"/>
    <w:rsid w:val="00A62530"/>
    <w:rsid w:val="00B72074"/>
    <w:rsid w:val="00E156C0"/>
    <w:rsid w:val="00E31BFA"/>
    <w:rsid w:val="00F12160"/>
    <w:rsid w:val="2002FA12"/>
    <w:rsid w:val="577E06B3"/>
    <w:rsid w:val="6CE25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687EF0"/>
  <w15:docId w15:val="{F0F1FD1F-7DC4-4C49-96C5-AA245931D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002FA12"/>
    <w:rPr>
      <w:lang w:val="cy-GB"/>
    </w:rPr>
  </w:style>
  <w:style w:type="paragraph" w:styleId="Heading1">
    <w:name w:val="heading 1"/>
    <w:basedOn w:val="Normal"/>
    <w:next w:val="Normal"/>
    <w:uiPriority w:val="9"/>
    <w:qFormat/>
    <w:rsid w:val="2002FA12"/>
    <w:pPr>
      <w:keepNext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rsid w:val="2002FA12"/>
    <w:pPr>
      <w:keepNext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rsid w:val="2002FA12"/>
    <w:pPr>
      <w:keepNext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2002FA12"/>
    <w:pPr>
      <w:keepNext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2002FA12"/>
    <w:pPr>
      <w:keepNext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2002FA12"/>
    <w:pPr>
      <w:keepNext/>
      <w:spacing w:before="200" w:after="40"/>
      <w:outlineLvl w:val="5"/>
    </w:pPr>
    <w:rPr>
      <w:b/>
      <w:bCs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002FA12"/>
    <w:pPr>
      <w:keepNext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002FA12"/>
    <w:pPr>
      <w:keepNext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002FA12"/>
    <w:pPr>
      <w:keepNext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2002FA12"/>
    <w:pPr>
      <w:keepNext/>
      <w:spacing w:before="480" w:after="120"/>
    </w:pPr>
    <w:rPr>
      <w:b/>
      <w:bCs/>
      <w:sz w:val="72"/>
      <w:szCs w:val="72"/>
    </w:rPr>
  </w:style>
  <w:style w:type="paragraph" w:styleId="Header">
    <w:name w:val="header"/>
    <w:basedOn w:val="Normal"/>
    <w:link w:val="HeaderChar"/>
    <w:uiPriority w:val="99"/>
    <w:unhideWhenUsed/>
    <w:rsid w:val="2002FA12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2002FA12"/>
    <w:rPr>
      <w:noProof w:val="0"/>
      <w:lang w:val="cy-GB"/>
    </w:rPr>
  </w:style>
  <w:style w:type="paragraph" w:styleId="Footer">
    <w:name w:val="footer"/>
    <w:basedOn w:val="Normal"/>
    <w:link w:val="FooterChar"/>
    <w:uiPriority w:val="99"/>
    <w:unhideWhenUsed/>
    <w:rsid w:val="2002FA12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2002FA12"/>
    <w:rPr>
      <w:noProof w:val="0"/>
      <w:lang w:val="cy-GB"/>
    </w:rPr>
  </w:style>
  <w:style w:type="paragraph" w:styleId="Subtitle">
    <w:name w:val="Subtitle"/>
    <w:basedOn w:val="Normal"/>
    <w:next w:val="Normal"/>
    <w:uiPriority w:val="11"/>
    <w:qFormat/>
    <w:rsid w:val="2002FA12"/>
    <w:pPr>
      <w:keepNext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paragraph" w:styleId="Quote">
    <w:name w:val="Quote"/>
    <w:basedOn w:val="Normal"/>
    <w:next w:val="Normal"/>
    <w:link w:val="QuoteChar"/>
    <w:uiPriority w:val="29"/>
    <w:qFormat/>
    <w:rsid w:val="2002FA12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002FA12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002FA12"/>
    <w:pPr>
      <w:ind w:left="720"/>
      <w:contextualSpacing/>
    </w:pPr>
  </w:style>
  <w:style w:type="character" w:customStyle="1" w:styleId="Heading7Char">
    <w:name w:val="Heading 7 Char"/>
    <w:basedOn w:val="DefaultParagraphFont"/>
    <w:link w:val="Heading7"/>
    <w:uiPriority w:val="9"/>
    <w:rsid w:val="2002FA12"/>
    <w:rPr>
      <w:rFonts w:asciiTheme="majorHAnsi" w:eastAsiaTheme="majorEastAsia" w:hAnsiTheme="majorHAnsi" w:cstheme="majorBidi"/>
      <w:i/>
      <w:iCs/>
      <w:noProof w:val="0"/>
      <w:color w:val="1F3763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rsid w:val="2002FA12"/>
    <w:rPr>
      <w:rFonts w:asciiTheme="majorHAnsi" w:eastAsiaTheme="majorEastAsia" w:hAnsiTheme="majorHAnsi" w:cstheme="majorBidi"/>
      <w:noProof w:val="0"/>
      <w:color w:val="272727"/>
      <w:sz w:val="21"/>
      <w:szCs w:val="21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rsid w:val="2002FA12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cy-GB"/>
    </w:rPr>
  </w:style>
  <w:style w:type="character" w:customStyle="1" w:styleId="QuoteChar">
    <w:name w:val="Quote Char"/>
    <w:basedOn w:val="DefaultParagraphFont"/>
    <w:link w:val="Quote"/>
    <w:uiPriority w:val="29"/>
    <w:rsid w:val="2002FA12"/>
    <w:rPr>
      <w:i/>
      <w:iCs/>
      <w:noProof w:val="0"/>
      <w:color w:val="404040" w:themeColor="text1" w:themeTint="BF"/>
      <w:lang w:val="cy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2002FA12"/>
    <w:rPr>
      <w:i/>
      <w:iCs/>
      <w:noProof w:val="0"/>
      <w:color w:val="4472C4" w:themeColor="accent1"/>
      <w:lang w:val="cy-GB"/>
    </w:rPr>
  </w:style>
  <w:style w:type="paragraph" w:styleId="TOC1">
    <w:name w:val="toc 1"/>
    <w:basedOn w:val="Normal"/>
    <w:next w:val="Normal"/>
    <w:uiPriority w:val="39"/>
    <w:unhideWhenUsed/>
    <w:rsid w:val="2002FA1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002FA1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002FA12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002FA12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002FA1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002FA1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002FA1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002FA1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002FA12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002FA12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2002FA12"/>
    <w:rPr>
      <w:noProof w:val="0"/>
      <w:sz w:val="20"/>
      <w:szCs w:val="20"/>
      <w:lang w:val="cy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002FA12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2002FA12"/>
    <w:rPr>
      <w:noProof w:val="0"/>
      <w:sz w:val="20"/>
      <w:szCs w:val="20"/>
      <w:lang w:val="cy-GB"/>
    </w:rPr>
  </w:style>
  <w:style w:type="paragraph" w:customStyle="1" w:styleId="H1Gams">
    <w:name w:val="H1 Gams"/>
    <w:basedOn w:val="Heading1"/>
    <w:link w:val="H1GamsChar"/>
    <w:qFormat/>
    <w:rsid w:val="00623851"/>
    <w:pPr>
      <w:keepLines/>
      <w:spacing w:before="240" w:after="0"/>
    </w:pPr>
    <w:rPr>
      <w:rFonts w:ascii="Open Sans" w:eastAsiaTheme="majorEastAsia" w:hAnsi="Open Sans" w:cs="Open Sans"/>
      <w:color w:val="003E5B"/>
      <w:sz w:val="32"/>
      <w:szCs w:val="32"/>
      <w:lang w:val="en-GB" w:eastAsia="zh-CN"/>
    </w:rPr>
  </w:style>
  <w:style w:type="character" w:customStyle="1" w:styleId="H1GamsChar">
    <w:name w:val="H1 Gams Char"/>
    <w:basedOn w:val="DefaultParagraphFont"/>
    <w:link w:val="H1Gams"/>
    <w:rsid w:val="00623851"/>
    <w:rPr>
      <w:rFonts w:ascii="Open Sans" w:eastAsiaTheme="majorEastAsia" w:hAnsi="Open Sans" w:cs="Open Sans"/>
      <w:b/>
      <w:bCs/>
      <w:color w:val="003E5B"/>
      <w:sz w:val="32"/>
      <w:szCs w:val="32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4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jvyNrNPT71FG8vKIy65xAuVRkTKQ==">AMUW2mUQoVFVVQompeb0xe7A8gp+YKnNQFUogtDIyo5CsI7E49NBkv9fXzSsri8+w/6XBp2CFD+Wgf1C/32MFz7x9YiK920E9g8ScZoc4/7eeXNRhXv5VD8=</go:docsCustomData>
</go:gDocsCustomXmlDataStorage>
</file>

<file path=customXml/itemProps1.xml><?xml version="1.0" encoding="utf-8"?>
<ds:datastoreItem xmlns:ds="http://schemas.openxmlformats.org/officeDocument/2006/customXml" ds:itemID="{4131ECA1-3749-4FB2-A6CB-B25050CDFF6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E964774-171E-47D5-B7BF-1A30C0DEB5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C21571D-5F5C-4822-98BE-0C57961522C0}">
  <ds:schemaRefs>
    <ds:schemaRef ds:uri="http://purl.org/dc/elements/1.1/"/>
    <ds:schemaRef ds:uri="http://schemas.microsoft.com/office/infopath/2007/PartnerControls"/>
    <ds:schemaRef ds:uri="http://purl.org/dc/terms/"/>
    <ds:schemaRef ds:uri="http://www.w3.org/XML/1998/namespace"/>
    <ds:schemaRef ds:uri="http://purl.org/dc/dcmitype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3d9d905d-0e98-4cf8-a18a-63394b192b56"/>
    <ds:schemaRef ds:uri="68699d18-fc88-4835-95db-008a473c433a"/>
  </ds:schemaRefs>
</ds:datastoreItem>
</file>

<file path=customXml/itemProps4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</Words>
  <Characters>1048</Characters>
  <Application>Microsoft Office Word</Application>
  <DocSecurity>0</DocSecurity>
  <Lines>8</Lines>
  <Paragraphs>2</Paragraphs>
  <ScaleCrop>false</ScaleCrop>
  <Company/>
  <LinksUpToDate>false</LinksUpToDate>
  <CharactersWithSpaces>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Lyon</dc:creator>
  <cp:lastModifiedBy>Amy Cutler</cp:lastModifiedBy>
  <cp:revision>2</cp:revision>
  <dcterms:created xsi:type="dcterms:W3CDTF">2022-08-31T12:26:00Z</dcterms:created>
  <dcterms:modified xsi:type="dcterms:W3CDTF">2022-08-31T12:26:00Z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