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B2013B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BA1BDF">
              <w:rPr>
                <w:b/>
                <w:color w:val="auto"/>
                <w:sz w:val="32"/>
              </w:rPr>
              <w:t>: Sydney Elkins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070C771" w:rsidR="00575A8F" w:rsidRDefault="00BA1BDF" w:rsidP="00E6298B">
            <w:pPr>
              <w:overflowPunct/>
              <w:autoSpaceDE/>
              <w:autoSpaceDN/>
              <w:adjustRightInd/>
              <w:ind w:right="107"/>
              <w:textAlignment w:val="auto"/>
              <w:rPr>
                <w:b/>
                <w:color w:val="auto"/>
                <w:sz w:val="32"/>
              </w:rPr>
            </w:pPr>
            <w:r>
              <w:rPr>
                <w:b/>
                <w:color w:val="auto"/>
                <w:sz w:val="32"/>
              </w:rPr>
              <w:t>1910684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C21DF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C21DF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C21DF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C21DF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C21DF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C21DF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C21DF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C21DF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C21DF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C21DF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C21DF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C21DF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841A3DA"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r w:rsidR="003F6DBF" w:rsidRPr="7379905B">
        <w:rPr>
          <w:rFonts w:eastAsia="Arial"/>
          <w:color w:val="000000" w:themeColor="text1"/>
          <w:sz w:val="24"/>
          <w:szCs w:val="24"/>
        </w:rPr>
        <w:t>book that</w:t>
      </w:r>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420CB3"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00C21DF7">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C21DF7">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C21DF7">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C21DF7">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00C21DF7">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00C21DF7">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00C21DF7">
      <w:pPr>
        <w:pStyle w:val="ListParagraph"/>
        <w:numPr>
          <w:ilvl w:val="0"/>
          <w:numId w:val="1"/>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00C21DF7">
      <w:pPr>
        <w:pStyle w:val="ListParagraph"/>
        <w:numPr>
          <w:ilvl w:val="0"/>
          <w:numId w:val="1"/>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2FCB0CE" w14:textId="7618482D" w:rsidR="00B0333F" w:rsidRPr="00DA0D99" w:rsidRDefault="00B0333F" w:rsidP="00DA0D99">
      <w:pPr>
        <w:spacing w:line="360" w:lineRule="auto"/>
        <w:rPr>
          <w:sz w:val="22"/>
          <w:szCs w:val="22"/>
        </w:rPr>
      </w:pPr>
      <w:r w:rsidRPr="00DA0D99">
        <w:rPr>
          <w:sz w:val="22"/>
          <w:szCs w:val="22"/>
        </w:rPr>
        <w:t xml:space="preserve">Throughout this essay I will identify what has caused me stress in the last 6 months of my training of becoming a police </w:t>
      </w:r>
      <w:r w:rsidR="0056403A" w:rsidRPr="00DA0D99">
        <w:rPr>
          <w:sz w:val="22"/>
          <w:szCs w:val="22"/>
        </w:rPr>
        <w:t xml:space="preserve">constable and </w:t>
      </w:r>
      <w:r w:rsidRPr="00DA0D99">
        <w:rPr>
          <w:sz w:val="22"/>
          <w:szCs w:val="22"/>
        </w:rPr>
        <w:t xml:space="preserve">what coping strategies I have used. Whilst investigating this I will try to reflect on how I’ve felt during this period and then how I’ve responded. </w:t>
      </w:r>
    </w:p>
    <w:p w14:paraId="4BAA8C2C" w14:textId="77777777" w:rsidR="00B0333F" w:rsidRPr="00DA0D99" w:rsidRDefault="00B0333F" w:rsidP="00DA0D99">
      <w:pPr>
        <w:spacing w:line="360" w:lineRule="auto"/>
        <w:rPr>
          <w:sz w:val="22"/>
          <w:szCs w:val="22"/>
        </w:rPr>
      </w:pPr>
    </w:p>
    <w:p w14:paraId="6317BB7B" w14:textId="48F0DE1F" w:rsidR="00B0333F" w:rsidRPr="00DA0D99" w:rsidRDefault="005106CB" w:rsidP="00DA0D99">
      <w:pPr>
        <w:spacing w:line="360" w:lineRule="auto"/>
        <w:rPr>
          <w:sz w:val="22"/>
          <w:szCs w:val="22"/>
        </w:rPr>
      </w:pPr>
      <w:r>
        <w:rPr>
          <w:sz w:val="22"/>
          <w:szCs w:val="22"/>
        </w:rPr>
        <w:t>Robinson (2019</w:t>
      </w:r>
      <w:r w:rsidR="00B0333F" w:rsidRPr="00DA0D99">
        <w:rPr>
          <w:sz w:val="22"/>
          <w:szCs w:val="22"/>
        </w:rPr>
        <w:t xml:space="preserve">, p.2) highlights the importance of reflecting on how we deal with stress. He says that by keeping a </w:t>
      </w:r>
      <w:r w:rsidR="00B0333F" w:rsidRPr="00DA0D99">
        <w:rPr>
          <w:i/>
          <w:sz w:val="22"/>
          <w:szCs w:val="22"/>
        </w:rPr>
        <w:t xml:space="preserve">“stress journal” </w:t>
      </w:r>
      <w:r w:rsidR="00B0333F" w:rsidRPr="00DA0D99">
        <w:rPr>
          <w:sz w:val="22"/>
          <w:szCs w:val="22"/>
        </w:rPr>
        <w:t xml:space="preserve">you can then </w:t>
      </w:r>
      <w:r w:rsidR="00B0333F" w:rsidRPr="00DA0D99">
        <w:rPr>
          <w:i/>
          <w:sz w:val="22"/>
          <w:szCs w:val="22"/>
        </w:rPr>
        <w:t>“identify the stressors in your life”</w:t>
      </w:r>
      <w:r w:rsidR="00B0333F" w:rsidRPr="00DA0D99">
        <w:rPr>
          <w:sz w:val="22"/>
          <w:szCs w:val="22"/>
        </w:rPr>
        <w:t xml:space="preserve"> and then go on to see </w:t>
      </w:r>
      <w:r w:rsidR="00B0333F" w:rsidRPr="00DA0D99">
        <w:rPr>
          <w:i/>
          <w:sz w:val="22"/>
          <w:szCs w:val="22"/>
        </w:rPr>
        <w:t xml:space="preserve">“patterns and common themes”. </w:t>
      </w:r>
      <w:r w:rsidR="00B0333F" w:rsidRPr="00DA0D99">
        <w:rPr>
          <w:sz w:val="22"/>
          <w:szCs w:val="22"/>
        </w:rPr>
        <w:t>As part of my conclusi</w:t>
      </w:r>
      <w:r w:rsidR="007A7B1F" w:rsidRPr="00DA0D99">
        <w:rPr>
          <w:sz w:val="22"/>
          <w:szCs w:val="22"/>
        </w:rPr>
        <w:t xml:space="preserve">on I will recite what coping strategies I have used and consider their </w:t>
      </w:r>
      <w:r w:rsidR="00B0333F" w:rsidRPr="00DA0D99">
        <w:rPr>
          <w:sz w:val="22"/>
          <w:szCs w:val="22"/>
        </w:rPr>
        <w:t>strengths and weakness are. By doing this I hope that it will help me to continue to use coping strategies that work for me.</w:t>
      </w:r>
    </w:p>
    <w:p w14:paraId="5E1384E0" w14:textId="77777777" w:rsidR="00B0333F" w:rsidRPr="00DA0D99" w:rsidRDefault="00B0333F" w:rsidP="00DA0D99">
      <w:pPr>
        <w:spacing w:line="360" w:lineRule="auto"/>
        <w:rPr>
          <w:sz w:val="22"/>
          <w:szCs w:val="22"/>
        </w:rPr>
      </w:pPr>
    </w:p>
    <w:p w14:paraId="20804636" w14:textId="68DEC79E" w:rsidR="00B0333F" w:rsidRPr="00DA0D99" w:rsidRDefault="00B0333F" w:rsidP="00DA0D99">
      <w:pPr>
        <w:spacing w:line="360" w:lineRule="auto"/>
        <w:rPr>
          <w:sz w:val="22"/>
          <w:szCs w:val="22"/>
        </w:rPr>
      </w:pPr>
      <w:r w:rsidRPr="00DA0D99">
        <w:rPr>
          <w:sz w:val="22"/>
          <w:szCs w:val="22"/>
        </w:rPr>
        <w:t>The initial 6 months of training to be</w:t>
      </w:r>
      <w:r w:rsidR="00AE2747" w:rsidRPr="00DA0D99">
        <w:rPr>
          <w:sz w:val="22"/>
          <w:szCs w:val="22"/>
        </w:rPr>
        <w:t>come</w:t>
      </w:r>
      <w:r w:rsidRPr="00DA0D99">
        <w:rPr>
          <w:sz w:val="22"/>
          <w:szCs w:val="22"/>
        </w:rPr>
        <w:t xml:space="preserve"> a police constable </w:t>
      </w:r>
      <w:r w:rsidR="00AE2747" w:rsidRPr="00DA0D99">
        <w:rPr>
          <w:sz w:val="22"/>
          <w:szCs w:val="22"/>
        </w:rPr>
        <w:t xml:space="preserve">has </w:t>
      </w:r>
      <w:r w:rsidRPr="00DA0D99">
        <w:rPr>
          <w:sz w:val="22"/>
          <w:szCs w:val="22"/>
        </w:rPr>
        <w:t xml:space="preserve">tested my resilience in ways that it hasn’t been tested before. I think I’ve always been resilient because there’s been nothing in my life so far that I haven’t been able to recover from and this has continued to show throughout my training. </w:t>
      </w:r>
    </w:p>
    <w:p w14:paraId="6085F755" w14:textId="77777777" w:rsidR="00B0333F" w:rsidRPr="00DA0D99" w:rsidRDefault="00B0333F" w:rsidP="00DA0D99">
      <w:pPr>
        <w:spacing w:line="360" w:lineRule="auto"/>
        <w:rPr>
          <w:sz w:val="22"/>
          <w:szCs w:val="22"/>
        </w:rPr>
      </w:pPr>
    </w:p>
    <w:p w14:paraId="74124800" w14:textId="2083482D" w:rsidR="00B0333F" w:rsidRPr="00DA0D99" w:rsidRDefault="00B0333F" w:rsidP="00DA0D99">
      <w:pPr>
        <w:spacing w:line="360" w:lineRule="auto"/>
        <w:rPr>
          <w:sz w:val="22"/>
          <w:szCs w:val="22"/>
        </w:rPr>
      </w:pPr>
      <w:r w:rsidRPr="00DA0D99">
        <w:rPr>
          <w:sz w:val="22"/>
          <w:szCs w:val="22"/>
        </w:rPr>
        <w:t>(Green et al. 2012) describes resilience as “</w:t>
      </w:r>
      <w:r w:rsidRPr="00DA0D99">
        <w:rPr>
          <w:i/>
          <w:sz w:val="22"/>
          <w:szCs w:val="22"/>
        </w:rPr>
        <w:t xml:space="preserve">The act of rebounding or springing back” </w:t>
      </w:r>
      <w:r w:rsidRPr="00DA0D99">
        <w:rPr>
          <w:sz w:val="22"/>
          <w:szCs w:val="22"/>
        </w:rPr>
        <w:t>and “</w:t>
      </w:r>
      <w:r w:rsidRPr="00DA0D99">
        <w:rPr>
          <w:i/>
          <w:sz w:val="22"/>
          <w:szCs w:val="22"/>
        </w:rPr>
        <w:t xml:space="preserve">the power of resuming the original shape or position after compression”. </w:t>
      </w:r>
      <w:r w:rsidRPr="00DA0D99">
        <w:rPr>
          <w:sz w:val="22"/>
          <w:szCs w:val="22"/>
        </w:rPr>
        <w:t xml:space="preserve">This definition highlights that although we can lose ourselves in times of stress, you can over time regain control. At the start of the course I felt the stress of personal problems affecting me. I had been in a road traffic collision </w:t>
      </w:r>
      <w:r w:rsidR="007A7B1F" w:rsidRPr="00DA0D99">
        <w:rPr>
          <w:sz w:val="22"/>
          <w:szCs w:val="22"/>
        </w:rPr>
        <w:t xml:space="preserve">and I was anxious about being in a new environment with new people. </w:t>
      </w:r>
    </w:p>
    <w:p w14:paraId="5BAF71E2" w14:textId="32AF8232" w:rsidR="00B0333F" w:rsidRPr="00DA0D99" w:rsidRDefault="00B0333F" w:rsidP="00DA0D99">
      <w:pPr>
        <w:spacing w:line="360" w:lineRule="auto"/>
        <w:rPr>
          <w:sz w:val="22"/>
          <w:szCs w:val="22"/>
        </w:rPr>
      </w:pPr>
    </w:p>
    <w:p w14:paraId="7C6125A7" w14:textId="5BE6A3D7" w:rsidR="00B0333F" w:rsidRPr="00DA0D99" w:rsidRDefault="007A7B1F" w:rsidP="00DA0D99">
      <w:pPr>
        <w:spacing w:line="360" w:lineRule="auto"/>
        <w:rPr>
          <w:sz w:val="22"/>
          <w:szCs w:val="22"/>
        </w:rPr>
      </w:pPr>
      <w:r w:rsidRPr="00DA0D99">
        <w:rPr>
          <w:sz w:val="22"/>
          <w:szCs w:val="22"/>
        </w:rPr>
        <w:t>At the very beginning of training I think the majority of my class mates</w:t>
      </w:r>
      <w:r w:rsidR="00B0333F" w:rsidRPr="00DA0D99">
        <w:rPr>
          <w:sz w:val="22"/>
          <w:szCs w:val="22"/>
        </w:rPr>
        <w:t xml:space="preserve"> were worried about the upcoming exams. However not only did I have worry for my exams, I was also worried about finding time to deal with insurance and car lease companies, money and then the actual time to shop for a new car itself. For a few weeks I did feel as if I had lost myself or even my “</w:t>
      </w:r>
      <w:r w:rsidR="00B0333F" w:rsidRPr="00DA0D99">
        <w:rPr>
          <w:i/>
          <w:sz w:val="22"/>
          <w:szCs w:val="22"/>
        </w:rPr>
        <w:t xml:space="preserve">shape”. </w:t>
      </w:r>
      <w:r w:rsidR="00B0333F" w:rsidRPr="00DA0D99">
        <w:rPr>
          <w:sz w:val="22"/>
          <w:szCs w:val="22"/>
        </w:rPr>
        <w:t xml:space="preserve">I felt really </w:t>
      </w:r>
      <w:r w:rsidR="00B0333F" w:rsidRPr="00DA0D99">
        <w:rPr>
          <w:sz w:val="22"/>
          <w:szCs w:val="22"/>
        </w:rPr>
        <w:lastRenderedPageBreak/>
        <w:t>anxious and stressed. However soon enough I found myself “</w:t>
      </w:r>
      <w:r w:rsidR="00B0333F" w:rsidRPr="00DA0D99">
        <w:rPr>
          <w:i/>
          <w:sz w:val="22"/>
          <w:szCs w:val="22"/>
        </w:rPr>
        <w:t xml:space="preserve">springing back” </w:t>
      </w:r>
      <w:r w:rsidR="00B0333F" w:rsidRPr="00DA0D99">
        <w:rPr>
          <w:sz w:val="22"/>
          <w:szCs w:val="22"/>
        </w:rPr>
        <w:t>without even realising. I thin</w:t>
      </w:r>
      <w:r w:rsidRPr="00DA0D99">
        <w:rPr>
          <w:sz w:val="22"/>
          <w:szCs w:val="22"/>
        </w:rPr>
        <w:t>k I managed</w:t>
      </w:r>
      <w:r w:rsidR="00B0333F" w:rsidRPr="00DA0D99">
        <w:rPr>
          <w:sz w:val="22"/>
          <w:szCs w:val="22"/>
        </w:rPr>
        <w:t xml:space="preserve"> to do this by taking direct action.</w:t>
      </w:r>
    </w:p>
    <w:p w14:paraId="2CCF984C" w14:textId="77777777" w:rsidR="00B0333F" w:rsidRPr="00DA0D99" w:rsidRDefault="00B0333F" w:rsidP="00DA0D99">
      <w:pPr>
        <w:spacing w:line="360" w:lineRule="auto"/>
        <w:rPr>
          <w:sz w:val="22"/>
          <w:szCs w:val="22"/>
        </w:rPr>
      </w:pPr>
    </w:p>
    <w:p w14:paraId="35EE6909" w14:textId="18BE1933" w:rsidR="00B0333F" w:rsidRPr="00DA0D99" w:rsidRDefault="00B0333F" w:rsidP="00DA0D99">
      <w:pPr>
        <w:spacing w:line="360" w:lineRule="auto"/>
        <w:rPr>
          <w:sz w:val="22"/>
          <w:szCs w:val="22"/>
        </w:rPr>
      </w:pPr>
      <w:r w:rsidRPr="00DA0D99">
        <w:rPr>
          <w:sz w:val="22"/>
          <w:szCs w:val="22"/>
        </w:rPr>
        <w:t>A study was conducted by international students in America to investigate what coping strategies students were using during their time at university. One coping strategy that (Yan et al 2017) identifies is the “</w:t>
      </w:r>
      <w:r w:rsidRPr="00DA0D99">
        <w:rPr>
          <w:i/>
          <w:sz w:val="22"/>
          <w:szCs w:val="22"/>
        </w:rPr>
        <w:t xml:space="preserve">Direct Action” </w:t>
      </w:r>
      <w:r w:rsidRPr="00DA0D99">
        <w:rPr>
          <w:sz w:val="22"/>
          <w:szCs w:val="22"/>
        </w:rPr>
        <w:t xml:space="preserve">strategy. I found it to be one of the most straight forward strategies which expects people to really power forward with dealing with the stresses in their life. Yan et al says that </w:t>
      </w:r>
      <w:r w:rsidRPr="00DA0D99">
        <w:rPr>
          <w:i/>
          <w:sz w:val="22"/>
          <w:szCs w:val="22"/>
        </w:rPr>
        <w:t>“There is no point if you keep crying, because crying changes nothing. Life is not easy. Nothing will change if you are only focussed on your suffering”.</w:t>
      </w:r>
      <w:r w:rsidRPr="00DA0D99">
        <w:rPr>
          <w:sz w:val="22"/>
          <w:szCs w:val="22"/>
        </w:rPr>
        <w:t xml:space="preserve"> I don’t think I did focus too hard on my suffering because I was more focussed on how to fix my problems. I got on with dealing with my insurance, I got a hire car and later got a new car on finance and at the same time managed to start forming good relationships with everyone at work. Therefore I found myself, without realising, working towards getting myself back on track. But before all this happened I had to deal with the overwhelming emotions of anxiety and stress that I had. </w:t>
      </w:r>
    </w:p>
    <w:p w14:paraId="4FD97EFC" w14:textId="77777777" w:rsidR="00B0333F" w:rsidRPr="00DA0D99" w:rsidRDefault="00B0333F" w:rsidP="00DA0D99">
      <w:pPr>
        <w:spacing w:line="360" w:lineRule="auto"/>
        <w:rPr>
          <w:sz w:val="22"/>
          <w:szCs w:val="22"/>
        </w:rPr>
      </w:pPr>
    </w:p>
    <w:p w14:paraId="1640515E" w14:textId="7F134B24" w:rsidR="00B0333F" w:rsidRPr="00DA0D99" w:rsidRDefault="00B0333F" w:rsidP="00DA0D99">
      <w:pPr>
        <w:spacing w:line="360" w:lineRule="auto"/>
        <w:rPr>
          <w:sz w:val="22"/>
          <w:szCs w:val="22"/>
        </w:rPr>
      </w:pPr>
      <w:r w:rsidRPr="00DA0D99">
        <w:rPr>
          <w:sz w:val="22"/>
          <w:szCs w:val="22"/>
        </w:rPr>
        <w:t>Although I completely agree that “</w:t>
      </w:r>
      <w:r w:rsidRPr="00DA0D99">
        <w:rPr>
          <w:i/>
          <w:sz w:val="22"/>
          <w:szCs w:val="22"/>
        </w:rPr>
        <w:t>Life is not easy”</w:t>
      </w:r>
      <w:r w:rsidRPr="00DA0D99">
        <w:rPr>
          <w:sz w:val="22"/>
          <w:szCs w:val="22"/>
        </w:rPr>
        <w:t xml:space="preserve"> I do think that there is a point to crying. I would argue that’s its unhealthy to k</w:t>
      </w:r>
      <w:r w:rsidR="00AE2747" w:rsidRPr="00DA0D99">
        <w:rPr>
          <w:sz w:val="22"/>
          <w:szCs w:val="22"/>
        </w:rPr>
        <w:t>eep emotions held in and I found that once my stress levels had built up, after crying I felt</w:t>
      </w:r>
      <w:r w:rsidRPr="00DA0D99">
        <w:rPr>
          <w:sz w:val="22"/>
          <w:szCs w:val="22"/>
        </w:rPr>
        <w:t xml:space="preserve"> less stressed. Vingerhoets et al 2001 supports this and states that crying is </w:t>
      </w:r>
      <w:r w:rsidRPr="00DA0D99">
        <w:rPr>
          <w:i/>
          <w:sz w:val="22"/>
          <w:szCs w:val="22"/>
        </w:rPr>
        <w:t xml:space="preserve">“a discharge phenomenon” </w:t>
      </w:r>
      <w:r w:rsidRPr="00DA0D99">
        <w:rPr>
          <w:sz w:val="22"/>
          <w:szCs w:val="22"/>
        </w:rPr>
        <w:t>and “</w:t>
      </w:r>
      <w:r w:rsidRPr="00DA0D99">
        <w:rPr>
          <w:i/>
          <w:sz w:val="22"/>
          <w:szCs w:val="22"/>
        </w:rPr>
        <w:t xml:space="preserve">a means of release”. </w:t>
      </w:r>
      <w:r w:rsidR="00AE2747" w:rsidRPr="00DA0D99">
        <w:rPr>
          <w:sz w:val="22"/>
          <w:szCs w:val="22"/>
        </w:rPr>
        <w:t xml:space="preserve">I remember back </w:t>
      </w:r>
      <w:r w:rsidRPr="00DA0D99">
        <w:rPr>
          <w:sz w:val="22"/>
          <w:szCs w:val="22"/>
        </w:rPr>
        <w:t>when</w:t>
      </w:r>
      <w:r w:rsidR="00AE2747" w:rsidRPr="00DA0D99">
        <w:rPr>
          <w:sz w:val="22"/>
          <w:szCs w:val="22"/>
        </w:rPr>
        <w:t xml:space="preserve"> I was</w:t>
      </w:r>
      <w:r w:rsidRPr="00DA0D99">
        <w:rPr>
          <w:sz w:val="22"/>
          <w:szCs w:val="22"/>
        </w:rPr>
        <w:t xml:space="preserve"> dealing with </w:t>
      </w:r>
      <w:r w:rsidR="007A7B1F" w:rsidRPr="00DA0D99">
        <w:rPr>
          <w:sz w:val="22"/>
          <w:szCs w:val="22"/>
        </w:rPr>
        <w:t xml:space="preserve">these early on </w:t>
      </w:r>
      <w:r w:rsidRPr="00DA0D99">
        <w:rPr>
          <w:sz w:val="22"/>
          <w:szCs w:val="22"/>
        </w:rPr>
        <w:t>stress</w:t>
      </w:r>
      <w:r w:rsidR="007A7B1F" w:rsidRPr="00DA0D99">
        <w:rPr>
          <w:sz w:val="22"/>
          <w:szCs w:val="22"/>
        </w:rPr>
        <w:t>es</w:t>
      </w:r>
      <w:r w:rsidRPr="00DA0D99">
        <w:rPr>
          <w:sz w:val="22"/>
          <w:szCs w:val="22"/>
        </w:rPr>
        <w:t>, I had a moment where I was driving one day and I let all my emotions out. Once this was done I didn’t really stop and get upset about what I had going on any longer. This was one of my coping strategies and I found it quick and effective because it allowed me to move on and start taking the direct action that I needed to.</w:t>
      </w:r>
    </w:p>
    <w:p w14:paraId="1AF146AB" w14:textId="77777777" w:rsidR="00B0333F" w:rsidRPr="00DA0D99" w:rsidRDefault="00B0333F" w:rsidP="00DA0D99">
      <w:pPr>
        <w:spacing w:line="360" w:lineRule="auto"/>
        <w:rPr>
          <w:sz w:val="22"/>
          <w:szCs w:val="22"/>
        </w:rPr>
      </w:pPr>
    </w:p>
    <w:p w14:paraId="454EC137" w14:textId="5237AC96" w:rsidR="00B0333F" w:rsidRPr="00DA0D99" w:rsidRDefault="00B0333F" w:rsidP="00DA0D99">
      <w:pPr>
        <w:spacing w:line="360" w:lineRule="auto"/>
        <w:rPr>
          <w:sz w:val="22"/>
          <w:szCs w:val="22"/>
        </w:rPr>
      </w:pPr>
      <w:r w:rsidRPr="00DA0D99">
        <w:rPr>
          <w:sz w:val="22"/>
          <w:szCs w:val="22"/>
        </w:rPr>
        <w:t>I found that the most intense stress and nervousness that I felt throughout the course came from having negative relationships at home. (McCann, 2018) predicts that there is a link between how we perform at work and how positive our relationships are at home. If we have negative relationships then “</w:t>
      </w:r>
      <w:r w:rsidRPr="00DA0D99">
        <w:rPr>
          <w:i/>
          <w:sz w:val="22"/>
          <w:szCs w:val="22"/>
        </w:rPr>
        <w:t xml:space="preserve">odds are that we’ll eventually become negative”. </w:t>
      </w:r>
      <w:r w:rsidRPr="00DA0D99">
        <w:rPr>
          <w:sz w:val="22"/>
          <w:szCs w:val="22"/>
        </w:rPr>
        <w:t>He also explains that depending on what relationships you have at home they can either become “</w:t>
      </w:r>
      <w:r w:rsidRPr="00DA0D99">
        <w:rPr>
          <w:i/>
          <w:sz w:val="22"/>
          <w:szCs w:val="22"/>
        </w:rPr>
        <w:t xml:space="preserve">draining” or they can be “replenishing”. </w:t>
      </w:r>
      <w:r w:rsidRPr="00DA0D99">
        <w:rPr>
          <w:sz w:val="22"/>
          <w:szCs w:val="22"/>
        </w:rPr>
        <w:t xml:space="preserve">For the first 6 weeks of my training I knew that one relationship in particular was becoming </w:t>
      </w:r>
      <w:r w:rsidRPr="00DA0D99">
        <w:rPr>
          <w:i/>
          <w:sz w:val="22"/>
          <w:szCs w:val="22"/>
        </w:rPr>
        <w:t>“draining”</w:t>
      </w:r>
      <w:r w:rsidRPr="00DA0D99">
        <w:rPr>
          <w:sz w:val="22"/>
          <w:szCs w:val="22"/>
        </w:rPr>
        <w:t xml:space="preserve"> and I noticed that I had a negative frame of mind at work. I also found myself feeling anxious about the day ending </w:t>
      </w:r>
      <w:r w:rsidR="00970586" w:rsidRPr="00DA0D99">
        <w:rPr>
          <w:sz w:val="22"/>
          <w:szCs w:val="22"/>
        </w:rPr>
        <w:t xml:space="preserve">and going back home. This was </w:t>
      </w:r>
      <w:r w:rsidRPr="00DA0D99">
        <w:rPr>
          <w:sz w:val="22"/>
          <w:szCs w:val="22"/>
        </w:rPr>
        <w:t xml:space="preserve">a constant battle. </w:t>
      </w:r>
    </w:p>
    <w:p w14:paraId="6A63F31C" w14:textId="77777777" w:rsidR="00B0333F" w:rsidRPr="00DA0D99" w:rsidRDefault="00B0333F" w:rsidP="00DA0D99">
      <w:pPr>
        <w:spacing w:line="360" w:lineRule="auto"/>
        <w:rPr>
          <w:sz w:val="22"/>
          <w:szCs w:val="22"/>
        </w:rPr>
      </w:pPr>
    </w:p>
    <w:p w14:paraId="61A20F04" w14:textId="77777777" w:rsidR="00970586" w:rsidRPr="00DA0D99" w:rsidRDefault="00B0333F" w:rsidP="00DA0D99">
      <w:pPr>
        <w:spacing w:line="360" w:lineRule="auto"/>
        <w:rPr>
          <w:sz w:val="22"/>
          <w:szCs w:val="22"/>
        </w:rPr>
      </w:pPr>
      <w:r w:rsidRPr="00DA0D99">
        <w:rPr>
          <w:sz w:val="22"/>
          <w:szCs w:val="22"/>
        </w:rPr>
        <w:t>McCann explains that these negative relationships don’t give you a break and it’s not until you get that negativity out of your life that you can “</w:t>
      </w:r>
      <w:r w:rsidRPr="00DA0D99">
        <w:rPr>
          <w:i/>
          <w:sz w:val="22"/>
          <w:szCs w:val="22"/>
        </w:rPr>
        <w:t xml:space="preserve">focus on the work that you’re supposed to be doing” </w:t>
      </w:r>
      <w:r w:rsidRPr="00DA0D99">
        <w:rPr>
          <w:sz w:val="22"/>
          <w:szCs w:val="22"/>
        </w:rPr>
        <w:t>and that’s exactly what I done. I knew how muc</w:t>
      </w:r>
      <w:r w:rsidR="00970586" w:rsidRPr="00DA0D99">
        <w:rPr>
          <w:sz w:val="22"/>
          <w:szCs w:val="22"/>
        </w:rPr>
        <w:t>h I wanted this career, I made the decision to refrain</w:t>
      </w:r>
      <w:r w:rsidRPr="00DA0D99">
        <w:rPr>
          <w:sz w:val="22"/>
          <w:szCs w:val="22"/>
        </w:rPr>
        <w:t xml:space="preserve"> from the relationship quite quickly and I was certain in my own mind why it had to be done. By taking this </w:t>
      </w:r>
      <w:r w:rsidRPr="00DA0D99">
        <w:rPr>
          <w:sz w:val="22"/>
          <w:szCs w:val="22"/>
        </w:rPr>
        <w:lastRenderedPageBreak/>
        <w:t xml:space="preserve">big leap things changed rapidly. I was enjoying my days at work. I was finding I had a lot more time to myself to focus, and to focus with a clear mind. This change in my attitude was noticed immediately by work friends. I was told by my peers that I looked much happier and that I presented as almost a different individual. This was a massive turning point for me as not only was I more able to focus on my work and my career, but it wasn’t until this point that I was able to build friendships and relationships in work. </w:t>
      </w:r>
    </w:p>
    <w:p w14:paraId="2C9BFACD" w14:textId="77777777" w:rsidR="00970586" w:rsidRPr="00DA0D99" w:rsidRDefault="00970586" w:rsidP="00DA0D99">
      <w:pPr>
        <w:spacing w:line="360" w:lineRule="auto"/>
        <w:rPr>
          <w:sz w:val="22"/>
          <w:szCs w:val="22"/>
        </w:rPr>
      </w:pPr>
    </w:p>
    <w:p w14:paraId="3C7E477C" w14:textId="5CB526BD" w:rsidR="00B0333F" w:rsidRPr="00DA0D99" w:rsidRDefault="00B0333F" w:rsidP="00DA0D99">
      <w:pPr>
        <w:spacing w:line="360" w:lineRule="auto"/>
        <w:rPr>
          <w:sz w:val="22"/>
          <w:szCs w:val="22"/>
        </w:rPr>
      </w:pPr>
      <w:r w:rsidRPr="00DA0D99">
        <w:rPr>
          <w:sz w:val="22"/>
          <w:szCs w:val="22"/>
        </w:rPr>
        <w:t xml:space="preserve">I think that maintaining good relationships at home and at work is a crucial coping strategy because sometimes you can’t cope with everything on your own and it’s these relationships that can give you the support that you need. </w:t>
      </w:r>
    </w:p>
    <w:p w14:paraId="146EAEE7" w14:textId="77777777" w:rsidR="00B0333F" w:rsidRPr="00DA0D99" w:rsidRDefault="00B0333F" w:rsidP="00DA0D99">
      <w:pPr>
        <w:spacing w:line="360" w:lineRule="auto"/>
        <w:rPr>
          <w:sz w:val="22"/>
          <w:szCs w:val="22"/>
        </w:rPr>
      </w:pPr>
    </w:p>
    <w:p w14:paraId="53892CB3" w14:textId="51A0BD09" w:rsidR="00B0333F" w:rsidRPr="00DA0D99" w:rsidRDefault="00B0333F" w:rsidP="00DA0D99">
      <w:pPr>
        <w:spacing w:line="360" w:lineRule="auto"/>
        <w:rPr>
          <w:sz w:val="22"/>
          <w:szCs w:val="22"/>
        </w:rPr>
      </w:pPr>
      <w:r w:rsidRPr="00DA0D99">
        <w:rPr>
          <w:sz w:val="22"/>
          <w:szCs w:val="22"/>
        </w:rPr>
        <w:t xml:space="preserve">Buckley, 2020 also reinforces the importance of having positive relationships in order to deal with stress. By developing a solid support system this enables us to have </w:t>
      </w:r>
      <w:r w:rsidRPr="00DA0D99">
        <w:rPr>
          <w:i/>
          <w:sz w:val="22"/>
          <w:szCs w:val="22"/>
        </w:rPr>
        <w:t>“someone or several people who are willing to listen and support them”.</w:t>
      </w:r>
      <w:r w:rsidRPr="00DA0D99">
        <w:rPr>
          <w:sz w:val="22"/>
          <w:szCs w:val="22"/>
        </w:rPr>
        <w:t xml:space="preserve"> I now have this coping strategy in place and I feel like I have a good support system to move forwards with if and when I need it. </w:t>
      </w:r>
    </w:p>
    <w:p w14:paraId="1E80F19E" w14:textId="77777777" w:rsidR="005F6872" w:rsidRPr="00DA0D99" w:rsidRDefault="005F6872" w:rsidP="00DA0D99">
      <w:pPr>
        <w:spacing w:line="360" w:lineRule="auto"/>
        <w:rPr>
          <w:sz w:val="22"/>
          <w:szCs w:val="22"/>
        </w:rPr>
      </w:pPr>
    </w:p>
    <w:p w14:paraId="5084A1E6" w14:textId="787B2E20" w:rsidR="00B0333F" w:rsidRPr="00DA0D99" w:rsidRDefault="00B0333F" w:rsidP="00DA0D99">
      <w:pPr>
        <w:spacing w:line="360" w:lineRule="auto"/>
        <w:rPr>
          <w:sz w:val="22"/>
          <w:szCs w:val="22"/>
        </w:rPr>
      </w:pPr>
      <w:r w:rsidRPr="00DA0D99">
        <w:rPr>
          <w:sz w:val="22"/>
          <w:szCs w:val="22"/>
        </w:rPr>
        <w:t xml:space="preserve">Once again, referring back to Yan et al, 2017, </w:t>
      </w:r>
      <w:r w:rsidRPr="00DA0D99">
        <w:rPr>
          <w:i/>
          <w:sz w:val="22"/>
          <w:szCs w:val="22"/>
        </w:rPr>
        <w:t>“Nothing will change if you are only focussed on your suffering”</w:t>
      </w:r>
      <w:r w:rsidRPr="00DA0D99">
        <w:rPr>
          <w:sz w:val="22"/>
          <w:szCs w:val="22"/>
        </w:rPr>
        <w:t xml:space="preserve"> Things really started to change for me once I was able to focus on my work and not have the ongoing negativity in my personal life. </w:t>
      </w:r>
    </w:p>
    <w:p w14:paraId="28A57B4F" w14:textId="77777777" w:rsidR="005F6872" w:rsidRPr="00DA0D99" w:rsidRDefault="005F6872" w:rsidP="00DA0D99">
      <w:pPr>
        <w:spacing w:line="360" w:lineRule="auto"/>
        <w:rPr>
          <w:sz w:val="22"/>
          <w:szCs w:val="22"/>
        </w:rPr>
      </w:pPr>
    </w:p>
    <w:p w14:paraId="0B43CA5A" w14:textId="22A47C8D" w:rsidR="00B0333F" w:rsidRPr="00DA0D99" w:rsidRDefault="00B0333F" w:rsidP="00DA0D99">
      <w:pPr>
        <w:spacing w:line="360" w:lineRule="auto"/>
        <w:rPr>
          <w:sz w:val="22"/>
          <w:szCs w:val="22"/>
        </w:rPr>
      </w:pPr>
      <w:r w:rsidRPr="00DA0D99">
        <w:rPr>
          <w:sz w:val="22"/>
          <w:szCs w:val="22"/>
        </w:rPr>
        <w:t>These early on stresses did have an effect on me and my studies. I passed my first exam but with a very close 46%. I felt very much under pressure at this point because I knew how hard I had studied but I think my mind was filled with so much information and worries that I was unable to take it all in. Until I had reflected on the last 6 months I wasn’t completely aware of how much these s</w:t>
      </w:r>
      <w:r w:rsidR="00821D65" w:rsidRPr="00DA0D99">
        <w:rPr>
          <w:sz w:val="22"/>
          <w:szCs w:val="22"/>
        </w:rPr>
        <w:t xml:space="preserve">tresses were affecting me but they </w:t>
      </w:r>
      <w:r w:rsidRPr="00DA0D99">
        <w:rPr>
          <w:sz w:val="22"/>
          <w:szCs w:val="22"/>
        </w:rPr>
        <w:t xml:space="preserve">were having a huge effect on my attitude and learning without me even knowing it. </w:t>
      </w:r>
    </w:p>
    <w:p w14:paraId="22A8AAD4" w14:textId="77777777" w:rsidR="005F6872" w:rsidRPr="00DA0D99" w:rsidRDefault="005F6872" w:rsidP="00DA0D99">
      <w:pPr>
        <w:spacing w:line="360" w:lineRule="auto"/>
        <w:rPr>
          <w:sz w:val="22"/>
          <w:szCs w:val="22"/>
        </w:rPr>
      </w:pPr>
    </w:p>
    <w:p w14:paraId="4B0269D6" w14:textId="77777777" w:rsidR="005F6872" w:rsidRPr="00DA0D99" w:rsidRDefault="005F6872" w:rsidP="00DA0D99">
      <w:pPr>
        <w:spacing w:line="360" w:lineRule="auto"/>
        <w:rPr>
          <w:sz w:val="22"/>
          <w:szCs w:val="22"/>
        </w:rPr>
      </w:pPr>
    </w:p>
    <w:p w14:paraId="70F2D513" w14:textId="565136BD" w:rsidR="00B0333F" w:rsidRPr="00DA0D99" w:rsidRDefault="00B0333F" w:rsidP="00DA0D99">
      <w:pPr>
        <w:spacing w:line="360" w:lineRule="auto"/>
        <w:rPr>
          <w:sz w:val="22"/>
          <w:szCs w:val="22"/>
        </w:rPr>
      </w:pPr>
      <w:r w:rsidRPr="00DA0D99">
        <w:rPr>
          <w:sz w:val="22"/>
          <w:szCs w:val="22"/>
        </w:rPr>
        <w:t xml:space="preserve">This “direct action” strategy I found linked in with the </w:t>
      </w:r>
      <w:r w:rsidRPr="00DA0D99">
        <w:rPr>
          <w:i/>
          <w:sz w:val="22"/>
          <w:szCs w:val="22"/>
        </w:rPr>
        <w:t>“determined and consistent action”</w:t>
      </w:r>
      <w:r w:rsidRPr="00DA0D99">
        <w:rPr>
          <w:sz w:val="22"/>
          <w:szCs w:val="22"/>
        </w:rPr>
        <w:t xml:space="preserve"> strategy. I didn’t just take “</w:t>
      </w:r>
      <w:r w:rsidRPr="00DA0D99">
        <w:rPr>
          <w:i/>
          <w:sz w:val="22"/>
          <w:szCs w:val="22"/>
        </w:rPr>
        <w:t xml:space="preserve">direct action” </w:t>
      </w:r>
      <w:r w:rsidRPr="00DA0D99">
        <w:rPr>
          <w:sz w:val="22"/>
          <w:szCs w:val="22"/>
        </w:rPr>
        <w:t>I upheld it throughout my varied and numbered struggles. Seery, A 2017 states that to have success you must take “</w:t>
      </w:r>
      <w:r w:rsidRPr="00DA0D99">
        <w:rPr>
          <w:i/>
          <w:sz w:val="22"/>
          <w:szCs w:val="22"/>
        </w:rPr>
        <w:t xml:space="preserve">massive, determined and consistent action” </w:t>
      </w:r>
      <w:r w:rsidRPr="00DA0D99">
        <w:rPr>
          <w:sz w:val="22"/>
          <w:szCs w:val="22"/>
        </w:rPr>
        <w:t xml:space="preserve">which I believe I have. </w:t>
      </w:r>
    </w:p>
    <w:p w14:paraId="576C375F" w14:textId="080EDC4B" w:rsidR="005F6872" w:rsidRPr="00DA0D99" w:rsidRDefault="005F6872" w:rsidP="00DA0D99">
      <w:pPr>
        <w:spacing w:line="360" w:lineRule="auto"/>
        <w:rPr>
          <w:sz w:val="22"/>
          <w:szCs w:val="22"/>
        </w:rPr>
      </w:pPr>
    </w:p>
    <w:p w14:paraId="2BED0461" w14:textId="2DD81925" w:rsidR="00B0333F" w:rsidRPr="00DA0D99" w:rsidRDefault="00B0333F" w:rsidP="00DA0D99">
      <w:pPr>
        <w:spacing w:line="360" w:lineRule="auto"/>
        <w:rPr>
          <w:sz w:val="22"/>
          <w:szCs w:val="22"/>
        </w:rPr>
      </w:pPr>
      <w:r w:rsidRPr="00DA0D99">
        <w:rPr>
          <w:sz w:val="22"/>
          <w:szCs w:val="22"/>
        </w:rPr>
        <w:t>I also appreciate how much support good relationships can bring and how much we rely on them as a way of coping with work life and everyday life. I found this coping method more personal that the direct action method. It was more to do with how your psychological wellbeing affected you rather than your actions and the physicality of dealing with your problems. Howeve</w:t>
      </w:r>
      <w:r w:rsidR="00F564F4" w:rsidRPr="00DA0D99">
        <w:rPr>
          <w:sz w:val="22"/>
          <w:szCs w:val="22"/>
        </w:rPr>
        <w:t xml:space="preserve">r I feel that if you can </w:t>
      </w:r>
      <w:r w:rsidR="00F564F4" w:rsidRPr="00DA0D99">
        <w:rPr>
          <w:sz w:val="22"/>
          <w:szCs w:val="22"/>
        </w:rPr>
        <w:lastRenderedPageBreak/>
        <w:t xml:space="preserve">use </w:t>
      </w:r>
      <w:r w:rsidRPr="00DA0D99">
        <w:rPr>
          <w:sz w:val="22"/>
          <w:szCs w:val="22"/>
        </w:rPr>
        <w:t xml:space="preserve">both types of coping strategies then you’ve got a good balance and can cope with all the different stresses that life throws at you. </w:t>
      </w:r>
    </w:p>
    <w:p w14:paraId="22FAB02A" w14:textId="1A200135" w:rsidR="00F564F4" w:rsidRPr="00DA0D99" w:rsidRDefault="00F564F4" w:rsidP="00DA0D99">
      <w:pPr>
        <w:spacing w:line="360" w:lineRule="auto"/>
        <w:rPr>
          <w:sz w:val="22"/>
          <w:szCs w:val="22"/>
        </w:rPr>
      </w:pPr>
    </w:p>
    <w:p w14:paraId="65C8D074" w14:textId="77777777" w:rsidR="00F564F4" w:rsidRPr="00DA0D99" w:rsidRDefault="00F564F4" w:rsidP="00DA0D99">
      <w:pPr>
        <w:spacing w:line="360" w:lineRule="auto"/>
        <w:rPr>
          <w:sz w:val="22"/>
          <w:szCs w:val="22"/>
        </w:rPr>
      </w:pPr>
      <w:r w:rsidRPr="00DA0D99">
        <w:rPr>
          <w:sz w:val="22"/>
          <w:szCs w:val="22"/>
        </w:rPr>
        <w:t xml:space="preserve">I feel like how I’ve dealt with my stresses has paid off. I can see this in my results and I’m glad that I was persistent because it means that I didn’t allow these issues to lessen my success. </w:t>
      </w:r>
    </w:p>
    <w:p w14:paraId="5B6B81D6" w14:textId="77777777" w:rsidR="00F564F4" w:rsidRPr="00DA0D99" w:rsidRDefault="00F564F4" w:rsidP="00DA0D99">
      <w:pPr>
        <w:spacing w:line="360" w:lineRule="auto"/>
        <w:rPr>
          <w:sz w:val="22"/>
          <w:szCs w:val="22"/>
        </w:rPr>
      </w:pPr>
    </w:p>
    <w:p w14:paraId="39B82F44" w14:textId="11148629" w:rsidR="00F564F4" w:rsidRPr="00DA0D99" w:rsidRDefault="00F564F4" w:rsidP="00DA0D99">
      <w:pPr>
        <w:spacing w:line="360" w:lineRule="auto"/>
        <w:rPr>
          <w:sz w:val="22"/>
          <w:szCs w:val="22"/>
        </w:rPr>
      </w:pPr>
      <w:r w:rsidRPr="00DA0D99">
        <w:rPr>
          <w:sz w:val="22"/>
          <w:szCs w:val="22"/>
        </w:rPr>
        <w:t xml:space="preserve">6 weeks after exam 1 soon came exam 2. After making these changes and from taking the direct action that I needed to take, my exam results rose to 72%. I genuinely believe that this is down to relieving myself of negative relationships at home and by working hard to deal with the other obstacles in my life at that time. </w:t>
      </w:r>
    </w:p>
    <w:p w14:paraId="056306F1" w14:textId="75CD7F1E" w:rsidR="00F564F4" w:rsidRPr="00DA0D99" w:rsidRDefault="00F564F4" w:rsidP="00DA0D99">
      <w:pPr>
        <w:spacing w:line="360" w:lineRule="auto"/>
        <w:rPr>
          <w:sz w:val="22"/>
          <w:szCs w:val="22"/>
        </w:rPr>
      </w:pPr>
    </w:p>
    <w:p w14:paraId="58DB040D" w14:textId="29779C5E" w:rsidR="00F564F4" w:rsidRPr="00DA0D99" w:rsidRDefault="00970586" w:rsidP="00DA0D99">
      <w:pPr>
        <w:spacing w:line="360" w:lineRule="auto"/>
        <w:rPr>
          <w:sz w:val="22"/>
          <w:szCs w:val="22"/>
        </w:rPr>
      </w:pPr>
      <w:r w:rsidRPr="00DA0D99">
        <w:rPr>
          <w:sz w:val="22"/>
          <w:szCs w:val="22"/>
        </w:rPr>
        <w:t>(1513</w:t>
      </w:r>
      <w:r w:rsidR="000A0A79" w:rsidRPr="00DA0D99">
        <w:rPr>
          <w:sz w:val="22"/>
          <w:szCs w:val="22"/>
        </w:rPr>
        <w:t xml:space="preserve"> words)</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4FA25557" w14:textId="78E37D12"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3D4900DE" w14:textId="28070702"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536B88" w:rsidRDefault="00AA666E" w:rsidP="00536B88">
      <w:pPr>
        <w:spacing w:line="360" w:lineRule="auto"/>
        <w:ind w:right="107"/>
        <w:jc w:val="both"/>
        <w:rPr>
          <w:sz w:val="22"/>
          <w:szCs w:val="22"/>
        </w:rPr>
      </w:pPr>
    </w:p>
    <w:p w14:paraId="2585B4C1" w14:textId="328155C2" w:rsidR="00802750" w:rsidRPr="00536B88" w:rsidRDefault="00802750" w:rsidP="00536B88">
      <w:pPr>
        <w:spacing w:line="360" w:lineRule="auto"/>
        <w:rPr>
          <w:sz w:val="22"/>
          <w:szCs w:val="22"/>
        </w:rPr>
      </w:pPr>
      <w:r w:rsidRPr="00536B88">
        <w:rPr>
          <w:sz w:val="22"/>
          <w:szCs w:val="22"/>
        </w:rPr>
        <w:t xml:space="preserve">I received a 999 call from control room to attend an address where an elderly lady had called for police assistance as her grandson was drunk and becoming violent towards her. </w:t>
      </w:r>
    </w:p>
    <w:p w14:paraId="26C3C620" w14:textId="77777777" w:rsidR="00802750" w:rsidRPr="00536B88" w:rsidRDefault="00802750" w:rsidP="00536B88">
      <w:pPr>
        <w:spacing w:line="360" w:lineRule="auto"/>
        <w:rPr>
          <w:sz w:val="22"/>
          <w:szCs w:val="22"/>
        </w:rPr>
      </w:pPr>
    </w:p>
    <w:p w14:paraId="15742682" w14:textId="303C42EF" w:rsidR="00802750" w:rsidRPr="00536B88" w:rsidRDefault="00355AE8" w:rsidP="00536B88">
      <w:pPr>
        <w:spacing w:line="360" w:lineRule="auto"/>
        <w:rPr>
          <w:sz w:val="22"/>
          <w:szCs w:val="22"/>
        </w:rPr>
      </w:pPr>
      <w:r>
        <w:rPr>
          <w:sz w:val="22"/>
          <w:szCs w:val="22"/>
        </w:rPr>
        <w:t>Before describing</w:t>
      </w:r>
      <w:r w:rsidR="00802750" w:rsidRPr="00536B88">
        <w:rPr>
          <w:sz w:val="22"/>
          <w:szCs w:val="22"/>
        </w:rPr>
        <w:t xml:space="preserve"> and reflect</w:t>
      </w:r>
      <w:r>
        <w:rPr>
          <w:sz w:val="22"/>
          <w:szCs w:val="22"/>
        </w:rPr>
        <w:t>ing</w:t>
      </w:r>
      <w:r w:rsidR="00802750" w:rsidRPr="00536B88">
        <w:rPr>
          <w:sz w:val="22"/>
          <w:szCs w:val="22"/>
        </w:rPr>
        <w:t xml:space="preserve"> on what happened, I have reviewed the Gibbs reflection model to help me to get a fuller description and understanding of what I should do next. The Gibbs model has a list of stages to help those reflect on their experiences. Ed.ac.uk lists these stages as a </w:t>
      </w:r>
      <w:r w:rsidR="00802750" w:rsidRPr="00536B88">
        <w:rPr>
          <w:i/>
          <w:sz w:val="22"/>
          <w:szCs w:val="22"/>
        </w:rPr>
        <w:t>“description of the experience, feelings and thoughts about the experience, evaluation, analysis, conclusion and action plan”.</w:t>
      </w:r>
      <w:r w:rsidR="00802750" w:rsidRPr="00536B88">
        <w:rPr>
          <w:sz w:val="22"/>
          <w:szCs w:val="22"/>
        </w:rPr>
        <w:t xml:space="preserve"> </w:t>
      </w:r>
    </w:p>
    <w:p w14:paraId="2ED60561" w14:textId="77777777" w:rsidR="00802750" w:rsidRPr="00536B88" w:rsidRDefault="00802750" w:rsidP="00536B88">
      <w:pPr>
        <w:spacing w:line="360" w:lineRule="auto"/>
        <w:rPr>
          <w:sz w:val="22"/>
          <w:szCs w:val="22"/>
        </w:rPr>
      </w:pPr>
    </w:p>
    <w:p w14:paraId="23F60D43" w14:textId="510DD1B7" w:rsidR="00802750" w:rsidRPr="00536B88" w:rsidRDefault="00802750" w:rsidP="00536B88">
      <w:pPr>
        <w:spacing w:line="360" w:lineRule="auto"/>
        <w:rPr>
          <w:sz w:val="22"/>
          <w:szCs w:val="22"/>
        </w:rPr>
      </w:pPr>
      <w:r w:rsidRPr="00536B88">
        <w:rPr>
          <w:sz w:val="22"/>
          <w:szCs w:val="22"/>
        </w:rPr>
        <w:t>From this initial call we had the grandson’s details and we were able to run checks on him. We then had further information that this individual had a long history of violence and that he has also previously attacked police with a knife. Therefore Taser units were dispatched and this was a call where I first felt that I would definitely face some conflict with a member of the community.</w:t>
      </w:r>
    </w:p>
    <w:p w14:paraId="1A334D40" w14:textId="77777777" w:rsidR="00802750" w:rsidRPr="00536B88" w:rsidRDefault="00802750" w:rsidP="00536B88">
      <w:pPr>
        <w:spacing w:line="360" w:lineRule="auto"/>
        <w:rPr>
          <w:sz w:val="22"/>
          <w:szCs w:val="22"/>
        </w:rPr>
      </w:pPr>
    </w:p>
    <w:p w14:paraId="31679A7C" w14:textId="16E765CB" w:rsidR="00802750" w:rsidRPr="00536B88" w:rsidRDefault="00802750" w:rsidP="00536B88">
      <w:pPr>
        <w:spacing w:line="360" w:lineRule="auto"/>
        <w:rPr>
          <w:sz w:val="22"/>
          <w:szCs w:val="22"/>
        </w:rPr>
      </w:pPr>
      <w:r w:rsidRPr="00536B88">
        <w:rPr>
          <w:sz w:val="22"/>
          <w:szCs w:val="22"/>
        </w:rPr>
        <w:lastRenderedPageBreak/>
        <w:t xml:space="preserve">I have always appreciated that being a police officer comes with risk, but it’s also clear that there are tools available to combat this risk. BBCNews.co.uk reports that a home office spokesman feels that Tasers are now more than ever important to police as </w:t>
      </w:r>
      <w:r w:rsidRPr="00536B88">
        <w:rPr>
          <w:i/>
          <w:sz w:val="22"/>
          <w:szCs w:val="22"/>
        </w:rPr>
        <w:t>“Police officers put themselves in harm's way to protect us and it is vital we give them the powers and equipment they need to fight crime and stay safe on the job."</w:t>
      </w:r>
      <w:r w:rsidRPr="00536B88">
        <w:rPr>
          <w:sz w:val="22"/>
          <w:szCs w:val="22"/>
        </w:rPr>
        <w:t xml:space="preserve">. I think that this is completely relevant to policing today and possibly my future training and career in the force. </w:t>
      </w:r>
      <w:r w:rsidR="006D53CA">
        <w:rPr>
          <w:sz w:val="22"/>
          <w:szCs w:val="22"/>
        </w:rPr>
        <w:t>I am going to put myself forward for Taser training in the future</w:t>
      </w:r>
      <w:r w:rsidRPr="00536B88">
        <w:rPr>
          <w:sz w:val="22"/>
          <w:szCs w:val="22"/>
        </w:rPr>
        <w:t xml:space="preserve"> </w:t>
      </w:r>
    </w:p>
    <w:p w14:paraId="4C1CF115" w14:textId="77777777" w:rsidR="00802750" w:rsidRPr="00536B88" w:rsidRDefault="00802750" w:rsidP="00536B88">
      <w:pPr>
        <w:spacing w:line="360" w:lineRule="auto"/>
        <w:rPr>
          <w:sz w:val="22"/>
          <w:szCs w:val="22"/>
        </w:rPr>
      </w:pPr>
    </w:p>
    <w:p w14:paraId="6E9E4409" w14:textId="7D710E5D" w:rsidR="00802750" w:rsidRPr="00536B88" w:rsidRDefault="00802750" w:rsidP="00536B88">
      <w:pPr>
        <w:spacing w:line="360" w:lineRule="auto"/>
        <w:rPr>
          <w:bCs/>
          <w:sz w:val="22"/>
          <w:szCs w:val="22"/>
        </w:rPr>
      </w:pPr>
      <w:r w:rsidRPr="00536B88">
        <w:rPr>
          <w:sz w:val="22"/>
          <w:szCs w:val="22"/>
        </w:rPr>
        <w:t xml:space="preserve">Newssky.com reinforces that assaults on police officers have “risen by a third </w:t>
      </w:r>
      <w:r w:rsidRPr="00536B88">
        <w:rPr>
          <w:bCs/>
          <w:i/>
          <w:sz w:val="22"/>
          <w:szCs w:val="22"/>
        </w:rPr>
        <w:t xml:space="preserve">in just four years following the spike in violent crime across the UK in 2018-19” </w:t>
      </w:r>
      <w:r w:rsidRPr="00536B88">
        <w:rPr>
          <w:bCs/>
          <w:sz w:val="22"/>
          <w:szCs w:val="22"/>
        </w:rPr>
        <w:t xml:space="preserve">and that knife crime during this period has also risen by </w:t>
      </w:r>
      <w:r w:rsidRPr="00536B88">
        <w:rPr>
          <w:bCs/>
          <w:i/>
          <w:sz w:val="22"/>
          <w:szCs w:val="22"/>
        </w:rPr>
        <w:t xml:space="preserve">“8% </w:t>
      </w:r>
      <w:r w:rsidRPr="00536B88">
        <w:rPr>
          <w:i/>
          <w:sz w:val="22"/>
          <w:szCs w:val="22"/>
        </w:rPr>
        <w:t>in England and Wales” and “police officers are increasingly becoming the target of violence</w:t>
      </w:r>
      <w:r w:rsidRPr="00536B88">
        <w:rPr>
          <w:bCs/>
          <w:i/>
          <w:sz w:val="22"/>
          <w:szCs w:val="22"/>
        </w:rPr>
        <w:t xml:space="preserve">”. </w:t>
      </w:r>
      <w:r w:rsidRPr="00536B88">
        <w:rPr>
          <w:bCs/>
          <w:sz w:val="22"/>
          <w:szCs w:val="22"/>
        </w:rPr>
        <w:t xml:space="preserve">I think that in training in the classroom this is talked about but not truly understood. Since being out on division this has become much more real but hasn’t deterred me from the job just raised my awareness and made me more cautious. </w:t>
      </w:r>
    </w:p>
    <w:p w14:paraId="75410F80" w14:textId="77777777" w:rsidR="00802750" w:rsidRPr="00536B88" w:rsidRDefault="00802750" w:rsidP="00536B88">
      <w:pPr>
        <w:spacing w:line="360" w:lineRule="auto"/>
        <w:rPr>
          <w:bCs/>
          <w:sz w:val="22"/>
          <w:szCs w:val="22"/>
        </w:rPr>
      </w:pPr>
    </w:p>
    <w:p w14:paraId="48A507ED" w14:textId="29CEA70E" w:rsidR="00802750" w:rsidRPr="00536B88" w:rsidRDefault="00802750" w:rsidP="00536B88">
      <w:pPr>
        <w:spacing w:line="360" w:lineRule="auto"/>
        <w:rPr>
          <w:bCs/>
          <w:sz w:val="22"/>
          <w:szCs w:val="22"/>
        </w:rPr>
      </w:pPr>
      <w:r w:rsidRPr="00536B88">
        <w:rPr>
          <w:bCs/>
          <w:sz w:val="22"/>
          <w:szCs w:val="22"/>
        </w:rPr>
        <w:t xml:space="preserve">Once arriving at the scene I could see that there was an individual on the floor who was drunk. I could determine that he was drunk because his eyes were glazed, his speech was slurred and he could barely lift his head from the floor. Seeing these signs is something I have done quite often and I think that I do well in identifying when a persons is drunk. However I have previously not put these “signs” of drunkenness into the correct words when writing up occurrence reports. </w:t>
      </w:r>
    </w:p>
    <w:p w14:paraId="77EB8040" w14:textId="77777777" w:rsidR="00802750" w:rsidRPr="00536B88" w:rsidRDefault="00802750" w:rsidP="00536B88">
      <w:pPr>
        <w:spacing w:line="360" w:lineRule="auto"/>
        <w:rPr>
          <w:bCs/>
          <w:sz w:val="22"/>
          <w:szCs w:val="22"/>
        </w:rPr>
      </w:pPr>
    </w:p>
    <w:p w14:paraId="7E2DF645" w14:textId="77777777" w:rsidR="00802750" w:rsidRPr="00536B88" w:rsidRDefault="00802750" w:rsidP="00536B88">
      <w:pPr>
        <w:spacing w:line="360" w:lineRule="auto"/>
        <w:rPr>
          <w:color w:val="231F20"/>
          <w:sz w:val="22"/>
          <w:szCs w:val="22"/>
        </w:rPr>
      </w:pPr>
      <w:r w:rsidRPr="00536B88">
        <w:rPr>
          <w:bCs/>
          <w:sz w:val="22"/>
          <w:szCs w:val="22"/>
        </w:rPr>
        <w:t xml:space="preserve">Gaining effective communication proved difficult with this individual because they were intoxicated with alcohol. Healthline.com expresses concern that those with alcoholism </w:t>
      </w:r>
      <w:r w:rsidRPr="00536B88">
        <w:rPr>
          <w:bCs/>
          <w:i/>
          <w:sz w:val="22"/>
          <w:szCs w:val="22"/>
        </w:rPr>
        <w:t>“</w:t>
      </w:r>
      <w:r w:rsidRPr="00536B88">
        <w:rPr>
          <w:i/>
          <w:color w:val="231F20"/>
          <w:sz w:val="22"/>
          <w:szCs w:val="22"/>
        </w:rPr>
        <w:t xml:space="preserve">are less able to convey those messages through their tone of voice, potentially leading to confusion and harm in relationships”. </w:t>
      </w:r>
    </w:p>
    <w:p w14:paraId="444DB9D7" w14:textId="0F7072AA" w:rsidR="00802750" w:rsidRPr="00536B88" w:rsidRDefault="00802750" w:rsidP="00536B88">
      <w:pPr>
        <w:spacing w:line="360" w:lineRule="auto"/>
        <w:rPr>
          <w:color w:val="231F20"/>
          <w:sz w:val="22"/>
          <w:szCs w:val="22"/>
        </w:rPr>
      </w:pPr>
      <w:r w:rsidRPr="00536B88">
        <w:rPr>
          <w:color w:val="231F20"/>
          <w:sz w:val="22"/>
          <w:szCs w:val="22"/>
        </w:rPr>
        <w:t xml:space="preserve">At the scene we immediately sat this individual upright, against a sofa and began attempting to communicate with him. He kept repeating that he wanted a drink, an alcoholic drink. I and my colleague replied to him that he couldn’t have an alcoholic drink but he could have a glass of water. This is a conversation that was repeated around 6 or 7 times. </w:t>
      </w:r>
    </w:p>
    <w:p w14:paraId="67EB985B" w14:textId="77777777" w:rsidR="00802750" w:rsidRPr="00536B88" w:rsidRDefault="00802750" w:rsidP="00536B88">
      <w:pPr>
        <w:spacing w:line="360" w:lineRule="auto"/>
        <w:rPr>
          <w:color w:val="231F20"/>
          <w:sz w:val="22"/>
          <w:szCs w:val="22"/>
        </w:rPr>
      </w:pPr>
    </w:p>
    <w:p w14:paraId="74DF41D9" w14:textId="5BD96C0B" w:rsidR="00802750" w:rsidRPr="00536B88" w:rsidRDefault="00802750" w:rsidP="00536B88">
      <w:pPr>
        <w:spacing w:line="360" w:lineRule="auto"/>
        <w:rPr>
          <w:color w:val="231F20"/>
          <w:sz w:val="22"/>
          <w:szCs w:val="22"/>
        </w:rPr>
      </w:pPr>
      <w:r w:rsidRPr="00536B88">
        <w:rPr>
          <w:color w:val="231F20"/>
          <w:sz w:val="22"/>
          <w:szCs w:val="22"/>
        </w:rPr>
        <w:t xml:space="preserve">Miller et al (2017), studies communication between officers and subjects. When discussing </w:t>
      </w:r>
      <w:r w:rsidRPr="00536B88">
        <w:rPr>
          <w:i/>
          <w:color w:val="231F20"/>
          <w:sz w:val="22"/>
          <w:szCs w:val="22"/>
        </w:rPr>
        <w:t>“two-way communication”</w:t>
      </w:r>
      <w:r w:rsidRPr="00536B88">
        <w:rPr>
          <w:color w:val="231F20"/>
          <w:sz w:val="22"/>
          <w:szCs w:val="22"/>
        </w:rPr>
        <w:t xml:space="preserve"> Miller denotes that “</w:t>
      </w:r>
      <w:r w:rsidRPr="00536B88">
        <w:rPr>
          <w:i/>
          <w:color w:val="231F20"/>
          <w:sz w:val="22"/>
          <w:szCs w:val="22"/>
        </w:rPr>
        <w:t>there is no actual communication unless the message is understood by the recipient</w:t>
      </w:r>
      <w:r w:rsidRPr="00536B88">
        <w:rPr>
          <w:color w:val="231F20"/>
          <w:sz w:val="22"/>
          <w:szCs w:val="22"/>
        </w:rPr>
        <w:t xml:space="preserve">”. I would agree that this was an issue with our communication with this subject in this scenario. This is because I feel that he was either wanting an alcoholic drink that much that he didn’t want to listen to what we were saying, or because he was intoxicated there was a general communication break-down. Now looking back on this scenario I believe that this individual wasn’t as intoxicated as we thought and was actually capable of more than we initially thought as officers. </w:t>
      </w:r>
    </w:p>
    <w:p w14:paraId="3F12B7F0" w14:textId="77777777" w:rsidR="00802750" w:rsidRPr="00536B88" w:rsidRDefault="00802750" w:rsidP="00536B88">
      <w:pPr>
        <w:spacing w:line="360" w:lineRule="auto"/>
        <w:rPr>
          <w:color w:val="231F20"/>
          <w:sz w:val="22"/>
          <w:szCs w:val="22"/>
        </w:rPr>
      </w:pPr>
    </w:p>
    <w:p w14:paraId="5F755B3E" w14:textId="77777777" w:rsidR="00802750" w:rsidRPr="00536B88" w:rsidRDefault="00802750" w:rsidP="00536B88">
      <w:pPr>
        <w:spacing w:line="360" w:lineRule="auto"/>
        <w:rPr>
          <w:color w:val="231F20"/>
          <w:sz w:val="22"/>
          <w:szCs w:val="22"/>
        </w:rPr>
      </w:pPr>
      <w:r w:rsidRPr="00536B88">
        <w:rPr>
          <w:color w:val="231F20"/>
          <w:sz w:val="22"/>
          <w:szCs w:val="22"/>
        </w:rPr>
        <w:t xml:space="preserve">When dealing with this individual I found myself having to really use my voice, speaking a little louder and slower so that he could understand me. I also had to remain calm in order to try to get this individual to engage with me and understand why it wasn’t suitable for him to have another alcoholic drink. </w:t>
      </w:r>
    </w:p>
    <w:p w14:paraId="750375D7" w14:textId="77777777" w:rsidR="00802750" w:rsidRPr="00536B88" w:rsidRDefault="00802750" w:rsidP="00536B88">
      <w:pPr>
        <w:spacing w:line="360" w:lineRule="auto"/>
        <w:rPr>
          <w:color w:val="231F20"/>
          <w:sz w:val="22"/>
          <w:szCs w:val="22"/>
        </w:rPr>
      </w:pPr>
    </w:p>
    <w:p w14:paraId="33EE0C62" w14:textId="6A3CEE73" w:rsidR="00802750" w:rsidRPr="00536B88" w:rsidRDefault="00802750" w:rsidP="00536B88">
      <w:pPr>
        <w:spacing w:line="360" w:lineRule="auto"/>
        <w:rPr>
          <w:color w:val="231F20"/>
          <w:sz w:val="22"/>
          <w:szCs w:val="22"/>
        </w:rPr>
      </w:pPr>
      <w:r w:rsidRPr="00536B88">
        <w:rPr>
          <w:color w:val="231F20"/>
          <w:sz w:val="22"/>
          <w:szCs w:val="22"/>
        </w:rPr>
        <w:t>Careertrend.com says that police officers need verbal skills as a “</w:t>
      </w:r>
      <w:r w:rsidRPr="00536B88">
        <w:rPr>
          <w:i/>
          <w:color w:val="231F20"/>
          <w:sz w:val="22"/>
          <w:szCs w:val="22"/>
        </w:rPr>
        <w:t>matter of life and death”</w:t>
      </w:r>
      <w:r w:rsidRPr="00536B88">
        <w:rPr>
          <w:color w:val="231F20"/>
          <w:sz w:val="22"/>
          <w:szCs w:val="22"/>
        </w:rPr>
        <w:t xml:space="preserve"> and that not only do they need to know what to say but “</w:t>
      </w:r>
      <w:r w:rsidRPr="00536B88">
        <w:rPr>
          <w:i/>
          <w:color w:val="231F20"/>
          <w:sz w:val="22"/>
          <w:szCs w:val="22"/>
        </w:rPr>
        <w:t>how to say it in order to diffuse problems”</w:t>
      </w:r>
      <w:r w:rsidRPr="00536B88">
        <w:rPr>
          <w:color w:val="231F20"/>
          <w:sz w:val="22"/>
          <w:szCs w:val="22"/>
        </w:rPr>
        <w:t xml:space="preserve"> and by doing things the right way this can </w:t>
      </w:r>
      <w:r w:rsidRPr="00536B88">
        <w:rPr>
          <w:i/>
          <w:color w:val="231F20"/>
          <w:sz w:val="22"/>
          <w:szCs w:val="22"/>
        </w:rPr>
        <w:t>“make the difference”.</w:t>
      </w:r>
      <w:r w:rsidRPr="00536B88">
        <w:rPr>
          <w:color w:val="231F20"/>
          <w:sz w:val="22"/>
          <w:szCs w:val="22"/>
        </w:rPr>
        <w:t xml:space="preserve">  I think that myself and other officers spoke calmly and tried to find ways to make this individual understand why it wasn’t suitable for him to have more alcohol and to have water instead. I know that this verbal communication didn’t work and I’m unsure of what else could’ve been done at that time to “</w:t>
      </w:r>
      <w:r w:rsidRPr="00536B88">
        <w:rPr>
          <w:i/>
          <w:color w:val="231F20"/>
          <w:sz w:val="22"/>
          <w:szCs w:val="22"/>
        </w:rPr>
        <w:t>diffuse the situation”</w:t>
      </w:r>
      <w:r w:rsidRPr="00536B88">
        <w:rPr>
          <w:color w:val="231F20"/>
          <w:sz w:val="22"/>
          <w:szCs w:val="22"/>
        </w:rPr>
        <w:t xml:space="preserve"> and to get this individual to work with us. I need to progress in this area in dealing with people who are intoxicated as the outcome of this scenario wasn’t ideal. No rapport was built with this person which led to there being no negotiations. I will do this by researching dealing with intoxicated people and by talking to experienced officers who may be able to offer advice and share past experience. Once this is achieved I can also consider how to build on my negotiation skills also. </w:t>
      </w:r>
    </w:p>
    <w:p w14:paraId="3E9492A9" w14:textId="77777777" w:rsidR="00802750" w:rsidRPr="00536B88" w:rsidRDefault="00802750" w:rsidP="00536B88">
      <w:pPr>
        <w:spacing w:line="360" w:lineRule="auto"/>
        <w:rPr>
          <w:color w:val="231F20"/>
          <w:sz w:val="22"/>
          <w:szCs w:val="22"/>
        </w:rPr>
      </w:pPr>
    </w:p>
    <w:p w14:paraId="4E5DCA77" w14:textId="20C49F50" w:rsidR="00802750" w:rsidRPr="00536B88" w:rsidRDefault="00802750" w:rsidP="00536B88">
      <w:pPr>
        <w:spacing w:line="360" w:lineRule="auto"/>
        <w:rPr>
          <w:color w:val="231F20"/>
          <w:sz w:val="22"/>
          <w:szCs w:val="22"/>
        </w:rPr>
      </w:pPr>
      <w:r w:rsidRPr="00536B88">
        <w:rPr>
          <w:color w:val="231F20"/>
          <w:sz w:val="22"/>
          <w:szCs w:val="22"/>
        </w:rPr>
        <w:t>Miller also establishes the “</w:t>
      </w:r>
      <w:r w:rsidRPr="00536B88">
        <w:rPr>
          <w:i/>
          <w:color w:val="231F20"/>
          <w:sz w:val="22"/>
          <w:szCs w:val="22"/>
        </w:rPr>
        <w:t>drawbacks</w:t>
      </w:r>
      <w:r w:rsidRPr="00536B88">
        <w:rPr>
          <w:color w:val="231F20"/>
          <w:sz w:val="22"/>
          <w:szCs w:val="22"/>
        </w:rPr>
        <w:t xml:space="preserve">” in two-way communication as by sharing this </w:t>
      </w:r>
      <w:r w:rsidRPr="00536B88">
        <w:rPr>
          <w:i/>
          <w:color w:val="231F20"/>
          <w:sz w:val="22"/>
          <w:szCs w:val="22"/>
        </w:rPr>
        <w:t>“power”</w:t>
      </w:r>
      <w:r w:rsidRPr="00536B88">
        <w:rPr>
          <w:color w:val="231F20"/>
          <w:sz w:val="22"/>
          <w:szCs w:val="22"/>
        </w:rPr>
        <w:t xml:space="preserve"> and “</w:t>
      </w:r>
      <w:r w:rsidRPr="00536B88">
        <w:rPr>
          <w:i/>
          <w:color w:val="231F20"/>
          <w:sz w:val="22"/>
          <w:szCs w:val="22"/>
        </w:rPr>
        <w:t>authority</w:t>
      </w:r>
      <w:r w:rsidRPr="00536B88">
        <w:rPr>
          <w:color w:val="231F20"/>
          <w:sz w:val="22"/>
          <w:szCs w:val="22"/>
        </w:rPr>
        <w:t>” then “</w:t>
      </w:r>
      <w:r w:rsidRPr="00536B88">
        <w:rPr>
          <w:i/>
          <w:color w:val="231F20"/>
          <w:sz w:val="22"/>
          <w:szCs w:val="22"/>
        </w:rPr>
        <w:t>one must accept some risk</w:t>
      </w:r>
      <w:r w:rsidRPr="00536B88">
        <w:rPr>
          <w:color w:val="231F20"/>
          <w:sz w:val="22"/>
          <w:szCs w:val="22"/>
        </w:rPr>
        <w:t>”. When dealing with risk in this incident, I found myself considering using force. Humbersidepolice.co.uk have a use of force policy and explain that officers are trained in using force and that they will face “</w:t>
      </w:r>
      <w:r w:rsidRPr="00536B88">
        <w:rPr>
          <w:i/>
          <w:color w:val="231F20"/>
          <w:sz w:val="22"/>
          <w:szCs w:val="22"/>
        </w:rPr>
        <w:t>numerous circumstances</w:t>
      </w:r>
      <w:r w:rsidRPr="00536B88">
        <w:rPr>
          <w:color w:val="231F20"/>
          <w:sz w:val="22"/>
          <w:szCs w:val="22"/>
        </w:rPr>
        <w:t>” where using force will be appropriate. I think that it’s crucial that I remember that every call will have different individuals and circumstances because this will affect how I make my decision as to whether or not to use force. Humbersidepolice.coc.uk also agree with using force in unique circumstances and explains that an “</w:t>
      </w:r>
      <w:r w:rsidRPr="00536B88">
        <w:rPr>
          <w:i/>
          <w:color w:val="231F20"/>
          <w:sz w:val="22"/>
          <w:szCs w:val="22"/>
        </w:rPr>
        <w:t>officer’s decision making</w:t>
      </w:r>
      <w:r w:rsidRPr="00536B88">
        <w:rPr>
          <w:color w:val="231F20"/>
          <w:sz w:val="22"/>
          <w:szCs w:val="22"/>
        </w:rPr>
        <w:t>” should be based “</w:t>
      </w:r>
      <w:r w:rsidRPr="00536B88">
        <w:rPr>
          <w:i/>
          <w:color w:val="231F20"/>
          <w:sz w:val="22"/>
          <w:szCs w:val="22"/>
        </w:rPr>
        <w:t>on a variety of factors”.</w:t>
      </w:r>
      <w:r w:rsidRPr="00536B88">
        <w:rPr>
          <w:color w:val="231F20"/>
          <w:sz w:val="22"/>
          <w:szCs w:val="22"/>
        </w:rPr>
        <w:t xml:space="preserve">  At this stage of this incident where verbal communications had failed, the individual started suggesting he may use violence and was ready to get onto his feet from the position officers had put him in. In these circumstances and based on these contributing factors I began thinking of using force. </w:t>
      </w:r>
    </w:p>
    <w:p w14:paraId="322077A9" w14:textId="77777777" w:rsidR="00802750" w:rsidRPr="00536B88" w:rsidRDefault="00802750" w:rsidP="00536B88">
      <w:pPr>
        <w:spacing w:line="360" w:lineRule="auto"/>
        <w:rPr>
          <w:color w:val="231F20"/>
          <w:sz w:val="22"/>
          <w:szCs w:val="22"/>
        </w:rPr>
      </w:pPr>
    </w:p>
    <w:p w14:paraId="7F2D2047" w14:textId="716C2922" w:rsidR="00802750" w:rsidRPr="00536B88" w:rsidRDefault="00802750" w:rsidP="00536B88">
      <w:pPr>
        <w:spacing w:line="360" w:lineRule="auto"/>
        <w:rPr>
          <w:color w:val="231F20"/>
          <w:sz w:val="22"/>
          <w:szCs w:val="22"/>
        </w:rPr>
      </w:pPr>
      <w:r w:rsidRPr="00536B88">
        <w:rPr>
          <w:color w:val="231F20"/>
          <w:sz w:val="22"/>
          <w:szCs w:val="22"/>
        </w:rPr>
        <w:t xml:space="preserve">This policing incident as well as most had the lee-way to change quickly which is something I have now experienced since being deployed and something that I’m aware of. So now to maintain this I need to ensure that I keep being alert and aware of situations changing like this one. I think to achieve this it’s important to get sufficient rest. I have never worked shifts before and I have found that it is difficult to achieve a reasonable sleeping pattern and this can affect how much energy I have at work. </w:t>
      </w:r>
    </w:p>
    <w:p w14:paraId="5D72E3A1" w14:textId="77777777" w:rsidR="00802750" w:rsidRPr="00536B88" w:rsidRDefault="00802750" w:rsidP="00536B88">
      <w:pPr>
        <w:spacing w:line="360" w:lineRule="auto"/>
        <w:rPr>
          <w:color w:val="231F20"/>
          <w:sz w:val="22"/>
          <w:szCs w:val="22"/>
        </w:rPr>
      </w:pPr>
    </w:p>
    <w:p w14:paraId="013C36F6" w14:textId="1026AA6E" w:rsidR="00802750" w:rsidRPr="00536B88" w:rsidRDefault="00802750" w:rsidP="00536B88">
      <w:pPr>
        <w:spacing w:line="360" w:lineRule="auto"/>
        <w:rPr>
          <w:color w:val="231F20"/>
          <w:sz w:val="22"/>
          <w:szCs w:val="22"/>
        </w:rPr>
      </w:pPr>
      <w:r w:rsidRPr="00536B88">
        <w:rPr>
          <w:color w:val="231F20"/>
          <w:sz w:val="22"/>
          <w:szCs w:val="22"/>
        </w:rPr>
        <w:lastRenderedPageBreak/>
        <w:t xml:space="preserve">After stating that he could feel his strength coming back and he will be getting an alcoholic drink this person then stood up and confronted my colleague who was in the door way to the kitchen. At this point the use of force used was as little as a palm to the chest area followed by verbal communication telling the individual to stay where he was. I think that this was a fair use of force because it’s followed from verbal communications and was also accompanies by verbal communication and it was for the purpose of protecting that person from themselves. </w:t>
      </w:r>
    </w:p>
    <w:p w14:paraId="36650897" w14:textId="77777777" w:rsidR="00802750" w:rsidRPr="00536B88" w:rsidRDefault="00802750" w:rsidP="00536B88">
      <w:pPr>
        <w:spacing w:line="360" w:lineRule="auto"/>
        <w:rPr>
          <w:color w:val="231F20"/>
          <w:sz w:val="22"/>
          <w:szCs w:val="22"/>
        </w:rPr>
      </w:pPr>
    </w:p>
    <w:p w14:paraId="7E1535E2" w14:textId="5C39A1E1" w:rsidR="00802750" w:rsidRPr="00536B88" w:rsidRDefault="00802750" w:rsidP="00536B88">
      <w:pPr>
        <w:spacing w:line="360" w:lineRule="auto"/>
        <w:rPr>
          <w:color w:val="231F20"/>
          <w:sz w:val="22"/>
          <w:szCs w:val="22"/>
        </w:rPr>
      </w:pPr>
      <w:r w:rsidRPr="00536B88">
        <w:rPr>
          <w:color w:val="231F20"/>
          <w:sz w:val="22"/>
          <w:szCs w:val="22"/>
        </w:rPr>
        <w:t xml:space="preserve">Further use of force then became much more appropriate. This individual who we did believe to be very intoxicated was able to take a fighting stance and lunged towards my colleague in the door way to hit him in which I believe was to move him out of the way to the kitchen in order to get the alcoholic drink that he had previously been stating he wanted. </w:t>
      </w:r>
    </w:p>
    <w:p w14:paraId="2A040C8E" w14:textId="77777777" w:rsidR="00802750" w:rsidRPr="00536B88" w:rsidRDefault="00802750" w:rsidP="00536B88">
      <w:pPr>
        <w:spacing w:line="360" w:lineRule="auto"/>
        <w:rPr>
          <w:color w:val="231F20"/>
          <w:sz w:val="22"/>
          <w:szCs w:val="22"/>
        </w:rPr>
      </w:pPr>
    </w:p>
    <w:p w14:paraId="0EC119FD" w14:textId="3998547A" w:rsidR="00802750" w:rsidRPr="00536B88" w:rsidRDefault="00802750" w:rsidP="00536B88">
      <w:pPr>
        <w:spacing w:line="360" w:lineRule="auto"/>
        <w:rPr>
          <w:color w:val="231F20"/>
          <w:sz w:val="22"/>
          <w:szCs w:val="22"/>
        </w:rPr>
      </w:pPr>
      <w:r w:rsidRPr="00536B88">
        <w:rPr>
          <w:color w:val="231F20"/>
          <w:sz w:val="22"/>
          <w:szCs w:val="22"/>
        </w:rPr>
        <w:t xml:space="preserve">Not only do police officers have use of force powers under the Police and Criminal Evidence Act but also as a citizen and common law also. This individual had assaulted police and there was a necessity for his arrest. Therefore in order to both protect and defend officers and to detain him for an arrest, use of force was completely necessary. </w:t>
      </w:r>
    </w:p>
    <w:p w14:paraId="2EACA36A" w14:textId="77777777" w:rsidR="00802750" w:rsidRPr="00536B88" w:rsidRDefault="00802750" w:rsidP="00536B88">
      <w:pPr>
        <w:spacing w:line="360" w:lineRule="auto"/>
        <w:rPr>
          <w:color w:val="231F20"/>
          <w:sz w:val="22"/>
          <w:szCs w:val="22"/>
        </w:rPr>
      </w:pPr>
    </w:p>
    <w:p w14:paraId="210EB9BB" w14:textId="2E8988A1" w:rsidR="00802750" w:rsidRPr="00536B88" w:rsidRDefault="00802750" w:rsidP="00536B88">
      <w:pPr>
        <w:spacing w:line="360" w:lineRule="auto"/>
        <w:rPr>
          <w:color w:val="231F20"/>
          <w:sz w:val="22"/>
          <w:szCs w:val="22"/>
        </w:rPr>
      </w:pPr>
      <w:r w:rsidRPr="00536B88">
        <w:rPr>
          <w:color w:val="231F20"/>
          <w:sz w:val="22"/>
          <w:szCs w:val="22"/>
        </w:rPr>
        <w:t xml:space="preserve">I had no issues with determining if using force at this point was necessary. I immediately pulled this individual back from my colleague and held him down on a sofa so that he we could put handcuffs on him. My reasoning to use this force was to protect another person and to detain this person for his arrest. I think I acted quickly in using this force as it’s something that I had predicted as a possibility earlier at the scene through verbal communications. Looking forward I want to be able to act quickly as I did in this scenario in others that may arise in conflict, not only to protect other people but myself too. Reading the signs and being fully aware of what is happening is the best tool I would argue to use which I will continue to do. </w:t>
      </w:r>
    </w:p>
    <w:p w14:paraId="6D4B659F" w14:textId="77777777" w:rsidR="00802750" w:rsidRPr="00536B88" w:rsidRDefault="00802750" w:rsidP="00536B88">
      <w:pPr>
        <w:spacing w:line="360" w:lineRule="auto"/>
        <w:rPr>
          <w:color w:val="231F20"/>
          <w:sz w:val="22"/>
          <w:szCs w:val="22"/>
        </w:rPr>
      </w:pPr>
    </w:p>
    <w:p w14:paraId="4CF804F6" w14:textId="2C28E606" w:rsidR="00802750" w:rsidRPr="00536B88" w:rsidRDefault="00802750" w:rsidP="00536B88">
      <w:pPr>
        <w:spacing w:line="360" w:lineRule="auto"/>
        <w:rPr>
          <w:color w:val="231F20"/>
          <w:sz w:val="22"/>
          <w:szCs w:val="22"/>
        </w:rPr>
      </w:pPr>
      <w:r w:rsidRPr="00536B88">
        <w:rPr>
          <w:color w:val="231F20"/>
          <w:sz w:val="22"/>
          <w:szCs w:val="22"/>
        </w:rPr>
        <w:t xml:space="preserve">The Betari Box understands how attitudes and behaviours are linked. Changingminds.org describes that attitude appears through </w:t>
      </w:r>
      <w:r w:rsidRPr="00536B88">
        <w:rPr>
          <w:i/>
          <w:color w:val="231F20"/>
          <w:sz w:val="22"/>
          <w:szCs w:val="22"/>
        </w:rPr>
        <w:t>“the signals we send to other people, for example in smiles, voice tone and use of particular words” and that it can also appear “in how we act</w:t>
      </w:r>
      <w:r w:rsidRPr="00536B88">
        <w:rPr>
          <w:color w:val="231F20"/>
          <w:sz w:val="22"/>
          <w:szCs w:val="22"/>
        </w:rPr>
        <w:t>”. Betari’s box then predicts that this attitude goes on to affect behaviours which are shown through “</w:t>
      </w:r>
      <w:r w:rsidRPr="00536B88">
        <w:rPr>
          <w:i/>
          <w:color w:val="231F20"/>
          <w:sz w:val="22"/>
          <w:szCs w:val="22"/>
        </w:rPr>
        <w:t>physical signals</w:t>
      </w:r>
      <w:r w:rsidRPr="00536B88">
        <w:rPr>
          <w:color w:val="231F20"/>
          <w:sz w:val="22"/>
          <w:szCs w:val="22"/>
        </w:rPr>
        <w:t xml:space="preserve">” that then again affect attitude and refer back to actions. It’s a constant cycle which is hard to break. </w:t>
      </w:r>
    </w:p>
    <w:p w14:paraId="380D4554" w14:textId="77777777" w:rsidR="00802750" w:rsidRPr="00536B88" w:rsidRDefault="00802750" w:rsidP="00536B88">
      <w:pPr>
        <w:spacing w:line="360" w:lineRule="auto"/>
        <w:rPr>
          <w:color w:val="231F20"/>
          <w:sz w:val="22"/>
          <w:szCs w:val="22"/>
        </w:rPr>
      </w:pPr>
    </w:p>
    <w:p w14:paraId="61E33CE3" w14:textId="1C0D30B3" w:rsidR="00802750" w:rsidRPr="00536B88" w:rsidRDefault="00802750" w:rsidP="00536B88">
      <w:pPr>
        <w:spacing w:line="360" w:lineRule="auto"/>
        <w:rPr>
          <w:color w:val="231F20"/>
          <w:sz w:val="22"/>
          <w:szCs w:val="22"/>
        </w:rPr>
      </w:pPr>
      <w:r w:rsidRPr="00536B88">
        <w:rPr>
          <w:color w:val="231F20"/>
          <w:sz w:val="22"/>
          <w:szCs w:val="22"/>
        </w:rPr>
        <w:t>This theory I can relate to this scenario. The subjects’ attitude, my attitude and the subject’s behaviour and my behaviour all had this knock on effect with one another. I think to break this cycle you need to be able to communicate well and to understand each other. Unfortunately as stated above, this didn’t happen and the subject had a history of violence towards police and</w:t>
      </w:r>
      <w:r w:rsidR="00517E84">
        <w:rPr>
          <w:color w:val="231F20"/>
          <w:sz w:val="22"/>
          <w:szCs w:val="22"/>
        </w:rPr>
        <w:t xml:space="preserve"> I genuinely believe that he had</w:t>
      </w:r>
      <w:bookmarkStart w:id="0" w:name="_GoBack"/>
      <w:bookmarkEnd w:id="0"/>
      <w:r w:rsidRPr="00536B88">
        <w:rPr>
          <w:color w:val="231F20"/>
          <w:sz w:val="22"/>
          <w:szCs w:val="22"/>
        </w:rPr>
        <w:t xml:space="preserve"> determination to use violence.</w:t>
      </w:r>
    </w:p>
    <w:p w14:paraId="3E1715B4" w14:textId="77777777" w:rsidR="00802750" w:rsidRPr="00536B88" w:rsidRDefault="00802750" w:rsidP="00536B88">
      <w:pPr>
        <w:spacing w:line="360" w:lineRule="auto"/>
        <w:rPr>
          <w:color w:val="231F20"/>
          <w:sz w:val="22"/>
          <w:szCs w:val="22"/>
        </w:rPr>
      </w:pPr>
    </w:p>
    <w:p w14:paraId="65A3C367" w14:textId="1D514A09" w:rsidR="00802750" w:rsidRPr="00536B88" w:rsidRDefault="00802750" w:rsidP="00536B88">
      <w:pPr>
        <w:spacing w:line="360" w:lineRule="auto"/>
        <w:rPr>
          <w:color w:val="231F20"/>
          <w:sz w:val="22"/>
          <w:szCs w:val="22"/>
        </w:rPr>
      </w:pPr>
      <w:r w:rsidRPr="00536B88">
        <w:rPr>
          <w:color w:val="231F20"/>
          <w:sz w:val="22"/>
          <w:szCs w:val="22"/>
        </w:rPr>
        <w:t xml:space="preserve">I knew on route that this person had a violent history as this had been reported back from background checks. In the future I will always remember this incident and how crucial it is to take warning markers like these very seriously as they are a first sign of possible violence and this is the beginning of starting to consider using force if necessary and being prepared. </w:t>
      </w:r>
    </w:p>
    <w:p w14:paraId="52920E11" w14:textId="77777777" w:rsidR="00802750" w:rsidRPr="00536B88" w:rsidRDefault="00802750" w:rsidP="00536B88">
      <w:pPr>
        <w:spacing w:line="360" w:lineRule="auto"/>
        <w:rPr>
          <w:color w:val="231F20"/>
          <w:sz w:val="22"/>
          <w:szCs w:val="22"/>
        </w:rPr>
      </w:pPr>
    </w:p>
    <w:p w14:paraId="568C38AF" w14:textId="2657159A" w:rsidR="00802750" w:rsidRPr="00536B88" w:rsidRDefault="00802750" w:rsidP="00536B88">
      <w:pPr>
        <w:spacing w:line="360" w:lineRule="auto"/>
        <w:rPr>
          <w:color w:val="231F20"/>
          <w:sz w:val="22"/>
          <w:szCs w:val="22"/>
        </w:rPr>
      </w:pPr>
      <w:r w:rsidRPr="00536B88">
        <w:rPr>
          <w:color w:val="231F20"/>
          <w:sz w:val="22"/>
          <w:szCs w:val="22"/>
        </w:rPr>
        <w:t>In the Gwent Police Force Delivery Plan 2017-2021, the chief constable reports that he wants to ensure that the code of ethics is “</w:t>
      </w:r>
      <w:r w:rsidRPr="00536B88">
        <w:rPr>
          <w:i/>
          <w:color w:val="231F20"/>
          <w:sz w:val="22"/>
          <w:szCs w:val="22"/>
        </w:rPr>
        <w:t>embedded in the culture of Gwent Police”</w:t>
      </w:r>
      <w:r w:rsidRPr="00536B88">
        <w:rPr>
          <w:color w:val="231F20"/>
          <w:sz w:val="22"/>
          <w:szCs w:val="22"/>
        </w:rPr>
        <w:t xml:space="preserve"> and that the ethical principles then “</w:t>
      </w:r>
      <w:r w:rsidRPr="00536B88">
        <w:rPr>
          <w:i/>
          <w:color w:val="231F20"/>
          <w:sz w:val="22"/>
          <w:szCs w:val="22"/>
        </w:rPr>
        <w:t>outline, underpin and strengthen the standards of professional behaviour</w:t>
      </w:r>
      <w:r w:rsidRPr="00536B88">
        <w:rPr>
          <w:color w:val="231F20"/>
          <w:sz w:val="22"/>
          <w:szCs w:val="22"/>
        </w:rPr>
        <w:t>” which is expected of police officers in all areas of their decision making.</w:t>
      </w:r>
    </w:p>
    <w:p w14:paraId="75E46AAA" w14:textId="77777777" w:rsidR="00802750" w:rsidRPr="00536B88" w:rsidRDefault="00802750" w:rsidP="00536B88">
      <w:pPr>
        <w:spacing w:line="360" w:lineRule="auto"/>
        <w:rPr>
          <w:color w:val="231F20"/>
          <w:sz w:val="22"/>
          <w:szCs w:val="22"/>
        </w:rPr>
      </w:pPr>
    </w:p>
    <w:p w14:paraId="5C676B7D" w14:textId="205FB28E" w:rsidR="00802750" w:rsidRPr="00536B88" w:rsidRDefault="00802750" w:rsidP="00536B88">
      <w:pPr>
        <w:spacing w:line="360" w:lineRule="auto"/>
        <w:rPr>
          <w:color w:val="231F20"/>
          <w:sz w:val="22"/>
          <w:szCs w:val="22"/>
        </w:rPr>
      </w:pPr>
      <w:r w:rsidRPr="00536B88">
        <w:rPr>
          <w:color w:val="231F20"/>
          <w:sz w:val="22"/>
          <w:szCs w:val="22"/>
        </w:rPr>
        <w:t xml:space="preserve">When making my decisions in this scenario I can relate to 5 code of ethics that affected this process. These are accountability, integrity, fairness, respect and objectivity. I think in every situation as an officer I am accountable for my actions, my physical actions in this scenario I felt were proportionate and necessary and I have no issues in being accountable for them. </w:t>
      </w:r>
    </w:p>
    <w:p w14:paraId="1251A5C2" w14:textId="77777777" w:rsidR="00802750" w:rsidRPr="00536B88" w:rsidRDefault="00802750" w:rsidP="00536B88">
      <w:pPr>
        <w:spacing w:line="360" w:lineRule="auto"/>
        <w:rPr>
          <w:color w:val="231F20"/>
          <w:sz w:val="22"/>
          <w:szCs w:val="22"/>
        </w:rPr>
      </w:pPr>
    </w:p>
    <w:p w14:paraId="0693730E" w14:textId="01BE3E66" w:rsidR="00802750" w:rsidRPr="00536B88" w:rsidRDefault="00802750" w:rsidP="00536B88">
      <w:pPr>
        <w:spacing w:line="360" w:lineRule="auto"/>
        <w:rPr>
          <w:color w:val="231F20"/>
          <w:sz w:val="22"/>
          <w:szCs w:val="22"/>
        </w:rPr>
      </w:pPr>
      <w:r w:rsidRPr="00536B88">
        <w:rPr>
          <w:color w:val="231F20"/>
          <w:sz w:val="22"/>
          <w:szCs w:val="22"/>
        </w:rPr>
        <w:t xml:space="preserve">When taking this individual to custody I found myself set with a new challenge of feeling my personal and home life affecting my work. Whilst keeping an eye on the subject on route he began to get frustrated which eventually led to a lot of self-pity. The subject started to say that he hoped that he would die of cancer. At this point in my career I hadn’t long discovered that my father’s cancer had become terminal. The thoughts that were going round in my head at this point were not pleasant and I couldn’t help feeling them. This is the first time I felt torn between being a police officer and being human. However the thoughts that were going round in my head never made their way into words and were never acted upon. As a police officer I held my integrity. I’m not sure that I will ever personally be challenged any worse than this in my future of policing so I am confident that this is an ethic that I can continue to achieve. </w:t>
      </w:r>
    </w:p>
    <w:p w14:paraId="7A6C920A" w14:textId="77777777" w:rsidR="00802750" w:rsidRPr="00536B88" w:rsidRDefault="00802750" w:rsidP="00536B88">
      <w:pPr>
        <w:spacing w:line="360" w:lineRule="auto"/>
        <w:rPr>
          <w:color w:val="231F20"/>
          <w:sz w:val="22"/>
          <w:szCs w:val="22"/>
        </w:rPr>
      </w:pPr>
    </w:p>
    <w:p w14:paraId="61B18EFD" w14:textId="7A1039CB" w:rsidR="00802750" w:rsidRPr="00536B88" w:rsidRDefault="00802750" w:rsidP="00536B88">
      <w:pPr>
        <w:spacing w:line="360" w:lineRule="auto"/>
        <w:rPr>
          <w:color w:val="231F20"/>
          <w:sz w:val="22"/>
          <w:szCs w:val="22"/>
        </w:rPr>
      </w:pPr>
      <w:r w:rsidRPr="00536B88">
        <w:rPr>
          <w:color w:val="231F20"/>
          <w:sz w:val="22"/>
          <w:szCs w:val="22"/>
        </w:rPr>
        <w:t>In regards to communicating and using force at the scene I would confidently say that I and other officers acted with fairness, respect and objectivity. The family and the subject were all treated with fairness and respect but it’s the objectivity among me and my colleagues that changed the manner in how we dealt with this scenario.</w:t>
      </w:r>
    </w:p>
    <w:p w14:paraId="5B8615DC" w14:textId="77777777" w:rsidR="00802750" w:rsidRPr="00536B88" w:rsidRDefault="00802750" w:rsidP="00536B88">
      <w:pPr>
        <w:spacing w:line="360" w:lineRule="auto"/>
        <w:rPr>
          <w:color w:val="231F20"/>
          <w:sz w:val="22"/>
          <w:szCs w:val="22"/>
        </w:rPr>
      </w:pPr>
    </w:p>
    <w:p w14:paraId="73C774DF" w14:textId="0EBB8063" w:rsidR="00802750" w:rsidRPr="00536B88" w:rsidRDefault="00802750" w:rsidP="00536B88">
      <w:pPr>
        <w:spacing w:line="360" w:lineRule="auto"/>
        <w:rPr>
          <w:color w:val="231F20"/>
          <w:sz w:val="22"/>
          <w:szCs w:val="22"/>
        </w:rPr>
      </w:pPr>
      <w:r w:rsidRPr="00536B88">
        <w:rPr>
          <w:color w:val="231F20"/>
          <w:sz w:val="22"/>
          <w:szCs w:val="22"/>
        </w:rPr>
        <w:t xml:space="preserve">The Human Rights Act 1998 affects all areas of policing. In this instance, the subject was arrested so his liberty was taken from him and he was on course to be a part of the criminal justice system.  Article 5 and 6 of the Human rights act were therefore particularly relevant. </w:t>
      </w:r>
    </w:p>
    <w:p w14:paraId="4A391401" w14:textId="77777777" w:rsidR="00802750" w:rsidRPr="00536B88" w:rsidRDefault="00802750" w:rsidP="00536B88">
      <w:pPr>
        <w:spacing w:line="360" w:lineRule="auto"/>
        <w:rPr>
          <w:color w:val="231F20"/>
          <w:sz w:val="22"/>
          <w:szCs w:val="22"/>
        </w:rPr>
      </w:pPr>
    </w:p>
    <w:p w14:paraId="4FA492D7" w14:textId="77777777" w:rsidR="00517E84" w:rsidRDefault="00802750" w:rsidP="00536B88">
      <w:pPr>
        <w:spacing w:line="360" w:lineRule="auto"/>
        <w:rPr>
          <w:color w:val="231F20"/>
          <w:sz w:val="22"/>
          <w:szCs w:val="22"/>
        </w:rPr>
      </w:pPr>
      <w:r w:rsidRPr="00536B88">
        <w:rPr>
          <w:color w:val="231F20"/>
          <w:sz w:val="22"/>
          <w:szCs w:val="22"/>
        </w:rPr>
        <w:lastRenderedPageBreak/>
        <w:t>Article 5 of the human rights act 1998 is the right to liberty and security. Equalityhumanrights.com defines this rights as the “</w:t>
      </w:r>
      <w:r w:rsidRPr="00536B88">
        <w:rPr>
          <w:i/>
          <w:color w:val="231F20"/>
          <w:sz w:val="22"/>
          <w:szCs w:val="22"/>
        </w:rPr>
        <w:t>freedom from unreasonable detentions</w:t>
      </w:r>
      <w:r w:rsidRPr="00536B88">
        <w:rPr>
          <w:color w:val="231F20"/>
          <w:sz w:val="22"/>
          <w:szCs w:val="22"/>
        </w:rPr>
        <w:t xml:space="preserve">”.  </w:t>
      </w:r>
    </w:p>
    <w:p w14:paraId="45DB7D9B" w14:textId="2C94E01E" w:rsidR="00802750" w:rsidRPr="00536B88" w:rsidRDefault="00802750" w:rsidP="00536B88">
      <w:pPr>
        <w:spacing w:line="360" w:lineRule="auto"/>
        <w:rPr>
          <w:color w:val="231F20"/>
          <w:sz w:val="22"/>
          <w:szCs w:val="22"/>
        </w:rPr>
      </w:pPr>
      <w:r w:rsidRPr="00536B88">
        <w:rPr>
          <w:color w:val="231F20"/>
          <w:sz w:val="22"/>
          <w:szCs w:val="22"/>
        </w:rPr>
        <w:t xml:space="preserve">Section 24 of The Police and Criminal Evidence Act 1984 gives officers the power to detain anyone whom they believe to have committed an offence and that there is a necessity for their arrest. 4 officers including myself had witnessed an assault on an emergency worker so we had more than reasonable suspicion to believe that this person had committed an offence. The necessity for this persons arrest was to prevent further harm to any other persons and for prompt investigation. This then leads on to Article 6 of the Human Rights Act 1998, the right to a fair trial. Within this article Equalityhumanrights.com highlights that this asks that a person not only has the right to a fair trial but it also “allows representation”. At this stage in the criminal justice process, the subject was eligible for a solicitor in interview which was explained amongst his rights in custody. </w:t>
      </w:r>
    </w:p>
    <w:p w14:paraId="1CE9DF2A" w14:textId="77777777" w:rsidR="00802750" w:rsidRPr="00536B88" w:rsidRDefault="00802750" w:rsidP="00536B88">
      <w:pPr>
        <w:spacing w:line="360" w:lineRule="auto"/>
        <w:rPr>
          <w:color w:val="231F20"/>
          <w:sz w:val="22"/>
          <w:szCs w:val="22"/>
        </w:rPr>
      </w:pPr>
    </w:p>
    <w:p w14:paraId="106E810C" w14:textId="58F5D712" w:rsidR="00802750" w:rsidRPr="00536B88" w:rsidRDefault="00802750" w:rsidP="00536B88">
      <w:pPr>
        <w:spacing w:line="360" w:lineRule="auto"/>
        <w:rPr>
          <w:color w:val="231F20"/>
          <w:sz w:val="22"/>
          <w:szCs w:val="22"/>
        </w:rPr>
      </w:pPr>
      <w:r w:rsidRPr="00536B88">
        <w:rPr>
          <w:color w:val="231F20"/>
          <w:sz w:val="22"/>
          <w:szCs w:val="22"/>
        </w:rPr>
        <w:t xml:space="preserve">I don’t feel like I had any misunderstandings in applying the PACE codes of practice and using section 24 of PACE and also keeping in line with the Human Rights Act during this incident. This was a very straight forward arrest and detention and I don’t feel that there’s much I should change so this for me remains as a good example of policing during my 3 month tutorship. </w:t>
      </w:r>
    </w:p>
    <w:p w14:paraId="6A48A0B5" w14:textId="77777777" w:rsidR="00802750" w:rsidRPr="00536B88" w:rsidRDefault="00802750" w:rsidP="00536B88">
      <w:pPr>
        <w:spacing w:line="360" w:lineRule="auto"/>
        <w:rPr>
          <w:color w:val="231F20"/>
          <w:sz w:val="22"/>
          <w:szCs w:val="22"/>
        </w:rPr>
      </w:pPr>
    </w:p>
    <w:p w14:paraId="7A5965C0" w14:textId="1CC95800" w:rsidR="00802750" w:rsidRPr="00536B88" w:rsidRDefault="001B4D09" w:rsidP="00536B88">
      <w:pPr>
        <w:spacing w:line="360" w:lineRule="auto"/>
        <w:rPr>
          <w:color w:val="231F20"/>
          <w:sz w:val="22"/>
          <w:szCs w:val="22"/>
        </w:rPr>
      </w:pPr>
      <w:r>
        <w:rPr>
          <w:color w:val="231F20"/>
          <w:sz w:val="22"/>
          <w:szCs w:val="22"/>
        </w:rPr>
        <w:t>(244</w:t>
      </w:r>
      <w:r w:rsidR="00355AE8">
        <w:rPr>
          <w:color w:val="231F20"/>
          <w:sz w:val="22"/>
          <w:szCs w:val="22"/>
        </w:rPr>
        <w:t>1</w:t>
      </w:r>
      <w:r w:rsidR="00802750" w:rsidRPr="00536B88">
        <w:rPr>
          <w:color w:val="231F20"/>
          <w:sz w:val="22"/>
          <w:szCs w:val="22"/>
        </w:rPr>
        <w:t xml:space="preserve"> words) </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9F8B052" w14:textId="491D3F99" w:rsidR="000A0A79" w:rsidRPr="00DA0D99" w:rsidRDefault="000A0A79" w:rsidP="00DA0D99">
      <w:pPr>
        <w:spacing w:line="360" w:lineRule="auto"/>
        <w:rPr>
          <w:sz w:val="22"/>
          <w:szCs w:val="22"/>
        </w:rPr>
      </w:pPr>
      <w:r w:rsidRPr="00DA0D99">
        <w:rPr>
          <w:sz w:val="22"/>
          <w:szCs w:val="22"/>
        </w:rPr>
        <w:t xml:space="preserve">Throughout this essay I will refer to one particular domestic violence incident that I dealt with during my time in my tutor pod. </w:t>
      </w:r>
    </w:p>
    <w:p w14:paraId="35279B6A" w14:textId="63D43BE2" w:rsidR="000A0A79" w:rsidRPr="00DA0D99" w:rsidRDefault="000A0A79" w:rsidP="00DA0D99">
      <w:pPr>
        <w:spacing w:line="360" w:lineRule="auto"/>
        <w:rPr>
          <w:sz w:val="22"/>
          <w:szCs w:val="22"/>
        </w:rPr>
      </w:pPr>
    </w:p>
    <w:p w14:paraId="644CB3C8" w14:textId="5F72C308" w:rsidR="003F679D" w:rsidRPr="00DA0D99" w:rsidRDefault="003F679D" w:rsidP="00DA0D99">
      <w:pPr>
        <w:spacing w:line="360" w:lineRule="auto"/>
        <w:rPr>
          <w:sz w:val="22"/>
          <w:szCs w:val="22"/>
        </w:rPr>
      </w:pPr>
      <w:r w:rsidRPr="00DA0D99">
        <w:rPr>
          <w:sz w:val="22"/>
          <w:szCs w:val="22"/>
        </w:rPr>
        <w:t xml:space="preserve">To reflect on what has happened I will use the Schon’s model to help guide my thoughts. This model breaks down the concept of reflection into </w:t>
      </w:r>
      <w:r w:rsidRPr="00DA0D99">
        <w:rPr>
          <w:i/>
          <w:sz w:val="22"/>
          <w:szCs w:val="22"/>
        </w:rPr>
        <w:t>“reflection in action”</w:t>
      </w:r>
      <w:r w:rsidRPr="00DA0D99">
        <w:rPr>
          <w:sz w:val="22"/>
          <w:szCs w:val="22"/>
        </w:rPr>
        <w:t xml:space="preserve"> and </w:t>
      </w:r>
      <w:r w:rsidRPr="00DA0D99">
        <w:rPr>
          <w:i/>
          <w:sz w:val="22"/>
          <w:szCs w:val="22"/>
        </w:rPr>
        <w:t>“reflection on action”</w:t>
      </w:r>
      <w:r w:rsidR="00970586" w:rsidRPr="00DA0D99">
        <w:rPr>
          <w:i/>
          <w:sz w:val="22"/>
          <w:szCs w:val="22"/>
        </w:rPr>
        <w:t xml:space="preserve"> (</w:t>
      </w:r>
      <w:r w:rsidR="00970586" w:rsidRPr="00DA0D99">
        <w:rPr>
          <w:sz w:val="22"/>
          <w:szCs w:val="22"/>
        </w:rPr>
        <w:t xml:space="preserve">Learn.solent.ac.uk). </w:t>
      </w:r>
    </w:p>
    <w:p w14:paraId="21463B25" w14:textId="5C18B3AB" w:rsidR="00D178B3" w:rsidRPr="00DA0D99" w:rsidRDefault="00D178B3" w:rsidP="00DA0D99">
      <w:pPr>
        <w:spacing w:line="360" w:lineRule="auto"/>
        <w:rPr>
          <w:sz w:val="22"/>
          <w:szCs w:val="22"/>
        </w:rPr>
      </w:pPr>
    </w:p>
    <w:p w14:paraId="75363D30" w14:textId="4A3452C8" w:rsidR="00D57469" w:rsidRPr="00DA0D99" w:rsidRDefault="00D178B3" w:rsidP="00DA0D99">
      <w:pPr>
        <w:spacing w:line="360" w:lineRule="auto"/>
        <w:rPr>
          <w:sz w:val="22"/>
          <w:szCs w:val="22"/>
        </w:rPr>
      </w:pPr>
      <w:r w:rsidRPr="00DA0D99">
        <w:rPr>
          <w:sz w:val="22"/>
          <w:szCs w:val="22"/>
        </w:rPr>
        <w:t xml:space="preserve">The first half of </w:t>
      </w:r>
      <w:r w:rsidR="00E51281" w:rsidRPr="00DA0D99">
        <w:rPr>
          <w:sz w:val="22"/>
          <w:szCs w:val="22"/>
        </w:rPr>
        <w:t>Schon’s reflection model requires you to reflect on your experience, think about what you were going to do next and how you acted. Therefore I will simply talk through my actions and consider what decisions I made and w</w:t>
      </w:r>
      <w:r w:rsidR="007E413B" w:rsidRPr="00DA0D99">
        <w:rPr>
          <w:sz w:val="22"/>
          <w:szCs w:val="22"/>
        </w:rPr>
        <w:t>hat I was thinking at the time</w:t>
      </w:r>
      <w:r w:rsidR="006E6F6A" w:rsidRPr="00DA0D99">
        <w:rPr>
          <w:sz w:val="22"/>
          <w:szCs w:val="22"/>
        </w:rPr>
        <w:t xml:space="preserve">. </w:t>
      </w:r>
      <w:r w:rsidR="00D57469" w:rsidRPr="00DA0D99">
        <w:rPr>
          <w:sz w:val="22"/>
          <w:szCs w:val="22"/>
        </w:rPr>
        <w:t xml:space="preserve">After talking about my actions at the time I will then use the second part of Schon’s model which is to think about what I would </w:t>
      </w:r>
      <w:r w:rsidR="00D57469" w:rsidRPr="00DA0D99">
        <w:rPr>
          <w:i/>
          <w:sz w:val="22"/>
          <w:szCs w:val="22"/>
        </w:rPr>
        <w:t>“do differently</w:t>
      </w:r>
      <w:r w:rsidR="00D57469" w:rsidRPr="00DA0D99">
        <w:rPr>
          <w:sz w:val="22"/>
          <w:szCs w:val="22"/>
        </w:rPr>
        <w:t xml:space="preserve">”. </w:t>
      </w:r>
    </w:p>
    <w:p w14:paraId="3BA1DF31" w14:textId="77777777" w:rsidR="003F679D" w:rsidRPr="00DA0D99" w:rsidRDefault="003F679D" w:rsidP="00DA0D99">
      <w:pPr>
        <w:spacing w:line="360" w:lineRule="auto"/>
        <w:rPr>
          <w:sz w:val="22"/>
          <w:szCs w:val="22"/>
        </w:rPr>
      </w:pPr>
    </w:p>
    <w:p w14:paraId="4B81F458" w14:textId="30B48000" w:rsidR="000A0A79" w:rsidRPr="00DA0D99" w:rsidRDefault="000A0A79" w:rsidP="00DA0D99">
      <w:pPr>
        <w:spacing w:line="360" w:lineRule="auto"/>
        <w:ind w:right="107"/>
        <w:jc w:val="both"/>
        <w:rPr>
          <w:sz w:val="22"/>
          <w:szCs w:val="22"/>
        </w:rPr>
      </w:pPr>
      <w:r w:rsidRPr="00DA0D99">
        <w:rPr>
          <w:sz w:val="22"/>
          <w:szCs w:val="22"/>
        </w:rPr>
        <w:t xml:space="preserve">During my probation in 2020 I found myself responsible for considering </w:t>
      </w:r>
      <w:r w:rsidR="008228A0" w:rsidRPr="00DA0D99">
        <w:rPr>
          <w:sz w:val="22"/>
          <w:szCs w:val="22"/>
        </w:rPr>
        <w:t>the social/cultural issue of t</w:t>
      </w:r>
      <w:r w:rsidRPr="00DA0D99">
        <w:rPr>
          <w:sz w:val="22"/>
          <w:szCs w:val="22"/>
        </w:rPr>
        <w:t>he coronavirus pandemic</w:t>
      </w:r>
      <w:r w:rsidR="008228A0" w:rsidRPr="00DA0D99">
        <w:rPr>
          <w:sz w:val="22"/>
          <w:szCs w:val="22"/>
        </w:rPr>
        <w:t>. This</w:t>
      </w:r>
      <w:r w:rsidRPr="00DA0D99">
        <w:rPr>
          <w:sz w:val="22"/>
          <w:szCs w:val="22"/>
        </w:rPr>
        <w:t xml:space="preserve"> had a huge effect on the police as there has been a rise in domestic violence incidents</w:t>
      </w:r>
      <w:r w:rsidR="008228A0" w:rsidRPr="00DA0D99">
        <w:rPr>
          <w:sz w:val="22"/>
          <w:szCs w:val="22"/>
        </w:rPr>
        <w:t xml:space="preserve">. </w:t>
      </w:r>
      <w:r w:rsidRPr="00DA0D99">
        <w:rPr>
          <w:sz w:val="22"/>
          <w:szCs w:val="22"/>
        </w:rPr>
        <w:t>Avon and Summerset Police reported a “</w:t>
      </w:r>
      <w:r w:rsidRPr="00DA0D99">
        <w:rPr>
          <w:i/>
          <w:sz w:val="22"/>
          <w:szCs w:val="22"/>
        </w:rPr>
        <w:t>20.9%”</w:t>
      </w:r>
      <w:r w:rsidRPr="00DA0D99">
        <w:rPr>
          <w:sz w:val="22"/>
          <w:szCs w:val="22"/>
        </w:rPr>
        <w:t xml:space="preserve"> increase in reported cases of </w:t>
      </w:r>
      <w:r w:rsidRPr="00DA0D99">
        <w:rPr>
          <w:sz w:val="22"/>
          <w:szCs w:val="22"/>
        </w:rPr>
        <w:lastRenderedPageBreak/>
        <w:t>domestic Violence during this time (The Guardian, 2020). It will always remain that the main policing function is to protect the public, however this is now more socially relevant than ever. Campbell 2020 has been monitoring the ongoing issue and emphasizes that the responsibility within the police is to deal with these cases “</w:t>
      </w:r>
      <w:r w:rsidRPr="00DA0D99">
        <w:rPr>
          <w:i/>
          <w:sz w:val="22"/>
          <w:szCs w:val="22"/>
        </w:rPr>
        <w:t xml:space="preserve">robustly” </w:t>
      </w:r>
      <w:r w:rsidRPr="00DA0D99">
        <w:rPr>
          <w:sz w:val="22"/>
          <w:szCs w:val="22"/>
        </w:rPr>
        <w:t xml:space="preserve">and </w:t>
      </w:r>
      <w:r w:rsidRPr="00DA0D99">
        <w:rPr>
          <w:i/>
          <w:sz w:val="22"/>
          <w:szCs w:val="22"/>
        </w:rPr>
        <w:t xml:space="preserve">“in a way that’s expected” </w:t>
      </w:r>
      <w:r w:rsidRPr="00DA0D99">
        <w:rPr>
          <w:sz w:val="22"/>
          <w:szCs w:val="22"/>
        </w:rPr>
        <w:t xml:space="preserve">of us. </w:t>
      </w:r>
      <w:r w:rsidR="00A225C6" w:rsidRPr="00DA0D99">
        <w:rPr>
          <w:sz w:val="22"/>
          <w:szCs w:val="22"/>
        </w:rPr>
        <w:t xml:space="preserve">Domestics are a huge part of policing and I have felt the pressure to ensure that the victims involved are kept safe, this has been regardless of the time of year or the fact that domestics are on the rise during this pandemic. </w:t>
      </w:r>
    </w:p>
    <w:p w14:paraId="5387AEB5" w14:textId="77777777" w:rsidR="000A0A79" w:rsidRPr="00DA0D99" w:rsidRDefault="000A0A79" w:rsidP="00DA0D99">
      <w:pPr>
        <w:spacing w:line="360" w:lineRule="auto"/>
        <w:rPr>
          <w:sz w:val="22"/>
          <w:szCs w:val="22"/>
        </w:rPr>
      </w:pPr>
    </w:p>
    <w:p w14:paraId="17462E52" w14:textId="085C6EBC" w:rsidR="000A0A79" w:rsidRPr="00DA0D99" w:rsidRDefault="009D19A8"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I</w:t>
      </w:r>
      <w:r w:rsidR="000A0A79" w:rsidRPr="00DA0D99">
        <w:rPr>
          <w:rFonts w:ascii="Arial" w:hAnsi="Arial" w:cs="Arial"/>
          <w:sz w:val="22"/>
          <w:szCs w:val="22"/>
        </w:rPr>
        <w:t xml:space="preserve"> attend</w:t>
      </w:r>
      <w:r w:rsidR="006E6F6A" w:rsidRPr="00DA0D99">
        <w:rPr>
          <w:rFonts w:ascii="Arial" w:hAnsi="Arial" w:cs="Arial"/>
          <w:sz w:val="22"/>
          <w:szCs w:val="22"/>
        </w:rPr>
        <w:t>ed</w:t>
      </w:r>
      <w:r w:rsidR="000A0A79" w:rsidRPr="00DA0D99">
        <w:rPr>
          <w:rFonts w:ascii="Arial" w:hAnsi="Arial" w:cs="Arial"/>
          <w:sz w:val="22"/>
          <w:szCs w:val="22"/>
        </w:rPr>
        <w:t xml:space="preserve"> a domestic violence incident where a female had called 999 and stated that she had been struck to the face by her partner. On route I found myself at the very start of the decision making model, gathering information and intelligence. Like attending any call, </w:t>
      </w:r>
      <w:r w:rsidR="00830E92" w:rsidRPr="00DA0D99">
        <w:rPr>
          <w:rFonts w:ascii="Arial" w:hAnsi="Arial" w:cs="Arial"/>
          <w:sz w:val="22"/>
          <w:szCs w:val="22"/>
        </w:rPr>
        <w:t xml:space="preserve">I know </w:t>
      </w:r>
      <w:r w:rsidR="000A0A79" w:rsidRPr="00DA0D99">
        <w:rPr>
          <w:rFonts w:ascii="Arial" w:hAnsi="Arial" w:cs="Arial"/>
          <w:sz w:val="22"/>
          <w:szCs w:val="22"/>
        </w:rPr>
        <w:t>this is crucial in terms of identifying any markers on the persons invol</w:t>
      </w:r>
      <w:r w:rsidR="00830E92" w:rsidRPr="00DA0D99">
        <w:rPr>
          <w:rFonts w:ascii="Arial" w:hAnsi="Arial" w:cs="Arial"/>
          <w:sz w:val="22"/>
          <w:szCs w:val="22"/>
        </w:rPr>
        <w:t>ved in order to protect myself</w:t>
      </w:r>
      <w:r w:rsidR="000A0A79" w:rsidRPr="00DA0D99">
        <w:rPr>
          <w:rFonts w:ascii="Arial" w:hAnsi="Arial" w:cs="Arial"/>
          <w:sz w:val="22"/>
          <w:szCs w:val="22"/>
        </w:rPr>
        <w:t xml:space="preserve">. </w:t>
      </w:r>
    </w:p>
    <w:p w14:paraId="7A6BCE16" w14:textId="77777777" w:rsidR="000A0A79" w:rsidRPr="00DA0D99" w:rsidRDefault="000A0A79" w:rsidP="00DA0D99">
      <w:pPr>
        <w:pStyle w:val="NormalWeb"/>
        <w:spacing w:before="0" w:beforeAutospacing="0" w:after="0" w:afterAutospacing="0" w:line="360" w:lineRule="auto"/>
        <w:rPr>
          <w:rFonts w:ascii="Arial" w:hAnsi="Arial" w:cs="Arial"/>
          <w:sz w:val="22"/>
          <w:szCs w:val="22"/>
        </w:rPr>
      </w:pPr>
    </w:p>
    <w:p w14:paraId="14CE1B14" w14:textId="7C9FF189" w:rsidR="000A0A79" w:rsidRPr="00DA0D99" w:rsidRDefault="000A0A79"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My first income of information came from the control room. I had a brief idea of the incident so far. I was then able to continue to search for any warning markers or past incidents with the two individuals to which there was no return on either search. Therefore at this stage I had little to work with and it wasn’t clear what sort of situation we were attending. I made a quick threat</w:t>
      </w:r>
      <w:r w:rsidR="00543EC9" w:rsidRPr="00DA0D99">
        <w:rPr>
          <w:rFonts w:ascii="Arial" w:hAnsi="Arial" w:cs="Arial"/>
          <w:sz w:val="22"/>
          <w:szCs w:val="22"/>
        </w:rPr>
        <w:t xml:space="preserve"> assessment which concluded with</w:t>
      </w:r>
      <w:r w:rsidRPr="00DA0D99">
        <w:rPr>
          <w:rFonts w:ascii="Arial" w:hAnsi="Arial" w:cs="Arial"/>
          <w:sz w:val="22"/>
          <w:szCs w:val="22"/>
        </w:rPr>
        <w:t xml:space="preserve"> ensuring that there was more than one officer attending.</w:t>
      </w:r>
      <w:r w:rsidR="00830E92" w:rsidRPr="00DA0D99">
        <w:rPr>
          <w:rFonts w:ascii="Arial" w:hAnsi="Arial" w:cs="Arial"/>
          <w:sz w:val="22"/>
          <w:szCs w:val="22"/>
        </w:rPr>
        <w:t xml:space="preserve"> I think I always do well to ensure that I protect myself because it’s almost a human nature. However I have noticed that my colleagues have done this for me on occasions and I hope that I can go on to enhance this skill and protect other new officers joining the force. </w:t>
      </w:r>
    </w:p>
    <w:p w14:paraId="41F1961F" w14:textId="77777777" w:rsidR="000A0A79" w:rsidRPr="00DA0D99" w:rsidRDefault="000A0A79" w:rsidP="00DA0D99">
      <w:pPr>
        <w:pStyle w:val="NormalWeb"/>
        <w:spacing w:before="0" w:beforeAutospacing="0" w:after="0" w:afterAutospacing="0" w:line="360" w:lineRule="auto"/>
        <w:rPr>
          <w:rFonts w:ascii="Arial" w:hAnsi="Arial" w:cs="Arial"/>
          <w:sz w:val="22"/>
          <w:szCs w:val="22"/>
        </w:rPr>
      </w:pPr>
    </w:p>
    <w:p w14:paraId="6C190484" w14:textId="21DE2865" w:rsidR="000A0A79" w:rsidRPr="00DA0D99" w:rsidRDefault="00F21740"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 xml:space="preserve">On attending, </w:t>
      </w:r>
      <w:r w:rsidR="000A0A79" w:rsidRPr="00DA0D99">
        <w:rPr>
          <w:rFonts w:ascii="Arial" w:hAnsi="Arial" w:cs="Arial"/>
          <w:sz w:val="22"/>
          <w:szCs w:val="22"/>
        </w:rPr>
        <w:t>the most important thing to consider were the victim’s injuries. I was considering whether she would need to go to hospital to seek further medical attention</w:t>
      </w:r>
      <w:r w:rsidR="008228A0" w:rsidRPr="00DA0D99">
        <w:rPr>
          <w:rFonts w:ascii="Arial" w:hAnsi="Arial" w:cs="Arial"/>
          <w:sz w:val="22"/>
          <w:szCs w:val="22"/>
        </w:rPr>
        <w:t xml:space="preserve">. </w:t>
      </w:r>
      <w:r w:rsidR="000A0A79" w:rsidRPr="00DA0D99">
        <w:rPr>
          <w:rFonts w:ascii="Arial" w:hAnsi="Arial" w:cs="Arial"/>
          <w:sz w:val="22"/>
          <w:szCs w:val="22"/>
        </w:rPr>
        <w:t xml:space="preserve">This also urged me to ensure that my body worn camera was on so that these could be detected early on and become evidence to assist the allegation of the victim being struck to the face. Chapman, B 2018 also appreciates the importance of police body worn cameras as they can support victims because they </w:t>
      </w:r>
      <w:r w:rsidR="000A0A79" w:rsidRPr="00DA0D99">
        <w:rPr>
          <w:rFonts w:ascii="Arial" w:hAnsi="Arial" w:cs="Arial"/>
          <w:i/>
          <w:sz w:val="22"/>
          <w:szCs w:val="22"/>
        </w:rPr>
        <w:t>“</w:t>
      </w:r>
      <w:r w:rsidR="000A0A79" w:rsidRPr="00DA0D99">
        <w:rPr>
          <w:rFonts w:ascii="Arial" w:hAnsi="Arial" w:cs="Arial"/>
          <w:i/>
          <w:color w:val="1B1B1B"/>
          <w:sz w:val="22"/>
          <w:szCs w:val="22"/>
        </w:rPr>
        <w:t>corroborate evidence presented by prosecutors, and lead to higher numbers of guilty pleas in court proceedings”.</w:t>
      </w:r>
      <w:r w:rsidR="000A0A79" w:rsidRPr="00DA0D99">
        <w:rPr>
          <w:rFonts w:ascii="Arial" w:hAnsi="Arial" w:cs="Arial"/>
          <w:color w:val="1B1B1B"/>
          <w:sz w:val="22"/>
          <w:szCs w:val="22"/>
        </w:rPr>
        <w:t xml:space="preserve"> This is one of the main influences for me to turn my camera on before attending the scene. I wanted to ensure that I could capture evidence to help this victim throughout possible upcoming legal proceedings. </w:t>
      </w:r>
    </w:p>
    <w:p w14:paraId="16CF3351" w14:textId="77777777" w:rsidR="000A0A79" w:rsidRPr="00DA0D99" w:rsidRDefault="000A0A79" w:rsidP="00DA0D99">
      <w:pPr>
        <w:pStyle w:val="NormalWeb"/>
        <w:spacing w:before="0" w:beforeAutospacing="0" w:after="0" w:afterAutospacing="0" w:line="360" w:lineRule="auto"/>
        <w:rPr>
          <w:rFonts w:ascii="Arial" w:hAnsi="Arial" w:cs="Arial"/>
          <w:sz w:val="22"/>
          <w:szCs w:val="22"/>
        </w:rPr>
      </w:pPr>
    </w:p>
    <w:p w14:paraId="25F06B8A" w14:textId="77777777" w:rsidR="000A0A79" w:rsidRPr="00DA0D99" w:rsidRDefault="000A0A79"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I also had to think about my powers of entry which at the time could’ve been section 17 PACE if I genuinely believed that I needed to enter to save life or limb. I did not need to use this power of entry because the victim allowed me into her home willingly. This gave me confidence that this victim was cooperative and would give evidence to officers to support her case.</w:t>
      </w:r>
    </w:p>
    <w:p w14:paraId="135A610E" w14:textId="77777777" w:rsidR="000A0A79" w:rsidRPr="00DA0D99" w:rsidRDefault="000A0A79" w:rsidP="00DA0D99">
      <w:pPr>
        <w:spacing w:line="360" w:lineRule="auto"/>
        <w:rPr>
          <w:sz w:val="22"/>
          <w:szCs w:val="22"/>
        </w:rPr>
      </w:pPr>
    </w:p>
    <w:p w14:paraId="0D4A1A59" w14:textId="72E5D402" w:rsidR="000A0A79" w:rsidRPr="00DA0D99" w:rsidRDefault="000A0A79" w:rsidP="00DA0D99">
      <w:pPr>
        <w:spacing w:line="360" w:lineRule="auto"/>
        <w:rPr>
          <w:sz w:val="22"/>
          <w:szCs w:val="22"/>
        </w:rPr>
      </w:pPr>
      <w:r w:rsidRPr="00DA0D99">
        <w:rPr>
          <w:sz w:val="22"/>
          <w:szCs w:val="22"/>
        </w:rPr>
        <w:lastRenderedPageBreak/>
        <w:t>I had to consider one of my main responsibilities as a police officer, which is to protect life and to safeguard victims. Therefore I had to think and identify the risks to the victim and their family. The immediate risk that I could identify was the accused perpetrator and whether he was still at the property. He had returned home which cleared the immediate risk and allowed me time to speak to the victim and the other family members who had witnessed the assault. Then I could begin to understand what had happened and also collect evidence to support my suspicion that a crime had been committed.</w:t>
      </w:r>
    </w:p>
    <w:p w14:paraId="6EE18E03" w14:textId="77777777" w:rsidR="000A0A79" w:rsidRPr="00DA0D99" w:rsidRDefault="000A0A79" w:rsidP="00DA0D99">
      <w:pPr>
        <w:spacing w:line="360" w:lineRule="auto"/>
        <w:rPr>
          <w:sz w:val="22"/>
          <w:szCs w:val="22"/>
        </w:rPr>
      </w:pPr>
    </w:p>
    <w:p w14:paraId="5E120672" w14:textId="77777777" w:rsidR="000A0A79" w:rsidRPr="00DA0D99" w:rsidRDefault="000A0A79" w:rsidP="00DA0D99">
      <w:pPr>
        <w:spacing w:line="360" w:lineRule="auto"/>
        <w:rPr>
          <w:sz w:val="22"/>
          <w:szCs w:val="22"/>
        </w:rPr>
      </w:pPr>
      <w:r w:rsidRPr="00DA0D99">
        <w:rPr>
          <w:sz w:val="22"/>
          <w:szCs w:val="22"/>
        </w:rPr>
        <w:t>Immediately after talking to family members I discovered that there were 3 children in the house where this assault had occurred. This then became a bigger picture and a perfect example of why it’s important that their under a continuous and dynamic assessment as things can change at any point. I had to restart in my thought process, start again at the decision making model and gather more information.</w:t>
      </w:r>
    </w:p>
    <w:p w14:paraId="748E18E8" w14:textId="77777777" w:rsidR="000A0A79" w:rsidRPr="00DA0D99" w:rsidRDefault="000A0A79" w:rsidP="00DA0D99">
      <w:pPr>
        <w:spacing w:line="360" w:lineRule="auto"/>
        <w:rPr>
          <w:sz w:val="22"/>
          <w:szCs w:val="22"/>
        </w:rPr>
      </w:pPr>
    </w:p>
    <w:p w14:paraId="0A5E5FCA" w14:textId="48B4D780" w:rsidR="000A0A79" w:rsidRPr="00DA0D99" w:rsidRDefault="000A0A79" w:rsidP="00DA0D99">
      <w:pPr>
        <w:spacing w:line="360" w:lineRule="auto"/>
        <w:rPr>
          <w:sz w:val="22"/>
          <w:szCs w:val="22"/>
        </w:rPr>
      </w:pPr>
      <w:r w:rsidRPr="00DA0D99">
        <w:rPr>
          <w:sz w:val="22"/>
          <w:szCs w:val="22"/>
        </w:rPr>
        <w:t xml:space="preserve">After further questioning, it was clear that these children were asleep and some distance away whilst events had unfolded so they had not witnessed or heard anything. Regardless of this, I worked with their mother and retained their names, dates of birth and what school they went to. I then attached this to the occurrence. If anything else were to happen at this address in the future this could contribute as evidence and help to build a bigger picture. This information was also needed for a DASH form and a Public Protection form which are both required for all domestic incidents. </w:t>
      </w:r>
      <w:r w:rsidR="008228A0" w:rsidRPr="00DA0D99">
        <w:rPr>
          <w:sz w:val="22"/>
          <w:szCs w:val="22"/>
        </w:rPr>
        <w:t>This referral concluded that the children were cared for, healthy and had not been subject to any domestic abuse at this time.</w:t>
      </w:r>
    </w:p>
    <w:p w14:paraId="618D8440" w14:textId="77777777" w:rsidR="000A0A79" w:rsidRPr="00DA0D99" w:rsidRDefault="000A0A79" w:rsidP="00DA0D99">
      <w:pPr>
        <w:spacing w:line="360" w:lineRule="auto"/>
        <w:rPr>
          <w:sz w:val="22"/>
          <w:szCs w:val="22"/>
        </w:rPr>
      </w:pPr>
    </w:p>
    <w:p w14:paraId="564E8C5D" w14:textId="77777777" w:rsidR="000A0A79" w:rsidRPr="00DA0D99" w:rsidRDefault="000A0A79" w:rsidP="00DA0D99">
      <w:pPr>
        <w:spacing w:line="360" w:lineRule="auto"/>
        <w:rPr>
          <w:sz w:val="22"/>
          <w:szCs w:val="22"/>
        </w:rPr>
      </w:pPr>
    </w:p>
    <w:p w14:paraId="1E6B9D9C" w14:textId="77777777" w:rsidR="000A0A79" w:rsidRPr="00DA0D99" w:rsidRDefault="000A0A79" w:rsidP="00DA0D99">
      <w:pPr>
        <w:spacing w:line="360" w:lineRule="auto"/>
        <w:rPr>
          <w:sz w:val="22"/>
          <w:szCs w:val="22"/>
        </w:rPr>
      </w:pPr>
      <w:r w:rsidRPr="00DA0D99">
        <w:rPr>
          <w:sz w:val="22"/>
          <w:szCs w:val="22"/>
        </w:rPr>
        <w:t>I also considered contacting third partner agencies such as social services, women’s aid any many other through a MARAC referral. This is still a part of my NDM thought process and contributes to how I evaluate the risk and also taking action. Savelives.org.uk explains that the police role in a MARAC referral is to have an “</w:t>
      </w:r>
      <w:r w:rsidRPr="00DA0D99">
        <w:rPr>
          <w:i/>
          <w:sz w:val="22"/>
          <w:szCs w:val="22"/>
        </w:rPr>
        <w:t>increased awareness</w:t>
      </w:r>
      <w:r w:rsidRPr="00DA0D99">
        <w:rPr>
          <w:sz w:val="22"/>
          <w:szCs w:val="22"/>
        </w:rPr>
        <w:t xml:space="preserve">” of domestic abuse and to </w:t>
      </w:r>
      <w:r w:rsidRPr="00DA0D99">
        <w:rPr>
          <w:i/>
          <w:sz w:val="22"/>
          <w:szCs w:val="22"/>
        </w:rPr>
        <w:t xml:space="preserve">“establish if the victim is at harm”. </w:t>
      </w:r>
      <w:r w:rsidRPr="00DA0D99">
        <w:rPr>
          <w:sz w:val="22"/>
          <w:szCs w:val="22"/>
        </w:rPr>
        <w:t xml:space="preserve">If I felt that this victim of this incident was at harm a MARAC referral is something I would later consider after dealing with the immediate risks and safeguarding the victim. </w:t>
      </w:r>
    </w:p>
    <w:p w14:paraId="218A2AA3" w14:textId="77777777" w:rsidR="000A0A79" w:rsidRPr="00DA0D99" w:rsidRDefault="000A0A79" w:rsidP="00DA0D99">
      <w:pPr>
        <w:spacing w:line="360" w:lineRule="auto"/>
        <w:rPr>
          <w:sz w:val="22"/>
          <w:szCs w:val="22"/>
        </w:rPr>
      </w:pPr>
    </w:p>
    <w:p w14:paraId="4C927533" w14:textId="77777777" w:rsidR="000A0A79" w:rsidRPr="00DA0D99" w:rsidRDefault="000A0A79" w:rsidP="00DA0D99">
      <w:pPr>
        <w:spacing w:line="360" w:lineRule="auto"/>
        <w:rPr>
          <w:sz w:val="22"/>
          <w:szCs w:val="22"/>
        </w:rPr>
      </w:pPr>
      <w:r w:rsidRPr="00DA0D99">
        <w:rPr>
          <w:sz w:val="22"/>
          <w:szCs w:val="22"/>
        </w:rPr>
        <w:t>This incident showed all the characteristics of domestic violence. Both individuals were over the age of 16, were intimate partners and there had been a report of violence. The victim to this so far alleged assault was distressed but remained defensive regarding her partner, the subject. She was more concerned about the subjects’ wellbeing than her own and defended him repeatedly.</w:t>
      </w:r>
    </w:p>
    <w:p w14:paraId="29A6F208" w14:textId="77777777" w:rsidR="000A0A79" w:rsidRPr="00DA0D99" w:rsidRDefault="000A0A79" w:rsidP="00DA0D99">
      <w:pPr>
        <w:spacing w:line="360" w:lineRule="auto"/>
        <w:rPr>
          <w:sz w:val="22"/>
          <w:szCs w:val="22"/>
        </w:rPr>
      </w:pPr>
    </w:p>
    <w:p w14:paraId="049FE1D8" w14:textId="77777777" w:rsidR="000A0A79" w:rsidRPr="00DA0D99" w:rsidRDefault="000A0A79" w:rsidP="00DA0D99">
      <w:pPr>
        <w:spacing w:line="360" w:lineRule="auto"/>
        <w:rPr>
          <w:sz w:val="22"/>
          <w:szCs w:val="22"/>
        </w:rPr>
      </w:pPr>
      <w:r w:rsidRPr="00DA0D99">
        <w:rPr>
          <w:sz w:val="22"/>
          <w:szCs w:val="22"/>
        </w:rPr>
        <w:lastRenderedPageBreak/>
        <w:t xml:space="preserve">I could tell very early on from talking to the victim that within her relationship there had been having a lot of tension building and previous incidents leading up to this one. She was quick to blame herself for the incidents and it was obvious to officers that she had been assaulted as she had physical injuries. I identified this as a domestic violence incident and her a domestic violence victim. I also considered that there was an element of Stockholm syndrome in this individual’s case. </w:t>
      </w:r>
    </w:p>
    <w:p w14:paraId="04A7D325" w14:textId="77777777" w:rsidR="000A0A79" w:rsidRPr="00DA0D99" w:rsidRDefault="000A0A79" w:rsidP="00DA0D99">
      <w:pPr>
        <w:spacing w:line="360" w:lineRule="auto"/>
        <w:rPr>
          <w:sz w:val="22"/>
          <w:szCs w:val="22"/>
        </w:rPr>
      </w:pPr>
    </w:p>
    <w:p w14:paraId="355BE458" w14:textId="0FDCA627" w:rsidR="000A0A79" w:rsidRPr="00DA0D99" w:rsidRDefault="000A0A79" w:rsidP="00DA0D99">
      <w:pPr>
        <w:spacing w:line="360" w:lineRule="auto"/>
        <w:rPr>
          <w:sz w:val="22"/>
          <w:szCs w:val="22"/>
        </w:rPr>
      </w:pPr>
      <w:r w:rsidRPr="00DA0D99">
        <w:rPr>
          <w:sz w:val="22"/>
          <w:szCs w:val="22"/>
        </w:rPr>
        <w:t>The term Stockholm syndrome originated from a scenario where during a bank robbery the captives developed a relationship with their captors and then helped them conduct the robbery. They then went on to refuse to help police with their investigation. (Westcott 2013) Describes the relationship within this theory as “</w:t>
      </w:r>
      <w:r w:rsidRPr="00DA0D99">
        <w:rPr>
          <w:i/>
          <w:sz w:val="22"/>
          <w:szCs w:val="22"/>
        </w:rPr>
        <w:t xml:space="preserve">irrational feelings” </w:t>
      </w:r>
      <w:r w:rsidRPr="00DA0D99">
        <w:rPr>
          <w:sz w:val="22"/>
          <w:szCs w:val="22"/>
        </w:rPr>
        <w:t xml:space="preserve">but also as a </w:t>
      </w:r>
      <w:r w:rsidRPr="00DA0D99">
        <w:rPr>
          <w:i/>
          <w:sz w:val="22"/>
          <w:szCs w:val="22"/>
        </w:rPr>
        <w:t xml:space="preserve">“positive relationship”. </w:t>
      </w:r>
      <w:r w:rsidRPr="00DA0D99">
        <w:rPr>
          <w:sz w:val="22"/>
          <w:szCs w:val="22"/>
        </w:rPr>
        <w:t xml:space="preserve">This is something I could identify with my victim and subject. Although it’s easy to say from an outside point of view that the victims’ feelings are irrational, she is so much involved in the relationship that for her she wants to remain positive. This is why I believe that she kept apologising to the police because she didn’t want to upset the subject or her relationship. </w:t>
      </w:r>
      <w:r w:rsidR="00543EC9" w:rsidRPr="00DA0D99">
        <w:rPr>
          <w:sz w:val="22"/>
          <w:szCs w:val="22"/>
        </w:rPr>
        <w:t xml:space="preserve">I am confident that I noticed these characterizes quickly and also acted on them in a professional manner. </w:t>
      </w:r>
    </w:p>
    <w:p w14:paraId="2153DCC3" w14:textId="77777777" w:rsidR="000A0A79" w:rsidRPr="00DA0D99" w:rsidRDefault="000A0A79" w:rsidP="00DA0D99">
      <w:pPr>
        <w:spacing w:line="360" w:lineRule="auto"/>
        <w:rPr>
          <w:sz w:val="22"/>
          <w:szCs w:val="22"/>
        </w:rPr>
      </w:pPr>
    </w:p>
    <w:p w14:paraId="2948E1AF" w14:textId="0402455A" w:rsidR="000A0A79" w:rsidRPr="00DA0D99" w:rsidRDefault="000A0A79" w:rsidP="00DA0D99">
      <w:pPr>
        <w:spacing w:line="360" w:lineRule="auto"/>
        <w:rPr>
          <w:sz w:val="22"/>
          <w:szCs w:val="22"/>
        </w:rPr>
      </w:pPr>
      <w:r w:rsidRPr="00DA0D99">
        <w:rPr>
          <w:sz w:val="22"/>
          <w:szCs w:val="22"/>
        </w:rPr>
        <w:t xml:space="preserve">My first considerations were to preserve life and protect the victim. By building a rapport with the victim she then allowed me to take photos on my phone of these minor injuries to support the investigation and the victim if this case was ever to get to court. This was important evidence for the alleged assault. I also knew I could rely on my body worn video. </w:t>
      </w:r>
      <w:r w:rsidR="006938C7" w:rsidRPr="00DA0D99">
        <w:rPr>
          <w:sz w:val="22"/>
          <w:szCs w:val="22"/>
        </w:rPr>
        <w:t xml:space="preserve">I have found myself putting my body worn video on at almost every incident and I hope that I carry on to do this simple action as sometimes situations change dramatically and their a really good tool to have. </w:t>
      </w:r>
    </w:p>
    <w:p w14:paraId="409EE6AE" w14:textId="736CEEEF" w:rsidR="000A0A79" w:rsidRPr="00DA0D99" w:rsidRDefault="000A0A79" w:rsidP="00DA0D99">
      <w:pPr>
        <w:spacing w:line="360" w:lineRule="auto"/>
        <w:rPr>
          <w:sz w:val="22"/>
          <w:szCs w:val="22"/>
        </w:rPr>
      </w:pPr>
    </w:p>
    <w:p w14:paraId="2B0468B2" w14:textId="30EAAFF7" w:rsidR="000A0A79" w:rsidRPr="00DA0D99" w:rsidRDefault="000A0A79" w:rsidP="00DA0D99">
      <w:pPr>
        <w:spacing w:line="360" w:lineRule="auto"/>
        <w:rPr>
          <w:color w:val="auto"/>
          <w:sz w:val="22"/>
          <w:szCs w:val="22"/>
        </w:rPr>
      </w:pPr>
      <w:r w:rsidRPr="00DA0D99">
        <w:rPr>
          <w:sz w:val="22"/>
          <w:szCs w:val="22"/>
        </w:rPr>
        <w:t xml:space="preserve">Next I wanted to understand what had actually happened that night and asked the victim to talk me through her version of events. I took a first account from herself and from doing this established that there was two other witnesses to this assault. From taking her first account she was immediately getting upset about the thought of her partner, the subject being arrested. She was worried that he would be arrested simply because of her and insinuated that she would have to stop working with us in order to prevent this from happening. However I was at the stage of the national decision making model of considering my powers and policy. I had identified a crime had been committed, an assault, and I had to follow Gwent Police policy and protect the victim. </w:t>
      </w:r>
      <w:r w:rsidRPr="00DA0D99">
        <w:rPr>
          <w:color w:val="auto"/>
          <w:sz w:val="22"/>
          <w:szCs w:val="22"/>
        </w:rPr>
        <w:t>Therefore I explained to the victim that I had identified a crime</w:t>
      </w:r>
      <w:r w:rsidR="00F21740" w:rsidRPr="00DA0D99">
        <w:rPr>
          <w:color w:val="auto"/>
          <w:sz w:val="22"/>
          <w:szCs w:val="22"/>
        </w:rPr>
        <w:t xml:space="preserve"> and therefore this had to</w:t>
      </w:r>
      <w:r w:rsidRPr="00DA0D99">
        <w:rPr>
          <w:color w:val="auto"/>
          <w:sz w:val="22"/>
          <w:szCs w:val="22"/>
        </w:rPr>
        <w:t xml:space="preserve"> be investigated and it was my responsibility to ensure that she w</w:t>
      </w:r>
      <w:r w:rsidR="00F21740" w:rsidRPr="00DA0D99">
        <w:rPr>
          <w:color w:val="auto"/>
          <w:sz w:val="22"/>
          <w:szCs w:val="22"/>
        </w:rPr>
        <w:t xml:space="preserve">as safe and no longer at harm. Reflecting on my actions at this stage, I am happy that I had built up a good relationship with this victim but still remained professional remembered what my role was as a police officer. I can appreciate how easy it can be to forget this and I will continue to use the National Decision making model to ensure that this doesn’t happen. </w:t>
      </w:r>
    </w:p>
    <w:p w14:paraId="63313314" w14:textId="77777777" w:rsidR="000A0A79" w:rsidRPr="00DA0D99" w:rsidRDefault="000A0A79" w:rsidP="00DA0D99">
      <w:pPr>
        <w:spacing w:line="360" w:lineRule="auto"/>
        <w:rPr>
          <w:sz w:val="22"/>
          <w:szCs w:val="22"/>
        </w:rPr>
      </w:pPr>
    </w:p>
    <w:p w14:paraId="71816BDE" w14:textId="77777777" w:rsidR="000A0A79" w:rsidRPr="00DA0D99" w:rsidRDefault="000A0A79" w:rsidP="00DA0D99">
      <w:pPr>
        <w:spacing w:line="360" w:lineRule="auto"/>
        <w:rPr>
          <w:sz w:val="22"/>
          <w:szCs w:val="22"/>
        </w:rPr>
      </w:pPr>
      <w:r w:rsidRPr="00DA0D99">
        <w:rPr>
          <w:sz w:val="22"/>
          <w:szCs w:val="22"/>
        </w:rPr>
        <w:t xml:space="preserve">When identifying my options and contingencies, I was thinking that I had a good suspicion that a crime had been committed and therefore it had to be further investigated. This is when I decided that I needed to gather more evidence to support this suspicion and hopefully support this case as evidence in court. To get this evidence I explained the application of special measures at court in order to give the victim and the family (the other witnesses) the confidence to give statements. As cps.gov.uk explains, this can be </w:t>
      </w:r>
      <w:r w:rsidRPr="00DA0D99">
        <w:rPr>
          <w:i/>
          <w:sz w:val="22"/>
          <w:szCs w:val="22"/>
        </w:rPr>
        <w:t xml:space="preserve">“a difficult experience for victims of domestic violence” </w:t>
      </w:r>
      <w:r w:rsidRPr="00DA0D99">
        <w:rPr>
          <w:sz w:val="22"/>
          <w:szCs w:val="22"/>
        </w:rPr>
        <w:t xml:space="preserve">and therefore in some cases in court, the court will </w:t>
      </w:r>
      <w:r w:rsidRPr="00DA0D99">
        <w:rPr>
          <w:i/>
          <w:sz w:val="22"/>
          <w:szCs w:val="22"/>
        </w:rPr>
        <w:t xml:space="preserve">“agree to allow a witness to give evidence with the help of special measures”. </w:t>
      </w:r>
      <w:r w:rsidRPr="00DA0D99">
        <w:rPr>
          <w:sz w:val="22"/>
          <w:szCs w:val="22"/>
        </w:rPr>
        <w:t xml:space="preserve">After explaining this, the victim and witnesses agreed to make future statements when they were no longer intoxicated with alcohol. </w:t>
      </w:r>
    </w:p>
    <w:p w14:paraId="0D14092E" w14:textId="77777777" w:rsidR="000A0A79" w:rsidRPr="00DA0D99" w:rsidRDefault="000A0A79" w:rsidP="00DA0D99">
      <w:pPr>
        <w:spacing w:line="360" w:lineRule="auto"/>
        <w:rPr>
          <w:sz w:val="22"/>
          <w:szCs w:val="22"/>
        </w:rPr>
      </w:pPr>
    </w:p>
    <w:p w14:paraId="54B0E1FB" w14:textId="77777777" w:rsidR="000A0A79" w:rsidRPr="00DA0D99" w:rsidRDefault="000A0A79" w:rsidP="00DA0D99">
      <w:pPr>
        <w:spacing w:line="360" w:lineRule="auto"/>
        <w:rPr>
          <w:sz w:val="22"/>
          <w:szCs w:val="22"/>
        </w:rPr>
      </w:pPr>
      <w:r w:rsidRPr="00DA0D99">
        <w:rPr>
          <w:sz w:val="22"/>
          <w:szCs w:val="22"/>
        </w:rPr>
        <w:t xml:space="preserve">Although I couldn’t take any supporting statements at this time I did take first accounts from the witnesses. At this time I felt that it was important to take a first account as the incident was still fresh in everyone’s minds and this way I could help build a picture of what had happened and help me to then ask the relevant questions when the time was right to return and collect statements. </w:t>
      </w:r>
    </w:p>
    <w:p w14:paraId="20DA43D6" w14:textId="77777777" w:rsidR="000A0A79" w:rsidRPr="00DA0D99" w:rsidRDefault="000A0A79" w:rsidP="00DA0D99">
      <w:pPr>
        <w:spacing w:line="360" w:lineRule="auto"/>
        <w:rPr>
          <w:sz w:val="22"/>
          <w:szCs w:val="22"/>
        </w:rPr>
      </w:pPr>
    </w:p>
    <w:p w14:paraId="6D14E5B5" w14:textId="63EE4141" w:rsidR="008C1F5C" w:rsidRPr="00DA0D99" w:rsidRDefault="000A0A79" w:rsidP="00DA0D99">
      <w:pPr>
        <w:spacing w:line="360" w:lineRule="auto"/>
        <w:rPr>
          <w:sz w:val="22"/>
          <w:szCs w:val="22"/>
        </w:rPr>
      </w:pPr>
      <w:r w:rsidRPr="00DA0D99">
        <w:rPr>
          <w:sz w:val="22"/>
          <w:szCs w:val="22"/>
        </w:rPr>
        <w:t xml:space="preserve">Also whilst dealing with this incident I continually analysed whether the evidence I was gathering could go on to further support the victim in keeping her safe by securing a possible arrest or domestic violence protection order. Now it was time to take action. </w:t>
      </w:r>
    </w:p>
    <w:p w14:paraId="1F21DE38" w14:textId="77777777" w:rsidR="007476AD" w:rsidRPr="00DA0D99" w:rsidRDefault="007476AD" w:rsidP="00DA0D99">
      <w:pPr>
        <w:spacing w:line="360" w:lineRule="auto"/>
        <w:rPr>
          <w:sz w:val="22"/>
          <w:szCs w:val="22"/>
        </w:rPr>
      </w:pPr>
    </w:p>
    <w:p w14:paraId="70692090" w14:textId="5EA3EF2E" w:rsidR="000A0A79" w:rsidRPr="00DA0D99" w:rsidRDefault="007476AD" w:rsidP="00DA0D99">
      <w:pPr>
        <w:spacing w:line="360" w:lineRule="auto"/>
        <w:rPr>
          <w:color w:val="auto"/>
          <w:sz w:val="22"/>
          <w:szCs w:val="22"/>
        </w:rPr>
      </w:pPr>
      <w:r w:rsidRPr="00DA0D99">
        <w:rPr>
          <w:sz w:val="22"/>
          <w:szCs w:val="22"/>
        </w:rPr>
        <w:t xml:space="preserve">I decided to arrest the subject </w:t>
      </w:r>
      <w:r w:rsidR="000A0A79" w:rsidRPr="00DA0D99">
        <w:rPr>
          <w:sz w:val="22"/>
          <w:szCs w:val="22"/>
        </w:rPr>
        <w:t xml:space="preserve">as the necessity for this arrest was to interview to obtain further evidence of this alleged assault and to protect a vulnerable victim. Whilst being in custody it would then be possible to apply for a domestic violence protection order. This assists police in protecting the victim following an incident of domestic abuse where they’ve been unable to secure an immediate conviction. Stpehenson.co.uk also acknowledged the importance of this order as it also </w:t>
      </w:r>
      <w:r w:rsidR="000A0A79" w:rsidRPr="00DA0D99">
        <w:rPr>
          <w:color w:val="auto"/>
          <w:sz w:val="22"/>
          <w:szCs w:val="22"/>
        </w:rPr>
        <w:t xml:space="preserve">allows </w:t>
      </w:r>
      <w:r w:rsidR="000A0A79" w:rsidRPr="00DA0D99">
        <w:rPr>
          <w:i/>
          <w:color w:val="auto"/>
          <w:sz w:val="22"/>
          <w:szCs w:val="22"/>
        </w:rPr>
        <w:t xml:space="preserve">“a period of time during which the alleged victim has time to consider their situation without being influenced by the suspected perpetrator of abuse or subject to further abuse and harm”. </w:t>
      </w:r>
      <w:r w:rsidR="007F1CD8" w:rsidRPr="00DA0D99">
        <w:rPr>
          <w:color w:val="auto"/>
          <w:sz w:val="22"/>
          <w:szCs w:val="22"/>
        </w:rPr>
        <w:t>I felt that this order was important in assisting to keep the victim safe from further abuse and harm.</w:t>
      </w:r>
      <w:r w:rsidR="000A0A79" w:rsidRPr="00DA0D99">
        <w:rPr>
          <w:color w:val="auto"/>
          <w:sz w:val="22"/>
          <w:szCs w:val="22"/>
        </w:rPr>
        <w:t xml:space="preserve"> </w:t>
      </w:r>
      <w:r w:rsidRPr="00DA0D99">
        <w:rPr>
          <w:color w:val="auto"/>
          <w:sz w:val="22"/>
          <w:szCs w:val="22"/>
        </w:rPr>
        <w:t xml:space="preserve">Because there were so many things that needed to be done another officer completed this action. Next time the opportunity comes I think that it’s important that I seize the opportunity to complete one myself to have a better understanding of what’s involved. </w:t>
      </w:r>
    </w:p>
    <w:p w14:paraId="0C131A85" w14:textId="77777777" w:rsidR="000A0A79" w:rsidRPr="00DA0D99" w:rsidRDefault="000A0A79" w:rsidP="00DA0D99">
      <w:pPr>
        <w:spacing w:line="360" w:lineRule="auto"/>
        <w:rPr>
          <w:color w:val="auto"/>
          <w:sz w:val="22"/>
          <w:szCs w:val="22"/>
        </w:rPr>
      </w:pPr>
    </w:p>
    <w:p w14:paraId="53ED0A80" w14:textId="77777777" w:rsidR="000A0A79" w:rsidRPr="00DA0D99" w:rsidRDefault="000A0A79" w:rsidP="00DA0D99">
      <w:pPr>
        <w:spacing w:line="360" w:lineRule="auto"/>
        <w:rPr>
          <w:color w:val="auto"/>
          <w:sz w:val="22"/>
          <w:szCs w:val="22"/>
        </w:rPr>
      </w:pPr>
    </w:p>
    <w:p w14:paraId="47B8B474" w14:textId="18F59D40" w:rsidR="000A0A79" w:rsidRPr="00DA0D99" w:rsidRDefault="007F1CD8" w:rsidP="00DA0D99">
      <w:pPr>
        <w:spacing w:line="360" w:lineRule="auto"/>
        <w:rPr>
          <w:sz w:val="22"/>
          <w:szCs w:val="22"/>
        </w:rPr>
      </w:pPr>
      <w:r w:rsidRPr="00DA0D99">
        <w:rPr>
          <w:sz w:val="22"/>
          <w:szCs w:val="22"/>
        </w:rPr>
        <w:t>My next thoughts was to</w:t>
      </w:r>
      <w:r w:rsidR="000A0A79" w:rsidRPr="00DA0D99">
        <w:rPr>
          <w:sz w:val="22"/>
          <w:szCs w:val="22"/>
        </w:rPr>
        <w:t xml:space="preserve"> safeguard/ safety plan the victim for the night before someone returned to her in the morning to take a statement and complete a full DASH form. As the subject hadn’t yet been arrested it was important that he stayed at a different address and out of contact until the arrest had been made. </w:t>
      </w:r>
      <w:r w:rsidR="00AC5F62" w:rsidRPr="00DA0D99">
        <w:rPr>
          <w:sz w:val="22"/>
          <w:szCs w:val="22"/>
        </w:rPr>
        <w:t xml:space="preserve">I have found myself doing a lot of safeguarding in policing so far and </w:t>
      </w:r>
      <w:r w:rsidR="00AC5F62" w:rsidRPr="00DA0D99">
        <w:rPr>
          <w:sz w:val="22"/>
          <w:szCs w:val="22"/>
        </w:rPr>
        <w:lastRenderedPageBreak/>
        <w:t xml:space="preserve">although it seems simple, this can be crucial in ensuring that the individual at risk remains out of contact with the perpetrator. So far I think I have done this to a good standard and I have also listened to my colleagues and learnt from them. </w:t>
      </w:r>
    </w:p>
    <w:p w14:paraId="13EFABD2" w14:textId="77777777" w:rsidR="000A0A79" w:rsidRPr="00DA0D99" w:rsidRDefault="000A0A79" w:rsidP="00DA0D99">
      <w:pPr>
        <w:spacing w:line="360" w:lineRule="auto"/>
        <w:rPr>
          <w:sz w:val="22"/>
          <w:szCs w:val="22"/>
        </w:rPr>
      </w:pPr>
    </w:p>
    <w:p w14:paraId="6C9F5D6B" w14:textId="36FF4C67" w:rsidR="000A0A79" w:rsidRPr="00DA0D99" w:rsidRDefault="000A0A79" w:rsidP="00DA0D99">
      <w:pPr>
        <w:spacing w:line="360" w:lineRule="auto"/>
        <w:rPr>
          <w:color w:val="333333"/>
          <w:sz w:val="22"/>
          <w:szCs w:val="22"/>
        </w:rPr>
      </w:pPr>
      <w:r w:rsidRPr="00DA0D99">
        <w:rPr>
          <w:sz w:val="22"/>
          <w:szCs w:val="22"/>
        </w:rPr>
        <w:t xml:space="preserve">By completing a DASH form this helped inform a MARAC referral. By exercising the best communication skills within the police service I can help increase public safety and make the right links for help for the victims and their families and children. </w:t>
      </w:r>
      <w:r w:rsidR="003F6DBF" w:rsidRPr="00DA0D99">
        <w:rPr>
          <w:sz w:val="22"/>
          <w:szCs w:val="22"/>
        </w:rPr>
        <w:t>This is</w:t>
      </w:r>
      <w:r w:rsidRPr="00DA0D99">
        <w:rPr>
          <w:sz w:val="22"/>
          <w:szCs w:val="22"/>
        </w:rPr>
        <w:t xml:space="preserve"> a crucial step in protecting her long term. Talking to someone, whether it be a councillor or even within a support group</w:t>
      </w:r>
      <w:r w:rsidRPr="00DA0D99">
        <w:rPr>
          <w:color w:val="auto"/>
          <w:sz w:val="22"/>
          <w:szCs w:val="22"/>
        </w:rPr>
        <w:t xml:space="preserve">, is the </w:t>
      </w:r>
      <w:r w:rsidRPr="00DA0D99">
        <w:rPr>
          <w:i/>
          <w:color w:val="auto"/>
          <w:sz w:val="22"/>
          <w:szCs w:val="22"/>
        </w:rPr>
        <w:t>“first step to breaking the cycle of domestic abuse” (</w:t>
      </w:r>
      <w:r w:rsidRPr="00DA0D99">
        <w:rPr>
          <w:color w:val="auto"/>
          <w:sz w:val="22"/>
          <w:szCs w:val="22"/>
        </w:rPr>
        <w:t xml:space="preserve">reducingtherisk.org.uk 2020). Chief Constable Pam Kelly also believes that this is important and that victim’s just need </w:t>
      </w:r>
      <w:r w:rsidRPr="00DA0D99">
        <w:rPr>
          <w:i/>
          <w:color w:val="auto"/>
          <w:sz w:val="22"/>
          <w:szCs w:val="22"/>
        </w:rPr>
        <w:t xml:space="preserve">“help to take the first step” </w:t>
      </w:r>
      <w:r w:rsidRPr="00DA0D99">
        <w:rPr>
          <w:color w:val="auto"/>
          <w:sz w:val="22"/>
          <w:szCs w:val="22"/>
        </w:rPr>
        <w:t xml:space="preserve">which I think is one of the simplest and best tools available to officers today. (Gwentpolice.police.uk/newsroom). </w:t>
      </w:r>
      <w:r w:rsidR="005C09D8" w:rsidRPr="00DA0D99">
        <w:rPr>
          <w:color w:val="auto"/>
          <w:sz w:val="22"/>
          <w:szCs w:val="22"/>
        </w:rPr>
        <w:t xml:space="preserve">Looking back at filling out this referral, although it can be lengthy and time consuming I appreciate its importance and I will continue to do my best to communicate with other services on behalf of the victims that I deal with. </w:t>
      </w:r>
    </w:p>
    <w:p w14:paraId="38CFD2AC" w14:textId="77777777" w:rsidR="000A0A79" w:rsidRPr="00DA0D99" w:rsidRDefault="000A0A79" w:rsidP="00DA0D99">
      <w:pPr>
        <w:spacing w:line="360" w:lineRule="auto"/>
        <w:rPr>
          <w:sz w:val="22"/>
          <w:szCs w:val="22"/>
        </w:rPr>
      </w:pPr>
    </w:p>
    <w:p w14:paraId="048F1097" w14:textId="0677F0EB" w:rsidR="00E51281" w:rsidRPr="00DA0D99" w:rsidRDefault="004B1D1B" w:rsidP="00DA0D99">
      <w:pPr>
        <w:spacing w:line="360" w:lineRule="auto"/>
        <w:rPr>
          <w:sz w:val="22"/>
          <w:szCs w:val="22"/>
        </w:rPr>
      </w:pPr>
      <w:r w:rsidRPr="00DA0D99">
        <w:rPr>
          <w:sz w:val="22"/>
          <w:szCs w:val="22"/>
        </w:rPr>
        <w:t>Last of all I kept the victim updated, even just by a simple phone call.</w:t>
      </w:r>
      <w:r w:rsidR="000A0A79" w:rsidRPr="00DA0D99">
        <w:rPr>
          <w:sz w:val="22"/>
          <w:szCs w:val="22"/>
        </w:rPr>
        <w:t xml:space="preserve"> Maintaining communication with </w:t>
      </w:r>
      <w:r w:rsidRPr="00DA0D99">
        <w:rPr>
          <w:sz w:val="22"/>
          <w:szCs w:val="22"/>
        </w:rPr>
        <w:t>the victim</w:t>
      </w:r>
      <w:r w:rsidR="000A0A79" w:rsidRPr="00DA0D99">
        <w:rPr>
          <w:sz w:val="22"/>
          <w:szCs w:val="22"/>
        </w:rPr>
        <w:t xml:space="preserve"> was ensured by gaining a rapport with her</w:t>
      </w:r>
      <w:r w:rsidRPr="00DA0D99">
        <w:rPr>
          <w:sz w:val="22"/>
          <w:szCs w:val="22"/>
        </w:rPr>
        <w:t xml:space="preserve">. </w:t>
      </w:r>
      <w:r w:rsidR="000A0A79" w:rsidRPr="00DA0D99">
        <w:rPr>
          <w:sz w:val="22"/>
          <w:szCs w:val="22"/>
        </w:rPr>
        <w:t xml:space="preserve">Pritchard, J states that by building up this confidence, as an officer, you’re providing the victim with </w:t>
      </w:r>
      <w:r w:rsidR="000A0A79" w:rsidRPr="00DA0D99">
        <w:rPr>
          <w:i/>
          <w:sz w:val="22"/>
          <w:szCs w:val="22"/>
        </w:rPr>
        <w:t>“an opportunity to disclose abuse if it has taken place”</w:t>
      </w:r>
      <w:r w:rsidR="00845F62" w:rsidRPr="00DA0D99">
        <w:rPr>
          <w:sz w:val="22"/>
          <w:szCs w:val="22"/>
        </w:rPr>
        <w:t>. I then felt that b</w:t>
      </w:r>
      <w:r w:rsidR="000A0A79" w:rsidRPr="00DA0D99">
        <w:rPr>
          <w:sz w:val="22"/>
          <w:szCs w:val="22"/>
        </w:rPr>
        <w:t>y securing this good communication with this vulnerable person I was</w:t>
      </w:r>
      <w:r w:rsidR="00970586" w:rsidRPr="00DA0D99">
        <w:rPr>
          <w:sz w:val="22"/>
          <w:szCs w:val="22"/>
        </w:rPr>
        <w:t xml:space="preserve"> more likely to keep them safe. This is a simple skill that I feel that I apply to all situations involving a victim and I should do my best to continue to put it to good use.</w:t>
      </w:r>
    </w:p>
    <w:p w14:paraId="72EF5D25" w14:textId="77777777" w:rsidR="0055526D" w:rsidRPr="00DA0D99" w:rsidRDefault="0055526D" w:rsidP="00DA0D99">
      <w:pPr>
        <w:spacing w:line="360" w:lineRule="auto"/>
        <w:rPr>
          <w:sz w:val="22"/>
          <w:szCs w:val="22"/>
        </w:rPr>
      </w:pPr>
    </w:p>
    <w:p w14:paraId="76313BF7" w14:textId="6EC4FCE8" w:rsidR="007476AD" w:rsidRPr="00DA0D99" w:rsidRDefault="00E51281" w:rsidP="00DA0D99">
      <w:pPr>
        <w:spacing w:line="360" w:lineRule="auto"/>
        <w:rPr>
          <w:sz w:val="22"/>
          <w:szCs w:val="22"/>
        </w:rPr>
      </w:pPr>
      <w:r w:rsidRPr="00DA0D99">
        <w:rPr>
          <w:sz w:val="22"/>
          <w:szCs w:val="22"/>
        </w:rPr>
        <w:t xml:space="preserve">Overall I feel </w:t>
      </w:r>
      <w:r w:rsidR="0055526D" w:rsidRPr="00DA0D99">
        <w:rPr>
          <w:sz w:val="22"/>
          <w:szCs w:val="22"/>
        </w:rPr>
        <w:t xml:space="preserve">that </w:t>
      </w:r>
      <w:r w:rsidR="004B1D1B" w:rsidRPr="00DA0D99">
        <w:rPr>
          <w:sz w:val="22"/>
          <w:szCs w:val="22"/>
        </w:rPr>
        <w:t>this incident had a lot of procedures and forms to fill out</w:t>
      </w:r>
      <w:r w:rsidRPr="00DA0D99">
        <w:rPr>
          <w:sz w:val="22"/>
          <w:szCs w:val="22"/>
        </w:rPr>
        <w:t xml:space="preserve"> that were new to me and to my learning</w:t>
      </w:r>
      <w:r w:rsidR="00845F62" w:rsidRPr="00DA0D99">
        <w:rPr>
          <w:sz w:val="22"/>
          <w:szCs w:val="22"/>
        </w:rPr>
        <w:t xml:space="preserve">. </w:t>
      </w:r>
      <w:r w:rsidRPr="00DA0D99">
        <w:rPr>
          <w:sz w:val="22"/>
          <w:szCs w:val="22"/>
        </w:rPr>
        <w:t xml:space="preserve">I think that next time I attend an incident like this one I need to relax a little more and take my time. I have learnt from this experience that other officers, either on your team or not, are happy to help you. </w:t>
      </w:r>
    </w:p>
    <w:p w14:paraId="73919ED4" w14:textId="77777777" w:rsidR="007476AD" w:rsidRPr="00DA0D99" w:rsidRDefault="007476AD" w:rsidP="00DA0D99">
      <w:pPr>
        <w:spacing w:line="360" w:lineRule="auto"/>
        <w:rPr>
          <w:sz w:val="22"/>
          <w:szCs w:val="22"/>
        </w:rPr>
      </w:pPr>
    </w:p>
    <w:p w14:paraId="42E193C5" w14:textId="282C6D8B" w:rsidR="0055526D" w:rsidRPr="00DA0D99" w:rsidRDefault="0055526D" w:rsidP="00DA0D99">
      <w:pPr>
        <w:spacing w:line="360" w:lineRule="auto"/>
        <w:rPr>
          <w:sz w:val="22"/>
          <w:szCs w:val="22"/>
        </w:rPr>
      </w:pPr>
      <w:r w:rsidRPr="00DA0D99">
        <w:rPr>
          <w:sz w:val="22"/>
          <w:szCs w:val="22"/>
        </w:rPr>
        <w:t xml:space="preserve">I would say that I am a “perfectionist” and psychologytoday.com explains that perfectionists feel that </w:t>
      </w:r>
      <w:r w:rsidRPr="00DA0D99">
        <w:rPr>
          <w:i/>
          <w:sz w:val="22"/>
          <w:szCs w:val="22"/>
        </w:rPr>
        <w:t>“when things go wrong or you do not achieve at a certain level, you have failed”</w:t>
      </w:r>
      <w:r w:rsidRPr="00DA0D99">
        <w:rPr>
          <w:sz w:val="22"/>
          <w:szCs w:val="22"/>
        </w:rPr>
        <w:t xml:space="preserve"> which is definitely something I can relate to and most likely why I put a lot of pressure on myself. I need to do my best to remove the pressure I put on myself but also not to forget the importance of getting domestics right. These people are vulnerable and it’s important that they’re dealt with correctly and efficiently so that they’re kept safe. </w:t>
      </w:r>
      <w:r w:rsidR="005A551B" w:rsidRPr="00DA0D99">
        <w:rPr>
          <w:sz w:val="22"/>
          <w:szCs w:val="22"/>
        </w:rPr>
        <w:t xml:space="preserve">I am confident that I can continue to work with victims of domestic abuse and that I will always understand the importance of doing my best to get them right. </w:t>
      </w:r>
    </w:p>
    <w:p w14:paraId="60AD197B" w14:textId="77777777" w:rsidR="000A0A79" w:rsidRPr="00DA0D99" w:rsidRDefault="000A0A79" w:rsidP="00DA0D99">
      <w:pPr>
        <w:spacing w:line="360" w:lineRule="auto"/>
        <w:rPr>
          <w:sz w:val="22"/>
          <w:szCs w:val="22"/>
        </w:rPr>
      </w:pPr>
    </w:p>
    <w:p w14:paraId="6BB78070" w14:textId="71968DA1" w:rsidR="000A0A79" w:rsidRPr="00DA0D99" w:rsidRDefault="005A551B" w:rsidP="00DA0D99">
      <w:pPr>
        <w:spacing w:line="360" w:lineRule="auto"/>
        <w:rPr>
          <w:sz w:val="22"/>
          <w:szCs w:val="22"/>
        </w:rPr>
      </w:pPr>
      <w:r w:rsidRPr="00DA0D99">
        <w:rPr>
          <w:sz w:val="22"/>
          <w:szCs w:val="22"/>
        </w:rPr>
        <w:t>(273</w:t>
      </w:r>
      <w:r w:rsidR="006D5026" w:rsidRPr="00DA0D99">
        <w:rPr>
          <w:sz w:val="22"/>
          <w:szCs w:val="22"/>
        </w:rPr>
        <w:t>1</w:t>
      </w:r>
      <w:r w:rsidR="000A0A79" w:rsidRPr="00DA0D99">
        <w:rPr>
          <w:sz w:val="22"/>
          <w:szCs w:val="22"/>
        </w:rPr>
        <w:t xml:space="preserve"> words)</w:t>
      </w:r>
    </w:p>
    <w:p w14:paraId="79C73315" w14:textId="77777777" w:rsidR="000A0A79" w:rsidRDefault="000A0A79" w:rsidP="000A0A79"/>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DC67F60" w14:textId="6399D221" w:rsidR="003D5BF3" w:rsidRPr="00DA0D99" w:rsidRDefault="003D5BF3" w:rsidP="00DA0D99">
      <w:pPr>
        <w:spacing w:line="360" w:lineRule="auto"/>
        <w:rPr>
          <w:sz w:val="22"/>
          <w:szCs w:val="22"/>
        </w:rPr>
      </w:pPr>
      <w:r w:rsidRPr="00DA0D99">
        <w:rPr>
          <w:sz w:val="22"/>
          <w:szCs w:val="22"/>
        </w:rPr>
        <w:t>An incident had been reported via 999 lf two individuals fighting and that criminal damage had been caused to the property. This was a policing incident. It had elements of threat, risk, harm, vulnerabilities, possible investigations and it therefore required police to engage and intervene. Therefore upon attending this incident I found myself responsible for investigating what had happened and looking at identifying and preventing any threat risk or harm.</w:t>
      </w:r>
    </w:p>
    <w:p w14:paraId="1F1F239E" w14:textId="77777777" w:rsidR="00E5426B" w:rsidRPr="00DA0D99" w:rsidRDefault="00E5426B" w:rsidP="00DA0D99">
      <w:pPr>
        <w:spacing w:line="360" w:lineRule="auto"/>
        <w:rPr>
          <w:color w:val="auto"/>
          <w:sz w:val="22"/>
          <w:szCs w:val="22"/>
        </w:rPr>
      </w:pPr>
    </w:p>
    <w:p w14:paraId="23117153" w14:textId="3604CF04" w:rsidR="003D5BF3" w:rsidRPr="00DA0D99" w:rsidRDefault="003D5BF3" w:rsidP="00DA0D99">
      <w:pPr>
        <w:spacing w:line="360" w:lineRule="auto"/>
        <w:rPr>
          <w:color w:val="333333"/>
          <w:sz w:val="22"/>
          <w:szCs w:val="22"/>
        </w:rPr>
      </w:pPr>
      <w:r w:rsidRPr="00DA0D99">
        <w:rPr>
          <w:sz w:val="22"/>
          <w:szCs w:val="22"/>
        </w:rPr>
        <w:t xml:space="preserve">Whist working through each section of this essay I will continually work through the national decision model and critically asses what decisions I made and why I made them. The decision making model is important to police officers and how they make their decisions because as the nationaldecisionmakingmodel.co.uk outlines, it requires </w:t>
      </w:r>
      <w:r w:rsidRPr="00DA0D99">
        <w:rPr>
          <w:i/>
          <w:sz w:val="22"/>
          <w:szCs w:val="22"/>
        </w:rPr>
        <w:t>“that officers and forces uphold a high level of professionalism in their decision making”</w:t>
      </w:r>
      <w:r w:rsidRPr="00DA0D99">
        <w:rPr>
          <w:color w:val="333333"/>
          <w:sz w:val="22"/>
          <w:szCs w:val="22"/>
        </w:rPr>
        <w:t xml:space="preserve"> which is crucial to all areas of the job, and in this essay, domestic violence. </w:t>
      </w:r>
    </w:p>
    <w:p w14:paraId="71869D00" w14:textId="77777777" w:rsidR="00E5426B" w:rsidRPr="00DA0D99" w:rsidRDefault="00E5426B" w:rsidP="00DA0D99">
      <w:pPr>
        <w:spacing w:line="360" w:lineRule="auto"/>
        <w:rPr>
          <w:color w:val="333333"/>
          <w:sz w:val="22"/>
          <w:szCs w:val="22"/>
        </w:rPr>
      </w:pPr>
    </w:p>
    <w:p w14:paraId="6F3542C2" w14:textId="574629C6" w:rsidR="003D5BF3" w:rsidRPr="00DA0D99" w:rsidRDefault="003D5BF3" w:rsidP="00DA0D99">
      <w:pPr>
        <w:spacing w:line="360" w:lineRule="auto"/>
        <w:rPr>
          <w:color w:val="333333"/>
          <w:sz w:val="22"/>
          <w:szCs w:val="22"/>
        </w:rPr>
      </w:pPr>
      <w:r w:rsidRPr="00DA0D99">
        <w:rPr>
          <w:color w:val="333333"/>
          <w:sz w:val="22"/>
          <w:szCs w:val="22"/>
        </w:rPr>
        <w:t>I am going to reflect on what happened throughout this essay using Borton’s reflective model. This model has 3 simple stages. Firstly the “</w:t>
      </w:r>
      <w:r w:rsidRPr="00DA0D99">
        <w:rPr>
          <w:i/>
          <w:color w:val="333333"/>
          <w:sz w:val="22"/>
          <w:szCs w:val="22"/>
        </w:rPr>
        <w:t>what</w:t>
      </w:r>
      <w:r w:rsidRPr="00DA0D99">
        <w:rPr>
          <w:color w:val="333333"/>
          <w:sz w:val="22"/>
          <w:szCs w:val="22"/>
        </w:rPr>
        <w:t xml:space="preserve">” stage where you consider what happened. Second, </w:t>
      </w:r>
      <w:r w:rsidRPr="00DA0D99">
        <w:rPr>
          <w:i/>
          <w:color w:val="333333"/>
          <w:sz w:val="22"/>
          <w:szCs w:val="22"/>
        </w:rPr>
        <w:t>“so what”</w:t>
      </w:r>
      <w:r w:rsidRPr="00DA0D99">
        <w:rPr>
          <w:color w:val="333333"/>
          <w:sz w:val="22"/>
          <w:szCs w:val="22"/>
        </w:rPr>
        <w:t xml:space="preserve"> which requires myself to analyse what happened and begin to make sense of it all. The </w:t>
      </w:r>
      <w:r w:rsidRPr="00DA0D99">
        <w:rPr>
          <w:color w:val="333333"/>
          <w:sz w:val="22"/>
          <w:szCs w:val="22"/>
        </w:rPr>
        <w:lastRenderedPageBreak/>
        <w:t xml:space="preserve">last of all there’s the </w:t>
      </w:r>
      <w:r w:rsidRPr="00DA0D99">
        <w:rPr>
          <w:i/>
          <w:color w:val="333333"/>
          <w:sz w:val="22"/>
          <w:szCs w:val="22"/>
        </w:rPr>
        <w:t>“now what”</w:t>
      </w:r>
      <w:r w:rsidRPr="00DA0D99">
        <w:rPr>
          <w:color w:val="333333"/>
          <w:sz w:val="22"/>
          <w:szCs w:val="22"/>
        </w:rPr>
        <w:t xml:space="preserve"> stage where I will then consider how I would like to improve next time.  </w:t>
      </w:r>
    </w:p>
    <w:p w14:paraId="39BD7197" w14:textId="77777777" w:rsidR="00E5426B" w:rsidRPr="00DA0D99" w:rsidRDefault="00E5426B" w:rsidP="00DA0D99">
      <w:pPr>
        <w:spacing w:line="360" w:lineRule="auto"/>
        <w:rPr>
          <w:color w:val="333333"/>
          <w:sz w:val="22"/>
          <w:szCs w:val="22"/>
        </w:rPr>
      </w:pPr>
    </w:p>
    <w:p w14:paraId="694F02DC"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 xml:space="preserve">I didn’t think too much about it at the time, but within the police code of ethics as college.police.uk highlights, police officers are responsible for carrying out their roles and responsibilities in an </w:t>
      </w:r>
      <w:r w:rsidRPr="00DA0D99">
        <w:rPr>
          <w:rFonts w:ascii="Arial" w:hAnsi="Arial" w:cs="Arial"/>
          <w:i/>
          <w:sz w:val="22"/>
          <w:szCs w:val="22"/>
        </w:rPr>
        <w:t xml:space="preserve">“efficient, diligent and professional manner”. </w:t>
      </w:r>
      <w:r w:rsidRPr="00DA0D99">
        <w:rPr>
          <w:rFonts w:ascii="Arial" w:hAnsi="Arial" w:cs="Arial"/>
          <w:sz w:val="22"/>
          <w:szCs w:val="22"/>
        </w:rPr>
        <w:t xml:space="preserve">This is something that I would argue all police officers know but on route to incidents, it’s not something that crosses my mind too often. </w:t>
      </w:r>
    </w:p>
    <w:p w14:paraId="172DB1D4"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p>
    <w:p w14:paraId="4F0BC7D0" w14:textId="77777777" w:rsidR="003D5BF3" w:rsidRPr="00DA0D99" w:rsidRDefault="003D5BF3" w:rsidP="00DA0D99">
      <w:pPr>
        <w:pStyle w:val="NormalWeb"/>
        <w:spacing w:before="0" w:beforeAutospacing="0" w:after="0" w:afterAutospacing="0" w:line="360" w:lineRule="auto"/>
        <w:rPr>
          <w:rFonts w:ascii="Arial" w:hAnsi="Arial" w:cs="Arial"/>
          <w:color w:val="222222"/>
          <w:sz w:val="22"/>
          <w:szCs w:val="22"/>
        </w:rPr>
      </w:pPr>
      <w:r w:rsidRPr="00DA0D99">
        <w:rPr>
          <w:rFonts w:ascii="Arial" w:hAnsi="Arial" w:cs="Arial"/>
          <w:sz w:val="22"/>
          <w:szCs w:val="22"/>
        </w:rPr>
        <w:t xml:space="preserve">However it is clear, especially during 2020, that there is still a lack of trust in the police. Although the Black Lives Matter Movement originated in America it still had a profound effect on UK police. Dearden, L Reports that a 13 year old boy from London attacked a metropolitan police officer due to </w:t>
      </w:r>
      <w:r w:rsidRPr="00DA0D99">
        <w:rPr>
          <w:rFonts w:ascii="Arial" w:hAnsi="Arial" w:cs="Arial"/>
          <w:i/>
          <w:sz w:val="22"/>
          <w:szCs w:val="22"/>
        </w:rPr>
        <w:t>“</w:t>
      </w:r>
      <w:r w:rsidRPr="00DA0D99">
        <w:rPr>
          <w:rFonts w:ascii="Arial" w:hAnsi="Arial" w:cs="Arial"/>
          <w:i/>
          <w:color w:val="222222"/>
          <w:sz w:val="22"/>
          <w:szCs w:val="22"/>
        </w:rPr>
        <w:t xml:space="preserve">everything he was seeing on the news regarding Black Lives Matter”. </w:t>
      </w:r>
      <w:r w:rsidRPr="00DA0D99">
        <w:rPr>
          <w:rFonts w:ascii="Arial" w:hAnsi="Arial" w:cs="Arial"/>
          <w:color w:val="222222"/>
          <w:sz w:val="22"/>
          <w:szCs w:val="22"/>
        </w:rPr>
        <w:t>Reflecting on this movement during my time in the tutor hub, I still remained with the opinion that I as a police officer do not go to work to be assaulted by anyone. However, it is clearly important to understand the social and cultural issues that are happening which at this time was anger at police in regards to how George Floyd was treated. I have always kept up to date with the news and politics and I will continue to do this as it helps me to understand the communities that I serve a little more.</w:t>
      </w:r>
    </w:p>
    <w:p w14:paraId="11FD6070"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p>
    <w:p w14:paraId="4069756A"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 xml:space="preserve">On route to this call I began to make a dynamic risk assessment. Given that there was an alleged element of violence, it was important that more than one officer attended. I was also considering how to keep a safe distance from multiple people in this hostel during the covid-19 pandemic. </w:t>
      </w:r>
    </w:p>
    <w:p w14:paraId="28CA3D59"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p>
    <w:p w14:paraId="71A05100" w14:textId="4082431A" w:rsidR="003D5BF3" w:rsidRPr="00DA0D99" w:rsidRDefault="003D5BF3" w:rsidP="00DA0D99">
      <w:pPr>
        <w:pStyle w:val="NormalWeb"/>
        <w:spacing w:before="0" w:beforeAutospacing="0" w:after="0" w:afterAutospacing="0" w:line="360" w:lineRule="auto"/>
        <w:rPr>
          <w:rFonts w:ascii="Arial" w:hAnsi="Arial" w:cs="Arial"/>
          <w:sz w:val="22"/>
          <w:szCs w:val="22"/>
        </w:rPr>
      </w:pPr>
      <w:r w:rsidRPr="00DA0D99">
        <w:rPr>
          <w:rFonts w:ascii="Arial" w:hAnsi="Arial" w:cs="Arial"/>
          <w:sz w:val="22"/>
          <w:szCs w:val="22"/>
        </w:rPr>
        <w:t>(Taylor, D 2008, p171) outlines a research project where The National Audit Office and the Communications, Information system worked together to support police officer safety. This research project explained that “</w:t>
      </w:r>
      <w:r w:rsidRPr="00DA0D99">
        <w:rPr>
          <w:rFonts w:ascii="Arial" w:hAnsi="Arial" w:cs="Arial"/>
          <w:i/>
          <w:sz w:val="22"/>
          <w:szCs w:val="22"/>
        </w:rPr>
        <w:t xml:space="preserve">police officer safety can be argued as being either tangible, </w:t>
      </w:r>
      <w:r w:rsidR="003F6DBF" w:rsidRPr="00DA0D99">
        <w:rPr>
          <w:rFonts w:ascii="Arial" w:hAnsi="Arial" w:cs="Arial"/>
          <w:i/>
          <w:sz w:val="22"/>
          <w:szCs w:val="22"/>
        </w:rPr>
        <w:t>i.e.</w:t>
      </w:r>
      <w:r w:rsidRPr="00DA0D99">
        <w:rPr>
          <w:rFonts w:ascii="Arial" w:hAnsi="Arial" w:cs="Arial"/>
          <w:i/>
          <w:sz w:val="22"/>
          <w:szCs w:val="22"/>
        </w:rPr>
        <w:t xml:space="preserve"> officers get physically hurt whilst on duty, or intangible in that the perception of officer safety to the individual officer is as important as the tangible concept of being safe”. </w:t>
      </w:r>
      <w:r w:rsidRPr="00DA0D99">
        <w:rPr>
          <w:rFonts w:ascii="Arial" w:hAnsi="Arial" w:cs="Arial"/>
          <w:sz w:val="22"/>
          <w:szCs w:val="22"/>
        </w:rPr>
        <w:t>The research then goes onto put the idea of officer safety as bluntly as “</w:t>
      </w:r>
      <w:r w:rsidRPr="00DA0D99">
        <w:rPr>
          <w:rFonts w:ascii="Arial" w:hAnsi="Arial" w:cs="Arial"/>
          <w:i/>
          <w:sz w:val="22"/>
          <w:szCs w:val="22"/>
        </w:rPr>
        <w:t xml:space="preserve">these people believe that they will be cared for medically if they are injured” and “will be paid and believe in the task”. </w:t>
      </w:r>
      <w:r w:rsidRPr="00DA0D99">
        <w:rPr>
          <w:rFonts w:ascii="Arial" w:hAnsi="Arial" w:cs="Arial"/>
          <w:sz w:val="22"/>
          <w:szCs w:val="22"/>
        </w:rPr>
        <w:t>I agree that the role of a police officer entails an element of danger and you could almost say that it’s part of the contract. I would argue that we are like all people and that we have families who care about us and it’s important that we do what we can to keep safe and return home just as we left for work. Therefore before attending any call, just like this one where there’s people who are being violent, I try not to attend alone to minimise the risk. I felt like by having more than one officer at this incident that things were kept under control and no officer was at risk. Therefore I would continue to involve this in every risk assessment that I make in the future.</w:t>
      </w:r>
    </w:p>
    <w:p w14:paraId="2E506CC1" w14:textId="77777777" w:rsidR="003D5BF3" w:rsidRPr="00DA0D99" w:rsidRDefault="003D5BF3" w:rsidP="00DA0D99">
      <w:pPr>
        <w:pStyle w:val="NormalWeb"/>
        <w:spacing w:before="0" w:beforeAutospacing="0" w:after="0" w:afterAutospacing="0" w:line="360" w:lineRule="auto"/>
        <w:rPr>
          <w:rFonts w:ascii="Arial" w:hAnsi="Arial" w:cs="Arial"/>
          <w:sz w:val="22"/>
          <w:szCs w:val="22"/>
        </w:rPr>
      </w:pPr>
    </w:p>
    <w:p w14:paraId="5E68F669" w14:textId="2517D0F4" w:rsidR="003D5BF3" w:rsidRDefault="003D5BF3" w:rsidP="00DA0D99">
      <w:pPr>
        <w:spacing w:line="360" w:lineRule="auto"/>
        <w:rPr>
          <w:sz w:val="22"/>
          <w:szCs w:val="22"/>
        </w:rPr>
      </w:pPr>
      <w:r w:rsidRPr="00DA0D99">
        <w:rPr>
          <w:sz w:val="22"/>
          <w:szCs w:val="22"/>
        </w:rPr>
        <w:lastRenderedPageBreak/>
        <w:t xml:space="preserve">Immediately I found it of importance to identify who was a victim and who was the subject and if there were any witnesses. To do this me and the other officers attending split up to talk to those involved to begin to take first accounts and understand what had happened. Therefore I found myself gathering information and intelligence. </w:t>
      </w:r>
    </w:p>
    <w:p w14:paraId="1DB7F1B7" w14:textId="77777777" w:rsidR="00E601B8" w:rsidRPr="00DA0D99" w:rsidRDefault="00E601B8" w:rsidP="00DA0D99">
      <w:pPr>
        <w:spacing w:line="360" w:lineRule="auto"/>
        <w:rPr>
          <w:sz w:val="22"/>
          <w:szCs w:val="22"/>
        </w:rPr>
      </w:pPr>
    </w:p>
    <w:p w14:paraId="7BC2133A" w14:textId="77777777" w:rsidR="003D5BF3" w:rsidRPr="00DA0D99" w:rsidRDefault="003D5BF3" w:rsidP="00DA0D99">
      <w:pPr>
        <w:spacing w:line="360" w:lineRule="auto"/>
        <w:rPr>
          <w:sz w:val="22"/>
          <w:szCs w:val="22"/>
        </w:rPr>
      </w:pPr>
      <w:r w:rsidRPr="00DA0D99">
        <w:rPr>
          <w:sz w:val="22"/>
          <w:szCs w:val="22"/>
        </w:rPr>
        <w:t xml:space="preserve">From talking to the female involved I began to gain information as to what had happened. She admitted to striking a male with her hand to his face and I also spoke to witnesses who had seen her attacking this male and who were also willing to corroborate statements as evidence of this. </w:t>
      </w:r>
    </w:p>
    <w:p w14:paraId="5F68864A" w14:textId="77777777" w:rsidR="003D5BF3" w:rsidRPr="00DA0D99" w:rsidRDefault="003D5BF3" w:rsidP="00DA0D99">
      <w:pPr>
        <w:spacing w:line="360" w:lineRule="auto"/>
        <w:rPr>
          <w:sz w:val="22"/>
          <w:szCs w:val="22"/>
        </w:rPr>
      </w:pPr>
      <w:r w:rsidRPr="00DA0D99">
        <w:rPr>
          <w:sz w:val="22"/>
          <w:szCs w:val="22"/>
        </w:rPr>
        <w:t xml:space="preserve">Because I and others had separated, this made it a little difficult to reform as a group to establish what had gone on. As time went on we did manage to talk as a team and determine what our next actions would be. Communicating efficiently with colleagues I think is an important skill to have. This helps me to understand the bigger picture and determine what I think has happened and what should happen next. Therefore I think next time there’s a lot going on and there’s different officers talking to multiple people involved I will remain calm and just pause and listen to what other officers are saying and ask that they do the same in return. Therefore everyone is on the same page and hopefully the right decision can be made as to what happens next. </w:t>
      </w:r>
    </w:p>
    <w:p w14:paraId="47F4A637" w14:textId="77777777" w:rsidR="003D5BF3" w:rsidRPr="00DA0D99" w:rsidRDefault="003D5BF3" w:rsidP="00DA0D99">
      <w:pPr>
        <w:spacing w:line="360" w:lineRule="auto"/>
        <w:rPr>
          <w:sz w:val="22"/>
          <w:szCs w:val="22"/>
        </w:rPr>
      </w:pPr>
      <w:r w:rsidRPr="00DA0D99">
        <w:rPr>
          <w:sz w:val="22"/>
          <w:szCs w:val="22"/>
        </w:rPr>
        <w:t xml:space="preserve">This information led to me thinking of my powers and police policies again and also that it was time to take action. Police officers in the UK have the power to arrest under section 24 of the Police and Criminal Evidence Act. I had reasonable grounds to suspect that this person had committed an offence and therefore used this power to arrest the person whom I suspected to be guilty of it. I am fully aware of this power as it’s one of the most commonly used powers that police officers use. I am going to ensure that I keep up to date with my police powers and I have also downloaded an app so that on route to calls, if I’m ever unsure of anything I can check whilst I’m on my way to the scene. </w:t>
      </w:r>
    </w:p>
    <w:p w14:paraId="0F9963F3"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Handling this subject was a bit of a challenge as they were 26 weeks pregnant at the time. Therefore when she was arrested I chose to use my discretion and not to use handcuffs. This subject had been completely compliant so far and was aware that if this was to change then we may have to put handcuffs on. </w:t>
      </w:r>
    </w:p>
    <w:p w14:paraId="0A9C1E33"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223F317E"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I know some officers wouldn’t take the chance but personally I was happy with her attitude and our relationship so far and therefore that’s what I based my decision on. LegalCheek.com also agrees that discretion can be a risk towards officers as </w:t>
      </w:r>
      <w:r w:rsidRPr="00DA0D99">
        <w:rPr>
          <w:rFonts w:ascii="Arial" w:hAnsi="Arial" w:cs="Arial"/>
          <w:i/>
          <w:iCs/>
          <w:sz w:val="22"/>
          <w:szCs w:val="22"/>
        </w:rPr>
        <w:t>“</w:t>
      </w:r>
      <w:r w:rsidRPr="00DA0D99">
        <w:rPr>
          <w:rFonts w:ascii="Arial" w:hAnsi="Arial" w:cs="Arial"/>
          <w:i/>
          <w:sz w:val="22"/>
          <w:szCs w:val="22"/>
        </w:rPr>
        <w:t xml:space="preserve">policing is hard to dispute given the volatile, high pressure and often dangerous conditions under which the police operate”. </w:t>
      </w:r>
      <w:r w:rsidRPr="00DA0D99">
        <w:rPr>
          <w:rFonts w:ascii="Arial" w:hAnsi="Arial" w:cs="Arial"/>
          <w:sz w:val="22"/>
          <w:szCs w:val="22"/>
        </w:rPr>
        <w:t xml:space="preserve">However it’s not to forget that discretion is also of importance to the police service as </w:t>
      </w:r>
      <w:r w:rsidRPr="00DA0D99">
        <w:rPr>
          <w:rFonts w:ascii="Arial" w:hAnsi="Arial" w:cs="Arial"/>
          <w:i/>
          <w:sz w:val="22"/>
          <w:szCs w:val="22"/>
        </w:rPr>
        <w:t xml:space="preserve">“an effective and workable criminal justice system” </w:t>
      </w:r>
      <w:r w:rsidRPr="00DA0D99">
        <w:rPr>
          <w:rFonts w:ascii="Arial" w:hAnsi="Arial" w:cs="Arial"/>
          <w:sz w:val="22"/>
          <w:szCs w:val="22"/>
        </w:rPr>
        <w:t xml:space="preserve">relies on it. </w:t>
      </w:r>
    </w:p>
    <w:p w14:paraId="6D5A73A1"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4212E4EB"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lastRenderedPageBreak/>
        <w:t xml:space="preserve">I feel that discretion is still a grey area in policing. In future it would be unlikely that I wouldn’t use handcuffs on a subject too often but I’m happy that I was confident to use my discretion in this case this early on in my career. </w:t>
      </w:r>
    </w:p>
    <w:p w14:paraId="69E4E7E8" w14:textId="77777777" w:rsidR="003D5BF3" w:rsidRPr="00DA0D99" w:rsidRDefault="003D5BF3" w:rsidP="00DA0D99">
      <w:pPr>
        <w:spacing w:line="360" w:lineRule="auto"/>
        <w:rPr>
          <w:sz w:val="22"/>
          <w:szCs w:val="22"/>
        </w:rPr>
      </w:pPr>
    </w:p>
    <w:p w14:paraId="0DA195A3" w14:textId="77777777" w:rsidR="003D5BF3" w:rsidRPr="00DA0D99" w:rsidRDefault="003D5BF3" w:rsidP="00DA0D99">
      <w:pPr>
        <w:spacing w:line="360" w:lineRule="auto"/>
        <w:rPr>
          <w:sz w:val="22"/>
          <w:szCs w:val="22"/>
        </w:rPr>
      </w:pPr>
      <w:r w:rsidRPr="00DA0D99">
        <w:rPr>
          <w:sz w:val="22"/>
          <w:szCs w:val="22"/>
        </w:rPr>
        <w:t xml:space="preserve">There was also clear evidence linked to these possible offences. I was aware that under section 19 of the Police and Criminal Evidence Act I had the power to seize anything that I had reasonable grounds to believe that was evidence of this offence. In this situation it was photos of the criminal damage and also hair that was pulled out during the assault. I ensured that the correct pictures were taken, the time and date and details of the officer was noted and that they were concealed in the correct bags. However I did get confused in the uploading of the pictures because for example the hair was exhibit SE/01. Therefore when the pictures were uploaded I classed them as also SE/01. These pictures should’ve been SE/02, SE/03 and so on. Now I understand this procedure and hopefully this will not happen again. We did amend this mistake by adding A, B, C to the exhibit numbers but overall it did cause a lot of confusion and stress. </w:t>
      </w:r>
    </w:p>
    <w:p w14:paraId="0AF64657"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After taking into consideration all the information I thought about policies and powers. There was clearly need for us to investigate the possible crimes committed in more depth with the view to possible criminal proceedings. Whilst doing this I had to consider the Criminal Investigations Act 1996 and code C of PACE. </w:t>
      </w:r>
    </w:p>
    <w:p w14:paraId="24F52CF5"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6CCA7311"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The criminal investigations Act 1996 is a piece of statutory legislation in the UK which regulates the procedures of investigating and the prosecution of offenders. It requires police officers to record retain and reveal information in a correct manner. This act asks that police officers identify whether a crime has been committed with a view to criminal proceedings. Assetspublishingservice.gov.uk also agrees that police officers should </w:t>
      </w:r>
      <w:r w:rsidRPr="00DA0D99">
        <w:rPr>
          <w:rFonts w:ascii="Arial" w:hAnsi="Arial" w:cs="Arial"/>
          <w:i/>
          <w:iCs/>
          <w:sz w:val="22"/>
          <w:szCs w:val="22"/>
        </w:rPr>
        <w:t>“pursue all reasonable lines of enquiry”</w:t>
      </w:r>
      <w:r w:rsidRPr="00DA0D99">
        <w:rPr>
          <w:rFonts w:ascii="Arial" w:hAnsi="Arial" w:cs="Arial"/>
          <w:iCs/>
          <w:sz w:val="22"/>
          <w:szCs w:val="22"/>
        </w:rPr>
        <w:t xml:space="preserve"> and whether they </w:t>
      </w:r>
      <w:r w:rsidRPr="00DA0D99">
        <w:rPr>
          <w:rFonts w:ascii="Arial" w:hAnsi="Arial" w:cs="Arial"/>
          <w:i/>
          <w:iCs/>
          <w:sz w:val="22"/>
          <w:szCs w:val="22"/>
        </w:rPr>
        <w:t>“point way or towards a suspect”.</w:t>
      </w:r>
      <w:r w:rsidRPr="00DA0D99">
        <w:rPr>
          <w:rFonts w:ascii="Arial" w:hAnsi="Arial" w:cs="Arial"/>
          <w:iCs/>
          <w:sz w:val="22"/>
          <w:szCs w:val="22"/>
        </w:rPr>
        <w:t xml:space="preserve"> In this case there was possible defences for the offender which we had to investigate and follow. The offender had a fair interview with a solicitor, including disclosure and had a fair chance to answer all of our questions regarding the investigation. </w:t>
      </w:r>
    </w:p>
    <w:p w14:paraId="2DAD38A1"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6962503A"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This was the first time I had disclosure with a solicitor. I was given a list of information that they wanted but after speaking to peers was told that this is not information that police officers have to give. This was a learning point for me as I began to understand that although we reveal information in the correct manner, this doesn’t necessarily mean we must reveal ALL information. Now, in the future I have a certain list of things that are to be disclosed to solicitors and things that do not have to be disclosed to solicitors and I hope that I can have more confidence in this area of my career. </w:t>
      </w:r>
    </w:p>
    <w:p w14:paraId="7BACB5CE"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2BC79FE4" w14:textId="77777777" w:rsidR="003D5BF3" w:rsidRPr="00DA0D99" w:rsidRDefault="003D5BF3" w:rsidP="00DA0D99">
      <w:pPr>
        <w:pStyle w:val="NormalWeb"/>
        <w:spacing w:before="0" w:beforeAutospacing="0" w:after="0" w:afterAutospacing="0" w:line="360" w:lineRule="auto"/>
        <w:rPr>
          <w:rFonts w:ascii="Arial" w:hAnsi="Arial" w:cs="Arial"/>
          <w:i/>
          <w:color w:val="0B0C0C"/>
          <w:sz w:val="22"/>
          <w:szCs w:val="22"/>
        </w:rPr>
      </w:pPr>
      <w:r w:rsidRPr="00DA0D99">
        <w:rPr>
          <w:rFonts w:ascii="Arial" w:hAnsi="Arial" w:cs="Arial"/>
          <w:iCs/>
          <w:sz w:val="22"/>
          <w:szCs w:val="22"/>
        </w:rPr>
        <w:t xml:space="preserve">Code C of PACE covers the requirements for detention, treatment and questioning of subjects. </w:t>
      </w:r>
      <w:r w:rsidRPr="00DA0D99">
        <w:rPr>
          <w:rFonts w:ascii="Arial" w:hAnsi="Arial" w:cs="Arial"/>
          <w:color w:val="0B0C0C"/>
          <w:sz w:val="22"/>
          <w:szCs w:val="22"/>
        </w:rPr>
        <w:t xml:space="preserve">I explained this persons rights to them, one being that she was eligible to legal advice and that she </w:t>
      </w:r>
      <w:r w:rsidRPr="00DA0D99">
        <w:rPr>
          <w:rFonts w:ascii="Arial" w:hAnsi="Arial" w:cs="Arial"/>
          <w:color w:val="0B0C0C"/>
          <w:sz w:val="22"/>
          <w:szCs w:val="22"/>
        </w:rPr>
        <w:lastRenderedPageBreak/>
        <w:t xml:space="preserve">would have her chance to talk about what’s happened in interview. A person’s right to a solicitor has to be explained but I also wanted to stop her from talking about the offences before her interview. Ukessays.com highlights how pre-PACE interviewing was unfair on subjects of the criminal justice system. Unfortunately although these interviews could end in confessions, officers could </w:t>
      </w:r>
      <w:r w:rsidRPr="00DA0D99">
        <w:rPr>
          <w:rFonts w:ascii="Arial" w:hAnsi="Arial" w:cs="Arial"/>
          <w:i/>
          <w:color w:val="0B0C0C"/>
          <w:sz w:val="22"/>
          <w:szCs w:val="22"/>
        </w:rPr>
        <w:t>“</w:t>
      </w:r>
      <w:r w:rsidRPr="00DA0D99">
        <w:rPr>
          <w:rFonts w:ascii="Arial" w:hAnsi="Arial" w:cs="Arial"/>
          <w:i/>
          <w:color w:val="212529"/>
          <w:sz w:val="22"/>
          <w:szCs w:val="22"/>
        </w:rPr>
        <w:t>convince suspects to confess to crimes</w:t>
      </w:r>
      <w:r w:rsidRPr="00DA0D99">
        <w:rPr>
          <w:rFonts w:ascii="Arial" w:hAnsi="Arial" w:cs="Arial"/>
          <w:i/>
          <w:sz w:val="22"/>
          <w:szCs w:val="22"/>
        </w:rPr>
        <w:t xml:space="preserve">” </w:t>
      </w:r>
      <w:r w:rsidRPr="00DA0D99">
        <w:rPr>
          <w:rFonts w:ascii="Arial" w:hAnsi="Arial" w:cs="Arial"/>
          <w:color w:val="212529"/>
          <w:sz w:val="22"/>
          <w:szCs w:val="22"/>
        </w:rPr>
        <w:t>and also can lead to “</w:t>
      </w:r>
      <w:r w:rsidRPr="00DA0D99">
        <w:rPr>
          <w:rFonts w:ascii="Arial" w:hAnsi="Arial" w:cs="Arial"/>
          <w:i/>
          <w:color w:val="212529"/>
          <w:sz w:val="22"/>
          <w:szCs w:val="22"/>
        </w:rPr>
        <w:t xml:space="preserve">false confessions”. </w:t>
      </w:r>
    </w:p>
    <w:p w14:paraId="244DB1A4"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53A4A2D0" w14:textId="5827296D"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Wrongful confessions can take away a person’s liberty which would have a huge effect on that individual, their family and the outstanding community. Napier.ac.uk reports on a case involving a </w:t>
      </w:r>
      <w:r w:rsidRPr="00DA0D99">
        <w:rPr>
          <w:rFonts w:ascii="Arial" w:hAnsi="Arial" w:cs="Arial"/>
          <w:i/>
          <w:iCs/>
          <w:sz w:val="22"/>
          <w:szCs w:val="22"/>
        </w:rPr>
        <w:t>“Stephan Kiszko”</w:t>
      </w:r>
      <w:r w:rsidRPr="00DA0D99">
        <w:rPr>
          <w:rFonts w:ascii="Arial" w:hAnsi="Arial" w:cs="Arial"/>
          <w:iCs/>
          <w:sz w:val="22"/>
          <w:szCs w:val="22"/>
        </w:rPr>
        <w:t xml:space="preserve"> who spent 17 years of his life in prison for a murder of a school girl from Rochdale when later he was found not guilty of the offence. This was a huge miscarriage of justice and </w:t>
      </w:r>
      <w:r w:rsidR="003F6DBF" w:rsidRPr="00DA0D99">
        <w:rPr>
          <w:rFonts w:ascii="Arial" w:hAnsi="Arial" w:cs="Arial"/>
          <w:iCs/>
          <w:sz w:val="22"/>
          <w:szCs w:val="22"/>
        </w:rPr>
        <w:t>its</w:t>
      </w:r>
      <w:r w:rsidRPr="00DA0D99">
        <w:rPr>
          <w:rFonts w:ascii="Arial" w:hAnsi="Arial" w:cs="Arial"/>
          <w:iCs/>
          <w:sz w:val="22"/>
          <w:szCs w:val="22"/>
        </w:rPr>
        <w:t xml:space="preserve"> cases like this that remind me as a police officer to follow the PACE codes of practice, particularly code C. </w:t>
      </w:r>
    </w:p>
    <w:p w14:paraId="6E06F547"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1BFC9E54"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The subject admitted to the offences in interview and from this and the other evidence we had collected the CPS decided that there was enough evidence overall to charge the subject with the offences. There was also court bail conditions until the case was brought to trial. </w:t>
      </w:r>
    </w:p>
    <w:p w14:paraId="4552C7F8"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13CE4B90"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After this interview we then had to prepare a guilty anticipated plea file. This was my first ever case file and I found it particularly daunting. I knew what MG forms I needed to use, it was the content of what to put in these forms that worried me. </w:t>
      </w:r>
    </w:p>
    <w:p w14:paraId="6C359E50"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60075C72"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From training I believed that we would be under a lot of pressure to get files done quickly and to the best standard by ourselves. However after doing this case file I realised that there is a lot of direction and help in the force from peers and other departments. Also it wasn’t just myself working on this case file but also other colleagues which I have been told is a regular occurrence in Gwent police as everyone will help anyone out if they can and that person needs it. I now feel a lot less concerned about case files but I’m still eager to learn and to repetitively do more of them as that is how I feel I learn best. </w:t>
      </w:r>
    </w:p>
    <w:p w14:paraId="15726526"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609F0D36"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Courtroomadvice.com explains that if an individual was to breach their court conditions then </w:t>
      </w:r>
      <w:r w:rsidRPr="00DA0D99">
        <w:rPr>
          <w:rFonts w:ascii="Arial" w:hAnsi="Arial" w:cs="Arial"/>
          <w:sz w:val="22"/>
          <w:szCs w:val="22"/>
        </w:rPr>
        <w:t xml:space="preserve">that person </w:t>
      </w:r>
      <w:r w:rsidRPr="00DA0D99">
        <w:rPr>
          <w:rFonts w:ascii="Arial" w:hAnsi="Arial" w:cs="Arial"/>
          <w:i/>
          <w:sz w:val="22"/>
          <w:szCs w:val="22"/>
        </w:rPr>
        <w:t>“may be arrested and brought before the magistrates court”</w:t>
      </w:r>
      <w:r w:rsidRPr="00DA0D99">
        <w:rPr>
          <w:rFonts w:ascii="Arial" w:hAnsi="Arial" w:cs="Arial"/>
          <w:sz w:val="22"/>
          <w:szCs w:val="22"/>
        </w:rPr>
        <w:t xml:space="preserve"> and later </w:t>
      </w:r>
      <w:r w:rsidRPr="00DA0D99">
        <w:rPr>
          <w:rFonts w:ascii="Arial" w:hAnsi="Arial" w:cs="Arial"/>
          <w:i/>
          <w:sz w:val="22"/>
          <w:szCs w:val="22"/>
        </w:rPr>
        <w:t>“charged under the Bail Act 1976”</w:t>
      </w:r>
      <w:r w:rsidRPr="00DA0D99">
        <w:rPr>
          <w:rFonts w:ascii="Arial" w:hAnsi="Arial" w:cs="Arial"/>
          <w:sz w:val="22"/>
          <w:szCs w:val="22"/>
        </w:rPr>
        <w:t xml:space="preserve">. </w:t>
      </w:r>
      <w:r w:rsidRPr="00DA0D99">
        <w:rPr>
          <w:rFonts w:ascii="Arial" w:hAnsi="Arial" w:cs="Arial"/>
          <w:iCs/>
          <w:sz w:val="22"/>
          <w:szCs w:val="22"/>
        </w:rPr>
        <w:t xml:space="preserve">Therefore it was of upmost importance for that subject’s wellbeing that these were thoroughly explained to her. </w:t>
      </w:r>
    </w:p>
    <w:p w14:paraId="50CAC97A"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0EA026A3"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I think I done good in my role as a police officer in keeping this subject updated throughout this part of the criminal procedure. I didn’t just hand over the documents and let her read them, I was happy with the relationship I had built with her and therefore spent the time explaining the conditions and </w:t>
      </w:r>
      <w:r w:rsidRPr="00DA0D99">
        <w:rPr>
          <w:rFonts w:ascii="Arial" w:hAnsi="Arial" w:cs="Arial"/>
          <w:iCs/>
          <w:sz w:val="22"/>
          <w:szCs w:val="22"/>
        </w:rPr>
        <w:lastRenderedPageBreak/>
        <w:t xml:space="preserve">generally checking in on her welfare as well. I think in the future, if this is possible I would do it again but I do appreciate that not all subjects are as compliant and nice to deal with as the one in this case. </w:t>
      </w:r>
    </w:p>
    <w:p w14:paraId="30F70279" w14:textId="77777777" w:rsidR="003D5BF3" w:rsidRPr="00DA0D99" w:rsidRDefault="003D5BF3" w:rsidP="00DA0D99">
      <w:pPr>
        <w:pStyle w:val="NormalWeb"/>
        <w:spacing w:before="0" w:beforeAutospacing="0" w:after="0" w:afterAutospacing="0" w:line="360" w:lineRule="auto"/>
        <w:rPr>
          <w:rFonts w:ascii="Arial" w:hAnsi="Arial" w:cs="Arial"/>
          <w:iCs/>
          <w:sz w:val="22"/>
          <w:szCs w:val="22"/>
        </w:rPr>
      </w:pPr>
    </w:p>
    <w:p w14:paraId="0F26ABD5" w14:textId="151BECBA" w:rsidR="003D5BF3" w:rsidRPr="00DA0D99" w:rsidRDefault="003D5BF3" w:rsidP="00DA0D99">
      <w:pPr>
        <w:pStyle w:val="NormalWeb"/>
        <w:spacing w:before="0" w:beforeAutospacing="0" w:after="0" w:afterAutospacing="0" w:line="360" w:lineRule="auto"/>
        <w:rPr>
          <w:rFonts w:ascii="Arial" w:hAnsi="Arial" w:cs="Arial"/>
          <w:iCs/>
          <w:sz w:val="22"/>
          <w:szCs w:val="22"/>
        </w:rPr>
      </w:pPr>
      <w:r w:rsidRPr="00DA0D99">
        <w:rPr>
          <w:rFonts w:ascii="Arial" w:hAnsi="Arial" w:cs="Arial"/>
          <w:iCs/>
          <w:sz w:val="22"/>
          <w:szCs w:val="22"/>
        </w:rPr>
        <w:t xml:space="preserve">In this incident, engaging with the victim wasn’t easy. The victim was completely uncooperative, didn’t want to make a complaint and wouldn’t work with police on any level. I persistently tried to cooperate with the victim who literally and physically shut me out of his flat. Therefore I communicated via a third person who also knew this individual. It was through this third person that I was able to determine if this victim needed further medical assistance and whether they would cooperate with police in this investigation. I was happy that this person didn’t need further medical assistance and unfortunately I realised that you can’t force anyone to work with you as some individuals just will not cooperate. This is the first time I had come across this and I’ve been told by other colleagues to expect to experience it more often. Going into the future I expect to see a scenario like this again. </w:t>
      </w:r>
    </w:p>
    <w:p w14:paraId="13FA181E" w14:textId="77777777" w:rsidR="003D5BF3" w:rsidRPr="00DA0D99" w:rsidRDefault="003D5BF3" w:rsidP="00DA0D99">
      <w:pPr>
        <w:spacing w:line="360" w:lineRule="auto"/>
        <w:ind w:right="107"/>
        <w:jc w:val="both"/>
        <w:rPr>
          <w:iCs/>
          <w:color w:val="auto"/>
          <w:sz w:val="22"/>
          <w:szCs w:val="22"/>
        </w:rPr>
      </w:pPr>
    </w:p>
    <w:p w14:paraId="363979F9" w14:textId="03FCCABB" w:rsidR="006C7CA5" w:rsidRPr="00DA0D99" w:rsidRDefault="003D5BF3" w:rsidP="00DA0D99">
      <w:pPr>
        <w:spacing w:line="360" w:lineRule="auto"/>
        <w:ind w:right="107"/>
        <w:jc w:val="both"/>
        <w:rPr>
          <w:sz w:val="22"/>
          <w:szCs w:val="22"/>
        </w:rPr>
      </w:pPr>
      <w:r w:rsidRPr="00DA0D99">
        <w:rPr>
          <w:sz w:val="22"/>
          <w:szCs w:val="22"/>
        </w:rPr>
        <w:t>(2487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7E9327B8" w:rsidR="00575A8F" w:rsidRDefault="00DB1FB8" w:rsidP="00E6298B">
            <w:pPr>
              <w:ind w:right="107"/>
              <w:jc w:val="both"/>
              <w:rPr>
                <w:sz w:val="24"/>
                <w:szCs w:val="24"/>
              </w:rPr>
            </w:pPr>
            <w:r>
              <w:rPr>
                <w:sz w:val="24"/>
                <w:szCs w:val="24"/>
              </w:rPr>
              <w:t>To use good descriptive words for drunkenness.</w:t>
            </w:r>
          </w:p>
          <w:p w14:paraId="3CB1EF77" w14:textId="77777777" w:rsidR="00DB1FB8" w:rsidRPr="00270EEB" w:rsidRDefault="00DB1FB8" w:rsidP="00E6298B">
            <w:pPr>
              <w:ind w:right="107"/>
              <w:jc w:val="both"/>
              <w:rPr>
                <w:sz w:val="24"/>
                <w:szCs w:val="24"/>
              </w:rPr>
            </w:pPr>
          </w:p>
          <w:p w14:paraId="4FCDFC95" w14:textId="42D643BD" w:rsidR="00575A8F" w:rsidRPr="00270EEB" w:rsidRDefault="00575A8F" w:rsidP="00E6298B">
            <w:pPr>
              <w:ind w:right="107"/>
              <w:jc w:val="both"/>
              <w:rPr>
                <w:sz w:val="24"/>
                <w:szCs w:val="24"/>
              </w:rPr>
            </w:pPr>
          </w:p>
        </w:tc>
        <w:tc>
          <w:tcPr>
            <w:tcW w:w="2433" w:type="dxa"/>
            <w:shd w:val="clear" w:color="auto" w:fill="auto"/>
          </w:tcPr>
          <w:p w14:paraId="2C5FB852" w14:textId="1737312E" w:rsidR="00575A8F" w:rsidRPr="00270EEB" w:rsidRDefault="00DB1FB8" w:rsidP="00E6298B">
            <w:pPr>
              <w:ind w:right="107"/>
              <w:jc w:val="both"/>
              <w:rPr>
                <w:sz w:val="24"/>
                <w:szCs w:val="24"/>
              </w:rPr>
            </w:pPr>
            <w:r>
              <w:rPr>
                <w:sz w:val="24"/>
                <w:szCs w:val="24"/>
              </w:rPr>
              <w:t>Persistently attending calls and getting used to writing them up.</w:t>
            </w:r>
          </w:p>
        </w:tc>
        <w:tc>
          <w:tcPr>
            <w:tcW w:w="2426" w:type="dxa"/>
            <w:shd w:val="clear" w:color="auto" w:fill="auto"/>
          </w:tcPr>
          <w:p w14:paraId="6F2EF39C" w14:textId="115B80E1" w:rsidR="00575A8F" w:rsidRPr="00270EEB" w:rsidRDefault="00DB1FB8" w:rsidP="00E6298B">
            <w:pPr>
              <w:ind w:right="107"/>
              <w:jc w:val="both"/>
              <w:rPr>
                <w:sz w:val="24"/>
                <w:szCs w:val="24"/>
              </w:rPr>
            </w:pPr>
            <w:r>
              <w:rPr>
                <w:sz w:val="24"/>
                <w:szCs w:val="24"/>
              </w:rPr>
              <w:t xml:space="preserve">Colleagues and Sargent. </w:t>
            </w:r>
          </w:p>
        </w:tc>
        <w:tc>
          <w:tcPr>
            <w:tcW w:w="2426" w:type="dxa"/>
            <w:shd w:val="clear" w:color="auto" w:fill="auto"/>
          </w:tcPr>
          <w:p w14:paraId="3851D535" w14:textId="3A0C5146" w:rsidR="28A9B94D" w:rsidRDefault="00DB1FB8" w:rsidP="28A9B94D">
            <w:pPr>
              <w:jc w:val="both"/>
              <w:rPr>
                <w:sz w:val="24"/>
                <w:szCs w:val="24"/>
              </w:rPr>
            </w:pPr>
            <w:r>
              <w:rPr>
                <w:sz w:val="24"/>
                <w:szCs w:val="24"/>
              </w:rPr>
              <w:t xml:space="preserve">3 months. (September year 2) </w:t>
            </w:r>
          </w:p>
        </w:tc>
      </w:tr>
      <w:tr w:rsidR="00DB1FB8" w:rsidRPr="00270EEB" w14:paraId="67CEB11A" w14:textId="77777777" w:rsidTr="28A9B94D">
        <w:tc>
          <w:tcPr>
            <w:tcW w:w="2462" w:type="dxa"/>
            <w:shd w:val="clear" w:color="auto" w:fill="auto"/>
          </w:tcPr>
          <w:p w14:paraId="7F0DE516" w14:textId="602FA8C6" w:rsidR="00DB1FB8" w:rsidRPr="00270EEB" w:rsidRDefault="00DB1FB8" w:rsidP="00DB1FB8">
            <w:pPr>
              <w:ind w:right="107"/>
              <w:jc w:val="both"/>
              <w:rPr>
                <w:sz w:val="24"/>
                <w:szCs w:val="24"/>
              </w:rPr>
            </w:pPr>
            <w:r>
              <w:rPr>
                <w:sz w:val="24"/>
                <w:szCs w:val="24"/>
              </w:rPr>
              <w:t xml:space="preserve">To work on communication skills with individuals who are intoxicated. </w:t>
            </w:r>
          </w:p>
          <w:p w14:paraId="531A87CC" w14:textId="77777777" w:rsidR="00DB1FB8" w:rsidRPr="00270EEB" w:rsidRDefault="00DB1FB8" w:rsidP="00DB1FB8">
            <w:pPr>
              <w:ind w:right="107"/>
              <w:jc w:val="both"/>
              <w:rPr>
                <w:sz w:val="24"/>
                <w:szCs w:val="24"/>
              </w:rPr>
            </w:pPr>
          </w:p>
        </w:tc>
        <w:tc>
          <w:tcPr>
            <w:tcW w:w="2433" w:type="dxa"/>
            <w:shd w:val="clear" w:color="auto" w:fill="auto"/>
          </w:tcPr>
          <w:p w14:paraId="3BD876A6" w14:textId="293377AC" w:rsidR="00DB1FB8" w:rsidRPr="00270EEB" w:rsidRDefault="00DB1FB8" w:rsidP="00DB1FB8">
            <w:pPr>
              <w:ind w:right="107"/>
              <w:jc w:val="both"/>
              <w:rPr>
                <w:sz w:val="24"/>
                <w:szCs w:val="24"/>
              </w:rPr>
            </w:pPr>
            <w:r>
              <w:rPr>
                <w:sz w:val="24"/>
                <w:szCs w:val="24"/>
              </w:rPr>
              <w:t xml:space="preserve">Research via Scholarly articles and observing others at incidents. </w:t>
            </w:r>
          </w:p>
        </w:tc>
        <w:tc>
          <w:tcPr>
            <w:tcW w:w="2426" w:type="dxa"/>
            <w:shd w:val="clear" w:color="auto" w:fill="auto"/>
          </w:tcPr>
          <w:p w14:paraId="7A4C9A77" w14:textId="42B67801" w:rsidR="00DB1FB8" w:rsidRPr="00270EEB" w:rsidRDefault="00DB1FB8" w:rsidP="00DB1FB8">
            <w:pPr>
              <w:ind w:right="107"/>
              <w:jc w:val="both"/>
              <w:rPr>
                <w:sz w:val="24"/>
                <w:szCs w:val="24"/>
              </w:rPr>
            </w:pPr>
            <w:r>
              <w:rPr>
                <w:sz w:val="24"/>
                <w:szCs w:val="24"/>
              </w:rPr>
              <w:t xml:space="preserve">Online books, colleagues and Sargent. </w:t>
            </w:r>
          </w:p>
        </w:tc>
        <w:tc>
          <w:tcPr>
            <w:tcW w:w="2426" w:type="dxa"/>
            <w:shd w:val="clear" w:color="auto" w:fill="auto"/>
          </w:tcPr>
          <w:p w14:paraId="003BC03B" w14:textId="59980121" w:rsidR="00DB1FB8" w:rsidRDefault="00DB1FB8" w:rsidP="00DB1FB8">
            <w:pPr>
              <w:jc w:val="both"/>
              <w:rPr>
                <w:sz w:val="24"/>
                <w:szCs w:val="24"/>
              </w:rPr>
            </w:pPr>
            <w:r>
              <w:rPr>
                <w:sz w:val="24"/>
                <w:szCs w:val="24"/>
              </w:rPr>
              <w:t xml:space="preserve">3 months. (September year 2) </w:t>
            </w:r>
          </w:p>
        </w:tc>
      </w:tr>
      <w:tr w:rsidR="00DB1FB8" w:rsidRPr="00270EEB" w14:paraId="3EE957C7" w14:textId="77777777" w:rsidTr="28A9B94D">
        <w:tc>
          <w:tcPr>
            <w:tcW w:w="2462" w:type="dxa"/>
            <w:shd w:val="clear" w:color="auto" w:fill="auto"/>
          </w:tcPr>
          <w:p w14:paraId="7F6D259B" w14:textId="77777777" w:rsidR="00DB1FB8" w:rsidRPr="00270EEB" w:rsidRDefault="00DB1FB8" w:rsidP="00DB1FB8">
            <w:pPr>
              <w:ind w:right="107"/>
              <w:jc w:val="both"/>
              <w:rPr>
                <w:sz w:val="24"/>
                <w:szCs w:val="24"/>
              </w:rPr>
            </w:pPr>
          </w:p>
          <w:p w14:paraId="1948B27B" w14:textId="5FE0E9C6" w:rsidR="00DB1FB8" w:rsidRPr="00270EEB" w:rsidRDefault="00DB1FB8" w:rsidP="00DB1FB8">
            <w:pPr>
              <w:ind w:right="107"/>
              <w:jc w:val="both"/>
              <w:rPr>
                <w:sz w:val="24"/>
                <w:szCs w:val="24"/>
              </w:rPr>
            </w:pPr>
            <w:r>
              <w:rPr>
                <w:sz w:val="24"/>
                <w:szCs w:val="24"/>
              </w:rPr>
              <w:t xml:space="preserve">Remembering to communicate with control room to establish markers for individuals and locations. </w:t>
            </w:r>
          </w:p>
          <w:p w14:paraId="7BA19DB6" w14:textId="1F348DF5" w:rsidR="00DB1FB8" w:rsidRPr="00270EEB" w:rsidRDefault="00DB1FB8" w:rsidP="00DB1FB8">
            <w:pPr>
              <w:ind w:right="107"/>
              <w:jc w:val="both"/>
              <w:rPr>
                <w:sz w:val="24"/>
                <w:szCs w:val="24"/>
              </w:rPr>
            </w:pPr>
          </w:p>
        </w:tc>
        <w:tc>
          <w:tcPr>
            <w:tcW w:w="2433" w:type="dxa"/>
            <w:shd w:val="clear" w:color="auto" w:fill="auto"/>
          </w:tcPr>
          <w:p w14:paraId="022C407D" w14:textId="135A97B1" w:rsidR="00DB1FB8" w:rsidRPr="00270EEB" w:rsidRDefault="00DB1FB8" w:rsidP="00DB1FB8">
            <w:pPr>
              <w:ind w:right="107"/>
              <w:jc w:val="both"/>
              <w:rPr>
                <w:sz w:val="24"/>
                <w:szCs w:val="24"/>
              </w:rPr>
            </w:pPr>
            <w:r>
              <w:rPr>
                <w:sz w:val="24"/>
                <w:szCs w:val="24"/>
              </w:rPr>
              <w:t xml:space="preserve">To repeat this at all calls. Check with colleagues that I have all the information I need on route to calls. </w:t>
            </w:r>
          </w:p>
        </w:tc>
        <w:tc>
          <w:tcPr>
            <w:tcW w:w="2426" w:type="dxa"/>
            <w:shd w:val="clear" w:color="auto" w:fill="auto"/>
          </w:tcPr>
          <w:p w14:paraId="76B2A824" w14:textId="2CEC2EFA" w:rsidR="00DB1FB8" w:rsidRPr="00270EEB" w:rsidRDefault="00DB1FB8" w:rsidP="00DB1FB8">
            <w:pPr>
              <w:ind w:right="107"/>
              <w:jc w:val="both"/>
              <w:rPr>
                <w:sz w:val="24"/>
                <w:szCs w:val="24"/>
              </w:rPr>
            </w:pPr>
            <w:r>
              <w:rPr>
                <w:sz w:val="24"/>
                <w:szCs w:val="24"/>
              </w:rPr>
              <w:t xml:space="preserve">Colleagues and Sargent. </w:t>
            </w:r>
          </w:p>
        </w:tc>
        <w:tc>
          <w:tcPr>
            <w:tcW w:w="2426" w:type="dxa"/>
            <w:shd w:val="clear" w:color="auto" w:fill="auto"/>
          </w:tcPr>
          <w:p w14:paraId="185B2EE5" w14:textId="691490F7" w:rsidR="00DB1FB8" w:rsidRDefault="00DB1FB8" w:rsidP="00DB1FB8">
            <w:pPr>
              <w:jc w:val="both"/>
              <w:rPr>
                <w:sz w:val="24"/>
                <w:szCs w:val="24"/>
              </w:rPr>
            </w:pPr>
            <w:r>
              <w:rPr>
                <w:sz w:val="24"/>
                <w:szCs w:val="24"/>
              </w:rPr>
              <w:t xml:space="preserve">3 months. (September year 2) </w:t>
            </w:r>
          </w:p>
        </w:tc>
      </w:tr>
      <w:tr w:rsidR="00DB1FB8" w:rsidRPr="00270EEB" w14:paraId="10FE99CC" w14:textId="77777777" w:rsidTr="28A9B94D">
        <w:tc>
          <w:tcPr>
            <w:tcW w:w="2462" w:type="dxa"/>
            <w:shd w:val="clear" w:color="auto" w:fill="auto"/>
          </w:tcPr>
          <w:p w14:paraId="33108177" w14:textId="77899A44" w:rsidR="00DB1FB8" w:rsidRPr="00270EEB" w:rsidRDefault="00DB1FB8" w:rsidP="00DB1FB8">
            <w:pPr>
              <w:ind w:right="107"/>
              <w:jc w:val="both"/>
              <w:rPr>
                <w:sz w:val="24"/>
                <w:szCs w:val="24"/>
              </w:rPr>
            </w:pPr>
            <w:r>
              <w:rPr>
                <w:sz w:val="24"/>
                <w:szCs w:val="24"/>
              </w:rPr>
              <w:t>First Aid refresher</w:t>
            </w:r>
          </w:p>
        </w:tc>
        <w:tc>
          <w:tcPr>
            <w:tcW w:w="2433" w:type="dxa"/>
            <w:shd w:val="clear" w:color="auto" w:fill="auto"/>
          </w:tcPr>
          <w:p w14:paraId="1B4392AA" w14:textId="7C86627C" w:rsidR="00DB1FB8" w:rsidRDefault="00DB1FB8" w:rsidP="00DB1FB8">
            <w:pPr>
              <w:ind w:right="107"/>
              <w:jc w:val="both"/>
              <w:rPr>
                <w:sz w:val="24"/>
                <w:szCs w:val="24"/>
              </w:rPr>
            </w:pPr>
            <w:r>
              <w:rPr>
                <w:sz w:val="24"/>
                <w:szCs w:val="24"/>
              </w:rPr>
              <w:t xml:space="preserve">Although the course is not due yet, watching simple guides online and asking people questions. </w:t>
            </w:r>
          </w:p>
        </w:tc>
        <w:tc>
          <w:tcPr>
            <w:tcW w:w="2426" w:type="dxa"/>
            <w:shd w:val="clear" w:color="auto" w:fill="auto"/>
          </w:tcPr>
          <w:p w14:paraId="0A5E54D5" w14:textId="5E53D312" w:rsidR="00DB1FB8" w:rsidRDefault="00DB1FB8" w:rsidP="00DB1FB8">
            <w:pPr>
              <w:ind w:right="107"/>
              <w:jc w:val="both"/>
              <w:rPr>
                <w:sz w:val="24"/>
                <w:szCs w:val="24"/>
              </w:rPr>
            </w:pPr>
            <w:r>
              <w:rPr>
                <w:sz w:val="24"/>
                <w:szCs w:val="24"/>
              </w:rPr>
              <w:t xml:space="preserve">YouTube, websites, colleagues and Sargent. </w:t>
            </w:r>
          </w:p>
        </w:tc>
        <w:tc>
          <w:tcPr>
            <w:tcW w:w="2426" w:type="dxa"/>
            <w:shd w:val="clear" w:color="auto" w:fill="auto"/>
          </w:tcPr>
          <w:p w14:paraId="5FE93762" w14:textId="5E5A58E6" w:rsidR="00DB1FB8" w:rsidRDefault="00DB1FB8" w:rsidP="00DB1FB8">
            <w:pPr>
              <w:jc w:val="both"/>
              <w:rPr>
                <w:sz w:val="24"/>
                <w:szCs w:val="24"/>
              </w:rPr>
            </w:pPr>
            <w:r>
              <w:rPr>
                <w:sz w:val="24"/>
                <w:szCs w:val="24"/>
              </w:rPr>
              <w:t xml:space="preserve">3 months. (September year 2) </w:t>
            </w:r>
          </w:p>
        </w:tc>
      </w:tr>
      <w:tr w:rsidR="00DB1FB8" w:rsidRPr="00270EEB" w14:paraId="4CC9267B" w14:textId="77777777" w:rsidTr="28A9B94D">
        <w:tc>
          <w:tcPr>
            <w:tcW w:w="2462" w:type="dxa"/>
            <w:shd w:val="clear" w:color="auto" w:fill="auto"/>
          </w:tcPr>
          <w:p w14:paraId="3A1EE5C3" w14:textId="4801FEB6" w:rsidR="006D53CA" w:rsidRDefault="00DB1FB8" w:rsidP="00DB1FB8">
            <w:pPr>
              <w:ind w:right="107"/>
              <w:jc w:val="both"/>
              <w:rPr>
                <w:sz w:val="24"/>
                <w:szCs w:val="24"/>
              </w:rPr>
            </w:pPr>
            <w:r>
              <w:rPr>
                <w:sz w:val="24"/>
                <w:szCs w:val="24"/>
              </w:rPr>
              <w:lastRenderedPageBreak/>
              <w:t xml:space="preserve">Keeping up to date with cultural and ethical issues. </w:t>
            </w:r>
          </w:p>
          <w:p w14:paraId="0F95589F" w14:textId="12E98D1C" w:rsidR="006D53CA" w:rsidRDefault="006D53CA" w:rsidP="006D53CA">
            <w:pPr>
              <w:rPr>
                <w:sz w:val="24"/>
                <w:szCs w:val="24"/>
              </w:rPr>
            </w:pPr>
          </w:p>
          <w:p w14:paraId="24D72E76" w14:textId="77777777" w:rsidR="00DB1FB8" w:rsidRPr="006D53CA" w:rsidRDefault="00DB1FB8" w:rsidP="006D53CA">
            <w:pPr>
              <w:rPr>
                <w:sz w:val="24"/>
                <w:szCs w:val="24"/>
              </w:rPr>
            </w:pPr>
          </w:p>
        </w:tc>
        <w:tc>
          <w:tcPr>
            <w:tcW w:w="2433" w:type="dxa"/>
            <w:shd w:val="clear" w:color="auto" w:fill="auto"/>
          </w:tcPr>
          <w:p w14:paraId="4E613AFD" w14:textId="0BA552A7" w:rsidR="00DB1FB8" w:rsidRDefault="00DB1FB8" w:rsidP="00DB1FB8">
            <w:pPr>
              <w:ind w:right="107"/>
              <w:jc w:val="both"/>
              <w:rPr>
                <w:sz w:val="24"/>
                <w:szCs w:val="24"/>
              </w:rPr>
            </w:pPr>
            <w:r>
              <w:rPr>
                <w:sz w:val="24"/>
                <w:szCs w:val="24"/>
              </w:rPr>
              <w:t xml:space="preserve">Watching or reading the news, self-briefing via the beat in work, briefing at work. </w:t>
            </w:r>
          </w:p>
        </w:tc>
        <w:tc>
          <w:tcPr>
            <w:tcW w:w="2426" w:type="dxa"/>
            <w:shd w:val="clear" w:color="auto" w:fill="auto"/>
          </w:tcPr>
          <w:p w14:paraId="0320CAE3" w14:textId="4B0A75F9" w:rsidR="00DB1FB8" w:rsidRDefault="00DB1FB8" w:rsidP="00DB1FB8">
            <w:pPr>
              <w:ind w:right="107"/>
              <w:jc w:val="both"/>
              <w:rPr>
                <w:sz w:val="24"/>
                <w:szCs w:val="24"/>
              </w:rPr>
            </w:pPr>
            <w:r>
              <w:rPr>
                <w:sz w:val="24"/>
                <w:szCs w:val="24"/>
              </w:rPr>
              <w:t xml:space="preserve">BBC news, television, newspapers, work laptop, Sargent. </w:t>
            </w:r>
          </w:p>
        </w:tc>
        <w:tc>
          <w:tcPr>
            <w:tcW w:w="2426" w:type="dxa"/>
            <w:shd w:val="clear" w:color="auto" w:fill="auto"/>
          </w:tcPr>
          <w:p w14:paraId="1C142B2D" w14:textId="53266627" w:rsidR="00DB1FB8" w:rsidRDefault="00DB1FB8" w:rsidP="00DB1FB8">
            <w:pPr>
              <w:jc w:val="both"/>
              <w:rPr>
                <w:sz w:val="24"/>
                <w:szCs w:val="24"/>
              </w:rPr>
            </w:pPr>
            <w:r>
              <w:rPr>
                <w:sz w:val="24"/>
                <w:szCs w:val="24"/>
              </w:rPr>
              <w:t xml:space="preserve">Unlimited. </w:t>
            </w:r>
          </w:p>
        </w:tc>
      </w:tr>
      <w:tr w:rsidR="006D53CA" w:rsidRPr="00270EEB" w14:paraId="72E9833A" w14:textId="77777777" w:rsidTr="28A9B94D">
        <w:tc>
          <w:tcPr>
            <w:tcW w:w="2462" w:type="dxa"/>
            <w:shd w:val="clear" w:color="auto" w:fill="auto"/>
          </w:tcPr>
          <w:p w14:paraId="5D998413" w14:textId="41CF5A8F" w:rsidR="001B4D09" w:rsidRDefault="006D53CA" w:rsidP="00DB1FB8">
            <w:pPr>
              <w:ind w:right="107"/>
              <w:jc w:val="both"/>
              <w:rPr>
                <w:sz w:val="24"/>
                <w:szCs w:val="24"/>
              </w:rPr>
            </w:pPr>
            <w:r>
              <w:rPr>
                <w:sz w:val="24"/>
                <w:szCs w:val="24"/>
              </w:rPr>
              <w:t>Taser Course</w:t>
            </w:r>
          </w:p>
          <w:p w14:paraId="14FFA80F" w14:textId="77777777" w:rsidR="001B4D09" w:rsidRPr="001B4D09" w:rsidRDefault="001B4D09" w:rsidP="001B4D09">
            <w:pPr>
              <w:rPr>
                <w:sz w:val="24"/>
                <w:szCs w:val="24"/>
              </w:rPr>
            </w:pPr>
          </w:p>
          <w:p w14:paraId="4AD1FF8F" w14:textId="7545E218" w:rsidR="006D53CA" w:rsidRPr="001B4D09" w:rsidRDefault="006D53CA" w:rsidP="001B4D09">
            <w:pPr>
              <w:rPr>
                <w:sz w:val="24"/>
                <w:szCs w:val="24"/>
              </w:rPr>
            </w:pPr>
          </w:p>
        </w:tc>
        <w:tc>
          <w:tcPr>
            <w:tcW w:w="2433" w:type="dxa"/>
            <w:shd w:val="clear" w:color="auto" w:fill="auto"/>
          </w:tcPr>
          <w:p w14:paraId="656CB4C0" w14:textId="12E63258" w:rsidR="006D53CA" w:rsidRDefault="006D53CA" w:rsidP="00DB1FB8">
            <w:pPr>
              <w:ind w:right="107"/>
              <w:jc w:val="both"/>
              <w:rPr>
                <w:sz w:val="24"/>
                <w:szCs w:val="24"/>
              </w:rPr>
            </w:pPr>
            <w:r>
              <w:rPr>
                <w:sz w:val="24"/>
                <w:szCs w:val="24"/>
              </w:rPr>
              <w:t xml:space="preserve">Being aware of the next course and putting my name forward. </w:t>
            </w:r>
          </w:p>
        </w:tc>
        <w:tc>
          <w:tcPr>
            <w:tcW w:w="2426" w:type="dxa"/>
            <w:shd w:val="clear" w:color="auto" w:fill="auto"/>
          </w:tcPr>
          <w:p w14:paraId="165F2084" w14:textId="009FD0E5" w:rsidR="006D53CA" w:rsidRDefault="006D53CA" w:rsidP="00DB1FB8">
            <w:pPr>
              <w:ind w:right="107"/>
              <w:jc w:val="both"/>
              <w:rPr>
                <w:sz w:val="24"/>
                <w:szCs w:val="24"/>
              </w:rPr>
            </w:pPr>
            <w:r>
              <w:rPr>
                <w:sz w:val="24"/>
                <w:szCs w:val="24"/>
              </w:rPr>
              <w:t xml:space="preserve">Sargent. </w:t>
            </w:r>
          </w:p>
        </w:tc>
        <w:tc>
          <w:tcPr>
            <w:tcW w:w="2426" w:type="dxa"/>
            <w:shd w:val="clear" w:color="auto" w:fill="auto"/>
          </w:tcPr>
          <w:p w14:paraId="5A6F179B" w14:textId="3E9A5C73" w:rsidR="006D53CA" w:rsidRDefault="006D53CA" w:rsidP="00DB1FB8">
            <w:pPr>
              <w:jc w:val="both"/>
              <w:rPr>
                <w:sz w:val="24"/>
                <w:szCs w:val="24"/>
              </w:rPr>
            </w:pPr>
            <w:r>
              <w:rPr>
                <w:sz w:val="24"/>
                <w:szCs w:val="24"/>
              </w:rPr>
              <w:t xml:space="preserve">Can’t be predicted. </w:t>
            </w:r>
          </w:p>
        </w:tc>
      </w:tr>
      <w:tr w:rsidR="001B4D09" w:rsidRPr="00270EEB" w14:paraId="46E1BBEB" w14:textId="77777777" w:rsidTr="28A9B94D">
        <w:tc>
          <w:tcPr>
            <w:tcW w:w="2462" w:type="dxa"/>
            <w:shd w:val="clear" w:color="auto" w:fill="auto"/>
          </w:tcPr>
          <w:p w14:paraId="5CE6A531" w14:textId="4A0C99B3" w:rsidR="001B4D09" w:rsidRDefault="001B4D09" w:rsidP="00DB1FB8">
            <w:pPr>
              <w:ind w:right="107"/>
              <w:jc w:val="both"/>
              <w:rPr>
                <w:sz w:val="24"/>
                <w:szCs w:val="24"/>
              </w:rPr>
            </w:pPr>
            <w:r>
              <w:rPr>
                <w:sz w:val="24"/>
                <w:szCs w:val="24"/>
              </w:rPr>
              <w:t>To help and look out for new colleagues</w:t>
            </w:r>
          </w:p>
        </w:tc>
        <w:tc>
          <w:tcPr>
            <w:tcW w:w="2433" w:type="dxa"/>
            <w:shd w:val="clear" w:color="auto" w:fill="auto"/>
          </w:tcPr>
          <w:p w14:paraId="175C3B72" w14:textId="54230A7B" w:rsidR="001B4D09" w:rsidRDefault="001B4D09" w:rsidP="00DB1FB8">
            <w:pPr>
              <w:ind w:right="107"/>
              <w:jc w:val="both"/>
              <w:rPr>
                <w:sz w:val="24"/>
                <w:szCs w:val="24"/>
              </w:rPr>
            </w:pPr>
            <w:r>
              <w:rPr>
                <w:sz w:val="24"/>
                <w:szCs w:val="24"/>
              </w:rPr>
              <w:t>Being welcoming and helping in any way that I can</w:t>
            </w:r>
          </w:p>
        </w:tc>
        <w:tc>
          <w:tcPr>
            <w:tcW w:w="2426" w:type="dxa"/>
            <w:shd w:val="clear" w:color="auto" w:fill="auto"/>
          </w:tcPr>
          <w:p w14:paraId="48613471" w14:textId="286FE042" w:rsidR="001B4D09" w:rsidRDefault="001B4D09" w:rsidP="00DB1FB8">
            <w:pPr>
              <w:ind w:right="107"/>
              <w:jc w:val="both"/>
              <w:rPr>
                <w:sz w:val="24"/>
                <w:szCs w:val="24"/>
              </w:rPr>
            </w:pPr>
            <w:r>
              <w:rPr>
                <w:sz w:val="24"/>
                <w:szCs w:val="24"/>
              </w:rPr>
              <w:t>Myself</w:t>
            </w:r>
          </w:p>
        </w:tc>
        <w:tc>
          <w:tcPr>
            <w:tcW w:w="2426" w:type="dxa"/>
            <w:shd w:val="clear" w:color="auto" w:fill="auto"/>
          </w:tcPr>
          <w:p w14:paraId="5425BD73" w14:textId="2462F70E" w:rsidR="001B4D09" w:rsidRDefault="001B4D09" w:rsidP="00DB1FB8">
            <w:pPr>
              <w:jc w:val="both"/>
              <w:rPr>
                <w:sz w:val="24"/>
                <w:szCs w:val="24"/>
              </w:rPr>
            </w:pPr>
            <w:r>
              <w:rPr>
                <w:sz w:val="24"/>
                <w:szCs w:val="24"/>
              </w:rPr>
              <w:t xml:space="preserve">In the next upcoming weeks. </w:t>
            </w:r>
          </w:p>
        </w:tc>
      </w:tr>
      <w:tr w:rsidR="00EE1721" w:rsidRPr="00270EEB" w14:paraId="00241082" w14:textId="77777777" w:rsidTr="28A9B94D">
        <w:tc>
          <w:tcPr>
            <w:tcW w:w="2462" w:type="dxa"/>
            <w:shd w:val="clear" w:color="auto" w:fill="auto"/>
          </w:tcPr>
          <w:p w14:paraId="7566F37F" w14:textId="7CB2515C" w:rsidR="00EE1721" w:rsidRDefault="00EE1721" w:rsidP="00DB1FB8">
            <w:pPr>
              <w:ind w:right="107"/>
              <w:jc w:val="both"/>
              <w:rPr>
                <w:sz w:val="24"/>
                <w:szCs w:val="24"/>
              </w:rPr>
            </w:pPr>
            <w:r>
              <w:rPr>
                <w:sz w:val="24"/>
                <w:szCs w:val="24"/>
              </w:rPr>
              <w:t xml:space="preserve">To gain more confidence in dealing with solicitors. </w:t>
            </w:r>
          </w:p>
        </w:tc>
        <w:tc>
          <w:tcPr>
            <w:tcW w:w="2433" w:type="dxa"/>
            <w:shd w:val="clear" w:color="auto" w:fill="auto"/>
          </w:tcPr>
          <w:p w14:paraId="09984F6B" w14:textId="561560A2" w:rsidR="00EE1721" w:rsidRDefault="00EE1721" w:rsidP="00DB1FB8">
            <w:pPr>
              <w:ind w:right="107"/>
              <w:jc w:val="both"/>
              <w:rPr>
                <w:sz w:val="24"/>
                <w:szCs w:val="24"/>
              </w:rPr>
            </w:pPr>
            <w:r>
              <w:rPr>
                <w:sz w:val="24"/>
                <w:szCs w:val="24"/>
              </w:rPr>
              <w:t xml:space="preserve">By commencing more interviews and asking questions. </w:t>
            </w:r>
          </w:p>
        </w:tc>
        <w:tc>
          <w:tcPr>
            <w:tcW w:w="2426" w:type="dxa"/>
            <w:shd w:val="clear" w:color="auto" w:fill="auto"/>
          </w:tcPr>
          <w:p w14:paraId="332B6E26" w14:textId="6C7F09B5" w:rsidR="00EE1721" w:rsidRDefault="00EE1721" w:rsidP="00DB1FB8">
            <w:pPr>
              <w:ind w:right="107"/>
              <w:jc w:val="both"/>
              <w:rPr>
                <w:sz w:val="24"/>
                <w:szCs w:val="24"/>
              </w:rPr>
            </w:pPr>
            <w:r>
              <w:rPr>
                <w:sz w:val="24"/>
                <w:szCs w:val="24"/>
              </w:rPr>
              <w:t xml:space="preserve">Colleagues and Sargent. </w:t>
            </w:r>
          </w:p>
        </w:tc>
        <w:tc>
          <w:tcPr>
            <w:tcW w:w="2426" w:type="dxa"/>
            <w:shd w:val="clear" w:color="auto" w:fill="auto"/>
          </w:tcPr>
          <w:p w14:paraId="242D7D13" w14:textId="39C22E85" w:rsidR="00EE1721" w:rsidRDefault="00D520A1" w:rsidP="00DB1FB8">
            <w:pPr>
              <w:jc w:val="both"/>
              <w:rPr>
                <w:sz w:val="24"/>
                <w:szCs w:val="24"/>
              </w:rPr>
            </w:pPr>
            <w:r>
              <w:rPr>
                <w:sz w:val="24"/>
                <w:szCs w:val="24"/>
              </w:rPr>
              <w:t xml:space="preserve">During the next 3 months. </w:t>
            </w:r>
          </w:p>
        </w:tc>
      </w:tr>
      <w:tr w:rsidR="00E601B8" w:rsidRPr="00270EEB" w14:paraId="082FA61D" w14:textId="77777777" w:rsidTr="28A9B94D">
        <w:tc>
          <w:tcPr>
            <w:tcW w:w="2462" w:type="dxa"/>
            <w:shd w:val="clear" w:color="auto" w:fill="auto"/>
          </w:tcPr>
          <w:p w14:paraId="5273DBB8" w14:textId="5185B50A" w:rsidR="00E601B8" w:rsidRDefault="00E601B8" w:rsidP="00DB1FB8">
            <w:pPr>
              <w:ind w:right="107"/>
              <w:jc w:val="both"/>
              <w:rPr>
                <w:sz w:val="24"/>
                <w:szCs w:val="24"/>
              </w:rPr>
            </w:pPr>
            <w:r>
              <w:rPr>
                <w:sz w:val="24"/>
                <w:szCs w:val="24"/>
              </w:rPr>
              <w:t xml:space="preserve">To complete and understand case files. </w:t>
            </w:r>
          </w:p>
        </w:tc>
        <w:tc>
          <w:tcPr>
            <w:tcW w:w="2433" w:type="dxa"/>
            <w:shd w:val="clear" w:color="auto" w:fill="auto"/>
          </w:tcPr>
          <w:p w14:paraId="41C0F8C3" w14:textId="340363E6" w:rsidR="00E601B8" w:rsidRDefault="00E601B8" w:rsidP="00DB1FB8">
            <w:pPr>
              <w:ind w:right="107"/>
              <w:jc w:val="both"/>
              <w:rPr>
                <w:sz w:val="24"/>
                <w:szCs w:val="24"/>
              </w:rPr>
            </w:pPr>
            <w:r>
              <w:rPr>
                <w:sz w:val="24"/>
                <w:szCs w:val="24"/>
              </w:rPr>
              <w:t xml:space="preserve">By doing this myself but with help from peers and creating good examples. </w:t>
            </w:r>
          </w:p>
        </w:tc>
        <w:tc>
          <w:tcPr>
            <w:tcW w:w="2426" w:type="dxa"/>
            <w:shd w:val="clear" w:color="auto" w:fill="auto"/>
          </w:tcPr>
          <w:p w14:paraId="23141F4B" w14:textId="341DBF01" w:rsidR="00E601B8" w:rsidRDefault="00E601B8" w:rsidP="00DB1FB8">
            <w:pPr>
              <w:ind w:right="107"/>
              <w:jc w:val="both"/>
              <w:rPr>
                <w:sz w:val="24"/>
                <w:szCs w:val="24"/>
              </w:rPr>
            </w:pPr>
            <w:r>
              <w:rPr>
                <w:sz w:val="24"/>
                <w:szCs w:val="24"/>
              </w:rPr>
              <w:t xml:space="preserve">Colleagues and Sargent. </w:t>
            </w:r>
          </w:p>
        </w:tc>
        <w:tc>
          <w:tcPr>
            <w:tcW w:w="2426" w:type="dxa"/>
            <w:shd w:val="clear" w:color="auto" w:fill="auto"/>
          </w:tcPr>
          <w:p w14:paraId="56013A8A" w14:textId="30B0312F" w:rsidR="00E601B8" w:rsidRDefault="00E601B8" w:rsidP="00DB1FB8">
            <w:pPr>
              <w:jc w:val="both"/>
              <w:rPr>
                <w:sz w:val="24"/>
                <w:szCs w:val="24"/>
              </w:rPr>
            </w:pPr>
            <w:r>
              <w:rPr>
                <w:sz w:val="24"/>
                <w:szCs w:val="24"/>
              </w:rPr>
              <w:t xml:space="preserve">During the next 3 months. </w:t>
            </w:r>
          </w:p>
        </w:tc>
      </w:tr>
      <w:tr w:rsidR="002F1F57" w:rsidRPr="00270EEB" w14:paraId="5BE074B2" w14:textId="77777777" w:rsidTr="28A9B94D">
        <w:tc>
          <w:tcPr>
            <w:tcW w:w="2462" w:type="dxa"/>
            <w:shd w:val="clear" w:color="auto" w:fill="auto"/>
          </w:tcPr>
          <w:p w14:paraId="3A2721CD" w14:textId="55B3FE63" w:rsidR="002F1F57" w:rsidRDefault="002F1F57" w:rsidP="00DB1FB8">
            <w:pPr>
              <w:ind w:right="107"/>
              <w:jc w:val="both"/>
              <w:rPr>
                <w:sz w:val="24"/>
                <w:szCs w:val="24"/>
              </w:rPr>
            </w:pPr>
            <w:r>
              <w:rPr>
                <w:sz w:val="24"/>
                <w:szCs w:val="24"/>
              </w:rPr>
              <w:t xml:space="preserve">To continue to communicate efficiently with victims. </w:t>
            </w:r>
          </w:p>
        </w:tc>
        <w:tc>
          <w:tcPr>
            <w:tcW w:w="2433" w:type="dxa"/>
            <w:shd w:val="clear" w:color="auto" w:fill="auto"/>
          </w:tcPr>
          <w:p w14:paraId="0A48881F" w14:textId="0E25849B" w:rsidR="002F1F57" w:rsidRDefault="002F1F57" w:rsidP="00DB1FB8">
            <w:pPr>
              <w:ind w:right="107"/>
              <w:jc w:val="both"/>
              <w:rPr>
                <w:sz w:val="24"/>
                <w:szCs w:val="24"/>
              </w:rPr>
            </w:pPr>
            <w:r>
              <w:rPr>
                <w:sz w:val="24"/>
                <w:szCs w:val="24"/>
              </w:rPr>
              <w:t>Researching good communication skills and learning from others.</w:t>
            </w:r>
          </w:p>
        </w:tc>
        <w:tc>
          <w:tcPr>
            <w:tcW w:w="2426" w:type="dxa"/>
            <w:shd w:val="clear" w:color="auto" w:fill="auto"/>
          </w:tcPr>
          <w:p w14:paraId="1B9ACE27" w14:textId="4A9ADBB4" w:rsidR="002F1F57" w:rsidRDefault="002F1F57" w:rsidP="00DB1FB8">
            <w:pPr>
              <w:ind w:right="107"/>
              <w:jc w:val="both"/>
              <w:rPr>
                <w:sz w:val="24"/>
                <w:szCs w:val="24"/>
              </w:rPr>
            </w:pPr>
            <w:r>
              <w:rPr>
                <w:sz w:val="24"/>
                <w:szCs w:val="24"/>
              </w:rPr>
              <w:t>Books, online resources and my team.</w:t>
            </w:r>
          </w:p>
        </w:tc>
        <w:tc>
          <w:tcPr>
            <w:tcW w:w="2426" w:type="dxa"/>
            <w:shd w:val="clear" w:color="auto" w:fill="auto"/>
          </w:tcPr>
          <w:p w14:paraId="1CE36D2F" w14:textId="065C0719" w:rsidR="002F1F57" w:rsidRDefault="002F1F57" w:rsidP="00DB1FB8">
            <w:pPr>
              <w:jc w:val="both"/>
              <w:rPr>
                <w:sz w:val="24"/>
                <w:szCs w:val="24"/>
              </w:rPr>
            </w:pPr>
            <w:r>
              <w:rPr>
                <w:sz w:val="24"/>
                <w:szCs w:val="24"/>
              </w:rPr>
              <w:t xml:space="preserve">Unlimited.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8EDDFA" w14:textId="4A7EF7F6" w:rsidR="00AC4637" w:rsidRDefault="00AC4637" w:rsidP="7379905B">
      <w:pPr>
        <w:pBdr>
          <w:top w:val="single" w:sz="6" w:space="1" w:color="auto"/>
          <w:left w:val="single" w:sz="6" w:space="1" w:color="auto"/>
          <w:bottom w:val="single" w:sz="6" w:space="1" w:color="auto"/>
          <w:right w:val="single" w:sz="6" w:space="1" w:color="auto"/>
        </w:pBdr>
        <w:ind w:right="107"/>
        <w:rPr>
          <w:b/>
          <w:bCs/>
          <w:sz w:val="24"/>
          <w:szCs w:val="24"/>
        </w:rPr>
      </w:pPr>
    </w:p>
    <w:p w14:paraId="297C1168" w14:textId="77777777" w:rsidR="00550974" w:rsidRPr="00550974" w:rsidRDefault="00550974" w:rsidP="00550974">
      <w:pPr>
        <w:rPr>
          <w:b/>
          <w:sz w:val="22"/>
          <w:szCs w:val="22"/>
        </w:rPr>
      </w:pPr>
      <w:r w:rsidRPr="00550974">
        <w:rPr>
          <w:b/>
          <w:sz w:val="22"/>
          <w:szCs w:val="22"/>
        </w:rPr>
        <w:t>Books</w:t>
      </w:r>
    </w:p>
    <w:p w14:paraId="17B48C10" w14:textId="77777777" w:rsidR="00550974" w:rsidRPr="00550974" w:rsidRDefault="00550974" w:rsidP="00550974">
      <w:pPr>
        <w:rPr>
          <w:sz w:val="22"/>
          <w:szCs w:val="22"/>
        </w:rPr>
      </w:pPr>
      <w:r w:rsidRPr="00550974">
        <w:rPr>
          <w:sz w:val="22"/>
          <w:szCs w:val="22"/>
        </w:rPr>
        <w:t xml:space="preserve">Seery, A 2017. </w:t>
      </w:r>
      <w:r w:rsidRPr="00550974">
        <w:rPr>
          <w:i/>
          <w:sz w:val="22"/>
          <w:szCs w:val="22"/>
        </w:rPr>
        <w:t xml:space="preserve">Police Officer to Entrepreneur, </w:t>
      </w:r>
      <w:r w:rsidRPr="00550974">
        <w:rPr>
          <w:sz w:val="22"/>
          <w:szCs w:val="22"/>
        </w:rPr>
        <w:t xml:space="preserve">Rethink Press, Croydon. </w:t>
      </w:r>
    </w:p>
    <w:p w14:paraId="046E0E05" w14:textId="77777777" w:rsidR="00550974" w:rsidRPr="00550974" w:rsidRDefault="00550974" w:rsidP="00550974">
      <w:pPr>
        <w:rPr>
          <w:b/>
          <w:sz w:val="22"/>
          <w:szCs w:val="22"/>
        </w:rPr>
      </w:pPr>
    </w:p>
    <w:p w14:paraId="0D1C7EE1" w14:textId="77777777" w:rsidR="00550974" w:rsidRPr="00550974" w:rsidRDefault="00550974" w:rsidP="00550974">
      <w:pPr>
        <w:rPr>
          <w:b/>
          <w:sz w:val="22"/>
          <w:szCs w:val="22"/>
        </w:rPr>
      </w:pPr>
      <w:r w:rsidRPr="00550974">
        <w:rPr>
          <w:b/>
          <w:sz w:val="22"/>
          <w:szCs w:val="22"/>
        </w:rPr>
        <w:t>Online Newspapers</w:t>
      </w:r>
    </w:p>
    <w:p w14:paraId="193C45E6" w14:textId="77777777" w:rsidR="00550974" w:rsidRPr="00550974" w:rsidRDefault="00550974" w:rsidP="00550974">
      <w:pPr>
        <w:rPr>
          <w:sz w:val="22"/>
          <w:szCs w:val="22"/>
        </w:rPr>
      </w:pPr>
    </w:p>
    <w:p w14:paraId="385238F6" w14:textId="77777777" w:rsidR="00550974" w:rsidRPr="00550974" w:rsidRDefault="00550974" w:rsidP="00550974">
      <w:pPr>
        <w:rPr>
          <w:sz w:val="22"/>
          <w:szCs w:val="22"/>
        </w:rPr>
      </w:pPr>
      <w:r w:rsidRPr="00550974">
        <w:rPr>
          <w:sz w:val="22"/>
          <w:szCs w:val="22"/>
        </w:rPr>
        <w:t xml:space="preserve">BBCNews, 2020 </w:t>
      </w:r>
      <w:hyperlink r:id="rId20" w:history="1">
        <w:r w:rsidRPr="00550974">
          <w:rPr>
            <w:rStyle w:val="Hyperlink"/>
            <w:sz w:val="22"/>
            <w:szCs w:val="22"/>
          </w:rPr>
          <w:t>https://www.bbc.co.uk/news/uk-50862398</w:t>
        </w:r>
      </w:hyperlink>
      <w:r w:rsidRPr="00550974">
        <w:rPr>
          <w:sz w:val="22"/>
          <w:szCs w:val="22"/>
        </w:rPr>
        <w:t xml:space="preserve">  (Accessed 01/06/2020)</w:t>
      </w:r>
    </w:p>
    <w:p w14:paraId="455FF5E1" w14:textId="77777777" w:rsidR="00550974" w:rsidRPr="00550974" w:rsidRDefault="00550974" w:rsidP="00550974">
      <w:pPr>
        <w:rPr>
          <w:sz w:val="22"/>
          <w:szCs w:val="22"/>
        </w:rPr>
      </w:pPr>
    </w:p>
    <w:p w14:paraId="0D68A1A4" w14:textId="77777777" w:rsidR="00550974" w:rsidRPr="00550974" w:rsidRDefault="00550974" w:rsidP="00550974">
      <w:pPr>
        <w:rPr>
          <w:sz w:val="22"/>
          <w:szCs w:val="22"/>
        </w:rPr>
      </w:pPr>
      <w:r w:rsidRPr="00550974">
        <w:rPr>
          <w:sz w:val="22"/>
          <w:szCs w:val="22"/>
        </w:rPr>
        <w:t xml:space="preserve">Dearden L, 2020 </w:t>
      </w:r>
      <w:hyperlink r:id="rId21" w:history="1">
        <w:r w:rsidRPr="00550974">
          <w:rPr>
            <w:rStyle w:val="Hyperlink"/>
            <w:sz w:val="22"/>
            <w:szCs w:val="22"/>
          </w:rPr>
          <w:t>https://www.independent.co.uk/news/uk/home-news/george-floyd-death-uk-police-leader-blm-black-lives-matter-a9563551.html</w:t>
        </w:r>
      </w:hyperlink>
      <w:r w:rsidRPr="00550974">
        <w:rPr>
          <w:sz w:val="22"/>
          <w:szCs w:val="22"/>
        </w:rPr>
        <w:t xml:space="preserve">  (Accessed 17/06/2020)</w:t>
      </w:r>
    </w:p>
    <w:p w14:paraId="020DCF72" w14:textId="77777777" w:rsidR="00550974" w:rsidRPr="00550974" w:rsidRDefault="00550974" w:rsidP="00550974">
      <w:pPr>
        <w:rPr>
          <w:sz w:val="22"/>
          <w:szCs w:val="22"/>
        </w:rPr>
      </w:pPr>
    </w:p>
    <w:p w14:paraId="66DC0B19" w14:textId="77777777" w:rsidR="00550974" w:rsidRPr="00550974" w:rsidRDefault="00550974" w:rsidP="00550974">
      <w:pPr>
        <w:rPr>
          <w:sz w:val="22"/>
          <w:szCs w:val="22"/>
        </w:rPr>
      </w:pPr>
      <w:r w:rsidRPr="00550974">
        <w:rPr>
          <w:rStyle w:val="bylinename"/>
          <w:color w:val="auto"/>
          <w:sz w:val="22"/>
          <w:szCs w:val="22"/>
          <w:bdr w:val="none" w:sz="0" w:space="0" w:color="auto" w:frame="1"/>
        </w:rPr>
        <w:t xml:space="preserve">Kathryn Westcott BBC NEWS, 2013 </w:t>
      </w:r>
      <w:hyperlink r:id="rId22" w:history="1">
        <w:r w:rsidRPr="00550974">
          <w:rPr>
            <w:rStyle w:val="Hyperlink"/>
            <w:sz w:val="22"/>
            <w:szCs w:val="22"/>
          </w:rPr>
          <w:t>https://www.bbc.co.uk/news/magazine-22447726     (accessed 23/04/2020</w:t>
        </w:r>
      </w:hyperlink>
      <w:r w:rsidRPr="00550974">
        <w:rPr>
          <w:sz w:val="22"/>
          <w:szCs w:val="22"/>
        </w:rPr>
        <w:t>)</w:t>
      </w:r>
    </w:p>
    <w:p w14:paraId="22A2B140" w14:textId="77777777" w:rsidR="00550974" w:rsidRPr="00550974" w:rsidRDefault="00550974" w:rsidP="00550974">
      <w:pPr>
        <w:rPr>
          <w:sz w:val="22"/>
          <w:szCs w:val="22"/>
        </w:rPr>
      </w:pPr>
    </w:p>
    <w:p w14:paraId="5676B5B2" w14:textId="77777777" w:rsidR="00550974" w:rsidRPr="00550974" w:rsidRDefault="00550974" w:rsidP="00550974">
      <w:pPr>
        <w:rPr>
          <w:sz w:val="22"/>
          <w:szCs w:val="22"/>
        </w:rPr>
      </w:pPr>
      <w:r w:rsidRPr="00550974">
        <w:rPr>
          <w:sz w:val="22"/>
          <w:szCs w:val="22"/>
        </w:rPr>
        <w:t xml:space="preserve">Newssky.com, 2020    </w:t>
      </w:r>
      <w:hyperlink r:id="rId23" w:history="1">
        <w:r w:rsidRPr="00550974">
          <w:rPr>
            <w:rStyle w:val="Hyperlink"/>
            <w:sz w:val="22"/>
            <w:szCs w:val="22"/>
          </w:rPr>
          <w:t>https://news.sky.com/story/how-dangerous-is-it-to-be-a-uk-police-officer-11786665</w:t>
        </w:r>
      </w:hyperlink>
      <w:r w:rsidRPr="00550974">
        <w:rPr>
          <w:sz w:val="22"/>
          <w:szCs w:val="22"/>
        </w:rPr>
        <w:t xml:space="preserve">  (05/06/2020)</w:t>
      </w:r>
    </w:p>
    <w:p w14:paraId="23255884" w14:textId="77777777" w:rsidR="00550974" w:rsidRPr="00550974" w:rsidRDefault="00550974" w:rsidP="00550974">
      <w:pPr>
        <w:rPr>
          <w:sz w:val="22"/>
          <w:szCs w:val="22"/>
        </w:rPr>
      </w:pPr>
    </w:p>
    <w:p w14:paraId="6AC1742D" w14:textId="77777777" w:rsidR="00550974" w:rsidRPr="00550974" w:rsidRDefault="00550974" w:rsidP="00550974">
      <w:pPr>
        <w:rPr>
          <w:sz w:val="22"/>
          <w:szCs w:val="22"/>
        </w:rPr>
      </w:pPr>
      <w:r w:rsidRPr="00550974">
        <w:rPr>
          <w:sz w:val="22"/>
          <w:szCs w:val="22"/>
        </w:rPr>
        <w:t xml:space="preserve">The Guardian, 2020 </w:t>
      </w:r>
      <w:hyperlink r:id="rId24" w:history="1">
        <w:r w:rsidRPr="00550974">
          <w:rPr>
            <w:rStyle w:val="Hyperlink"/>
            <w:sz w:val="22"/>
            <w:szCs w:val="22"/>
          </w:rPr>
          <w:t>https://www.theguardian.com/society/2020/mar/26/warning-over-rise-in-uk-domestic-abuse-cases-linked-to-coronavirus       (Accessed 09/05/2020</w:t>
        </w:r>
      </w:hyperlink>
      <w:r w:rsidRPr="00550974">
        <w:rPr>
          <w:sz w:val="22"/>
          <w:szCs w:val="22"/>
        </w:rPr>
        <w:t>)</w:t>
      </w:r>
    </w:p>
    <w:p w14:paraId="1A92D358" w14:textId="77777777" w:rsidR="00550974" w:rsidRPr="00550974" w:rsidRDefault="00550974" w:rsidP="00550974">
      <w:pPr>
        <w:rPr>
          <w:sz w:val="22"/>
          <w:szCs w:val="22"/>
        </w:rPr>
      </w:pPr>
    </w:p>
    <w:p w14:paraId="0DC28727" w14:textId="77777777" w:rsidR="00550974" w:rsidRPr="00550974" w:rsidRDefault="00550974" w:rsidP="00550974">
      <w:pPr>
        <w:rPr>
          <w:sz w:val="22"/>
          <w:szCs w:val="22"/>
        </w:rPr>
      </w:pPr>
    </w:p>
    <w:p w14:paraId="7AC78EC6" w14:textId="77777777" w:rsidR="00550974" w:rsidRPr="00550974" w:rsidRDefault="00550974" w:rsidP="00550974">
      <w:pPr>
        <w:rPr>
          <w:b/>
          <w:sz w:val="22"/>
          <w:szCs w:val="22"/>
        </w:rPr>
      </w:pPr>
      <w:r w:rsidRPr="00550974">
        <w:rPr>
          <w:b/>
          <w:sz w:val="22"/>
          <w:szCs w:val="22"/>
        </w:rPr>
        <w:t>Websites</w:t>
      </w:r>
    </w:p>
    <w:p w14:paraId="54BD3731" w14:textId="77777777" w:rsidR="00550974" w:rsidRPr="00550974" w:rsidRDefault="00550974" w:rsidP="00550974">
      <w:pPr>
        <w:rPr>
          <w:b/>
          <w:sz w:val="22"/>
          <w:szCs w:val="22"/>
        </w:rPr>
      </w:pPr>
    </w:p>
    <w:p w14:paraId="79FB36FA" w14:textId="77777777" w:rsidR="00550974" w:rsidRPr="00550974" w:rsidRDefault="00550974" w:rsidP="00550974">
      <w:pPr>
        <w:rPr>
          <w:sz w:val="22"/>
          <w:szCs w:val="22"/>
        </w:rPr>
      </w:pPr>
      <w:r w:rsidRPr="00550974">
        <w:rPr>
          <w:sz w:val="22"/>
          <w:szCs w:val="22"/>
        </w:rPr>
        <w:t xml:space="preserve">Assestspublishingservice.gov.uk </w:t>
      </w:r>
      <w:hyperlink r:id="rId25" w:history="1">
        <w:r w:rsidRPr="00550974">
          <w:rPr>
            <w:rStyle w:val="Hyperlink"/>
            <w:sz w:val="22"/>
            <w:szCs w:val="22"/>
          </w:rPr>
          <w:t>https://assets.publishing.service.gov.uk/government/uploads/system/uploads/attachment_data/file/447967/code-of-practice-approved.pdf</w:t>
        </w:r>
      </w:hyperlink>
      <w:r w:rsidRPr="00550974">
        <w:rPr>
          <w:sz w:val="22"/>
          <w:szCs w:val="22"/>
        </w:rPr>
        <w:t xml:space="preserve">    (Accessed 29/05/2020)</w:t>
      </w:r>
    </w:p>
    <w:p w14:paraId="35790F67" w14:textId="77777777" w:rsidR="00550974" w:rsidRPr="00550974" w:rsidRDefault="00550974" w:rsidP="00550974">
      <w:pPr>
        <w:rPr>
          <w:sz w:val="22"/>
          <w:szCs w:val="22"/>
        </w:rPr>
      </w:pPr>
    </w:p>
    <w:p w14:paraId="0050C28E" w14:textId="77777777" w:rsidR="00550974" w:rsidRPr="00550974" w:rsidRDefault="00550974" w:rsidP="00550974">
      <w:pPr>
        <w:rPr>
          <w:sz w:val="22"/>
          <w:szCs w:val="22"/>
        </w:rPr>
      </w:pPr>
      <w:r w:rsidRPr="00550974">
        <w:rPr>
          <w:sz w:val="22"/>
          <w:szCs w:val="22"/>
        </w:rPr>
        <w:t xml:space="preserve">Careertrend.co.uk </w:t>
      </w:r>
      <w:hyperlink r:id="rId26" w:history="1">
        <w:r w:rsidRPr="00550974">
          <w:rPr>
            <w:rStyle w:val="Hyperlink"/>
            <w:sz w:val="22"/>
            <w:szCs w:val="22"/>
          </w:rPr>
          <w:t>https://careertrend.com/skills-needed-to-be-a-state-trooper-13657474.html</w:t>
        </w:r>
      </w:hyperlink>
      <w:r w:rsidRPr="00550974">
        <w:rPr>
          <w:sz w:val="22"/>
          <w:szCs w:val="22"/>
        </w:rPr>
        <w:t xml:space="preserve">   (Accessed 08/06/2020)</w:t>
      </w:r>
    </w:p>
    <w:p w14:paraId="354476C9" w14:textId="77777777" w:rsidR="00550974" w:rsidRPr="00550974" w:rsidRDefault="00550974" w:rsidP="00550974">
      <w:pPr>
        <w:rPr>
          <w:sz w:val="22"/>
          <w:szCs w:val="22"/>
        </w:rPr>
      </w:pPr>
    </w:p>
    <w:p w14:paraId="1E8DD584" w14:textId="77777777" w:rsidR="00550974" w:rsidRPr="00550974" w:rsidRDefault="00550974" w:rsidP="00550974">
      <w:pPr>
        <w:rPr>
          <w:sz w:val="22"/>
          <w:szCs w:val="22"/>
        </w:rPr>
      </w:pPr>
      <w:r w:rsidRPr="00550974">
        <w:rPr>
          <w:sz w:val="22"/>
          <w:szCs w:val="22"/>
        </w:rPr>
        <w:t xml:space="preserve">Changingminds.org </w:t>
      </w:r>
      <w:hyperlink r:id="rId27" w:history="1">
        <w:r w:rsidRPr="00550974">
          <w:rPr>
            <w:rStyle w:val="Hyperlink"/>
            <w:sz w:val="22"/>
            <w:szCs w:val="22"/>
          </w:rPr>
          <w:t>http://changingminds.org/explanations/behaviors/betari_box.htm Accessed   (21/06/2020</w:t>
        </w:r>
      </w:hyperlink>
      <w:r w:rsidRPr="00550974">
        <w:rPr>
          <w:sz w:val="22"/>
          <w:szCs w:val="22"/>
        </w:rPr>
        <w:t>)</w:t>
      </w:r>
    </w:p>
    <w:p w14:paraId="4244D84F" w14:textId="77777777" w:rsidR="00550974" w:rsidRPr="00550974" w:rsidRDefault="00550974" w:rsidP="00550974">
      <w:pPr>
        <w:rPr>
          <w:sz w:val="22"/>
          <w:szCs w:val="22"/>
        </w:rPr>
      </w:pPr>
    </w:p>
    <w:p w14:paraId="662B20BE" w14:textId="77777777" w:rsidR="00550974" w:rsidRPr="00550974" w:rsidRDefault="00550974" w:rsidP="00550974">
      <w:pPr>
        <w:rPr>
          <w:sz w:val="22"/>
          <w:szCs w:val="22"/>
        </w:rPr>
      </w:pPr>
      <w:r w:rsidRPr="00550974">
        <w:rPr>
          <w:sz w:val="22"/>
          <w:szCs w:val="22"/>
        </w:rPr>
        <w:t xml:space="preserve">Courtroomadvice.com </w:t>
      </w:r>
      <w:hyperlink r:id="rId28" w:history="1">
        <w:r w:rsidRPr="00550974">
          <w:rPr>
            <w:rStyle w:val="Hyperlink"/>
            <w:sz w:val="22"/>
            <w:szCs w:val="22"/>
          </w:rPr>
          <w:t>www.courtroomadvice.co.uk/police-court-bail.html</w:t>
        </w:r>
      </w:hyperlink>
      <w:r w:rsidRPr="00550974">
        <w:rPr>
          <w:sz w:val="22"/>
          <w:szCs w:val="22"/>
        </w:rPr>
        <w:t xml:space="preserve">    Accessed (18/06/2020)</w:t>
      </w:r>
    </w:p>
    <w:p w14:paraId="1F941542" w14:textId="77777777" w:rsidR="00550974" w:rsidRPr="00550974" w:rsidRDefault="00550974" w:rsidP="00550974">
      <w:pPr>
        <w:rPr>
          <w:sz w:val="22"/>
          <w:szCs w:val="22"/>
        </w:rPr>
      </w:pPr>
    </w:p>
    <w:p w14:paraId="0F003E9A" w14:textId="77777777" w:rsidR="00550974" w:rsidRPr="00550974" w:rsidRDefault="00550974" w:rsidP="00550974">
      <w:pPr>
        <w:rPr>
          <w:sz w:val="22"/>
          <w:szCs w:val="22"/>
        </w:rPr>
      </w:pPr>
      <w:r w:rsidRPr="00550974">
        <w:rPr>
          <w:sz w:val="22"/>
          <w:szCs w:val="22"/>
        </w:rPr>
        <w:t xml:space="preserve">Cps.gov.uk  </w:t>
      </w:r>
      <w:hyperlink r:id="rId29" w:history="1">
        <w:r w:rsidRPr="00550974">
          <w:rPr>
            <w:rStyle w:val="Hyperlink"/>
            <w:sz w:val="22"/>
            <w:szCs w:val="22"/>
          </w:rPr>
          <w:t>https://www.cps.gov.uk/sites/default/files/documents/publications/DV_FAQ_leaflet_accessible_2011.pdf</w:t>
        </w:r>
      </w:hyperlink>
      <w:r w:rsidRPr="00550974">
        <w:rPr>
          <w:sz w:val="22"/>
          <w:szCs w:val="22"/>
        </w:rPr>
        <w:t xml:space="preserve">    (Accessed 19/05/2020)</w:t>
      </w:r>
    </w:p>
    <w:p w14:paraId="176E4136" w14:textId="77777777" w:rsidR="00550974" w:rsidRPr="00550974" w:rsidRDefault="00550974" w:rsidP="00550974">
      <w:pPr>
        <w:rPr>
          <w:sz w:val="22"/>
          <w:szCs w:val="22"/>
        </w:rPr>
      </w:pPr>
    </w:p>
    <w:p w14:paraId="7BC86EFC" w14:textId="77777777" w:rsidR="00550974" w:rsidRPr="00550974" w:rsidRDefault="00550974" w:rsidP="00550974">
      <w:pPr>
        <w:rPr>
          <w:sz w:val="22"/>
          <w:szCs w:val="22"/>
        </w:rPr>
      </w:pPr>
      <w:r w:rsidRPr="00550974">
        <w:rPr>
          <w:sz w:val="22"/>
          <w:szCs w:val="22"/>
        </w:rPr>
        <w:t>Ed.ac.uk</w:t>
      </w:r>
    </w:p>
    <w:p w14:paraId="5356A67E" w14:textId="77777777" w:rsidR="00550974" w:rsidRPr="00550974" w:rsidRDefault="00550974" w:rsidP="00550974">
      <w:pPr>
        <w:rPr>
          <w:sz w:val="22"/>
          <w:szCs w:val="22"/>
        </w:rPr>
      </w:pPr>
      <w:r w:rsidRPr="00550974">
        <w:rPr>
          <w:sz w:val="22"/>
          <w:szCs w:val="22"/>
        </w:rPr>
        <w:t xml:space="preserve">Equalityhumanrights.com </w:t>
      </w:r>
      <w:hyperlink r:id="rId30" w:history="1">
        <w:r w:rsidRPr="00550974">
          <w:rPr>
            <w:rStyle w:val="Hyperlink"/>
            <w:sz w:val="22"/>
            <w:szCs w:val="22"/>
          </w:rPr>
          <w:t>https://www.equalityhumanrights.com/en/human-rights/human-rights-act</w:t>
        </w:r>
      </w:hyperlink>
      <w:r w:rsidRPr="00550974">
        <w:rPr>
          <w:sz w:val="22"/>
          <w:szCs w:val="22"/>
        </w:rPr>
        <w:t xml:space="preserve">  Accessed (21/06/2020)</w:t>
      </w:r>
    </w:p>
    <w:p w14:paraId="3E3E0DCF" w14:textId="77777777" w:rsidR="00550974" w:rsidRPr="00550974" w:rsidRDefault="00550974" w:rsidP="00550974">
      <w:pPr>
        <w:rPr>
          <w:sz w:val="22"/>
          <w:szCs w:val="22"/>
        </w:rPr>
      </w:pPr>
    </w:p>
    <w:p w14:paraId="6DA49676" w14:textId="77777777" w:rsidR="00550974" w:rsidRPr="00550974" w:rsidRDefault="00550974" w:rsidP="00550974">
      <w:pPr>
        <w:rPr>
          <w:sz w:val="22"/>
          <w:szCs w:val="22"/>
        </w:rPr>
      </w:pPr>
      <w:r w:rsidRPr="00550974">
        <w:rPr>
          <w:sz w:val="22"/>
          <w:szCs w:val="22"/>
        </w:rPr>
        <w:t xml:space="preserve">Gwent police.co.uk/forcedeliveryplan </w:t>
      </w:r>
      <w:hyperlink r:id="rId31" w:history="1">
        <w:r w:rsidRPr="00550974">
          <w:rPr>
            <w:rStyle w:val="Hyperlink"/>
            <w:sz w:val="22"/>
            <w:szCs w:val="22"/>
          </w:rPr>
          <w:t>https://www.gwent.police.uk/fileadmin/Documents/About_Us/Your_Right_to_Information/Force_Performance/Force_Delivery_Plan_2017-18.pdf</w:t>
        </w:r>
      </w:hyperlink>
      <w:r w:rsidRPr="00550974">
        <w:rPr>
          <w:sz w:val="22"/>
          <w:szCs w:val="22"/>
        </w:rPr>
        <w:t xml:space="preserve">  (Accessed 21/06/2020)</w:t>
      </w:r>
    </w:p>
    <w:p w14:paraId="5E2D2C05" w14:textId="77777777" w:rsidR="00550974" w:rsidRPr="00550974" w:rsidRDefault="00550974" w:rsidP="00550974">
      <w:pPr>
        <w:rPr>
          <w:sz w:val="22"/>
          <w:szCs w:val="22"/>
        </w:rPr>
      </w:pPr>
    </w:p>
    <w:p w14:paraId="05FE9F1A" w14:textId="77777777" w:rsidR="00550974" w:rsidRPr="00550974" w:rsidRDefault="00550974" w:rsidP="00550974">
      <w:pPr>
        <w:rPr>
          <w:sz w:val="22"/>
          <w:szCs w:val="22"/>
        </w:rPr>
      </w:pPr>
      <w:r w:rsidRPr="00550974">
        <w:rPr>
          <w:sz w:val="22"/>
          <w:szCs w:val="22"/>
        </w:rPr>
        <w:t xml:space="preserve">Gwent.police.uk  </w:t>
      </w:r>
      <w:hyperlink r:id="rId32" w:history="1">
        <w:r w:rsidRPr="00550974">
          <w:rPr>
            <w:rStyle w:val="Hyperlink"/>
            <w:sz w:val="22"/>
            <w:szCs w:val="22"/>
          </w:rPr>
          <w:t>https://www.gwent.police.uk/en/about-us/gwent-police/our-priorities/</w:t>
        </w:r>
      </w:hyperlink>
      <w:r w:rsidRPr="00550974">
        <w:rPr>
          <w:sz w:val="22"/>
          <w:szCs w:val="22"/>
        </w:rPr>
        <w:t xml:space="preserve">       (Accessed 19/05/2020)</w:t>
      </w:r>
    </w:p>
    <w:p w14:paraId="142A4F69" w14:textId="77777777" w:rsidR="00550974" w:rsidRPr="00550974" w:rsidRDefault="00550974" w:rsidP="00550974">
      <w:pPr>
        <w:rPr>
          <w:sz w:val="22"/>
          <w:szCs w:val="22"/>
        </w:rPr>
      </w:pPr>
    </w:p>
    <w:p w14:paraId="36353401" w14:textId="77777777" w:rsidR="00550974" w:rsidRPr="00550974" w:rsidRDefault="00550974" w:rsidP="00550974">
      <w:pPr>
        <w:rPr>
          <w:sz w:val="22"/>
          <w:szCs w:val="22"/>
        </w:rPr>
      </w:pPr>
      <w:r w:rsidRPr="00550974">
        <w:rPr>
          <w:sz w:val="22"/>
          <w:szCs w:val="22"/>
        </w:rPr>
        <w:t xml:space="preserve">Gwentpolice.police.uk/newsroom </w:t>
      </w:r>
      <w:hyperlink r:id="rId33" w:history="1">
        <w:r w:rsidRPr="00550974">
          <w:rPr>
            <w:rStyle w:val="Hyperlink"/>
            <w:sz w:val="22"/>
            <w:szCs w:val="22"/>
          </w:rPr>
          <w:t>https://www.gwent.police.uk/en/newsroom/story/news/read-between-the-lines/</w:t>
        </w:r>
      </w:hyperlink>
      <w:r w:rsidRPr="00550974">
        <w:rPr>
          <w:sz w:val="22"/>
          <w:szCs w:val="22"/>
        </w:rPr>
        <w:t xml:space="preserve">    Accessed 10/05/2020</w:t>
      </w:r>
    </w:p>
    <w:p w14:paraId="3218E16E" w14:textId="77777777" w:rsidR="00550974" w:rsidRPr="00550974" w:rsidRDefault="00550974" w:rsidP="00550974">
      <w:pPr>
        <w:rPr>
          <w:sz w:val="22"/>
          <w:szCs w:val="22"/>
        </w:rPr>
      </w:pPr>
    </w:p>
    <w:p w14:paraId="7F8D1558" w14:textId="77777777" w:rsidR="00550974" w:rsidRPr="00550974" w:rsidRDefault="00550974" w:rsidP="00550974">
      <w:pPr>
        <w:rPr>
          <w:sz w:val="22"/>
          <w:szCs w:val="22"/>
        </w:rPr>
      </w:pPr>
      <w:r w:rsidRPr="00550974">
        <w:rPr>
          <w:sz w:val="22"/>
          <w:szCs w:val="22"/>
        </w:rPr>
        <w:t xml:space="preserve">Healthline.com </w:t>
      </w:r>
      <w:hyperlink r:id="rId34" w:anchor="1" w:history="1">
        <w:r w:rsidRPr="00550974">
          <w:rPr>
            <w:rStyle w:val="Hyperlink"/>
            <w:sz w:val="22"/>
            <w:szCs w:val="22"/>
          </w:rPr>
          <w:t>https://www.healthline.com/health-news/alcoholism-can-lead-to-trouble-communicating#1</w:t>
        </w:r>
      </w:hyperlink>
      <w:r w:rsidRPr="00550974">
        <w:rPr>
          <w:sz w:val="22"/>
          <w:szCs w:val="22"/>
        </w:rPr>
        <w:t xml:space="preserve">   (10/06/2020)</w:t>
      </w:r>
    </w:p>
    <w:p w14:paraId="6278CFBF" w14:textId="77777777" w:rsidR="00550974" w:rsidRPr="00550974" w:rsidRDefault="00550974" w:rsidP="00550974">
      <w:pPr>
        <w:rPr>
          <w:sz w:val="22"/>
          <w:szCs w:val="22"/>
        </w:rPr>
      </w:pPr>
    </w:p>
    <w:p w14:paraId="4FC6B91D" w14:textId="77777777" w:rsidR="00550974" w:rsidRPr="00550974" w:rsidRDefault="00420CB3" w:rsidP="00550974">
      <w:pPr>
        <w:rPr>
          <w:sz w:val="22"/>
          <w:szCs w:val="22"/>
        </w:rPr>
      </w:pPr>
      <w:hyperlink r:id="rId35" w:history="1">
        <w:r w:rsidR="00550974" w:rsidRPr="00550974">
          <w:rPr>
            <w:rStyle w:val="Hyperlink"/>
            <w:sz w:val="22"/>
            <w:szCs w:val="22"/>
          </w:rPr>
          <w:t>https://www.ed.ac.uk/reflection/reflectors-toolkit/reflecting-on-experience/gibbs-reflective-cycle</w:t>
        </w:r>
      </w:hyperlink>
      <w:r w:rsidR="00550974" w:rsidRPr="00550974">
        <w:rPr>
          <w:sz w:val="22"/>
          <w:szCs w:val="22"/>
        </w:rPr>
        <w:t xml:space="preserve">   Accessed (08/06/2020)</w:t>
      </w:r>
    </w:p>
    <w:p w14:paraId="15B86880" w14:textId="77777777" w:rsidR="00550974" w:rsidRPr="00550974" w:rsidRDefault="00550974" w:rsidP="00550974">
      <w:pPr>
        <w:rPr>
          <w:sz w:val="22"/>
          <w:szCs w:val="22"/>
        </w:rPr>
      </w:pPr>
    </w:p>
    <w:p w14:paraId="5E8DBD9B" w14:textId="77777777" w:rsidR="00550974" w:rsidRPr="00550974" w:rsidRDefault="00550974" w:rsidP="00550974">
      <w:pPr>
        <w:rPr>
          <w:sz w:val="22"/>
          <w:szCs w:val="22"/>
        </w:rPr>
      </w:pPr>
      <w:r w:rsidRPr="00550974">
        <w:rPr>
          <w:sz w:val="22"/>
          <w:szCs w:val="22"/>
        </w:rPr>
        <w:t xml:space="preserve">Humbersidepolice.co.uk </w:t>
      </w:r>
      <w:hyperlink r:id="rId36" w:history="1">
        <w:r w:rsidRPr="00550974">
          <w:rPr>
            <w:rStyle w:val="Hyperlink"/>
            <w:sz w:val="22"/>
            <w:szCs w:val="22"/>
          </w:rPr>
          <w:t>https://www.humberside.police.uk/useofforce</w:t>
        </w:r>
      </w:hyperlink>
      <w:r w:rsidRPr="00550974">
        <w:rPr>
          <w:sz w:val="22"/>
          <w:szCs w:val="22"/>
        </w:rPr>
        <w:t xml:space="preserve">     (10/06/2020)</w:t>
      </w:r>
    </w:p>
    <w:p w14:paraId="7EAFCB9B" w14:textId="77777777" w:rsidR="00550974" w:rsidRPr="00550974" w:rsidRDefault="00550974" w:rsidP="00550974">
      <w:pPr>
        <w:rPr>
          <w:color w:val="auto"/>
          <w:sz w:val="22"/>
          <w:szCs w:val="22"/>
        </w:rPr>
      </w:pPr>
      <w:r w:rsidRPr="00550974">
        <w:rPr>
          <w:color w:val="auto"/>
          <w:sz w:val="22"/>
          <w:szCs w:val="22"/>
        </w:rPr>
        <w:t xml:space="preserve">Learn.solent.ac.uk </w:t>
      </w:r>
      <w:hyperlink r:id="rId37" w:history="1">
        <w:r w:rsidRPr="00550974">
          <w:rPr>
            <w:rStyle w:val="Hyperlink"/>
            <w:sz w:val="22"/>
            <w:szCs w:val="22"/>
          </w:rPr>
          <w:t>https://learn.solent.ac.uk/mod/book/view.php?id=2732&amp;chapterid=1113</w:t>
        </w:r>
      </w:hyperlink>
      <w:r w:rsidRPr="00550974">
        <w:rPr>
          <w:color w:val="333333"/>
          <w:sz w:val="22"/>
          <w:szCs w:val="22"/>
        </w:rPr>
        <w:t xml:space="preserve">    </w:t>
      </w:r>
      <w:r w:rsidRPr="00550974">
        <w:rPr>
          <w:color w:val="auto"/>
          <w:sz w:val="22"/>
          <w:szCs w:val="22"/>
        </w:rPr>
        <w:t>Accessed (08/06/2020)</w:t>
      </w:r>
    </w:p>
    <w:p w14:paraId="3922F384" w14:textId="77777777" w:rsidR="00550974" w:rsidRPr="00550974" w:rsidRDefault="00550974" w:rsidP="00550974">
      <w:pPr>
        <w:rPr>
          <w:sz w:val="22"/>
          <w:szCs w:val="22"/>
        </w:rPr>
      </w:pPr>
    </w:p>
    <w:p w14:paraId="0CE4F2B0" w14:textId="77777777" w:rsidR="00550974" w:rsidRPr="00550974" w:rsidRDefault="00550974" w:rsidP="00550974">
      <w:pPr>
        <w:rPr>
          <w:sz w:val="22"/>
          <w:szCs w:val="22"/>
        </w:rPr>
      </w:pPr>
      <w:r w:rsidRPr="00550974">
        <w:rPr>
          <w:sz w:val="22"/>
          <w:szCs w:val="22"/>
        </w:rPr>
        <w:t xml:space="preserve">LegalCheek.com </w:t>
      </w:r>
      <w:hyperlink r:id="rId38" w:history="1">
        <w:r w:rsidRPr="00550974">
          <w:rPr>
            <w:rStyle w:val="Hyperlink"/>
            <w:sz w:val="22"/>
            <w:szCs w:val="22"/>
          </w:rPr>
          <w:t>https://www.legalcheek.com/lc-journal-posts/policing-the-police-when-does-discretion-become-dangerous/</w:t>
        </w:r>
      </w:hyperlink>
      <w:r w:rsidRPr="00550974">
        <w:rPr>
          <w:sz w:val="22"/>
          <w:szCs w:val="22"/>
        </w:rPr>
        <w:t xml:space="preserve">   (Accessed 18/06/2020)</w:t>
      </w:r>
    </w:p>
    <w:p w14:paraId="463EF459" w14:textId="77777777" w:rsidR="00550974" w:rsidRPr="00550974" w:rsidRDefault="00550974" w:rsidP="00550974">
      <w:pPr>
        <w:rPr>
          <w:sz w:val="22"/>
          <w:szCs w:val="22"/>
        </w:rPr>
      </w:pPr>
    </w:p>
    <w:p w14:paraId="7830CCD3" w14:textId="77777777" w:rsidR="00550974" w:rsidRPr="00550974" w:rsidRDefault="00550974" w:rsidP="00550974">
      <w:pPr>
        <w:rPr>
          <w:sz w:val="22"/>
          <w:szCs w:val="22"/>
        </w:rPr>
      </w:pPr>
      <w:r w:rsidRPr="00550974">
        <w:rPr>
          <w:sz w:val="22"/>
          <w:szCs w:val="22"/>
        </w:rPr>
        <w:t xml:space="preserve">Mccann, M 2018, </w:t>
      </w:r>
      <w:r w:rsidRPr="00550974">
        <w:rPr>
          <w:i/>
          <w:sz w:val="22"/>
          <w:szCs w:val="22"/>
        </w:rPr>
        <w:t>How Your Relationships Affect Your Work</w:t>
      </w:r>
      <w:r w:rsidRPr="00550974">
        <w:rPr>
          <w:sz w:val="22"/>
          <w:szCs w:val="22"/>
        </w:rPr>
        <w:t xml:space="preserve"> &lt;http://pickadirection.com/how-your-relationships-affect-your-work/&gt;. (Accessed 30/03/2020)</w:t>
      </w:r>
    </w:p>
    <w:p w14:paraId="032EBA56" w14:textId="77777777" w:rsidR="00550974" w:rsidRPr="00550974" w:rsidRDefault="00550974" w:rsidP="00550974">
      <w:pPr>
        <w:rPr>
          <w:sz w:val="22"/>
          <w:szCs w:val="22"/>
        </w:rPr>
      </w:pPr>
    </w:p>
    <w:p w14:paraId="32AF1623" w14:textId="77777777" w:rsidR="00550974" w:rsidRPr="00550974" w:rsidRDefault="00550974" w:rsidP="00550974">
      <w:pPr>
        <w:rPr>
          <w:sz w:val="22"/>
          <w:szCs w:val="22"/>
        </w:rPr>
      </w:pPr>
      <w:r w:rsidRPr="00550974">
        <w:rPr>
          <w:sz w:val="22"/>
          <w:szCs w:val="22"/>
        </w:rPr>
        <w:t xml:space="preserve">Napier.ac.uk </w:t>
      </w:r>
      <w:hyperlink r:id="rId39" w:history="1">
        <w:r w:rsidRPr="00550974">
          <w:rPr>
            <w:rStyle w:val="Hyperlink"/>
            <w:sz w:val="22"/>
            <w:szCs w:val="22"/>
          </w:rPr>
          <w:t>https://www.napier.ac.uk/about-us/news/suspects-confess-to-crimes-they-didnt-commit-heres-why</w:t>
        </w:r>
      </w:hyperlink>
      <w:r w:rsidRPr="00550974">
        <w:rPr>
          <w:sz w:val="22"/>
          <w:szCs w:val="22"/>
        </w:rPr>
        <w:t xml:space="preserve">  (Accessed 20/06/2020)</w:t>
      </w:r>
    </w:p>
    <w:p w14:paraId="01F10C98" w14:textId="77777777" w:rsidR="00550974" w:rsidRPr="00550974" w:rsidRDefault="00550974" w:rsidP="00550974">
      <w:pPr>
        <w:rPr>
          <w:sz w:val="22"/>
          <w:szCs w:val="22"/>
        </w:rPr>
      </w:pPr>
    </w:p>
    <w:p w14:paraId="177CDF77" w14:textId="77777777" w:rsidR="00550974" w:rsidRPr="00550974" w:rsidRDefault="00550974" w:rsidP="00550974">
      <w:pPr>
        <w:rPr>
          <w:sz w:val="22"/>
          <w:szCs w:val="22"/>
        </w:rPr>
      </w:pPr>
      <w:r w:rsidRPr="00550974">
        <w:rPr>
          <w:sz w:val="22"/>
          <w:szCs w:val="22"/>
        </w:rPr>
        <w:t xml:space="preserve">Nationaldecsionmakingmodel.co.uk </w:t>
      </w:r>
      <w:hyperlink r:id="rId40" w:history="1">
        <w:r w:rsidRPr="00550974">
          <w:rPr>
            <w:rStyle w:val="Hyperlink"/>
            <w:sz w:val="22"/>
            <w:szCs w:val="22"/>
          </w:rPr>
          <w:t>https://www.nationaldecisionmodel.co.uk/why-was-the-national-decision-model-introduced/</w:t>
        </w:r>
      </w:hyperlink>
      <w:r w:rsidRPr="00550974">
        <w:rPr>
          <w:sz w:val="22"/>
          <w:szCs w:val="22"/>
        </w:rPr>
        <w:t xml:space="preserve">           Accessed (28/04/2020)</w:t>
      </w:r>
    </w:p>
    <w:p w14:paraId="2C958D35" w14:textId="77777777" w:rsidR="00550974" w:rsidRPr="00550974" w:rsidRDefault="00550974" w:rsidP="00550974">
      <w:pPr>
        <w:rPr>
          <w:sz w:val="22"/>
          <w:szCs w:val="22"/>
        </w:rPr>
      </w:pPr>
    </w:p>
    <w:p w14:paraId="005704D9" w14:textId="77777777" w:rsidR="00550974" w:rsidRPr="00550974" w:rsidRDefault="00550974" w:rsidP="00550974">
      <w:pPr>
        <w:rPr>
          <w:sz w:val="22"/>
          <w:szCs w:val="22"/>
        </w:rPr>
      </w:pPr>
      <w:r w:rsidRPr="00550974">
        <w:rPr>
          <w:sz w:val="22"/>
          <w:szCs w:val="22"/>
        </w:rPr>
        <w:t xml:space="preserve">Nij.Ojp.gov  </w:t>
      </w:r>
      <w:hyperlink r:id="rId41" w:history="1">
        <w:r w:rsidRPr="00550974">
          <w:rPr>
            <w:rStyle w:val="Hyperlink"/>
            <w:sz w:val="22"/>
            <w:szCs w:val="22"/>
          </w:rPr>
          <w:t>https://nij.ojp.gov/topics/articles/body-worn-cameras-what-evidence-tells-us</w:t>
        </w:r>
      </w:hyperlink>
      <w:r w:rsidRPr="00550974">
        <w:rPr>
          <w:sz w:val="22"/>
          <w:szCs w:val="22"/>
        </w:rPr>
        <w:t xml:space="preserve">   Accessed (07/04/2020)</w:t>
      </w:r>
    </w:p>
    <w:p w14:paraId="25619D19" w14:textId="77777777" w:rsidR="00550974" w:rsidRPr="00550974" w:rsidRDefault="00550974" w:rsidP="00550974">
      <w:pPr>
        <w:rPr>
          <w:sz w:val="22"/>
          <w:szCs w:val="22"/>
        </w:rPr>
      </w:pPr>
    </w:p>
    <w:p w14:paraId="2CD49EA1" w14:textId="77777777" w:rsidR="00550974" w:rsidRPr="00550974" w:rsidRDefault="00550974" w:rsidP="00550974">
      <w:pPr>
        <w:rPr>
          <w:sz w:val="22"/>
          <w:szCs w:val="22"/>
        </w:rPr>
      </w:pPr>
      <w:r w:rsidRPr="00550974">
        <w:rPr>
          <w:sz w:val="22"/>
          <w:szCs w:val="22"/>
        </w:rPr>
        <w:t xml:space="preserve">Psychologytoday.com </w:t>
      </w:r>
      <w:hyperlink r:id="rId42" w:history="1">
        <w:r w:rsidRPr="00550974">
          <w:rPr>
            <w:rStyle w:val="Hyperlink"/>
            <w:sz w:val="22"/>
            <w:szCs w:val="22"/>
          </w:rPr>
          <w:t>https://www.bbc.co.uk/news/magazine-22447726</w:t>
        </w:r>
      </w:hyperlink>
      <w:r w:rsidRPr="00550974">
        <w:rPr>
          <w:sz w:val="22"/>
          <w:szCs w:val="22"/>
        </w:rPr>
        <w:t xml:space="preserve">   Accessed (08/06/2020)</w:t>
      </w:r>
    </w:p>
    <w:p w14:paraId="73D6407B" w14:textId="77777777" w:rsidR="00550974" w:rsidRPr="00550974" w:rsidRDefault="00550974" w:rsidP="00550974">
      <w:pPr>
        <w:rPr>
          <w:sz w:val="22"/>
          <w:szCs w:val="22"/>
        </w:rPr>
      </w:pPr>
      <w:r w:rsidRPr="00550974">
        <w:rPr>
          <w:sz w:val="22"/>
          <w:szCs w:val="22"/>
        </w:rPr>
        <w:t xml:space="preserve">Reducingtherisk.org.uk </w:t>
      </w:r>
      <w:hyperlink r:id="rId43" w:history="1">
        <w:r w:rsidRPr="00550974">
          <w:rPr>
            <w:rStyle w:val="Hyperlink"/>
            <w:sz w:val="22"/>
            <w:szCs w:val="22"/>
          </w:rPr>
          <w:t>https://www.reducingtherisk.org.uk/cms/content/marac</w:t>
        </w:r>
      </w:hyperlink>
      <w:r w:rsidRPr="00550974">
        <w:rPr>
          <w:sz w:val="22"/>
          <w:szCs w:val="22"/>
        </w:rPr>
        <w:t xml:space="preserve">    Accessed (09/05/2020) </w:t>
      </w:r>
    </w:p>
    <w:p w14:paraId="7D749F26" w14:textId="77777777" w:rsidR="00550974" w:rsidRPr="00550974" w:rsidRDefault="00550974" w:rsidP="00550974">
      <w:pPr>
        <w:rPr>
          <w:sz w:val="22"/>
          <w:szCs w:val="22"/>
        </w:rPr>
      </w:pPr>
      <w:r w:rsidRPr="00550974">
        <w:rPr>
          <w:sz w:val="22"/>
          <w:szCs w:val="22"/>
        </w:rPr>
        <w:t xml:space="preserve">Savelives.org.uk </w:t>
      </w:r>
      <w:hyperlink r:id="rId44" w:history="1">
        <w:r w:rsidRPr="00550974">
          <w:rPr>
            <w:rStyle w:val="Hyperlink"/>
            <w:sz w:val="22"/>
            <w:szCs w:val="22"/>
          </w:rPr>
          <w:t>https://safelives.org.uk/sites/default/files/resources/Representatives%20toolkit_0_1.pdf</w:t>
        </w:r>
      </w:hyperlink>
      <w:r w:rsidRPr="00550974">
        <w:rPr>
          <w:sz w:val="22"/>
          <w:szCs w:val="22"/>
        </w:rPr>
        <w:t xml:space="preserve">     Accessed (12/05/2020)</w:t>
      </w:r>
    </w:p>
    <w:p w14:paraId="7E0A675E" w14:textId="77777777" w:rsidR="00550974" w:rsidRPr="00550974" w:rsidRDefault="00550974" w:rsidP="00550974">
      <w:pPr>
        <w:rPr>
          <w:sz w:val="22"/>
          <w:szCs w:val="22"/>
        </w:rPr>
      </w:pPr>
    </w:p>
    <w:p w14:paraId="702C7702" w14:textId="77777777" w:rsidR="00550974" w:rsidRPr="00550974" w:rsidRDefault="00550974" w:rsidP="00550974">
      <w:pPr>
        <w:rPr>
          <w:sz w:val="22"/>
          <w:szCs w:val="22"/>
        </w:rPr>
      </w:pPr>
      <w:r w:rsidRPr="00550974">
        <w:rPr>
          <w:sz w:val="22"/>
          <w:szCs w:val="22"/>
        </w:rPr>
        <w:t xml:space="preserve">Stephensons.co.uk </w:t>
      </w:r>
      <w:hyperlink r:id="rId45" w:history="1">
        <w:r w:rsidRPr="00550974">
          <w:rPr>
            <w:rStyle w:val="Hyperlink"/>
            <w:sz w:val="22"/>
            <w:szCs w:val="22"/>
          </w:rPr>
          <w:t>https://www.stephensons.co.uk/site/blog/criminal-justice-blog/what-are-domestic-violence-protection-notices-and-orders</w:t>
        </w:r>
      </w:hyperlink>
      <w:r w:rsidRPr="00550974">
        <w:rPr>
          <w:sz w:val="22"/>
          <w:szCs w:val="22"/>
        </w:rPr>
        <w:t xml:space="preserve">    (Accessed 20/05/2020)</w:t>
      </w:r>
    </w:p>
    <w:p w14:paraId="74DE7D49" w14:textId="77777777" w:rsidR="00550974" w:rsidRPr="00550974" w:rsidRDefault="00550974" w:rsidP="00550974">
      <w:pPr>
        <w:rPr>
          <w:sz w:val="22"/>
          <w:szCs w:val="22"/>
        </w:rPr>
      </w:pPr>
    </w:p>
    <w:p w14:paraId="16795993" w14:textId="77777777" w:rsidR="00550974" w:rsidRPr="00550974" w:rsidRDefault="00550974" w:rsidP="00550974">
      <w:pPr>
        <w:rPr>
          <w:sz w:val="22"/>
          <w:szCs w:val="22"/>
        </w:rPr>
      </w:pPr>
      <w:r w:rsidRPr="00550974">
        <w:rPr>
          <w:sz w:val="22"/>
          <w:szCs w:val="22"/>
        </w:rPr>
        <w:t xml:space="preserve">Theinstitute.com </w:t>
      </w:r>
      <w:hyperlink r:id="rId46" w:history="1">
        <w:r w:rsidRPr="00550974">
          <w:rPr>
            <w:rStyle w:val="Hyperlink"/>
            <w:sz w:val="22"/>
            <w:szCs w:val="22"/>
          </w:rPr>
          <w:t>http://theinstitute.gg/CHttpHandler.ashx?id=117767&amp;p=0</w:t>
        </w:r>
      </w:hyperlink>
      <w:r w:rsidRPr="00550974">
        <w:rPr>
          <w:sz w:val="22"/>
          <w:szCs w:val="22"/>
        </w:rPr>
        <w:t xml:space="preserve">   Accessed 18/06/2020</w:t>
      </w:r>
    </w:p>
    <w:p w14:paraId="486E2036" w14:textId="77777777" w:rsidR="00550974" w:rsidRPr="00550974" w:rsidRDefault="00550974" w:rsidP="00550974">
      <w:pPr>
        <w:rPr>
          <w:sz w:val="22"/>
          <w:szCs w:val="22"/>
        </w:rPr>
      </w:pPr>
    </w:p>
    <w:p w14:paraId="43D6A038" w14:textId="77777777" w:rsidR="00550974" w:rsidRPr="00550974" w:rsidRDefault="00550974" w:rsidP="00550974">
      <w:pPr>
        <w:rPr>
          <w:sz w:val="22"/>
          <w:szCs w:val="22"/>
        </w:rPr>
      </w:pPr>
      <w:r w:rsidRPr="00550974">
        <w:rPr>
          <w:sz w:val="22"/>
          <w:szCs w:val="22"/>
        </w:rPr>
        <w:t xml:space="preserve">Ukessays.com </w:t>
      </w:r>
      <w:hyperlink r:id="rId47" w:history="1">
        <w:r w:rsidRPr="00550974">
          <w:rPr>
            <w:rStyle w:val="Hyperlink"/>
            <w:sz w:val="22"/>
            <w:szCs w:val="22"/>
          </w:rPr>
          <w:t>https://www.ukessays.com/essays/criminology/history-of-police-interviewing-in-england-and-wales-criminology-essay.php Accessed 20/06/2020</w:t>
        </w:r>
      </w:hyperlink>
    </w:p>
    <w:p w14:paraId="1BCD4DB3" w14:textId="77777777" w:rsidR="00550974" w:rsidRPr="00550974" w:rsidRDefault="00550974" w:rsidP="00550974">
      <w:pPr>
        <w:rPr>
          <w:sz w:val="22"/>
          <w:szCs w:val="22"/>
        </w:rPr>
      </w:pPr>
    </w:p>
    <w:p w14:paraId="2E2A9F33" w14:textId="77777777" w:rsidR="00550974" w:rsidRPr="00550974" w:rsidRDefault="00550974" w:rsidP="00550974">
      <w:pPr>
        <w:rPr>
          <w:b/>
          <w:sz w:val="22"/>
          <w:szCs w:val="22"/>
        </w:rPr>
      </w:pPr>
      <w:r w:rsidRPr="00550974">
        <w:rPr>
          <w:b/>
          <w:sz w:val="22"/>
          <w:szCs w:val="22"/>
        </w:rPr>
        <w:t>Online Books</w:t>
      </w:r>
    </w:p>
    <w:p w14:paraId="342A32D5" w14:textId="77777777" w:rsidR="00550974" w:rsidRPr="00550974" w:rsidRDefault="00550974" w:rsidP="00550974">
      <w:pPr>
        <w:rPr>
          <w:sz w:val="22"/>
          <w:szCs w:val="22"/>
        </w:rPr>
      </w:pPr>
    </w:p>
    <w:p w14:paraId="51ECDDE9" w14:textId="77777777" w:rsidR="00550974" w:rsidRPr="00550974" w:rsidRDefault="00550974" w:rsidP="00550974">
      <w:pPr>
        <w:rPr>
          <w:sz w:val="22"/>
          <w:szCs w:val="22"/>
        </w:rPr>
      </w:pPr>
      <w:r w:rsidRPr="00550974">
        <w:rPr>
          <w:sz w:val="22"/>
          <w:szCs w:val="22"/>
        </w:rPr>
        <w:t xml:space="preserve">Green, A 2012. </w:t>
      </w:r>
      <w:r w:rsidRPr="00550974">
        <w:rPr>
          <w:i/>
          <w:sz w:val="22"/>
          <w:szCs w:val="22"/>
        </w:rPr>
        <w:t xml:space="preserve">Coaching for Resilience: A Practical Guide to Using Positive Psychology, </w:t>
      </w:r>
      <w:r w:rsidRPr="00550974">
        <w:rPr>
          <w:sz w:val="22"/>
          <w:szCs w:val="22"/>
        </w:rPr>
        <w:t xml:space="preserve">Kogan Page Limited, London. </w:t>
      </w:r>
    </w:p>
    <w:p w14:paraId="070A06E5" w14:textId="77777777" w:rsidR="00550974" w:rsidRPr="00550974" w:rsidRDefault="00550974" w:rsidP="00550974">
      <w:pPr>
        <w:rPr>
          <w:sz w:val="22"/>
          <w:szCs w:val="22"/>
        </w:rPr>
      </w:pPr>
    </w:p>
    <w:p w14:paraId="26B72B1A" w14:textId="77777777" w:rsidR="00550974" w:rsidRPr="00550974" w:rsidRDefault="00550974" w:rsidP="00550974">
      <w:pPr>
        <w:rPr>
          <w:sz w:val="22"/>
          <w:szCs w:val="22"/>
        </w:rPr>
      </w:pPr>
      <w:r w:rsidRPr="00550974">
        <w:rPr>
          <w:sz w:val="22"/>
          <w:szCs w:val="22"/>
        </w:rPr>
        <w:t xml:space="preserve">Miller, L 2017 </w:t>
      </w:r>
      <w:r w:rsidRPr="00550974">
        <w:rPr>
          <w:i/>
          <w:sz w:val="22"/>
          <w:szCs w:val="22"/>
        </w:rPr>
        <w:t>“Effective Police Supervision”</w:t>
      </w:r>
      <w:r w:rsidRPr="00550974">
        <w:rPr>
          <w:sz w:val="22"/>
          <w:szCs w:val="22"/>
        </w:rPr>
        <w:t xml:space="preserve"> Routledge, New York. </w:t>
      </w:r>
    </w:p>
    <w:p w14:paraId="5BFD48DA" w14:textId="77777777" w:rsidR="00550974" w:rsidRPr="00550974" w:rsidRDefault="00550974" w:rsidP="00550974">
      <w:pPr>
        <w:rPr>
          <w:sz w:val="22"/>
          <w:szCs w:val="22"/>
        </w:rPr>
      </w:pPr>
    </w:p>
    <w:p w14:paraId="1EE0CD2E" w14:textId="77777777" w:rsidR="00550974" w:rsidRPr="00550974" w:rsidRDefault="00550974" w:rsidP="00550974">
      <w:pPr>
        <w:rPr>
          <w:sz w:val="22"/>
          <w:szCs w:val="22"/>
        </w:rPr>
      </w:pPr>
      <w:r w:rsidRPr="00550974">
        <w:rPr>
          <w:sz w:val="22"/>
          <w:szCs w:val="22"/>
        </w:rPr>
        <w:t xml:space="preserve">Pritchard, J 2001 </w:t>
      </w:r>
      <w:r w:rsidRPr="00550974">
        <w:rPr>
          <w:i/>
          <w:sz w:val="22"/>
          <w:szCs w:val="22"/>
        </w:rPr>
        <w:t xml:space="preserve">“Good Practice with Vulnerable Adults” </w:t>
      </w:r>
      <w:r w:rsidRPr="00550974">
        <w:rPr>
          <w:sz w:val="22"/>
          <w:szCs w:val="22"/>
        </w:rPr>
        <w:t>Jessica Kingsley Publishers, London Athenaeum Press.</w:t>
      </w:r>
    </w:p>
    <w:p w14:paraId="312C2C76" w14:textId="77777777" w:rsidR="00550974" w:rsidRPr="00550974" w:rsidRDefault="00550974" w:rsidP="00550974">
      <w:pPr>
        <w:rPr>
          <w:sz w:val="22"/>
          <w:szCs w:val="22"/>
        </w:rPr>
      </w:pPr>
    </w:p>
    <w:p w14:paraId="06B2810A" w14:textId="77777777" w:rsidR="00550974" w:rsidRPr="00550974" w:rsidRDefault="00550974" w:rsidP="00550974">
      <w:pPr>
        <w:rPr>
          <w:sz w:val="22"/>
          <w:szCs w:val="22"/>
        </w:rPr>
      </w:pPr>
      <w:r w:rsidRPr="00550974">
        <w:rPr>
          <w:sz w:val="22"/>
          <w:szCs w:val="22"/>
        </w:rPr>
        <w:t>Taylor, D 2008 “</w:t>
      </w:r>
      <w:r w:rsidRPr="00550974">
        <w:rPr>
          <w:i/>
          <w:sz w:val="22"/>
          <w:szCs w:val="22"/>
        </w:rPr>
        <w:t>Measuring Intangible Value: A practical method to measure the Intangible Elements of any Investment decision</w:t>
      </w:r>
      <w:r w:rsidRPr="00550974">
        <w:rPr>
          <w:sz w:val="22"/>
          <w:szCs w:val="22"/>
        </w:rPr>
        <w:t xml:space="preserve">” iUniverse, United States of America. </w:t>
      </w:r>
    </w:p>
    <w:p w14:paraId="090D0BC4" w14:textId="77777777" w:rsidR="00550974" w:rsidRPr="00550974" w:rsidRDefault="00550974" w:rsidP="00550974">
      <w:pPr>
        <w:rPr>
          <w:sz w:val="22"/>
          <w:szCs w:val="22"/>
        </w:rPr>
      </w:pPr>
    </w:p>
    <w:p w14:paraId="54891B58" w14:textId="77777777" w:rsidR="00550974" w:rsidRPr="00550974" w:rsidRDefault="00550974" w:rsidP="00550974">
      <w:pPr>
        <w:rPr>
          <w:sz w:val="22"/>
          <w:szCs w:val="22"/>
        </w:rPr>
      </w:pPr>
      <w:r w:rsidRPr="00550974">
        <w:rPr>
          <w:sz w:val="22"/>
          <w:szCs w:val="22"/>
        </w:rPr>
        <w:lastRenderedPageBreak/>
        <w:t xml:space="preserve">Vingerhoets, Ad J.J.M 2001. </w:t>
      </w:r>
      <w:r w:rsidRPr="00550974">
        <w:rPr>
          <w:i/>
          <w:sz w:val="22"/>
          <w:szCs w:val="22"/>
        </w:rPr>
        <w:t xml:space="preserve">Adult Crying: A Biopsychosocial Approach, </w:t>
      </w:r>
      <w:r w:rsidRPr="00550974">
        <w:rPr>
          <w:sz w:val="22"/>
          <w:szCs w:val="22"/>
        </w:rPr>
        <w:t xml:space="preserve">Taylor and Francis Inc, New York. </w:t>
      </w:r>
    </w:p>
    <w:p w14:paraId="2AEAE134" w14:textId="77777777" w:rsidR="00550974" w:rsidRPr="00550974" w:rsidRDefault="00550974" w:rsidP="00550974">
      <w:pPr>
        <w:rPr>
          <w:sz w:val="22"/>
          <w:szCs w:val="22"/>
        </w:rPr>
      </w:pPr>
    </w:p>
    <w:p w14:paraId="0FCE4064" w14:textId="77777777" w:rsidR="00550974" w:rsidRPr="00550974" w:rsidRDefault="00550974" w:rsidP="00550974">
      <w:pPr>
        <w:rPr>
          <w:sz w:val="22"/>
          <w:szCs w:val="22"/>
        </w:rPr>
      </w:pPr>
      <w:r w:rsidRPr="00550974">
        <w:rPr>
          <w:sz w:val="22"/>
          <w:szCs w:val="22"/>
        </w:rPr>
        <w:t xml:space="preserve">Yan, K 2017. </w:t>
      </w:r>
      <w:r w:rsidRPr="00550974">
        <w:rPr>
          <w:i/>
          <w:sz w:val="22"/>
          <w:szCs w:val="22"/>
        </w:rPr>
        <w:t xml:space="preserve">Chinese International Students’ Stressors and Coping Strategies in the United States, </w:t>
      </w:r>
      <w:r w:rsidRPr="00550974">
        <w:rPr>
          <w:sz w:val="22"/>
          <w:szCs w:val="22"/>
        </w:rPr>
        <w:t>Springer Nature Pte Ltd, Singapore.</w:t>
      </w:r>
    </w:p>
    <w:p w14:paraId="7688EE27" w14:textId="77777777" w:rsidR="00550974" w:rsidRPr="00550974" w:rsidRDefault="00550974" w:rsidP="00550974">
      <w:pPr>
        <w:rPr>
          <w:sz w:val="22"/>
          <w:szCs w:val="22"/>
        </w:rPr>
      </w:pPr>
    </w:p>
    <w:p w14:paraId="7E254659" w14:textId="77777777" w:rsidR="00550974" w:rsidRPr="00550974" w:rsidRDefault="00550974" w:rsidP="00550974">
      <w:pPr>
        <w:rPr>
          <w:b/>
          <w:sz w:val="22"/>
          <w:szCs w:val="22"/>
        </w:rPr>
      </w:pPr>
      <w:r w:rsidRPr="00550974">
        <w:rPr>
          <w:b/>
          <w:sz w:val="22"/>
          <w:szCs w:val="22"/>
        </w:rPr>
        <w:t>Journal Article</w:t>
      </w:r>
    </w:p>
    <w:p w14:paraId="7708D205" w14:textId="77777777" w:rsidR="00550974" w:rsidRPr="00550974" w:rsidRDefault="00550974" w:rsidP="00550974">
      <w:pPr>
        <w:rPr>
          <w:sz w:val="22"/>
          <w:szCs w:val="22"/>
        </w:rPr>
      </w:pPr>
      <w:r w:rsidRPr="00550974">
        <w:rPr>
          <w:sz w:val="22"/>
          <w:szCs w:val="22"/>
        </w:rPr>
        <w:t>Robinson, L 2019, “</w:t>
      </w:r>
      <w:r w:rsidRPr="00550974">
        <w:rPr>
          <w:i/>
          <w:sz w:val="22"/>
          <w:szCs w:val="22"/>
        </w:rPr>
        <w:t xml:space="preserve">Stress Management: How to Reduce, Prevent, and Cope with Stress”, Brainline, All About Brain Injury and PTSD, </w:t>
      </w:r>
      <w:r w:rsidRPr="00550974">
        <w:rPr>
          <w:sz w:val="22"/>
          <w:szCs w:val="22"/>
        </w:rPr>
        <w:t xml:space="preserve">vol. 1, pp. 2. </w:t>
      </w:r>
    </w:p>
    <w:p w14:paraId="03FB8385" w14:textId="77777777" w:rsidR="00550974" w:rsidRPr="00294868" w:rsidRDefault="00550974" w:rsidP="7379905B">
      <w:pPr>
        <w:pBdr>
          <w:top w:val="single" w:sz="6" w:space="1" w:color="auto"/>
          <w:left w:val="single" w:sz="6" w:space="1" w:color="auto"/>
          <w:bottom w:val="single" w:sz="6" w:space="1" w:color="auto"/>
          <w:right w:val="single" w:sz="6" w:space="1" w:color="auto"/>
        </w:pBdr>
        <w:ind w:right="107"/>
        <w:rPr>
          <w:b/>
          <w:bCs/>
          <w:sz w:val="24"/>
          <w:szCs w:val="24"/>
        </w:rPr>
        <w:sectPr w:rsidR="00550974" w:rsidRPr="00294868"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4D789129" w:rsidR="7379905B" w:rsidRDefault="7379905B" w:rsidP="7379905B">
      <w:pPr>
        <w:jc w:val="both"/>
      </w:pPr>
      <w:r w:rsidRPr="7379905B">
        <w:rPr>
          <w:rFonts w:eastAsia="Arial"/>
          <w:color w:val="000000" w:themeColor="text1"/>
          <w:sz w:val="24"/>
          <w:szCs w:val="24"/>
        </w:rPr>
        <w:t xml:space="preserve">Signed:  </w:t>
      </w:r>
      <w:r w:rsidR="00214EC1">
        <w:rPr>
          <w:rFonts w:eastAsia="Arial"/>
          <w:color w:val="000000" w:themeColor="text1"/>
          <w:sz w:val="24"/>
          <w:szCs w:val="24"/>
        </w:rPr>
        <w:t>S. Elkins</w:t>
      </w:r>
      <w:r w:rsidRPr="7379905B">
        <w:rPr>
          <w:rFonts w:eastAsia="Arial"/>
          <w:color w:val="000000" w:themeColor="text1"/>
          <w:sz w:val="24"/>
          <w:szCs w:val="24"/>
        </w:rPr>
        <w:t xml:space="preserve">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6206A101" w:rsidR="7379905B" w:rsidRDefault="7379905B" w:rsidP="7379905B">
      <w:pPr>
        <w:jc w:val="both"/>
      </w:pPr>
      <w:r w:rsidRPr="7379905B">
        <w:rPr>
          <w:rFonts w:eastAsia="Arial"/>
          <w:color w:val="000000" w:themeColor="text1"/>
          <w:sz w:val="24"/>
          <w:szCs w:val="24"/>
        </w:rPr>
        <w:t xml:space="preserve">Date: </w:t>
      </w:r>
      <w:r w:rsidR="00B678A2">
        <w:rPr>
          <w:rFonts w:eastAsia="Arial"/>
          <w:color w:val="000000" w:themeColor="text1"/>
          <w:sz w:val="24"/>
          <w:szCs w:val="24"/>
        </w:rPr>
        <w:t>21/06/2020</w:t>
      </w:r>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3FED0" w14:textId="77777777" w:rsidR="00420CB3" w:rsidRDefault="00420CB3">
      <w:r>
        <w:separator/>
      </w:r>
    </w:p>
  </w:endnote>
  <w:endnote w:type="continuationSeparator" w:id="0">
    <w:p w14:paraId="03AC1021" w14:textId="77777777" w:rsidR="00420CB3" w:rsidRDefault="0042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7C37F9" w:rsidRDefault="007C37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EF8653C" w:rsidR="007C37F9" w:rsidRDefault="007C37F9">
    <w:pPr>
      <w:pStyle w:val="Footer"/>
      <w:jc w:val="right"/>
    </w:pPr>
    <w:r>
      <w:fldChar w:fldCharType="begin"/>
    </w:r>
    <w:r>
      <w:instrText xml:space="preserve"> PAGE   \* MERGEFORMAT </w:instrText>
    </w:r>
    <w:r>
      <w:fldChar w:fldCharType="separate"/>
    </w:r>
    <w:r w:rsidR="003F6DBF">
      <w:rPr>
        <w:noProof/>
      </w:rPr>
      <w:t>25</w:t>
    </w:r>
    <w:r>
      <w:rPr>
        <w:noProof/>
      </w:rPr>
      <w:fldChar w:fldCharType="end"/>
    </w:r>
  </w:p>
  <w:p w14:paraId="790812FF" w14:textId="77777777" w:rsidR="007C37F9" w:rsidRPr="00BB5EAA" w:rsidRDefault="007C37F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7C37F9" w:rsidRDefault="007C3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FC7B9" w14:textId="77777777" w:rsidR="00420CB3" w:rsidRDefault="00420CB3">
      <w:r>
        <w:separator/>
      </w:r>
    </w:p>
  </w:footnote>
  <w:footnote w:type="continuationSeparator" w:id="0">
    <w:p w14:paraId="59743BC1" w14:textId="77777777" w:rsidR="00420CB3" w:rsidRDefault="00420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7C37F9" w:rsidRDefault="007C37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7C37F9" w:rsidRDefault="007C37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7C37F9" w:rsidRDefault="007C3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0A79"/>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54DA"/>
    <w:rsid w:val="00106DC7"/>
    <w:rsid w:val="00112391"/>
    <w:rsid w:val="00112751"/>
    <w:rsid w:val="00114F52"/>
    <w:rsid w:val="00132313"/>
    <w:rsid w:val="001347F8"/>
    <w:rsid w:val="00137BB5"/>
    <w:rsid w:val="00137E05"/>
    <w:rsid w:val="001447F6"/>
    <w:rsid w:val="00147DE3"/>
    <w:rsid w:val="00150794"/>
    <w:rsid w:val="001608C4"/>
    <w:rsid w:val="00171418"/>
    <w:rsid w:val="001961CF"/>
    <w:rsid w:val="001A59BB"/>
    <w:rsid w:val="001A6A51"/>
    <w:rsid w:val="001A79C4"/>
    <w:rsid w:val="001B331A"/>
    <w:rsid w:val="001B4D09"/>
    <w:rsid w:val="001C0C77"/>
    <w:rsid w:val="001C0E74"/>
    <w:rsid w:val="001C3107"/>
    <w:rsid w:val="001D229F"/>
    <w:rsid w:val="001F1A01"/>
    <w:rsid w:val="001F4552"/>
    <w:rsid w:val="0020024C"/>
    <w:rsid w:val="002019EB"/>
    <w:rsid w:val="002030F2"/>
    <w:rsid w:val="00205051"/>
    <w:rsid w:val="00206319"/>
    <w:rsid w:val="00211F65"/>
    <w:rsid w:val="00214EC1"/>
    <w:rsid w:val="00220D06"/>
    <w:rsid w:val="002246A0"/>
    <w:rsid w:val="00224AF9"/>
    <w:rsid w:val="00230439"/>
    <w:rsid w:val="00231B1B"/>
    <w:rsid w:val="002333C2"/>
    <w:rsid w:val="00235176"/>
    <w:rsid w:val="00236061"/>
    <w:rsid w:val="0024100E"/>
    <w:rsid w:val="00241C1B"/>
    <w:rsid w:val="0024288B"/>
    <w:rsid w:val="0025394E"/>
    <w:rsid w:val="00255D8E"/>
    <w:rsid w:val="002657E9"/>
    <w:rsid w:val="0026665E"/>
    <w:rsid w:val="00270EEB"/>
    <w:rsid w:val="0027147E"/>
    <w:rsid w:val="00271DA1"/>
    <w:rsid w:val="002761F4"/>
    <w:rsid w:val="002775E1"/>
    <w:rsid w:val="00277979"/>
    <w:rsid w:val="002808EB"/>
    <w:rsid w:val="00284B22"/>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1F57"/>
    <w:rsid w:val="002F4F6E"/>
    <w:rsid w:val="003015C3"/>
    <w:rsid w:val="00305C84"/>
    <w:rsid w:val="0031350A"/>
    <w:rsid w:val="00316815"/>
    <w:rsid w:val="003168CA"/>
    <w:rsid w:val="00321255"/>
    <w:rsid w:val="0032230D"/>
    <w:rsid w:val="00322A0B"/>
    <w:rsid w:val="00335FC5"/>
    <w:rsid w:val="003516C0"/>
    <w:rsid w:val="00352E59"/>
    <w:rsid w:val="00354DBE"/>
    <w:rsid w:val="00355210"/>
    <w:rsid w:val="00355AE8"/>
    <w:rsid w:val="00365DF9"/>
    <w:rsid w:val="00372DB4"/>
    <w:rsid w:val="00375AF5"/>
    <w:rsid w:val="003761BD"/>
    <w:rsid w:val="003776E5"/>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D5BF3"/>
    <w:rsid w:val="003E16D7"/>
    <w:rsid w:val="003E197E"/>
    <w:rsid w:val="003F1A37"/>
    <w:rsid w:val="003F679D"/>
    <w:rsid w:val="003F6DBF"/>
    <w:rsid w:val="004046F0"/>
    <w:rsid w:val="0040668F"/>
    <w:rsid w:val="00412677"/>
    <w:rsid w:val="00413251"/>
    <w:rsid w:val="00420CB3"/>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1D1B"/>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06CB"/>
    <w:rsid w:val="00513C7D"/>
    <w:rsid w:val="00517E84"/>
    <w:rsid w:val="00521123"/>
    <w:rsid w:val="00521221"/>
    <w:rsid w:val="0052653C"/>
    <w:rsid w:val="00536B88"/>
    <w:rsid w:val="00536FA9"/>
    <w:rsid w:val="005414F4"/>
    <w:rsid w:val="00543EC9"/>
    <w:rsid w:val="00546187"/>
    <w:rsid w:val="005463F1"/>
    <w:rsid w:val="00550974"/>
    <w:rsid w:val="0055526D"/>
    <w:rsid w:val="005566F6"/>
    <w:rsid w:val="00557D77"/>
    <w:rsid w:val="00562EAA"/>
    <w:rsid w:val="00563B58"/>
    <w:rsid w:val="0056403A"/>
    <w:rsid w:val="005640C4"/>
    <w:rsid w:val="0056684C"/>
    <w:rsid w:val="00574A0C"/>
    <w:rsid w:val="00575A8F"/>
    <w:rsid w:val="00576E4C"/>
    <w:rsid w:val="0057780F"/>
    <w:rsid w:val="00581E0A"/>
    <w:rsid w:val="00586D89"/>
    <w:rsid w:val="005916B8"/>
    <w:rsid w:val="005A1B4C"/>
    <w:rsid w:val="005A2945"/>
    <w:rsid w:val="005A545C"/>
    <w:rsid w:val="005A551B"/>
    <w:rsid w:val="005C09D8"/>
    <w:rsid w:val="005C1567"/>
    <w:rsid w:val="005C6CE5"/>
    <w:rsid w:val="005C6E3A"/>
    <w:rsid w:val="005D3F07"/>
    <w:rsid w:val="005D6686"/>
    <w:rsid w:val="005E13EA"/>
    <w:rsid w:val="005F6872"/>
    <w:rsid w:val="00606E27"/>
    <w:rsid w:val="006108C9"/>
    <w:rsid w:val="0061300B"/>
    <w:rsid w:val="00616D7F"/>
    <w:rsid w:val="0062158D"/>
    <w:rsid w:val="00630F39"/>
    <w:rsid w:val="0063207A"/>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38C7"/>
    <w:rsid w:val="00696F65"/>
    <w:rsid w:val="006A7A6D"/>
    <w:rsid w:val="006B5E67"/>
    <w:rsid w:val="006B718C"/>
    <w:rsid w:val="006C2EB5"/>
    <w:rsid w:val="006C7CA5"/>
    <w:rsid w:val="006D18A3"/>
    <w:rsid w:val="006D4550"/>
    <w:rsid w:val="006D5026"/>
    <w:rsid w:val="006D53CA"/>
    <w:rsid w:val="006D5970"/>
    <w:rsid w:val="006E0B2C"/>
    <w:rsid w:val="006E481E"/>
    <w:rsid w:val="006E6F6A"/>
    <w:rsid w:val="006E795F"/>
    <w:rsid w:val="00700249"/>
    <w:rsid w:val="0070604C"/>
    <w:rsid w:val="0070652F"/>
    <w:rsid w:val="007069CD"/>
    <w:rsid w:val="00711A70"/>
    <w:rsid w:val="007129D1"/>
    <w:rsid w:val="00712E6F"/>
    <w:rsid w:val="00712E90"/>
    <w:rsid w:val="00713B7E"/>
    <w:rsid w:val="007204AE"/>
    <w:rsid w:val="0072678F"/>
    <w:rsid w:val="00727C4C"/>
    <w:rsid w:val="00732FB9"/>
    <w:rsid w:val="00734809"/>
    <w:rsid w:val="00734E90"/>
    <w:rsid w:val="00737C6F"/>
    <w:rsid w:val="007406E1"/>
    <w:rsid w:val="00743E40"/>
    <w:rsid w:val="00745FDB"/>
    <w:rsid w:val="007476AD"/>
    <w:rsid w:val="00751263"/>
    <w:rsid w:val="007530D8"/>
    <w:rsid w:val="0075704F"/>
    <w:rsid w:val="00763B2D"/>
    <w:rsid w:val="00772924"/>
    <w:rsid w:val="00772C15"/>
    <w:rsid w:val="007872F2"/>
    <w:rsid w:val="007908E0"/>
    <w:rsid w:val="00792181"/>
    <w:rsid w:val="00793EB3"/>
    <w:rsid w:val="00794205"/>
    <w:rsid w:val="007A1F6A"/>
    <w:rsid w:val="007A7B1F"/>
    <w:rsid w:val="007B0DE3"/>
    <w:rsid w:val="007B2E60"/>
    <w:rsid w:val="007B491F"/>
    <w:rsid w:val="007B7191"/>
    <w:rsid w:val="007C1634"/>
    <w:rsid w:val="007C1D94"/>
    <w:rsid w:val="007C2879"/>
    <w:rsid w:val="007C37F9"/>
    <w:rsid w:val="007C6A87"/>
    <w:rsid w:val="007C705D"/>
    <w:rsid w:val="007D0A07"/>
    <w:rsid w:val="007D133D"/>
    <w:rsid w:val="007D3EB4"/>
    <w:rsid w:val="007D3F16"/>
    <w:rsid w:val="007E413B"/>
    <w:rsid w:val="007F1CD8"/>
    <w:rsid w:val="007F371B"/>
    <w:rsid w:val="007F3F7E"/>
    <w:rsid w:val="007F5497"/>
    <w:rsid w:val="00802750"/>
    <w:rsid w:val="00813CEC"/>
    <w:rsid w:val="0081534C"/>
    <w:rsid w:val="008171E4"/>
    <w:rsid w:val="008208EA"/>
    <w:rsid w:val="00821D65"/>
    <w:rsid w:val="008228A0"/>
    <w:rsid w:val="00824E67"/>
    <w:rsid w:val="00825A64"/>
    <w:rsid w:val="00826F48"/>
    <w:rsid w:val="008308AE"/>
    <w:rsid w:val="00830E92"/>
    <w:rsid w:val="0083166E"/>
    <w:rsid w:val="00831DC3"/>
    <w:rsid w:val="008322C7"/>
    <w:rsid w:val="00834F1D"/>
    <w:rsid w:val="00836FEC"/>
    <w:rsid w:val="00841F9D"/>
    <w:rsid w:val="008420E1"/>
    <w:rsid w:val="00843D58"/>
    <w:rsid w:val="00844D98"/>
    <w:rsid w:val="00845F62"/>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1F5C"/>
    <w:rsid w:val="008C2FFB"/>
    <w:rsid w:val="008C6EEA"/>
    <w:rsid w:val="008D0914"/>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0586"/>
    <w:rsid w:val="00991FDA"/>
    <w:rsid w:val="009927A1"/>
    <w:rsid w:val="009A5F3B"/>
    <w:rsid w:val="009B0B61"/>
    <w:rsid w:val="009B28C0"/>
    <w:rsid w:val="009B7136"/>
    <w:rsid w:val="009B7806"/>
    <w:rsid w:val="009C3AC2"/>
    <w:rsid w:val="009D19A8"/>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25C6"/>
    <w:rsid w:val="00A23F3B"/>
    <w:rsid w:val="00A24406"/>
    <w:rsid w:val="00A25F64"/>
    <w:rsid w:val="00A27CC2"/>
    <w:rsid w:val="00A40ED6"/>
    <w:rsid w:val="00A452A8"/>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5F62"/>
    <w:rsid w:val="00AD336F"/>
    <w:rsid w:val="00AD3550"/>
    <w:rsid w:val="00AD6ECE"/>
    <w:rsid w:val="00AE2564"/>
    <w:rsid w:val="00AE2747"/>
    <w:rsid w:val="00AE301F"/>
    <w:rsid w:val="00AE3302"/>
    <w:rsid w:val="00AE7077"/>
    <w:rsid w:val="00AF0B6C"/>
    <w:rsid w:val="00AF5609"/>
    <w:rsid w:val="00AF5D6A"/>
    <w:rsid w:val="00AF61C2"/>
    <w:rsid w:val="00AF6CC6"/>
    <w:rsid w:val="00B0296A"/>
    <w:rsid w:val="00B03185"/>
    <w:rsid w:val="00B0333F"/>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FDA"/>
    <w:rsid w:val="00B678A2"/>
    <w:rsid w:val="00B7502A"/>
    <w:rsid w:val="00B77305"/>
    <w:rsid w:val="00B82CC2"/>
    <w:rsid w:val="00B84A89"/>
    <w:rsid w:val="00B92BEF"/>
    <w:rsid w:val="00B9689A"/>
    <w:rsid w:val="00BA1BDF"/>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1DF7"/>
    <w:rsid w:val="00C23F17"/>
    <w:rsid w:val="00C26799"/>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178B3"/>
    <w:rsid w:val="00D22C8F"/>
    <w:rsid w:val="00D33491"/>
    <w:rsid w:val="00D41A93"/>
    <w:rsid w:val="00D44F8E"/>
    <w:rsid w:val="00D520A1"/>
    <w:rsid w:val="00D57469"/>
    <w:rsid w:val="00D607EF"/>
    <w:rsid w:val="00D60F88"/>
    <w:rsid w:val="00D625E7"/>
    <w:rsid w:val="00D643DC"/>
    <w:rsid w:val="00D646BD"/>
    <w:rsid w:val="00D7018A"/>
    <w:rsid w:val="00D71201"/>
    <w:rsid w:val="00D720C7"/>
    <w:rsid w:val="00D876E6"/>
    <w:rsid w:val="00DA0D99"/>
    <w:rsid w:val="00DA1025"/>
    <w:rsid w:val="00DA22EC"/>
    <w:rsid w:val="00DA5860"/>
    <w:rsid w:val="00DB1FB8"/>
    <w:rsid w:val="00DB2767"/>
    <w:rsid w:val="00DC4729"/>
    <w:rsid w:val="00E17160"/>
    <w:rsid w:val="00E35BEC"/>
    <w:rsid w:val="00E43095"/>
    <w:rsid w:val="00E50821"/>
    <w:rsid w:val="00E51281"/>
    <w:rsid w:val="00E51F91"/>
    <w:rsid w:val="00E5426B"/>
    <w:rsid w:val="00E601B8"/>
    <w:rsid w:val="00E6298B"/>
    <w:rsid w:val="00E638FE"/>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721"/>
    <w:rsid w:val="00EE1AC1"/>
    <w:rsid w:val="00EE39D6"/>
    <w:rsid w:val="00EE52AD"/>
    <w:rsid w:val="00F00A77"/>
    <w:rsid w:val="00F01F92"/>
    <w:rsid w:val="00F10A08"/>
    <w:rsid w:val="00F21740"/>
    <w:rsid w:val="00F22AC5"/>
    <w:rsid w:val="00F233E1"/>
    <w:rsid w:val="00F254D1"/>
    <w:rsid w:val="00F32B82"/>
    <w:rsid w:val="00F4043E"/>
    <w:rsid w:val="00F41BBC"/>
    <w:rsid w:val="00F43B9D"/>
    <w:rsid w:val="00F444F0"/>
    <w:rsid w:val="00F50847"/>
    <w:rsid w:val="00F53F27"/>
    <w:rsid w:val="00F546D1"/>
    <w:rsid w:val="00F564F4"/>
    <w:rsid w:val="00F66272"/>
    <w:rsid w:val="00F709C0"/>
    <w:rsid w:val="00F82152"/>
    <w:rsid w:val="00F84C23"/>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0A0A7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bylinename">
    <w:name w:val="byline__name"/>
    <w:basedOn w:val="DefaultParagraphFont"/>
    <w:rsid w:val="000A0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503192">
      <w:bodyDiv w:val="1"/>
      <w:marLeft w:val="0"/>
      <w:marRight w:val="0"/>
      <w:marTop w:val="0"/>
      <w:marBottom w:val="0"/>
      <w:divBdr>
        <w:top w:val="none" w:sz="0" w:space="0" w:color="auto"/>
        <w:left w:val="none" w:sz="0" w:space="0" w:color="auto"/>
        <w:bottom w:val="none" w:sz="0" w:space="0" w:color="auto"/>
        <w:right w:val="none" w:sz="0" w:space="0" w:color="auto"/>
      </w:divBdr>
    </w:div>
    <w:div w:id="9104337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16449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careertrend.com/skills-needed-to-be-a-state-trooper-13657474.html" TargetMode="External"/><Relationship Id="rId39" Type="http://schemas.openxmlformats.org/officeDocument/2006/relationships/hyperlink" Target="https://www.napier.ac.uk/about-us/news/suspects-confess-to-crimes-they-didnt-commit-heres-why" TargetMode="External"/><Relationship Id="rId3" Type="http://schemas.openxmlformats.org/officeDocument/2006/relationships/customXml" Target="../customXml/item3.xml"/><Relationship Id="rId21" Type="http://schemas.openxmlformats.org/officeDocument/2006/relationships/hyperlink" Target="https://www.independent.co.uk/news/uk/home-news/george-floyd-death-uk-police-leader-blm-black-lives-matter-a9563551.html" TargetMode="External"/><Relationship Id="rId34" Type="http://schemas.openxmlformats.org/officeDocument/2006/relationships/hyperlink" Target="https://www.healthline.com/health-news/alcoholism-can-lead-to-trouble-communicating" TargetMode="External"/><Relationship Id="rId42" Type="http://schemas.openxmlformats.org/officeDocument/2006/relationships/hyperlink" Target="https://www.bbc.co.uk/news/magazine-22447726" TargetMode="External"/><Relationship Id="rId47" Type="http://schemas.openxmlformats.org/officeDocument/2006/relationships/hyperlink" Target="https://www.ukessays.com/essays/criminology/history-of-police-interviewing-in-england-and-wales-criminology-essay.php%20Accessed%2020/06/202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publishing.service.gov.uk/government/uploads/system/uploads/attachment_data/file/447967/code-of-practice-approved.pdf" TargetMode="External"/><Relationship Id="rId33" Type="http://schemas.openxmlformats.org/officeDocument/2006/relationships/hyperlink" Target="https://www.gwent.police.uk/en/newsroom/story/news/read-between-the-lines/" TargetMode="External"/><Relationship Id="rId38" Type="http://schemas.openxmlformats.org/officeDocument/2006/relationships/hyperlink" Target="https://www.legalcheek.com/lc-journal-posts/policing-the-police-when-does-discretion-become-dangerous/" TargetMode="External"/><Relationship Id="rId46" Type="http://schemas.openxmlformats.org/officeDocument/2006/relationships/hyperlink" Target="http://theinstitute.gg/CHttpHandler.ashx?id=117767&amp;p=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50862398" TargetMode="External"/><Relationship Id="rId29" Type="http://schemas.openxmlformats.org/officeDocument/2006/relationships/hyperlink" Target="https://www.cps.gov.uk/sites/default/files/documents/publications/DV_FAQ_leaflet_accessible_2011.pdf" TargetMode="External"/><Relationship Id="rId41" Type="http://schemas.openxmlformats.org/officeDocument/2006/relationships/hyperlink" Target="https://nij.ojp.gov/topics/articles/body-worn-cameras-what-evidence-tells-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guardian.com/society/2020/mar/26/warning-over-rise-in-uk-domestic-abuse-cases-linked-to-coronavirus%20%20%20%20%20%20%20Accessed%2009/05/2020" TargetMode="External"/><Relationship Id="rId32" Type="http://schemas.openxmlformats.org/officeDocument/2006/relationships/hyperlink" Target="https://www.gwent.police.uk/en/about-us/gwent-police/our-priorities/" TargetMode="External"/><Relationship Id="rId37" Type="http://schemas.openxmlformats.org/officeDocument/2006/relationships/hyperlink" Target="https://learn.solent.ac.uk/mod/book/view.php?id=2732&amp;chapterid=1113" TargetMode="External"/><Relationship Id="rId40" Type="http://schemas.openxmlformats.org/officeDocument/2006/relationships/hyperlink" Target="https://www.nationaldecisionmodel.co.uk/why-was-the-national-decision-model-introduced/" TargetMode="External"/><Relationship Id="rId45" Type="http://schemas.openxmlformats.org/officeDocument/2006/relationships/hyperlink" Target="https://www.stephensons.co.uk/site/blog/criminal-justice-blog/what-are-domestic-violence-protection-notices-and-order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news.sky.com/story/how-dangerous-is-it-to-be-a-uk-police-officer-11786665" TargetMode="External"/><Relationship Id="rId28" Type="http://schemas.openxmlformats.org/officeDocument/2006/relationships/hyperlink" Target="http://www.courtroomadvice.co.uk/police-court-bail.html" TargetMode="External"/><Relationship Id="rId36" Type="http://schemas.openxmlformats.org/officeDocument/2006/relationships/hyperlink" Target="https://www.humberside.police.uk/useofforc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went.police.uk/fileadmin/Documents/About_Us/Your_Right_to_Information/Force_Performance/Force_Delivery_Plan_2017-18.pdf" TargetMode="External"/><Relationship Id="rId44" Type="http://schemas.openxmlformats.org/officeDocument/2006/relationships/hyperlink" Target="https://safelives.org.uk/sites/default/files/resources/Representatives%20toolkit_0_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magazine-22447726%20%20%20%20%20(accessed%2023/04/2020" TargetMode="External"/><Relationship Id="rId27" Type="http://schemas.openxmlformats.org/officeDocument/2006/relationships/hyperlink" Target="http://changingminds.org/explanations/behaviors/betari_box.htm%20Accessed%20%20%20(21/06/2020" TargetMode="External"/><Relationship Id="rId30" Type="http://schemas.openxmlformats.org/officeDocument/2006/relationships/hyperlink" Target="https://www.equalityhumanrights.com/en/human-rights/human-rights-act"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hyperlink" Target="https://www.reducingtherisk.org.uk/cms/content/marac"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A13657C7-3247-48A0-BB92-FE70F66A4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34</Pages>
  <Words>10936</Words>
  <Characters>62341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Elkins Sydney</cp:lastModifiedBy>
  <cp:revision>63</cp:revision>
  <cp:lastPrinted>2020-02-25T11:50:00Z</cp:lastPrinted>
  <dcterms:created xsi:type="dcterms:W3CDTF">2020-02-25T11:54:00Z</dcterms:created>
  <dcterms:modified xsi:type="dcterms:W3CDTF">2020-06-21T23:20:00Z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