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pptx" ContentType="application/vnd.openxmlformats-officedocument.presentationml.presentation"/>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c="http://schemas.openxmlformats.org/drawingml/2006/chart" xmlns:a14="http://schemas.microsoft.com/office/drawing/2010/main" mc:Ignorable="w14 w15 w16se wp14">
  <w:body>
    <w:p xmlns:wp14="http://schemas.microsoft.com/office/word/2010/wordml" w:rsidRPr="00B27D14" w:rsidR="00B474CB" w:rsidP="00B474CB" w:rsidRDefault="00B474CB" w14:paraId="672A6659" wp14:textId="77777777">
      <w:pPr>
        <w:jc w:val="center"/>
      </w:pPr>
      <w:r w:rsidRPr="00B27D14">
        <w:rPr>
          <w:noProof/>
          <w:lang w:val="en-US"/>
        </w:rPr>
        <w:drawing>
          <wp:inline xmlns:wp14="http://schemas.microsoft.com/office/word/2010/wordprocessingDrawing" distT="0" distB="0" distL="0" distR="0" wp14:anchorId="43950B7D" wp14:editId="47E68976">
            <wp:extent cx="2705100" cy="10953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05100" cy="1095375"/>
                    </a:xfrm>
                    <a:prstGeom prst="rect">
                      <a:avLst/>
                    </a:prstGeom>
                  </pic:spPr>
                </pic:pic>
              </a:graphicData>
            </a:graphic>
          </wp:inline>
        </w:drawing>
      </w:r>
    </w:p>
    <w:p xmlns:wp14="http://schemas.microsoft.com/office/word/2010/wordml" w:rsidRPr="00B27D14" w:rsidR="00B474CB" w:rsidP="00B474CB" w:rsidRDefault="00B474CB" w14:paraId="0A37501D" wp14:textId="77777777">
      <w:pPr>
        <w:jc w:val="center"/>
      </w:pPr>
    </w:p>
    <w:p xmlns:wp14="http://schemas.microsoft.com/office/word/2010/wordml" w:rsidRPr="00B27D14" w:rsidR="00B474CB" w:rsidP="00B474CB" w:rsidRDefault="00B474CB" w14:paraId="72AC5E33" wp14:textId="77777777">
      <w:pPr>
        <w:jc w:val="center"/>
        <w:rPr>
          <w:b/>
          <w:sz w:val="32"/>
          <w:szCs w:val="32"/>
        </w:rPr>
      </w:pPr>
      <w:r w:rsidRPr="00B27D14">
        <w:rPr>
          <w:b/>
          <w:sz w:val="32"/>
          <w:szCs w:val="32"/>
        </w:rPr>
        <w:t>Master of Business Administration</w:t>
      </w:r>
    </w:p>
    <w:p xmlns:wp14="http://schemas.microsoft.com/office/word/2010/wordml" w:rsidRPr="00B27D14" w:rsidR="00B474CB" w:rsidP="00B474CB" w:rsidRDefault="00B474CB" w14:paraId="3B49E0D5" wp14:textId="77777777">
      <w:pPr>
        <w:jc w:val="center"/>
        <w:rPr>
          <w:b/>
          <w:sz w:val="32"/>
          <w:szCs w:val="32"/>
        </w:rPr>
      </w:pPr>
      <w:r w:rsidRPr="00B27D14">
        <w:rPr>
          <w:b/>
          <w:sz w:val="32"/>
          <w:szCs w:val="32"/>
        </w:rPr>
        <w:t>LCMB7035 - Dissertation</w:t>
      </w:r>
    </w:p>
    <w:p xmlns:wp14="http://schemas.microsoft.com/office/word/2010/wordml" w:rsidRPr="00B27D14" w:rsidR="00B474CB" w:rsidP="00B474CB" w:rsidRDefault="00B474CB" w14:paraId="5DAB6C7B" wp14:textId="77777777">
      <w:pPr>
        <w:jc w:val="center"/>
        <w:rPr>
          <w:b/>
          <w:sz w:val="32"/>
          <w:szCs w:val="32"/>
        </w:rPr>
      </w:pPr>
    </w:p>
    <w:p xmlns:wp14="http://schemas.microsoft.com/office/word/2010/wordml" w:rsidRPr="00B27D14" w:rsidR="00D0746C" w:rsidP="00B474CB" w:rsidRDefault="00B474CB" w14:paraId="1606895F" wp14:textId="77777777">
      <w:pPr>
        <w:jc w:val="center"/>
        <w:rPr>
          <w:b/>
          <w:sz w:val="32"/>
          <w:szCs w:val="32"/>
        </w:rPr>
      </w:pPr>
      <w:r w:rsidRPr="00B27D14">
        <w:rPr>
          <w:b/>
          <w:sz w:val="32"/>
          <w:szCs w:val="32"/>
        </w:rPr>
        <w:t xml:space="preserve">Research Title: </w:t>
      </w:r>
      <w:r w:rsidRPr="00B27D14" w:rsidR="00D0746C">
        <w:rPr>
          <w:b/>
          <w:sz w:val="32"/>
          <w:szCs w:val="32"/>
        </w:rPr>
        <w:t>The impact of AI on the literature industry</w:t>
      </w:r>
    </w:p>
    <w:p xmlns:wp14="http://schemas.microsoft.com/office/word/2010/wordml" w:rsidRPr="00B27D14" w:rsidR="00D0746C" w:rsidP="00D0746C" w:rsidRDefault="00D0746C" w14:paraId="02EB378F" wp14:textId="77777777">
      <w:pPr>
        <w:jc w:val="center"/>
        <w:rPr>
          <w:b/>
          <w:sz w:val="32"/>
          <w:szCs w:val="32"/>
        </w:rPr>
      </w:pPr>
    </w:p>
    <w:p xmlns:wp14="http://schemas.microsoft.com/office/word/2010/wordml" w:rsidRPr="00B27D14" w:rsidR="00D0746C" w:rsidP="00D0746C" w:rsidRDefault="00D0746C" w14:paraId="6A05A809" wp14:textId="77777777">
      <w:pPr>
        <w:jc w:val="center"/>
        <w:rPr>
          <w:b/>
          <w:sz w:val="32"/>
          <w:szCs w:val="32"/>
        </w:rPr>
      </w:pPr>
    </w:p>
    <w:p xmlns:wp14="http://schemas.microsoft.com/office/word/2010/wordml" w:rsidRPr="00B27D14" w:rsidR="00D0746C" w:rsidP="00D0746C" w:rsidRDefault="00D0746C" w14:paraId="5A39BBE3" wp14:textId="77777777">
      <w:pPr>
        <w:jc w:val="center"/>
        <w:rPr>
          <w:b/>
          <w:sz w:val="32"/>
          <w:szCs w:val="32"/>
        </w:rPr>
      </w:pPr>
    </w:p>
    <w:p xmlns:wp14="http://schemas.microsoft.com/office/word/2010/wordml" w:rsidRPr="00B27D14" w:rsidR="00D0746C" w:rsidP="00D0746C" w:rsidRDefault="00B474CB" w14:paraId="74924226" wp14:textId="77777777">
      <w:pPr>
        <w:jc w:val="center"/>
        <w:rPr>
          <w:b/>
          <w:sz w:val="32"/>
          <w:szCs w:val="32"/>
        </w:rPr>
      </w:pPr>
      <w:r w:rsidRPr="00B27D14">
        <w:rPr>
          <w:b/>
          <w:sz w:val="32"/>
          <w:szCs w:val="32"/>
        </w:rPr>
        <w:t>Supervisor Name: Mark Piekarz</w:t>
      </w:r>
    </w:p>
    <w:p xmlns:wp14="http://schemas.microsoft.com/office/word/2010/wordml" w:rsidRPr="00B27D14" w:rsidR="00D0746C" w:rsidP="00D0746C" w:rsidRDefault="00D0746C" w14:paraId="41C8F396" wp14:textId="77777777">
      <w:pPr>
        <w:jc w:val="center"/>
        <w:rPr>
          <w:b/>
          <w:sz w:val="32"/>
          <w:szCs w:val="32"/>
        </w:rPr>
      </w:pPr>
    </w:p>
    <w:p xmlns:wp14="http://schemas.microsoft.com/office/word/2010/wordml" w:rsidRPr="00B27D14" w:rsidR="00D0746C" w:rsidP="00D0746C" w:rsidRDefault="00D0746C" w14:paraId="46FC2C95" wp14:textId="77777777">
      <w:pPr>
        <w:jc w:val="center"/>
        <w:rPr>
          <w:b/>
          <w:sz w:val="32"/>
          <w:szCs w:val="32"/>
        </w:rPr>
      </w:pPr>
      <w:r w:rsidRPr="00B27D14">
        <w:rPr>
          <w:b/>
          <w:sz w:val="32"/>
          <w:szCs w:val="32"/>
        </w:rPr>
        <w:t>Student Name: Md Khaled Iqbal Sumel</w:t>
      </w:r>
    </w:p>
    <w:p xmlns:wp14="http://schemas.microsoft.com/office/word/2010/wordml" w:rsidRPr="00B27D14" w:rsidR="004E17F7" w:rsidP="00D0746C" w:rsidRDefault="00D0746C" w14:paraId="0F3D717E" wp14:textId="77777777">
      <w:pPr>
        <w:jc w:val="center"/>
        <w:rPr>
          <w:b/>
          <w:sz w:val="32"/>
          <w:szCs w:val="32"/>
        </w:rPr>
      </w:pPr>
      <w:r w:rsidRPr="00B27D14">
        <w:rPr>
          <w:b/>
          <w:sz w:val="32"/>
          <w:szCs w:val="32"/>
        </w:rPr>
        <w:t>Student Number: 2507096</w:t>
      </w:r>
    </w:p>
    <w:p xmlns:wp14="http://schemas.microsoft.com/office/word/2010/wordml" w:rsidRPr="00B27D14" w:rsidR="004E17F7" w:rsidRDefault="004E17F7" w14:paraId="72A3D3EC" wp14:textId="77777777">
      <w:pPr>
        <w:spacing w:line="259" w:lineRule="auto"/>
        <w:jc w:val="left"/>
      </w:pPr>
      <w:r w:rsidRPr="00B27D14">
        <w:br w:type="page"/>
      </w:r>
    </w:p>
    <w:p xmlns:wp14="http://schemas.microsoft.com/office/word/2010/wordml" w:rsidRPr="00B27D14" w:rsidR="00855F9C" w:rsidP="0058150F" w:rsidRDefault="00855F9C" w14:paraId="2205FFCD" wp14:textId="77777777">
      <w:pPr>
        <w:pStyle w:val="Heading1"/>
      </w:pPr>
      <w:bookmarkStart w:name="_Toc238762463" w:id="0"/>
      <w:r w:rsidRPr="00B27D14">
        <w:t>Declaration</w:t>
      </w:r>
      <w:bookmarkEnd w:id="0"/>
      <w:r w:rsidRPr="00B27D14">
        <w:t xml:space="preserve"> </w:t>
      </w:r>
    </w:p>
    <w:p xmlns:wp14="http://schemas.microsoft.com/office/word/2010/wordml" w:rsidRPr="00B27D14" w:rsidR="00855F9C" w:rsidP="00F94D70" w:rsidRDefault="00855F9C" w14:paraId="6B00593D" wp14:textId="77777777">
      <w:pPr>
        <w:pStyle w:val="paragraph"/>
        <w:spacing w:before="0" w:beforeAutospacing="0" w:after="0" w:afterAutospacing="0"/>
        <w:jc w:val="both"/>
        <w:textAlignment w:val="baseline"/>
        <w:rPr>
          <w:sz w:val="20"/>
          <w:szCs w:val="18"/>
        </w:rPr>
      </w:pPr>
      <w:r w:rsidRPr="00B27D14">
        <w:rPr>
          <w:rStyle w:val="normaltextrun"/>
          <w:rFonts w:eastAsiaTheme="majorEastAsia"/>
          <w:szCs w:val="22"/>
        </w:rPr>
        <w:t>I, Md Khaled Iqbal Sumel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B27D14">
        <w:rPr>
          <w:rStyle w:val="eop"/>
          <w:rFonts w:eastAsiaTheme="majorEastAsia"/>
          <w:szCs w:val="22"/>
        </w:rPr>
        <w:t> </w:t>
      </w:r>
    </w:p>
    <w:p xmlns:wp14="http://schemas.microsoft.com/office/word/2010/wordml" w:rsidRPr="00B27D14" w:rsidR="00855F9C" w:rsidP="00855F9C" w:rsidRDefault="00855F9C" w14:paraId="6E7BEAA2" wp14:textId="77777777">
      <w:pPr>
        <w:pStyle w:val="paragraph"/>
        <w:spacing w:before="0" w:beforeAutospacing="0" w:after="0" w:afterAutospacing="0"/>
        <w:textAlignment w:val="baseline"/>
        <w:rPr>
          <w:sz w:val="20"/>
          <w:szCs w:val="18"/>
        </w:rPr>
      </w:pPr>
      <w:r w:rsidRPr="00B27D14">
        <w:rPr>
          <w:rStyle w:val="eop"/>
          <w:rFonts w:eastAsiaTheme="majorEastAsia"/>
          <w:szCs w:val="22"/>
        </w:rPr>
        <w:t> </w:t>
      </w:r>
    </w:p>
    <w:p xmlns:wp14="http://schemas.microsoft.com/office/word/2010/wordml" w:rsidRPr="00B27D14" w:rsidR="00855F9C" w:rsidP="75614FB8" w:rsidRDefault="00855F9C" w14:paraId="5EB596EC" wp14:textId="3D8D1394">
      <w:pPr>
        <w:pStyle w:val="paragraph"/>
        <w:spacing w:before="0" w:beforeAutospacing="off" w:after="0" w:afterAutospacing="off"/>
        <w:textAlignment w:val="baseline"/>
        <w:rPr>
          <w:sz w:val="20"/>
          <w:szCs w:val="20"/>
        </w:rPr>
      </w:pPr>
      <w:r w:rsidRPr="75614FB8" w:rsidR="00855F9C">
        <w:rPr>
          <w:rStyle w:val="normaltextrun"/>
          <w:rFonts w:eastAsia="" w:eastAsiaTheme="majorEastAsia"/>
        </w:rPr>
        <w:t>Signature: Sumel</w:t>
      </w:r>
    </w:p>
    <w:p xmlns:wp14="http://schemas.microsoft.com/office/word/2010/wordml" w:rsidRPr="00B27D14" w:rsidR="00855F9C" w:rsidP="00855F9C" w:rsidRDefault="00855F9C" w14:paraId="63E4A9CD" wp14:textId="77777777">
      <w:pPr>
        <w:pStyle w:val="paragraph"/>
        <w:spacing w:before="0" w:beforeAutospacing="0" w:after="0" w:afterAutospacing="0"/>
        <w:textAlignment w:val="baseline"/>
        <w:rPr>
          <w:sz w:val="20"/>
          <w:szCs w:val="18"/>
        </w:rPr>
      </w:pPr>
      <w:r w:rsidRPr="00B27D14">
        <w:rPr>
          <w:rStyle w:val="eop"/>
          <w:rFonts w:eastAsiaTheme="majorEastAsia"/>
          <w:szCs w:val="22"/>
        </w:rPr>
        <w:t> </w:t>
      </w:r>
    </w:p>
    <w:p xmlns:wp14="http://schemas.microsoft.com/office/word/2010/wordml" w:rsidRPr="00B27D14" w:rsidR="00855F9C" w:rsidP="75614FB8" w:rsidRDefault="00855F9C" w14:paraId="6A21EA88" wp14:textId="46572B25">
      <w:pPr>
        <w:pStyle w:val="paragraph"/>
        <w:spacing w:before="0" w:beforeAutospacing="off" w:after="0" w:afterAutospacing="off"/>
        <w:textAlignment w:val="baseline"/>
        <w:rPr>
          <w:sz w:val="20"/>
          <w:szCs w:val="20"/>
        </w:rPr>
      </w:pPr>
      <w:r w:rsidRPr="75614FB8" w:rsidR="00855F9C">
        <w:rPr>
          <w:rStyle w:val="normaltextrun"/>
          <w:rFonts w:eastAsia="" w:eastAsiaTheme="majorEastAsia"/>
        </w:rPr>
        <w:t>Date: 2</w:t>
      </w:r>
      <w:r w:rsidRPr="75614FB8" w:rsidR="1129E7E6">
        <w:rPr>
          <w:rStyle w:val="normaltextrun"/>
          <w:rFonts w:eastAsia="" w:eastAsiaTheme="majorEastAsia"/>
        </w:rPr>
        <w:t>8</w:t>
      </w:r>
      <w:r w:rsidRPr="75614FB8" w:rsidR="00855F9C">
        <w:rPr>
          <w:rStyle w:val="normaltextrun"/>
          <w:rFonts w:eastAsia="" w:eastAsiaTheme="majorEastAsia"/>
        </w:rPr>
        <w:t>/08/2026</w:t>
      </w:r>
    </w:p>
    <w:p xmlns:wp14="http://schemas.microsoft.com/office/word/2010/wordml" w:rsidRPr="00B27D14" w:rsidR="00855F9C" w:rsidRDefault="00855F9C" w14:paraId="0D0B940D" wp14:textId="77777777">
      <w:pPr>
        <w:spacing w:line="259" w:lineRule="auto"/>
        <w:jc w:val="left"/>
        <w:rPr>
          <w:rFonts w:cs="Times New Roman" w:eastAsiaTheme="majorEastAsia"/>
          <w:b/>
          <w:sz w:val="36"/>
          <w:szCs w:val="32"/>
        </w:rPr>
      </w:pPr>
      <w:r w:rsidRPr="00B27D14">
        <w:rPr>
          <w:rFonts w:cs="Times New Roman"/>
          <w:sz w:val="28"/>
        </w:rPr>
        <w:br w:type="page"/>
      </w:r>
    </w:p>
    <w:p xmlns:wp14="http://schemas.microsoft.com/office/word/2010/wordml" w:rsidRPr="00B27D14" w:rsidR="004E17F7" w:rsidP="004E17F7" w:rsidRDefault="004E17F7" w14:paraId="79CCAD17" wp14:textId="77777777">
      <w:pPr>
        <w:pStyle w:val="Heading1"/>
      </w:pPr>
      <w:bookmarkStart w:name="_Toc238762464" w:id="1"/>
      <w:r w:rsidRPr="00B27D14">
        <w:t>Acknowledgements</w:t>
      </w:r>
      <w:bookmarkEnd w:id="1"/>
    </w:p>
    <w:p xmlns:wp14="http://schemas.microsoft.com/office/word/2010/wordml" w:rsidRPr="00B27D14" w:rsidR="00D308FA" w:rsidP="00C770FE" w:rsidRDefault="00F86259" w14:paraId="4B27BA32" wp14:textId="77777777">
      <w:r w:rsidRPr="00B27D14">
        <w:t>I would like to thank my Supervisor</w:t>
      </w:r>
      <w:r w:rsidRPr="00B27D14" w:rsidR="00D41B30">
        <w:t>, Mark Piekarz,</w:t>
      </w:r>
      <w:r w:rsidRPr="00B27D14">
        <w:t xml:space="preserve"> for all the guidance, patience and constant support throughout this research. The valuable suggestions from my supervisor played a significant role in the completion of this dissertation.</w:t>
      </w:r>
    </w:p>
    <w:p xmlns:wp14="http://schemas.microsoft.com/office/word/2010/wordml" w:rsidRPr="00B27D14" w:rsidR="00D308FA" w:rsidRDefault="00D308FA" w14:paraId="0E27B00A" wp14:textId="77777777">
      <w:pPr>
        <w:spacing w:line="259" w:lineRule="auto"/>
        <w:jc w:val="left"/>
      </w:pPr>
      <w:r w:rsidRPr="00B27D14">
        <w:br w:type="page"/>
      </w:r>
    </w:p>
    <w:p xmlns:wp14="http://schemas.microsoft.com/office/word/2010/wordml" w:rsidRPr="00B27D14" w:rsidR="00D308FA" w:rsidP="00D308FA" w:rsidRDefault="00D308FA" w14:paraId="7CBFD60A" wp14:textId="77777777">
      <w:pPr>
        <w:pStyle w:val="Heading1"/>
      </w:pPr>
      <w:bookmarkStart w:name="_Toc238762465" w:id="2"/>
      <w:r w:rsidRPr="00B27D14">
        <w:t>Abstract</w:t>
      </w:r>
      <w:bookmarkEnd w:id="2"/>
    </w:p>
    <w:p xmlns:wp14="http://schemas.microsoft.com/office/word/2010/wordml" w:rsidRPr="00B27D14" w:rsidR="00D308FA" w:rsidP="00D308FA" w:rsidRDefault="00D308FA" w14:paraId="2D6F4EB3" wp14:textId="77777777">
      <w:r w:rsidRPr="00B27D14">
        <w:t xml:space="preserve">This dissertation examined the impact of Generative Artificial Intelligence on the literature and publishing industry in the United Kingdom and in Bangladesh. It is a comparative study of the two countries. Explanatory mixed methods research design was used in the study. It compiled secondary qualitative thematic data and quantitative descriptive statistics from 21 secondary papers. The study examined the technology integration process in creative writing, governance and institutional readiness.  </w:t>
      </w:r>
    </w:p>
    <w:p xmlns:wp14="http://schemas.microsoft.com/office/word/2010/wordml" w:rsidRPr="00B27D14" w:rsidR="00D308FA" w:rsidP="00D308FA" w:rsidRDefault="00D308FA" w14:paraId="0D69F16D" wp14:textId="77777777">
      <w:r w:rsidRPr="00B27D14">
        <w:t>These results suggest that the generative AI is a helpful aid in brainstorming, language optimization, and workflow optimization. Nonetheless, overuse of algorithmic text generation results in the lack of emotional intensity and loss of authenticity of authors’ voices. Moreover, the copyright infringement of books by unauthorized downloading for training AI model is considered a major intellectual property problem. The UK literature market is characterised by the strict enforcement of copyright and the policies of the publishers. However, the industry in Bangladesh is characterized by a high rate of displacement of freelance labor and income insecurity. There is also the absence of institutional frameworks. Finally, the research provides practitioners' recommendations to the publishers, authors, and policy makers.</w:t>
      </w:r>
    </w:p>
    <w:p xmlns:wp14="http://schemas.microsoft.com/office/word/2010/wordml" w:rsidRPr="00B27D14" w:rsidR="00C770FE" w:rsidP="00C770FE" w:rsidRDefault="00C770FE" w14:paraId="60061E4C" wp14:textId="77777777"/>
    <w:p xmlns:wp14="http://schemas.microsoft.com/office/word/2010/wordml" w:rsidRPr="00B27D14" w:rsidR="00D0746C" w:rsidP="004E17F7" w:rsidRDefault="00D0746C" w14:paraId="44EAFD9C" wp14:textId="77777777"/>
    <w:p xmlns:wp14="http://schemas.microsoft.com/office/word/2010/wordml" w:rsidRPr="00B27D14" w:rsidR="00D0746C" w:rsidP="00D0746C" w:rsidRDefault="00D0746C" w14:paraId="4B94D5A5" wp14:textId="77777777">
      <w:r w:rsidRPr="00B27D14">
        <w:br w:type="page"/>
      </w:r>
    </w:p>
    <w:sdt>
      <w:sdtPr>
        <w:id w:val="890152536"/>
        <w:docPartObj>
          <w:docPartGallery w:val="Table of Contents"/>
          <w:docPartUnique/>
        </w:docPartObj>
        <w:rPr>
          <w:rFonts w:ascii="Times New Roman" w:hAnsi="Times New Roman" w:eastAsia="Calibri" w:cs="" w:eastAsiaTheme="minorAscii" w:cstheme="minorBidi"/>
          <w:color w:val="auto"/>
          <w:sz w:val="24"/>
          <w:szCs w:val="24"/>
          <w:lang w:val="en-GB"/>
        </w:rPr>
      </w:sdtPr>
      <w:sdtEndPr>
        <w:rPr>
          <w:rFonts w:ascii="Times New Roman" w:hAnsi="Times New Roman" w:eastAsia="Calibri" w:cs="" w:eastAsiaTheme="minorAscii" w:cstheme="minorBidi"/>
          <w:b w:val="1"/>
          <w:bCs w:val="1"/>
          <w:noProof/>
          <w:color w:val="auto"/>
          <w:sz w:val="24"/>
          <w:szCs w:val="24"/>
          <w:lang w:val="en-GB"/>
        </w:rPr>
      </w:sdtEndPr>
      <w:sdtContent>
        <w:p xmlns:wp14="http://schemas.microsoft.com/office/word/2010/wordml" w:rsidRPr="00B27D14" w:rsidR="00D0746C" w:rsidP="00D0746C" w:rsidRDefault="00D0746C" w14:paraId="22E0FC93" wp14:textId="77777777">
          <w:pPr>
            <w:pStyle w:val="TOCHeading"/>
            <w:rPr>
              <w:color w:val="auto"/>
            </w:rPr>
          </w:pPr>
          <w:r w:rsidRPr="00B27D14">
            <w:rPr>
              <w:color w:val="auto"/>
            </w:rPr>
            <w:t>Table of Contents</w:t>
          </w:r>
        </w:p>
        <w:p xmlns:wp14="http://schemas.microsoft.com/office/word/2010/wordml" w:rsidR="00886797" w:rsidRDefault="00D0746C" w14:paraId="271ED2FC" wp14:textId="77777777">
          <w:pPr>
            <w:pStyle w:val="TOC1"/>
            <w:tabs>
              <w:tab w:val="right" w:leader="dot" w:pos="9016"/>
            </w:tabs>
            <w:rPr>
              <w:rFonts w:asciiTheme="minorHAnsi" w:hAnsiTheme="minorHAnsi" w:eastAsiaTheme="minorEastAsia"/>
              <w:noProof/>
              <w:sz w:val="22"/>
              <w:lang w:val="en-US"/>
            </w:rPr>
          </w:pPr>
          <w:r w:rsidRPr="00B27D14">
            <w:fldChar w:fldCharType="begin"/>
          </w:r>
          <w:r w:rsidRPr="00B27D14">
            <w:instrText xml:space="preserve"> TOC \o "1-3" \h \z \u </w:instrText>
          </w:r>
          <w:r w:rsidRPr="00B27D14">
            <w:fldChar w:fldCharType="separate"/>
          </w:r>
          <w:bookmarkStart w:name="_GoBack" w:id="3"/>
          <w:bookmarkEnd w:id="3"/>
          <w:r w:rsidRPr="00CA287A" w:rsidR="00886797">
            <w:rPr>
              <w:rStyle w:val="Hyperlink"/>
              <w:noProof/>
            </w:rPr>
            <w:fldChar w:fldCharType="begin"/>
          </w:r>
          <w:r w:rsidRPr="00CA287A" w:rsidR="00886797">
            <w:rPr>
              <w:rStyle w:val="Hyperlink"/>
              <w:noProof/>
            </w:rPr>
            <w:instrText xml:space="preserve"> </w:instrText>
          </w:r>
          <w:r w:rsidR="00886797">
            <w:rPr>
              <w:noProof/>
            </w:rPr>
            <w:instrText>HYPERLINK \l "_Toc238762463"</w:instrText>
          </w:r>
          <w:r w:rsidRPr="00CA287A" w:rsidR="00886797">
            <w:rPr>
              <w:rStyle w:val="Hyperlink"/>
              <w:noProof/>
            </w:rPr>
            <w:instrText xml:space="preserve"> </w:instrText>
          </w:r>
          <w:r w:rsidRPr="00CA287A" w:rsidR="00886797">
            <w:rPr>
              <w:rStyle w:val="Hyperlink"/>
              <w:noProof/>
            </w:rPr>
          </w:r>
          <w:r w:rsidRPr="00CA287A" w:rsidR="00886797">
            <w:rPr>
              <w:rStyle w:val="Hyperlink"/>
              <w:noProof/>
            </w:rPr>
            <w:fldChar w:fldCharType="separate"/>
          </w:r>
          <w:r w:rsidRPr="00CA287A" w:rsidR="00886797">
            <w:rPr>
              <w:rStyle w:val="Hyperlink"/>
              <w:noProof/>
            </w:rPr>
            <w:t>Declaration</w:t>
          </w:r>
          <w:r w:rsidR="00886797">
            <w:rPr>
              <w:noProof/>
              <w:webHidden/>
            </w:rPr>
            <w:tab/>
          </w:r>
          <w:r w:rsidR="00886797">
            <w:rPr>
              <w:noProof/>
              <w:webHidden/>
            </w:rPr>
            <w:fldChar w:fldCharType="begin"/>
          </w:r>
          <w:r w:rsidR="00886797">
            <w:rPr>
              <w:noProof/>
              <w:webHidden/>
            </w:rPr>
            <w:instrText xml:space="preserve"> PAGEREF _Toc238762463 \h </w:instrText>
          </w:r>
          <w:r w:rsidR="00886797">
            <w:rPr>
              <w:noProof/>
              <w:webHidden/>
            </w:rPr>
          </w:r>
          <w:r w:rsidR="00886797">
            <w:rPr>
              <w:noProof/>
              <w:webHidden/>
            </w:rPr>
            <w:fldChar w:fldCharType="separate"/>
          </w:r>
          <w:r w:rsidR="00886797">
            <w:rPr>
              <w:noProof/>
              <w:webHidden/>
            </w:rPr>
            <w:t>2</w:t>
          </w:r>
          <w:r w:rsidR="00886797">
            <w:rPr>
              <w:noProof/>
              <w:webHidden/>
            </w:rPr>
            <w:fldChar w:fldCharType="end"/>
          </w:r>
          <w:r w:rsidRPr="00CA287A" w:rsidR="00886797">
            <w:rPr>
              <w:rStyle w:val="Hyperlink"/>
              <w:noProof/>
            </w:rPr>
            <w:fldChar w:fldCharType="end"/>
          </w:r>
        </w:p>
        <w:p xmlns:wp14="http://schemas.microsoft.com/office/word/2010/wordml" w:rsidR="00886797" w:rsidRDefault="00886797" w14:paraId="48A6C3F8" wp14:textId="77777777">
          <w:pPr>
            <w:pStyle w:val="TOC1"/>
            <w:tabs>
              <w:tab w:val="right" w:leader="dot" w:pos="9016"/>
            </w:tabs>
            <w:rPr>
              <w:rFonts w:asciiTheme="minorHAnsi" w:hAnsiTheme="minorHAnsi" w:eastAsiaTheme="minorEastAsia"/>
              <w:noProof/>
              <w:sz w:val="22"/>
              <w:lang w:val="en-US"/>
            </w:rPr>
          </w:pPr>
          <w:hyperlink w:history="1" w:anchor="_Toc238762464">
            <w:r w:rsidRPr="00CA287A">
              <w:rPr>
                <w:rStyle w:val="Hyperlink"/>
                <w:noProof/>
              </w:rPr>
              <w:t>Acknowledgements</w:t>
            </w:r>
            <w:r>
              <w:rPr>
                <w:noProof/>
                <w:webHidden/>
              </w:rPr>
              <w:tab/>
            </w:r>
            <w:r>
              <w:rPr>
                <w:noProof/>
                <w:webHidden/>
              </w:rPr>
              <w:fldChar w:fldCharType="begin"/>
            </w:r>
            <w:r>
              <w:rPr>
                <w:noProof/>
                <w:webHidden/>
              </w:rPr>
              <w:instrText xml:space="preserve"> PAGEREF _Toc238762464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886797" w:rsidRDefault="00886797" w14:paraId="47B1A6EB" wp14:textId="77777777">
          <w:pPr>
            <w:pStyle w:val="TOC1"/>
            <w:tabs>
              <w:tab w:val="right" w:leader="dot" w:pos="9016"/>
            </w:tabs>
            <w:rPr>
              <w:rFonts w:asciiTheme="minorHAnsi" w:hAnsiTheme="minorHAnsi" w:eastAsiaTheme="minorEastAsia"/>
              <w:noProof/>
              <w:sz w:val="22"/>
              <w:lang w:val="en-US"/>
            </w:rPr>
          </w:pPr>
          <w:hyperlink w:history="1" w:anchor="_Toc238762465">
            <w:r w:rsidRPr="00CA287A">
              <w:rPr>
                <w:rStyle w:val="Hyperlink"/>
                <w:noProof/>
              </w:rPr>
              <w:t>Abstract</w:t>
            </w:r>
            <w:r>
              <w:rPr>
                <w:noProof/>
                <w:webHidden/>
              </w:rPr>
              <w:tab/>
            </w:r>
            <w:r>
              <w:rPr>
                <w:noProof/>
                <w:webHidden/>
              </w:rPr>
              <w:fldChar w:fldCharType="begin"/>
            </w:r>
            <w:r>
              <w:rPr>
                <w:noProof/>
                <w:webHidden/>
              </w:rPr>
              <w:instrText xml:space="preserve"> PAGEREF _Toc238762465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886797" w:rsidRDefault="00886797" w14:paraId="331C7342" wp14:textId="77777777">
          <w:pPr>
            <w:pStyle w:val="TOC1"/>
            <w:tabs>
              <w:tab w:val="right" w:leader="dot" w:pos="9016"/>
            </w:tabs>
            <w:rPr>
              <w:rFonts w:asciiTheme="minorHAnsi" w:hAnsiTheme="minorHAnsi" w:eastAsiaTheme="minorEastAsia"/>
              <w:noProof/>
              <w:sz w:val="22"/>
              <w:lang w:val="en-US"/>
            </w:rPr>
          </w:pPr>
          <w:hyperlink w:history="1" w:anchor="_Toc238762466">
            <w:r w:rsidRPr="00CA287A">
              <w:rPr>
                <w:rStyle w:val="Hyperlink"/>
                <w:noProof/>
              </w:rPr>
              <w:t>List of Tables</w:t>
            </w:r>
            <w:r>
              <w:rPr>
                <w:noProof/>
                <w:webHidden/>
              </w:rPr>
              <w:tab/>
            </w:r>
            <w:r>
              <w:rPr>
                <w:noProof/>
                <w:webHidden/>
              </w:rPr>
              <w:fldChar w:fldCharType="begin"/>
            </w:r>
            <w:r>
              <w:rPr>
                <w:noProof/>
                <w:webHidden/>
              </w:rPr>
              <w:instrText xml:space="preserve"> PAGEREF _Toc238762466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886797" w:rsidRDefault="00886797" w14:paraId="4150D126" wp14:textId="77777777">
          <w:pPr>
            <w:pStyle w:val="TOC1"/>
            <w:tabs>
              <w:tab w:val="right" w:leader="dot" w:pos="9016"/>
            </w:tabs>
            <w:rPr>
              <w:rFonts w:asciiTheme="minorHAnsi" w:hAnsiTheme="minorHAnsi" w:eastAsiaTheme="minorEastAsia"/>
              <w:noProof/>
              <w:sz w:val="22"/>
              <w:lang w:val="en-US"/>
            </w:rPr>
          </w:pPr>
          <w:hyperlink w:history="1" w:anchor="_Toc238762467">
            <w:r w:rsidRPr="00CA287A">
              <w:rPr>
                <w:rStyle w:val="Hyperlink"/>
                <w:noProof/>
              </w:rPr>
              <w:t>List of Figures</w:t>
            </w:r>
            <w:r>
              <w:rPr>
                <w:noProof/>
                <w:webHidden/>
              </w:rPr>
              <w:tab/>
            </w:r>
            <w:r>
              <w:rPr>
                <w:noProof/>
                <w:webHidden/>
              </w:rPr>
              <w:fldChar w:fldCharType="begin"/>
            </w:r>
            <w:r>
              <w:rPr>
                <w:noProof/>
                <w:webHidden/>
              </w:rPr>
              <w:instrText xml:space="preserve"> PAGEREF _Toc238762467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886797" w:rsidRDefault="00886797" w14:paraId="52B76260" wp14:textId="77777777">
          <w:pPr>
            <w:pStyle w:val="TOC1"/>
            <w:tabs>
              <w:tab w:val="right" w:leader="dot" w:pos="9016"/>
            </w:tabs>
            <w:rPr>
              <w:rFonts w:asciiTheme="minorHAnsi" w:hAnsiTheme="minorHAnsi" w:eastAsiaTheme="minorEastAsia"/>
              <w:noProof/>
              <w:sz w:val="22"/>
              <w:lang w:val="en-US"/>
            </w:rPr>
          </w:pPr>
          <w:hyperlink w:history="1" w:anchor="_Toc238762468">
            <w:r w:rsidRPr="00CA287A">
              <w:rPr>
                <w:rStyle w:val="Hyperlink"/>
                <w:noProof/>
              </w:rPr>
              <w:t>Chapter 1: Introduction</w:t>
            </w:r>
            <w:r>
              <w:rPr>
                <w:noProof/>
                <w:webHidden/>
              </w:rPr>
              <w:tab/>
            </w:r>
            <w:r>
              <w:rPr>
                <w:noProof/>
                <w:webHidden/>
              </w:rPr>
              <w:fldChar w:fldCharType="begin"/>
            </w:r>
            <w:r>
              <w:rPr>
                <w:noProof/>
                <w:webHidden/>
              </w:rPr>
              <w:instrText xml:space="preserve"> PAGEREF _Toc238762468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886797" w:rsidRDefault="00886797" w14:paraId="59655A05" wp14:textId="77777777">
          <w:pPr>
            <w:pStyle w:val="TOC2"/>
            <w:tabs>
              <w:tab w:val="right" w:leader="dot" w:pos="9016"/>
            </w:tabs>
            <w:rPr>
              <w:rFonts w:asciiTheme="minorHAnsi" w:hAnsiTheme="minorHAnsi" w:eastAsiaTheme="minorEastAsia"/>
              <w:noProof/>
              <w:sz w:val="22"/>
              <w:lang w:val="en-US"/>
            </w:rPr>
          </w:pPr>
          <w:hyperlink w:history="1" w:anchor="_Toc238762469">
            <w:r w:rsidRPr="00CA287A">
              <w:rPr>
                <w:rStyle w:val="Hyperlink"/>
                <w:noProof/>
              </w:rPr>
              <w:t>1.1 Background</w:t>
            </w:r>
            <w:r>
              <w:rPr>
                <w:noProof/>
                <w:webHidden/>
              </w:rPr>
              <w:tab/>
            </w:r>
            <w:r>
              <w:rPr>
                <w:noProof/>
                <w:webHidden/>
              </w:rPr>
              <w:fldChar w:fldCharType="begin"/>
            </w:r>
            <w:r>
              <w:rPr>
                <w:noProof/>
                <w:webHidden/>
              </w:rPr>
              <w:instrText xml:space="preserve"> PAGEREF _Toc238762469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886797" w:rsidRDefault="00886797" w14:paraId="21556B39" wp14:textId="77777777">
          <w:pPr>
            <w:pStyle w:val="TOC2"/>
            <w:tabs>
              <w:tab w:val="right" w:leader="dot" w:pos="9016"/>
            </w:tabs>
            <w:rPr>
              <w:rFonts w:asciiTheme="minorHAnsi" w:hAnsiTheme="minorHAnsi" w:eastAsiaTheme="minorEastAsia"/>
              <w:noProof/>
              <w:sz w:val="22"/>
              <w:lang w:val="en-US"/>
            </w:rPr>
          </w:pPr>
          <w:hyperlink w:history="1" w:anchor="_Toc238762470">
            <w:r w:rsidRPr="00CA287A">
              <w:rPr>
                <w:rStyle w:val="Hyperlink"/>
                <w:noProof/>
              </w:rPr>
              <w:t>1.2 Research Problem</w:t>
            </w:r>
            <w:r>
              <w:rPr>
                <w:noProof/>
                <w:webHidden/>
              </w:rPr>
              <w:tab/>
            </w:r>
            <w:r>
              <w:rPr>
                <w:noProof/>
                <w:webHidden/>
              </w:rPr>
              <w:fldChar w:fldCharType="begin"/>
            </w:r>
            <w:r>
              <w:rPr>
                <w:noProof/>
                <w:webHidden/>
              </w:rPr>
              <w:instrText xml:space="preserve"> PAGEREF _Toc238762470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886797" w:rsidRDefault="00886797" w14:paraId="1CA29123" wp14:textId="77777777">
          <w:pPr>
            <w:pStyle w:val="TOC2"/>
            <w:tabs>
              <w:tab w:val="right" w:leader="dot" w:pos="9016"/>
            </w:tabs>
            <w:rPr>
              <w:rFonts w:asciiTheme="minorHAnsi" w:hAnsiTheme="minorHAnsi" w:eastAsiaTheme="minorEastAsia"/>
              <w:noProof/>
              <w:sz w:val="22"/>
              <w:lang w:val="en-US"/>
            </w:rPr>
          </w:pPr>
          <w:hyperlink w:history="1" w:anchor="_Toc238762471">
            <w:r w:rsidRPr="00CA287A">
              <w:rPr>
                <w:rStyle w:val="Hyperlink"/>
                <w:noProof/>
              </w:rPr>
              <w:t>1.3 Aim and Objectives</w:t>
            </w:r>
            <w:r>
              <w:rPr>
                <w:noProof/>
                <w:webHidden/>
              </w:rPr>
              <w:tab/>
            </w:r>
            <w:r>
              <w:rPr>
                <w:noProof/>
                <w:webHidden/>
              </w:rPr>
              <w:fldChar w:fldCharType="begin"/>
            </w:r>
            <w:r>
              <w:rPr>
                <w:noProof/>
                <w:webHidden/>
              </w:rPr>
              <w:instrText xml:space="preserve"> PAGEREF _Toc238762471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886797" w:rsidRDefault="00886797" w14:paraId="769BCC6E" wp14:textId="77777777">
          <w:pPr>
            <w:pStyle w:val="TOC2"/>
            <w:tabs>
              <w:tab w:val="right" w:leader="dot" w:pos="9016"/>
            </w:tabs>
            <w:rPr>
              <w:rFonts w:asciiTheme="minorHAnsi" w:hAnsiTheme="minorHAnsi" w:eastAsiaTheme="minorEastAsia"/>
              <w:noProof/>
              <w:sz w:val="22"/>
              <w:lang w:val="en-US"/>
            </w:rPr>
          </w:pPr>
          <w:hyperlink w:history="1" w:anchor="_Toc238762472">
            <w:r w:rsidRPr="00CA287A">
              <w:rPr>
                <w:rStyle w:val="Hyperlink"/>
                <w:noProof/>
              </w:rPr>
              <w:t>1.5 Significance of the Study</w:t>
            </w:r>
            <w:r>
              <w:rPr>
                <w:noProof/>
                <w:webHidden/>
              </w:rPr>
              <w:tab/>
            </w:r>
            <w:r>
              <w:rPr>
                <w:noProof/>
                <w:webHidden/>
              </w:rPr>
              <w:fldChar w:fldCharType="begin"/>
            </w:r>
            <w:r>
              <w:rPr>
                <w:noProof/>
                <w:webHidden/>
              </w:rPr>
              <w:instrText xml:space="preserve"> PAGEREF _Toc238762472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886797" w:rsidRDefault="00886797" w14:paraId="705B7386" wp14:textId="77777777">
          <w:pPr>
            <w:pStyle w:val="TOC2"/>
            <w:tabs>
              <w:tab w:val="right" w:leader="dot" w:pos="9016"/>
            </w:tabs>
            <w:rPr>
              <w:rFonts w:asciiTheme="minorHAnsi" w:hAnsiTheme="minorHAnsi" w:eastAsiaTheme="minorEastAsia"/>
              <w:noProof/>
              <w:sz w:val="22"/>
              <w:lang w:val="en-US"/>
            </w:rPr>
          </w:pPr>
          <w:hyperlink w:history="1" w:anchor="_Toc238762473">
            <w:r w:rsidRPr="00CA287A">
              <w:rPr>
                <w:rStyle w:val="Hyperlink"/>
                <w:noProof/>
              </w:rPr>
              <w:t>1.6 Scope of the Study</w:t>
            </w:r>
            <w:r>
              <w:rPr>
                <w:noProof/>
                <w:webHidden/>
              </w:rPr>
              <w:tab/>
            </w:r>
            <w:r>
              <w:rPr>
                <w:noProof/>
                <w:webHidden/>
              </w:rPr>
              <w:fldChar w:fldCharType="begin"/>
            </w:r>
            <w:r>
              <w:rPr>
                <w:noProof/>
                <w:webHidden/>
              </w:rPr>
              <w:instrText xml:space="preserve"> PAGEREF _Toc238762473 \h </w:instrText>
            </w:r>
            <w:r>
              <w:rPr>
                <w:noProof/>
                <w:webHidden/>
              </w:rPr>
            </w:r>
            <w:r>
              <w:rPr>
                <w:noProof/>
                <w:webHidden/>
              </w:rPr>
              <w:fldChar w:fldCharType="separate"/>
            </w:r>
            <w:r>
              <w:rPr>
                <w:noProof/>
                <w:webHidden/>
              </w:rPr>
              <w:t>12</w:t>
            </w:r>
            <w:r>
              <w:rPr>
                <w:noProof/>
                <w:webHidden/>
              </w:rPr>
              <w:fldChar w:fldCharType="end"/>
            </w:r>
          </w:hyperlink>
        </w:p>
        <w:p xmlns:wp14="http://schemas.microsoft.com/office/word/2010/wordml" w:rsidR="00886797" w:rsidRDefault="00886797" w14:paraId="20D26223" wp14:textId="77777777">
          <w:pPr>
            <w:pStyle w:val="TOC2"/>
            <w:tabs>
              <w:tab w:val="right" w:leader="dot" w:pos="9016"/>
            </w:tabs>
            <w:rPr>
              <w:rFonts w:asciiTheme="minorHAnsi" w:hAnsiTheme="minorHAnsi" w:eastAsiaTheme="minorEastAsia"/>
              <w:noProof/>
              <w:sz w:val="22"/>
              <w:lang w:val="en-US"/>
            </w:rPr>
          </w:pPr>
          <w:hyperlink w:history="1" w:anchor="_Toc238762474">
            <w:r w:rsidRPr="00CA287A">
              <w:rPr>
                <w:rStyle w:val="Hyperlink"/>
                <w:noProof/>
              </w:rPr>
              <w:t>1.7 Summary of Methodology</w:t>
            </w:r>
            <w:r>
              <w:rPr>
                <w:noProof/>
                <w:webHidden/>
              </w:rPr>
              <w:tab/>
            </w:r>
            <w:r>
              <w:rPr>
                <w:noProof/>
                <w:webHidden/>
              </w:rPr>
              <w:fldChar w:fldCharType="begin"/>
            </w:r>
            <w:r>
              <w:rPr>
                <w:noProof/>
                <w:webHidden/>
              </w:rPr>
              <w:instrText xml:space="preserve"> PAGEREF _Toc238762474 \h </w:instrText>
            </w:r>
            <w:r>
              <w:rPr>
                <w:noProof/>
                <w:webHidden/>
              </w:rPr>
            </w:r>
            <w:r>
              <w:rPr>
                <w:noProof/>
                <w:webHidden/>
              </w:rPr>
              <w:fldChar w:fldCharType="separate"/>
            </w:r>
            <w:r>
              <w:rPr>
                <w:noProof/>
                <w:webHidden/>
              </w:rPr>
              <w:t>12</w:t>
            </w:r>
            <w:r>
              <w:rPr>
                <w:noProof/>
                <w:webHidden/>
              </w:rPr>
              <w:fldChar w:fldCharType="end"/>
            </w:r>
          </w:hyperlink>
        </w:p>
        <w:p xmlns:wp14="http://schemas.microsoft.com/office/word/2010/wordml" w:rsidR="00886797" w:rsidRDefault="00886797" w14:paraId="08C34889" wp14:textId="77777777">
          <w:pPr>
            <w:pStyle w:val="TOC2"/>
            <w:tabs>
              <w:tab w:val="right" w:leader="dot" w:pos="9016"/>
            </w:tabs>
            <w:rPr>
              <w:rFonts w:asciiTheme="minorHAnsi" w:hAnsiTheme="minorHAnsi" w:eastAsiaTheme="minorEastAsia"/>
              <w:noProof/>
              <w:sz w:val="22"/>
              <w:lang w:val="en-US"/>
            </w:rPr>
          </w:pPr>
          <w:hyperlink w:history="1" w:anchor="_Toc238762475">
            <w:r w:rsidRPr="00CA287A">
              <w:rPr>
                <w:rStyle w:val="Hyperlink"/>
                <w:noProof/>
              </w:rPr>
              <w:t>1.8 Deliverables</w:t>
            </w:r>
            <w:r>
              <w:rPr>
                <w:noProof/>
                <w:webHidden/>
              </w:rPr>
              <w:tab/>
            </w:r>
            <w:r>
              <w:rPr>
                <w:noProof/>
                <w:webHidden/>
              </w:rPr>
              <w:fldChar w:fldCharType="begin"/>
            </w:r>
            <w:r>
              <w:rPr>
                <w:noProof/>
                <w:webHidden/>
              </w:rPr>
              <w:instrText xml:space="preserve"> PAGEREF _Toc238762475 \h </w:instrText>
            </w:r>
            <w:r>
              <w:rPr>
                <w:noProof/>
                <w:webHidden/>
              </w:rPr>
            </w:r>
            <w:r>
              <w:rPr>
                <w:noProof/>
                <w:webHidden/>
              </w:rPr>
              <w:fldChar w:fldCharType="separate"/>
            </w:r>
            <w:r>
              <w:rPr>
                <w:noProof/>
                <w:webHidden/>
              </w:rPr>
              <w:t>13</w:t>
            </w:r>
            <w:r>
              <w:rPr>
                <w:noProof/>
                <w:webHidden/>
              </w:rPr>
              <w:fldChar w:fldCharType="end"/>
            </w:r>
          </w:hyperlink>
        </w:p>
        <w:p xmlns:wp14="http://schemas.microsoft.com/office/word/2010/wordml" w:rsidR="00886797" w:rsidRDefault="00886797" w14:paraId="07BB70C2" wp14:textId="77777777">
          <w:pPr>
            <w:pStyle w:val="TOC2"/>
            <w:tabs>
              <w:tab w:val="right" w:leader="dot" w:pos="9016"/>
            </w:tabs>
            <w:rPr>
              <w:rFonts w:asciiTheme="minorHAnsi" w:hAnsiTheme="minorHAnsi" w:eastAsiaTheme="minorEastAsia"/>
              <w:noProof/>
              <w:sz w:val="22"/>
              <w:lang w:val="en-US"/>
            </w:rPr>
          </w:pPr>
          <w:hyperlink w:history="1" w:anchor="_Toc238762476">
            <w:r w:rsidRPr="00CA287A">
              <w:rPr>
                <w:rStyle w:val="Hyperlink"/>
                <w:noProof/>
              </w:rPr>
              <w:t>1.9 Structure of the Study</w:t>
            </w:r>
            <w:r>
              <w:rPr>
                <w:noProof/>
                <w:webHidden/>
              </w:rPr>
              <w:tab/>
            </w:r>
            <w:r>
              <w:rPr>
                <w:noProof/>
                <w:webHidden/>
              </w:rPr>
              <w:fldChar w:fldCharType="begin"/>
            </w:r>
            <w:r>
              <w:rPr>
                <w:noProof/>
                <w:webHidden/>
              </w:rPr>
              <w:instrText xml:space="preserve"> PAGEREF _Toc238762476 \h </w:instrText>
            </w:r>
            <w:r>
              <w:rPr>
                <w:noProof/>
                <w:webHidden/>
              </w:rPr>
            </w:r>
            <w:r>
              <w:rPr>
                <w:noProof/>
                <w:webHidden/>
              </w:rPr>
              <w:fldChar w:fldCharType="separate"/>
            </w:r>
            <w:r>
              <w:rPr>
                <w:noProof/>
                <w:webHidden/>
              </w:rPr>
              <w:t>13</w:t>
            </w:r>
            <w:r>
              <w:rPr>
                <w:noProof/>
                <w:webHidden/>
              </w:rPr>
              <w:fldChar w:fldCharType="end"/>
            </w:r>
          </w:hyperlink>
        </w:p>
        <w:p xmlns:wp14="http://schemas.microsoft.com/office/word/2010/wordml" w:rsidR="00886797" w:rsidRDefault="00886797" w14:paraId="4B37215C" wp14:textId="77777777">
          <w:pPr>
            <w:pStyle w:val="TOC1"/>
            <w:tabs>
              <w:tab w:val="right" w:leader="dot" w:pos="9016"/>
            </w:tabs>
            <w:rPr>
              <w:rFonts w:asciiTheme="minorHAnsi" w:hAnsiTheme="minorHAnsi" w:eastAsiaTheme="minorEastAsia"/>
              <w:noProof/>
              <w:sz w:val="22"/>
              <w:lang w:val="en-US"/>
            </w:rPr>
          </w:pPr>
          <w:hyperlink w:history="1" w:anchor="_Toc238762477">
            <w:r w:rsidRPr="00CA287A">
              <w:rPr>
                <w:rStyle w:val="Hyperlink"/>
                <w:noProof/>
              </w:rPr>
              <w:t>Chapter 2: Literature Review</w:t>
            </w:r>
            <w:r>
              <w:rPr>
                <w:noProof/>
                <w:webHidden/>
              </w:rPr>
              <w:tab/>
            </w:r>
            <w:r>
              <w:rPr>
                <w:noProof/>
                <w:webHidden/>
              </w:rPr>
              <w:fldChar w:fldCharType="begin"/>
            </w:r>
            <w:r>
              <w:rPr>
                <w:noProof/>
                <w:webHidden/>
              </w:rPr>
              <w:instrText xml:space="preserve"> PAGEREF _Toc238762477 \h </w:instrText>
            </w:r>
            <w:r>
              <w:rPr>
                <w:noProof/>
                <w:webHidden/>
              </w:rPr>
            </w:r>
            <w:r>
              <w:rPr>
                <w:noProof/>
                <w:webHidden/>
              </w:rPr>
              <w:fldChar w:fldCharType="separate"/>
            </w:r>
            <w:r>
              <w:rPr>
                <w:noProof/>
                <w:webHidden/>
              </w:rPr>
              <w:t>15</w:t>
            </w:r>
            <w:r>
              <w:rPr>
                <w:noProof/>
                <w:webHidden/>
              </w:rPr>
              <w:fldChar w:fldCharType="end"/>
            </w:r>
          </w:hyperlink>
        </w:p>
        <w:p xmlns:wp14="http://schemas.microsoft.com/office/word/2010/wordml" w:rsidR="00886797" w:rsidRDefault="00886797" w14:paraId="026351C3" wp14:textId="77777777">
          <w:pPr>
            <w:pStyle w:val="TOC2"/>
            <w:tabs>
              <w:tab w:val="right" w:leader="dot" w:pos="9016"/>
            </w:tabs>
            <w:rPr>
              <w:rFonts w:asciiTheme="minorHAnsi" w:hAnsiTheme="minorHAnsi" w:eastAsiaTheme="minorEastAsia"/>
              <w:noProof/>
              <w:sz w:val="22"/>
              <w:lang w:val="en-US"/>
            </w:rPr>
          </w:pPr>
          <w:hyperlink w:history="1" w:anchor="_Toc238762478">
            <w:r w:rsidRPr="00CA287A">
              <w:rPr>
                <w:rStyle w:val="Hyperlink"/>
                <w:noProof/>
              </w:rPr>
              <w:t>2.1 Introduction</w:t>
            </w:r>
            <w:r>
              <w:rPr>
                <w:noProof/>
                <w:webHidden/>
              </w:rPr>
              <w:tab/>
            </w:r>
            <w:r>
              <w:rPr>
                <w:noProof/>
                <w:webHidden/>
              </w:rPr>
              <w:fldChar w:fldCharType="begin"/>
            </w:r>
            <w:r>
              <w:rPr>
                <w:noProof/>
                <w:webHidden/>
              </w:rPr>
              <w:instrText xml:space="preserve"> PAGEREF _Toc238762478 \h </w:instrText>
            </w:r>
            <w:r>
              <w:rPr>
                <w:noProof/>
                <w:webHidden/>
              </w:rPr>
            </w:r>
            <w:r>
              <w:rPr>
                <w:noProof/>
                <w:webHidden/>
              </w:rPr>
              <w:fldChar w:fldCharType="separate"/>
            </w:r>
            <w:r>
              <w:rPr>
                <w:noProof/>
                <w:webHidden/>
              </w:rPr>
              <w:t>15</w:t>
            </w:r>
            <w:r>
              <w:rPr>
                <w:noProof/>
                <w:webHidden/>
              </w:rPr>
              <w:fldChar w:fldCharType="end"/>
            </w:r>
          </w:hyperlink>
        </w:p>
        <w:p xmlns:wp14="http://schemas.microsoft.com/office/word/2010/wordml" w:rsidR="00886797" w:rsidRDefault="00886797" w14:paraId="37C71AFF" wp14:textId="77777777">
          <w:pPr>
            <w:pStyle w:val="TOC2"/>
            <w:tabs>
              <w:tab w:val="right" w:leader="dot" w:pos="9016"/>
            </w:tabs>
            <w:rPr>
              <w:rFonts w:asciiTheme="minorHAnsi" w:hAnsiTheme="minorHAnsi" w:eastAsiaTheme="minorEastAsia"/>
              <w:noProof/>
              <w:sz w:val="22"/>
              <w:lang w:val="en-US"/>
            </w:rPr>
          </w:pPr>
          <w:hyperlink w:history="1" w:anchor="_Toc238762479">
            <w:r w:rsidRPr="00CA287A">
              <w:rPr>
                <w:rStyle w:val="Hyperlink"/>
                <w:noProof/>
              </w:rPr>
              <w:t>2.2 Theoretical Review</w:t>
            </w:r>
            <w:r>
              <w:rPr>
                <w:noProof/>
                <w:webHidden/>
              </w:rPr>
              <w:tab/>
            </w:r>
            <w:r>
              <w:rPr>
                <w:noProof/>
                <w:webHidden/>
              </w:rPr>
              <w:fldChar w:fldCharType="begin"/>
            </w:r>
            <w:r>
              <w:rPr>
                <w:noProof/>
                <w:webHidden/>
              </w:rPr>
              <w:instrText xml:space="preserve"> PAGEREF _Toc238762479 \h </w:instrText>
            </w:r>
            <w:r>
              <w:rPr>
                <w:noProof/>
                <w:webHidden/>
              </w:rPr>
            </w:r>
            <w:r>
              <w:rPr>
                <w:noProof/>
                <w:webHidden/>
              </w:rPr>
              <w:fldChar w:fldCharType="separate"/>
            </w:r>
            <w:r>
              <w:rPr>
                <w:noProof/>
                <w:webHidden/>
              </w:rPr>
              <w:t>15</w:t>
            </w:r>
            <w:r>
              <w:rPr>
                <w:noProof/>
                <w:webHidden/>
              </w:rPr>
              <w:fldChar w:fldCharType="end"/>
            </w:r>
          </w:hyperlink>
        </w:p>
        <w:p xmlns:wp14="http://schemas.microsoft.com/office/word/2010/wordml" w:rsidR="00886797" w:rsidRDefault="00886797" w14:paraId="2BCEBA13" wp14:textId="77777777">
          <w:pPr>
            <w:pStyle w:val="TOC2"/>
            <w:tabs>
              <w:tab w:val="right" w:leader="dot" w:pos="9016"/>
            </w:tabs>
            <w:rPr>
              <w:rFonts w:asciiTheme="minorHAnsi" w:hAnsiTheme="minorHAnsi" w:eastAsiaTheme="minorEastAsia"/>
              <w:noProof/>
              <w:sz w:val="22"/>
              <w:lang w:val="en-US"/>
            </w:rPr>
          </w:pPr>
          <w:hyperlink w:history="1" w:anchor="_Toc238762480">
            <w:r w:rsidRPr="00CA287A">
              <w:rPr>
                <w:rStyle w:val="Hyperlink"/>
                <w:noProof/>
              </w:rPr>
              <w:t>2.3 Impact on Creative Writing and Authorship</w:t>
            </w:r>
            <w:r>
              <w:rPr>
                <w:noProof/>
                <w:webHidden/>
              </w:rPr>
              <w:tab/>
            </w:r>
            <w:r>
              <w:rPr>
                <w:noProof/>
                <w:webHidden/>
              </w:rPr>
              <w:fldChar w:fldCharType="begin"/>
            </w:r>
            <w:r>
              <w:rPr>
                <w:noProof/>
                <w:webHidden/>
              </w:rPr>
              <w:instrText xml:space="preserve"> PAGEREF _Toc238762480 \h </w:instrText>
            </w:r>
            <w:r>
              <w:rPr>
                <w:noProof/>
                <w:webHidden/>
              </w:rPr>
            </w:r>
            <w:r>
              <w:rPr>
                <w:noProof/>
                <w:webHidden/>
              </w:rPr>
              <w:fldChar w:fldCharType="separate"/>
            </w:r>
            <w:r>
              <w:rPr>
                <w:noProof/>
                <w:webHidden/>
              </w:rPr>
              <w:t>16</w:t>
            </w:r>
            <w:r>
              <w:rPr>
                <w:noProof/>
                <w:webHidden/>
              </w:rPr>
              <w:fldChar w:fldCharType="end"/>
            </w:r>
          </w:hyperlink>
        </w:p>
        <w:p xmlns:wp14="http://schemas.microsoft.com/office/word/2010/wordml" w:rsidR="00886797" w:rsidRDefault="00886797" w14:paraId="4F20D0D4" wp14:textId="77777777">
          <w:pPr>
            <w:pStyle w:val="TOC2"/>
            <w:tabs>
              <w:tab w:val="right" w:leader="dot" w:pos="9016"/>
            </w:tabs>
            <w:rPr>
              <w:rFonts w:asciiTheme="minorHAnsi" w:hAnsiTheme="minorHAnsi" w:eastAsiaTheme="minorEastAsia"/>
              <w:noProof/>
              <w:sz w:val="22"/>
              <w:lang w:val="en-US"/>
            </w:rPr>
          </w:pPr>
          <w:hyperlink w:history="1" w:anchor="_Toc238762481">
            <w:r w:rsidRPr="00CA287A">
              <w:rPr>
                <w:rStyle w:val="Hyperlink"/>
                <w:noProof/>
              </w:rPr>
              <w:t>2.4 Technology Integration in Literature Studies</w:t>
            </w:r>
            <w:r>
              <w:rPr>
                <w:noProof/>
                <w:webHidden/>
              </w:rPr>
              <w:tab/>
            </w:r>
            <w:r>
              <w:rPr>
                <w:noProof/>
                <w:webHidden/>
              </w:rPr>
              <w:fldChar w:fldCharType="begin"/>
            </w:r>
            <w:r>
              <w:rPr>
                <w:noProof/>
                <w:webHidden/>
              </w:rPr>
              <w:instrText xml:space="preserve"> PAGEREF _Toc238762481 \h </w:instrText>
            </w:r>
            <w:r>
              <w:rPr>
                <w:noProof/>
                <w:webHidden/>
              </w:rPr>
            </w:r>
            <w:r>
              <w:rPr>
                <w:noProof/>
                <w:webHidden/>
              </w:rPr>
              <w:fldChar w:fldCharType="separate"/>
            </w:r>
            <w:r>
              <w:rPr>
                <w:noProof/>
                <w:webHidden/>
              </w:rPr>
              <w:t>17</w:t>
            </w:r>
            <w:r>
              <w:rPr>
                <w:noProof/>
                <w:webHidden/>
              </w:rPr>
              <w:fldChar w:fldCharType="end"/>
            </w:r>
          </w:hyperlink>
        </w:p>
        <w:p xmlns:wp14="http://schemas.microsoft.com/office/word/2010/wordml" w:rsidR="00886797" w:rsidRDefault="00886797" w14:paraId="144D0AD7" wp14:textId="77777777">
          <w:pPr>
            <w:pStyle w:val="TOC2"/>
            <w:tabs>
              <w:tab w:val="right" w:leader="dot" w:pos="9016"/>
            </w:tabs>
            <w:rPr>
              <w:rFonts w:asciiTheme="minorHAnsi" w:hAnsiTheme="minorHAnsi" w:eastAsiaTheme="minorEastAsia"/>
              <w:noProof/>
              <w:sz w:val="22"/>
              <w:lang w:val="en-US"/>
            </w:rPr>
          </w:pPr>
          <w:hyperlink w:history="1" w:anchor="_Toc238762482">
            <w:r w:rsidRPr="00CA287A">
              <w:rPr>
                <w:rStyle w:val="Hyperlink"/>
                <w:noProof/>
              </w:rPr>
              <w:t>2.5 Disruption in the Publishing Sector</w:t>
            </w:r>
            <w:r>
              <w:rPr>
                <w:noProof/>
                <w:webHidden/>
              </w:rPr>
              <w:tab/>
            </w:r>
            <w:r>
              <w:rPr>
                <w:noProof/>
                <w:webHidden/>
              </w:rPr>
              <w:fldChar w:fldCharType="begin"/>
            </w:r>
            <w:r>
              <w:rPr>
                <w:noProof/>
                <w:webHidden/>
              </w:rPr>
              <w:instrText xml:space="preserve"> PAGEREF _Toc238762482 \h </w:instrText>
            </w:r>
            <w:r>
              <w:rPr>
                <w:noProof/>
                <w:webHidden/>
              </w:rPr>
            </w:r>
            <w:r>
              <w:rPr>
                <w:noProof/>
                <w:webHidden/>
              </w:rPr>
              <w:fldChar w:fldCharType="separate"/>
            </w:r>
            <w:r>
              <w:rPr>
                <w:noProof/>
                <w:webHidden/>
              </w:rPr>
              <w:t>18</w:t>
            </w:r>
            <w:r>
              <w:rPr>
                <w:noProof/>
                <w:webHidden/>
              </w:rPr>
              <w:fldChar w:fldCharType="end"/>
            </w:r>
          </w:hyperlink>
        </w:p>
        <w:p xmlns:wp14="http://schemas.microsoft.com/office/word/2010/wordml" w:rsidR="00886797" w:rsidRDefault="00886797" w14:paraId="442570F1" wp14:textId="77777777">
          <w:pPr>
            <w:pStyle w:val="TOC2"/>
            <w:tabs>
              <w:tab w:val="right" w:leader="dot" w:pos="9016"/>
            </w:tabs>
            <w:rPr>
              <w:rFonts w:asciiTheme="minorHAnsi" w:hAnsiTheme="minorHAnsi" w:eastAsiaTheme="minorEastAsia"/>
              <w:noProof/>
              <w:sz w:val="22"/>
              <w:lang w:val="en-US"/>
            </w:rPr>
          </w:pPr>
          <w:hyperlink w:history="1" w:anchor="_Toc238762483">
            <w:r w:rsidRPr="00CA287A">
              <w:rPr>
                <w:rStyle w:val="Hyperlink"/>
                <w:noProof/>
              </w:rPr>
              <w:t>2.6 Comparative Market Dynamics</w:t>
            </w:r>
            <w:r>
              <w:rPr>
                <w:noProof/>
                <w:webHidden/>
              </w:rPr>
              <w:tab/>
            </w:r>
            <w:r>
              <w:rPr>
                <w:noProof/>
                <w:webHidden/>
              </w:rPr>
              <w:fldChar w:fldCharType="begin"/>
            </w:r>
            <w:r>
              <w:rPr>
                <w:noProof/>
                <w:webHidden/>
              </w:rPr>
              <w:instrText xml:space="preserve"> PAGEREF _Toc238762483 \h </w:instrText>
            </w:r>
            <w:r>
              <w:rPr>
                <w:noProof/>
                <w:webHidden/>
              </w:rPr>
            </w:r>
            <w:r>
              <w:rPr>
                <w:noProof/>
                <w:webHidden/>
              </w:rPr>
              <w:fldChar w:fldCharType="separate"/>
            </w:r>
            <w:r>
              <w:rPr>
                <w:noProof/>
                <w:webHidden/>
              </w:rPr>
              <w:t>19</w:t>
            </w:r>
            <w:r>
              <w:rPr>
                <w:noProof/>
                <w:webHidden/>
              </w:rPr>
              <w:fldChar w:fldCharType="end"/>
            </w:r>
          </w:hyperlink>
        </w:p>
        <w:p xmlns:wp14="http://schemas.microsoft.com/office/word/2010/wordml" w:rsidR="00886797" w:rsidRDefault="00886797" w14:paraId="3B542DA0" wp14:textId="77777777">
          <w:pPr>
            <w:pStyle w:val="TOC2"/>
            <w:tabs>
              <w:tab w:val="right" w:leader="dot" w:pos="9016"/>
            </w:tabs>
            <w:rPr>
              <w:rFonts w:asciiTheme="minorHAnsi" w:hAnsiTheme="minorHAnsi" w:eastAsiaTheme="minorEastAsia"/>
              <w:noProof/>
              <w:sz w:val="22"/>
              <w:lang w:val="en-US"/>
            </w:rPr>
          </w:pPr>
          <w:hyperlink w:history="1" w:anchor="_Toc238762484">
            <w:r w:rsidRPr="00CA287A">
              <w:rPr>
                <w:rStyle w:val="Hyperlink"/>
                <w:noProof/>
              </w:rPr>
              <w:t>2.7 Ethical and Legal Challenges of Generative AI</w:t>
            </w:r>
            <w:r>
              <w:rPr>
                <w:noProof/>
                <w:webHidden/>
              </w:rPr>
              <w:tab/>
            </w:r>
            <w:r>
              <w:rPr>
                <w:noProof/>
                <w:webHidden/>
              </w:rPr>
              <w:fldChar w:fldCharType="begin"/>
            </w:r>
            <w:r>
              <w:rPr>
                <w:noProof/>
                <w:webHidden/>
              </w:rPr>
              <w:instrText xml:space="preserve"> PAGEREF _Toc238762484 \h </w:instrText>
            </w:r>
            <w:r>
              <w:rPr>
                <w:noProof/>
                <w:webHidden/>
              </w:rPr>
            </w:r>
            <w:r>
              <w:rPr>
                <w:noProof/>
                <w:webHidden/>
              </w:rPr>
              <w:fldChar w:fldCharType="separate"/>
            </w:r>
            <w:r>
              <w:rPr>
                <w:noProof/>
                <w:webHidden/>
              </w:rPr>
              <w:t>20</w:t>
            </w:r>
            <w:r>
              <w:rPr>
                <w:noProof/>
                <w:webHidden/>
              </w:rPr>
              <w:fldChar w:fldCharType="end"/>
            </w:r>
          </w:hyperlink>
        </w:p>
        <w:p xmlns:wp14="http://schemas.microsoft.com/office/word/2010/wordml" w:rsidR="00886797" w:rsidRDefault="00886797" w14:paraId="68B5776D" wp14:textId="77777777">
          <w:pPr>
            <w:pStyle w:val="TOC2"/>
            <w:tabs>
              <w:tab w:val="right" w:leader="dot" w:pos="9016"/>
            </w:tabs>
            <w:rPr>
              <w:rFonts w:asciiTheme="minorHAnsi" w:hAnsiTheme="minorHAnsi" w:eastAsiaTheme="minorEastAsia"/>
              <w:noProof/>
              <w:sz w:val="22"/>
              <w:lang w:val="en-US"/>
            </w:rPr>
          </w:pPr>
          <w:hyperlink w:history="1" w:anchor="_Toc238762485">
            <w:r w:rsidRPr="00CA287A">
              <w:rPr>
                <w:rStyle w:val="Hyperlink"/>
                <w:noProof/>
              </w:rPr>
              <w:t>2.8 User Perceptions and Awareness in the Creative Sector</w:t>
            </w:r>
            <w:r>
              <w:rPr>
                <w:noProof/>
                <w:webHidden/>
              </w:rPr>
              <w:tab/>
            </w:r>
            <w:r>
              <w:rPr>
                <w:noProof/>
                <w:webHidden/>
              </w:rPr>
              <w:fldChar w:fldCharType="begin"/>
            </w:r>
            <w:r>
              <w:rPr>
                <w:noProof/>
                <w:webHidden/>
              </w:rPr>
              <w:instrText xml:space="preserve"> PAGEREF _Toc238762485 \h </w:instrText>
            </w:r>
            <w:r>
              <w:rPr>
                <w:noProof/>
                <w:webHidden/>
              </w:rPr>
            </w:r>
            <w:r>
              <w:rPr>
                <w:noProof/>
                <w:webHidden/>
              </w:rPr>
              <w:fldChar w:fldCharType="separate"/>
            </w:r>
            <w:r>
              <w:rPr>
                <w:noProof/>
                <w:webHidden/>
              </w:rPr>
              <w:t>21</w:t>
            </w:r>
            <w:r>
              <w:rPr>
                <w:noProof/>
                <w:webHidden/>
              </w:rPr>
              <w:fldChar w:fldCharType="end"/>
            </w:r>
          </w:hyperlink>
        </w:p>
        <w:p xmlns:wp14="http://schemas.microsoft.com/office/word/2010/wordml" w:rsidR="00886797" w:rsidRDefault="00886797" w14:paraId="25C2B444" wp14:textId="77777777">
          <w:pPr>
            <w:pStyle w:val="TOC2"/>
            <w:tabs>
              <w:tab w:val="right" w:leader="dot" w:pos="9016"/>
            </w:tabs>
            <w:rPr>
              <w:rFonts w:asciiTheme="minorHAnsi" w:hAnsiTheme="minorHAnsi" w:eastAsiaTheme="minorEastAsia"/>
              <w:noProof/>
              <w:sz w:val="22"/>
              <w:lang w:val="en-US"/>
            </w:rPr>
          </w:pPr>
          <w:hyperlink w:history="1" w:anchor="_Toc238762486">
            <w:r w:rsidRPr="00CA287A">
              <w:rPr>
                <w:rStyle w:val="Hyperlink"/>
                <w:noProof/>
              </w:rPr>
              <w:t>2.9 The Future of AI in Publishing and Literature</w:t>
            </w:r>
            <w:r>
              <w:rPr>
                <w:noProof/>
                <w:webHidden/>
              </w:rPr>
              <w:tab/>
            </w:r>
            <w:r>
              <w:rPr>
                <w:noProof/>
                <w:webHidden/>
              </w:rPr>
              <w:fldChar w:fldCharType="begin"/>
            </w:r>
            <w:r>
              <w:rPr>
                <w:noProof/>
                <w:webHidden/>
              </w:rPr>
              <w:instrText xml:space="preserve"> PAGEREF _Toc238762486 \h </w:instrText>
            </w:r>
            <w:r>
              <w:rPr>
                <w:noProof/>
                <w:webHidden/>
              </w:rPr>
            </w:r>
            <w:r>
              <w:rPr>
                <w:noProof/>
                <w:webHidden/>
              </w:rPr>
              <w:fldChar w:fldCharType="separate"/>
            </w:r>
            <w:r>
              <w:rPr>
                <w:noProof/>
                <w:webHidden/>
              </w:rPr>
              <w:t>22</w:t>
            </w:r>
            <w:r>
              <w:rPr>
                <w:noProof/>
                <w:webHidden/>
              </w:rPr>
              <w:fldChar w:fldCharType="end"/>
            </w:r>
          </w:hyperlink>
        </w:p>
        <w:p xmlns:wp14="http://schemas.microsoft.com/office/word/2010/wordml" w:rsidR="00886797" w:rsidRDefault="00886797" w14:paraId="66CAC527" wp14:textId="77777777">
          <w:pPr>
            <w:pStyle w:val="TOC2"/>
            <w:tabs>
              <w:tab w:val="right" w:leader="dot" w:pos="9016"/>
            </w:tabs>
            <w:rPr>
              <w:rFonts w:asciiTheme="minorHAnsi" w:hAnsiTheme="minorHAnsi" w:eastAsiaTheme="minorEastAsia"/>
              <w:noProof/>
              <w:sz w:val="22"/>
              <w:lang w:val="en-US"/>
            </w:rPr>
          </w:pPr>
          <w:hyperlink w:history="1" w:anchor="_Toc238762487">
            <w:r w:rsidRPr="00CA287A">
              <w:rPr>
                <w:rStyle w:val="Hyperlink"/>
                <w:noProof/>
              </w:rPr>
              <w:t>2.10 Literature Gap</w:t>
            </w:r>
            <w:r>
              <w:rPr>
                <w:noProof/>
                <w:webHidden/>
              </w:rPr>
              <w:tab/>
            </w:r>
            <w:r>
              <w:rPr>
                <w:noProof/>
                <w:webHidden/>
              </w:rPr>
              <w:fldChar w:fldCharType="begin"/>
            </w:r>
            <w:r>
              <w:rPr>
                <w:noProof/>
                <w:webHidden/>
              </w:rPr>
              <w:instrText xml:space="preserve"> PAGEREF _Toc238762487 \h </w:instrText>
            </w:r>
            <w:r>
              <w:rPr>
                <w:noProof/>
                <w:webHidden/>
              </w:rPr>
            </w:r>
            <w:r>
              <w:rPr>
                <w:noProof/>
                <w:webHidden/>
              </w:rPr>
              <w:fldChar w:fldCharType="separate"/>
            </w:r>
            <w:r>
              <w:rPr>
                <w:noProof/>
                <w:webHidden/>
              </w:rPr>
              <w:t>23</w:t>
            </w:r>
            <w:r>
              <w:rPr>
                <w:noProof/>
                <w:webHidden/>
              </w:rPr>
              <w:fldChar w:fldCharType="end"/>
            </w:r>
          </w:hyperlink>
        </w:p>
        <w:p xmlns:wp14="http://schemas.microsoft.com/office/word/2010/wordml" w:rsidR="00886797" w:rsidRDefault="00886797" w14:paraId="1AB0F3D0" wp14:textId="77777777">
          <w:pPr>
            <w:pStyle w:val="TOC2"/>
            <w:tabs>
              <w:tab w:val="right" w:leader="dot" w:pos="9016"/>
            </w:tabs>
            <w:rPr>
              <w:rFonts w:asciiTheme="minorHAnsi" w:hAnsiTheme="minorHAnsi" w:eastAsiaTheme="minorEastAsia"/>
              <w:noProof/>
              <w:sz w:val="22"/>
              <w:lang w:val="en-US"/>
            </w:rPr>
          </w:pPr>
          <w:hyperlink w:history="1" w:anchor="_Toc238762488">
            <w:r w:rsidRPr="00CA287A">
              <w:rPr>
                <w:rStyle w:val="Hyperlink"/>
                <w:noProof/>
              </w:rPr>
              <w:t>2.11 Conceptual Framework</w:t>
            </w:r>
            <w:r>
              <w:rPr>
                <w:noProof/>
                <w:webHidden/>
              </w:rPr>
              <w:tab/>
            </w:r>
            <w:r>
              <w:rPr>
                <w:noProof/>
                <w:webHidden/>
              </w:rPr>
              <w:fldChar w:fldCharType="begin"/>
            </w:r>
            <w:r>
              <w:rPr>
                <w:noProof/>
                <w:webHidden/>
              </w:rPr>
              <w:instrText xml:space="preserve"> PAGEREF _Toc238762488 \h </w:instrText>
            </w:r>
            <w:r>
              <w:rPr>
                <w:noProof/>
                <w:webHidden/>
              </w:rPr>
            </w:r>
            <w:r>
              <w:rPr>
                <w:noProof/>
                <w:webHidden/>
              </w:rPr>
              <w:fldChar w:fldCharType="separate"/>
            </w:r>
            <w:r>
              <w:rPr>
                <w:noProof/>
                <w:webHidden/>
              </w:rPr>
              <w:t>23</w:t>
            </w:r>
            <w:r>
              <w:rPr>
                <w:noProof/>
                <w:webHidden/>
              </w:rPr>
              <w:fldChar w:fldCharType="end"/>
            </w:r>
          </w:hyperlink>
        </w:p>
        <w:p xmlns:wp14="http://schemas.microsoft.com/office/word/2010/wordml" w:rsidR="00886797" w:rsidRDefault="00886797" w14:paraId="0A1A8EF4" wp14:textId="77777777">
          <w:pPr>
            <w:pStyle w:val="TOC2"/>
            <w:tabs>
              <w:tab w:val="right" w:leader="dot" w:pos="9016"/>
            </w:tabs>
            <w:rPr>
              <w:rFonts w:asciiTheme="minorHAnsi" w:hAnsiTheme="minorHAnsi" w:eastAsiaTheme="minorEastAsia"/>
              <w:noProof/>
              <w:sz w:val="22"/>
              <w:lang w:val="en-US"/>
            </w:rPr>
          </w:pPr>
          <w:hyperlink w:history="1" w:anchor="_Toc238762489">
            <w:r w:rsidRPr="00CA287A">
              <w:rPr>
                <w:rStyle w:val="Hyperlink"/>
                <w:noProof/>
              </w:rPr>
              <w:t>2.12 Summary</w:t>
            </w:r>
            <w:r>
              <w:rPr>
                <w:noProof/>
                <w:webHidden/>
              </w:rPr>
              <w:tab/>
            </w:r>
            <w:r>
              <w:rPr>
                <w:noProof/>
                <w:webHidden/>
              </w:rPr>
              <w:fldChar w:fldCharType="begin"/>
            </w:r>
            <w:r>
              <w:rPr>
                <w:noProof/>
                <w:webHidden/>
              </w:rPr>
              <w:instrText xml:space="preserve"> PAGEREF _Toc238762489 \h </w:instrText>
            </w:r>
            <w:r>
              <w:rPr>
                <w:noProof/>
                <w:webHidden/>
              </w:rPr>
            </w:r>
            <w:r>
              <w:rPr>
                <w:noProof/>
                <w:webHidden/>
              </w:rPr>
              <w:fldChar w:fldCharType="separate"/>
            </w:r>
            <w:r>
              <w:rPr>
                <w:noProof/>
                <w:webHidden/>
              </w:rPr>
              <w:t>24</w:t>
            </w:r>
            <w:r>
              <w:rPr>
                <w:noProof/>
                <w:webHidden/>
              </w:rPr>
              <w:fldChar w:fldCharType="end"/>
            </w:r>
          </w:hyperlink>
        </w:p>
        <w:p xmlns:wp14="http://schemas.microsoft.com/office/word/2010/wordml" w:rsidR="00886797" w:rsidRDefault="00886797" w14:paraId="573FFE68" wp14:textId="77777777">
          <w:pPr>
            <w:pStyle w:val="TOC1"/>
            <w:tabs>
              <w:tab w:val="right" w:leader="dot" w:pos="9016"/>
            </w:tabs>
            <w:rPr>
              <w:rFonts w:asciiTheme="minorHAnsi" w:hAnsiTheme="minorHAnsi" w:eastAsiaTheme="minorEastAsia"/>
              <w:noProof/>
              <w:sz w:val="22"/>
              <w:lang w:val="en-US"/>
            </w:rPr>
          </w:pPr>
          <w:hyperlink w:history="1" w:anchor="_Toc238762490">
            <w:r w:rsidRPr="00CA287A">
              <w:rPr>
                <w:rStyle w:val="Hyperlink"/>
                <w:noProof/>
              </w:rPr>
              <w:t>Chapter 3: Methodology</w:t>
            </w:r>
            <w:r>
              <w:rPr>
                <w:noProof/>
                <w:webHidden/>
              </w:rPr>
              <w:tab/>
            </w:r>
            <w:r>
              <w:rPr>
                <w:noProof/>
                <w:webHidden/>
              </w:rPr>
              <w:fldChar w:fldCharType="begin"/>
            </w:r>
            <w:r>
              <w:rPr>
                <w:noProof/>
                <w:webHidden/>
              </w:rPr>
              <w:instrText xml:space="preserve"> PAGEREF _Toc238762490 \h </w:instrText>
            </w:r>
            <w:r>
              <w:rPr>
                <w:noProof/>
                <w:webHidden/>
              </w:rPr>
            </w:r>
            <w:r>
              <w:rPr>
                <w:noProof/>
                <w:webHidden/>
              </w:rPr>
              <w:fldChar w:fldCharType="separate"/>
            </w:r>
            <w:r>
              <w:rPr>
                <w:noProof/>
                <w:webHidden/>
              </w:rPr>
              <w:t>26</w:t>
            </w:r>
            <w:r>
              <w:rPr>
                <w:noProof/>
                <w:webHidden/>
              </w:rPr>
              <w:fldChar w:fldCharType="end"/>
            </w:r>
          </w:hyperlink>
        </w:p>
        <w:p xmlns:wp14="http://schemas.microsoft.com/office/word/2010/wordml" w:rsidR="00886797" w:rsidRDefault="00886797" w14:paraId="027A5232" wp14:textId="77777777">
          <w:pPr>
            <w:pStyle w:val="TOC2"/>
            <w:tabs>
              <w:tab w:val="right" w:leader="dot" w:pos="9016"/>
            </w:tabs>
            <w:rPr>
              <w:rFonts w:asciiTheme="minorHAnsi" w:hAnsiTheme="minorHAnsi" w:eastAsiaTheme="minorEastAsia"/>
              <w:noProof/>
              <w:sz w:val="22"/>
              <w:lang w:val="en-US"/>
            </w:rPr>
          </w:pPr>
          <w:hyperlink w:history="1" w:anchor="_Toc238762491">
            <w:r w:rsidRPr="00CA287A">
              <w:rPr>
                <w:rStyle w:val="Hyperlink"/>
                <w:noProof/>
              </w:rPr>
              <w:t>3.1 Introduction</w:t>
            </w:r>
            <w:r>
              <w:rPr>
                <w:noProof/>
                <w:webHidden/>
              </w:rPr>
              <w:tab/>
            </w:r>
            <w:r>
              <w:rPr>
                <w:noProof/>
                <w:webHidden/>
              </w:rPr>
              <w:fldChar w:fldCharType="begin"/>
            </w:r>
            <w:r>
              <w:rPr>
                <w:noProof/>
                <w:webHidden/>
              </w:rPr>
              <w:instrText xml:space="preserve"> PAGEREF _Toc238762491 \h </w:instrText>
            </w:r>
            <w:r>
              <w:rPr>
                <w:noProof/>
                <w:webHidden/>
              </w:rPr>
            </w:r>
            <w:r>
              <w:rPr>
                <w:noProof/>
                <w:webHidden/>
              </w:rPr>
              <w:fldChar w:fldCharType="separate"/>
            </w:r>
            <w:r>
              <w:rPr>
                <w:noProof/>
                <w:webHidden/>
              </w:rPr>
              <w:t>26</w:t>
            </w:r>
            <w:r>
              <w:rPr>
                <w:noProof/>
                <w:webHidden/>
              </w:rPr>
              <w:fldChar w:fldCharType="end"/>
            </w:r>
          </w:hyperlink>
        </w:p>
        <w:p xmlns:wp14="http://schemas.microsoft.com/office/word/2010/wordml" w:rsidR="00886797" w:rsidRDefault="00886797" w14:paraId="033B1CC4" wp14:textId="77777777">
          <w:pPr>
            <w:pStyle w:val="TOC2"/>
            <w:tabs>
              <w:tab w:val="right" w:leader="dot" w:pos="9016"/>
            </w:tabs>
            <w:rPr>
              <w:rFonts w:asciiTheme="minorHAnsi" w:hAnsiTheme="minorHAnsi" w:eastAsiaTheme="minorEastAsia"/>
              <w:noProof/>
              <w:sz w:val="22"/>
              <w:lang w:val="en-US"/>
            </w:rPr>
          </w:pPr>
          <w:hyperlink w:history="1" w:anchor="_Toc238762492">
            <w:r w:rsidRPr="00CA287A">
              <w:rPr>
                <w:rStyle w:val="Hyperlink"/>
                <w:noProof/>
              </w:rPr>
              <w:t>3.2 Research Philosophy</w:t>
            </w:r>
            <w:r>
              <w:rPr>
                <w:noProof/>
                <w:webHidden/>
              </w:rPr>
              <w:tab/>
            </w:r>
            <w:r>
              <w:rPr>
                <w:noProof/>
                <w:webHidden/>
              </w:rPr>
              <w:fldChar w:fldCharType="begin"/>
            </w:r>
            <w:r>
              <w:rPr>
                <w:noProof/>
                <w:webHidden/>
              </w:rPr>
              <w:instrText xml:space="preserve"> PAGEREF _Toc238762492 \h </w:instrText>
            </w:r>
            <w:r>
              <w:rPr>
                <w:noProof/>
                <w:webHidden/>
              </w:rPr>
            </w:r>
            <w:r>
              <w:rPr>
                <w:noProof/>
                <w:webHidden/>
              </w:rPr>
              <w:fldChar w:fldCharType="separate"/>
            </w:r>
            <w:r>
              <w:rPr>
                <w:noProof/>
                <w:webHidden/>
              </w:rPr>
              <w:t>26</w:t>
            </w:r>
            <w:r>
              <w:rPr>
                <w:noProof/>
                <w:webHidden/>
              </w:rPr>
              <w:fldChar w:fldCharType="end"/>
            </w:r>
          </w:hyperlink>
        </w:p>
        <w:p xmlns:wp14="http://schemas.microsoft.com/office/word/2010/wordml" w:rsidR="00886797" w:rsidRDefault="00886797" w14:paraId="081A6780" wp14:textId="77777777">
          <w:pPr>
            <w:pStyle w:val="TOC2"/>
            <w:tabs>
              <w:tab w:val="right" w:leader="dot" w:pos="9016"/>
            </w:tabs>
            <w:rPr>
              <w:rFonts w:asciiTheme="minorHAnsi" w:hAnsiTheme="minorHAnsi" w:eastAsiaTheme="minorEastAsia"/>
              <w:noProof/>
              <w:sz w:val="22"/>
              <w:lang w:val="en-US"/>
            </w:rPr>
          </w:pPr>
          <w:hyperlink w:history="1" w:anchor="_Toc238762493">
            <w:r w:rsidRPr="00CA287A">
              <w:rPr>
                <w:rStyle w:val="Hyperlink"/>
                <w:noProof/>
              </w:rPr>
              <w:t>3.3 Research Approach</w:t>
            </w:r>
            <w:r>
              <w:rPr>
                <w:noProof/>
                <w:webHidden/>
              </w:rPr>
              <w:tab/>
            </w:r>
            <w:r>
              <w:rPr>
                <w:noProof/>
                <w:webHidden/>
              </w:rPr>
              <w:fldChar w:fldCharType="begin"/>
            </w:r>
            <w:r>
              <w:rPr>
                <w:noProof/>
                <w:webHidden/>
              </w:rPr>
              <w:instrText xml:space="preserve"> PAGEREF _Toc238762493 \h </w:instrText>
            </w:r>
            <w:r>
              <w:rPr>
                <w:noProof/>
                <w:webHidden/>
              </w:rPr>
            </w:r>
            <w:r>
              <w:rPr>
                <w:noProof/>
                <w:webHidden/>
              </w:rPr>
              <w:fldChar w:fldCharType="separate"/>
            </w:r>
            <w:r>
              <w:rPr>
                <w:noProof/>
                <w:webHidden/>
              </w:rPr>
              <w:t>27</w:t>
            </w:r>
            <w:r>
              <w:rPr>
                <w:noProof/>
                <w:webHidden/>
              </w:rPr>
              <w:fldChar w:fldCharType="end"/>
            </w:r>
          </w:hyperlink>
        </w:p>
        <w:p xmlns:wp14="http://schemas.microsoft.com/office/word/2010/wordml" w:rsidR="00886797" w:rsidRDefault="00886797" w14:paraId="32018319" wp14:textId="77777777">
          <w:pPr>
            <w:pStyle w:val="TOC2"/>
            <w:tabs>
              <w:tab w:val="right" w:leader="dot" w:pos="9016"/>
            </w:tabs>
            <w:rPr>
              <w:rFonts w:asciiTheme="minorHAnsi" w:hAnsiTheme="minorHAnsi" w:eastAsiaTheme="minorEastAsia"/>
              <w:noProof/>
              <w:sz w:val="22"/>
              <w:lang w:val="en-US"/>
            </w:rPr>
          </w:pPr>
          <w:hyperlink w:history="1" w:anchor="_Toc238762494">
            <w:r w:rsidRPr="00CA287A">
              <w:rPr>
                <w:rStyle w:val="Hyperlink"/>
                <w:noProof/>
              </w:rPr>
              <w:t>3.4 Research Design</w:t>
            </w:r>
            <w:r>
              <w:rPr>
                <w:noProof/>
                <w:webHidden/>
              </w:rPr>
              <w:tab/>
            </w:r>
            <w:r>
              <w:rPr>
                <w:noProof/>
                <w:webHidden/>
              </w:rPr>
              <w:fldChar w:fldCharType="begin"/>
            </w:r>
            <w:r>
              <w:rPr>
                <w:noProof/>
                <w:webHidden/>
              </w:rPr>
              <w:instrText xml:space="preserve"> PAGEREF _Toc238762494 \h </w:instrText>
            </w:r>
            <w:r>
              <w:rPr>
                <w:noProof/>
                <w:webHidden/>
              </w:rPr>
            </w:r>
            <w:r>
              <w:rPr>
                <w:noProof/>
                <w:webHidden/>
              </w:rPr>
              <w:fldChar w:fldCharType="separate"/>
            </w:r>
            <w:r>
              <w:rPr>
                <w:noProof/>
                <w:webHidden/>
              </w:rPr>
              <w:t>27</w:t>
            </w:r>
            <w:r>
              <w:rPr>
                <w:noProof/>
                <w:webHidden/>
              </w:rPr>
              <w:fldChar w:fldCharType="end"/>
            </w:r>
          </w:hyperlink>
        </w:p>
        <w:p xmlns:wp14="http://schemas.microsoft.com/office/word/2010/wordml" w:rsidR="00886797" w:rsidRDefault="00886797" w14:paraId="7F015625" wp14:textId="77777777">
          <w:pPr>
            <w:pStyle w:val="TOC2"/>
            <w:tabs>
              <w:tab w:val="right" w:leader="dot" w:pos="9016"/>
            </w:tabs>
            <w:rPr>
              <w:rFonts w:asciiTheme="minorHAnsi" w:hAnsiTheme="minorHAnsi" w:eastAsiaTheme="minorEastAsia"/>
              <w:noProof/>
              <w:sz w:val="22"/>
              <w:lang w:val="en-US"/>
            </w:rPr>
          </w:pPr>
          <w:hyperlink w:history="1" w:anchor="_Toc238762495">
            <w:r w:rsidRPr="00CA287A">
              <w:rPr>
                <w:rStyle w:val="Hyperlink"/>
                <w:noProof/>
              </w:rPr>
              <w:t>3.5 Research Method Choice</w:t>
            </w:r>
            <w:r>
              <w:rPr>
                <w:noProof/>
                <w:webHidden/>
              </w:rPr>
              <w:tab/>
            </w:r>
            <w:r>
              <w:rPr>
                <w:noProof/>
                <w:webHidden/>
              </w:rPr>
              <w:fldChar w:fldCharType="begin"/>
            </w:r>
            <w:r>
              <w:rPr>
                <w:noProof/>
                <w:webHidden/>
              </w:rPr>
              <w:instrText xml:space="preserve"> PAGEREF _Toc238762495 \h </w:instrText>
            </w:r>
            <w:r>
              <w:rPr>
                <w:noProof/>
                <w:webHidden/>
              </w:rPr>
            </w:r>
            <w:r>
              <w:rPr>
                <w:noProof/>
                <w:webHidden/>
              </w:rPr>
              <w:fldChar w:fldCharType="separate"/>
            </w:r>
            <w:r>
              <w:rPr>
                <w:noProof/>
                <w:webHidden/>
              </w:rPr>
              <w:t>27</w:t>
            </w:r>
            <w:r>
              <w:rPr>
                <w:noProof/>
                <w:webHidden/>
              </w:rPr>
              <w:fldChar w:fldCharType="end"/>
            </w:r>
          </w:hyperlink>
        </w:p>
        <w:p xmlns:wp14="http://schemas.microsoft.com/office/word/2010/wordml" w:rsidR="00886797" w:rsidRDefault="00886797" w14:paraId="29405D02" wp14:textId="77777777">
          <w:pPr>
            <w:pStyle w:val="TOC2"/>
            <w:tabs>
              <w:tab w:val="right" w:leader="dot" w:pos="9016"/>
            </w:tabs>
            <w:rPr>
              <w:rFonts w:asciiTheme="minorHAnsi" w:hAnsiTheme="minorHAnsi" w:eastAsiaTheme="minorEastAsia"/>
              <w:noProof/>
              <w:sz w:val="22"/>
              <w:lang w:val="en-US"/>
            </w:rPr>
          </w:pPr>
          <w:hyperlink w:history="1" w:anchor="_Toc238762496">
            <w:r w:rsidRPr="00CA287A">
              <w:rPr>
                <w:rStyle w:val="Hyperlink"/>
                <w:noProof/>
              </w:rPr>
              <w:t>3.6 Research Time Horizon</w:t>
            </w:r>
            <w:r>
              <w:rPr>
                <w:noProof/>
                <w:webHidden/>
              </w:rPr>
              <w:tab/>
            </w:r>
            <w:r>
              <w:rPr>
                <w:noProof/>
                <w:webHidden/>
              </w:rPr>
              <w:fldChar w:fldCharType="begin"/>
            </w:r>
            <w:r>
              <w:rPr>
                <w:noProof/>
                <w:webHidden/>
              </w:rPr>
              <w:instrText xml:space="preserve"> PAGEREF _Toc238762496 \h </w:instrText>
            </w:r>
            <w:r>
              <w:rPr>
                <w:noProof/>
                <w:webHidden/>
              </w:rPr>
            </w:r>
            <w:r>
              <w:rPr>
                <w:noProof/>
                <w:webHidden/>
              </w:rPr>
              <w:fldChar w:fldCharType="separate"/>
            </w:r>
            <w:r>
              <w:rPr>
                <w:noProof/>
                <w:webHidden/>
              </w:rPr>
              <w:t>28</w:t>
            </w:r>
            <w:r>
              <w:rPr>
                <w:noProof/>
                <w:webHidden/>
              </w:rPr>
              <w:fldChar w:fldCharType="end"/>
            </w:r>
          </w:hyperlink>
        </w:p>
        <w:p xmlns:wp14="http://schemas.microsoft.com/office/word/2010/wordml" w:rsidR="00886797" w:rsidRDefault="00886797" w14:paraId="3D19D7E8" wp14:textId="77777777">
          <w:pPr>
            <w:pStyle w:val="TOC2"/>
            <w:tabs>
              <w:tab w:val="right" w:leader="dot" w:pos="9016"/>
            </w:tabs>
            <w:rPr>
              <w:rFonts w:asciiTheme="minorHAnsi" w:hAnsiTheme="minorHAnsi" w:eastAsiaTheme="minorEastAsia"/>
              <w:noProof/>
              <w:sz w:val="22"/>
              <w:lang w:val="en-US"/>
            </w:rPr>
          </w:pPr>
          <w:hyperlink w:history="1" w:anchor="_Toc238762497">
            <w:r w:rsidRPr="00CA287A">
              <w:rPr>
                <w:rStyle w:val="Hyperlink"/>
                <w:noProof/>
              </w:rPr>
              <w:t>3.7 Research Techniques and Procedures</w:t>
            </w:r>
            <w:r>
              <w:rPr>
                <w:noProof/>
                <w:webHidden/>
              </w:rPr>
              <w:tab/>
            </w:r>
            <w:r>
              <w:rPr>
                <w:noProof/>
                <w:webHidden/>
              </w:rPr>
              <w:fldChar w:fldCharType="begin"/>
            </w:r>
            <w:r>
              <w:rPr>
                <w:noProof/>
                <w:webHidden/>
              </w:rPr>
              <w:instrText xml:space="preserve"> PAGEREF _Toc238762497 \h </w:instrText>
            </w:r>
            <w:r>
              <w:rPr>
                <w:noProof/>
                <w:webHidden/>
              </w:rPr>
            </w:r>
            <w:r>
              <w:rPr>
                <w:noProof/>
                <w:webHidden/>
              </w:rPr>
              <w:fldChar w:fldCharType="separate"/>
            </w:r>
            <w:r>
              <w:rPr>
                <w:noProof/>
                <w:webHidden/>
              </w:rPr>
              <w:t>28</w:t>
            </w:r>
            <w:r>
              <w:rPr>
                <w:noProof/>
                <w:webHidden/>
              </w:rPr>
              <w:fldChar w:fldCharType="end"/>
            </w:r>
          </w:hyperlink>
        </w:p>
        <w:p xmlns:wp14="http://schemas.microsoft.com/office/word/2010/wordml" w:rsidR="00886797" w:rsidRDefault="00886797" w14:paraId="12A5751A" wp14:textId="77777777">
          <w:pPr>
            <w:pStyle w:val="TOC3"/>
            <w:tabs>
              <w:tab w:val="right" w:leader="dot" w:pos="9016"/>
            </w:tabs>
            <w:rPr>
              <w:rFonts w:asciiTheme="minorHAnsi" w:hAnsiTheme="minorHAnsi" w:eastAsiaTheme="minorEastAsia"/>
              <w:noProof/>
              <w:sz w:val="22"/>
              <w:lang w:val="en-US"/>
            </w:rPr>
          </w:pPr>
          <w:hyperlink w:history="1" w:anchor="_Toc238762498">
            <w:r w:rsidRPr="00CA287A">
              <w:rPr>
                <w:rStyle w:val="Hyperlink"/>
                <w:noProof/>
              </w:rPr>
              <w:t>3.7.1 Data Collection Methods</w:t>
            </w:r>
            <w:r>
              <w:rPr>
                <w:noProof/>
                <w:webHidden/>
              </w:rPr>
              <w:tab/>
            </w:r>
            <w:r>
              <w:rPr>
                <w:noProof/>
                <w:webHidden/>
              </w:rPr>
              <w:fldChar w:fldCharType="begin"/>
            </w:r>
            <w:r>
              <w:rPr>
                <w:noProof/>
                <w:webHidden/>
              </w:rPr>
              <w:instrText xml:space="preserve"> PAGEREF _Toc238762498 \h </w:instrText>
            </w:r>
            <w:r>
              <w:rPr>
                <w:noProof/>
                <w:webHidden/>
              </w:rPr>
            </w:r>
            <w:r>
              <w:rPr>
                <w:noProof/>
                <w:webHidden/>
              </w:rPr>
              <w:fldChar w:fldCharType="separate"/>
            </w:r>
            <w:r>
              <w:rPr>
                <w:noProof/>
                <w:webHidden/>
              </w:rPr>
              <w:t>28</w:t>
            </w:r>
            <w:r>
              <w:rPr>
                <w:noProof/>
                <w:webHidden/>
              </w:rPr>
              <w:fldChar w:fldCharType="end"/>
            </w:r>
          </w:hyperlink>
        </w:p>
        <w:p xmlns:wp14="http://schemas.microsoft.com/office/word/2010/wordml" w:rsidR="00886797" w:rsidRDefault="00886797" w14:paraId="74275171" wp14:textId="77777777">
          <w:pPr>
            <w:pStyle w:val="TOC3"/>
            <w:tabs>
              <w:tab w:val="right" w:leader="dot" w:pos="9016"/>
            </w:tabs>
            <w:rPr>
              <w:rFonts w:asciiTheme="minorHAnsi" w:hAnsiTheme="minorHAnsi" w:eastAsiaTheme="minorEastAsia"/>
              <w:noProof/>
              <w:sz w:val="22"/>
              <w:lang w:val="en-US"/>
            </w:rPr>
          </w:pPr>
          <w:hyperlink w:history="1" w:anchor="_Toc238762499">
            <w:r w:rsidRPr="00CA287A">
              <w:rPr>
                <w:rStyle w:val="Hyperlink"/>
                <w:noProof/>
              </w:rPr>
              <w:t>3.7.2 Data Analysis Methods and Tools</w:t>
            </w:r>
            <w:r>
              <w:rPr>
                <w:noProof/>
                <w:webHidden/>
              </w:rPr>
              <w:tab/>
            </w:r>
            <w:r>
              <w:rPr>
                <w:noProof/>
                <w:webHidden/>
              </w:rPr>
              <w:fldChar w:fldCharType="begin"/>
            </w:r>
            <w:r>
              <w:rPr>
                <w:noProof/>
                <w:webHidden/>
              </w:rPr>
              <w:instrText xml:space="preserve"> PAGEREF _Toc238762499 \h </w:instrText>
            </w:r>
            <w:r>
              <w:rPr>
                <w:noProof/>
                <w:webHidden/>
              </w:rPr>
            </w:r>
            <w:r>
              <w:rPr>
                <w:noProof/>
                <w:webHidden/>
              </w:rPr>
              <w:fldChar w:fldCharType="separate"/>
            </w:r>
            <w:r>
              <w:rPr>
                <w:noProof/>
                <w:webHidden/>
              </w:rPr>
              <w:t>30</w:t>
            </w:r>
            <w:r>
              <w:rPr>
                <w:noProof/>
                <w:webHidden/>
              </w:rPr>
              <w:fldChar w:fldCharType="end"/>
            </w:r>
          </w:hyperlink>
        </w:p>
        <w:p xmlns:wp14="http://schemas.microsoft.com/office/word/2010/wordml" w:rsidR="00886797" w:rsidRDefault="00886797" w14:paraId="7C7E32BD" wp14:textId="77777777">
          <w:pPr>
            <w:pStyle w:val="TOC2"/>
            <w:tabs>
              <w:tab w:val="right" w:leader="dot" w:pos="9016"/>
            </w:tabs>
            <w:rPr>
              <w:rFonts w:asciiTheme="minorHAnsi" w:hAnsiTheme="minorHAnsi" w:eastAsiaTheme="minorEastAsia"/>
              <w:noProof/>
              <w:sz w:val="22"/>
              <w:lang w:val="en-US"/>
            </w:rPr>
          </w:pPr>
          <w:hyperlink w:history="1" w:anchor="_Toc238762500">
            <w:r w:rsidRPr="00CA287A">
              <w:rPr>
                <w:rStyle w:val="Hyperlink"/>
                <w:noProof/>
              </w:rPr>
              <w:t>3.8 Reliability and Validity</w:t>
            </w:r>
            <w:r>
              <w:rPr>
                <w:noProof/>
                <w:webHidden/>
              </w:rPr>
              <w:tab/>
            </w:r>
            <w:r>
              <w:rPr>
                <w:noProof/>
                <w:webHidden/>
              </w:rPr>
              <w:fldChar w:fldCharType="begin"/>
            </w:r>
            <w:r>
              <w:rPr>
                <w:noProof/>
                <w:webHidden/>
              </w:rPr>
              <w:instrText xml:space="preserve"> PAGEREF _Toc238762500 \h </w:instrText>
            </w:r>
            <w:r>
              <w:rPr>
                <w:noProof/>
                <w:webHidden/>
              </w:rPr>
            </w:r>
            <w:r>
              <w:rPr>
                <w:noProof/>
                <w:webHidden/>
              </w:rPr>
              <w:fldChar w:fldCharType="separate"/>
            </w:r>
            <w:r>
              <w:rPr>
                <w:noProof/>
                <w:webHidden/>
              </w:rPr>
              <w:t>30</w:t>
            </w:r>
            <w:r>
              <w:rPr>
                <w:noProof/>
                <w:webHidden/>
              </w:rPr>
              <w:fldChar w:fldCharType="end"/>
            </w:r>
          </w:hyperlink>
        </w:p>
        <w:p xmlns:wp14="http://schemas.microsoft.com/office/word/2010/wordml" w:rsidR="00886797" w:rsidRDefault="00886797" w14:paraId="3DF5D2E2" wp14:textId="77777777">
          <w:pPr>
            <w:pStyle w:val="TOC2"/>
            <w:tabs>
              <w:tab w:val="right" w:leader="dot" w:pos="9016"/>
            </w:tabs>
            <w:rPr>
              <w:rFonts w:asciiTheme="minorHAnsi" w:hAnsiTheme="minorHAnsi" w:eastAsiaTheme="minorEastAsia"/>
              <w:noProof/>
              <w:sz w:val="22"/>
              <w:lang w:val="en-US"/>
            </w:rPr>
          </w:pPr>
          <w:hyperlink w:history="1" w:anchor="_Toc238762501">
            <w:r w:rsidRPr="00CA287A">
              <w:rPr>
                <w:rStyle w:val="Hyperlink"/>
                <w:noProof/>
              </w:rPr>
              <w:t>3.9 Ethical Considerations</w:t>
            </w:r>
            <w:r>
              <w:rPr>
                <w:noProof/>
                <w:webHidden/>
              </w:rPr>
              <w:tab/>
            </w:r>
            <w:r>
              <w:rPr>
                <w:noProof/>
                <w:webHidden/>
              </w:rPr>
              <w:fldChar w:fldCharType="begin"/>
            </w:r>
            <w:r>
              <w:rPr>
                <w:noProof/>
                <w:webHidden/>
              </w:rPr>
              <w:instrText xml:space="preserve"> PAGEREF _Toc238762501 \h </w:instrText>
            </w:r>
            <w:r>
              <w:rPr>
                <w:noProof/>
                <w:webHidden/>
              </w:rPr>
            </w:r>
            <w:r>
              <w:rPr>
                <w:noProof/>
                <w:webHidden/>
              </w:rPr>
              <w:fldChar w:fldCharType="separate"/>
            </w:r>
            <w:r>
              <w:rPr>
                <w:noProof/>
                <w:webHidden/>
              </w:rPr>
              <w:t>31</w:t>
            </w:r>
            <w:r>
              <w:rPr>
                <w:noProof/>
                <w:webHidden/>
              </w:rPr>
              <w:fldChar w:fldCharType="end"/>
            </w:r>
          </w:hyperlink>
        </w:p>
        <w:p xmlns:wp14="http://schemas.microsoft.com/office/word/2010/wordml" w:rsidR="00886797" w:rsidRDefault="00886797" w14:paraId="2CEC7880" wp14:textId="77777777">
          <w:pPr>
            <w:pStyle w:val="TOC2"/>
            <w:tabs>
              <w:tab w:val="right" w:leader="dot" w:pos="9016"/>
            </w:tabs>
            <w:rPr>
              <w:rFonts w:asciiTheme="minorHAnsi" w:hAnsiTheme="minorHAnsi" w:eastAsiaTheme="minorEastAsia"/>
              <w:noProof/>
              <w:sz w:val="22"/>
              <w:lang w:val="en-US"/>
            </w:rPr>
          </w:pPr>
          <w:hyperlink w:history="1" w:anchor="_Toc238762502">
            <w:r w:rsidRPr="00CA287A">
              <w:rPr>
                <w:rStyle w:val="Hyperlink"/>
                <w:noProof/>
              </w:rPr>
              <w:t>3.10 Chapter Summary</w:t>
            </w:r>
            <w:r>
              <w:rPr>
                <w:noProof/>
                <w:webHidden/>
              </w:rPr>
              <w:tab/>
            </w:r>
            <w:r>
              <w:rPr>
                <w:noProof/>
                <w:webHidden/>
              </w:rPr>
              <w:fldChar w:fldCharType="begin"/>
            </w:r>
            <w:r>
              <w:rPr>
                <w:noProof/>
                <w:webHidden/>
              </w:rPr>
              <w:instrText xml:space="preserve"> PAGEREF _Toc238762502 \h </w:instrText>
            </w:r>
            <w:r>
              <w:rPr>
                <w:noProof/>
                <w:webHidden/>
              </w:rPr>
            </w:r>
            <w:r>
              <w:rPr>
                <w:noProof/>
                <w:webHidden/>
              </w:rPr>
              <w:fldChar w:fldCharType="separate"/>
            </w:r>
            <w:r>
              <w:rPr>
                <w:noProof/>
                <w:webHidden/>
              </w:rPr>
              <w:t>31</w:t>
            </w:r>
            <w:r>
              <w:rPr>
                <w:noProof/>
                <w:webHidden/>
              </w:rPr>
              <w:fldChar w:fldCharType="end"/>
            </w:r>
          </w:hyperlink>
        </w:p>
        <w:p xmlns:wp14="http://schemas.microsoft.com/office/word/2010/wordml" w:rsidR="00886797" w:rsidRDefault="00886797" w14:paraId="7CB49E40" wp14:textId="77777777">
          <w:pPr>
            <w:pStyle w:val="TOC1"/>
            <w:tabs>
              <w:tab w:val="right" w:leader="dot" w:pos="9016"/>
            </w:tabs>
            <w:rPr>
              <w:rFonts w:asciiTheme="minorHAnsi" w:hAnsiTheme="minorHAnsi" w:eastAsiaTheme="minorEastAsia"/>
              <w:noProof/>
              <w:sz w:val="22"/>
              <w:lang w:val="en-US"/>
            </w:rPr>
          </w:pPr>
          <w:hyperlink w:history="1" w:anchor="_Toc238762503">
            <w:r w:rsidRPr="00CA287A">
              <w:rPr>
                <w:rStyle w:val="Hyperlink"/>
                <w:noProof/>
              </w:rPr>
              <w:t>Chapter 4: Findings and Discussion</w:t>
            </w:r>
            <w:r>
              <w:rPr>
                <w:noProof/>
                <w:webHidden/>
              </w:rPr>
              <w:tab/>
            </w:r>
            <w:r>
              <w:rPr>
                <w:noProof/>
                <w:webHidden/>
              </w:rPr>
              <w:fldChar w:fldCharType="begin"/>
            </w:r>
            <w:r>
              <w:rPr>
                <w:noProof/>
                <w:webHidden/>
              </w:rPr>
              <w:instrText xml:space="preserve"> PAGEREF _Toc238762503 \h </w:instrText>
            </w:r>
            <w:r>
              <w:rPr>
                <w:noProof/>
                <w:webHidden/>
              </w:rPr>
            </w:r>
            <w:r>
              <w:rPr>
                <w:noProof/>
                <w:webHidden/>
              </w:rPr>
              <w:fldChar w:fldCharType="separate"/>
            </w:r>
            <w:r>
              <w:rPr>
                <w:noProof/>
                <w:webHidden/>
              </w:rPr>
              <w:t>32</w:t>
            </w:r>
            <w:r>
              <w:rPr>
                <w:noProof/>
                <w:webHidden/>
              </w:rPr>
              <w:fldChar w:fldCharType="end"/>
            </w:r>
          </w:hyperlink>
        </w:p>
        <w:p xmlns:wp14="http://schemas.microsoft.com/office/word/2010/wordml" w:rsidR="00886797" w:rsidRDefault="00886797" w14:paraId="0D8F3FC8" wp14:textId="77777777">
          <w:pPr>
            <w:pStyle w:val="TOC2"/>
            <w:tabs>
              <w:tab w:val="right" w:leader="dot" w:pos="9016"/>
            </w:tabs>
            <w:rPr>
              <w:rFonts w:asciiTheme="minorHAnsi" w:hAnsiTheme="minorHAnsi" w:eastAsiaTheme="minorEastAsia"/>
              <w:noProof/>
              <w:sz w:val="22"/>
              <w:lang w:val="en-US"/>
            </w:rPr>
          </w:pPr>
          <w:hyperlink w:history="1" w:anchor="_Toc238762504">
            <w:r w:rsidRPr="00CA287A">
              <w:rPr>
                <w:rStyle w:val="Hyperlink"/>
                <w:noProof/>
              </w:rPr>
              <w:t>4.1 Introduction</w:t>
            </w:r>
            <w:r>
              <w:rPr>
                <w:noProof/>
                <w:webHidden/>
              </w:rPr>
              <w:tab/>
            </w:r>
            <w:r>
              <w:rPr>
                <w:noProof/>
                <w:webHidden/>
              </w:rPr>
              <w:fldChar w:fldCharType="begin"/>
            </w:r>
            <w:r>
              <w:rPr>
                <w:noProof/>
                <w:webHidden/>
              </w:rPr>
              <w:instrText xml:space="preserve"> PAGEREF _Toc238762504 \h </w:instrText>
            </w:r>
            <w:r>
              <w:rPr>
                <w:noProof/>
                <w:webHidden/>
              </w:rPr>
            </w:r>
            <w:r>
              <w:rPr>
                <w:noProof/>
                <w:webHidden/>
              </w:rPr>
              <w:fldChar w:fldCharType="separate"/>
            </w:r>
            <w:r>
              <w:rPr>
                <w:noProof/>
                <w:webHidden/>
              </w:rPr>
              <w:t>32</w:t>
            </w:r>
            <w:r>
              <w:rPr>
                <w:noProof/>
                <w:webHidden/>
              </w:rPr>
              <w:fldChar w:fldCharType="end"/>
            </w:r>
          </w:hyperlink>
        </w:p>
        <w:p xmlns:wp14="http://schemas.microsoft.com/office/word/2010/wordml" w:rsidR="00886797" w:rsidRDefault="00886797" w14:paraId="31C9B9EC" wp14:textId="77777777">
          <w:pPr>
            <w:pStyle w:val="TOC2"/>
            <w:tabs>
              <w:tab w:val="right" w:leader="dot" w:pos="9016"/>
            </w:tabs>
            <w:rPr>
              <w:rFonts w:asciiTheme="minorHAnsi" w:hAnsiTheme="minorHAnsi" w:eastAsiaTheme="minorEastAsia"/>
              <w:noProof/>
              <w:sz w:val="22"/>
              <w:lang w:val="en-US"/>
            </w:rPr>
          </w:pPr>
          <w:hyperlink w:history="1" w:anchor="_Toc238762505">
            <w:r w:rsidRPr="00CA287A">
              <w:rPr>
                <w:rStyle w:val="Hyperlink"/>
                <w:noProof/>
              </w:rPr>
              <w:t>4.2 Findings</w:t>
            </w:r>
            <w:r>
              <w:rPr>
                <w:noProof/>
                <w:webHidden/>
              </w:rPr>
              <w:tab/>
            </w:r>
            <w:r>
              <w:rPr>
                <w:noProof/>
                <w:webHidden/>
              </w:rPr>
              <w:fldChar w:fldCharType="begin"/>
            </w:r>
            <w:r>
              <w:rPr>
                <w:noProof/>
                <w:webHidden/>
              </w:rPr>
              <w:instrText xml:space="preserve"> PAGEREF _Toc238762505 \h </w:instrText>
            </w:r>
            <w:r>
              <w:rPr>
                <w:noProof/>
                <w:webHidden/>
              </w:rPr>
            </w:r>
            <w:r>
              <w:rPr>
                <w:noProof/>
                <w:webHidden/>
              </w:rPr>
              <w:fldChar w:fldCharType="separate"/>
            </w:r>
            <w:r>
              <w:rPr>
                <w:noProof/>
                <w:webHidden/>
              </w:rPr>
              <w:t>35</w:t>
            </w:r>
            <w:r>
              <w:rPr>
                <w:noProof/>
                <w:webHidden/>
              </w:rPr>
              <w:fldChar w:fldCharType="end"/>
            </w:r>
          </w:hyperlink>
        </w:p>
        <w:p xmlns:wp14="http://schemas.microsoft.com/office/word/2010/wordml" w:rsidR="00886797" w:rsidRDefault="00886797" w14:paraId="3AA0B039" wp14:textId="77777777">
          <w:pPr>
            <w:pStyle w:val="TOC3"/>
            <w:tabs>
              <w:tab w:val="right" w:leader="dot" w:pos="9016"/>
            </w:tabs>
            <w:rPr>
              <w:rFonts w:asciiTheme="minorHAnsi" w:hAnsiTheme="minorHAnsi" w:eastAsiaTheme="minorEastAsia"/>
              <w:noProof/>
              <w:sz w:val="22"/>
              <w:lang w:val="en-US"/>
            </w:rPr>
          </w:pPr>
          <w:hyperlink w:history="1" w:anchor="_Toc238762506">
            <w:r w:rsidRPr="00CA287A">
              <w:rPr>
                <w:rStyle w:val="Hyperlink"/>
                <w:noProof/>
              </w:rPr>
              <w:t>4.2.1 Theme 1: AI Integration in Creative Writing and Publishing</w:t>
            </w:r>
            <w:r>
              <w:rPr>
                <w:noProof/>
                <w:webHidden/>
              </w:rPr>
              <w:tab/>
            </w:r>
            <w:r>
              <w:rPr>
                <w:noProof/>
                <w:webHidden/>
              </w:rPr>
              <w:fldChar w:fldCharType="begin"/>
            </w:r>
            <w:r>
              <w:rPr>
                <w:noProof/>
                <w:webHidden/>
              </w:rPr>
              <w:instrText xml:space="preserve"> PAGEREF _Toc238762506 \h </w:instrText>
            </w:r>
            <w:r>
              <w:rPr>
                <w:noProof/>
                <w:webHidden/>
              </w:rPr>
            </w:r>
            <w:r>
              <w:rPr>
                <w:noProof/>
                <w:webHidden/>
              </w:rPr>
              <w:fldChar w:fldCharType="separate"/>
            </w:r>
            <w:r>
              <w:rPr>
                <w:noProof/>
                <w:webHidden/>
              </w:rPr>
              <w:t>35</w:t>
            </w:r>
            <w:r>
              <w:rPr>
                <w:noProof/>
                <w:webHidden/>
              </w:rPr>
              <w:fldChar w:fldCharType="end"/>
            </w:r>
          </w:hyperlink>
        </w:p>
        <w:p xmlns:wp14="http://schemas.microsoft.com/office/word/2010/wordml" w:rsidR="00886797" w:rsidRDefault="00886797" w14:paraId="1C1CB01C" wp14:textId="77777777">
          <w:pPr>
            <w:pStyle w:val="TOC3"/>
            <w:tabs>
              <w:tab w:val="right" w:leader="dot" w:pos="9016"/>
            </w:tabs>
            <w:rPr>
              <w:rFonts w:asciiTheme="minorHAnsi" w:hAnsiTheme="minorHAnsi" w:eastAsiaTheme="minorEastAsia"/>
              <w:noProof/>
              <w:sz w:val="22"/>
              <w:lang w:val="en-US"/>
            </w:rPr>
          </w:pPr>
          <w:hyperlink w:history="1" w:anchor="_Toc238762507">
            <w:r w:rsidRPr="00CA287A">
              <w:rPr>
                <w:rStyle w:val="Hyperlink"/>
                <w:noProof/>
              </w:rPr>
              <w:t>4.2.2 Theme 2: Copyright, Legal Control, and Intellectual Property Challenges</w:t>
            </w:r>
            <w:r>
              <w:rPr>
                <w:noProof/>
                <w:webHidden/>
              </w:rPr>
              <w:tab/>
            </w:r>
            <w:r>
              <w:rPr>
                <w:noProof/>
                <w:webHidden/>
              </w:rPr>
              <w:fldChar w:fldCharType="begin"/>
            </w:r>
            <w:r>
              <w:rPr>
                <w:noProof/>
                <w:webHidden/>
              </w:rPr>
              <w:instrText xml:space="preserve"> PAGEREF _Toc238762507 \h </w:instrText>
            </w:r>
            <w:r>
              <w:rPr>
                <w:noProof/>
                <w:webHidden/>
              </w:rPr>
            </w:r>
            <w:r>
              <w:rPr>
                <w:noProof/>
                <w:webHidden/>
              </w:rPr>
              <w:fldChar w:fldCharType="separate"/>
            </w:r>
            <w:r>
              <w:rPr>
                <w:noProof/>
                <w:webHidden/>
              </w:rPr>
              <w:t>38</w:t>
            </w:r>
            <w:r>
              <w:rPr>
                <w:noProof/>
                <w:webHidden/>
              </w:rPr>
              <w:fldChar w:fldCharType="end"/>
            </w:r>
          </w:hyperlink>
        </w:p>
        <w:p xmlns:wp14="http://schemas.microsoft.com/office/word/2010/wordml" w:rsidR="00886797" w:rsidRDefault="00886797" w14:paraId="16A3995E" wp14:textId="77777777">
          <w:pPr>
            <w:pStyle w:val="TOC3"/>
            <w:tabs>
              <w:tab w:val="right" w:leader="dot" w:pos="9016"/>
            </w:tabs>
            <w:rPr>
              <w:rFonts w:asciiTheme="minorHAnsi" w:hAnsiTheme="minorHAnsi" w:eastAsiaTheme="minorEastAsia"/>
              <w:noProof/>
              <w:sz w:val="22"/>
              <w:lang w:val="en-US"/>
            </w:rPr>
          </w:pPr>
          <w:hyperlink w:history="1" w:anchor="_Toc238762508">
            <w:r w:rsidRPr="00CA287A">
              <w:rPr>
                <w:rStyle w:val="Hyperlink"/>
                <w:noProof/>
              </w:rPr>
              <w:t>4.2.3 Theme 3: Market Disruption, Publishing Supply Chains, and the Freelance Economy</w:t>
            </w:r>
            <w:r>
              <w:rPr>
                <w:noProof/>
                <w:webHidden/>
              </w:rPr>
              <w:tab/>
            </w:r>
            <w:r>
              <w:rPr>
                <w:noProof/>
                <w:webHidden/>
              </w:rPr>
              <w:fldChar w:fldCharType="begin"/>
            </w:r>
            <w:r>
              <w:rPr>
                <w:noProof/>
                <w:webHidden/>
              </w:rPr>
              <w:instrText xml:space="preserve"> PAGEREF _Toc238762508 \h </w:instrText>
            </w:r>
            <w:r>
              <w:rPr>
                <w:noProof/>
                <w:webHidden/>
              </w:rPr>
            </w:r>
            <w:r>
              <w:rPr>
                <w:noProof/>
                <w:webHidden/>
              </w:rPr>
              <w:fldChar w:fldCharType="separate"/>
            </w:r>
            <w:r>
              <w:rPr>
                <w:noProof/>
                <w:webHidden/>
              </w:rPr>
              <w:t>40</w:t>
            </w:r>
            <w:r>
              <w:rPr>
                <w:noProof/>
                <w:webHidden/>
              </w:rPr>
              <w:fldChar w:fldCharType="end"/>
            </w:r>
          </w:hyperlink>
        </w:p>
        <w:p xmlns:wp14="http://schemas.microsoft.com/office/word/2010/wordml" w:rsidR="00886797" w:rsidRDefault="00886797" w14:paraId="5AD14CA3" wp14:textId="77777777">
          <w:pPr>
            <w:pStyle w:val="TOC3"/>
            <w:tabs>
              <w:tab w:val="right" w:leader="dot" w:pos="9016"/>
            </w:tabs>
            <w:rPr>
              <w:rFonts w:asciiTheme="minorHAnsi" w:hAnsiTheme="minorHAnsi" w:eastAsiaTheme="minorEastAsia"/>
              <w:noProof/>
              <w:sz w:val="22"/>
              <w:lang w:val="en-US"/>
            </w:rPr>
          </w:pPr>
          <w:hyperlink w:history="1" w:anchor="_Toc238762509">
            <w:r w:rsidRPr="00CA287A">
              <w:rPr>
                <w:rStyle w:val="Hyperlink"/>
                <w:noProof/>
              </w:rPr>
              <w:t>4.2.4 Theme 4: User Perceptions, Authorial Identity, and Institutional Readiness</w:t>
            </w:r>
            <w:r>
              <w:rPr>
                <w:noProof/>
                <w:webHidden/>
              </w:rPr>
              <w:tab/>
            </w:r>
            <w:r>
              <w:rPr>
                <w:noProof/>
                <w:webHidden/>
              </w:rPr>
              <w:fldChar w:fldCharType="begin"/>
            </w:r>
            <w:r>
              <w:rPr>
                <w:noProof/>
                <w:webHidden/>
              </w:rPr>
              <w:instrText xml:space="preserve"> PAGEREF _Toc238762509 \h </w:instrText>
            </w:r>
            <w:r>
              <w:rPr>
                <w:noProof/>
                <w:webHidden/>
              </w:rPr>
            </w:r>
            <w:r>
              <w:rPr>
                <w:noProof/>
                <w:webHidden/>
              </w:rPr>
              <w:fldChar w:fldCharType="separate"/>
            </w:r>
            <w:r>
              <w:rPr>
                <w:noProof/>
                <w:webHidden/>
              </w:rPr>
              <w:t>42</w:t>
            </w:r>
            <w:r>
              <w:rPr>
                <w:noProof/>
                <w:webHidden/>
              </w:rPr>
              <w:fldChar w:fldCharType="end"/>
            </w:r>
          </w:hyperlink>
        </w:p>
        <w:p xmlns:wp14="http://schemas.microsoft.com/office/word/2010/wordml" w:rsidR="00886797" w:rsidRDefault="00886797" w14:paraId="711405E3" wp14:textId="77777777">
          <w:pPr>
            <w:pStyle w:val="TOC2"/>
            <w:tabs>
              <w:tab w:val="right" w:leader="dot" w:pos="9016"/>
            </w:tabs>
            <w:rPr>
              <w:rFonts w:asciiTheme="minorHAnsi" w:hAnsiTheme="minorHAnsi" w:eastAsiaTheme="minorEastAsia"/>
              <w:noProof/>
              <w:sz w:val="22"/>
              <w:lang w:val="en-US"/>
            </w:rPr>
          </w:pPr>
          <w:hyperlink w:history="1" w:anchor="_Toc238762510">
            <w:r w:rsidRPr="00CA287A">
              <w:rPr>
                <w:rStyle w:val="Hyperlink"/>
                <w:noProof/>
              </w:rPr>
              <w:t>4.3 Descriptive Analysis</w:t>
            </w:r>
            <w:r>
              <w:rPr>
                <w:noProof/>
                <w:webHidden/>
              </w:rPr>
              <w:tab/>
            </w:r>
            <w:r>
              <w:rPr>
                <w:noProof/>
                <w:webHidden/>
              </w:rPr>
              <w:fldChar w:fldCharType="begin"/>
            </w:r>
            <w:r>
              <w:rPr>
                <w:noProof/>
                <w:webHidden/>
              </w:rPr>
              <w:instrText xml:space="preserve"> PAGEREF _Toc238762510 \h </w:instrText>
            </w:r>
            <w:r>
              <w:rPr>
                <w:noProof/>
                <w:webHidden/>
              </w:rPr>
            </w:r>
            <w:r>
              <w:rPr>
                <w:noProof/>
                <w:webHidden/>
              </w:rPr>
              <w:fldChar w:fldCharType="separate"/>
            </w:r>
            <w:r>
              <w:rPr>
                <w:noProof/>
                <w:webHidden/>
              </w:rPr>
              <w:t>44</w:t>
            </w:r>
            <w:r>
              <w:rPr>
                <w:noProof/>
                <w:webHidden/>
              </w:rPr>
              <w:fldChar w:fldCharType="end"/>
            </w:r>
          </w:hyperlink>
        </w:p>
        <w:p xmlns:wp14="http://schemas.microsoft.com/office/word/2010/wordml" w:rsidR="00886797" w:rsidRDefault="00886797" w14:paraId="5B292FDD" wp14:textId="77777777">
          <w:pPr>
            <w:pStyle w:val="TOC3"/>
            <w:tabs>
              <w:tab w:val="right" w:leader="dot" w:pos="9016"/>
            </w:tabs>
            <w:rPr>
              <w:rFonts w:asciiTheme="minorHAnsi" w:hAnsiTheme="minorHAnsi" w:eastAsiaTheme="minorEastAsia"/>
              <w:noProof/>
              <w:sz w:val="22"/>
              <w:lang w:val="en-US"/>
            </w:rPr>
          </w:pPr>
          <w:hyperlink w:history="1" w:anchor="_Toc238762511">
            <w:r w:rsidRPr="00CA287A">
              <w:rPr>
                <w:rStyle w:val="Hyperlink"/>
                <w:noProof/>
              </w:rPr>
              <w:t>4.3.1 UK Academic and Research Writers: AI Adoption and Disclosure Rates</w:t>
            </w:r>
            <w:r>
              <w:rPr>
                <w:noProof/>
                <w:webHidden/>
              </w:rPr>
              <w:tab/>
            </w:r>
            <w:r>
              <w:rPr>
                <w:noProof/>
                <w:webHidden/>
              </w:rPr>
              <w:fldChar w:fldCharType="begin"/>
            </w:r>
            <w:r>
              <w:rPr>
                <w:noProof/>
                <w:webHidden/>
              </w:rPr>
              <w:instrText xml:space="preserve"> PAGEREF _Toc238762511 \h </w:instrText>
            </w:r>
            <w:r>
              <w:rPr>
                <w:noProof/>
                <w:webHidden/>
              </w:rPr>
            </w:r>
            <w:r>
              <w:rPr>
                <w:noProof/>
                <w:webHidden/>
              </w:rPr>
              <w:fldChar w:fldCharType="separate"/>
            </w:r>
            <w:r>
              <w:rPr>
                <w:noProof/>
                <w:webHidden/>
              </w:rPr>
              <w:t>45</w:t>
            </w:r>
            <w:r>
              <w:rPr>
                <w:noProof/>
                <w:webHidden/>
              </w:rPr>
              <w:fldChar w:fldCharType="end"/>
            </w:r>
          </w:hyperlink>
        </w:p>
        <w:p xmlns:wp14="http://schemas.microsoft.com/office/word/2010/wordml" w:rsidR="00886797" w:rsidRDefault="00886797" w14:paraId="23538BFA" wp14:textId="77777777">
          <w:pPr>
            <w:pStyle w:val="TOC3"/>
            <w:tabs>
              <w:tab w:val="right" w:leader="dot" w:pos="9016"/>
            </w:tabs>
            <w:rPr>
              <w:rFonts w:asciiTheme="minorHAnsi" w:hAnsiTheme="minorHAnsi" w:eastAsiaTheme="minorEastAsia"/>
              <w:noProof/>
              <w:sz w:val="22"/>
              <w:lang w:val="en-US"/>
            </w:rPr>
          </w:pPr>
          <w:hyperlink w:history="1" w:anchor="_Toc238762512">
            <w:r w:rsidRPr="00CA287A">
              <w:rPr>
                <w:rStyle w:val="Hyperlink"/>
                <w:noProof/>
              </w:rPr>
              <w:t>4.3.2 Authorship and Creatorship in Novel Writing: Perception Scores</w:t>
            </w:r>
            <w:r>
              <w:rPr>
                <w:noProof/>
                <w:webHidden/>
              </w:rPr>
              <w:tab/>
            </w:r>
            <w:r>
              <w:rPr>
                <w:noProof/>
                <w:webHidden/>
              </w:rPr>
              <w:fldChar w:fldCharType="begin"/>
            </w:r>
            <w:r>
              <w:rPr>
                <w:noProof/>
                <w:webHidden/>
              </w:rPr>
              <w:instrText xml:space="preserve"> PAGEREF _Toc238762512 \h </w:instrText>
            </w:r>
            <w:r>
              <w:rPr>
                <w:noProof/>
                <w:webHidden/>
              </w:rPr>
            </w:r>
            <w:r>
              <w:rPr>
                <w:noProof/>
                <w:webHidden/>
              </w:rPr>
              <w:fldChar w:fldCharType="separate"/>
            </w:r>
            <w:r>
              <w:rPr>
                <w:noProof/>
                <w:webHidden/>
              </w:rPr>
              <w:t>46</w:t>
            </w:r>
            <w:r>
              <w:rPr>
                <w:noProof/>
                <w:webHidden/>
              </w:rPr>
              <w:fldChar w:fldCharType="end"/>
            </w:r>
          </w:hyperlink>
        </w:p>
        <w:p xmlns:wp14="http://schemas.microsoft.com/office/word/2010/wordml" w:rsidR="00886797" w:rsidRDefault="00886797" w14:paraId="73A27D6C" wp14:textId="77777777">
          <w:pPr>
            <w:pStyle w:val="TOC3"/>
            <w:tabs>
              <w:tab w:val="right" w:leader="dot" w:pos="9016"/>
            </w:tabs>
            <w:rPr>
              <w:rFonts w:asciiTheme="minorHAnsi" w:hAnsiTheme="minorHAnsi" w:eastAsiaTheme="minorEastAsia"/>
              <w:noProof/>
              <w:sz w:val="22"/>
              <w:lang w:val="en-US"/>
            </w:rPr>
          </w:pPr>
          <w:hyperlink w:history="1" w:anchor="_Toc238762513">
            <w:r w:rsidRPr="00CA287A">
              <w:rPr>
                <w:rStyle w:val="Hyperlink"/>
                <w:noProof/>
              </w:rPr>
              <w:t>4.3.3 Alteration of Creative Writing Practices: Linguistic Shifts</w:t>
            </w:r>
            <w:r>
              <w:rPr>
                <w:noProof/>
                <w:webHidden/>
              </w:rPr>
              <w:tab/>
            </w:r>
            <w:r>
              <w:rPr>
                <w:noProof/>
                <w:webHidden/>
              </w:rPr>
              <w:fldChar w:fldCharType="begin"/>
            </w:r>
            <w:r>
              <w:rPr>
                <w:noProof/>
                <w:webHidden/>
              </w:rPr>
              <w:instrText xml:space="preserve"> PAGEREF _Toc238762513 \h </w:instrText>
            </w:r>
            <w:r>
              <w:rPr>
                <w:noProof/>
                <w:webHidden/>
              </w:rPr>
            </w:r>
            <w:r>
              <w:rPr>
                <w:noProof/>
                <w:webHidden/>
              </w:rPr>
              <w:fldChar w:fldCharType="separate"/>
            </w:r>
            <w:r>
              <w:rPr>
                <w:noProof/>
                <w:webHidden/>
              </w:rPr>
              <w:t>47</w:t>
            </w:r>
            <w:r>
              <w:rPr>
                <w:noProof/>
                <w:webHidden/>
              </w:rPr>
              <w:fldChar w:fldCharType="end"/>
            </w:r>
          </w:hyperlink>
        </w:p>
        <w:p xmlns:wp14="http://schemas.microsoft.com/office/word/2010/wordml" w:rsidR="00886797" w:rsidRDefault="00886797" w14:paraId="3B5B8691" wp14:textId="77777777">
          <w:pPr>
            <w:pStyle w:val="TOC3"/>
            <w:tabs>
              <w:tab w:val="right" w:leader="dot" w:pos="9016"/>
            </w:tabs>
            <w:rPr>
              <w:rFonts w:asciiTheme="minorHAnsi" w:hAnsiTheme="minorHAnsi" w:eastAsiaTheme="minorEastAsia"/>
              <w:noProof/>
              <w:sz w:val="22"/>
              <w:lang w:val="en-US"/>
            </w:rPr>
          </w:pPr>
          <w:hyperlink w:history="1" w:anchor="_Toc238762514">
            <w:r w:rsidRPr="00CA287A">
              <w:rPr>
                <w:rStyle w:val="Hyperlink"/>
                <w:noProof/>
              </w:rPr>
              <w:t>4.3.4 Disruption in Bangladesh’s Freelance Publishing and Creative Sector</w:t>
            </w:r>
            <w:r>
              <w:rPr>
                <w:noProof/>
                <w:webHidden/>
              </w:rPr>
              <w:tab/>
            </w:r>
            <w:r>
              <w:rPr>
                <w:noProof/>
                <w:webHidden/>
              </w:rPr>
              <w:fldChar w:fldCharType="begin"/>
            </w:r>
            <w:r>
              <w:rPr>
                <w:noProof/>
                <w:webHidden/>
              </w:rPr>
              <w:instrText xml:space="preserve"> PAGEREF _Toc238762514 \h </w:instrText>
            </w:r>
            <w:r>
              <w:rPr>
                <w:noProof/>
                <w:webHidden/>
              </w:rPr>
            </w:r>
            <w:r>
              <w:rPr>
                <w:noProof/>
                <w:webHidden/>
              </w:rPr>
              <w:fldChar w:fldCharType="separate"/>
            </w:r>
            <w:r>
              <w:rPr>
                <w:noProof/>
                <w:webHidden/>
              </w:rPr>
              <w:t>48</w:t>
            </w:r>
            <w:r>
              <w:rPr>
                <w:noProof/>
                <w:webHidden/>
              </w:rPr>
              <w:fldChar w:fldCharType="end"/>
            </w:r>
          </w:hyperlink>
        </w:p>
        <w:p xmlns:wp14="http://schemas.microsoft.com/office/word/2010/wordml" w:rsidR="00886797" w:rsidRDefault="00886797" w14:paraId="2EE715AB" wp14:textId="77777777">
          <w:pPr>
            <w:pStyle w:val="TOC3"/>
            <w:tabs>
              <w:tab w:val="right" w:leader="dot" w:pos="9016"/>
            </w:tabs>
            <w:rPr>
              <w:rFonts w:asciiTheme="minorHAnsi" w:hAnsiTheme="minorHAnsi" w:eastAsiaTheme="minorEastAsia"/>
              <w:noProof/>
              <w:sz w:val="22"/>
              <w:lang w:val="en-US"/>
            </w:rPr>
          </w:pPr>
          <w:hyperlink w:history="1" w:anchor="_Toc238762515">
            <w:r w:rsidRPr="00CA287A">
              <w:rPr>
                <w:rStyle w:val="Hyperlink"/>
                <w:noProof/>
              </w:rPr>
              <w:t>4.3.5 Generative AI in the Book Distribution Sector (Bangladesh)</w:t>
            </w:r>
            <w:r>
              <w:rPr>
                <w:noProof/>
                <w:webHidden/>
              </w:rPr>
              <w:tab/>
            </w:r>
            <w:r>
              <w:rPr>
                <w:noProof/>
                <w:webHidden/>
              </w:rPr>
              <w:fldChar w:fldCharType="begin"/>
            </w:r>
            <w:r>
              <w:rPr>
                <w:noProof/>
                <w:webHidden/>
              </w:rPr>
              <w:instrText xml:space="preserve"> PAGEREF _Toc238762515 \h </w:instrText>
            </w:r>
            <w:r>
              <w:rPr>
                <w:noProof/>
                <w:webHidden/>
              </w:rPr>
            </w:r>
            <w:r>
              <w:rPr>
                <w:noProof/>
                <w:webHidden/>
              </w:rPr>
              <w:fldChar w:fldCharType="separate"/>
            </w:r>
            <w:r>
              <w:rPr>
                <w:noProof/>
                <w:webHidden/>
              </w:rPr>
              <w:t>49</w:t>
            </w:r>
            <w:r>
              <w:rPr>
                <w:noProof/>
                <w:webHidden/>
              </w:rPr>
              <w:fldChar w:fldCharType="end"/>
            </w:r>
          </w:hyperlink>
        </w:p>
        <w:p xmlns:wp14="http://schemas.microsoft.com/office/word/2010/wordml" w:rsidR="00886797" w:rsidRDefault="00886797" w14:paraId="7B3A1FC1" wp14:textId="77777777">
          <w:pPr>
            <w:pStyle w:val="TOC2"/>
            <w:tabs>
              <w:tab w:val="right" w:leader="dot" w:pos="9016"/>
            </w:tabs>
            <w:rPr>
              <w:rFonts w:asciiTheme="minorHAnsi" w:hAnsiTheme="minorHAnsi" w:eastAsiaTheme="minorEastAsia"/>
              <w:noProof/>
              <w:sz w:val="22"/>
              <w:lang w:val="en-US"/>
            </w:rPr>
          </w:pPr>
          <w:hyperlink w:history="1" w:anchor="_Toc238762516">
            <w:r w:rsidRPr="00CA287A">
              <w:rPr>
                <w:rStyle w:val="Hyperlink"/>
                <w:noProof/>
              </w:rPr>
              <w:t>4.4 Discussion</w:t>
            </w:r>
            <w:r>
              <w:rPr>
                <w:noProof/>
                <w:webHidden/>
              </w:rPr>
              <w:tab/>
            </w:r>
            <w:r>
              <w:rPr>
                <w:noProof/>
                <w:webHidden/>
              </w:rPr>
              <w:fldChar w:fldCharType="begin"/>
            </w:r>
            <w:r>
              <w:rPr>
                <w:noProof/>
                <w:webHidden/>
              </w:rPr>
              <w:instrText xml:space="preserve"> PAGEREF _Toc238762516 \h </w:instrText>
            </w:r>
            <w:r>
              <w:rPr>
                <w:noProof/>
                <w:webHidden/>
              </w:rPr>
            </w:r>
            <w:r>
              <w:rPr>
                <w:noProof/>
                <w:webHidden/>
              </w:rPr>
              <w:fldChar w:fldCharType="separate"/>
            </w:r>
            <w:r>
              <w:rPr>
                <w:noProof/>
                <w:webHidden/>
              </w:rPr>
              <w:t>50</w:t>
            </w:r>
            <w:r>
              <w:rPr>
                <w:noProof/>
                <w:webHidden/>
              </w:rPr>
              <w:fldChar w:fldCharType="end"/>
            </w:r>
          </w:hyperlink>
        </w:p>
        <w:p xmlns:wp14="http://schemas.microsoft.com/office/word/2010/wordml" w:rsidR="00886797" w:rsidRDefault="00886797" w14:paraId="067A609E" wp14:textId="77777777">
          <w:pPr>
            <w:pStyle w:val="TOC3"/>
            <w:tabs>
              <w:tab w:val="right" w:leader="dot" w:pos="9016"/>
            </w:tabs>
            <w:rPr>
              <w:rFonts w:asciiTheme="minorHAnsi" w:hAnsiTheme="minorHAnsi" w:eastAsiaTheme="minorEastAsia"/>
              <w:noProof/>
              <w:sz w:val="22"/>
              <w:lang w:val="en-US"/>
            </w:rPr>
          </w:pPr>
          <w:hyperlink w:history="1" w:anchor="_Toc238762517">
            <w:r w:rsidRPr="00CA287A">
              <w:rPr>
                <w:rStyle w:val="Hyperlink"/>
                <w:noProof/>
              </w:rPr>
              <w:t>4.4.1 Theoretical Validation and Limitations of the Technology Acceptance Model (TAM)</w:t>
            </w:r>
            <w:r>
              <w:rPr>
                <w:noProof/>
                <w:webHidden/>
              </w:rPr>
              <w:tab/>
            </w:r>
            <w:r>
              <w:rPr>
                <w:noProof/>
                <w:webHidden/>
              </w:rPr>
              <w:fldChar w:fldCharType="begin"/>
            </w:r>
            <w:r>
              <w:rPr>
                <w:noProof/>
                <w:webHidden/>
              </w:rPr>
              <w:instrText xml:space="preserve"> PAGEREF _Toc238762517 \h </w:instrText>
            </w:r>
            <w:r>
              <w:rPr>
                <w:noProof/>
                <w:webHidden/>
              </w:rPr>
            </w:r>
            <w:r>
              <w:rPr>
                <w:noProof/>
                <w:webHidden/>
              </w:rPr>
              <w:fldChar w:fldCharType="separate"/>
            </w:r>
            <w:r>
              <w:rPr>
                <w:noProof/>
                <w:webHidden/>
              </w:rPr>
              <w:t>50</w:t>
            </w:r>
            <w:r>
              <w:rPr>
                <w:noProof/>
                <w:webHidden/>
              </w:rPr>
              <w:fldChar w:fldCharType="end"/>
            </w:r>
          </w:hyperlink>
        </w:p>
        <w:p xmlns:wp14="http://schemas.microsoft.com/office/word/2010/wordml" w:rsidR="00886797" w:rsidRDefault="00886797" w14:paraId="224D99F6" wp14:textId="77777777">
          <w:pPr>
            <w:pStyle w:val="TOC3"/>
            <w:tabs>
              <w:tab w:val="right" w:leader="dot" w:pos="9016"/>
            </w:tabs>
            <w:rPr>
              <w:rFonts w:asciiTheme="minorHAnsi" w:hAnsiTheme="minorHAnsi" w:eastAsiaTheme="minorEastAsia"/>
              <w:noProof/>
              <w:sz w:val="22"/>
              <w:lang w:val="en-US"/>
            </w:rPr>
          </w:pPr>
          <w:hyperlink w:history="1" w:anchor="_Toc238762518">
            <w:r w:rsidRPr="00CA287A">
              <w:rPr>
                <w:rStyle w:val="Hyperlink"/>
                <w:noProof/>
              </w:rPr>
              <w:t>4.4.2 Cross-Market Dynamics: UK Regulation versus Bangladesh Market Disruption</w:t>
            </w:r>
            <w:r>
              <w:rPr>
                <w:noProof/>
                <w:webHidden/>
              </w:rPr>
              <w:tab/>
            </w:r>
            <w:r>
              <w:rPr>
                <w:noProof/>
                <w:webHidden/>
              </w:rPr>
              <w:fldChar w:fldCharType="begin"/>
            </w:r>
            <w:r>
              <w:rPr>
                <w:noProof/>
                <w:webHidden/>
              </w:rPr>
              <w:instrText xml:space="preserve"> PAGEREF _Toc238762518 \h </w:instrText>
            </w:r>
            <w:r>
              <w:rPr>
                <w:noProof/>
                <w:webHidden/>
              </w:rPr>
            </w:r>
            <w:r>
              <w:rPr>
                <w:noProof/>
                <w:webHidden/>
              </w:rPr>
              <w:fldChar w:fldCharType="separate"/>
            </w:r>
            <w:r>
              <w:rPr>
                <w:noProof/>
                <w:webHidden/>
              </w:rPr>
              <w:t>51</w:t>
            </w:r>
            <w:r>
              <w:rPr>
                <w:noProof/>
                <w:webHidden/>
              </w:rPr>
              <w:fldChar w:fldCharType="end"/>
            </w:r>
          </w:hyperlink>
        </w:p>
        <w:p xmlns:wp14="http://schemas.microsoft.com/office/word/2010/wordml" w:rsidR="00886797" w:rsidRDefault="00886797" w14:paraId="276AFAEC" wp14:textId="77777777">
          <w:pPr>
            <w:pStyle w:val="TOC3"/>
            <w:tabs>
              <w:tab w:val="right" w:leader="dot" w:pos="9016"/>
            </w:tabs>
            <w:rPr>
              <w:rFonts w:asciiTheme="minorHAnsi" w:hAnsiTheme="minorHAnsi" w:eastAsiaTheme="minorEastAsia"/>
              <w:noProof/>
              <w:sz w:val="22"/>
              <w:lang w:val="en-US"/>
            </w:rPr>
          </w:pPr>
          <w:hyperlink w:history="1" w:anchor="_Toc238762519">
            <w:r w:rsidRPr="00CA287A">
              <w:rPr>
                <w:rStyle w:val="Hyperlink"/>
                <w:noProof/>
              </w:rPr>
              <w:t>4.4.3 Alteration of Creative Writing Practices and Style Homogenization</w:t>
            </w:r>
            <w:r>
              <w:rPr>
                <w:noProof/>
                <w:webHidden/>
              </w:rPr>
              <w:tab/>
            </w:r>
            <w:r>
              <w:rPr>
                <w:noProof/>
                <w:webHidden/>
              </w:rPr>
              <w:fldChar w:fldCharType="begin"/>
            </w:r>
            <w:r>
              <w:rPr>
                <w:noProof/>
                <w:webHidden/>
              </w:rPr>
              <w:instrText xml:space="preserve"> PAGEREF _Toc238762519 \h </w:instrText>
            </w:r>
            <w:r>
              <w:rPr>
                <w:noProof/>
                <w:webHidden/>
              </w:rPr>
            </w:r>
            <w:r>
              <w:rPr>
                <w:noProof/>
                <w:webHidden/>
              </w:rPr>
              <w:fldChar w:fldCharType="separate"/>
            </w:r>
            <w:r>
              <w:rPr>
                <w:noProof/>
                <w:webHidden/>
              </w:rPr>
              <w:t>51</w:t>
            </w:r>
            <w:r>
              <w:rPr>
                <w:noProof/>
                <w:webHidden/>
              </w:rPr>
              <w:fldChar w:fldCharType="end"/>
            </w:r>
          </w:hyperlink>
        </w:p>
        <w:p xmlns:wp14="http://schemas.microsoft.com/office/word/2010/wordml" w:rsidR="00886797" w:rsidRDefault="00886797" w14:paraId="59F2B5B9" wp14:textId="77777777">
          <w:pPr>
            <w:pStyle w:val="TOC3"/>
            <w:tabs>
              <w:tab w:val="right" w:leader="dot" w:pos="9016"/>
            </w:tabs>
            <w:rPr>
              <w:rFonts w:asciiTheme="minorHAnsi" w:hAnsiTheme="minorHAnsi" w:eastAsiaTheme="minorEastAsia"/>
              <w:noProof/>
              <w:sz w:val="22"/>
              <w:lang w:val="en-US"/>
            </w:rPr>
          </w:pPr>
          <w:hyperlink w:history="1" w:anchor="_Toc238762520">
            <w:r w:rsidRPr="00CA287A">
              <w:rPr>
                <w:rStyle w:val="Hyperlink"/>
                <w:noProof/>
              </w:rPr>
              <w:t>4.4.4 The Ethics of Secrecy, Authorship, and Training Data Exploitation</w:t>
            </w:r>
            <w:r>
              <w:rPr>
                <w:noProof/>
                <w:webHidden/>
              </w:rPr>
              <w:tab/>
            </w:r>
            <w:r>
              <w:rPr>
                <w:noProof/>
                <w:webHidden/>
              </w:rPr>
              <w:fldChar w:fldCharType="begin"/>
            </w:r>
            <w:r>
              <w:rPr>
                <w:noProof/>
                <w:webHidden/>
              </w:rPr>
              <w:instrText xml:space="preserve"> PAGEREF _Toc238762520 \h </w:instrText>
            </w:r>
            <w:r>
              <w:rPr>
                <w:noProof/>
                <w:webHidden/>
              </w:rPr>
            </w:r>
            <w:r>
              <w:rPr>
                <w:noProof/>
                <w:webHidden/>
              </w:rPr>
              <w:fldChar w:fldCharType="separate"/>
            </w:r>
            <w:r>
              <w:rPr>
                <w:noProof/>
                <w:webHidden/>
              </w:rPr>
              <w:t>52</w:t>
            </w:r>
            <w:r>
              <w:rPr>
                <w:noProof/>
                <w:webHidden/>
              </w:rPr>
              <w:fldChar w:fldCharType="end"/>
            </w:r>
          </w:hyperlink>
        </w:p>
        <w:p xmlns:wp14="http://schemas.microsoft.com/office/word/2010/wordml" w:rsidR="00886797" w:rsidRDefault="00886797" w14:paraId="305A9A2B" wp14:textId="77777777">
          <w:pPr>
            <w:pStyle w:val="TOC2"/>
            <w:tabs>
              <w:tab w:val="right" w:leader="dot" w:pos="9016"/>
            </w:tabs>
            <w:rPr>
              <w:rFonts w:asciiTheme="minorHAnsi" w:hAnsiTheme="minorHAnsi" w:eastAsiaTheme="minorEastAsia"/>
              <w:noProof/>
              <w:sz w:val="22"/>
              <w:lang w:val="en-US"/>
            </w:rPr>
          </w:pPr>
          <w:hyperlink w:history="1" w:anchor="_Toc238762521">
            <w:r w:rsidRPr="00CA287A">
              <w:rPr>
                <w:rStyle w:val="Hyperlink"/>
                <w:noProof/>
              </w:rPr>
              <w:t>4.5 Summary</w:t>
            </w:r>
            <w:r>
              <w:rPr>
                <w:noProof/>
                <w:webHidden/>
              </w:rPr>
              <w:tab/>
            </w:r>
            <w:r>
              <w:rPr>
                <w:noProof/>
                <w:webHidden/>
              </w:rPr>
              <w:fldChar w:fldCharType="begin"/>
            </w:r>
            <w:r>
              <w:rPr>
                <w:noProof/>
                <w:webHidden/>
              </w:rPr>
              <w:instrText xml:space="preserve"> PAGEREF _Toc238762521 \h </w:instrText>
            </w:r>
            <w:r>
              <w:rPr>
                <w:noProof/>
                <w:webHidden/>
              </w:rPr>
            </w:r>
            <w:r>
              <w:rPr>
                <w:noProof/>
                <w:webHidden/>
              </w:rPr>
              <w:fldChar w:fldCharType="separate"/>
            </w:r>
            <w:r>
              <w:rPr>
                <w:noProof/>
                <w:webHidden/>
              </w:rPr>
              <w:t>53</w:t>
            </w:r>
            <w:r>
              <w:rPr>
                <w:noProof/>
                <w:webHidden/>
              </w:rPr>
              <w:fldChar w:fldCharType="end"/>
            </w:r>
          </w:hyperlink>
        </w:p>
        <w:p xmlns:wp14="http://schemas.microsoft.com/office/word/2010/wordml" w:rsidR="00886797" w:rsidRDefault="00886797" w14:paraId="4F2AE31C" wp14:textId="77777777">
          <w:pPr>
            <w:pStyle w:val="TOC1"/>
            <w:tabs>
              <w:tab w:val="right" w:leader="dot" w:pos="9016"/>
            </w:tabs>
            <w:rPr>
              <w:rFonts w:asciiTheme="minorHAnsi" w:hAnsiTheme="minorHAnsi" w:eastAsiaTheme="minorEastAsia"/>
              <w:noProof/>
              <w:sz w:val="22"/>
              <w:lang w:val="en-US"/>
            </w:rPr>
          </w:pPr>
          <w:hyperlink w:history="1" w:anchor="_Toc238762522">
            <w:r w:rsidRPr="00CA287A">
              <w:rPr>
                <w:rStyle w:val="Hyperlink"/>
                <w:noProof/>
              </w:rPr>
              <w:t>Chapter 5: Conclusion and Recommendations</w:t>
            </w:r>
            <w:r>
              <w:rPr>
                <w:noProof/>
                <w:webHidden/>
              </w:rPr>
              <w:tab/>
            </w:r>
            <w:r>
              <w:rPr>
                <w:noProof/>
                <w:webHidden/>
              </w:rPr>
              <w:fldChar w:fldCharType="begin"/>
            </w:r>
            <w:r>
              <w:rPr>
                <w:noProof/>
                <w:webHidden/>
              </w:rPr>
              <w:instrText xml:space="preserve"> PAGEREF _Toc238762522 \h </w:instrText>
            </w:r>
            <w:r>
              <w:rPr>
                <w:noProof/>
                <w:webHidden/>
              </w:rPr>
            </w:r>
            <w:r>
              <w:rPr>
                <w:noProof/>
                <w:webHidden/>
              </w:rPr>
              <w:fldChar w:fldCharType="separate"/>
            </w:r>
            <w:r>
              <w:rPr>
                <w:noProof/>
                <w:webHidden/>
              </w:rPr>
              <w:t>54</w:t>
            </w:r>
            <w:r>
              <w:rPr>
                <w:noProof/>
                <w:webHidden/>
              </w:rPr>
              <w:fldChar w:fldCharType="end"/>
            </w:r>
          </w:hyperlink>
        </w:p>
        <w:p xmlns:wp14="http://schemas.microsoft.com/office/word/2010/wordml" w:rsidR="00886797" w:rsidRDefault="00886797" w14:paraId="6984C690" wp14:textId="77777777">
          <w:pPr>
            <w:pStyle w:val="TOC2"/>
            <w:tabs>
              <w:tab w:val="right" w:leader="dot" w:pos="9016"/>
            </w:tabs>
            <w:rPr>
              <w:rFonts w:asciiTheme="minorHAnsi" w:hAnsiTheme="minorHAnsi" w:eastAsiaTheme="minorEastAsia"/>
              <w:noProof/>
              <w:sz w:val="22"/>
              <w:lang w:val="en-US"/>
            </w:rPr>
          </w:pPr>
          <w:hyperlink w:history="1" w:anchor="_Toc238762523">
            <w:r w:rsidRPr="00CA287A">
              <w:rPr>
                <w:rStyle w:val="Hyperlink"/>
                <w:noProof/>
              </w:rPr>
              <w:t>5.1 Summary of Research</w:t>
            </w:r>
            <w:r>
              <w:rPr>
                <w:noProof/>
                <w:webHidden/>
              </w:rPr>
              <w:tab/>
            </w:r>
            <w:r>
              <w:rPr>
                <w:noProof/>
                <w:webHidden/>
              </w:rPr>
              <w:fldChar w:fldCharType="begin"/>
            </w:r>
            <w:r>
              <w:rPr>
                <w:noProof/>
                <w:webHidden/>
              </w:rPr>
              <w:instrText xml:space="preserve"> PAGEREF _Toc238762523 \h </w:instrText>
            </w:r>
            <w:r>
              <w:rPr>
                <w:noProof/>
                <w:webHidden/>
              </w:rPr>
            </w:r>
            <w:r>
              <w:rPr>
                <w:noProof/>
                <w:webHidden/>
              </w:rPr>
              <w:fldChar w:fldCharType="separate"/>
            </w:r>
            <w:r>
              <w:rPr>
                <w:noProof/>
                <w:webHidden/>
              </w:rPr>
              <w:t>54</w:t>
            </w:r>
            <w:r>
              <w:rPr>
                <w:noProof/>
                <w:webHidden/>
              </w:rPr>
              <w:fldChar w:fldCharType="end"/>
            </w:r>
          </w:hyperlink>
        </w:p>
        <w:p xmlns:wp14="http://schemas.microsoft.com/office/word/2010/wordml" w:rsidR="00886797" w:rsidRDefault="00886797" w14:paraId="53891488" wp14:textId="77777777">
          <w:pPr>
            <w:pStyle w:val="TOC2"/>
            <w:tabs>
              <w:tab w:val="right" w:leader="dot" w:pos="9016"/>
            </w:tabs>
            <w:rPr>
              <w:rFonts w:asciiTheme="minorHAnsi" w:hAnsiTheme="minorHAnsi" w:eastAsiaTheme="minorEastAsia"/>
              <w:noProof/>
              <w:sz w:val="22"/>
              <w:lang w:val="en-US"/>
            </w:rPr>
          </w:pPr>
          <w:hyperlink w:history="1" w:anchor="_Toc238762524">
            <w:r w:rsidRPr="00CA287A">
              <w:rPr>
                <w:rStyle w:val="Hyperlink"/>
                <w:noProof/>
              </w:rPr>
              <w:t>5.2 Practical Recommendations</w:t>
            </w:r>
            <w:r>
              <w:rPr>
                <w:noProof/>
                <w:webHidden/>
              </w:rPr>
              <w:tab/>
            </w:r>
            <w:r>
              <w:rPr>
                <w:noProof/>
                <w:webHidden/>
              </w:rPr>
              <w:fldChar w:fldCharType="begin"/>
            </w:r>
            <w:r>
              <w:rPr>
                <w:noProof/>
                <w:webHidden/>
              </w:rPr>
              <w:instrText xml:space="preserve"> PAGEREF _Toc238762524 \h </w:instrText>
            </w:r>
            <w:r>
              <w:rPr>
                <w:noProof/>
                <w:webHidden/>
              </w:rPr>
            </w:r>
            <w:r>
              <w:rPr>
                <w:noProof/>
                <w:webHidden/>
              </w:rPr>
              <w:fldChar w:fldCharType="separate"/>
            </w:r>
            <w:r>
              <w:rPr>
                <w:noProof/>
                <w:webHidden/>
              </w:rPr>
              <w:t>54</w:t>
            </w:r>
            <w:r>
              <w:rPr>
                <w:noProof/>
                <w:webHidden/>
              </w:rPr>
              <w:fldChar w:fldCharType="end"/>
            </w:r>
          </w:hyperlink>
        </w:p>
        <w:p xmlns:wp14="http://schemas.microsoft.com/office/word/2010/wordml" w:rsidR="00886797" w:rsidRDefault="00886797" w14:paraId="22377C0E" wp14:textId="77777777">
          <w:pPr>
            <w:pStyle w:val="TOC3"/>
            <w:tabs>
              <w:tab w:val="right" w:leader="dot" w:pos="9016"/>
            </w:tabs>
            <w:rPr>
              <w:rFonts w:asciiTheme="minorHAnsi" w:hAnsiTheme="minorHAnsi" w:eastAsiaTheme="minorEastAsia"/>
              <w:noProof/>
              <w:sz w:val="22"/>
              <w:lang w:val="en-US"/>
            </w:rPr>
          </w:pPr>
          <w:hyperlink w:history="1" w:anchor="_Toc238762525">
            <w:r w:rsidRPr="00CA287A">
              <w:rPr>
                <w:rStyle w:val="Hyperlink"/>
                <w:noProof/>
              </w:rPr>
              <w:t>5.2.1 Recommendations for Contemporary Publishing Houses</w:t>
            </w:r>
            <w:r>
              <w:rPr>
                <w:noProof/>
                <w:webHidden/>
              </w:rPr>
              <w:tab/>
            </w:r>
            <w:r>
              <w:rPr>
                <w:noProof/>
                <w:webHidden/>
              </w:rPr>
              <w:fldChar w:fldCharType="begin"/>
            </w:r>
            <w:r>
              <w:rPr>
                <w:noProof/>
                <w:webHidden/>
              </w:rPr>
              <w:instrText xml:space="preserve"> PAGEREF _Toc238762525 \h </w:instrText>
            </w:r>
            <w:r>
              <w:rPr>
                <w:noProof/>
                <w:webHidden/>
              </w:rPr>
            </w:r>
            <w:r>
              <w:rPr>
                <w:noProof/>
                <w:webHidden/>
              </w:rPr>
              <w:fldChar w:fldCharType="separate"/>
            </w:r>
            <w:r>
              <w:rPr>
                <w:noProof/>
                <w:webHidden/>
              </w:rPr>
              <w:t>55</w:t>
            </w:r>
            <w:r>
              <w:rPr>
                <w:noProof/>
                <w:webHidden/>
              </w:rPr>
              <w:fldChar w:fldCharType="end"/>
            </w:r>
          </w:hyperlink>
        </w:p>
        <w:p xmlns:wp14="http://schemas.microsoft.com/office/word/2010/wordml" w:rsidR="00886797" w:rsidRDefault="00886797" w14:paraId="03263CF1" wp14:textId="77777777">
          <w:pPr>
            <w:pStyle w:val="TOC3"/>
            <w:tabs>
              <w:tab w:val="right" w:leader="dot" w:pos="9016"/>
            </w:tabs>
            <w:rPr>
              <w:rFonts w:asciiTheme="minorHAnsi" w:hAnsiTheme="minorHAnsi" w:eastAsiaTheme="minorEastAsia"/>
              <w:noProof/>
              <w:sz w:val="22"/>
              <w:lang w:val="en-US"/>
            </w:rPr>
          </w:pPr>
          <w:hyperlink w:history="1" w:anchor="_Toc238762526">
            <w:r w:rsidRPr="00CA287A">
              <w:rPr>
                <w:rStyle w:val="Hyperlink"/>
                <w:noProof/>
              </w:rPr>
              <w:t>5.2.2 Recommendations for Authors and Freelance Writers</w:t>
            </w:r>
            <w:r>
              <w:rPr>
                <w:noProof/>
                <w:webHidden/>
              </w:rPr>
              <w:tab/>
            </w:r>
            <w:r>
              <w:rPr>
                <w:noProof/>
                <w:webHidden/>
              </w:rPr>
              <w:fldChar w:fldCharType="begin"/>
            </w:r>
            <w:r>
              <w:rPr>
                <w:noProof/>
                <w:webHidden/>
              </w:rPr>
              <w:instrText xml:space="preserve"> PAGEREF _Toc238762526 \h </w:instrText>
            </w:r>
            <w:r>
              <w:rPr>
                <w:noProof/>
                <w:webHidden/>
              </w:rPr>
            </w:r>
            <w:r>
              <w:rPr>
                <w:noProof/>
                <w:webHidden/>
              </w:rPr>
              <w:fldChar w:fldCharType="separate"/>
            </w:r>
            <w:r>
              <w:rPr>
                <w:noProof/>
                <w:webHidden/>
              </w:rPr>
              <w:t>55</w:t>
            </w:r>
            <w:r>
              <w:rPr>
                <w:noProof/>
                <w:webHidden/>
              </w:rPr>
              <w:fldChar w:fldCharType="end"/>
            </w:r>
          </w:hyperlink>
        </w:p>
        <w:p xmlns:wp14="http://schemas.microsoft.com/office/word/2010/wordml" w:rsidR="00886797" w:rsidRDefault="00886797" w14:paraId="4139821C" wp14:textId="77777777">
          <w:pPr>
            <w:pStyle w:val="TOC3"/>
            <w:tabs>
              <w:tab w:val="right" w:leader="dot" w:pos="9016"/>
            </w:tabs>
            <w:rPr>
              <w:rFonts w:asciiTheme="minorHAnsi" w:hAnsiTheme="minorHAnsi" w:eastAsiaTheme="minorEastAsia"/>
              <w:noProof/>
              <w:sz w:val="22"/>
              <w:lang w:val="en-US"/>
            </w:rPr>
          </w:pPr>
          <w:hyperlink w:history="1" w:anchor="_Toc238762527">
            <w:r w:rsidRPr="00CA287A">
              <w:rPr>
                <w:rStyle w:val="Hyperlink"/>
                <w:noProof/>
              </w:rPr>
              <w:t>5.2.3 Recommendations for Policymakers and Educational Bodies</w:t>
            </w:r>
            <w:r>
              <w:rPr>
                <w:noProof/>
                <w:webHidden/>
              </w:rPr>
              <w:tab/>
            </w:r>
            <w:r>
              <w:rPr>
                <w:noProof/>
                <w:webHidden/>
              </w:rPr>
              <w:fldChar w:fldCharType="begin"/>
            </w:r>
            <w:r>
              <w:rPr>
                <w:noProof/>
                <w:webHidden/>
              </w:rPr>
              <w:instrText xml:space="preserve"> PAGEREF _Toc238762527 \h </w:instrText>
            </w:r>
            <w:r>
              <w:rPr>
                <w:noProof/>
                <w:webHidden/>
              </w:rPr>
            </w:r>
            <w:r>
              <w:rPr>
                <w:noProof/>
                <w:webHidden/>
              </w:rPr>
              <w:fldChar w:fldCharType="separate"/>
            </w:r>
            <w:r>
              <w:rPr>
                <w:noProof/>
                <w:webHidden/>
              </w:rPr>
              <w:t>55</w:t>
            </w:r>
            <w:r>
              <w:rPr>
                <w:noProof/>
                <w:webHidden/>
              </w:rPr>
              <w:fldChar w:fldCharType="end"/>
            </w:r>
          </w:hyperlink>
        </w:p>
        <w:p xmlns:wp14="http://schemas.microsoft.com/office/word/2010/wordml" w:rsidR="00886797" w:rsidRDefault="00886797" w14:paraId="12CD5AA1" wp14:textId="77777777">
          <w:pPr>
            <w:pStyle w:val="TOC2"/>
            <w:tabs>
              <w:tab w:val="right" w:leader="dot" w:pos="9016"/>
            </w:tabs>
            <w:rPr>
              <w:rFonts w:asciiTheme="minorHAnsi" w:hAnsiTheme="minorHAnsi" w:eastAsiaTheme="minorEastAsia"/>
              <w:noProof/>
              <w:sz w:val="22"/>
              <w:lang w:val="en-US"/>
            </w:rPr>
          </w:pPr>
          <w:hyperlink w:history="1" w:anchor="_Toc238762528">
            <w:r w:rsidRPr="00CA287A">
              <w:rPr>
                <w:rStyle w:val="Hyperlink"/>
                <w:noProof/>
              </w:rPr>
              <w:t>5.3 Limitations of the Study</w:t>
            </w:r>
            <w:r>
              <w:rPr>
                <w:noProof/>
                <w:webHidden/>
              </w:rPr>
              <w:tab/>
            </w:r>
            <w:r>
              <w:rPr>
                <w:noProof/>
                <w:webHidden/>
              </w:rPr>
              <w:fldChar w:fldCharType="begin"/>
            </w:r>
            <w:r>
              <w:rPr>
                <w:noProof/>
                <w:webHidden/>
              </w:rPr>
              <w:instrText xml:space="preserve"> PAGEREF _Toc238762528 \h </w:instrText>
            </w:r>
            <w:r>
              <w:rPr>
                <w:noProof/>
                <w:webHidden/>
              </w:rPr>
            </w:r>
            <w:r>
              <w:rPr>
                <w:noProof/>
                <w:webHidden/>
              </w:rPr>
              <w:fldChar w:fldCharType="separate"/>
            </w:r>
            <w:r>
              <w:rPr>
                <w:noProof/>
                <w:webHidden/>
              </w:rPr>
              <w:t>56</w:t>
            </w:r>
            <w:r>
              <w:rPr>
                <w:noProof/>
                <w:webHidden/>
              </w:rPr>
              <w:fldChar w:fldCharType="end"/>
            </w:r>
          </w:hyperlink>
        </w:p>
        <w:p xmlns:wp14="http://schemas.microsoft.com/office/word/2010/wordml" w:rsidR="00886797" w:rsidRDefault="00886797" w14:paraId="478134CC" wp14:textId="77777777">
          <w:pPr>
            <w:pStyle w:val="TOC2"/>
            <w:tabs>
              <w:tab w:val="right" w:leader="dot" w:pos="9016"/>
            </w:tabs>
            <w:rPr>
              <w:rFonts w:asciiTheme="minorHAnsi" w:hAnsiTheme="minorHAnsi" w:eastAsiaTheme="minorEastAsia"/>
              <w:noProof/>
              <w:sz w:val="22"/>
              <w:lang w:val="en-US"/>
            </w:rPr>
          </w:pPr>
          <w:hyperlink w:history="1" w:anchor="_Toc238762529">
            <w:r w:rsidRPr="00CA287A">
              <w:rPr>
                <w:rStyle w:val="Hyperlink"/>
                <w:noProof/>
              </w:rPr>
              <w:t>5.4 Suggestions for Future Research</w:t>
            </w:r>
            <w:r>
              <w:rPr>
                <w:noProof/>
                <w:webHidden/>
              </w:rPr>
              <w:tab/>
            </w:r>
            <w:r>
              <w:rPr>
                <w:noProof/>
                <w:webHidden/>
              </w:rPr>
              <w:fldChar w:fldCharType="begin"/>
            </w:r>
            <w:r>
              <w:rPr>
                <w:noProof/>
                <w:webHidden/>
              </w:rPr>
              <w:instrText xml:space="preserve"> PAGEREF _Toc238762529 \h </w:instrText>
            </w:r>
            <w:r>
              <w:rPr>
                <w:noProof/>
                <w:webHidden/>
              </w:rPr>
            </w:r>
            <w:r>
              <w:rPr>
                <w:noProof/>
                <w:webHidden/>
              </w:rPr>
              <w:fldChar w:fldCharType="separate"/>
            </w:r>
            <w:r>
              <w:rPr>
                <w:noProof/>
                <w:webHidden/>
              </w:rPr>
              <w:t>56</w:t>
            </w:r>
            <w:r>
              <w:rPr>
                <w:noProof/>
                <w:webHidden/>
              </w:rPr>
              <w:fldChar w:fldCharType="end"/>
            </w:r>
          </w:hyperlink>
        </w:p>
        <w:p xmlns:wp14="http://schemas.microsoft.com/office/word/2010/wordml" w:rsidR="00886797" w:rsidRDefault="00886797" w14:paraId="1C9C7400" wp14:textId="77777777">
          <w:pPr>
            <w:pStyle w:val="TOC2"/>
            <w:tabs>
              <w:tab w:val="right" w:leader="dot" w:pos="9016"/>
            </w:tabs>
            <w:rPr>
              <w:rFonts w:asciiTheme="minorHAnsi" w:hAnsiTheme="minorHAnsi" w:eastAsiaTheme="minorEastAsia"/>
              <w:noProof/>
              <w:sz w:val="22"/>
              <w:lang w:val="en-US"/>
            </w:rPr>
          </w:pPr>
          <w:hyperlink w:history="1" w:anchor="_Toc238762530">
            <w:r w:rsidRPr="00CA287A">
              <w:rPr>
                <w:rStyle w:val="Hyperlink"/>
                <w:noProof/>
              </w:rPr>
              <w:t>5.5 Conclusion</w:t>
            </w:r>
            <w:r>
              <w:rPr>
                <w:noProof/>
                <w:webHidden/>
              </w:rPr>
              <w:tab/>
            </w:r>
            <w:r>
              <w:rPr>
                <w:noProof/>
                <w:webHidden/>
              </w:rPr>
              <w:fldChar w:fldCharType="begin"/>
            </w:r>
            <w:r>
              <w:rPr>
                <w:noProof/>
                <w:webHidden/>
              </w:rPr>
              <w:instrText xml:space="preserve"> PAGEREF _Toc238762530 \h </w:instrText>
            </w:r>
            <w:r>
              <w:rPr>
                <w:noProof/>
                <w:webHidden/>
              </w:rPr>
            </w:r>
            <w:r>
              <w:rPr>
                <w:noProof/>
                <w:webHidden/>
              </w:rPr>
              <w:fldChar w:fldCharType="separate"/>
            </w:r>
            <w:r>
              <w:rPr>
                <w:noProof/>
                <w:webHidden/>
              </w:rPr>
              <w:t>57</w:t>
            </w:r>
            <w:r>
              <w:rPr>
                <w:noProof/>
                <w:webHidden/>
              </w:rPr>
              <w:fldChar w:fldCharType="end"/>
            </w:r>
          </w:hyperlink>
        </w:p>
        <w:p xmlns:wp14="http://schemas.microsoft.com/office/word/2010/wordml" w:rsidR="00886797" w:rsidRDefault="00886797" w14:paraId="1D26C413" wp14:textId="77777777">
          <w:pPr>
            <w:pStyle w:val="TOC1"/>
            <w:tabs>
              <w:tab w:val="right" w:leader="dot" w:pos="9016"/>
            </w:tabs>
            <w:rPr>
              <w:rFonts w:asciiTheme="minorHAnsi" w:hAnsiTheme="minorHAnsi" w:eastAsiaTheme="minorEastAsia"/>
              <w:noProof/>
              <w:sz w:val="22"/>
              <w:lang w:val="en-US"/>
            </w:rPr>
          </w:pPr>
          <w:hyperlink w:history="1" w:anchor="_Toc238762531">
            <w:r w:rsidRPr="00CA287A">
              <w:rPr>
                <w:rStyle w:val="Hyperlink"/>
                <w:noProof/>
              </w:rPr>
              <w:t>References</w:t>
            </w:r>
            <w:r>
              <w:rPr>
                <w:noProof/>
                <w:webHidden/>
              </w:rPr>
              <w:tab/>
            </w:r>
            <w:r>
              <w:rPr>
                <w:noProof/>
                <w:webHidden/>
              </w:rPr>
              <w:fldChar w:fldCharType="begin"/>
            </w:r>
            <w:r>
              <w:rPr>
                <w:noProof/>
                <w:webHidden/>
              </w:rPr>
              <w:instrText xml:space="preserve"> PAGEREF _Toc238762531 \h </w:instrText>
            </w:r>
            <w:r>
              <w:rPr>
                <w:noProof/>
                <w:webHidden/>
              </w:rPr>
            </w:r>
            <w:r>
              <w:rPr>
                <w:noProof/>
                <w:webHidden/>
              </w:rPr>
              <w:fldChar w:fldCharType="separate"/>
            </w:r>
            <w:r>
              <w:rPr>
                <w:noProof/>
                <w:webHidden/>
              </w:rPr>
              <w:t>59</w:t>
            </w:r>
            <w:r>
              <w:rPr>
                <w:noProof/>
                <w:webHidden/>
              </w:rPr>
              <w:fldChar w:fldCharType="end"/>
            </w:r>
          </w:hyperlink>
        </w:p>
        <w:p xmlns:wp14="http://schemas.microsoft.com/office/word/2010/wordml" w:rsidR="00886797" w:rsidRDefault="00886797" w14:paraId="62BF4388" wp14:textId="77777777">
          <w:pPr>
            <w:pStyle w:val="TOC1"/>
            <w:tabs>
              <w:tab w:val="right" w:leader="dot" w:pos="9016"/>
            </w:tabs>
            <w:rPr>
              <w:rFonts w:asciiTheme="minorHAnsi" w:hAnsiTheme="minorHAnsi" w:eastAsiaTheme="minorEastAsia"/>
              <w:noProof/>
              <w:sz w:val="22"/>
              <w:lang w:val="en-US"/>
            </w:rPr>
          </w:pPr>
          <w:hyperlink w:history="1" w:anchor="_Toc238762532">
            <w:r w:rsidRPr="00CA287A">
              <w:rPr>
                <w:rStyle w:val="Hyperlink"/>
                <w:noProof/>
              </w:rPr>
              <w:t>Appendices</w:t>
            </w:r>
            <w:r>
              <w:rPr>
                <w:noProof/>
                <w:webHidden/>
              </w:rPr>
              <w:tab/>
            </w:r>
            <w:r>
              <w:rPr>
                <w:noProof/>
                <w:webHidden/>
              </w:rPr>
              <w:fldChar w:fldCharType="begin"/>
            </w:r>
            <w:r>
              <w:rPr>
                <w:noProof/>
                <w:webHidden/>
              </w:rPr>
              <w:instrText xml:space="preserve"> PAGEREF _Toc238762532 \h </w:instrText>
            </w:r>
            <w:r>
              <w:rPr>
                <w:noProof/>
                <w:webHidden/>
              </w:rPr>
            </w:r>
            <w:r>
              <w:rPr>
                <w:noProof/>
                <w:webHidden/>
              </w:rPr>
              <w:fldChar w:fldCharType="separate"/>
            </w:r>
            <w:r>
              <w:rPr>
                <w:noProof/>
                <w:webHidden/>
              </w:rPr>
              <w:t>67</w:t>
            </w:r>
            <w:r>
              <w:rPr>
                <w:noProof/>
                <w:webHidden/>
              </w:rPr>
              <w:fldChar w:fldCharType="end"/>
            </w:r>
          </w:hyperlink>
        </w:p>
        <w:p xmlns:wp14="http://schemas.microsoft.com/office/word/2010/wordml" w:rsidR="00886797" w:rsidRDefault="00886797" w14:paraId="27000420" wp14:textId="77777777">
          <w:pPr>
            <w:pStyle w:val="TOC2"/>
            <w:tabs>
              <w:tab w:val="right" w:leader="dot" w:pos="9016"/>
            </w:tabs>
            <w:rPr>
              <w:rFonts w:asciiTheme="minorHAnsi" w:hAnsiTheme="minorHAnsi" w:eastAsiaTheme="minorEastAsia"/>
              <w:noProof/>
              <w:sz w:val="22"/>
              <w:lang w:val="en-US"/>
            </w:rPr>
          </w:pPr>
          <w:hyperlink w:history="1" w:anchor="_Toc238762533">
            <w:r w:rsidRPr="00CA287A">
              <w:rPr>
                <w:rStyle w:val="Hyperlink"/>
                <w:noProof/>
              </w:rPr>
              <w:t>Appendix A: Data Searching</w:t>
            </w:r>
            <w:r>
              <w:rPr>
                <w:noProof/>
                <w:webHidden/>
              </w:rPr>
              <w:tab/>
            </w:r>
            <w:r>
              <w:rPr>
                <w:noProof/>
                <w:webHidden/>
              </w:rPr>
              <w:fldChar w:fldCharType="begin"/>
            </w:r>
            <w:r>
              <w:rPr>
                <w:noProof/>
                <w:webHidden/>
              </w:rPr>
              <w:instrText xml:space="preserve"> PAGEREF _Toc238762533 \h </w:instrText>
            </w:r>
            <w:r>
              <w:rPr>
                <w:noProof/>
                <w:webHidden/>
              </w:rPr>
            </w:r>
            <w:r>
              <w:rPr>
                <w:noProof/>
                <w:webHidden/>
              </w:rPr>
              <w:fldChar w:fldCharType="separate"/>
            </w:r>
            <w:r>
              <w:rPr>
                <w:noProof/>
                <w:webHidden/>
              </w:rPr>
              <w:t>67</w:t>
            </w:r>
            <w:r>
              <w:rPr>
                <w:noProof/>
                <w:webHidden/>
              </w:rPr>
              <w:fldChar w:fldCharType="end"/>
            </w:r>
          </w:hyperlink>
        </w:p>
        <w:p xmlns:wp14="http://schemas.microsoft.com/office/word/2010/wordml" w:rsidR="00886797" w:rsidRDefault="00886797" w14:paraId="2E31E5C4" wp14:textId="77777777">
          <w:pPr>
            <w:pStyle w:val="TOC2"/>
            <w:tabs>
              <w:tab w:val="right" w:leader="dot" w:pos="9016"/>
            </w:tabs>
            <w:rPr>
              <w:rFonts w:asciiTheme="minorHAnsi" w:hAnsiTheme="minorHAnsi" w:eastAsiaTheme="minorEastAsia"/>
              <w:noProof/>
              <w:sz w:val="22"/>
              <w:lang w:val="en-US"/>
            </w:rPr>
          </w:pPr>
          <w:hyperlink w:history="1" w:anchor="_Toc238762534">
            <w:r w:rsidRPr="00CA287A">
              <w:rPr>
                <w:rStyle w:val="Hyperlink"/>
                <w:noProof/>
              </w:rPr>
              <w:t>Appendix B: Data Extraction and Thematic Coding Process</w:t>
            </w:r>
            <w:r>
              <w:rPr>
                <w:noProof/>
                <w:webHidden/>
              </w:rPr>
              <w:tab/>
            </w:r>
            <w:r>
              <w:rPr>
                <w:noProof/>
                <w:webHidden/>
              </w:rPr>
              <w:fldChar w:fldCharType="begin"/>
            </w:r>
            <w:r>
              <w:rPr>
                <w:noProof/>
                <w:webHidden/>
              </w:rPr>
              <w:instrText xml:space="preserve"> PAGEREF _Toc238762534 \h </w:instrText>
            </w:r>
            <w:r>
              <w:rPr>
                <w:noProof/>
                <w:webHidden/>
              </w:rPr>
            </w:r>
            <w:r>
              <w:rPr>
                <w:noProof/>
                <w:webHidden/>
              </w:rPr>
              <w:fldChar w:fldCharType="separate"/>
            </w:r>
            <w:r>
              <w:rPr>
                <w:noProof/>
                <w:webHidden/>
              </w:rPr>
              <w:t>70</w:t>
            </w:r>
            <w:r>
              <w:rPr>
                <w:noProof/>
                <w:webHidden/>
              </w:rPr>
              <w:fldChar w:fldCharType="end"/>
            </w:r>
          </w:hyperlink>
        </w:p>
        <w:p xmlns:wp14="http://schemas.microsoft.com/office/word/2010/wordml" w:rsidR="00886797" w:rsidRDefault="00886797" w14:paraId="7F380F99" wp14:textId="77777777">
          <w:pPr>
            <w:pStyle w:val="TOC2"/>
            <w:tabs>
              <w:tab w:val="right" w:leader="dot" w:pos="9016"/>
            </w:tabs>
            <w:rPr>
              <w:rFonts w:asciiTheme="minorHAnsi" w:hAnsiTheme="minorHAnsi" w:eastAsiaTheme="minorEastAsia"/>
              <w:noProof/>
              <w:sz w:val="22"/>
              <w:lang w:val="en-US"/>
            </w:rPr>
          </w:pPr>
          <w:hyperlink w:history="1" w:anchor="_Toc238762535">
            <w:r w:rsidRPr="00CA287A">
              <w:rPr>
                <w:rStyle w:val="Hyperlink"/>
                <w:noProof/>
              </w:rPr>
              <w:t>Appendix C: Conceptual Framework Drawing using PowerPoint</w:t>
            </w:r>
            <w:r>
              <w:rPr>
                <w:noProof/>
                <w:webHidden/>
              </w:rPr>
              <w:tab/>
            </w:r>
            <w:r>
              <w:rPr>
                <w:noProof/>
                <w:webHidden/>
              </w:rPr>
              <w:fldChar w:fldCharType="begin"/>
            </w:r>
            <w:r>
              <w:rPr>
                <w:noProof/>
                <w:webHidden/>
              </w:rPr>
              <w:instrText xml:space="preserve"> PAGEREF _Toc238762535 \h </w:instrText>
            </w:r>
            <w:r>
              <w:rPr>
                <w:noProof/>
                <w:webHidden/>
              </w:rPr>
            </w:r>
            <w:r>
              <w:rPr>
                <w:noProof/>
                <w:webHidden/>
              </w:rPr>
              <w:fldChar w:fldCharType="separate"/>
            </w:r>
            <w:r>
              <w:rPr>
                <w:noProof/>
                <w:webHidden/>
              </w:rPr>
              <w:t>74</w:t>
            </w:r>
            <w:r>
              <w:rPr>
                <w:noProof/>
                <w:webHidden/>
              </w:rPr>
              <w:fldChar w:fldCharType="end"/>
            </w:r>
          </w:hyperlink>
        </w:p>
        <w:p xmlns:wp14="http://schemas.microsoft.com/office/word/2010/wordml" w:rsidR="00886797" w:rsidRDefault="00886797" w14:paraId="218AD5D7" wp14:textId="77777777">
          <w:pPr>
            <w:pStyle w:val="TOC2"/>
            <w:tabs>
              <w:tab w:val="right" w:leader="dot" w:pos="9016"/>
            </w:tabs>
            <w:rPr>
              <w:rFonts w:asciiTheme="minorHAnsi" w:hAnsiTheme="minorHAnsi" w:eastAsiaTheme="minorEastAsia"/>
              <w:noProof/>
              <w:sz w:val="22"/>
              <w:lang w:val="en-US"/>
            </w:rPr>
          </w:pPr>
          <w:hyperlink w:history="1" w:anchor="_Toc238762536">
            <w:r w:rsidRPr="00CA287A">
              <w:rPr>
                <w:rStyle w:val="Hyperlink"/>
                <w:noProof/>
              </w:rPr>
              <w:t>Appendix D: Ethics Form</w:t>
            </w:r>
            <w:r>
              <w:rPr>
                <w:noProof/>
                <w:webHidden/>
              </w:rPr>
              <w:tab/>
            </w:r>
            <w:r>
              <w:rPr>
                <w:noProof/>
                <w:webHidden/>
              </w:rPr>
              <w:fldChar w:fldCharType="begin"/>
            </w:r>
            <w:r>
              <w:rPr>
                <w:noProof/>
                <w:webHidden/>
              </w:rPr>
              <w:instrText xml:space="preserve"> PAGEREF _Toc238762536 \h </w:instrText>
            </w:r>
            <w:r>
              <w:rPr>
                <w:noProof/>
                <w:webHidden/>
              </w:rPr>
            </w:r>
            <w:r>
              <w:rPr>
                <w:noProof/>
                <w:webHidden/>
              </w:rPr>
              <w:fldChar w:fldCharType="separate"/>
            </w:r>
            <w:r>
              <w:rPr>
                <w:noProof/>
                <w:webHidden/>
              </w:rPr>
              <w:t>75</w:t>
            </w:r>
            <w:r>
              <w:rPr>
                <w:noProof/>
                <w:webHidden/>
              </w:rPr>
              <w:fldChar w:fldCharType="end"/>
            </w:r>
          </w:hyperlink>
        </w:p>
        <w:p xmlns:wp14="http://schemas.microsoft.com/office/word/2010/wordml" w:rsidRPr="00B27D14" w:rsidR="00D0746C" w:rsidP="00D0746C" w:rsidRDefault="00D0746C" w14:paraId="3DEEC669" wp14:textId="77777777">
          <w:pPr>
            <w:rPr>
              <w:b/>
              <w:bCs/>
              <w:noProof/>
            </w:rPr>
          </w:pPr>
          <w:r w:rsidRPr="00B27D14">
            <w:rPr>
              <w:b/>
              <w:bCs/>
              <w:noProof/>
            </w:rPr>
            <w:fldChar w:fldCharType="end"/>
          </w:r>
        </w:p>
      </w:sdtContent>
    </w:sdt>
    <w:p xmlns:wp14="http://schemas.microsoft.com/office/word/2010/wordml" w:rsidRPr="00B27D14" w:rsidR="00E476ED" w:rsidRDefault="00E476ED" w14:paraId="3656B9AB" wp14:textId="77777777">
      <w:pPr>
        <w:spacing w:line="259" w:lineRule="auto"/>
        <w:jc w:val="left"/>
      </w:pPr>
      <w:r w:rsidRPr="00B27D14">
        <w:br w:type="page"/>
      </w:r>
    </w:p>
    <w:p xmlns:wp14="http://schemas.microsoft.com/office/word/2010/wordml" w:rsidRPr="00B27D14" w:rsidR="00E476ED" w:rsidP="00E476ED" w:rsidRDefault="00E476ED" w14:paraId="50698E80" wp14:textId="77777777">
      <w:pPr>
        <w:pStyle w:val="Heading1"/>
      </w:pPr>
      <w:bookmarkStart w:name="_Toc238762466" w:id="4"/>
      <w:r w:rsidRPr="00B27D14">
        <w:t>List of Tables</w:t>
      </w:r>
      <w:bookmarkEnd w:id="4"/>
    </w:p>
    <w:p xmlns:wp14="http://schemas.microsoft.com/office/word/2010/wordml" w:rsidRPr="00B27D14" w:rsidR="0058150F" w:rsidRDefault="00E476ED" w14:paraId="7A876391" wp14:textId="77777777">
      <w:pPr>
        <w:pStyle w:val="TableofFigures"/>
        <w:tabs>
          <w:tab w:val="right" w:leader="dot" w:pos="9016"/>
        </w:tabs>
        <w:rPr>
          <w:rFonts w:asciiTheme="minorHAnsi" w:hAnsiTheme="minorHAnsi" w:eastAsiaTheme="minorEastAsia"/>
          <w:noProof/>
          <w:sz w:val="22"/>
          <w:lang w:val="en-US"/>
        </w:rPr>
      </w:pPr>
      <w:r w:rsidRPr="00B27D14">
        <w:fldChar w:fldCharType="begin"/>
      </w:r>
      <w:r w:rsidRPr="00B27D14">
        <w:instrText xml:space="preserve"> TOC \h \z \c "Table" </w:instrText>
      </w:r>
      <w:r w:rsidRPr="00B27D14">
        <w:fldChar w:fldCharType="separate"/>
      </w:r>
      <w:hyperlink w:history="1" w:anchor="_Toc238583303">
        <w:r w:rsidRPr="00B27D14" w:rsidR="0058150F">
          <w:rPr>
            <w:rStyle w:val="Hyperlink"/>
            <w:noProof/>
            <w:color w:val="auto"/>
          </w:rPr>
          <w:t>Table 1: Inclusion and Exclusion Criteria</w:t>
        </w:r>
        <w:r w:rsidRPr="00B27D14" w:rsidR="0058150F">
          <w:rPr>
            <w:noProof/>
            <w:webHidden/>
          </w:rPr>
          <w:tab/>
        </w:r>
        <w:r w:rsidRPr="00B27D14" w:rsidR="0058150F">
          <w:rPr>
            <w:noProof/>
            <w:webHidden/>
          </w:rPr>
          <w:fldChar w:fldCharType="begin"/>
        </w:r>
        <w:r w:rsidRPr="00B27D14" w:rsidR="0058150F">
          <w:rPr>
            <w:noProof/>
            <w:webHidden/>
          </w:rPr>
          <w:instrText xml:space="preserve"> PAGEREF _Toc238583303 \h </w:instrText>
        </w:r>
        <w:r w:rsidRPr="00B27D14" w:rsidR="0058150F">
          <w:rPr>
            <w:noProof/>
            <w:webHidden/>
          </w:rPr>
        </w:r>
        <w:r w:rsidRPr="00B27D14" w:rsidR="0058150F">
          <w:rPr>
            <w:noProof/>
            <w:webHidden/>
          </w:rPr>
          <w:fldChar w:fldCharType="separate"/>
        </w:r>
        <w:r w:rsidRPr="00B27D14" w:rsidR="0058150F">
          <w:rPr>
            <w:noProof/>
            <w:webHidden/>
          </w:rPr>
          <w:t>28</w:t>
        </w:r>
        <w:r w:rsidRPr="00B27D14" w:rsidR="0058150F">
          <w:rPr>
            <w:noProof/>
            <w:webHidden/>
          </w:rPr>
          <w:fldChar w:fldCharType="end"/>
        </w:r>
      </w:hyperlink>
    </w:p>
    <w:p xmlns:wp14="http://schemas.microsoft.com/office/word/2010/wordml" w:rsidRPr="00B27D14" w:rsidR="0058150F" w:rsidRDefault="0065474D" w14:paraId="61F72CA8" wp14:textId="77777777">
      <w:pPr>
        <w:pStyle w:val="TableofFigures"/>
        <w:tabs>
          <w:tab w:val="right" w:leader="dot" w:pos="9016"/>
        </w:tabs>
        <w:rPr>
          <w:rFonts w:asciiTheme="minorHAnsi" w:hAnsiTheme="minorHAnsi" w:eastAsiaTheme="minorEastAsia"/>
          <w:noProof/>
          <w:sz w:val="22"/>
          <w:lang w:val="en-US"/>
        </w:rPr>
      </w:pPr>
      <w:hyperlink w:history="1" w:anchor="_Toc238583304">
        <w:r w:rsidRPr="00B27D14" w:rsidR="0058150F">
          <w:rPr>
            <w:rStyle w:val="Hyperlink"/>
            <w:noProof/>
            <w:color w:val="auto"/>
          </w:rPr>
          <w:t>Table 2: Summary of Analyzed Secondary Papers</w:t>
        </w:r>
        <w:r w:rsidRPr="00B27D14" w:rsidR="0058150F">
          <w:rPr>
            <w:noProof/>
            <w:webHidden/>
          </w:rPr>
          <w:tab/>
        </w:r>
        <w:r w:rsidRPr="00B27D14" w:rsidR="0058150F">
          <w:rPr>
            <w:noProof/>
            <w:webHidden/>
          </w:rPr>
          <w:fldChar w:fldCharType="begin"/>
        </w:r>
        <w:r w:rsidRPr="00B27D14" w:rsidR="0058150F">
          <w:rPr>
            <w:noProof/>
            <w:webHidden/>
          </w:rPr>
          <w:instrText xml:space="preserve"> PAGEREF _Toc238583304 \h </w:instrText>
        </w:r>
        <w:r w:rsidRPr="00B27D14" w:rsidR="0058150F">
          <w:rPr>
            <w:noProof/>
            <w:webHidden/>
          </w:rPr>
        </w:r>
        <w:r w:rsidRPr="00B27D14" w:rsidR="0058150F">
          <w:rPr>
            <w:noProof/>
            <w:webHidden/>
          </w:rPr>
          <w:fldChar w:fldCharType="separate"/>
        </w:r>
        <w:r w:rsidRPr="00B27D14" w:rsidR="0058150F">
          <w:rPr>
            <w:noProof/>
            <w:webHidden/>
          </w:rPr>
          <w:t>34</w:t>
        </w:r>
        <w:r w:rsidRPr="00B27D14" w:rsidR="0058150F">
          <w:rPr>
            <w:noProof/>
            <w:webHidden/>
          </w:rPr>
          <w:fldChar w:fldCharType="end"/>
        </w:r>
      </w:hyperlink>
    </w:p>
    <w:p xmlns:wp14="http://schemas.microsoft.com/office/word/2010/wordml" w:rsidRPr="00B27D14" w:rsidR="0058150F" w:rsidRDefault="0065474D" w14:paraId="692F3787" wp14:textId="77777777">
      <w:pPr>
        <w:pStyle w:val="TableofFigures"/>
        <w:tabs>
          <w:tab w:val="right" w:leader="dot" w:pos="9016"/>
        </w:tabs>
        <w:rPr>
          <w:rFonts w:asciiTheme="minorHAnsi" w:hAnsiTheme="minorHAnsi" w:eastAsiaTheme="minorEastAsia"/>
          <w:noProof/>
          <w:sz w:val="22"/>
          <w:lang w:val="en-US"/>
        </w:rPr>
      </w:pPr>
      <w:hyperlink w:history="1" w:anchor="_Toc238583305">
        <w:r w:rsidRPr="00B27D14" w:rsidR="0058150F">
          <w:rPr>
            <w:rStyle w:val="Hyperlink"/>
            <w:noProof/>
            <w:color w:val="auto"/>
          </w:rPr>
          <w:t>Table 3: AI Integration in Creative Writing and Publishing</w:t>
        </w:r>
        <w:r w:rsidRPr="00B27D14" w:rsidR="0058150F">
          <w:rPr>
            <w:noProof/>
            <w:webHidden/>
          </w:rPr>
          <w:tab/>
        </w:r>
        <w:r w:rsidRPr="00B27D14" w:rsidR="0058150F">
          <w:rPr>
            <w:noProof/>
            <w:webHidden/>
          </w:rPr>
          <w:fldChar w:fldCharType="begin"/>
        </w:r>
        <w:r w:rsidRPr="00B27D14" w:rsidR="0058150F">
          <w:rPr>
            <w:noProof/>
            <w:webHidden/>
          </w:rPr>
          <w:instrText xml:space="preserve"> PAGEREF _Toc238583305 \h </w:instrText>
        </w:r>
        <w:r w:rsidRPr="00B27D14" w:rsidR="0058150F">
          <w:rPr>
            <w:noProof/>
            <w:webHidden/>
          </w:rPr>
        </w:r>
        <w:r w:rsidRPr="00B27D14" w:rsidR="0058150F">
          <w:rPr>
            <w:noProof/>
            <w:webHidden/>
          </w:rPr>
          <w:fldChar w:fldCharType="separate"/>
        </w:r>
        <w:r w:rsidRPr="00B27D14" w:rsidR="0058150F">
          <w:rPr>
            <w:noProof/>
            <w:webHidden/>
          </w:rPr>
          <w:t>35</w:t>
        </w:r>
        <w:r w:rsidRPr="00B27D14" w:rsidR="0058150F">
          <w:rPr>
            <w:noProof/>
            <w:webHidden/>
          </w:rPr>
          <w:fldChar w:fldCharType="end"/>
        </w:r>
      </w:hyperlink>
    </w:p>
    <w:p xmlns:wp14="http://schemas.microsoft.com/office/word/2010/wordml" w:rsidRPr="00B27D14" w:rsidR="0058150F" w:rsidRDefault="0065474D" w14:paraId="75136D42" wp14:textId="77777777">
      <w:pPr>
        <w:pStyle w:val="TableofFigures"/>
        <w:tabs>
          <w:tab w:val="right" w:leader="dot" w:pos="9016"/>
        </w:tabs>
        <w:rPr>
          <w:rFonts w:asciiTheme="minorHAnsi" w:hAnsiTheme="minorHAnsi" w:eastAsiaTheme="minorEastAsia"/>
          <w:noProof/>
          <w:sz w:val="22"/>
          <w:lang w:val="en-US"/>
        </w:rPr>
      </w:pPr>
      <w:hyperlink w:history="1" w:anchor="_Toc238583306">
        <w:r w:rsidRPr="00B27D14" w:rsidR="0058150F">
          <w:rPr>
            <w:rStyle w:val="Hyperlink"/>
            <w:noProof/>
            <w:color w:val="auto"/>
          </w:rPr>
          <w:t>Table 4: Copyright, Legal Control, and Intellectual Property Challenges</w:t>
        </w:r>
        <w:r w:rsidRPr="00B27D14" w:rsidR="0058150F">
          <w:rPr>
            <w:noProof/>
            <w:webHidden/>
          </w:rPr>
          <w:tab/>
        </w:r>
        <w:r w:rsidRPr="00B27D14" w:rsidR="0058150F">
          <w:rPr>
            <w:noProof/>
            <w:webHidden/>
          </w:rPr>
          <w:fldChar w:fldCharType="begin"/>
        </w:r>
        <w:r w:rsidRPr="00B27D14" w:rsidR="0058150F">
          <w:rPr>
            <w:noProof/>
            <w:webHidden/>
          </w:rPr>
          <w:instrText xml:space="preserve"> PAGEREF _Toc238583306 \h </w:instrText>
        </w:r>
        <w:r w:rsidRPr="00B27D14" w:rsidR="0058150F">
          <w:rPr>
            <w:noProof/>
            <w:webHidden/>
          </w:rPr>
        </w:r>
        <w:r w:rsidRPr="00B27D14" w:rsidR="0058150F">
          <w:rPr>
            <w:noProof/>
            <w:webHidden/>
          </w:rPr>
          <w:fldChar w:fldCharType="separate"/>
        </w:r>
        <w:r w:rsidRPr="00B27D14" w:rsidR="0058150F">
          <w:rPr>
            <w:noProof/>
            <w:webHidden/>
          </w:rPr>
          <w:t>37</w:t>
        </w:r>
        <w:r w:rsidRPr="00B27D14" w:rsidR="0058150F">
          <w:rPr>
            <w:noProof/>
            <w:webHidden/>
          </w:rPr>
          <w:fldChar w:fldCharType="end"/>
        </w:r>
      </w:hyperlink>
    </w:p>
    <w:p xmlns:wp14="http://schemas.microsoft.com/office/word/2010/wordml" w:rsidRPr="00B27D14" w:rsidR="0058150F" w:rsidRDefault="0065474D" w14:paraId="4837466C" wp14:textId="77777777">
      <w:pPr>
        <w:pStyle w:val="TableofFigures"/>
        <w:tabs>
          <w:tab w:val="right" w:leader="dot" w:pos="9016"/>
        </w:tabs>
        <w:rPr>
          <w:rFonts w:asciiTheme="minorHAnsi" w:hAnsiTheme="minorHAnsi" w:eastAsiaTheme="minorEastAsia"/>
          <w:noProof/>
          <w:sz w:val="22"/>
          <w:lang w:val="en-US"/>
        </w:rPr>
      </w:pPr>
      <w:hyperlink w:history="1" w:anchor="_Toc238583307">
        <w:r w:rsidRPr="00B27D14" w:rsidR="0058150F">
          <w:rPr>
            <w:rStyle w:val="Hyperlink"/>
            <w:noProof/>
            <w:color w:val="auto"/>
          </w:rPr>
          <w:t>Table 5: Market Disruption, Publishing Supply Chains, and the Freelance Economy</w:t>
        </w:r>
        <w:r w:rsidRPr="00B27D14" w:rsidR="0058150F">
          <w:rPr>
            <w:noProof/>
            <w:webHidden/>
          </w:rPr>
          <w:tab/>
        </w:r>
        <w:r w:rsidRPr="00B27D14" w:rsidR="0058150F">
          <w:rPr>
            <w:noProof/>
            <w:webHidden/>
          </w:rPr>
          <w:fldChar w:fldCharType="begin"/>
        </w:r>
        <w:r w:rsidRPr="00B27D14" w:rsidR="0058150F">
          <w:rPr>
            <w:noProof/>
            <w:webHidden/>
          </w:rPr>
          <w:instrText xml:space="preserve"> PAGEREF _Toc238583307 \h </w:instrText>
        </w:r>
        <w:r w:rsidRPr="00B27D14" w:rsidR="0058150F">
          <w:rPr>
            <w:noProof/>
            <w:webHidden/>
          </w:rPr>
        </w:r>
        <w:r w:rsidRPr="00B27D14" w:rsidR="0058150F">
          <w:rPr>
            <w:noProof/>
            <w:webHidden/>
          </w:rPr>
          <w:fldChar w:fldCharType="separate"/>
        </w:r>
        <w:r w:rsidRPr="00B27D14" w:rsidR="0058150F">
          <w:rPr>
            <w:noProof/>
            <w:webHidden/>
          </w:rPr>
          <w:t>40</w:t>
        </w:r>
        <w:r w:rsidRPr="00B27D14" w:rsidR="0058150F">
          <w:rPr>
            <w:noProof/>
            <w:webHidden/>
          </w:rPr>
          <w:fldChar w:fldCharType="end"/>
        </w:r>
      </w:hyperlink>
    </w:p>
    <w:p xmlns:wp14="http://schemas.microsoft.com/office/word/2010/wordml" w:rsidRPr="00B27D14" w:rsidR="0058150F" w:rsidRDefault="0065474D" w14:paraId="4869D2F1" wp14:textId="77777777">
      <w:pPr>
        <w:pStyle w:val="TableofFigures"/>
        <w:tabs>
          <w:tab w:val="right" w:leader="dot" w:pos="9016"/>
        </w:tabs>
        <w:rPr>
          <w:rFonts w:asciiTheme="minorHAnsi" w:hAnsiTheme="minorHAnsi" w:eastAsiaTheme="minorEastAsia"/>
          <w:noProof/>
          <w:sz w:val="22"/>
          <w:lang w:val="en-US"/>
        </w:rPr>
      </w:pPr>
      <w:hyperlink w:history="1" w:anchor="_Toc238583308">
        <w:r w:rsidRPr="00B27D14" w:rsidR="0058150F">
          <w:rPr>
            <w:rStyle w:val="Hyperlink"/>
            <w:noProof/>
            <w:color w:val="auto"/>
          </w:rPr>
          <w:t>Table 6: User Perceptions, Authorial Identity, and Institutional Readiness</w:t>
        </w:r>
        <w:r w:rsidRPr="00B27D14" w:rsidR="0058150F">
          <w:rPr>
            <w:noProof/>
            <w:webHidden/>
          </w:rPr>
          <w:tab/>
        </w:r>
        <w:r w:rsidRPr="00B27D14" w:rsidR="0058150F">
          <w:rPr>
            <w:noProof/>
            <w:webHidden/>
          </w:rPr>
          <w:fldChar w:fldCharType="begin"/>
        </w:r>
        <w:r w:rsidRPr="00B27D14" w:rsidR="0058150F">
          <w:rPr>
            <w:noProof/>
            <w:webHidden/>
          </w:rPr>
          <w:instrText xml:space="preserve"> PAGEREF _Toc238583308 \h </w:instrText>
        </w:r>
        <w:r w:rsidRPr="00B27D14" w:rsidR="0058150F">
          <w:rPr>
            <w:noProof/>
            <w:webHidden/>
          </w:rPr>
        </w:r>
        <w:r w:rsidRPr="00B27D14" w:rsidR="0058150F">
          <w:rPr>
            <w:noProof/>
            <w:webHidden/>
          </w:rPr>
          <w:fldChar w:fldCharType="separate"/>
        </w:r>
        <w:r w:rsidRPr="00B27D14" w:rsidR="0058150F">
          <w:rPr>
            <w:noProof/>
            <w:webHidden/>
          </w:rPr>
          <w:t>42</w:t>
        </w:r>
        <w:r w:rsidRPr="00B27D14" w:rsidR="0058150F">
          <w:rPr>
            <w:noProof/>
            <w:webHidden/>
          </w:rPr>
          <w:fldChar w:fldCharType="end"/>
        </w:r>
      </w:hyperlink>
    </w:p>
    <w:p xmlns:wp14="http://schemas.microsoft.com/office/word/2010/wordml" w:rsidRPr="00B27D14" w:rsidR="0058150F" w:rsidRDefault="0065474D" w14:paraId="4FE9A1DB" wp14:textId="77777777">
      <w:pPr>
        <w:pStyle w:val="TableofFigures"/>
        <w:tabs>
          <w:tab w:val="right" w:leader="dot" w:pos="9016"/>
        </w:tabs>
        <w:rPr>
          <w:rFonts w:asciiTheme="minorHAnsi" w:hAnsiTheme="minorHAnsi" w:eastAsiaTheme="minorEastAsia"/>
          <w:noProof/>
          <w:sz w:val="22"/>
          <w:lang w:val="en-US"/>
        </w:rPr>
      </w:pPr>
      <w:hyperlink w:history="1" w:anchor="_Toc238583309">
        <w:r w:rsidRPr="00B27D14" w:rsidR="0058150F">
          <w:rPr>
            <w:rStyle w:val="Hyperlink"/>
            <w:noProof/>
            <w:color w:val="auto"/>
          </w:rPr>
          <w:t>Table 7: Comparing the decline in perceived authorship as AI assistance increases</w:t>
        </w:r>
        <w:r w:rsidRPr="00B27D14" w:rsidR="0058150F">
          <w:rPr>
            <w:noProof/>
            <w:webHidden/>
          </w:rPr>
          <w:tab/>
        </w:r>
        <w:r w:rsidRPr="00B27D14" w:rsidR="0058150F">
          <w:rPr>
            <w:noProof/>
            <w:webHidden/>
          </w:rPr>
          <w:fldChar w:fldCharType="begin"/>
        </w:r>
        <w:r w:rsidRPr="00B27D14" w:rsidR="0058150F">
          <w:rPr>
            <w:noProof/>
            <w:webHidden/>
          </w:rPr>
          <w:instrText xml:space="preserve"> PAGEREF _Toc238583309 \h </w:instrText>
        </w:r>
        <w:r w:rsidRPr="00B27D14" w:rsidR="0058150F">
          <w:rPr>
            <w:noProof/>
            <w:webHidden/>
          </w:rPr>
        </w:r>
        <w:r w:rsidRPr="00B27D14" w:rsidR="0058150F">
          <w:rPr>
            <w:noProof/>
            <w:webHidden/>
          </w:rPr>
          <w:fldChar w:fldCharType="separate"/>
        </w:r>
        <w:r w:rsidRPr="00B27D14" w:rsidR="0058150F">
          <w:rPr>
            <w:noProof/>
            <w:webHidden/>
          </w:rPr>
          <w:t>45</w:t>
        </w:r>
        <w:r w:rsidRPr="00B27D14" w:rsidR="0058150F">
          <w:rPr>
            <w:noProof/>
            <w:webHidden/>
          </w:rPr>
          <w:fldChar w:fldCharType="end"/>
        </w:r>
      </w:hyperlink>
    </w:p>
    <w:p xmlns:wp14="http://schemas.microsoft.com/office/word/2010/wordml" w:rsidRPr="00B27D14" w:rsidR="0058150F" w:rsidRDefault="0065474D" w14:paraId="2F835F2F" wp14:textId="77777777">
      <w:pPr>
        <w:pStyle w:val="TableofFigures"/>
        <w:tabs>
          <w:tab w:val="right" w:leader="dot" w:pos="9016"/>
        </w:tabs>
        <w:rPr>
          <w:rFonts w:asciiTheme="minorHAnsi" w:hAnsiTheme="minorHAnsi" w:eastAsiaTheme="minorEastAsia"/>
          <w:noProof/>
          <w:sz w:val="22"/>
          <w:lang w:val="en-US"/>
        </w:rPr>
      </w:pPr>
      <w:hyperlink w:history="1" w:anchor="_Toc238583310">
        <w:r w:rsidRPr="00B27D14" w:rsidR="0058150F">
          <w:rPr>
            <w:rStyle w:val="Hyperlink"/>
            <w:noProof/>
            <w:color w:val="auto"/>
          </w:rPr>
          <w:t>Table 8: comparing pre-AI vs. AI-assisted writing markers</w:t>
        </w:r>
        <w:r w:rsidRPr="00B27D14" w:rsidR="0058150F">
          <w:rPr>
            <w:noProof/>
            <w:webHidden/>
          </w:rPr>
          <w:tab/>
        </w:r>
        <w:r w:rsidRPr="00B27D14" w:rsidR="0058150F">
          <w:rPr>
            <w:noProof/>
            <w:webHidden/>
          </w:rPr>
          <w:fldChar w:fldCharType="begin"/>
        </w:r>
        <w:r w:rsidRPr="00B27D14" w:rsidR="0058150F">
          <w:rPr>
            <w:noProof/>
            <w:webHidden/>
          </w:rPr>
          <w:instrText xml:space="preserve"> PAGEREF _Toc238583310 \h </w:instrText>
        </w:r>
        <w:r w:rsidRPr="00B27D14" w:rsidR="0058150F">
          <w:rPr>
            <w:noProof/>
            <w:webHidden/>
          </w:rPr>
        </w:r>
        <w:r w:rsidRPr="00B27D14" w:rsidR="0058150F">
          <w:rPr>
            <w:noProof/>
            <w:webHidden/>
          </w:rPr>
          <w:fldChar w:fldCharType="separate"/>
        </w:r>
        <w:r w:rsidRPr="00B27D14" w:rsidR="0058150F">
          <w:rPr>
            <w:noProof/>
            <w:webHidden/>
          </w:rPr>
          <w:t>46</w:t>
        </w:r>
        <w:r w:rsidRPr="00B27D14" w:rsidR="0058150F">
          <w:rPr>
            <w:noProof/>
            <w:webHidden/>
          </w:rPr>
          <w:fldChar w:fldCharType="end"/>
        </w:r>
      </w:hyperlink>
    </w:p>
    <w:p xmlns:wp14="http://schemas.microsoft.com/office/word/2010/wordml" w:rsidRPr="00B27D14" w:rsidR="0058150F" w:rsidRDefault="0065474D" w14:paraId="77585E2F" wp14:textId="77777777">
      <w:pPr>
        <w:pStyle w:val="TableofFigures"/>
        <w:tabs>
          <w:tab w:val="right" w:leader="dot" w:pos="9016"/>
        </w:tabs>
        <w:rPr>
          <w:rFonts w:asciiTheme="minorHAnsi" w:hAnsiTheme="minorHAnsi" w:eastAsiaTheme="minorEastAsia"/>
          <w:noProof/>
          <w:sz w:val="22"/>
          <w:lang w:val="en-US"/>
        </w:rPr>
      </w:pPr>
      <w:hyperlink w:history="1" w:anchor="_Toc238583311">
        <w:r w:rsidRPr="00B27D14" w:rsidR="0058150F">
          <w:rPr>
            <w:rStyle w:val="Hyperlink"/>
            <w:noProof/>
            <w:color w:val="auto"/>
          </w:rPr>
          <w:t>Table 9: Job losses vs. new job creation</w:t>
        </w:r>
        <w:r w:rsidRPr="00B27D14" w:rsidR="0058150F">
          <w:rPr>
            <w:noProof/>
            <w:webHidden/>
          </w:rPr>
          <w:tab/>
        </w:r>
        <w:r w:rsidRPr="00B27D14" w:rsidR="0058150F">
          <w:rPr>
            <w:noProof/>
            <w:webHidden/>
          </w:rPr>
          <w:fldChar w:fldCharType="begin"/>
        </w:r>
        <w:r w:rsidRPr="00B27D14" w:rsidR="0058150F">
          <w:rPr>
            <w:noProof/>
            <w:webHidden/>
          </w:rPr>
          <w:instrText xml:space="preserve"> PAGEREF _Toc238583311 \h </w:instrText>
        </w:r>
        <w:r w:rsidRPr="00B27D14" w:rsidR="0058150F">
          <w:rPr>
            <w:noProof/>
            <w:webHidden/>
          </w:rPr>
        </w:r>
        <w:r w:rsidRPr="00B27D14" w:rsidR="0058150F">
          <w:rPr>
            <w:noProof/>
            <w:webHidden/>
          </w:rPr>
          <w:fldChar w:fldCharType="separate"/>
        </w:r>
        <w:r w:rsidRPr="00B27D14" w:rsidR="0058150F">
          <w:rPr>
            <w:noProof/>
            <w:webHidden/>
          </w:rPr>
          <w:t>47</w:t>
        </w:r>
        <w:r w:rsidRPr="00B27D14" w:rsidR="0058150F">
          <w:rPr>
            <w:noProof/>
            <w:webHidden/>
          </w:rPr>
          <w:fldChar w:fldCharType="end"/>
        </w:r>
      </w:hyperlink>
    </w:p>
    <w:p xmlns:wp14="http://schemas.microsoft.com/office/word/2010/wordml" w:rsidRPr="00B27D14" w:rsidR="0058150F" w:rsidRDefault="0065474D" w14:paraId="69B2C54D" wp14:textId="77777777">
      <w:pPr>
        <w:pStyle w:val="TableofFigures"/>
        <w:tabs>
          <w:tab w:val="right" w:leader="dot" w:pos="9016"/>
        </w:tabs>
        <w:rPr>
          <w:rFonts w:asciiTheme="minorHAnsi" w:hAnsiTheme="minorHAnsi" w:eastAsiaTheme="minorEastAsia"/>
          <w:noProof/>
          <w:sz w:val="22"/>
          <w:lang w:val="en-US"/>
        </w:rPr>
      </w:pPr>
      <w:hyperlink w:history="1" w:anchor="_Toc238583312">
        <w:r w:rsidRPr="00B27D14" w:rsidR="0058150F">
          <w:rPr>
            <w:rStyle w:val="Hyperlink"/>
            <w:noProof/>
            <w:color w:val="auto"/>
          </w:rPr>
          <w:t>Table 10: Generative AI in the Book Distribution Sector</w:t>
        </w:r>
        <w:r w:rsidRPr="00B27D14" w:rsidR="0058150F">
          <w:rPr>
            <w:noProof/>
            <w:webHidden/>
          </w:rPr>
          <w:tab/>
        </w:r>
        <w:r w:rsidRPr="00B27D14" w:rsidR="0058150F">
          <w:rPr>
            <w:noProof/>
            <w:webHidden/>
          </w:rPr>
          <w:fldChar w:fldCharType="begin"/>
        </w:r>
        <w:r w:rsidRPr="00B27D14" w:rsidR="0058150F">
          <w:rPr>
            <w:noProof/>
            <w:webHidden/>
          </w:rPr>
          <w:instrText xml:space="preserve"> PAGEREF _Toc238583312 \h </w:instrText>
        </w:r>
        <w:r w:rsidRPr="00B27D14" w:rsidR="0058150F">
          <w:rPr>
            <w:noProof/>
            <w:webHidden/>
          </w:rPr>
        </w:r>
        <w:r w:rsidRPr="00B27D14" w:rsidR="0058150F">
          <w:rPr>
            <w:noProof/>
            <w:webHidden/>
          </w:rPr>
          <w:fldChar w:fldCharType="separate"/>
        </w:r>
        <w:r w:rsidRPr="00B27D14" w:rsidR="0058150F">
          <w:rPr>
            <w:noProof/>
            <w:webHidden/>
          </w:rPr>
          <w:t>48</w:t>
        </w:r>
        <w:r w:rsidRPr="00B27D14" w:rsidR="0058150F">
          <w:rPr>
            <w:noProof/>
            <w:webHidden/>
          </w:rPr>
          <w:fldChar w:fldCharType="end"/>
        </w:r>
      </w:hyperlink>
    </w:p>
    <w:p xmlns:wp14="http://schemas.microsoft.com/office/word/2010/wordml" w:rsidRPr="00B27D14" w:rsidR="0042135A" w:rsidP="00E476ED" w:rsidRDefault="00E476ED" w14:paraId="45FB0818" wp14:textId="77777777">
      <w:r w:rsidRPr="00B27D14">
        <w:fldChar w:fldCharType="end"/>
      </w:r>
    </w:p>
    <w:p xmlns:wp14="http://schemas.microsoft.com/office/word/2010/wordml" w:rsidRPr="00B27D14" w:rsidR="0042135A" w:rsidP="00E476ED" w:rsidRDefault="0042135A" w14:paraId="049F31CB" wp14:textId="77777777"/>
    <w:p xmlns:wp14="http://schemas.microsoft.com/office/word/2010/wordml" w:rsidRPr="00B27D14" w:rsidR="0042135A" w:rsidP="0042135A" w:rsidRDefault="0042135A" w14:paraId="2650E3BD" wp14:textId="77777777">
      <w:pPr>
        <w:pStyle w:val="Heading1"/>
      </w:pPr>
      <w:bookmarkStart w:name="_Toc238762467" w:id="5"/>
      <w:r w:rsidRPr="00B27D14">
        <w:t>List of Figures</w:t>
      </w:r>
      <w:bookmarkEnd w:id="5"/>
    </w:p>
    <w:p xmlns:wp14="http://schemas.microsoft.com/office/word/2010/wordml" w:rsidRPr="00B27D14" w:rsidR="0058150F" w:rsidRDefault="0042135A" w14:paraId="5F16D4AF" wp14:textId="77777777">
      <w:pPr>
        <w:pStyle w:val="TableofFigures"/>
        <w:tabs>
          <w:tab w:val="right" w:leader="dot" w:pos="9016"/>
        </w:tabs>
        <w:rPr>
          <w:rFonts w:asciiTheme="minorHAnsi" w:hAnsiTheme="minorHAnsi" w:eastAsiaTheme="minorEastAsia"/>
          <w:noProof/>
          <w:sz w:val="22"/>
          <w:lang w:val="en-US"/>
        </w:rPr>
      </w:pPr>
      <w:r w:rsidRPr="00B27D14">
        <w:fldChar w:fldCharType="begin"/>
      </w:r>
      <w:r w:rsidRPr="00B27D14">
        <w:instrText xml:space="preserve"> TOC \h \z \c "Figure" </w:instrText>
      </w:r>
      <w:r w:rsidRPr="00B27D14">
        <w:fldChar w:fldCharType="separate"/>
      </w:r>
      <w:hyperlink w:history="1" w:anchor="_Toc238583313">
        <w:r w:rsidRPr="00B27D14" w:rsidR="0058150F">
          <w:rPr>
            <w:rStyle w:val="Hyperlink"/>
            <w:noProof/>
            <w:color w:val="auto"/>
          </w:rPr>
          <w:t>Figure 1: Conceptual Framework</w:t>
        </w:r>
        <w:r w:rsidRPr="00B27D14" w:rsidR="0058150F">
          <w:rPr>
            <w:noProof/>
            <w:webHidden/>
          </w:rPr>
          <w:tab/>
        </w:r>
        <w:r w:rsidRPr="00B27D14" w:rsidR="0058150F">
          <w:rPr>
            <w:noProof/>
            <w:webHidden/>
          </w:rPr>
          <w:fldChar w:fldCharType="begin"/>
        </w:r>
        <w:r w:rsidRPr="00B27D14" w:rsidR="0058150F">
          <w:rPr>
            <w:noProof/>
            <w:webHidden/>
          </w:rPr>
          <w:instrText xml:space="preserve"> PAGEREF _Toc238583313 \h </w:instrText>
        </w:r>
        <w:r w:rsidRPr="00B27D14" w:rsidR="0058150F">
          <w:rPr>
            <w:noProof/>
            <w:webHidden/>
          </w:rPr>
        </w:r>
        <w:r w:rsidRPr="00B27D14" w:rsidR="0058150F">
          <w:rPr>
            <w:noProof/>
            <w:webHidden/>
          </w:rPr>
          <w:fldChar w:fldCharType="separate"/>
        </w:r>
        <w:r w:rsidRPr="00B27D14" w:rsidR="0058150F">
          <w:rPr>
            <w:noProof/>
            <w:webHidden/>
          </w:rPr>
          <w:t>23</w:t>
        </w:r>
        <w:r w:rsidRPr="00B27D14" w:rsidR="0058150F">
          <w:rPr>
            <w:noProof/>
            <w:webHidden/>
          </w:rPr>
          <w:fldChar w:fldCharType="end"/>
        </w:r>
      </w:hyperlink>
    </w:p>
    <w:p xmlns:wp14="http://schemas.microsoft.com/office/word/2010/wordml" w:rsidRPr="00B27D14" w:rsidR="0058150F" w:rsidRDefault="0065474D" w14:paraId="1467F569" wp14:textId="77777777">
      <w:pPr>
        <w:pStyle w:val="TableofFigures"/>
        <w:tabs>
          <w:tab w:val="right" w:leader="dot" w:pos="9016"/>
        </w:tabs>
        <w:rPr>
          <w:rFonts w:asciiTheme="minorHAnsi" w:hAnsiTheme="minorHAnsi" w:eastAsiaTheme="minorEastAsia"/>
          <w:noProof/>
          <w:sz w:val="22"/>
          <w:lang w:val="en-US"/>
        </w:rPr>
      </w:pPr>
      <w:hyperlink w:history="1" w:anchor="_Toc238583314">
        <w:r w:rsidRPr="00B27D14" w:rsidR="0058150F">
          <w:rPr>
            <w:rStyle w:val="Hyperlink"/>
            <w:noProof/>
            <w:color w:val="auto"/>
          </w:rPr>
          <w:t>Figure 2: UK Academic and Research Writers: AI Adoption and Disclosure Rates</w:t>
        </w:r>
        <w:r w:rsidRPr="00B27D14" w:rsidR="0058150F">
          <w:rPr>
            <w:noProof/>
            <w:webHidden/>
          </w:rPr>
          <w:tab/>
        </w:r>
        <w:r w:rsidRPr="00B27D14" w:rsidR="0058150F">
          <w:rPr>
            <w:noProof/>
            <w:webHidden/>
          </w:rPr>
          <w:fldChar w:fldCharType="begin"/>
        </w:r>
        <w:r w:rsidRPr="00B27D14" w:rsidR="0058150F">
          <w:rPr>
            <w:noProof/>
            <w:webHidden/>
          </w:rPr>
          <w:instrText xml:space="preserve"> PAGEREF _Toc238583314 \h </w:instrText>
        </w:r>
        <w:r w:rsidRPr="00B27D14" w:rsidR="0058150F">
          <w:rPr>
            <w:noProof/>
            <w:webHidden/>
          </w:rPr>
        </w:r>
        <w:r w:rsidRPr="00B27D14" w:rsidR="0058150F">
          <w:rPr>
            <w:noProof/>
            <w:webHidden/>
          </w:rPr>
          <w:fldChar w:fldCharType="separate"/>
        </w:r>
        <w:r w:rsidRPr="00B27D14" w:rsidR="0058150F">
          <w:rPr>
            <w:noProof/>
            <w:webHidden/>
          </w:rPr>
          <w:t>44</w:t>
        </w:r>
        <w:r w:rsidRPr="00B27D14" w:rsidR="0058150F">
          <w:rPr>
            <w:noProof/>
            <w:webHidden/>
          </w:rPr>
          <w:fldChar w:fldCharType="end"/>
        </w:r>
      </w:hyperlink>
    </w:p>
    <w:p xmlns:wp14="http://schemas.microsoft.com/office/word/2010/wordml" w:rsidRPr="00B27D14" w:rsidR="00D0746C" w:rsidP="0042135A" w:rsidRDefault="0042135A" w14:paraId="53128261" wp14:textId="77777777">
      <w:r w:rsidRPr="00B27D14">
        <w:fldChar w:fldCharType="end"/>
      </w:r>
      <w:r w:rsidRPr="00B27D14" w:rsidR="00D0746C">
        <w:br w:type="page"/>
      </w:r>
    </w:p>
    <w:p xmlns:wp14="http://schemas.microsoft.com/office/word/2010/wordml" w:rsidRPr="00B27D14" w:rsidR="00D0746C" w:rsidP="00D0746C" w:rsidRDefault="00D0746C" w14:paraId="03580E76" wp14:textId="77777777">
      <w:pPr>
        <w:pStyle w:val="Heading1"/>
      </w:pPr>
      <w:bookmarkStart w:name="_Toc233454671" w:id="6"/>
      <w:bookmarkStart w:name="_Toc238762468" w:id="7"/>
      <w:r w:rsidRPr="00B27D14">
        <w:t>Chapter 1: Introduction</w:t>
      </w:r>
      <w:bookmarkEnd w:id="6"/>
      <w:bookmarkEnd w:id="7"/>
    </w:p>
    <w:p xmlns:wp14="http://schemas.microsoft.com/office/word/2010/wordml" w:rsidRPr="00B27D14" w:rsidR="00D0746C" w:rsidP="00D0746C" w:rsidRDefault="00D0746C" w14:paraId="56F1A79C" wp14:textId="77777777">
      <w:pPr>
        <w:pStyle w:val="Heading2"/>
      </w:pPr>
      <w:bookmarkStart w:name="_Toc233454672" w:id="8"/>
      <w:bookmarkStart w:name="_Toc238762469" w:id="9"/>
      <w:r w:rsidRPr="00B27D14">
        <w:t>1.1 Background</w:t>
      </w:r>
      <w:bookmarkEnd w:id="8"/>
      <w:bookmarkEnd w:id="9"/>
    </w:p>
    <w:p xmlns:wp14="http://schemas.microsoft.com/office/word/2010/wordml" w:rsidRPr="00B27D14" w:rsidR="00D0746C" w:rsidP="00D0746C" w:rsidRDefault="00D0746C" w14:paraId="66F84ACA" wp14:textId="77777777">
      <w:r w:rsidRPr="00B27D14">
        <w:t xml:space="preserve">The literature industry is the complete cycle of books, which includes the production, publication, distribution, and consumption of books. Technology has always been a problem that affected the production and distribution of books. The reading process was democratised by the commercial printing press as it made texts extremely accessible to the people. Besides, the modern introduction of e-books and online reading platforms greatly transformed the channels of distribution. This development in history has typically raised panic about the decline of traditional publishing. However, the business has never stopped adapting and thriving. </w:t>
      </w:r>
    </w:p>
    <w:p xmlns:wp14="http://schemas.microsoft.com/office/word/2010/wordml" w:rsidRPr="00B27D14" w:rsidR="00D0746C" w:rsidP="00D0746C" w:rsidRDefault="00D0746C" w14:paraId="6039EB68" wp14:textId="77777777">
      <w:r w:rsidRPr="00B27D14">
        <w:t xml:space="preserve">But generative artificial intelligence is a different paradigm. AI represents a technological innovation in the production of artificial text as opposed to the pre-existing digital technologies that merely assisted in the organization or circulation of material on an international scale. This technology can be used to create creative texts actively, which presents a novel challenge to the fundamentals of creative writing, intellectual property rights, and existing business models of publishing. The influence of AI on creative writing and storytelling is one of the most controversial issues nowadays (Begum, 2025). Moreover, the usefulness of books in the era of generative AI training data is a new controversy since books are currently being utilized to train complex machines (Rowberry, 2025). It implies that the essence of an author is gradually changing with the advent of intelligent computer systems that are learning to write by themselves. </w:t>
      </w:r>
    </w:p>
    <w:p xmlns:wp14="http://schemas.microsoft.com/office/word/2010/wordml" w:rsidRPr="00B27D14" w:rsidR="00D0746C" w:rsidP="00D0746C" w:rsidRDefault="00D0746C" w14:paraId="74CB16A8" wp14:textId="77777777">
      <w:r w:rsidRPr="00B27D14">
        <w:t xml:space="preserve">This is a worldwide technological disruption, which has a wide range of impacts according to the local market environment. The United Kingdom has a very developed literature industry that has well-established publishing firms, well-developed copyright laws, and an extensive literary tradition. In the UK, the publishing business earned the country 7 billion in revenue in 2025. Due to this size, they are developing stringent rules currently. As an example, the large publishers are establishing such an AI policy with authors and illustrators in order to explicitly regulate how this technology is applied (Bloomsbury, 2026). The UK must also consider the future of the industry when the stricter EU and UK copyright law is enforced (Rosati, 2025). These high-tech legal procedures guard authors against a loss of their core creative rights. </w:t>
      </w:r>
    </w:p>
    <w:p xmlns:wp14="http://schemas.microsoft.com/office/word/2010/wordml" w:rsidRPr="00B27D14" w:rsidR="00D0746C" w:rsidP="00D0746C" w:rsidRDefault="00D0746C" w14:paraId="7A72D348" wp14:textId="77777777">
      <w:r w:rsidRPr="00B27D14">
        <w:t xml:space="preserve">Instead, Bangladesh is a rapidly developing market possessing a dynamic culture of digital infrastructure, young audience, and a publishing industry, which is yet to familiarize with new </w:t>
      </w:r>
      <w:r w:rsidRPr="00B27D14">
        <w:t xml:space="preserve">technologies. In Bangladesh, scholars are in a constant research of how the creativity of the future writer is precisely affected by AI (Ahmad et al., 2024). They are eagerly exploring the generative artificial intelligence adoption among Bangladeshi journalists and writers, carefully looking at their general awareness and acceptance levels (Murtuza and Oliullah, 2025). This is a clear indication that various nations are experiencing incredibly different problems and terrific opportunities with this new tool. Thus, much attention should be paid to the comparison between the mature market, such as the UK, and the fast-growing market, such as Bangladesh, in this contemporary age of high technological progress. </w:t>
      </w:r>
    </w:p>
    <w:p xmlns:wp14="http://schemas.microsoft.com/office/word/2010/wordml" w:rsidRPr="00B27D14" w:rsidR="00D0746C" w:rsidP="00D0746C" w:rsidRDefault="00D0746C" w14:paraId="03A900D5" wp14:textId="77777777">
      <w:pPr>
        <w:pStyle w:val="Heading2"/>
      </w:pPr>
      <w:bookmarkStart w:name="_Toc233454673" w:id="10"/>
      <w:bookmarkStart w:name="_Toc238762470" w:id="11"/>
      <w:r w:rsidRPr="00B27D14">
        <w:t>1.2 Research Problem</w:t>
      </w:r>
      <w:bookmarkEnd w:id="10"/>
      <w:bookmarkEnd w:id="11"/>
    </w:p>
    <w:p xmlns:wp14="http://schemas.microsoft.com/office/word/2010/wordml" w:rsidRPr="00B27D14" w:rsidR="00D0746C" w:rsidP="00D0746C" w:rsidRDefault="00D0746C" w14:paraId="1571D7AF" wp14:textId="77777777">
      <w:r w:rsidRPr="00B27D14">
        <w:t xml:space="preserve">The most important question in this study is how the generative AI has transformed the past literature practice. This research paper </w:t>
      </w:r>
      <w:r w:rsidRPr="00B27D14" w:rsidR="006048E9">
        <w:t>sought</w:t>
      </w:r>
      <w:r w:rsidRPr="00B27D14">
        <w:t xml:space="preserve"> to find the answer to the question whether this tool has brought disruption to the existing practices. The main issue is that artificial intelligence has an entirely different impact on various global markets. Thus, researchers </w:t>
      </w:r>
      <w:r w:rsidRPr="00B27D14" w:rsidR="006048E9">
        <w:t>did not</w:t>
      </w:r>
      <w:r w:rsidRPr="00B27D14">
        <w:t xml:space="preserve"> assume that the outcomes </w:t>
      </w:r>
      <w:r w:rsidRPr="00B27D14" w:rsidR="006048E9">
        <w:t>would</w:t>
      </w:r>
      <w:r w:rsidRPr="00B27D14">
        <w:t xml:space="preserve"> be universal. The UK is a mature market that has stringent regulations and Bangladesh is a developing market. Thus, the analysis of such conflicting markets should be done with caution in order to determine the real scope of such change in the industry and the reaction of different economic environments to artificial intelligence. </w:t>
      </w:r>
    </w:p>
    <w:p xmlns:wp14="http://schemas.microsoft.com/office/word/2010/wordml" w:rsidRPr="00B27D14" w:rsidR="00D0746C" w:rsidP="00D0746C" w:rsidRDefault="00D0746C" w14:paraId="6C6690CE" wp14:textId="77777777">
      <w:r w:rsidRPr="00B27D14">
        <w:t>While AI brings many great benefits, such as making publishing processes much more efficient, it also brings severe challenges that need to be addressed (Sytnyk, 2024). As an illustration, the legal aspects of generative AI in the creative sector, particularly in relation to copyright, have been of great concern to many experts (Shumakova et al., 2023). Additionally, certain educational environments are extremely anxious about the aspects that influence the uptake and adoption of ChatGPT by students and novice writers (Al-Kfairy, 2024).</w:t>
      </w:r>
    </w:p>
    <w:p xmlns:wp14="http://schemas.microsoft.com/office/word/2010/wordml" w:rsidRPr="00B27D14" w:rsidR="00D0746C" w:rsidP="00D0746C" w:rsidRDefault="00D0746C" w14:paraId="598708E7" wp14:textId="77777777">
      <w:r w:rsidRPr="00B27D14">
        <w:t>All these complicated questions pose a big challenge to publishers, writers and policy makers who are struggling to keep pace. Unless publishers are aware of the variations between the regulated markets, such as the UK and the emerging markets such as Bangladesh, they may make unsound business choices. The authors would also not be able to secure their intellectual property. The route of the literature industry requires the direct comparative analysis to comprehend the actual disruption of the synthetic text generation. In the absence of such an important investigation, the developed and developing nations will still be in a great confusion on how they can safely incorporate generative artificial intelligence in their conventional literary habits.</w:t>
      </w:r>
    </w:p>
    <w:p xmlns:wp14="http://schemas.microsoft.com/office/word/2010/wordml" w:rsidRPr="00B27D14" w:rsidR="00D0746C" w:rsidP="00D0746C" w:rsidRDefault="00D0746C" w14:paraId="06E079AD" wp14:textId="77777777">
      <w:pPr>
        <w:pStyle w:val="Heading2"/>
      </w:pPr>
      <w:bookmarkStart w:name="_Toc233454674" w:id="12"/>
      <w:bookmarkStart w:name="_Toc238762471" w:id="13"/>
      <w:r w:rsidRPr="00B27D14">
        <w:t>1.3 Aim and Objectives</w:t>
      </w:r>
      <w:bookmarkEnd w:id="12"/>
      <w:bookmarkEnd w:id="13"/>
    </w:p>
    <w:p xmlns:wp14="http://schemas.microsoft.com/office/word/2010/wordml" w:rsidRPr="00B27D14" w:rsidR="00D0746C" w:rsidP="00D0746C" w:rsidRDefault="00D0746C" w14:paraId="6F764CBA" wp14:textId="77777777">
      <w:r w:rsidRPr="00B27D14">
        <w:rPr>
          <w:b/>
          <w:bCs/>
        </w:rPr>
        <w:t>Aim:</w:t>
      </w:r>
      <w:r w:rsidRPr="00B27D14">
        <w:t xml:space="preserve"> To perform a comparative analysis of the impact of artificial intelligence in the literature sector, emphasizing the alterations of creative writing and market relations in the United Kingdom and Bangladesh. </w:t>
      </w:r>
    </w:p>
    <w:p xmlns:wp14="http://schemas.microsoft.com/office/word/2010/wordml" w:rsidRPr="00B27D14" w:rsidR="00D0746C" w:rsidP="00D0746C" w:rsidRDefault="00D0746C" w14:paraId="326F6F82" wp14:textId="77777777">
      <w:r w:rsidRPr="00B27D14">
        <w:rPr>
          <w:b/>
          <w:bCs/>
        </w:rPr>
        <w:t>Research Objectives:</w:t>
      </w:r>
    </w:p>
    <w:p xmlns:wp14="http://schemas.microsoft.com/office/word/2010/wordml" w:rsidRPr="00B27D14" w:rsidR="00D0746C" w:rsidP="00D0746C" w:rsidRDefault="00D0746C" w14:paraId="01E80105" wp14:textId="77777777">
      <w:pPr>
        <w:numPr>
          <w:ilvl w:val="0"/>
          <w:numId w:val="1"/>
        </w:numPr>
      </w:pPr>
      <w:r w:rsidRPr="00B27D14">
        <w:t>To understand how technology influenced the history of books and how publishing has developed to the modern age of artificial intelligence.</w:t>
      </w:r>
    </w:p>
    <w:p xmlns:wp14="http://schemas.microsoft.com/office/word/2010/wordml" w:rsidRPr="00B27D14" w:rsidR="00D0746C" w:rsidP="00D0746C" w:rsidRDefault="00D0746C" w14:paraId="03799A54" wp14:textId="77777777">
      <w:pPr>
        <w:numPr>
          <w:ilvl w:val="0"/>
          <w:numId w:val="1"/>
        </w:numPr>
      </w:pPr>
      <w:r w:rsidRPr="00B27D14">
        <w:t>To examine the particular impacts of artificial intelligence on creative writing and the literature sector in general.</w:t>
      </w:r>
    </w:p>
    <w:p xmlns:wp14="http://schemas.microsoft.com/office/word/2010/wordml" w:rsidRPr="00B27D14" w:rsidR="00D0746C" w:rsidP="00D0746C" w:rsidRDefault="00D0746C" w14:paraId="5167C36D" wp14:textId="77777777">
      <w:pPr>
        <w:numPr>
          <w:ilvl w:val="0"/>
          <w:numId w:val="1"/>
        </w:numPr>
      </w:pPr>
      <w:r w:rsidRPr="00B27D14">
        <w:t>To compare integration and influence of artificial intelligence within literature sector of the United Kingdom and Bangladesh.</w:t>
      </w:r>
    </w:p>
    <w:p xmlns:wp14="http://schemas.microsoft.com/office/word/2010/wordml" w:rsidRPr="00B27D14" w:rsidR="00D0746C" w:rsidP="00D0746C" w:rsidRDefault="00D0746C" w14:paraId="7E1ED260" wp14:textId="77777777">
      <w:pPr>
        <w:numPr>
          <w:ilvl w:val="0"/>
          <w:numId w:val="1"/>
        </w:numPr>
      </w:pPr>
      <w:r w:rsidRPr="00B27D14">
        <w:t xml:space="preserve">To investigate whether AI will cause any disruption in the traditional framework or support it. </w:t>
      </w:r>
    </w:p>
    <w:p xmlns:wp14="http://schemas.microsoft.com/office/word/2010/wordml" w:rsidRPr="00B27D14" w:rsidR="00D0746C" w:rsidP="00D0746C" w:rsidRDefault="00D0746C" w14:paraId="7B1EC60E" wp14:textId="77777777">
      <w:pPr>
        <w:rPr>
          <w:b/>
          <w:bCs/>
        </w:rPr>
      </w:pPr>
      <w:r w:rsidRPr="00B27D14">
        <w:rPr>
          <w:b/>
          <w:bCs/>
        </w:rPr>
        <w:t>1.4 Research Questions</w:t>
      </w:r>
    </w:p>
    <w:p xmlns:wp14="http://schemas.microsoft.com/office/word/2010/wordml" w:rsidRPr="00B27D14" w:rsidR="00D0746C" w:rsidP="00D0746C" w:rsidRDefault="00D0746C" w14:paraId="77C28C4F" wp14:textId="77777777">
      <w:pPr>
        <w:pStyle w:val="ListParagraph"/>
        <w:numPr>
          <w:ilvl w:val="0"/>
          <w:numId w:val="2"/>
        </w:numPr>
        <w:rPr>
          <w:bCs/>
        </w:rPr>
      </w:pPr>
      <w:r w:rsidRPr="00B27D14">
        <w:rPr>
          <w:bCs/>
        </w:rPr>
        <w:t>What are the uses of existing AI tools in the literature industry?</w:t>
      </w:r>
    </w:p>
    <w:p xmlns:wp14="http://schemas.microsoft.com/office/word/2010/wordml" w:rsidRPr="00B27D14" w:rsidR="00D0746C" w:rsidP="00D0746C" w:rsidRDefault="00D0746C" w14:paraId="656DD91E" wp14:textId="77777777">
      <w:pPr>
        <w:numPr>
          <w:ilvl w:val="0"/>
          <w:numId w:val="2"/>
        </w:numPr>
      </w:pPr>
      <w:r w:rsidRPr="00B27D14">
        <w:t>What is the difference between the effects of artificial intelligence on creative writing and the literature industry when compared to the historical progress in technology?</w:t>
      </w:r>
    </w:p>
    <w:p xmlns:wp14="http://schemas.microsoft.com/office/word/2010/wordml" w:rsidRPr="00B27D14" w:rsidR="00D0746C" w:rsidP="00D0746C" w:rsidRDefault="00D0746C" w14:paraId="37747AE7" wp14:textId="77777777">
      <w:pPr>
        <w:numPr>
          <w:ilvl w:val="0"/>
          <w:numId w:val="2"/>
        </w:numPr>
      </w:pPr>
      <w:r w:rsidRPr="00B27D14">
        <w:t>What are the relative impacts of artificial intelligence on the literature and publishing dynamics in the United Kingdom and Bangladesh?</w:t>
      </w:r>
    </w:p>
    <w:p xmlns:wp14="http://schemas.microsoft.com/office/word/2010/wordml" w:rsidRPr="00B27D14" w:rsidR="00D0746C" w:rsidP="00D0746C" w:rsidRDefault="00D0746C" w14:paraId="5D2761CE" wp14:textId="77777777">
      <w:pPr>
        <w:numPr>
          <w:ilvl w:val="0"/>
          <w:numId w:val="2"/>
        </w:numPr>
      </w:pPr>
      <w:r w:rsidRPr="00B27D14">
        <w:t>To what extent can artificial intelligence be a disrupter or a threat to conventional publishing structures?</w:t>
      </w:r>
    </w:p>
    <w:p xmlns:wp14="http://schemas.microsoft.com/office/word/2010/wordml" w:rsidRPr="00B27D14" w:rsidR="00D0746C" w:rsidP="00D0746C" w:rsidRDefault="00D0746C" w14:paraId="406C7AAC" wp14:textId="77777777">
      <w:pPr>
        <w:pStyle w:val="Heading2"/>
      </w:pPr>
      <w:bookmarkStart w:name="_Toc233454675" w:id="14"/>
      <w:bookmarkStart w:name="_Toc238762472" w:id="15"/>
      <w:r w:rsidRPr="00B27D14">
        <w:t>1.5 Significance of the Study</w:t>
      </w:r>
      <w:bookmarkEnd w:id="14"/>
      <w:bookmarkEnd w:id="15"/>
    </w:p>
    <w:p xmlns:wp14="http://schemas.microsoft.com/office/word/2010/wordml" w:rsidRPr="00B27D14" w:rsidR="00D0746C" w:rsidP="00D0746C" w:rsidRDefault="00D0746C" w14:paraId="0359F311" wp14:textId="77777777">
      <w:r w:rsidRPr="00B27D14">
        <w:t>The research is very important as it fills a huge gap in the existing scholarly literature on the literature industry. Currently, the majority of the literature available is either on risks to human creativity or is very specific to a single educational landscape, in a single country. It is quite evident that there are no comparative studies that compare the application of artificial intelligence within a mature market, such as the United Kingdom, and a developing market, such as Bangladesh. This study offer</w:t>
      </w:r>
      <w:r w:rsidRPr="00B27D14" w:rsidR="00111CB6">
        <w:t>ed</w:t>
      </w:r>
      <w:r w:rsidRPr="00B27D14">
        <w:t xml:space="preserve"> a direct comparison between these two totally different economic and structural environments. </w:t>
      </w:r>
    </w:p>
    <w:p xmlns:wp14="http://schemas.microsoft.com/office/word/2010/wordml" w:rsidRPr="00B27D14" w:rsidR="00D0746C" w:rsidP="00D0746C" w:rsidRDefault="00D0746C" w14:paraId="0563C298" wp14:textId="77777777">
      <w:r w:rsidRPr="00B27D14">
        <w:t>This comparison is highly significant to publishing houses that must be aware of the AI application in publishing operations since they can gain insights into the real-life examples of other publishers (Sytnyk, 2024). Moreover, this study can be important to future writers who must fully comprehend the precise impact of AI on their creativity, particularly in emerging economies such as Bangladesh where technology is diffusing rapidly (Ahmad et al., 2024). Moreover, the results of this research will be highly useful to policymakers and the industry leaders. They are in urgent need to know more about the complicated legal rules of the creative industry of generative AI (Shumakova et al., 2023). This study provides valuable insights that can help the global literature industry safely adopt synthetic text generation. This will eventually serve to guarantee the survival and creative integrity of the global publishing industry in the long term.</w:t>
      </w:r>
    </w:p>
    <w:p xmlns:wp14="http://schemas.microsoft.com/office/word/2010/wordml" w:rsidRPr="00B27D14" w:rsidR="00D0746C" w:rsidP="00D0746C" w:rsidRDefault="00D0746C" w14:paraId="4929BD99" wp14:textId="77777777">
      <w:pPr>
        <w:pStyle w:val="Heading2"/>
      </w:pPr>
      <w:bookmarkStart w:name="_Toc233454676" w:id="16"/>
      <w:bookmarkStart w:name="_Toc238762473" w:id="17"/>
      <w:r w:rsidRPr="00B27D14">
        <w:t>1.6 Scope of the Study</w:t>
      </w:r>
      <w:bookmarkEnd w:id="16"/>
      <w:bookmarkEnd w:id="17"/>
    </w:p>
    <w:p xmlns:wp14="http://schemas.microsoft.com/office/word/2010/wordml" w:rsidRPr="00B27D14" w:rsidR="00D0746C" w:rsidP="00D0746C" w:rsidRDefault="00D0746C" w14:paraId="65742D30" wp14:textId="77777777">
      <w:r w:rsidRPr="00B27D14">
        <w:t>This study has a narrow focus on the literature and publishing industry. Particularly, it concentrate</w:t>
      </w:r>
      <w:r w:rsidRPr="00B27D14" w:rsidR="00111CB6">
        <w:t>d</w:t>
      </w:r>
      <w:r w:rsidRPr="00B27D14">
        <w:t xml:space="preserve"> on the whole life cycle of books, which involves production, publication, distribution, and consumption. The research has a geographical focus that is restricted to the United Kingdom and Bangladesh. These two particular countries were specifically selected to exemplify an established, well-regulated literature market, and a fast growing, developing market. This enable</w:t>
      </w:r>
      <w:r w:rsidRPr="00B27D14" w:rsidR="00111CB6">
        <w:t>d</w:t>
      </w:r>
      <w:r w:rsidRPr="00B27D14">
        <w:t xml:space="preserve"> a very clear comparative analysis of the reactions of various economic settings to technological disruption. </w:t>
      </w:r>
    </w:p>
    <w:p xmlns:wp14="http://schemas.microsoft.com/office/word/2010/wordml" w:rsidRPr="00B27D14" w:rsidR="00D0746C" w:rsidP="00D0746C" w:rsidRDefault="00D0746C" w14:paraId="2A474234" wp14:textId="77777777">
      <w:r w:rsidRPr="00B27D14">
        <w:t xml:space="preserve">The technical scope is limited to strictly generative artificial intelligence tools which are actively utilized to generate or edit text and narrative forms (Begum, 2025). Other simpler types of technology, like simple spell-checking software, simple predictive text, or supply chain logistics algorithms </w:t>
      </w:r>
      <w:r w:rsidRPr="00B27D14" w:rsidR="00111CB6">
        <w:t>were not</w:t>
      </w:r>
      <w:r w:rsidRPr="00B27D14">
        <w:t xml:space="preserve"> investigated in the study. Moreover, the time frame of the literature analysis </w:t>
      </w:r>
      <w:r w:rsidRPr="00B27D14" w:rsidR="00111CB6">
        <w:t>was</w:t>
      </w:r>
      <w:r w:rsidRPr="00B27D14">
        <w:t xml:space="preserve"> more oriented to the latest events, because generative AI has just entered the sphere of the creative writing market as one of the most significant disruptors. It also examine</w:t>
      </w:r>
      <w:r w:rsidRPr="00B27D14" w:rsidR="00111CB6">
        <w:t>d</w:t>
      </w:r>
      <w:r w:rsidRPr="00B27D14">
        <w:t xml:space="preserve"> existing policies of publishers, including the Bloomsbury AI policy on authors, in order to learn the current state of affairs within the scope of the industry (Bloomsbury, 2026). With such clarity of boundaries, the research </w:t>
      </w:r>
      <w:r w:rsidRPr="00B27D14" w:rsidR="00111CB6">
        <w:t>was</w:t>
      </w:r>
      <w:r w:rsidRPr="00B27D14">
        <w:t xml:space="preserve"> very focused and directly address</w:t>
      </w:r>
      <w:r w:rsidRPr="00B27D14" w:rsidR="00111CB6">
        <w:t>ed</w:t>
      </w:r>
      <w:r w:rsidRPr="00B27D14">
        <w:t xml:space="preserve"> the primary objectives without being too broad and losing the main academic focus.</w:t>
      </w:r>
    </w:p>
    <w:p xmlns:wp14="http://schemas.microsoft.com/office/word/2010/wordml" w:rsidRPr="00B27D14" w:rsidR="00D0746C" w:rsidP="00D0746C" w:rsidRDefault="00D0746C" w14:paraId="0E6C38F6" wp14:textId="77777777">
      <w:pPr>
        <w:pStyle w:val="Heading2"/>
      </w:pPr>
      <w:bookmarkStart w:name="_Toc233454677" w:id="18"/>
      <w:bookmarkStart w:name="_Toc238762474" w:id="19"/>
      <w:r w:rsidRPr="00B27D14">
        <w:t>1.7 Summary of Methodology</w:t>
      </w:r>
      <w:bookmarkEnd w:id="18"/>
      <w:bookmarkEnd w:id="19"/>
    </w:p>
    <w:p xmlns:wp14="http://schemas.microsoft.com/office/word/2010/wordml" w:rsidRPr="00B27D14" w:rsidR="00D0746C" w:rsidP="00D0746C" w:rsidRDefault="00D0746C" w14:paraId="4EE27423" wp14:textId="77777777">
      <w:r w:rsidRPr="00B27D14">
        <w:t xml:space="preserve">A mixed-methods research design </w:t>
      </w:r>
      <w:r w:rsidRPr="00B27D14" w:rsidR="00111CB6">
        <w:t>was</w:t>
      </w:r>
      <w:r w:rsidRPr="00B27D14">
        <w:t xml:space="preserve"> used in this research in order to come up with a complete picture of the topic. The philosophy of the research </w:t>
      </w:r>
      <w:r w:rsidRPr="00B27D14" w:rsidR="00111CB6">
        <w:t>was</w:t>
      </w:r>
      <w:r w:rsidRPr="00B27D14">
        <w:t xml:space="preserve"> pragmatism. The pragmatism would </w:t>
      </w:r>
      <w:r w:rsidRPr="00B27D14">
        <w:t>be very suitable in this mixed-method study since it concentrates on practic</w:t>
      </w:r>
      <w:r w:rsidRPr="00B27D14" w:rsidR="00A545C0">
        <w:t>al implications of the research</w:t>
      </w:r>
      <w:r w:rsidRPr="00B27D14">
        <w:t>. Pragmatism enable</w:t>
      </w:r>
      <w:r w:rsidRPr="00B27D14" w:rsidR="00111CB6">
        <w:t>d</w:t>
      </w:r>
      <w:r w:rsidRPr="00B27D14">
        <w:t xml:space="preserve"> the analysis of cultural and contextual aspects of the UK and Bangladesh easily and quantify numerical data. A</w:t>
      </w:r>
      <w:r w:rsidR="00B27D14">
        <w:t>n</w:t>
      </w:r>
      <w:r w:rsidRPr="00B27D14">
        <w:t xml:space="preserve"> </w:t>
      </w:r>
      <w:r w:rsidRPr="00B27D14" w:rsidR="00A545C0">
        <w:t>inductive</w:t>
      </w:r>
      <w:r w:rsidRPr="00B27D14">
        <w:t xml:space="preserve"> approach </w:t>
      </w:r>
      <w:r w:rsidRPr="00B27D14" w:rsidR="00111CB6">
        <w:t>was</w:t>
      </w:r>
      <w:r w:rsidRPr="00B27D14" w:rsidR="00A545C0">
        <w:t xml:space="preserve"> also used in the research, as there </w:t>
      </w:r>
      <w:r w:rsidRPr="00B27D14" w:rsidR="00111CB6">
        <w:t>was</w:t>
      </w:r>
      <w:r w:rsidRPr="00B27D14" w:rsidR="00A545C0">
        <w:t xml:space="preserve"> no predefined hypothesis in this study. </w:t>
      </w:r>
    </w:p>
    <w:p xmlns:wp14="http://schemas.microsoft.com/office/word/2010/wordml" w:rsidRPr="00B27D14" w:rsidR="00D0746C" w:rsidP="00D0746C" w:rsidRDefault="00D0746C" w14:paraId="63934651" wp14:textId="77777777">
      <w:r w:rsidRPr="00B27D14">
        <w:t>This research employ</w:t>
      </w:r>
      <w:r w:rsidRPr="00B27D14" w:rsidR="00111CB6">
        <w:t>ed</w:t>
      </w:r>
      <w:r w:rsidRPr="00B27D14">
        <w:t xml:space="preserve"> both qualitative and quantitative approaches to gather data. All the qualitative </w:t>
      </w:r>
      <w:r w:rsidRPr="00B27D14" w:rsidR="00A545C0">
        <w:t xml:space="preserve">and quantitative </w:t>
      </w:r>
      <w:r w:rsidRPr="00B27D14">
        <w:t xml:space="preserve">data </w:t>
      </w:r>
      <w:r w:rsidRPr="00B27D14" w:rsidR="00111CB6">
        <w:t>were</w:t>
      </w:r>
      <w:r w:rsidRPr="00B27D14">
        <w:t xml:space="preserve"> gathered through secondary sources. These secondary sources consist</w:t>
      </w:r>
      <w:r w:rsidRPr="00B27D14" w:rsidR="00111CB6">
        <w:t>ed</w:t>
      </w:r>
      <w:r w:rsidRPr="00B27D14">
        <w:t xml:space="preserve"> of peer-reviewed academic journals, industry reports and particular case studies on publishing companies in both countries. The qualitative secondary data </w:t>
      </w:r>
      <w:r w:rsidRPr="00B27D14" w:rsidR="00111CB6">
        <w:t>was</w:t>
      </w:r>
      <w:r w:rsidRPr="00B27D14">
        <w:t xml:space="preserve"> thoroughly analysed after gathering the information with thematic content analysis. The quantitative data </w:t>
      </w:r>
      <w:r w:rsidRPr="00B27D14" w:rsidR="00111CB6">
        <w:t>was</w:t>
      </w:r>
      <w:r w:rsidRPr="00B27D14">
        <w:t xml:space="preserve"> evaluated with the help of simple descriptive statistics to determine the existing level of AI tools acceptability.</w:t>
      </w:r>
    </w:p>
    <w:p xmlns:wp14="http://schemas.microsoft.com/office/word/2010/wordml" w:rsidRPr="00B27D14" w:rsidR="00D0746C" w:rsidP="00D0746C" w:rsidRDefault="00D0746C" w14:paraId="63D57D8C" wp14:textId="77777777">
      <w:pPr>
        <w:pStyle w:val="Heading2"/>
      </w:pPr>
      <w:bookmarkStart w:name="_Toc233454678" w:id="20"/>
      <w:bookmarkStart w:name="_Toc238762475" w:id="21"/>
      <w:r w:rsidRPr="00B27D14">
        <w:t>1.8 Deliverables</w:t>
      </w:r>
      <w:bookmarkEnd w:id="20"/>
      <w:bookmarkEnd w:id="21"/>
    </w:p>
    <w:p xmlns:wp14="http://schemas.microsoft.com/office/word/2010/wordml" w:rsidRPr="00B27D14" w:rsidR="00D0746C" w:rsidP="00D0746C" w:rsidRDefault="00D0746C" w14:paraId="78B5D8F0" wp14:textId="77777777">
      <w:r w:rsidRPr="00B27D14">
        <w:t xml:space="preserve">The main product </w:t>
      </w:r>
      <w:r w:rsidRPr="00B27D14" w:rsidR="00111CB6">
        <w:t>is</w:t>
      </w:r>
      <w:r w:rsidRPr="00B27D14">
        <w:t xml:space="preserve"> the final academic dissertation. It is a very comprehensive document where a comparative analysis</w:t>
      </w:r>
      <w:r w:rsidRPr="00B27D14" w:rsidR="00111CB6">
        <w:t xml:space="preserve"> was </w:t>
      </w:r>
      <w:r w:rsidRPr="00B27D14">
        <w:t>presented in a very detailed manner. It clearly illustrate</w:t>
      </w:r>
      <w:r w:rsidRPr="00B27D14" w:rsidR="00111CB6">
        <w:t>d</w:t>
      </w:r>
      <w:r w:rsidRPr="00B27D14">
        <w:t xml:space="preserve"> how the use of generative artificial intelligence is being adopted differently in the United Kingdom and Bangladesh.</w:t>
      </w:r>
    </w:p>
    <w:p xmlns:wp14="http://schemas.microsoft.com/office/word/2010/wordml" w:rsidRPr="00B27D14" w:rsidR="00D0746C" w:rsidP="00D0746C" w:rsidRDefault="00D0746C" w14:paraId="52DDD3B1" wp14:textId="77777777">
      <w:r w:rsidRPr="00B27D14">
        <w:t xml:space="preserve">The final deliverable of the current project </w:t>
      </w:r>
      <w:r w:rsidRPr="00B27D14" w:rsidR="00111CB6">
        <w:t>was</w:t>
      </w:r>
      <w:r w:rsidRPr="00B27D14">
        <w:t xml:space="preserve"> a set of practical recommendations that </w:t>
      </w:r>
      <w:r w:rsidRPr="00B27D14" w:rsidR="00111CB6">
        <w:t>were</w:t>
      </w:r>
      <w:r w:rsidRPr="00B27D14">
        <w:t xml:space="preserve"> targeted at the contemporary publishing houses. These particular suggestions </w:t>
      </w:r>
      <w:r w:rsidRPr="00B27D14" w:rsidR="00111CB6">
        <w:t>ga</w:t>
      </w:r>
      <w:r w:rsidRPr="00B27D14">
        <w:t>ve useful insights in the ways publishers can use AI tools safely to enhance their business effectiveness. Simultaneously, it enable</w:t>
      </w:r>
      <w:r w:rsidRPr="00B27D14" w:rsidR="00111CB6">
        <w:t>d</w:t>
      </w:r>
      <w:r w:rsidRPr="00B27D14">
        <w:t xml:space="preserve"> them to remain creative and adhere to complicated copyright laws (Rosati, 2025). Lastly, the research provide</w:t>
      </w:r>
      <w:r w:rsidRPr="00B27D14" w:rsidR="00111CB6">
        <w:t>d</w:t>
      </w:r>
      <w:r w:rsidRPr="00B27D14">
        <w:t xml:space="preserve"> new information and clearly defined themes on the present attitude of writers and industry practitioners. It explicitly demonstrate</w:t>
      </w:r>
      <w:r w:rsidRPr="00B27D14" w:rsidR="00111CB6">
        <w:t>d</w:t>
      </w:r>
      <w:r w:rsidRPr="00B27D14">
        <w:t xml:space="preserve"> their knowledge, adoption, and general acceptance of generative AI in their everyday creative practice (Murtuza and Oliullah, 2025). This assist</w:t>
      </w:r>
      <w:r w:rsidRPr="00B27D14" w:rsidR="00111CB6">
        <w:t>ed</w:t>
      </w:r>
      <w:r w:rsidRPr="00B27D14">
        <w:t xml:space="preserve"> the literature industry to know whether writers perceive AI as a threat to their livelihoods or an extremely useful co-creator that assists them to come up with new ideas at a rapid rate.</w:t>
      </w:r>
    </w:p>
    <w:p xmlns:wp14="http://schemas.microsoft.com/office/word/2010/wordml" w:rsidRPr="00B27D14" w:rsidR="00D0746C" w:rsidP="00D0746C" w:rsidRDefault="00D0746C" w14:paraId="14B62805" wp14:textId="77777777">
      <w:pPr>
        <w:pStyle w:val="Heading2"/>
      </w:pPr>
      <w:bookmarkStart w:name="_Toc233454679" w:id="22"/>
      <w:bookmarkStart w:name="_Toc238762476" w:id="23"/>
      <w:r w:rsidRPr="00B27D14">
        <w:t>1.9 Structure of the Study</w:t>
      </w:r>
      <w:bookmarkEnd w:id="22"/>
      <w:bookmarkEnd w:id="23"/>
    </w:p>
    <w:p xmlns:wp14="http://schemas.microsoft.com/office/word/2010/wordml" w:rsidRPr="00B27D14" w:rsidR="00D0746C" w:rsidP="00D0746C" w:rsidRDefault="004114E6" w14:paraId="2658A438" wp14:textId="77777777">
      <w:pPr>
        <w:rPr>
          <w:rFonts w:eastAsiaTheme="majorEastAsia" w:cstheme="majorBidi"/>
          <w:b/>
          <w:sz w:val="32"/>
          <w:szCs w:val="32"/>
        </w:rPr>
      </w:pPr>
      <w:r w:rsidRPr="00B27D14">
        <w:t xml:space="preserve">This study has 5 chapters. In the first chapter, the background, research problem, research aims and objectives are given. The next chapter conducts a review of the existing literature. In the third chapter the research methodology is illustrated in detail. This involves Research Design, philosophy, approach, along with the data collection and analysis methods. The fourth chapter </w:t>
      </w:r>
      <w:r w:rsidRPr="00B27D14">
        <w:t xml:space="preserve">involves the findings and discussions of the qualitative and quantitative data collected from the secondary sources. Then in the fifth chapter, the conclusion and recommendations are given. </w:t>
      </w:r>
      <w:r w:rsidRPr="00B27D14" w:rsidR="00D0746C">
        <w:br w:type="page"/>
      </w:r>
    </w:p>
    <w:p xmlns:wp14="http://schemas.microsoft.com/office/word/2010/wordml" w:rsidRPr="00B27D14" w:rsidR="00B2070A" w:rsidP="00D0746C" w:rsidRDefault="00B2070A" w14:paraId="658874EB" wp14:textId="77777777">
      <w:pPr>
        <w:pStyle w:val="Heading1"/>
      </w:pPr>
      <w:bookmarkStart w:name="_Toc238762477" w:id="24"/>
      <w:r w:rsidRPr="00B27D14">
        <w:t>Chapter 2: Literature Review</w:t>
      </w:r>
      <w:bookmarkEnd w:id="24"/>
    </w:p>
    <w:p xmlns:wp14="http://schemas.microsoft.com/office/word/2010/wordml" w:rsidRPr="00B27D14" w:rsidR="00D0746C" w:rsidP="00B2070A" w:rsidRDefault="00D0746C" w14:paraId="56477D14" wp14:textId="77777777">
      <w:pPr>
        <w:pStyle w:val="Heading2"/>
      </w:pPr>
      <w:bookmarkStart w:name="_Toc238762478" w:id="25"/>
      <w:r w:rsidRPr="00B27D14">
        <w:t>2.1 Introduction</w:t>
      </w:r>
      <w:bookmarkEnd w:id="25"/>
    </w:p>
    <w:p xmlns:wp14="http://schemas.microsoft.com/office/word/2010/wordml" w:rsidRPr="00B27D14" w:rsidR="00D0746C" w:rsidP="00D0746C" w:rsidRDefault="00C777CB" w14:paraId="6D1BD722" wp14:textId="77777777">
      <w:r w:rsidRPr="00B27D14">
        <w:t>This chapter performs a review of the existing literature related to use of generative AI in the literature industry. At first it involves the theoretical review.</w:t>
      </w:r>
      <w:r w:rsidRPr="00B27D14" w:rsidR="00D0746C">
        <w:t xml:space="preserve"> Its primary emphasis is on the Technology Acceptance Model (TAM) to get insight into the adoption of new digital tools by users. After this, the chapter examines the effects on creative writing in particular, contrasting the perceptions of various authors on the consequences of AI as a danger or a supportive co-creator. The chapter also compares the market dynamics in the United Kingdom and Bangladesh and ends with the identification of the literature gap and a conceptual framework.  </w:t>
      </w:r>
    </w:p>
    <w:p xmlns:wp14="http://schemas.microsoft.com/office/word/2010/wordml" w:rsidRPr="00B27D14" w:rsidR="00D0746C" w:rsidP="00D0746C" w:rsidRDefault="00D0746C" w14:paraId="341B2F05" wp14:textId="77777777">
      <w:pPr>
        <w:pStyle w:val="Heading2"/>
      </w:pPr>
      <w:bookmarkStart w:name="_Toc238762479" w:id="26"/>
      <w:r w:rsidRPr="00B27D14">
        <w:t>2.2 Theoretical Review</w:t>
      </w:r>
      <w:bookmarkEnd w:id="26"/>
    </w:p>
    <w:p xmlns:wp14="http://schemas.microsoft.com/office/word/2010/wordml" w:rsidRPr="00B27D14" w:rsidR="00D0746C" w:rsidP="00D0746C" w:rsidRDefault="00D0746C" w14:paraId="18064EEC" wp14:textId="77777777">
      <w:r w:rsidRPr="00B27D14">
        <w:t xml:space="preserve">TAM is a theory through which individuals determine the reasons behind the adoption of a new technology. Technology Acceptance Model (TAM) provides a sound theoretical framework to understand the use of artificial intelligence in the literature business. TAM suggests that the primary factors that determine the adoption of a new technology are the perceived usefulness and perceived ease of use. Dahri et al. (2024) assert that an extended TAM strategy is very effective in comprehending the way individuals embrace AI-powered applications such as ChatGPT. They claim that the perceived usefulness in the literature industry is closely related to the way these tools can enhance the writing process, improve the editing, or reduce the cost of publishing. </w:t>
      </w:r>
    </w:p>
    <w:p xmlns:wp14="http://schemas.microsoft.com/office/word/2010/wordml" w:rsidRPr="00B27D14" w:rsidR="00D0746C" w:rsidP="00D0746C" w:rsidRDefault="00D0746C" w14:paraId="26EB8B8A" wp14:textId="77777777">
      <w:r w:rsidRPr="00B27D14">
        <w:t xml:space="preserve">Expanding on this idea, Kong et al. (2024) explored the behavioral intention to use generative AI tools. They highly concurred with Dahri et al. (2024) that one of the main reasons to adopt technology is usefulness. Nevertheless, Kong et al. (2024) paid particular attention to the teaching and learning settings and revealed that the perceived usefulness strongly relies on the extent to which the technology is useful in structural guidance. Unlike merely considering AI as a business cost-saving measure, Kong et al. (2024) demonstrated that usefulness directly correlates with the extent to which the AI can actually improve academic or creative output of the user. </w:t>
      </w:r>
    </w:p>
    <w:p xmlns:wp14="http://schemas.microsoft.com/office/word/2010/wordml" w:rsidRPr="00B27D14" w:rsidR="00D0746C" w:rsidP="00D0746C" w:rsidRDefault="00D0746C" w14:paraId="6A9EBB7C" wp14:textId="77777777">
      <w:r w:rsidRPr="00B27D14">
        <w:t xml:space="preserve">Perceived ease of use on the other hand is associated with the extent of access to such tools by authors and publishers who may not have a good technical background. Al-Kfairy (2024) conducted a narrative review of empirical studies and discovered that ease of use of ChatGPT heavily influences the level of its acceptance. Al-Kfairy (2024) concurred with the fundamental TAM theory by Dahri et al. (2024), but contended that the ease of use is actually more </w:t>
      </w:r>
      <w:r w:rsidRPr="00B27D14">
        <w:t xml:space="preserve">important at exceptionally early adoption phases. When an author perceives the AI platform as overly complex, he or she will refuse to use it, no matter how beneficial it can be. </w:t>
      </w:r>
    </w:p>
    <w:p xmlns:wp14="http://schemas.microsoft.com/office/word/2010/wordml" w:rsidRPr="00B27D14" w:rsidR="00D0746C" w:rsidP="00D0746C" w:rsidRDefault="00D0746C" w14:paraId="46503EFC" wp14:textId="77777777">
      <w:r w:rsidRPr="00B27D14">
        <w:t xml:space="preserve">In the comparison of these theoretical perspectives, scholars are in agreement that TAM is the most appropriate model in comprehending AI integration. This framework is used by Dahri et al. (2024), Kong et al. (2024), and Al-Kfairy (2024) to describe the behavior of users. But their results demonstrate different priorities. Dahri et al. (2024) pay significant attention to metacognitive support and usefulness, whereas Al-Kfairy (2024) points out the first impediment of usability. This makes the application of TAM interesting in the literature sector. As an example, a large publisher may be interested in utility in mass production but an individual aspiring writer may be more concerned with the usability in idea generation. </w:t>
      </w:r>
    </w:p>
    <w:p xmlns:wp14="http://schemas.microsoft.com/office/word/2010/wordml" w:rsidRPr="00B27D14" w:rsidR="00D0746C" w:rsidP="00D0746C" w:rsidRDefault="00D0746C" w14:paraId="6A6B2C83" wp14:textId="77777777">
      <w:r w:rsidRPr="00B27D14">
        <w:t>Although TAM is a powerful theoretical base, it possesses certain shortcomings as it applies to creative disciplines. To illustrate this point, TAM mostly concentrates on technical usefulness and ease of use, but it tends to overlook the ethical and emotional aspects of adoption. Otmar et al. (2025) emphasized the morality and application of generative AI in professional editing, indicating that although a tool can be helpful and convenient, it still could be refused by editors due to moral considerations. On the same note, Patil (2024) stated that ethical issues in the art and literature sectors are incredibly crucial in the adoption of AI. This demonstrates a slight weakness of traditional TAM framework. Although Dahri et al. (2024) and Kong et al. (2024) are effective in using TAM to measure the behavioural intention based on utility, they fail to consider the cultural and ethical resistance as pointed out by Patil (2024) and Otmar et al. (2025).</w:t>
      </w:r>
    </w:p>
    <w:p xmlns:wp14="http://schemas.microsoft.com/office/word/2010/wordml" w:rsidRPr="00B27D14" w:rsidR="00D0746C" w:rsidP="00D0746C" w:rsidRDefault="00D0746C" w14:paraId="4C9C2412" wp14:textId="77777777">
      <w:r w:rsidRPr="00B27D14">
        <w:t xml:space="preserve">TAM </w:t>
      </w:r>
      <w:r w:rsidRPr="00B27D14" w:rsidR="00D17487">
        <w:t>will be</w:t>
      </w:r>
      <w:r w:rsidRPr="00B27D14">
        <w:t xml:space="preserve"> most helpful in the context of comprehending why some branches of the publishing industry are quick to adopt the use of generative tools in an attempt to streamline the industry. On the other hand, it</w:t>
      </w:r>
      <w:r w:rsidRPr="00B27D14" w:rsidR="00D17487">
        <w:t xml:space="preserve"> will</w:t>
      </w:r>
      <w:r w:rsidRPr="00B27D14">
        <w:t xml:space="preserve"> also contribute to the explanation of why others are so opposed to them due to their opinions on the problem of creative integrity. This model will enable the study to assess the drivers of integration of artificial intelligence in the United Kingdom and Bangladesh in a systematic way.</w:t>
      </w:r>
    </w:p>
    <w:p xmlns:wp14="http://schemas.microsoft.com/office/word/2010/wordml" w:rsidRPr="00B27D14" w:rsidR="00D0746C" w:rsidP="00D0746C" w:rsidRDefault="00D0746C" w14:paraId="29024A47" wp14:textId="77777777">
      <w:pPr>
        <w:pStyle w:val="Heading2"/>
      </w:pPr>
      <w:bookmarkStart w:name="_Toc238762480" w:id="27"/>
      <w:r w:rsidRPr="00B27D14">
        <w:t>2.3 Impact on Creative Writing and Authorship</w:t>
      </w:r>
      <w:bookmarkEnd w:id="27"/>
    </w:p>
    <w:p xmlns:wp14="http://schemas.microsoft.com/office/word/2010/wordml" w:rsidRPr="00B27D14" w:rsidR="00D0746C" w:rsidP="00D0746C" w:rsidRDefault="00D0746C" w14:paraId="292E7349" wp14:textId="77777777">
      <w:r w:rsidRPr="00B27D14">
        <w:t xml:space="preserve">The influence of artificial intelligence on writers is a very controversial topic of contemporary academic research. Oshiesh (2025) maintains that generative artificial intelligence is entirely revolutionizing the creative component of literature. Oshiesh (2025) explains that the generative AI is an active co-creator and not merely a passive writing tool. Begum (2025) is a </w:t>
      </w:r>
      <w:r w:rsidRPr="00B27D14">
        <w:t xml:space="preserve">strong proponent of this argument, as she says that the influence of artificial intelligence in creative writing is changing classical forms of narratives. The two authors concur that AI is radically altering the concept of writing a story. </w:t>
      </w:r>
    </w:p>
    <w:p xmlns:wp14="http://schemas.microsoft.com/office/word/2010/wordml" w:rsidRPr="00B27D14" w:rsidR="00D0746C" w:rsidP="00D0746C" w:rsidRDefault="00D0746C" w14:paraId="568E3F0B" wp14:textId="77777777">
      <w:r w:rsidRPr="00B27D14">
        <w:t>Likewise, Ahmad et al. (2024) discovered that AI is a strong facilitator of new writers. Nevertheless, the point of view by Ahmad et al. (2024) was a bit different than that of Oshiesh (2025) as it claimed that AI does not alter the human creative mode of working, but it merely assists in generating ideas to save time. They demonstrated that AI can give young aspiring writers the space to eliminate resource constraints and spend more time on the actual writing.</w:t>
      </w:r>
    </w:p>
    <w:p xmlns:wp14="http://schemas.microsoft.com/office/word/2010/wordml" w:rsidRPr="00B27D14" w:rsidR="00D0746C" w:rsidP="00D0746C" w:rsidRDefault="00D0746C" w14:paraId="6679918B" wp14:textId="77777777">
      <w:r w:rsidRPr="00B27D14">
        <w:t xml:space="preserve">Nevertheless, Jasim and Awqati (2025) had a completely opposite perspective. According to them, there is an absolute need to distinguish human-generated texts and machine-generated texts at all costs. Jasim and Awqati (2025) have claimed that technology has the potential to recreate the structural writing styles successfully, but it immensely fails to give the actual emotional background of a human writing. The ethical dilemma in the literature industry was also pointed out by Patil (2024) who concurs with Jasim and Awqati (2025) that the combination of machine text and human feeling poses severe moral questions. </w:t>
      </w:r>
    </w:p>
    <w:p xmlns:wp14="http://schemas.microsoft.com/office/word/2010/wordml" w:rsidRPr="00B27D14" w:rsidR="00D0746C" w:rsidP="00D0746C" w:rsidRDefault="00D0746C" w14:paraId="78DB9D24" wp14:textId="77777777">
      <w:r w:rsidRPr="00B27D14">
        <w:t xml:space="preserve">In between, Kavinkumar (2024) found a multidimensional dynamic of machine assistance and human imagination. This was also examined by Slocombe and Liveley (2025) in their handbook, which states that literature and AI are permanently linked. Whereas Ahmad et al. (2024) viewed the technology as a potent enabler of new writers, Jasim and Awqati (2025) warned that excessive dependence on technology would create a break in the connection between technological assistance and original literary writing. On the same note, Liang (2025) examined the attitude of authors towards generative AI in the book industry, which proved that there is a strong division among writers. Some of the authors feel empowered and others feel threatened by the synthetic text. </w:t>
      </w:r>
    </w:p>
    <w:p xmlns:wp14="http://schemas.microsoft.com/office/word/2010/wordml" w:rsidRPr="00B27D14" w:rsidR="00D0746C" w:rsidP="00D0746C" w:rsidRDefault="00D0746C" w14:paraId="476F13CC" wp14:textId="77777777">
      <w:pPr>
        <w:pStyle w:val="Heading2"/>
      </w:pPr>
      <w:bookmarkStart w:name="_Toc238762481" w:id="28"/>
      <w:r w:rsidRPr="00B27D14">
        <w:t>2.4 Technology Integration in Literature Studies</w:t>
      </w:r>
      <w:bookmarkEnd w:id="28"/>
    </w:p>
    <w:p xmlns:wp14="http://schemas.microsoft.com/office/word/2010/wordml" w:rsidRPr="00B27D14" w:rsidR="00D0746C" w:rsidP="00D0746C" w:rsidRDefault="00D0746C" w14:paraId="25766A0E" wp14:textId="77777777">
      <w:r w:rsidRPr="00B27D14">
        <w:t xml:space="preserve">The appearance of artificial intelligence is also altering the reading and teaching of literature, which directly influences the future of writers and people working in the industry. Ghafar et al. (2023) argue that technology is a very facilitating variable which could play a decisive role in the learning process, providing instant feedback and structural support to language learners. Further elaborating on this concept, Simango (2025) proposed that the active use of these tools in the literature education process can help to improve the level of critical thinking, creativity, and academic achievements. Simango (2025) places the technology as a highly beneficial </w:t>
      </w:r>
      <w:r w:rsidRPr="00B27D14">
        <w:t xml:space="preserve">educational resource. Rani (2026) was a great supporter of this positive opinion, demonstrating that AI tools in English literature education contribute to self-regulation, motivation, and a high level of student satisfaction in the global sphere. </w:t>
      </w:r>
    </w:p>
    <w:p xmlns:wp14="http://schemas.microsoft.com/office/word/2010/wordml" w:rsidRPr="00B27D14" w:rsidR="00D0746C" w:rsidP="00D0746C" w:rsidRDefault="00D0746C" w14:paraId="3F60478D" wp14:textId="77777777">
      <w:r w:rsidRPr="00B27D14">
        <w:t xml:space="preserve">On the other hand, a thorough investigation by Khan et al. (2024) into university students in Bangladesh unveiled highly mixed perceptions. Despite the obvious benefits of what the students themselves understood as the need to train to be able to write in a simple form, they also brought up some serious objections. Khan et al. (2024) demonstrated that students were concerned that they would lose their own critical assessment abilities in the long run. Similar mixed feelings were also detected by Borger et al. (2023) in discussing the possibilities and potential of ChatGPT in science and education. This demonstrates that scholars have reached an agreement that artificial intelligence can assist in foundational learning, but there seems to be a disagreement regarding its long-term outcomes on independent skills in analysis. </w:t>
      </w:r>
    </w:p>
    <w:p xmlns:wp14="http://schemas.microsoft.com/office/word/2010/wordml" w:rsidRPr="00B27D14" w:rsidR="00D0746C" w:rsidP="00D0746C" w:rsidRDefault="00D0746C" w14:paraId="4DE404EB" wp14:textId="77777777">
      <w:r w:rsidRPr="00B27D14">
        <w:t>Considering the application of this technology, Lazic (2024) produced slightly different arguments than Simango (2025). Lazić (2024) claimed that the main role of artificial intelligence in English literature studies is still analytical, but not entirely generative. It means that AI is mostly used in the refining, editing, and market analysis of structures and not in the execution of the main creative processes. Miltner and Highfield (2024) also wrote about the potential of good generative AI in the cultural industries, with the hypothesis that when AI is employed cautiously in education, it can be beneficial and not harmful to students. Hence, unlike authors such as Ghafar et al. (2023) and Simango (2025), who pay much attention to the short-term advantages, Khan et al. (2024) and Borger et al. (2023) caution that the educational sector should not entirely rely on machines to make future authors.</w:t>
      </w:r>
    </w:p>
    <w:p xmlns:wp14="http://schemas.microsoft.com/office/word/2010/wordml" w:rsidRPr="00B27D14" w:rsidR="00D0746C" w:rsidP="00D0746C" w:rsidRDefault="00D0746C" w14:paraId="5102CDE4" wp14:textId="77777777">
      <w:pPr>
        <w:pStyle w:val="Heading2"/>
      </w:pPr>
      <w:bookmarkStart w:name="_Toc238762482" w:id="29"/>
      <w:r w:rsidRPr="00B27D14">
        <w:t>2.5 Disruption in the Publishing Sector</w:t>
      </w:r>
      <w:bookmarkEnd w:id="29"/>
    </w:p>
    <w:p xmlns:wp14="http://schemas.microsoft.com/office/word/2010/wordml" w:rsidRPr="00B27D14" w:rsidR="00D0746C" w:rsidP="00D0746C" w:rsidRDefault="00D0746C" w14:paraId="43794982" wp14:textId="77777777">
      <w:r w:rsidRPr="00B27D14">
        <w:t xml:space="preserve">Finch and Buchmesse (2019) initially assumed that artificial intelligence would be very influential on how publishers transact their businesses. They forecasted that it will have a significant effect on intellectual property rights, digital distribution schemes, and copyright laws. Dawle (2025) is a firm believer in this early forecast because he claims that the literature sector is undergoing a mega-creative shift. Dawle (2025) recommends that generative AI will result in a complete paradigm shift instead of a mere update of existing commercial models. This colossal change is also supported by Sytnyk (2024), as the author observes that the practical application of AI to publishing processes entails significant advantages and significant threats to contemporary publishing firms. </w:t>
      </w:r>
    </w:p>
    <w:p xmlns:wp14="http://schemas.microsoft.com/office/word/2010/wordml" w:rsidRPr="00B27D14" w:rsidR="00D0746C" w:rsidP="00D0746C" w:rsidRDefault="00D0746C" w14:paraId="163B691A" wp14:textId="77777777">
      <w:r w:rsidRPr="00B27D14">
        <w:t>But Lazic (2024) makes a somewhat different argument about how disruptive this is. Lazić (2024) claims that the main purpose of this technology is still analytical, but not entirely generative. This indicates that AI is primarily applied in structural refining, editing, and market analyses instead of taking over core publishing functions. Thus, Dawle (2025) considers the disruption a paradigm shift in text creation and ownership, whereas Lazic (2024) states that the former paradigms of the industry will not be demolished.</w:t>
      </w:r>
    </w:p>
    <w:p xmlns:wp14="http://schemas.microsoft.com/office/word/2010/wordml" w:rsidRPr="00B27D14" w:rsidR="00D0746C" w:rsidP="00D0746C" w:rsidRDefault="00D0746C" w14:paraId="1CF91D19" wp14:textId="77777777">
      <w:r w:rsidRPr="00B27D14">
        <w:t xml:space="preserve">Adding to this debate, Karpińska et al. (2023) explored the production networks in the publishing industry. They demonstrated that distribution is shifting due to technology, but the fundamental production networks are still dependent on human professionals in large numbers. On the other hand, Rowberry (2025) highlights a completely new kind of disruption that publishers must face. Rowberry (2025) demonstrates that the value of books is evolving as publishers’ books are being actively utilised as AI training data. This is precisely what Finch and Buchmesse (2019) had anticipated when it comes to intellectual property theft. Moreover, the ethical disturbance in professional editing is emphasised by Otmar et al. (2025). Although AI may be able to analyse texts flawlessly, as Lazic (2024) argues, Otmar et al. (2025) reveal that human editors encounter significant ethical issues when utilising it. </w:t>
      </w:r>
    </w:p>
    <w:p xmlns:wp14="http://schemas.microsoft.com/office/word/2010/wordml" w:rsidRPr="00B27D14" w:rsidR="00D0746C" w:rsidP="00D0746C" w:rsidRDefault="00D0746C" w14:paraId="1895F2FD" wp14:textId="77777777">
      <w:pPr>
        <w:pStyle w:val="Heading2"/>
      </w:pPr>
      <w:bookmarkStart w:name="_Toc238762483" w:id="30"/>
      <w:r w:rsidRPr="00B27D14">
        <w:t>2.6 Comparative Market Dynamics</w:t>
      </w:r>
      <w:bookmarkEnd w:id="30"/>
    </w:p>
    <w:p xmlns:wp14="http://schemas.microsoft.com/office/word/2010/wordml" w:rsidRPr="00B27D14" w:rsidR="00D0746C" w:rsidP="00D0746C" w:rsidRDefault="00D0746C" w14:paraId="65207FBB" wp14:textId="77777777">
      <w:r w:rsidRPr="00B27D14">
        <w:t>Artificial intelligence does not impact different markets in the world in the same way. The literature indicates that there is a great contrast between the developed markets such as the United Kingdom and the emerging markets such as Bangladesh. The article of Patel (2023) talks about the process of integrating these tools as a team effort that does not replace human labor. Patel (2023) focuses mainly on well-resourced settings that are characteristic of developed countries such as the UK. The application of generative AI in the UK is already under strict regulations. As an example, the large UK corporations have strict rules, including the Bloomsbury AI policy on authors, to severely regulate the use of synthetic text (Bloomsbury, 20</w:t>
      </w:r>
      <w:r w:rsidRPr="00B27D14" w:rsidR="009F558B">
        <w:t>26). Moreover, as Rosati (2025)</w:t>
      </w:r>
      <w:r w:rsidRPr="00B27D14">
        <w:t xml:space="preserve"> point out, the UK market is highly concerned with the rigid EU and UK copyright laws to safeguard cultural heritage and creative rights legally. </w:t>
      </w:r>
    </w:p>
    <w:p xmlns:wp14="http://schemas.microsoft.com/office/word/2010/wordml" w:rsidRPr="00B27D14" w:rsidR="00D0746C" w:rsidP="00D0746C" w:rsidRDefault="00D0746C" w14:paraId="14F2EFA7" wp14:textId="77777777">
      <w:r w:rsidRPr="00B27D14">
        <w:t xml:space="preserve">On the other hand, in Bangladesh, the situation is considered much differently in the literature. Begum (2025) reveals one of the most significant risks, stating that artificial intelligence will tend to homogenise the tone in literature. Begum (2025) claims that such a loss of distinct voice has a high probability of happening in a less regulated setting such as Bangladesh. Nonetheless, </w:t>
      </w:r>
      <w:r w:rsidRPr="00B27D14">
        <w:t xml:space="preserve">Ahmad et al. (2024) present a much better aspect of the technology in developing countries. Ahmad et al. (2024) show that AI provides young writers in Bangladesh the scope to reduce resource limitations and significantly enhances their productivity. They claim that it is a time-saving measure, and writers could spend more time on pure creative writing. This adoption is also examined by Murtuza and Oliullah (2025), who reveal that journalists and writers have been quick to adopt such tools in order to enhance their daily operations despite the uncertainties in the organization. </w:t>
      </w:r>
    </w:p>
    <w:p xmlns:wp14="http://schemas.microsoft.com/office/word/2010/wordml" w:rsidRPr="00B27D14" w:rsidR="00D0746C" w:rsidP="00D0746C" w:rsidRDefault="00D0746C" w14:paraId="5B669817" wp14:textId="77777777">
      <w:r w:rsidRPr="00B27D14">
        <w:t xml:space="preserve">In contrasting these authors, the priorities in the market are distinctly different. The UK pays significant attention to the establishment of tough rules and safeguarding the intellectual property (Patel, 2023; Bloomsbury, 2026). Conversely, some of the emerging markets like Bangladesh are already attempting to apply AI in order to rapidly accelerate the creation of simple creativity since they lack a well-developed industrial policy to restrain them (Ahmad et al., 2024). Although Ahmad et al. (2024) view this as the possibility to grow faster, Begum (2025) and Otmar et al. (2025) caution that a lack of strict ethical principles may lead to a distracting effect on writers and their overreliance on the tool.  </w:t>
      </w:r>
    </w:p>
    <w:p xmlns:wp14="http://schemas.microsoft.com/office/word/2010/wordml" w:rsidRPr="00B27D14" w:rsidR="00D0746C" w:rsidP="00D0746C" w:rsidRDefault="00D0746C" w14:paraId="5D9AC841" wp14:textId="77777777">
      <w:pPr>
        <w:pStyle w:val="Heading2"/>
      </w:pPr>
      <w:bookmarkStart w:name="_Toc238762484" w:id="31"/>
      <w:r w:rsidRPr="00B27D14">
        <w:t>2.7 Ethical and Legal Challenges of Generative AI</w:t>
      </w:r>
      <w:bookmarkEnd w:id="31"/>
    </w:p>
    <w:p xmlns:wp14="http://schemas.microsoft.com/office/word/2010/wordml" w:rsidRPr="00B27D14" w:rsidR="00D0746C" w:rsidP="00D0746C" w:rsidRDefault="00D0746C" w14:paraId="108B44D9" wp14:textId="77777777">
      <w:r w:rsidRPr="00B27D14">
        <w:t>The use of generative AI in the literature industry is a subject of much debate in the literature regarding the ethical and legal issues. Shumakova et al. (2023) emphasize that legal regulations of generative AI urgently need to be introduced into the creative industry. They fiercely warn that the whole publishing business will end up in huge confusion and loss of money unless there are clear laws. In full agreement with this necessity of strong legal boundaries, Rosati (2025) offers a highly detailed outlook within the framework of the EU and the UK copyright law. Rosati (2025) reveals that the powerful copyright laws are already being used in the mature markets such as the UK to securely guard the human creators. All these authors are unanimous that the best way to curb the AI problem is by having very strong legal frameworks.</w:t>
      </w:r>
    </w:p>
    <w:p xmlns:wp14="http://schemas.microsoft.com/office/word/2010/wordml" w:rsidRPr="00B27D14" w:rsidR="00D0746C" w:rsidP="00D0746C" w:rsidRDefault="00D0746C" w14:paraId="2F74BED9" wp14:textId="77777777">
      <w:r w:rsidRPr="00B27D14">
        <w:t xml:space="preserve">Nevertheless, certain scholars believe that the legislation is not sufficient, and the ethical dilemmas are larger problems. Patil (2024) extensively examines the uses and ethical issues of ChatGPT in art and literature. Patil (2024) claims that although an AI-generated book might be legitimate according to copyright laws, it raises serious ethical concerns about human authenticity. Otmar et al. (2025) concur greatly with Patil (2024) on this. In particular, they analysed both ethics and the application of generative AI in professional editing. According to the study of Otmar et al. (2025), human editors are confronted with significant ethical issues </w:t>
      </w:r>
      <w:r w:rsidRPr="00B27D14">
        <w:t>when they employ machines to edit human feelings, which is an issue that cannot be resolved by ordinary copyright law.</w:t>
      </w:r>
    </w:p>
    <w:p xmlns:wp14="http://schemas.microsoft.com/office/word/2010/wordml" w:rsidRPr="00B27D14" w:rsidR="00D0746C" w:rsidP="00D0746C" w:rsidRDefault="00D0746C" w14:paraId="74B9AFBB" wp14:textId="77777777">
      <w:r w:rsidRPr="00B27D14">
        <w:t>Moreover, the issue of AI training data is a very distinct challenge that is immersed in both ethics and law. Rowberry (2025) talks about the real worth of books in the current era of generative AI training data. Rowberry (2025) indicates that big AI corporations are quietly using copyrighted books to teach their intelligent machines without seeking permission. This observation fully underpins the legal issues that are being expressed by Rosati (2025) and the ethical issues that Patil (2024) points out. To deal with these complicated issues in the real world, large firms are intervening. As an illustration, the Bloomsbury policy on authors and illustrators is quite strict on what is permitted and what is prohibited (Bloomsbury, 2026). This shows a practical agreement in the business world with the academic warnings of Shumakova et al. (2023). Some authors discuss</w:t>
      </w:r>
      <w:r w:rsidRPr="00B27D14" w:rsidR="009F558B">
        <w:t xml:space="preserve"> legal copyright (Rosati, 2025</w:t>
      </w:r>
      <w:r w:rsidRPr="00B27D14">
        <w:t>) and some highlight the underlying moral issues (Patil, 2024; Otmar et al., 2025). But they all unanimously believe that AI cannot be unregulated in the field of creativity.</w:t>
      </w:r>
    </w:p>
    <w:p xmlns:wp14="http://schemas.microsoft.com/office/word/2010/wordml" w:rsidRPr="00B27D14" w:rsidR="00D0746C" w:rsidP="00D0746C" w:rsidRDefault="00D0746C" w14:paraId="37852BD8" wp14:textId="77777777">
      <w:pPr>
        <w:pStyle w:val="Heading2"/>
      </w:pPr>
      <w:bookmarkStart w:name="_Toc238762485" w:id="32"/>
      <w:r w:rsidRPr="00B27D14">
        <w:t>2.8 User Perceptions and Awareness in the Creative Sector</w:t>
      </w:r>
      <w:bookmarkEnd w:id="32"/>
    </w:p>
    <w:p xmlns:wp14="http://schemas.microsoft.com/office/word/2010/wordml" w:rsidRPr="00B27D14" w:rsidR="00D0746C" w:rsidP="00D0746C" w:rsidRDefault="00D0746C" w14:paraId="06CB1B09" wp14:textId="77777777">
      <w:r w:rsidRPr="00B27D14">
        <w:t>The book authored by Liang (2025) delved deeper into the feeling of authors about generative AI in the book industry. Liang (2025) discovered that authors are nowadays divided. There are those writers who are very empowered by the new technology and those who are very threatened by the synthetic text. This international feeling is comparable to the national results of certain emerging markets.  Examples include a study by Murtuza and Oliullah (2025) which explored the use of the generative artificial intelligence by Bangladeshi journalists and writers. They specifically explored the professionals' awareness, acceptance, and usage. Murtuza and Oliullah (2025) discovered that despite the rapid increase in the use of AI, writers are still full of anxiety due to ambiguity about organizational positions regarding generative AI.</w:t>
      </w:r>
    </w:p>
    <w:p xmlns:wp14="http://schemas.microsoft.com/office/word/2010/wordml" w:rsidRPr="00B27D14" w:rsidR="00D0746C" w:rsidP="00D0746C" w:rsidRDefault="00D0746C" w14:paraId="1CDF13CE" wp14:textId="77777777">
      <w:r w:rsidRPr="00B27D14">
        <w:t xml:space="preserve">The unusual combination of heavy use and heavy anxiety is also quite evident within the educational sector. The study by Khan et al. (2024) focuses on the perceptions of EFL students at a Bangladeshi university on the use of AI in the development of English writing skills. They discovered that the tools are widely used by students because they are willing to use them to enhance their basic writing speed. But also, Khan et al. (2024) have pointed out that it is these very students who worry very much that they are losing their critical thinking skills over time. This directly corresponds to professional findings of Liang (2025) and Murtuza and Oliullah (2025). This confirms that in both student and professional communities, the consensus is very </w:t>
      </w:r>
      <w:r w:rsidRPr="00B27D14">
        <w:t xml:space="preserve">high. People really enjoy how effective AI is, but they are profoundly concerned about its impact on human abilities in the long term. </w:t>
      </w:r>
    </w:p>
    <w:p xmlns:wp14="http://schemas.microsoft.com/office/word/2010/wordml" w:rsidRPr="00B27D14" w:rsidR="00D0746C" w:rsidP="00D0746C" w:rsidRDefault="00D0746C" w14:paraId="0DD18AF3" wp14:textId="77777777">
      <w:r w:rsidRPr="00B27D14">
        <w:t xml:space="preserve">But in a somewhat contrasting opinion, Al-Kfairy (2024) gives attention to the real practical forces that influence the adoption and acceptance of ChatGPT. When Khan et al. (2024) primarily emphasized emotional perceptions and fears, Al-Kfairy (2024) held that practical considerations, such as the ease of the tool to use, are the primary motivations behind its acceptance. Dahri et al. (2024) fully agree with Al-Kfairy (2024), and they also note that individuals are happy to accept AI because it actively favors self-monitored learning. Nevertheless, Miltner and Highfield (2024) indicate that it is needed to pay attention to the potential of good generative AI in cultural industries. They believe that as long as users are taught to think of AI as a mere assistant, not a direct replacement, they will gradually eliminate the severe fear that Liang (2025) and Khan et al. (2024) talk about. </w:t>
      </w:r>
    </w:p>
    <w:p xmlns:wp14="http://schemas.microsoft.com/office/word/2010/wordml" w:rsidRPr="00B27D14" w:rsidR="00D0746C" w:rsidP="00D0746C" w:rsidRDefault="00D0746C" w14:paraId="1EAF6751" wp14:textId="77777777">
      <w:pPr>
        <w:pStyle w:val="Heading2"/>
      </w:pPr>
      <w:bookmarkStart w:name="_Toc238762486" w:id="33"/>
      <w:r w:rsidRPr="00B27D14">
        <w:t>2.9 The Future of AI in Publishing and Literature</w:t>
      </w:r>
      <w:bookmarkEnd w:id="33"/>
    </w:p>
    <w:p xmlns:wp14="http://schemas.microsoft.com/office/word/2010/wordml" w:rsidRPr="00B27D14" w:rsidR="00D0746C" w:rsidP="00D0746C" w:rsidRDefault="00D0746C" w14:paraId="6D02EF7C" wp14:textId="77777777">
      <w:r w:rsidRPr="00B27D14">
        <w:t>In their comprehensive handbook, Slocombe and Liveley (2025) delved into the wide future of this technology. They claim that AI will not be a temporary solution. Ai will be the permanent tool, which can be used in the way literature is produced, edited, and analyzed in the future. Dougherty (2024) completely agrees with this future vision. Dougherty (2024) demonstrated that at the current moment, the literary studies are already being transformed by generative AI. Dougherty (2024) claimed that AI would compel scholars to reconsider entirely the way they study classic literature in the future, since now it is possible to conduct an instant analysis of large volumes of text using any AI tool.</w:t>
      </w:r>
    </w:p>
    <w:p xmlns:wp14="http://schemas.microsoft.com/office/word/2010/wordml" w:rsidRPr="00B27D14" w:rsidR="00D0746C" w:rsidP="00D0746C" w:rsidRDefault="00D0746C" w14:paraId="15A84AD8" wp14:textId="77777777">
      <w:r w:rsidRPr="00B27D14">
        <w:t xml:space="preserve">But the future is not perceived by all scholars in the same way. The early signs of the changes that artificial intelligence would have on the publishing industry were already predicted by Finch and Buchmesse (2019). The majority of the changes would involve business efficiency. They contended that publishers would primarily apply AI to predict market trends, supply chain management, and cut costs of printing. This business-oriented perspective is quite in contrast to the highly creative-oriented perspective of Dougherty (2024). The business perspective of Finch and Buchmesse (2019) is highly favored by Lazic (2024). Lazic (2024) forecasts that the future role of AI will continue to be analytical as opposed to replacing the creative writing process. Therefore, human writers will continue to be the real creators. </w:t>
      </w:r>
    </w:p>
    <w:p xmlns:wp14="http://schemas.microsoft.com/office/word/2010/wordml" w:rsidRPr="00B27D14" w:rsidR="00D0746C" w:rsidP="00D0746C" w:rsidRDefault="00D0746C" w14:paraId="033A9D86" wp14:textId="77777777">
      <w:r w:rsidRPr="00B27D14">
        <w:t xml:space="preserve">On the other hand, Miltner and Highfield (2024) suggest a much more balanced future. They profoundly cover the potential of good AI generative in the cultural and creative enterprise. </w:t>
      </w:r>
      <w:r w:rsidRPr="00B27D14">
        <w:t xml:space="preserve">According to Miltner and Highfield (2024), the future will totally be based on our decision to use the technology today. In case the industry is oriented towards the good practices and transparency, AI will complement human culture rather than ruin it. </w:t>
      </w:r>
    </w:p>
    <w:p xmlns:wp14="http://schemas.microsoft.com/office/word/2010/wordml" w:rsidRPr="00B27D14" w:rsidR="00D0746C" w:rsidP="00D0746C" w:rsidRDefault="00D0746C" w14:paraId="73BBCA22" wp14:textId="77777777">
      <w:pPr>
        <w:pStyle w:val="Heading2"/>
      </w:pPr>
      <w:bookmarkStart w:name="_Toc238762487" w:id="34"/>
      <w:r w:rsidRPr="00B27D14">
        <w:t>2.10 Literature Gap</w:t>
      </w:r>
      <w:bookmarkEnd w:id="34"/>
    </w:p>
    <w:p xmlns:wp14="http://schemas.microsoft.com/office/word/2010/wordml" w:rsidRPr="00B27D14" w:rsidR="00D0746C" w:rsidP="00D0746C" w:rsidRDefault="00D0746C" w14:paraId="68002CD3" wp14:textId="77777777">
      <w:r w:rsidRPr="00B27D14">
        <w:t>Although there is an increasing amount of literature on this topic, there is still a remarkably large literature gap in terms of comparative industry analysis. The majority of the existing literature is either very general in terms of the exact risk to human creativity (Jasim and Awqati, 2025), or it is completely specific to a certain educational environment in only one single nation (Khan et al., 2024). Due to this limited scope, an apparent gap between comparative studies involving the artificial intelligence application of a mature literature market like the United Kingdom and a developing market like Bangladesh is evident.</w:t>
      </w:r>
    </w:p>
    <w:p xmlns:wp14="http://schemas.microsoft.com/office/word/2010/wordml" w:rsidRPr="00B27D14" w:rsidR="00D0746C" w:rsidP="00D0746C" w:rsidRDefault="00D0746C" w14:paraId="7BFB4BC9" wp14:textId="77777777">
      <w:r w:rsidRPr="00B27D14">
        <w:t xml:space="preserve">The majority of authors pay too much attention to either Western regulations (Rosati, 2025) or to developing world adoption (Ahmad et al., 2024) without any connection at all. There is currently no major research that directly compares how these two totally distinct economic and structural environments adapt to synthetic creation side-by-side. This study will fill these gaps.   </w:t>
      </w:r>
    </w:p>
    <w:p xmlns:wp14="http://schemas.microsoft.com/office/word/2010/wordml" w:rsidRPr="00B27D14" w:rsidR="00D0746C" w:rsidP="00D0746C" w:rsidRDefault="00D0746C" w14:paraId="7324E3E8" wp14:textId="77777777">
      <w:pPr>
        <w:pStyle w:val="Heading2"/>
      </w:pPr>
      <w:bookmarkStart w:name="_Toc238762488" w:id="35"/>
      <w:r w:rsidRPr="00B27D14">
        <w:t>2.11 Conceptual Framework</w:t>
      </w:r>
      <w:bookmarkEnd w:id="35"/>
    </w:p>
    <w:p xmlns:wp14="http://schemas.microsoft.com/office/word/2010/wordml" w:rsidRPr="00B27D14" w:rsidR="007E139E" w:rsidP="007E139E" w:rsidRDefault="007E139E" w14:paraId="4AB6B9E3" wp14:textId="77777777">
      <w:r w:rsidRPr="00B27D14">
        <w:t xml:space="preserve">The conceptual framework in figure 1 has been created following the Technology Acceptance Model. Perceived usefulness and perceived ease of use has been taken directly from the TAM model. </w:t>
      </w:r>
      <w:r w:rsidRPr="00B27D14" w:rsidR="002445C5">
        <w:t xml:space="preserve">The marketing environment (Rosati, 2025; Otmar et al., 2025), alteration of creative writing practices through AI (Begum, 2025; Ahmad et al., 2024) and industry disruption (Alam, 2025; Sytnyk, 2024) due to AI was found from the secondary papers reviewed. </w:t>
      </w:r>
      <w:r w:rsidRPr="00B27D14">
        <w:t xml:space="preserve">Finally, with these variables, the conceptual framework was drawn using PowerPoint. </w:t>
      </w:r>
    </w:p>
    <w:p xmlns:wp14="http://schemas.microsoft.com/office/word/2010/wordml" w:rsidRPr="00B27D14" w:rsidR="0042135A" w:rsidP="0042135A" w:rsidRDefault="00D0746C" w14:paraId="62486C05" wp14:textId="77777777">
      <w:pPr>
        <w:keepNext/>
      </w:pPr>
      <w:r w:rsidRPr="00B27D14">
        <w:rPr>
          <w:noProof/>
          <w:lang w:val="en-US"/>
        </w:rPr>
        <w:drawing>
          <wp:inline xmlns:wp14="http://schemas.microsoft.com/office/word/2010/wordprocessingDrawing" distT="0" distB="0" distL="0" distR="0" wp14:anchorId="14C25A3A" wp14:editId="7F0C0DB3">
            <wp:extent cx="5731510" cy="2104390"/>
            <wp:effectExtent l="19050" t="19050" r="21590" b="101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104390"/>
                    </a:xfrm>
                    <a:prstGeom prst="rect">
                      <a:avLst/>
                    </a:prstGeom>
                    <a:ln>
                      <a:solidFill>
                        <a:schemeClr val="tx1"/>
                      </a:solidFill>
                    </a:ln>
                  </pic:spPr>
                </pic:pic>
              </a:graphicData>
            </a:graphic>
          </wp:inline>
        </w:drawing>
      </w:r>
    </w:p>
    <w:p xmlns:wp14="http://schemas.microsoft.com/office/word/2010/wordml" w:rsidRPr="00B27D14" w:rsidR="00D0746C" w:rsidP="0042135A" w:rsidRDefault="0042135A" w14:paraId="457D12B2" wp14:textId="77777777">
      <w:pPr>
        <w:pStyle w:val="Caption"/>
        <w:jc w:val="center"/>
        <w:rPr>
          <w:color w:val="auto"/>
        </w:rPr>
      </w:pPr>
      <w:bookmarkStart w:name="_Toc238583313" w:id="36"/>
      <w:r w:rsidRPr="00B27D14">
        <w:rPr>
          <w:color w:val="auto"/>
        </w:rPr>
        <w:t xml:space="preserve">Figure </w:t>
      </w:r>
      <w:r w:rsidRPr="00B27D14" w:rsidR="00F852F1">
        <w:rPr>
          <w:color w:val="auto"/>
        </w:rPr>
        <w:fldChar w:fldCharType="begin"/>
      </w:r>
      <w:r w:rsidRPr="00B27D14" w:rsidR="00F852F1">
        <w:rPr>
          <w:color w:val="auto"/>
        </w:rPr>
        <w:instrText xml:space="preserve"> SEQ Figure \* ARABIC </w:instrText>
      </w:r>
      <w:r w:rsidRPr="00B27D14" w:rsidR="00F852F1">
        <w:rPr>
          <w:color w:val="auto"/>
        </w:rPr>
        <w:fldChar w:fldCharType="separate"/>
      </w:r>
      <w:r w:rsidRPr="00B27D14">
        <w:rPr>
          <w:noProof/>
          <w:color w:val="auto"/>
        </w:rPr>
        <w:t>1</w:t>
      </w:r>
      <w:r w:rsidRPr="00B27D14" w:rsidR="00F852F1">
        <w:rPr>
          <w:noProof/>
          <w:color w:val="auto"/>
        </w:rPr>
        <w:fldChar w:fldCharType="end"/>
      </w:r>
      <w:r w:rsidRPr="00B27D14">
        <w:rPr>
          <w:color w:val="auto"/>
        </w:rPr>
        <w:t>: Conceptual Framework</w:t>
      </w:r>
      <w:bookmarkEnd w:id="36"/>
    </w:p>
    <w:p xmlns:wp14="http://schemas.microsoft.com/office/word/2010/wordml" w:rsidRPr="00B27D14" w:rsidR="00D0746C" w:rsidP="00D0746C" w:rsidRDefault="00D0746C" w14:paraId="4A51176A" wp14:textId="77777777">
      <w:r w:rsidRPr="00B27D14">
        <w:t>This study constructs a very clear conceptual framework to inform the research based on a literature review and the Technology Acceptance Model (TAM). The two foundational variables presented are the Perceived Usefulness and the Perceived ease of use that are directly related to TAM to create the foundation of the framework. This model is presented to graphically relate the established theories of TAM to the definite variables of this study that are the moderating Market Environment, Industry Disruption and Alteration of Creative Writing Practices. The framework will further serve as the direct structural base in the methodology chapter since these particular variables will determine how the survey questions will be designed and handed out to industry players.</w:t>
      </w:r>
    </w:p>
    <w:p xmlns:wp14="http://schemas.microsoft.com/office/word/2010/wordml" w:rsidRPr="00B27D14" w:rsidR="00D0746C" w:rsidP="00D0746C" w:rsidRDefault="00D0746C" w14:paraId="62A3F351" wp14:textId="77777777">
      <w:r w:rsidRPr="00B27D14">
        <w:t>The framework starts directly with two main independent variables, which are perceived usefulness and perceived ease of use. The literature indicates that the central variable, which is the intention to use generative AI among writers and publishers, is directly affected by these two variables.</w:t>
      </w:r>
    </w:p>
    <w:p xmlns:wp14="http://schemas.microsoft.com/office/word/2010/wordml" w:rsidRPr="00B27D14" w:rsidR="00D0746C" w:rsidP="00D0746C" w:rsidRDefault="00D0746C" w14:paraId="4AE8331A" wp14:textId="77777777">
      <w:r w:rsidRPr="00B27D14">
        <w:t>Nonetheless, the literature indicates that this relationship is not quite straightforward. Thus, the framework brings in the concept of market environment as a significant moderating variable. The legal regulations (such as UK copyright law addressed by Rosati, 2025) and the ethical standards are a part of the market environment (Otmar et al., 2025). The end result will be different depending on whether the market is highly regulated such as the UK or loosely regulated such as Bangladesh. The last dependent variables in this model are the change in creative writing practices and the general disruption of the industry. This theoretical framework visually and logically links the simple TAM theory with the complicated real world market dynamics as found in the literature and offers a very clear structural direction of the subsequent data analysis chapter.</w:t>
      </w:r>
    </w:p>
    <w:p xmlns:wp14="http://schemas.microsoft.com/office/word/2010/wordml" w:rsidRPr="00B27D14" w:rsidR="00D0746C" w:rsidP="00D0746C" w:rsidRDefault="00D0746C" w14:paraId="42E7042B" wp14:textId="77777777">
      <w:pPr>
        <w:pStyle w:val="Heading2"/>
      </w:pPr>
      <w:bookmarkStart w:name="_Toc238762489" w:id="37"/>
      <w:r w:rsidRPr="00B27D14">
        <w:t>2.12 Summary</w:t>
      </w:r>
      <w:bookmarkEnd w:id="37"/>
    </w:p>
    <w:p xmlns:wp14="http://schemas.microsoft.com/office/word/2010/wordml" w:rsidRPr="00B27D14" w:rsidR="00D0746C" w:rsidP="00D0746C" w:rsidRDefault="00D0746C" w14:paraId="727167CF" wp14:textId="77777777">
      <w:r w:rsidRPr="00B27D14">
        <w:t xml:space="preserve">Overall, the chapter was able to achieve its objective of reviewing the existing literature on the significant role of generative AI on the literature industry. The article review demonstrated that the Technology Acceptance Model is extensively employed by scholars to comprehend the adoption of AI. Whereas certain writers place a strong emphasis that AI is an excellent efficiency and idea-generating tool, other writers are more than alarmed, as they strongly highlight the grave ethical and legal issues involved with copyright and human authenticity. Another aspect that was evident in the literature was that various markets do not respond to </w:t>
      </w:r>
      <w:r w:rsidRPr="00B27D14">
        <w:t>this technology in the same way. Lastly, a serious literature gap was found, which demonstrated the necessity of the direct comparative study of the UK and Bangladesh.</w:t>
      </w:r>
    </w:p>
    <w:p xmlns:wp14="http://schemas.microsoft.com/office/word/2010/wordml" w:rsidRPr="00B27D14" w:rsidR="00D0746C" w:rsidRDefault="00D0746C" w14:paraId="4101652C" wp14:textId="77777777">
      <w:pPr>
        <w:spacing w:line="259" w:lineRule="auto"/>
        <w:jc w:val="left"/>
      </w:pPr>
      <w:r w:rsidRPr="00B27D14">
        <w:br w:type="page"/>
      </w:r>
    </w:p>
    <w:p xmlns:wp14="http://schemas.microsoft.com/office/word/2010/wordml" w:rsidRPr="00B27D14" w:rsidR="00D0746C" w:rsidP="00D0746C" w:rsidRDefault="00D0746C" w14:paraId="320449EC" wp14:textId="77777777">
      <w:pPr>
        <w:pStyle w:val="Heading1"/>
      </w:pPr>
      <w:bookmarkStart w:name="_Toc236801688" w:id="38"/>
      <w:bookmarkStart w:name="_Toc238762490" w:id="39"/>
      <w:r w:rsidRPr="00B27D14">
        <w:t>Chapter 3: Methodology</w:t>
      </w:r>
      <w:bookmarkEnd w:id="38"/>
      <w:bookmarkEnd w:id="39"/>
    </w:p>
    <w:p xmlns:wp14="http://schemas.microsoft.com/office/word/2010/wordml" w:rsidRPr="00B27D14" w:rsidR="00D0746C" w:rsidP="00D0746C" w:rsidRDefault="00D0746C" w14:paraId="54F923EB" wp14:textId="77777777">
      <w:pPr>
        <w:pStyle w:val="Heading2"/>
      </w:pPr>
      <w:bookmarkStart w:name="_Toc236801689" w:id="40"/>
      <w:bookmarkStart w:name="_Toc238762491" w:id="41"/>
      <w:r w:rsidRPr="00B27D14">
        <w:t>3.1 Introduction</w:t>
      </w:r>
      <w:bookmarkEnd w:id="40"/>
      <w:bookmarkEnd w:id="41"/>
    </w:p>
    <w:p xmlns:wp14="http://schemas.microsoft.com/office/word/2010/wordml" w:rsidRPr="00B27D14" w:rsidR="00D0746C" w:rsidP="00D0746C" w:rsidRDefault="00D0746C" w14:paraId="03A38EC7" wp14:textId="77777777">
      <w:r w:rsidRPr="00B27D14">
        <w:t>This chapter present</w:t>
      </w:r>
      <w:r w:rsidRPr="00B27D14" w:rsidR="003C6867">
        <w:t>ed</w:t>
      </w:r>
      <w:r w:rsidRPr="00B27D14">
        <w:t xml:space="preserve"> the methodology to examine how generative artificial intelligence impacts the literature industries in the United Kingdom and Bangladesh. This section describe</w:t>
      </w:r>
      <w:r w:rsidRPr="00B27D14" w:rsidR="003C6867">
        <w:t>d</w:t>
      </w:r>
      <w:r w:rsidRPr="00B27D14">
        <w:t xml:space="preserve"> the actual process to respond to the research questions based on the major literature and themes presented in the previous chapters. </w:t>
      </w:r>
      <w:r w:rsidRPr="00B27D14" w:rsidR="003C6867">
        <w:t>This study</w:t>
      </w:r>
      <w:r w:rsidRPr="00B27D14">
        <w:t xml:space="preserve"> adopted a mixed-method design, which use</w:t>
      </w:r>
      <w:r w:rsidRPr="00B27D14" w:rsidR="00452566">
        <w:t>d</w:t>
      </w:r>
      <w:r w:rsidRPr="00B27D14">
        <w:t xml:space="preserve"> secondary data to reflect up-to-date changes in the industry. In particular, </w:t>
      </w:r>
      <w:r w:rsidRPr="00B27D14" w:rsidR="00452566">
        <w:t>this study</w:t>
      </w:r>
      <w:r w:rsidRPr="00B27D14">
        <w:t xml:space="preserve"> examine</w:t>
      </w:r>
      <w:r w:rsidRPr="00B27D14" w:rsidR="00452566">
        <w:t>d</w:t>
      </w:r>
      <w:r w:rsidRPr="00B27D14">
        <w:t xml:space="preserve"> both qualitative and quantitative data, including legal reviews and academic journals, ind</w:t>
      </w:r>
      <w:r w:rsidRPr="00B27D14" w:rsidR="00452566">
        <w:t xml:space="preserve">ustry reports, and statistics. The analysis </w:t>
      </w:r>
      <w:r w:rsidRPr="00B27D14">
        <w:t>utilize</w:t>
      </w:r>
      <w:r w:rsidRPr="00B27D14" w:rsidR="00452566">
        <w:t>d</w:t>
      </w:r>
      <w:r w:rsidRPr="00B27D14">
        <w:t xml:space="preserve"> the quantitative data to design simple charts</w:t>
      </w:r>
      <w:r w:rsidRPr="00B27D14" w:rsidR="00452566">
        <w:t xml:space="preserve"> and tables</w:t>
      </w:r>
      <w:r w:rsidRPr="00B27D14">
        <w:t xml:space="preserve"> that justify the overall qualitative themes. This chapter supports </w:t>
      </w:r>
      <w:r w:rsidRPr="00B27D14" w:rsidR="00452566">
        <w:t>justified the</w:t>
      </w:r>
      <w:r w:rsidRPr="00B27D14">
        <w:t xml:space="preserve"> decision to use pragmatism and inductive approach. Lastly, it define</w:t>
      </w:r>
      <w:r w:rsidRPr="00B27D14" w:rsidR="00452566">
        <w:t>d</w:t>
      </w:r>
      <w:r w:rsidRPr="00B27D14">
        <w:t xml:space="preserve"> the particular cross-sectional period and the precise terms </w:t>
      </w:r>
      <w:r w:rsidRPr="00B27D14" w:rsidR="00452566">
        <w:t>appled</w:t>
      </w:r>
      <w:r w:rsidRPr="00B27D14">
        <w:t xml:space="preserve"> to the t</w:t>
      </w:r>
      <w:r w:rsidRPr="00B27D14" w:rsidR="00452566">
        <w:t>hematic analysis</w:t>
      </w:r>
      <w:r w:rsidRPr="00B27D14">
        <w:t xml:space="preserve">.  </w:t>
      </w:r>
    </w:p>
    <w:p xmlns:wp14="http://schemas.microsoft.com/office/word/2010/wordml" w:rsidRPr="00B27D14" w:rsidR="00D0746C" w:rsidP="00D0746C" w:rsidRDefault="00D0746C" w14:paraId="47A6C591" wp14:textId="77777777">
      <w:pPr>
        <w:pStyle w:val="Heading2"/>
      </w:pPr>
      <w:bookmarkStart w:name="_Toc236801690" w:id="42"/>
      <w:bookmarkStart w:name="_Toc238762492" w:id="43"/>
      <w:r w:rsidRPr="00B27D14">
        <w:t>3.2 Research Philosophy</w:t>
      </w:r>
      <w:bookmarkEnd w:id="42"/>
      <w:bookmarkEnd w:id="43"/>
    </w:p>
    <w:p xmlns:wp14="http://schemas.microsoft.com/office/word/2010/wordml" w:rsidRPr="00B27D14" w:rsidR="00D0746C" w:rsidP="00D0746C" w:rsidRDefault="00452566" w14:paraId="6890EBDB" wp14:textId="77777777">
      <w:r w:rsidRPr="00B27D14">
        <w:t>P</w:t>
      </w:r>
      <w:r w:rsidRPr="00B27D14" w:rsidR="00D0746C">
        <w:t xml:space="preserve">ragmatism </w:t>
      </w:r>
      <w:r w:rsidRPr="00B27D14" w:rsidR="00831835">
        <w:t>has been selected as</w:t>
      </w:r>
      <w:r w:rsidRPr="00B27D14" w:rsidR="00D0746C">
        <w:t xml:space="preserve"> the research philosophy in this dissertation. </w:t>
      </w:r>
      <w:r w:rsidRPr="00B27D14" w:rsidR="00831835">
        <w:t>It has been applied</w:t>
      </w:r>
      <w:r w:rsidRPr="00B27D14" w:rsidR="00D0746C">
        <w:t xml:space="preserve"> because examining how artificial intelligence is presently disrupting the publishing industry would need a very practical viewpoint to address real-life issues (Elgeddawy and Abouraia, 2024). Pragmatism allow</w:t>
      </w:r>
      <w:r w:rsidRPr="00B27D14" w:rsidR="00831835">
        <w:t>ed</w:t>
      </w:r>
      <w:r w:rsidRPr="00B27D14" w:rsidR="00D0746C">
        <w:t xml:space="preserve"> </w:t>
      </w:r>
      <w:r w:rsidRPr="00B27D14" w:rsidR="00831835">
        <w:t xml:space="preserve">this study </w:t>
      </w:r>
      <w:r w:rsidRPr="00B27D14" w:rsidR="00D0746C">
        <w:t>to look directly at the way that different markets</w:t>
      </w:r>
      <w:r w:rsidRPr="00B27D14" w:rsidR="00831835">
        <w:t xml:space="preserve"> </w:t>
      </w:r>
      <w:r w:rsidRPr="00B27D14" w:rsidR="00D0746C">
        <w:t xml:space="preserve">are proactively adapting to these new technological developments. </w:t>
      </w:r>
    </w:p>
    <w:p xmlns:wp14="http://schemas.microsoft.com/office/word/2010/wordml" w:rsidRPr="00B27D14" w:rsidR="00D0746C" w:rsidP="00D0746C" w:rsidRDefault="00D0746C" w14:paraId="5551A6E6" wp14:textId="77777777">
      <w:r w:rsidRPr="00B27D14">
        <w:t xml:space="preserve">Moreover, </w:t>
      </w:r>
      <w:r w:rsidRPr="00B27D14" w:rsidR="00831835">
        <w:t>this mixed-method</w:t>
      </w:r>
      <w:r w:rsidRPr="00B27D14">
        <w:t xml:space="preserve"> study that incorporate</w:t>
      </w:r>
      <w:r w:rsidRPr="00B27D14" w:rsidR="00831835">
        <w:t>d</w:t>
      </w:r>
      <w:r w:rsidRPr="00B27D14">
        <w:t xml:space="preserve"> both qualitative and quantitative data fits the concept of pragmatism perfectly (Kaushik and Walsh, 2019). Since </w:t>
      </w:r>
      <w:r w:rsidRPr="00B27D14" w:rsidR="00831835">
        <w:t>this</w:t>
      </w:r>
      <w:r w:rsidRPr="00B27D14">
        <w:t xml:space="preserve"> research focuse</w:t>
      </w:r>
      <w:r w:rsidRPr="00B27D14" w:rsidR="00831835">
        <w:t>d</w:t>
      </w:r>
      <w:r w:rsidRPr="00B27D14">
        <w:t xml:space="preserve"> on complex, intersecting problems, including the transformation of copyright laws, ethical issues, and disruption of the market, any single rigid traditional philosophy </w:t>
      </w:r>
      <w:r w:rsidRPr="00B27D14" w:rsidR="00831835">
        <w:t>wa</w:t>
      </w:r>
      <w:r w:rsidRPr="00B27D14">
        <w:t>s insufficient. Pragmatism offer</w:t>
      </w:r>
      <w:r w:rsidRPr="00B27D14" w:rsidR="00831835">
        <w:t>ed</w:t>
      </w:r>
      <w:r w:rsidRPr="00B27D14">
        <w:t xml:space="preserve"> the freedom that is required in examining the individual fears of creative writers and the commercial policies of the publishing industry. It enable</w:t>
      </w:r>
      <w:r w:rsidRPr="00B27D14" w:rsidR="00831835">
        <w:t>d</w:t>
      </w:r>
      <w:r w:rsidRPr="00B27D14">
        <w:t xml:space="preserve"> </w:t>
      </w:r>
      <w:r w:rsidRPr="00B27D14" w:rsidR="00831835">
        <w:t>this research</w:t>
      </w:r>
      <w:r w:rsidRPr="00B27D14">
        <w:t xml:space="preserve"> to integrate qualitative themes of legal journals together with quantitative secondary data. As this study </w:t>
      </w:r>
      <w:r w:rsidRPr="00B27D14" w:rsidR="00831835">
        <w:t>wa</w:t>
      </w:r>
      <w:r w:rsidRPr="00B27D14">
        <w:t>s based solely on secondary data, pragmatism support</w:t>
      </w:r>
      <w:r w:rsidRPr="00B27D14" w:rsidR="00831835">
        <w:t>ed</w:t>
      </w:r>
      <w:r w:rsidRPr="00B27D14">
        <w:t xml:space="preserve"> the use of all accessible industry reports to find out the current reality of the market. In general, the study </w:t>
      </w:r>
      <w:r w:rsidRPr="00B27D14" w:rsidR="00831835">
        <w:t>wa</w:t>
      </w:r>
      <w:r w:rsidRPr="00B27D14">
        <w:t xml:space="preserve">s very flexible with this philosophy, as it is able to combine various types of secondary data to form a clear and complete picture of the global literature industry today. </w:t>
      </w:r>
    </w:p>
    <w:p xmlns:wp14="http://schemas.microsoft.com/office/word/2010/wordml" w:rsidRPr="00B27D14" w:rsidR="00D0746C" w:rsidP="00D0746C" w:rsidRDefault="00D0746C" w14:paraId="72114916" wp14:textId="77777777">
      <w:pPr>
        <w:pStyle w:val="Heading2"/>
      </w:pPr>
      <w:bookmarkStart w:name="_Toc236801691" w:id="44"/>
      <w:bookmarkStart w:name="_Toc238762493" w:id="45"/>
      <w:r w:rsidRPr="00B27D14">
        <w:t>3.3 Research Approach</w:t>
      </w:r>
      <w:bookmarkEnd w:id="44"/>
      <w:bookmarkEnd w:id="45"/>
    </w:p>
    <w:p xmlns:wp14="http://schemas.microsoft.com/office/word/2010/wordml" w:rsidRPr="00B27D14" w:rsidR="00D0746C" w:rsidP="00D0746C" w:rsidRDefault="00D0746C" w14:paraId="7E3EB9E1" wp14:textId="77777777">
      <w:r w:rsidRPr="00B27D14">
        <w:t xml:space="preserve">The collected data </w:t>
      </w:r>
      <w:r w:rsidRPr="00B27D14" w:rsidR="00831835">
        <w:t>wa</w:t>
      </w:r>
      <w:r w:rsidRPr="00B27D14">
        <w:t xml:space="preserve">s analyzed using an </w:t>
      </w:r>
      <w:r w:rsidRPr="00B27D14" w:rsidR="00831835">
        <w:t>inductive approach. T</w:t>
      </w:r>
      <w:r w:rsidRPr="00B27D14">
        <w:t xml:space="preserve">his approach </w:t>
      </w:r>
      <w:r w:rsidRPr="00B27D14" w:rsidR="00831835">
        <w:t xml:space="preserve">was selected </w:t>
      </w:r>
      <w:r w:rsidRPr="00B27D14">
        <w:t xml:space="preserve">since it </w:t>
      </w:r>
      <w:r w:rsidRPr="00B27D14" w:rsidR="00831835">
        <w:t>gave the flexibility for identifying data without the limitation of any predefined hypothesis</w:t>
      </w:r>
      <w:r w:rsidRPr="00B27D14">
        <w:t>. Instead of testing a strict existing hypothesis, inductive approach</w:t>
      </w:r>
      <w:r w:rsidRPr="00B27D14" w:rsidR="00831835">
        <w:t xml:space="preserve"> was applied</w:t>
      </w:r>
      <w:r w:rsidRPr="00B27D14">
        <w:t xml:space="preserve"> to collect descriptive data to enable general themes to come naturally out of the texts (Thomas, 2003). The given method </w:t>
      </w:r>
      <w:r w:rsidRPr="00B27D14" w:rsidR="00831835">
        <w:t>wa</w:t>
      </w:r>
      <w:r w:rsidRPr="00B27D14">
        <w:t xml:space="preserve">s essential to </w:t>
      </w:r>
      <w:r w:rsidRPr="00B27D14" w:rsidR="00831835">
        <w:t>this</w:t>
      </w:r>
      <w:r w:rsidRPr="00B27D14">
        <w:t xml:space="preserve"> study since generative artificial intelligence is a highly contemporary and unstable subject in the literature field. </w:t>
      </w:r>
    </w:p>
    <w:p xmlns:wp14="http://schemas.microsoft.com/office/word/2010/wordml" w:rsidRPr="00B27D14" w:rsidR="00D0746C" w:rsidP="00D0746C" w:rsidRDefault="00D0746C" w14:paraId="21765998" wp14:textId="77777777">
      <w:r w:rsidRPr="00B27D14">
        <w:t>With the inductive approach, this paper explore</w:t>
      </w:r>
      <w:r w:rsidRPr="00B27D14" w:rsidR="00831835">
        <w:t>d</w:t>
      </w:r>
      <w:r w:rsidRPr="00B27D14">
        <w:t xml:space="preserve"> the contemporary real-time issues of writers in the United Kingdom and Bangladesh. </w:t>
      </w:r>
      <w:r w:rsidRPr="00B27D14" w:rsidR="00831835">
        <w:t>This research</w:t>
      </w:r>
      <w:r w:rsidRPr="00B27D14">
        <w:t xml:space="preserve"> examine</w:t>
      </w:r>
      <w:r w:rsidRPr="00B27D14" w:rsidR="00831835">
        <w:t>d</w:t>
      </w:r>
      <w:r w:rsidRPr="00B27D14">
        <w:t xml:space="preserve"> uncoded qualitative information from secondary sources to determine natural regularities in the industry (Kumar and Ujire, 2024). When </w:t>
      </w:r>
      <w:r w:rsidRPr="00B27D14" w:rsidR="00831835">
        <w:t>examining</w:t>
      </w:r>
      <w:r w:rsidRPr="00B27D14">
        <w:t xml:space="preserve"> the latest industry reports and scholarly journals, certain themes of copyright panics and homogenization of the market naturally emerge</w:t>
      </w:r>
      <w:r w:rsidRPr="00B27D14" w:rsidR="00831835">
        <w:t>d</w:t>
      </w:r>
      <w:r w:rsidRPr="00B27D14">
        <w:t>. Rather than making premises about the effects of technology on creative writing, this research buil</w:t>
      </w:r>
      <w:r w:rsidRPr="00B27D14" w:rsidR="00831835">
        <w:t>t</w:t>
      </w:r>
      <w:r w:rsidRPr="00B27D14">
        <w:t xml:space="preserve"> its own conclusions based on written evidence. This bottom-up approach </w:t>
      </w:r>
      <w:r w:rsidRPr="00B27D14" w:rsidR="00831835">
        <w:t>ensured</w:t>
      </w:r>
      <w:r w:rsidRPr="00B27D14">
        <w:t xml:space="preserve"> that </w:t>
      </w:r>
      <w:r w:rsidRPr="00B27D14" w:rsidR="00831835">
        <w:t>the</w:t>
      </w:r>
      <w:r w:rsidRPr="00B27D14">
        <w:t xml:space="preserve"> ultimate recommendations </w:t>
      </w:r>
      <w:r w:rsidRPr="00B27D14" w:rsidR="00831835">
        <w:t xml:space="preserve">were </w:t>
      </w:r>
      <w:r w:rsidRPr="00B27D14">
        <w:t xml:space="preserve">based on the existing facts. </w:t>
      </w:r>
    </w:p>
    <w:p xmlns:wp14="http://schemas.microsoft.com/office/word/2010/wordml" w:rsidRPr="00B27D14" w:rsidR="00D0746C" w:rsidP="00D0746C" w:rsidRDefault="00D0746C" w14:paraId="5E81ADE2" wp14:textId="77777777">
      <w:pPr>
        <w:pStyle w:val="Heading2"/>
      </w:pPr>
      <w:bookmarkStart w:name="_Toc236801692" w:id="46"/>
      <w:bookmarkStart w:name="_Toc238762494" w:id="47"/>
      <w:r w:rsidRPr="00B27D14">
        <w:t>3.4 Research Design</w:t>
      </w:r>
      <w:bookmarkEnd w:id="46"/>
      <w:bookmarkEnd w:id="47"/>
    </w:p>
    <w:p xmlns:wp14="http://schemas.microsoft.com/office/word/2010/wordml" w:rsidRPr="00B27D14" w:rsidR="00D0746C" w:rsidP="00D0746C" w:rsidRDefault="00D0746C" w14:paraId="24A207C0" wp14:textId="77777777">
      <w:r w:rsidRPr="00B27D14">
        <w:t>This paper employ</w:t>
      </w:r>
      <w:r w:rsidRPr="00B27D14" w:rsidR="00F76DBD">
        <w:t>d</w:t>
      </w:r>
      <w:r w:rsidRPr="00B27D14">
        <w:t xml:space="preserve"> an explanatory mixed-methods research design. </w:t>
      </w:r>
      <w:r w:rsidRPr="00B27D14" w:rsidR="00F76DBD">
        <w:t>This research</w:t>
      </w:r>
      <w:r w:rsidRPr="00B27D14">
        <w:t xml:space="preserve"> deliberately </w:t>
      </w:r>
      <w:r w:rsidRPr="00B27D14" w:rsidR="00F76DBD">
        <w:t xml:space="preserve">avoided a descriptive format </w:t>
      </w:r>
      <w:r w:rsidRPr="00B27D14">
        <w:t xml:space="preserve">to explain the detailed effects of the generative AI on the global literature ecosystem. The given structure </w:t>
      </w:r>
      <w:r w:rsidRPr="00B27D14" w:rsidR="00F76DBD">
        <w:t>wa</w:t>
      </w:r>
      <w:r w:rsidRPr="00B27D14">
        <w:t xml:space="preserve">s very much aligned with </w:t>
      </w:r>
      <w:r w:rsidRPr="00B27D14" w:rsidR="00F76DBD">
        <w:t xml:space="preserve">the </w:t>
      </w:r>
      <w:r w:rsidRPr="00B27D14">
        <w:t>philosophy of pra</w:t>
      </w:r>
      <w:r w:rsidRPr="00B27D14" w:rsidR="00EF3FEC">
        <w:t xml:space="preserve">gmatism and inductive approach. It </w:t>
      </w:r>
      <w:r w:rsidRPr="00B27D14">
        <w:t>enable</w:t>
      </w:r>
      <w:r w:rsidRPr="00B27D14" w:rsidR="00F76DBD">
        <w:t>d</w:t>
      </w:r>
      <w:r w:rsidRPr="00B27D14">
        <w:t xml:space="preserve"> </w:t>
      </w:r>
      <w:r w:rsidRPr="00B27D14" w:rsidR="00F76DBD">
        <w:t>the analysis</w:t>
      </w:r>
      <w:r w:rsidRPr="00B27D14">
        <w:t xml:space="preserve"> to make very definite comparisons of the mature UK market and the developing Bangladeshi market. </w:t>
      </w:r>
    </w:p>
    <w:p xmlns:wp14="http://schemas.microsoft.com/office/word/2010/wordml" w:rsidRPr="00B27D14" w:rsidR="00D0746C" w:rsidP="00D0746C" w:rsidRDefault="00D0746C" w14:paraId="2D65BE8B" wp14:textId="77777777">
      <w:r w:rsidRPr="00B27D14">
        <w:t xml:space="preserve">Moreover, the design </w:t>
      </w:r>
      <w:r w:rsidRPr="00B27D14" w:rsidR="00F76DBD">
        <w:t>wa</w:t>
      </w:r>
      <w:r w:rsidRPr="00B27D14">
        <w:t xml:space="preserve">s based solely on secondary data (Stewart and Kamins, 1993). </w:t>
      </w:r>
      <w:r w:rsidRPr="00B27D14" w:rsidR="00253753">
        <w:t xml:space="preserve">In order to identify the ethical issues regarding the copyright laws, </w:t>
      </w:r>
      <w:r w:rsidRPr="00B27D14" w:rsidR="00F76DBD">
        <w:t xml:space="preserve">this study </w:t>
      </w:r>
      <w:r w:rsidRPr="00B27D14" w:rsidR="00253753">
        <w:t>conduct</w:t>
      </w:r>
      <w:r w:rsidRPr="00B27D14" w:rsidR="00F76DBD">
        <w:t>ed</w:t>
      </w:r>
      <w:r w:rsidRPr="00B27D14" w:rsidR="00253753">
        <w:t xml:space="preserve"> a qualitative analysis of the secondary data. Along with that qualitative </w:t>
      </w:r>
      <w:r w:rsidRPr="00B27D14" w:rsidR="00F76DBD">
        <w:t>data,</w:t>
      </w:r>
      <w:r w:rsidRPr="00B27D14" w:rsidR="00253753">
        <w:t xml:space="preserve"> quantitative descriptive data in tables and graphs</w:t>
      </w:r>
      <w:r w:rsidRPr="00B27D14" w:rsidR="00F76DBD">
        <w:t xml:space="preserve"> was also analysed</w:t>
      </w:r>
      <w:r w:rsidRPr="00B27D14" w:rsidR="00253753">
        <w:t>. This design help</w:t>
      </w:r>
      <w:r w:rsidRPr="00B27D14" w:rsidR="00F76DBD">
        <w:t>ed</w:t>
      </w:r>
      <w:r w:rsidRPr="00B27D14" w:rsidR="00253753">
        <w:t xml:space="preserve"> in conducting a comprehensive analysis. </w:t>
      </w:r>
      <w:r w:rsidRPr="00B27D14">
        <w:t xml:space="preserve">  </w:t>
      </w:r>
    </w:p>
    <w:p xmlns:wp14="http://schemas.microsoft.com/office/word/2010/wordml" w:rsidRPr="00B27D14" w:rsidR="00D0746C" w:rsidP="00D0746C" w:rsidRDefault="00D0746C" w14:paraId="5BB4D509" wp14:textId="77777777">
      <w:pPr>
        <w:pStyle w:val="Heading2"/>
      </w:pPr>
      <w:bookmarkStart w:name="_Toc236801694" w:id="48"/>
      <w:bookmarkStart w:name="_Toc238762495" w:id="49"/>
      <w:r w:rsidRPr="00B27D14">
        <w:t>3.</w:t>
      </w:r>
      <w:r w:rsidRPr="00B27D14" w:rsidR="007D73C2">
        <w:t>5</w:t>
      </w:r>
      <w:r w:rsidRPr="00B27D14">
        <w:t xml:space="preserve"> Research Method Choice</w:t>
      </w:r>
      <w:bookmarkEnd w:id="48"/>
      <w:bookmarkEnd w:id="49"/>
    </w:p>
    <w:p xmlns:wp14="http://schemas.microsoft.com/office/word/2010/wordml" w:rsidRPr="00B27D14" w:rsidR="00D0746C" w:rsidP="00D0746C" w:rsidRDefault="00F76DBD" w14:paraId="3BCDF1FC" wp14:textId="77777777">
      <w:r w:rsidRPr="00B27D14">
        <w:t>This research</w:t>
      </w:r>
      <w:r w:rsidRPr="00B27D14" w:rsidR="00D0746C">
        <w:t xml:space="preserve"> selected a mixed-methods choice to systematically collect and analyze the secondary data. </w:t>
      </w:r>
      <w:r w:rsidRPr="00B27D14" w:rsidR="00613D0C">
        <w:t>T</w:t>
      </w:r>
      <w:r w:rsidRPr="00B27D14" w:rsidR="00D0746C">
        <w:t>he qualit</w:t>
      </w:r>
      <w:r w:rsidRPr="00B27D14">
        <w:t xml:space="preserve">ative and quantitative analysis was </w:t>
      </w:r>
      <w:r w:rsidRPr="00B27D14" w:rsidR="00D0746C">
        <w:t>operate</w:t>
      </w:r>
      <w:r w:rsidRPr="00B27D14">
        <w:t>d</w:t>
      </w:r>
      <w:r w:rsidRPr="00B27D14" w:rsidR="00D0746C">
        <w:t xml:space="preserve"> </w:t>
      </w:r>
      <w:r w:rsidRPr="00B27D14">
        <w:t>one after another</w:t>
      </w:r>
      <w:r w:rsidRPr="00B27D14" w:rsidR="00D0746C">
        <w:t xml:space="preserve"> in the study (Creswell and Clark, 2007). </w:t>
      </w:r>
      <w:r w:rsidRPr="00B27D14">
        <w:t>A</w:t>
      </w:r>
      <w:r w:rsidRPr="00B27D14" w:rsidR="00D0746C">
        <w:t xml:space="preserve"> single approach decision </w:t>
      </w:r>
      <w:r w:rsidRPr="00B27D14">
        <w:t>was not considered</w:t>
      </w:r>
      <w:r w:rsidRPr="00B27D14" w:rsidR="00D0746C">
        <w:t xml:space="preserve"> because the need to work with one type of data is not analytical and rich enough to cope wi</w:t>
      </w:r>
      <w:r w:rsidRPr="00B27D14">
        <w:t>th the intricate AI disruption</w:t>
      </w:r>
      <w:r w:rsidRPr="00B27D14" w:rsidR="00D0746C">
        <w:t xml:space="preserve">. </w:t>
      </w:r>
    </w:p>
    <w:p xmlns:wp14="http://schemas.microsoft.com/office/word/2010/wordml" w:rsidRPr="00B27D14" w:rsidR="00D0746C" w:rsidP="00D0746C" w:rsidRDefault="00D0746C" w14:paraId="1B1C53FB" wp14:textId="77777777">
      <w:r w:rsidRPr="00B27D14">
        <w:t>Although this research gather</w:t>
      </w:r>
      <w:r w:rsidRPr="00B27D14" w:rsidR="004F09A5">
        <w:t>ed</w:t>
      </w:r>
      <w:r w:rsidRPr="00B27D14">
        <w:t xml:space="preserve"> quantitative and qualitative secondary data, much weight </w:t>
      </w:r>
      <w:r w:rsidRPr="00B27D14" w:rsidR="004F09A5">
        <w:t xml:space="preserve">was given </w:t>
      </w:r>
      <w:r w:rsidRPr="00B27D14">
        <w:t xml:space="preserve">to the qualitative aspect. To study authorial anxieties and the changing legal settings in the United Kingdom and Bangladesh, the qualitative approach </w:t>
      </w:r>
      <w:r w:rsidRPr="00B27D14" w:rsidR="004F09A5">
        <w:t xml:space="preserve">was used </w:t>
      </w:r>
      <w:r w:rsidRPr="00B27D14">
        <w:t xml:space="preserve">as </w:t>
      </w:r>
      <w:r w:rsidRPr="00B27D14" w:rsidR="004F09A5">
        <w:t>the</w:t>
      </w:r>
      <w:r w:rsidRPr="00B27D14">
        <w:t xml:space="preserve"> main analytical instrument. This </w:t>
      </w:r>
      <w:r w:rsidRPr="00B27D14" w:rsidR="004F09A5">
        <w:t>assisted</w:t>
      </w:r>
      <w:r w:rsidRPr="00B27D14">
        <w:t xml:space="preserve"> in successfully isolating the personal </w:t>
      </w:r>
      <w:r w:rsidRPr="00B27D14" w:rsidR="004F09A5">
        <w:t>biases</w:t>
      </w:r>
      <w:r w:rsidRPr="00B27D14">
        <w:t xml:space="preserve"> and moral discussions within the recent academic literature. On the other hand, the quantitative approach </w:t>
      </w:r>
      <w:r w:rsidRPr="00B27D14" w:rsidR="004F09A5">
        <w:t>wa</w:t>
      </w:r>
      <w:r w:rsidRPr="00B27D14">
        <w:t xml:space="preserve">s </w:t>
      </w:r>
      <w:r w:rsidRPr="00B27D14" w:rsidR="004F09A5">
        <w:t>supportive in this study</w:t>
      </w:r>
      <w:r w:rsidRPr="00B27D14">
        <w:t xml:space="preserve">. </w:t>
      </w:r>
      <w:r w:rsidRPr="00B27D14" w:rsidR="004F09A5">
        <w:t>S</w:t>
      </w:r>
      <w:r w:rsidRPr="00B27D14">
        <w:t xml:space="preserve">pecific numerical data </w:t>
      </w:r>
      <w:r w:rsidRPr="00B27D14" w:rsidR="004F09A5">
        <w:t xml:space="preserve">was obtained </w:t>
      </w:r>
      <w:r w:rsidRPr="00B27D14">
        <w:t>on the current industry reports with the specific purpose of producing visual charts that reflect</w:t>
      </w:r>
      <w:r w:rsidRPr="00B27D14" w:rsidR="004F09A5">
        <w:t>ed</w:t>
      </w:r>
      <w:r w:rsidRPr="00B27D14">
        <w:t xml:space="preserve"> the adoption rates of generative AI. The study provide</w:t>
      </w:r>
      <w:r w:rsidRPr="00B27D14" w:rsidR="004F09A5">
        <w:t>d</w:t>
      </w:r>
      <w:r w:rsidRPr="00B27D14">
        <w:t xml:space="preserve"> a </w:t>
      </w:r>
      <w:r w:rsidRPr="00B27D14" w:rsidR="004F09A5">
        <w:t>comprehensive</w:t>
      </w:r>
      <w:r w:rsidRPr="00B27D14">
        <w:t xml:space="preserve"> answer to the research questions by a strategic combination of both of the approaches. The qualitative result clearly explain</w:t>
      </w:r>
      <w:r w:rsidRPr="00B27D14" w:rsidR="004F09A5">
        <w:t>ed</w:t>
      </w:r>
      <w:r w:rsidRPr="00B27D14">
        <w:t xml:space="preserve"> why such chan</w:t>
      </w:r>
      <w:r w:rsidRPr="00B27D14" w:rsidR="004F09A5">
        <w:t xml:space="preserve">ges in the industry take place. In addition, </w:t>
      </w:r>
      <w:r w:rsidRPr="00B27D14">
        <w:t xml:space="preserve">the quantitative data </w:t>
      </w:r>
      <w:r w:rsidRPr="00B27D14" w:rsidR="004F09A5">
        <w:t>wa</w:t>
      </w:r>
      <w:r w:rsidRPr="00B27D14">
        <w:t xml:space="preserve">s presented to support them. </w:t>
      </w:r>
    </w:p>
    <w:p xmlns:wp14="http://schemas.microsoft.com/office/word/2010/wordml" w:rsidRPr="00B27D14" w:rsidR="00D0746C" w:rsidP="00D0746C" w:rsidRDefault="00D0746C" w14:paraId="6E7071A3" wp14:textId="77777777">
      <w:pPr>
        <w:pStyle w:val="Heading2"/>
      </w:pPr>
      <w:bookmarkStart w:name="_Toc236801695" w:id="50"/>
      <w:bookmarkStart w:name="_Toc238762496" w:id="51"/>
      <w:r w:rsidRPr="00B27D14">
        <w:t>3.</w:t>
      </w:r>
      <w:r w:rsidRPr="00B27D14" w:rsidR="007D73C2">
        <w:t>6</w:t>
      </w:r>
      <w:r w:rsidRPr="00B27D14">
        <w:t xml:space="preserve"> Research Time Horizon</w:t>
      </w:r>
      <w:bookmarkEnd w:id="50"/>
      <w:bookmarkEnd w:id="51"/>
    </w:p>
    <w:p xmlns:wp14="http://schemas.microsoft.com/office/word/2010/wordml" w:rsidRPr="00B27D14" w:rsidR="00D0746C" w:rsidP="00D0746C" w:rsidRDefault="00D0746C" w14:paraId="1AD9F30E" wp14:textId="77777777">
      <w:r w:rsidRPr="00B27D14">
        <w:t>The generative AI environment and the related intellectual property laws are changing faster than ever before. Thus, this dissertation t</w:t>
      </w:r>
      <w:r w:rsidRPr="00B27D14" w:rsidR="004F09A5">
        <w:t>ook</w:t>
      </w:r>
      <w:r w:rsidRPr="00B27D14">
        <w:t xml:space="preserve"> a cross-sectional time frame. It would be difficult to follow the long-term process of maturation of AI tools in the UK and Bangladesh due to the nature of strict submission deadline of this research. Rather, a cross-sectional period </w:t>
      </w:r>
      <w:r w:rsidRPr="00B27D14" w:rsidR="004F09A5">
        <w:t xml:space="preserve">enabled this research </w:t>
      </w:r>
      <w:r w:rsidRPr="00B27D14">
        <w:t>to pick a clear, up-to-date picture of how the literary industry is reacting to synthetic text creation currently. This method offer</w:t>
      </w:r>
      <w:r w:rsidRPr="00B27D14" w:rsidR="004F09A5">
        <w:t>ed</w:t>
      </w:r>
      <w:r w:rsidRPr="00B27D14">
        <w:t xml:space="preserve"> an extremely realistic evaluation of the immediate struggles of contemporary writers by studying extremely recent secondary literature. </w:t>
      </w:r>
    </w:p>
    <w:p xmlns:wp14="http://schemas.microsoft.com/office/word/2010/wordml" w:rsidRPr="00B27D14" w:rsidR="00D0746C" w:rsidP="00D0746C" w:rsidRDefault="00D0746C" w14:paraId="7A9FFECC" wp14:textId="77777777">
      <w:pPr>
        <w:pStyle w:val="Heading2"/>
      </w:pPr>
      <w:bookmarkStart w:name="_Toc236801696" w:id="52"/>
      <w:bookmarkStart w:name="_Toc238762497" w:id="53"/>
      <w:r w:rsidRPr="00B27D14">
        <w:t>3.</w:t>
      </w:r>
      <w:r w:rsidRPr="00B27D14" w:rsidR="007D73C2">
        <w:t>7</w:t>
      </w:r>
      <w:r w:rsidRPr="00B27D14">
        <w:t xml:space="preserve"> Research Techniques and Procedures</w:t>
      </w:r>
      <w:bookmarkEnd w:id="52"/>
      <w:bookmarkEnd w:id="53"/>
    </w:p>
    <w:p xmlns:wp14="http://schemas.microsoft.com/office/word/2010/wordml" w:rsidRPr="00B27D14" w:rsidR="00D0746C" w:rsidP="00D0746C" w:rsidRDefault="00D0746C" w14:paraId="436B5040" wp14:textId="77777777">
      <w:pPr>
        <w:pStyle w:val="Heading3"/>
      </w:pPr>
      <w:bookmarkStart w:name="_Toc236801697" w:id="54"/>
      <w:bookmarkStart w:name="_Toc238762498" w:id="55"/>
      <w:r w:rsidRPr="00B27D14">
        <w:t>3.</w:t>
      </w:r>
      <w:r w:rsidRPr="00B27D14" w:rsidR="007D73C2">
        <w:t>7</w:t>
      </w:r>
      <w:r w:rsidRPr="00B27D14">
        <w:t>.1 Data Collection Methods</w:t>
      </w:r>
      <w:bookmarkEnd w:id="54"/>
      <w:bookmarkEnd w:id="55"/>
    </w:p>
    <w:p xmlns:wp14="http://schemas.microsoft.com/office/word/2010/wordml" w:rsidRPr="00B27D14" w:rsidR="00AF534B" w:rsidP="00D0746C" w:rsidRDefault="00D0746C" w14:paraId="42DEC424" wp14:textId="77777777">
      <w:r w:rsidRPr="00B27D14">
        <w:t>This study use</w:t>
      </w:r>
      <w:r w:rsidRPr="00B27D14" w:rsidR="004F09A5">
        <w:t>d</w:t>
      </w:r>
      <w:r w:rsidRPr="00B27D14">
        <w:t xml:space="preserve"> secondary data only to investigate the relationship between generative artificial intelligence, laws, and voice. Qualitative and quantitative data </w:t>
      </w:r>
      <w:r w:rsidRPr="00B27D14" w:rsidR="004F09A5">
        <w:t xml:space="preserve">was </w:t>
      </w:r>
      <w:r w:rsidRPr="00B27D14">
        <w:t xml:space="preserve">systematically collected from peer-reviewed academic journals, international legal reviews and regional industry publications. This document selection process was done by using certain keywords in academic databases, with a strong emphasis on Google Scholar and ResearchGate. The exact keywords were </w:t>
      </w:r>
    </w:p>
    <w:p xmlns:wp14="http://schemas.microsoft.com/office/word/2010/wordml" w:rsidRPr="00B27D14" w:rsidR="00AF534B" w:rsidP="00AF534B" w:rsidRDefault="00AF534B" w14:paraId="6DAEC832" wp14:textId="77777777">
      <w:pPr>
        <w:pStyle w:val="ListParagraph"/>
        <w:numPr>
          <w:ilvl w:val="0"/>
          <w:numId w:val="3"/>
        </w:numPr>
      </w:pPr>
      <w:r w:rsidRPr="00B27D14">
        <w:t>generative AI" AND ("creative writing" OR "authorship") AND ("United Kingdom" OR "Bangladesh")</w:t>
      </w:r>
    </w:p>
    <w:p xmlns:wp14="http://schemas.microsoft.com/office/word/2010/wordml" w:rsidRPr="00B27D14" w:rsidR="00AF534B" w:rsidP="00AF534B" w:rsidRDefault="00AF534B" w14:paraId="438DF76F" wp14:textId="77777777">
      <w:pPr>
        <w:pStyle w:val="ListParagraph"/>
        <w:numPr>
          <w:ilvl w:val="0"/>
          <w:numId w:val="3"/>
        </w:numPr>
      </w:pPr>
      <w:r w:rsidRPr="00B27D14">
        <w:t>"generative AI" AND ("copyright" OR "intellectual property") AND "publishing" AND ("UK" OR "Bangladesh")</w:t>
      </w:r>
    </w:p>
    <w:p xmlns:wp14="http://schemas.microsoft.com/office/word/2010/wordml" w:rsidRPr="00B27D14" w:rsidR="00AF534B" w:rsidP="00AF534B" w:rsidRDefault="00AF534B" w14:paraId="71CA1FC9" wp14:textId="77777777">
      <w:pPr>
        <w:pStyle w:val="ListParagraph"/>
        <w:numPr>
          <w:ilvl w:val="0"/>
          <w:numId w:val="3"/>
        </w:numPr>
      </w:pPr>
      <w:r w:rsidRPr="00B27D14">
        <w:t>"artificial intelligence" AND ("freelance" OR "labor displacement") AND "writing" AND ("UK" OR "Bangladesh")</w:t>
      </w:r>
    </w:p>
    <w:p xmlns:wp14="http://schemas.microsoft.com/office/word/2010/wordml" w:rsidRPr="00B27D14" w:rsidR="00AF534B" w:rsidP="00AF534B" w:rsidRDefault="00AF534B" w14:paraId="381C2CB7" wp14:textId="77777777">
      <w:pPr>
        <w:pStyle w:val="ListParagraph"/>
        <w:numPr>
          <w:ilvl w:val="0"/>
          <w:numId w:val="3"/>
        </w:numPr>
      </w:pPr>
      <w:r w:rsidRPr="00B27D14">
        <w:t>"generative AI" AND ("institutional policy" OR "academic integrity" OR "disclosure") AND ("UK" OR "Bangladesh")</w:t>
      </w:r>
    </w:p>
    <w:p xmlns:wp14="http://schemas.microsoft.com/office/word/2010/wordml" w:rsidRPr="00B27D14" w:rsidR="00AF534B" w:rsidP="00AF534B" w:rsidRDefault="00AF534B" w14:paraId="0C92EE73" wp14:textId="77777777">
      <w:pPr>
        <w:pStyle w:val="ListParagraph"/>
        <w:numPr>
          <w:ilvl w:val="0"/>
          <w:numId w:val="3"/>
        </w:numPr>
      </w:pPr>
      <w:r w:rsidRPr="00B27D14">
        <w:t>"generative AI" AND "literature industry" AND ("market dynamics" OR "publisher policies") AND ("UK" OR "Bangladesh")</w:t>
      </w:r>
    </w:p>
    <w:p xmlns:wp14="http://schemas.microsoft.com/office/word/2010/wordml" w:rsidRPr="00B27D14" w:rsidR="00D0746C" w:rsidP="00D0746C" w:rsidRDefault="00C236CF" w14:paraId="6F684823" wp14:textId="77777777">
      <w:r w:rsidRPr="00B27D14">
        <w:t>In Table 1, the inclusion and exclusion criteria.</w:t>
      </w:r>
    </w:p>
    <w:tbl>
      <w:tblPr>
        <w:tblStyle w:val="TableGrid"/>
        <w:tblW w:w="0" w:type="auto"/>
        <w:tblLook w:val="04A0" w:firstRow="1" w:lastRow="0" w:firstColumn="1" w:lastColumn="0" w:noHBand="0" w:noVBand="1"/>
      </w:tblPr>
      <w:tblGrid>
        <w:gridCol w:w="1825"/>
        <w:gridCol w:w="3845"/>
        <w:gridCol w:w="3346"/>
      </w:tblGrid>
      <w:tr xmlns:wp14="http://schemas.microsoft.com/office/word/2010/wordml" w:rsidRPr="00B27D14" w:rsidR="00B27D14" w:rsidTr="00452566" w14:paraId="1D2D7DC4" wp14:textId="77777777">
        <w:tc>
          <w:tcPr>
            <w:tcW w:w="0" w:type="auto"/>
            <w:hideMark/>
          </w:tcPr>
          <w:p w:rsidRPr="00B27D14" w:rsidR="00C236CF" w:rsidP="00C236CF" w:rsidRDefault="00C236CF" w14:paraId="7FD57CA8" wp14:textId="77777777">
            <w:r w:rsidRPr="00B27D14">
              <w:rPr>
                <w:b/>
                <w:bCs/>
              </w:rPr>
              <w:t>Criterion</w:t>
            </w:r>
          </w:p>
        </w:tc>
        <w:tc>
          <w:tcPr>
            <w:tcW w:w="0" w:type="auto"/>
            <w:hideMark/>
          </w:tcPr>
          <w:p w:rsidRPr="00B27D14" w:rsidR="00C236CF" w:rsidP="00C236CF" w:rsidRDefault="00C236CF" w14:paraId="5097DA92" wp14:textId="77777777">
            <w:r w:rsidRPr="00B27D14">
              <w:rPr>
                <w:b/>
                <w:bCs/>
              </w:rPr>
              <w:t>Inclusion Criteria</w:t>
            </w:r>
          </w:p>
        </w:tc>
        <w:tc>
          <w:tcPr>
            <w:tcW w:w="0" w:type="auto"/>
            <w:hideMark/>
          </w:tcPr>
          <w:p w:rsidRPr="00B27D14" w:rsidR="00C236CF" w:rsidP="00C236CF" w:rsidRDefault="00C236CF" w14:paraId="0AF87856" wp14:textId="77777777">
            <w:r w:rsidRPr="00B27D14">
              <w:rPr>
                <w:b/>
                <w:bCs/>
              </w:rPr>
              <w:t>Exclusion Criteria</w:t>
            </w:r>
          </w:p>
        </w:tc>
      </w:tr>
      <w:tr xmlns:wp14="http://schemas.microsoft.com/office/word/2010/wordml" w:rsidRPr="00B27D14" w:rsidR="00B27D14" w:rsidTr="00452566" w14:paraId="56191D19" wp14:textId="77777777">
        <w:trPr>
          <w:trHeight w:val="1448"/>
        </w:trPr>
        <w:tc>
          <w:tcPr>
            <w:tcW w:w="0" w:type="auto"/>
            <w:hideMark/>
          </w:tcPr>
          <w:p w:rsidRPr="00B27D14" w:rsidR="00C236CF" w:rsidP="00C236CF" w:rsidRDefault="00C236CF" w14:paraId="6B8559CC" wp14:textId="77777777">
            <w:r w:rsidRPr="00B27D14">
              <w:rPr>
                <w:b/>
                <w:bCs/>
              </w:rPr>
              <w:t>Topic Scope</w:t>
            </w:r>
          </w:p>
        </w:tc>
        <w:tc>
          <w:tcPr>
            <w:tcW w:w="0" w:type="auto"/>
            <w:hideMark/>
          </w:tcPr>
          <w:p w:rsidRPr="00B27D14" w:rsidR="00C236CF" w:rsidP="00C236CF" w:rsidRDefault="00C236CF" w14:paraId="34621DFE" wp14:textId="77777777">
            <w:r w:rsidRPr="00B27D14">
              <w:t xml:space="preserve">Generative AI, creative writing, publishing, copyright, and library distribution. </w:t>
            </w:r>
          </w:p>
        </w:tc>
        <w:tc>
          <w:tcPr>
            <w:tcW w:w="0" w:type="auto"/>
            <w:hideMark/>
          </w:tcPr>
          <w:p w:rsidRPr="00B27D14" w:rsidR="00C236CF" w:rsidP="00C236CF" w:rsidRDefault="00C236CF" w14:paraId="3F32CC4B" wp14:textId="77777777">
            <w:r w:rsidRPr="00B27D14">
              <w:t xml:space="preserve">Non-textual AI, simple spell-checkers, and unrelated industries. </w:t>
            </w:r>
          </w:p>
        </w:tc>
      </w:tr>
      <w:tr xmlns:wp14="http://schemas.microsoft.com/office/word/2010/wordml" w:rsidRPr="00B27D14" w:rsidR="00B27D14" w:rsidTr="00452566" w14:paraId="69458596" wp14:textId="77777777">
        <w:tc>
          <w:tcPr>
            <w:tcW w:w="0" w:type="auto"/>
            <w:hideMark/>
          </w:tcPr>
          <w:p w:rsidRPr="00B27D14" w:rsidR="00C236CF" w:rsidP="00C236CF" w:rsidRDefault="00C236CF" w14:paraId="6A5A1E90" wp14:textId="77777777">
            <w:r w:rsidRPr="00B27D14">
              <w:rPr>
                <w:b/>
                <w:bCs/>
              </w:rPr>
              <w:t>Geographical Focus</w:t>
            </w:r>
          </w:p>
        </w:tc>
        <w:tc>
          <w:tcPr>
            <w:tcW w:w="0" w:type="auto"/>
            <w:hideMark/>
          </w:tcPr>
          <w:p w:rsidRPr="00B27D14" w:rsidR="00C236CF" w:rsidP="00C236CF" w:rsidRDefault="00C236CF" w14:paraId="64B589D6" wp14:textId="77777777">
            <w:r w:rsidRPr="00B27D14">
              <w:t xml:space="preserve">United Kingdom, Bangladesh, or global comparative data. </w:t>
            </w:r>
          </w:p>
        </w:tc>
        <w:tc>
          <w:tcPr>
            <w:tcW w:w="0" w:type="auto"/>
            <w:hideMark/>
          </w:tcPr>
          <w:p w:rsidRPr="00B27D14" w:rsidR="00C236CF" w:rsidP="00C236CF" w:rsidRDefault="00C236CF" w14:paraId="6C4A8792" wp14:textId="77777777">
            <w:r w:rsidRPr="00B27D14">
              <w:t xml:space="preserve">Unrelated regional markets with no comparative value. </w:t>
            </w:r>
          </w:p>
        </w:tc>
      </w:tr>
      <w:tr xmlns:wp14="http://schemas.microsoft.com/office/word/2010/wordml" w:rsidRPr="00B27D14" w:rsidR="00B27D14" w:rsidTr="00452566" w14:paraId="6F54B9CE" wp14:textId="77777777">
        <w:tc>
          <w:tcPr>
            <w:tcW w:w="0" w:type="auto"/>
            <w:hideMark/>
          </w:tcPr>
          <w:p w:rsidRPr="00B27D14" w:rsidR="00C236CF" w:rsidP="00C236CF" w:rsidRDefault="00C236CF" w14:paraId="4D78DB8B" wp14:textId="77777777">
            <w:r w:rsidRPr="00B27D14">
              <w:rPr>
                <w:b/>
                <w:bCs/>
              </w:rPr>
              <w:t>Source Type</w:t>
            </w:r>
          </w:p>
        </w:tc>
        <w:tc>
          <w:tcPr>
            <w:tcW w:w="0" w:type="auto"/>
            <w:hideMark/>
          </w:tcPr>
          <w:p w:rsidRPr="00B27D14" w:rsidR="00C236CF" w:rsidP="00C236CF" w:rsidRDefault="00C236CF" w14:paraId="56BEA3B4" wp14:textId="77777777">
            <w:r w:rsidRPr="00B27D14">
              <w:t xml:space="preserve">Peer-reviewed journals, corporate publisher policies, legal statutes, and industry reports. </w:t>
            </w:r>
          </w:p>
        </w:tc>
        <w:tc>
          <w:tcPr>
            <w:tcW w:w="0" w:type="auto"/>
            <w:hideMark/>
          </w:tcPr>
          <w:p w:rsidRPr="00B27D14" w:rsidR="00C236CF" w:rsidP="00C236CF" w:rsidRDefault="00C236CF" w14:paraId="48A20BD2" wp14:textId="77777777">
            <w:r w:rsidRPr="00B27D14">
              <w:t xml:space="preserve">Opinion blogs, social media posts, promotional content, and forums. </w:t>
            </w:r>
          </w:p>
        </w:tc>
      </w:tr>
      <w:tr xmlns:wp14="http://schemas.microsoft.com/office/word/2010/wordml" w:rsidRPr="00B27D14" w:rsidR="00B27D14" w:rsidTr="00452566" w14:paraId="62F06F37" wp14:textId="77777777">
        <w:tc>
          <w:tcPr>
            <w:tcW w:w="0" w:type="auto"/>
            <w:hideMark/>
          </w:tcPr>
          <w:p w:rsidRPr="00B27D14" w:rsidR="00C236CF" w:rsidP="00C236CF" w:rsidRDefault="00C236CF" w14:paraId="15BEAFE7" wp14:textId="77777777">
            <w:r w:rsidRPr="00B27D14">
              <w:rPr>
                <w:b/>
                <w:bCs/>
              </w:rPr>
              <w:t>Timeframe</w:t>
            </w:r>
          </w:p>
        </w:tc>
        <w:tc>
          <w:tcPr>
            <w:tcW w:w="0" w:type="auto"/>
            <w:hideMark/>
          </w:tcPr>
          <w:p w:rsidRPr="00B27D14" w:rsidR="00C236CF" w:rsidP="00C236CF" w:rsidRDefault="00C236CF" w14:paraId="2216A65C" wp14:textId="77777777">
            <w:r w:rsidRPr="00B27D14">
              <w:t xml:space="preserve">Published between 2019 and 2026. </w:t>
            </w:r>
          </w:p>
        </w:tc>
        <w:tc>
          <w:tcPr>
            <w:tcW w:w="0" w:type="auto"/>
            <w:hideMark/>
          </w:tcPr>
          <w:p w:rsidRPr="00B27D14" w:rsidR="00C236CF" w:rsidP="00C236CF" w:rsidRDefault="00C236CF" w14:paraId="4DF4C191" wp14:textId="77777777">
            <w:r w:rsidRPr="00B27D14">
              <w:t xml:space="preserve">Published before modern generative AI developments. </w:t>
            </w:r>
          </w:p>
        </w:tc>
      </w:tr>
      <w:tr xmlns:wp14="http://schemas.microsoft.com/office/word/2010/wordml" w:rsidRPr="00B27D14" w:rsidR="00B27D14" w:rsidTr="00452566" w14:paraId="40E2F2E1" wp14:textId="77777777">
        <w:tc>
          <w:tcPr>
            <w:tcW w:w="0" w:type="auto"/>
            <w:hideMark/>
          </w:tcPr>
          <w:p w:rsidRPr="00B27D14" w:rsidR="00C236CF" w:rsidP="00C236CF" w:rsidRDefault="00C236CF" w14:paraId="024F676F" wp14:textId="77777777">
            <w:r w:rsidRPr="00B27D14">
              <w:rPr>
                <w:b/>
                <w:bCs/>
              </w:rPr>
              <w:t>Language</w:t>
            </w:r>
          </w:p>
        </w:tc>
        <w:tc>
          <w:tcPr>
            <w:tcW w:w="0" w:type="auto"/>
            <w:hideMark/>
          </w:tcPr>
          <w:p w:rsidRPr="00B27D14" w:rsidR="00C236CF" w:rsidP="00C236CF" w:rsidRDefault="00C236CF" w14:paraId="1816DEF0" wp14:textId="77777777">
            <w:r w:rsidRPr="00B27D14">
              <w:t xml:space="preserve">Full-text available in English. </w:t>
            </w:r>
          </w:p>
        </w:tc>
        <w:tc>
          <w:tcPr>
            <w:tcW w:w="0" w:type="auto"/>
            <w:hideMark/>
          </w:tcPr>
          <w:p w:rsidRPr="00B27D14" w:rsidR="00C236CF" w:rsidP="00C236CF" w:rsidRDefault="00C236CF" w14:paraId="489B4D84" wp14:textId="77777777">
            <w:r w:rsidRPr="00B27D14">
              <w:t xml:space="preserve">Non-English publications without translations. </w:t>
            </w:r>
          </w:p>
        </w:tc>
      </w:tr>
      <w:tr xmlns:wp14="http://schemas.microsoft.com/office/word/2010/wordml" w:rsidRPr="00B27D14" w:rsidR="00B27D14" w:rsidTr="00452566" w14:paraId="7B0CDE28" wp14:textId="77777777">
        <w:tc>
          <w:tcPr>
            <w:tcW w:w="0" w:type="auto"/>
            <w:hideMark/>
          </w:tcPr>
          <w:p w:rsidRPr="00B27D14" w:rsidR="00C236CF" w:rsidP="00C236CF" w:rsidRDefault="00C236CF" w14:paraId="7B2A907E" wp14:textId="77777777">
            <w:r w:rsidRPr="00B27D14">
              <w:rPr>
                <w:b/>
                <w:bCs/>
              </w:rPr>
              <w:t>Data Type</w:t>
            </w:r>
          </w:p>
        </w:tc>
        <w:tc>
          <w:tcPr>
            <w:tcW w:w="0" w:type="auto"/>
            <w:hideMark/>
          </w:tcPr>
          <w:p w:rsidRPr="00B27D14" w:rsidR="00C236CF" w:rsidP="00C236CF" w:rsidRDefault="00C236CF" w14:paraId="5370AB11" wp14:textId="77777777">
            <w:r w:rsidRPr="00B27D14">
              <w:t xml:space="preserve">Empirical surveys, corpus studies, legal analyses, and case studies. </w:t>
            </w:r>
          </w:p>
        </w:tc>
        <w:tc>
          <w:tcPr>
            <w:tcW w:w="0" w:type="auto"/>
            <w:hideMark/>
          </w:tcPr>
          <w:p w:rsidRPr="00B27D14" w:rsidR="00C236CF" w:rsidP="00AF534B" w:rsidRDefault="00C236CF" w14:paraId="05E5ECC5" wp14:textId="77777777">
            <w:pPr>
              <w:keepNext/>
            </w:pPr>
            <w:r w:rsidRPr="00B27D14">
              <w:t xml:space="preserve">Studies with unclear methodology or unverifiable data. </w:t>
            </w:r>
          </w:p>
        </w:tc>
      </w:tr>
    </w:tbl>
    <w:p xmlns:wp14="http://schemas.microsoft.com/office/word/2010/wordml" w:rsidRPr="00B27D14" w:rsidR="00AF534B" w:rsidP="00AF534B" w:rsidRDefault="00AF534B" w14:paraId="6FD28B50" wp14:textId="77777777">
      <w:pPr>
        <w:pStyle w:val="Caption"/>
        <w:jc w:val="center"/>
        <w:rPr>
          <w:color w:val="auto"/>
        </w:rPr>
      </w:pPr>
      <w:bookmarkStart w:name="_Toc238583303" w:id="56"/>
      <w:r w:rsidRPr="00B27D14">
        <w:rPr>
          <w:color w:val="auto"/>
        </w:rPr>
        <w:t xml:space="preserve">Table </w:t>
      </w:r>
      <w:r w:rsidRPr="00B27D14" w:rsidR="00F852F1">
        <w:rPr>
          <w:color w:val="auto"/>
        </w:rPr>
        <w:fldChar w:fldCharType="begin"/>
      </w:r>
      <w:r w:rsidRPr="00B27D14" w:rsidR="00F852F1">
        <w:rPr>
          <w:color w:val="auto"/>
        </w:rPr>
        <w:instrText xml:space="preserve"> SEQ Table \* ARABIC </w:instrText>
      </w:r>
      <w:r w:rsidRPr="00B27D14" w:rsidR="00F852F1">
        <w:rPr>
          <w:color w:val="auto"/>
        </w:rPr>
        <w:fldChar w:fldCharType="separate"/>
      </w:r>
      <w:r w:rsidRPr="00B27D14">
        <w:rPr>
          <w:noProof/>
          <w:color w:val="auto"/>
        </w:rPr>
        <w:t>1</w:t>
      </w:r>
      <w:r w:rsidRPr="00B27D14" w:rsidR="00F852F1">
        <w:rPr>
          <w:noProof/>
          <w:color w:val="auto"/>
        </w:rPr>
        <w:fldChar w:fldCharType="end"/>
      </w:r>
      <w:r w:rsidRPr="00B27D14">
        <w:rPr>
          <w:color w:val="auto"/>
        </w:rPr>
        <w:t>: Inclusion and Exclusion Criteria</w:t>
      </w:r>
      <w:bookmarkEnd w:id="56"/>
    </w:p>
    <w:p xmlns:wp14="http://schemas.microsoft.com/office/word/2010/wordml" w:rsidRPr="00B27D14" w:rsidR="00D0746C" w:rsidP="00D0746C" w:rsidRDefault="008A68B1" w14:paraId="708A43E2" wp14:textId="77777777">
      <w:r w:rsidRPr="00B27D14">
        <w:t>T</w:t>
      </w:r>
      <w:r w:rsidRPr="00B27D14" w:rsidR="00EC544A">
        <w:t>hese inclusion and exclusion criteria</w:t>
      </w:r>
      <w:r w:rsidRPr="00B27D14">
        <w:t xml:space="preserve"> were applied</w:t>
      </w:r>
      <w:r w:rsidRPr="00B27D14" w:rsidR="00EC544A">
        <w:t xml:space="preserve"> to select the papers for the analysis in this study. Using these keywords on Google Scholar, a total of 97,061 papers</w:t>
      </w:r>
      <w:r w:rsidRPr="00B27D14">
        <w:t xml:space="preserve"> was found initially, as can be seen in appendix A. Nevertheless, </w:t>
      </w:r>
      <w:r w:rsidRPr="00B27D14" w:rsidR="00EC544A">
        <w:t xml:space="preserve">only the latest ones </w:t>
      </w:r>
      <w:r w:rsidRPr="00B27D14">
        <w:t xml:space="preserve">was taken into account </w:t>
      </w:r>
      <w:r w:rsidRPr="00B27D14" w:rsidR="00EC544A">
        <w:t xml:space="preserve">so that </w:t>
      </w:r>
      <w:r w:rsidRPr="00B27D14">
        <w:t>the analysis</w:t>
      </w:r>
      <w:r w:rsidRPr="00B27D14" w:rsidR="00EC544A">
        <w:t xml:space="preserve"> could have up-to-date data. Reading their titles and abstracts carefully, </w:t>
      </w:r>
      <w:r w:rsidRPr="00B27D14">
        <w:t>this study</w:t>
      </w:r>
      <w:r w:rsidRPr="00B27D14" w:rsidR="00EC544A">
        <w:t xml:space="preserve"> filtered out irrelevant results and chose the most relevant ones. By doing so, </w:t>
      </w:r>
      <w:r w:rsidRPr="00B27D14" w:rsidR="00865372">
        <w:t>the</w:t>
      </w:r>
      <w:r w:rsidRPr="00B27D14" w:rsidR="00EC544A">
        <w:t xml:space="preserve"> final list</w:t>
      </w:r>
      <w:r w:rsidRPr="00B27D14" w:rsidR="004E398E">
        <w:t xml:space="preserve"> was reduced</w:t>
      </w:r>
      <w:r w:rsidRPr="00B27D14" w:rsidR="00EC544A">
        <w:t xml:space="preserve"> to 21 papers. This search process is illustrated visually in Appendix A.</w:t>
      </w:r>
    </w:p>
    <w:p xmlns:wp14="http://schemas.microsoft.com/office/word/2010/wordml" w:rsidRPr="00B27D14" w:rsidR="00D0746C" w:rsidP="00D0746C" w:rsidRDefault="00D0746C" w14:paraId="3D92238B" wp14:textId="77777777">
      <w:pPr>
        <w:pStyle w:val="Heading3"/>
      </w:pPr>
      <w:bookmarkStart w:name="_Toc236801698" w:id="57"/>
      <w:bookmarkStart w:name="_Toc238762499" w:id="58"/>
      <w:r w:rsidRPr="00B27D14">
        <w:t>3.</w:t>
      </w:r>
      <w:r w:rsidRPr="00B27D14" w:rsidR="007D73C2">
        <w:t>7</w:t>
      </w:r>
      <w:r w:rsidRPr="00B27D14">
        <w:t>.2 Data Analysis Methods and Tools</w:t>
      </w:r>
      <w:bookmarkEnd w:id="57"/>
      <w:bookmarkEnd w:id="58"/>
    </w:p>
    <w:p xmlns:wp14="http://schemas.microsoft.com/office/word/2010/wordml" w:rsidRPr="00B27D14" w:rsidR="00D0746C" w:rsidP="00D0746C" w:rsidRDefault="00D0746C" w14:paraId="1C322E56" wp14:textId="77777777">
      <w:r w:rsidRPr="00B27D14">
        <w:t xml:space="preserve">Qualitative data </w:t>
      </w:r>
      <w:r w:rsidRPr="00B27D14" w:rsidR="008A0357">
        <w:t>was</w:t>
      </w:r>
      <w:r w:rsidRPr="00B27D14">
        <w:t xml:space="preserve"> analysed using a robust thematic analysis approach which follows the six phases of thematic analysis laid out by Braun and Clarke (2006). As </w:t>
      </w:r>
      <w:r w:rsidRPr="00B27D14" w:rsidR="008A0357">
        <w:t>this study</w:t>
      </w:r>
      <w:r w:rsidRPr="00B27D14">
        <w:t xml:space="preserve"> used an inductive research design, the process of analysis </w:t>
      </w:r>
      <w:r w:rsidRPr="00B27D14" w:rsidR="008A0357">
        <w:t>en</w:t>
      </w:r>
      <w:r w:rsidRPr="00B27D14">
        <w:t>sure</w:t>
      </w:r>
      <w:r w:rsidRPr="00B27D14" w:rsidR="008A0357">
        <w:t>d</w:t>
      </w:r>
      <w:r w:rsidRPr="00B27D14">
        <w:t xml:space="preserve"> that patterns appear</w:t>
      </w:r>
      <w:r w:rsidRPr="00B27D14" w:rsidR="008A0357">
        <w:t>ed</w:t>
      </w:r>
      <w:r w:rsidRPr="00B27D14">
        <w:t xml:space="preserve"> naturally from the text, without being restricted by any theories already in existence (Anderson, 2007). The process start</w:t>
      </w:r>
      <w:r w:rsidRPr="00B27D14" w:rsidR="008A0357">
        <w:t>ed</w:t>
      </w:r>
      <w:r w:rsidRPr="00B27D14">
        <w:t xml:space="preserve"> with the familiarisation stage, where the collected journal articles and industry reports</w:t>
      </w:r>
      <w:r w:rsidRPr="00B27D14" w:rsidR="008A0357">
        <w:t xml:space="preserve"> were read several times</w:t>
      </w:r>
      <w:r w:rsidRPr="00B27D14">
        <w:t xml:space="preserve"> to incorporate the information (Neuendorf, 2018). </w:t>
      </w:r>
    </w:p>
    <w:p xmlns:wp14="http://schemas.microsoft.com/office/word/2010/wordml" w:rsidRPr="00B27D14" w:rsidR="00D0746C" w:rsidP="00D0746C" w:rsidRDefault="00D0746C" w14:paraId="5EE18704" wp14:textId="77777777">
      <w:r w:rsidRPr="00B27D14">
        <w:t>In the second phase, initial codes</w:t>
      </w:r>
      <w:r w:rsidRPr="00B27D14" w:rsidR="008A0357">
        <w:t xml:space="preserve"> were identified </w:t>
      </w:r>
      <w:r w:rsidRPr="00B27D14">
        <w:t xml:space="preserve"> by systematically using specific analytical terms in the texts. </w:t>
      </w:r>
      <w:r w:rsidRPr="00B27D14" w:rsidR="008A0357">
        <w:t>The</w:t>
      </w:r>
      <w:r w:rsidRPr="00B27D14">
        <w:t xml:space="preserve"> coding terms for analysing the documents include</w:t>
      </w:r>
      <w:r w:rsidRPr="00B27D14" w:rsidR="008A0357">
        <w:t>d</w:t>
      </w:r>
      <w:r w:rsidRPr="00B27D14">
        <w:t xml:space="preserve"> human authorship, fair use, text and data mining, training data legality, job displacement, disclosure norms, algorithmic bias, and homogenization of style. </w:t>
      </w:r>
      <w:r w:rsidRPr="00B27D14" w:rsidR="008A0357">
        <w:t>T</w:t>
      </w:r>
      <w:r w:rsidRPr="00B27D14">
        <w:t xml:space="preserve">hen these individual codes </w:t>
      </w:r>
      <w:r w:rsidRPr="00B27D14" w:rsidR="008A0357">
        <w:t>were used to create</w:t>
      </w:r>
      <w:r w:rsidRPr="00B27D14">
        <w:t xml:space="preserve"> larger themes, which represent</w:t>
      </w:r>
      <w:r w:rsidRPr="00B27D14" w:rsidR="008A0357">
        <w:t>ed</w:t>
      </w:r>
      <w:r w:rsidRPr="00B27D14">
        <w:t xml:space="preserve"> the main arguments within the literature. These themes </w:t>
      </w:r>
      <w:r w:rsidRPr="00B27D14" w:rsidR="008A0357">
        <w:t>were</w:t>
      </w:r>
      <w:r w:rsidRPr="00B27D14">
        <w:t xml:space="preserve"> compared to the original secondary data to ensure that they reflect the specific contexts of the UK and Bangladeshi markets. In the fifth phase, these themes</w:t>
      </w:r>
      <w:r w:rsidRPr="00B27D14" w:rsidR="008A0357">
        <w:t xml:space="preserve"> were refined</w:t>
      </w:r>
      <w:r w:rsidRPr="00B27D14">
        <w:t>, ensuring that they conceptually address the research questions. Lastly, these results</w:t>
      </w:r>
      <w:r w:rsidRPr="00B27D14" w:rsidR="008A0357">
        <w:t xml:space="preserve"> were integrated</w:t>
      </w:r>
      <w:r w:rsidRPr="00B27D14">
        <w:t xml:space="preserve"> into the written analysis. </w:t>
      </w:r>
    </w:p>
    <w:p xmlns:wp14="http://schemas.microsoft.com/office/word/2010/wordml" w:rsidRPr="00B27D14" w:rsidR="00D0746C" w:rsidP="00D0746C" w:rsidRDefault="00D0746C" w14:paraId="44BC62C6" wp14:textId="77777777">
      <w:r w:rsidRPr="00B27D14">
        <w:t xml:space="preserve">Microsoft Excel </w:t>
      </w:r>
      <w:r w:rsidRPr="00B27D14" w:rsidR="008A0357">
        <w:t>was</w:t>
      </w:r>
      <w:r w:rsidRPr="00B27D14">
        <w:t xml:space="preserve"> used to process simple descriptive statistics for the quantitative data supporting analyses. </w:t>
      </w:r>
      <w:r w:rsidRPr="00B27D14" w:rsidR="008A0357">
        <w:t>N</w:t>
      </w:r>
      <w:r w:rsidRPr="00B27D14">
        <w:t>umbers, including percentages of AI adoption,</w:t>
      </w:r>
      <w:r w:rsidRPr="00B27D14" w:rsidR="008A0357">
        <w:t xml:space="preserve"> was turned</w:t>
      </w:r>
      <w:r w:rsidRPr="00B27D14">
        <w:t xml:space="preserve"> into easy-to-read charts and graphs. </w:t>
      </w:r>
      <w:r w:rsidRPr="00B27D14" w:rsidR="008E556F">
        <w:t>T</w:t>
      </w:r>
      <w:r w:rsidRPr="00B27D14">
        <w:t xml:space="preserve">hese quantitative </w:t>
      </w:r>
      <w:r w:rsidRPr="00B27D14" w:rsidR="008E556F">
        <w:t>data was combined</w:t>
      </w:r>
      <w:r w:rsidRPr="00B27D14">
        <w:t xml:space="preserve"> with the qualitative thematic data to show the exact scale of these trends in the literature sectors of both the UK and Bangladesh. </w:t>
      </w:r>
    </w:p>
    <w:p xmlns:wp14="http://schemas.microsoft.com/office/word/2010/wordml" w:rsidRPr="00B27D14" w:rsidR="00D0746C" w:rsidP="00D0746C" w:rsidRDefault="00D0746C" w14:paraId="28FE0E6B" wp14:textId="77777777">
      <w:pPr>
        <w:pStyle w:val="Heading2"/>
      </w:pPr>
      <w:bookmarkStart w:name="_Toc236801699" w:id="59"/>
      <w:bookmarkStart w:name="_Toc238762500" w:id="60"/>
      <w:r w:rsidRPr="00B27D14">
        <w:t>3.</w:t>
      </w:r>
      <w:r w:rsidRPr="00B27D14" w:rsidR="007D73C2">
        <w:t>8</w:t>
      </w:r>
      <w:r w:rsidRPr="00B27D14">
        <w:t xml:space="preserve"> Reliability and Validity</w:t>
      </w:r>
      <w:bookmarkEnd w:id="59"/>
      <w:bookmarkEnd w:id="60"/>
    </w:p>
    <w:p xmlns:wp14="http://schemas.microsoft.com/office/word/2010/wordml" w:rsidRPr="00B27D14" w:rsidR="00D0746C" w:rsidP="00D0746C" w:rsidRDefault="00D0746C" w14:paraId="205C019D" wp14:textId="77777777">
      <w:r w:rsidRPr="00B27D14">
        <w:t xml:space="preserve">For research validity, </w:t>
      </w:r>
      <w:r w:rsidRPr="00B27D14" w:rsidR="008E556F">
        <w:t xml:space="preserve">this study </w:t>
      </w:r>
      <w:r w:rsidRPr="00B27D14">
        <w:t>ensure</w:t>
      </w:r>
      <w:r w:rsidRPr="00B27D14" w:rsidR="008E556F">
        <w:t>d</w:t>
      </w:r>
      <w:r w:rsidRPr="00B27D14">
        <w:t xml:space="preserve"> that all the secondary data </w:t>
      </w:r>
      <w:r w:rsidRPr="00B27D14" w:rsidR="008E556F">
        <w:t>wa</w:t>
      </w:r>
      <w:r w:rsidRPr="00B27D14">
        <w:t xml:space="preserve">s completely </w:t>
      </w:r>
      <w:r w:rsidRPr="00B27D14" w:rsidR="008E556F">
        <w:t>aligned</w:t>
      </w:r>
      <w:r w:rsidRPr="00B27D14">
        <w:t xml:space="preserve"> with </w:t>
      </w:r>
      <w:r w:rsidRPr="00B27D14" w:rsidR="008E556F">
        <w:t>the</w:t>
      </w:r>
      <w:r w:rsidRPr="00B27D14">
        <w:t xml:space="preserve"> main research questions about artificial intelligence and publishing. Validity </w:t>
      </w:r>
      <w:r w:rsidRPr="00B27D14" w:rsidR="008E556F">
        <w:t>wa</w:t>
      </w:r>
      <w:r w:rsidRPr="00B27D14">
        <w:t>s ensured through a careful selection of the relevant sources, ensuring that the final set of secondary documents cover</w:t>
      </w:r>
      <w:r w:rsidRPr="00B27D14" w:rsidR="008E556F">
        <w:t>ed</w:t>
      </w:r>
      <w:r w:rsidRPr="00B27D14">
        <w:t xml:space="preserve"> generative AI, copyright </w:t>
      </w:r>
      <w:r w:rsidRPr="00B27D14" w:rsidR="008E556F">
        <w:t>rules, and the specific markets</w:t>
      </w:r>
      <w:r w:rsidRPr="00B27D14">
        <w:t xml:space="preserve">, which </w:t>
      </w:r>
      <w:r w:rsidRPr="00B27D14" w:rsidR="008E556F">
        <w:t>were</w:t>
      </w:r>
      <w:r w:rsidRPr="00B27D14">
        <w:t xml:space="preserve"> the United Kingdom and Bangladesh. </w:t>
      </w:r>
      <w:r w:rsidRPr="00B27D14" w:rsidR="008E556F">
        <w:t>O</w:t>
      </w:r>
      <w:r w:rsidRPr="00B27D14">
        <w:t xml:space="preserve">nly secondary papers </w:t>
      </w:r>
      <w:r w:rsidRPr="00B27D14" w:rsidR="008E556F">
        <w:t xml:space="preserve">were collected </w:t>
      </w:r>
      <w:r w:rsidRPr="00B27D14">
        <w:t>from the trusted databases, which ensure</w:t>
      </w:r>
      <w:r w:rsidRPr="00B27D14" w:rsidR="008E556F">
        <w:t>d</w:t>
      </w:r>
      <w:r w:rsidRPr="00B27D14">
        <w:t xml:space="preserve"> the reliability. </w:t>
      </w:r>
      <w:r w:rsidRPr="00B27D14" w:rsidR="00ED03BF">
        <w:t>The</w:t>
      </w:r>
      <w:r w:rsidRPr="00B27D14">
        <w:t xml:space="preserve"> data collection sources exclude</w:t>
      </w:r>
      <w:r w:rsidRPr="00B27D14" w:rsidR="00ED03BF">
        <w:t>d</w:t>
      </w:r>
      <w:r w:rsidRPr="00B27D14">
        <w:t xml:space="preserve"> personal blogs and social media commentaries. Moreover, analytical reliability</w:t>
      </w:r>
      <w:r w:rsidRPr="00B27D14" w:rsidR="00ED03BF">
        <w:t xml:space="preserve"> was maintained</w:t>
      </w:r>
      <w:r w:rsidRPr="00B27D14">
        <w:t xml:space="preserve"> by using </w:t>
      </w:r>
      <w:r w:rsidRPr="00B27D14" w:rsidR="00ED03BF">
        <w:t>the</w:t>
      </w:r>
      <w:r w:rsidRPr="00B27D14">
        <w:t xml:space="preserve"> pre-defined coding terms in a consistent way. </w:t>
      </w:r>
      <w:r w:rsidRPr="00B27D14" w:rsidR="00ED03BF">
        <w:t>This study was</w:t>
      </w:r>
      <w:r w:rsidRPr="00B27D14">
        <w:t xml:space="preserve"> carefully about the subjective biases </w:t>
      </w:r>
      <w:r w:rsidRPr="00B27D14" w:rsidR="00ED03BF">
        <w:t xml:space="preserve">of the researcher </w:t>
      </w:r>
      <w:r w:rsidRPr="00B27D14">
        <w:t xml:space="preserve">that might </w:t>
      </w:r>
      <w:r w:rsidRPr="00B27D14" w:rsidR="00ED03BF">
        <w:t>have been</w:t>
      </w:r>
      <w:r w:rsidRPr="00B27D14">
        <w:t xml:space="preserve"> incurred while selecting and interpreting the data. </w:t>
      </w:r>
    </w:p>
    <w:p xmlns:wp14="http://schemas.microsoft.com/office/word/2010/wordml" w:rsidRPr="00B27D14" w:rsidR="00D0746C" w:rsidP="00D0746C" w:rsidRDefault="00D0746C" w14:paraId="4E15686B" wp14:textId="77777777">
      <w:pPr>
        <w:pStyle w:val="Heading2"/>
      </w:pPr>
      <w:bookmarkStart w:name="_Toc236801700" w:id="61"/>
      <w:bookmarkStart w:name="_Toc238762501" w:id="62"/>
      <w:r w:rsidRPr="00B27D14">
        <w:t>3.</w:t>
      </w:r>
      <w:r w:rsidRPr="00B27D14" w:rsidR="007D73C2">
        <w:t>9</w:t>
      </w:r>
      <w:r w:rsidRPr="00B27D14">
        <w:t xml:space="preserve"> Ethical Considerations</w:t>
      </w:r>
      <w:bookmarkEnd w:id="61"/>
      <w:bookmarkEnd w:id="62"/>
    </w:p>
    <w:p xmlns:wp14="http://schemas.microsoft.com/office/word/2010/wordml" w:rsidRPr="00B27D14" w:rsidR="00D0746C" w:rsidP="00D0746C" w:rsidRDefault="00A67AD9" w14:paraId="5F4909DF" wp14:textId="77777777">
      <w:r w:rsidRPr="00B27D14">
        <w:t>T</w:t>
      </w:r>
      <w:r w:rsidRPr="00B27D14" w:rsidR="00D0746C">
        <w:t>his study</w:t>
      </w:r>
      <w:r w:rsidRPr="00B27D14">
        <w:t xml:space="preserve"> </w:t>
      </w:r>
      <w:r w:rsidRPr="00B27D14" w:rsidR="00D0746C">
        <w:t>strictly follow</w:t>
      </w:r>
      <w:r w:rsidRPr="00B27D14">
        <w:t>ed</w:t>
      </w:r>
      <w:r w:rsidRPr="00B27D14" w:rsidR="00D0746C">
        <w:t xml:space="preserve"> the academic ethical guidelines during </w:t>
      </w:r>
      <w:r w:rsidRPr="00B27D14">
        <w:t>the</w:t>
      </w:r>
      <w:r w:rsidRPr="00B27D14" w:rsidR="00D0746C">
        <w:t xml:space="preserve"> data collection and analysis process. The primary focus of </w:t>
      </w:r>
      <w:r w:rsidRPr="00B27D14">
        <w:t>the</w:t>
      </w:r>
      <w:r w:rsidRPr="00B27D14" w:rsidR="00D0746C">
        <w:t xml:space="preserve"> research ethics </w:t>
      </w:r>
      <w:r w:rsidRPr="00B27D14">
        <w:t>wa</w:t>
      </w:r>
      <w:r w:rsidRPr="00B27D14" w:rsidR="00D0746C">
        <w:t xml:space="preserve">s on plagiarism. </w:t>
      </w:r>
      <w:r w:rsidRPr="00B27D14">
        <w:t>This research did</w:t>
      </w:r>
      <w:r w:rsidRPr="00B27D14" w:rsidR="00D0746C">
        <w:t xml:space="preserve"> not use any lines directly from the secondary research papers. Moreover, the data and results found from the secondary sources </w:t>
      </w:r>
      <w:r w:rsidRPr="00B27D14">
        <w:t>was</w:t>
      </w:r>
      <w:r w:rsidRPr="00B27D14" w:rsidR="00D0746C">
        <w:t xml:space="preserve"> appropriately cited. The references of the secondary sources </w:t>
      </w:r>
      <w:r w:rsidRPr="00B27D14">
        <w:t>were</w:t>
      </w:r>
      <w:r w:rsidRPr="00B27D14" w:rsidR="00D0746C">
        <w:t xml:space="preserve"> included clearly in </w:t>
      </w:r>
      <w:r w:rsidRPr="00B27D14">
        <w:t>the</w:t>
      </w:r>
      <w:r w:rsidRPr="00B27D14" w:rsidR="00D0746C">
        <w:t xml:space="preserve"> reference list. </w:t>
      </w:r>
      <w:r w:rsidRPr="00B27D14">
        <w:t>Any reference</w:t>
      </w:r>
      <w:r w:rsidRPr="00B27D14" w:rsidR="00D0746C">
        <w:t xml:space="preserve"> that ha</w:t>
      </w:r>
      <w:r w:rsidRPr="00B27D14">
        <w:t>s</w:t>
      </w:r>
      <w:r w:rsidRPr="00B27D14" w:rsidR="00D0746C">
        <w:t xml:space="preserve"> not been used in this analysis</w:t>
      </w:r>
      <w:r w:rsidRPr="00B27D14">
        <w:t xml:space="preserve"> was not included</w:t>
      </w:r>
      <w:r w:rsidRPr="00B27D14" w:rsidR="00D0746C">
        <w:t xml:space="preserve">. While interpreting the data, </w:t>
      </w:r>
      <w:r w:rsidRPr="00B27D14">
        <w:t xml:space="preserve">this study </w:t>
      </w:r>
      <w:r w:rsidRPr="00B27D14" w:rsidR="00D0746C">
        <w:t>avoid</w:t>
      </w:r>
      <w:r w:rsidRPr="00B27D14">
        <w:t>ed</w:t>
      </w:r>
      <w:r w:rsidRPr="00B27D14" w:rsidR="00D0746C">
        <w:t xml:space="preserve"> any form of misinterpretation. </w:t>
      </w:r>
      <w:r w:rsidRPr="00B27D14">
        <w:t>This research did not</w:t>
      </w:r>
      <w:r w:rsidRPr="00B27D14" w:rsidR="00D0746C">
        <w:t xml:space="preserve"> manipulate any data to align with </w:t>
      </w:r>
      <w:r w:rsidRPr="00B27D14">
        <w:t>the</w:t>
      </w:r>
      <w:r w:rsidRPr="00B27D14" w:rsidR="00D0746C">
        <w:t xml:space="preserve"> expected results. </w:t>
      </w:r>
    </w:p>
    <w:p xmlns:wp14="http://schemas.microsoft.com/office/word/2010/wordml" w:rsidRPr="00B27D14" w:rsidR="00D0746C" w:rsidP="00D0746C" w:rsidRDefault="00D0746C" w14:paraId="20D05180" wp14:textId="77777777">
      <w:pPr>
        <w:pStyle w:val="Heading2"/>
      </w:pPr>
      <w:bookmarkStart w:name="_Toc236801701" w:id="63"/>
      <w:bookmarkStart w:name="_Toc238762502" w:id="64"/>
      <w:r w:rsidRPr="00B27D14">
        <w:t>3.1</w:t>
      </w:r>
      <w:r w:rsidRPr="00B27D14" w:rsidR="007D73C2">
        <w:t>0</w:t>
      </w:r>
      <w:r w:rsidRPr="00B27D14">
        <w:t xml:space="preserve"> Chapter Summary</w:t>
      </w:r>
      <w:bookmarkEnd w:id="63"/>
      <w:bookmarkEnd w:id="64"/>
    </w:p>
    <w:p xmlns:wp14="http://schemas.microsoft.com/office/word/2010/wordml" w:rsidRPr="00B27D14" w:rsidR="00D0746C" w:rsidP="00D0746C" w:rsidRDefault="00D0746C" w14:paraId="273DD6F9" wp14:textId="77777777">
      <w:pPr>
        <w:rPr>
          <w:rFonts w:eastAsiaTheme="majorEastAsia" w:cstheme="majorBidi"/>
          <w:b/>
          <w:sz w:val="32"/>
          <w:szCs w:val="32"/>
        </w:rPr>
      </w:pPr>
      <w:r w:rsidRPr="00B27D14">
        <w:t>In this chapter, a methodological framework has been set up to explore the impact of generative AI on the literature industries in the UK and Bangladesh. This study adopt</w:t>
      </w:r>
      <w:r w:rsidRPr="00B27D14" w:rsidR="00A67AD9">
        <w:t>ed</w:t>
      </w:r>
      <w:r w:rsidRPr="00B27D14">
        <w:t xml:space="preserve"> an explanatory mixed-methods approach using secondary data by leveraging the gaps found in the previous literature review. The pragmatism philosophy provide</w:t>
      </w:r>
      <w:r w:rsidRPr="00B27D14" w:rsidR="00A67AD9">
        <w:t>d</w:t>
      </w:r>
      <w:r w:rsidRPr="00B27D14">
        <w:t xml:space="preserve"> the directions for the practical assessment of this technological disruption. The inductive approach ensure</w:t>
      </w:r>
      <w:r w:rsidRPr="00B27D14" w:rsidR="00A67AD9">
        <w:t>d</w:t>
      </w:r>
      <w:r w:rsidRPr="00B27D14">
        <w:t xml:space="preserve"> that the findings </w:t>
      </w:r>
      <w:r w:rsidRPr="00B27D14" w:rsidR="00A67AD9">
        <w:t>we</w:t>
      </w:r>
      <w:r w:rsidRPr="00B27D14">
        <w:t xml:space="preserve">re based on the authentic concerns of the industry. A cross-sectional time horizon </w:t>
      </w:r>
      <w:r w:rsidRPr="00B27D14" w:rsidR="00A67AD9">
        <w:t>wa</w:t>
      </w:r>
      <w:r w:rsidRPr="00B27D14">
        <w:t xml:space="preserve">s used for the research to capture the present state of the market. </w:t>
      </w:r>
      <w:r w:rsidRPr="00B27D14" w:rsidR="00A67AD9">
        <w:t>T</w:t>
      </w:r>
      <w:r w:rsidRPr="00B27D14">
        <w:t xml:space="preserve">he data collection and analysis process </w:t>
      </w:r>
      <w:r w:rsidRPr="00B27D14" w:rsidR="00A67AD9">
        <w:t xml:space="preserve">was clearly stated </w:t>
      </w:r>
      <w:r w:rsidRPr="00B27D14">
        <w:t>in this chapter.</w:t>
      </w:r>
      <w:r w:rsidRPr="00B27D14">
        <w:br w:type="page"/>
      </w:r>
    </w:p>
    <w:p xmlns:wp14="http://schemas.microsoft.com/office/word/2010/wordml" w:rsidRPr="00B27D14" w:rsidR="00453021" w:rsidP="00453021" w:rsidRDefault="00D011A3" w14:paraId="161C1245" wp14:textId="77777777">
      <w:pPr>
        <w:pStyle w:val="Heading1"/>
      </w:pPr>
      <w:bookmarkStart w:name="_Toc238762503" w:id="65"/>
      <w:r w:rsidRPr="00B27D14">
        <w:t>Chapter 4:</w:t>
      </w:r>
      <w:r w:rsidRPr="00B27D14" w:rsidR="00453021">
        <w:t xml:space="preserve"> Findings and Discussion</w:t>
      </w:r>
      <w:bookmarkEnd w:id="65"/>
    </w:p>
    <w:p xmlns:wp14="http://schemas.microsoft.com/office/word/2010/wordml" w:rsidRPr="00B27D14" w:rsidR="00453021" w:rsidP="00453021" w:rsidRDefault="00453021" w14:paraId="1905F761" wp14:textId="77777777">
      <w:pPr>
        <w:pStyle w:val="Heading2"/>
      </w:pPr>
      <w:bookmarkStart w:name="_Toc238762504" w:id="66"/>
      <w:r w:rsidRPr="00B27D14">
        <w:t>4.1 Introduction</w:t>
      </w:r>
      <w:bookmarkEnd w:id="66"/>
    </w:p>
    <w:p xmlns:wp14="http://schemas.microsoft.com/office/word/2010/wordml" w:rsidRPr="00B27D14" w:rsidR="00347E3C" w:rsidP="00347E3C" w:rsidRDefault="00347E3C" w14:paraId="43FABF5D" wp14:textId="77777777">
      <w:r w:rsidRPr="00B27D14">
        <w:t>This chapter gives the findings and discussion of the secondary data analysis. The main purpose is to analyze how generative artificial intelligence influence</w:t>
      </w:r>
      <w:r w:rsidRPr="00B27D14" w:rsidR="00865372">
        <w:t>s</w:t>
      </w:r>
      <w:r w:rsidRPr="00B27D14">
        <w:t xml:space="preserve"> the literature industry and publishing industry. In order to do this, explanatory mixed-methods research design was used. The paper compare</w:t>
      </w:r>
      <w:r w:rsidRPr="00B27D14" w:rsidR="00865372">
        <w:t>d</w:t>
      </w:r>
      <w:r w:rsidRPr="00B27D14">
        <w:t xml:space="preserve"> the market of literature that is well established in the United Kingdom and the market that is fast emerging in Bangladesh. </w:t>
      </w:r>
    </w:p>
    <w:p xmlns:wp14="http://schemas.microsoft.com/office/word/2010/wordml" w:rsidRPr="00B27D14" w:rsidR="00DE6C8D" w:rsidP="00DE6C8D" w:rsidRDefault="00347E3C" w14:paraId="1999B59A" wp14:textId="77777777">
      <w:r w:rsidRPr="00B27D14">
        <w:t>Thematic content analysis was used to analyze qualitative data. Key themes, such as copyright issues, job displacement, and homogenization of styles, were found in secondary documents. The table of the coding of these documents is given in Appendix.</w:t>
      </w:r>
      <w:r w:rsidRPr="00B27D14" w:rsidR="00DE6C8D">
        <w:t xml:space="preserve"> This guarantees the transparency of the analytical procedure.</w:t>
      </w:r>
    </w:p>
    <w:p xmlns:wp14="http://schemas.microsoft.com/office/word/2010/wordml" w:rsidRPr="00B27D14" w:rsidR="00682BF9" w:rsidP="00DE6C8D" w:rsidRDefault="00DE6C8D" w14:paraId="5377F212" wp14:textId="77777777">
      <w:r w:rsidRPr="00B27D14">
        <w:t>Moreover, descriptive statistics were used to analyze quantitative data. The numeric results are provided in understandable tables and explained in a s</w:t>
      </w:r>
      <w:r w:rsidRPr="00B27D14" w:rsidR="00FF6079">
        <w:t>ystematic manner. This method was</w:t>
      </w:r>
      <w:r w:rsidRPr="00B27D14">
        <w:t xml:space="preserve"> useful in measuring the existing adoption levels and market disruptors of synthetic text generation. This analysis was based on a review of 21 secondary papers. The basic ov</w:t>
      </w:r>
      <w:r w:rsidRPr="00B27D14" w:rsidR="00941A9C">
        <w:t xml:space="preserve">erview of these chosen secondary papers </w:t>
      </w:r>
      <w:r w:rsidRPr="00B27D14">
        <w:t xml:space="preserve">is presented in Table </w:t>
      </w:r>
      <w:r w:rsidRPr="00B27D14" w:rsidR="00E476ED">
        <w:t>2</w:t>
      </w:r>
      <w:r w:rsidRPr="00B27D14">
        <w:t>. The subsequent sections first detail</w:t>
      </w:r>
      <w:r w:rsidRPr="00B27D14" w:rsidR="00FF6079">
        <w:t>ed</w:t>
      </w:r>
      <w:r w:rsidRPr="00B27D14">
        <w:t xml:space="preserve"> the qualitative themes. Then, the quantitative findings </w:t>
      </w:r>
      <w:r w:rsidRPr="00B27D14" w:rsidR="00FF6079">
        <w:t>was</w:t>
      </w:r>
      <w:r w:rsidRPr="00B27D14">
        <w:t xml:space="preserve"> provided. At the end of the chapter, a critical discussion comparing findings with existing literature has been given.</w:t>
      </w:r>
    </w:p>
    <w:p xmlns:wp14="http://schemas.microsoft.com/office/word/2010/wordml" w:rsidRPr="00B27D14" w:rsidR="002B1C06" w:rsidP="00DE6C8D" w:rsidRDefault="002B1C06" w14:paraId="01902CB3" wp14:textId="77777777">
      <w:r w:rsidRPr="00B27D14">
        <w:t>The selection process of the 21 secondary papers in Table 2 was based on the stringent inclusion and exclusion criteria described in Chapter 3. A huge initial search was narrowed down to only the most relevant and recent sources. These individual articles were selected as they directly tackle the literature gap identified in Chapter 2. They give the facts in order to compare the mature UK market and the emerging Bangladeshi market well.</w:t>
      </w:r>
    </w:p>
    <w:tbl>
      <w:tblPr>
        <w:tblStyle w:val="TableGrid"/>
        <w:tblW w:w="0" w:type="auto"/>
        <w:tblLook w:val="04A0" w:firstRow="1" w:lastRow="0" w:firstColumn="1" w:lastColumn="0" w:noHBand="0" w:noVBand="1"/>
      </w:tblPr>
      <w:tblGrid>
        <w:gridCol w:w="1692"/>
        <w:gridCol w:w="2078"/>
        <w:gridCol w:w="2143"/>
        <w:gridCol w:w="3103"/>
      </w:tblGrid>
      <w:tr xmlns:wp14="http://schemas.microsoft.com/office/word/2010/wordml" w:rsidRPr="00B27D14" w:rsidR="00B27D14" w:rsidTr="005835DF" w14:paraId="5CC59068" wp14:textId="77777777">
        <w:tc>
          <w:tcPr>
            <w:tcW w:w="0" w:type="auto"/>
            <w:hideMark/>
          </w:tcPr>
          <w:p w:rsidRPr="00B27D14" w:rsidR="00520A8E" w:rsidP="00520A8E" w:rsidRDefault="00520A8E" w14:paraId="51132A07" wp14:textId="77777777">
            <w:r w:rsidRPr="00B27D14">
              <w:rPr>
                <w:b/>
                <w:bCs/>
              </w:rPr>
              <w:t>Author and Year</w:t>
            </w:r>
          </w:p>
        </w:tc>
        <w:tc>
          <w:tcPr>
            <w:tcW w:w="0" w:type="auto"/>
            <w:hideMark/>
          </w:tcPr>
          <w:p w:rsidRPr="00B27D14" w:rsidR="00520A8E" w:rsidP="00520A8E" w:rsidRDefault="00520A8E" w14:paraId="723B48FC" wp14:textId="77777777">
            <w:r w:rsidRPr="00B27D14">
              <w:rPr>
                <w:b/>
                <w:bCs/>
              </w:rPr>
              <w:t>Research Focus</w:t>
            </w:r>
          </w:p>
        </w:tc>
        <w:tc>
          <w:tcPr>
            <w:tcW w:w="0" w:type="auto"/>
            <w:hideMark/>
          </w:tcPr>
          <w:p w:rsidRPr="00B27D14" w:rsidR="00520A8E" w:rsidP="00520A8E" w:rsidRDefault="00520A8E" w14:paraId="52CDFA90" wp14:textId="77777777">
            <w:r w:rsidRPr="00B27D14">
              <w:rPr>
                <w:b/>
                <w:bCs/>
              </w:rPr>
              <w:t>Methodology</w:t>
            </w:r>
          </w:p>
        </w:tc>
        <w:tc>
          <w:tcPr>
            <w:tcW w:w="0" w:type="auto"/>
            <w:hideMark/>
          </w:tcPr>
          <w:p w:rsidRPr="00B27D14" w:rsidR="00520A8E" w:rsidP="00520A8E" w:rsidRDefault="00520A8E" w14:paraId="36704A0D" wp14:textId="77777777">
            <w:r w:rsidRPr="00B27D14">
              <w:rPr>
                <w:b/>
                <w:bCs/>
              </w:rPr>
              <w:t>Results</w:t>
            </w:r>
          </w:p>
        </w:tc>
      </w:tr>
      <w:tr xmlns:wp14="http://schemas.microsoft.com/office/word/2010/wordml" w:rsidRPr="00B27D14" w:rsidR="00B27D14" w:rsidTr="005835DF" w14:paraId="1C8469D0" wp14:textId="77777777">
        <w:tc>
          <w:tcPr>
            <w:tcW w:w="0" w:type="auto"/>
            <w:hideMark/>
          </w:tcPr>
          <w:p w:rsidRPr="00B27D14" w:rsidR="00520A8E" w:rsidP="00520A8E" w:rsidRDefault="00520A8E" w14:paraId="066D1BF8" wp14:textId="77777777">
            <w:r w:rsidRPr="00B27D14">
              <w:t xml:space="preserve">Sytnyk (2024) </w:t>
            </w:r>
          </w:p>
          <w:p w:rsidRPr="00B27D14" w:rsidR="00520A8E" w:rsidP="00520A8E" w:rsidRDefault="00520A8E" w14:paraId="4B99056E" wp14:textId="77777777"/>
        </w:tc>
        <w:tc>
          <w:tcPr>
            <w:tcW w:w="0" w:type="auto"/>
            <w:hideMark/>
          </w:tcPr>
          <w:p w:rsidRPr="00B27D14" w:rsidR="00520A8E" w:rsidP="00520A8E" w:rsidRDefault="00520A8E" w14:paraId="7EC79EF7" wp14:textId="77777777">
            <w:r w:rsidRPr="00B27D14">
              <w:t>AI implementation in publishing houses</w:t>
            </w:r>
          </w:p>
        </w:tc>
        <w:tc>
          <w:tcPr>
            <w:tcW w:w="0" w:type="auto"/>
            <w:hideMark/>
          </w:tcPr>
          <w:p w:rsidRPr="00B27D14" w:rsidR="00520A8E" w:rsidP="00520A8E" w:rsidRDefault="00520A8E" w14:paraId="07324DC0" wp14:textId="77777777">
            <w:r w:rsidRPr="00B27D14">
              <w:t>Case study analysis</w:t>
            </w:r>
          </w:p>
        </w:tc>
        <w:tc>
          <w:tcPr>
            <w:tcW w:w="0" w:type="auto"/>
            <w:hideMark/>
          </w:tcPr>
          <w:p w:rsidRPr="00B27D14" w:rsidR="00520A8E" w:rsidP="00520A8E" w:rsidRDefault="00520A8E" w14:paraId="78EDB41B" wp14:textId="77777777">
            <w:r w:rsidRPr="00B27D14">
              <w:t>AI increases efficiency but creates severe challenges for contemporary publishing firms.</w:t>
            </w:r>
          </w:p>
        </w:tc>
      </w:tr>
      <w:tr xmlns:wp14="http://schemas.microsoft.com/office/word/2010/wordml" w:rsidRPr="00B27D14" w:rsidR="00B27D14" w:rsidTr="005835DF" w14:paraId="6740A9FE" wp14:textId="77777777">
        <w:tc>
          <w:tcPr>
            <w:tcW w:w="0" w:type="auto"/>
            <w:hideMark/>
          </w:tcPr>
          <w:p w:rsidRPr="00B27D14" w:rsidR="00520A8E" w:rsidP="00520A8E" w:rsidRDefault="00520A8E" w14:paraId="373F56B3" wp14:textId="77777777">
            <w:r w:rsidRPr="00B27D14">
              <w:t xml:space="preserve">Rowberry (2025) </w:t>
            </w:r>
          </w:p>
          <w:p w:rsidRPr="00B27D14" w:rsidR="00520A8E" w:rsidP="00520A8E" w:rsidRDefault="00520A8E" w14:paraId="1299C43A" wp14:textId="77777777"/>
        </w:tc>
        <w:tc>
          <w:tcPr>
            <w:tcW w:w="0" w:type="auto"/>
            <w:hideMark/>
          </w:tcPr>
          <w:p w:rsidRPr="00B27D14" w:rsidR="00520A8E" w:rsidP="00520A8E" w:rsidRDefault="00520A8E" w14:paraId="4370EF20" wp14:textId="77777777">
            <w:r w:rsidRPr="00B27D14">
              <w:t>Value of books as AI training data</w:t>
            </w:r>
          </w:p>
        </w:tc>
        <w:tc>
          <w:tcPr>
            <w:tcW w:w="0" w:type="auto"/>
            <w:hideMark/>
          </w:tcPr>
          <w:p w:rsidRPr="00B27D14" w:rsidR="00520A8E" w:rsidP="00520A8E" w:rsidRDefault="00520A8E" w14:paraId="3BB720EC" wp14:textId="77777777">
            <w:r w:rsidRPr="00B27D14">
              <w:t>Data sheet analysis (Tokens/Epochs)</w:t>
            </w:r>
          </w:p>
        </w:tc>
        <w:tc>
          <w:tcPr>
            <w:tcW w:w="0" w:type="auto"/>
            <w:hideMark/>
          </w:tcPr>
          <w:p w:rsidRPr="00B27D14" w:rsidR="00520A8E" w:rsidP="00520A8E" w:rsidRDefault="00520A8E" w14:paraId="39C3F2D2" wp14:textId="77777777">
            <w:r w:rsidRPr="00B27D14">
              <w:t xml:space="preserve">Books are highly valued as training data but present </w:t>
            </w:r>
            <w:r w:rsidRPr="00B27D14">
              <w:t>substantial legal and copyright risks.</w:t>
            </w:r>
          </w:p>
        </w:tc>
      </w:tr>
      <w:tr xmlns:wp14="http://schemas.microsoft.com/office/word/2010/wordml" w:rsidRPr="00B27D14" w:rsidR="00B27D14" w:rsidTr="005835DF" w14:paraId="7FDE3682" wp14:textId="77777777">
        <w:tc>
          <w:tcPr>
            <w:tcW w:w="0" w:type="auto"/>
            <w:hideMark/>
          </w:tcPr>
          <w:p w:rsidRPr="00B27D14" w:rsidR="00520A8E" w:rsidP="00520A8E" w:rsidRDefault="00520A8E" w14:paraId="25D204DA" wp14:textId="77777777">
            <w:r w:rsidRPr="00B27D14">
              <w:t xml:space="preserve">Bloomsbury (2026) </w:t>
            </w:r>
          </w:p>
          <w:p w:rsidRPr="00B27D14" w:rsidR="00520A8E" w:rsidP="00520A8E" w:rsidRDefault="00520A8E" w14:paraId="4DDBEF00" wp14:textId="77777777"/>
        </w:tc>
        <w:tc>
          <w:tcPr>
            <w:tcW w:w="0" w:type="auto"/>
            <w:hideMark/>
          </w:tcPr>
          <w:p w:rsidRPr="00B27D14" w:rsidR="00520A8E" w:rsidP="00520A8E" w:rsidRDefault="00520A8E" w14:paraId="7E27F1F2" wp14:textId="77777777">
            <w:r w:rsidRPr="00B27D14">
              <w:t>Publisher AI policy for authors</w:t>
            </w:r>
          </w:p>
        </w:tc>
        <w:tc>
          <w:tcPr>
            <w:tcW w:w="0" w:type="auto"/>
            <w:hideMark/>
          </w:tcPr>
          <w:p w:rsidRPr="00B27D14" w:rsidR="00520A8E" w:rsidP="00520A8E" w:rsidRDefault="00520A8E" w14:paraId="37634DCA" wp14:textId="77777777">
            <w:r w:rsidRPr="00B27D14">
              <w:t>Corporate policy document</w:t>
            </w:r>
          </w:p>
        </w:tc>
        <w:tc>
          <w:tcPr>
            <w:tcW w:w="0" w:type="auto"/>
            <w:hideMark/>
          </w:tcPr>
          <w:p w:rsidRPr="00B27D14" w:rsidR="00520A8E" w:rsidP="00520A8E" w:rsidRDefault="00520A8E" w14:paraId="5AD91AB5" wp14:textId="77777777">
            <w:r w:rsidRPr="00B27D14">
              <w:t>Forbids submission of AI-generated content but permits AI for assistive editing and research.</w:t>
            </w:r>
          </w:p>
        </w:tc>
      </w:tr>
      <w:tr xmlns:wp14="http://schemas.microsoft.com/office/word/2010/wordml" w:rsidRPr="00B27D14" w:rsidR="00B27D14" w:rsidTr="005835DF" w14:paraId="5D55DEA0" wp14:textId="77777777">
        <w:tc>
          <w:tcPr>
            <w:tcW w:w="0" w:type="auto"/>
            <w:hideMark/>
          </w:tcPr>
          <w:p w:rsidRPr="00B27D14" w:rsidR="00520A8E" w:rsidP="00520A8E" w:rsidRDefault="00520A8E" w14:paraId="6CBB7B9A" wp14:textId="77777777">
            <w:r w:rsidRPr="00B27D14">
              <w:t xml:space="preserve">Islam and Afrin (2025) </w:t>
            </w:r>
          </w:p>
          <w:p w:rsidRPr="00B27D14" w:rsidR="00520A8E" w:rsidP="00520A8E" w:rsidRDefault="00520A8E" w14:paraId="3461D779" wp14:textId="77777777"/>
        </w:tc>
        <w:tc>
          <w:tcPr>
            <w:tcW w:w="0" w:type="auto"/>
            <w:hideMark/>
          </w:tcPr>
          <w:p w:rsidRPr="00B27D14" w:rsidR="00520A8E" w:rsidP="00520A8E" w:rsidRDefault="00520A8E" w14:paraId="02E619C4" wp14:textId="77777777">
            <w:r w:rsidRPr="00B27D14">
              <w:t>AI prospects in tertiary education</w:t>
            </w:r>
          </w:p>
        </w:tc>
        <w:tc>
          <w:tcPr>
            <w:tcW w:w="0" w:type="auto"/>
            <w:hideMark/>
          </w:tcPr>
          <w:p w:rsidRPr="00B27D14" w:rsidR="00520A8E" w:rsidP="00520A8E" w:rsidRDefault="00520A8E" w14:paraId="5ED75F0A" wp14:textId="77777777">
            <w:r w:rsidRPr="00B27D14">
              <w:t>Semi-structured interviews</w:t>
            </w:r>
          </w:p>
        </w:tc>
        <w:tc>
          <w:tcPr>
            <w:tcW w:w="0" w:type="auto"/>
            <w:hideMark/>
          </w:tcPr>
          <w:p w:rsidRPr="00B27D14" w:rsidR="00520A8E" w:rsidP="00520A8E" w:rsidRDefault="00520A8E" w14:paraId="457877A3" wp14:textId="77777777">
            <w:r w:rsidRPr="00B27D14">
              <w:t>Private institutions adopt AI faster, while public institutions face infrastructure barriers.</w:t>
            </w:r>
          </w:p>
        </w:tc>
      </w:tr>
      <w:tr xmlns:wp14="http://schemas.microsoft.com/office/word/2010/wordml" w:rsidRPr="00B27D14" w:rsidR="00B27D14" w:rsidTr="005835DF" w14:paraId="60703AFD" wp14:textId="77777777">
        <w:tc>
          <w:tcPr>
            <w:tcW w:w="0" w:type="auto"/>
            <w:hideMark/>
          </w:tcPr>
          <w:p w:rsidRPr="00B27D14" w:rsidR="00520A8E" w:rsidP="00520A8E" w:rsidRDefault="00520A8E" w14:paraId="6898D137" wp14:textId="77777777">
            <w:r w:rsidRPr="00B27D14">
              <w:t xml:space="preserve">Naher et al. (2026) </w:t>
            </w:r>
          </w:p>
          <w:p w:rsidRPr="00B27D14" w:rsidR="00520A8E" w:rsidP="00520A8E" w:rsidRDefault="00520A8E" w14:paraId="3CF2D8B6" wp14:textId="77777777"/>
        </w:tc>
        <w:tc>
          <w:tcPr>
            <w:tcW w:w="0" w:type="auto"/>
            <w:hideMark/>
          </w:tcPr>
          <w:p w:rsidRPr="00B27D14" w:rsidR="00520A8E" w:rsidP="00520A8E" w:rsidRDefault="00520A8E" w14:paraId="23EC8985" wp14:textId="77777777">
            <w:r w:rsidRPr="00B27D14">
              <w:t>Generative AI usage in libraries</w:t>
            </w:r>
          </w:p>
        </w:tc>
        <w:tc>
          <w:tcPr>
            <w:tcW w:w="0" w:type="auto"/>
            <w:hideMark/>
          </w:tcPr>
          <w:p w:rsidRPr="00B27D14" w:rsidR="00520A8E" w:rsidP="00520A8E" w:rsidRDefault="00520A8E" w14:paraId="24A83D34" wp14:textId="77777777">
            <w:r w:rsidRPr="00B27D14">
              <w:t>Quantitative survey</w:t>
            </w:r>
          </w:p>
        </w:tc>
        <w:tc>
          <w:tcPr>
            <w:tcW w:w="0" w:type="auto"/>
            <w:hideMark/>
          </w:tcPr>
          <w:p w:rsidRPr="00B27D14" w:rsidR="00520A8E" w:rsidP="00520A8E" w:rsidRDefault="00520A8E" w14:paraId="47CC3B8C" wp14:textId="77777777">
            <w:r w:rsidRPr="00B27D14">
              <w:t>High usage for cataloguing and summaries, but lacks formal institutional policies and ethical guidelines.</w:t>
            </w:r>
          </w:p>
        </w:tc>
      </w:tr>
      <w:tr xmlns:wp14="http://schemas.microsoft.com/office/word/2010/wordml" w:rsidRPr="00B27D14" w:rsidR="00B27D14" w:rsidTr="005835DF" w14:paraId="2F8CB46F" wp14:textId="77777777">
        <w:tc>
          <w:tcPr>
            <w:tcW w:w="0" w:type="auto"/>
            <w:hideMark/>
          </w:tcPr>
          <w:p w:rsidRPr="00B27D14" w:rsidR="00520A8E" w:rsidP="00520A8E" w:rsidRDefault="00520A8E" w14:paraId="55A4F481" wp14:textId="77777777">
            <w:r w:rsidRPr="00B27D14">
              <w:t xml:space="preserve">Chowdhury et al. (2025) </w:t>
            </w:r>
          </w:p>
          <w:p w:rsidRPr="00B27D14" w:rsidR="00520A8E" w:rsidP="00520A8E" w:rsidRDefault="00520A8E" w14:paraId="0FB78278" wp14:textId="77777777"/>
        </w:tc>
        <w:tc>
          <w:tcPr>
            <w:tcW w:w="0" w:type="auto"/>
            <w:hideMark/>
          </w:tcPr>
          <w:p w:rsidRPr="00B27D14" w:rsidR="00520A8E" w:rsidP="00520A8E" w:rsidRDefault="00520A8E" w14:paraId="4CD08AA2" wp14:textId="77777777">
            <w:r w:rsidRPr="00B27D14">
              <w:t>AI impacts on academic requirements</w:t>
            </w:r>
          </w:p>
        </w:tc>
        <w:tc>
          <w:tcPr>
            <w:tcW w:w="0" w:type="auto"/>
            <w:hideMark/>
          </w:tcPr>
          <w:p w:rsidRPr="00B27D14" w:rsidR="00520A8E" w:rsidP="00520A8E" w:rsidRDefault="00520A8E" w14:paraId="6EDA2089" wp14:textId="77777777">
            <w:r w:rsidRPr="00B27D14">
              <w:t>Quantitative survey</w:t>
            </w:r>
          </w:p>
        </w:tc>
        <w:tc>
          <w:tcPr>
            <w:tcW w:w="0" w:type="auto"/>
            <w:hideMark/>
          </w:tcPr>
          <w:p w:rsidRPr="00B27D14" w:rsidR="00520A8E" w:rsidP="00520A8E" w:rsidRDefault="00520A8E" w14:paraId="5B208E3E" wp14:textId="77777777">
            <w:r w:rsidRPr="00B27D14">
              <w:t>Generative AI usage shows a strong positive correlation with improved academic efficiency.</w:t>
            </w:r>
          </w:p>
        </w:tc>
      </w:tr>
      <w:tr xmlns:wp14="http://schemas.microsoft.com/office/word/2010/wordml" w:rsidRPr="00B27D14" w:rsidR="00B27D14" w:rsidTr="005835DF" w14:paraId="5ABA9ED7" wp14:textId="77777777">
        <w:tc>
          <w:tcPr>
            <w:tcW w:w="0" w:type="auto"/>
            <w:hideMark/>
          </w:tcPr>
          <w:p w:rsidRPr="00B27D14" w:rsidR="00520A8E" w:rsidP="00520A8E" w:rsidRDefault="00520A8E" w14:paraId="7EB8E267" wp14:textId="77777777">
            <w:r w:rsidRPr="00B27D14">
              <w:t xml:space="preserve">Ahmad et al. (2024) </w:t>
            </w:r>
          </w:p>
          <w:p w:rsidRPr="00B27D14" w:rsidR="00520A8E" w:rsidP="00520A8E" w:rsidRDefault="00520A8E" w14:paraId="1FC39945" wp14:textId="77777777"/>
        </w:tc>
        <w:tc>
          <w:tcPr>
            <w:tcW w:w="0" w:type="auto"/>
            <w:hideMark/>
          </w:tcPr>
          <w:p w:rsidRPr="00B27D14" w:rsidR="00520A8E" w:rsidP="00520A8E" w:rsidRDefault="00520A8E" w14:paraId="76AC0D6C" wp14:textId="77777777">
            <w:r w:rsidRPr="00B27D14">
              <w:t>Role of AI on aspiring writers</w:t>
            </w:r>
          </w:p>
        </w:tc>
        <w:tc>
          <w:tcPr>
            <w:tcW w:w="0" w:type="auto"/>
            <w:hideMark/>
          </w:tcPr>
          <w:p w:rsidRPr="00B27D14" w:rsidR="00520A8E" w:rsidP="00520A8E" w:rsidRDefault="00520A8E" w14:paraId="4084C1AA" wp14:textId="77777777">
            <w:r w:rsidRPr="00B27D14">
              <w:t>Qualitative interviews and narratives</w:t>
            </w:r>
          </w:p>
        </w:tc>
        <w:tc>
          <w:tcPr>
            <w:tcW w:w="0" w:type="auto"/>
            <w:hideMark/>
          </w:tcPr>
          <w:p w:rsidRPr="00B27D14" w:rsidR="00520A8E" w:rsidP="00520A8E" w:rsidRDefault="00520A8E" w14:paraId="5C7D7CF4" wp14:textId="77777777">
            <w:r w:rsidRPr="00B27D14">
              <w:t>AI assists in idea generation but lacks emotional depth and risks style homogenization.</w:t>
            </w:r>
          </w:p>
        </w:tc>
      </w:tr>
      <w:tr xmlns:wp14="http://schemas.microsoft.com/office/word/2010/wordml" w:rsidRPr="00B27D14" w:rsidR="00B27D14" w:rsidTr="005835DF" w14:paraId="54FA8F45" wp14:textId="77777777">
        <w:tc>
          <w:tcPr>
            <w:tcW w:w="0" w:type="auto"/>
            <w:hideMark/>
          </w:tcPr>
          <w:p w:rsidRPr="00B27D14" w:rsidR="00520A8E" w:rsidP="00520A8E" w:rsidRDefault="00520A8E" w14:paraId="68A9E4E0" wp14:textId="77777777">
            <w:r w:rsidRPr="00B27D14">
              <w:t xml:space="preserve">Alam (2025) </w:t>
            </w:r>
          </w:p>
          <w:p w:rsidRPr="00B27D14" w:rsidR="00520A8E" w:rsidP="00520A8E" w:rsidRDefault="00520A8E" w14:paraId="0562CB0E" wp14:textId="77777777"/>
        </w:tc>
        <w:tc>
          <w:tcPr>
            <w:tcW w:w="0" w:type="auto"/>
            <w:hideMark/>
          </w:tcPr>
          <w:p w:rsidRPr="00B27D14" w:rsidR="00520A8E" w:rsidP="00520A8E" w:rsidRDefault="00520A8E" w14:paraId="0AC7751D" wp14:textId="77777777">
            <w:r w:rsidRPr="00B27D14">
              <w:t>AI disruption in freelance economy</w:t>
            </w:r>
          </w:p>
        </w:tc>
        <w:tc>
          <w:tcPr>
            <w:tcW w:w="0" w:type="auto"/>
            <w:hideMark/>
          </w:tcPr>
          <w:p w:rsidRPr="00B27D14" w:rsidR="00520A8E" w:rsidP="00520A8E" w:rsidRDefault="00520A8E" w14:paraId="2D0044E6" wp14:textId="77777777">
            <w:r w:rsidRPr="00B27D14">
              <w:t>Macro-economic market analysis</w:t>
            </w:r>
          </w:p>
        </w:tc>
        <w:tc>
          <w:tcPr>
            <w:tcW w:w="0" w:type="auto"/>
            <w:hideMark/>
          </w:tcPr>
          <w:p w:rsidRPr="00B27D14" w:rsidR="00520A8E" w:rsidP="00520A8E" w:rsidRDefault="00520A8E" w14:paraId="243F609E" wp14:textId="77777777">
            <w:r w:rsidRPr="00B27D14">
              <w:t>Freelance writing and coding jobs declined by 21% following the release of generative AI.</w:t>
            </w:r>
          </w:p>
        </w:tc>
      </w:tr>
      <w:tr xmlns:wp14="http://schemas.microsoft.com/office/word/2010/wordml" w:rsidRPr="00B27D14" w:rsidR="00B27D14" w:rsidTr="005835DF" w14:paraId="6674568E" wp14:textId="77777777">
        <w:tc>
          <w:tcPr>
            <w:tcW w:w="0" w:type="auto"/>
            <w:hideMark/>
          </w:tcPr>
          <w:p w:rsidRPr="00B27D14" w:rsidR="00520A8E" w:rsidP="00520A8E" w:rsidRDefault="00520A8E" w14:paraId="5FA302F9" wp14:textId="77777777">
            <w:r w:rsidRPr="00B27D14">
              <w:t xml:space="preserve">Rahnuma (2026) </w:t>
            </w:r>
          </w:p>
          <w:p w:rsidRPr="00B27D14" w:rsidR="00520A8E" w:rsidP="00520A8E" w:rsidRDefault="00520A8E" w14:paraId="34CE0A41" wp14:textId="77777777"/>
        </w:tc>
        <w:tc>
          <w:tcPr>
            <w:tcW w:w="0" w:type="auto"/>
            <w:hideMark/>
          </w:tcPr>
          <w:p w:rsidRPr="00B27D14" w:rsidR="00520A8E" w:rsidP="00520A8E" w:rsidRDefault="00520A8E" w14:paraId="2734D307" wp14:textId="77777777">
            <w:r w:rsidRPr="00B27D14">
              <w:t>Writer identity and linguistic shifts</w:t>
            </w:r>
          </w:p>
        </w:tc>
        <w:tc>
          <w:tcPr>
            <w:tcW w:w="0" w:type="auto"/>
            <w:hideMark/>
          </w:tcPr>
          <w:p w:rsidRPr="00B27D14" w:rsidR="00520A8E" w:rsidP="00520A8E" w:rsidRDefault="00520A8E" w14:paraId="490ADBA3" wp14:textId="77777777">
            <w:r w:rsidRPr="00B27D14">
              <w:t>Comparative corpus analysis</w:t>
            </w:r>
          </w:p>
        </w:tc>
        <w:tc>
          <w:tcPr>
            <w:tcW w:w="0" w:type="auto"/>
            <w:hideMark/>
          </w:tcPr>
          <w:p w:rsidRPr="00B27D14" w:rsidR="00520A8E" w:rsidP="00520A8E" w:rsidRDefault="00520A8E" w14:paraId="26F0E0D0" wp14:textId="77777777">
            <w:r w:rsidRPr="00B27D14">
              <w:t>AI-assisted writing reduces first-person pronouns and increases generic, impersonal stances.</w:t>
            </w:r>
          </w:p>
        </w:tc>
      </w:tr>
      <w:tr xmlns:wp14="http://schemas.microsoft.com/office/word/2010/wordml" w:rsidRPr="00B27D14" w:rsidR="00B27D14" w:rsidTr="005835DF" w14:paraId="79AC17AD" wp14:textId="77777777">
        <w:tc>
          <w:tcPr>
            <w:tcW w:w="0" w:type="auto"/>
            <w:hideMark/>
          </w:tcPr>
          <w:p w:rsidRPr="00B27D14" w:rsidR="00520A8E" w:rsidP="00520A8E" w:rsidRDefault="00520A8E" w14:paraId="3A1AE082" wp14:textId="77777777">
            <w:r w:rsidRPr="00B27D14">
              <w:t xml:space="preserve">Al Mamun and Al Walid (2026) </w:t>
            </w:r>
          </w:p>
          <w:p w:rsidRPr="00B27D14" w:rsidR="00520A8E" w:rsidP="00520A8E" w:rsidRDefault="00520A8E" w14:paraId="62EBF3C5" wp14:textId="77777777"/>
        </w:tc>
        <w:tc>
          <w:tcPr>
            <w:tcW w:w="0" w:type="auto"/>
            <w:hideMark/>
          </w:tcPr>
          <w:p w:rsidRPr="00B27D14" w:rsidR="00520A8E" w:rsidP="00520A8E" w:rsidRDefault="00520A8E" w14:paraId="0F15FF8B" wp14:textId="77777777">
            <w:r w:rsidRPr="00B27D14">
              <w:t>GenAI practices in education</w:t>
            </w:r>
          </w:p>
        </w:tc>
        <w:tc>
          <w:tcPr>
            <w:tcW w:w="0" w:type="auto"/>
            <w:hideMark/>
          </w:tcPr>
          <w:p w:rsidRPr="00B27D14" w:rsidR="00520A8E" w:rsidP="00520A8E" w:rsidRDefault="00520A8E" w14:paraId="601FECE0" wp14:textId="77777777">
            <w:r w:rsidRPr="00B27D14">
              <w:t>Mixed-methods survey</w:t>
            </w:r>
          </w:p>
        </w:tc>
        <w:tc>
          <w:tcPr>
            <w:tcW w:w="0" w:type="auto"/>
            <w:hideMark/>
          </w:tcPr>
          <w:p w:rsidRPr="00B27D14" w:rsidR="00520A8E" w:rsidP="00520A8E" w:rsidRDefault="00520A8E" w14:paraId="543DEEA9" wp14:textId="77777777">
            <w:r w:rsidRPr="00B27D14">
              <w:t>Users perceive high benefits but fear skill degradation and overreliance on technology.</w:t>
            </w:r>
          </w:p>
        </w:tc>
      </w:tr>
      <w:tr xmlns:wp14="http://schemas.microsoft.com/office/word/2010/wordml" w:rsidRPr="00B27D14" w:rsidR="00B27D14" w:rsidTr="005835DF" w14:paraId="5779B1E7" wp14:textId="77777777">
        <w:tc>
          <w:tcPr>
            <w:tcW w:w="0" w:type="auto"/>
            <w:hideMark/>
          </w:tcPr>
          <w:p w:rsidRPr="00B27D14" w:rsidR="00520A8E" w:rsidP="00520A8E" w:rsidRDefault="00520A8E" w14:paraId="02BDE8F0" wp14:textId="77777777">
            <w:r w:rsidRPr="00B27D14">
              <w:t xml:space="preserve">Silverman et al. (2023) </w:t>
            </w:r>
          </w:p>
          <w:p w:rsidRPr="00B27D14" w:rsidR="00520A8E" w:rsidP="00520A8E" w:rsidRDefault="00520A8E" w14:paraId="6D98A12B" wp14:textId="77777777"/>
        </w:tc>
        <w:tc>
          <w:tcPr>
            <w:tcW w:w="0" w:type="auto"/>
            <w:hideMark/>
          </w:tcPr>
          <w:p w:rsidRPr="00B27D14" w:rsidR="00520A8E" w:rsidP="00520A8E" w:rsidRDefault="00520A8E" w14:paraId="6AEED4D9" wp14:textId="77777777">
            <w:r w:rsidRPr="00B27D14">
              <w:t>AI pitfalls in academic publishing</w:t>
            </w:r>
          </w:p>
        </w:tc>
        <w:tc>
          <w:tcPr>
            <w:tcW w:w="0" w:type="auto"/>
            <w:hideMark/>
          </w:tcPr>
          <w:p w:rsidRPr="00B27D14" w:rsidR="00520A8E" w:rsidP="00520A8E" w:rsidRDefault="00520A8E" w14:paraId="4BE0DD94" wp14:textId="77777777">
            <w:r w:rsidRPr="00B27D14">
              <w:t>Editorial policy review</w:t>
            </w:r>
          </w:p>
        </w:tc>
        <w:tc>
          <w:tcPr>
            <w:tcW w:w="0" w:type="auto"/>
            <w:hideMark/>
          </w:tcPr>
          <w:p w:rsidRPr="00B27D14" w:rsidR="00520A8E" w:rsidP="00520A8E" w:rsidRDefault="00520A8E" w14:paraId="70D39275" wp14:textId="77777777">
            <w:r w:rsidRPr="00B27D14">
              <w:t>AI cannot be listed as an author due to issues with factual inaccuracies and fake citations.</w:t>
            </w:r>
          </w:p>
        </w:tc>
      </w:tr>
      <w:tr xmlns:wp14="http://schemas.microsoft.com/office/word/2010/wordml" w:rsidRPr="00B27D14" w:rsidR="00B27D14" w:rsidTr="005835DF" w14:paraId="14382DBD" wp14:textId="77777777">
        <w:tc>
          <w:tcPr>
            <w:tcW w:w="0" w:type="auto"/>
            <w:hideMark/>
          </w:tcPr>
          <w:p w:rsidRPr="00B27D14" w:rsidR="00520A8E" w:rsidP="00520A8E" w:rsidRDefault="00520A8E" w14:paraId="016F99F7" wp14:textId="77777777">
            <w:r w:rsidRPr="00B27D14">
              <w:t xml:space="preserve">Formosa et al. (2025) </w:t>
            </w:r>
          </w:p>
          <w:p w:rsidRPr="00B27D14" w:rsidR="00520A8E" w:rsidP="00520A8E" w:rsidRDefault="00520A8E" w14:paraId="2946DB82" wp14:textId="77777777"/>
        </w:tc>
        <w:tc>
          <w:tcPr>
            <w:tcW w:w="0" w:type="auto"/>
            <w:hideMark/>
          </w:tcPr>
          <w:p w:rsidRPr="00B27D14" w:rsidR="00520A8E" w:rsidP="00520A8E" w:rsidRDefault="00520A8E" w14:paraId="0DEAA9EB" wp14:textId="77777777">
            <w:r w:rsidRPr="00B27D14">
              <w:t>Perceptions of AI authorship</w:t>
            </w:r>
          </w:p>
        </w:tc>
        <w:tc>
          <w:tcPr>
            <w:tcW w:w="0" w:type="auto"/>
            <w:hideMark/>
          </w:tcPr>
          <w:p w:rsidRPr="00B27D14" w:rsidR="00520A8E" w:rsidP="00520A8E" w:rsidRDefault="00520A8E" w14:paraId="36F8A32F" wp14:textId="77777777">
            <w:r w:rsidRPr="00B27D14">
              <w:t>Experimental vignette survey</w:t>
            </w:r>
          </w:p>
        </w:tc>
        <w:tc>
          <w:tcPr>
            <w:tcW w:w="0" w:type="auto"/>
            <w:hideMark/>
          </w:tcPr>
          <w:p w:rsidRPr="00B27D14" w:rsidR="00520A8E" w:rsidP="00520A8E" w:rsidRDefault="00520A8E" w14:paraId="5781F3EC" wp14:textId="77777777">
            <w:r w:rsidRPr="00B27D14">
              <w:t>Higher AI assistance significantly lowers the perceived authorship and creatorship of the human writer.</w:t>
            </w:r>
          </w:p>
        </w:tc>
      </w:tr>
      <w:tr xmlns:wp14="http://schemas.microsoft.com/office/word/2010/wordml" w:rsidRPr="00B27D14" w:rsidR="00B27D14" w:rsidTr="005835DF" w14:paraId="672AB0F9" wp14:textId="77777777">
        <w:tc>
          <w:tcPr>
            <w:tcW w:w="0" w:type="auto"/>
            <w:hideMark/>
          </w:tcPr>
          <w:p w:rsidRPr="00B27D14" w:rsidR="00520A8E" w:rsidP="00520A8E" w:rsidRDefault="00520A8E" w14:paraId="77D9DE51" wp14:textId="77777777">
            <w:r w:rsidRPr="00B27D14">
              <w:t xml:space="preserve">Lucchi (2024) </w:t>
            </w:r>
          </w:p>
          <w:p w:rsidRPr="00B27D14" w:rsidR="00520A8E" w:rsidP="00520A8E" w:rsidRDefault="00520A8E" w14:paraId="5997CC1D" wp14:textId="77777777"/>
        </w:tc>
        <w:tc>
          <w:tcPr>
            <w:tcW w:w="0" w:type="auto"/>
            <w:hideMark/>
          </w:tcPr>
          <w:p w:rsidRPr="00B27D14" w:rsidR="00520A8E" w:rsidP="00520A8E" w:rsidRDefault="00520A8E" w14:paraId="0C7CDBE4" wp14:textId="77777777">
            <w:r w:rsidRPr="00B27D14">
              <w:t>Copyright challenges for AI systems</w:t>
            </w:r>
          </w:p>
        </w:tc>
        <w:tc>
          <w:tcPr>
            <w:tcW w:w="0" w:type="auto"/>
            <w:hideMark/>
          </w:tcPr>
          <w:p w:rsidRPr="00B27D14" w:rsidR="00520A8E" w:rsidP="00520A8E" w:rsidRDefault="00520A8E" w14:paraId="249D8269" wp14:textId="77777777">
            <w:r w:rsidRPr="00B27D14">
              <w:t>Legal case study analysis</w:t>
            </w:r>
          </w:p>
        </w:tc>
        <w:tc>
          <w:tcPr>
            <w:tcW w:w="0" w:type="auto"/>
            <w:hideMark/>
          </w:tcPr>
          <w:p w:rsidRPr="00B27D14" w:rsidR="00520A8E" w:rsidP="000E1B36" w:rsidRDefault="00520A8E" w14:paraId="6EBDF702" wp14:textId="77777777">
            <w:r w:rsidRPr="00B27D14">
              <w:t xml:space="preserve">Using </w:t>
            </w:r>
            <w:r w:rsidRPr="00B27D14" w:rsidR="000E1B36">
              <w:t>books</w:t>
            </w:r>
            <w:r w:rsidRPr="00B27D14">
              <w:t xml:space="preserve"> without consent presents severe legal and ethical </w:t>
            </w:r>
            <w:r w:rsidRPr="00B27D14" w:rsidR="000E1B36">
              <w:t>issues</w:t>
            </w:r>
            <w:r w:rsidRPr="00B27D14">
              <w:t>.</w:t>
            </w:r>
          </w:p>
        </w:tc>
      </w:tr>
      <w:tr xmlns:wp14="http://schemas.microsoft.com/office/word/2010/wordml" w:rsidRPr="00B27D14" w:rsidR="00B27D14" w:rsidTr="005835DF" w14:paraId="3B64B3DD" wp14:textId="77777777">
        <w:tc>
          <w:tcPr>
            <w:tcW w:w="0" w:type="auto"/>
            <w:hideMark/>
          </w:tcPr>
          <w:p w:rsidRPr="00B27D14" w:rsidR="00520A8E" w:rsidP="00520A8E" w:rsidRDefault="00520A8E" w14:paraId="52AE08F3" wp14:textId="77777777">
            <w:r w:rsidRPr="00B27D14">
              <w:t xml:space="preserve">De La Durantaye (2025) </w:t>
            </w:r>
          </w:p>
          <w:p w:rsidRPr="00B27D14" w:rsidR="00520A8E" w:rsidP="00520A8E" w:rsidRDefault="00520A8E" w14:paraId="110FFD37" wp14:textId="77777777"/>
        </w:tc>
        <w:tc>
          <w:tcPr>
            <w:tcW w:w="0" w:type="auto"/>
            <w:hideMark/>
          </w:tcPr>
          <w:p w:rsidRPr="00B27D14" w:rsidR="00520A8E" w:rsidP="00520A8E" w:rsidRDefault="00520A8E" w14:paraId="40C8F081" wp14:textId="77777777">
            <w:r w:rsidRPr="00B27D14">
              <w:t>Comparative copyright exceptions</w:t>
            </w:r>
          </w:p>
        </w:tc>
        <w:tc>
          <w:tcPr>
            <w:tcW w:w="0" w:type="auto"/>
            <w:hideMark/>
          </w:tcPr>
          <w:p w:rsidRPr="00B27D14" w:rsidR="00520A8E" w:rsidP="00520A8E" w:rsidRDefault="00520A8E" w14:paraId="3B503AB4" wp14:textId="77777777">
            <w:r w:rsidRPr="00B27D14">
              <w:t>Comparative legal analysis</w:t>
            </w:r>
          </w:p>
        </w:tc>
        <w:tc>
          <w:tcPr>
            <w:tcW w:w="0" w:type="auto"/>
            <w:hideMark/>
          </w:tcPr>
          <w:p w:rsidRPr="00B27D14" w:rsidR="00520A8E" w:rsidP="00520A8E" w:rsidRDefault="00520A8E" w14:paraId="2239B13E" wp14:textId="77777777">
            <w:r w:rsidRPr="00B27D14">
              <w:t>The UK allows full control for rights holders, whereas the EU provides a conditional opt-out framework.</w:t>
            </w:r>
          </w:p>
        </w:tc>
      </w:tr>
      <w:tr xmlns:wp14="http://schemas.microsoft.com/office/word/2010/wordml" w:rsidRPr="00B27D14" w:rsidR="00B27D14" w:rsidTr="005835DF" w14:paraId="0DDADE7A" wp14:textId="77777777">
        <w:tc>
          <w:tcPr>
            <w:tcW w:w="0" w:type="auto"/>
            <w:hideMark/>
          </w:tcPr>
          <w:p w:rsidRPr="00B27D14" w:rsidR="00520A8E" w:rsidP="00520A8E" w:rsidRDefault="00520A8E" w14:paraId="6A64812B" wp14:textId="77777777">
            <w:r w:rsidRPr="00B27D14">
              <w:t xml:space="preserve">Otmar et al. (2025) </w:t>
            </w:r>
          </w:p>
          <w:p w:rsidRPr="00B27D14" w:rsidR="00520A8E" w:rsidP="00520A8E" w:rsidRDefault="00520A8E" w14:paraId="6B699379" wp14:textId="77777777"/>
        </w:tc>
        <w:tc>
          <w:tcPr>
            <w:tcW w:w="0" w:type="auto"/>
            <w:hideMark/>
          </w:tcPr>
          <w:p w:rsidRPr="00B27D14" w:rsidR="00520A8E" w:rsidP="00520A8E" w:rsidRDefault="00520A8E" w14:paraId="5B8E9488" wp14:textId="77777777">
            <w:r w:rsidRPr="00B27D14">
              <w:t>Ethics of AI in professional editing</w:t>
            </w:r>
          </w:p>
        </w:tc>
        <w:tc>
          <w:tcPr>
            <w:tcW w:w="0" w:type="auto"/>
            <w:hideMark/>
          </w:tcPr>
          <w:p w:rsidRPr="00B27D14" w:rsidR="00520A8E" w:rsidP="00520A8E" w:rsidRDefault="00520A8E" w14:paraId="584F847C" wp14:textId="77777777">
            <w:r w:rsidRPr="00B27D14">
              <w:t>Comparative test case</w:t>
            </w:r>
          </w:p>
        </w:tc>
        <w:tc>
          <w:tcPr>
            <w:tcW w:w="0" w:type="auto"/>
            <w:hideMark/>
          </w:tcPr>
          <w:p w:rsidRPr="00B27D14" w:rsidR="00520A8E" w:rsidP="00520A8E" w:rsidRDefault="00520A8E" w14:paraId="0D1EE19F" wp14:textId="77777777">
            <w:r w:rsidRPr="00B27D14">
              <w:t>AI lacks the literary sensitivity, hermeneutic value, and ethical judgement of a human editor.</w:t>
            </w:r>
          </w:p>
        </w:tc>
      </w:tr>
      <w:tr xmlns:wp14="http://schemas.microsoft.com/office/word/2010/wordml" w:rsidRPr="00B27D14" w:rsidR="00B27D14" w:rsidTr="005835DF" w14:paraId="2EB3E6C4" wp14:textId="77777777">
        <w:tc>
          <w:tcPr>
            <w:tcW w:w="0" w:type="auto"/>
            <w:hideMark/>
          </w:tcPr>
          <w:p w:rsidRPr="00B27D14" w:rsidR="00520A8E" w:rsidP="00520A8E" w:rsidRDefault="00520A8E" w14:paraId="348429AF" wp14:textId="77777777">
            <w:r w:rsidRPr="00B27D14">
              <w:t xml:space="preserve">English et al. (2026) </w:t>
            </w:r>
          </w:p>
          <w:p w:rsidRPr="00B27D14" w:rsidR="00520A8E" w:rsidP="00520A8E" w:rsidRDefault="00520A8E" w14:paraId="3FE9F23F" wp14:textId="77777777"/>
        </w:tc>
        <w:tc>
          <w:tcPr>
            <w:tcW w:w="0" w:type="auto"/>
            <w:hideMark/>
          </w:tcPr>
          <w:p w:rsidRPr="00B27D14" w:rsidR="00520A8E" w:rsidP="00520A8E" w:rsidRDefault="00520A8E" w14:paraId="3875F45D" wp14:textId="77777777">
            <w:r w:rsidRPr="00B27D14">
              <w:t>AI use by postgraduate researchers</w:t>
            </w:r>
          </w:p>
        </w:tc>
        <w:tc>
          <w:tcPr>
            <w:tcW w:w="0" w:type="auto"/>
            <w:hideMark/>
          </w:tcPr>
          <w:p w:rsidRPr="00B27D14" w:rsidR="00520A8E" w:rsidP="00520A8E" w:rsidRDefault="00520A8E" w14:paraId="3CD5DED3" wp14:textId="77777777">
            <w:r w:rsidRPr="00B27D14">
              <w:t>Online quantitative survey</w:t>
            </w:r>
          </w:p>
        </w:tc>
        <w:tc>
          <w:tcPr>
            <w:tcW w:w="0" w:type="auto"/>
            <w:hideMark/>
          </w:tcPr>
          <w:p w:rsidRPr="00B27D14" w:rsidR="00520A8E" w:rsidP="00520A8E" w:rsidRDefault="00520A8E" w14:paraId="70DA802C" wp14:textId="77777777">
            <w:r w:rsidRPr="00B27D14">
              <w:t>52% use AI for research, but 0% disclose its use in formal academic assessments.</w:t>
            </w:r>
          </w:p>
        </w:tc>
      </w:tr>
      <w:tr xmlns:wp14="http://schemas.microsoft.com/office/word/2010/wordml" w:rsidRPr="00B27D14" w:rsidR="00B27D14" w:rsidTr="005835DF" w14:paraId="3145334E" wp14:textId="77777777">
        <w:tc>
          <w:tcPr>
            <w:tcW w:w="0" w:type="auto"/>
            <w:hideMark/>
          </w:tcPr>
          <w:p w:rsidRPr="00B27D14" w:rsidR="00520A8E" w:rsidP="00520A8E" w:rsidRDefault="00520A8E" w14:paraId="729D45B6" wp14:textId="77777777">
            <w:r w:rsidRPr="00B27D14">
              <w:t xml:space="preserve">Balch (2024) </w:t>
            </w:r>
          </w:p>
          <w:p w:rsidRPr="00B27D14" w:rsidR="00520A8E" w:rsidP="00520A8E" w:rsidRDefault="00520A8E" w14:paraId="1F72F646" wp14:textId="77777777"/>
        </w:tc>
        <w:tc>
          <w:tcPr>
            <w:tcW w:w="0" w:type="auto"/>
            <w:hideMark/>
          </w:tcPr>
          <w:p w:rsidRPr="00B27D14" w:rsidR="00520A8E" w:rsidP="00520A8E" w:rsidRDefault="00520A8E" w14:paraId="7AE53D8F" wp14:textId="77777777">
            <w:r w:rsidRPr="00B27D14">
              <w:t>Copyright and generative AI</w:t>
            </w:r>
          </w:p>
        </w:tc>
        <w:tc>
          <w:tcPr>
            <w:tcW w:w="0" w:type="auto"/>
            <w:hideMark/>
          </w:tcPr>
          <w:p w:rsidRPr="00B27D14" w:rsidR="00520A8E" w:rsidP="00520A8E" w:rsidRDefault="00520A8E" w14:paraId="18415BF0" wp14:textId="77777777">
            <w:r w:rsidRPr="00B27D14">
              <w:t>Legal opinion and review</w:t>
            </w:r>
          </w:p>
        </w:tc>
        <w:tc>
          <w:tcPr>
            <w:tcW w:w="0" w:type="auto"/>
            <w:hideMark/>
          </w:tcPr>
          <w:p w:rsidRPr="00B27D14" w:rsidR="00520A8E" w:rsidP="00520A8E" w:rsidRDefault="00520A8E" w14:paraId="08F9D862" wp14:textId="77777777">
            <w:r w:rsidRPr="00B27D14">
              <w:t>Commercial AI systems must pay licensing fees to protect the livelihoods of human creators.</w:t>
            </w:r>
          </w:p>
        </w:tc>
      </w:tr>
      <w:tr xmlns:wp14="http://schemas.microsoft.com/office/word/2010/wordml" w:rsidRPr="00B27D14" w:rsidR="00B27D14" w:rsidTr="005835DF" w14:paraId="7C6E9FAE" wp14:textId="77777777">
        <w:tc>
          <w:tcPr>
            <w:tcW w:w="0" w:type="auto"/>
            <w:hideMark/>
          </w:tcPr>
          <w:p w:rsidRPr="00B27D14" w:rsidR="00520A8E" w:rsidP="00520A8E" w:rsidRDefault="00520A8E" w14:paraId="7380139A" wp14:textId="77777777">
            <w:r w:rsidRPr="00B27D14">
              <w:t xml:space="preserve">Singay (2024) </w:t>
            </w:r>
          </w:p>
          <w:p w:rsidRPr="00B27D14" w:rsidR="00520A8E" w:rsidP="00520A8E" w:rsidRDefault="00520A8E" w14:paraId="08CE6F91" wp14:textId="77777777"/>
        </w:tc>
        <w:tc>
          <w:tcPr>
            <w:tcW w:w="0" w:type="auto"/>
            <w:hideMark/>
          </w:tcPr>
          <w:p w:rsidRPr="00B27D14" w:rsidR="00520A8E" w:rsidP="00520A8E" w:rsidRDefault="00520A8E" w14:paraId="071530E5" wp14:textId="77777777">
            <w:r w:rsidRPr="00B27D14">
              <w:t>IP rights against generative AI</w:t>
            </w:r>
          </w:p>
        </w:tc>
        <w:tc>
          <w:tcPr>
            <w:tcW w:w="0" w:type="auto"/>
            <w:hideMark/>
          </w:tcPr>
          <w:p w:rsidRPr="00B27D14" w:rsidR="00520A8E" w:rsidP="00520A8E" w:rsidRDefault="00520A8E" w14:paraId="67D659D4" wp14:textId="77777777">
            <w:r w:rsidRPr="00B27D14">
              <w:t>Legal literature review</w:t>
            </w:r>
          </w:p>
        </w:tc>
        <w:tc>
          <w:tcPr>
            <w:tcW w:w="0" w:type="auto"/>
            <w:hideMark/>
          </w:tcPr>
          <w:p w:rsidRPr="00B27D14" w:rsidR="00520A8E" w:rsidP="00520A8E" w:rsidRDefault="00520A8E" w14:paraId="7EB2E486" wp14:textId="77777777">
            <w:r w:rsidRPr="00B27D14">
              <w:t>Both the US and UK struggle to balance copyright protection with rapid technological innovation.</w:t>
            </w:r>
          </w:p>
        </w:tc>
      </w:tr>
      <w:tr xmlns:wp14="http://schemas.microsoft.com/office/word/2010/wordml" w:rsidRPr="00B27D14" w:rsidR="00B27D14" w:rsidTr="005835DF" w14:paraId="59F4F620" wp14:textId="77777777">
        <w:tc>
          <w:tcPr>
            <w:tcW w:w="0" w:type="auto"/>
            <w:hideMark/>
          </w:tcPr>
          <w:p w:rsidRPr="00B27D14" w:rsidR="00520A8E" w:rsidP="00520A8E" w:rsidRDefault="00520A8E" w14:paraId="4CC4022F" wp14:textId="77777777">
            <w:r w:rsidRPr="00B27D14">
              <w:t xml:space="preserve">Johnson (2024) </w:t>
            </w:r>
          </w:p>
          <w:p w:rsidRPr="00B27D14" w:rsidR="00520A8E" w:rsidP="00520A8E" w:rsidRDefault="00520A8E" w14:paraId="61CDCEAD" wp14:textId="77777777"/>
        </w:tc>
        <w:tc>
          <w:tcPr>
            <w:tcW w:w="0" w:type="auto"/>
            <w:hideMark/>
          </w:tcPr>
          <w:p w:rsidRPr="00B27D14" w:rsidR="00520A8E" w:rsidP="00520A8E" w:rsidRDefault="00520A8E" w14:paraId="2D66A3DB" wp14:textId="77777777">
            <w:r w:rsidRPr="00B27D14">
              <w:t>UK copyright and open licences</w:t>
            </w:r>
          </w:p>
        </w:tc>
        <w:tc>
          <w:tcPr>
            <w:tcW w:w="0" w:type="auto"/>
            <w:hideMark/>
          </w:tcPr>
          <w:p w:rsidRPr="00B27D14" w:rsidR="00520A8E" w:rsidP="00520A8E" w:rsidRDefault="00520A8E" w14:paraId="3CA47696" wp14:textId="77777777">
            <w:r w:rsidRPr="00B27D14">
              <w:t>Policy analysis</w:t>
            </w:r>
          </w:p>
        </w:tc>
        <w:tc>
          <w:tcPr>
            <w:tcW w:w="0" w:type="auto"/>
            <w:hideMark/>
          </w:tcPr>
          <w:p w:rsidRPr="00B27D14" w:rsidR="00520A8E" w:rsidP="00520A8E" w:rsidRDefault="00520A8E" w14:paraId="175AA046" wp14:textId="77777777">
            <w:r w:rsidRPr="00B27D14">
              <w:t xml:space="preserve">Researchers are advised to train AI models only on public </w:t>
            </w:r>
            <w:r w:rsidRPr="00B27D14">
              <w:t>domain or openly licensed works.</w:t>
            </w:r>
          </w:p>
        </w:tc>
      </w:tr>
      <w:tr xmlns:wp14="http://schemas.microsoft.com/office/word/2010/wordml" w:rsidRPr="00B27D14" w:rsidR="00B27D14" w:rsidTr="005835DF" w14:paraId="5C308E34" wp14:textId="77777777">
        <w:tc>
          <w:tcPr>
            <w:tcW w:w="0" w:type="auto"/>
            <w:hideMark/>
          </w:tcPr>
          <w:p w:rsidRPr="00B27D14" w:rsidR="00520A8E" w:rsidP="00520A8E" w:rsidRDefault="00520A8E" w14:paraId="51B0DF43" wp14:textId="77777777">
            <w:r w:rsidRPr="00B27D14">
              <w:t xml:space="preserve">Miltner and Highfield (2024) </w:t>
            </w:r>
          </w:p>
          <w:p w:rsidRPr="00B27D14" w:rsidR="00520A8E" w:rsidP="00520A8E" w:rsidRDefault="00520A8E" w14:paraId="6BB9E253" wp14:textId="77777777"/>
        </w:tc>
        <w:tc>
          <w:tcPr>
            <w:tcW w:w="0" w:type="auto"/>
            <w:hideMark/>
          </w:tcPr>
          <w:p w:rsidRPr="00B27D14" w:rsidR="00520A8E" w:rsidP="00520A8E" w:rsidRDefault="00520A8E" w14:paraId="51D59652" wp14:textId="77777777">
            <w:r w:rsidRPr="00B27D14">
              <w:t>AI in cultural and creative industries</w:t>
            </w:r>
          </w:p>
        </w:tc>
        <w:tc>
          <w:tcPr>
            <w:tcW w:w="0" w:type="auto"/>
            <w:hideMark/>
          </w:tcPr>
          <w:p w:rsidRPr="00B27D14" w:rsidR="00520A8E" w:rsidP="00520A8E" w:rsidRDefault="00520A8E" w14:paraId="3C0D8356" wp14:textId="77777777">
            <w:r w:rsidRPr="00B27D14">
              <w:t>Discussion paper</w:t>
            </w:r>
          </w:p>
        </w:tc>
        <w:tc>
          <w:tcPr>
            <w:tcW w:w="0" w:type="auto"/>
            <w:hideMark/>
          </w:tcPr>
          <w:p w:rsidRPr="00B27D14" w:rsidR="00520A8E" w:rsidP="00520A8E" w:rsidRDefault="00520A8E" w14:paraId="1E76CBDB" wp14:textId="77777777">
            <w:r w:rsidRPr="00B27D14">
              <w:t>95% of UK artists demand explicit consent before their work is used for AI training.</w:t>
            </w:r>
          </w:p>
        </w:tc>
      </w:tr>
      <w:tr xmlns:wp14="http://schemas.microsoft.com/office/word/2010/wordml" w:rsidRPr="00B27D14" w:rsidR="00B27D14" w:rsidTr="005835DF" w14:paraId="2DE37EA7" wp14:textId="77777777">
        <w:tc>
          <w:tcPr>
            <w:tcW w:w="0" w:type="auto"/>
            <w:hideMark/>
          </w:tcPr>
          <w:p w:rsidRPr="00B27D14" w:rsidR="00520A8E" w:rsidP="00520A8E" w:rsidRDefault="00520A8E" w14:paraId="0CE1C744" wp14:textId="77777777">
            <w:r w:rsidRPr="00B27D14">
              <w:t xml:space="preserve">Rosati (2025) </w:t>
            </w:r>
          </w:p>
          <w:p w:rsidRPr="00B27D14" w:rsidR="00520A8E" w:rsidP="00520A8E" w:rsidRDefault="00520A8E" w14:paraId="23DE523C" wp14:textId="77777777"/>
        </w:tc>
        <w:tc>
          <w:tcPr>
            <w:tcW w:w="0" w:type="auto"/>
            <w:hideMark/>
          </w:tcPr>
          <w:p w:rsidRPr="00B27D14" w:rsidR="00520A8E" w:rsidP="00520A8E" w:rsidRDefault="00520A8E" w14:paraId="1711DEF9" wp14:textId="77777777">
            <w:r w:rsidRPr="00B27D14">
              <w:t>AI and EU/UK copyright law</w:t>
            </w:r>
          </w:p>
        </w:tc>
        <w:tc>
          <w:tcPr>
            <w:tcW w:w="0" w:type="auto"/>
            <w:hideMark/>
          </w:tcPr>
          <w:p w:rsidRPr="00B27D14" w:rsidR="00520A8E" w:rsidP="00520A8E" w:rsidRDefault="00520A8E" w14:paraId="7EBC0F21" wp14:textId="77777777">
            <w:r w:rsidRPr="00B27D14">
              <w:t>Legal policy analysis</w:t>
            </w:r>
          </w:p>
        </w:tc>
        <w:tc>
          <w:tcPr>
            <w:tcW w:w="0" w:type="auto"/>
            <w:hideMark/>
          </w:tcPr>
          <w:p w:rsidRPr="00B27D14" w:rsidR="00520A8E" w:rsidP="00520A8E" w:rsidRDefault="00520A8E" w14:paraId="5C4C1CFA" wp14:textId="77777777">
            <w:pPr>
              <w:keepNext/>
            </w:pPr>
            <w:r w:rsidRPr="00B27D14">
              <w:t>Strong licensing frameworks are unavoidable because unlicensed AI training infringes copyright.</w:t>
            </w:r>
          </w:p>
        </w:tc>
      </w:tr>
    </w:tbl>
    <w:p xmlns:wp14="http://schemas.microsoft.com/office/word/2010/wordml" w:rsidRPr="00B27D14" w:rsidR="00453021" w:rsidP="00520A8E" w:rsidRDefault="00520A8E" w14:paraId="07DBC726" wp14:textId="77777777">
      <w:pPr>
        <w:pStyle w:val="Caption"/>
        <w:jc w:val="center"/>
        <w:rPr>
          <w:color w:val="auto"/>
        </w:rPr>
      </w:pPr>
      <w:bookmarkStart w:name="_Toc238583304" w:id="67"/>
      <w:r w:rsidRPr="00B27D14">
        <w:rPr>
          <w:color w:val="auto"/>
        </w:rPr>
        <w:t xml:space="preserve">Table </w:t>
      </w:r>
      <w:r w:rsidRPr="00B27D14" w:rsidR="00F852F1">
        <w:rPr>
          <w:color w:val="auto"/>
        </w:rPr>
        <w:fldChar w:fldCharType="begin"/>
      </w:r>
      <w:r w:rsidRPr="00B27D14" w:rsidR="00F852F1">
        <w:rPr>
          <w:color w:val="auto"/>
        </w:rPr>
        <w:instrText xml:space="preserve"> SEQ Table \* ARABIC </w:instrText>
      </w:r>
      <w:r w:rsidRPr="00B27D14" w:rsidR="00F852F1">
        <w:rPr>
          <w:color w:val="auto"/>
        </w:rPr>
        <w:fldChar w:fldCharType="separate"/>
      </w:r>
      <w:r w:rsidRPr="00B27D14" w:rsidR="00AF534B">
        <w:rPr>
          <w:noProof/>
          <w:color w:val="auto"/>
        </w:rPr>
        <w:t>2</w:t>
      </w:r>
      <w:r w:rsidRPr="00B27D14" w:rsidR="00F852F1">
        <w:rPr>
          <w:noProof/>
          <w:color w:val="auto"/>
        </w:rPr>
        <w:fldChar w:fldCharType="end"/>
      </w:r>
      <w:r w:rsidRPr="00B27D14">
        <w:rPr>
          <w:color w:val="auto"/>
        </w:rPr>
        <w:t>: Summary of Analyzed Secondary Papers</w:t>
      </w:r>
      <w:bookmarkEnd w:id="67"/>
    </w:p>
    <w:p xmlns:wp14="http://schemas.microsoft.com/office/word/2010/wordml" w:rsidRPr="00B27D14" w:rsidR="002B1C06" w:rsidP="002B1C06" w:rsidRDefault="00797889" w14:paraId="7379766B" wp14:textId="77777777">
      <w:r w:rsidRPr="00B27D14">
        <w:t>The importance of these particular documents to this study is shown in table 2. All papers were reviewed to make sure that they relate directly to the review of theories in Chapter 2. As an example, the articles by Rosati (2025) and Lucchi (2024) offer the evidence that can be used to examine the legal and copyright concerns that were mentioned above. Likewise, the research by Ahmad et al. (2024) and Alam (2025) provides the data needed to examine the new market in Bangladesh due to its real-world nature. These 21 documents were not selected at random. By closely analyzing these sources, the four main themes for this chapter were developed. These themes were naturally extracted in the texts through the inductive thematic analysis outlined in Chapter 3. This is done to ensure that the results are based on concrete evidence as opposed to general observations. The thematic coding procedure of these documents can also be seen in Appendix B.</w:t>
      </w:r>
    </w:p>
    <w:p xmlns:wp14="http://schemas.microsoft.com/office/word/2010/wordml" w:rsidRPr="00B27D14" w:rsidR="007556BB" w:rsidP="007556BB" w:rsidRDefault="007556BB" w14:paraId="7EE28176" wp14:textId="77777777">
      <w:pPr>
        <w:pStyle w:val="Heading2"/>
      </w:pPr>
      <w:bookmarkStart w:name="_Toc238762505" w:id="68"/>
      <w:r w:rsidRPr="00B27D14">
        <w:t>4.2 Findings</w:t>
      </w:r>
      <w:bookmarkEnd w:id="68"/>
    </w:p>
    <w:p xmlns:wp14="http://schemas.microsoft.com/office/word/2010/wordml" w:rsidRPr="00B27D14" w:rsidR="007556BB" w:rsidP="007556BB" w:rsidRDefault="00912FEE" w14:paraId="7577B47B" wp14:textId="77777777">
      <w:r w:rsidRPr="00B27D14">
        <w:t>The qualitative results of this research are categorised into four themes. The themes were created as a result of coding the secondary literature. They display the various effects of generative artificial intelligence (AI). Besides, they compare the literature markets of the United Kingdom (UK) and Bangladesh. Each theme starts with a summary table. The subthemes, brief definitions, and the sources are given in the table. Each table has been discussed in detail.</w:t>
      </w:r>
    </w:p>
    <w:p xmlns:wp14="http://schemas.microsoft.com/office/word/2010/wordml" w:rsidRPr="00B27D14" w:rsidR="007556BB" w:rsidP="007556BB" w:rsidRDefault="007556BB" w14:paraId="47BE3174" wp14:textId="77777777">
      <w:pPr>
        <w:pStyle w:val="Heading3"/>
      </w:pPr>
      <w:bookmarkStart w:name="_Toc238762506" w:id="69"/>
      <w:r w:rsidRPr="00B27D14">
        <w:t>4.2.1 Theme 1: AI Integration in Creative Writing and Publishing</w:t>
      </w:r>
      <w:bookmarkEnd w:id="69"/>
    </w:p>
    <w:p xmlns:wp14="http://schemas.microsoft.com/office/word/2010/wordml" w:rsidRPr="00B27D14" w:rsidR="007556BB" w:rsidP="007556BB" w:rsidRDefault="00B1350B" w14:paraId="789FA52B" wp14:textId="77777777">
      <w:r w:rsidRPr="00B27D14">
        <w:t>The first theme looks at how generative AI is used in writing and publishing. It comparatively analyzes the formal practices in UK and the new adoption trends in Bangladesh.</w:t>
      </w:r>
    </w:p>
    <w:p xmlns:wp14="http://schemas.microsoft.com/office/word/2010/wordml" w:rsidRPr="00B27D14" w:rsidR="00ED51AE" w:rsidP="007556BB" w:rsidRDefault="00ED51AE" w14:paraId="197D829C" wp14:textId="77777777">
      <w:r w:rsidRPr="00B27D14">
        <w:t xml:space="preserve">This theme was developed by applying the qualitative coding process described in Chapter 3 to the literature that was selected. Table 3 outlines the particular documents that were examined to learn about AI integration. The sources were selected based on the fact that they directly respond to the first research objective of Chapter 1. </w:t>
      </w:r>
    </w:p>
    <w:tbl>
      <w:tblPr>
        <w:tblStyle w:val="TableGrid"/>
        <w:tblW w:w="0" w:type="auto"/>
        <w:tblLook w:val="04A0" w:firstRow="1" w:lastRow="0" w:firstColumn="1" w:lastColumn="0" w:noHBand="0" w:noVBand="1"/>
      </w:tblPr>
      <w:tblGrid>
        <w:gridCol w:w="2680"/>
        <w:gridCol w:w="3681"/>
        <w:gridCol w:w="2655"/>
      </w:tblGrid>
      <w:tr xmlns:wp14="http://schemas.microsoft.com/office/word/2010/wordml" w:rsidRPr="00B27D14" w:rsidR="00B27D14" w:rsidTr="007556BB" w14:paraId="72E2E9A7" wp14:textId="77777777">
        <w:tc>
          <w:tcPr>
            <w:tcW w:w="0" w:type="auto"/>
            <w:hideMark/>
          </w:tcPr>
          <w:p w:rsidRPr="00B27D14" w:rsidR="007556BB" w:rsidP="007556BB" w:rsidRDefault="007556BB" w14:paraId="4104D000" wp14:textId="77777777">
            <w:pPr>
              <w:spacing w:after="160"/>
            </w:pPr>
            <w:r w:rsidRPr="00B27D14">
              <w:rPr>
                <w:b/>
                <w:bCs/>
              </w:rPr>
              <w:t>Subtheme</w:t>
            </w:r>
          </w:p>
        </w:tc>
        <w:tc>
          <w:tcPr>
            <w:tcW w:w="0" w:type="auto"/>
            <w:hideMark/>
          </w:tcPr>
          <w:p w:rsidRPr="00B27D14" w:rsidR="007556BB" w:rsidP="007556BB" w:rsidRDefault="007556BB" w14:paraId="3DA1D686" wp14:textId="77777777">
            <w:pPr>
              <w:spacing w:after="160"/>
            </w:pPr>
            <w:r w:rsidRPr="00B27D14">
              <w:rPr>
                <w:b/>
                <w:bCs/>
              </w:rPr>
              <w:t>Definition</w:t>
            </w:r>
          </w:p>
        </w:tc>
        <w:tc>
          <w:tcPr>
            <w:tcW w:w="0" w:type="auto"/>
            <w:hideMark/>
          </w:tcPr>
          <w:p w:rsidRPr="00B27D14" w:rsidR="007556BB" w:rsidP="007556BB" w:rsidRDefault="007556BB" w14:paraId="7ABCBCCC" wp14:textId="77777777">
            <w:pPr>
              <w:spacing w:after="160"/>
            </w:pPr>
            <w:r w:rsidRPr="00B27D14">
              <w:rPr>
                <w:b/>
                <w:bCs/>
              </w:rPr>
              <w:t>Sources</w:t>
            </w:r>
          </w:p>
        </w:tc>
      </w:tr>
      <w:tr xmlns:wp14="http://schemas.microsoft.com/office/word/2010/wordml" w:rsidRPr="00B27D14" w:rsidR="00B27D14" w:rsidTr="007556BB" w14:paraId="35E08081" wp14:textId="77777777">
        <w:tc>
          <w:tcPr>
            <w:tcW w:w="0" w:type="auto"/>
            <w:hideMark/>
          </w:tcPr>
          <w:p w:rsidRPr="00B27D14" w:rsidR="007556BB" w:rsidP="007556BB" w:rsidRDefault="007556BB" w14:paraId="40B53B6B" wp14:textId="77777777">
            <w:pPr>
              <w:spacing w:after="160"/>
            </w:pPr>
            <w:r w:rsidRPr="00B27D14">
              <w:rPr>
                <w:b/>
                <w:bCs/>
              </w:rPr>
              <w:t>Creative Assistance and Idea Generation</w:t>
            </w:r>
          </w:p>
        </w:tc>
        <w:tc>
          <w:tcPr>
            <w:tcW w:w="0" w:type="auto"/>
            <w:hideMark/>
          </w:tcPr>
          <w:p w:rsidRPr="00B27D14" w:rsidR="007556BB" w:rsidP="007556BB" w:rsidRDefault="007556BB" w14:paraId="3A051B5C" wp14:textId="77777777">
            <w:pPr>
              <w:spacing w:after="160"/>
            </w:pPr>
            <w:r w:rsidRPr="00B27D14">
              <w:t>Using AI algorithms to help generate ideas, structure drafts, and edit texts to save time.</w:t>
            </w:r>
          </w:p>
        </w:tc>
        <w:tc>
          <w:tcPr>
            <w:tcW w:w="0" w:type="auto"/>
            <w:hideMark/>
          </w:tcPr>
          <w:p w:rsidRPr="00B27D14" w:rsidR="007556BB" w:rsidP="007556BB" w:rsidRDefault="007556BB" w14:paraId="67147429" wp14:textId="77777777">
            <w:pPr>
              <w:spacing w:after="160"/>
            </w:pPr>
            <w:r w:rsidRPr="00B27D14">
              <w:t xml:space="preserve">Ahmad et al. (2024); Sytnyk (2024); Al Mamun </w:t>
            </w:r>
            <w:r w:rsidRPr="00B27D14" w:rsidR="00D308FA">
              <w:t>and</w:t>
            </w:r>
            <w:r w:rsidRPr="00B27D14">
              <w:t xml:space="preserve"> Al Walid (2026) </w:t>
            </w:r>
          </w:p>
          <w:p w:rsidRPr="00B27D14" w:rsidR="007556BB" w:rsidP="007556BB" w:rsidRDefault="007556BB" w14:paraId="52E56223" wp14:textId="77777777">
            <w:pPr>
              <w:spacing w:after="160"/>
            </w:pPr>
          </w:p>
        </w:tc>
      </w:tr>
      <w:tr xmlns:wp14="http://schemas.microsoft.com/office/word/2010/wordml" w:rsidRPr="00B27D14" w:rsidR="00B27D14" w:rsidTr="007556BB" w14:paraId="0B8D186C" wp14:textId="77777777">
        <w:tc>
          <w:tcPr>
            <w:tcW w:w="0" w:type="auto"/>
            <w:hideMark/>
          </w:tcPr>
          <w:p w:rsidRPr="00B27D14" w:rsidR="007556BB" w:rsidP="007556BB" w:rsidRDefault="007556BB" w14:paraId="17159D6E" wp14:textId="77777777">
            <w:pPr>
              <w:spacing w:after="160"/>
            </w:pPr>
            <w:r w:rsidRPr="00B27D14">
              <w:rPr>
                <w:b/>
                <w:bCs/>
              </w:rPr>
              <w:t>Loss of Authenticity and Emotional Depth</w:t>
            </w:r>
          </w:p>
        </w:tc>
        <w:tc>
          <w:tcPr>
            <w:tcW w:w="0" w:type="auto"/>
            <w:hideMark/>
          </w:tcPr>
          <w:p w:rsidRPr="00B27D14" w:rsidR="007556BB" w:rsidP="007556BB" w:rsidRDefault="007556BB" w14:paraId="7C6A9B97" wp14:textId="77777777">
            <w:pPr>
              <w:spacing w:after="160"/>
            </w:pPr>
            <w:r w:rsidRPr="00B27D14">
              <w:t>The lack of human emotion, personal experience, and genuine literary depth in machine-generated texts.</w:t>
            </w:r>
          </w:p>
        </w:tc>
        <w:tc>
          <w:tcPr>
            <w:tcW w:w="0" w:type="auto"/>
            <w:hideMark/>
          </w:tcPr>
          <w:p w:rsidRPr="00B27D14" w:rsidR="007556BB" w:rsidP="007556BB" w:rsidRDefault="007556BB" w14:paraId="3527F77A" wp14:textId="77777777">
            <w:pPr>
              <w:spacing w:after="160"/>
            </w:pPr>
            <w:r w:rsidRPr="00B27D14">
              <w:t xml:space="preserve">Silverman et al. (2023); Otmar et al. (2025); Ahmad et al. (2024) </w:t>
            </w:r>
          </w:p>
          <w:p w:rsidRPr="00B27D14" w:rsidR="007556BB" w:rsidP="007556BB" w:rsidRDefault="007556BB" w14:paraId="07547A01" wp14:textId="77777777">
            <w:pPr>
              <w:spacing w:after="160"/>
            </w:pPr>
          </w:p>
        </w:tc>
      </w:tr>
      <w:tr xmlns:wp14="http://schemas.microsoft.com/office/word/2010/wordml" w:rsidRPr="00B27D14" w:rsidR="00B27D14" w:rsidTr="007556BB" w14:paraId="382312DF" wp14:textId="77777777">
        <w:tc>
          <w:tcPr>
            <w:tcW w:w="0" w:type="auto"/>
            <w:hideMark/>
          </w:tcPr>
          <w:p w:rsidRPr="00B27D14" w:rsidR="007556BB" w:rsidP="007556BB" w:rsidRDefault="007556BB" w14:paraId="228FBB56" wp14:textId="77777777">
            <w:pPr>
              <w:spacing w:after="160"/>
            </w:pPr>
            <w:r w:rsidRPr="00B27D14">
              <w:rPr>
                <w:b/>
                <w:bCs/>
              </w:rPr>
              <w:t>Style Homogenization and Formulaic Formats</w:t>
            </w:r>
          </w:p>
        </w:tc>
        <w:tc>
          <w:tcPr>
            <w:tcW w:w="0" w:type="auto"/>
            <w:hideMark/>
          </w:tcPr>
          <w:p w:rsidRPr="00B27D14" w:rsidR="007556BB" w:rsidP="007556BB" w:rsidRDefault="007556BB" w14:paraId="797C30E5" wp14:textId="77777777">
            <w:pPr>
              <w:spacing w:after="160"/>
            </w:pPr>
            <w:r w:rsidRPr="00B27D14">
              <w:t>The risk of language models producing generic, repetitive, and standardized writing styles.</w:t>
            </w:r>
          </w:p>
        </w:tc>
        <w:tc>
          <w:tcPr>
            <w:tcW w:w="0" w:type="auto"/>
            <w:hideMark/>
          </w:tcPr>
          <w:p w:rsidRPr="00B27D14" w:rsidR="007556BB" w:rsidP="007556BB" w:rsidRDefault="007556BB" w14:paraId="76FB77C4" wp14:textId="77777777">
            <w:pPr>
              <w:spacing w:after="160"/>
            </w:pPr>
            <w:r w:rsidRPr="00B27D14">
              <w:t xml:space="preserve">Ahmad et al. (2024); Rahnuma (2026); Otmar et al. (2025) </w:t>
            </w:r>
          </w:p>
          <w:p w:rsidRPr="00B27D14" w:rsidR="007556BB" w:rsidP="007556BB" w:rsidRDefault="007556BB" w14:paraId="5043CB0F" wp14:textId="77777777">
            <w:pPr>
              <w:keepNext/>
              <w:spacing w:after="160"/>
            </w:pPr>
          </w:p>
        </w:tc>
      </w:tr>
    </w:tbl>
    <w:p xmlns:wp14="http://schemas.microsoft.com/office/word/2010/wordml" w:rsidRPr="00B27D14" w:rsidR="007556BB" w:rsidP="007556BB" w:rsidRDefault="007556BB" w14:paraId="36A0743E" wp14:textId="77777777">
      <w:pPr>
        <w:pStyle w:val="Caption"/>
        <w:jc w:val="center"/>
        <w:rPr>
          <w:color w:val="auto"/>
        </w:rPr>
      </w:pPr>
      <w:bookmarkStart w:name="_Toc238583305" w:id="70"/>
      <w:r w:rsidRPr="00B27D14">
        <w:rPr>
          <w:color w:val="auto"/>
        </w:rPr>
        <w:t xml:space="preserve">Table </w:t>
      </w:r>
      <w:r w:rsidRPr="00B27D14" w:rsidR="00F852F1">
        <w:rPr>
          <w:color w:val="auto"/>
        </w:rPr>
        <w:fldChar w:fldCharType="begin"/>
      </w:r>
      <w:r w:rsidRPr="00B27D14" w:rsidR="00F852F1">
        <w:rPr>
          <w:color w:val="auto"/>
        </w:rPr>
        <w:instrText xml:space="preserve"> SEQ Table \* ARABIC </w:instrText>
      </w:r>
      <w:r w:rsidRPr="00B27D14" w:rsidR="00F852F1">
        <w:rPr>
          <w:color w:val="auto"/>
        </w:rPr>
        <w:fldChar w:fldCharType="separate"/>
      </w:r>
      <w:r w:rsidRPr="00B27D14" w:rsidR="00AF534B">
        <w:rPr>
          <w:noProof/>
          <w:color w:val="auto"/>
        </w:rPr>
        <w:t>3</w:t>
      </w:r>
      <w:r w:rsidRPr="00B27D14" w:rsidR="00F852F1">
        <w:rPr>
          <w:noProof/>
          <w:color w:val="auto"/>
        </w:rPr>
        <w:fldChar w:fldCharType="end"/>
      </w:r>
      <w:r w:rsidRPr="00B27D14">
        <w:rPr>
          <w:color w:val="auto"/>
        </w:rPr>
        <w:t>: AI Integration in Creative Writing and Publishing</w:t>
      </w:r>
      <w:bookmarkEnd w:id="70"/>
    </w:p>
    <w:p xmlns:wp14="http://schemas.microsoft.com/office/word/2010/wordml" w:rsidRPr="00B27D14" w:rsidR="007556BB" w:rsidP="007556BB" w:rsidRDefault="007556BB" w14:paraId="0CBACC05" wp14:textId="77777777">
      <w:pPr>
        <w:pStyle w:val="Heading4"/>
      </w:pPr>
      <w:r w:rsidRPr="00B27D14">
        <w:t>4.2.1.1 Creative Assistance and Idea Generation</w:t>
      </w:r>
    </w:p>
    <w:p xmlns:wp14="http://schemas.microsoft.com/office/word/2010/wordml" w:rsidRPr="00B27D14" w:rsidR="001733C6" w:rsidP="001733C6" w:rsidRDefault="001733C6" w14:paraId="06E43549" wp14:textId="77777777">
      <w:r w:rsidRPr="00B27D14">
        <w:t xml:space="preserve">Generative AI is utilized primarily as a useful tool. It is not regarded as a creator of its own. Its intention, however, is different in the UK and Bangladesh. In the UK, AI is used by large publishing companies to enhance efficiency. Sytnyk (2024) demonstrates that automated screening of manuscripts using AI systems is adopted by major publishers. They also utilize it to detect plagiarism and logistics of the workflow. The tools assist UK professionals to work faster on editorial. In addition, they lower costs of operation. </w:t>
      </w:r>
    </w:p>
    <w:p xmlns:wp14="http://schemas.microsoft.com/office/word/2010/wordml" w:rsidRPr="00B27D14" w:rsidR="007556BB" w:rsidP="001733C6" w:rsidRDefault="001733C6" w14:paraId="68AF1002" wp14:textId="77777777">
      <w:r w:rsidRPr="00B27D14">
        <w:t xml:space="preserve">Individual writers in Bangladesh can overcome language barriers with the help of AI. Ahmad et al. (2024) observed aspiring writers in Bangladesh. Such authors actively utilize technology, such as ChatGPT, to brainstorm story ideas. They also use it to construct narrative structures and enhance their English vocabulary. Equally, Al Mamun and Al Walid (2026) note that AI </w:t>
      </w:r>
      <w:r w:rsidRPr="00B27D14">
        <w:t xml:space="preserve">is very helpful to educators and students. They apply it to translate learning materials and generate summaries within a short time. Thus, AI is utilized to optimize commercial systems in the UK. Conversely, </w:t>
      </w:r>
      <w:r w:rsidRPr="00B27D14" w:rsidR="0056766C">
        <w:t>Bangladeshi</w:t>
      </w:r>
      <w:r w:rsidRPr="00B27D14">
        <w:t xml:space="preserve"> writers employ it as an individual device to accelerate their creative work. </w:t>
      </w:r>
      <w:r w:rsidRPr="00B27D14" w:rsidR="007556BB">
        <w:t xml:space="preserve"> </w:t>
      </w:r>
    </w:p>
    <w:p xmlns:wp14="http://schemas.microsoft.com/office/word/2010/wordml" w:rsidRPr="00B27D14" w:rsidR="007556BB" w:rsidP="007556BB" w:rsidRDefault="007556BB" w14:paraId="6446ECBB" wp14:textId="77777777">
      <w:pPr>
        <w:pStyle w:val="Heading4"/>
      </w:pPr>
      <w:r w:rsidRPr="00B27D14">
        <w:t>4.2.1.2 Loss of Authenticity and Emotional Depth</w:t>
      </w:r>
    </w:p>
    <w:p xmlns:wp14="http://schemas.microsoft.com/office/word/2010/wordml" w:rsidRPr="00B27D14" w:rsidR="002D5B46" w:rsidP="002D5B46" w:rsidRDefault="002D5B46" w14:paraId="20EE2AD3" wp14:textId="77777777">
      <w:r w:rsidRPr="00B27D14">
        <w:t xml:space="preserve">AI assists authors in working at a faster pace. Nevertheless, the literature indicates the lack of human authenticity in AI texts. Silverman et al. (2023) describe that language models are based on statistical probability. They produce text that has correct grammar. However, there is no actual cognitive insight in this text. Therefore, machine-generated content does not display emotional truth. </w:t>
      </w:r>
    </w:p>
    <w:p xmlns:wp14="http://schemas.microsoft.com/office/word/2010/wordml" w:rsidRPr="00B27D14" w:rsidR="002D5B46" w:rsidP="002D5B46" w:rsidRDefault="002D5B46" w14:paraId="1BCB36C5" wp14:textId="77777777">
      <w:r w:rsidRPr="00B27D14">
        <w:t xml:space="preserve">This restriction is extremely evident in professional editing. Otmar et al., (2025) did an editorial experiment in the UK setting. They discovered that AI systems do not perceive literary subtext and cultural </w:t>
      </w:r>
      <w:r w:rsidRPr="00B27D14" w:rsidR="00EE0E17">
        <w:t>aspects</w:t>
      </w:r>
      <w:r w:rsidRPr="00B27D14">
        <w:t xml:space="preserve">. The AI software transformed the subtle metaphors to literal descriptions in the test. This ruined the initial creative vision of the author. Editing professionally is a matter of an emotional involvement between the author and the editor. There is no way that algorithms can replicate this dynamism. </w:t>
      </w:r>
    </w:p>
    <w:p xmlns:wp14="http://schemas.microsoft.com/office/word/2010/wordml" w:rsidRPr="00B27D14" w:rsidR="007556BB" w:rsidP="002D5B46" w:rsidRDefault="002D5B46" w14:paraId="33B806EB" wp14:textId="77777777">
      <w:r w:rsidRPr="00B27D14">
        <w:t xml:space="preserve">This inauthenticity is also observed in Bangladesh. Ahmad et al. (2024) have interviewed famous authors. According to these authors, AI has the ability to reproduce conventional storytelling templates. But it is not able to convey any actual human misery or emotional substance. Bangladeshi authors pointed out that literature is based on individual experience. This cannot be replicated using algorithmic predictions. Consequently, both the publishers and the writers of Bangladesh concur that AI prose lacks emotions. </w:t>
      </w:r>
      <w:r w:rsidRPr="00B27D14" w:rsidR="007556BB">
        <w:t xml:space="preserve"> </w:t>
      </w:r>
    </w:p>
    <w:p xmlns:wp14="http://schemas.microsoft.com/office/word/2010/wordml" w:rsidRPr="00B27D14" w:rsidR="007556BB" w:rsidP="007556BB" w:rsidRDefault="007556BB" w14:paraId="69BD202A" wp14:textId="77777777">
      <w:pPr>
        <w:pStyle w:val="Heading4"/>
      </w:pPr>
      <w:r w:rsidRPr="00B27D14">
        <w:t>4.2.1.3 Style Homogenization and Formulaic Formats</w:t>
      </w:r>
    </w:p>
    <w:p xmlns:wp14="http://schemas.microsoft.com/office/word/2010/wordml" w:rsidRPr="00B27D14" w:rsidR="00716310" w:rsidP="00716310" w:rsidRDefault="00716310" w14:paraId="3E3DD83C" wp14:textId="77777777">
      <w:r w:rsidRPr="00B27D14">
        <w:t xml:space="preserve">One significant creativity issue is the danger of homogenization of styles. Language models prefer very likely sequence of words. This is the result of predictable and formulaic writing. Ahmad et al. (2024) discovered that aspiring writers who use AI write repetitive narratives in Bangladesh. Sentence structures are rigid in their stories. This repetition undermines the distinctive voice of the author. Rahnuma (2026) supports this observation. The research demonstrates that lexical convergence is brought about by AI-assisted drafting. Individual expressions are substituted by general, standardized expressions. </w:t>
      </w:r>
    </w:p>
    <w:p xmlns:wp14="http://schemas.microsoft.com/office/word/2010/wordml" w:rsidRPr="00B27D14" w:rsidR="007556BB" w:rsidP="00716310" w:rsidRDefault="00716310" w14:paraId="58CBB9A0" wp14:textId="77777777">
      <w:r w:rsidRPr="00B27D14">
        <w:t xml:space="preserve">Similar fears were observed in the case of professional editors in the UK (Otmar et al., 2025). The concern of the editors is algorithmic writing tools. They think that the tools will lead to </w:t>
      </w:r>
      <w:r w:rsidRPr="00B27D14">
        <w:t xml:space="preserve">flattening of creativity in fiction and non-fiction books. Generative models are based on available datasets. Thus, they reproduce traditional conventions rather than promote new styles. In this way, Bangladesh writers are at risk of losing their own voices. Meanwhile, the publishers in the UK are at risk of mono-culture in the books they are publishing. </w:t>
      </w:r>
      <w:r w:rsidRPr="00B27D14" w:rsidR="007556BB">
        <w:t xml:space="preserve"> </w:t>
      </w:r>
    </w:p>
    <w:p xmlns:wp14="http://schemas.microsoft.com/office/word/2010/wordml" w:rsidRPr="00B27D14" w:rsidR="007556BB" w:rsidP="007556BB" w:rsidRDefault="007556BB" w14:paraId="07AABD2E" wp14:textId="77777777">
      <w:pPr>
        <w:pStyle w:val="Heading3"/>
      </w:pPr>
      <w:bookmarkStart w:name="_Toc238762507" w:id="71"/>
      <w:r w:rsidRPr="00B27D14">
        <w:rPr>
          <w:rStyle w:val="Heading3Char"/>
          <w:b/>
        </w:rPr>
        <w:t>4.2.2</w:t>
      </w:r>
      <w:r w:rsidRPr="00B27D14">
        <w:t xml:space="preserve"> Theme 2: Copyright, Legal Control, and Intellectual Property Challenges</w:t>
      </w:r>
      <w:bookmarkEnd w:id="71"/>
    </w:p>
    <w:p xmlns:wp14="http://schemas.microsoft.com/office/word/2010/wordml" w:rsidRPr="00B27D14" w:rsidR="007556BB" w:rsidP="007556BB" w:rsidRDefault="00207691" w14:paraId="2E5FE984" wp14:textId="77777777">
      <w:r w:rsidRPr="00B27D14">
        <w:t>The second theme is the legal conflicts of artificial intelligence. It makes comparisons between copyright enforcement in the UK and the untested regulations in Bangladesh.</w:t>
      </w:r>
    </w:p>
    <w:p xmlns:wp14="http://schemas.microsoft.com/office/word/2010/wordml" w:rsidRPr="00B27D14" w:rsidR="0076412B" w:rsidP="007556BB" w:rsidRDefault="0076412B" w14:paraId="1041C87C" wp14:textId="77777777">
      <w:r w:rsidRPr="00B27D14">
        <w:t xml:space="preserve">This theme deals with legal issues raised in the literature review. To construct this section, Table 4 has the precise case studies and legal policies examined. The fact that these particular documents are grouped together gives a clear indication of the copyright battles of various markets. </w:t>
      </w:r>
    </w:p>
    <w:tbl>
      <w:tblPr>
        <w:tblStyle w:val="TableGrid"/>
        <w:tblW w:w="0" w:type="auto"/>
        <w:tblLook w:val="04A0" w:firstRow="1" w:lastRow="0" w:firstColumn="1" w:lastColumn="0" w:noHBand="0" w:noVBand="1"/>
      </w:tblPr>
      <w:tblGrid>
        <w:gridCol w:w="2662"/>
        <w:gridCol w:w="3987"/>
        <w:gridCol w:w="2367"/>
      </w:tblGrid>
      <w:tr xmlns:wp14="http://schemas.microsoft.com/office/word/2010/wordml" w:rsidRPr="00B27D14" w:rsidR="00B27D14" w:rsidTr="007556BB" w14:paraId="08FC6B46" wp14:textId="77777777">
        <w:tc>
          <w:tcPr>
            <w:tcW w:w="0" w:type="auto"/>
            <w:hideMark/>
          </w:tcPr>
          <w:p w:rsidRPr="00B27D14" w:rsidR="007556BB" w:rsidP="007556BB" w:rsidRDefault="007556BB" w14:paraId="21AE3BEC" wp14:textId="77777777">
            <w:pPr>
              <w:spacing w:after="160"/>
            </w:pPr>
            <w:r w:rsidRPr="00B27D14">
              <w:rPr>
                <w:b/>
                <w:bCs/>
              </w:rPr>
              <w:t>Subtheme</w:t>
            </w:r>
          </w:p>
        </w:tc>
        <w:tc>
          <w:tcPr>
            <w:tcW w:w="0" w:type="auto"/>
            <w:hideMark/>
          </w:tcPr>
          <w:p w:rsidRPr="00B27D14" w:rsidR="007556BB" w:rsidP="007556BB" w:rsidRDefault="007556BB" w14:paraId="7D0A4921" wp14:textId="77777777">
            <w:pPr>
              <w:spacing w:after="160"/>
            </w:pPr>
            <w:r w:rsidRPr="00B27D14">
              <w:rPr>
                <w:b/>
                <w:bCs/>
              </w:rPr>
              <w:t>Definition</w:t>
            </w:r>
          </w:p>
        </w:tc>
        <w:tc>
          <w:tcPr>
            <w:tcW w:w="0" w:type="auto"/>
            <w:hideMark/>
          </w:tcPr>
          <w:p w:rsidRPr="00B27D14" w:rsidR="007556BB" w:rsidP="007556BB" w:rsidRDefault="007556BB" w14:paraId="039C08AC" wp14:textId="77777777">
            <w:pPr>
              <w:spacing w:after="160"/>
            </w:pPr>
            <w:r w:rsidRPr="00B27D14">
              <w:rPr>
                <w:b/>
                <w:bCs/>
              </w:rPr>
              <w:t>Sources</w:t>
            </w:r>
          </w:p>
        </w:tc>
      </w:tr>
      <w:tr xmlns:wp14="http://schemas.microsoft.com/office/word/2010/wordml" w:rsidRPr="00B27D14" w:rsidR="00B27D14" w:rsidTr="007556BB" w14:paraId="2E44F248" wp14:textId="77777777">
        <w:tc>
          <w:tcPr>
            <w:tcW w:w="0" w:type="auto"/>
            <w:hideMark/>
          </w:tcPr>
          <w:p w:rsidRPr="00B27D14" w:rsidR="007556BB" w:rsidP="007556BB" w:rsidRDefault="007556BB" w14:paraId="7BF9A72B" wp14:textId="77777777">
            <w:pPr>
              <w:spacing w:after="160"/>
            </w:pPr>
            <w:r w:rsidRPr="00B27D14">
              <w:rPr>
                <w:b/>
                <w:bCs/>
              </w:rPr>
              <w:t>Training Data Extraction and Book Piracy</w:t>
            </w:r>
          </w:p>
        </w:tc>
        <w:tc>
          <w:tcPr>
            <w:tcW w:w="0" w:type="auto"/>
            <w:hideMark/>
          </w:tcPr>
          <w:p w:rsidRPr="00B27D14" w:rsidR="007556BB" w:rsidP="007556BB" w:rsidRDefault="007556BB" w14:paraId="35E6482C" wp14:textId="77777777">
            <w:pPr>
              <w:spacing w:after="160"/>
            </w:pPr>
            <w:r w:rsidRPr="00B27D14">
              <w:t>The unauthorized scraping and harvesting of copyrighted books to train commercial machine models.</w:t>
            </w:r>
          </w:p>
        </w:tc>
        <w:tc>
          <w:tcPr>
            <w:tcW w:w="0" w:type="auto"/>
            <w:hideMark/>
          </w:tcPr>
          <w:p w:rsidRPr="00B27D14" w:rsidR="007556BB" w:rsidP="007556BB" w:rsidRDefault="007556BB" w14:paraId="70F89C77" wp14:textId="77777777">
            <w:pPr>
              <w:spacing w:after="160"/>
            </w:pPr>
            <w:r w:rsidRPr="00B27D14">
              <w:t xml:space="preserve">Rowberry (2025); Lucchi (2024); Rosati (2025) </w:t>
            </w:r>
          </w:p>
          <w:p w:rsidRPr="00B27D14" w:rsidR="007556BB" w:rsidP="007556BB" w:rsidRDefault="007556BB" w14:paraId="07459315" wp14:textId="77777777">
            <w:pPr>
              <w:spacing w:after="160"/>
            </w:pPr>
          </w:p>
        </w:tc>
      </w:tr>
      <w:tr xmlns:wp14="http://schemas.microsoft.com/office/word/2010/wordml" w:rsidRPr="00B27D14" w:rsidR="00B27D14" w:rsidTr="007556BB" w14:paraId="5442423C" wp14:textId="77777777">
        <w:tc>
          <w:tcPr>
            <w:tcW w:w="0" w:type="auto"/>
            <w:hideMark/>
          </w:tcPr>
          <w:p w:rsidRPr="00B27D14" w:rsidR="007556BB" w:rsidP="007556BB" w:rsidRDefault="007556BB" w14:paraId="521D1CCF" wp14:textId="77777777">
            <w:pPr>
              <w:spacing w:after="160"/>
            </w:pPr>
            <w:r w:rsidRPr="00B27D14">
              <w:rPr>
                <w:b/>
                <w:bCs/>
              </w:rPr>
              <w:t>Comparative Copyright Frameworks and Fair Dealing</w:t>
            </w:r>
          </w:p>
        </w:tc>
        <w:tc>
          <w:tcPr>
            <w:tcW w:w="0" w:type="auto"/>
            <w:hideMark/>
          </w:tcPr>
          <w:p w:rsidRPr="00B27D14" w:rsidR="007556BB" w:rsidP="007556BB" w:rsidRDefault="007556BB" w14:paraId="6ADB9189" wp14:textId="77777777">
            <w:pPr>
              <w:spacing w:after="160"/>
            </w:pPr>
            <w:r w:rsidRPr="00B27D14">
              <w:t>The legal uncertainty and differences between statutory property rights in the UK and emerging frameworks in Bangladesh.</w:t>
            </w:r>
          </w:p>
        </w:tc>
        <w:tc>
          <w:tcPr>
            <w:tcW w:w="0" w:type="auto"/>
            <w:hideMark/>
          </w:tcPr>
          <w:p w:rsidRPr="00B27D14" w:rsidR="007556BB" w:rsidP="007556BB" w:rsidRDefault="007556BB" w14:paraId="557F5780" wp14:textId="77777777">
            <w:pPr>
              <w:spacing w:after="160"/>
            </w:pPr>
            <w:r w:rsidRPr="00B27D14">
              <w:t xml:space="preserve">De La Durantaye (2025); Singay (2024); Balch (2024) </w:t>
            </w:r>
          </w:p>
          <w:p w:rsidRPr="00B27D14" w:rsidR="007556BB" w:rsidP="007556BB" w:rsidRDefault="007556BB" w14:paraId="6537F28F" wp14:textId="77777777">
            <w:pPr>
              <w:spacing w:after="160"/>
            </w:pPr>
          </w:p>
        </w:tc>
      </w:tr>
      <w:tr xmlns:wp14="http://schemas.microsoft.com/office/word/2010/wordml" w:rsidRPr="00B27D14" w:rsidR="00B27D14" w:rsidTr="007556BB" w14:paraId="52C8DEB0" wp14:textId="77777777">
        <w:tc>
          <w:tcPr>
            <w:tcW w:w="0" w:type="auto"/>
            <w:hideMark/>
          </w:tcPr>
          <w:p w:rsidRPr="00B27D14" w:rsidR="007556BB" w:rsidP="007556BB" w:rsidRDefault="007556BB" w14:paraId="48FC7504" wp14:textId="77777777">
            <w:pPr>
              <w:spacing w:after="160"/>
            </w:pPr>
            <w:r w:rsidRPr="00B27D14">
              <w:rPr>
                <w:b/>
                <w:bCs/>
              </w:rPr>
              <w:t>Open Licensing, Statutory Exceptions, and UK Regulation</w:t>
            </w:r>
          </w:p>
        </w:tc>
        <w:tc>
          <w:tcPr>
            <w:tcW w:w="0" w:type="auto"/>
            <w:hideMark/>
          </w:tcPr>
          <w:p w:rsidRPr="00B27D14" w:rsidR="007556BB" w:rsidP="007556BB" w:rsidRDefault="007556BB" w14:paraId="645B35BF" wp14:textId="77777777">
            <w:pPr>
              <w:spacing w:after="160"/>
            </w:pPr>
            <w:r w:rsidRPr="00B27D14">
              <w:t>The strict application of research-only TDM exceptions and licensing mandates in the UK market.</w:t>
            </w:r>
          </w:p>
        </w:tc>
        <w:tc>
          <w:tcPr>
            <w:tcW w:w="0" w:type="auto"/>
            <w:hideMark/>
          </w:tcPr>
          <w:p w:rsidRPr="00B27D14" w:rsidR="007556BB" w:rsidP="007556BB" w:rsidRDefault="007556BB" w14:paraId="1E563D6B" wp14:textId="77777777">
            <w:pPr>
              <w:spacing w:after="160"/>
            </w:pPr>
            <w:r w:rsidRPr="00B27D14">
              <w:t xml:space="preserve">Johnson (2024); Rosati (2025); Miltner </w:t>
            </w:r>
            <w:r w:rsidRPr="00B27D14" w:rsidR="00D308FA">
              <w:t>and</w:t>
            </w:r>
            <w:r w:rsidRPr="00B27D14">
              <w:t xml:space="preserve"> Highfield (2024) </w:t>
            </w:r>
          </w:p>
          <w:p w:rsidRPr="00B27D14" w:rsidR="007556BB" w:rsidP="00EF1A33" w:rsidRDefault="007556BB" w14:paraId="6DFB9E20" wp14:textId="77777777">
            <w:pPr>
              <w:keepNext/>
              <w:spacing w:after="160"/>
            </w:pPr>
          </w:p>
        </w:tc>
      </w:tr>
    </w:tbl>
    <w:p xmlns:wp14="http://schemas.microsoft.com/office/word/2010/wordml" w:rsidRPr="00B27D14" w:rsidR="007556BB" w:rsidP="00EF1A33" w:rsidRDefault="00EF1A33" w14:paraId="36AF6533" wp14:textId="77777777">
      <w:pPr>
        <w:pStyle w:val="Caption"/>
        <w:jc w:val="center"/>
        <w:rPr>
          <w:color w:val="auto"/>
        </w:rPr>
      </w:pPr>
      <w:bookmarkStart w:name="_Toc238583306" w:id="72"/>
      <w:r w:rsidRPr="00B27D14">
        <w:rPr>
          <w:color w:val="auto"/>
        </w:rPr>
        <w:t xml:space="preserve">Table </w:t>
      </w:r>
      <w:r w:rsidRPr="00B27D14" w:rsidR="00F852F1">
        <w:rPr>
          <w:color w:val="auto"/>
        </w:rPr>
        <w:fldChar w:fldCharType="begin"/>
      </w:r>
      <w:r w:rsidRPr="00B27D14" w:rsidR="00F852F1">
        <w:rPr>
          <w:color w:val="auto"/>
        </w:rPr>
        <w:instrText xml:space="preserve"> SEQ Table \* ARABIC </w:instrText>
      </w:r>
      <w:r w:rsidRPr="00B27D14" w:rsidR="00F852F1">
        <w:rPr>
          <w:color w:val="auto"/>
        </w:rPr>
        <w:fldChar w:fldCharType="separate"/>
      </w:r>
      <w:r w:rsidRPr="00B27D14" w:rsidR="00AF534B">
        <w:rPr>
          <w:noProof/>
          <w:color w:val="auto"/>
        </w:rPr>
        <w:t>4</w:t>
      </w:r>
      <w:r w:rsidRPr="00B27D14" w:rsidR="00F852F1">
        <w:rPr>
          <w:noProof/>
          <w:color w:val="auto"/>
        </w:rPr>
        <w:fldChar w:fldCharType="end"/>
      </w:r>
      <w:r w:rsidRPr="00B27D14">
        <w:rPr>
          <w:color w:val="auto"/>
        </w:rPr>
        <w:t>: Copyright, Legal Control, and Intellectual Property Challenges</w:t>
      </w:r>
      <w:bookmarkEnd w:id="72"/>
    </w:p>
    <w:p xmlns:wp14="http://schemas.microsoft.com/office/word/2010/wordml" w:rsidRPr="00B27D14" w:rsidR="007556BB" w:rsidP="00EF1A33" w:rsidRDefault="00EF1A33" w14:paraId="3A8930CE" wp14:textId="77777777">
      <w:pPr>
        <w:pStyle w:val="Heading4"/>
      </w:pPr>
      <w:r w:rsidRPr="00B27D14">
        <w:t xml:space="preserve">4.2.2.1 </w:t>
      </w:r>
      <w:r w:rsidRPr="00B27D14" w:rsidR="007556BB">
        <w:t>Training Data Extraction and Book Piracy</w:t>
      </w:r>
    </w:p>
    <w:p xmlns:wp14="http://schemas.microsoft.com/office/word/2010/wordml" w:rsidRPr="00B27D14" w:rsidR="008B3200" w:rsidP="008B3200" w:rsidRDefault="008B3200" w14:paraId="1AD90132" wp14:textId="77777777">
      <w:r w:rsidRPr="00B27D14">
        <w:t xml:space="preserve">One of the key legal concerns is the unauthorized use of the copyrighted books. Rowberry (2025) demonstrates that early large language models required large volumes of high-quality text. To obtain </w:t>
      </w:r>
      <w:r w:rsidRPr="00B27D14" w:rsidR="00D308FA">
        <w:t>this text tech developer</w:t>
      </w:r>
      <w:r w:rsidRPr="00B27D14">
        <w:t xml:space="preserve"> resorted to shadow libraries and pirated databases. </w:t>
      </w:r>
      <w:r w:rsidRPr="00B27D14">
        <w:t xml:space="preserve">Hundreds of thousands of published books were extracted. This was done without the knowledge or permission of the authors. Books are a quality source of data. Nevertheless, their illegal usage is a grave violation of intellectual property rights. </w:t>
      </w:r>
    </w:p>
    <w:p xmlns:wp14="http://schemas.microsoft.com/office/word/2010/wordml" w:rsidRPr="00B27D14" w:rsidR="008B3200" w:rsidP="008B3200" w:rsidRDefault="008B3200" w14:paraId="69432D08" wp14:textId="77777777">
      <w:r w:rsidRPr="00B27D14">
        <w:t xml:space="preserve">This is a technical process explained by Lucchi (2024). Machine learning involves production of digital replicas of original content in the input stage. This systematized replication is against the rights of authors and publishers to reproduce their works. </w:t>
      </w:r>
    </w:p>
    <w:p xmlns:wp14="http://schemas.microsoft.com/office/word/2010/wordml" w:rsidRPr="00B27D14" w:rsidR="007556BB" w:rsidP="008B3200" w:rsidRDefault="008B3200" w14:paraId="719E5D0B" wp14:textId="77777777">
      <w:r w:rsidRPr="00B27D14">
        <w:t xml:space="preserve">Moreover, Rosati (2025) highlights that it is not a non-expressive use to train the algorithms on protected material. These systems are aimed at creating new content in a commercial manner. This novel content directly competes with human works. The copying of creative works without the appropriate licensing damages the economic basis of the publishing industry. </w:t>
      </w:r>
      <w:r w:rsidRPr="00B27D14" w:rsidR="007556BB">
        <w:t xml:space="preserve"> </w:t>
      </w:r>
    </w:p>
    <w:p xmlns:wp14="http://schemas.microsoft.com/office/word/2010/wordml" w:rsidRPr="00B27D14" w:rsidR="007556BB" w:rsidP="00EF1A33" w:rsidRDefault="00EF1A33" w14:paraId="25EF4CBA" wp14:textId="77777777">
      <w:pPr>
        <w:pStyle w:val="Heading4"/>
      </w:pPr>
      <w:r w:rsidRPr="00B27D14">
        <w:t xml:space="preserve">4.2.2.2 </w:t>
      </w:r>
      <w:r w:rsidRPr="00B27D14" w:rsidR="007556BB">
        <w:t>Comparative Copyright Frameworks and Fair Dealing</w:t>
      </w:r>
    </w:p>
    <w:p xmlns:wp14="http://schemas.microsoft.com/office/word/2010/wordml" w:rsidRPr="00B27D14" w:rsidR="00B221EE" w:rsidP="00B221EE" w:rsidRDefault="00B221EE" w14:paraId="2718AE29" wp14:textId="77777777">
      <w:r w:rsidRPr="00B27D14">
        <w:t xml:space="preserve">AI has a lot of legal ambiguity all over the world. De La Durantaye (2025) compares various national laws. Technology companies in the United States protect data scraping by fair use. According to them, machine training is transformational. This defense is, however, highly opposed by the right holders. According to them, they lead to substitution in the market due to the generative outputs. </w:t>
      </w:r>
    </w:p>
    <w:p xmlns:wp14="http://schemas.microsoft.com/office/word/2010/wordml" w:rsidRPr="00B27D14" w:rsidR="00B221EE" w:rsidP="00B221EE" w:rsidRDefault="00B221EE" w14:paraId="15579FBE" wp14:textId="77777777">
      <w:r w:rsidRPr="00B27D14">
        <w:t xml:space="preserve">According to Singay (2024), the conventional systems of copyright were not developed to accommodate the work of human creators. Laws in the UK and the US demand intellectual work of human beings. Due to it, purely machine-generated texts are not allowed to have copyright protection. They naturally fall into the public domain. </w:t>
      </w:r>
    </w:p>
    <w:p xmlns:wp14="http://schemas.microsoft.com/office/word/2010/wordml" w:rsidRPr="00B27D14" w:rsidR="007556BB" w:rsidP="00B221EE" w:rsidRDefault="00B221EE" w14:paraId="464F7B5A" wp14:textId="77777777">
      <w:r w:rsidRPr="00B27D14">
        <w:t xml:space="preserve">Lucchi (2024) believes that the current doctrines are inadequate to control modern deep-learning models. It is said that developers just dig out abstract patterns of data. Nevertheless, copyright is in place to ensure that original expression is not gathered. Such contradictory meanings pose a threat to authors and publishers. </w:t>
      </w:r>
      <w:r w:rsidRPr="00B27D14" w:rsidR="007556BB">
        <w:t xml:space="preserve"> </w:t>
      </w:r>
    </w:p>
    <w:p xmlns:wp14="http://schemas.microsoft.com/office/word/2010/wordml" w:rsidRPr="00B27D14" w:rsidR="007556BB" w:rsidP="00EF1A33" w:rsidRDefault="00EF1A33" w14:paraId="29BF1DB5" wp14:textId="77777777">
      <w:pPr>
        <w:pStyle w:val="Heading4"/>
      </w:pPr>
      <w:r w:rsidRPr="00B27D14">
        <w:t xml:space="preserve">4.2.2.3 </w:t>
      </w:r>
      <w:r w:rsidRPr="00B27D14" w:rsidR="007556BB">
        <w:t>Open Licensing, Statutory Exceptions, and UK Regulation</w:t>
      </w:r>
    </w:p>
    <w:p xmlns:wp14="http://schemas.microsoft.com/office/word/2010/wordml" w:rsidRPr="00B27D14" w:rsidR="00AF18A5" w:rsidP="00AF18A5" w:rsidRDefault="00AF18A5" w14:paraId="3F8979EE" wp14:textId="77777777">
      <w:r w:rsidRPr="00B27D14">
        <w:t xml:space="preserve">UK has a very protective legislation concerning human creativity. As suggested by Balch (2024), the UK creative industries are a significant contributor to national economy. Weakening copyright protection in favor of AI companies will trigger catastrophic damage to the livelihoods of creativity. A wide commercial text and data mining (TDM) exception has recently been proposed by the UK government. But powerful opposition among creative groups compelled policymakers to cancel the proposal. </w:t>
      </w:r>
    </w:p>
    <w:p xmlns:wp14="http://schemas.microsoft.com/office/word/2010/wordml" w:rsidRPr="00B27D14" w:rsidR="00AF18A5" w:rsidP="00AF18A5" w:rsidRDefault="00AF18A5" w14:paraId="0ACA6D9D" wp14:textId="77777777">
      <w:r w:rsidRPr="00B27D14">
        <w:t xml:space="preserve">This rigid approach is confirmed by Rosati (2025). Section 29A of the UK Copyright, Designs and Patents Act (CDPA) strictly restricts TDM. It is only allowed for non-commercial research. This exception cannot be used by commercial AI developers. This renders statutory or collective licensing agreements to be legally imperative in the UK. </w:t>
      </w:r>
    </w:p>
    <w:p xmlns:wp14="http://schemas.microsoft.com/office/word/2010/wordml" w:rsidRPr="00B27D14" w:rsidR="007556BB" w:rsidP="00AF18A5" w:rsidRDefault="00AF18A5" w14:paraId="5A314D80" wp14:textId="77777777">
      <w:r w:rsidRPr="00B27D14">
        <w:t xml:space="preserve">Moreover, Johnson (2024) notes that UK educational institutions warn scholars to take caution. They are instructed to only train AI models on literature in the public domain. Materials under Creative Commons frameworks may also be used by them. This stringent regulatory framework means that UK rights holders have control over their intellectual property. </w:t>
      </w:r>
      <w:r w:rsidRPr="00B27D14" w:rsidR="007556BB">
        <w:t xml:space="preserve"> </w:t>
      </w:r>
    </w:p>
    <w:p xmlns:wp14="http://schemas.microsoft.com/office/word/2010/wordml" w:rsidRPr="00B27D14" w:rsidR="007556BB" w:rsidP="004237BE" w:rsidRDefault="007556BB" w14:paraId="2EA26E42" wp14:textId="77777777">
      <w:pPr>
        <w:pStyle w:val="Heading3"/>
      </w:pPr>
      <w:bookmarkStart w:name="_Toc238762508" w:id="73"/>
      <w:r w:rsidRPr="00B27D14">
        <w:t>4.2.3 Theme 3: Market Disruption, Publishing Supply Chains, and the Freelance Economy</w:t>
      </w:r>
      <w:bookmarkEnd w:id="73"/>
    </w:p>
    <w:p xmlns:wp14="http://schemas.microsoft.com/office/word/2010/wordml" w:rsidRPr="00B27D14" w:rsidR="007556BB" w:rsidP="007556BB" w:rsidRDefault="00A77C2A" w14:paraId="462EE4CC" wp14:textId="77777777">
      <w:r w:rsidRPr="00B27D14">
        <w:t>The third theme is a discussion about the commercial changes that occur throughout the publishing industry. It draws comparisons between the adjustment of corporations in the UK and the economic upheavals in Bangladesh.</w:t>
      </w:r>
    </w:p>
    <w:p xmlns:wp14="http://schemas.microsoft.com/office/word/2010/wordml" w:rsidRPr="00B27D14" w:rsidR="00967FF9" w:rsidP="007556BB" w:rsidRDefault="00967FF9" w14:paraId="373A1D93" wp14:textId="77777777">
      <w:r w:rsidRPr="00B27D14">
        <w:t xml:space="preserve">The specific industry reports that are being examined to quantify market disruption are grouped in Table 5. This relates directly to the fourth research question of threats to the traditional publishing structures. The economic changes observed in the research are based on the evidence obtained in these sources. </w:t>
      </w:r>
    </w:p>
    <w:tbl>
      <w:tblPr>
        <w:tblStyle w:val="TableGrid"/>
        <w:tblW w:w="0" w:type="auto"/>
        <w:tblLook w:val="04A0" w:firstRow="1" w:lastRow="0" w:firstColumn="1" w:lastColumn="0" w:noHBand="0" w:noVBand="1"/>
      </w:tblPr>
      <w:tblGrid>
        <w:gridCol w:w="2667"/>
        <w:gridCol w:w="3775"/>
        <w:gridCol w:w="2574"/>
      </w:tblGrid>
      <w:tr xmlns:wp14="http://schemas.microsoft.com/office/word/2010/wordml" w:rsidRPr="00B27D14" w:rsidR="00B27D14" w:rsidTr="004237BE" w14:paraId="111054FB" wp14:textId="77777777">
        <w:tc>
          <w:tcPr>
            <w:tcW w:w="0" w:type="auto"/>
            <w:hideMark/>
          </w:tcPr>
          <w:p w:rsidRPr="00B27D14" w:rsidR="007556BB" w:rsidP="007556BB" w:rsidRDefault="007556BB" w14:paraId="20AB4492" wp14:textId="77777777">
            <w:pPr>
              <w:spacing w:after="160"/>
            </w:pPr>
            <w:r w:rsidRPr="00B27D14">
              <w:rPr>
                <w:b/>
                <w:bCs/>
              </w:rPr>
              <w:t>Subtheme</w:t>
            </w:r>
          </w:p>
        </w:tc>
        <w:tc>
          <w:tcPr>
            <w:tcW w:w="0" w:type="auto"/>
            <w:hideMark/>
          </w:tcPr>
          <w:p w:rsidRPr="00B27D14" w:rsidR="007556BB" w:rsidP="007556BB" w:rsidRDefault="007556BB" w14:paraId="352C4B5F" wp14:textId="77777777">
            <w:pPr>
              <w:spacing w:after="160"/>
            </w:pPr>
            <w:r w:rsidRPr="00B27D14">
              <w:rPr>
                <w:b/>
                <w:bCs/>
              </w:rPr>
              <w:t>Definition</w:t>
            </w:r>
          </w:p>
        </w:tc>
        <w:tc>
          <w:tcPr>
            <w:tcW w:w="0" w:type="auto"/>
            <w:hideMark/>
          </w:tcPr>
          <w:p w:rsidRPr="00B27D14" w:rsidR="007556BB" w:rsidP="007556BB" w:rsidRDefault="007556BB" w14:paraId="0CB738D8" wp14:textId="77777777">
            <w:pPr>
              <w:spacing w:after="160"/>
            </w:pPr>
            <w:r w:rsidRPr="00B27D14">
              <w:rPr>
                <w:b/>
                <w:bCs/>
              </w:rPr>
              <w:t>Sources</w:t>
            </w:r>
          </w:p>
        </w:tc>
      </w:tr>
      <w:tr xmlns:wp14="http://schemas.microsoft.com/office/word/2010/wordml" w:rsidRPr="00B27D14" w:rsidR="00B27D14" w:rsidTr="004237BE" w14:paraId="48EEA526" wp14:textId="77777777">
        <w:tc>
          <w:tcPr>
            <w:tcW w:w="0" w:type="auto"/>
            <w:hideMark/>
          </w:tcPr>
          <w:p w:rsidRPr="00B27D14" w:rsidR="007556BB" w:rsidP="007556BB" w:rsidRDefault="007556BB" w14:paraId="2698A8C0" wp14:textId="77777777">
            <w:pPr>
              <w:spacing w:after="160"/>
            </w:pPr>
            <w:r w:rsidRPr="00B27D14">
              <w:rPr>
                <w:b/>
                <w:bCs/>
              </w:rPr>
              <w:t>Freelance Labor Displacement and Market Polarization</w:t>
            </w:r>
          </w:p>
        </w:tc>
        <w:tc>
          <w:tcPr>
            <w:tcW w:w="0" w:type="auto"/>
            <w:hideMark/>
          </w:tcPr>
          <w:p w:rsidRPr="00B27D14" w:rsidR="007556BB" w:rsidP="007556BB" w:rsidRDefault="007556BB" w14:paraId="7C821BA8" wp14:textId="77777777">
            <w:pPr>
              <w:spacing w:after="160"/>
            </w:pPr>
            <w:r w:rsidRPr="00B27D14">
              <w:t>The loss of routine writing and editing contracts due to AI automation, causing financial insecurity.</w:t>
            </w:r>
          </w:p>
        </w:tc>
        <w:tc>
          <w:tcPr>
            <w:tcW w:w="0" w:type="auto"/>
            <w:hideMark/>
          </w:tcPr>
          <w:p w:rsidRPr="00B27D14" w:rsidR="007556BB" w:rsidP="007556BB" w:rsidRDefault="007556BB" w14:paraId="0B327957" wp14:textId="77777777">
            <w:pPr>
              <w:spacing w:after="160"/>
            </w:pPr>
            <w:r w:rsidRPr="00B27D14">
              <w:t xml:space="preserve">Alam (2025); Miltner </w:t>
            </w:r>
            <w:r w:rsidRPr="00B27D14" w:rsidR="00D308FA">
              <w:t>and</w:t>
            </w:r>
            <w:r w:rsidRPr="00B27D14">
              <w:t xml:space="preserve"> Highfield (2024); Sytnyk (2024) </w:t>
            </w:r>
          </w:p>
          <w:p w:rsidRPr="00B27D14" w:rsidR="007556BB" w:rsidP="007556BB" w:rsidRDefault="007556BB" w14:paraId="70DF9E56" wp14:textId="77777777">
            <w:pPr>
              <w:spacing w:after="160"/>
            </w:pPr>
          </w:p>
        </w:tc>
      </w:tr>
      <w:tr xmlns:wp14="http://schemas.microsoft.com/office/word/2010/wordml" w:rsidRPr="00B27D14" w:rsidR="00B27D14" w:rsidTr="004237BE" w14:paraId="2DD92B4F" wp14:textId="77777777">
        <w:tc>
          <w:tcPr>
            <w:tcW w:w="0" w:type="auto"/>
            <w:hideMark/>
          </w:tcPr>
          <w:p w:rsidRPr="00B27D14" w:rsidR="007556BB" w:rsidP="007556BB" w:rsidRDefault="007556BB" w14:paraId="1B56C208" wp14:textId="77777777">
            <w:pPr>
              <w:spacing w:after="160"/>
            </w:pPr>
            <w:r w:rsidRPr="00B27D14">
              <w:rPr>
                <w:b/>
                <w:bCs/>
              </w:rPr>
              <w:t>Corporate Safeguards and Publisher AI Policies</w:t>
            </w:r>
          </w:p>
        </w:tc>
        <w:tc>
          <w:tcPr>
            <w:tcW w:w="0" w:type="auto"/>
            <w:hideMark/>
          </w:tcPr>
          <w:p w:rsidRPr="00B27D14" w:rsidR="007556BB" w:rsidP="007556BB" w:rsidRDefault="007556BB" w14:paraId="2AF19936" wp14:textId="77777777">
            <w:pPr>
              <w:spacing w:after="160"/>
            </w:pPr>
            <w:r w:rsidRPr="00B27D14">
              <w:t>The formal guidelines and contractual rules created by publishers to restrict AI-generated submissions.</w:t>
            </w:r>
          </w:p>
        </w:tc>
        <w:tc>
          <w:tcPr>
            <w:tcW w:w="0" w:type="auto"/>
            <w:hideMark/>
          </w:tcPr>
          <w:p w:rsidRPr="00B27D14" w:rsidR="007556BB" w:rsidP="007556BB" w:rsidRDefault="007556BB" w14:paraId="51ECCD4B" wp14:textId="77777777">
            <w:pPr>
              <w:spacing w:after="160"/>
            </w:pPr>
            <w:r w:rsidRPr="00B27D14">
              <w:t xml:space="preserve">Bloomsbury (2026); Sytnyk (2024); Johnson (2024) </w:t>
            </w:r>
          </w:p>
          <w:p w:rsidRPr="00B27D14" w:rsidR="007556BB" w:rsidP="007556BB" w:rsidRDefault="007556BB" w14:paraId="44E871BC" wp14:textId="77777777">
            <w:pPr>
              <w:spacing w:after="160"/>
            </w:pPr>
          </w:p>
        </w:tc>
      </w:tr>
      <w:tr xmlns:wp14="http://schemas.microsoft.com/office/word/2010/wordml" w:rsidRPr="00B27D14" w:rsidR="00B27D14" w:rsidTr="004237BE" w14:paraId="6D3106F3" wp14:textId="77777777">
        <w:tc>
          <w:tcPr>
            <w:tcW w:w="0" w:type="auto"/>
            <w:hideMark/>
          </w:tcPr>
          <w:p w:rsidRPr="00B27D14" w:rsidR="007556BB" w:rsidP="007556BB" w:rsidRDefault="007556BB" w14:paraId="60D62DF3" wp14:textId="77777777">
            <w:pPr>
              <w:spacing w:after="160"/>
            </w:pPr>
            <w:r w:rsidRPr="00B27D14">
              <w:rPr>
                <w:b/>
                <w:bCs/>
              </w:rPr>
              <w:t>Redefinition of Book Value and Cultural Commodities</w:t>
            </w:r>
          </w:p>
        </w:tc>
        <w:tc>
          <w:tcPr>
            <w:tcW w:w="0" w:type="auto"/>
            <w:hideMark/>
          </w:tcPr>
          <w:p w:rsidRPr="00B27D14" w:rsidR="007556BB" w:rsidP="007556BB" w:rsidRDefault="007556BB" w14:paraId="796050D2" wp14:textId="77777777">
            <w:pPr>
              <w:spacing w:after="160"/>
            </w:pPr>
            <w:r w:rsidRPr="00B27D14">
              <w:t xml:space="preserve">The shift in perceiving published literature from prestigious cultural </w:t>
            </w:r>
            <w:r w:rsidRPr="00B27D14">
              <w:t>artifacts into commercial machine datasets.</w:t>
            </w:r>
          </w:p>
        </w:tc>
        <w:tc>
          <w:tcPr>
            <w:tcW w:w="0" w:type="auto"/>
            <w:hideMark/>
          </w:tcPr>
          <w:p w:rsidRPr="00B27D14" w:rsidR="007556BB" w:rsidP="007556BB" w:rsidRDefault="007556BB" w14:paraId="6A7E524E" wp14:textId="77777777">
            <w:pPr>
              <w:spacing w:after="160"/>
            </w:pPr>
            <w:r w:rsidRPr="00B27D14">
              <w:t xml:space="preserve">Rowberry (2025); Balch (2024); Miltner </w:t>
            </w:r>
            <w:r w:rsidRPr="00B27D14" w:rsidR="00D308FA">
              <w:t>and</w:t>
            </w:r>
            <w:r w:rsidRPr="00B27D14">
              <w:t xml:space="preserve"> Highfield (2024) </w:t>
            </w:r>
          </w:p>
          <w:p w:rsidRPr="00B27D14" w:rsidR="007556BB" w:rsidP="004237BE" w:rsidRDefault="007556BB" w14:paraId="144A5D23" wp14:textId="77777777">
            <w:pPr>
              <w:keepNext/>
              <w:spacing w:after="160"/>
            </w:pPr>
          </w:p>
        </w:tc>
      </w:tr>
    </w:tbl>
    <w:p xmlns:wp14="http://schemas.microsoft.com/office/word/2010/wordml" w:rsidRPr="00B27D14" w:rsidR="007556BB" w:rsidP="004237BE" w:rsidRDefault="004237BE" w14:paraId="421B0058" wp14:textId="77777777">
      <w:pPr>
        <w:pStyle w:val="Caption"/>
        <w:jc w:val="center"/>
        <w:rPr>
          <w:color w:val="auto"/>
        </w:rPr>
      </w:pPr>
      <w:bookmarkStart w:name="_Toc238583307" w:id="74"/>
      <w:r w:rsidRPr="00B27D14">
        <w:rPr>
          <w:color w:val="auto"/>
        </w:rPr>
        <w:t xml:space="preserve">Table </w:t>
      </w:r>
      <w:r w:rsidRPr="00B27D14" w:rsidR="00F852F1">
        <w:rPr>
          <w:color w:val="auto"/>
        </w:rPr>
        <w:fldChar w:fldCharType="begin"/>
      </w:r>
      <w:r w:rsidRPr="00B27D14" w:rsidR="00F852F1">
        <w:rPr>
          <w:color w:val="auto"/>
        </w:rPr>
        <w:instrText xml:space="preserve"> SEQ Table \* ARABIC </w:instrText>
      </w:r>
      <w:r w:rsidRPr="00B27D14" w:rsidR="00F852F1">
        <w:rPr>
          <w:color w:val="auto"/>
        </w:rPr>
        <w:fldChar w:fldCharType="separate"/>
      </w:r>
      <w:r w:rsidRPr="00B27D14" w:rsidR="00AF534B">
        <w:rPr>
          <w:noProof/>
          <w:color w:val="auto"/>
        </w:rPr>
        <w:t>5</w:t>
      </w:r>
      <w:r w:rsidRPr="00B27D14" w:rsidR="00F852F1">
        <w:rPr>
          <w:noProof/>
          <w:color w:val="auto"/>
        </w:rPr>
        <w:fldChar w:fldCharType="end"/>
      </w:r>
      <w:r w:rsidRPr="00B27D14">
        <w:rPr>
          <w:color w:val="auto"/>
        </w:rPr>
        <w:t>: Market Disruption, Publishing Supply Chains, and the Freelance Economy</w:t>
      </w:r>
      <w:bookmarkEnd w:id="74"/>
    </w:p>
    <w:p xmlns:wp14="http://schemas.microsoft.com/office/word/2010/wordml" w:rsidRPr="00B27D14" w:rsidR="007556BB" w:rsidP="004237BE" w:rsidRDefault="004237BE" w14:paraId="6CA019D1" wp14:textId="77777777">
      <w:pPr>
        <w:pStyle w:val="Heading4"/>
      </w:pPr>
      <w:r w:rsidRPr="00B27D14">
        <w:t xml:space="preserve">4.2.3.1 </w:t>
      </w:r>
      <w:r w:rsidRPr="00B27D14" w:rsidR="007556BB">
        <w:t>Freelance Labor Displacement and Market Polarization</w:t>
      </w:r>
    </w:p>
    <w:p xmlns:wp14="http://schemas.microsoft.com/office/word/2010/wordml" w:rsidRPr="00B27D14" w:rsidR="00766DC2" w:rsidP="00766DC2" w:rsidRDefault="00766DC2" w14:paraId="7225AEF6" wp14:textId="77777777">
      <w:r w:rsidRPr="00B27D14">
        <w:t xml:space="preserve">Generative AI has led to different labor markets disruptions. Freelance creative economy has been subjected to instant financial shocks in Bangladesh. According to Alam (2025), Bangladesh ranks second biggest in providing online freelance labor in the world. Hundreds of thousands of young employees offer content writing and online marketing services. After the implementation of advanced language models, international clients started automating usual copywriting. This resulted in the immediate reduction of writing contracts at the entry-level. Bangladeshi freelancers are self-gig workers. They do not have social safety nets. Thus, this migration generates harsh income uncertainty. </w:t>
      </w:r>
    </w:p>
    <w:p xmlns:wp14="http://schemas.microsoft.com/office/word/2010/wordml" w:rsidRPr="00B27D14" w:rsidR="007556BB" w:rsidP="00766DC2" w:rsidRDefault="00766DC2" w14:paraId="5408D036" wp14:textId="77777777">
      <w:r w:rsidRPr="00B27D14">
        <w:t xml:space="preserve">Structural polarization is a manifestation of labor disruption in the UK. According to Miltner and Highfield (2024), freelance illustrators and copywriters in the UK are experiencing a negative pressure on fees. Corporate customers are testing with synthetic substitutes. Nevertheless, Sytnyk (2024) suggests that traditional publishing companies in the UK do not completely substitute human professionals. Rather, they restructure job descriptions. The manual work in the entry levels is automated. Meanwhile, more senior developmental editors are in demand. Therefore, the creative workers in the UK experience the changing job definitions in the well-developed corporations. Conversely, Bangladeshi freelancers are directly displaced economically. </w:t>
      </w:r>
      <w:r w:rsidRPr="00B27D14" w:rsidR="007556BB">
        <w:t xml:space="preserve"> </w:t>
      </w:r>
    </w:p>
    <w:p xmlns:wp14="http://schemas.microsoft.com/office/word/2010/wordml" w:rsidRPr="00B27D14" w:rsidR="007556BB" w:rsidP="004237BE" w:rsidRDefault="004237BE" w14:paraId="2D921E8A" wp14:textId="77777777">
      <w:pPr>
        <w:pStyle w:val="Heading4"/>
      </w:pPr>
      <w:r w:rsidRPr="00B27D14">
        <w:t xml:space="preserve">4.2.3.2 </w:t>
      </w:r>
      <w:r w:rsidRPr="00B27D14" w:rsidR="007556BB">
        <w:t>Corporate Safeguards and Publisher AI Policies</w:t>
      </w:r>
    </w:p>
    <w:p xmlns:wp14="http://schemas.microsoft.com/office/word/2010/wordml" w:rsidRPr="00B27D14" w:rsidR="00EA7A91" w:rsidP="00EA7A91" w:rsidRDefault="00EA7A91" w14:paraId="54E3AAB9" wp14:textId="77777777">
      <w:r w:rsidRPr="00B27D14">
        <w:t xml:space="preserve">Major publishing companies are enacting comprehensive corporate AI policies to safeguard their brands. One of them is the Bloomsbury AI Policy on Authors and Illustrators (2026). This policy sets clear limits to acceptable usage. Bloomsbury specifically forbids submissions of text or artwork produced by an AI tool. This is even when the material is edited by the human author later. Nevertheless, the policy allows using personal AI systems to conduct initial brainstorming. </w:t>
      </w:r>
    </w:p>
    <w:p xmlns:wp14="http://schemas.microsoft.com/office/word/2010/wordml" w:rsidRPr="00B27D14" w:rsidR="00EA7A91" w:rsidP="00EA7A91" w:rsidRDefault="00EA7A91" w14:paraId="1BD77384" wp14:textId="77777777">
      <w:r w:rsidRPr="00B27D14">
        <w:t xml:space="preserve">As Sytnyk (2024) illustrates, the same guidelines have been implemented by international academic publishers. According to them, generative tools cannot be included among co-authors. Human authors are entirely responsible to factual accuracy. </w:t>
      </w:r>
    </w:p>
    <w:p xmlns:wp14="http://schemas.microsoft.com/office/word/2010/wordml" w:rsidRPr="00B27D14" w:rsidR="007556BB" w:rsidP="00EA7A91" w:rsidRDefault="00EA7A91" w14:paraId="6B56E2F1" wp14:textId="77777777">
      <w:r w:rsidRPr="00B27D14">
        <w:t>Moreover, according to Johnson (2024), institutions in the UK are imposing tough disclosure measures. They also demand that writers should record the software version and prompts that they are working with.</w:t>
      </w:r>
      <w:r w:rsidRPr="00B27D14" w:rsidR="007556BB">
        <w:t xml:space="preserve"> </w:t>
      </w:r>
    </w:p>
    <w:p xmlns:wp14="http://schemas.microsoft.com/office/word/2010/wordml" w:rsidRPr="00B27D14" w:rsidR="007556BB" w:rsidP="004237BE" w:rsidRDefault="004237BE" w14:paraId="68344BD4" wp14:textId="77777777">
      <w:pPr>
        <w:pStyle w:val="Heading4"/>
      </w:pPr>
      <w:r w:rsidRPr="00B27D14">
        <w:t xml:space="preserve">4.2.3.3 </w:t>
      </w:r>
      <w:r w:rsidRPr="00B27D14" w:rsidR="007556BB">
        <w:t>Redefinition of Book Value and Cultural Commodities</w:t>
      </w:r>
    </w:p>
    <w:p xmlns:wp14="http://schemas.microsoft.com/office/word/2010/wordml" w:rsidRPr="00B27D14" w:rsidR="00395509" w:rsidP="00395509" w:rsidRDefault="00395509" w14:paraId="1A8F2673" wp14:textId="77777777">
      <w:r w:rsidRPr="00B27D14">
        <w:t xml:space="preserve">Incorporation of machine learning has radically transformed the value of books. Rowberry (2025) points out that the literature has traditionally been appreciated due to its aesthetic and cultural worth. In the modern AI ecosystem, however, books are considered by technology companies as valuable linguistic information. The algorithm has the ability to process complex sequences due to the long-form narrative structure of a book. This renders digital book collections an invaluable resource to AI developers. </w:t>
      </w:r>
    </w:p>
    <w:p xmlns:wp14="http://schemas.microsoft.com/office/word/2010/wordml" w:rsidRPr="00B27D14" w:rsidR="00395509" w:rsidP="00395509" w:rsidRDefault="00395509" w14:paraId="42167555" wp14:textId="77777777">
      <w:r w:rsidRPr="00B27D14">
        <w:t xml:space="preserve">Balch (2024) argues that the practice of considering creative literature as raw data undermines human culture. It transforms centuries of creative work into corporate gain. </w:t>
      </w:r>
    </w:p>
    <w:p xmlns:wp14="http://schemas.microsoft.com/office/word/2010/wordml" w:rsidRPr="00B27D14" w:rsidR="007556BB" w:rsidP="00395509" w:rsidRDefault="00395509" w14:paraId="35BA4E73" wp14:textId="77777777">
      <w:r w:rsidRPr="00B27D14">
        <w:t>Miltner and Highfield (2024) caution of the risks associated with this transition. When the creative value of literature is overwhelmed by technological efficiency, the industry will be on the verge of producing an algorithmic monoculture. Risk-taking in art may be prevented in order to promote more commercially safe forms.</w:t>
      </w:r>
    </w:p>
    <w:p xmlns:wp14="http://schemas.microsoft.com/office/word/2010/wordml" w:rsidRPr="00B27D14" w:rsidR="007556BB" w:rsidP="004237BE" w:rsidRDefault="007556BB" w14:paraId="4877584D" wp14:textId="77777777">
      <w:pPr>
        <w:pStyle w:val="Heading3"/>
      </w:pPr>
      <w:bookmarkStart w:name="_Toc238762509" w:id="75"/>
      <w:r w:rsidRPr="00B27D14">
        <w:t>4.2.4 Theme 4: User Perceptions, Authorial Identity, and Institutional Readiness</w:t>
      </w:r>
      <w:bookmarkEnd w:id="75"/>
    </w:p>
    <w:p xmlns:wp14="http://schemas.microsoft.com/office/word/2010/wordml" w:rsidRPr="00B27D14" w:rsidR="007556BB" w:rsidP="007556BB" w:rsidRDefault="0011493F" w14:paraId="55878AB7" wp14:textId="77777777">
      <w:r w:rsidRPr="00B27D14">
        <w:t>The last theme is an evaluation of the behavior of writers and institutions. It explores institutional preparedness, authority identity and ethical quandaries in both markets.</w:t>
      </w:r>
    </w:p>
    <w:p xmlns:wp14="http://schemas.microsoft.com/office/word/2010/wordml" w:rsidRPr="00B27D14" w:rsidR="00612CD3" w:rsidP="007556BB" w:rsidRDefault="00612CD3" w14:paraId="57ADB857" wp14:textId="77777777">
      <w:r w:rsidRPr="00B27D14">
        <w:t xml:space="preserve">The documents analysed in Table 6 were specifically chosen to assess the perception of users. This links the theoretical framework with the real preparation of institutions. The authors mentioned in particular give real-life examples of the ethical problems that the industry is experiencing at the moment. </w:t>
      </w:r>
    </w:p>
    <w:tbl>
      <w:tblPr>
        <w:tblStyle w:val="TableGrid"/>
        <w:tblW w:w="0" w:type="auto"/>
        <w:tblLook w:val="04A0" w:firstRow="1" w:lastRow="0" w:firstColumn="1" w:lastColumn="0" w:noHBand="0" w:noVBand="1"/>
      </w:tblPr>
      <w:tblGrid>
        <w:gridCol w:w="2716"/>
        <w:gridCol w:w="3565"/>
        <w:gridCol w:w="2735"/>
      </w:tblGrid>
      <w:tr xmlns:wp14="http://schemas.microsoft.com/office/word/2010/wordml" w:rsidRPr="00B27D14" w:rsidR="00B27D14" w:rsidTr="004237BE" w14:paraId="5B2B38A0" wp14:textId="77777777">
        <w:tc>
          <w:tcPr>
            <w:tcW w:w="0" w:type="auto"/>
            <w:hideMark/>
          </w:tcPr>
          <w:p w:rsidRPr="00B27D14" w:rsidR="007556BB" w:rsidP="007556BB" w:rsidRDefault="007556BB" w14:paraId="5A4A8CE2" wp14:textId="77777777">
            <w:pPr>
              <w:spacing w:after="160"/>
            </w:pPr>
            <w:r w:rsidRPr="00B27D14">
              <w:rPr>
                <w:b/>
                <w:bCs/>
              </w:rPr>
              <w:t>Subtheme</w:t>
            </w:r>
          </w:p>
        </w:tc>
        <w:tc>
          <w:tcPr>
            <w:tcW w:w="0" w:type="auto"/>
            <w:hideMark/>
          </w:tcPr>
          <w:p w:rsidRPr="00B27D14" w:rsidR="007556BB" w:rsidP="007556BB" w:rsidRDefault="007556BB" w14:paraId="20227392" wp14:textId="77777777">
            <w:pPr>
              <w:spacing w:after="160"/>
            </w:pPr>
            <w:r w:rsidRPr="00B27D14">
              <w:rPr>
                <w:b/>
                <w:bCs/>
              </w:rPr>
              <w:t>Definition</w:t>
            </w:r>
          </w:p>
        </w:tc>
        <w:tc>
          <w:tcPr>
            <w:tcW w:w="0" w:type="auto"/>
            <w:hideMark/>
          </w:tcPr>
          <w:p w:rsidRPr="00B27D14" w:rsidR="007556BB" w:rsidP="007556BB" w:rsidRDefault="007556BB" w14:paraId="0F358534" wp14:textId="77777777">
            <w:pPr>
              <w:spacing w:after="160"/>
            </w:pPr>
            <w:r w:rsidRPr="00B27D14">
              <w:rPr>
                <w:b/>
                <w:bCs/>
              </w:rPr>
              <w:t>Sources</w:t>
            </w:r>
          </w:p>
        </w:tc>
      </w:tr>
      <w:tr xmlns:wp14="http://schemas.microsoft.com/office/word/2010/wordml" w:rsidRPr="00B27D14" w:rsidR="00B27D14" w:rsidTr="004237BE" w14:paraId="13BA5018" wp14:textId="77777777">
        <w:tc>
          <w:tcPr>
            <w:tcW w:w="0" w:type="auto"/>
            <w:hideMark/>
          </w:tcPr>
          <w:p w:rsidRPr="00B27D14" w:rsidR="007556BB" w:rsidP="007556BB" w:rsidRDefault="007556BB" w14:paraId="61876B7B" wp14:textId="77777777">
            <w:pPr>
              <w:spacing w:after="160"/>
            </w:pPr>
            <w:r w:rsidRPr="00B27D14">
              <w:rPr>
                <w:b/>
                <w:bCs/>
              </w:rPr>
              <w:t>Institutional Readiness and Infrastructure Disparities</w:t>
            </w:r>
          </w:p>
        </w:tc>
        <w:tc>
          <w:tcPr>
            <w:tcW w:w="0" w:type="auto"/>
            <w:hideMark/>
          </w:tcPr>
          <w:p w:rsidRPr="00B27D14" w:rsidR="007556BB" w:rsidP="007556BB" w:rsidRDefault="007556BB" w14:paraId="5E37CD47" wp14:textId="77777777">
            <w:pPr>
              <w:spacing w:after="160"/>
            </w:pPr>
            <w:r w:rsidRPr="00B27D14">
              <w:t>Variations in technological infrastructure, administrative resources, and official AI guidelines.</w:t>
            </w:r>
          </w:p>
        </w:tc>
        <w:tc>
          <w:tcPr>
            <w:tcW w:w="0" w:type="auto"/>
            <w:hideMark/>
          </w:tcPr>
          <w:p w:rsidRPr="00B27D14" w:rsidR="007556BB" w:rsidP="007556BB" w:rsidRDefault="007556BB" w14:paraId="64F4F521" wp14:textId="77777777">
            <w:pPr>
              <w:spacing w:after="160"/>
            </w:pPr>
            <w:r w:rsidRPr="00B27D14">
              <w:t xml:space="preserve">Islam </w:t>
            </w:r>
            <w:r w:rsidRPr="00B27D14" w:rsidR="00D308FA">
              <w:t>and</w:t>
            </w:r>
            <w:r w:rsidRPr="00B27D14">
              <w:t xml:space="preserve"> Afrin (2025); Naher et al. (2026); Al Mamun </w:t>
            </w:r>
            <w:r w:rsidRPr="00B27D14" w:rsidR="00D308FA">
              <w:t>and</w:t>
            </w:r>
            <w:r w:rsidRPr="00B27D14">
              <w:t xml:space="preserve"> Al Walid (2026) </w:t>
            </w:r>
          </w:p>
          <w:p w:rsidRPr="00B27D14" w:rsidR="007556BB" w:rsidP="007556BB" w:rsidRDefault="007556BB" w14:paraId="738610EB" wp14:textId="77777777">
            <w:pPr>
              <w:spacing w:after="160"/>
            </w:pPr>
          </w:p>
        </w:tc>
      </w:tr>
      <w:tr xmlns:wp14="http://schemas.microsoft.com/office/word/2010/wordml" w:rsidRPr="00B27D14" w:rsidR="00B27D14" w:rsidTr="004237BE" w14:paraId="3D2A1026" wp14:textId="77777777">
        <w:tc>
          <w:tcPr>
            <w:tcW w:w="0" w:type="auto"/>
            <w:hideMark/>
          </w:tcPr>
          <w:p w:rsidRPr="00B27D14" w:rsidR="007556BB" w:rsidP="007556BB" w:rsidRDefault="007556BB" w14:paraId="47F0A87C" wp14:textId="77777777">
            <w:pPr>
              <w:spacing w:after="160"/>
            </w:pPr>
            <w:r w:rsidRPr="00B27D14">
              <w:rPr>
                <w:b/>
                <w:bCs/>
              </w:rPr>
              <w:t>Authorial Identity, Agency, and Audience Perception</w:t>
            </w:r>
          </w:p>
        </w:tc>
        <w:tc>
          <w:tcPr>
            <w:tcW w:w="0" w:type="auto"/>
            <w:hideMark/>
          </w:tcPr>
          <w:p w:rsidRPr="00B27D14" w:rsidR="007556BB" w:rsidP="007556BB" w:rsidRDefault="007556BB" w14:paraId="0E96A4BC" wp14:textId="77777777">
            <w:pPr>
              <w:spacing w:after="160"/>
            </w:pPr>
            <w:r w:rsidRPr="00B27D14">
              <w:t>The psychological and social negotiation of creative ownership and writer identity during AI collaboration.</w:t>
            </w:r>
          </w:p>
        </w:tc>
        <w:tc>
          <w:tcPr>
            <w:tcW w:w="0" w:type="auto"/>
            <w:hideMark/>
          </w:tcPr>
          <w:p w:rsidRPr="00B27D14" w:rsidR="007556BB" w:rsidP="007556BB" w:rsidRDefault="007556BB" w14:paraId="36052C35" wp14:textId="77777777">
            <w:pPr>
              <w:spacing w:after="160"/>
            </w:pPr>
            <w:r w:rsidRPr="00B27D14">
              <w:t xml:space="preserve">Rahnuma (2026); Formosa et al. (2025); Chowdhury et al. (2025) </w:t>
            </w:r>
          </w:p>
          <w:p w:rsidRPr="00B27D14" w:rsidR="007556BB" w:rsidP="007556BB" w:rsidRDefault="007556BB" w14:paraId="637805D2" wp14:textId="77777777">
            <w:pPr>
              <w:spacing w:after="160"/>
            </w:pPr>
          </w:p>
        </w:tc>
      </w:tr>
      <w:tr xmlns:wp14="http://schemas.microsoft.com/office/word/2010/wordml" w:rsidRPr="00B27D14" w:rsidR="00B27D14" w:rsidTr="004237BE" w14:paraId="2181DCEF" wp14:textId="77777777">
        <w:tc>
          <w:tcPr>
            <w:tcW w:w="0" w:type="auto"/>
            <w:hideMark/>
          </w:tcPr>
          <w:p w:rsidRPr="00B27D14" w:rsidR="007556BB" w:rsidP="007556BB" w:rsidRDefault="007556BB" w14:paraId="6ADE86F7" wp14:textId="77777777">
            <w:pPr>
              <w:spacing w:after="160"/>
            </w:pPr>
            <w:r w:rsidRPr="00B27D14">
              <w:rPr>
                <w:b/>
                <w:bCs/>
              </w:rPr>
              <w:t>Ethical Dilemmas, Hallucinations, and Disclosure Norms</w:t>
            </w:r>
          </w:p>
        </w:tc>
        <w:tc>
          <w:tcPr>
            <w:tcW w:w="0" w:type="auto"/>
            <w:hideMark/>
          </w:tcPr>
          <w:p w:rsidRPr="00B27D14" w:rsidR="007556BB" w:rsidP="007556BB" w:rsidRDefault="007556BB" w14:paraId="1AE8D05E" wp14:textId="77777777">
            <w:pPr>
              <w:spacing w:after="160"/>
            </w:pPr>
            <w:r w:rsidRPr="00B27D14">
              <w:t>Challenges regarding factual inaccuracies, fake citations, and the widespread non-disclosure of AI usage.</w:t>
            </w:r>
          </w:p>
        </w:tc>
        <w:tc>
          <w:tcPr>
            <w:tcW w:w="0" w:type="auto"/>
            <w:hideMark/>
          </w:tcPr>
          <w:p w:rsidRPr="00B27D14" w:rsidR="007556BB" w:rsidP="007556BB" w:rsidRDefault="007556BB" w14:paraId="3886D13B" wp14:textId="77777777">
            <w:pPr>
              <w:spacing w:after="160"/>
            </w:pPr>
            <w:r w:rsidRPr="00B27D14">
              <w:t xml:space="preserve">English et al. (2026); Silverman et al. (2023); Formosa et al. (2025) </w:t>
            </w:r>
          </w:p>
          <w:p w:rsidRPr="00B27D14" w:rsidR="007556BB" w:rsidP="00C633E9" w:rsidRDefault="007556BB" w14:paraId="463F29E8" wp14:textId="77777777">
            <w:pPr>
              <w:keepNext/>
              <w:spacing w:after="160"/>
            </w:pPr>
          </w:p>
        </w:tc>
      </w:tr>
    </w:tbl>
    <w:p xmlns:wp14="http://schemas.microsoft.com/office/word/2010/wordml" w:rsidRPr="00B27D14" w:rsidR="007556BB" w:rsidP="00C633E9" w:rsidRDefault="00C633E9" w14:paraId="50411CDC" wp14:textId="77777777">
      <w:pPr>
        <w:pStyle w:val="Caption"/>
        <w:jc w:val="center"/>
        <w:rPr>
          <w:color w:val="auto"/>
        </w:rPr>
      </w:pPr>
      <w:bookmarkStart w:name="_Toc238583308" w:id="76"/>
      <w:r w:rsidRPr="00B27D14">
        <w:rPr>
          <w:color w:val="auto"/>
        </w:rPr>
        <w:t xml:space="preserve">Table </w:t>
      </w:r>
      <w:r w:rsidRPr="00B27D14" w:rsidR="00F852F1">
        <w:rPr>
          <w:color w:val="auto"/>
        </w:rPr>
        <w:fldChar w:fldCharType="begin"/>
      </w:r>
      <w:r w:rsidRPr="00B27D14" w:rsidR="00F852F1">
        <w:rPr>
          <w:color w:val="auto"/>
        </w:rPr>
        <w:instrText xml:space="preserve"> SEQ Table \* ARABIC </w:instrText>
      </w:r>
      <w:r w:rsidRPr="00B27D14" w:rsidR="00F852F1">
        <w:rPr>
          <w:color w:val="auto"/>
        </w:rPr>
        <w:fldChar w:fldCharType="separate"/>
      </w:r>
      <w:r w:rsidRPr="00B27D14" w:rsidR="00AF534B">
        <w:rPr>
          <w:noProof/>
          <w:color w:val="auto"/>
        </w:rPr>
        <w:t>6</w:t>
      </w:r>
      <w:r w:rsidRPr="00B27D14" w:rsidR="00F852F1">
        <w:rPr>
          <w:noProof/>
          <w:color w:val="auto"/>
        </w:rPr>
        <w:fldChar w:fldCharType="end"/>
      </w:r>
      <w:r w:rsidRPr="00B27D14">
        <w:rPr>
          <w:color w:val="auto"/>
        </w:rPr>
        <w:t>: User Perceptions, Authorial Identity, and Institutional Readiness</w:t>
      </w:r>
      <w:bookmarkEnd w:id="76"/>
    </w:p>
    <w:p xmlns:wp14="http://schemas.microsoft.com/office/word/2010/wordml" w:rsidRPr="00B27D14" w:rsidR="007556BB" w:rsidP="00C633E9" w:rsidRDefault="00C633E9" w14:paraId="46245187" wp14:textId="77777777">
      <w:pPr>
        <w:pStyle w:val="Heading4"/>
      </w:pPr>
      <w:r w:rsidRPr="00B27D14">
        <w:t xml:space="preserve">4.2.4.1 </w:t>
      </w:r>
      <w:r w:rsidRPr="00B27D14" w:rsidR="007556BB">
        <w:t>Institutional Readiness and Infrastructure Disparities</w:t>
      </w:r>
    </w:p>
    <w:p xmlns:wp14="http://schemas.microsoft.com/office/word/2010/wordml" w:rsidRPr="00B27D14" w:rsidR="000F67B3" w:rsidP="000F67B3" w:rsidRDefault="000F67B3" w14:paraId="2EF27EBE" wp14:textId="77777777">
      <w:r w:rsidRPr="00B27D14">
        <w:t xml:space="preserve">There is high variation in institutional readiness. The institutions of higher learning in the UK have already developed digital infrastructure. They offer strong legal consultancy services to researchers. Clearly institutional guidelines are available to UK researchers. </w:t>
      </w:r>
    </w:p>
    <w:p xmlns:wp14="http://schemas.microsoft.com/office/word/2010/wordml" w:rsidRPr="00B27D14" w:rsidR="007556BB" w:rsidP="007556BB" w:rsidRDefault="000F67B3" w14:paraId="503D64D0" wp14:textId="77777777">
      <w:r w:rsidRPr="00B27D14">
        <w:t xml:space="preserve">Bangladesh has a fragmented institutional preparedness. A comparative study of tertiary institutions in Bangladesh was carried out by Islam and Afrin (2025). They discovered acute distinctions between privately-owned and publicly-owned universities. Digital infrastructure in private universities is better. This enables faculty and students to test AI tools in a safe environment. On the contrary, government universities have harsh budget constraints. They experience poor internet connectivity and poor teacher-student ratios. This renders formal AI integration extremely challenging. </w:t>
      </w:r>
      <w:r w:rsidRPr="00B27D14" w:rsidR="007556BB">
        <w:t xml:space="preserve"> </w:t>
      </w:r>
    </w:p>
    <w:p xmlns:wp14="http://schemas.microsoft.com/office/word/2010/wordml" w:rsidRPr="00B27D14" w:rsidR="00AD7A1F" w:rsidP="007556BB" w:rsidRDefault="00AD7A1F" w14:paraId="1ADAE061" wp14:textId="77777777">
      <w:r w:rsidRPr="00B27D14">
        <w:t xml:space="preserve">According to Naher et al. (2026) the majority of institutional libraries in Bangladesh lack formal AI policies. Staff informally make use of these tools in lack of formal regulations. This poses a danger on data privacy. Al Mamun and Al Walid (2026) affirm that in Bangladesh, educators and learners have to work with generative AI alone. They do not have structured institutional support. This structural divide prevents Bangladesh to develop a national approach to AI literacy. </w:t>
      </w:r>
    </w:p>
    <w:p xmlns:wp14="http://schemas.microsoft.com/office/word/2010/wordml" w:rsidRPr="00B27D14" w:rsidR="007556BB" w:rsidP="00C633E9" w:rsidRDefault="00C633E9" w14:paraId="0928C378" wp14:textId="77777777">
      <w:pPr>
        <w:pStyle w:val="Heading4"/>
      </w:pPr>
      <w:r w:rsidRPr="00B27D14">
        <w:t xml:space="preserve">4.2.4.2 </w:t>
      </w:r>
      <w:r w:rsidRPr="00B27D14" w:rsidR="007556BB">
        <w:t>Authorial Identity, Agency, and Audience Perception</w:t>
      </w:r>
    </w:p>
    <w:p xmlns:wp14="http://schemas.microsoft.com/office/word/2010/wordml" w:rsidRPr="00B27D14" w:rsidR="002F433D" w:rsidP="002F433D" w:rsidRDefault="002F433D" w14:paraId="613741FE" wp14:textId="77777777">
      <w:r w:rsidRPr="00B27D14">
        <w:t xml:space="preserve">The impact of the adoption of generative AI on the way in which writers develop their own creative identity is profound. Rahnuma (2026) investigated second-language writers in Bangladesh. The researchers concluded that AI tools increase linguistic confidence by correcting errors. Nevertheless, they cause an internal identity conflict. Prose generated by </w:t>
      </w:r>
      <w:r w:rsidRPr="00B27D14">
        <w:t xml:space="preserve">machines was said to be impersonal. It was something that was not like them. They needed to devote much time to re-write texts to regain their own voice. </w:t>
      </w:r>
    </w:p>
    <w:p xmlns:wp14="http://schemas.microsoft.com/office/word/2010/wordml" w:rsidRPr="00B27D14" w:rsidR="002F433D" w:rsidP="002F433D" w:rsidRDefault="002F433D" w14:paraId="71F15AA8" wp14:textId="77777777">
      <w:r w:rsidRPr="00B27D14">
        <w:t xml:space="preserve">This tension is confirmed by Chowdhury et al. (2025). Artificial intelligence aids in improving academic productivity and in planning ideas. However, students are often concerned with the fact that they might end up intellectually dependent on the software. </w:t>
      </w:r>
    </w:p>
    <w:p xmlns:wp14="http://schemas.microsoft.com/office/word/2010/wordml" w:rsidRPr="00B27D14" w:rsidR="007556BB" w:rsidP="002F433D" w:rsidRDefault="002F433D" w14:paraId="43A4B0A2" wp14:textId="77777777">
      <w:r w:rsidRPr="00B27D14">
        <w:t xml:space="preserve">Formosa et al. (2025) show that creative credit is directly related to human effort. The more the level of AI assistance, the less the reader gives the human writer a higher rating of both authorship and creatorship. The human is seen as an editor when most of the text is created by an algorithm. This indicates that authentic authorship is defined by human agency. Overuse of AI undermines the legitimacy of the writer. </w:t>
      </w:r>
      <w:r w:rsidRPr="00B27D14" w:rsidR="007556BB">
        <w:t xml:space="preserve"> </w:t>
      </w:r>
    </w:p>
    <w:p xmlns:wp14="http://schemas.microsoft.com/office/word/2010/wordml" w:rsidRPr="00B27D14" w:rsidR="007556BB" w:rsidP="00C633E9" w:rsidRDefault="00C633E9" w14:paraId="49C9195F" wp14:textId="77777777">
      <w:pPr>
        <w:pStyle w:val="Heading4"/>
      </w:pPr>
      <w:r w:rsidRPr="00B27D14">
        <w:t xml:space="preserve">4.2.4.3 </w:t>
      </w:r>
      <w:r w:rsidRPr="00B27D14" w:rsidR="007556BB">
        <w:t>Ethical Dilemmas, Hallucinations, and Disclosure Norms</w:t>
      </w:r>
    </w:p>
    <w:p xmlns:wp14="http://schemas.microsoft.com/office/word/2010/wordml" w:rsidRPr="00B27D14" w:rsidR="00866521" w:rsidP="00866521" w:rsidRDefault="00866521" w14:paraId="3D9F3706" wp14:textId="77777777">
      <w:r w:rsidRPr="00B27D14">
        <w:t xml:space="preserve">Lastly, generative AI is associated with ethical issues that revolve around factual reliability and transparency. Silverman et al. (2023) emphasize that hallucinations are common with large language models. They create fabricated bibliographic references and misstatements. Novice writers who tend to rely on such tools without verifying facts run the risk of creating profound inaccuracies in published literature. </w:t>
      </w:r>
    </w:p>
    <w:p xmlns:wp14="http://schemas.microsoft.com/office/word/2010/wordml" w:rsidRPr="00B27D14" w:rsidR="00866521" w:rsidP="00866521" w:rsidRDefault="00866521" w14:paraId="3974DE71" wp14:textId="77777777">
      <w:r w:rsidRPr="00B27D14">
        <w:t xml:space="preserve">In addition, English et al. (2026) disclose that there is a major culture of secrecy in the UK. Most of the surveyed researchers applied generative AI when writing. Nonetheless, no respondents who submitted AI-assisted work to a formal assessment revealed this use. The creators conceal the use of AI in fear of academic reprisals. </w:t>
      </w:r>
    </w:p>
    <w:p xmlns:wp14="http://schemas.microsoft.com/office/word/2010/wordml" w:rsidRPr="00B27D14" w:rsidR="007556BB" w:rsidP="00866521" w:rsidRDefault="00866521" w14:paraId="3DB967C6" wp14:textId="77777777">
      <w:r w:rsidRPr="00B27D14">
        <w:t xml:space="preserve">According to Formosa et al. (2025), the society has very strict norms that require human ghostwriters to be revealed. However, the standards of disclosure of AI tools are unclear and unimplemented. As a result the literature industry in both UK and Bangladesh are plagued with an ethical gap. The use of AI instruments to create content is a broadly used secret. </w:t>
      </w:r>
      <w:r w:rsidRPr="00B27D14" w:rsidR="007556BB">
        <w:t xml:space="preserve"> </w:t>
      </w:r>
    </w:p>
    <w:p xmlns:wp14="http://schemas.microsoft.com/office/word/2010/wordml" w:rsidRPr="00B27D14" w:rsidR="00453021" w:rsidP="00453021" w:rsidRDefault="00453021" w14:paraId="6132C6BD" wp14:textId="77777777">
      <w:pPr>
        <w:pStyle w:val="Heading2"/>
      </w:pPr>
      <w:bookmarkStart w:name="_Toc238762510" w:id="77"/>
      <w:r w:rsidRPr="00B27D14">
        <w:t>4.3 Descriptive Analysis</w:t>
      </w:r>
      <w:bookmarkEnd w:id="77"/>
    </w:p>
    <w:p xmlns:wp14="http://schemas.microsoft.com/office/word/2010/wordml" w:rsidRPr="00B27D14" w:rsidR="0012290F" w:rsidP="0012290F" w:rsidRDefault="00F1742B" w14:paraId="084FE39D" wp14:textId="77777777">
      <w:r w:rsidRPr="00B27D14">
        <w:t xml:space="preserve">This section shows the quantitative data obtained through the secondary sources. The numerical results are presented in the form of descriptive statistics. These numbers represent the existing adoption levels in the literature industry. In addition, they emphasize the market interference arising due to the production of synthetic texts. These findings are discussed in the five subsections below. A visual representation of the data is provided in each subsection. This part explains the way each figure or table was created. </w:t>
      </w:r>
    </w:p>
    <w:p xmlns:wp14="http://schemas.microsoft.com/office/word/2010/wordml" w:rsidRPr="00B27D14" w:rsidR="00453021" w:rsidP="00453021" w:rsidRDefault="00453021" w14:paraId="3A5FF9C9" wp14:textId="77777777">
      <w:pPr>
        <w:pStyle w:val="Heading3"/>
      </w:pPr>
      <w:bookmarkStart w:name="_Toc238762511" w:id="78"/>
      <w:r w:rsidRPr="00B27D14">
        <w:t>4.3.1 UK Academic and Research Writers: AI Adoption and Disclosure Rates</w:t>
      </w:r>
      <w:bookmarkEnd w:id="78"/>
    </w:p>
    <w:p xmlns:wp14="http://schemas.microsoft.com/office/word/2010/wordml" w:rsidRPr="00B27D14" w:rsidR="0012290F" w:rsidP="0012290F" w:rsidRDefault="005F2BAB" w14:paraId="029E3667" wp14:textId="77777777">
      <w:r w:rsidRPr="00B27D14">
        <w:t xml:space="preserve">In this subsection, the researcher considers the application of generative AI by postgraduate researchers in the United Kingdom. The information discusses the application of AI tools by new academic authors. Figure </w:t>
      </w:r>
      <w:r w:rsidRPr="00B27D14" w:rsidR="0042135A">
        <w:t>2</w:t>
      </w:r>
      <w:r w:rsidRPr="00B27D14">
        <w:t xml:space="preserve"> indicates that there is a gigantic disclosure gap between AI use and disclosure. The data collected by English et al. (2026) through surveys was used to develop this graph. It was constructed by plotting the percentage of researchers who use AI against the percentage who actually disclose this use.</w:t>
      </w:r>
    </w:p>
    <w:p xmlns:wp14="http://schemas.microsoft.com/office/word/2010/wordml" w:rsidRPr="00B27D14" w:rsidR="00453021" w:rsidP="00453021" w:rsidRDefault="00453021" w14:paraId="3B7B4B86" wp14:textId="77777777">
      <w:pPr>
        <w:keepNext/>
        <w:jc w:val="center"/>
      </w:pPr>
      <w:r w:rsidRPr="00B27D14">
        <w:rPr>
          <w:noProof/>
          <w:lang w:val="en-US"/>
        </w:rPr>
        <w:drawing>
          <wp:inline xmlns:wp14="http://schemas.microsoft.com/office/word/2010/wordprocessingDrawing" distT="0" distB="0" distL="0" distR="0" wp14:anchorId="0C7699CC" wp14:editId="3CF6CDB3">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xmlns:wp14="http://schemas.microsoft.com/office/word/2010/wordml" w:rsidRPr="00B27D14" w:rsidR="00453021" w:rsidP="00453021" w:rsidRDefault="00453021" w14:paraId="4043F595" wp14:textId="77777777">
      <w:pPr>
        <w:pStyle w:val="Caption"/>
        <w:jc w:val="center"/>
        <w:rPr>
          <w:b/>
          <w:bCs/>
          <w:color w:val="auto"/>
        </w:rPr>
      </w:pPr>
      <w:bookmarkStart w:name="_Toc238583314" w:id="79"/>
      <w:r w:rsidRPr="00B27D14">
        <w:rPr>
          <w:color w:val="auto"/>
        </w:rPr>
        <w:t xml:space="preserve">Figure </w:t>
      </w:r>
      <w:r w:rsidRPr="00B27D14" w:rsidR="00F852F1">
        <w:rPr>
          <w:color w:val="auto"/>
        </w:rPr>
        <w:fldChar w:fldCharType="begin"/>
      </w:r>
      <w:r w:rsidRPr="00B27D14" w:rsidR="00F852F1">
        <w:rPr>
          <w:color w:val="auto"/>
        </w:rPr>
        <w:instrText xml:space="preserve"> SEQ Figure \* ARABIC </w:instrText>
      </w:r>
      <w:r w:rsidRPr="00B27D14" w:rsidR="00F852F1">
        <w:rPr>
          <w:color w:val="auto"/>
        </w:rPr>
        <w:fldChar w:fldCharType="separate"/>
      </w:r>
      <w:r w:rsidRPr="00B27D14" w:rsidR="0042135A">
        <w:rPr>
          <w:noProof/>
          <w:color w:val="auto"/>
        </w:rPr>
        <w:t>2</w:t>
      </w:r>
      <w:r w:rsidRPr="00B27D14" w:rsidR="00F852F1">
        <w:rPr>
          <w:noProof/>
          <w:color w:val="auto"/>
        </w:rPr>
        <w:fldChar w:fldCharType="end"/>
      </w:r>
      <w:r w:rsidRPr="00B27D14">
        <w:rPr>
          <w:color w:val="auto"/>
        </w:rPr>
        <w:t>: UK Academic and Research Writers: AI Adoption and Disclosure Rates</w:t>
      </w:r>
      <w:bookmarkEnd w:id="79"/>
    </w:p>
    <w:p xmlns:wp14="http://schemas.microsoft.com/office/word/2010/wordml" w:rsidRPr="00B27D14" w:rsidR="00453021" w:rsidP="00453021" w:rsidRDefault="00453021" w14:paraId="09D1CD6D" wp14:textId="77777777">
      <w:pPr>
        <w:jc w:val="center"/>
      </w:pPr>
      <w:r w:rsidRPr="00B27D14">
        <w:t>Source: English et al. (2026)</w:t>
      </w:r>
    </w:p>
    <w:p xmlns:wp14="http://schemas.microsoft.com/office/word/2010/wordml" w:rsidRPr="00B27D14" w:rsidR="00C87F75" w:rsidP="00C87F75" w:rsidRDefault="00C87F75" w14:paraId="4CBA501D" wp14:textId="77777777">
      <w:r w:rsidRPr="00B27D14">
        <w:t>This chart is directly dealing with the gaps in user perception as found in Chapter 2. It extends the previous mixed user perceptions reported by Khan et al. (2024). This particular data was obtained using a quantitative descriptive approach detailed in Chapter 3. The report by the English et al. (2026) was questioned extensively in that it has presented quantifiable data on the secrecy that has been adopted regarding the use of AI.</w:t>
      </w:r>
    </w:p>
    <w:p xmlns:wp14="http://schemas.microsoft.com/office/word/2010/wordml" w:rsidRPr="00B27D14" w:rsidR="00453021" w:rsidP="00453021" w:rsidRDefault="00AF4D76" w14:paraId="3B7E77D2" wp14:textId="77777777">
      <w:r w:rsidRPr="00B27D14">
        <w:t xml:space="preserve">As Figure </w:t>
      </w:r>
      <w:r w:rsidRPr="00B27D14" w:rsidR="0042135A">
        <w:t>2</w:t>
      </w:r>
      <w:r w:rsidRPr="00B27D14">
        <w:t xml:space="preserve"> shows, half of researchers apply AI to write their academic papers. Nonetheless, this use is reported in formal assessments by precisely 0%. Moreover, the data show that the knowledge about AI is almost universal with 97.3%. The lack of disclosure highlights a major ethical gap. The technology helps writers to be efficient. Moreover, they conceal its use because of the fear of punishments.</w:t>
      </w:r>
    </w:p>
    <w:p xmlns:wp14="http://schemas.microsoft.com/office/word/2010/wordml" w:rsidRPr="00B27D14" w:rsidR="00453021" w:rsidP="00453021" w:rsidRDefault="00453021" w14:paraId="2EBD155A" wp14:textId="77777777">
      <w:pPr>
        <w:pStyle w:val="Heading3"/>
      </w:pPr>
      <w:bookmarkStart w:name="_Toc238762512" w:id="80"/>
      <w:r w:rsidRPr="00B27D14">
        <w:t>4.3.2 Authorship and Creatorship in Novel Writing: Perception Scores</w:t>
      </w:r>
      <w:bookmarkEnd w:id="80"/>
    </w:p>
    <w:p xmlns:wp14="http://schemas.microsoft.com/office/word/2010/wordml" w:rsidRPr="00B27D14" w:rsidR="0012290F" w:rsidP="0012290F" w:rsidRDefault="00937983" w14:paraId="1749EFF8" wp14:textId="77777777">
      <w:r w:rsidRPr="00B27D14">
        <w:t xml:space="preserve">The sub section focuses on the perception of authorship and responsibility amongst people. This occurs when a human author gets assistance of an AI or a human assistant. Table </w:t>
      </w:r>
      <w:r w:rsidRPr="00B27D14" w:rsidR="00E476ED">
        <w:t>7</w:t>
      </w:r>
      <w:r w:rsidRPr="00B27D14">
        <w:t xml:space="preserve"> shows the decrease in perceived authorship with the rise in AI assistance. This table was developed based on experimental survey data of Formosa et al. (2025).</w:t>
      </w:r>
    </w:p>
    <w:tbl>
      <w:tblPr>
        <w:tblStyle w:val="TableGrid"/>
        <w:tblW w:w="0" w:type="auto"/>
        <w:tblLook w:val="04A0" w:firstRow="1" w:lastRow="0" w:firstColumn="1" w:lastColumn="0" w:noHBand="0" w:noVBand="1"/>
      </w:tblPr>
      <w:tblGrid>
        <w:gridCol w:w="1802"/>
        <w:gridCol w:w="1450"/>
        <w:gridCol w:w="1806"/>
        <w:gridCol w:w="1872"/>
        <w:gridCol w:w="2086"/>
      </w:tblGrid>
      <w:tr xmlns:wp14="http://schemas.microsoft.com/office/word/2010/wordml" w:rsidRPr="00B27D14" w:rsidR="00B27D14" w:rsidTr="005835DF" w14:paraId="78130591" wp14:textId="77777777">
        <w:tc>
          <w:tcPr>
            <w:tcW w:w="0" w:type="auto"/>
            <w:hideMark/>
          </w:tcPr>
          <w:p w:rsidRPr="00B27D14" w:rsidR="00453021" w:rsidP="00603EB5" w:rsidRDefault="00453021" w14:paraId="3C245626" wp14:textId="77777777">
            <w:pPr>
              <w:spacing w:after="160"/>
            </w:pPr>
            <w:r w:rsidRPr="00B27D14">
              <w:rPr>
                <w:b/>
                <w:bCs/>
              </w:rPr>
              <w:t>Human Author Scenario</w:t>
            </w:r>
          </w:p>
        </w:tc>
        <w:tc>
          <w:tcPr>
            <w:tcW w:w="0" w:type="auto"/>
            <w:hideMark/>
          </w:tcPr>
          <w:p w:rsidRPr="00B27D14" w:rsidR="00453021" w:rsidP="005835DF" w:rsidRDefault="00453021" w14:paraId="7B8EBD64" wp14:textId="77777777">
            <w:pPr>
              <w:spacing w:after="160"/>
            </w:pPr>
            <w:r w:rsidRPr="00B27D14">
              <w:rPr>
                <w:b/>
                <w:bCs/>
              </w:rPr>
              <w:t>Assistant Type</w:t>
            </w:r>
          </w:p>
        </w:tc>
        <w:tc>
          <w:tcPr>
            <w:tcW w:w="0" w:type="auto"/>
            <w:hideMark/>
          </w:tcPr>
          <w:p w:rsidRPr="00B27D14" w:rsidR="00453021" w:rsidP="005835DF" w:rsidRDefault="00453021" w14:paraId="45B3F421" wp14:textId="77777777">
            <w:pPr>
              <w:spacing w:after="160"/>
            </w:pPr>
            <w:r w:rsidRPr="00B27D14">
              <w:rPr>
                <w:b/>
                <w:bCs/>
              </w:rPr>
              <w:t>Authorship Score (Mean)</w:t>
            </w:r>
          </w:p>
        </w:tc>
        <w:tc>
          <w:tcPr>
            <w:tcW w:w="0" w:type="auto"/>
            <w:hideMark/>
          </w:tcPr>
          <w:p w:rsidRPr="00B27D14" w:rsidR="00453021" w:rsidP="005835DF" w:rsidRDefault="00453021" w14:paraId="41A633D7" wp14:textId="77777777">
            <w:pPr>
              <w:spacing w:after="160"/>
            </w:pPr>
            <w:r w:rsidRPr="00B27D14">
              <w:rPr>
                <w:b/>
                <w:bCs/>
              </w:rPr>
              <w:t>Creatorship Score (Mean)</w:t>
            </w:r>
          </w:p>
        </w:tc>
        <w:tc>
          <w:tcPr>
            <w:tcW w:w="0" w:type="auto"/>
            <w:hideMark/>
          </w:tcPr>
          <w:p w:rsidRPr="00B27D14" w:rsidR="00453021" w:rsidP="005835DF" w:rsidRDefault="00453021" w14:paraId="31818A4F" wp14:textId="77777777">
            <w:pPr>
              <w:spacing w:after="160"/>
            </w:pPr>
            <w:r w:rsidRPr="00B27D14">
              <w:rPr>
                <w:b/>
                <w:bCs/>
              </w:rPr>
              <w:t>Responsibility Score (Mean)</w:t>
            </w:r>
          </w:p>
        </w:tc>
      </w:tr>
      <w:tr xmlns:wp14="http://schemas.microsoft.com/office/word/2010/wordml" w:rsidRPr="00B27D14" w:rsidR="00B27D14" w:rsidTr="005835DF" w14:paraId="668F547A" wp14:textId="77777777">
        <w:tc>
          <w:tcPr>
            <w:tcW w:w="0" w:type="auto"/>
            <w:hideMark/>
          </w:tcPr>
          <w:p w:rsidRPr="00B27D14" w:rsidR="00453021" w:rsidP="005835DF" w:rsidRDefault="00453021" w14:paraId="6ABE92EF" wp14:textId="77777777">
            <w:pPr>
              <w:spacing w:after="160"/>
            </w:pPr>
            <w:r w:rsidRPr="00B27D14">
              <w:t>Low Assistance (1 page)</w:t>
            </w:r>
          </w:p>
        </w:tc>
        <w:tc>
          <w:tcPr>
            <w:tcW w:w="0" w:type="auto"/>
            <w:hideMark/>
          </w:tcPr>
          <w:p w:rsidRPr="00B27D14" w:rsidR="00453021" w:rsidP="005835DF" w:rsidRDefault="00453021" w14:paraId="61F99C83" wp14:textId="77777777">
            <w:pPr>
              <w:spacing w:after="160"/>
            </w:pPr>
            <w:r w:rsidRPr="00B27D14">
              <w:t>AI (ChatGPT)</w:t>
            </w:r>
          </w:p>
        </w:tc>
        <w:tc>
          <w:tcPr>
            <w:tcW w:w="0" w:type="auto"/>
            <w:hideMark/>
          </w:tcPr>
          <w:p w:rsidRPr="00B27D14" w:rsidR="00453021" w:rsidP="005835DF" w:rsidRDefault="00453021" w14:paraId="3F338CD7" wp14:textId="77777777">
            <w:pPr>
              <w:spacing w:after="160"/>
            </w:pPr>
            <w:r w:rsidRPr="00B27D14">
              <w:t>6.09</w:t>
            </w:r>
          </w:p>
        </w:tc>
        <w:tc>
          <w:tcPr>
            <w:tcW w:w="0" w:type="auto"/>
            <w:hideMark/>
          </w:tcPr>
          <w:p w:rsidRPr="00B27D14" w:rsidR="00453021" w:rsidP="005835DF" w:rsidRDefault="00453021" w14:paraId="10C3166A" wp14:textId="77777777">
            <w:pPr>
              <w:spacing w:after="160"/>
            </w:pPr>
            <w:r w:rsidRPr="00B27D14">
              <w:t>5.59</w:t>
            </w:r>
          </w:p>
        </w:tc>
        <w:tc>
          <w:tcPr>
            <w:tcW w:w="0" w:type="auto"/>
            <w:hideMark/>
          </w:tcPr>
          <w:p w:rsidRPr="00B27D14" w:rsidR="00453021" w:rsidP="005835DF" w:rsidRDefault="00453021" w14:paraId="0AED8FAF" wp14:textId="77777777">
            <w:pPr>
              <w:spacing w:after="160"/>
            </w:pPr>
            <w:r w:rsidRPr="00B27D14">
              <w:t>5.94</w:t>
            </w:r>
          </w:p>
        </w:tc>
      </w:tr>
      <w:tr xmlns:wp14="http://schemas.microsoft.com/office/word/2010/wordml" w:rsidRPr="00B27D14" w:rsidR="00B27D14" w:rsidTr="005835DF" w14:paraId="3C12D3AB" wp14:textId="77777777">
        <w:tc>
          <w:tcPr>
            <w:tcW w:w="0" w:type="auto"/>
            <w:hideMark/>
          </w:tcPr>
          <w:p w:rsidRPr="00B27D14" w:rsidR="00453021" w:rsidP="005835DF" w:rsidRDefault="00453021" w14:paraId="3A460183" wp14:textId="77777777">
            <w:pPr>
              <w:spacing w:after="160"/>
            </w:pPr>
            <w:r w:rsidRPr="00B27D14">
              <w:t>Medium Assistance (25 pages)</w:t>
            </w:r>
          </w:p>
        </w:tc>
        <w:tc>
          <w:tcPr>
            <w:tcW w:w="0" w:type="auto"/>
            <w:hideMark/>
          </w:tcPr>
          <w:p w:rsidRPr="00B27D14" w:rsidR="00453021" w:rsidP="005835DF" w:rsidRDefault="00453021" w14:paraId="2DD2D20F" wp14:textId="77777777">
            <w:pPr>
              <w:spacing w:after="160"/>
            </w:pPr>
            <w:r w:rsidRPr="00B27D14">
              <w:t>AI (ChatGPT)</w:t>
            </w:r>
          </w:p>
        </w:tc>
        <w:tc>
          <w:tcPr>
            <w:tcW w:w="0" w:type="auto"/>
            <w:hideMark/>
          </w:tcPr>
          <w:p w:rsidRPr="00B27D14" w:rsidR="00453021" w:rsidP="005835DF" w:rsidRDefault="00453021" w14:paraId="339ECEE6" wp14:textId="77777777">
            <w:pPr>
              <w:spacing w:after="160"/>
            </w:pPr>
            <w:r w:rsidRPr="00B27D14">
              <w:t>5.55</w:t>
            </w:r>
          </w:p>
        </w:tc>
        <w:tc>
          <w:tcPr>
            <w:tcW w:w="0" w:type="auto"/>
            <w:hideMark/>
          </w:tcPr>
          <w:p w:rsidRPr="00B27D14" w:rsidR="00453021" w:rsidP="005835DF" w:rsidRDefault="00453021" w14:paraId="59D3389E" wp14:textId="77777777">
            <w:pPr>
              <w:spacing w:after="160"/>
            </w:pPr>
            <w:r w:rsidRPr="00B27D14">
              <w:t>4.82</w:t>
            </w:r>
          </w:p>
        </w:tc>
        <w:tc>
          <w:tcPr>
            <w:tcW w:w="0" w:type="auto"/>
            <w:hideMark/>
          </w:tcPr>
          <w:p w:rsidRPr="00B27D14" w:rsidR="00453021" w:rsidP="005835DF" w:rsidRDefault="00453021" w14:paraId="1CB02D98" wp14:textId="77777777">
            <w:pPr>
              <w:spacing w:after="160"/>
            </w:pPr>
            <w:r w:rsidRPr="00B27D14">
              <w:t>5.50</w:t>
            </w:r>
          </w:p>
        </w:tc>
      </w:tr>
      <w:tr xmlns:wp14="http://schemas.microsoft.com/office/word/2010/wordml" w:rsidRPr="00B27D14" w:rsidR="00B27D14" w:rsidTr="005835DF" w14:paraId="2392B882" wp14:textId="77777777">
        <w:tc>
          <w:tcPr>
            <w:tcW w:w="0" w:type="auto"/>
            <w:hideMark/>
          </w:tcPr>
          <w:p w:rsidRPr="00B27D14" w:rsidR="00453021" w:rsidP="005835DF" w:rsidRDefault="00453021" w14:paraId="39F57DDD" wp14:textId="77777777">
            <w:pPr>
              <w:spacing w:after="160"/>
            </w:pPr>
            <w:r w:rsidRPr="00B27D14">
              <w:t>High Assistance (50 pages)</w:t>
            </w:r>
          </w:p>
        </w:tc>
        <w:tc>
          <w:tcPr>
            <w:tcW w:w="0" w:type="auto"/>
            <w:hideMark/>
          </w:tcPr>
          <w:p w:rsidRPr="00B27D14" w:rsidR="00453021" w:rsidP="005835DF" w:rsidRDefault="00453021" w14:paraId="1A20BB04" wp14:textId="77777777">
            <w:pPr>
              <w:spacing w:after="160"/>
            </w:pPr>
            <w:r w:rsidRPr="00B27D14">
              <w:t>AI (ChatGPT)</w:t>
            </w:r>
          </w:p>
        </w:tc>
        <w:tc>
          <w:tcPr>
            <w:tcW w:w="0" w:type="auto"/>
            <w:hideMark/>
          </w:tcPr>
          <w:p w:rsidRPr="00B27D14" w:rsidR="00453021" w:rsidP="005835DF" w:rsidRDefault="00453021" w14:paraId="3B96C0E8" wp14:textId="77777777">
            <w:pPr>
              <w:spacing w:after="160"/>
            </w:pPr>
            <w:r w:rsidRPr="00B27D14">
              <w:t>4.35</w:t>
            </w:r>
          </w:p>
        </w:tc>
        <w:tc>
          <w:tcPr>
            <w:tcW w:w="0" w:type="auto"/>
            <w:hideMark/>
          </w:tcPr>
          <w:p w:rsidRPr="00B27D14" w:rsidR="00453021" w:rsidP="005835DF" w:rsidRDefault="00453021" w14:paraId="07AA744D" wp14:textId="77777777">
            <w:pPr>
              <w:spacing w:after="160"/>
            </w:pPr>
            <w:r w:rsidRPr="00B27D14">
              <w:t>3.25</w:t>
            </w:r>
          </w:p>
        </w:tc>
        <w:tc>
          <w:tcPr>
            <w:tcW w:w="0" w:type="auto"/>
            <w:hideMark/>
          </w:tcPr>
          <w:p w:rsidRPr="00B27D14" w:rsidR="00453021" w:rsidP="005835DF" w:rsidRDefault="00453021" w14:paraId="5B8DE8ED" wp14:textId="77777777">
            <w:pPr>
              <w:spacing w:after="160"/>
            </w:pPr>
            <w:r w:rsidRPr="00B27D14">
              <w:t>4.97</w:t>
            </w:r>
          </w:p>
        </w:tc>
      </w:tr>
      <w:tr xmlns:wp14="http://schemas.microsoft.com/office/word/2010/wordml" w:rsidRPr="00B27D14" w:rsidR="00B27D14" w:rsidTr="005835DF" w14:paraId="42ECDCD5" wp14:textId="77777777">
        <w:tc>
          <w:tcPr>
            <w:tcW w:w="0" w:type="auto"/>
            <w:hideMark/>
          </w:tcPr>
          <w:p w:rsidRPr="00B27D14" w:rsidR="00453021" w:rsidP="005835DF" w:rsidRDefault="00453021" w14:paraId="4E90EB19" wp14:textId="77777777">
            <w:pPr>
              <w:spacing w:after="160"/>
            </w:pPr>
            <w:r w:rsidRPr="00B27D14">
              <w:t>Low Assistance (1 page)</w:t>
            </w:r>
          </w:p>
        </w:tc>
        <w:tc>
          <w:tcPr>
            <w:tcW w:w="0" w:type="auto"/>
            <w:hideMark/>
          </w:tcPr>
          <w:p w:rsidRPr="00B27D14" w:rsidR="00453021" w:rsidP="005835DF" w:rsidRDefault="00453021" w14:paraId="4B9B6170" wp14:textId="77777777">
            <w:pPr>
              <w:spacing w:after="160"/>
            </w:pPr>
            <w:r w:rsidRPr="00B27D14">
              <w:t>Human Assistant</w:t>
            </w:r>
          </w:p>
        </w:tc>
        <w:tc>
          <w:tcPr>
            <w:tcW w:w="0" w:type="auto"/>
            <w:hideMark/>
          </w:tcPr>
          <w:p w:rsidRPr="00B27D14" w:rsidR="00453021" w:rsidP="005835DF" w:rsidRDefault="00453021" w14:paraId="43E596E4" wp14:textId="77777777">
            <w:pPr>
              <w:spacing w:after="160"/>
            </w:pPr>
            <w:r w:rsidRPr="00B27D14">
              <w:t>5.89</w:t>
            </w:r>
          </w:p>
        </w:tc>
        <w:tc>
          <w:tcPr>
            <w:tcW w:w="0" w:type="auto"/>
            <w:hideMark/>
          </w:tcPr>
          <w:p w:rsidRPr="00B27D14" w:rsidR="00453021" w:rsidP="005835DF" w:rsidRDefault="00453021" w14:paraId="0D040542" wp14:textId="77777777">
            <w:pPr>
              <w:spacing w:after="160"/>
            </w:pPr>
            <w:r w:rsidRPr="00B27D14">
              <w:t>5.44</w:t>
            </w:r>
          </w:p>
        </w:tc>
        <w:tc>
          <w:tcPr>
            <w:tcW w:w="0" w:type="auto"/>
            <w:hideMark/>
          </w:tcPr>
          <w:p w:rsidRPr="00B27D14" w:rsidR="00453021" w:rsidP="005835DF" w:rsidRDefault="00453021" w14:paraId="2E97F65D" wp14:textId="77777777">
            <w:pPr>
              <w:spacing w:after="160"/>
            </w:pPr>
            <w:r w:rsidRPr="00B27D14">
              <w:t>6.05</w:t>
            </w:r>
          </w:p>
        </w:tc>
      </w:tr>
      <w:tr xmlns:wp14="http://schemas.microsoft.com/office/word/2010/wordml" w:rsidRPr="00B27D14" w:rsidR="00B27D14" w:rsidTr="005835DF" w14:paraId="5B102C74" wp14:textId="77777777">
        <w:tc>
          <w:tcPr>
            <w:tcW w:w="0" w:type="auto"/>
            <w:hideMark/>
          </w:tcPr>
          <w:p w:rsidRPr="00B27D14" w:rsidR="00453021" w:rsidP="005835DF" w:rsidRDefault="00453021" w14:paraId="5C9515FA" wp14:textId="77777777">
            <w:pPr>
              <w:spacing w:after="160"/>
            </w:pPr>
            <w:r w:rsidRPr="00B27D14">
              <w:t>Medium Assistance (25 pages)</w:t>
            </w:r>
          </w:p>
        </w:tc>
        <w:tc>
          <w:tcPr>
            <w:tcW w:w="0" w:type="auto"/>
            <w:hideMark/>
          </w:tcPr>
          <w:p w:rsidRPr="00B27D14" w:rsidR="00453021" w:rsidP="005835DF" w:rsidRDefault="00453021" w14:paraId="3C8F9B12" wp14:textId="77777777">
            <w:pPr>
              <w:spacing w:after="160"/>
            </w:pPr>
            <w:r w:rsidRPr="00B27D14">
              <w:t>Human Assistant</w:t>
            </w:r>
          </w:p>
        </w:tc>
        <w:tc>
          <w:tcPr>
            <w:tcW w:w="0" w:type="auto"/>
            <w:hideMark/>
          </w:tcPr>
          <w:p w:rsidRPr="00B27D14" w:rsidR="00453021" w:rsidP="005835DF" w:rsidRDefault="00453021" w14:paraId="239F5A0A" wp14:textId="77777777">
            <w:pPr>
              <w:spacing w:after="160"/>
            </w:pPr>
            <w:r w:rsidRPr="00B27D14">
              <w:t>5.50</w:t>
            </w:r>
          </w:p>
        </w:tc>
        <w:tc>
          <w:tcPr>
            <w:tcW w:w="0" w:type="auto"/>
            <w:hideMark/>
          </w:tcPr>
          <w:p w:rsidRPr="00B27D14" w:rsidR="00453021" w:rsidP="005835DF" w:rsidRDefault="00453021" w14:paraId="55B3E659" wp14:textId="77777777">
            <w:pPr>
              <w:spacing w:after="160"/>
            </w:pPr>
            <w:r w:rsidRPr="00B27D14">
              <w:t>4.70</w:t>
            </w:r>
          </w:p>
        </w:tc>
        <w:tc>
          <w:tcPr>
            <w:tcW w:w="0" w:type="auto"/>
            <w:hideMark/>
          </w:tcPr>
          <w:p w:rsidRPr="00B27D14" w:rsidR="00453021" w:rsidP="005835DF" w:rsidRDefault="00453021" w14:paraId="26848ED1" wp14:textId="77777777">
            <w:pPr>
              <w:spacing w:after="160"/>
            </w:pPr>
            <w:r w:rsidRPr="00B27D14">
              <w:t>5.39</w:t>
            </w:r>
          </w:p>
        </w:tc>
      </w:tr>
      <w:tr xmlns:wp14="http://schemas.microsoft.com/office/word/2010/wordml" w:rsidRPr="00B27D14" w:rsidR="00B27D14" w:rsidTr="005835DF" w14:paraId="00962A95" wp14:textId="77777777">
        <w:tc>
          <w:tcPr>
            <w:tcW w:w="0" w:type="auto"/>
            <w:hideMark/>
          </w:tcPr>
          <w:p w:rsidRPr="00B27D14" w:rsidR="00453021" w:rsidP="005835DF" w:rsidRDefault="00453021" w14:paraId="704E2999" wp14:textId="77777777">
            <w:pPr>
              <w:spacing w:after="160"/>
            </w:pPr>
            <w:r w:rsidRPr="00B27D14">
              <w:t>High Assistance (50 pages)</w:t>
            </w:r>
          </w:p>
        </w:tc>
        <w:tc>
          <w:tcPr>
            <w:tcW w:w="0" w:type="auto"/>
            <w:hideMark/>
          </w:tcPr>
          <w:p w:rsidRPr="00B27D14" w:rsidR="00453021" w:rsidP="005835DF" w:rsidRDefault="00453021" w14:paraId="31D007B4" wp14:textId="77777777">
            <w:pPr>
              <w:spacing w:after="160"/>
            </w:pPr>
            <w:r w:rsidRPr="00B27D14">
              <w:t>Human Assistant</w:t>
            </w:r>
          </w:p>
        </w:tc>
        <w:tc>
          <w:tcPr>
            <w:tcW w:w="0" w:type="auto"/>
            <w:hideMark/>
          </w:tcPr>
          <w:p w:rsidRPr="00B27D14" w:rsidR="00453021" w:rsidP="005835DF" w:rsidRDefault="00453021" w14:paraId="194A8478" wp14:textId="77777777">
            <w:pPr>
              <w:spacing w:after="160"/>
            </w:pPr>
            <w:r w:rsidRPr="00B27D14">
              <w:t>3.98</w:t>
            </w:r>
          </w:p>
        </w:tc>
        <w:tc>
          <w:tcPr>
            <w:tcW w:w="0" w:type="auto"/>
            <w:hideMark/>
          </w:tcPr>
          <w:p w:rsidRPr="00B27D14" w:rsidR="00453021" w:rsidP="005835DF" w:rsidRDefault="00453021" w14:paraId="6D9E7785" wp14:textId="77777777">
            <w:pPr>
              <w:spacing w:after="160"/>
            </w:pPr>
            <w:r w:rsidRPr="00B27D14">
              <w:t>2.95</w:t>
            </w:r>
          </w:p>
        </w:tc>
        <w:tc>
          <w:tcPr>
            <w:tcW w:w="0" w:type="auto"/>
            <w:hideMark/>
          </w:tcPr>
          <w:p w:rsidRPr="00B27D14" w:rsidR="00453021" w:rsidP="005835DF" w:rsidRDefault="00453021" w14:paraId="6E9C6AE7" wp14:textId="77777777">
            <w:pPr>
              <w:keepNext/>
              <w:spacing w:after="160"/>
            </w:pPr>
            <w:r w:rsidRPr="00B27D14">
              <w:t>4.73</w:t>
            </w:r>
          </w:p>
        </w:tc>
      </w:tr>
    </w:tbl>
    <w:p xmlns:wp14="http://schemas.microsoft.com/office/word/2010/wordml" w:rsidRPr="00B27D14" w:rsidR="00453021" w:rsidP="00453021" w:rsidRDefault="00453021" w14:paraId="1BB1B512" wp14:textId="77777777">
      <w:pPr>
        <w:pStyle w:val="Caption"/>
        <w:jc w:val="center"/>
        <w:rPr>
          <w:color w:val="auto"/>
        </w:rPr>
      </w:pPr>
      <w:bookmarkStart w:name="_Toc238583309" w:id="81"/>
      <w:r w:rsidRPr="00B27D14">
        <w:rPr>
          <w:color w:val="auto"/>
        </w:rPr>
        <w:t xml:space="preserve">Table </w:t>
      </w:r>
      <w:r w:rsidRPr="00B27D14" w:rsidR="00F852F1">
        <w:rPr>
          <w:color w:val="auto"/>
        </w:rPr>
        <w:fldChar w:fldCharType="begin"/>
      </w:r>
      <w:r w:rsidRPr="00B27D14" w:rsidR="00F852F1">
        <w:rPr>
          <w:color w:val="auto"/>
        </w:rPr>
        <w:instrText xml:space="preserve"> SEQ Table \* ARABIC </w:instrText>
      </w:r>
      <w:r w:rsidRPr="00B27D14" w:rsidR="00F852F1">
        <w:rPr>
          <w:color w:val="auto"/>
        </w:rPr>
        <w:fldChar w:fldCharType="separate"/>
      </w:r>
      <w:r w:rsidRPr="00B27D14" w:rsidR="00AF534B">
        <w:rPr>
          <w:noProof/>
          <w:color w:val="auto"/>
        </w:rPr>
        <w:t>7</w:t>
      </w:r>
      <w:r w:rsidRPr="00B27D14" w:rsidR="00F852F1">
        <w:rPr>
          <w:noProof/>
          <w:color w:val="auto"/>
        </w:rPr>
        <w:fldChar w:fldCharType="end"/>
      </w:r>
      <w:r w:rsidRPr="00B27D14">
        <w:rPr>
          <w:color w:val="auto"/>
        </w:rPr>
        <w:t>: Comparing the decline in perceived authorship as AI assistance increases</w:t>
      </w:r>
      <w:bookmarkEnd w:id="81"/>
    </w:p>
    <w:p xmlns:wp14="http://schemas.microsoft.com/office/word/2010/wordml" w:rsidRPr="00B27D14" w:rsidR="00453021" w:rsidP="00453021" w:rsidRDefault="00453021" w14:paraId="73912E00" wp14:textId="77777777">
      <w:pPr>
        <w:ind w:firstLine="720"/>
        <w:jc w:val="center"/>
      </w:pPr>
      <w:r w:rsidRPr="00B27D14">
        <w:t>Source: Formosa et al. (2025)</w:t>
      </w:r>
    </w:p>
    <w:p xmlns:wp14="http://schemas.microsoft.com/office/word/2010/wordml" w:rsidRPr="00B27D14" w:rsidR="0056589D" w:rsidP="0056589D" w:rsidRDefault="0056589D" w14:paraId="47394F59" wp14:textId="77777777">
      <w:r w:rsidRPr="00B27D14">
        <w:t>Table 7 relates to the conceptual framework that has been developed in Chapter 2. It particularly examines the theoretical issues brought up by Jasim and Awqati (2025) on the concern of human authenticity. The article by Formosa et al. (2025) was chosen in order to measure the subjective phobias of writers. This information offers objective numerical support of the qualitative themes mentioned above.</w:t>
      </w:r>
    </w:p>
    <w:p xmlns:wp14="http://schemas.microsoft.com/office/word/2010/wordml" w:rsidRPr="00B27D14" w:rsidR="00453021" w:rsidP="00453021" w:rsidRDefault="00CF713B" w14:paraId="7C807AB3" wp14:textId="77777777">
      <w:r w:rsidRPr="00B27D14">
        <w:t xml:space="preserve">The data was gathered through posing questions to the participants to rate authorship on a scale of 1-7 with respect to the varying degrees of support. Table </w:t>
      </w:r>
      <w:r w:rsidRPr="00B27D14" w:rsidR="00E476ED">
        <w:t>7</w:t>
      </w:r>
      <w:r w:rsidRPr="00B27D14">
        <w:t xml:space="preserve"> indicates that there is a direct negative relationship between the degree of assistance and the perceived authorship. In the case of low assistance by AI, the human author has a high score of 6.09 in authorship. Nevertheless, with high assistance of AI, the perceived authorship reduces significantly to 4.35. Moreover, human assistant scores also have the same downward trend. This is an indication that audiences attach great worth to the level of original human labor. When the machine does the majority of the writing, the human will not be considered to be the one who creates it.</w:t>
      </w:r>
    </w:p>
    <w:p xmlns:wp14="http://schemas.microsoft.com/office/word/2010/wordml" w:rsidRPr="00B27D14" w:rsidR="00453021" w:rsidP="00453021" w:rsidRDefault="00453021" w14:paraId="11B4CF97" wp14:textId="77777777">
      <w:pPr>
        <w:pStyle w:val="Heading3"/>
      </w:pPr>
      <w:bookmarkStart w:name="_Toc238762513" w:id="82"/>
      <w:r w:rsidRPr="00B27D14">
        <w:t>4.3.3 Alteration of Creative Writing Practices: Linguistic Shifts</w:t>
      </w:r>
      <w:bookmarkEnd w:id="82"/>
    </w:p>
    <w:p xmlns:wp14="http://schemas.microsoft.com/office/word/2010/wordml" w:rsidRPr="00B27D14" w:rsidR="00453021" w:rsidP="00453021" w:rsidRDefault="00A12342" w14:paraId="23B57AD2" wp14:textId="77777777">
      <w:r w:rsidRPr="00B27D14">
        <w:t xml:space="preserve">In this subsection, the results of the impact of AI on writing styles are presented empirically. The information is a contrast of human-generated drafts in 2021 and AI-driven drafts in 2025. Table </w:t>
      </w:r>
      <w:r w:rsidRPr="00B27D14" w:rsidR="00E476ED">
        <w:t>8</w:t>
      </w:r>
      <w:r w:rsidRPr="00B27D14">
        <w:t xml:space="preserve"> makes a comparison between pre-AI and AI-assisted writing markers. The table was built based on the data of the comparative corpus analysis provided by Rahnuma (2026). The figures indicate the frequency of certain words that are counted per 1,000 words of text.</w:t>
      </w:r>
    </w:p>
    <w:tbl>
      <w:tblPr>
        <w:tblStyle w:val="TableGrid"/>
        <w:tblW w:w="0" w:type="auto"/>
        <w:tblLook w:val="04A0" w:firstRow="1" w:lastRow="0" w:firstColumn="1" w:lastColumn="0" w:noHBand="0" w:noVBand="1"/>
      </w:tblPr>
      <w:tblGrid>
        <w:gridCol w:w="3843"/>
        <w:gridCol w:w="2843"/>
        <w:gridCol w:w="2330"/>
      </w:tblGrid>
      <w:tr xmlns:wp14="http://schemas.microsoft.com/office/word/2010/wordml" w:rsidRPr="00B27D14" w:rsidR="00B27D14" w:rsidTr="005835DF" w14:paraId="0EF2CF1E" wp14:textId="77777777">
        <w:tc>
          <w:tcPr>
            <w:tcW w:w="0" w:type="auto"/>
            <w:hideMark/>
          </w:tcPr>
          <w:p w:rsidRPr="00B27D14" w:rsidR="00453021" w:rsidP="005835DF" w:rsidRDefault="00453021" w14:paraId="079E18F7" wp14:textId="77777777">
            <w:pPr>
              <w:spacing w:after="160"/>
            </w:pPr>
            <w:r w:rsidRPr="00B27D14">
              <w:rPr>
                <w:b/>
                <w:bCs/>
              </w:rPr>
              <w:t>Linguistic / Stance Marker (per 1,000 words)</w:t>
            </w:r>
          </w:p>
        </w:tc>
        <w:tc>
          <w:tcPr>
            <w:tcW w:w="0" w:type="auto"/>
            <w:hideMark/>
          </w:tcPr>
          <w:p w:rsidRPr="00B27D14" w:rsidR="00453021" w:rsidP="005835DF" w:rsidRDefault="00453021" w14:paraId="23F7C175" wp14:textId="77777777">
            <w:pPr>
              <w:spacing w:after="160"/>
            </w:pPr>
            <w:r w:rsidRPr="00B27D14">
              <w:rPr>
                <w:b/>
                <w:bCs/>
              </w:rPr>
              <w:t>2021 Human-Authored Writing</w:t>
            </w:r>
          </w:p>
        </w:tc>
        <w:tc>
          <w:tcPr>
            <w:tcW w:w="0" w:type="auto"/>
            <w:hideMark/>
          </w:tcPr>
          <w:p w:rsidRPr="00B27D14" w:rsidR="00453021" w:rsidP="005835DF" w:rsidRDefault="00453021" w14:paraId="4A5A3140" wp14:textId="77777777">
            <w:pPr>
              <w:spacing w:after="160"/>
            </w:pPr>
            <w:r w:rsidRPr="00B27D14">
              <w:rPr>
                <w:b/>
                <w:bCs/>
              </w:rPr>
              <w:t>2025 AI-Assisted Writing</w:t>
            </w:r>
          </w:p>
        </w:tc>
      </w:tr>
      <w:tr xmlns:wp14="http://schemas.microsoft.com/office/word/2010/wordml" w:rsidRPr="00B27D14" w:rsidR="00B27D14" w:rsidTr="005835DF" w14:paraId="38AF340C" wp14:textId="77777777">
        <w:tc>
          <w:tcPr>
            <w:tcW w:w="0" w:type="auto"/>
            <w:hideMark/>
          </w:tcPr>
          <w:p w:rsidRPr="00B27D14" w:rsidR="00453021" w:rsidP="005835DF" w:rsidRDefault="00453021" w14:paraId="13EFA7EC" wp14:textId="77777777">
            <w:pPr>
              <w:spacing w:after="160"/>
            </w:pPr>
            <w:r w:rsidRPr="00B27D14">
              <w:t>First-person pronouns (I, my)</w:t>
            </w:r>
          </w:p>
        </w:tc>
        <w:tc>
          <w:tcPr>
            <w:tcW w:w="0" w:type="auto"/>
            <w:hideMark/>
          </w:tcPr>
          <w:p w:rsidRPr="00B27D14" w:rsidR="00453021" w:rsidP="005835DF" w:rsidRDefault="00453021" w14:paraId="7B7C5B24" wp14:textId="77777777">
            <w:pPr>
              <w:spacing w:after="160"/>
            </w:pPr>
            <w:r w:rsidRPr="00B27D14">
              <w:t>42 – 48</w:t>
            </w:r>
          </w:p>
        </w:tc>
        <w:tc>
          <w:tcPr>
            <w:tcW w:w="0" w:type="auto"/>
            <w:hideMark/>
          </w:tcPr>
          <w:p w:rsidRPr="00B27D14" w:rsidR="00453021" w:rsidP="005835DF" w:rsidRDefault="00453021" w14:paraId="26551D65" wp14:textId="77777777">
            <w:pPr>
              <w:spacing w:after="160"/>
            </w:pPr>
            <w:r w:rsidRPr="00B27D14">
              <w:t>18 – 22</w:t>
            </w:r>
          </w:p>
        </w:tc>
      </w:tr>
      <w:tr xmlns:wp14="http://schemas.microsoft.com/office/word/2010/wordml" w:rsidRPr="00B27D14" w:rsidR="00B27D14" w:rsidTr="005835DF" w14:paraId="5D6BAF3C" wp14:textId="77777777">
        <w:tc>
          <w:tcPr>
            <w:tcW w:w="0" w:type="auto"/>
            <w:hideMark/>
          </w:tcPr>
          <w:p w:rsidRPr="00B27D14" w:rsidR="00453021" w:rsidP="005835DF" w:rsidRDefault="00453021" w14:paraId="739089D8" wp14:textId="77777777">
            <w:pPr>
              <w:spacing w:after="160"/>
            </w:pPr>
            <w:r w:rsidRPr="00B27D14">
              <w:t>Epistemic hedges (I believe, I feel)</w:t>
            </w:r>
          </w:p>
        </w:tc>
        <w:tc>
          <w:tcPr>
            <w:tcW w:w="0" w:type="auto"/>
            <w:hideMark/>
          </w:tcPr>
          <w:p w:rsidRPr="00B27D14" w:rsidR="00453021" w:rsidP="005835DF" w:rsidRDefault="00453021" w14:paraId="2C17FEDB" wp14:textId="77777777">
            <w:pPr>
              <w:spacing w:after="160"/>
            </w:pPr>
            <w:r w:rsidRPr="00B27D14">
              <w:t>26 – 30</w:t>
            </w:r>
          </w:p>
        </w:tc>
        <w:tc>
          <w:tcPr>
            <w:tcW w:w="0" w:type="auto"/>
            <w:hideMark/>
          </w:tcPr>
          <w:p w:rsidRPr="00B27D14" w:rsidR="00453021" w:rsidP="005835DF" w:rsidRDefault="00453021" w14:paraId="01E1E211" wp14:textId="77777777">
            <w:pPr>
              <w:spacing w:after="160"/>
            </w:pPr>
            <w:r w:rsidRPr="00B27D14">
              <w:t>6 – 10</w:t>
            </w:r>
          </w:p>
        </w:tc>
      </w:tr>
      <w:tr xmlns:wp14="http://schemas.microsoft.com/office/word/2010/wordml" w:rsidRPr="00B27D14" w:rsidR="00B27D14" w:rsidTr="005835DF" w14:paraId="11F7A253" wp14:textId="77777777">
        <w:tc>
          <w:tcPr>
            <w:tcW w:w="0" w:type="auto"/>
            <w:hideMark/>
          </w:tcPr>
          <w:p w:rsidRPr="00B27D14" w:rsidR="00453021" w:rsidP="005835DF" w:rsidRDefault="00453021" w14:paraId="7BB65A8B" wp14:textId="77777777">
            <w:pPr>
              <w:spacing w:after="160"/>
            </w:pPr>
            <w:r w:rsidRPr="00B27D14">
              <w:t>Assertive impersonal stance (Research shows)</w:t>
            </w:r>
          </w:p>
        </w:tc>
        <w:tc>
          <w:tcPr>
            <w:tcW w:w="0" w:type="auto"/>
            <w:hideMark/>
          </w:tcPr>
          <w:p w:rsidRPr="00B27D14" w:rsidR="00453021" w:rsidP="005835DF" w:rsidRDefault="00453021" w14:paraId="5B72B89A" wp14:textId="77777777">
            <w:pPr>
              <w:spacing w:after="160"/>
            </w:pPr>
            <w:r w:rsidRPr="00B27D14">
              <w:t>8 – 12</w:t>
            </w:r>
          </w:p>
        </w:tc>
        <w:tc>
          <w:tcPr>
            <w:tcW w:w="0" w:type="auto"/>
            <w:hideMark/>
          </w:tcPr>
          <w:p w:rsidRPr="00B27D14" w:rsidR="00453021" w:rsidP="005835DF" w:rsidRDefault="00453021" w14:paraId="3C3B64C1" wp14:textId="77777777">
            <w:pPr>
              <w:spacing w:after="160"/>
            </w:pPr>
            <w:r w:rsidRPr="00B27D14">
              <w:t>34 – 40</w:t>
            </w:r>
          </w:p>
        </w:tc>
      </w:tr>
      <w:tr xmlns:wp14="http://schemas.microsoft.com/office/word/2010/wordml" w:rsidRPr="00B27D14" w:rsidR="00B27D14" w:rsidTr="005835DF" w14:paraId="5BD4FA4B" wp14:textId="77777777">
        <w:tc>
          <w:tcPr>
            <w:tcW w:w="0" w:type="auto"/>
            <w:hideMark/>
          </w:tcPr>
          <w:p w:rsidRPr="00B27D14" w:rsidR="00453021" w:rsidP="005835DF" w:rsidRDefault="00453021" w14:paraId="6B693731" wp14:textId="77777777">
            <w:pPr>
              <w:spacing w:after="160"/>
            </w:pPr>
            <w:r w:rsidRPr="00B27D14">
              <w:t>Future-oriented modals (will, aim to)</w:t>
            </w:r>
          </w:p>
        </w:tc>
        <w:tc>
          <w:tcPr>
            <w:tcW w:w="0" w:type="auto"/>
            <w:hideMark/>
          </w:tcPr>
          <w:p w:rsidRPr="00B27D14" w:rsidR="00453021" w:rsidP="005835DF" w:rsidRDefault="00453021" w14:paraId="5DC5015B" wp14:textId="77777777">
            <w:pPr>
              <w:spacing w:after="160"/>
            </w:pPr>
            <w:r w:rsidRPr="00B27D14">
              <w:t>22 – 25</w:t>
            </w:r>
          </w:p>
        </w:tc>
        <w:tc>
          <w:tcPr>
            <w:tcW w:w="0" w:type="auto"/>
            <w:hideMark/>
          </w:tcPr>
          <w:p w:rsidRPr="00B27D14" w:rsidR="00453021" w:rsidP="005835DF" w:rsidRDefault="00453021" w14:paraId="3CB86E89" wp14:textId="77777777">
            <w:pPr>
              <w:spacing w:after="160"/>
            </w:pPr>
            <w:r w:rsidRPr="00B27D14">
              <w:t>10 – 12</w:t>
            </w:r>
          </w:p>
        </w:tc>
      </w:tr>
      <w:tr xmlns:wp14="http://schemas.microsoft.com/office/word/2010/wordml" w:rsidRPr="00B27D14" w:rsidR="00B27D14" w:rsidTr="005835DF" w14:paraId="1CF5BB84" wp14:textId="77777777">
        <w:tc>
          <w:tcPr>
            <w:tcW w:w="0" w:type="auto"/>
            <w:hideMark/>
          </w:tcPr>
          <w:p w:rsidRPr="00B27D14" w:rsidR="00453021" w:rsidP="005835DF" w:rsidRDefault="00453021" w14:paraId="12A63A68" wp14:textId="77777777">
            <w:pPr>
              <w:spacing w:after="160"/>
            </w:pPr>
            <w:r w:rsidRPr="00B27D14">
              <w:t>Average Sentence Length (Words)</w:t>
            </w:r>
          </w:p>
        </w:tc>
        <w:tc>
          <w:tcPr>
            <w:tcW w:w="0" w:type="auto"/>
            <w:hideMark/>
          </w:tcPr>
          <w:p w:rsidRPr="00B27D14" w:rsidR="00453021" w:rsidP="005835DF" w:rsidRDefault="00453021" w14:paraId="17192994" wp14:textId="77777777">
            <w:pPr>
              <w:spacing w:after="160"/>
            </w:pPr>
            <w:r w:rsidRPr="00B27D14">
              <w:t>14 – 17</w:t>
            </w:r>
          </w:p>
        </w:tc>
        <w:tc>
          <w:tcPr>
            <w:tcW w:w="0" w:type="auto"/>
            <w:hideMark/>
          </w:tcPr>
          <w:p w:rsidRPr="00B27D14" w:rsidR="00453021" w:rsidP="005835DF" w:rsidRDefault="00453021" w14:paraId="2930221D" wp14:textId="77777777">
            <w:pPr>
              <w:keepNext/>
              <w:spacing w:after="160"/>
            </w:pPr>
            <w:r w:rsidRPr="00B27D14">
              <w:t>20 – 22</w:t>
            </w:r>
          </w:p>
        </w:tc>
      </w:tr>
    </w:tbl>
    <w:p xmlns:wp14="http://schemas.microsoft.com/office/word/2010/wordml" w:rsidRPr="00B27D14" w:rsidR="00453021" w:rsidP="00453021" w:rsidRDefault="00453021" w14:paraId="7E59C077" wp14:textId="77777777">
      <w:pPr>
        <w:pStyle w:val="Caption"/>
        <w:jc w:val="center"/>
        <w:rPr>
          <w:color w:val="auto"/>
        </w:rPr>
      </w:pPr>
      <w:bookmarkStart w:name="_Toc238583310" w:id="83"/>
      <w:r w:rsidRPr="00B27D14">
        <w:rPr>
          <w:color w:val="auto"/>
        </w:rPr>
        <w:t xml:space="preserve">Table </w:t>
      </w:r>
      <w:r w:rsidRPr="00B27D14" w:rsidR="00F852F1">
        <w:rPr>
          <w:color w:val="auto"/>
        </w:rPr>
        <w:fldChar w:fldCharType="begin"/>
      </w:r>
      <w:r w:rsidRPr="00B27D14" w:rsidR="00F852F1">
        <w:rPr>
          <w:color w:val="auto"/>
        </w:rPr>
        <w:instrText xml:space="preserve"> SEQ Table \* ARABIC </w:instrText>
      </w:r>
      <w:r w:rsidRPr="00B27D14" w:rsidR="00F852F1">
        <w:rPr>
          <w:color w:val="auto"/>
        </w:rPr>
        <w:fldChar w:fldCharType="separate"/>
      </w:r>
      <w:r w:rsidRPr="00B27D14" w:rsidR="00AF534B">
        <w:rPr>
          <w:noProof/>
          <w:color w:val="auto"/>
        </w:rPr>
        <w:t>8</w:t>
      </w:r>
      <w:r w:rsidRPr="00B27D14" w:rsidR="00F852F1">
        <w:rPr>
          <w:noProof/>
          <w:color w:val="auto"/>
        </w:rPr>
        <w:fldChar w:fldCharType="end"/>
      </w:r>
      <w:r w:rsidRPr="00B27D14">
        <w:rPr>
          <w:color w:val="auto"/>
        </w:rPr>
        <w:t>: comparing pre-AI vs. AI-assisted writing markers</w:t>
      </w:r>
      <w:bookmarkEnd w:id="83"/>
    </w:p>
    <w:p xmlns:wp14="http://schemas.microsoft.com/office/word/2010/wordml" w:rsidRPr="00B27D14" w:rsidR="00453021" w:rsidP="00453021" w:rsidRDefault="00453021" w14:paraId="7DF47396" wp14:textId="77777777">
      <w:pPr>
        <w:jc w:val="center"/>
      </w:pPr>
      <w:r w:rsidRPr="00B27D14">
        <w:t>Source: Rahnuma (2026)</w:t>
      </w:r>
    </w:p>
    <w:p xmlns:wp14="http://schemas.microsoft.com/office/word/2010/wordml" w:rsidRPr="00B27D14" w:rsidR="00126B89" w:rsidP="00126B89" w:rsidRDefault="00126B89" w14:paraId="61BDE558" wp14:textId="77777777">
      <w:r w:rsidRPr="00B27D14">
        <w:t>Table 8 offers the necessary statistical data on the style homogenization risk</w:t>
      </w:r>
      <w:r w:rsidRPr="00B27D14" w:rsidR="00CB2A7F">
        <w:t xml:space="preserve"> presented</w:t>
      </w:r>
      <w:r w:rsidRPr="00B27D14">
        <w:t xml:space="preserve"> in Chapter 2. It confirms the previous warnings by Begum (2025) about the disappearance of individual authorial voices. The given corpus analysis was selected to support the qualitative assertions of Theme 1. It demonstrates that the shift in creative writing practices is quantifiable phenomenon.</w:t>
      </w:r>
    </w:p>
    <w:p xmlns:wp14="http://schemas.microsoft.com/office/word/2010/wordml" w:rsidRPr="00B27D14" w:rsidR="00453021" w:rsidP="00453021" w:rsidRDefault="0008268C" w14:paraId="0CBD0C51" wp14:textId="77777777">
      <w:r w:rsidRPr="00B27D14">
        <w:t xml:space="preserve">Table </w:t>
      </w:r>
      <w:r w:rsidRPr="00B27D14" w:rsidR="00E476ED">
        <w:t>8</w:t>
      </w:r>
      <w:r w:rsidRPr="00B27D14">
        <w:t xml:space="preserve"> displays an enormous change in literary voice. Personal pronouns were very common in the texts that were written by humans themselves. These were used 42-48 times per 1,000 words. This significantly reduced to only 18-22 times in the AI-assisted texts. On the other hand, assertive and impersonal language usage increased to 34 to 40 incidences. This information is a quantitative demonstration of the fear of homogenization. Thus, generative AI eliminates the authorial voice of the author. It substitutes the individual human voice by a generic and robotic form.</w:t>
      </w:r>
    </w:p>
    <w:p xmlns:wp14="http://schemas.microsoft.com/office/word/2010/wordml" w:rsidRPr="00B27D14" w:rsidR="00453021" w:rsidP="00453021" w:rsidRDefault="00453021" w14:paraId="6328DD2B" wp14:textId="77777777">
      <w:pPr>
        <w:pStyle w:val="Heading3"/>
      </w:pPr>
      <w:bookmarkStart w:name="_Toc238762514" w:id="84"/>
      <w:r w:rsidRPr="00B27D14">
        <w:t>4.3.4 Disruption in Bangladesh’s Freelance Publishing and Creative Sector</w:t>
      </w:r>
      <w:bookmarkEnd w:id="84"/>
    </w:p>
    <w:p xmlns:wp14="http://schemas.microsoft.com/office/word/2010/wordml" w:rsidRPr="00B27D14" w:rsidR="0041266B" w:rsidP="0041266B" w:rsidRDefault="004E3979" w14:paraId="6F334540" wp14:textId="77777777">
      <w:r w:rsidRPr="00B27D14">
        <w:t xml:space="preserve">This sub-section presents how AI is disrupting the economy of the emerging market in Bangladesh. In this region, freelance writing plays a very important role in the literary production cycle. Table </w:t>
      </w:r>
      <w:r w:rsidRPr="00B27D14" w:rsidR="00E476ED">
        <w:t>9</w:t>
      </w:r>
      <w:r w:rsidRPr="00B27D14">
        <w:t xml:space="preserve"> presents losses of jobs and creation of new jobs in the freelance market. The data in this table was created based on macroeconomic market analysis data by Alam (2025). It was built by determining the percentage change in the number of job postings and search requests following the launch of ChatGPT.</w:t>
      </w:r>
    </w:p>
    <w:tbl>
      <w:tblPr>
        <w:tblStyle w:val="TableGrid"/>
        <w:tblW w:w="0" w:type="auto"/>
        <w:tblLook w:val="04A0" w:firstRow="1" w:lastRow="0" w:firstColumn="1" w:lastColumn="0" w:noHBand="0" w:noVBand="1"/>
      </w:tblPr>
      <w:tblGrid>
        <w:gridCol w:w="6122"/>
        <w:gridCol w:w="2656"/>
      </w:tblGrid>
      <w:tr xmlns:wp14="http://schemas.microsoft.com/office/word/2010/wordml" w:rsidRPr="00B27D14" w:rsidR="00B27D14" w:rsidTr="005835DF" w14:paraId="6903D7F0" wp14:textId="77777777">
        <w:tc>
          <w:tcPr>
            <w:tcW w:w="0" w:type="auto"/>
            <w:hideMark/>
          </w:tcPr>
          <w:p w:rsidRPr="00B27D14" w:rsidR="00453021" w:rsidP="005835DF" w:rsidRDefault="00453021" w14:paraId="6EBF4BB3" wp14:textId="77777777">
            <w:pPr>
              <w:spacing w:after="160"/>
            </w:pPr>
            <w:r w:rsidRPr="00B27D14">
              <w:rPr>
                <w:b/>
                <w:bCs/>
              </w:rPr>
              <w:t>Freelance Market Metric (Post-ChatGPT Release)</w:t>
            </w:r>
          </w:p>
        </w:tc>
        <w:tc>
          <w:tcPr>
            <w:tcW w:w="0" w:type="auto"/>
            <w:hideMark/>
          </w:tcPr>
          <w:p w:rsidRPr="00B27D14" w:rsidR="00453021" w:rsidP="005835DF" w:rsidRDefault="00453021" w14:paraId="4A6B336D" wp14:textId="77777777">
            <w:pPr>
              <w:spacing w:after="160"/>
            </w:pPr>
            <w:r w:rsidRPr="00B27D14">
              <w:rPr>
                <w:b/>
                <w:bCs/>
              </w:rPr>
              <w:t>Percentage Change (%)</w:t>
            </w:r>
          </w:p>
        </w:tc>
      </w:tr>
      <w:tr xmlns:wp14="http://schemas.microsoft.com/office/word/2010/wordml" w:rsidRPr="00B27D14" w:rsidR="00B27D14" w:rsidTr="005835DF" w14:paraId="5F439302" wp14:textId="77777777">
        <w:tc>
          <w:tcPr>
            <w:tcW w:w="0" w:type="auto"/>
            <w:hideMark/>
          </w:tcPr>
          <w:p w:rsidRPr="00B27D14" w:rsidR="00453021" w:rsidP="005835DF" w:rsidRDefault="00453021" w14:paraId="1B750023" wp14:textId="77777777">
            <w:pPr>
              <w:spacing w:after="160"/>
            </w:pPr>
            <w:r w:rsidRPr="00B27D14">
              <w:t>New job postings for AI-exposed skills (Writing and Coding)</w:t>
            </w:r>
          </w:p>
        </w:tc>
        <w:tc>
          <w:tcPr>
            <w:tcW w:w="0" w:type="auto"/>
            <w:hideMark/>
          </w:tcPr>
          <w:p w:rsidRPr="00B27D14" w:rsidR="00453021" w:rsidP="005835DF" w:rsidRDefault="00453021" w14:paraId="72C473F4" wp14:textId="77777777">
            <w:pPr>
              <w:spacing w:after="160"/>
            </w:pPr>
            <w:r w:rsidRPr="00B27D14">
              <w:t>-21.0%</w:t>
            </w:r>
          </w:p>
        </w:tc>
      </w:tr>
      <w:tr xmlns:wp14="http://schemas.microsoft.com/office/word/2010/wordml" w:rsidRPr="00B27D14" w:rsidR="00B27D14" w:rsidTr="005835DF" w14:paraId="1AAE28EA" wp14:textId="77777777">
        <w:tc>
          <w:tcPr>
            <w:tcW w:w="0" w:type="auto"/>
            <w:hideMark/>
          </w:tcPr>
          <w:p w:rsidRPr="00B27D14" w:rsidR="00453021" w:rsidP="005835DF" w:rsidRDefault="00453021" w14:paraId="196D037D" wp14:textId="77777777">
            <w:pPr>
              <w:spacing w:after="160"/>
            </w:pPr>
            <w:r w:rsidRPr="00B27D14">
              <w:t>New job postings for Image Creation</w:t>
            </w:r>
          </w:p>
        </w:tc>
        <w:tc>
          <w:tcPr>
            <w:tcW w:w="0" w:type="auto"/>
            <w:hideMark/>
          </w:tcPr>
          <w:p w:rsidRPr="00B27D14" w:rsidR="00453021" w:rsidP="005835DF" w:rsidRDefault="00453021" w14:paraId="21C410A8" wp14:textId="77777777">
            <w:pPr>
              <w:spacing w:after="160"/>
            </w:pPr>
            <w:r w:rsidRPr="00B27D14">
              <w:t>-17.0%</w:t>
            </w:r>
          </w:p>
        </w:tc>
      </w:tr>
      <w:tr xmlns:wp14="http://schemas.microsoft.com/office/word/2010/wordml" w:rsidRPr="00B27D14" w:rsidR="00B27D14" w:rsidTr="005835DF" w14:paraId="29D49D1D" wp14:textId="77777777">
        <w:tc>
          <w:tcPr>
            <w:tcW w:w="0" w:type="auto"/>
            <w:hideMark/>
          </w:tcPr>
          <w:p w:rsidRPr="00B27D14" w:rsidR="00453021" w:rsidP="005835DF" w:rsidRDefault="00453021" w14:paraId="353277DC" wp14:textId="77777777">
            <w:pPr>
              <w:spacing w:after="160"/>
            </w:pPr>
            <w:r w:rsidRPr="00B27D14">
              <w:t>Search demand for "AI Content Editing" roles</w:t>
            </w:r>
          </w:p>
        </w:tc>
        <w:tc>
          <w:tcPr>
            <w:tcW w:w="0" w:type="auto"/>
            <w:hideMark/>
          </w:tcPr>
          <w:p w:rsidRPr="00B27D14" w:rsidR="00453021" w:rsidP="005835DF" w:rsidRDefault="00453021" w14:paraId="0209DB9B" wp14:textId="77777777">
            <w:pPr>
              <w:keepNext/>
              <w:spacing w:after="160"/>
            </w:pPr>
            <w:r w:rsidRPr="00B27D14">
              <w:t>+7,000.0%</w:t>
            </w:r>
          </w:p>
        </w:tc>
      </w:tr>
    </w:tbl>
    <w:p xmlns:wp14="http://schemas.microsoft.com/office/word/2010/wordml" w:rsidRPr="00B27D14" w:rsidR="00453021" w:rsidP="00453021" w:rsidRDefault="00453021" w14:paraId="0F985536" wp14:textId="77777777">
      <w:pPr>
        <w:pStyle w:val="Caption"/>
        <w:jc w:val="center"/>
        <w:rPr>
          <w:color w:val="auto"/>
        </w:rPr>
      </w:pPr>
      <w:bookmarkStart w:name="_Toc238583311" w:id="85"/>
      <w:r w:rsidRPr="00B27D14">
        <w:rPr>
          <w:color w:val="auto"/>
        </w:rPr>
        <w:t xml:space="preserve">Table </w:t>
      </w:r>
      <w:r w:rsidRPr="00B27D14" w:rsidR="00F852F1">
        <w:rPr>
          <w:color w:val="auto"/>
        </w:rPr>
        <w:fldChar w:fldCharType="begin"/>
      </w:r>
      <w:r w:rsidRPr="00B27D14" w:rsidR="00F852F1">
        <w:rPr>
          <w:color w:val="auto"/>
        </w:rPr>
        <w:instrText xml:space="preserve"> SEQ Table \* ARABIC </w:instrText>
      </w:r>
      <w:r w:rsidRPr="00B27D14" w:rsidR="00F852F1">
        <w:rPr>
          <w:color w:val="auto"/>
        </w:rPr>
        <w:fldChar w:fldCharType="separate"/>
      </w:r>
      <w:r w:rsidRPr="00B27D14" w:rsidR="00AF534B">
        <w:rPr>
          <w:noProof/>
          <w:color w:val="auto"/>
        </w:rPr>
        <w:t>9</w:t>
      </w:r>
      <w:r w:rsidRPr="00B27D14" w:rsidR="00F852F1">
        <w:rPr>
          <w:noProof/>
          <w:color w:val="auto"/>
        </w:rPr>
        <w:fldChar w:fldCharType="end"/>
      </w:r>
      <w:r w:rsidRPr="00B27D14">
        <w:rPr>
          <w:color w:val="auto"/>
        </w:rPr>
        <w:t>: Job losses vs. new job creation</w:t>
      </w:r>
      <w:bookmarkEnd w:id="85"/>
    </w:p>
    <w:p xmlns:wp14="http://schemas.microsoft.com/office/word/2010/wordml" w:rsidRPr="00B27D14" w:rsidR="00453021" w:rsidP="00453021" w:rsidRDefault="00453021" w14:paraId="32461B6D" wp14:textId="77777777">
      <w:pPr>
        <w:jc w:val="center"/>
      </w:pPr>
      <w:r w:rsidRPr="00B27D14">
        <w:t>Source: Alam (2025)</w:t>
      </w:r>
    </w:p>
    <w:p xmlns:wp14="http://schemas.microsoft.com/office/word/2010/wordml" w:rsidRPr="00B27D14" w:rsidR="0051050F" w:rsidP="0051050F" w:rsidRDefault="0051050F" w14:paraId="1639AA60" wp14:textId="77777777">
      <w:r w:rsidRPr="00B27D14">
        <w:t>This table directly is connected to comparative market dynamics shown in Chapter 2. It provides tangible support to the extreme change in the industry previously predicted by Finch and Buchmesse (2019). The macroeconomic information as provided by Alam (2025) was reviewed to demonstrate the real economic effect on the emerging markets. It is useful in showing how technological integration varies significantly on a regional basis.</w:t>
      </w:r>
    </w:p>
    <w:p xmlns:wp14="http://schemas.microsoft.com/office/word/2010/wordml" w:rsidRPr="00B27D14" w:rsidR="00453021" w:rsidP="00453021" w:rsidRDefault="00963179" w14:paraId="08FA0209" wp14:textId="77777777">
      <w:r w:rsidRPr="00B27D14">
        <w:t xml:space="preserve">Table </w:t>
      </w:r>
      <w:r w:rsidRPr="00B27D14" w:rsidR="00E476ED">
        <w:t>9</w:t>
      </w:r>
      <w:r w:rsidRPr="00B27D14">
        <w:t xml:space="preserve"> shows that the traditional freelance has been severely declining. After the introduction of ChatGPT, writing jobs were decreased by 21.0%. Clients are now able to create text using AI rather than paying human writers. The market however is changing fast. AI content editing jobs grew in search demand by 7,000.0%. This indicates that the role of the writer is changing. </w:t>
      </w:r>
      <w:r w:rsidRPr="00B27D14">
        <w:t>AI-generated drafts are becoming more and more frequently edited and refined by human writers.</w:t>
      </w:r>
    </w:p>
    <w:p xmlns:wp14="http://schemas.microsoft.com/office/word/2010/wordml" w:rsidRPr="00B27D14" w:rsidR="00453021" w:rsidP="00453021" w:rsidRDefault="00453021" w14:paraId="36ADA93D" wp14:textId="77777777">
      <w:pPr>
        <w:pStyle w:val="Heading3"/>
      </w:pPr>
      <w:bookmarkStart w:name="_Toc238762515" w:id="86"/>
      <w:r w:rsidRPr="00B27D14">
        <w:t>4.3.5 Generative AI in the Book Distribution Sector (Bangladesh)</w:t>
      </w:r>
      <w:bookmarkEnd w:id="86"/>
    </w:p>
    <w:p xmlns:wp14="http://schemas.microsoft.com/office/word/2010/wordml" w:rsidRPr="00B27D14" w:rsidR="0041266B" w:rsidP="0041266B" w:rsidRDefault="008B3AF1" w14:paraId="2BEC8961" wp14:textId="77777777">
      <w:r w:rsidRPr="00B27D14">
        <w:t xml:space="preserve">This sub section concentrates on Bangladesh libraries. Libraries are the distribution and consumption stage of the literature market. Table </w:t>
      </w:r>
      <w:r w:rsidRPr="00B27D14" w:rsidR="00E476ED">
        <w:t>10</w:t>
      </w:r>
      <w:r w:rsidRPr="00B27D14">
        <w:t xml:space="preserve"> explains how generative AI is used in the book distribution industry. The compilation of this table was based on quantitative survey data provided by Naher et al. (2026). The data shows the institutional policy status and the prevalence of the specific AI tasks in per cent.</w:t>
      </w:r>
    </w:p>
    <w:tbl>
      <w:tblPr>
        <w:tblStyle w:val="TableGrid"/>
        <w:tblW w:w="0" w:type="auto"/>
        <w:tblLook w:val="04A0" w:firstRow="1" w:lastRow="0" w:firstColumn="1" w:lastColumn="0" w:noHBand="0" w:noVBand="1"/>
      </w:tblPr>
      <w:tblGrid>
        <w:gridCol w:w="4196"/>
        <w:gridCol w:w="1923"/>
        <w:gridCol w:w="1809"/>
      </w:tblGrid>
      <w:tr xmlns:wp14="http://schemas.microsoft.com/office/word/2010/wordml" w:rsidRPr="00B27D14" w:rsidR="00B27D14" w:rsidTr="005835DF" w14:paraId="008FEBC9" wp14:textId="77777777">
        <w:tc>
          <w:tcPr>
            <w:tcW w:w="0" w:type="auto"/>
            <w:hideMark/>
          </w:tcPr>
          <w:p w:rsidRPr="00B27D14" w:rsidR="00453021" w:rsidP="005835DF" w:rsidRDefault="00453021" w14:paraId="03DECD36" wp14:textId="77777777">
            <w:pPr>
              <w:spacing w:after="160"/>
            </w:pPr>
            <w:r w:rsidRPr="00B27D14">
              <w:rPr>
                <w:b/>
                <w:bCs/>
              </w:rPr>
              <w:t>Metric</w:t>
            </w:r>
          </w:p>
        </w:tc>
        <w:tc>
          <w:tcPr>
            <w:tcW w:w="0" w:type="auto"/>
            <w:hideMark/>
          </w:tcPr>
          <w:p w:rsidRPr="00B27D14" w:rsidR="00453021" w:rsidP="005835DF" w:rsidRDefault="00453021" w14:paraId="1E5A74F1" wp14:textId="77777777">
            <w:pPr>
              <w:spacing w:after="160"/>
            </w:pPr>
            <w:r w:rsidRPr="00B27D14">
              <w:rPr>
                <w:b/>
                <w:bCs/>
              </w:rPr>
              <w:t>Category</w:t>
            </w:r>
          </w:p>
        </w:tc>
        <w:tc>
          <w:tcPr>
            <w:tcW w:w="0" w:type="auto"/>
            <w:hideMark/>
          </w:tcPr>
          <w:p w:rsidRPr="00B27D14" w:rsidR="00453021" w:rsidP="005835DF" w:rsidRDefault="00453021" w14:paraId="46613860" wp14:textId="77777777">
            <w:pPr>
              <w:spacing w:after="160"/>
            </w:pPr>
            <w:r w:rsidRPr="00B27D14">
              <w:rPr>
                <w:b/>
                <w:bCs/>
              </w:rPr>
              <w:t>Percentage (%)</w:t>
            </w:r>
          </w:p>
        </w:tc>
      </w:tr>
      <w:tr xmlns:wp14="http://schemas.microsoft.com/office/word/2010/wordml" w:rsidRPr="00B27D14" w:rsidR="00B27D14" w:rsidTr="005835DF" w14:paraId="7362F3E8" wp14:textId="77777777">
        <w:tc>
          <w:tcPr>
            <w:tcW w:w="0" w:type="auto"/>
            <w:hideMark/>
          </w:tcPr>
          <w:p w:rsidRPr="00B27D14" w:rsidR="00453021" w:rsidP="005835DF" w:rsidRDefault="00453021" w14:paraId="5501CE76" wp14:textId="77777777">
            <w:pPr>
              <w:spacing w:after="160"/>
            </w:pPr>
            <w:r w:rsidRPr="00B27D14">
              <w:rPr>
                <w:b/>
                <w:bCs/>
              </w:rPr>
              <w:t>Institutional AI Policy Status</w:t>
            </w:r>
          </w:p>
        </w:tc>
        <w:tc>
          <w:tcPr>
            <w:tcW w:w="0" w:type="auto"/>
            <w:hideMark/>
          </w:tcPr>
          <w:p w:rsidRPr="00B27D14" w:rsidR="00453021" w:rsidP="005835DF" w:rsidRDefault="00453021" w14:paraId="5874B549" wp14:textId="77777777">
            <w:pPr>
              <w:spacing w:after="160"/>
            </w:pPr>
            <w:r w:rsidRPr="00B27D14">
              <w:t>Policy Exists</w:t>
            </w:r>
          </w:p>
        </w:tc>
        <w:tc>
          <w:tcPr>
            <w:tcW w:w="0" w:type="auto"/>
            <w:hideMark/>
          </w:tcPr>
          <w:p w:rsidRPr="00B27D14" w:rsidR="00453021" w:rsidP="005835DF" w:rsidRDefault="00453021" w14:paraId="1A6B9E3A" wp14:textId="77777777">
            <w:pPr>
              <w:spacing w:after="160"/>
            </w:pPr>
            <w:r w:rsidRPr="00B27D14">
              <w:t>13.0%</w:t>
            </w:r>
          </w:p>
        </w:tc>
      </w:tr>
      <w:tr xmlns:wp14="http://schemas.microsoft.com/office/word/2010/wordml" w:rsidRPr="00B27D14" w:rsidR="00B27D14" w:rsidTr="005835DF" w14:paraId="337636DE" wp14:textId="77777777">
        <w:tc>
          <w:tcPr>
            <w:tcW w:w="0" w:type="auto"/>
            <w:hideMark/>
          </w:tcPr>
          <w:p w:rsidRPr="00B27D14" w:rsidR="00453021" w:rsidP="005835DF" w:rsidRDefault="00453021" w14:paraId="3A0FF5F2" wp14:textId="77777777">
            <w:pPr>
              <w:spacing w:after="160"/>
            </w:pPr>
          </w:p>
        </w:tc>
        <w:tc>
          <w:tcPr>
            <w:tcW w:w="0" w:type="auto"/>
            <w:hideMark/>
          </w:tcPr>
          <w:p w:rsidRPr="00B27D14" w:rsidR="00453021" w:rsidP="005835DF" w:rsidRDefault="00453021" w14:paraId="475C7B7B" wp14:textId="77777777">
            <w:pPr>
              <w:spacing w:after="160"/>
            </w:pPr>
            <w:r w:rsidRPr="00B27D14">
              <w:t>No Policy Exists</w:t>
            </w:r>
          </w:p>
        </w:tc>
        <w:tc>
          <w:tcPr>
            <w:tcW w:w="0" w:type="auto"/>
            <w:hideMark/>
          </w:tcPr>
          <w:p w:rsidRPr="00B27D14" w:rsidR="00453021" w:rsidP="005835DF" w:rsidRDefault="00453021" w14:paraId="04051348" wp14:textId="77777777">
            <w:pPr>
              <w:spacing w:after="160"/>
            </w:pPr>
            <w:r w:rsidRPr="00B27D14">
              <w:t>54.0%</w:t>
            </w:r>
          </w:p>
        </w:tc>
      </w:tr>
      <w:tr xmlns:wp14="http://schemas.microsoft.com/office/word/2010/wordml" w:rsidRPr="00B27D14" w:rsidR="00B27D14" w:rsidTr="005835DF" w14:paraId="0632FCC1" wp14:textId="77777777">
        <w:tc>
          <w:tcPr>
            <w:tcW w:w="0" w:type="auto"/>
            <w:hideMark/>
          </w:tcPr>
          <w:p w:rsidRPr="00B27D14" w:rsidR="00453021" w:rsidP="005835DF" w:rsidRDefault="00453021" w14:paraId="5630AD66" wp14:textId="77777777">
            <w:pPr>
              <w:spacing w:after="160"/>
            </w:pPr>
          </w:p>
        </w:tc>
        <w:tc>
          <w:tcPr>
            <w:tcW w:w="0" w:type="auto"/>
            <w:hideMark/>
          </w:tcPr>
          <w:p w:rsidRPr="00B27D14" w:rsidR="00453021" w:rsidP="005835DF" w:rsidRDefault="00453021" w14:paraId="3E27E9CA" wp14:textId="77777777">
            <w:pPr>
              <w:spacing w:after="160"/>
            </w:pPr>
            <w:r w:rsidRPr="00B27D14">
              <w:t>In Planning Stage</w:t>
            </w:r>
          </w:p>
        </w:tc>
        <w:tc>
          <w:tcPr>
            <w:tcW w:w="0" w:type="auto"/>
            <w:hideMark/>
          </w:tcPr>
          <w:p w:rsidRPr="00B27D14" w:rsidR="00453021" w:rsidP="005835DF" w:rsidRDefault="00453021" w14:paraId="34A149B4" wp14:textId="77777777">
            <w:pPr>
              <w:spacing w:after="160"/>
            </w:pPr>
            <w:r w:rsidRPr="00B27D14">
              <w:t>33.0%</w:t>
            </w:r>
          </w:p>
        </w:tc>
      </w:tr>
      <w:tr xmlns:wp14="http://schemas.microsoft.com/office/word/2010/wordml" w:rsidRPr="00B27D14" w:rsidR="00B27D14" w:rsidTr="005835DF" w14:paraId="76D695DC" wp14:textId="77777777">
        <w:tc>
          <w:tcPr>
            <w:tcW w:w="0" w:type="auto"/>
            <w:hideMark/>
          </w:tcPr>
          <w:p w:rsidRPr="00B27D14" w:rsidR="00453021" w:rsidP="005835DF" w:rsidRDefault="00453021" w14:paraId="4EF05DBA" wp14:textId="77777777">
            <w:pPr>
              <w:spacing w:after="160"/>
            </w:pPr>
            <w:r w:rsidRPr="00B27D14">
              <w:rPr>
                <w:b/>
                <w:bCs/>
              </w:rPr>
              <w:t>Cataloguing and Metadata Generation</w:t>
            </w:r>
          </w:p>
        </w:tc>
        <w:tc>
          <w:tcPr>
            <w:tcW w:w="0" w:type="auto"/>
            <w:hideMark/>
          </w:tcPr>
          <w:p w:rsidRPr="00B27D14" w:rsidR="00453021" w:rsidP="005835DF" w:rsidRDefault="00453021" w14:paraId="75B33FEB" wp14:textId="77777777">
            <w:pPr>
              <w:spacing w:after="160"/>
            </w:pPr>
            <w:r w:rsidRPr="00B27D14">
              <w:t>Always</w:t>
            </w:r>
          </w:p>
        </w:tc>
        <w:tc>
          <w:tcPr>
            <w:tcW w:w="0" w:type="auto"/>
            <w:hideMark/>
          </w:tcPr>
          <w:p w:rsidRPr="00B27D14" w:rsidR="00453021" w:rsidP="005835DF" w:rsidRDefault="00453021" w14:paraId="79C96E17" wp14:textId="77777777">
            <w:pPr>
              <w:spacing w:after="160"/>
            </w:pPr>
            <w:r w:rsidRPr="00B27D14">
              <w:t>21.84%</w:t>
            </w:r>
          </w:p>
        </w:tc>
      </w:tr>
      <w:tr xmlns:wp14="http://schemas.microsoft.com/office/word/2010/wordml" w:rsidRPr="00B27D14" w:rsidR="00B27D14" w:rsidTr="005835DF" w14:paraId="32CCA9A4" wp14:textId="77777777">
        <w:tc>
          <w:tcPr>
            <w:tcW w:w="0" w:type="auto"/>
            <w:hideMark/>
          </w:tcPr>
          <w:p w:rsidRPr="00B27D14" w:rsidR="00453021" w:rsidP="005835DF" w:rsidRDefault="00453021" w14:paraId="61829076" wp14:textId="77777777">
            <w:pPr>
              <w:spacing w:after="160"/>
            </w:pPr>
          </w:p>
        </w:tc>
        <w:tc>
          <w:tcPr>
            <w:tcW w:w="0" w:type="auto"/>
            <w:hideMark/>
          </w:tcPr>
          <w:p w:rsidRPr="00B27D14" w:rsidR="00453021" w:rsidP="005835DF" w:rsidRDefault="00453021" w14:paraId="2CE549E9" wp14:textId="77777777">
            <w:pPr>
              <w:spacing w:after="160"/>
            </w:pPr>
            <w:r w:rsidRPr="00B27D14">
              <w:t>Frequently</w:t>
            </w:r>
          </w:p>
        </w:tc>
        <w:tc>
          <w:tcPr>
            <w:tcW w:w="0" w:type="auto"/>
            <w:hideMark/>
          </w:tcPr>
          <w:p w:rsidRPr="00B27D14" w:rsidR="00453021" w:rsidP="005835DF" w:rsidRDefault="00453021" w14:paraId="1E40CACE" wp14:textId="77777777">
            <w:pPr>
              <w:spacing w:after="160"/>
            </w:pPr>
            <w:r w:rsidRPr="00B27D14">
              <w:t>10.34%</w:t>
            </w:r>
          </w:p>
        </w:tc>
      </w:tr>
      <w:tr xmlns:wp14="http://schemas.microsoft.com/office/word/2010/wordml" w:rsidRPr="00B27D14" w:rsidR="00B27D14" w:rsidTr="005835DF" w14:paraId="358C1845" wp14:textId="77777777">
        <w:tc>
          <w:tcPr>
            <w:tcW w:w="0" w:type="auto"/>
            <w:hideMark/>
          </w:tcPr>
          <w:p w:rsidRPr="00B27D14" w:rsidR="00453021" w:rsidP="005835DF" w:rsidRDefault="00453021" w14:paraId="2BA226A1" wp14:textId="77777777">
            <w:pPr>
              <w:spacing w:after="160"/>
            </w:pPr>
          </w:p>
        </w:tc>
        <w:tc>
          <w:tcPr>
            <w:tcW w:w="0" w:type="auto"/>
            <w:hideMark/>
          </w:tcPr>
          <w:p w:rsidRPr="00B27D14" w:rsidR="00453021" w:rsidP="005835DF" w:rsidRDefault="00453021" w14:paraId="5409C333" wp14:textId="77777777">
            <w:pPr>
              <w:spacing w:after="160"/>
            </w:pPr>
            <w:r w:rsidRPr="00B27D14">
              <w:t>Occasionally</w:t>
            </w:r>
          </w:p>
        </w:tc>
        <w:tc>
          <w:tcPr>
            <w:tcW w:w="0" w:type="auto"/>
            <w:hideMark/>
          </w:tcPr>
          <w:p w:rsidRPr="00B27D14" w:rsidR="00453021" w:rsidP="005835DF" w:rsidRDefault="00453021" w14:paraId="42E963EE" wp14:textId="77777777">
            <w:pPr>
              <w:spacing w:after="160"/>
            </w:pPr>
            <w:r w:rsidRPr="00B27D14">
              <w:t>26.44%</w:t>
            </w:r>
          </w:p>
        </w:tc>
      </w:tr>
      <w:tr xmlns:wp14="http://schemas.microsoft.com/office/word/2010/wordml" w:rsidRPr="00B27D14" w:rsidR="00B27D14" w:rsidTr="005835DF" w14:paraId="0688A8DA" wp14:textId="77777777">
        <w:tc>
          <w:tcPr>
            <w:tcW w:w="0" w:type="auto"/>
            <w:hideMark/>
          </w:tcPr>
          <w:p w:rsidRPr="00B27D14" w:rsidR="00453021" w:rsidP="005835DF" w:rsidRDefault="00453021" w14:paraId="17AD93B2" wp14:textId="77777777">
            <w:pPr>
              <w:spacing w:after="160"/>
            </w:pPr>
          </w:p>
        </w:tc>
        <w:tc>
          <w:tcPr>
            <w:tcW w:w="0" w:type="auto"/>
            <w:hideMark/>
          </w:tcPr>
          <w:p w:rsidRPr="00B27D14" w:rsidR="00453021" w:rsidP="005835DF" w:rsidRDefault="00453021" w14:paraId="619070BE" wp14:textId="77777777">
            <w:pPr>
              <w:spacing w:after="160"/>
            </w:pPr>
            <w:r w:rsidRPr="00B27D14">
              <w:t>Rarely</w:t>
            </w:r>
          </w:p>
        </w:tc>
        <w:tc>
          <w:tcPr>
            <w:tcW w:w="0" w:type="auto"/>
            <w:hideMark/>
          </w:tcPr>
          <w:p w:rsidRPr="00B27D14" w:rsidR="00453021" w:rsidP="005835DF" w:rsidRDefault="00453021" w14:paraId="0A3ACB96" wp14:textId="77777777">
            <w:pPr>
              <w:spacing w:after="160"/>
            </w:pPr>
            <w:r w:rsidRPr="00B27D14">
              <w:t>24.14%</w:t>
            </w:r>
          </w:p>
        </w:tc>
      </w:tr>
      <w:tr xmlns:wp14="http://schemas.microsoft.com/office/word/2010/wordml" w:rsidRPr="00B27D14" w:rsidR="00B27D14" w:rsidTr="005835DF" w14:paraId="35E7C908" wp14:textId="77777777">
        <w:tc>
          <w:tcPr>
            <w:tcW w:w="0" w:type="auto"/>
            <w:hideMark/>
          </w:tcPr>
          <w:p w:rsidRPr="00B27D14" w:rsidR="00453021" w:rsidP="005835DF" w:rsidRDefault="00453021" w14:paraId="0DE4B5B7" wp14:textId="77777777">
            <w:pPr>
              <w:spacing w:after="160"/>
            </w:pPr>
          </w:p>
        </w:tc>
        <w:tc>
          <w:tcPr>
            <w:tcW w:w="0" w:type="auto"/>
            <w:hideMark/>
          </w:tcPr>
          <w:p w:rsidRPr="00B27D14" w:rsidR="00453021" w:rsidP="005835DF" w:rsidRDefault="00453021" w14:paraId="2C57CA28" wp14:textId="77777777">
            <w:pPr>
              <w:spacing w:after="160"/>
            </w:pPr>
            <w:r w:rsidRPr="00B27D14">
              <w:t>Never</w:t>
            </w:r>
          </w:p>
        </w:tc>
        <w:tc>
          <w:tcPr>
            <w:tcW w:w="0" w:type="auto"/>
            <w:hideMark/>
          </w:tcPr>
          <w:p w:rsidRPr="00B27D14" w:rsidR="00453021" w:rsidP="005835DF" w:rsidRDefault="00453021" w14:paraId="268EDB0D" wp14:textId="77777777">
            <w:pPr>
              <w:spacing w:after="160"/>
            </w:pPr>
            <w:r w:rsidRPr="00B27D14">
              <w:t>17.24%</w:t>
            </w:r>
          </w:p>
        </w:tc>
      </w:tr>
      <w:tr xmlns:wp14="http://schemas.microsoft.com/office/word/2010/wordml" w:rsidRPr="00B27D14" w:rsidR="00B27D14" w:rsidTr="005835DF" w14:paraId="3917F8A3" wp14:textId="77777777">
        <w:tc>
          <w:tcPr>
            <w:tcW w:w="0" w:type="auto"/>
            <w:hideMark/>
          </w:tcPr>
          <w:p w:rsidRPr="00B27D14" w:rsidR="00453021" w:rsidP="005835DF" w:rsidRDefault="00453021" w14:paraId="4FA77782" wp14:textId="77777777">
            <w:pPr>
              <w:spacing w:after="160"/>
            </w:pPr>
            <w:r w:rsidRPr="00B27D14">
              <w:rPr>
                <w:b/>
                <w:bCs/>
              </w:rPr>
              <w:t>Generate Summaries of Books/Articles</w:t>
            </w:r>
          </w:p>
        </w:tc>
        <w:tc>
          <w:tcPr>
            <w:tcW w:w="0" w:type="auto"/>
            <w:hideMark/>
          </w:tcPr>
          <w:p w:rsidRPr="00B27D14" w:rsidR="00453021" w:rsidP="005835DF" w:rsidRDefault="00453021" w14:paraId="1526E25C" wp14:textId="77777777">
            <w:pPr>
              <w:spacing w:after="160"/>
            </w:pPr>
            <w:r w:rsidRPr="00B27D14">
              <w:t>Always</w:t>
            </w:r>
          </w:p>
        </w:tc>
        <w:tc>
          <w:tcPr>
            <w:tcW w:w="0" w:type="auto"/>
            <w:hideMark/>
          </w:tcPr>
          <w:p w:rsidRPr="00B27D14" w:rsidR="00453021" w:rsidP="005835DF" w:rsidRDefault="00453021" w14:paraId="2109FEC2" wp14:textId="77777777">
            <w:pPr>
              <w:spacing w:after="160"/>
            </w:pPr>
            <w:r w:rsidRPr="00B27D14">
              <w:t>9.20%</w:t>
            </w:r>
          </w:p>
        </w:tc>
      </w:tr>
      <w:tr xmlns:wp14="http://schemas.microsoft.com/office/word/2010/wordml" w:rsidRPr="00B27D14" w:rsidR="00B27D14" w:rsidTr="005835DF" w14:paraId="57CB5739" wp14:textId="77777777">
        <w:tc>
          <w:tcPr>
            <w:tcW w:w="0" w:type="auto"/>
            <w:hideMark/>
          </w:tcPr>
          <w:p w:rsidRPr="00B27D14" w:rsidR="00453021" w:rsidP="005835DF" w:rsidRDefault="00453021" w14:paraId="66204FF1" wp14:textId="77777777">
            <w:pPr>
              <w:spacing w:after="160"/>
            </w:pPr>
          </w:p>
        </w:tc>
        <w:tc>
          <w:tcPr>
            <w:tcW w:w="0" w:type="auto"/>
            <w:hideMark/>
          </w:tcPr>
          <w:p w:rsidRPr="00B27D14" w:rsidR="00453021" w:rsidP="005835DF" w:rsidRDefault="00453021" w14:paraId="5140A06F" wp14:textId="77777777">
            <w:pPr>
              <w:spacing w:after="160"/>
            </w:pPr>
            <w:r w:rsidRPr="00B27D14">
              <w:t>Frequently</w:t>
            </w:r>
          </w:p>
        </w:tc>
        <w:tc>
          <w:tcPr>
            <w:tcW w:w="0" w:type="auto"/>
            <w:hideMark/>
          </w:tcPr>
          <w:p w:rsidRPr="00B27D14" w:rsidR="00453021" w:rsidP="005835DF" w:rsidRDefault="00453021" w14:paraId="1B2F450D" wp14:textId="77777777">
            <w:pPr>
              <w:spacing w:after="160"/>
            </w:pPr>
            <w:r w:rsidRPr="00B27D14">
              <w:t>19.54%</w:t>
            </w:r>
          </w:p>
        </w:tc>
      </w:tr>
      <w:tr xmlns:wp14="http://schemas.microsoft.com/office/word/2010/wordml" w:rsidRPr="00B27D14" w:rsidR="00B27D14" w:rsidTr="005835DF" w14:paraId="3B50B035" wp14:textId="77777777">
        <w:tc>
          <w:tcPr>
            <w:tcW w:w="0" w:type="auto"/>
            <w:hideMark/>
          </w:tcPr>
          <w:p w:rsidRPr="00B27D14" w:rsidR="00453021" w:rsidP="005835DF" w:rsidRDefault="00453021" w14:paraId="2DBF0D7D" wp14:textId="77777777">
            <w:pPr>
              <w:spacing w:after="160"/>
            </w:pPr>
          </w:p>
        </w:tc>
        <w:tc>
          <w:tcPr>
            <w:tcW w:w="0" w:type="auto"/>
            <w:hideMark/>
          </w:tcPr>
          <w:p w:rsidRPr="00B27D14" w:rsidR="00453021" w:rsidP="005835DF" w:rsidRDefault="00453021" w14:paraId="1F03A415" wp14:textId="77777777">
            <w:pPr>
              <w:spacing w:after="160"/>
            </w:pPr>
            <w:r w:rsidRPr="00B27D14">
              <w:t>Occasionally</w:t>
            </w:r>
          </w:p>
        </w:tc>
        <w:tc>
          <w:tcPr>
            <w:tcW w:w="0" w:type="auto"/>
            <w:hideMark/>
          </w:tcPr>
          <w:p w:rsidRPr="00B27D14" w:rsidR="00453021" w:rsidP="005835DF" w:rsidRDefault="00453021" w14:paraId="6C62B8E5" wp14:textId="77777777">
            <w:pPr>
              <w:spacing w:after="160"/>
            </w:pPr>
            <w:r w:rsidRPr="00B27D14">
              <w:t>22.99%</w:t>
            </w:r>
          </w:p>
        </w:tc>
      </w:tr>
      <w:tr xmlns:wp14="http://schemas.microsoft.com/office/word/2010/wordml" w:rsidRPr="00B27D14" w:rsidR="00B27D14" w:rsidTr="005835DF" w14:paraId="48F3D2AE" wp14:textId="77777777">
        <w:tc>
          <w:tcPr>
            <w:tcW w:w="0" w:type="auto"/>
            <w:hideMark/>
          </w:tcPr>
          <w:p w:rsidRPr="00B27D14" w:rsidR="00453021" w:rsidP="005835DF" w:rsidRDefault="00453021" w14:paraId="6B62F1B3" wp14:textId="77777777">
            <w:pPr>
              <w:spacing w:after="160"/>
            </w:pPr>
          </w:p>
        </w:tc>
        <w:tc>
          <w:tcPr>
            <w:tcW w:w="0" w:type="auto"/>
            <w:hideMark/>
          </w:tcPr>
          <w:p w:rsidRPr="00B27D14" w:rsidR="00453021" w:rsidP="005835DF" w:rsidRDefault="00453021" w14:paraId="12425B0B" wp14:textId="77777777">
            <w:pPr>
              <w:spacing w:after="160"/>
            </w:pPr>
            <w:r w:rsidRPr="00B27D14">
              <w:t>Rarely</w:t>
            </w:r>
          </w:p>
        </w:tc>
        <w:tc>
          <w:tcPr>
            <w:tcW w:w="0" w:type="auto"/>
            <w:hideMark/>
          </w:tcPr>
          <w:p w:rsidRPr="00B27D14" w:rsidR="00453021" w:rsidP="005835DF" w:rsidRDefault="00453021" w14:paraId="3F7A2525" wp14:textId="77777777">
            <w:pPr>
              <w:spacing w:after="160"/>
            </w:pPr>
            <w:r w:rsidRPr="00B27D14">
              <w:t>29.89%</w:t>
            </w:r>
          </w:p>
        </w:tc>
      </w:tr>
      <w:tr xmlns:wp14="http://schemas.microsoft.com/office/word/2010/wordml" w:rsidRPr="00B27D14" w:rsidR="00B27D14" w:rsidTr="005835DF" w14:paraId="5D99DDD6" wp14:textId="77777777">
        <w:tc>
          <w:tcPr>
            <w:tcW w:w="0" w:type="auto"/>
            <w:hideMark/>
          </w:tcPr>
          <w:p w:rsidRPr="00B27D14" w:rsidR="00453021" w:rsidP="005835DF" w:rsidRDefault="00453021" w14:paraId="02F2C34E" wp14:textId="77777777">
            <w:pPr>
              <w:spacing w:after="160"/>
            </w:pPr>
          </w:p>
        </w:tc>
        <w:tc>
          <w:tcPr>
            <w:tcW w:w="0" w:type="auto"/>
            <w:hideMark/>
          </w:tcPr>
          <w:p w:rsidRPr="00B27D14" w:rsidR="00453021" w:rsidP="005835DF" w:rsidRDefault="00453021" w14:paraId="2156B18F" wp14:textId="77777777">
            <w:pPr>
              <w:spacing w:after="160"/>
            </w:pPr>
            <w:r w:rsidRPr="00B27D14">
              <w:t>Never</w:t>
            </w:r>
          </w:p>
        </w:tc>
        <w:tc>
          <w:tcPr>
            <w:tcW w:w="0" w:type="auto"/>
            <w:hideMark/>
          </w:tcPr>
          <w:p w:rsidRPr="00B27D14" w:rsidR="00453021" w:rsidP="005835DF" w:rsidRDefault="00453021" w14:paraId="76B306A9" wp14:textId="77777777">
            <w:pPr>
              <w:keepNext/>
              <w:spacing w:after="160"/>
            </w:pPr>
            <w:r w:rsidRPr="00B27D14">
              <w:t>18.39%</w:t>
            </w:r>
          </w:p>
        </w:tc>
      </w:tr>
    </w:tbl>
    <w:p xmlns:wp14="http://schemas.microsoft.com/office/word/2010/wordml" w:rsidRPr="00B27D14" w:rsidR="00453021" w:rsidP="00453021" w:rsidRDefault="00453021" w14:paraId="1964435D" wp14:textId="77777777">
      <w:pPr>
        <w:pStyle w:val="Caption"/>
        <w:jc w:val="center"/>
        <w:rPr>
          <w:color w:val="auto"/>
        </w:rPr>
      </w:pPr>
      <w:bookmarkStart w:name="_Toc238583312" w:id="87"/>
      <w:r w:rsidRPr="00B27D14">
        <w:rPr>
          <w:color w:val="auto"/>
        </w:rPr>
        <w:t xml:space="preserve">Table </w:t>
      </w:r>
      <w:r w:rsidRPr="00B27D14" w:rsidR="00F852F1">
        <w:rPr>
          <w:color w:val="auto"/>
        </w:rPr>
        <w:fldChar w:fldCharType="begin"/>
      </w:r>
      <w:r w:rsidRPr="00B27D14" w:rsidR="00F852F1">
        <w:rPr>
          <w:color w:val="auto"/>
        </w:rPr>
        <w:instrText xml:space="preserve"> SEQ Table \* ARABIC </w:instrText>
      </w:r>
      <w:r w:rsidRPr="00B27D14" w:rsidR="00F852F1">
        <w:rPr>
          <w:color w:val="auto"/>
        </w:rPr>
        <w:fldChar w:fldCharType="separate"/>
      </w:r>
      <w:r w:rsidRPr="00B27D14" w:rsidR="00AF534B">
        <w:rPr>
          <w:noProof/>
          <w:color w:val="auto"/>
        </w:rPr>
        <w:t>10</w:t>
      </w:r>
      <w:r w:rsidRPr="00B27D14" w:rsidR="00F852F1">
        <w:rPr>
          <w:noProof/>
          <w:color w:val="auto"/>
        </w:rPr>
        <w:fldChar w:fldCharType="end"/>
      </w:r>
      <w:r w:rsidRPr="00B27D14">
        <w:rPr>
          <w:color w:val="auto"/>
        </w:rPr>
        <w:t>: Generative AI in the Book Distribution Sector</w:t>
      </w:r>
      <w:bookmarkEnd w:id="87"/>
    </w:p>
    <w:p xmlns:wp14="http://schemas.microsoft.com/office/word/2010/wordml" w:rsidRPr="00B27D14" w:rsidR="00453021" w:rsidP="00453021" w:rsidRDefault="00453021" w14:paraId="13822C9A" wp14:textId="77777777">
      <w:pPr>
        <w:jc w:val="center"/>
      </w:pPr>
      <w:r w:rsidRPr="00B27D14">
        <w:t>Source: Naher et al. (2026)</w:t>
      </w:r>
    </w:p>
    <w:p xmlns:wp14="http://schemas.microsoft.com/office/word/2010/wordml" w:rsidRPr="00B27D14" w:rsidR="00B12D62" w:rsidP="00B12D62" w:rsidRDefault="001A74B5" w14:paraId="4A273065" wp14:textId="77777777">
      <w:r w:rsidRPr="00B27D14">
        <w:t xml:space="preserve">This information is affiliated with the institutional readiness discussions in the literature review. It points out the extreme absence of policy frameworks in the emerging markets. This particular survey by Naher et al. (2026) was added to demonstrate the practical distribution </w:t>
      </w:r>
      <w:r w:rsidRPr="00B27D14">
        <w:t>challenges as presented in the research objectives. It bridges the gap between the theoretical legal loopholes in Chapter 2 and reality of existing library practices.</w:t>
      </w:r>
    </w:p>
    <w:p xmlns:wp14="http://schemas.microsoft.com/office/word/2010/wordml" w:rsidRPr="00B27D14" w:rsidR="00453021" w:rsidP="00453021" w:rsidRDefault="00D8498C" w14:paraId="3E0E8D12" wp14:textId="77777777">
      <w:r w:rsidRPr="00B27D14">
        <w:t xml:space="preserve">A major policy gap is pointed out in table </w:t>
      </w:r>
      <w:r w:rsidRPr="00B27D14" w:rsidR="00E476ED">
        <w:t>10</w:t>
      </w:r>
      <w:r w:rsidRPr="00B27D14">
        <w:t xml:space="preserve">. There are 13.0% of libraries that have an official AI policy and 54.0% without an official policy. Although there is no regulation, AI is actively used by librarians. For instance, 21.84% always use AI for cataloguing books. Additionally, 19.54% often use it to create book summaries. This shows that AI can be very helpful in systematizing and sharing literature. </w:t>
      </w:r>
    </w:p>
    <w:p xmlns:wp14="http://schemas.microsoft.com/office/word/2010/wordml" w:rsidRPr="00B27D14" w:rsidR="00644BC5" w:rsidP="00644BC5" w:rsidRDefault="00644BC5" w14:paraId="4502B835" wp14:textId="77777777">
      <w:pPr>
        <w:pStyle w:val="Heading2"/>
      </w:pPr>
      <w:bookmarkStart w:name="_Toc238762516" w:id="88"/>
      <w:r w:rsidRPr="00B27D14">
        <w:t>4.4 Discussion</w:t>
      </w:r>
      <w:bookmarkEnd w:id="88"/>
    </w:p>
    <w:p xmlns:wp14="http://schemas.microsoft.com/office/word/2010/wordml" w:rsidRPr="00B27D14" w:rsidR="00644BC5" w:rsidP="00644BC5" w:rsidRDefault="00BA6A0F" w14:paraId="5CD4FD91" wp14:textId="77777777">
      <w:r w:rsidRPr="00B27D14">
        <w:t xml:space="preserve">This part critically </w:t>
      </w:r>
      <w:r w:rsidRPr="00B27D14" w:rsidR="0034195D">
        <w:t>discusses</w:t>
      </w:r>
      <w:r w:rsidRPr="00B27D14">
        <w:t xml:space="preserve"> the effects of the generative artificial intelligence on the literature and publishing industry. </w:t>
      </w:r>
      <w:r w:rsidRPr="00B27D14" w:rsidR="00C3234C">
        <w:t>This section synthesises the finding from the qualitative and quantitative data. It also relates the results with the research questions.</w:t>
      </w:r>
      <w:r w:rsidRPr="00B27D14">
        <w:t xml:space="preserve"> </w:t>
      </w:r>
      <w:r w:rsidRPr="00B27D14" w:rsidR="00644BC5">
        <w:t xml:space="preserve"> </w:t>
      </w:r>
    </w:p>
    <w:p xmlns:wp14="http://schemas.microsoft.com/office/word/2010/wordml" w:rsidRPr="00B27D14" w:rsidR="00644BC5" w:rsidP="00644BC5" w:rsidRDefault="00644BC5" w14:paraId="4F100D6D" wp14:textId="77777777">
      <w:pPr>
        <w:pStyle w:val="Heading3"/>
      </w:pPr>
      <w:bookmarkStart w:name="_Toc238762517" w:id="89"/>
      <w:r w:rsidRPr="00B27D14">
        <w:t>4.4.1 Theoretical Validation and Limitations of the Technology Acceptance Model (TAM)</w:t>
      </w:r>
      <w:bookmarkEnd w:id="89"/>
    </w:p>
    <w:p xmlns:wp14="http://schemas.microsoft.com/office/word/2010/wordml" w:rsidRPr="00B27D14" w:rsidR="00664931" w:rsidP="00664931" w:rsidRDefault="00664931" w14:paraId="6B23FEE3" wp14:textId="77777777">
      <w:r w:rsidRPr="00B27D14">
        <w:t xml:space="preserve">Dahri et al. (2024) and Kong et al. (2024) suggested in the literature review that behavioral intention to adopt generative AI can be primarily explained by the perceived usefulness and perceived ease of use. This assertion is well supported by the descriptive statistics obtained in this research. </w:t>
      </w:r>
      <w:r w:rsidRPr="00B27D14" w:rsidR="00B46884">
        <w:t xml:space="preserve">In the UK scenario, English et al. (2026) found out that 76.0 percent of scholarly researchers have employed generative AI. Moreover, 52.0% use it actively in their research and writing. Similarly, Chowdhury et al. (2025) in Bangladesh revealed that 48.0% of the writers surveyed strongly agreed that AI tools are easy to use. Furthermore, 47.0% of the </w:t>
      </w:r>
      <w:r w:rsidRPr="00B27D14" w:rsidR="00ED543F">
        <w:t>writers in a survey</w:t>
      </w:r>
      <w:r w:rsidRPr="00B27D14" w:rsidR="00B46884">
        <w:t xml:space="preserve"> strongly</w:t>
      </w:r>
      <w:r w:rsidRPr="00B27D14" w:rsidR="00ED543F">
        <w:t xml:space="preserve"> believe that AI is time-saving</w:t>
      </w:r>
      <w:r w:rsidRPr="00B27D14" w:rsidR="00B46884">
        <w:t>. These statistics support the theory that utility and accessibility are a factor in both the mature and emerging markets.</w:t>
      </w:r>
      <w:r w:rsidRPr="00B27D14">
        <w:t xml:space="preserve"> </w:t>
      </w:r>
    </w:p>
    <w:p xmlns:wp14="http://schemas.microsoft.com/office/word/2010/wordml" w:rsidRPr="00B27D14" w:rsidR="00644BC5" w:rsidP="00664931" w:rsidRDefault="00664931" w14:paraId="2225077D" wp14:textId="77777777">
      <w:r w:rsidRPr="00B27D14">
        <w:t xml:space="preserve">Nevertheless, one of the findings also discloses a severe shortcoming of the conventional TAM model. As it was mentioned in Chapter 2, traditional TAM pays much attention to technical utility and lacks ethical and cultural resistance (Patil, 2024; Otmar et al., 2025). This criticism is proved by the qualitative evidence of this study. Although the young authors in Bangladesh admit that ChatGPT is extremely useful in structural outlining (Ahmad et al., 2024), they feel a constant fear about losing the artistic authenticity. Moreover, professional editors do not tolerate algorithmic intervention in the literary work because of moral and aesthetic issues (Otmar et al., 2025). Thus, TAM is able to describe the original motivation to use AI in the administrative efficiency, but it cannot explain the strong emotional and ethical rejection that has existed in creative literature. </w:t>
      </w:r>
      <w:r w:rsidRPr="00B27D14" w:rsidR="00644BC5">
        <w:t xml:space="preserve"> </w:t>
      </w:r>
    </w:p>
    <w:p xmlns:wp14="http://schemas.microsoft.com/office/word/2010/wordml" w:rsidRPr="00B27D14" w:rsidR="00644BC5" w:rsidP="00644BC5" w:rsidRDefault="00644BC5" w14:paraId="16FF1282" wp14:textId="77777777">
      <w:pPr>
        <w:pStyle w:val="Heading3"/>
      </w:pPr>
      <w:bookmarkStart w:name="_Toc238762518" w:id="90"/>
      <w:r w:rsidRPr="00B27D14">
        <w:t>4.4.2 Cross-Market Dynamics: UK Regulation versus Bangladesh Market Disruption</w:t>
      </w:r>
      <w:bookmarkEnd w:id="90"/>
    </w:p>
    <w:p xmlns:wp14="http://schemas.microsoft.com/office/word/2010/wordml" w:rsidRPr="00B27D14" w:rsidR="00644BC5" w:rsidP="00644BC5" w:rsidRDefault="00A32B60" w14:paraId="4F95DC55" wp14:textId="77777777">
      <w:r w:rsidRPr="00B27D14">
        <w:t xml:space="preserve">The comparative analysis shows that generative AI has radically different effects on varying global economic settings. This observation is a direct confirmation of the market forces that were discussed in Chapter 2. The UK is a highly institutionalized and mature publishing market. The legal control, defense of copyright, and corporate governance are the priorities of industry stakeholders in the UK (Patel, 2023; Rosati, 2025). Corporate policies include the Bloomsbury AI Policy (2026) that has set clear contractual boundaries. There are strict policies prohibiting AI-generated text to safeguard brand integrity and copyright property. Moreover, legal studies by Rosati (2025) and De La Durantaye (2025) affirm that the UK CDPA (Section 29A) only permits text and data mining activities in relation to non-commercial research. In addition, commercial AI developers must make a licensing agreement. </w:t>
      </w:r>
      <w:r w:rsidRPr="00B27D14" w:rsidR="00644BC5">
        <w:t xml:space="preserve"> </w:t>
      </w:r>
    </w:p>
    <w:p xmlns:wp14="http://schemas.microsoft.com/office/word/2010/wordml" w:rsidRPr="00B27D14" w:rsidR="00E66499" w:rsidP="00E66499" w:rsidRDefault="00E66499" w14:paraId="5513F2C5" wp14:textId="77777777">
      <w:r w:rsidRPr="00B27D14">
        <w:t xml:space="preserve">In such a contrast, Bangladesh is a new market that is unregulated and absorbs disruptive shocks of global adoption of AI. In Chapter 2, Begum (2025) cautioned that there were serious threats of creative homogenization and uncontrolled disruption in developing markets. This concern is confirmed by the empirical results. Alam (2025) has shown that the number of freelance writing and coding jobs in Bangladesh reduced by 21.0% in eight months following the launch of ChatGPT. Since the young writers of Bangladesh are mostly freelance gig workers, who do not have the protection of institutions, the use of automation by the international community poses a direct threat to their livelihood. </w:t>
      </w:r>
    </w:p>
    <w:p xmlns:wp14="http://schemas.microsoft.com/office/word/2010/wordml" w:rsidRPr="00B27D14" w:rsidR="00E66499" w:rsidP="00E66499" w:rsidRDefault="00E66499" w14:paraId="3B35FA4A" wp14:textId="77777777">
      <w:r w:rsidRPr="00B27D14">
        <w:t>In addition, Bangladesh has a very poor institutional preparedness. Naher et al. (2026) found out that 54.0% of libraries in Bangladesh do not have official policy on AI. Furthermore, 42.0% informally allow the use of AI with no guidelines. The study by Islam and Afrin (2025) revealed that although the digital infrastructure needed to test AI is present in private universities, those in public institutions are crippled by resource scarcity. As a result of this, the UK enjoys the benefits of effective le</w:t>
      </w:r>
      <w:r w:rsidRPr="00B27D14" w:rsidR="00CF32BA">
        <w:t xml:space="preserve">gal systems to defend creators. On the other hand, Bangladeshi literature industry is </w:t>
      </w:r>
      <w:r w:rsidRPr="00B27D14">
        <w:t>experiencing a diffusion of technology at an unsustainable pace.</w:t>
      </w:r>
    </w:p>
    <w:p xmlns:wp14="http://schemas.microsoft.com/office/word/2010/wordml" w:rsidRPr="00B27D14" w:rsidR="00644BC5" w:rsidP="00644BC5" w:rsidRDefault="00644BC5" w14:paraId="4A080948" wp14:textId="77777777">
      <w:pPr>
        <w:pStyle w:val="Heading3"/>
      </w:pPr>
      <w:bookmarkStart w:name="_Toc238762519" w:id="91"/>
      <w:r w:rsidRPr="00B27D14">
        <w:t>4.4.3 Alteration of Creative Writing Practices and Style Homogenization</w:t>
      </w:r>
      <w:bookmarkEnd w:id="91"/>
    </w:p>
    <w:p xmlns:wp14="http://schemas.microsoft.com/office/word/2010/wordml" w:rsidRPr="00B27D14" w:rsidR="00644BC5" w:rsidP="00644BC5" w:rsidRDefault="00343D7A" w14:paraId="6545B203" wp14:textId="77777777">
      <w:r w:rsidRPr="00B27D14">
        <w:t xml:space="preserve">The combination of qualitative and quantitative data proves the idea that generative AI proactively changes creative writing practices. Chapter 2 also witnessed a significant academic controversy between Oshiesh (2025) who saw AI as a creative co-creator who is empowered </w:t>
      </w:r>
      <w:r w:rsidRPr="00B27D14">
        <w:t xml:space="preserve">and Jasim and Awqati (2025) who believed that machine texts are not human conscious. The results of this empirical research are very much consistent with the warning approach of Jasim and Awqati (2025). Ahmad et al. (2024) discovered that although AI is faster to brainstorm, it is not able to show real human emotions or subtle cultural backgrounds. </w:t>
      </w:r>
      <w:r w:rsidRPr="00B27D14" w:rsidR="00644BC5">
        <w:t xml:space="preserve"> </w:t>
      </w:r>
    </w:p>
    <w:p xmlns:wp14="http://schemas.microsoft.com/office/word/2010/wordml" w:rsidRPr="00B27D14" w:rsidR="008C25FB" w:rsidP="00644BC5" w:rsidRDefault="008C25FB" w14:paraId="0F887A3A" wp14:textId="77777777">
      <w:r w:rsidRPr="00B27D14">
        <w:t xml:space="preserve">The review indicated that the usage of AI among writers reduced the number of first-person pronouns by 42-48 to 18-22 instances per 1,000 words. At the same time, assertive impersonal phrases increased drastically between 8-12 to 34-40 times. Such quantitative transformation confirms that AI deprives the author of the reflective, personal identity. </w:t>
      </w:r>
    </w:p>
    <w:p xmlns:wp14="http://schemas.microsoft.com/office/word/2010/wordml" w:rsidRPr="00B27D14" w:rsidR="008C25FB" w:rsidP="00644BC5" w:rsidRDefault="00BF71E9" w14:paraId="14E1FDE0" wp14:textId="77777777">
      <w:r w:rsidRPr="00B27D14">
        <w:t xml:space="preserve">Additionally, the experimental results of Formosa et al. (2025) indicate the impact of this shift on the audience perception. The human authorship scores drop to 4.35 when AI assistance scores rise between low and high. Moreover, perceived creatorship decreases by 5.59 to 3.25. These findings demonstrate that creative ownership is closely related to human effort. When machines create the story, people no longer perceive the human being as a real creator. This observation confirms the cautions of Liang (2025) by showing that overdependence on AI harms the authorial integrity of new authors. </w:t>
      </w:r>
    </w:p>
    <w:p xmlns:wp14="http://schemas.microsoft.com/office/word/2010/wordml" w:rsidRPr="00B27D14" w:rsidR="00644BC5" w:rsidP="00644BC5" w:rsidRDefault="00644BC5" w14:paraId="0BA1AE23" wp14:textId="77777777">
      <w:pPr>
        <w:pStyle w:val="Heading3"/>
      </w:pPr>
      <w:bookmarkStart w:name="_Toc238762520" w:id="92"/>
      <w:r w:rsidRPr="00B27D14">
        <w:t>4.4.4 The Ethics of Secrecy, Authorship, and Training Data Exploitation</w:t>
      </w:r>
      <w:bookmarkEnd w:id="92"/>
    </w:p>
    <w:p xmlns:wp14="http://schemas.microsoft.com/office/word/2010/wordml" w:rsidRPr="00B27D14" w:rsidR="006D5F85" w:rsidP="00644BC5" w:rsidRDefault="009774F7" w14:paraId="15C2EF0D" wp14:textId="77777777">
      <w:r w:rsidRPr="00B27D14">
        <w:t>One of the crucial observations is the culture of non-disclosure. English et al. (2026) disclosed that although UK researchers are active users of the AI text in their drafts, only 0.0% of them admitted that they have used this aid in formal tests. Authors hide the</w:t>
      </w:r>
      <w:r w:rsidRPr="00B27D14" w:rsidR="00DF1822">
        <w:t>ir use of AI, raising ethical concerns.</w:t>
      </w:r>
    </w:p>
    <w:p xmlns:wp14="http://schemas.microsoft.com/office/word/2010/wordml" w:rsidRPr="00B27D14" w:rsidR="00644BC5" w:rsidP="00644BC5" w:rsidRDefault="006D23B3" w14:paraId="11FF18C2" wp14:textId="77777777">
      <w:r w:rsidRPr="00B27D14">
        <w:t xml:space="preserve">Another issue was found by Rowberry (2025). It is evident that AI models use online books to train their systems. However they do not explicitly take the consent of the original writers. This directly damages the literature industry. </w:t>
      </w:r>
      <w:r w:rsidRPr="00B27D14" w:rsidR="006D5F85">
        <w:t xml:space="preserve"> </w:t>
      </w:r>
      <w:r w:rsidRPr="00B27D14" w:rsidR="009774F7">
        <w:t xml:space="preserve"> </w:t>
      </w:r>
      <w:r w:rsidRPr="00B27D14" w:rsidR="00644BC5">
        <w:t xml:space="preserve"> </w:t>
      </w:r>
    </w:p>
    <w:p xmlns:wp14="http://schemas.microsoft.com/office/word/2010/wordml" w:rsidRPr="00B27D14" w:rsidR="00714C43" w:rsidP="00644BC5" w:rsidRDefault="006D23B3" w14:paraId="26CFC0F3" wp14:textId="77777777">
      <w:r w:rsidRPr="00B27D14">
        <w:t>G</w:t>
      </w:r>
      <w:r w:rsidRPr="00B27D14" w:rsidR="00714C43">
        <w:t xml:space="preserve">enerative AI is revolutionizing the literature sector in both developed and emerging economies. In UK, the accent is on the enforcement of copyright protection and the development of collective licensing. In Bangladesh, the urgent issue is how to deal with the labor displacement and institutional policies. </w:t>
      </w:r>
      <w:r w:rsidRPr="00B27D14">
        <w:t>Although AI can ensure higher efficiency in writing, it cannot include the emotional aspects of the authors. Moreover, it hampers the ownership of the original authors, by incorporating their books without their permission.</w:t>
      </w:r>
      <w:r w:rsidRPr="00B27D14" w:rsidR="00933F74">
        <w:t xml:space="preserve"> The UK has stringent intellectual property laws on unauthorized training data extraction. Unfortunately, Bangladesh has a high regulatory loophole.</w:t>
      </w:r>
    </w:p>
    <w:p xmlns:wp14="http://schemas.microsoft.com/office/word/2010/wordml" w:rsidRPr="00B27D14" w:rsidR="00644BC5" w:rsidP="00644BC5" w:rsidRDefault="00644BC5" w14:paraId="5CFE3693" wp14:textId="77777777">
      <w:pPr>
        <w:pStyle w:val="Heading2"/>
      </w:pPr>
      <w:bookmarkStart w:name="_Toc238762521" w:id="93"/>
      <w:r w:rsidRPr="00B27D14">
        <w:t>4.5 Summary</w:t>
      </w:r>
      <w:bookmarkEnd w:id="93"/>
    </w:p>
    <w:p xmlns:wp14="http://schemas.microsoft.com/office/word/2010/wordml" w:rsidRPr="00B27D14" w:rsidR="00D0746C" w:rsidP="00644BC5" w:rsidRDefault="001B1DE3" w14:paraId="56F6E94D" wp14:textId="77777777">
      <w:r w:rsidRPr="00B27D14">
        <w:t xml:space="preserve">This chapter provided an in-depth discussion of the effects of generative artificial intelligence on the literature industry, comparing the United Kingdom and Bangladesh. The results show that artificial intelligence can be a potent aid to generate ideas and achieve operational efficiency. However, it also causes the loss of human authenticity and promotes the homogenization of styles. </w:t>
      </w:r>
      <w:r w:rsidRPr="00B27D14" w:rsidR="00FD65AB">
        <w:t>Moreover, market forces demonstrate the huge displacement of freelance labor in the developing economies.</w:t>
      </w:r>
    </w:p>
    <w:p xmlns:wp14="http://schemas.microsoft.com/office/word/2010/wordml" w:rsidRPr="00B27D14" w:rsidR="00D0746C" w:rsidRDefault="00D0746C" w14:paraId="680A4E5D" wp14:textId="77777777">
      <w:pPr>
        <w:spacing w:line="259" w:lineRule="auto"/>
        <w:jc w:val="left"/>
      </w:pPr>
      <w:r w:rsidRPr="00B27D14">
        <w:br w:type="page"/>
      </w:r>
    </w:p>
    <w:p xmlns:wp14="http://schemas.microsoft.com/office/word/2010/wordml" w:rsidRPr="00B27D14" w:rsidR="00D0746C" w:rsidP="00D0746C" w:rsidRDefault="00D0746C" w14:paraId="02584DAE" wp14:textId="77777777">
      <w:pPr>
        <w:pStyle w:val="Heading1"/>
      </w:pPr>
      <w:bookmarkStart w:name="_Toc238762522" w:id="94"/>
      <w:r w:rsidRPr="00B27D14">
        <w:t>Chapter 5: Conclusion and Recommendations</w:t>
      </w:r>
      <w:bookmarkEnd w:id="94"/>
    </w:p>
    <w:p xmlns:wp14="http://schemas.microsoft.com/office/word/2010/wordml" w:rsidRPr="00B27D14" w:rsidR="00D0746C" w:rsidP="00D0746C" w:rsidRDefault="00D0746C" w14:paraId="00EC074D" wp14:textId="77777777">
      <w:pPr>
        <w:pStyle w:val="Heading2"/>
      </w:pPr>
      <w:bookmarkStart w:name="_Toc238762523" w:id="95"/>
      <w:r w:rsidRPr="00B27D14">
        <w:t>5.1 Summary of Research</w:t>
      </w:r>
      <w:bookmarkEnd w:id="95"/>
    </w:p>
    <w:p xmlns:wp14="http://schemas.microsoft.com/office/word/2010/wordml" w:rsidRPr="00B27D14" w:rsidR="00D0746C" w:rsidP="00D0746C" w:rsidRDefault="00D0746C" w14:paraId="5C1F7216" wp14:textId="77777777">
      <w:r w:rsidRPr="00B27D14">
        <w:t xml:space="preserve">This dissertation involved a comparative study of the effects of generative artificial intelligence on the literature and publishing sector. The study particularly compared the developed, stringent market of the United Kingdom with the developing, booming market of Bangladesh (Begum, 2025; Rosati, 2025). The explanatory mixed-method research design has been used, which is purely based on secondary empirical data and qualitative policy reports (Stewart and Kamins, 1993; Creswell and Clark, 2007). </w:t>
      </w:r>
    </w:p>
    <w:p xmlns:wp14="http://schemas.microsoft.com/office/word/2010/wordml" w:rsidRPr="00B27D14" w:rsidR="00D0746C" w:rsidP="00D0746C" w:rsidRDefault="00D0746C" w14:paraId="587DD693" wp14:textId="77777777">
      <w:r w:rsidRPr="00B27D14">
        <w:t xml:space="preserve">The results indicate that generative AI is more of a helping tool than a creative one. AI enhances the effectiveness of operations in the publishing processes, automates the proofreading of manuscripts, and accelerates the assessment of manuscripts (Sytnyk, 2024). To aspiring writers, algorithms offer real-time structural advice and initial idea (Ahmad et al., 2024). But this utility poses great dangers to art. The secondary evidence reports a severe threat of homogenization of the style (Ahmad et al., 2024; Begum, 2025). Corpus linguistic analysis proves that AI-aided drafting makes personal authorial pronouns impersonal (Rahnuma, 2026). Moreover, the experiments of professional editors reveal that language models do not have literary subtext, cultural sensitivity, and emotional connection (Otmar et al., 2025; Silverman et al., 2023). </w:t>
      </w:r>
    </w:p>
    <w:p xmlns:wp14="http://schemas.microsoft.com/office/word/2010/wordml" w:rsidRPr="00B27D14" w:rsidR="00D0746C" w:rsidP="00D0746C" w:rsidRDefault="00D0746C" w14:paraId="6D5D80E0" wp14:textId="77777777">
      <w:r w:rsidRPr="00B27D14">
        <w:t xml:space="preserve">Moreover, there are also major legal issues in the context of using literary works to train large language models. AI creators have systematically mined shadow libraries of copyrighted books without the permission of the authors or compensating them (Rowberry, 2025; Lucchi, 2024). The UK market responds to it by enforcing strict property rights on a statutory basis (Balch, 2024; Bloomsbury, 2026; Rosati, 2025). On the other hand, Bangladesh is facing a severe market disruption with a 21-percent reduction in the number of job postings in the freelance writing sector (Alam, 2025). Furthermore, the institutional policy preparedness is on the critically low level in libraries and universities of Bangladesh (Islam and Afrin, 2025; Naher et al., 2026). </w:t>
      </w:r>
    </w:p>
    <w:p xmlns:wp14="http://schemas.microsoft.com/office/word/2010/wordml" w:rsidRPr="00B27D14" w:rsidR="00D0746C" w:rsidP="00D0746C" w:rsidRDefault="00D0746C" w14:paraId="796536CD" wp14:textId="77777777">
      <w:pPr>
        <w:pStyle w:val="Heading2"/>
      </w:pPr>
      <w:bookmarkStart w:name="_Toc238762524" w:id="96"/>
      <w:r w:rsidRPr="00B27D14">
        <w:t>5.2 Practical Recommendations</w:t>
      </w:r>
      <w:bookmarkEnd w:id="96"/>
    </w:p>
    <w:p xmlns:wp14="http://schemas.microsoft.com/office/word/2010/wordml" w:rsidRPr="00B27D14" w:rsidR="00D0746C" w:rsidP="00D0746C" w:rsidRDefault="00D0746C" w14:paraId="3F556721" wp14:textId="77777777">
      <w:r w:rsidRPr="00B27D14">
        <w:t>In line with the empirical evidence and theoretical synthesis of this study, it is suggested to make several actionable recommendations to the publishing houses, creative writers, and policymakers.</w:t>
      </w:r>
    </w:p>
    <w:p xmlns:wp14="http://schemas.microsoft.com/office/word/2010/wordml" w:rsidRPr="00B27D14" w:rsidR="00D0746C" w:rsidP="00D0746C" w:rsidRDefault="00D0746C" w14:paraId="45969771" wp14:textId="77777777">
      <w:pPr>
        <w:pStyle w:val="Heading3"/>
      </w:pPr>
      <w:bookmarkStart w:name="_Toc238762525" w:id="97"/>
      <w:r w:rsidRPr="00B27D14">
        <w:t>5.2.1 Recommendations for Contemporary Publishing Houses</w:t>
      </w:r>
      <w:bookmarkEnd w:id="97"/>
    </w:p>
    <w:p xmlns:wp14="http://schemas.microsoft.com/office/word/2010/wordml" w:rsidRPr="00B27D14" w:rsidR="00D0746C" w:rsidP="00D0746C" w:rsidRDefault="00D0746C" w14:paraId="2A0B5837" wp14:textId="77777777">
      <w:r w:rsidRPr="00B27D14">
        <w:rPr>
          <w:b/>
          <w:bCs/>
        </w:rPr>
        <w:t>Establish Clear Boundaries for AI Use:</w:t>
      </w:r>
      <w:r w:rsidRPr="00B27D14">
        <w:t xml:space="preserve"> </w:t>
      </w:r>
      <w:r w:rsidRPr="00B27D14" w:rsidR="009C7602">
        <w:t xml:space="preserve">In both Bangladesh and the UK, publishers need to define clear policies regarding the use of AI. These boundaries will limit the authors to a certain degree of using generative AI in their literary work. </w:t>
      </w:r>
      <w:r w:rsidRPr="00B27D14">
        <w:t xml:space="preserve">  </w:t>
      </w:r>
    </w:p>
    <w:p xmlns:wp14="http://schemas.microsoft.com/office/word/2010/wordml" w:rsidRPr="00B27D14" w:rsidR="00D0746C" w:rsidP="00D0746C" w:rsidRDefault="00D0746C" w14:paraId="18692DDB" wp14:textId="77777777">
      <w:r w:rsidRPr="00B27D14">
        <w:rPr>
          <w:b/>
          <w:bCs/>
        </w:rPr>
        <w:t>Permit Secure Assistive Tools:</w:t>
      </w:r>
      <w:r w:rsidRPr="00B27D14">
        <w:t xml:space="preserve"> </w:t>
      </w:r>
      <w:r w:rsidRPr="00B27D14" w:rsidR="009C7602">
        <w:t>Publishers also need to set limitations of using only specific AI models that are secure and do not secretly collect the brain storming ideas from the authors. This will help the authors in keeping their words from being stolen.</w:t>
      </w:r>
      <w:r w:rsidRPr="00B27D14">
        <w:t xml:space="preserve">  </w:t>
      </w:r>
    </w:p>
    <w:p xmlns:wp14="http://schemas.microsoft.com/office/word/2010/wordml" w:rsidRPr="00B27D14" w:rsidR="00D0746C" w:rsidP="00D0746C" w:rsidRDefault="00D0746C" w14:paraId="4B567F67" wp14:textId="77777777">
      <w:r w:rsidRPr="00B27D14">
        <w:rPr>
          <w:b/>
          <w:bCs/>
        </w:rPr>
        <w:t>Enforce Transparent Disclosure Protocols:</w:t>
      </w:r>
      <w:r w:rsidRPr="00B27D14">
        <w:t xml:space="preserve"> </w:t>
      </w:r>
      <w:r w:rsidRPr="00B27D14" w:rsidR="009C7602">
        <w:t xml:space="preserve">Publishers will also have to set standards regarding the transparency of the use of AI. It will ensure that the writers strictly show how they have used the models to help in their works. It will enhance the trust of the readers. </w:t>
      </w:r>
      <w:r w:rsidRPr="00B27D14">
        <w:t xml:space="preserve"> </w:t>
      </w:r>
    </w:p>
    <w:p xmlns:wp14="http://schemas.microsoft.com/office/word/2010/wordml" w:rsidRPr="00B27D14" w:rsidR="00D0746C" w:rsidP="00D0746C" w:rsidRDefault="00D0746C" w14:paraId="4718BB61" wp14:textId="77777777">
      <w:pPr>
        <w:pStyle w:val="Heading3"/>
      </w:pPr>
      <w:bookmarkStart w:name="_Toc238762526" w:id="98"/>
      <w:r w:rsidRPr="00B27D14">
        <w:t>5.2.2 Recommendations for Authors and Freelance Writers</w:t>
      </w:r>
      <w:bookmarkEnd w:id="98"/>
    </w:p>
    <w:p xmlns:wp14="http://schemas.microsoft.com/office/word/2010/wordml" w:rsidRPr="00B27D14" w:rsidR="00D0746C" w:rsidP="00D0746C" w:rsidRDefault="00D0746C" w14:paraId="25F877DB" wp14:textId="77777777">
      <w:r w:rsidRPr="00B27D14">
        <w:rPr>
          <w:b/>
          <w:bCs/>
        </w:rPr>
        <w:t>Transition to High-Value Creative Roles:</w:t>
      </w:r>
      <w:r w:rsidRPr="00B27D14">
        <w:t xml:space="preserve"> </w:t>
      </w:r>
      <w:r w:rsidRPr="00B27D14" w:rsidR="004649DF">
        <w:t xml:space="preserve">In Bangladesh, freelance writers need to be </w:t>
      </w:r>
      <w:r w:rsidRPr="00B27D14" w:rsidR="00A5066B">
        <w:t>self-aware</w:t>
      </w:r>
      <w:r w:rsidRPr="00B27D14" w:rsidR="004649DF">
        <w:t xml:space="preserve"> of the changing demands. As the demand of the publishers </w:t>
      </w:r>
      <w:r w:rsidRPr="00B27D14" w:rsidR="00A5066B">
        <w:t>is</w:t>
      </w:r>
      <w:r w:rsidRPr="00B27D14" w:rsidR="004649DF">
        <w:t xml:space="preserve"> shifting from copywriting to editing </w:t>
      </w:r>
      <w:r w:rsidRPr="00B27D14" w:rsidR="00A5066B">
        <w:t>and</w:t>
      </w:r>
      <w:r w:rsidRPr="00B27D14" w:rsidR="004649DF">
        <w:t xml:space="preserve"> removing AI </w:t>
      </w:r>
      <w:r w:rsidRPr="00B27D14" w:rsidR="00A5066B">
        <w:t>flags</w:t>
      </w:r>
      <w:r w:rsidRPr="00B27D14" w:rsidR="004649DF">
        <w:t xml:space="preserve">, freelance writers need to develop necessary skills. They might also develop their skills in prompt engineering, cultural adaptation and quality assurance. </w:t>
      </w:r>
      <w:r w:rsidRPr="00B27D14">
        <w:t xml:space="preserve">  </w:t>
      </w:r>
    </w:p>
    <w:p xmlns:wp14="http://schemas.microsoft.com/office/word/2010/wordml" w:rsidRPr="00B27D14" w:rsidR="00D0746C" w:rsidP="00D0746C" w:rsidRDefault="00D0746C" w14:paraId="058FA8B4" wp14:textId="77777777">
      <w:r w:rsidRPr="00B27D14">
        <w:rPr>
          <w:b/>
          <w:bCs/>
        </w:rPr>
        <w:t>Protect Individual Voice and Authenticity:</w:t>
      </w:r>
      <w:r w:rsidRPr="00B27D14">
        <w:t xml:space="preserve"> Authors should not focus on using automatic wording in constructing narratives. Personal voice is lost through heavy reliance on machine recommendations. AI should be perceived as a brainstorming partner and not a ghostwriter by authors.</w:t>
      </w:r>
    </w:p>
    <w:p xmlns:wp14="http://schemas.microsoft.com/office/word/2010/wordml" w:rsidRPr="00B27D14" w:rsidR="00D0746C" w:rsidP="00D0746C" w:rsidRDefault="00D0746C" w14:paraId="62A6FC13" wp14:textId="77777777">
      <w:r w:rsidRPr="00B27D14">
        <w:rPr>
          <w:b/>
          <w:bCs/>
        </w:rPr>
        <w:t>Preserve Authorial Agency:</w:t>
      </w:r>
      <w:r w:rsidRPr="00B27D14">
        <w:t xml:space="preserve"> There is experimental evidence that too much AI intervention can decrease the perception of </w:t>
      </w:r>
      <w:r w:rsidRPr="00B27D14" w:rsidR="00A5066B">
        <w:t xml:space="preserve">the </w:t>
      </w:r>
      <w:r w:rsidRPr="00B27D14">
        <w:t xml:space="preserve">reader of human authorship and moral agency. Thus, authors should be allowed to have complete control over plot development and stylistic decisions to ensure the professional validity.  </w:t>
      </w:r>
    </w:p>
    <w:p xmlns:wp14="http://schemas.microsoft.com/office/word/2010/wordml" w:rsidRPr="00B27D14" w:rsidR="00D0746C" w:rsidP="00D0746C" w:rsidRDefault="00D0746C" w14:paraId="231AFFCE" wp14:textId="77777777">
      <w:pPr>
        <w:pStyle w:val="Heading3"/>
      </w:pPr>
      <w:bookmarkStart w:name="_Toc238762527" w:id="99"/>
      <w:r w:rsidRPr="00B27D14">
        <w:t>5.2.3 Recommendations for Policymakers and Educational Bodies</w:t>
      </w:r>
      <w:bookmarkEnd w:id="99"/>
    </w:p>
    <w:p xmlns:wp14="http://schemas.microsoft.com/office/word/2010/wordml" w:rsidRPr="00B27D14" w:rsidR="00D0746C" w:rsidP="00D0746C" w:rsidRDefault="00D0746C" w14:paraId="72AD9AED" wp14:textId="77777777">
      <w:r w:rsidRPr="00B27D14">
        <w:rPr>
          <w:b/>
          <w:bCs/>
        </w:rPr>
        <w:t>Maintain Strict Copyright Exceptions in the UK:</w:t>
      </w:r>
      <w:r w:rsidRPr="00B27D14">
        <w:t xml:space="preserve"> </w:t>
      </w:r>
    </w:p>
    <w:p xmlns:wp14="http://schemas.microsoft.com/office/word/2010/wordml" w:rsidRPr="00B27D14" w:rsidR="00D0746C" w:rsidP="00D0746C" w:rsidRDefault="00D0746C" w14:paraId="56414C8E" wp14:textId="77777777">
      <w:r w:rsidRPr="00B27D14">
        <w:t xml:space="preserve">The lawmakers of the UK are encouraged to maintain very narrow non-commercial text and data mining (TDM) limitations of Section 29A of the CDPA. Commercial harvesting of AI data by companies should be explicitly licensed by law to enable authors to receive adequate financial compensation.  </w:t>
      </w:r>
    </w:p>
    <w:p xmlns:wp14="http://schemas.microsoft.com/office/word/2010/wordml" w:rsidRPr="00B27D14" w:rsidR="00D0746C" w:rsidP="00D0746C" w:rsidRDefault="00D0746C" w14:paraId="1088D4D3" wp14:textId="77777777">
      <w:r w:rsidRPr="00B27D14">
        <w:rPr>
          <w:b/>
          <w:bCs/>
        </w:rPr>
        <w:t>Develop National AI Guidelines in Bangladesh:</w:t>
      </w:r>
      <w:r w:rsidRPr="00B27D14">
        <w:t xml:space="preserve"> The draft National AI Policy 2024 in Bangladesh needs to be extended with specific copyright protection and freelance labor protection. Moreover, official AI literacy policies should be written in institutional libraries and universities to avoid uncontrolled digital copying and information privacy invasion.  </w:t>
      </w:r>
    </w:p>
    <w:p xmlns:wp14="http://schemas.microsoft.com/office/word/2010/wordml" w:rsidRPr="00B27D14" w:rsidR="00D0746C" w:rsidP="00D0746C" w:rsidRDefault="00D0746C" w14:paraId="21C12EE7" wp14:textId="77777777">
      <w:r w:rsidRPr="00B27D14">
        <w:rPr>
          <w:b/>
          <w:bCs/>
        </w:rPr>
        <w:t>Establish Collective Licensing Repositories:</w:t>
      </w:r>
      <w:r w:rsidRPr="00B27D14">
        <w:t xml:space="preserve"> Regulatory agencies and collecting societies worldwide are advised to establish central collection centers of AI training data. Such systems would enable authors to license their books on a voluntary basis and get royalty payments whenever their literary works are used to train machine models.  </w:t>
      </w:r>
    </w:p>
    <w:p xmlns:wp14="http://schemas.microsoft.com/office/word/2010/wordml" w:rsidRPr="00B27D14" w:rsidR="00D0746C" w:rsidP="00D0746C" w:rsidRDefault="00D0746C" w14:paraId="013E1AA3" wp14:textId="77777777">
      <w:pPr>
        <w:pStyle w:val="Heading2"/>
      </w:pPr>
      <w:bookmarkStart w:name="_Toc238762528" w:id="100"/>
      <w:r w:rsidRPr="00B27D14">
        <w:t>5.3 Limitations of the Study</w:t>
      </w:r>
      <w:bookmarkEnd w:id="100"/>
    </w:p>
    <w:p xmlns:wp14="http://schemas.microsoft.com/office/word/2010/wordml" w:rsidRPr="00B27D14" w:rsidR="00D0746C" w:rsidP="00D0746C" w:rsidRDefault="00D0746C" w14:paraId="74A94439" wp14:textId="77777777">
      <w:r w:rsidRPr="00B27D14">
        <w:t xml:space="preserve">There are a number of methodological limitations that need to be recognized in this dissertation. To begin with, the research design was completely dependent on the secondary sources of data (Stewart and Kamins, 1993). Even though the research consolidated high-quality peer-reviewed scholarly journals, quantitative survey reports, and company policy reports, no empirical surveys or direct interviews with stakeholders were carried out. The depth of the results was based on the parameters and sample sizes set by the original researchers (Al Mamun and Al Walid, 2026; English et al., 2026; Formosa et al., 2025).  </w:t>
      </w:r>
    </w:p>
    <w:p xmlns:wp14="http://schemas.microsoft.com/office/word/2010/wordml" w:rsidRPr="00B27D14" w:rsidR="00D0746C" w:rsidP="00D0746C" w:rsidRDefault="00D0746C" w14:paraId="0D317D7F" wp14:textId="77777777">
      <w:r w:rsidRPr="00B27D14">
        <w:t xml:space="preserve">The research employed a cross-sectional time frame (Saunders et al., 2023). Generative AI is a highly unstable sector where algorithms are regularly published and the international copyright process is underway (Lucchi, 2024; Singay, 2024). The empirical results represent the conditions of the literature sector in 2023-2026. Thus, it is not possible to evaluate the long-term structural impacts of AI adoption on book consumption and creative authorship on the basis of this time range. </w:t>
      </w:r>
    </w:p>
    <w:p xmlns:wp14="http://schemas.microsoft.com/office/word/2010/wordml" w:rsidRPr="00B27D14" w:rsidR="00D0746C" w:rsidP="00D0746C" w:rsidRDefault="00D0746C" w14:paraId="0F83957E" wp14:textId="77777777">
      <w:r w:rsidRPr="00B27D14">
        <w:t>Lastly, the geographic area was narrowly focused on a comparative study between the United Kingdom and Bangladesh. Although these two nations are successfully used to represent the example of the mature and developing economic trends, the results cannot be generalized to the other areas with different legal traditions.</w:t>
      </w:r>
    </w:p>
    <w:p xmlns:wp14="http://schemas.microsoft.com/office/word/2010/wordml" w:rsidRPr="00B27D14" w:rsidR="00D0746C" w:rsidP="00D0746C" w:rsidRDefault="00D0746C" w14:paraId="194A349B" wp14:textId="77777777">
      <w:pPr>
        <w:pStyle w:val="Heading2"/>
      </w:pPr>
      <w:bookmarkStart w:name="_Toc238762529" w:id="101"/>
      <w:r w:rsidRPr="00B27D14">
        <w:t>5.4 Suggestions for Future Research</w:t>
      </w:r>
      <w:bookmarkEnd w:id="101"/>
    </w:p>
    <w:p xmlns:wp14="http://schemas.microsoft.com/office/word/2010/wordml" w:rsidRPr="00B27D14" w:rsidR="00D0746C" w:rsidP="00D0746C" w:rsidRDefault="00D0746C" w14:paraId="7F6A203A" wp14:textId="77777777">
      <w:r w:rsidRPr="00B27D14">
        <w:t>The findings of this study can be extended by indicating the following directions of future academic research:</w:t>
      </w:r>
    </w:p>
    <w:p xmlns:wp14="http://schemas.microsoft.com/office/word/2010/wordml" w:rsidRPr="00B27D14" w:rsidR="00D0746C" w:rsidP="00D0746C" w:rsidRDefault="00D0746C" w14:paraId="0E68B469" wp14:textId="77777777">
      <w:r w:rsidRPr="00B27D14">
        <w:rPr>
          <w:b/>
          <w:bCs/>
        </w:rPr>
        <w:t>Longitudinal Studies on Creative Style:</w:t>
      </w:r>
      <w:r w:rsidRPr="00B27D14">
        <w:t xml:space="preserve"> Longitudinal corpus studies are to be carried out in the future to determine whether the homogenization of styles and the convergence of lexicon are permanent characteristics of published literature over a long time </w:t>
      </w:r>
    </w:p>
    <w:p xmlns:wp14="http://schemas.microsoft.com/office/word/2010/wordml" w:rsidRPr="00B27D14" w:rsidR="00D0746C" w:rsidP="00D0746C" w:rsidRDefault="00D0746C" w14:paraId="2CC11CAC" wp14:textId="77777777">
      <w:r w:rsidRPr="00B27D14">
        <w:rPr>
          <w:b/>
          <w:bCs/>
        </w:rPr>
        <w:t>Primary Empirical Investigation:</w:t>
      </w:r>
      <w:r w:rsidRPr="00B27D14">
        <w:t xml:space="preserve"> To understand new labor dynamics in action, researchers are advised to use direct field surveys and semi-structured interviews with trade publishers, literary agents, and professional authors. </w:t>
      </w:r>
    </w:p>
    <w:p xmlns:wp14="http://schemas.microsoft.com/office/word/2010/wordml" w:rsidRPr="00B27D14" w:rsidR="00D0746C" w:rsidP="00D0746C" w:rsidRDefault="00D0746C" w14:paraId="4523673D" wp14:textId="77777777">
      <w:r w:rsidRPr="00B27D14">
        <w:rPr>
          <w:b/>
          <w:bCs/>
        </w:rPr>
        <w:t>Investigation of Alternative Legal Jurisdictions:</w:t>
      </w:r>
      <w:r w:rsidRPr="00B27D14">
        <w:t xml:space="preserve"> Further research may broaden the comparative model to assess the effects of fair use AI in the literature industry of other countries. </w:t>
      </w:r>
    </w:p>
    <w:p xmlns:wp14="http://schemas.microsoft.com/office/word/2010/wordml" w:rsidRPr="00B27D14" w:rsidR="00D0746C" w:rsidP="00D0746C" w:rsidRDefault="00D0746C" w14:paraId="146E4F4E" wp14:textId="77777777">
      <w:pPr>
        <w:pStyle w:val="Heading2"/>
      </w:pPr>
      <w:bookmarkStart w:name="_Toc238762530" w:id="102"/>
      <w:r w:rsidRPr="00B27D14">
        <w:t>5.5 Conclusion</w:t>
      </w:r>
      <w:bookmarkEnd w:id="102"/>
    </w:p>
    <w:p xmlns:wp14="http://schemas.microsoft.com/office/word/2010/wordml" w:rsidRPr="00B27D14" w:rsidR="00D0746C" w:rsidP="00D0746C" w:rsidRDefault="00D0746C" w14:paraId="75BD9E4B" wp14:textId="77777777">
      <w:r w:rsidRPr="00B27D14">
        <w:t xml:space="preserve">The literature industry is at a historic crossroads due to the speedy dispersion of generative artificial intelligence (Slocombe and Liveley, 2025). Compared to the earlier technological changes, like the commercial printing press or digital e-books, generative models do not just disseminate literature. They actually create synthetic narrative text (Finch and Buchmesse, 2019; Begum, 2025). In this dissertation, the structural, creative and legal implications of this technological change were explored. To do so, a comparison of the well established market in the United Kingdom and the new market in Bangladesh was performed. </w:t>
      </w:r>
    </w:p>
    <w:p xmlns:wp14="http://schemas.microsoft.com/office/word/2010/wordml" w:rsidRPr="00B27D14" w:rsidR="00D0746C" w:rsidP="00D0746C" w:rsidRDefault="00D0746C" w14:paraId="706B8562" wp14:textId="77777777">
      <w:r w:rsidRPr="00B27D14">
        <w:t xml:space="preserve">The research finds that generative artificial intelligence is a two-sided sword. On the one hand, language models offer several functional benefits. They automate the process of technical manuscript evaluation by publishers. It also helps second-language writers at the beginning of their careers (Sytnyk, 2024; Rahnuma, 2026). </w:t>
      </w:r>
    </w:p>
    <w:p xmlns:wp14="http://schemas.microsoft.com/office/word/2010/wordml" w:rsidRPr="00B27D14" w:rsidR="00D0746C" w:rsidP="00D0746C" w:rsidRDefault="00D0746C" w14:paraId="291CF5F7" wp14:textId="77777777">
      <w:r w:rsidRPr="00B27D14">
        <w:t xml:space="preserve">Conversely, unregulated adoption presents significant dangers to the literature industry. Text that is produced by AI does not have emotional awareness, deprives authors of identity, and causes extreme homogenization of the style (Jasim and Awqati, 2025). Moreover, the direct extraction of mass training data is a direct violation of the intellectual property rights of professional authors (Rowberry, 2025). </w:t>
      </w:r>
    </w:p>
    <w:p xmlns:wp14="http://schemas.microsoft.com/office/word/2010/wordml" w:rsidRPr="00B27D14" w:rsidR="00D0746C" w:rsidP="00D0746C" w:rsidRDefault="00D0746C" w14:paraId="222E86E6" wp14:textId="77777777">
      <w:r w:rsidRPr="00B27D14">
        <w:t xml:space="preserve">In the comparative analysis, it is seen that institutional resilience is determined by market maturity. United Kingdom has strong copyright and corporate policies. Thus, fair licensing is required to secure human creators (Bloomsbury, 2026; Balch, 2024; Rosati, 2025). Conversely, Bangladesh faced drastic losses in freelance jobs and a lack of policy. It exposes creative individuals to economic instability (Alam, 2025; Naher et al., 2026). </w:t>
      </w:r>
    </w:p>
    <w:p xmlns:wp14="http://schemas.microsoft.com/office/word/2010/wordml" w:rsidRPr="00B27D14" w:rsidR="00D0746C" w:rsidP="00D0746C" w:rsidRDefault="00D0746C" w14:paraId="1112E8BC" wp14:textId="77777777">
      <w:r w:rsidRPr="00B27D14">
        <w:t xml:space="preserve">Finally, artificial intelligence should be kept as a supportive mechanism, not as a substitute to human intelligence. To save the future of literature, publishers, writers, and policymakers have to work cooperatively. </w:t>
      </w:r>
    </w:p>
    <w:p xmlns:wp14="http://schemas.microsoft.com/office/word/2010/wordml" w:rsidRPr="00B27D14" w:rsidR="001B1DE3" w:rsidP="00644BC5" w:rsidRDefault="001B1DE3" w14:paraId="19219836" wp14:textId="77777777"/>
    <w:p xmlns:wp14="http://schemas.microsoft.com/office/word/2010/wordml" w:rsidRPr="00B27D14" w:rsidR="001B1DE3" w:rsidP="001B1DE3" w:rsidRDefault="001B1DE3" w14:paraId="296FEF7D" wp14:textId="77777777">
      <w:r w:rsidRPr="00B27D14">
        <w:br w:type="page"/>
      </w:r>
    </w:p>
    <w:p xmlns:wp14="http://schemas.microsoft.com/office/word/2010/wordml" w:rsidRPr="00B27D14" w:rsidR="00992069" w:rsidP="00B731C2" w:rsidRDefault="00B731C2" w14:paraId="071E4E01" wp14:textId="77777777">
      <w:pPr>
        <w:pStyle w:val="Heading1"/>
      </w:pPr>
      <w:bookmarkStart w:name="_Toc238762531" w:id="103"/>
      <w:r w:rsidRPr="00B27D14">
        <w:t>References</w:t>
      </w:r>
      <w:bookmarkEnd w:id="103"/>
    </w:p>
    <w:p xmlns:wp14="http://schemas.microsoft.com/office/word/2010/wordml" w:rsidRPr="00B27D14" w:rsidR="005835DF" w:rsidP="005835DF" w:rsidRDefault="005835DF" w14:paraId="52B99E6D" wp14:textId="77777777">
      <w:pPr>
        <w:ind w:left="720" w:hanging="720"/>
      </w:pPr>
      <w:r w:rsidRPr="00B27D14">
        <w:t>Ahmad, Z., Prattay, S.R., Kaiser, W., Rahim, S. and Shoshi, S.J., 2024. Role of AI on Creativity of Aspiring Writers in Bangladesh. Rupkatha Journal on Interdisciplinary Studies in Humanities, 16(3). Available at: https://www.researchgate.net/profile/Wahid-Kaiser/publication/385409169_Role_of_AI_on_Creativity_of_Aspiring_Writers_in_Bangladesh/links/6723418c77b63d1220cf7deb/Role-of-AI-on-Creativity-of-Aspiring-Writers-in-Bangladesh.pdf</w:t>
      </w:r>
    </w:p>
    <w:p xmlns:wp14="http://schemas.microsoft.com/office/word/2010/wordml" w:rsidRPr="00B27D14" w:rsidR="005835DF" w:rsidP="005835DF" w:rsidRDefault="005835DF" w14:paraId="2DA1CF6E" wp14:textId="77777777">
      <w:pPr>
        <w:ind w:left="720" w:hanging="720"/>
      </w:pPr>
      <w:r w:rsidRPr="00B27D14">
        <w:t>Al Mamun, M.A. and Al Walid, M., 2026. Generative Artificial Intelligence in Tertiary Level Education in Bangladesh: Practices, Benefits, Challenges, and Prospects. </w:t>
      </w:r>
      <w:r w:rsidRPr="00B27D14">
        <w:rPr>
          <w:i/>
          <w:iCs/>
        </w:rPr>
        <w:t>Journal of Information Technology Education: Research</w:t>
      </w:r>
      <w:r w:rsidRPr="00B27D14">
        <w:t>, </w:t>
      </w:r>
      <w:r w:rsidRPr="00B27D14">
        <w:rPr>
          <w:i/>
          <w:iCs/>
        </w:rPr>
        <w:t>25</w:t>
      </w:r>
      <w:r w:rsidRPr="00B27D14">
        <w:t>, p.15. Available at: https://www.informingscience.org/Publications/5749?Type=journalarticles&amp;JournalID=3</w:t>
      </w:r>
    </w:p>
    <w:p xmlns:wp14="http://schemas.microsoft.com/office/word/2010/wordml" w:rsidRPr="00B27D14" w:rsidR="005835DF" w:rsidP="005835DF" w:rsidRDefault="005835DF" w14:paraId="1E38F93A" wp14:textId="77777777">
      <w:pPr>
        <w:ind w:left="720" w:hanging="720"/>
      </w:pPr>
      <w:r w:rsidRPr="00B27D14">
        <w:t>Alam, M.S., 2025. Global AI Disruption, Local Impact: Opportunities and Risks for Bangladesh’s Youth Freelancers in. Available at: https://www.researchgate.net/profile/Md-Shofiul-Alam-2/publication/394846646_Global_AI_Disruption_Local_Impact_Opportunities_and_Risks_for_Bangladesh's_Youth_Freelancers_in_2025/links/68a893bf7984e374aceaa5eb/Global-AI-Disruption-Local-Impact-Opportunities-and-Risks-for-Bangladeshs-Youth-Freelancers-in-2025.pdf</w:t>
      </w:r>
    </w:p>
    <w:p xmlns:wp14="http://schemas.microsoft.com/office/word/2010/wordml" w:rsidRPr="00B27D14" w:rsidR="005835DF" w:rsidP="005835DF" w:rsidRDefault="005835DF" w14:paraId="6B666429" wp14:textId="77777777">
      <w:pPr>
        <w:ind w:left="720" w:hanging="720"/>
      </w:pPr>
      <w:r w:rsidRPr="00B27D14">
        <w:t>Al-Kfairy, M., 2024. Factors impacting the adoption and acceptance of ChatGPT in educational settings: A narrative review of empirical studies. </w:t>
      </w:r>
      <w:r w:rsidRPr="00B27D14">
        <w:rPr>
          <w:i/>
          <w:iCs/>
        </w:rPr>
        <w:t>Applied System Innovation</w:t>
      </w:r>
      <w:r w:rsidRPr="00B27D14">
        <w:t>, </w:t>
      </w:r>
      <w:r w:rsidRPr="00B27D14">
        <w:rPr>
          <w:i/>
          <w:iCs/>
        </w:rPr>
        <w:t>7</w:t>
      </w:r>
      <w:r w:rsidRPr="00B27D14">
        <w:t>(6), p.110. Available at: https://www.mdpi.com/2571-5577/7/6/110</w:t>
      </w:r>
    </w:p>
    <w:p xmlns:wp14="http://schemas.microsoft.com/office/word/2010/wordml" w:rsidRPr="00B27D14" w:rsidR="005835DF" w:rsidP="005835DF" w:rsidRDefault="005835DF" w14:paraId="0DB6C823" wp14:textId="77777777">
      <w:pPr>
        <w:ind w:left="720" w:hanging="720"/>
      </w:pPr>
      <w:r w:rsidRPr="00B27D14">
        <w:t>Anderson, R., 2007. Thematic content analysis (TCA). </w:t>
      </w:r>
      <w:r w:rsidRPr="00B27D14">
        <w:rPr>
          <w:i/>
          <w:iCs/>
        </w:rPr>
        <w:t>Descriptive presentation of qualitative data</w:t>
      </w:r>
      <w:r w:rsidRPr="00B27D14">
        <w:t>, </w:t>
      </w:r>
      <w:r w:rsidRPr="00B27D14">
        <w:rPr>
          <w:i/>
          <w:iCs/>
        </w:rPr>
        <w:t>3</w:t>
      </w:r>
      <w:r w:rsidRPr="00B27D14">
        <w:t>, pp.1-4. Available at: https://www.academia.edu/download/36098984/Thematic_Content_Analysis_manuscript.pdf</w:t>
      </w:r>
    </w:p>
    <w:p xmlns:wp14="http://schemas.microsoft.com/office/word/2010/wordml" w:rsidRPr="00B27D14" w:rsidR="005835DF" w:rsidP="005835DF" w:rsidRDefault="005835DF" w14:paraId="045EE81C" wp14:textId="77777777">
      <w:pPr>
        <w:ind w:left="720" w:hanging="720"/>
      </w:pPr>
      <w:r w:rsidRPr="00B27D14">
        <w:t>Balch, T., 2024. Copyright and Generative AI. </w:t>
      </w:r>
      <w:r w:rsidRPr="00B27D14">
        <w:rPr>
          <w:i/>
          <w:iCs/>
        </w:rPr>
        <w:t>Journal of IP in Practice</w:t>
      </w:r>
      <w:r w:rsidRPr="00B27D14">
        <w:t>, </w:t>
      </w:r>
      <w:r w:rsidRPr="00B27D14">
        <w:rPr>
          <w:i/>
          <w:iCs/>
        </w:rPr>
        <w:t>1</w:t>
      </w:r>
      <w:r w:rsidRPr="00B27D14">
        <w:t>(1), pp.41-44. Available at: https://www.ubplj.org/index.php/jipp/article/view/2198</w:t>
      </w:r>
    </w:p>
    <w:p xmlns:wp14="http://schemas.microsoft.com/office/word/2010/wordml" w:rsidRPr="00B27D14" w:rsidR="005835DF" w:rsidP="005835DF" w:rsidRDefault="005835DF" w14:paraId="5442967D" wp14:textId="77777777">
      <w:pPr>
        <w:ind w:left="720" w:hanging="720"/>
      </w:pPr>
      <w:r w:rsidRPr="00B27D14">
        <w:t>Begum, S., 2025. AI and literature: The impact of artificial intelligence on creative writing and narrative forms. </w:t>
      </w:r>
      <w:r w:rsidRPr="00B27D14">
        <w:rPr>
          <w:i/>
          <w:iCs/>
        </w:rPr>
        <w:t>Journal of Social Signs Review</w:t>
      </w:r>
      <w:r w:rsidRPr="00B27D14">
        <w:t>, </w:t>
      </w:r>
      <w:r w:rsidRPr="00B27D14">
        <w:rPr>
          <w:i/>
          <w:iCs/>
        </w:rPr>
        <w:t>3</w:t>
      </w:r>
      <w:r w:rsidRPr="00B27D14">
        <w:t>(06), pp.180-199. Available at: https://socialsignsreivew.com/index.php/12/article/view/293</w:t>
      </w:r>
    </w:p>
    <w:p xmlns:wp14="http://schemas.microsoft.com/office/word/2010/wordml" w:rsidRPr="00B27D14" w:rsidR="005835DF" w:rsidP="005835DF" w:rsidRDefault="005835DF" w14:paraId="71A26969" wp14:textId="77777777">
      <w:pPr>
        <w:ind w:left="720" w:hanging="720"/>
      </w:pPr>
      <w:r w:rsidRPr="00B27D14">
        <w:t>Bloomsbury, 2026. </w:t>
      </w:r>
      <w:r w:rsidRPr="00B27D14">
        <w:rPr>
          <w:i/>
          <w:iCs/>
        </w:rPr>
        <w:t>Bloomsbury Publishing AI Policy for Authors and Illustrators | AI in publishing - Bloomsbury</w:t>
      </w:r>
      <w:r w:rsidRPr="00B27D14">
        <w:t>. Bloomsbury.com. </w:t>
      </w:r>
      <w:hyperlink w:tgtFrame="_blank" w:history="1" r:id="rId11">
        <w:r w:rsidRPr="00B27D14">
          <w:rPr>
            <w:rStyle w:val="Hyperlink"/>
            <w:color w:val="auto"/>
          </w:rPr>
          <w:t>https://www.bloomsbury.com/media/0zxgch3t/ai-policy-for-authors-and-illustrators-dec-2025.pdf</w:t>
        </w:r>
      </w:hyperlink>
    </w:p>
    <w:p xmlns:wp14="http://schemas.microsoft.com/office/word/2010/wordml" w:rsidRPr="00B27D14" w:rsidR="005835DF" w:rsidP="005835DF" w:rsidRDefault="005835DF" w14:paraId="0CE30869" wp14:textId="77777777">
      <w:pPr>
        <w:ind w:left="720" w:hanging="720"/>
      </w:pPr>
      <w:r w:rsidRPr="00B27D14">
        <w:t>Borger, J.G., Ng, A.P., Anderton, H., Ashdown, G.W., Auld, M., Blewitt, M.E., Brown, D.V., Call, M.J., Collins, P., Freytag, S. and Harrison, L.C., 2023. Artificial intelligence takes center stage: exploring the capabilities and implications of ChatGPT and other AI‐assisted technologies in scientific research and education. </w:t>
      </w:r>
      <w:r w:rsidRPr="00B27D14">
        <w:rPr>
          <w:i/>
          <w:iCs/>
        </w:rPr>
        <w:t>Immunology and cell biology</w:t>
      </w:r>
      <w:r w:rsidRPr="00B27D14">
        <w:t>, </w:t>
      </w:r>
      <w:r w:rsidRPr="00B27D14">
        <w:rPr>
          <w:i/>
          <w:iCs/>
        </w:rPr>
        <w:t>101</w:t>
      </w:r>
      <w:r w:rsidRPr="00B27D14">
        <w:t>(10), pp.923-935. Available at: https://onlinelibrary.wiley.com/doi/abs/10.1111/imcb.12689</w:t>
      </w:r>
    </w:p>
    <w:p xmlns:wp14="http://schemas.microsoft.com/office/word/2010/wordml" w:rsidRPr="00B27D14" w:rsidR="005835DF" w:rsidP="005835DF" w:rsidRDefault="005835DF" w14:paraId="7753E05A" wp14:textId="77777777">
      <w:pPr>
        <w:ind w:left="720" w:hanging="720"/>
      </w:pPr>
      <w:r w:rsidRPr="00B27D14">
        <w:t>Braun, V. and Clarke, V., 2006. Using thematic analysis in psychology. </w:t>
      </w:r>
      <w:r w:rsidRPr="00B27D14">
        <w:rPr>
          <w:i/>
          <w:iCs/>
        </w:rPr>
        <w:t>Qualitative research in psychology</w:t>
      </w:r>
      <w:r w:rsidRPr="00B27D14">
        <w:t>, </w:t>
      </w:r>
      <w:r w:rsidRPr="00B27D14">
        <w:rPr>
          <w:i/>
          <w:iCs/>
        </w:rPr>
        <w:t>3</w:t>
      </w:r>
      <w:r w:rsidRPr="00B27D14">
        <w:t>(2), pp.77-101. Available at: https://www.tandfonline.com/doi/abs/10.1191/1478088706QP063OA</w:t>
      </w:r>
    </w:p>
    <w:p xmlns:wp14="http://schemas.microsoft.com/office/word/2010/wordml" w:rsidRPr="00B27D14" w:rsidR="005835DF" w:rsidP="005835DF" w:rsidRDefault="005835DF" w14:paraId="050AC050" wp14:textId="77777777">
      <w:pPr>
        <w:ind w:left="720" w:hanging="720"/>
      </w:pPr>
      <w:r w:rsidRPr="00B27D14">
        <w:t>Chowdhury, I.H., Mumtahina, N. and Niloy, M.I.H., 2025. How Generative AI Impacts on Academic Requirements: A Study on Tertiary Students of BUP. Available at: https://ijsdev.com/wp-content/uploads/2025/07/250202-3.pdf</w:t>
      </w:r>
    </w:p>
    <w:p xmlns:wp14="http://schemas.microsoft.com/office/word/2010/wordml" w:rsidRPr="00B27D14" w:rsidR="005835DF" w:rsidP="005835DF" w:rsidRDefault="005835DF" w14:paraId="4A4F1122" wp14:textId="77777777">
      <w:pPr>
        <w:ind w:left="720" w:hanging="720"/>
      </w:pPr>
      <w:r w:rsidRPr="00B27D14">
        <w:t>Creswell, J.W. and Clark, V.P., 2007. Mixed methods research. </w:t>
      </w:r>
      <w:r w:rsidRPr="00B27D14">
        <w:rPr>
          <w:i/>
          <w:iCs/>
        </w:rPr>
        <w:t>Thousand Oaks, CA</w:t>
      </w:r>
      <w:r w:rsidRPr="00B27D14">
        <w:t>. Available at: https://www.cambridgeenglish.org/Images/735110-studies-in-language-testing-volume-43.pdf#page=53</w:t>
      </w:r>
    </w:p>
    <w:p xmlns:wp14="http://schemas.microsoft.com/office/word/2010/wordml" w:rsidRPr="00B27D14" w:rsidR="005835DF" w:rsidP="005835DF" w:rsidRDefault="005835DF" w14:paraId="205BAAFB" wp14:textId="77777777">
      <w:pPr>
        <w:ind w:left="720" w:hanging="720"/>
      </w:pPr>
      <w:r w:rsidRPr="00B27D14">
        <w:t>Dahri, N.A., Yahaya, N., Al-Rahmi, W.M., Aldraiweesh, A., Alturki, U., Almutairy, S., Shutaleva, A. and Soomro, R.B., 2024. Extended TAM based acceptance of AI-Powered ChatGPT for supporting metacognitive self-regulated learning in education: A mixed-methods study. </w:t>
      </w:r>
      <w:r w:rsidRPr="00B27D14">
        <w:rPr>
          <w:i/>
          <w:iCs/>
        </w:rPr>
        <w:t>Heliyon</w:t>
      </w:r>
      <w:r w:rsidRPr="00B27D14">
        <w:t>, </w:t>
      </w:r>
      <w:r w:rsidRPr="00B27D14">
        <w:rPr>
          <w:i/>
          <w:iCs/>
        </w:rPr>
        <w:t>10</w:t>
      </w:r>
      <w:r w:rsidRPr="00B27D14">
        <w:t>(8). Available at: https://www.cell.com/heliyon/fulltext/S2405-8440(24)05348-9</w:t>
      </w:r>
    </w:p>
    <w:p xmlns:wp14="http://schemas.microsoft.com/office/word/2010/wordml" w:rsidRPr="00B27D14" w:rsidR="005835DF" w:rsidP="005835DF" w:rsidRDefault="005835DF" w14:paraId="0D7F1EA7" wp14:textId="77777777">
      <w:pPr>
        <w:ind w:left="720" w:hanging="720"/>
      </w:pPr>
      <w:r w:rsidRPr="00B27D14">
        <w:t>Dawle, A., 2025. Creative Disruption Impact of AI on English Language and Literature Studies. </w:t>
      </w:r>
      <w:r w:rsidRPr="00B27D14">
        <w:rPr>
          <w:i/>
          <w:iCs/>
        </w:rPr>
        <w:t>Available at SSRN 5336039</w:t>
      </w:r>
      <w:r w:rsidRPr="00B27D14">
        <w:t>. Available at: https://papers.ssrn.com/sol3/papers.cfm?abstract_id=5336039</w:t>
      </w:r>
    </w:p>
    <w:p xmlns:wp14="http://schemas.microsoft.com/office/word/2010/wordml" w:rsidRPr="00B27D14" w:rsidR="005835DF" w:rsidP="005835DF" w:rsidRDefault="005835DF" w14:paraId="26C9C789" wp14:textId="77777777">
      <w:pPr>
        <w:ind w:left="720" w:hanging="720"/>
      </w:pPr>
      <w:r w:rsidRPr="00B27D14">
        <w:t>De La Durantaye, K., 2025. Control and Compensation. A Comparative Analysis of Copyright Exceptions for Training Generative AI: K. de la Durantaye. </w:t>
      </w:r>
      <w:r w:rsidRPr="00B27D14">
        <w:rPr>
          <w:i/>
          <w:iCs/>
        </w:rPr>
        <w:t>IIC-International Review of Intellectual Property and Competition Law</w:t>
      </w:r>
      <w:r w:rsidRPr="00B27D14">
        <w:t>, </w:t>
      </w:r>
      <w:r w:rsidRPr="00B27D14">
        <w:rPr>
          <w:i/>
          <w:iCs/>
        </w:rPr>
        <w:t>56</w:t>
      </w:r>
      <w:r w:rsidRPr="00B27D14">
        <w:t>(4), pp.737-770. Available at: https://link.springer.com/article/10.1007/s40319-025-01569-6</w:t>
      </w:r>
    </w:p>
    <w:p xmlns:wp14="http://schemas.microsoft.com/office/word/2010/wordml" w:rsidRPr="00B27D14" w:rsidR="005835DF" w:rsidP="005835DF" w:rsidRDefault="005835DF" w14:paraId="768AECEF" wp14:textId="77777777">
      <w:pPr>
        <w:ind w:left="720" w:hanging="720"/>
      </w:pPr>
      <w:r w:rsidRPr="00B27D14">
        <w:t>Dougherty, D., 2024. CharlesGPT: Dickens, generative AI, and literary studies now. </w:t>
      </w:r>
      <w:r w:rsidRPr="00B27D14">
        <w:rPr>
          <w:i/>
          <w:iCs/>
        </w:rPr>
        <w:t>CEA Mid-Atlantic Review</w:t>
      </w:r>
      <w:r w:rsidRPr="00B27D14">
        <w:t>, </w:t>
      </w:r>
      <w:r w:rsidRPr="00B27D14">
        <w:rPr>
          <w:i/>
          <w:iCs/>
        </w:rPr>
        <w:t>32</w:t>
      </w:r>
      <w:r w:rsidRPr="00B27D14">
        <w:t>, pp.38-81. Available at: https://bowiestate.edu/academics/colleges/college-of-arts-and-sciences/departments/language-literature-and-cultural-studies/ceamag/ceamar-journal-2024.pdf#page=38</w:t>
      </w:r>
    </w:p>
    <w:p xmlns:wp14="http://schemas.microsoft.com/office/word/2010/wordml" w:rsidRPr="00B27D14" w:rsidR="005835DF" w:rsidP="005835DF" w:rsidRDefault="005835DF" w14:paraId="4F6663A5" wp14:textId="77777777">
      <w:pPr>
        <w:ind w:left="720" w:hanging="720"/>
      </w:pPr>
      <w:r w:rsidRPr="00B27D14">
        <w:t>Elgeddawy, M. and Abouraia, M., 2024, July. Pragmatism as a research paradigm. In </w:t>
      </w:r>
      <w:r w:rsidRPr="00B27D14">
        <w:rPr>
          <w:i/>
          <w:iCs/>
        </w:rPr>
        <w:t>European Conference on Research Methodology for Business and Management Studies</w:t>
      </w:r>
      <w:r w:rsidRPr="00B27D14">
        <w:t> (pp. 71-74). Academic Conferences International Limited. Available at: https://books.google.com/books?hl=en&amp;lr=&amp;id=pj8XEQAAQBAJ&amp;oi=fnd&amp;pg=PA71&amp;dq=Elgeddawy,+M.+and+Abouraia,+M.,+2024,+July.+Pragmatism+as+a+research+paradigm.+In+European+Conference+on+Research+Methodology+for+Business+and+Management+Studies+(pp.+71-74).+Academic+Conferences+International+Limited&amp;ots=C3LDcuOxB4&amp;sig=zHrGl-E3yI565VAxOgGLrQvLClA</w:t>
      </w:r>
    </w:p>
    <w:p xmlns:wp14="http://schemas.microsoft.com/office/word/2010/wordml" w:rsidRPr="00B27D14" w:rsidR="005835DF" w:rsidP="005835DF" w:rsidRDefault="005835DF" w14:paraId="4191465D" wp14:textId="77777777">
      <w:pPr>
        <w:ind w:left="720" w:hanging="720"/>
      </w:pPr>
      <w:r w:rsidRPr="00B27D14">
        <w:t>English, R., Nash, R. and Mackenzie, H., 2026. ‘A rather stupid but always available brainstorming partner’: Use and understanding of Generative AI by UK postgraduate researchers. </w:t>
      </w:r>
      <w:r w:rsidRPr="00B27D14">
        <w:rPr>
          <w:i/>
          <w:iCs/>
        </w:rPr>
        <w:t>Innovations in education and teaching international</w:t>
      </w:r>
      <w:r w:rsidRPr="00B27D14">
        <w:t>, </w:t>
      </w:r>
      <w:r w:rsidRPr="00B27D14">
        <w:rPr>
          <w:i/>
          <w:iCs/>
        </w:rPr>
        <w:t>63</w:t>
      </w:r>
      <w:r w:rsidRPr="00B27D14">
        <w:t>(1), pp.193-207. Available at: https://www.tandfonline.com/doi/abs/10.1080/14703297.2024.2446236</w:t>
      </w:r>
    </w:p>
    <w:p xmlns:wp14="http://schemas.microsoft.com/office/word/2010/wordml" w:rsidRPr="00B27D14" w:rsidR="005835DF" w:rsidP="005835DF" w:rsidRDefault="005835DF" w14:paraId="41998177" wp14:textId="77777777">
      <w:pPr>
        <w:ind w:left="720" w:hanging="720"/>
      </w:pPr>
      <w:r w:rsidRPr="00B27D14">
        <w:t>Finch, G. and Buchmesse, F., 2019. The Future Impact of Artificial Intelligence on the Publishing Industry. </w:t>
      </w:r>
      <w:r w:rsidRPr="00B27D14">
        <w:rPr>
          <w:i/>
          <w:iCs/>
        </w:rPr>
        <w:t>Livre blanc</w:t>
      </w:r>
      <w:r w:rsidRPr="00B27D14">
        <w:t>. Available at: https://bluesyemre.wordpress.com/wp-content/uploads/2020/09/white_paper_ai_publishing_gould_finch_2019_en.pdf</w:t>
      </w:r>
    </w:p>
    <w:p xmlns:wp14="http://schemas.microsoft.com/office/word/2010/wordml" w:rsidRPr="00B27D14" w:rsidR="005835DF" w:rsidP="005835DF" w:rsidRDefault="005835DF" w14:paraId="7E073066" wp14:textId="77777777">
      <w:pPr>
        <w:ind w:left="720" w:hanging="720"/>
      </w:pPr>
      <w:r w:rsidRPr="00B27D14">
        <w:t>Formosa, P., Bankins, S., Matulionyte, R. and Ghasemi, O., 2025. Can ChatGPT be an author? Generative AI creative writing assistance and perceptions of authorship, creatorship, responsibility, and disclosure. </w:t>
      </w:r>
      <w:r w:rsidRPr="00B27D14">
        <w:rPr>
          <w:i/>
          <w:iCs/>
        </w:rPr>
        <w:t>Ai &amp; Society</w:t>
      </w:r>
      <w:r w:rsidRPr="00B27D14">
        <w:t>, </w:t>
      </w:r>
      <w:r w:rsidRPr="00B27D14">
        <w:rPr>
          <w:i/>
          <w:iCs/>
        </w:rPr>
        <w:t>40</w:t>
      </w:r>
      <w:r w:rsidRPr="00B27D14">
        <w:t>(5), pp.3405-3417. Available at: https://link.springer.com/article/10.1007/s00146-024-02081-0</w:t>
      </w:r>
    </w:p>
    <w:p xmlns:wp14="http://schemas.microsoft.com/office/word/2010/wordml" w:rsidRPr="00B27D14" w:rsidR="005835DF" w:rsidP="005835DF" w:rsidRDefault="005835DF" w14:paraId="14B4B146" wp14:textId="77777777">
      <w:pPr>
        <w:ind w:left="720" w:hanging="720"/>
      </w:pPr>
      <w:r w:rsidRPr="00B27D14">
        <w:t>Ghafar, Z.N., Salh, H.F., Abdulrahim, M.A., Farxha, S.S., Arf, S.F. and Rahim, R.I., 2023. The role of artificial intelligence technology on English language learning: A literature review. </w:t>
      </w:r>
      <w:r w:rsidRPr="00B27D14">
        <w:rPr>
          <w:i/>
          <w:iCs/>
        </w:rPr>
        <w:t>Canadian Journal of Language and Literature Studies</w:t>
      </w:r>
      <w:r w:rsidRPr="00B27D14">
        <w:t>, </w:t>
      </w:r>
      <w:r w:rsidRPr="00B27D14">
        <w:rPr>
          <w:i/>
          <w:iCs/>
        </w:rPr>
        <w:t>3</w:t>
      </w:r>
      <w:r w:rsidRPr="00B27D14">
        <w:t>(2), pp.17-31. Available at: https://www.cjlls.ca/index.php/cjlls/article/view/87</w:t>
      </w:r>
    </w:p>
    <w:p xmlns:wp14="http://schemas.microsoft.com/office/word/2010/wordml" w:rsidRPr="00B27D14" w:rsidR="005835DF" w:rsidP="005835DF" w:rsidRDefault="005835DF" w14:paraId="4920A1B9" wp14:textId="77777777">
      <w:pPr>
        <w:ind w:left="720" w:hanging="720"/>
      </w:pPr>
      <w:r w:rsidRPr="00B27D14">
        <w:t xml:space="preserve">Islam, M. and Afrin, M., 2025. Usable Prospects of Artificial Intelligence (AI) &amp; Ethical Insinuations at the Tertiary Education: An Authentic Estimation of Academia </w:t>
      </w:r>
      <w:r w:rsidRPr="00B27D14">
        <w:t>Instructors in Bangladesh: Potensi Penggunaan Kecerdasan Buatan (AI) &amp; Isu Etika dalam Pendidikan Tinggi: Penilaian Otentik dari Para Pengajar Akademik di Bangladesh. </w:t>
      </w:r>
      <w:r w:rsidRPr="00B27D14">
        <w:rPr>
          <w:i/>
          <w:iCs/>
        </w:rPr>
        <w:t>Journal of Literature and Education</w:t>
      </w:r>
      <w:r w:rsidRPr="00B27D14">
        <w:t>, </w:t>
      </w:r>
      <w:r w:rsidRPr="00B27D14">
        <w:rPr>
          <w:i/>
          <w:iCs/>
        </w:rPr>
        <w:t>3</w:t>
      </w:r>
      <w:r w:rsidRPr="00B27D14">
        <w:t>(1), pp.95-102. Available at: https://www.researchgate.net/publication/395342061_Usable_Prospects_of_Artificial_Intelligence_AI_Ethical_Insinuations_at_the_Tertiary_Education_An_Authentic_Estimation_of_Academia_Instructors_in_Bangladesh_Potensi_Penggunaan_Kecerdasan_Buatan_AI_Isu_/fulltext/68be80cb6f87c42f3b90bb86/Usable-Prospects-of-Artificial-Intelligence-AI-Ethical-Insinuations-at-the-Tertiary-Education-An-Authentic-Estimation-of-Academia-Instructors-in-Bangladesh-Potensi-Penggunaan-Kecerdasan-Buatan-AI.pdf?_tp=eyJjb250ZXh0Ijp7ImZpcnN0UGFnZSI6InB1YmxpY2F0aW9uIiwicGFnZSI6InB1YmxpY2F0aW9uIn19</w:t>
      </w:r>
    </w:p>
    <w:p xmlns:wp14="http://schemas.microsoft.com/office/word/2010/wordml" w:rsidRPr="00B27D14" w:rsidR="005835DF" w:rsidP="005835DF" w:rsidRDefault="005835DF" w14:paraId="2BA5EE99" wp14:textId="77777777">
      <w:pPr>
        <w:ind w:left="720" w:hanging="720"/>
      </w:pPr>
      <w:r w:rsidRPr="00B27D14">
        <w:t>Jasim, Y.A. and Awqati, A.J., 2025. Distinguishing human creativity from AI-generated literary texts. </w:t>
      </w:r>
      <w:r w:rsidRPr="00B27D14">
        <w:rPr>
          <w:i/>
          <w:iCs/>
        </w:rPr>
        <w:t>Prospective Researches</w:t>
      </w:r>
      <w:r w:rsidRPr="00B27D14">
        <w:t>, </w:t>
      </w:r>
      <w:r w:rsidRPr="00B27D14">
        <w:rPr>
          <w:i/>
          <w:iCs/>
        </w:rPr>
        <w:t>25</w:t>
      </w:r>
      <w:r w:rsidRPr="00B27D14">
        <w:t>(2), pp.40-47. Available at: https://pr.hu.edu.iq/index.php/pr/article/view/494</w:t>
      </w:r>
    </w:p>
    <w:p xmlns:wp14="http://schemas.microsoft.com/office/word/2010/wordml" w:rsidRPr="00B27D14" w:rsidR="005835DF" w:rsidP="005835DF" w:rsidRDefault="005835DF" w14:paraId="1D517DFC" wp14:textId="77777777">
      <w:pPr>
        <w:ind w:left="720" w:hanging="720"/>
      </w:pPr>
      <w:r w:rsidRPr="00B27D14">
        <w:t>Johnson, A., 2024. Generative AI, UK Copyright and Open Licences: considerations for UK HEI copyright advice services. </w:t>
      </w:r>
      <w:r w:rsidRPr="00B27D14">
        <w:rPr>
          <w:i/>
          <w:iCs/>
        </w:rPr>
        <w:t>F1000Research</w:t>
      </w:r>
      <w:r w:rsidRPr="00B27D14">
        <w:t>, </w:t>
      </w:r>
      <w:r w:rsidRPr="00B27D14">
        <w:rPr>
          <w:i/>
          <w:iCs/>
        </w:rPr>
        <w:t>13</w:t>
      </w:r>
      <w:r w:rsidRPr="00B27D14">
        <w:t>, p.134. Available at: https://pmc.ncbi.nlm.nih.gov/articles/PMC11109589/</w:t>
      </w:r>
    </w:p>
    <w:p xmlns:wp14="http://schemas.microsoft.com/office/word/2010/wordml" w:rsidRPr="00B27D14" w:rsidR="005835DF" w:rsidP="005835DF" w:rsidRDefault="005835DF" w14:paraId="4A3BE8F4" wp14:textId="77777777">
      <w:pPr>
        <w:ind w:left="720" w:hanging="720"/>
      </w:pPr>
      <w:r w:rsidRPr="00B27D14">
        <w:t>Karpińska, A., Ilczuk, D., Cholewicka, E., Bennett, T. and Pratt, A.C., 2023. Production networks in the cultural and creative sector: case studies from the publishing industry. Available at: https://openaccess.city.ac.uk/id/eprint/30982/</w:t>
      </w:r>
    </w:p>
    <w:p xmlns:wp14="http://schemas.microsoft.com/office/word/2010/wordml" w:rsidRPr="00B27D14" w:rsidR="005835DF" w:rsidP="005835DF" w:rsidRDefault="005835DF" w14:paraId="7BE40C29" wp14:textId="77777777">
      <w:pPr>
        <w:ind w:left="720" w:hanging="720"/>
      </w:pPr>
      <w:r w:rsidRPr="00B27D14">
        <w:t>Kaushik, V. and Walsh, C.A., 2019. Pragmatism as a research paradigm and its implications for social work research. </w:t>
      </w:r>
      <w:r w:rsidRPr="00B27D14">
        <w:rPr>
          <w:i/>
          <w:iCs/>
        </w:rPr>
        <w:t>Social sciences</w:t>
      </w:r>
      <w:r w:rsidRPr="00B27D14">
        <w:t>, </w:t>
      </w:r>
      <w:r w:rsidRPr="00B27D14">
        <w:rPr>
          <w:i/>
          <w:iCs/>
        </w:rPr>
        <w:t>8</w:t>
      </w:r>
      <w:r w:rsidRPr="00B27D14">
        <w:t>(9), p.255. Available at: https://www.mdpi.com/2076-0760/8/9/255</w:t>
      </w:r>
    </w:p>
    <w:p xmlns:wp14="http://schemas.microsoft.com/office/word/2010/wordml" w:rsidRPr="00B27D14" w:rsidR="005835DF" w:rsidP="005835DF" w:rsidRDefault="005835DF" w14:paraId="129D12E5" wp14:textId="77777777">
      <w:pPr>
        <w:ind w:left="720" w:hanging="720"/>
      </w:pPr>
      <w:r w:rsidRPr="00B27D14">
        <w:t>Kavinkumar, M.P., 2024. The Interplay of Artificial Intelligence and Literature Exploring AI's Role in Shaping Literary Creativity and Analysis. Available at: https://www.researchgate.net/profile/P-Kavinkumar/publication/392840074_The_Interplay_of_Artificial_Intelligence_and_Literature_Exploring_AI's_Role_in_Shaping_Literary_Creativity_and_Analysis/links/6854eaa8cdf1a35eb17447ce/The-Interplay-of-Artificial-Intelligence-and-Literature-Exploring-AIs-Role-in-Shaping-Literary-Creativity-and-Analysis.pdf</w:t>
      </w:r>
    </w:p>
    <w:p xmlns:wp14="http://schemas.microsoft.com/office/word/2010/wordml" w:rsidRPr="00B27D14" w:rsidR="005835DF" w:rsidP="005835DF" w:rsidRDefault="005835DF" w14:paraId="735F6F0E" wp14:textId="77777777">
      <w:pPr>
        <w:ind w:left="720" w:hanging="720"/>
      </w:pPr>
      <w:r w:rsidRPr="00B27D14">
        <w:t>Khan, A.L., Hasan, M.M., Islam, M.N. and Uddin, M.S., 2024. Artificial intelligence tools in developing English writing skills: Bangladeshi university EFL students’ perceptions. </w:t>
      </w:r>
      <w:r w:rsidRPr="00B27D14">
        <w:rPr>
          <w:i/>
          <w:iCs/>
        </w:rPr>
        <w:t>English Education: Jurnal Tadris Bahasa Inggris</w:t>
      </w:r>
      <w:r w:rsidRPr="00B27D14">
        <w:t>, </w:t>
      </w:r>
      <w:r w:rsidRPr="00B27D14">
        <w:rPr>
          <w:i/>
          <w:iCs/>
        </w:rPr>
        <w:t>17</w:t>
      </w:r>
      <w:r w:rsidRPr="00B27D14">
        <w:t>(2), pp.345-371. Available at: https://ejournal.radenintan.ac.id/index.php/ENGEDU/article/view/24369</w:t>
      </w:r>
    </w:p>
    <w:p xmlns:wp14="http://schemas.microsoft.com/office/word/2010/wordml" w:rsidRPr="00B27D14" w:rsidR="005835DF" w:rsidP="005835DF" w:rsidRDefault="005835DF" w14:paraId="5F329E9E" wp14:textId="77777777">
      <w:pPr>
        <w:ind w:left="720" w:hanging="720"/>
      </w:pPr>
      <w:r w:rsidRPr="00B27D14">
        <w:t>Kong, S.C., Yang, Y. and Hou, C., 2024. Examining teachers’ behavioural intention of using generative artificial intelligence tools for teaching and learning based on the extended technology acceptance model. </w:t>
      </w:r>
      <w:r w:rsidRPr="00B27D14">
        <w:rPr>
          <w:i/>
          <w:iCs/>
        </w:rPr>
        <w:t>Computers and Education: Artificial Intelligence</w:t>
      </w:r>
      <w:r w:rsidRPr="00B27D14">
        <w:t>, </w:t>
      </w:r>
      <w:r w:rsidRPr="00B27D14">
        <w:rPr>
          <w:i/>
          <w:iCs/>
        </w:rPr>
        <w:t>7</w:t>
      </w:r>
      <w:r w:rsidRPr="00B27D14">
        <w:t xml:space="preserve">, </w:t>
      </w:r>
    </w:p>
    <w:p xmlns:wp14="http://schemas.microsoft.com/office/word/2010/wordml" w:rsidRPr="00B27D14" w:rsidR="005835DF" w:rsidP="005835DF" w:rsidRDefault="005835DF" w14:paraId="6E12B1C6" wp14:textId="77777777">
      <w:pPr>
        <w:ind w:left="720" w:hanging="720"/>
      </w:pPr>
      <w:r w:rsidRPr="00B27D14">
        <w:t>Kumar, S. and Ujire, D.K., 2024. Inductive and deductive approaches to qualitative research. </w:t>
      </w:r>
      <w:r w:rsidRPr="00B27D14">
        <w:rPr>
          <w:i/>
          <w:iCs/>
        </w:rPr>
        <w:t>International Journal of Multidisciplinary Educational Research</w:t>
      </w:r>
      <w:r w:rsidRPr="00B27D14">
        <w:t>, </w:t>
      </w:r>
      <w:r w:rsidRPr="00B27D14">
        <w:rPr>
          <w:i/>
          <w:iCs/>
        </w:rPr>
        <w:t>13</w:t>
      </w:r>
      <w:r w:rsidRPr="00B27D14">
        <w:t>(1), pp.58-63. Available at: http://ijmer.s3.amazonaws.com/pdf/volume13/volume13-issue1(4)/9.pdf</w:t>
      </w:r>
    </w:p>
    <w:p xmlns:wp14="http://schemas.microsoft.com/office/word/2010/wordml" w:rsidRPr="00B27D14" w:rsidR="005835DF" w:rsidP="005835DF" w:rsidRDefault="005835DF" w14:paraId="43C0BFC8" wp14:textId="77777777">
      <w:pPr>
        <w:ind w:left="720" w:hanging="720"/>
      </w:pPr>
      <w:r w:rsidRPr="00B27D14">
        <w:t>Lazić, K.S., 2024. The Role of Artificial Intelligence in English Literature Studies. In </w:t>
      </w:r>
      <w:r w:rsidRPr="00B27D14">
        <w:rPr>
          <w:i/>
          <w:iCs/>
        </w:rPr>
        <w:t>EMAN 2024–Economics &amp; Management: How to Cope with Disrupted Times-CONFERENCE PROCEEDINGS</w:t>
      </w:r>
      <w:r w:rsidRPr="00B27D14">
        <w:t> (pp. 437-442). Udruženje ekonomista i menadžera Balkana. Available at: https://www.ceeol.com/search/chapter-detail?id=1332261</w:t>
      </w:r>
    </w:p>
    <w:p xmlns:wp14="http://schemas.microsoft.com/office/word/2010/wordml" w:rsidRPr="00B27D14" w:rsidR="005835DF" w:rsidP="005835DF" w:rsidRDefault="005835DF" w14:paraId="46AC8860" wp14:textId="77777777">
      <w:pPr>
        <w:ind w:left="720" w:hanging="720"/>
      </w:pPr>
      <w:r w:rsidRPr="00B27D14">
        <w:t>Liang, S., 2025. </w:t>
      </w:r>
      <w:r w:rsidRPr="00B27D14">
        <w:rPr>
          <w:i/>
          <w:iCs/>
        </w:rPr>
        <w:t>Authors' sentiment on generative AI in the book industry</w:t>
      </w:r>
      <w:r w:rsidRPr="00B27D14">
        <w:t> (Doctoral dissertation, Macquarie University). Available at: https://figshare.mq.edu.au/ndownloader/files/58087180</w:t>
      </w:r>
    </w:p>
    <w:p xmlns:wp14="http://schemas.microsoft.com/office/word/2010/wordml" w:rsidRPr="00B27D14" w:rsidR="005835DF" w:rsidP="005835DF" w:rsidRDefault="005835DF" w14:paraId="2E0A46F2" wp14:textId="77777777">
      <w:pPr>
        <w:ind w:left="720" w:hanging="720"/>
      </w:pPr>
      <w:r w:rsidRPr="00B27D14">
        <w:t>Lucchi, N., 2024. ChatGPT: a case study on copyright challenges for generative artificial intelligence systems. </w:t>
      </w:r>
      <w:r w:rsidRPr="00B27D14">
        <w:rPr>
          <w:i/>
          <w:iCs/>
        </w:rPr>
        <w:t>European Journal of Risk Regulation</w:t>
      </w:r>
      <w:r w:rsidRPr="00B27D14">
        <w:t>, </w:t>
      </w:r>
      <w:r w:rsidRPr="00B27D14">
        <w:rPr>
          <w:i/>
          <w:iCs/>
        </w:rPr>
        <w:t>15</w:t>
      </w:r>
      <w:r w:rsidRPr="00B27D14">
        <w:t>(3), pp.602-624. Available at: https://www.cambridge.org/core/journals/european-journal-of-risk-regulation/article/c%5B%E2%80%A6%5Dficial-intelligence-systems/CEDCE34DED599CC4EB201289BB161965</w:t>
      </w:r>
    </w:p>
    <w:p xmlns:wp14="http://schemas.microsoft.com/office/word/2010/wordml" w:rsidRPr="00B27D14" w:rsidR="005835DF" w:rsidP="005835DF" w:rsidRDefault="005835DF" w14:paraId="5C183A01" wp14:textId="77777777">
      <w:pPr>
        <w:ind w:left="720" w:hanging="720"/>
      </w:pPr>
      <w:r w:rsidRPr="00B27D14">
        <w:t>Miltner, K. and Highfield, T., 2024, September. The possibilities of ‘good’generative AI in the cultural and creative industries. In </w:t>
      </w:r>
      <w:r w:rsidRPr="00B27D14">
        <w:rPr>
          <w:i/>
          <w:iCs/>
        </w:rPr>
        <w:t>Proceedings of the British Academy</w:t>
      </w:r>
      <w:r w:rsidRPr="00B27D14">
        <w:t>. British Academy. Available at: https://www.nottingham.ac.uk/clas/documents/visioning-and-creative-and-cultural-county/resources/possibilities-good-gen-ai-ccis-miltner-highfield-2024.pdf</w:t>
      </w:r>
    </w:p>
    <w:p xmlns:wp14="http://schemas.microsoft.com/office/word/2010/wordml" w:rsidRPr="00B27D14" w:rsidR="005835DF" w:rsidP="005835DF" w:rsidRDefault="005835DF" w14:paraId="3377C1C3" wp14:textId="77777777">
      <w:pPr>
        <w:ind w:left="720" w:hanging="720"/>
      </w:pPr>
      <w:r w:rsidRPr="00B27D14">
        <w:t xml:space="preserve">Murtuza, H.M. and Oliullah, M., 2025. Generative Artificial Intelligence Adoption Among Bangladeshi Journalists: Exploring Journalists' Awareness, Acceptance, Usage, and </w:t>
      </w:r>
      <w:r w:rsidRPr="00B27D14">
        <w:t>Organizational Stance on Generative AI. </w:t>
      </w:r>
      <w:r w:rsidRPr="00B27D14">
        <w:rPr>
          <w:i/>
          <w:iCs/>
        </w:rPr>
        <w:t>arXiv preprint arXiv:2511.10862</w:t>
      </w:r>
      <w:r w:rsidRPr="00B27D14">
        <w:t>. Available at: https://arxiv.org/abs/2511.10862</w:t>
      </w:r>
    </w:p>
    <w:p xmlns:wp14="http://schemas.microsoft.com/office/word/2010/wordml" w:rsidRPr="00B27D14" w:rsidR="005835DF" w:rsidP="005835DF" w:rsidRDefault="005835DF" w14:paraId="4CBFC931" wp14:textId="77777777">
      <w:pPr>
        <w:ind w:left="720" w:hanging="720"/>
      </w:pPr>
      <w:r w:rsidRPr="00B27D14">
        <w:t xml:space="preserve">Naher, S., Parul, R.S., Alam, K., Islam, S., Islam, H. and Islam, N., 2026. GENERATIVE AI IN LIBRARIES: USAGE, CHALLENGES, AND THE ROAD TO AI LITERACY IN BANGLADESH. Available at: </w:t>
      </w:r>
      <w:hyperlink w:history="1" r:id="rId12">
        <w:r w:rsidRPr="00B27D14">
          <w:rPr>
            <w:rStyle w:val="Hyperlink"/>
            <w:color w:val="auto"/>
          </w:rPr>
          <w:t>https://www.researchgate.net/profile/Md-Islam-1892/publication/397659961_GENERATIVE_AI_IN_LIBRARIES_USAGE_CHALLENGES_AND_THE_ROAD_TO_AI_LITERACY_IN_BANGLADESH/links/691a1f15480eb767581be8f7/GENERATIVE-AI-IN-LIBRARIES-USAGE-CHALLENGES-AND-THE-ROAD-TO-AI-LITERACY-IN-BANGLADESH.pdf</w:t>
        </w:r>
      </w:hyperlink>
    </w:p>
    <w:p xmlns:wp14="http://schemas.microsoft.com/office/word/2010/wordml" w:rsidRPr="00B27D14" w:rsidR="005835DF" w:rsidP="005835DF" w:rsidRDefault="005835DF" w14:paraId="718617EB" wp14:textId="77777777">
      <w:pPr>
        <w:ind w:left="720" w:hanging="720"/>
      </w:pPr>
      <w:r w:rsidRPr="00B27D14">
        <w:t>Neuendorf, K.A., 2018. Content analysis and thematic analysis. In </w:t>
      </w:r>
      <w:r w:rsidRPr="00B27D14">
        <w:rPr>
          <w:i/>
          <w:iCs/>
        </w:rPr>
        <w:t>Advanced research methods for applied psychology</w:t>
      </w:r>
      <w:r w:rsidRPr="00B27D14">
        <w:t> (pp. 211-223). Routledge. Available at: https://books.google.com/books?hl=en&amp;lr=&amp;id=NmcPEAAAQBAJ&amp;oi=fnd&amp;pg=PA211&amp;dq=Neuendorf,+K.A.,+2018.+Content+analysis+and+thematic+analysis.+In+Advanced+research+methods+for+applied+psychology+(pp.+211-223).+Routledge&amp;ots=xwm9vLCYBt&amp;sig=RxW7R_x7mAi_dzsOLZeSOIFuDvY</w:t>
      </w:r>
    </w:p>
    <w:p xmlns:wp14="http://schemas.microsoft.com/office/word/2010/wordml" w:rsidRPr="00B27D14" w:rsidR="005835DF" w:rsidP="005835DF" w:rsidRDefault="005835DF" w14:paraId="1CA81F61" wp14:textId="77777777">
      <w:pPr>
        <w:ind w:left="720" w:hanging="720"/>
      </w:pPr>
      <w:r w:rsidRPr="00B27D14">
        <w:t>Oshiesh, J.A.R., 2025. The Poetics of Code: Generative AI and the Redefinition of Literary Creativity. </w:t>
      </w:r>
      <w:r w:rsidRPr="00B27D14">
        <w:rPr>
          <w:i/>
          <w:iCs/>
        </w:rPr>
        <w:t>The Voice of Creative Research</w:t>
      </w:r>
      <w:r w:rsidRPr="00B27D14">
        <w:t>, </w:t>
      </w:r>
      <w:r w:rsidRPr="00B27D14">
        <w:rPr>
          <w:i/>
          <w:iCs/>
        </w:rPr>
        <w:t>7</w:t>
      </w:r>
      <w:r w:rsidRPr="00B27D14">
        <w:t>(1), pp.195-212. Available at: http://www.thevoiceofcreativeresearch.com/index.php/vcr/article/view/51</w:t>
      </w:r>
    </w:p>
    <w:p xmlns:wp14="http://schemas.microsoft.com/office/word/2010/wordml" w:rsidRPr="00B27D14" w:rsidR="005835DF" w:rsidP="005835DF" w:rsidRDefault="005835DF" w14:paraId="06058A8C" wp14:textId="77777777">
      <w:pPr>
        <w:ind w:left="720" w:hanging="720"/>
      </w:pPr>
      <w:r w:rsidRPr="00B27D14">
        <w:t>Otmar, R., Michael, R., Mullins, S. and Day, K., 2025. Ethics and the use of generative AI in professional editing. </w:t>
      </w:r>
      <w:r w:rsidRPr="00B27D14">
        <w:rPr>
          <w:i/>
          <w:iCs/>
        </w:rPr>
        <w:t>AI and Ethics</w:t>
      </w:r>
      <w:r w:rsidRPr="00B27D14">
        <w:t>, </w:t>
      </w:r>
      <w:r w:rsidRPr="00B27D14">
        <w:rPr>
          <w:i/>
          <w:iCs/>
        </w:rPr>
        <w:t>5</w:t>
      </w:r>
      <w:r w:rsidRPr="00B27D14">
        <w:t>(2), pp.1719-1731. Available at: https://link.springer.com/article/10.1007/s43681-024-00521-7</w:t>
      </w:r>
    </w:p>
    <w:p xmlns:wp14="http://schemas.microsoft.com/office/word/2010/wordml" w:rsidRPr="00B27D14" w:rsidR="005835DF" w:rsidP="005835DF" w:rsidRDefault="005835DF" w14:paraId="37B953BD" wp14:textId="77777777">
      <w:pPr>
        <w:ind w:left="720" w:hanging="720"/>
      </w:pPr>
      <w:r w:rsidRPr="00B27D14">
        <w:t>Patel, H.M., 2023. An integration of AI in English language and literature. </w:t>
      </w:r>
      <w:r w:rsidRPr="00B27D14">
        <w:rPr>
          <w:i/>
          <w:iCs/>
        </w:rPr>
        <w:t>Journal of Survey in Fisheries Sciences</w:t>
      </w:r>
      <w:r w:rsidRPr="00B27D14">
        <w:t>, </w:t>
      </w:r>
      <w:r w:rsidRPr="00B27D14">
        <w:rPr>
          <w:i/>
          <w:iCs/>
        </w:rPr>
        <w:t>10</w:t>
      </w:r>
      <w:r w:rsidRPr="00B27D14">
        <w:t>(1), pp.1232-1234. Available at: https://www.academia.edu/download/113795856/An_Integration_of_AI_In_English_Language_And_Literature.pdf</w:t>
      </w:r>
    </w:p>
    <w:p xmlns:wp14="http://schemas.microsoft.com/office/word/2010/wordml" w:rsidRPr="00B27D14" w:rsidR="005835DF" w:rsidP="005835DF" w:rsidRDefault="005835DF" w14:paraId="71F9E2A9" wp14:textId="77777777">
      <w:pPr>
        <w:ind w:left="720" w:hanging="720"/>
      </w:pPr>
      <w:r w:rsidRPr="00B27D14">
        <w:t>Patil, D., 2024. ChatGPT and similar generative artificial intelligence in art, music, and literature industries: Applications and ethical challenges. </w:t>
      </w:r>
      <w:r w:rsidRPr="00B27D14">
        <w:rPr>
          <w:i/>
          <w:iCs/>
        </w:rPr>
        <w:t>Music, And Literature Industries: Applications And Ethical Challenges (November 12, 2024)</w:t>
      </w:r>
      <w:r w:rsidRPr="00B27D14">
        <w:t>. Available at: https://papers.ssrn.com/sol3/papers.cfm?abstract_id=5057426</w:t>
      </w:r>
    </w:p>
    <w:p xmlns:wp14="http://schemas.microsoft.com/office/word/2010/wordml" w:rsidRPr="00B27D14" w:rsidR="005835DF" w:rsidP="005835DF" w:rsidRDefault="005835DF" w14:paraId="22CC5418" wp14:textId="77777777">
      <w:pPr>
        <w:ind w:left="720" w:hanging="720"/>
      </w:pPr>
      <w:r w:rsidRPr="00B27D14">
        <w:t>Rahnuma, N., 2026. Negotiating Writer Identity in Second Language Writing with Generative AI Support. </w:t>
      </w:r>
      <w:r w:rsidRPr="00B27D14">
        <w:rPr>
          <w:i/>
          <w:iCs/>
        </w:rPr>
        <w:t>Digital Studies in Language and Literature</w:t>
      </w:r>
      <w:r w:rsidRPr="00B27D14">
        <w:t>, (0). Available at: https://www.degruyterbrill.com/document/doi/10.1515/dsll-2026-0009/html</w:t>
      </w:r>
    </w:p>
    <w:p xmlns:wp14="http://schemas.microsoft.com/office/word/2010/wordml" w:rsidRPr="00B27D14" w:rsidR="005835DF" w:rsidP="005835DF" w:rsidRDefault="005835DF" w14:paraId="4A6D6818" wp14:textId="77777777">
      <w:pPr>
        <w:ind w:left="720" w:hanging="720"/>
      </w:pPr>
      <w:r w:rsidRPr="00B27D14">
        <w:t>Rani, C.S., 2026. </w:t>
      </w:r>
      <w:r w:rsidRPr="00B27D14">
        <w:rPr>
          <w:i/>
          <w:iCs/>
        </w:rPr>
        <w:t>AI Tools in English Literature and Language Education Across the World: Self-regulation, Motivation, and Satisfaction</w:t>
      </w:r>
      <w:r w:rsidRPr="00B27D14">
        <w:t> [online]. Available at: https://tgche.ac.in/storage/2025/12/133-Sirisha-Rani-AI-Tools-in-English-Literature-and-Language-Education-Across-the-World.pdf</w:t>
      </w:r>
    </w:p>
    <w:p xmlns:wp14="http://schemas.microsoft.com/office/word/2010/wordml" w:rsidRPr="00B27D14" w:rsidR="005835DF" w:rsidP="005835DF" w:rsidRDefault="005835DF" w14:paraId="4248ECE1" wp14:textId="77777777">
      <w:pPr>
        <w:ind w:left="720" w:hanging="720"/>
      </w:pPr>
      <w:r w:rsidRPr="00B27D14">
        <w:t>Rosati, E., 2025. The future of the movie industry in the wake of generative AI: A perspective under EU and UK copyright law. </w:t>
      </w:r>
      <w:r w:rsidRPr="00B27D14">
        <w:rPr>
          <w:i/>
          <w:iCs/>
        </w:rPr>
        <w:t>Computer Law &amp; Security Review</w:t>
      </w:r>
      <w:r w:rsidRPr="00B27D14">
        <w:t>, </w:t>
      </w:r>
      <w:r w:rsidRPr="00B27D14">
        <w:rPr>
          <w:i/>
          <w:iCs/>
        </w:rPr>
        <w:t>59</w:t>
      </w:r>
      <w:r w:rsidRPr="00B27D14">
        <w:t>, p.106207. Available at: https://www.sciencedirect.com/science/article/pii/S2212473X25000793</w:t>
      </w:r>
    </w:p>
    <w:p xmlns:wp14="http://schemas.microsoft.com/office/word/2010/wordml" w:rsidRPr="00B27D14" w:rsidR="005835DF" w:rsidP="005835DF" w:rsidRDefault="005835DF" w14:paraId="239F6AF2" wp14:textId="77777777">
      <w:pPr>
        <w:ind w:left="720" w:hanging="720"/>
      </w:pPr>
      <w:r w:rsidRPr="00B27D14">
        <w:t>Rowberry, S., 2025. The value of books in the age of generative AI training data. </w:t>
      </w:r>
      <w:r w:rsidRPr="00B27D14">
        <w:rPr>
          <w:i/>
          <w:iCs/>
        </w:rPr>
        <w:t>Convergence</w:t>
      </w:r>
      <w:r w:rsidRPr="00B27D14">
        <w:t>, </w:t>
      </w:r>
      <w:r w:rsidRPr="00B27D14">
        <w:rPr>
          <w:i/>
          <w:iCs/>
        </w:rPr>
        <w:t>31</w:t>
      </w:r>
      <w:r w:rsidRPr="00B27D14">
        <w:t>(6), pp.1935-1950. Available at: </w:t>
      </w:r>
      <w:hyperlink w:history="1" r:id="rId13">
        <w:r w:rsidRPr="00B27D14">
          <w:rPr>
            <w:rStyle w:val="Hyperlink"/>
            <w:color w:val="auto"/>
          </w:rPr>
          <w:t>https://journals.sagepub.com/doi/abs/10.1177/13548565251358020</w:t>
        </w:r>
      </w:hyperlink>
    </w:p>
    <w:p xmlns:wp14="http://schemas.microsoft.com/office/word/2010/wordml" w:rsidRPr="00B27D14" w:rsidR="005835DF" w:rsidP="005835DF" w:rsidRDefault="005835DF" w14:paraId="652F9F20" wp14:textId="77777777">
      <w:pPr>
        <w:ind w:left="720" w:hanging="720"/>
      </w:pPr>
      <w:r w:rsidRPr="00B27D14">
        <w:t>Saunders, M., Lewis, P. and Thornhill, A., 2023. Research methods forbusiness students. </w:t>
      </w:r>
      <w:r w:rsidRPr="00B27D14">
        <w:rPr>
          <w:i/>
          <w:iCs/>
        </w:rPr>
        <w:t>Essex: Prentice Hall: Financial Times</w:t>
      </w:r>
      <w:r w:rsidRPr="00B27D14">
        <w:t>. Available at: https://amberton.edu/wp-content/uploads/2024/07/RGS6035_E2_Fall2024.pdf</w:t>
      </w:r>
    </w:p>
    <w:p xmlns:wp14="http://schemas.microsoft.com/office/word/2010/wordml" w:rsidRPr="00B27D14" w:rsidR="005835DF" w:rsidP="005835DF" w:rsidRDefault="005835DF" w14:paraId="6A0CEBC6" wp14:textId="77777777">
      <w:pPr>
        <w:ind w:left="720" w:hanging="720"/>
      </w:pPr>
      <w:r w:rsidRPr="00B27D14">
        <w:t>Shumakova, N.I., Lloyd, J.J. and Titova, E.V., 2023. Towards legal regulations of generative AI in the creative industry. </w:t>
      </w:r>
      <w:r w:rsidRPr="00B27D14">
        <w:rPr>
          <w:i/>
          <w:iCs/>
        </w:rPr>
        <w:t>Journal of Digital Technologies and law</w:t>
      </w:r>
      <w:r w:rsidRPr="00B27D14">
        <w:t>, </w:t>
      </w:r>
      <w:r w:rsidRPr="00B27D14">
        <w:rPr>
          <w:i/>
          <w:iCs/>
        </w:rPr>
        <w:t>1</w:t>
      </w:r>
      <w:r w:rsidRPr="00B27D14">
        <w:t>(4), pp.880-908. Available at: https://cyberleninka.ru/article/n/towards-legal-regulations-of-generative-ai-in-the-creative-industry</w:t>
      </w:r>
    </w:p>
    <w:p xmlns:wp14="http://schemas.microsoft.com/office/word/2010/wordml" w:rsidRPr="00B27D14" w:rsidR="005835DF" w:rsidP="005835DF" w:rsidRDefault="005835DF" w14:paraId="2E131E5D" wp14:textId="77777777">
      <w:pPr>
        <w:ind w:left="720" w:hanging="720"/>
      </w:pPr>
      <w:r w:rsidRPr="00B27D14">
        <w:t>Silverman, J.A., Ali, S.A., Rybak, A., van Goudoever, J.B. and Leleiko, N.S., 2023. Generative AI: potential and pitfalls in academic publishing. </w:t>
      </w:r>
      <w:r w:rsidRPr="00B27D14">
        <w:rPr>
          <w:i/>
          <w:iCs/>
        </w:rPr>
        <w:t>JPGN reports</w:t>
      </w:r>
      <w:r w:rsidRPr="00B27D14">
        <w:t>, </w:t>
      </w:r>
      <w:r w:rsidRPr="00B27D14">
        <w:rPr>
          <w:i/>
          <w:iCs/>
        </w:rPr>
        <w:t>4</w:t>
      </w:r>
      <w:r w:rsidRPr="00B27D14">
        <w:t>(4), p.e387. Available at: https://pmc.ncbi.nlm.nih.gov/articles/PMC10684196/</w:t>
      </w:r>
    </w:p>
    <w:p xmlns:wp14="http://schemas.microsoft.com/office/word/2010/wordml" w:rsidRPr="00B27D14" w:rsidR="005835DF" w:rsidP="005835DF" w:rsidRDefault="005835DF" w14:paraId="25ED58E8" wp14:textId="77777777">
      <w:pPr>
        <w:ind w:left="720" w:hanging="720"/>
      </w:pPr>
      <w:r w:rsidRPr="00B27D14">
        <w:t>Simango, J.K., 2025. UTILISING AI IN ENGLISH LITERATURE EDUCATION TO PROMOTE CRITICAL THINKING SKILLS, CREATIVITY AND ACADEMIC SUCCESS. In </w:t>
      </w:r>
      <w:r w:rsidRPr="00B27D14">
        <w:rPr>
          <w:i/>
          <w:iCs/>
        </w:rPr>
        <w:t>ICERI2025 Proceedings</w:t>
      </w:r>
      <w:r w:rsidRPr="00B27D14">
        <w:t> (pp. 354-360). IATED. Available at: https://library.iated.org/view/SIMANGO2025UTI</w:t>
      </w:r>
    </w:p>
    <w:p xmlns:wp14="http://schemas.microsoft.com/office/word/2010/wordml" w:rsidRPr="00B27D14" w:rsidR="005835DF" w:rsidP="005835DF" w:rsidRDefault="005835DF" w14:paraId="3A69F0AA" wp14:textId="77777777">
      <w:pPr>
        <w:ind w:left="720" w:hanging="720"/>
      </w:pPr>
      <w:r w:rsidRPr="00B27D14">
        <w:t>Singay, M.A., 2024. AI Revolution on Trial: Protection of Intellectual Property Rights against Generative Artificial Intelligence in the USA and UK. </w:t>
      </w:r>
      <w:r w:rsidRPr="00B27D14">
        <w:rPr>
          <w:i/>
          <w:iCs/>
        </w:rPr>
        <w:t>Central European University-Private University</w:t>
      </w:r>
      <w:r w:rsidRPr="00B27D14">
        <w:t>. Available at: https://www.etd.ceu.edu/2024/singay_ali.pdf</w:t>
      </w:r>
    </w:p>
    <w:p xmlns:wp14="http://schemas.microsoft.com/office/word/2010/wordml" w:rsidRPr="00B27D14" w:rsidR="005835DF" w:rsidP="005835DF" w:rsidRDefault="005835DF" w14:paraId="1688EB7F" wp14:textId="77777777">
      <w:pPr>
        <w:ind w:left="720" w:hanging="720"/>
      </w:pPr>
      <w:r w:rsidRPr="00B27D14">
        <w:t>Slocombe, W. and Liveley, G. eds., 2025. </w:t>
      </w:r>
      <w:r w:rsidRPr="00B27D14">
        <w:rPr>
          <w:i/>
          <w:iCs/>
        </w:rPr>
        <w:t>The Routledge handbook of AI and literature</w:t>
      </w:r>
      <w:r w:rsidRPr="00B27D14">
        <w:t>. Routledge, Taylor &amp; Francis Group. Available at: https://api.taylorfrancis.com/content/books/mono/download?identifierName=doi&amp;identifierValue=10.4324/9781003255789&amp;type=googlepdf</w:t>
      </w:r>
    </w:p>
    <w:p xmlns:wp14="http://schemas.microsoft.com/office/word/2010/wordml" w:rsidRPr="00B27D14" w:rsidR="005835DF" w:rsidP="005835DF" w:rsidRDefault="005835DF" w14:paraId="16FE9B57" wp14:textId="77777777">
      <w:pPr>
        <w:ind w:left="720" w:hanging="720"/>
      </w:pPr>
      <w:r w:rsidRPr="00B27D14">
        <w:t>Stewart, D.W. and Kamins, M.A., 1993. </w:t>
      </w:r>
      <w:r w:rsidRPr="00B27D14">
        <w:rPr>
          <w:i/>
          <w:iCs/>
        </w:rPr>
        <w:t>Secondary research: Information sources and methods</w:t>
      </w:r>
      <w:r w:rsidRPr="00B27D14">
        <w:t> (Vol. 4). Sage. Available at: https://books.google.com/books?hl=en&amp;lr=&amp;id=Oe3MrNsOjkkC&amp;oi=fnd&amp;pg=PP11&amp;dq=Stewart,+D.W.+and+Kamins,+M.A.,+1993.+Secondary+research:+Information+sources+and+methods+(Vol.+4).+Sage&amp;ots=D2-2wK6jz9&amp;sig=ubTzfknxj0_kdETStwJxA5uLt5M</w:t>
      </w:r>
    </w:p>
    <w:p xmlns:wp14="http://schemas.microsoft.com/office/word/2010/wordml" w:rsidRPr="00B27D14" w:rsidR="005835DF" w:rsidP="005835DF" w:rsidRDefault="005835DF" w14:paraId="78D5A9A3" wp14:textId="77777777">
      <w:pPr>
        <w:ind w:left="720" w:hanging="720"/>
      </w:pPr>
      <w:r w:rsidRPr="00B27D14">
        <w:t>Sytnyk, O., 2024. AI Implementation in Publishing Processes: Analysis of Challenges and Benefits Based on Practical Cases of Publishing Houses. </w:t>
      </w:r>
      <w:r w:rsidRPr="00B27D14">
        <w:rPr>
          <w:i/>
          <w:iCs/>
        </w:rPr>
        <w:t>Scientific Notes of the Institute of Journalism Наукові записки Інституту журналістики</w:t>
      </w:r>
      <w:r w:rsidRPr="00B27D14">
        <w:t>, p.34. Available at: </w:t>
      </w:r>
      <w:hyperlink w:tgtFrame="_blank" w:history="1" r:id="rId14">
        <w:r w:rsidRPr="00B27D14">
          <w:rPr>
            <w:rStyle w:val="Hyperlink"/>
            <w:color w:val="auto"/>
          </w:rPr>
          <w:t>http://www.scientific-notes.com/wp-content/uploads/2024/11/03_nz_85_24.pdf</w:t>
        </w:r>
      </w:hyperlink>
    </w:p>
    <w:p xmlns:wp14="http://schemas.microsoft.com/office/word/2010/wordml" w:rsidRPr="00B27D14" w:rsidR="005835DF" w:rsidP="005835DF" w:rsidRDefault="005835DF" w14:paraId="0E262098" wp14:textId="77777777">
      <w:pPr>
        <w:ind w:left="720" w:hanging="720"/>
      </w:pPr>
      <w:r w:rsidRPr="00B27D14">
        <w:t>Thomas, D.R., 2003. </w:t>
      </w:r>
      <w:r w:rsidRPr="00B27D14">
        <w:rPr>
          <w:i/>
          <w:iCs/>
        </w:rPr>
        <w:t>A general inductive approach for qualitative data analysis</w:t>
      </w:r>
      <w:r w:rsidRPr="00B27D14">
        <w:t> [online].  Available at: https://www.academia.edu/download/84611396/Inductive_20Content_20Analysis.pdf</w:t>
      </w:r>
    </w:p>
    <w:p xmlns:wp14="http://schemas.microsoft.com/office/word/2010/wordml" w:rsidRPr="00B27D14" w:rsidR="00CC03B2" w:rsidRDefault="00CC03B2" w14:paraId="7194DBDC" wp14:textId="77777777">
      <w:pPr>
        <w:spacing w:line="259" w:lineRule="auto"/>
        <w:jc w:val="left"/>
      </w:pPr>
      <w:r w:rsidRPr="00B27D14">
        <w:br w:type="page"/>
      </w:r>
    </w:p>
    <w:p xmlns:wp14="http://schemas.microsoft.com/office/word/2010/wordml" w:rsidRPr="00B27D14" w:rsidR="0082596D" w:rsidP="00CC03B2" w:rsidRDefault="00CC03B2" w14:paraId="415A6A99" wp14:textId="77777777">
      <w:pPr>
        <w:pStyle w:val="Heading1"/>
      </w:pPr>
      <w:bookmarkStart w:name="_Toc238762532" w:id="104"/>
      <w:r w:rsidRPr="00B27D14">
        <w:t>Appendices</w:t>
      </w:r>
      <w:bookmarkEnd w:id="104"/>
    </w:p>
    <w:p xmlns:wp14="http://schemas.microsoft.com/office/word/2010/wordml" w:rsidRPr="00B27D14" w:rsidR="00CC03B2" w:rsidP="00CC03B2" w:rsidRDefault="00CC03B2" w14:paraId="71C65C7F" wp14:textId="77777777">
      <w:pPr>
        <w:pStyle w:val="Heading2"/>
      </w:pPr>
      <w:bookmarkStart w:name="_Toc238762533" w:id="105"/>
      <w:r w:rsidRPr="00B27D14">
        <w:t>Appendix A: Data Searching</w:t>
      </w:r>
      <w:bookmarkEnd w:id="105"/>
    </w:p>
    <w:p xmlns:wp14="http://schemas.microsoft.com/office/word/2010/wordml" w:rsidRPr="00B27D14" w:rsidR="00CC03B2" w:rsidP="00CC03B2" w:rsidRDefault="00CC03B2" w14:paraId="769D0D3C" wp14:textId="77777777">
      <w:r w:rsidRPr="00B27D14">
        <w:rPr>
          <w:noProof/>
          <w:lang w:val="en-US"/>
        </w:rPr>
        <w:drawing>
          <wp:inline xmlns:wp14="http://schemas.microsoft.com/office/word/2010/wordprocessingDrawing" distT="0" distB="0" distL="0" distR="0" wp14:anchorId="633E1468" wp14:editId="5FA1C574">
            <wp:extent cx="5731510" cy="387604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3876040"/>
                    </a:xfrm>
                    <a:prstGeom prst="rect">
                      <a:avLst/>
                    </a:prstGeom>
                  </pic:spPr>
                </pic:pic>
              </a:graphicData>
            </a:graphic>
          </wp:inline>
        </w:drawing>
      </w:r>
      <w:r w:rsidRPr="00B27D14">
        <w:rPr>
          <w:noProof/>
          <w:lang w:val="en-US"/>
        </w:rPr>
        <w:drawing>
          <wp:inline xmlns:wp14="http://schemas.microsoft.com/office/word/2010/wordprocessingDrawing" distT="0" distB="0" distL="0" distR="0" wp14:anchorId="5C20CDA7" wp14:editId="717E69B0">
            <wp:extent cx="5731510" cy="401828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2.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4018280"/>
                    </a:xfrm>
                    <a:prstGeom prst="rect">
                      <a:avLst/>
                    </a:prstGeom>
                  </pic:spPr>
                </pic:pic>
              </a:graphicData>
            </a:graphic>
          </wp:inline>
        </w:drawing>
      </w:r>
      <w:r w:rsidRPr="00B27D14">
        <w:rPr>
          <w:noProof/>
          <w:lang w:val="en-US"/>
        </w:rPr>
        <w:drawing>
          <wp:inline xmlns:wp14="http://schemas.microsoft.com/office/word/2010/wordprocessingDrawing" distT="0" distB="0" distL="0" distR="0" wp14:anchorId="19A985F7" wp14:editId="1785267B">
            <wp:extent cx="5731510" cy="396811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3.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3968115"/>
                    </a:xfrm>
                    <a:prstGeom prst="rect">
                      <a:avLst/>
                    </a:prstGeom>
                  </pic:spPr>
                </pic:pic>
              </a:graphicData>
            </a:graphic>
          </wp:inline>
        </w:drawing>
      </w:r>
      <w:r w:rsidRPr="00B27D14">
        <w:rPr>
          <w:noProof/>
          <w:lang w:val="en-US"/>
        </w:rPr>
        <w:drawing>
          <wp:inline xmlns:wp14="http://schemas.microsoft.com/office/word/2010/wordprocessingDrawing" distT="0" distB="0" distL="0" distR="0" wp14:anchorId="6A21F6AD" wp14:editId="34013B51">
            <wp:extent cx="5731510" cy="3599180"/>
            <wp:effectExtent l="0" t="0" r="254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4.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3599180"/>
                    </a:xfrm>
                    <a:prstGeom prst="rect">
                      <a:avLst/>
                    </a:prstGeom>
                  </pic:spPr>
                </pic:pic>
              </a:graphicData>
            </a:graphic>
          </wp:inline>
        </w:drawing>
      </w:r>
      <w:r w:rsidRPr="00B27D14">
        <w:rPr>
          <w:noProof/>
          <w:lang w:val="en-US"/>
        </w:rPr>
        <w:drawing>
          <wp:inline xmlns:wp14="http://schemas.microsoft.com/office/word/2010/wordprocessingDrawing" distT="0" distB="0" distL="0" distR="0" wp14:anchorId="2E4D5E8E" wp14:editId="6931360A">
            <wp:extent cx="5731510" cy="392112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5.JPG"/>
                    <pic:cNvPicPr/>
                  </pic:nvPicPr>
                  <pic:blipFill>
                    <a:blip r:embed="rId19">
                      <a:extLst>
                        <a:ext uri="{28A0092B-C50C-407E-A947-70E740481C1C}">
                          <a14:useLocalDpi xmlns:a14="http://schemas.microsoft.com/office/drawing/2010/main" val="0"/>
                        </a:ext>
                      </a:extLst>
                    </a:blip>
                    <a:stretch>
                      <a:fillRect/>
                    </a:stretch>
                  </pic:blipFill>
                  <pic:spPr>
                    <a:xfrm>
                      <a:off x="0" y="0"/>
                      <a:ext cx="5731510" cy="3921125"/>
                    </a:xfrm>
                    <a:prstGeom prst="rect">
                      <a:avLst/>
                    </a:prstGeom>
                  </pic:spPr>
                </pic:pic>
              </a:graphicData>
            </a:graphic>
          </wp:inline>
        </w:drawing>
      </w:r>
    </w:p>
    <w:p xmlns:wp14="http://schemas.microsoft.com/office/word/2010/wordml" w:rsidRPr="00B27D14" w:rsidR="00CC03B2" w:rsidP="00CC03B2" w:rsidRDefault="00CC03B2" w14:paraId="54CD245A" wp14:textId="77777777"/>
    <w:p xmlns:wp14="http://schemas.microsoft.com/office/word/2010/wordml" w:rsidRPr="00B27D14" w:rsidR="00CC03B2" w:rsidRDefault="00CC03B2" w14:paraId="1231BE67" wp14:textId="77777777">
      <w:pPr>
        <w:spacing w:line="259" w:lineRule="auto"/>
        <w:jc w:val="left"/>
      </w:pPr>
      <w:r w:rsidRPr="00B27D14">
        <w:br w:type="page"/>
      </w:r>
    </w:p>
    <w:p xmlns:wp14="http://schemas.microsoft.com/office/word/2010/wordml" w:rsidRPr="00B27D14" w:rsidR="003235EB" w:rsidP="003235EB" w:rsidRDefault="003235EB" w14:paraId="51AF80A6" wp14:textId="77777777">
      <w:pPr>
        <w:pStyle w:val="Heading2"/>
      </w:pPr>
      <w:bookmarkStart w:name="_Toc238762534" w:id="106"/>
      <w:r w:rsidRPr="00B27D14">
        <w:t>Appendix B: Data Extraction and Thematic Coding Process</w:t>
      </w:r>
      <w:bookmarkEnd w:id="106"/>
    </w:p>
    <w:tbl>
      <w:tblPr>
        <w:tblStyle w:val="TableGrid"/>
        <w:tblW w:w="0" w:type="auto"/>
        <w:tblLook w:val="04A0" w:firstRow="1" w:lastRow="0" w:firstColumn="1" w:lastColumn="0" w:noHBand="0" w:noVBand="1"/>
      </w:tblPr>
      <w:tblGrid>
        <w:gridCol w:w="1340"/>
        <w:gridCol w:w="2249"/>
        <w:gridCol w:w="2221"/>
        <w:gridCol w:w="1726"/>
        <w:gridCol w:w="1480"/>
      </w:tblGrid>
      <w:tr xmlns:wp14="http://schemas.microsoft.com/office/word/2010/wordml" w:rsidRPr="00B27D14" w:rsidR="00B27D14" w:rsidTr="00166355" w14:paraId="590986BC" wp14:textId="77777777">
        <w:tc>
          <w:tcPr>
            <w:tcW w:w="0" w:type="auto"/>
            <w:hideMark/>
          </w:tcPr>
          <w:p w:rsidRPr="00B27D14" w:rsidR="003235EB" w:rsidP="00166355" w:rsidRDefault="003235EB" w14:paraId="14D465BB" wp14:textId="77777777">
            <w:pPr>
              <w:spacing w:after="160" w:line="240" w:lineRule="auto"/>
              <w:rPr>
                <w:sz w:val="20"/>
                <w:szCs w:val="20"/>
              </w:rPr>
            </w:pPr>
            <w:r w:rsidRPr="00B27D14">
              <w:rPr>
                <w:b/>
                <w:bCs/>
                <w:sz w:val="20"/>
                <w:szCs w:val="20"/>
              </w:rPr>
              <w:t>Source (Author, Year)</w:t>
            </w:r>
          </w:p>
        </w:tc>
        <w:tc>
          <w:tcPr>
            <w:tcW w:w="0" w:type="auto"/>
            <w:hideMark/>
          </w:tcPr>
          <w:p w:rsidRPr="00B27D14" w:rsidR="003235EB" w:rsidP="00166355" w:rsidRDefault="003235EB" w14:paraId="70BCDB2E" wp14:textId="77777777">
            <w:pPr>
              <w:spacing w:after="160" w:line="240" w:lineRule="auto"/>
              <w:rPr>
                <w:sz w:val="20"/>
                <w:szCs w:val="20"/>
              </w:rPr>
            </w:pPr>
            <w:r w:rsidRPr="00B27D14">
              <w:rPr>
                <w:b/>
                <w:bCs/>
                <w:sz w:val="20"/>
                <w:szCs w:val="20"/>
              </w:rPr>
              <w:t>Raw Data Extract / Key Finding</w:t>
            </w:r>
          </w:p>
        </w:tc>
        <w:tc>
          <w:tcPr>
            <w:tcW w:w="0" w:type="auto"/>
            <w:hideMark/>
          </w:tcPr>
          <w:p w:rsidRPr="00B27D14" w:rsidR="003235EB" w:rsidP="00166355" w:rsidRDefault="003235EB" w14:paraId="60DFD212" wp14:textId="77777777">
            <w:pPr>
              <w:spacing w:after="160" w:line="240" w:lineRule="auto"/>
              <w:rPr>
                <w:sz w:val="20"/>
                <w:szCs w:val="20"/>
              </w:rPr>
            </w:pPr>
            <w:r w:rsidRPr="00B27D14">
              <w:rPr>
                <w:b/>
                <w:bCs/>
                <w:sz w:val="20"/>
                <w:szCs w:val="20"/>
              </w:rPr>
              <w:t>Initial Code</w:t>
            </w:r>
          </w:p>
        </w:tc>
        <w:tc>
          <w:tcPr>
            <w:tcW w:w="0" w:type="auto"/>
            <w:hideMark/>
          </w:tcPr>
          <w:p w:rsidRPr="00B27D14" w:rsidR="003235EB" w:rsidP="00166355" w:rsidRDefault="003235EB" w14:paraId="315B77E5" wp14:textId="77777777">
            <w:pPr>
              <w:spacing w:after="160" w:line="240" w:lineRule="auto"/>
              <w:rPr>
                <w:sz w:val="20"/>
                <w:szCs w:val="20"/>
              </w:rPr>
            </w:pPr>
            <w:r w:rsidRPr="00B27D14">
              <w:rPr>
                <w:b/>
                <w:bCs/>
                <w:sz w:val="20"/>
                <w:szCs w:val="20"/>
              </w:rPr>
              <w:t>Subtheme</w:t>
            </w:r>
          </w:p>
        </w:tc>
        <w:tc>
          <w:tcPr>
            <w:tcW w:w="0" w:type="auto"/>
            <w:hideMark/>
          </w:tcPr>
          <w:p w:rsidRPr="00B27D14" w:rsidR="003235EB" w:rsidP="004C5208" w:rsidRDefault="003235EB" w14:paraId="2D08A188" wp14:textId="77777777">
            <w:pPr>
              <w:spacing w:after="160" w:line="240" w:lineRule="auto"/>
              <w:rPr>
                <w:sz w:val="20"/>
                <w:szCs w:val="20"/>
              </w:rPr>
            </w:pPr>
            <w:r w:rsidRPr="00B27D14">
              <w:rPr>
                <w:b/>
                <w:bCs/>
                <w:sz w:val="20"/>
                <w:szCs w:val="20"/>
              </w:rPr>
              <w:t xml:space="preserve">Main Theme </w:t>
            </w:r>
          </w:p>
        </w:tc>
      </w:tr>
      <w:tr xmlns:wp14="http://schemas.microsoft.com/office/word/2010/wordml" w:rsidRPr="00B27D14" w:rsidR="00B27D14" w:rsidTr="00166355" w14:paraId="6509F9F1" wp14:textId="77777777">
        <w:tc>
          <w:tcPr>
            <w:tcW w:w="0" w:type="auto"/>
            <w:hideMark/>
          </w:tcPr>
          <w:p w:rsidRPr="00B27D14" w:rsidR="003235EB" w:rsidP="00166355" w:rsidRDefault="003235EB" w14:paraId="4FB548A5" wp14:textId="77777777">
            <w:pPr>
              <w:spacing w:after="160" w:line="240" w:lineRule="auto"/>
              <w:rPr>
                <w:sz w:val="20"/>
                <w:szCs w:val="20"/>
              </w:rPr>
            </w:pPr>
            <w:r w:rsidRPr="00B27D14">
              <w:rPr>
                <w:b/>
                <w:bCs/>
                <w:sz w:val="20"/>
                <w:szCs w:val="20"/>
              </w:rPr>
              <w:t>Sytnyk (2024)</w:t>
            </w:r>
          </w:p>
        </w:tc>
        <w:tc>
          <w:tcPr>
            <w:tcW w:w="0" w:type="auto"/>
            <w:hideMark/>
          </w:tcPr>
          <w:p w:rsidRPr="00B27D14" w:rsidR="003235EB" w:rsidP="00166355" w:rsidRDefault="003235EB" w14:paraId="67FDE3CC" wp14:textId="77777777">
            <w:pPr>
              <w:spacing w:after="160" w:line="240" w:lineRule="auto"/>
              <w:rPr>
                <w:sz w:val="20"/>
                <w:szCs w:val="20"/>
              </w:rPr>
            </w:pPr>
            <w:r w:rsidRPr="00B27D14">
              <w:rPr>
                <w:sz w:val="20"/>
                <w:szCs w:val="20"/>
              </w:rPr>
              <w:t>"Major publishing houses have integrated automated algorithms to streamline manuscript evaluation, plagiarism detection, and workflow logistics, significantly reducing administrative costs."</w:t>
            </w:r>
          </w:p>
        </w:tc>
        <w:tc>
          <w:tcPr>
            <w:tcW w:w="0" w:type="auto"/>
            <w:hideMark/>
          </w:tcPr>
          <w:p w:rsidRPr="00B27D14" w:rsidR="003235EB" w:rsidP="00166355" w:rsidRDefault="003235EB" w14:paraId="5AF2C312" wp14:textId="77777777">
            <w:pPr>
              <w:spacing w:after="160" w:line="240" w:lineRule="auto"/>
              <w:rPr>
                <w:sz w:val="20"/>
                <w:szCs w:val="20"/>
              </w:rPr>
            </w:pPr>
            <w:r w:rsidRPr="00B27D14">
              <w:rPr>
                <w:sz w:val="20"/>
                <w:szCs w:val="20"/>
              </w:rPr>
              <w:t>Automating manuscript evaluation; cost reduction</w:t>
            </w:r>
          </w:p>
        </w:tc>
        <w:tc>
          <w:tcPr>
            <w:tcW w:w="0" w:type="auto"/>
            <w:hideMark/>
          </w:tcPr>
          <w:p w:rsidRPr="00B27D14" w:rsidR="003235EB" w:rsidP="00166355" w:rsidRDefault="003235EB" w14:paraId="68F20C05" wp14:textId="77777777">
            <w:pPr>
              <w:spacing w:after="160" w:line="240" w:lineRule="auto"/>
              <w:rPr>
                <w:sz w:val="20"/>
                <w:szCs w:val="20"/>
              </w:rPr>
            </w:pPr>
            <w:r w:rsidRPr="00B27D14">
              <w:rPr>
                <w:sz w:val="20"/>
                <w:szCs w:val="20"/>
              </w:rPr>
              <w:t>Creative Assistance and Idea Generation</w:t>
            </w:r>
          </w:p>
        </w:tc>
        <w:tc>
          <w:tcPr>
            <w:tcW w:w="0" w:type="auto"/>
            <w:hideMark/>
          </w:tcPr>
          <w:p w:rsidRPr="00B27D14" w:rsidR="003235EB" w:rsidP="00166355" w:rsidRDefault="003235EB" w14:paraId="363435F0" wp14:textId="77777777">
            <w:pPr>
              <w:spacing w:after="160" w:line="240" w:lineRule="auto"/>
              <w:rPr>
                <w:sz w:val="20"/>
                <w:szCs w:val="20"/>
              </w:rPr>
            </w:pPr>
            <w:r w:rsidRPr="00B27D14">
              <w:rPr>
                <w:b/>
                <w:bCs/>
                <w:sz w:val="20"/>
                <w:szCs w:val="20"/>
              </w:rPr>
              <w:t>Theme 1:</w:t>
            </w:r>
            <w:r w:rsidRPr="00B27D14">
              <w:rPr>
                <w:sz w:val="20"/>
                <w:szCs w:val="20"/>
              </w:rPr>
              <w:t xml:space="preserve"> AI Integration in Creative Writing and Publishing</w:t>
            </w:r>
          </w:p>
        </w:tc>
      </w:tr>
      <w:tr xmlns:wp14="http://schemas.microsoft.com/office/word/2010/wordml" w:rsidRPr="00B27D14" w:rsidR="00B27D14" w:rsidTr="00166355" w14:paraId="4457AB4A" wp14:textId="77777777">
        <w:tc>
          <w:tcPr>
            <w:tcW w:w="0" w:type="auto"/>
            <w:hideMark/>
          </w:tcPr>
          <w:p w:rsidRPr="00B27D14" w:rsidR="003235EB" w:rsidP="00166355" w:rsidRDefault="003235EB" w14:paraId="2918CE8E" wp14:textId="77777777">
            <w:pPr>
              <w:spacing w:after="160" w:line="240" w:lineRule="auto"/>
              <w:rPr>
                <w:sz w:val="20"/>
                <w:szCs w:val="20"/>
              </w:rPr>
            </w:pPr>
            <w:r w:rsidRPr="00B27D14">
              <w:rPr>
                <w:b/>
                <w:bCs/>
                <w:sz w:val="20"/>
                <w:szCs w:val="20"/>
              </w:rPr>
              <w:t>Rowberry (2025)</w:t>
            </w:r>
          </w:p>
        </w:tc>
        <w:tc>
          <w:tcPr>
            <w:tcW w:w="0" w:type="auto"/>
            <w:hideMark/>
          </w:tcPr>
          <w:p w:rsidRPr="00B27D14" w:rsidR="003235EB" w:rsidP="00166355" w:rsidRDefault="003235EB" w14:paraId="059F20A1" wp14:textId="77777777">
            <w:pPr>
              <w:spacing w:after="160" w:line="240" w:lineRule="auto"/>
              <w:rPr>
                <w:sz w:val="20"/>
                <w:szCs w:val="20"/>
              </w:rPr>
            </w:pPr>
            <w:r w:rsidRPr="00B27D14">
              <w:rPr>
                <w:sz w:val="20"/>
                <w:szCs w:val="20"/>
              </w:rPr>
              <w:t>"Technology developers are systematically extracting hundreds of thousands of copyrighted books from shadow libraries like Books3 to train language models, viewing literature primarily as structured data."</w:t>
            </w:r>
          </w:p>
        </w:tc>
        <w:tc>
          <w:tcPr>
            <w:tcW w:w="0" w:type="auto"/>
            <w:hideMark/>
          </w:tcPr>
          <w:p w:rsidRPr="00B27D14" w:rsidR="003235EB" w:rsidP="00166355" w:rsidRDefault="003235EB" w14:paraId="1783069A" wp14:textId="77777777">
            <w:pPr>
              <w:spacing w:after="160" w:line="240" w:lineRule="auto"/>
              <w:rPr>
                <w:sz w:val="20"/>
                <w:szCs w:val="20"/>
              </w:rPr>
            </w:pPr>
            <w:r w:rsidRPr="00B27D14">
              <w:rPr>
                <w:sz w:val="20"/>
                <w:szCs w:val="20"/>
              </w:rPr>
              <w:t>Unauthorized data scraping; books as training data</w:t>
            </w:r>
          </w:p>
        </w:tc>
        <w:tc>
          <w:tcPr>
            <w:tcW w:w="0" w:type="auto"/>
            <w:hideMark/>
          </w:tcPr>
          <w:p w:rsidRPr="00B27D14" w:rsidR="003235EB" w:rsidP="00166355" w:rsidRDefault="003235EB" w14:paraId="51BE6EF8" wp14:textId="77777777">
            <w:pPr>
              <w:spacing w:after="160" w:line="240" w:lineRule="auto"/>
              <w:rPr>
                <w:sz w:val="20"/>
                <w:szCs w:val="20"/>
              </w:rPr>
            </w:pPr>
            <w:r w:rsidRPr="00B27D14">
              <w:rPr>
                <w:sz w:val="20"/>
                <w:szCs w:val="20"/>
              </w:rPr>
              <w:t>Training Data Extraction and Book Piracy</w:t>
            </w:r>
          </w:p>
        </w:tc>
        <w:tc>
          <w:tcPr>
            <w:tcW w:w="0" w:type="auto"/>
            <w:hideMark/>
          </w:tcPr>
          <w:p w:rsidRPr="00B27D14" w:rsidR="003235EB" w:rsidP="00166355" w:rsidRDefault="003235EB" w14:paraId="01FF566F" wp14:textId="77777777">
            <w:pPr>
              <w:spacing w:after="160" w:line="240" w:lineRule="auto"/>
              <w:rPr>
                <w:sz w:val="20"/>
                <w:szCs w:val="20"/>
              </w:rPr>
            </w:pPr>
            <w:r w:rsidRPr="00B27D14">
              <w:rPr>
                <w:b/>
                <w:bCs/>
                <w:sz w:val="20"/>
                <w:szCs w:val="20"/>
              </w:rPr>
              <w:t>Theme 2:</w:t>
            </w:r>
            <w:r w:rsidRPr="00B27D14">
              <w:rPr>
                <w:sz w:val="20"/>
                <w:szCs w:val="20"/>
              </w:rPr>
              <w:t xml:space="preserve"> Copyright, Legal Control, and Intellectual Property Challenges</w:t>
            </w:r>
          </w:p>
        </w:tc>
      </w:tr>
      <w:tr xmlns:wp14="http://schemas.microsoft.com/office/word/2010/wordml" w:rsidRPr="00B27D14" w:rsidR="00B27D14" w:rsidTr="00166355" w14:paraId="2D8E7136" wp14:textId="77777777">
        <w:tc>
          <w:tcPr>
            <w:tcW w:w="0" w:type="auto"/>
            <w:hideMark/>
          </w:tcPr>
          <w:p w:rsidRPr="00B27D14" w:rsidR="003235EB" w:rsidP="00166355" w:rsidRDefault="003235EB" w14:paraId="6E51FF05" wp14:textId="77777777">
            <w:pPr>
              <w:spacing w:after="160" w:line="240" w:lineRule="auto"/>
              <w:rPr>
                <w:sz w:val="20"/>
                <w:szCs w:val="20"/>
              </w:rPr>
            </w:pPr>
            <w:r w:rsidRPr="00B27D14">
              <w:rPr>
                <w:b/>
                <w:bCs/>
                <w:sz w:val="20"/>
                <w:szCs w:val="20"/>
              </w:rPr>
              <w:t>Bloomsbury (2026)</w:t>
            </w:r>
          </w:p>
        </w:tc>
        <w:tc>
          <w:tcPr>
            <w:tcW w:w="0" w:type="auto"/>
            <w:hideMark/>
          </w:tcPr>
          <w:p w:rsidRPr="00B27D14" w:rsidR="003235EB" w:rsidP="00166355" w:rsidRDefault="003235EB" w14:paraId="3E3BE99D" wp14:textId="77777777">
            <w:pPr>
              <w:spacing w:after="160" w:line="240" w:lineRule="auto"/>
              <w:rPr>
                <w:sz w:val="20"/>
                <w:szCs w:val="20"/>
              </w:rPr>
            </w:pPr>
            <w:r w:rsidRPr="00B27D14">
              <w:rPr>
                <w:sz w:val="20"/>
                <w:szCs w:val="20"/>
              </w:rPr>
              <w:t>"Authors are strictly prohibited from submitting any text, artwork, or translation originally generated by an AI tool for publication, although private AI systems may be used for preliminary language checking."</w:t>
            </w:r>
          </w:p>
        </w:tc>
        <w:tc>
          <w:tcPr>
            <w:tcW w:w="0" w:type="auto"/>
            <w:hideMark/>
          </w:tcPr>
          <w:p w:rsidRPr="00B27D14" w:rsidR="003235EB" w:rsidP="00166355" w:rsidRDefault="003235EB" w14:paraId="51205A6D" wp14:textId="77777777">
            <w:pPr>
              <w:spacing w:after="160" w:line="240" w:lineRule="auto"/>
              <w:rPr>
                <w:sz w:val="20"/>
                <w:szCs w:val="20"/>
              </w:rPr>
            </w:pPr>
            <w:r w:rsidRPr="00B27D14">
              <w:rPr>
                <w:sz w:val="20"/>
                <w:szCs w:val="20"/>
              </w:rPr>
              <w:t>Banning AI submissions; strict corporate AI rules</w:t>
            </w:r>
          </w:p>
        </w:tc>
        <w:tc>
          <w:tcPr>
            <w:tcW w:w="0" w:type="auto"/>
            <w:hideMark/>
          </w:tcPr>
          <w:p w:rsidRPr="00B27D14" w:rsidR="003235EB" w:rsidP="00166355" w:rsidRDefault="003235EB" w14:paraId="202891EF" wp14:textId="77777777">
            <w:pPr>
              <w:spacing w:after="160" w:line="240" w:lineRule="auto"/>
              <w:rPr>
                <w:sz w:val="20"/>
                <w:szCs w:val="20"/>
              </w:rPr>
            </w:pPr>
            <w:r w:rsidRPr="00B27D14">
              <w:rPr>
                <w:sz w:val="20"/>
                <w:szCs w:val="20"/>
              </w:rPr>
              <w:t>Corporate Safeguards and Publisher AI Policies</w:t>
            </w:r>
          </w:p>
        </w:tc>
        <w:tc>
          <w:tcPr>
            <w:tcW w:w="0" w:type="auto"/>
            <w:hideMark/>
          </w:tcPr>
          <w:p w:rsidRPr="00B27D14" w:rsidR="003235EB" w:rsidP="00166355" w:rsidRDefault="003235EB" w14:paraId="33BB6F4E" wp14:textId="77777777">
            <w:pPr>
              <w:spacing w:after="160" w:line="240" w:lineRule="auto"/>
              <w:rPr>
                <w:sz w:val="20"/>
                <w:szCs w:val="20"/>
              </w:rPr>
            </w:pPr>
            <w:r w:rsidRPr="00B27D14">
              <w:rPr>
                <w:b/>
                <w:bCs/>
                <w:sz w:val="20"/>
                <w:szCs w:val="20"/>
              </w:rPr>
              <w:t>Theme 3:</w:t>
            </w:r>
            <w:r w:rsidRPr="00B27D14">
              <w:rPr>
                <w:sz w:val="20"/>
                <w:szCs w:val="20"/>
              </w:rPr>
              <w:t xml:space="preserve"> Market Disruption, Publishing Supply Chains, and the Freelance Economy</w:t>
            </w:r>
          </w:p>
        </w:tc>
      </w:tr>
      <w:tr xmlns:wp14="http://schemas.microsoft.com/office/word/2010/wordml" w:rsidRPr="00B27D14" w:rsidR="00B27D14" w:rsidTr="00166355" w14:paraId="6A8D647E" wp14:textId="77777777">
        <w:tc>
          <w:tcPr>
            <w:tcW w:w="0" w:type="auto"/>
            <w:hideMark/>
          </w:tcPr>
          <w:p w:rsidRPr="00B27D14" w:rsidR="003235EB" w:rsidP="00166355" w:rsidRDefault="003235EB" w14:paraId="10D10808" wp14:textId="77777777">
            <w:pPr>
              <w:spacing w:after="160" w:line="240" w:lineRule="auto"/>
              <w:rPr>
                <w:sz w:val="20"/>
                <w:szCs w:val="20"/>
              </w:rPr>
            </w:pPr>
            <w:r w:rsidRPr="00B27D14">
              <w:rPr>
                <w:b/>
                <w:bCs/>
                <w:sz w:val="20"/>
                <w:szCs w:val="20"/>
              </w:rPr>
              <w:t xml:space="preserve">Islam </w:t>
            </w:r>
            <w:r w:rsidRPr="00B27D14" w:rsidR="00D308FA">
              <w:rPr>
                <w:b/>
                <w:bCs/>
                <w:sz w:val="20"/>
                <w:szCs w:val="20"/>
              </w:rPr>
              <w:t>and</w:t>
            </w:r>
            <w:r w:rsidRPr="00B27D14">
              <w:rPr>
                <w:b/>
                <w:bCs/>
                <w:sz w:val="20"/>
                <w:szCs w:val="20"/>
              </w:rPr>
              <w:t xml:space="preserve"> Afrin (2025)</w:t>
            </w:r>
          </w:p>
        </w:tc>
        <w:tc>
          <w:tcPr>
            <w:tcW w:w="0" w:type="auto"/>
            <w:hideMark/>
          </w:tcPr>
          <w:p w:rsidRPr="00B27D14" w:rsidR="003235EB" w:rsidP="00166355" w:rsidRDefault="003235EB" w14:paraId="50E03F21" wp14:textId="77777777">
            <w:pPr>
              <w:spacing w:after="160" w:line="240" w:lineRule="auto"/>
              <w:rPr>
                <w:sz w:val="20"/>
                <w:szCs w:val="20"/>
              </w:rPr>
            </w:pPr>
            <w:r w:rsidRPr="00B27D14">
              <w:rPr>
                <w:sz w:val="20"/>
                <w:szCs w:val="20"/>
              </w:rPr>
              <w:t>"Private universities in Bangladesh exhibit higher adoption rates of AI due to superior digital infrastructure, while public institutions face significant barriers regarding internet connectivity and hardware."</w:t>
            </w:r>
          </w:p>
        </w:tc>
        <w:tc>
          <w:tcPr>
            <w:tcW w:w="0" w:type="auto"/>
            <w:hideMark/>
          </w:tcPr>
          <w:p w:rsidRPr="00B27D14" w:rsidR="003235EB" w:rsidP="00166355" w:rsidRDefault="003235EB" w14:paraId="3E29F4A9" wp14:textId="77777777">
            <w:pPr>
              <w:spacing w:after="160" w:line="240" w:lineRule="auto"/>
              <w:rPr>
                <w:sz w:val="20"/>
                <w:szCs w:val="20"/>
              </w:rPr>
            </w:pPr>
            <w:r w:rsidRPr="00B27D14">
              <w:rPr>
                <w:sz w:val="20"/>
                <w:szCs w:val="20"/>
              </w:rPr>
              <w:t>Private vs. public infrastructure gap; resource disparity</w:t>
            </w:r>
          </w:p>
        </w:tc>
        <w:tc>
          <w:tcPr>
            <w:tcW w:w="0" w:type="auto"/>
            <w:hideMark/>
          </w:tcPr>
          <w:p w:rsidRPr="00B27D14" w:rsidR="003235EB" w:rsidP="00166355" w:rsidRDefault="003235EB" w14:paraId="2E2EE91C" wp14:textId="77777777">
            <w:pPr>
              <w:spacing w:after="160" w:line="240" w:lineRule="auto"/>
              <w:rPr>
                <w:sz w:val="20"/>
                <w:szCs w:val="20"/>
              </w:rPr>
            </w:pPr>
            <w:r w:rsidRPr="00B27D14">
              <w:rPr>
                <w:sz w:val="20"/>
                <w:szCs w:val="20"/>
              </w:rPr>
              <w:t>Institutional Readiness and Infrastructure Disparities</w:t>
            </w:r>
          </w:p>
        </w:tc>
        <w:tc>
          <w:tcPr>
            <w:tcW w:w="0" w:type="auto"/>
            <w:hideMark/>
          </w:tcPr>
          <w:p w:rsidRPr="00B27D14" w:rsidR="003235EB" w:rsidP="00166355" w:rsidRDefault="003235EB" w14:paraId="77AA29C9" wp14:textId="77777777">
            <w:pPr>
              <w:spacing w:after="160" w:line="240" w:lineRule="auto"/>
              <w:rPr>
                <w:sz w:val="20"/>
                <w:szCs w:val="20"/>
              </w:rPr>
            </w:pPr>
            <w:r w:rsidRPr="00B27D14">
              <w:rPr>
                <w:b/>
                <w:bCs/>
                <w:sz w:val="20"/>
                <w:szCs w:val="20"/>
              </w:rPr>
              <w:t>Theme 4:</w:t>
            </w:r>
            <w:r w:rsidRPr="00B27D14">
              <w:rPr>
                <w:sz w:val="20"/>
                <w:szCs w:val="20"/>
              </w:rPr>
              <w:t xml:space="preserve"> User Perceptions, Authorial Identity, and Institutional Readiness</w:t>
            </w:r>
          </w:p>
        </w:tc>
      </w:tr>
      <w:tr xmlns:wp14="http://schemas.microsoft.com/office/word/2010/wordml" w:rsidRPr="00B27D14" w:rsidR="00B27D14" w:rsidTr="00166355" w14:paraId="4CB07C41" wp14:textId="77777777">
        <w:tc>
          <w:tcPr>
            <w:tcW w:w="0" w:type="auto"/>
            <w:hideMark/>
          </w:tcPr>
          <w:p w:rsidRPr="00B27D14" w:rsidR="003235EB" w:rsidP="00166355" w:rsidRDefault="003235EB" w14:paraId="7FCC43EF" wp14:textId="77777777">
            <w:pPr>
              <w:spacing w:after="160" w:line="240" w:lineRule="auto"/>
              <w:rPr>
                <w:sz w:val="20"/>
                <w:szCs w:val="20"/>
              </w:rPr>
            </w:pPr>
            <w:r w:rsidRPr="00B27D14">
              <w:rPr>
                <w:b/>
                <w:bCs/>
                <w:sz w:val="20"/>
                <w:szCs w:val="20"/>
              </w:rPr>
              <w:t>Naher et al. (2026)</w:t>
            </w:r>
          </w:p>
        </w:tc>
        <w:tc>
          <w:tcPr>
            <w:tcW w:w="0" w:type="auto"/>
            <w:hideMark/>
          </w:tcPr>
          <w:p w:rsidRPr="00B27D14" w:rsidR="003235EB" w:rsidP="00166355" w:rsidRDefault="003235EB" w14:paraId="5F40BD7B" wp14:textId="77777777">
            <w:pPr>
              <w:spacing w:after="160" w:line="240" w:lineRule="auto"/>
              <w:rPr>
                <w:sz w:val="20"/>
                <w:szCs w:val="20"/>
              </w:rPr>
            </w:pPr>
            <w:r w:rsidRPr="00B27D14">
              <w:rPr>
                <w:sz w:val="20"/>
                <w:szCs w:val="20"/>
              </w:rPr>
              <w:t>"A survey reveals that 54.0% of institutional libraries across Bangladesh operate without any formal AI policy, leading staff to informally utilize generative tools for cataloguing and generating summaries."</w:t>
            </w:r>
          </w:p>
        </w:tc>
        <w:tc>
          <w:tcPr>
            <w:tcW w:w="0" w:type="auto"/>
            <w:hideMark/>
          </w:tcPr>
          <w:p w:rsidRPr="00B27D14" w:rsidR="003235EB" w:rsidP="00166355" w:rsidRDefault="003235EB" w14:paraId="2F2CED21" wp14:textId="77777777">
            <w:pPr>
              <w:spacing w:after="160" w:line="240" w:lineRule="auto"/>
              <w:rPr>
                <w:sz w:val="20"/>
                <w:szCs w:val="20"/>
              </w:rPr>
            </w:pPr>
            <w:r w:rsidRPr="00B27D14">
              <w:rPr>
                <w:sz w:val="20"/>
                <w:szCs w:val="20"/>
              </w:rPr>
              <w:t>Lack of official AI policy; informal, unregulated usage</w:t>
            </w:r>
          </w:p>
        </w:tc>
        <w:tc>
          <w:tcPr>
            <w:tcW w:w="0" w:type="auto"/>
            <w:hideMark/>
          </w:tcPr>
          <w:p w:rsidRPr="00B27D14" w:rsidR="003235EB" w:rsidP="00166355" w:rsidRDefault="003235EB" w14:paraId="2DCD556E" wp14:textId="77777777">
            <w:pPr>
              <w:spacing w:after="160" w:line="240" w:lineRule="auto"/>
              <w:rPr>
                <w:sz w:val="20"/>
                <w:szCs w:val="20"/>
              </w:rPr>
            </w:pPr>
            <w:r w:rsidRPr="00B27D14">
              <w:rPr>
                <w:sz w:val="20"/>
                <w:szCs w:val="20"/>
              </w:rPr>
              <w:t>Institutional Readiness and Infrastructure Disparities</w:t>
            </w:r>
          </w:p>
        </w:tc>
        <w:tc>
          <w:tcPr>
            <w:tcW w:w="0" w:type="auto"/>
            <w:hideMark/>
          </w:tcPr>
          <w:p w:rsidRPr="00B27D14" w:rsidR="003235EB" w:rsidP="00166355" w:rsidRDefault="003235EB" w14:paraId="560199D9" wp14:textId="77777777">
            <w:pPr>
              <w:spacing w:after="160" w:line="240" w:lineRule="auto"/>
              <w:rPr>
                <w:sz w:val="20"/>
                <w:szCs w:val="20"/>
              </w:rPr>
            </w:pPr>
            <w:r w:rsidRPr="00B27D14">
              <w:rPr>
                <w:b/>
                <w:bCs/>
                <w:sz w:val="20"/>
                <w:szCs w:val="20"/>
              </w:rPr>
              <w:t>Theme 4:</w:t>
            </w:r>
            <w:r w:rsidRPr="00B27D14">
              <w:rPr>
                <w:sz w:val="20"/>
                <w:szCs w:val="20"/>
              </w:rPr>
              <w:t xml:space="preserve"> User Perceptions, Authorial Identity, and Institutional Readiness</w:t>
            </w:r>
          </w:p>
        </w:tc>
      </w:tr>
      <w:tr xmlns:wp14="http://schemas.microsoft.com/office/word/2010/wordml" w:rsidRPr="00B27D14" w:rsidR="00B27D14" w:rsidTr="00166355" w14:paraId="35FB46AB" wp14:textId="77777777">
        <w:tc>
          <w:tcPr>
            <w:tcW w:w="0" w:type="auto"/>
            <w:hideMark/>
          </w:tcPr>
          <w:p w:rsidRPr="00B27D14" w:rsidR="003235EB" w:rsidP="00166355" w:rsidRDefault="003235EB" w14:paraId="4AC01A75" wp14:textId="77777777">
            <w:pPr>
              <w:spacing w:after="160" w:line="240" w:lineRule="auto"/>
              <w:rPr>
                <w:sz w:val="20"/>
                <w:szCs w:val="20"/>
              </w:rPr>
            </w:pPr>
            <w:r w:rsidRPr="00B27D14">
              <w:rPr>
                <w:b/>
                <w:bCs/>
                <w:sz w:val="20"/>
                <w:szCs w:val="20"/>
              </w:rPr>
              <w:t>Chowdhury et al. (2025)</w:t>
            </w:r>
          </w:p>
        </w:tc>
        <w:tc>
          <w:tcPr>
            <w:tcW w:w="0" w:type="auto"/>
            <w:hideMark/>
          </w:tcPr>
          <w:p w:rsidRPr="00B27D14" w:rsidR="003235EB" w:rsidP="00166355" w:rsidRDefault="003235EB" w14:paraId="6FD5BC18" wp14:textId="77777777">
            <w:pPr>
              <w:spacing w:after="160" w:line="240" w:lineRule="auto"/>
              <w:rPr>
                <w:sz w:val="20"/>
                <w:szCs w:val="20"/>
              </w:rPr>
            </w:pPr>
            <w:r w:rsidRPr="00B27D14">
              <w:rPr>
                <w:sz w:val="20"/>
                <w:szCs w:val="20"/>
              </w:rPr>
              <w:t>"While students agree that generative AI saves writing time and enhances academic productivity, they simultaneously report intense anxiety over becoming intellectually dependent on the software."</w:t>
            </w:r>
          </w:p>
        </w:tc>
        <w:tc>
          <w:tcPr>
            <w:tcW w:w="0" w:type="auto"/>
            <w:hideMark/>
          </w:tcPr>
          <w:p w:rsidRPr="00B27D14" w:rsidR="003235EB" w:rsidP="00166355" w:rsidRDefault="003235EB" w14:paraId="272652E9" wp14:textId="77777777">
            <w:pPr>
              <w:spacing w:after="160" w:line="240" w:lineRule="auto"/>
              <w:rPr>
                <w:sz w:val="20"/>
                <w:szCs w:val="20"/>
              </w:rPr>
            </w:pPr>
            <w:r w:rsidRPr="00B27D14">
              <w:rPr>
                <w:sz w:val="20"/>
                <w:szCs w:val="20"/>
              </w:rPr>
              <w:t>Time-saving benefits; fear of intellectual dependency</w:t>
            </w:r>
          </w:p>
        </w:tc>
        <w:tc>
          <w:tcPr>
            <w:tcW w:w="0" w:type="auto"/>
            <w:hideMark/>
          </w:tcPr>
          <w:p w:rsidRPr="00B27D14" w:rsidR="003235EB" w:rsidP="00166355" w:rsidRDefault="003235EB" w14:paraId="08D57953" wp14:textId="77777777">
            <w:pPr>
              <w:spacing w:after="160" w:line="240" w:lineRule="auto"/>
              <w:rPr>
                <w:sz w:val="20"/>
                <w:szCs w:val="20"/>
              </w:rPr>
            </w:pPr>
            <w:r w:rsidRPr="00B27D14">
              <w:rPr>
                <w:sz w:val="20"/>
                <w:szCs w:val="20"/>
              </w:rPr>
              <w:t>Authorial Identity, Agency, and Audience Perception</w:t>
            </w:r>
          </w:p>
        </w:tc>
        <w:tc>
          <w:tcPr>
            <w:tcW w:w="0" w:type="auto"/>
            <w:hideMark/>
          </w:tcPr>
          <w:p w:rsidRPr="00B27D14" w:rsidR="003235EB" w:rsidP="00166355" w:rsidRDefault="003235EB" w14:paraId="3C5AC623" wp14:textId="77777777">
            <w:pPr>
              <w:spacing w:after="160" w:line="240" w:lineRule="auto"/>
              <w:rPr>
                <w:sz w:val="20"/>
                <w:szCs w:val="20"/>
              </w:rPr>
            </w:pPr>
            <w:r w:rsidRPr="00B27D14">
              <w:rPr>
                <w:b/>
                <w:bCs/>
                <w:sz w:val="20"/>
                <w:szCs w:val="20"/>
              </w:rPr>
              <w:t>Theme 4:</w:t>
            </w:r>
            <w:r w:rsidRPr="00B27D14">
              <w:rPr>
                <w:sz w:val="20"/>
                <w:szCs w:val="20"/>
              </w:rPr>
              <w:t xml:space="preserve"> User Perceptions, Authorial Identity, and Institutional Readiness</w:t>
            </w:r>
          </w:p>
        </w:tc>
      </w:tr>
      <w:tr xmlns:wp14="http://schemas.microsoft.com/office/word/2010/wordml" w:rsidRPr="00B27D14" w:rsidR="00B27D14" w:rsidTr="00166355" w14:paraId="7F53E7E7" wp14:textId="77777777">
        <w:tc>
          <w:tcPr>
            <w:tcW w:w="0" w:type="auto"/>
            <w:hideMark/>
          </w:tcPr>
          <w:p w:rsidRPr="00B27D14" w:rsidR="003235EB" w:rsidP="00166355" w:rsidRDefault="003235EB" w14:paraId="72710369" wp14:textId="77777777">
            <w:pPr>
              <w:spacing w:after="160" w:line="240" w:lineRule="auto"/>
              <w:rPr>
                <w:sz w:val="20"/>
                <w:szCs w:val="20"/>
              </w:rPr>
            </w:pPr>
            <w:r w:rsidRPr="00B27D14">
              <w:rPr>
                <w:b/>
                <w:bCs/>
                <w:sz w:val="20"/>
                <w:szCs w:val="20"/>
              </w:rPr>
              <w:t>Ahmad et al. (2024)</w:t>
            </w:r>
          </w:p>
        </w:tc>
        <w:tc>
          <w:tcPr>
            <w:tcW w:w="0" w:type="auto"/>
            <w:hideMark/>
          </w:tcPr>
          <w:p w:rsidRPr="00B27D14" w:rsidR="003235EB" w:rsidP="00166355" w:rsidRDefault="003235EB" w14:paraId="4C91CB92" wp14:textId="77777777">
            <w:pPr>
              <w:spacing w:after="160" w:line="240" w:lineRule="auto"/>
              <w:rPr>
                <w:sz w:val="20"/>
                <w:szCs w:val="20"/>
              </w:rPr>
            </w:pPr>
            <w:r w:rsidRPr="00B27D14">
              <w:rPr>
                <w:sz w:val="20"/>
                <w:szCs w:val="20"/>
              </w:rPr>
              <w:t>"Aspiring writers utilize ChatGPT to brainstorm story ideas... However, they observe that the machine-generated text is dominated by rigid sentence structures and lacks genuine human suffering."</w:t>
            </w:r>
          </w:p>
        </w:tc>
        <w:tc>
          <w:tcPr>
            <w:tcW w:w="0" w:type="auto"/>
            <w:hideMark/>
          </w:tcPr>
          <w:p w:rsidRPr="00B27D14" w:rsidR="003235EB" w:rsidP="00166355" w:rsidRDefault="003235EB" w14:paraId="64BB6E55" wp14:textId="77777777">
            <w:pPr>
              <w:spacing w:after="160" w:line="240" w:lineRule="auto"/>
              <w:rPr>
                <w:sz w:val="20"/>
                <w:szCs w:val="20"/>
              </w:rPr>
            </w:pPr>
            <w:r w:rsidRPr="00B27D14">
              <w:rPr>
                <w:sz w:val="20"/>
                <w:szCs w:val="20"/>
              </w:rPr>
              <w:t>Brainstorming assistance; lack of emotional depth</w:t>
            </w:r>
          </w:p>
        </w:tc>
        <w:tc>
          <w:tcPr>
            <w:tcW w:w="0" w:type="auto"/>
            <w:hideMark/>
          </w:tcPr>
          <w:p w:rsidRPr="00B27D14" w:rsidR="003235EB" w:rsidP="00166355" w:rsidRDefault="003235EB" w14:paraId="7CE9D52D" wp14:textId="77777777">
            <w:pPr>
              <w:spacing w:after="160" w:line="240" w:lineRule="auto"/>
              <w:rPr>
                <w:sz w:val="20"/>
                <w:szCs w:val="20"/>
              </w:rPr>
            </w:pPr>
            <w:r w:rsidRPr="00B27D14">
              <w:rPr>
                <w:sz w:val="20"/>
                <w:szCs w:val="20"/>
              </w:rPr>
              <w:t>Creative Assistance and Idea Generation; Loss of Authenticity</w:t>
            </w:r>
          </w:p>
        </w:tc>
        <w:tc>
          <w:tcPr>
            <w:tcW w:w="0" w:type="auto"/>
            <w:hideMark/>
          </w:tcPr>
          <w:p w:rsidRPr="00B27D14" w:rsidR="003235EB" w:rsidP="00166355" w:rsidRDefault="003235EB" w14:paraId="1A883D4C" wp14:textId="77777777">
            <w:pPr>
              <w:spacing w:after="160" w:line="240" w:lineRule="auto"/>
              <w:rPr>
                <w:sz w:val="20"/>
                <w:szCs w:val="20"/>
              </w:rPr>
            </w:pPr>
            <w:r w:rsidRPr="00B27D14">
              <w:rPr>
                <w:b/>
                <w:bCs/>
                <w:sz w:val="20"/>
                <w:szCs w:val="20"/>
              </w:rPr>
              <w:t>Theme 1:</w:t>
            </w:r>
            <w:r w:rsidRPr="00B27D14">
              <w:rPr>
                <w:sz w:val="20"/>
                <w:szCs w:val="20"/>
              </w:rPr>
              <w:t xml:space="preserve"> AI Integration in Creative Writing and Publishing</w:t>
            </w:r>
          </w:p>
        </w:tc>
      </w:tr>
      <w:tr xmlns:wp14="http://schemas.microsoft.com/office/word/2010/wordml" w:rsidRPr="00B27D14" w:rsidR="00B27D14" w:rsidTr="00166355" w14:paraId="59761574" wp14:textId="77777777">
        <w:tc>
          <w:tcPr>
            <w:tcW w:w="0" w:type="auto"/>
            <w:hideMark/>
          </w:tcPr>
          <w:p w:rsidRPr="00B27D14" w:rsidR="003235EB" w:rsidP="00166355" w:rsidRDefault="003235EB" w14:paraId="1B9B261F" wp14:textId="77777777">
            <w:pPr>
              <w:spacing w:after="160" w:line="240" w:lineRule="auto"/>
              <w:rPr>
                <w:sz w:val="20"/>
                <w:szCs w:val="20"/>
              </w:rPr>
            </w:pPr>
            <w:r w:rsidRPr="00B27D14">
              <w:rPr>
                <w:b/>
                <w:bCs/>
                <w:sz w:val="20"/>
                <w:szCs w:val="20"/>
              </w:rPr>
              <w:t>Alam (2025)</w:t>
            </w:r>
          </w:p>
        </w:tc>
        <w:tc>
          <w:tcPr>
            <w:tcW w:w="0" w:type="auto"/>
            <w:hideMark/>
          </w:tcPr>
          <w:p w:rsidRPr="00B27D14" w:rsidR="003235EB" w:rsidP="00166355" w:rsidRDefault="003235EB" w14:paraId="0BA772C8" wp14:textId="77777777">
            <w:pPr>
              <w:spacing w:after="160" w:line="240" w:lineRule="auto"/>
              <w:rPr>
                <w:sz w:val="20"/>
                <w:szCs w:val="20"/>
              </w:rPr>
            </w:pPr>
            <w:r w:rsidRPr="00B27D14">
              <w:rPr>
                <w:sz w:val="20"/>
                <w:szCs w:val="20"/>
              </w:rPr>
              <w:t>"Following the public rollout of ChatGPT, entry-level freelance writing and coding job postings in Bangladesh dropped by 21.0% as international clients automated routine copywriting tasks."</w:t>
            </w:r>
          </w:p>
        </w:tc>
        <w:tc>
          <w:tcPr>
            <w:tcW w:w="0" w:type="auto"/>
            <w:hideMark/>
          </w:tcPr>
          <w:p w:rsidRPr="00B27D14" w:rsidR="003235EB" w:rsidP="00166355" w:rsidRDefault="003235EB" w14:paraId="222F6490" wp14:textId="77777777">
            <w:pPr>
              <w:spacing w:after="160" w:line="240" w:lineRule="auto"/>
              <w:rPr>
                <w:sz w:val="20"/>
                <w:szCs w:val="20"/>
              </w:rPr>
            </w:pPr>
            <w:r w:rsidRPr="00B27D14">
              <w:rPr>
                <w:sz w:val="20"/>
                <w:szCs w:val="20"/>
              </w:rPr>
              <w:t>Loss of freelance contracts; automation of routine writing</w:t>
            </w:r>
          </w:p>
        </w:tc>
        <w:tc>
          <w:tcPr>
            <w:tcW w:w="0" w:type="auto"/>
            <w:hideMark/>
          </w:tcPr>
          <w:p w:rsidRPr="00B27D14" w:rsidR="003235EB" w:rsidP="00166355" w:rsidRDefault="003235EB" w14:paraId="449C037F" wp14:textId="77777777">
            <w:pPr>
              <w:spacing w:after="160" w:line="240" w:lineRule="auto"/>
              <w:rPr>
                <w:sz w:val="20"/>
                <w:szCs w:val="20"/>
              </w:rPr>
            </w:pPr>
            <w:r w:rsidRPr="00B27D14">
              <w:rPr>
                <w:sz w:val="20"/>
                <w:szCs w:val="20"/>
              </w:rPr>
              <w:t>Freelance Labor Displacement and Market Polarization</w:t>
            </w:r>
          </w:p>
        </w:tc>
        <w:tc>
          <w:tcPr>
            <w:tcW w:w="0" w:type="auto"/>
            <w:hideMark/>
          </w:tcPr>
          <w:p w:rsidRPr="00B27D14" w:rsidR="003235EB" w:rsidP="00166355" w:rsidRDefault="003235EB" w14:paraId="32FEEC4A" wp14:textId="77777777">
            <w:pPr>
              <w:spacing w:after="160" w:line="240" w:lineRule="auto"/>
              <w:rPr>
                <w:sz w:val="20"/>
                <w:szCs w:val="20"/>
              </w:rPr>
            </w:pPr>
            <w:r w:rsidRPr="00B27D14">
              <w:rPr>
                <w:b/>
                <w:bCs/>
                <w:sz w:val="20"/>
                <w:szCs w:val="20"/>
              </w:rPr>
              <w:t>Theme 3:</w:t>
            </w:r>
            <w:r w:rsidRPr="00B27D14">
              <w:rPr>
                <w:sz w:val="20"/>
                <w:szCs w:val="20"/>
              </w:rPr>
              <w:t xml:space="preserve"> Market Disruption, Publishing Supply Chains, and the Freelance Economy</w:t>
            </w:r>
          </w:p>
        </w:tc>
      </w:tr>
      <w:tr xmlns:wp14="http://schemas.microsoft.com/office/word/2010/wordml" w:rsidRPr="00B27D14" w:rsidR="00B27D14" w:rsidTr="00166355" w14:paraId="1763E9E4" wp14:textId="77777777">
        <w:tc>
          <w:tcPr>
            <w:tcW w:w="0" w:type="auto"/>
            <w:hideMark/>
          </w:tcPr>
          <w:p w:rsidRPr="00B27D14" w:rsidR="003235EB" w:rsidP="00166355" w:rsidRDefault="003235EB" w14:paraId="151B1E3B" wp14:textId="77777777">
            <w:pPr>
              <w:spacing w:after="160" w:line="240" w:lineRule="auto"/>
              <w:rPr>
                <w:sz w:val="20"/>
                <w:szCs w:val="20"/>
              </w:rPr>
            </w:pPr>
            <w:r w:rsidRPr="00B27D14">
              <w:rPr>
                <w:b/>
                <w:bCs/>
                <w:sz w:val="20"/>
                <w:szCs w:val="20"/>
              </w:rPr>
              <w:t>Rahnuma (2026)</w:t>
            </w:r>
          </w:p>
        </w:tc>
        <w:tc>
          <w:tcPr>
            <w:tcW w:w="0" w:type="auto"/>
            <w:hideMark/>
          </w:tcPr>
          <w:p w:rsidRPr="00B27D14" w:rsidR="003235EB" w:rsidP="00166355" w:rsidRDefault="003235EB" w14:paraId="48667927" wp14:textId="77777777">
            <w:pPr>
              <w:spacing w:after="160" w:line="240" w:lineRule="auto"/>
              <w:rPr>
                <w:sz w:val="20"/>
                <w:szCs w:val="20"/>
              </w:rPr>
            </w:pPr>
            <w:r w:rsidRPr="00B27D14">
              <w:rPr>
                <w:sz w:val="20"/>
                <w:szCs w:val="20"/>
              </w:rPr>
              <w:t>"Corpus analysis demonstrates that the frequency of first-person pronouns dropped from 42–48 in human texts to just 18–22 in AI-assisted drafts, substituting personal voice with generic academic phrasing."</w:t>
            </w:r>
          </w:p>
        </w:tc>
        <w:tc>
          <w:tcPr>
            <w:tcW w:w="0" w:type="auto"/>
            <w:hideMark/>
          </w:tcPr>
          <w:p w:rsidRPr="00B27D14" w:rsidR="003235EB" w:rsidP="00166355" w:rsidRDefault="003235EB" w14:paraId="4FAFE34C" wp14:textId="77777777">
            <w:pPr>
              <w:spacing w:after="160" w:line="240" w:lineRule="auto"/>
              <w:rPr>
                <w:sz w:val="20"/>
                <w:szCs w:val="20"/>
              </w:rPr>
            </w:pPr>
            <w:r w:rsidRPr="00B27D14">
              <w:rPr>
                <w:sz w:val="20"/>
                <w:szCs w:val="20"/>
              </w:rPr>
              <w:t>Loss of personal pronouns; robotic and detached tone</w:t>
            </w:r>
          </w:p>
        </w:tc>
        <w:tc>
          <w:tcPr>
            <w:tcW w:w="0" w:type="auto"/>
            <w:hideMark/>
          </w:tcPr>
          <w:p w:rsidRPr="00B27D14" w:rsidR="003235EB" w:rsidP="00166355" w:rsidRDefault="003235EB" w14:paraId="56EFB6E7" wp14:textId="77777777">
            <w:pPr>
              <w:spacing w:after="160" w:line="240" w:lineRule="auto"/>
              <w:rPr>
                <w:sz w:val="20"/>
                <w:szCs w:val="20"/>
              </w:rPr>
            </w:pPr>
            <w:r w:rsidRPr="00B27D14">
              <w:rPr>
                <w:sz w:val="20"/>
                <w:szCs w:val="20"/>
              </w:rPr>
              <w:t>Style Homogenization and Formulaic Formats</w:t>
            </w:r>
          </w:p>
        </w:tc>
        <w:tc>
          <w:tcPr>
            <w:tcW w:w="0" w:type="auto"/>
            <w:hideMark/>
          </w:tcPr>
          <w:p w:rsidRPr="00B27D14" w:rsidR="003235EB" w:rsidP="00166355" w:rsidRDefault="003235EB" w14:paraId="4605B00A" wp14:textId="77777777">
            <w:pPr>
              <w:spacing w:after="160" w:line="240" w:lineRule="auto"/>
              <w:rPr>
                <w:sz w:val="20"/>
                <w:szCs w:val="20"/>
              </w:rPr>
            </w:pPr>
            <w:r w:rsidRPr="00B27D14">
              <w:rPr>
                <w:b/>
                <w:bCs/>
                <w:sz w:val="20"/>
                <w:szCs w:val="20"/>
              </w:rPr>
              <w:t>Theme 1:</w:t>
            </w:r>
            <w:r w:rsidRPr="00B27D14">
              <w:rPr>
                <w:sz w:val="20"/>
                <w:szCs w:val="20"/>
              </w:rPr>
              <w:t xml:space="preserve"> AI Integration in Creative Writing and Publishing</w:t>
            </w:r>
          </w:p>
        </w:tc>
      </w:tr>
      <w:tr xmlns:wp14="http://schemas.microsoft.com/office/word/2010/wordml" w:rsidRPr="00B27D14" w:rsidR="00B27D14" w:rsidTr="00166355" w14:paraId="1EEA720A" wp14:textId="77777777">
        <w:tc>
          <w:tcPr>
            <w:tcW w:w="0" w:type="auto"/>
            <w:hideMark/>
          </w:tcPr>
          <w:p w:rsidRPr="00B27D14" w:rsidR="003235EB" w:rsidP="00166355" w:rsidRDefault="003235EB" w14:paraId="722E41B4" wp14:textId="77777777">
            <w:pPr>
              <w:spacing w:after="160" w:line="240" w:lineRule="auto"/>
              <w:rPr>
                <w:sz w:val="20"/>
                <w:szCs w:val="20"/>
              </w:rPr>
            </w:pPr>
            <w:r w:rsidRPr="00B27D14">
              <w:rPr>
                <w:b/>
                <w:bCs/>
                <w:sz w:val="20"/>
                <w:szCs w:val="20"/>
              </w:rPr>
              <w:t xml:space="preserve">Al Mamun </w:t>
            </w:r>
            <w:r w:rsidRPr="00B27D14" w:rsidR="00D308FA">
              <w:rPr>
                <w:b/>
                <w:bCs/>
                <w:sz w:val="20"/>
                <w:szCs w:val="20"/>
              </w:rPr>
              <w:t>and</w:t>
            </w:r>
            <w:r w:rsidRPr="00B27D14">
              <w:rPr>
                <w:b/>
                <w:bCs/>
                <w:sz w:val="20"/>
                <w:szCs w:val="20"/>
              </w:rPr>
              <w:t xml:space="preserve"> Al Walid (2026)</w:t>
            </w:r>
          </w:p>
        </w:tc>
        <w:tc>
          <w:tcPr>
            <w:tcW w:w="0" w:type="auto"/>
            <w:hideMark/>
          </w:tcPr>
          <w:p w:rsidRPr="00B27D14" w:rsidR="003235EB" w:rsidP="00166355" w:rsidRDefault="003235EB" w14:paraId="6405DA06" wp14:textId="77777777">
            <w:pPr>
              <w:spacing w:after="160" w:line="240" w:lineRule="auto"/>
              <w:rPr>
                <w:sz w:val="20"/>
                <w:szCs w:val="20"/>
              </w:rPr>
            </w:pPr>
            <w:r w:rsidRPr="00B27D14">
              <w:rPr>
                <w:sz w:val="20"/>
                <w:szCs w:val="20"/>
              </w:rPr>
              <w:t>"Educators and learners recognize the benefits of generative software for translating texts and creating summaries, yet they must navigate its use without structured institutional support."</w:t>
            </w:r>
          </w:p>
        </w:tc>
        <w:tc>
          <w:tcPr>
            <w:tcW w:w="0" w:type="auto"/>
            <w:hideMark/>
          </w:tcPr>
          <w:p w:rsidRPr="00B27D14" w:rsidR="003235EB" w:rsidP="00166355" w:rsidRDefault="003235EB" w14:paraId="34868D23" wp14:textId="77777777">
            <w:pPr>
              <w:spacing w:after="160" w:line="240" w:lineRule="auto"/>
              <w:rPr>
                <w:sz w:val="20"/>
                <w:szCs w:val="20"/>
              </w:rPr>
            </w:pPr>
            <w:r w:rsidRPr="00B27D14">
              <w:rPr>
                <w:sz w:val="20"/>
                <w:szCs w:val="20"/>
              </w:rPr>
              <w:t>Translation utility; lack of ethical support framework</w:t>
            </w:r>
          </w:p>
        </w:tc>
        <w:tc>
          <w:tcPr>
            <w:tcW w:w="0" w:type="auto"/>
            <w:hideMark/>
          </w:tcPr>
          <w:p w:rsidRPr="00B27D14" w:rsidR="003235EB" w:rsidP="00166355" w:rsidRDefault="003235EB" w14:paraId="02DC599D" wp14:textId="77777777">
            <w:pPr>
              <w:spacing w:after="160" w:line="240" w:lineRule="auto"/>
              <w:rPr>
                <w:sz w:val="20"/>
                <w:szCs w:val="20"/>
              </w:rPr>
            </w:pPr>
            <w:r w:rsidRPr="00B27D14">
              <w:rPr>
                <w:sz w:val="20"/>
                <w:szCs w:val="20"/>
              </w:rPr>
              <w:t>Institutional Readiness and Infrastructure Disparities</w:t>
            </w:r>
          </w:p>
        </w:tc>
        <w:tc>
          <w:tcPr>
            <w:tcW w:w="0" w:type="auto"/>
            <w:hideMark/>
          </w:tcPr>
          <w:p w:rsidRPr="00B27D14" w:rsidR="003235EB" w:rsidP="00166355" w:rsidRDefault="003235EB" w14:paraId="27ED1DB2" wp14:textId="77777777">
            <w:pPr>
              <w:spacing w:after="160" w:line="240" w:lineRule="auto"/>
              <w:rPr>
                <w:sz w:val="20"/>
                <w:szCs w:val="20"/>
              </w:rPr>
            </w:pPr>
            <w:r w:rsidRPr="00B27D14">
              <w:rPr>
                <w:b/>
                <w:bCs/>
                <w:sz w:val="20"/>
                <w:szCs w:val="20"/>
              </w:rPr>
              <w:t>Theme 4:</w:t>
            </w:r>
            <w:r w:rsidRPr="00B27D14">
              <w:rPr>
                <w:sz w:val="20"/>
                <w:szCs w:val="20"/>
              </w:rPr>
              <w:t xml:space="preserve"> User Perceptions, Authorial Identity, and Institutional Readiness</w:t>
            </w:r>
          </w:p>
        </w:tc>
      </w:tr>
      <w:tr xmlns:wp14="http://schemas.microsoft.com/office/word/2010/wordml" w:rsidRPr="00B27D14" w:rsidR="00B27D14" w:rsidTr="00166355" w14:paraId="76C66D3F" wp14:textId="77777777">
        <w:tc>
          <w:tcPr>
            <w:tcW w:w="0" w:type="auto"/>
            <w:hideMark/>
          </w:tcPr>
          <w:p w:rsidRPr="00B27D14" w:rsidR="003235EB" w:rsidP="00166355" w:rsidRDefault="003235EB" w14:paraId="7FB62240" wp14:textId="77777777">
            <w:pPr>
              <w:spacing w:after="160" w:line="240" w:lineRule="auto"/>
              <w:rPr>
                <w:sz w:val="20"/>
                <w:szCs w:val="20"/>
              </w:rPr>
            </w:pPr>
            <w:r w:rsidRPr="00B27D14">
              <w:rPr>
                <w:b/>
                <w:bCs/>
                <w:sz w:val="20"/>
                <w:szCs w:val="20"/>
              </w:rPr>
              <w:t>Silverman et al. (2023)</w:t>
            </w:r>
          </w:p>
        </w:tc>
        <w:tc>
          <w:tcPr>
            <w:tcW w:w="0" w:type="auto"/>
            <w:hideMark/>
          </w:tcPr>
          <w:p w:rsidRPr="00B27D14" w:rsidR="003235EB" w:rsidP="00166355" w:rsidRDefault="003235EB" w14:paraId="1E36B1DF" wp14:textId="77777777">
            <w:pPr>
              <w:spacing w:after="160" w:line="240" w:lineRule="auto"/>
              <w:rPr>
                <w:sz w:val="20"/>
                <w:szCs w:val="20"/>
              </w:rPr>
            </w:pPr>
            <w:r w:rsidRPr="00B27D14">
              <w:rPr>
                <w:sz w:val="20"/>
                <w:szCs w:val="20"/>
              </w:rPr>
              <w:t>"Language models generate text based on statistical word prediction... frequently resulting in 'hallucinations' that introduce fabricated facts and fake citations into academic literature."</w:t>
            </w:r>
          </w:p>
        </w:tc>
        <w:tc>
          <w:tcPr>
            <w:tcW w:w="0" w:type="auto"/>
            <w:hideMark/>
          </w:tcPr>
          <w:p w:rsidRPr="00B27D14" w:rsidR="003235EB" w:rsidP="00166355" w:rsidRDefault="003235EB" w14:paraId="57CBAD62" wp14:textId="77777777">
            <w:pPr>
              <w:spacing w:after="160" w:line="240" w:lineRule="auto"/>
              <w:rPr>
                <w:sz w:val="20"/>
                <w:szCs w:val="20"/>
              </w:rPr>
            </w:pPr>
            <w:r w:rsidRPr="00B27D14">
              <w:rPr>
                <w:sz w:val="20"/>
                <w:szCs w:val="20"/>
              </w:rPr>
              <w:t>Statistical prediction; fake citations/hallucinations</w:t>
            </w:r>
          </w:p>
        </w:tc>
        <w:tc>
          <w:tcPr>
            <w:tcW w:w="0" w:type="auto"/>
            <w:hideMark/>
          </w:tcPr>
          <w:p w:rsidRPr="00B27D14" w:rsidR="003235EB" w:rsidP="00166355" w:rsidRDefault="003235EB" w14:paraId="2169D628" wp14:textId="77777777">
            <w:pPr>
              <w:spacing w:after="160" w:line="240" w:lineRule="auto"/>
              <w:rPr>
                <w:sz w:val="20"/>
                <w:szCs w:val="20"/>
              </w:rPr>
            </w:pPr>
            <w:r w:rsidRPr="00B27D14">
              <w:rPr>
                <w:sz w:val="20"/>
                <w:szCs w:val="20"/>
              </w:rPr>
              <w:t>Ethical Dilemmas, Hallucinations, and Disclosure Norms</w:t>
            </w:r>
          </w:p>
        </w:tc>
        <w:tc>
          <w:tcPr>
            <w:tcW w:w="0" w:type="auto"/>
            <w:hideMark/>
          </w:tcPr>
          <w:p w:rsidRPr="00B27D14" w:rsidR="003235EB" w:rsidP="00166355" w:rsidRDefault="003235EB" w14:paraId="7CAAA65A" wp14:textId="77777777">
            <w:pPr>
              <w:spacing w:after="160" w:line="240" w:lineRule="auto"/>
              <w:rPr>
                <w:sz w:val="20"/>
                <w:szCs w:val="20"/>
              </w:rPr>
            </w:pPr>
            <w:r w:rsidRPr="00B27D14">
              <w:rPr>
                <w:b/>
                <w:bCs/>
                <w:sz w:val="20"/>
                <w:szCs w:val="20"/>
              </w:rPr>
              <w:t>Theme 4:</w:t>
            </w:r>
            <w:r w:rsidRPr="00B27D14">
              <w:rPr>
                <w:sz w:val="20"/>
                <w:szCs w:val="20"/>
              </w:rPr>
              <w:t xml:space="preserve"> User Perceptions, Authorial Identity, and Institutional Readiness</w:t>
            </w:r>
          </w:p>
        </w:tc>
      </w:tr>
      <w:tr xmlns:wp14="http://schemas.microsoft.com/office/word/2010/wordml" w:rsidRPr="00B27D14" w:rsidR="00B27D14" w:rsidTr="00166355" w14:paraId="08CDD189" wp14:textId="77777777">
        <w:tc>
          <w:tcPr>
            <w:tcW w:w="0" w:type="auto"/>
            <w:hideMark/>
          </w:tcPr>
          <w:p w:rsidRPr="00B27D14" w:rsidR="003235EB" w:rsidP="00166355" w:rsidRDefault="003235EB" w14:paraId="2C14A5E6" wp14:textId="77777777">
            <w:pPr>
              <w:spacing w:after="160" w:line="240" w:lineRule="auto"/>
              <w:rPr>
                <w:sz w:val="20"/>
                <w:szCs w:val="20"/>
              </w:rPr>
            </w:pPr>
            <w:r w:rsidRPr="00B27D14">
              <w:rPr>
                <w:b/>
                <w:bCs/>
                <w:sz w:val="20"/>
                <w:szCs w:val="20"/>
              </w:rPr>
              <w:t>Formosa et al. (2025)</w:t>
            </w:r>
          </w:p>
        </w:tc>
        <w:tc>
          <w:tcPr>
            <w:tcW w:w="0" w:type="auto"/>
            <w:hideMark/>
          </w:tcPr>
          <w:p w:rsidRPr="00B27D14" w:rsidR="003235EB" w:rsidP="00166355" w:rsidRDefault="003235EB" w14:paraId="1EF970D1" wp14:textId="77777777">
            <w:pPr>
              <w:spacing w:after="160" w:line="240" w:lineRule="auto"/>
              <w:rPr>
                <w:sz w:val="20"/>
                <w:szCs w:val="20"/>
              </w:rPr>
            </w:pPr>
            <w:r w:rsidRPr="00B27D14">
              <w:rPr>
                <w:sz w:val="20"/>
                <w:szCs w:val="20"/>
              </w:rPr>
              <w:t>"Experimental surveys demonstrate that as the level of AI assistance increases from 1 page to 50 pages, the human writer's perceived authorship score drops significantly from 6.09 to 4.35."</w:t>
            </w:r>
          </w:p>
        </w:tc>
        <w:tc>
          <w:tcPr>
            <w:tcW w:w="0" w:type="auto"/>
            <w:hideMark/>
          </w:tcPr>
          <w:p w:rsidRPr="00B27D14" w:rsidR="003235EB" w:rsidP="00166355" w:rsidRDefault="003235EB" w14:paraId="00D291AD" wp14:textId="77777777">
            <w:pPr>
              <w:spacing w:after="160" w:line="240" w:lineRule="auto"/>
              <w:rPr>
                <w:sz w:val="20"/>
                <w:szCs w:val="20"/>
              </w:rPr>
            </w:pPr>
            <w:r w:rsidRPr="00B27D14">
              <w:rPr>
                <w:sz w:val="20"/>
                <w:szCs w:val="20"/>
              </w:rPr>
              <w:t>Decreased creative credit; valuation of human effort</w:t>
            </w:r>
          </w:p>
        </w:tc>
        <w:tc>
          <w:tcPr>
            <w:tcW w:w="0" w:type="auto"/>
            <w:hideMark/>
          </w:tcPr>
          <w:p w:rsidRPr="00B27D14" w:rsidR="003235EB" w:rsidP="00166355" w:rsidRDefault="003235EB" w14:paraId="1114410C" wp14:textId="77777777">
            <w:pPr>
              <w:spacing w:after="160" w:line="240" w:lineRule="auto"/>
              <w:rPr>
                <w:sz w:val="20"/>
                <w:szCs w:val="20"/>
              </w:rPr>
            </w:pPr>
            <w:r w:rsidRPr="00B27D14">
              <w:rPr>
                <w:sz w:val="20"/>
                <w:szCs w:val="20"/>
              </w:rPr>
              <w:t>Authorial Identity, Agency, and Audience Perception</w:t>
            </w:r>
          </w:p>
        </w:tc>
        <w:tc>
          <w:tcPr>
            <w:tcW w:w="0" w:type="auto"/>
            <w:hideMark/>
          </w:tcPr>
          <w:p w:rsidRPr="00B27D14" w:rsidR="003235EB" w:rsidP="00166355" w:rsidRDefault="003235EB" w14:paraId="332A41B5" wp14:textId="77777777">
            <w:pPr>
              <w:spacing w:after="160" w:line="240" w:lineRule="auto"/>
              <w:rPr>
                <w:sz w:val="20"/>
                <w:szCs w:val="20"/>
              </w:rPr>
            </w:pPr>
            <w:r w:rsidRPr="00B27D14">
              <w:rPr>
                <w:b/>
                <w:bCs/>
                <w:sz w:val="20"/>
                <w:szCs w:val="20"/>
              </w:rPr>
              <w:t>Theme 4:</w:t>
            </w:r>
            <w:r w:rsidRPr="00B27D14">
              <w:rPr>
                <w:sz w:val="20"/>
                <w:szCs w:val="20"/>
              </w:rPr>
              <w:t xml:space="preserve"> User Perceptions, Authorial Identity, and Institutional Readiness</w:t>
            </w:r>
          </w:p>
        </w:tc>
      </w:tr>
      <w:tr xmlns:wp14="http://schemas.microsoft.com/office/word/2010/wordml" w:rsidRPr="00B27D14" w:rsidR="00B27D14" w:rsidTr="00166355" w14:paraId="571DF688" wp14:textId="77777777">
        <w:tc>
          <w:tcPr>
            <w:tcW w:w="0" w:type="auto"/>
            <w:hideMark/>
          </w:tcPr>
          <w:p w:rsidRPr="00B27D14" w:rsidR="003235EB" w:rsidP="00166355" w:rsidRDefault="003235EB" w14:paraId="6B6F956F" wp14:textId="77777777">
            <w:pPr>
              <w:spacing w:after="160" w:line="240" w:lineRule="auto"/>
              <w:rPr>
                <w:sz w:val="20"/>
                <w:szCs w:val="20"/>
              </w:rPr>
            </w:pPr>
            <w:r w:rsidRPr="00B27D14">
              <w:rPr>
                <w:b/>
                <w:bCs/>
                <w:sz w:val="20"/>
                <w:szCs w:val="20"/>
              </w:rPr>
              <w:t>Lucchi (2024)</w:t>
            </w:r>
          </w:p>
        </w:tc>
        <w:tc>
          <w:tcPr>
            <w:tcW w:w="0" w:type="auto"/>
            <w:hideMark/>
          </w:tcPr>
          <w:p w:rsidRPr="00B27D14" w:rsidR="003235EB" w:rsidP="00166355" w:rsidRDefault="003235EB" w14:paraId="64F3B0E3" wp14:textId="77777777">
            <w:pPr>
              <w:spacing w:after="160" w:line="240" w:lineRule="auto"/>
              <w:rPr>
                <w:sz w:val="20"/>
                <w:szCs w:val="20"/>
              </w:rPr>
            </w:pPr>
            <w:r w:rsidRPr="00B27D14">
              <w:rPr>
                <w:sz w:val="20"/>
                <w:szCs w:val="20"/>
              </w:rPr>
              <w:t>"Machine learning cannot function without creating digital reproductions of original creative works during the input phase, a process that systematically violates exclusive reproduction rights."</w:t>
            </w:r>
          </w:p>
        </w:tc>
        <w:tc>
          <w:tcPr>
            <w:tcW w:w="0" w:type="auto"/>
            <w:hideMark/>
          </w:tcPr>
          <w:p w:rsidRPr="00B27D14" w:rsidR="003235EB" w:rsidP="00166355" w:rsidRDefault="003235EB" w14:paraId="6AA3C5CE" wp14:textId="77777777">
            <w:pPr>
              <w:spacing w:after="160" w:line="240" w:lineRule="auto"/>
              <w:rPr>
                <w:sz w:val="20"/>
                <w:szCs w:val="20"/>
              </w:rPr>
            </w:pPr>
            <w:r w:rsidRPr="00B27D14">
              <w:rPr>
                <w:sz w:val="20"/>
                <w:szCs w:val="20"/>
              </w:rPr>
              <w:t>Unlicensed digital reproduction; copyright infringement</w:t>
            </w:r>
          </w:p>
        </w:tc>
        <w:tc>
          <w:tcPr>
            <w:tcW w:w="0" w:type="auto"/>
            <w:hideMark/>
          </w:tcPr>
          <w:p w:rsidRPr="00B27D14" w:rsidR="003235EB" w:rsidP="00166355" w:rsidRDefault="003235EB" w14:paraId="42C4AC6F" wp14:textId="77777777">
            <w:pPr>
              <w:spacing w:after="160" w:line="240" w:lineRule="auto"/>
              <w:rPr>
                <w:sz w:val="20"/>
                <w:szCs w:val="20"/>
              </w:rPr>
            </w:pPr>
            <w:r w:rsidRPr="00B27D14">
              <w:rPr>
                <w:sz w:val="20"/>
                <w:szCs w:val="20"/>
              </w:rPr>
              <w:t>Training Data Extraction and Book Piracy</w:t>
            </w:r>
          </w:p>
        </w:tc>
        <w:tc>
          <w:tcPr>
            <w:tcW w:w="0" w:type="auto"/>
            <w:hideMark/>
          </w:tcPr>
          <w:p w:rsidRPr="00B27D14" w:rsidR="003235EB" w:rsidP="00166355" w:rsidRDefault="003235EB" w14:paraId="43518D18" wp14:textId="77777777">
            <w:pPr>
              <w:spacing w:after="160" w:line="240" w:lineRule="auto"/>
              <w:rPr>
                <w:sz w:val="20"/>
                <w:szCs w:val="20"/>
              </w:rPr>
            </w:pPr>
            <w:r w:rsidRPr="00B27D14">
              <w:rPr>
                <w:b/>
                <w:bCs/>
                <w:sz w:val="20"/>
                <w:szCs w:val="20"/>
              </w:rPr>
              <w:t>Theme 2:</w:t>
            </w:r>
            <w:r w:rsidRPr="00B27D14">
              <w:rPr>
                <w:sz w:val="20"/>
                <w:szCs w:val="20"/>
              </w:rPr>
              <w:t xml:space="preserve"> Copyright, Legal Control, and Intellectual Property Challenges</w:t>
            </w:r>
          </w:p>
        </w:tc>
      </w:tr>
      <w:tr xmlns:wp14="http://schemas.microsoft.com/office/word/2010/wordml" w:rsidRPr="00B27D14" w:rsidR="00B27D14" w:rsidTr="00166355" w14:paraId="2C6EF683" wp14:textId="77777777">
        <w:tc>
          <w:tcPr>
            <w:tcW w:w="0" w:type="auto"/>
            <w:hideMark/>
          </w:tcPr>
          <w:p w:rsidRPr="00B27D14" w:rsidR="003235EB" w:rsidP="00166355" w:rsidRDefault="003235EB" w14:paraId="49B91B7B" wp14:textId="77777777">
            <w:pPr>
              <w:spacing w:after="160" w:line="240" w:lineRule="auto"/>
              <w:rPr>
                <w:sz w:val="20"/>
                <w:szCs w:val="20"/>
              </w:rPr>
            </w:pPr>
            <w:r w:rsidRPr="00B27D14">
              <w:rPr>
                <w:b/>
                <w:bCs/>
                <w:sz w:val="20"/>
                <w:szCs w:val="20"/>
              </w:rPr>
              <w:t>De La Durantaye (2025)</w:t>
            </w:r>
          </w:p>
        </w:tc>
        <w:tc>
          <w:tcPr>
            <w:tcW w:w="0" w:type="auto"/>
            <w:hideMark/>
          </w:tcPr>
          <w:p w:rsidRPr="00B27D14" w:rsidR="003235EB" w:rsidP="00166355" w:rsidRDefault="003235EB" w14:paraId="50B78A23" wp14:textId="77777777">
            <w:pPr>
              <w:spacing w:after="160" w:line="240" w:lineRule="auto"/>
              <w:rPr>
                <w:sz w:val="20"/>
                <w:szCs w:val="20"/>
              </w:rPr>
            </w:pPr>
            <w:r w:rsidRPr="00B27D14">
              <w:rPr>
                <w:sz w:val="20"/>
                <w:szCs w:val="20"/>
              </w:rPr>
              <w:t>"While US technology firms defend data scraping under 'fair use' by arguing the process is transformative, rights holders reject this, arguing the outputs cause direct market substitution."</w:t>
            </w:r>
          </w:p>
        </w:tc>
        <w:tc>
          <w:tcPr>
            <w:tcW w:w="0" w:type="auto"/>
            <w:hideMark/>
          </w:tcPr>
          <w:p w:rsidRPr="00B27D14" w:rsidR="003235EB" w:rsidP="00166355" w:rsidRDefault="003235EB" w14:paraId="0C66149A" wp14:textId="77777777">
            <w:pPr>
              <w:spacing w:after="160" w:line="240" w:lineRule="auto"/>
              <w:rPr>
                <w:sz w:val="20"/>
                <w:szCs w:val="20"/>
              </w:rPr>
            </w:pPr>
            <w:r w:rsidRPr="00B27D14">
              <w:rPr>
                <w:sz w:val="20"/>
                <w:szCs w:val="20"/>
              </w:rPr>
              <w:t>US fair use defense; market substitution debate</w:t>
            </w:r>
          </w:p>
        </w:tc>
        <w:tc>
          <w:tcPr>
            <w:tcW w:w="0" w:type="auto"/>
            <w:hideMark/>
          </w:tcPr>
          <w:p w:rsidRPr="00B27D14" w:rsidR="003235EB" w:rsidP="00166355" w:rsidRDefault="003235EB" w14:paraId="0331FB5E" wp14:textId="77777777">
            <w:pPr>
              <w:spacing w:after="160" w:line="240" w:lineRule="auto"/>
              <w:rPr>
                <w:sz w:val="20"/>
                <w:szCs w:val="20"/>
              </w:rPr>
            </w:pPr>
            <w:r w:rsidRPr="00B27D14">
              <w:rPr>
                <w:sz w:val="20"/>
                <w:szCs w:val="20"/>
              </w:rPr>
              <w:t>Comparative Copyright Frameworks and Fair Dealing</w:t>
            </w:r>
          </w:p>
        </w:tc>
        <w:tc>
          <w:tcPr>
            <w:tcW w:w="0" w:type="auto"/>
            <w:hideMark/>
          </w:tcPr>
          <w:p w:rsidRPr="00B27D14" w:rsidR="003235EB" w:rsidP="00166355" w:rsidRDefault="003235EB" w14:paraId="03811D62" wp14:textId="77777777">
            <w:pPr>
              <w:spacing w:after="160" w:line="240" w:lineRule="auto"/>
              <w:rPr>
                <w:sz w:val="20"/>
                <w:szCs w:val="20"/>
              </w:rPr>
            </w:pPr>
            <w:r w:rsidRPr="00B27D14">
              <w:rPr>
                <w:b/>
                <w:bCs/>
                <w:sz w:val="20"/>
                <w:szCs w:val="20"/>
              </w:rPr>
              <w:t>Theme 2:</w:t>
            </w:r>
            <w:r w:rsidRPr="00B27D14">
              <w:rPr>
                <w:sz w:val="20"/>
                <w:szCs w:val="20"/>
              </w:rPr>
              <w:t xml:space="preserve"> Copyright, Legal Control, and Intellectual Property Challenges</w:t>
            </w:r>
          </w:p>
        </w:tc>
      </w:tr>
      <w:tr xmlns:wp14="http://schemas.microsoft.com/office/word/2010/wordml" w:rsidRPr="00B27D14" w:rsidR="00B27D14" w:rsidTr="00166355" w14:paraId="47FC7A18" wp14:textId="77777777">
        <w:tc>
          <w:tcPr>
            <w:tcW w:w="0" w:type="auto"/>
            <w:hideMark/>
          </w:tcPr>
          <w:p w:rsidRPr="00B27D14" w:rsidR="003235EB" w:rsidP="00166355" w:rsidRDefault="003235EB" w14:paraId="4A13418B" wp14:textId="77777777">
            <w:pPr>
              <w:spacing w:after="160" w:line="240" w:lineRule="auto"/>
              <w:rPr>
                <w:sz w:val="20"/>
                <w:szCs w:val="20"/>
              </w:rPr>
            </w:pPr>
            <w:r w:rsidRPr="00B27D14">
              <w:rPr>
                <w:b/>
                <w:bCs/>
                <w:sz w:val="20"/>
                <w:szCs w:val="20"/>
              </w:rPr>
              <w:t>Otmar et al. (2025)</w:t>
            </w:r>
          </w:p>
        </w:tc>
        <w:tc>
          <w:tcPr>
            <w:tcW w:w="0" w:type="auto"/>
            <w:hideMark/>
          </w:tcPr>
          <w:p w:rsidRPr="00B27D14" w:rsidR="003235EB" w:rsidP="00166355" w:rsidRDefault="003235EB" w14:paraId="7828DAC3" wp14:textId="77777777">
            <w:pPr>
              <w:spacing w:after="160" w:line="240" w:lineRule="auto"/>
              <w:rPr>
                <w:sz w:val="20"/>
                <w:szCs w:val="20"/>
              </w:rPr>
            </w:pPr>
            <w:r w:rsidRPr="00B27D14">
              <w:rPr>
                <w:sz w:val="20"/>
                <w:szCs w:val="20"/>
              </w:rPr>
              <w:t>"During a developmental editing test, generative AI failed to understand literary subtext and cultural idiom, consistently altering delicate metaphors into literal, cliché descriptions."</w:t>
            </w:r>
          </w:p>
        </w:tc>
        <w:tc>
          <w:tcPr>
            <w:tcW w:w="0" w:type="auto"/>
            <w:hideMark/>
          </w:tcPr>
          <w:p w:rsidRPr="00B27D14" w:rsidR="003235EB" w:rsidP="00166355" w:rsidRDefault="003235EB" w14:paraId="598F73DF" wp14:textId="77777777">
            <w:pPr>
              <w:spacing w:after="160" w:line="240" w:lineRule="auto"/>
              <w:rPr>
                <w:sz w:val="20"/>
                <w:szCs w:val="20"/>
              </w:rPr>
            </w:pPr>
            <w:r w:rsidRPr="00B27D14">
              <w:rPr>
                <w:sz w:val="20"/>
                <w:szCs w:val="20"/>
              </w:rPr>
              <w:t>Misunderstanding literary subtext; cliché editing</w:t>
            </w:r>
          </w:p>
        </w:tc>
        <w:tc>
          <w:tcPr>
            <w:tcW w:w="0" w:type="auto"/>
            <w:hideMark/>
          </w:tcPr>
          <w:p w:rsidRPr="00B27D14" w:rsidR="003235EB" w:rsidP="00166355" w:rsidRDefault="003235EB" w14:paraId="7AA28346" wp14:textId="77777777">
            <w:pPr>
              <w:spacing w:after="160" w:line="240" w:lineRule="auto"/>
              <w:rPr>
                <w:sz w:val="20"/>
                <w:szCs w:val="20"/>
              </w:rPr>
            </w:pPr>
            <w:r w:rsidRPr="00B27D14">
              <w:rPr>
                <w:sz w:val="20"/>
                <w:szCs w:val="20"/>
              </w:rPr>
              <w:t>Loss of Authenticity and Emotional Depth</w:t>
            </w:r>
          </w:p>
        </w:tc>
        <w:tc>
          <w:tcPr>
            <w:tcW w:w="0" w:type="auto"/>
            <w:hideMark/>
          </w:tcPr>
          <w:p w:rsidRPr="00B27D14" w:rsidR="003235EB" w:rsidP="00166355" w:rsidRDefault="003235EB" w14:paraId="45842A7C" wp14:textId="77777777">
            <w:pPr>
              <w:spacing w:after="160" w:line="240" w:lineRule="auto"/>
              <w:rPr>
                <w:sz w:val="20"/>
                <w:szCs w:val="20"/>
              </w:rPr>
            </w:pPr>
            <w:r w:rsidRPr="00B27D14">
              <w:rPr>
                <w:b/>
                <w:bCs/>
                <w:sz w:val="20"/>
                <w:szCs w:val="20"/>
              </w:rPr>
              <w:t>Theme 1:</w:t>
            </w:r>
            <w:r w:rsidRPr="00B27D14">
              <w:rPr>
                <w:sz w:val="20"/>
                <w:szCs w:val="20"/>
              </w:rPr>
              <w:t xml:space="preserve"> AI Integration in Creative Writing and Publishing</w:t>
            </w:r>
          </w:p>
        </w:tc>
      </w:tr>
      <w:tr xmlns:wp14="http://schemas.microsoft.com/office/word/2010/wordml" w:rsidRPr="00B27D14" w:rsidR="00B27D14" w:rsidTr="00166355" w14:paraId="2F0988F9" wp14:textId="77777777">
        <w:tc>
          <w:tcPr>
            <w:tcW w:w="0" w:type="auto"/>
            <w:hideMark/>
          </w:tcPr>
          <w:p w:rsidRPr="00B27D14" w:rsidR="003235EB" w:rsidP="00166355" w:rsidRDefault="003235EB" w14:paraId="219321C0" wp14:textId="77777777">
            <w:pPr>
              <w:spacing w:after="160" w:line="240" w:lineRule="auto"/>
              <w:rPr>
                <w:sz w:val="20"/>
                <w:szCs w:val="20"/>
              </w:rPr>
            </w:pPr>
            <w:r w:rsidRPr="00B27D14">
              <w:rPr>
                <w:b/>
                <w:bCs/>
                <w:sz w:val="20"/>
                <w:szCs w:val="20"/>
              </w:rPr>
              <w:t>English et al. (2026)</w:t>
            </w:r>
          </w:p>
        </w:tc>
        <w:tc>
          <w:tcPr>
            <w:tcW w:w="0" w:type="auto"/>
            <w:hideMark/>
          </w:tcPr>
          <w:p w:rsidRPr="00B27D14" w:rsidR="003235EB" w:rsidP="00166355" w:rsidRDefault="003235EB" w14:paraId="48018D09" wp14:textId="77777777">
            <w:pPr>
              <w:spacing w:after="160" w:line="240" w:lineRule="auto"/>
              <w:rPr>
                <w:sz w:val="20"/>
                <w:szCs w:val="20"/>
              </w:rPr>
            </w:pPr>
            <w:r w:rsidRPr="00B27D14">
              <w:rPr>
                <w:sz w:val="20"/>
                <w:szCs w:val="20"/>
              </w:rPr>
              <w:t>"Although 52.0% of surveyed UK postgraduate researchers utilized generative AI for academic research and drafting, exactly 0.0% disclosed this algorithmic assistance during formal assessments."</w:t>
            </w:r>
          </w:p>
        </w:tc>
        <w:tc>
          <w:tcPr>
            <w:tcW w:w="0" w:type="auto"/>
            <w:hideMark/>
          </w:tcPr>
          <w:p w:rsidRPr="00B27D14" w:rsidR="003235EB" w:rsidP="00166355" w:rsidRDefault="003235EB" w14:paraId="1669DB98" wp14:textId="77777777">
            <w:pPr>
              <w:spacing w:after="160" w:line="240" w:lineRule="auto"/>
              <w:rPr>
                <w:sz w:val="20"/>
                <w:szCs w:val="20"/>
              </w:rPr>
            </w:pPr>
            <w:r w:rsidRPr="00B27D14">
              <w:rPr>
                <w:sz w:val="20"/>
                <w:szCs w:val="20"/>
              </w:rPr>
              <w:t>High adoption rates; zero disclosure; academic secrecy</w:t>
            </w:r>
          </w:p>
        </w:tc>
        <w:tc>
          <w:tcPr>
            <w:tcW w:w="0" w:type="auto"/>
            <w:hideMark/>
          </w:tcPr>
          <w:p w:rsidRPr="00B27D14" w:rsidR="003235EB" w:rsidP="00166355" w:rsidRDefault="003235EB" w14:paraId="18824E4A" wp14:textId="77777777">
            <w:pPr>
              <w:spacing w:after="160" w:line="240" w:lineRule="auto"/>
              <w:rPr>
                <w:sz w:val="20"/>
                <w:szCs w:val="20"/>
              </w:rPr>
            </w:pPr>
            <w:r w:rsidRPr="00B27D14">
              <w:rPr>
                <w:sz w:val="20"/>
                <w:szCs w:val="20"/>
              </w:rPr>
              <w:t>Ethical Dilemmas, Hallucinations, and Disclosure Norms</w:t>
            </w:r>
          </w:p>
        </w:tc>
        <w:tc>
          <w:tcPr>
            <w:tcW w:w="0" w:type="auto"/>
            <w:hideMark/>
          </w:tcPr>
          <w:p w:rsidRPr="00B27D14" w:rsidR="003235EB" w:rsidP="00166355" w:rsidRDefault="003235EB" w14:paraId="0E7B65C1" wp14:textId="77777777">
            <w:pPr>
              <w:spacing w:after="160" w:line="240" w:lineRule="auto"/>
              <w:rPr>
                <w:sz w:val="20"/>
                <w:szCs w:val="20"/>
              </w:rPr>
            </w:pPr>
            <w:r w:rsidRPr="00B27D14">
              <w:rPr>
                <w:b/>
                <w:bCs/>
                <w:sz w:val="20"/>
                <w:szCs w:val="20"/>
              </w:rPr>
              <w:t>Theme 4:</w:t>
            </w:r>
            <w:r w:rsidRPr="00B27D14">
              <w:rPr>
                <w:sz w:val="20"/>
                <w:szCs w:val="20"/>
              </w:rPr>
              <w:t xml:space="preserve"> User Perceptions, Authorial Identity, and Institutional Readiness</w:t>
            </w:r>
          </w:p>
        </w:tc>
      </w:tr>
      <w:tr xmlns:wp14="http://schemas.microsoft.com/office/word/2010/wordml" w:rsidRPr="00B27D14" w:rsidR="00B27D14" w:rsidTr="00166355" w14:paraId="011C3BA0" wp14:textId="77777777">
        <w:tc>
          <w:tcPr>
            <w:tcW w:w="0" w:type="auto"/>
            <w:hideMark/>
          </w:tcPr>
          <w:p w:rsidRPr="00B27D14" w:rsidR="003235EB" w:rsidP="00166355" w:rsidRDefault="003235EB" w14:paraId="54C811FE" wp14:textId="77777777">
            <w:pPr>
              <w:spacing w:after="160" w:line="240" w:lineRule="auto"/>
              <w:rPr>
                <w:sz w:val="20"/>
                <w:szCs w:val="20"/>
              </w:rPr>
            </w:pPr>
            <w:r w:rsidRPr="00B27D14">
              <w:rPr>
                <w:b/>
                <w:bCs/>
                <w:sz w:val="20"/>
                <w:szCs w:val="20"/>
              </w:rPr>
              <w:t>Balch (2024)</w:t>
            </w:r>
          </w:p>
        </w:tc>
        <w:tc>
          <w:tcPr>
            <w:tcW w:w="0" w:type="auto"/>
            <w:hideMark/>
          </w:tcPr>
          <w:p w:rsidRPr="00B27D14" w:rsidR="003235EB" w:rsidP="00166355" w:rsidRDefault="003235EB" w14:paraId="22CA52A7" wp14:textId="77777777">
            <w:pPr>
              <w:spacing w:after="160" w:line="240" w:lineRule="auto"/>
              <w:rPr>
                <w:sz w:val="20"/>
                <w:szCs w:val="20"/>
              </w:rPr>
            </w:pPr>
            <w:r w:rsidRPr="00B27D14">
              <w:rPr>
                <w:sz w:val="20"/>
                <w:szCs w:val="20"/>
              </w:rPr>
              <w:t>"Diluting existing copyright protections to accommodate AI firms would severely damage creative livelihoods; commercial AI developers must be required to pay licensing fees to use protected creative works."</w:t>
            </w:r>
          </w:p>
        </w:tc>
        <w:tc>
          <w:tcPr>
            <w:tcW w:w="0" w:type="auto"/>
            <w:hideMark/>
          </w:tcPr>
          <w:p w:rsidRPr="00B27D14" w:rsidR="003235EB" w:rsidP="00166355" w:rsidRDefault="003235EB" w14:paraId="77FFF69F" wp14:textId="77777777">
            <w:pPr>
              <w:spacing w:after="160" w:line="240" w:lineRule="auto"/>
              <w:rPr>
                <w:sz w:val="20"/>
                <w:szCs w:val="20"/>
              </w:rPr>
            </w:pPr>
            <w:r w:rsidRPr="00B27D14">
              <w:rPr>
                <w:sz w:val="20"/>
                <w:szCs w:val="20"/>
              </w:rPr>
              <w:t>Defending creative livelihoods; mandatory licensing fees</w:t>
            </w:r>
          </w:p>
        </w:tc>
        <w:tc>
          <w:tcPr>
            <w:tcW w:w="0" w:type="auto"/>
            <w:hideMark/>
          </w:tcPr>
          <w:p w:rsidRPr="00B27D14" w:rsidR="003235EB" w:rsidP="00166355" w:rsidRDefault="003235EB" w14:paraId="1848EC28" wp14:textId="77777777">
            <w:pPr>
              <w:spacing w:after="160" w:line="240" w:lineRule="auto"/>
              <w:rPr>
                <w:sz w:val="20"/>
                <w:szCs w:val="20"/>
              </w:rPr>
            </w:pPr>
            <w:r w:rsidRPr="00B27D14">
              <w:rPr>
                <w:sz w:val="20"/>
                <w:szCs w:val="20"/>
              </w:rPr>
              <w:t>Open Licensing, Statutory Exceptions, and UK Regulation</w:t>
            </w:r>
          </w:p>
        </w:tc>
        <w:tc>
          <w:tcPr>
            <w:tcW w:w="0" w:type="auto"/>
            <w:hideMark/>
          </w:tcPr>
          <w:p w:rsidRPr="00B27D14" w:rsidR="003235EB" w:rsidP="00166355" w:rsidRDefault="003235EB" w14:paraId="78ED1C08" wp14:textId="77777777">
            <w:pPr>
              <w:spacing w:after="160" w:line="240" w:lineRule="auto"/>
              <w:rPr>
                <w:sz w:val="20"/>
                <w:szCs w:val="20"/>
              </w:rPr>
            </w:pPr>
            <w:r w:rsidRPr="00B27D14">
              <w:rPr>
                <w:b/>
                <w:bCs/>
                <w:sz w:val="20"/>
                <w:szCs w:val="20"/>
              </w:rPr>
              <w:t>Theme 2:</w:t>
            </w:r>
            <w:r w:rsidRPr="00B27D14">
              <w:rPr>
                <w:sz w:val="20"/>
                <w:szCs w:val="20"/>
              </w:rPr>
              <w:t xml:space="preserve"> Copyright, Legal Control, and Intellectual Property Challenges</w:t>
            </w:r>
          </w:p>
        </w:tc>
      </w:tr>
      <w:tr xmlns:wp14="http://schemas.microsoft.com/office/word/2010/wordml" w:rsidRPr="00B27D14" w:rsidR="00B27D14" w:rsidTr="00166355" w14:paraId="5D0A43E7" wp14:textId="77777777">
        <w:tc>
          <w:tcPr>
            <w:tcW w:w="0" w:type="auto"/>
            <w:hideMark/>
          </w:tcPr>
          <w:p w:rsidRPr="00B27D14" w:rsidR="003235EB" w:rsidP="00166355" w:rsidRDefault="003235EB" w14:paraId="7BBE6099" wp14:textId="77777777">
            <w:pPr>
              <w:spacing w:after="160" w:line="240" w:lineRule="auto"/>
              <w:rPr>
                <w:sz w:val="20"/>
                <w:szCs w:val="20"/>
              </w:rPr>
            </w:pPr>
            <w:r w:rsidRPr="00B27D14">
              <w:rPr>
                <w:b/>
                <w:bCs/>
                <w:sz w:val="20"/>
                <w:szCs w:val="20"/>
              </w:rPr>
              <w:t>Singay (2024)</w:t>
            </w:r>
          </w:p>
        </w:tc>
        <w:tc>
          <w:tcPr>
            <w:tcW w:w="0" w:type="auto"/>
            <w:hideMark/>
          </w:tcPr>
          <w:p w:rsidRPr="00B27D14" w:rsidR="003235EB" w:rsidP="00166355" w:rsidRDefault="003235EB" w14:paraId="53F2FDFE" wp14:textId="77777777">
            <w:pPr>
              <w:spacing w:after="160" w:line="240" w:lineRule="auto"/>
              <w:rPr>
                <w:sz w:val="20"/>
                <w:szCs w:val="20"/>
              </w:rPr>
            </w:pPr>
            <w:r w:rsidRPr="00B27D14">
              <w:rPr>
                <w:sz w:val="20"/>
                <w:szCs w:val="20"/>
              </w:rPr>
              <w:t>"Because copyright statutes in the US and the UK explicitly require human intellectual effort, purely machine-generated texts cannot obtain legal copyright protection and naturally enter the public domain."</w:t>
            </w:r>
          </w:p>
        </w:tc>
        <w:tc>
          <w:tcPr>
            <w:tcW w:w="0" w:type="auto"/>
            <w:hideMark/>
          </w:tcPr>
          <w:p w:rsidRPr="00B27D14" w:rsidR="003235EB" w:rsidP="00166355" w:rsidRDefault="003235EB" w14:paraId="7A600D3B" wp14:textId="77777777">
            <w:pPr>
              <w:spacing w:after="160" w:line="240" w:lineRule="auto"/>
              <w:rPr>
                <w:sz w:val="20"/>
                <w:szCs w:val="20"/>
              </w:rPr>
            </w:pPr>
            <w:r w:rsidRPr="00B27D14">
              <w:rPr>
                <w:sz w:val="20"/>
                <w:szCs w:val="20"/>
              </w:rPr>
              <w:t>Human intellectual effort requirement; no copyright for AI</w:t>
            </w:r>
          </w:p>
        </w:tc>
        <w:tc>
          <w:tcPr>
            <w:tcW w:w="0" w:type="auto"/>
            <w:hideMark/>
          </w:tcPr>
          <w:p w:rsidRPr="00B27D14" w:rsidR="003235EB" w:rsidP="00166355" w:rsidRDefault="003235EB" w14:paraId="071A6757" wp14:textId="77777777">
            <w:pPr>
              <w:spacing w:after="160" w:line="240" w:lineRule="auto"/>
              <w:rPr>
                <w:sz w:val="20"/>
                <w:szCs w:val="20"/>
              </w:rPr>
            </w:pPr>
            <w:r w:rsidRPr="00B27D14">
              <w:rPr>
                <w:sz w:val="20"/>
                <w:szCs w:val="20"/>
              </w:rPr>
              <w:t>Comparative Copyright Frameworks and Fair Dealing</w:t>
            </w:r>
          </w:p>
        </w:tc>
        <w:tc>
          <w:tcPr>
            <w:tcW w:w="0" w:type="auto"/>
            <w:hideMark/>
          </w:tcPr>
          <w:p w:rsidRPr="00B27D14" w:rsidR="003235EB" w:rsidP="00166355" w:rsidRDefault="003235EB" w14:paraId="01A2EC10" wp14:textId="77777777">
            <w:pPr>
              <w:spacing w:after="160" w:line="240" w:lineRule="auto"/>
              <w:rPr>
                <w:sz w:val="20"/>
                <w:szCs w:val="20"/>
              </w:rPr>
            </w:pPr>
            <w:r w:rsidRPr="00B27D14">
              <w:rPr>
                <w:b/>
                <w:bCs/>
                <w:sz w:val="20"/>
                <w:szCs w:val="20"/>
              </w:rPr>
              <w:t>Theme 2:</w:t>
            </w:r>
            <w:r w:rsidRPr="00B27D14">
              <w:rPr>
                <w:sz w:val="20"/>
                <w:szCs w:val="20"/>
              </w:rPr>
              <w:t xml:space="preserve"> Copyright, Legal Control, and Intellectual Property Challenges</w:t>
            </w:r>
          </w:p>
        </w:tc>
      </w:tr>
      <w:tr xmlns:wp14="http://schemas.microsoft.com/office/word/2010/wordml" w:rsidRPr="00B27D14" w:rsidR="00B27D14" w:rsidTr="00166355" w14:paraId="10D83A3B" wp14:textId="77777777">
        <w:tc>
          <w:tcPr>
            <w:tcW w:w="0" w:type="auto"/>
            <w:hideMark/>
          </w:tcPr>
          <w:p w:rsidRPr="00B27D14" w:rsidR="003235EB" w:rsidP="00166355" w:rsidRDefault="003235EB" w14:paraId="24B35269" wp14:textId="77777777">
            <w:pPr>
              <w:spacing w:after="160" w:line="240" w:lineRule="auto"/>
              <w:rPr>
                <w:sz w:val="20"/>
                <w:szCs w:val="20"/>
              </w:rPr>
            </w:pPr>
            <w:r w:rsidRPr="00B27D14">
              <w:rPr>
                <w:b/>
                <w:bCs/>
                <w:sz w:val="20"/>
                <w:szCs w:val="20"/>
              </w:rPr>
              <w:t>Johnson (2024)</w:t>
            </w:r>
          </w:p>
        </w:tc>
        <w:tc>
          <w:tcPr>
            <w:tcW w:w="0" w:type="auto"/>
            <w:hideMark/>
          </w:tcPr>
          <w:p w:rsidRPr="00B27D14" w:rsidR="003235EB" w:rsidP="00166355" w:rsidRDefault="003235EB" w14:paraId="1527974E" wp14:textId="77777777">
            <w:pPr>
              <w:spacing w:after="160" w:line="240" w:lineRule="auto"/>
              <w:rPr>
                <w:sz w:val="20"/>
                <w:szCs w:val="20"/>
              </w:rPr>
            </w:pPr>
            <w:r w:rsidRPr="00B27D14">
              <w:rPr>
                <w:sz w:val="20"/>
                <w:szCs w:val="20"/>
              </w:rPr>
              <w:t>"UK academic and research institutions advise scholars to avoid utilizing copyrighted literature for machine learning, recommending instead that models be trained strictly on public domain or openly licensed works (e.g., CC0)."</w:t>
            </w:r>
          </w:p>
        </w:tc>
        <w:tc>
          <w:tcPr>
            <w:tcW w:w="0" w:type="auto"/>
            <w:hideMark/>
          </w:tcPr>
          <w:p w:rsidRPr="00B27D14" w:rsidR="003235EB" w:rsidP="00166355" w:rsidRDefault="003235EB" w14:paraId="71E82F81" wp14:textId="77777777">
            <w:pPr>
              <w:spacing w:after="160" w:line="240" w:lineRule="auto"/>
              <w:rPr>
                <w:sz w:val="20"/>
                <w:szCs w:val="20"/>
              </w:rPr>
            </w:pPr>
            <w:r w:rsidRPr="00B27D14">
              <w:rPr>
                <w:sz w:val="20"/>
                <w:szCs w:val="20"/>
              </w:rPr>
              <w:t>Institutional copyright advice; open license requirement</w:t>
            </w:r>
          </w:p>
        </w:tc>
        <w:tc>
          <w:tcPr>
            <w:tcW w:w="0" w:type="auto"/>
            <w:hideMark/>
          </w:tcPr>
          <w:p w:rsidRPr="00B27D14" w:rsidR="003235EB" w:rsidP="00166355" w:rsidRDefault="003235EB" w14:paraId="204F59D8" wp14:textId="77777777">
            <w:pPr>
              <w:spacing w:after="160" w:line="240" w:lineRule="auto"/>
              <w:rPr>
                <w:sz w:val="20"/>
                <w:szCs w:val="20"/>
              </w:rPr>
            </w:pPr>
            <w:r w:rsidRPr="00B27D14">
              <w:rPr>
                <w:sz w:val="20"/>
                <w:szCs w:val="20"/>
              </w:rPr>
              <w:t>Open Licensing, Statutory Exceptions, and UK Regulation</w:t>
            </w:r>
          </w:p>
        </w:tc>
        <w:tc>
          <w:tcPr>
            <w:tcW w:w="0" w:type="auto"/>
            <w:hideMark/>
          </w:tcPr>
          <w:p w:rsidRPr="00B27D14" w:rsidR="003235EB" w:rsidP="00166355" w:rsidRDefault="003235EB" w14:paraId="00E9DADB" wp14:textId="77777777">
            <w:pPr>
              <w:spacing w:after="160" w:line="240" w:lineRule="auto"/>
              <w:rPr>
                <w:sz w:val="20"/>
                <w:szCs w:val="20"/>
              </w:rPr>
            </w:pPr>
            <w:r w:rsidRPr="00B27D14">
              <w:rPr>
                <w:b/>
                <w:bCs/>
                <w:sz w:val="20"/>
                <w:szCs w:val="20"/>
              </w:rPr>
              <w:t>Theme 2:</w:t>
            </w:r>
            <w:r w:rsidRPr="00B27D14">
              <w:rPr>
                <w:sz w:val="20"/>
                <w:szCs w:val="20"/>
              </w:rPr>
              <w:t xml:space="preserve"> Copyright, Legal Control, and Intellectual Property Challenges</w:t>
            </w:r>
          </w:p>
        </w:tc>
      </w:tr>
      <w:tr xmlns:wp14="http://schemas.microsoft.com/office/word/2010/wordml" w:rsidRPr="00B27D14" w:rsidR="00B27D14" w:rsidTr="00166355" w14:paraId="1939DF9D" wp14:textId="77777777">
        <w:tc>
          <w:tcPr>
            <w:tcW w:w="0" w:type="auto"/>
            <w:hideMark/>
          </w:tcPr>
          <w:p w:rsidRPr="00B27D14" w:rsidR="003235EB" w:rsidP="00166355" w:rsidRDefault="003235EB" w14:paraId="3CC182E1" wp14:textId="77777777">
            <w:pPr>
              <w:spacing w:after="160" w:line="240" w:lineRule="auto"/>
              <w:rPr>
                <w:sz w:val="20"/>
                <w:szCs w:val="20"/>
              </w:rPr>
            </w:pPr>
            <w:r w:rsidRPr="00B27D14">
              <w:rPr>
                <w:b/>
                <w:bCs/>
                <w:sz w:val="20"/>
                <w:szCs w:val="20"/>
              </w:rPr>
              <w:t xml:space="preserve">Miltner </w:t>
            </w:r>
            <w:r w:rsidRPr="00B27D14" w:rsidR="00D308FA">
              <w:rPr>
                <w:b/>
                <w:bCs/>
                <w:sz w:val="20"/>
                <w:szCs w:val="20"/>
              </w:rPr>
              <w:t>and</w:t>
            </w:r>
            <w:r w:rsidRPr="00B27D14">
              <w:rPr>
                <w:b/>
                <w:bCs/>
                <w:sz w:val="20"/>
                <w:szCs w:val="20"/>
              </w:rPr>
              <w:t xml:space="preserve"> Highfield (2024)</w:t>
            </w:r>
          </w:p>
        </w:tc>
        <w:tc>
          <w:tcPr>
            <w:tcW w:w="0" w:type="auto"/>
            <w:hideMark/>
          </w:tcPr>
          <w:p w:rsidRPr="00B27D14" w:rsidR="003235EB" w:rsidP="00166355" w:rsidRDefault="003235EB" w14:paraId="32231E7E" wp14:textId="77777777">
            <w:pPr>
              <w:spacing w:after="160" w:line="240" w:lineRule="auto"/>
              <w:rPr>
                <w:sz w:val="20"/>
                <w:szCs w:val="20"/>
              </w:rPr>
            </w:pPr>
            <w:r w:rsidRPr="00B27D14">
              <w:rPr>
                <w:sz w:val="20"/>
                <w:szCs w:val="20"/>
              </w:rPr>
              <w:t>"UK freelance creative professionals face severe downward pressure on fees... replacing human literature with machine output risks establishing a commercially safe algorithmic monoculture."</w:t>
            </w:r>
          </w:p>
        </w:tc>
        <w:tc>
          <w:tcPr>
            <w:tcW w:w="0" w:type="auto"/>
            <w:hideMark/>
          </w:tcPr>
          <w:p w:rsidRPr="00B27D14" w:rsidR="003235EB" w:rsidP="00166355" w:rsidRDefault="003235EB" w14:paraId="31DD74CB" wp14:textId="77777777">
            <w:pPr>
              <w:spacing w:after="160" w:line="240" w:lineRule="auto"/>
              <w:rPr>
                <w:sz w:val="20"/>
                <w:szCs w:val="20"/>
              </w:rPr>
            </w:pPr>
            <w:r w:rsidRPr="00B27D14">
              <w:rPr>
                <w:sz w:val="20"/>
                <w:szCs w:val="20"/>
              </w:rPr>
              <w:t>Downward fee pressure; risk of algorithmic monoculture</w:t>
            </w:r>
          </w:p>
        </w:tc>
        <w:tc>
          <w:tcPr>
            <w:tcW w:w="0" w:type="auto"/>
            <w:hideMark/>
          </w:tcPr>
          <w:p w:rsidRPr="00B27D14" w:rsidR="003235EB" w:rsidP="00166355" w:rsidRDefault="003235EB" w14:paraId="1806894C" wp14:textId="77777777">
            <w:pPr>
              <w:spacing w:after="160" w:line="240" w:lineRule="auto"/>
              <w:rPr>
                <w:sz w:val="20"/>
                <w:szCs w:val="20"/>
              </w:rPr>
            </w:pPr>
            <w:r w:rsidRPr="00B27D14">
              <w:rPr>
                <w:sz w:val="20"/>
                <w:szCs w:val="20"/>
              </w:rPr>
              <w:t>Redefinition of Book Value and Cultural Commodities</w:t>
            </w:r>
          </w:p>
        </w:tc>
        <w:tc>
          <w:tcPr>
            <w:tcW w:w="0" w:type="auto"/>
            <w:hideMark/>
          </w:tcPr>
          <w:p w:rsidRPr="00B27D14" w:rsidR="003235EB" w:rsidP="00166355" w:rsidRDefault="003235EB" w14:paraId="6485D764" wp14:textId="77777777">
            <w:pPr>
              <w:spacing w:after="160" w:line="240" w:lineRule="auto"/>
              <w:rPr>
                <w:sz w:val="20"/>
                <w:szCs w:val="20"/>
              </w:rPr>
            </w:pPr>
            <w:r w:rsidRPr="00B27D14">
              <w:rPr>
                <w:b/>
                <w:bCs/>
                <w:sz w:val="20"/>
                <w:szCs w:val="20"/>
              </w:rPr>
              <w:t>Theme 3:</w:t>
            </w:r>
            <w:r w:rsidRPr="00B27D14">
              <w:rPr>
                <w:sz w:val="20"/>
                <w:szCs w:val="20"/>
              </w:rPr>
              <w:t xml:space="preserve"> Market Disruption, Publishing Supply Chains, and the Freelance Economy</w:t>
            </w:r>
          </w:p>
        </w:tc>
      </w:tr>
      <w:tr xmlns:wp14="http://schemas.microsoft.com/office/word/2010/wordml" w:rsidRPr="00B27D14" w:rsidR="003235EB" w:rsidTr="00166355" w14:paraId="78D0B5A4" wp14:textId="77777777">
        <w:tc>
          <w:tcPr>
            <w:tcW w:w="0" w:type="auto"/>
            <w:hideMark/>
          </w:tcPr>
          <w:p w:rsidRPr="00B27D14" w:rsidR="003235EB" w:rsidP="00166355" w:rsidRDefault="003235EB" w14:paraId="45788856" wp14:textId="77777777">
            <w:pPr>
              <w:spacing w:after="160" w:line="240" w:lineRule="auto"/>
              <w:rPr>
                <w:sz w:val="20"/>
                <w:szCs w:val="20"/>
              </w:rPr>
            </w:pPr>
            <w:r w:rsidRPr="00B27D14">
              <w:rPr>
                <w:b/>
                <w:bCs/>
                <w:sz w:val="20"/>
                <w:szCs w:val="20"/>
              </w:rPr>
              <w:t>Rosati (2025)</w:t>
            </w:r>
          </w:p>
        </w:tc>
        <w:tc>
          <w:tcPr>
            <w:tcW w:w="0" w:type="auto"/>
            <w:hideMark/>
          </w:tcPr>
          <w:p w:rsidRPr="00B27D14" w:rsidR="003235EB" w:rsidP="00166355" w:rsidRDefault="003235EB" w14:paraId="14860028" wp14:textId="77777777">
            <w:pPr>
              <w:spacing w:after="160" w:line="240" w:lineRule="auto"/>
              <w:rPr>
                <w:sz w:val="20"/>
                <w:szCs w:val="20"/>
              </w:rPr>
            </w:pPr>
            <w:r w:rsidRPr="00B27D14">
              <w:rPr>
                <w:sz w:val="20"/>
                <w:szCs w:val="20"/>
              </w:rPr>
              <w:t>"Under Section 29A of the UK Copyright, Designs and Patents Act (CDPA), text and data mining is strictly limited to non-commercial research, rendering unlicensed commercial AI training legally indefensible."</w:t>
            </w:r>
          </w:p>
        </w:tc>
        <w:tc>
          <w:tcPr>
            <w:tcW w:w="0" w:type="auto"/>
            <w:hideMark/>
          </w:tcPr>
          <w:p w:rsidRPr="00B27D14" w:rsidR="003235EB" w:rsidP="00166355" w:rsidRDefault="003235EB" w14:paraId="4F9AAE0B" wp14:textId="77777777">
            <w:pPr>
              <w:spacing w:after="160" w:line="240" w:lineRule="auto"/>
              <w:rPr>
                <w:sz w:val="20"/>
                <w:szCs w:val="20"/>
              </w:rPr>
            </w:pPr>
            <w:r w:rsidRPr="00B27D14">
              <w:rPr>
                <w:sz w:val="20"/>
                <w:szCs w:val="20"/>
              </w:rPr>
              <w:t>UK CDPA Section 29A; TDM limited to non-commercial use</w:t>
            </w:r>
          </w:p>
        </w:tc>
        <w:tc>
          <w:tcPr>
            <w:tcW w:w="0" w:type="auto"/>
            <w:hideMark/>
          </w:tcPr>
          <w:p w:rsidRPr="00B27D14" w:rsidR="003235EB" w:rsidP="00166355" w:rsidRDefault="003235EB" w14:paraId="54A72AF5" wp14:textId="77777777">
            <w:pPr>
              <w:spacing w:after="160" w:line="240" w:lineRule="auto"/>
              <w:rPr>
                <w:sz w:val="20"/>
                <w:szCs w:val="20"/>
              </w:rPr>
            </w:pPr>
            <w:r w:rsidRPr="00B27D14">
              <w:rPr>
                <w:sz w:val="20"/>
                <w:szCs w:val="20"/>
              </w:rPr>
              <w:t>Open Licensing, Statutory Exceptions, and UK Regulation</w:t>
            </w:r>
          </w:p>
        </w:tc>
        <w:tc>
          <w:tcPr>
            <w:tcW w:w="0" w:type="auto"/>
            <w:hideMark/>
          </w:tcPr>
          <w:p w:rsidRPr="00B27D14" w:rsidR="003235EB" w:rsidP="00166355" w:rsidRDefault="003235EB" w14:paraId="3F45E6FF" wp14:textId="77777777">
            <w:pPr>
              <w:spacing w:after="160" w:line="240" w:lineRule="auto"/>
              <w:rPr>
                <w:sz w:val="20"/>
                <w:szCs w:val="20"/>
              </w:rPr>
            </w:pPr>
            <w:r w:rsidRPr="00B27D14">
              <w:rPr>
                <w:b/>
                <w:bCs/>
                <w:sz w:val="20"/>
                <w:szCs w:val="20"/>
              </w:rPr>
              <w:t>Theme 2:</w:t>
            </w:r>
            <w:r w:rsidRPr="00B27D14">
              <w:rPr>
                <w:sz w:val="20"/>
                <w:szCs w:val="20"/>
              </w:rPr>
              <w:t xml:space="preserve"> Copyright, Legal Control, and Intellectual Property Challenges</w:t>
            </w:r>
          </w:p>
        </w:tc>
      </w:tr>
    </w:tbl>
    <w:p xmlns:wp14="http://schemas.microsoft.com/office/word/2010/wordml" w:rsidRPr="00B27D14" w:rsidR="00CC03B2" w:rsidP="00CC03B2" w:rsidRDefault="00CC03B2" w14:paraId="36FEB5B0" wp14:textId="77777777"/>
    <w:p xmlns:wp14="http://schemas.microsoft.com/office/word/2010/wordml" w:rsidRPr="00B27D14" w:rsidR="005B1713" w:rsidRDefault="005B1713" w14:paraId="30D7AA69" wp14:textId="77777777">
      <w:pPr>
        <w:spacing w:line="259" w:lineRule="auto"/>
        <w:jc w:val="left"/>
      </w:pPr>
      <w:r w:rsidRPr="00B27D14">
        <w:br w:type="page"/>
      </w:r>
    </w:p>
    <w:p xmlns:wp14="http://schemas.microsoft.com/office/word/2010/wordml" w:rsidRPr="00B27D14" w:rsidR="005B1713" w:rsidP="005B1713" w:rsidRDefault="005B1713" w14:paraId="08BE9000" wp14:textId="77777777">
      <w:pPr>
        <w:pStyle w:val="Heading2"/>
      </w:pPr>
      <w:bookmarkStart w:name="_Toc238762535" w:id="107"/>
      <w:r w:rsidRPr="00B27D14">
        <w:t>Appendix C: Conceptual Framework Drawing</w:t>
      </w:r>
      <w:r w:rsidRPr="00B27D14" w:rsidR="00E12959">
        <w:t xml:space="preserve"> using PowerPoint</w:t>
      </w:r>
      <w:bookmarkEnd w:id="107"/>
    </w:p>
    <w:p xmlns:wp14="http://schemas.microsoft.com/office/word/2010/wordml" w:rsidRPr="00B27D14" w:rsidR="00E12959" w:rsidP="00E12959" w:rsidRDefault="00E12959" w14:paraId="7196D064" wp14:textId="77777777">
      <w:r w:rsidRPr="00B27D14">
        <w:drawing>
          <wp:inline xmlns:wp14="http://schemas.microsoft.com/office/word/2010/wordprocessingDrawing" distT="0" distB="0" distL="0" distR="0" wp14:anchorId="1FF31046" wp14:editId="4AC423D2">
            <wp:extent cx="5731510" cy="324231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42310"/>
                    </a:xfrm>
                    <a:prstGeom prst="rect">
                      <a:avLst/>
                    </a:prstGeom>
                  </pic:spPr>
                </pic:pic>
              </a:graphicData>
            </a:graphic>
          </wp:inline>
        </w:drawing>
      </w:r>
    </w:p>
    <w:p xmlns:wp14="http://schemas.microsoft.com/office/word/2010/wordml" w:rsidRPr="00B27D14" w:rsidR="0058150F" w:rsidP="005B1713" w:rsidRDefault="00A07556" w14:paraId="34FF1C98" wp14:textId="77777777">
      <w:r w:rsidRPr="00B27D14">
        <w:object w:dxaOrig="1531" w:dyaOrig="993" w14:anchorId="471155DE">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76.5pt;height:49.5pt" o:ole="" type="#_x0000_t75">
            <v:imagedata o:title="" r:id="rId21"/>
          </v:shape>
          <o:OLEObject Type="Embed" ProgID="PowerPoint.Show.12" ShapeID="_x0000_i1025" DrawAspect="Icon" ObjectID="_1849375210" r:id="rId22"/>
        </w:object>
      </w:r>
      <w:r w:rsidRPr="00B27D14" w:rsidR="0058150F">
        <w:br w:type="page"/>
      </w:r>
    </w:p>
    <w:p xmlns:wp14="http://schemas.microsoft.com/office/word/2010/wordml" w:rsidRPr="00B27D14" w:rsidR="0058150F" w:rsidP="0058150F" w:rsidRDefault="0058150F" w14:paraId="22E71E93" wp14:textId="77777777">
      <w:pPr>
        <w:pStyle w:val="Heading2"/>
      </w:pPr>
      <w:bookmarkStart w:name="_Toc238762536" w:id="108"/>
      <w:r w:rsidRPr="00B27D14">
        <w:t xml:space="preserve">Appendix </w:t>
      </w:r>
      <w:r w:rsidRPr="00B27D14" w:rsidR="005B1713">
        <w:t>D</w:t>
      </w:r>
      <w:r w:rsidRPr="00B27D14">
        <w:t>: Ethics Form</w:t>
      </w:r>
      <w:bookmarkEnd w:id="108"/>
    </w:p>
    <w:p xmlns:wp14="http://schemas.microsoft.com/office/word/2010/wordml" w:rsidRPr="00B27D14" w:rsidR="0058150F" w:rsidP="0058150F" w:rsidRDefault="005C778B" w14:paraId="6D072C0D" wp14:textId="77777777">
      <w:r w:rsidRPr="00B27D14">
        <w:rPr>
          <w:noProof/>
          <w:lang w:val="en-US"/>
        </w:rPr>
        <w:drawing>
          <wp:inline xmlns:wp14="http://schemas.microsoft.com/office/word/2010/wordprocessingDrawing" distT="0" distB="0" distL="0" distR="0" wp14:anchorId="7815B082" wp14:editId="7321747E">
            <wp:extent cx="5731510" cy="8106405"/>
            <wp:effectExtent l="0" t="0" r="2540" b="9525"/>
            <wp:docPr id="9" name="Picture 9" descr="C:\Users\amabm2\Downloads\smallpdf-convert-20260825-204408\PG2 Application for Ethical Approval.. -pages-deleted-images-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mabm2\Downloads\smallpdf-convert-20260825-204408\PG2 Application for Ethical Approval.. -pages-deleted-images-0.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8106405"/>
                    </a:xfrm>
                    <a:prstGeom prst="rect">
                      <a:avLst/>
                    </a:prstGeom>
                    <a:noFill/>
                    <a:ln>
                      <a:noFill/>
                    </a:ln>
                  </pic:spPr>
                </pic:pic>
              </a:graphicData>
            </a:graphic>
          </wp:inline>
        </w:drawing>
      </w:r>
    </w:p>
    <w:p xmlns:wp14="http://schemas.microsoft.com/office/word/2010/wordml" w:rsidRPr="00B27D14" w:rsidR="005C778B" w:rsidP="0058150F" w:rsidRDefault="005C778B" w14:paraId="48A21919" wp14:textId="77777777">
      <w:r w:rsidRPr="00B27D14">
        <w:rPr>
          <w:noProof/>
          <w:lang w:val="en-US"/>
        </w:rPr>
        <w:drawing>
          <wp:inline xmlns:wp14="http://schemas.microsoft.com/office/word/2010/wordprocessingDrawing" distT="0" distB="0" distL="0" distR="0" wp14:anchorId="657EFCFB" wp14:editId="53BC2916">
            <wp:extent cx="5731510" cy="8106405"/>
            <wp:effectExtent l="0" t="0" r="2540" b="9525"/>
            <wp:docPr id="10" name="Picture 10" descr="C:\Users\amabm2\Downloads\smallpdf-convert-20260825-204408\PG2 Application for Ethical Approval.. -pages-deleted-image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mabm2\Downloads\smallpdf-convert-20260825-204408\PG2 Application for Ethical Approval.. -pages-deleted-images-1.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8106405"/>
                    </a:xfrm>
                    <a:prstGeom prst="rect">
                      <a:avLst/>
                    </a:prstGeom>
                    <a:noFill/>
                    <a:ln>
                      <a:noFill/>
                    </a:ln>
                  </pic:spPr>
                </pic:pic>
              </a:graphicData>
            </a:graphic>
          </wp:inline>
        </w:drawing>
      </w:r>
    </w:p>
    <w:p xmlns:wp14="http://schemas.microsoft.com/office/word/2010/wordml" w:rsidRPr="00B27D14" w:rsidR="0058150F" w:rsidP="00825385" w:rsidRDefault="0058150F" w14:paraId="6BD18F9B" wp14:textId="77777777">
      <w:pPr>
        <w:spacing w:line="259" w:lineRule="auto"/>
        <w:jc w:val="left"/>
      </w:pPr>
    </w:p>
    <w:sectPr w:rsidRPr="00B27D14" w:rsidR="0058150F">
      <w:headerReference w:type="even" r:id="rId25"/>
      <w:headerReference w:type="default" r:id="rId26"/>
      <w:footerReference w:type="even" r:id="rId27"/>
      <w:footerReference w:type="default" r:id="rId28"/>
      <w:headerReference w:type="first" r:id="rId29"/>
      <w:footerReference w:type="first" r:id="rId30"/>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65474D" w:rsidP="00B81146" w:rsidRDefault="0065474D" w14:paraId="0F3CABC7" wp14:textId="77777777">
      <w:pPr>
        <w:spacing w:after="0" w:line="240" w:lineRule="auto"/>
      </w:pPr>
      <w:r>
        <w:separator/>
      </w:r>
    </w:p>
  </w:endnote>
  <w:endnote w:type="continuationSeparator" w:id="0">
    <w:p xmlns:wp14="http://schemas.microsoft.com/office/word/2010/wordml" w:rsidR="0065474D" w:rsidP="00B81146" w:rsidRDefault="0065474D" w14:paraId="5B08B5D1"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C87F75" w:rsidRDefault="00C87F75" w14:paraId="1F3B1409" wp14:textId="77777777">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78831303"/>
      <w:docPartObj>
        <w:docPartGallery w:val="Page Numbers (Bottom of Page)"/>
        <w:docPartUnique/>
      </w:docPartObj>
    </w:sdtPr>
    <w:sdtEndPr>
      <w:rPr>
        <w:noProof/>
      </w:rPr>
    </w:sdtEndPr>
    <w:sdtContent>
      <w:p xmlns:wp14="http://schemas.microsoft.com/office/word/2010/wordml" w:rsidR="00C87F75" w:rsidRDefault="00C87F75" w14:paraId="559AE699" wp14:textId="77777777">
        <w:pPr>
          <w:pStyle w:val="Footer"/>
          <w:jc w:val="right"/>
        </w:pPr>
        <w:r>
          <w:fldChar w:fldCharType="begin"/>
        </w:r>
        <w:r>
          <w:instrText xml:space="preserve"> PAGE   \* MERGEFORMAT </w:instrText>
        </w:r>
        <w:r>
          <w:fldChar w:fldCharType="separate"/>
        </w:r>
        <w:r w:rsidR="00886797">
          <w:rPr>
            <w:noProof/>
          </w:rPr>
          <w:t>5</w:t>
        </w:r>
        <w:r>
          <w:rPr>
            <w:noProof/>
          </w:rPr>
          <w:fldChar w:fldCharType="end"/>
        </w:r>
      </w:p>
    </w:sdtContent>
  </w:sdt>
  <w:p xmlns:wp14="http://schemas.microsoft.com/office/word/2010/wordml" w:rsidR="00C87F75" w:rsidRDefault="00C87F75" w14:paraId="5023141B" wp14:textId="77777777">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C87F75" w:rsidRDefault="00C87F75" w14:paraId="562C75D1" wp14:textId="7777777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65474D" w:rsidP="00B81146" w:rsidRDefault="0065474D" w14:paraId="4B1F511A" wp14:textId="77777777">
      <w:pPr>
        <w:spacing w:after="0" w:line="240" w:lineRule="auto"/>
      </w:pPr>
      <w:r>
        <w:separator/>
      </w:r>
    </w:p>
  </w:footnote>
  <w:footnote w:type="continuationSeparator" w:id="0">
    <w:p xmlns:wp14="http://schemas.microsoft.com/office/word/2010/wordml" w:rsidR="0065474D" w:rsidP="00B81146" w:rsidRDefault="0065474D" w14:paraId="65F9C3DC"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C87F75" w:rsidRDefault="00C87F75" w14:paraId="16DEB4AB" wp14:textId="77777777">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C87F75" w:rsidRDefault="00C87F75" w14:paraId="238601FE" wp14:textId="77777777">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C87F75" w:rsidRDefault="00C87F75" w14:paraId="0AD9C6F4" wp14:textId="77777777">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2D0ADC"/>
    <w:multiLevelType w:val="multilevel"/>
    <w:tmpl w:val="9406389E"/>
    <w:lvl w:ilvl="0">
      <w:start w:val="1"/>
      <w:numFmt w:val="decimal"/>
      <w:lvlText w:val="%1."/>
      <w:lvlJc w:val="left"/>
      <w:pPr>
        <w:tabs>
          <w:tab w:val="num" w:pos="720"/>
        </w:tabs>
        <w:ind w:left="720" w:hanging="360"/>
      </w:pPr>
      <w:rPr>
        <w:rFonts w:hint="default"/>
        <w:sz w:val="24"/>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24382195"/>
    <w:multiLevelType w:val="hybridMultilevel"/>
    <w:tmpl w:val="163A21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507965B2"/>
    <w:multiLevelType w:val="multilevel"/>
    <w:tmpl w:val="76EA7A24"/>
    <w:lvl w:ilvl="0">
      <w:start w:val="1"/>
      <w:numFmt w:val="decimal"/>
      <w:lvlText w:val="%1."/>
      <w:lvlJc w:val="left"/>
      <w:pPr>
        <w:tabs>
          <w:tab w:val="num" w:pos="720"/>
        </w:tabs>
        <w:ind w:left="720" w:hanging="360"/>
      </w:pPr>
      <w:rPr>
        <w:rFonts w:hint="default"/>
        <w:sz w:val="24"/>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2"/>
  </w:num>
  <w:num w:numId="2">
    <w:abstractNumId w:val="0"/>
  </w:num>
  <w:num w:numId="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removePersonalInformation/>
  <w:removeDateAndTime/>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31C2"/>
    <w:rsid w:val="00020B66"/>
    <w:rsid w:val="00044438"/>
    <w:rsid w:val="00052409"/>
    <w:rsid w:val="00056530"/>
    <w:rsid w:val="0008268C"/>
    <w:rsid w:val="000C3A22"/>
    <w:rsid w:val="000C3CA5"/>
    <w:rsid w:val="000D334A"/>
    <w:rsid w:val="000E1B36"/>
    <w:rsid w:val="000F67B3"/>
    <w:rsid w:val="00111CB6"/>
    <w:rsid w:val="0011493F"/>
    <w:rsid w:val="0012290F"/>
    <w:rsid w:val="00123338"/>
    <w:rsid w:val="00126B89"/>
    <w:rsid w:val="00131F3B"/>
    <w:rsid w:val="001576C9"/>
    <w:rsid w:val="00166355"/>
    <w:rsid w:val="00167AB7"/>
    <w:rsid w:val="001733C6"/>
    <w:rsid w:val="001A74B5"/>
    <w:rsid w:val="001A7C77"/>
    <w:rsid w:val="001B1DE3"/>
    <w:rsid w:val="001F286E"/>
    <w:rsid w:val="00207691"/>
    <w:rsid w:val="00217EF9"/>
    <w:rsid w:val="00225056"/>
    <w:rsid w:val="002445C5"/>
    <w:rsid w:val="00253753"/>
    <w:rsid w:val="0027779A"/>
    <w:rsid w:val="00296D86"/>
    <w:rsid w:val="002B1C06"/>
    <w:rsid w:val="002B7B4E"/>
    <w:rsid w:val="002D4F75"/>
    <w:rsid w:val="002D5B46"/>
    <w:rsid w:val="002F433D"/>
    <w:rsid w:val="003235EB"/>
    <w:rsid w:val="0034195D"/>
    <w:rsid w:val="00343D7A"/>
    <w:rsid w:val="00347E3C"/>
    <w:rsid w:val="0037300F"/>
    <w:rsid w:val="00395509"/>
    <w:rsid w:val="003C2AD2"/>
    <w:rsid w:val="003C6867"/>
    <w:rsid w:val="003F0CDE"/>
    <w:rsid w:val="004114E6"/>
    <w:rsid w:val="004119D3"/>
    <w:rsid w:val="0041266B"/>
    <w:rsid w:val="004167FA"/>
    <w:rsid w:val="0042135A"/>
    <w:rsid w:val="004237BE"/>
    <w:rsid w:val="00430063"/>
    <w:rsid w:val="00452566"/>
    <w:rsid w:val="00453021"/>
    <w:rsid w:val="004649DF"/>
    <w:rsid w:val="00472C26"/>
    <w:rsid w:val="004759C6"/>
    <w:rsid w:val="00482CD2"/>
    <w:rsid w:val="0048668C"/>
    <w:rsid w:val="004A7652"/>
    <w:rsid w:val="004B2F44"/>
    <w:rsid w:val="004C3267"/>
    <w:rsid w:val="004C5208"/>
    <w:rsid w:val="004E17F7"/>
    <w:rsid w:val="004E3979"/>
    <w:rsid w:val="004E398E"/>
    <w:rsid w:val="004F09A5"/>
    <w:rsid w:val="004F2B3C"/>
    <w:rsid w:val="0051050F"/>
    <w:rsid w:val="00520A8E"/>
    <w:rsid w:val="00552AB2"/>
    <w:rsid w:val="0056589D"/>
    <w:rsid w:val="0056766C"/>
    <w:rsid w:val="0058150F"/>
    <w:rsid w:val="005835DF"/>
    <w:rsid w:val="005B1713"/>
    <w:rsid w:val="005C5626"/>
    <w:rsid w:val="005C778B"/>
    <w:rsid w:val="005F2BAB"/>
    <w:rsid w:val="005F449A"/>
    <w:rsid w:val="00603EB5"/>
    <w:rsid w:val="006048E9"/>
    <w:rsid w:val="00612CD3"/>
    <w:rsid w:val="00613D0C"/>
    <w:rsid w:val="0061421B"/>
    <w:rsid w:val="00644BC5"/>
    <w:rsid w:val="0065474D"/>
    <w:rsid w:val="00654B14"/>
    <w:rsid w:val="006603CF"/>
    <w:rsid w:val="00664931"/>
    <w:rsid w:val="00681514"/>
    <w:rsid w:val="00682BF9"/>
    <w:rsid w:val="006B311C"/>
    <w:rsid w:val="006B5E9C"/>
    <w:rsid w:val="006C718E"/>
    <w:rsid w:val="006D23B3"/>
    <w:rsid w:val="006D5F85"/>
    <w:rsid w:val="006F7D27"/>
    <w:rsid w:val="00714C43"/>
    <w:rsid w:val="00716310"/>
    <w:rsid w:val="007556BB"/>
    <w:rsid w:val="0076412B"/>
    <w:rsid w:val="00766DC2"/>
    <w:rsid w:val="00770701"/>
    <w:rsid w:val="00787E99"/>
    <w:rsid w:val="0079482F"/>
    <w:rsid w:val="00797889"/>
    <w:rsid w:val="007C1114"/>
    <w:rsid w:val="007D73C2"/>
    <w:rsid w:val="007E139E"/>
    <w:rsid w:val="00803BAB"/>
    <w:rsid w:val="00825385"/>
    <w:rsid w:val="0082596D"/>
    <w:rsid w:val="00831835"/>
    <w:rsid w:val="00855F9C"/>
    <w:rsid w:val="00862DDC"/>
    <w:rsid w:val="00865372"/>
    <w:rsid w:val="00866521"/>
    <w:rsid w:val="008804B8"/>
    <w:rsid w:val="00886797"/>
    <w:rsid w:val="008A0357"/>
    <w:rsid w:val="008A68B1"/>
    <w:rsid w:val="008B3200"/>
    <w:rsid w:val="008B3AF1"/>
    <w:rsid w:val="008C25FB"/>
    <w:rsid w:val="008E556F"/>
    <w:rsid w:val="008E5B81"/>
    <w:rsid w:val="00912FEE"/>
    <w:rsid w:val="00933F74"/>
    <w:rsid w:val="00937983"/>
    <w:rsid w:val="00941A9C"/>
    <w:rsid w:val="00963179"/>
    <w:rsid w:val="00967FF9"/>
    <w:rsid w:val="009774F7"/>
    <w:rsid w:val="009778F3"/>
    <w:rsid w:val="00992069"/>
    <w:rsid w:val="009A4BE3"/>
    <w:rsid w:val="009C7602"/>
    <w:rsid w:val="009F201B"/>
    <w:rsid w:val="009F558B"/>
    <w:rsid w:val="00A07556"/>
    <w:rsid w:val="00A12342"/>
    <w:rsid w:val="00A32B60"/>
    <w:rsid w:val="00A43348"/>
    <w:rsid w:val="00A5066B"/>
    <w:rsid w:val="00A545C0"/>
    <w:rsid w:val="00A67AD9"/>
    <w:rsid w:val="00A700C9"/>
    <w:rsid w:val="00A77C2A"/>
    <w:rsid w:val="00AA2DE3"/>
    <w:rsid w:val="00AC6FF5"/>
    <w:rsid w:val="00AC75E7"/>
    <w:rsid w:val="00AD3F4A"/>
    <w:rsid w:val="00AD7A1F"/>
    <w:rsid w:val="00AF18A5"/>
    <w:rsid w:val="00AF4D76"/>
    <w:rsid w:val="00AF534B"/>
    <w:rsid w:val="00AF78DA"/>
    <w:rsid w:val="00B05DB0"/>
    <w:rsid w:val="00B12D62"/>
    <w:rsid w:val="00B1350B"/>
    <w:rsid w:val="00B2070A"/>
    <w:rsid w:val="00B221EE"/>
    <w:rsid w:val="00B27D14"/>
    <w:rsid w:val="00B41BC5"/>
    <w:rsid w:val="00B46884"/>
    <w:rsid w:val="00B474CB"/>
    <w:rsid w:val="00B731C2"/>
    <w:rsid w:val="00B81146"/>
    <w:rsid w:val="00BA536A"/>
    <w:rsid w:val="00BA6A0F"/>
    <w:rsid w:val="00BB5B22"/>
    <w:rsid w:val="00BF71E9"/>
    <w:rsid w:val="00C115A7"/>
    <w:rsid w:val="00C236CF"/>
    <w:rsid w:val="00C3234C"/>
    <w:rsid w:val="00C55056"/>
    <w:rsid w:val="00C633E9"/>
    <w:rsid w:val="00C770FE"/>
    <w:rsid w:val="00C777CB"/>
    <w:rsid w:val="00C87F75"/>
    <w:rsid w:val="00CB2A7F"/>
    <w:rsid w:val="00CC03B2"/>
    <w:rsid w:val="00CC0C7C"/>
    <w:rsid w:val="00CF32BA"/>
    <w:rsid w:val="00CF713B"/>
    <w:rsid w:val="00D011A3"/>
    <w:rsid w:val="00D05C25"/>
    <w:rsid w:val="00D0746C"/>
    <w:rsid w:val="00D17487"/>
    <w:rsid w:val="00D308FA"/>
    <w:rsid w:val="00D3380B"/>
    <w:rsid w:val="00D41B30"/>
    <w:rsid w:val="00D564B3"/>
    <w:rsid w:val="00D626E2"/>
    <w:rsid w:val="00D8498C"/>
    <w:rsid w:val="00DB6527"/>
    <w:rsid w:val="00DE6C8D"/>
    <w:rsid w:val="00DF1822"/>
    <w:rsid w:val="00E12959"/>
    <w:rsid w:val="00E20262"/>
    <w:rsid w:val="00E476ED"/>
    <w:rsid w:val="00E6204D"/>
    <w:rsid w:val="00E66499"/>
    <w:rsid w:val="00EA1B91"/>
    <w:rsid w:val="00EA7A91"/>
    <w:rsid w:val="00EC241C"/>
    <w:rsid w:val="00EC544A"/>
    <w:rsid w:val="00ED03BF"/>
    <w:rsid w:val="00ED51AE"/>
    <w:rsid w:val="00ED543F"/>
    <w:rsid w:val="00EE0E17"/>
    <w:rsid w:val="00EF1A33"/>
    <w:rsid w:val="00EF3FEC"/>
    <w:rsid w:val="00F04E8C"/>
    <w:rsid w:val="00F0720F"/>
    <w:rsid w:val="00F15CBD"/>
    <w:rsid w:val="00F1742B"/>
    <w:rsid w:val="00F40964"/>
    <w:rsid w:val="00F562A8"/>
    <w:rsid w:val="00F76DBD"/>
    <w:rsid w:val="00F81AF4"/>
    <w:rsid w:val="00F850E7"/>
    <w:rsid w:val="00F852F1"/>
    <w:rsid w:val="00F86259"/>
    <w:rsid w:val="00F94D70"/>
    <w:rsid w:val="00FB756A"/>
    <w:rsid w:val="00FD65AB"/>
    <w:rsid w:val="00FF6079"/>
    <w:rsid w:val="1129E7E6"/>
    <w:rsid w:val="75614F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D71C30"/>
  <w15:chartTrackingRefBased/>
  <w15:docId w15:val="{F5262444-20DE-4AB3-AED8-BB0E9351EC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9778F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778F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778F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9778F3"/>
    <w:pPr>
      <w:keepNext/>
      <w:keepLines/>
      <w:spacing w:before="40" w:after="0"/>
      <w:outlineLvl w:val="2"/>
    </w:pPr>
    <w:rPr>
      <w:rFonts w:eastAsiaTheme="majorEastAsia" w:cstheme="majorBidi"/>
      <w:b/>
      <w:sz w:val="26"/>
      <w:szCs w:val="24"/>
    </w:rPr>
  </w:style>
  <w:style w:type="paragraph" w:styleId="Heading4">
    <w:name w:val="heading 4"/>
    <w:basedOn w:val="Normal"/>
    <w:next w:val="Normal"/>
    <w:link w:val="Heading4Char"/>
    <w:uiPriority w:val="9"/>
    <w:unhideWhenUsed/>
    <w:qFormat/>
    <w:rsid w:val="009778F3"/>
    <w:pPr>
      <w:keepNext/>
      <w:keepLines/>
      <w:spacing w:before="40" w:after="0"/>
      <w:outlineLvl w:val="3"/>
    </w:pPr>
    <w:rPr>
      <w:rFonts w:eastAsiaTheme="majorEastAsia" w:cstheme="majorBidi"/>
      <w:b/>
      <w:i/>
      <w:i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778F3"/>
    <w:rPr>
      <w:rFonts w:ascii="Times New Roman" w:hAnsi="Times New Roman" w:eastAsiaTheme="majorEastAsia" w:cstheme="majorBidi"/>
      <w:b/>
      <w:sz w:val="32"/>
      <w:szCs w:val="32"/>
    </w:rPr>
  </w:style>
  <w:style w:type="character" w:styleId="Heading2Char" w:customStyle="1">
    <w:name w:val="Heading 2 Char"/>
    <w:basedOn w:val="DefaultParagraphFont"/>
    <w:link w:val="Heading2"/>
    <w:uiPriority w:val="9"/>
    <w:rsid w:val="009778F3"/>
    <w:rPr>
      <w:rFonts w:ascii="Times New Roman" w:hAnsi="Times New Roman" w:eastAsiaTheme="majorEastAsia" w:cstheme="majorBidi"/>
      <w:b/>
      <w:sz w:val="28"/>
      <w:szCs w:val="26"/>
    </w:rPr>
  </w:style>
  <w:style w:type="character" w:styleId="Heading3Char" w:customStyle="1">
    <w:name w:val="Heading 3 Char"/>
    <w:basedOn w:val="DefaultParagraphFont"/>
    <w:link w:val="Heading3"/>
    <w:uiPriority w:val="9"/>
    <w:rsid w:val="009778F3"/>
    <w:rPr>
      <w:rFonts w:ascii="Times New Roman" w:hAnsi="Times New Roman" w:eastAsiaTheme="majorEastAsia" w:cstheme="majorBidi"/>
      <w:b/>
      <w:sz w:val="26"/>
      <w:szCs w:val="24"/>
    </w:rPr>
  </w:style>
  <w:style w:type="character" w:styleId="Heading4Char" w:customStyle="1">
    <w:name w:val="Heading 4 Char"/>
    <w:basedOn w:val="DefaultParagraphFont"/>
    <w:link w:val="Heading4"/>
    <w:uiPriority w:val="9"/>
    <w:rsid w:val="009778F3"/>
    <w:rPr>
      <w:rFonts w:ascii="Times New Roman" w:hAnsi="Times New Roman" w:eastAsiaTheme="majorEastAsia" w:cstheme="majorBidi"/>
      <w:b/>
      <w:i/>
      <w:iCs/>
    </w:rPr>
  </w:style>
  <w:style w:type="character" w:styleId="Hyperlink">
    <w:name w:val="Hyperlink"/>
    <w:basedOn w:val="DefaultParagraphFont"/>
    <w:uiPriority w:val="99"/>
    <w:unhideWhenUsed/>
    <w:rsid w:val="00B731C2"/>
    <w:rPr>
      <w:color w:val="0563C1" w:themeColor="hyperlink"/>
      <w:u w:val="single"/>
    </w:rPr>
  </w:style>
  <w:style w:type="paragraph" w:styleId="Caption">
    <w:name w:val="caption"/>
    <w:basedOn w:val="Normal"/>
    <w:next w:val="Normal"/>
    <w:uiPriority w:val="35"/>
    <w:unhideWhenUsed/>
    <w:qFormat/>
    <w:rsid w:val="00453021"/>
    <w:pPr>
      <w:spacing w:after="200" w:line="240" w:lineRule="auto"/>
    </w:pPr>
    <w:rPr>
      <w:i/>
      <w:iCs/>
      <w:color w:val="44546A" w:themeColor="text2"/>
      <w:sz w:val="18"/>
      <w:szCs w:val="18"/>
    </w:rPr>
  </w:style>
  <w:style w:type="table" w:styleId="TableGrid">
    <w:name w:val="Table Grid"/>
    <w:basedOn w:val="TableNormal"/>
    <w:uiPriority w:val="39"/>
    <w:rsid w:val="0045302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D0746C"/>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0746C"/>
    <w:pPr>
      <w:spacing w:after="100"/>
    </w:pPr>
  </w:style>
  <w:style w:type="paragraph" w:styleId="TOC2">
    <w:name w:val="toc 2"/>
    <w:basedOn w:val="Normal"/>
    <w:next w:val="Normal"/>
    <w:autoRedefine/>
    <w:uiPriority w:val="39"/>
    <w:unhideWhenUsed/>
    <w:rsid w:val="00D0746C"/>
    <w:pPr>
      <w:spacing w:after="100"/>
      <w:ind w:left="240"/>
    </w:pPr>
  </w:style>
  <w:style w:type="paragraph" w:styleId="ListParagraph">
    <w:name w:val="List Paragraph"/>
    <w:basedOn w:val="Normal"/>
    <w:uiPriority w:val="34"/>
    <w:qFormat/>
    <w:rsid w:val="00D0746C"/>
    <w:pPr>
      <w:ind w:left="720"/>
      <w:contextualSpacing/>
    </w:pPr>
  </w:style>
  <w:style w:type="paragraph" w:styleId="TOC3">
    <w:name w:val="toc 3"/>
    <w:basedOn w:val="Normal"/>
    <w:next w:val="Normal"/>
    <w:autoRedefine/>
    <w:uiPriority w:val="39"/>
    <w:unhideWhenUsed/>
    <w:rsid w:val="00472C26"/>
    <w:pPr>
      <w:spacing w:after="100"/>
      <w:ind w:left="480"/>
    </w:pPr>
  </w:style>
  <w:style w:type="paragraph" w:styleId="TableofFigures">
    <w:name w:val="table of figures"/>
    <w:basedOn w:val="Normal"/>
    <w:next w:val="Normal"/>
    <w:uiPriority w:val="99"/>
    <w:unhideWhenUsed/>
    <w:rsid w:val="00E476ED"/>
    <w:pPr>
      <w:spacing w:after="0"/>
    </w:pPr>
  </w:style>
  <w:style w:type="paragraph" w:styleId="Header">
    <w:name w:val="header"/>
    <w:basedOn w:val="Normal"/>
    <w:link w:val="HeaderChar"/>
    <w:uiPriority w:val="99"/>
    <w:unhideWhenUsed/>
    <w:rsid w:val="00B81146"/>
    <w:pPr>
      <w:tabs>
        <w:tab w:val="center" w:pos="4513"/>
        <w:tab w:val="right" w:pos="9026"/>
      </w:tabs>
      <w:spacing w:after="0" w:line="240" w:lineRule="auto"/>
    </w:pPr>
  </w:style>
  <w:style w:type="character" w:styleId="HeaderChar" w:customStyle="1">
    <w:name w:val="Header Char"/>
    <w:basedOn w:val="DefaultParagraphFont"/>
    <w:link w:val="Header"/>
    <w:uiPriority w:val="99"/>
    <w:rsid w:val="00B81146"/>
    <w:rPr>
      <w:rFonts w:ascii="Times New Roman" w:hAnsi="Times New Roman"/>
      <w:sz w:val="24"/>
    </w:rPr>
  </w:style>
  <w:style w:type="paragraph" w:styleId="Footer">
    <w:name w:val="footer"/>
    <w:basedOn w:val="Normal"/>
    <w:link w:val="FooterChar"/>
    <w:uiPriority w:val="99"/>
    <w:unhideWhenUsed/>
    <w:rsid w:val="00B81146"/>
    <w:pPr>
      <w:tabs>
        <w:tab w:val="center" w:pos="4513"/>
        <w:tab w:val="right" w:pos="9026"/>
      </w:tabs>
      <w:spacing w:after="0" w:line="240" w:lineRule="auto"/>
    </w:pPr>
  </w:style>
  <w:style w:type="character" w:styleId="FooterChar" w:customStyle="1">
    <w:name w:val="Footer Char"/>
    <w:basedOn w:val="DefaultParagraphFont"/>
    <w:link w:val="Footer"/>
    <w:uiPriority w:val="99"/>
    <w:rsid w:val="00B81146"/>
    <w:rPr>
      <w:rFonts w:ascii="Times New Roman" w:hAnsi="Times New Roman"/>
      <w:sz w:val="24"/>
    </w:rPr>
  </w:style>
  <w:style w:type="paragraph" w:styleId="paragraph" w:customStyle="1">
    <w:name w:val="paragraph"/>
    <w:basedOn w:val="Normal"/>
    <w:rsid w:val="00855F9C"/>
    <w:pPr>
      <w:spacing w:before="100" w:beforeAutospacing="1" w:after="100" w:afterAutospacing="1" w:line="240" w:lineRule="auto"/>
      <w:jc w:val="left"/>
    </w:pPr>
    <w:rPr>
      <w:rFonts w:eastAsia="Times New Roman" w:cs="Times New Roman"/>
      <w:szCs w:val="24"/>
      <w:lang w:eastAsia="zh-CN"/>
    </w:rPr>
  </w:style>
  <w:style w:type="character" w:styleId="normaltextrun" w:customStyle="1">
    <w:name w:val="normaltextrun"/>
    <w:basedOn w:val="DefaultParagraphFont"/>
    <w:rsid w:val="00855F9C"/>
  </w:style>
  <w:style w:type="character" w:styleId="eop" w:customStyle="1">
    <w:name w:val="eop"/>
    <w:basedOn w:val="DefaultParagraphFont"/>
    <w:rsid w:val="00855F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9043788">
      <w:bodyDiv w:val="1"/>
      <w:marLeft w:val="0"/>
      <w:marRight w:val="0"/>
      <w:marTop w:val="0"/>
      <w:marBottom w:val="0"/>
      <w:divBdr>
        <w:top w:val="none" w:sz="0" w:space="0" w:color="auto"/>
        <w:left w:val="none" w:sz="0" w:space="0" w:color="auto"/>
        <w:bottom w:val="none" w:sz="0" w:space="0" w:color="auto"/>
        <w:right w:val="none" w:sz="0" w:space="0" w:color="auto"/>
      </w:divBdr>
    </w:div>
    <w:div w:id="501746602">
      <w:bodyDiv w:val="1"/>
      <w:marLeft w:val="0"/>
      <w:marRight w:val="0"/>
      <w:marTop w:val="0"/>
      <w:marBottom w:val="0"/>
      <w:divBdr>
        <w:top w:val="none" w:sz="0" w:space="0" w:color="auto"/>
        <w:left w:val="none" w:sz="0" w:space="0" w:color="auto"/>
        <w:bottom w:val="none" w:sz="0" w:space="0" w:color="auto"/>
        <w:right w:val="none" w:sz="0" w:space="0" w:color="auto"/>
      </w:divBdr>
    </w:div>
    <w:div w:id="516164811">
      <w:bodyDiv w:val="1"/>
      <w:marLeft w:val="0"/>
      <w:marRight w:val="0"/>
      <w:marTop w:val="0"/>
      <w:marBottom w:val="0"/>
      <w:divBdr>
        <w:top w:val="none" w:sz="0" w:space="0" w:color="auto"/>
        <w:left w:val="none" w:sz="0" w:space="0" w:color="auto"/>
        <w:bottom w:val="none" w:sz="0" w:space="0" w:color="auto"/>
        <w:right w:val="none" w:sz="0" w:space="0" w:color="auto"/>
      </w:divBdr>
    </w:div>
    <w:div w:id="1261455363">
      <w:bodyDiv w:val="1"/>
      <w:marLeft w:val="0"/>
      <w:marRight w:val="0"/>
      <w:marTop w:val="0"/>
      <w:marBottom w:val="0"/>
      <w:divBdr>
        <w:top w:val="none" w:sz="0" w:space="0" w:color="auto"/>
        <w:left w:val="none" w:sz="0" w:space="0" w:color="auto"/>
        <w:bottom w:val="none" w:sz="0" w:space="0" w:color="auto"/>
        <w:right w:val="none" w:sz="0" w:space="0" w:color="auto"/>
      </w:divBdr>
    </w:div>
    <w:div w:id="1339576076">
      <w:bodyDiv w:val="1"/>
      <w:marLeft w:val="0"/>
      <w:marRight w:val="0"/>
      <w:marTop w:val="0"/>
      <w:marBottom w:val="0"/>
      <w:divBdr>
        <w:top w:val="none" w:sz="0" w:space="0" w:color="auto"/>
        <w:left w:val="none" w:sz="0" w:space="0" w:color="auto"/>
        <w:bottom w:val="none" w:sz="0" w:space="0" w:color="auto"/>
        <w:right w:val="none" w:sz="0" w:space="0" w:color="auto"/>
      </w:divBdr>
    </w:div>
    <w:div w:id="1425688068">
      <w:bodyDiv w:val="1"/>
      <w:marLeft w:val="0"/>
      <w:marRight w:val="0"/>
      <w:marTop w:val="0"/>
      <w:marBottom w:val="0"/>
      <w:divBdr>
        <w:top w:val="none" w:sz="0" w:space="0" w:color="auto"/>
        <w:left w:val="none" w:sz="0" w:space="0" w:color="auto"/>
        <w:bottom w:val="none" w:sz="0" w:space="0" w:color="auto"/>
        <w:right w:val="none" w:sz="0" w:space="0" w:color="auto"/>
      </w:divBdr>
    </w:div>
    <w:div w:id="1446002996">
      <w:bodyDiv w:val="1"/>
      <w:marLeft w:val="0"/>
      <w:marRight w:val="0"/>
      <w:marTop w:val="0"/>
      <w:marBottom w:val="0"/>
      <w:divBdr>
        <w:top w:val="none" w:sz="0" w:space="0" w:color="auto"/>
        <w:left w:val="none" w:sz="0" w:space="0" w:color="auto"/>
        <w:bottom w:val="none" w:sz="0" w:space="0" w:color="auto"/>
        <w:right w:val="none" w:sz="0" w:space="0" w:color="auto"/>
      </w:divBdr>
    </w:div>
    <w:div w:id="1897357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journals.sagepub.com/doi/abs/10.1177/13548565251358020" TargetMode="External" Id="rId13" /><Relationship Type="http://schemas.openxmlformats.org/officeDocument/2006/relationships/image" Target="media/image6.JPG" Id="rId18" /><Relationship Type="http://schemas.openxmlformats.org/officeDocument/2006/relationships/header" Target="header2.xml" Id="rId26" /><Relationship Type="http://schemas.openxmlformats.org/officeDocument/2006/relationships/styles" Target="styles.xml" Id="rId3" /><Relationship Type="http://schemas.openxmlformats.org/officeDocument/2006/relationships/image" Target="media/image9.emf" Id="rId21" /><Relationship Type="http://schemas.openxmlformats.org/officeDocument/2006/relationships/endnotes" Target="endnotes.xml" Id="rId7" /><Relationship Type="http://schemas.openxmlformats.org/officeDocument/2006/relationships/hyperlink" Target="https://www.researchgate.net/profile/Md-Islam-1892/publication/397659961_GENERATIVE_AI_IN_LIBRARIES_USAGE_CHALLENGES_AND_THE_ROAD_TO_AI_LITERACY_IN_BANGLADESH/links/691a1f15480eb767581be8f7/GENERATIVE-AI-IN-LIBRARIES-USAGE-CHALLENGES-AND-THE-ROAD-TO-AI-LITERACY-IN-BANGLADESH.pdf" TargetMode="External" Id="rId12" /><Relationship Type="http://schemas.openxmlformats.org/officeDocument/2006/relationships/image" Target="media/image5.JPG" Id="rId17" /><Relationship Type="http://schemas.openxmlformats.org/officeDocument/2006/relationships/header" Target="header1.xml" Id="rId25" /><Relationship Type="http://schemas.openxmlformats.org/officeDocument/2006/relationships/numbering" Target="numbering.xml" Id="rId2" /><Relationship Type="http://schemas.openxmlformats.org/officeDocument/2006/relationships/image" Target="media/image4.JPG" Id="rId16" /><Relationship Type="http://schemas.openxmlformats.org/officeDocument/2006/relationships/image" Target="media/image8.png" Id="rId20" /><Relationship Type="http://schemas.openxmlformats.org/officeDocument/2006/relationships/header" Target="header3.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bloomsbury.com/media/0zxgch3t/ai-policy-for-authors-and-illustrators-dec-2025.pdf" TargetMode="External" Id="rId11" /><Relationship Type="http://schemas.openxmlformats.org/officeDocument/2006/relationships/image" Target="media/image11.jpeg" Id="rId24" /><Relationship Type="http://schemas.openxmlformats.org/officeDocument/2006/relationships/theme" Target="theme/theme1.xml" Id="rId32" /><Relationship Type="http://schemas.openxmlformats.org/officeDocument/2006/relationships/webSettings" Target="webSettings.xml" Id="rId5" /><Relationship Type="http://schemas.openxmlformats.org/officeDocument/2006/relationships/image" Target="media/image3.JPG" Id="rId15" /><Relationship Type="http://schemas.openxmlformats.org/officeDocument/2006/relationships/image" Target="media/image10.jpeg" Id="rId23" /><Relationship Type="http://schemas.openxmlformats.org/officeDocument/2006/relationships/footer" Target="footer2.xml" Id="rId28" /><Relationship Type="http://schemas.openxmlformats.org/officeDocument/2006/relationships/chart" Target="charts/chart1.xml" Id="rId10" /><Relationship Type="http://schemas.openxmlformats.org/officeDocument/2006/relationships/image" Target="media/image7.JPG" Id="rId19" /><Relationship Type="http://schemas.openxmlformats.org/officeDocument/2006/relationships/fontTable" Target="fontTable.xml"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www.scientific-notes.com/wp-content/uploads/2024/11/03_nz_85_24.pdf" TargetMode="External" Id="rId14" /><Relationship Type="http://schemas.openxmlformats.org/officeDocument/2006/relationships/package" Target="embeddings/Microsoft_PowerPoint_Presentation.pptx" Id="rId22" /><Relationship Type="http://schemas.openxmlformats.org/officeDocument/2006/relationships/footer" Target="footer1.xml" Id="rId27" /><Relationship Type="http://schemas.openxmlformats.org/officeDocument/2006/relationships/footer" Target="footer3.xml" Id="rId30" /></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tx>
            <c:strRef>
              <c:f>[Book1.xlsx]Sheet1!$B$5</c:f>
              <c:strCache>
                <c:ptCount val="1"/>
                <c:pt idx="0">
                  <c:v>Yes (%)</c:v>
                </c:pt>
              </c:strCache>
            </c:strRef>
          </c:tx>
          <c:spPr>
            <a:solidFill>
              <a:schemeClr val="accent1"/>
            </a:solidFill>
            <a:ln>
              <a:noFill/>
            </a:ln>
            <a:effectLst/>
          </c:spPr>
          <c:invertIfNegative val="0"/>
          <c:cat>
            <c:strRef>
              <c:f>[Book1.xlsx]Sheet1!$A$6:$A$10</c:f>
              <c:strCache>
                <c:ptCount val="5"/>
                <c:pt idx="0">
                  <c:v>Heard of Generative AI</c:v>
                </c:pt>
                <c:pt idx="1">
                  <c:v>Used GenAI for Any Purpose</c:v>
                </c:pt>
                <c:pt idx="2">
                  <c:v>Used GenAI specifically in Research / Writing</c:v>
                </c:pt>
                <c:pt idx="3">
                  <c:v>Included AI Text in Academic Writing</c:v>
                </c:pt>
                <c:pt idx="4">
                  <c:v>Disclosed AI Use to the Reader (Out of those who submitted AI text)</c:v>
                </c:pt>
              </c:strCache>
            </c:strRef>
          </c:cat>
          <c:val>
            <c:numRef>
              <c:f>[Book1.xlsx]Sheet1!$B$6:$B$10</c:f>
              <c:numCache>
                <c:formatCode>0.00%</c:formatCode>
                <c:ptCount val="5"/>
                <c:pt idx="0">
                  <c:v>0.97299999999999998</c:v>
                </c:pt>
                <c:pt idx="1">
                  <c:v>0.76</c:v>
                </c:pt>
                <c:pt idx="2">
                  <c:v>0.52</c:v>
                </c:pt>
                <c:pt idx="3">
                  <c:v>0.23100000000000001</c:v>
                </c:pt>
                <c:pt idx="4">
                  <c:v>0</c:v>
                </c:pt>
              </c:numCache>
            </c:numRef>
          </c:val>
          <c:extLst>
            <c:ext xmlns:c16="http://schemas.microsoft.com/office/drawing/2014/chart" uri="{C3380CC4-5D6E-409C-BE32-E72D297353CC}">
              <c16:uniqueId val="{00000000-A631-4824-BF18-71DA9E46D463}"/>
            </c:ext>
          </c:extLst>
        </c:ser>
        <c:ser>
          <c:idx val="1"/>
          <c:order val="1"/>
          <c:tx>
            <c:strRef>
              <c:f>[Book1.xlsx]Sheet1!$C$5</c:f>
              <c:strCache>
                <c:ptCount val="1"/>
                <c:pt idx="0">
                  <c:v>No (%)</c:v>
                </c:pt>
              </c:strCache>
            </c:strRef>
          </c:tx>
          <c:spPr>
            <a:solidFill>
              <a:schemeClr val="accent2"/>
            </a:solidFill>
            <a:ln>
              <a:noFill/>
            </a:ln>
            <a:effectLst/>
          </c:spPr>
          <c:invertIfNegative val="0"/>
          <c:cat>
            <c:strRef>
              <c:f>[Book1.xlsx]Sheet1!$A$6:$A$10</c:f>
              <c:strCache>
                <c:ptCount val="5"/>
                <c:pt idx="0">
                  <c:v>Heard of Generative AI</c:v>
                </c:pt>
                <c:pt idx="1">
                  <c:v>Used GenAI for Any Purpose</c:v>
                </c:pt>
                <c:pt idx="2">
                  <c:v>Used GenAI specifically in Research / Writing</c:v>
                </c:pt>
                <c:pt idx="3">
                  <c:v>Included AI Text in Academic Writing</c:v>
                </c:pt>
                <c:pt idx="4">
                  <c:v>Disclosed AI Use to the Reader (Out of those who submitted AI text)</c:v>
                </c:pt>
              </c:strCache>
            </c:strRef>
          </c:cat>
          <c:val>
            <c:numRef>
              <c:f>[Book1.xlsx]Sheet1!$C$6:$C$10</c:f>
              <c:numCache>
                <c:formatCode>0.00%</c:formatCode>
                <c:ptCount val="5"/>
                <c:pt idx="0">
                  <c:v>2.7E-2</c:v>
                </c:pt>
                <c:pt idx="1">
                  <c:v>0.24</c:v>
                </c:pt>
                <c:pt idx="2">
                  <c:v>0.24</c:v>
                </c:pt>
                <c:pt idx="3">
                  <c:v>0.76900000000000002</c:v>
                </c:pt>
                <c:pt idx="4">
                  <c:v>0.85699999999999998</c:v>
                </c:pt>
              </c:numCache>
            </c:numRef>
          </c:val>
          <c:extLst>
            <c:ext xmlns:c16="http://schemas.microsoft.com/office/drawing/2014/chart" uri="{C3380CC4-5D6E-409C-BE32-E72D297353CC}">
              <c16:uniqueId val="{00000001-A631-4824-BF18-71DA9E46D463}"/>
            </c:ext>
          </c:extLst>
        </c:ser>
        <c:ser>
          <c:idx val="2"/>
          <c:order val="2"/>
          <c:tx>
            <c:strRef>
              <c:f>[Book1.xlsx]Sheet1!$D$5</c:f>
              <c:strCache>
                <c:ptCount val="1"/>
                <c:pt idx="0">
                  <c:v>Unsure (%)</c:v>
                </c:pt>
              </c:strCache>
            </c:strRef>
          </c:tx>
          <c:spPr>
            <a:solidFill>
              <a:schemeClr val="accent3"/>
            </a:solidFill>
            <a:ln>
              <a:noFill/>
            </a:ln>
            <a:effectLst/>
          </c:spPr>
          <c:invertIfNegative val="0"/>
          <c:cat>
            <c:strRef>
              <c:f>[Book1.xlsx]Sheet1!$A$6:$A$10</c:f>
              <c:strCache>
                <c:ptCount val="5"/>
                <c:pt idx="0">
                  <c:v>Heard of Generative AI</c:v>
                </c:pt>
                <c:pt idx="1">
                  <c:v>Used GenAI for Any Purpose</c:v>
                </c:pt>
                <c:pt idx="2">
                  <c:v>Used GenAI specifically in Research / Writing</c:v>
                </c:pt>
                <c:pt idx="3">
                  <c:v>Included AI Text in Academic Writing</c:v>
                </c:pt>
                <c:pt idx="4">
                  <c:v>Disclosed AI Use to the Reader (Out of those who submitted AI text)</c:v>
                </c:pt>
              </c:strCache>
            </c:strRef>
          </c:cat>
          <c:val>
            <c:numRef>
              <c:f>[Book1.xlsx]Sheet1!$D$6:$D$10</c:f>
              <c:numCache>
                <c:formatCode>0.00%</c:formatCode>
                <c:ptCount val="5"/>
                <c:pt idx="0">
                  <c:v>0</c:v>
                </c:pt>
                <c:pt idx="1">
                  <c:v>0</c:v>
                </c:pt>
                <c:pt idx="2">
                  <c:v>0.24</c:v>
                </c:pt>
                <c:pt idx="3">
                  <c:v>0</c:v>
                </c:pt>
                <c:pt idx="4">
                  <c:v>0.14299999999999999</c:v>
                </c:pt>
              </c:numCache>
            </c:numRef>
          </c:val>
          <c:extLst>
            <c:ext xmlns:c16="http://schemas.microsoft.com/office/drawing/2014/chart" uri="{C3380CC4-5D6E-409C-BE32-E72D297353CC}">
              <c16:uniqueId val="{00000002-A631-4824-BF18-71DA9E46D463}"/>
            </c:ext>
          </c:extLst>
        </c:ser>
        <c:dLbls>
          <c:showLegendKey val="0"/>
          <c:showVal val="0"/>
          <c:showCatName val="0"/>
          <c:showSerName val="0"/>
          <c:showPercent val="0"/>
          <c:showBubbleSize val="0"/>
        </c:dLbls>
        <c:gapWidth val="150"/>
        <c:overlap val="100"/>
        <c:axId val="1533230848"/>
        <c:axId val="1533231680"/>
      </c:barChart>
      <c:catAx>
        <c:axId val="153323084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3231680"/>
        <c:crosses val="autoZero"/>
        <c:auto val="1"/>
        <c:lblAlgn val="ctr"/>
        <c:lblOffset val="100"/>
        <c:noMultiLvlLbl val="0"/>
      </c:catAx>
      <c:valAx>
        <c:axId val="1533231680"/>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3230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DACFED2-20DB-4413-8EC1-D6A3A41E6AF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Md Khaled Iqbal Sumel (2507096)</lastModifiedBy>
  <revision>2</revision>
  <dcterms:created xsi:type="dcterms:W3CDTF">2026-08-17T05:21:00.0000000Z</dcterms:created>
  <dcterms:modified xsi:type="dcterms:W3CDTF">2026-08-27T23:36:35.4271470Z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ec5f7e8b-c3dd-4b31-9dcb-f16e25f6075a</vt:lpwstr>
  </property>
</Properties>
</file>