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D04E3" w14:textId="44EDF54F" w:rsidR="006F1314" w:rsidRDefault="006F1314" w:rsidP="006F1314">
      <w:pPr>
        <w:spacing w:line="480" w:lineRule="auto"/>
        <w:jc w:val="center"/>
        <w:rPr>
          <w:b/>
          <w:sz w:val="28"/>
          <w:szCs w:val="28"/>
          <w:u w:val="single"/>
        </w:rPr>
      </w:pPr>
      <w:r w:rsidRPr="00C10818">
        <w:rPr>
          <w:b/>
          <w:sz w:val="28"/>
          <w:szCs w:val="28"/>
          <w:u w:val="single"/>
        </w:rPr>
        <w:t xml:space="preserve">Legal </w:t>
      </w:r>
      <w:r>
        <w:rPr>
          <w:b/>
          <w:sz w:val="28"/>
          <w:szCs w:val="28"/>
          <w:u w:val="single"/>
        </w:rPr>
        <w:t>I</w:t>
      </w:r>
      <w:r w:rsidRPr="00C10818">
        <w:rPr>
          <w:b/>
          <w:sz w:val="28"/>
          <w:szCs w:val="28"/>
          <w:u w:val="single"/>
        </w:rPr>
        <w:t>ssues - Fire Safety in the Hotel Industry</w:t>
      </w:r>
    </w:p>
    <w:p w14:paraId="01F31444" w14:textId="77777777" w:rsidR="0072165F" w:rsidRDefault="0072165F" w:rsidP="006F1314">
      <w:pPr>
        <w:spacing w:line="480" w:lineRule="auto"/>
        <w:jc w:val="both"/>
        <w:rPr>
          <w:sz w:val="24"/>
          <w:szCs w:val="24"/>
        </w:rPr>
      </w:pPr>
    </w:p>
    <w:p w14:paraId="431141D2" w14:textId="2E18EB5F" w:rsidR="006F1314" w:rsidRDefault="0072165F" w:rsidP="006F1314">
      <w:pPr>
        <w:spacing w:line="480" w:lineRule="auto"/>
        <w:jc w:val="both"/>
        <w:rPr>
          <w:sz w:val="24"/>
          <w:szCs w:val="24"/>
        </w:rPr>
      </w:pPr>
      <w:r>
        <w:rPr>
          <w:sz w:val="24"/>
          <w:szCs w:val="24"/>
        </w:rPr>
        <w:t>The Hotel Sector is o</w:t>
      </w:r>
      <w:r w:rsidR="006F1314" w:rsidRPr="00C10818">
        <w:rPr>
          <w:sz w:val="24"/>
          <w:szCs w:val="24"/>
        </w:rPr>
        <w:t>ne of the biggest sectors in the world</w:t>
      </w:r>
      <w:r>
        <w:rPr>
          <w:sz w:val="24"/>
          <w:szCs w:val="24"/>
        </w:rPr>
        <w:t>, used by m</w:t>
      </w:r>
      <w:r w:rsidR="006F1314" w:rsidRPr="00C10818">
        <w:rPr>
          <w:sz w:val="24"/>
          <w:szCs w:val="24"/>
        </w:rPr>
        <w:t>illions of people</w:t>
      </w:r>
      <w:r>
        <w:rPr>
          <w:sz w:val="24"/>
          <w:szCs w:val="24"/>
        </w:rPr>
        <w:t>. T</w:t>
      </w:r>
      <w:r w:rsidRPr="00C10818">
        <w:rPr>
          <w:sz w:val="24"/>
          <w:szCs w:val="24"/>
        </w:rPr>
        <w:t>herefore</w:t>
      </w:r>
      <w:r>
        <w:rPr>
          <w:sz w:val="24"/>
          <w:szCs w:val="24"/>
        </w:rPr>
        <w:t>, it is</w:t>
      </w:r>
      <w:r w:rsidR="006F1314" w:rsidRPr="00C10818">
        <w:rPr>
          <w:sz w:val="24"/>
          <w:szCs w:val="24"/>
        </w:rPr>
        <w:t xml:space="preserve"> critical that the right </w:t>
      </w:r>
      <w:r>
        <w:rPr>
          <w:sz w:val="24"/>
          <w:szCs w:val="24"/>
        </w:rPr>
        <w:t xml:space="preserve">and legal </w:t>
      </w:r>
      <w:r w:rsidR="006F1314" w:rsidRPr="00C10818">
        <w:rPr>
          <w:sz w:val="24"/>
          <w:szCs w:val="24"/>
        </w:rPr>
        <w:t xml:space="preserve">fire safety procedures </w:t>
      </w:r>
      <w:proofErr w:type="gramStart"/>
      <w:r>
        <w:rPr>
          <w:sz w:val="24"/>
          <w:szCs w:val="24"/>
        </w:rPr>
        <w:t>are</w:t>
      </w:r>
      <w:r w:rsidR="006F1314" w:rsidRPr="00C10818">
        <w:rPr>
          <w:sz w:val="24"/>
          <w:szCs w:val="24"/>
        </w:rPr>
        <w:t xml:space="preserve"> implemented</w:t>
      </w:r>
      <w:proofErr w:type="gramEnd"/>
      <w:r w:rsidR="006F1314" w:rsidRPr="00C10818">
        <w:rPr>
          <w:sz w:val="24"/>
          <w:szCs w:val="24"/>
        </w:rPr>
        <w:t xml:space="preserve"> to safeguard </w:t>
      </w:r>
      <w:r>
        <w:rPr>
          <w:sz w:val="24"/>
          <w:szCs w:val="24"/>
        </w:rPr>
        <w:t>stakeholders</w:t>
      </w:r>
      <w:r w:rsidR="006F1314" w:rsidRPr="00C10818">
        <w:rPr>
          <w:sz w:val="24"/>
          <w:szCs w:val="24"/>
        </w:rPr>
        <w:t>.</w:t>
      </w:r>
    </w:p>
    <w:p w14:paraId="652250EB" w14:textId="77777777" w:rsidR="0072165F" w:rsidRDefault="0072165F" w:rsidP="006F1314">
      <w:pPr>
        <w:spacing w:line="480" w:lineRule="auto"/>
        <w:jc w:val="both"/>
        <w:rPr>
          <w:sz w:val="24"/>
          <w:szCs w:val="24"/>
        </w:rPr>
      </w:pPr>
    </w:p>
    <w:p w14:paraId="0816E877" w14:textId="2F0DEEE2" w:rsidR="006F1314" w:rsidRDefault="0072165F" w:rsidP="006F1314">
      <w:pPr>
        <w:spacing w:line="480" w:lineRule="auto"/>
        <w:jc w:val="both"/>
        <w:rPr>
          <w:sz w:val="24"/>
          <w:szCs w:val="24"/>
        </w:rPr>
      </w:pPr>
      <w:r>
        <w:rPr>
          <w:sz w:val="24"/>
          <w:szCs w:val="24"/>
        </w:rPr>
        <w:t>B</w:t>
      </w:r>
      <w:r w:rsidR="006F1314" w:rsidRPr="00C10818">
        <w:rPr>
          <w:sz w:val="24"/>
          <w:szCs w:val="24"/>
        </w:rPr>
        <w:t xml:space="preserve">uilding codes and fire safety laws is the main legal </w:t>
      </w:r>
      <w:r>
        <w:rPr>
          <w:sz w:val="24"/>
          <w:szCs w:val="24"/>
        </w:rPr>
        <w:t xml:space="preserve">compliance </w:t>
      </w:r>
      <w:r w:rsidR="006F1314" w:rsidRPr="00C10818">
        <w:rPr>
          <w:sz w:val="24"/>
          <w:szCs w:val="24"/>
        </w:rPr>
        <w:t>concern affecting fire safety in the hotel sector.</w:t>
      </w:r>
      <w:r w:rsidR="006F1314">
        <w:rPr>
          <w:sz w:val="24"/>
          <w:szCs w:val="24"/>
        </w:rPr>
        <w:t xml:space="preserve"> </w:t>
      </w:r>
      <w:r w:rsidR="006F1314" w:rsidRPr="006D1478">
        <w:rPr>
          <w:sz w:val="24"/>
          <w:szCs w:val="24"/>
        </w:rPr>
        <w:t>(Hutter, 2001)</w:t>
      </w:r>
      <w:r>
        <w:rPr>
          <w:sz w:val="24"/>
          <w:szCs w:val="24"/>
        </w:rPr>
        <w:t>.</w:t>
      </w:r>
      <w:r w:rsidR="006F1314" w:rsidRPr="00C10818">
        <w:rPr>
          <w:sz w:val="24"/>
          <w:szCs w:val="24"/>
        </w:rPr>
        <w:t xml:space="preserve"> In accordance with these laws, hotels must have fireproof doors</w:t>
      </w:r>
      <w:r>
        <w:rPr>
          <w:sz w:val="24"/>
          <w:szCs w:val="24"/>
        </w:rPr>
        <w:t xml:space="preserve">, </w:t>
      </w:r>
      <w:r w:rsidR="006F1314" w:rsidRPr="00C10818">
        <w:rPr>
          <w:sz w:val="24"/>
          <w:szCs w:val="24"/>
        </w:rPr>
        <w:t>walls, fire sprinkler systems, smoke detectors, fire escapes, and fire alarms.</w:t>
      </w:r>
      <w:r>
        <w:rPr>
          <w:sz w:val="24"/>
          <w:szCs w:val="24"/>
        </w:rPr>
        <w:t xml:space="preserve"> H</w:t>
      </w:r>
      <w:r w:rsidR="006F1314" w:rsidRPr="006F1314">
        <w:rPr>
          <w:sz w:val="24"/>
          <w:szCs w:val="24"/>
        </w:rPr>
        <w:t>otel owners must</w:t>
      </w:r>
      <w:r>
        <w:rPr>
          <w:sz w:val="24"/>
          <w:szCs w:val="24"/>
        </w:rPr>
        <w:t xml:space="preserve"> also</w:t>
      </w:r>
      <w:r w:rsidR="006F1314" w:rsidRPr="006F1314">
        <w:rPr>
          <w:sz w:val="24"/>
          <w:szCs w:val="24"/>
        </w:rPr>
        <w:t xml:space="preserve"> ensure that regular fire drills are </w:t>
      </w:r>
      <w:r w:rsidR="0092171A" w:rsidRPr="006F1314">
        <w:rPr>
          <w:sz w:val="24"/>
          <w:szCs w:val="24"/>
        </w:rPr>
        <w:t>held,</w:t>
      </w:r>
      <w:r w:rsidR="006F1314" w:rsidRPr="006F1314">
        <w:rPr>
          <w:sz w:val="24"/>
          <w:szCs w:val="24"/>
        </w:rPr>
        <w:t xml:space="preserve"> and </w:t>
      </w:r>
      <w:r w:rsidR="006F1314" w:rsidRPr="00C10818">
        <w:rPr>
          <w:sz w:val="24"/>
          <w:szCs w:val="24"/>
        </w:rPr>
        <w:t xml:space="preserve">staff </w:t>
      </w:r>
      <w:r>
        <w:rPr>
          <w:sz w:val="24"/>
          <w:szCs w:val="24"/>
        </w:rPr>
        <w:t>is</w:t>
      </w:r>
      <w:r w:rsidR="006F1314" w:rsidRPr="00C10818">
        <w:rPr>
          <w:sz w:val="24"/>
          <w:szCs w:val="24"/>
        </w:rPr>
        <w:t xml:space="preserve"> properly trained in fire safety measures.</w:t>
      </w:r>
    </w:p>
    <w:p w14:paraId="471D73FA" w14:textId="77777777" w:rsidR="006F1314" w:rsidRDefault="006F1314" w:rsidP="006F1314">
      <w:pPr>
        <w:spacing w:line="480" w:lineRule="auto"/>
        <w:jc w:val="both"/>
        <w:rPr>
          <w:sz w:val="24"/>
          <w:szCs w:val="24"/>
        </w:rPr>
      </w:pPr>
    </w:p>
    <w:p w14:paraId="71E0C22B" w14:textId="637DF862" w:rsidR="006F1314" w:rsidRDefault="006F1314" w:rsidP="006F1314">
      <w:pPr>
        <w:spacing w:line="480" w:lineRule="auto"/>
        <w:jc w:val="both"/>
        <w:rPr>
          <w:sz w:val="24"/>
          <w:szCs w:val="24"/>
        </w:rPr>
      </w:pPr>
      <w:r w:rsidRPr="00C10818">
        <w:rPr>
          <w:sz w:val="24"/>
          <w:szCs w:val="24"/>
        </w:rPr>
        <w:t xml:space="preserve">Hotels must adhere to </w:t>
      </w:r>
      <w:r>
        <w:rPr>
          <w:sz w:val="24"/>
          <w:szCs w:val="24"/>
        </w:rPr>
        <w:t>labor</w:t>
      </w:r>
      <w:r w:rsidRPr="00C10818">
        <w:rPr>
          <w:sz w:val="24"/>
          <w:szCs w:val="24"/>
        </w:rPr>
        <w:t xml:space="preserve"> laws and health and safety standards in addition to building codes and fire safety rules. For instance, the Occupational Safety and Health Administration (OSHA) mandates that firms give employees access to a secure and healthful workplace. This entails taking precautions against fires and ensuring that staff members </w:t>
      </w:r>
      <w:proofErr w:type="gramStart"/>
      <w:r w:rsidRPr="00C10818">
        <w:rPr>
          <w:sz w:val="24"/>
          <w:szCs w:val="24"/>
        </w:rPr>
        <w:t>are trained</w:t>
      </w:r>
      <w:proofErr w:type="gramEnd"/>
      <w:r w:rsidRPr="00C10818">
        <w:rPr>
          <w:sz w:val="24"/>
          <w:szCs w:val="24"/>
        </w:rPr>
        <w:t xml:space="preserve"> on how to react in emergency situation</w:t>
      </w:r>
      <w:r w:rsidR="0092171A">
        <w:rPr>
          <w:sz w:val="24"/>
          <w:szCs w:val="24"/>
        </w:rPr>
        <w:t>s</w:t>
      </w:r>
      <w:r w:rsidRPr="00C10818">
        <w:rPr>
          <w:sz w:val="24"/>
          <w:szCs w:val="24"/>
        </w:rPr>
        <w:t>.</w:t>
      </w:r>
    </w:p>
    <w:p w14:paraId="53ACF314" w14:textId="77777777" w:rsidR="006F1314" w:rsidRDefault="006F1314" w:rsidP="006F1314">
      <w:pPr>
        <w:spacing w:line="480" w:lineRule="auto"/>
        <w:jc w:val="both"/>
        <w:rPr>
          <w:sz w:val="24"/>
          <w:szCs w:val="24"/>
        </w:rPr>
      </w:pPr>
    </w:p>
    <w:p w14:paraId="5685DA84" w14:textId="139DE712" w:rsidR="006F1314" w:rsidRDefault="006F1314" w:rsidP="006F1314">
      <w:pPr>
        <w:spacing w:line="480" w:lineRule="auto"/>
        <w:jc w:val="both"/>
        <w:rPr>
          <w:sz w:val="24"/>
          <w:szCs w:val="24"/>
        </w:rPr>
      </w:pPr>
      <w:r w:rsidRPr="00C10818">
        <w:rPr>
          <w:sz w:val="24"/>
          <w:szCs w:val="24"/>
        </w:rPr>
        <w:t>Liability is another legal concern in the hotel sector relating to fire safety.</w:t>
      </w:r>
      <w:r>
        <w:rPr>
          <w:sz w:val="24"/>
          <w:szCs w:val="24"/>
        </w:rPr>
        <w:t xml:space="preserve"> </w:t>
      </w:r>
      <w:r w:rsidRPr="006D1478">
        <w:rPr>
          <w:sz w:val="24"/>
          <w:szCs w:val="24"/>
        </w:rPr>
        <w:t>(Kim et al., 2018)</w:t>
      </w:r>
      <w:r w:rsidRPr="00C10818">
        <w:rPr>
          <w:sz w:val="24"/>
          <w:szCs w:val="24"/>
        </w:rPr>
        <w:t xml:space="preserve"> The hotel owner may be held responsible for damages if there is a fire and customers or staff suffer injuries or </w:t>
      </w:r>
      <w:r w:rsidR="0092171A">
        <w:rPr>
          <w:sz w:val="24"/>
          <w:szCs w:val="24"/>
        </w:rPr>
        <w:t>perish</w:t>
      </w:r>
      <w:r w:rsidRPr="00C10818">
        <w:rPr>
          <w:sz w:val="24"/>
          <w:szCs w:val="24"/>
        </w:rPr>
        <w:t xml:space="preserve">. Hotel owners must </w:t>
      </w:r>
      <w:r w:rsidRPr="006F1314">
        <w:rPr>
          <w:sz w:val="24"/>
          <w:szCs w:val="24"/>
        </w:rPr>
        <w:t xml:space="preserve">ensure that their buildings abide by all fire safety laws and that staff </w:t>
      </w:r>
      <w:r w:rsidR="0092171A">
        <w:rPr>
          <w:sz w:val="24"/>
          <w:szCs w:val="24"/>
        </w:rPr>
        <w:t>receives</w:t>
      </w:r>
      <w:r w:rsidRPr="006F1314">
        <w:rPr>
          <w:sz w:val="24"/>
          <w:szCs w:val="24"/>
        </w:rPr>
        <w:t xml:space="preserve"> fire safety training to</w:t>
      </w:r>
      <w:r w:rsidRPr="00C10818">
        <w:rPr>
          <w:sz w:val="24"/>
          <w:szCs w:val="24"/>
        </w:rPr>
        <w:t xml:space="preserve"> reduce their exposure to liability.</w:t>
      </w:r>
    </w:p>
    <w:p w14:paraId="7501F992" w14:textId="77777777" w:rsidR="006F1314" w:rsidRDefault="006F1314" w:rsidP="006F1314">
      <w:pPr>
        <w:spacing w:line="480" w:lineRule="auto"/>
        <w:jc w:val="both"/>
        <w:rPr>
          <w:sz w:val="24"/>
          <w:szCs w:val="24"/>
        </w:rPr>
      </w:pPr>
    </w:p>
    <w:p w14:paraId="681CCD32" w14:textId="22FEE134" w:rsidR="006F1314" w:rsidRDefault="006F1314" w:rsidP="006F1314">
      <w:pPr>
        <w:spacing w:line="480" w:lineRule="auto"/>
        <w:jc w:val="both"/>
        <w:rPr>
          <w:sz w:val="24"/>
          <w:szCs w:val="24"/>
        </w:rPr>
      </w:pPr>
      <w:r w:rsidRPr="00C10818">
        <w:rPr>
          <w:sz w:val="24"/>
          <w:szCs w:val="24"/>
        </w:rPr>
        <w:t xml:space="preserve">The legal concerns pertaining to fire safety in the hotel business also involve the insurance sector. </w:t>
      </w:r>
      <w:r w:rsidRPr="006F1314">
        <w:rPr>
          <w:sz w:val="24"/>
          <w:szCs w:val="24"/>
        </w:rPr>
        <w:t xml:space="preserve">According to insurance providers, hotels must follow specific fire safety procedures to </w:t>
      </w:r>
      <w:r w:rsidRPr="006F1314">
        <w:rPr>
          <w:sz w:val="24"/>
          <w:szCs w:val="24"/>
        </w:rPr>
        <w:lastRenderedPageBreak/>
        <w:t>qualify for insurance coverage</w:t>
      </w:r>
      <w:r w:rsidRPr="00C10818">
        <w:rPr>
          <w:sz w:val="24"/>
          <w:szCs w:val="24"/>
        </w:rPr>
        <w:t xml:space="preserve">. Hotels could be required to install fire sprinkler systems, fire alarms, and smoke </w:t>
      </w:r>
      <w:r w:rsidR="0092171A">
        <w:rPr>
          <w:sz w:val="24"/>
          <w:szCs w:val="24"/>
        </w:rPr>
        <w:t>detectors</w:t>
      </w:r>
      <w:r w:rsidRPr="00C10818">
        <w:rPr>
          <w:sz w:val="24"/>
          <w:szCs w:val="24"/>
        </w:rPr>
        <w:t xml:space="preserve"> by insurance companies.</w:t>
      </w:r>
    </w:p>
    <w:p w14:paraId="2712500C" w14:textId="77777777" w:rsidR="0092171A" w:rsidRPr="00C10818" w:rsidRDefault="0092171A" w:rsidP="006F1314">
      <w:pPr>
        <w:spacing w:line="480" w:lineRule="auto"/>
        <w:jc w:val="both"/>
        <w:rPr>
          <w:sz w:val="24"/>
          <w:szCs w:val="24"/>
        </w:rPr>
      </w:pPr>
    </w:p>
    <w:p w14:paraId="33F8EFCD" w14:textId="5DBB255E" w:rsidR="006F1314" w:rsidRDefault="006F1314" w:rsidP="006F1314">
      <w:pPr>
        <w:spacing w:line="480" w:lineRule="auto"/>
        <w:jc w:val="both"/>
        <w:rPr>
          <w:sz w:val="24"/>
          <w:szCs w:val="24"/>
        </w:rPr>
      </w:pPr>
      <w:r w:rsidRPr="00C10818">
        <w:rPr>
          <w:sz w:val="24"/>
          <w:szCs w:val="24"/>
        </w:rPr>
        <w:t>The hotel sector is a highly regulated one, and rules and regulations relating to fire safety are always changing.</w:t>
      </w:r>
      <w:r w:rsidRPr="0054378E">
        <w:t xml:space="preserve"> </w:t>
      </w:r>
      <w:r w:rsidRPr="006D1478">
        <w:rPr>
          <w:sz w:val="24"/>
          <w:szCs w:val="24"/>
        </w:rPr>
        <w:t>(Alhajeri, 2011)</w:t>
      </w:r>
      <w:r w:rsidR="0092171A">
        <w:rPr>
          <w:sz w:val="24"/>
          <w:szCs w:val="24"/>
        </w:rPr>
        <w:t xml:space="preserve">. </w:t>
      </w:r>
      <w:r w:rsidRPr="00C10818">
        <w:rPr>
          <w:sz w:val="24"/>
          <w:szCs w:val="24"/>
        </w:rPr>
        <w:t>Hotel owners are required to keep up with changes in fire safety rules and take</w:t>
      </w:r>
      <w:r w:rsidR="0092171A">
        <w:rPr>
          <w:sz w:val="24"/>
          <w:szCs w:val="24"/>
        </w:rPr>
        <w:t xml:space="preserve"> appropriate</w:t>
      </w:r>
      <w:r w:rsidRPr="00C10818">
        <w:rPr>
          <w:sz w:val="24"/>
          <w:szCs w:val="24"/>
        </w:rPr>
        <w:t xml:space="preserve"> action to </w:t>
      </w:r>
      <w:r w:rsidR="0092171A">
        <w:rPr>
          <w:sz w:val="24"/>
          <w:szCs w:val="24"/>
        </w:rPr>
        <w:t>ensure the upkeep of compliance</w:t>
      </w:r>
      <w:r w:rsidRPr="00C10818">
        <w:rPr>
          <w:sz w:val="24"/>
          <w:szCs w:val="24"/>
        </w:rPr>
        <w:t>.</w:t>
      </w:r>
    </w:p>
    <w:p w14:paraId="7866A366" w14:textId="77777777" w:rsidR="006F1314" w:rsidRDefault="006F1314" w:rsidP="006F1314">
      <w:pPr>
        <w:spacing w:line="480" w:lineRule="auto"/>
        <w:jc w:val="both"/>
        <w:rPr>
          <w:sz w:val="24"/>
          <w:szCs w:val="24"/>
        </w:rPr>
      </w:pPr>
    </w:p>
    <w:p w14:paraId="70144FE1" w14:textId="02F4E535" w:rsidR="006F1314" w:rsidRDefault="006F1314" w:rsidP="006F1314">
      <w:pPr>
        <w:spacing w:line="480" w:lineRule="auto"/>
        <w:jc w:val="both"/>
        <w:rPr>
          <w:sz w:val="24"/>
          <w:szCs w:val="24"/>
        </w:rPr>
      </w:pPr>
      <w:r w:rsidRPr="00C10818">
        <w:rPr>
          <w:sz w:val="24"/>
          <w:szCs w:val="24"/>
        </w:rPr>
        <w:t xml:space="preserve">In conclusion, fire safety is a crucial concern for the hotel sector, and hotel owners must adopt a proactive stance to make sure that their buildings abide by all applicable rules and </w:t>
      </w:r>
      <w:r w:rsidR="0092171A">
        <w:rPr>
          <w:sz w:val="24"/>
          <w:szCs w:val="24"/>
        </w:rPr>
        <w:t>regulations.</w:t>
      </w:r>
      <w:r w:rsidRPr="00C10818">
        <w:rPr>
          <w:sz w:val="24"/>
          <w:szCs w:val="24"/>
        </w:rPr>
        <w:t xml:space="preserve"> By implementing these measures, hotel owners may reduce their liability risk and guarantee the safety of their visitors and staff in the case of a fire.</w:t>
      </w:r>
    </w:p>
    <w:p w14:paraId="564964B8" w14:textId="77777777" w:rsidR="006F1314" w:rsidRDefault="006F1314" w:rsidP="006F1314">
      <w:pPr>
        <w:spacing w:line="480" w:lineRule="auto"/>
        <w:rPr>
          <w:sz w:val="24"/>
          <w:szCs w:val="24"/>
        </w:rPr>
      </w:pPr>
    </w:p>
    <w:p w14:paraId="58A9DBF5" w14:textId="77777777" w:rsidR="006F1314" w:rsidRDefault="006F1314" w:rsidP="006F1314">
      <w:pPr>
        <w:spacing w:line="480" w:lineRule="auto"/>
        <w:rPr>
          <w:sz w:val="24"/>
          <w:szCs w:val="24"/>
        </w:rPr>
      </w:pPr>
    </w:p>
    <w:p w14:paraId="07681C2D" w14:textId="77777777" w:rsidR="006F1314" w:rsidRDefault="006F1314" w:rsidP="006F1314">
      <w:pPr>
        <w:spacing w:line="480" w:lineRule="auto"/>
        <w:rPr>
          <w:sz w:val="24"/>
          <w:szCs w:val="24"/>
        </w:rPr>
      </w:pPr>
    </w:p>
    <w:p w14:paraId="400D997A" w14:textId="77777777" w:rsidR="006F1314" w:rsidRDefault="006F1314" w:rsidP="006F1314">
      <w:pPr>
        <w:spacing w:line="480" w:lineRule="auto"/>
        <w:rPr>
          <w:sz w:val="24"/>
          <w:szCs w:val="24"/>
        </w:rPr>
      </w:pPr>
    </w:p>
    <w:p w14:paraId="64C5C0D3" w14:textId="77777777" w:rsidR="006F1314" w:rsidRDefault="006F1314" w:rsidP="006F1314">
      <w:pPr>
        <w:spacing w:line="480" w:lineRule="auto"/>
        <w:rPr>
          <w:sz w:val="24"/>
          <w:szCs w:val="24"/>
        </w:rPr>
      </w:pPr>
    </w:p>
    <w:p w14:paraId="118340E3" w14:textId="77777777" w:rsidR="006F1314" w:rsidRDefault="006F1314" w:rsidP="006F1314">
      <w:pPr>
        <w:spacing w:line="480" w:lineRule="auto"/>
        <w:rPr>
          <w:sz w:val="24"/>
          <w:szCs w:val="24"/>
        </w:rPr>
      </w:pPr>
    </w:p>
    <w:p w14:paraId="735CFCF5" w14:textId="77777777" w:rsidR="006F1314" w:rsidRDefault="006F1314" w:rsidP="006F1314">
      <w:pPr>
        <w:spacing w:line="480" w:lineRule="auto"/>
        <w:rPr>
          <w:sz w:val="24"/>
          <w:szCs w:val="24"/>
        </w:rPr>
      </w:pPr>
    </w:p>
    <w:p w14:paraId="5161418F" w14:textId="77777777" w:rsidR="006F1314" w:rsidRDefault="006F1314" w:rsidP="006F1314">
      <w:pPr>
        <w:spacing w:line="480" w:lineRule="auto"/>
        <w:rPr>
          <w:sz w:val="24"/>
          <w:szCs w:val="24"/>
        </w:rPr>
      </w:pPr>
    </w:p>
    <w:p w14:paraId="036FD54B" w14:textId="77777777" w:rsidR="006F1314" w:rsidRDefault="006F1314">
      <w:pPr>
        <w:widowControl/>
        <w:autoSpaceDE/>
        <w:autoSpaceDN/>
        <w:spacing w:after="160" w:line="259" w:lineRule="auto"/>
        <w:rPr>
          <w:b/>
          <w:bCs/>
          <w:sz w:val="28"/>
          <w:szCs w:val="28"/>
        </w:rPr>
      </w:pPr>
      <w:r>
        <w:rPr>
          <w:b/>
          <w:bCs/>
          <w:sz w:val="28"/>
          <w:szCs w:val="28"/>
        </w:rPr>
        <w:br w:type="page"/>
      </w:r>
    </w:p>
    <w:p w14:paraId="1B1CDCD9" w14:textId="4A3236DF" w:rsidR="006F1314" w:rsidRPr="00CE4839" w:rsidRDefault="006F1314" w:rsidP="006F1314">
      <w:pPr>
        <w:spacing w:line="480" w:lineRule="auto"/>
        <w:rPr>
          <w:b/>
          <w:bCs/>
          <w:sz w:val="28"/>
          <w:szCs w:val="28"/>
        </w:rPr>
      </w:pPr>
      <w:r w:rsidRPr="00CE4839">
        <w:rPr>
          <w:b/>
          <w:bCs/>
          <w:sz w:val="28"/>
          <w:szCs w:val="28"/>
        </w:rPr>
        <w:lastRenderedPageBreak/>
        <w:t>References</w:t>
      </w:r>
    </w:p>
    <w:p w14:paraId="0D713787" w14:textId="77777777" w:rsidR="006F1314" w:rsidRDefault="006F1314" w:rsidP="006F1314">
      <w:pPr>
        <w:pStyle w:val="NormalWeb"/>
        <w:spacing w:before="0" w:beforeAutospacing="0" w:after="0" w:afterAutospacing="0" w:line="480" w:lineRule="auto"/>
        <w:ind w:left="720" w:hanging="720"/>
      </w:pPr>
      <w:r>
        <w:t xml:space="preserve">Alhajeri, M. (2011) “Health and safety in the construction industry : challenges and solutions in the UAE,” </w:t>
      </w:r>
      <w:r>
        <w:rPr>
          <w:i/>
          <w:iCs/>
        </w:rPr>
        <w:t>Third International Conference on Project Management</w:t>
      </w:r>
      <w:r>
        <w:t xml:space="preserve"> [Preprint].</w:t>
      </w:r>
    </w:p>
    <w:p w14:paraId="4B6BFBCD" w14:textId="77777777" w:rsidR="006F1314" w:rsidRDefault="006F1314" w:rsidP="006F1314">
      <w:pPr>
        <w:pStyle w:val="NormalWeb"/>
        <w:spacing w:before="0" w:beforeAutospacing="0" w:after="0" w:afterAutospacing="0" w:line="480" w:lineRule="auto"/>
        <w:ind w:left="720" w:hanging="720"/>
      </w:pPr>
      <w:r>
        <w:t xml:space="preserve">Hutter, B. (2001) </w:t>
      </w:r>
      <w:r>
        <w:rPr>
          <w:i/>
          <w:iCs/>
        </w:rPr>
        <w:t>Regulation and Risk: Occupational Health and Safety on the Railways</w:t>
      </w:r>
      <w:r>
        <w:t>. 1st edn. Oxford University Press.</w:t>
      </w:r>
    </w:p>
    <w:p w14:paraId="08A7C570" w14:textId="77777777" w:rsidR="006F1314" w:rsidRDefault="006F1314" w:rsidP="006F1314">
      <w:pPr>
        <w:pStyle w:val="NormalWeb"/>
        <w:spacing w:before="0" w:beforeAutospacing="0" w:after="0" w:afterAutospacing="0" w:line="480" w:lineRule="auto"/>
        <w:ind w:left="720" w:hanging="720"/>
      </w:pPr>
      <w:r>
        <w:t xml:space="preserve">Kim, H. (Lina) </w:t>
      </w:r>
      <w:r>
        <w:rPr>
          <w:i/>
          <w:iCs/>
        </w:rPr>
        <w:t>et al.</w:t>
      </w:r>
      <w:r>
        <w:t xml:space="preserve"> (2018) “The effects of corporate social responsibility (CSR) on employee well-being in the hospitality industry,” </w:t>
      </w:r>
      <w:r>
        <w:rPr>
          <w:i/>
          <w:iCs/>
        </w:rPr>
        <w:t>International Journal of Contemporary Hospitality Management</w:t>
      </w:r>
      <w:r>
        <w:t>, 30(3), pp. 1584–1600. Available at: https://doi.org/10.1108/ijchm-03-2016-0166.</w:t>
      </w:r>
    </w:p>
    <w:p w14:paraId="129F30A7" w14:textId="77777777" w:rsidR="006F1314" w:rsidRDefault="006F1314" w:rsidP="006F1314">
      <w:pPr>
        <w:spacing w:line="480" w:lineRule="auto"/>
        <w:ind w:left="720"/>
        <w:rPr>
          <w:sz w:val="24"/>
          <w:szCs w:val="24"/>
        </w:rPr>
      </w:pPr>
    </w:p>
    <w:p w14:paraId="001A27AD" w14:textId="77777777" w:rsidR="006F1314" w:rsidRDefault="006F1314" w:rsidP="006F1314">
      <w:pPr>
        <w:spacing w:line="480" w:lineRule="auto"/>
        <w:ind w:left="720"/>
        <w:rPr>
          <w:sz w:val="24"/>
          <w:szCs w:val="24"/>
        </w:rPr>
      </w:pPr>
    </w:p>
    <w:p w14:paraId="0670C363" w14:textId="77777777" w:rsidR="006F1314" w:rsidRDefault="006F1314" w:rsidP="006F1314">
      <w:pPr>
        <w:spacing w:line="480" w:lineRule="auto"/>
        <w:rPr>
          <w:sz w:val="24"/>
          <w:szCs w:val="24"/>
        </w:rPr>
      </w:pPr>
    </w:p>
    <w:p w14:paraId="2F044E89" w14:textId="77777777" w:rsidR="006F1314" w:rsidRDefault="006F1314" w:rsidP="006F1314">
      <w:pPr>
        <w:spacing w:line="480" w:lineRule="auto"/>
        <w:rPr>
          <w:sz w:val="24"/>
          <w:szCs w:val="24"/>
        </w:rPr>
      </w:pPr>
    </w:p>
    <w:p w14:paraId="5345AE01" w14:textId="77777777" w:rsidR="006F1314" w:rsidRPr="00C10818" w:rsidRDefault="006F1314" w:rsidP="006F1314">
      <w:pPr>
        <w:spacing w:line="480" w:lineRule="auto"/>
        <w:rPr>
          <w:sz w:val="24"/>
          <w:szCs w:val="24"/>
        </w:rPr>
      </w:pPr>
    </w:p>
    <w:p w14:paraId="3091B1A0" w14:textId="333133EB" w:rsidR="006F1314" w:rsidRPr="00D66328" w:rsidRDefault="006F1314" w:rsidP="006F1314">
      <w:pPr>
        <w:rPr>
          <w:sz w:val="20"/>
          <w:szCs w:val="24"/>
        </w:rPr>
      </w:pPr>
    </w:p>
    <w:sectPr w:rsidR="006F1314" w:rsidRPr="00D6632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9C714" w14:textId="77777777" w:rsidR="006F1314" w:rsidRDefault="006F1314" w:rsidP="006F1314">
      <w:r>
        <w:separator/>
      </w:r>
    </w:p>
  </w:endnote>
  <w:endnote w:type="continuationSeparator" w:id="0">
    <w:p w14:paraId="7CD1A7B3" w14:textId="77777777" w:rsidR="006F1314" w:rsidRDefault="006F1314" w:rsidP="006F13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F4CDB" w14:textId="77777777" w:rsidR="006F1314" w:rsidRDefault="006F1314" w:rsidP="006F1314">
      <w:r>
        <w:separator/>
      </w:r>
    </w:p>
  </w:footnote>
  <w:footnote w:type="continuationSeparator" w:id="0">
    <w:p w14:paraId="3DBA680F" w14:textId="77777777" w:rsidR="006F1314" w:rsidRDefault="006F1314" w:rsidP="006F13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195A1" w14:textId="584E2D71" w:rsidR="006F1314" w:rsidRDefault="006F1314" w:rsidP="006F1314">
    <w:pPr>
      <w:pStyle w:val="Header"/>
    </w:pPr>
    <w:r w:rsidRPr="006F1314">
      <w:rPr>
        <w:sz w:val="20"/>
        <w:szCs w:val="20"/>
      </w:rPr>
      <w:t>BMIH4001 : Legal Issues – Fire Safety in the Hotel Industry</w:t>
    </w:r>
    <w:r>
      <w:tab/>
      <w:t>Student Name: Yasmin Suleman (2235152)</w:t>
    </w:r>
  </w:p>
  <w:p w14:paraId="46A3C6C5" w14:textId="75635EF5" w:rsidR="006F1314" w:rsidRDefault="006F1314" w:rsidP="006F1314">
    <w:pPr>
      <w:pStyle w:val="Header"/>
    </w:pPr>
    <w:r>
      <w:tab/>
    </w:r>
    <w:r>
      <w:tab/>
      <w:t>Lecturer Name: Lan Zhang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314"/>
    <w:rsid w:val="006F1314"/>
    <w:rsid w:val="0072165F"/>
    <w:rsid w:val="0092171A"/>
    <w:rsid w:val="00D14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73B45"/>
  <w15:chartTrackingRefBased/>
  <w15:docId w15:val="{6430F7EE-ADB4-4EA9-A09D-4E36179BD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14"/>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131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F1314"/>
    <w:rPr>
      <w:rFonts w:eastAsiaTheme="minorEastAsia"/>
      <w:kern w:val="0"/>
      <w:lang w:val="en-US"/>
      <w14:ligatures w14:val="none"/>
    </w:rPr>
  </w:style>
  <w:style w:type="paragraph" w:styleId="NormalWeb">
    <w:name w:val="Normal (Web)"/>
    <w:basedOn w:val="Normal"/>
    <w:uiPriority w:val="99"/>
    <w:unhideWhenUsed/>
    <w:rsid w:val="006F1314"/>
    <w:pPr>
      <w:widowControl/>
      <w:autoSpaceDE/>
      <w:autoSpaceDN/>
      <w:spacing w:before="100" w:beforeAutospacing="1" w:after="100" w:afterAutospacing="1"/>
    </w:pPr>
    <w:rPr>
      <w:sz w:val="24"/>
      <w:szCs w:val="24"/>
    </w:rPr>
  </w:style>
  <w:style w:type="paragraph" w:styleId="Header">
    <w:name w:val="header"/>
    <w:basedOn w:val="Normal"/>
    <w:link w:val="HeaderChar"/>
    <w:uiPriority w:val="99"/>
    <w:unhideWhenUsed/>
    <w:rsid w:val="006F1314"/>
    <w:pPr>
      <w:tabs>
        <w:tab w:val="center" w:pos="4513"/>
        <w:tab w:val="right" w:pos="9026"/>
      </w:tabs>
    </w:pPr>
  </w:style>
  <w:style w:type="character" w:customStyle="1" w:styleId="HeaderChar">
    <w:name w:val="Header Char"/>
    <w:basedOn w:val="DefaultParagraphFont"/>
    <w:link w:val="Header"/>
    <w:uiPriority w:val="99"/>
    <w:rsid w:val="006F1314"/>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6F1314"/>
    <w:pPr>
      <w:tabs>
        <w:tab w:val="center" w:pos="4513"/>
        <w:tab w:val="right" w:pos="9026"/>
      </w:tabs>
    </w:pPr>
  </w:style>
  <w:style w:type="character" w:customStyle="1" w:styleId="FooterChar">
    <w:name w:val="Footer Char"/>
    <w:basedOn w:val="DefaultParagraphFont"/>
    <w:link w:val="Footer"/>
    <w:uiPriority w:val="99"/>
    <w:rsid w:val="006F1314"/>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3</Pages>
  <Words>446</Words>
  <Characters>2548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 FIRE SAFETY IN THE HOTEL INDUSTRY</dc:title>
  <dc:subject/>
  <dc:creator>Name – Yasmin Suleman</dc:creator>
  <cp:keywords/>
  <dc:description/>
  <cp:lastModifiedBy>Hasina Ibrahim Sheikh (2122535)</cp:lastModifiedBy>
  <cp:revision>1</cp:revision>
  <dcterms:created xsi:type="dcterms:W3CDTF">2023-02-12T15:24:00Z</dcterms:created>
  <dcterms:modified xsi:type="dcterms:W3CDTF">2023-02-12T16:08:00Z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fa62e2e8-0bdf-4b0a-aa05-af9af112a556</vt:lpwstr>
  </property>
</Properties>
</file>