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A5CBF" w14:textId="0F0AB17F" w:rsidR="003E08E9" w:rsidRPr="002A0E29" w:rsidRDefault="002A0E29" w:rsidP="00403C64">
      <w:pPr>
        <w:rPr>
          <w:sz w:val="36"/>
          <w:szCs w:val="36"/>
          <w:lang w:val="fr-FR"/>
        </w:rPr>
      </w:pPr>
      <w:proofErr w:type="gramStart"/>
      <w:r w:rsidRPr="002A0E29">
        <w:rPr>
          <w:sz w:val="36"/>
          <w:szCs w:val="36"/>
          <w:lang w:val="fr-FR"/>
        </w:rPr>
        <w:t>VIOREL  DINU</w:t>
      </w:r>
      <w:proofErr w:type="gramEnd"/>
      <w:r w:rsidRPr="002A0E29">
        <w:rPr>
          <w:sz w:val="36"/>
          <w:szCs w:val="36"/>
          <w:lang w:val="fr-FR"/>
        </w:rPr>
        <w:t xml:space="preserve">                                                    S.N.1905713</w:t>
      </w:r>
    </w:p>
    <w:p w14:paraId="0264B50D" w14:textId="77777777" w:rsidR="003E08E9" w:rsidRPr="002A0E29" w:rsidRDefault="003E08E9" w:rsidP="003E08E9">
      <w:pPr>
        <w:spacing w:line="276" w:lineRule="auto"/>
        <w:jc w:val="center"/>
        <w:rPr>
          <w:b/>
          <w:sz w:val="28"/>
          <w:lang w:val="fr-FR"/>
        </w:rPr>
      </w:pPr>
    </w:p>
    <w:p w14:paraId="6C8266E5" w14:textId="77777777" w:rsidR="003E08E9" w:rsidRPr="002A0E29" w:rsidRDefault="003E08E9" w:rsidP="003E08E9">
      <w:pPr>
        <w:spacing w:line="276" w:lineRule="auto"/>
        <w:jc w:val="center"/>
        <w:rPr>
          <w:b/>
          <w:sz w:val="28"/>
          <w:lang w:val="fr-FR"/>
        </w:rPr>
      </w:pPr>
    </w:p>
    <w:p w14:paraId="61B261B8" w14:textId="77777777" w:rsidR="003E08E9" w:rsidRPr="002A0E29" w:rsidRDefault="003E08E9" w:rsidP="003E08E9">
      <w:pPr>
        <w:spacing w:line="276" w:lineRule="auto"/>
        <w:jc w:val="center"/>
        <w:rPr>
          <w:b/>
          <w:sz w:val="28"/>
          <w:lang w:val="fr-FR"/>
        </w:rPr>
      </w:pPr>
    </w:p>
    <w:p w14:paraId="135BAA6F" w14:textId="77777777" w:rsidR="003E08E9" w:rsidRPr="002A0E29" w:rsidRDefault="003E08E9" w:rsidP="003E08E9">
      <w:pPr>
        <w:spacing w:line="276" w:lineRule="auto"/>
        <w:jc w:val="center"/>
        <w:rPr>
          <w:b/>
          <w:sz w:val="28"/>
          <w:lang w:val="fr-FR"/>
        </w:rPr>
      </w:pPr>
    </w:p>
    <w:p w14:paraId="3EA62EF4" w14:textId="77777777" w:rsidR="003E08E9" w:rsidRPr="002A0E29" w:rsidRDefault="003E08E9" w:rsidP="003E08E9">
      <w:pPr>
        <w:spacing w:line="276" w:lineRule="auto"/>
        <w:jc w:val="center"/>
        <w:rPr>
          <w:b/>
          <w:sz w:val="28"/>
          <w:lang w:val="fr-FR"/>
        </w:rPr>
      </w:pPr>
    </w:p>
    <w:p w14:paraId="08641D30" w14:textId="77777777" w:rsidR="003E08E9" w:rsidRPr="002A0E29" w:rsidRDefault="003E08E9" w:rsidP="003E08E9">
      <w:pPr>
        <w:spacing w:line="276" w:lineRule="auto"/>
        <w:jc w:val="center"/>
        <w:rPr>
          <w:b/>
          <w:sz w:val="28"/>
          <w:lang w:val="fr-FR"/>
        </w:rPr>
      </w:pPr>
    </w:p>
    <w:p w14:paraId="03C0660D" w14:textId="77777777" w:rsidR="003E08E9" w:rsidRPr="002A0E29" w:rsidRDefault="003E08E9" w:rsidP="003E08E9">
      <w:pPr>
        <w:spacing w:line="276" w:lineRule="auto"/>
        <w:jc w:val="center"/>
        <w:rPr>
          <w:b/>
          <w:sz w:val="28"/>
          <w:lang w:val="fr-FR"/>
        </w:rPr>
      </w:pPr>
    </w:p>
    <w:p w14:paraId="0717A943" w14:textId="77777777" w:rsidR="003E08E9" w:rsidRPr="002A0E29" w:rsidRDefault="003E08E9" w:rsidP="003E08E9">
      <w:pPr>
        <w:spacing w:line="276" w:lineRule="auto"/>
        <w:jc w:val="center"/>
        <w:rPr>
          <w:b/>
          <w:sz w:val="28"/>
          <w:lang w:val="fr-FR"/>
        </w:rPr>
      </w:pPr>
    </w:p>
    <w:p w14:paraId="62D67F48" w14:textId="77777777" w:rsidR="002A0E29" w:rsidRDefault="002A0E29" w:rsidP="002A0E29">
      <w:pPr>
        <w:spacing w:line="276" w:lineRule="auto"/>
        <w:rPr>
          <w:b/>
          <w:sz w:val="28"/>
          <w:lang w:val="fr-FR"/>
        </w:rPr>
      </w:pPr>
    </w:p>
    <w:p w14:paraId="2CB1F01A" w14:textId="77777777" w:rsidR="002A0E29" w:rsidRDefault="002A0E29" w:rsidP="002A0E29">
      <w:pPr>
        <w:spacing w:line="276" w:lineRule="auto"/>
        <w:rPr>
          <w:b/>
          <w:sz w:val="28"/>
          <w:lang w:val="fr-FR"/>
        </w:rPr>
      </w:pPr>
    </w:p>
    <w:p w14:paraId="06EEDAFF" w14:textId="68E6277C" w:rsidR="003E08E9" w:rsidRPr="00A255B2" w:rsidRDefault="002A0E29" w:rsidP="002A0E29">
      <w:pPr>
        <w:spacing w:line="276" w:lineRule="auto"/>
        <w:rPr>
          <w:b/>
          <w:sz w:val="36"/>
          <w:szCs w:val="36"/>
        </w:rPr>
      </w:pPr>
      <w:r>
        <w:rPr>
          <w:b/>
          <w:sz w:val="28"/>
          <w:lang w:val="fr-FR"/>
        </w:rPr>
        <w:t xml:space="preserve">                   </w:t>
      </w:r>
      <w:r w:rsidRPr="00A255B2">
        <w:rPr>
          <w:b/>
          <w:sz w:val="44"/>
          <w:szCs w:val="44"/>
          <w:lang w:val="fr-FR"/>
        </w:rPr>
        <w:t xml:space="preserve"> </w:t>
      </w:r>
      <w:proofErr w:type="gramStart"/>
      <w:r w:rsidRPr="00A255B2">
        <w:rPr>
          <w:b/>
          <w:sz w:val="36"/>
          <w:szCs w:val="36"/>
        </w:rPr>
        <w:t>DIGITAL</w:t>
      </w:r>
      <w:r w:rsidR="00A255B2" w:rsidRPr="00A255B2">
        <w:rPr>
          <w:b/>
          <w:sz w:val="36"/>
          <w:szCs w:val="36"/>
        </w:rPr>
        <w:t xml:space="preserve"> </w:t>
      </w:r>
      <w:r w:rsidR="00A255B2">
        <w:rPr>
          <w:b/>
          <w:sz w:val="36"/>
          <w:szCs w:val="36"/>
        </w:rPr>
        <w:t xml:space="preserve"> </w:t>
      </w:r>
      <w:r w:rsidRPr="00A255B2">
        <w:rPr>
          <w:b/>
          <w:sz w:val="36"/>
          <w:szCs w:val="36"/>
        </w:rPr>
        <w:t>SKILLS</w:t>
      </w:r>
      <w:proofErr w:type="gramEnd"/>
      <w:r w:rsidR="00A255B2" w:rsidRPr="00A255B2">
        <w:rPr>
          <w:b/>
          <w:sz w:val="36"/>
          <w:szCs w:val="36"/>
        </w:rPr>
        <w:t xml:space="preserve"> </w:t>
      </w:r>
      <w:r w:rsidR="00A255B2">
        <w:rPr>
          <w:b/>
          <w:sz w:val="36"/>
          <w:szCs w:val="36"/>
        </w:rPr>
        <w:t xml:space="preserve"> </w:t>
      </w:r>
      <w:r w:rsidRPr="00A255B2">
        <w:rPr>
          <w:b/>
          <w:sz w:val="36"/>
          <w:szCs w:val="36"/>
        </w:rPr>
        <w:t xml:space="preserve">RESEARCH </w:t>
      </w:r>
      <w:r w:rsidR="00A255B2">
        <w:rPr>
          <w:b/>
          <w:sz w:val="36"/>
          <w:szCs w:val="36"/>
        </w:rPr>
        <w:t xml:space="preserve"> </w:t>
      </w:r>
      <w:r w:rsidRPr="00A255B2">
        <w:rPr>
          <w:b/>
          <w:sz w:val="36"/>
          <w:szCs w:val="36"/>
        </w:rPr>
        <w:t>METHODS</w:t>
      </w:r>
      <w:bookmarkStart w:id="0" w:name="_GoBack"/>
      <w:bookmarkEnd w:id="0"/>
      <w:r w:rsidR="009E7650" w:rsidRPr="00A255B2">
        <w:rPr>
          <w:b/>
          <w:sz w:val="36"/>
          <w:szCs w:val="36"/>
        </w:rPr>
        <w:br w:type="page"/>
      </w:r>
    </w:p>
    <w:bookmarkStart w:id="1" w:name="_Toc47977901" w:displacedByCustomXml="next"/>
    <w:sdt>
      <w:sdtPr>
        <w:rPr>
          <w:rFonts w:ascii="Times New Roman" w:eastAsiaTheme="minorEastAsia" w:hAnsi="Times New Roman" w:cstheme="minorBidi"/>
          <w:b w:val="0"/>
          <w:bCs w:val="0"/>
          <w:color w:val="auto"/>
          <w:sz w:val="24"/>
          <w:szCs w:val="22"/>
          <w:lang w:val="en-GB" w:eastAsia="en-GB"/>
        </w:rPr>
        <w:id w:val="1041058"/>
        <w:docPartObj>
          <w:docPartGallery w:val="Table of Contents"/>
          <w:docPartUnique/>
        </w:docPartObj>
      </w:sdtPr>
      <w:sdtEndPr/>
      <w:sdtContent>
        <w:p w14:paraId="14541D9D" w14:textId="77777777" w:rsidR="00521042" w:rsidRDefault="009E7650" w:rsidP="00521042">
          <w:pPr>
            <w:pStyle w:val="TOCHeading"/>
            <w:jc w:val="center"/>
          </w:pPr>
          <w:r w:rsidRPr="00521042">
            <w:rPr>
              <w:rFonts w:ascii="Times New Roman" w:hAnsi="Times New Roman" w:cs="Times New Roman"/>
              <w:color w:val="auto"/>
              <w:sz w:val="24"/>
            </w:rPr>
            <w:t>Table of Contents</w:t>
          </w:r>
        </w:p>
        <w:p w14:paraId="39A90F3D" w14:textId="77777777" w:rsidR="00F40FE7" w:rsidRPr="00F40FE7" w:rsidRDefault="009E7650">
          <w:pPr>
            <w:pStyle w:val="TOC1"/>
            <w:tabs>
              <w:tab w:val="right" w:leader="dot" w:pos="9016"/>
            </w:tabs>
            <w:rPr>
              <w:rFonts w:asciiTheme="minorHAnsi" w:hAnsiTheme="minorHAnsi"/>
              <w:noProof/>
              <w:color w:val="FF0000"/>
              <w:sz w:val="22"/>
            </w:rPr>
          </w:pPr>
          <w:r w:rsidRPr="00F40FE7">
            <w:rPr>
              <w:color w:val="FF0000"/>
            </w:rPr>
            <w:fldChar w:fldCharType="begin"/>
          </w:r>
          <w:r w:rsidR="00521042" w:rsidRPr="00F40FE7">
            <w:rPr>
              <w:color w:val="FF0000"/>
            </w:rPr>
            <w:instrText xml:space="preserve"> TOC \o "1-3" \h \z \u </w:instrText>
          </w:r>
          <w:r w:rsidRPr="00F40FE7">
            <w:rPr>
              <w:color w:val="FF0000"/>
            </w:rPr>
            <w:fldChar w:fldCharType="separate"/>
          </w:r>
          <w:hyperlink w:anchor="_Toc48152696" w:history="1">
            <w:r w:rsidR="00F40FE7" w:rsidRPr="00F40FE7">
              <w:rPr>
                <w:rStyle w:val="Hyperlink"/>
                <w:noProof/>
                <w:color w:val="FF0000"/>
              </w:rPr>
              <w:t>Introduction</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_Toc48152696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3</w:t>
            </w:r>
            <w:r w:rsidR="00F40FE7" w:rsidRPr="00F40FE7">
              <w:rPr>
                <w:noProof/>
                <w:webHidden/>
                <w:color w:val="FF0000"/>
              </w:rPr>
              <w:fldChar w:fldCharType="end"/>
            </w:r>
          </w:hyperlink>
        </w:p>
        <w:p w14:paraId="25BA63D0" w14:textId="77777777" w:rsidR="00F40FE7" w:rsidRPr="00F40FE7" w:rsidRDefault="00A255B2">
          <w:pPr>
            <w:pStyle w:val="TOC1"/>
            <w:tabs>
              <w:tab w:val="right" w:leader="dot" w:pos="9016"/>
            </w:tabs>
            <w:rPr>
              <w:rFonts w:asciiTheme="minorHAnsi" w:hAnsiTheme="minorHAnsi"/>
              <w:noProof/>
              <w:color w:val="FF0000"/>
              <w:sz w:val="22"/>
            </w:rPr>
          </w:pPr>
          <w:hyperlink w:anchor="_Toc48152697" w:history="1">
            <w:r w:rsidR="00F40FE7" w:rsidRPr="00F40FE7">
              <w:rPr>
                <w:rStyle w:val="Hyperlink"/>
                <w:noProof/>
                <w:color w:val="FF0000"/>
              </w:rPr>
              <w:t>Rationale</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_Toc48152697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3</w:t>
            </w:r>
            <w:r w:rsidR="00F40FE7" w:rsidRPr="00F40FE7">
              <w:rPr>
                <w:noProof/>
                <w:webHidden/>
                <w:color w:val="FF0000"/>
              </w:rPr>
              <w:fldChar w:fldCharType="end"/>
            </w:r>
          </w:hyperlink>
        </w:p>
        <w:p w14:paraId="7A93F56E" w14:textId="77777777" w:rsidR="00F40FE7" w:rsidRPr="00F40FE7" w:rsidRDefault="00A255B2">
          <w:pPr>
            <w:pStyle w:val="TOC1"/>
            <w:tabs>
              <w:tab w:val="right" w:leader="dot" w:pos="9016"/>
            </w:tabs>
            <w:rPr>
              <w:rFonts w:asciiTheme="minorHAnsi" w:hAnsiTheme="minorHAnsi"/>
              <w:noProof/>
              <w:color w:val="FF0000"/>
              <w:sz w:val="22"/>
            </w:rPr>
          </w:pPr>
          <w:hyperlink w:anchor="_Toc48152698" w:history="1">
            <w:r w:rsidR="00F40FE7" w:rsidRPr="00F40FE7">
              <w:rPr>
                <w:rStyle w:val="Hyperlink"/>
                <w:noProof/>
                <w:color w:val="FF0000"/>
              </w:rPr>
              <w:t>Objectives</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_Toc48152698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3</w:t>
            </w:r>
            <w:r w:rsidR="00F40FE7" w:rsidRPr="00F40FE7">
              <w:rPr>
                <w:noProof/>
                <w:webHidden/>
                <w:color w:val="FF0000"/>
              </w:rPr>
              <w:fldChar w:fldCharType="end"/>
            </w:r>
          </w:hyperlink>
        </w:p>
        <w:p w14:paraId="193B791F" w14:textId="77777777" w:rsidR="00F40FE7" w:rsidRPr="00F40FE7" w:rsidRDefault="00A255B2">
          <w:pPr>
            <w:pStyle w:val="TOC1"/>
            <w:tabs>
              <w:tab w:val="right" w:leader="dot" w:pos="9016"/>
            </w:tabs>
            <w:rPr>
              <w:rFonts w:asciiTheme="minorHAnsi" w:hAnsiTheme="minorHAnsi"/>
              <w:noProof/>
              <w:color w:val="FF0000"/>
              <w:sz w:val="22"/>
            </w:rPr>
          </w:pPr>
          <w:hyperlink w:anchor="_Toc48152699" w:history="1">
            <w:r w:rsidR="00F40FE7" w:rsidRPr="00F40FE7">
              <w:rPr>
                <w:rStyle w:val="Hyperlink"/>
                <w:noProof/>
                <w:color w:val="FF0000"/>
              </w:rPr>
              <w:t>Literature review</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_Toc48152699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4</w:t>
            </w:r>
            <w:r w:rsidR="00F40FE7" w:rsidRPr="00F40FE7">
              <w:rPr>
                <w:noProof/>
                <w:webHidden/>
                <w:color w:val="FF0000"/>
              </w:rPr>
              <w:fldChar w:fldCharType="end"/>
            </w:r>
          </w:hyperlink>
        </w:p>
        <w:p w14:paraId="19A24CFE" w14:textId="77777777" w:rsidR="00F40FE7" w:rsidRPr="00F40FE7" w:rsidRDefault="00A255B2">
          <w:pPr>
            <w:pStyle w:val="TOC1"/>
            <w:tabs>
              <w:tab w:val="right" w:leader="dot" w:pos="9016"/>
            </w:tabs>
            <w:rPr>
              <w:rFonts w:asciiTheme="minorHAnsi" w:hAnsiTheme="minorHAnsi"/>
              <w:noProof/>
              <w:color w:val="FF0000"/>
              <w:sz w:val="22"/>
            </w:rPr>
          </w:pPr>
          <w:hyperlink w:anchor="_Toc48152700" w:history="1">
            <w:r w:rsidR="00F40FE7" w:rsidRPr="00F40FE7">
              <w:rPr>
                <w:rStyle w:val="Hyperlink"/>
                <w:noProof/>
                <w:color w:val="FF0000"/>
              </w:rPr>
              <w:t>Methodology</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_Toc48152700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5</w:t>
            </w:r>
            <w:r w:rsidR="00F40FE7" w:rsidRPr="00F40FE7">
              <w:rPr>
                <w:noProof/>
                <w:webHidden/>
                <w:color w:val="FF0000"/>
              </w:rPr>
              <w:fldChar w:fldCharType="end"/>
            </w:r>
          </w:hyperlink>
        </w:p>
        <w:p w14:paraId="02705EA1" w14:textId="77777777" w:rsidR="00F40FE7" w:rsidRPr="00F40FE7" w:rsidRDefault="00A255B2">
          <w:pPr>
            <w:pStyle w:val="TOC1"/>
            <w:tabs>
              <w:tab w:val="right" w:leader="dot" w:pos="9016"/>
            </w:tabs>
            <w:rPr>
              <w:rFonts w:asciiTheme="minorHAnsi" w:hAnsiTheme="minorHAnsi"/>
              <w:noProof/>
              <w:color w:val="FF0000"/>
              <w:sz w:val="22"/>
            </w:rPr>
          </w:pPr>
          <w:hyperlink w:anchor="_Toc48152701" w:history="1">
            <w:r w:rsidR="00F40FE7" w:rsidRPr="00F40FE7">
              <w:rPr>
                <w:rStyle w:val="Hyperlink"/>
                <w:noProof/>
                <w:color w:val="FF0000"/>
              </w:rPr>
              <w:t>Primary data collection</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_Toc48152701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5</w:t>
            </w:r>
            <w:r w:rsidR="00F40FE7" w:rsidRPr="00F40FE7">
              <w:rPr>
                <w:noProof/>
                <w:webHidden/>
                <w:color w:val="FF0000"/>
              </w:rPr>
              <w:fldChar w:fldCharType="end"/>
            </w:r>
          </w:hyperlink>
        </w:p>
        <w:p w14:paraId="2BEAFC5D" w14:textId="77777777" w:rsidR="00F40FE7" w:rsidRPr="00F40FE7" w:rsidRDefault="00A255B2">
          <w:pPr>
            <w:pStyle w:val="TOC1"/>
            <w:tabs>
              <w:tab w:val="right" w:leader="dot" w:pos="9016"/>
            </w:tabs>
            <w:rPr>
              <w:rFonts w:asciiTheme="minorHAnsi" w:hAnsiTheme="minorHAnsi"/>
              <w:noProof/>
              <w:color w:val="FF0000"/>
              <w:sz w:val="22"/>
            </w:rPr>
          </w:pPr>
          <w:hyperlink w:anchor="_Toc48152702" w:history="1">
            <w:r w:rsidR="00F40FE7" w:rsidRPr="00F40FE7">
              <w:rPr>
                <w:rStyle w:val="Hyperlink"/>
                <w:noProof/>
                <w:color w:val="FF0000"/>
              </w:rPr>
              <w:t>Questionnaire</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_Toc48152702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5</w:t>
            </w:r>
            <w:r w:rsidR="00F40FE7" w:rsidRPr="00F40FE7">
              <w:rPr>
                <w:noProof/>
                <w:webHidden/>
                <w:color w:val="FF0000"/>
              </w:rPr>
              <w:fldChar w:fldCharType="end"/>
            </w:r>
          </w:hyperlink>
        </w:p>
        <w:p w14:paraId="70E04643" w14:textId="77777777" w:rsidR="00F40FE7" w:rsidRPr="00F40FE7" w:rsidRDefault="00F40FE7">
          <w:pPr>
            <w:pStyle w:val="TOC1"/>
            <w:tabs>
              <w:tab w:val="right" w:leader="dot" w:pos="9016"/>
            </w:tabs>
            <w:rPr>
              <w:rFonts w:asciiTheme="minorHAnsi" w:hAnsiTheme="minorHAnsi"/>
              <w:noProof/>
              <w:color w:val="FF0000"/>
              <w:sz w:val="22"/>
            </w:rPr>
          </w:pPr>
          <w:hyperlink w:anchor="_Toc48152703" w:history="1">
            <w:r w:rsidRPr="00F40FE7">
              <w:rPr>
                <w:rStyle w:val="Hyperlink"/>
                <w:noProof/>
                <w:color w:val="FF0000"/>
              </w:rPr>
              <w:t>Secondary data collection</w:t>
            </w:r>
            <w:r w:rsidRPr="00F40FE7">
              <w:rPr>
                <w:noProof/>
                <w:webHidden/>
                <w:color w:val="FF0000"/>
              </w:rPr>
              <w:tab/>
            </w:r>
            <w:r w:rsidRPr="00F40FE7">
              <w:rPr>
                <w:noProof/>
                <w:webHidden/>
                <w:color w:val="FF0000"/>
              </w:rPr>
              <w:fldChar w:fldCharType="begin"/>
            </w:r>
            <w:r w:rsidRPr="00F40FE7">
              <w:rPr>
                <w:noProof/>
                <w:webHidden/>
                <w:color w:val="FF0000"/>
              </w:rPr>
              <w:instrText xml:space="preserve"> PAGEREF _Toc48152703 \h </w:instrText>
            </w:r>
            <w:r w:rsidRPr="00F40FE7">
              <w:rPr>
                <w:noProof/>
                <w:webHidden/>
                <w:color w:val="FF0000"/>
              </w:rPr>
            </w:r>
            <w:r w:rsidRPr="00F40FE7">
              <w:rPr>
                <w:noProof/>
                <w:webHidden/>
                <w:color w:val="FF0000"/>
              </w:rPr>
              <w:fldChar w:fldCharType="separate"/>
            </w:r>
            <w:r w:rsidRPr="00F40FE7">
              <w:rPr>
                <w:noProof/>
                <w:webHidden/>
                <w:color w:val="FF0000"/>
              </w:rPr>
              <w:t>10</w:t>
            </w:r>
            <w:r w:rsidRPr="00F40FE7">
              <w:rPr>
                <w:noProof/>
                <w:webHidden/>
                <w:color w:val="FF0000"/>
              </w:rPr>
              <w:fldChar w:fldCharType="end"/>
            </w:r>
          </w:hyperlink>
        </w:p>
        <w:p w14:paraId="66F47E4F" w14:textId="77777777" w:rsidR="00F40FE7" w:rsidRPr="00F40FE7" w:rsidRDefault="00F40FE7">
          <w:pPr>
            <w:pStyle w:val="TOC1"/>
            <w:tabs>
              <w:tab w:val="right" w:leader="dot" w:pos="9016"/>
            </w:tabs>
            <w:rPr>
              <w:rFonts w:asciiTheme="minorHAnsi" w:hAnsiTheme="minorHAnsi"/>
              <w:noProof/>
              <w:color w:val="FF0000"/>
              <w:sz w:val="22"/>
            </w:rPr>
          </w:pPr>
          <w:hyperlink w:anchor="_Toc48152704" w:history="1">
            <w:r w:rsidRPr="00F40FE7">
              <w:rPr>
                <w:rStyle w:val="Hyperlink"/>
                <w:noProof/>
                <w:color w:val="FF0000"/>
              </w:rPr>
              <w:t>Discussion</w:t>
            </w:r>
            <w:r w:rsidRPr="00F40FE7">
              <w:rPr>
                <w:noProof/>
                <w:webHidden/>
                <w:color w:val="FF0000"/>
              </w:rPr>
              <w:tab/>
            </w:r>
            <w:r w:rsidRPr="00F40FE7">
              <w:rPr>
                <w:noProof/>
                <w:webHidden/>
                <w:color w:val="FF0000"/>
              </w:rPr>
              <w:fldChar w:fldCharType="begin"/>
            </w:r>
            <w:r w:rsidRPr="00F40FE7">
              <w:rPr>
                <w:noProof/>
                <w:webHidden/>
                <w:color w:val="FF0000"/>
              </w:rPr>
              <w:instrText xml:space="preserve"> PAGEREF _Toc48152704 \h </w:instrText>
            </w:r>
            <w:r w:rsidRPr="00F40FE7">
              <w:rPr>
                <w:noProof/>
                <w:webHidden/>
                <w:color w:val="FF0000"/>
              </w:rPr>
            </w:r>
            <w:r w:rsidRPr="00F40FE7">
              <w:rPr>
                <w:noProof/>
                <w:webHidden/>
                <w:color w:val="FF0000"/>
              </w:rPr>
              <w:fldChar w:fldCharType="separate"/>
            </w:r>
            <w:r w:rsidRPr="00F40FE7">
              <w:rPr>
                <w:noProof/>
                <w:webHidden/>
                <w:color w:val="FF0000"/>
              </w:rPr>
              <w:t>11</w:t>
            </w:r>
            <w:r w:rsidRPr="00F40FE7">
              <w:rPr>
                <w:noProof/>
                <w:webHidden/>
                <w:color w:val="FF0000"/>
              </w:rPr>
              <w:fldChar w:fldCharType="end"/>
            </w:r>
          </w:hyperlink>
        </w:p>
        <w:p w14:paraId="4C9E9436" w14:textId="77777777" w:rsidR="00F40FE7" w:rsidRPr="00F40FE7" w:rsidRDefault="00A255B2">
          <w:pPr>
            <w:pStyle w:val="TOC1"/>
            <w:tabs>
              <w:tab w:val="right" w:leader="dot" w:pos="9016"/>
            </w:tabs>
            <w:rPr>
              <w:rFonts w:asciiTheme="minorHAnsi" w:hAnsiTheme="minorHAnsi"/>
              <w:noProof/>
              <w:color w:val="FF0000"/>
              <w:sz w:val="22"/>
            </w:rPr>
          </w:pPr>
          <w:hyperlink w:anchor="_Toc48152705" w:history="1">
            <w:r w:rsidR="00F40FE7" w:rsidRPr="00F40FE7">
              <w:rPr>
                <w:rStyle w:val="Hyperlink"/>
                <w:noProof/>
                <w:color w:val="FF0000"/>
              </w:rPr>
              <w:t>Conclusion</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_Toc48152705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13</w:t>
            </w:r>
            <w:r w:rsidR="00F40FE7" w:rsidRPr="00F40FE7">
              <w:rPr>
                <w:noProof/>
                <w:webHidden/>
                <w:color w:val="FF0000"/>
              </w:rPr>
              <w:fldChar w:fldCharType="end"/>
            </w:r>
          </w:hyperlink>
        </w:p>
        <w:p w14:paraId="7AA8AA97" w14:textId="77777777" w:rsidR="00F40FE7" w:rsidRPr="00F40FE7" w:rsidRDefault="00A255B2">
          <w:pPr>
            <w:pStyle w:val="TOC1"/>
            <w:tabs>
              <w:tab w:val="right" w:leader="dot" w:pos="9016"/>
            </w:tabs>
            <w:rPr>
              <w:rFonts w:asciiTheme="minorHAnsi" w:hAnsiTheme="minorHAnsi"/>
              <w:noProof/>
              <w:color w:val="FF0000"/>
              <w:sz w:val="22"/>
            </w:rPr>
          </w:pPr>
          <w:hyperlink w:anchor="_Toc48152706" w:history="1">
            <w:r w:rsidR="00F40FE7" w:rsidRPr="00F40FE7">
              <w:rPr>
                <w:rStyle w:val="Hyperlink"/>
                <w:noProof/>
                <w:color w:val="FF0000"/>
              </w:rPr>
              <w:t>Recommendations</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_Toc48152706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13</w:t>
            </w:r>
            <w:r w:rsidR="00F40FE7" w:rsidRPr="00F40FE7">
              <w:rPr>
                <w:noProof/>
                <w:webHidden/>
                <w:color w:val="FF0000"/>
              </w:rPr>
              <w:fldChar w:fldCharType="end"/>
            </w:r>
          </w:hyperlink>
        </w:p>
        <w:p w14:paraId="33A54DEE" w14:textId="77777777" w:rsidR="00F40FE7" w:rsidRPr="00F40FE7" w:rsidRDefault="00A255B2">
          <w:pPr>
            <w:pStyle w:val="TOC1"/>
            <w:tabs>
              <w:tab w:val="right" w:leader="dot" w:pos="9016"/>
            </w:tabs>
            <w:rPr>
              <w:rFonts w:asciiTheme="minorHAnsi" w:hAnsiTheme="minorHAnsi"/>
              <w:noProof/>
              <w:color w:val="FF0000"/>
              <w:sz w:val="22"/>
            </w:rPr>
          </w:pPr>
          <w:hyperlink w:anchor="_Toc48152707" w:history="1">
            <w:r w:rsidR="00F40FE7" w:rsidRPr="00F40FE7">
              <w:rPr>
                <w:rStyle w:val="Hyperlink"/>
                <w:noProof/>
                <w:color w:val="FF0000"/>
              </w:rPr>
              <w:t>Reference list</w:t>
            </w:r>
            <w:r w:rsidR="00F40FE7" w:rsidRPr="00F40FE7">
              <w:rPr>
                <w:noProof/>
                <w:webHidden/>
                <w:color w:val="FF0000"/>
              </w:rPr>
              <w:tab/>
            </w:r>
            <w:r w:rsidR="00F40FE7" w:rsidRPr="00F40FE7">
              <w:rPr>
                <w:noProof/>
                <w:webHidden/>
                <w:color w:val="FF0000"/>
              </w:rPr>
              <w:fldChar w:fldCharType="begin"/>
            </w:r>
            <w:r w:rsidR="00F40FE7" w:rsidRPr="00F40FE7">
              <w:rPr>
                <w:noProof/>
                <w:webHidden/>
                <w:color w:val="FF0000"/>
              </w:rPr>
              <w:instrText xml:space="preserve"> PAGEREF _Toc48152707 \h </w:instrText>
            </w:r>
            <w:r w:rsidR="00F40FE7" w:rsidRPr="00F40FE7">
              <w:rPr>
                <w:noProof/>
                <w:webHidden/>
                <w:color w:val="FF0000"/>
              </w:rPr>
            </w:r>
            <w:r w:rsidR="00F40FE7" w:rsidRPr="00F40FE7">
              <w:rPr>
                <w:noProof/>
                <w:webHidden/>
                <w:color w:val="FF0000"/>
              </w:rPr>
              <w:fldChar w:fldCharType="separate"/>
            </w:r>
            <w:r w:rsidR="00F40FE7" w:rsidRPr="00F40FE7">
              <w:rPr>
                <w:noProof/>
                <w:webHidden/>
                <w:color w:val="FF0000"/>
              </w:rPr>
              <w:t>14</w:t>
            </w:r>
            <w:r w:rsidR="00F40FE7" w:rsidRPr="00F40FE7">
              <w:rPr>
                <w:noProof/>
                <w:webHidden/>
                <w:color w:val="FF0000"/>
              </w:rPr>
              <w:fldChar w:fldCharType="end"/>
            </w:r>
          </w:hyperlink>
        </w:p>
        <w:p w14:paraId="0BA4E4E1" w14:textId="77777777" w:rsidR="00521042" w:rsidRDefault="009E7650">
          <w:r w:rsidRPr="00F40FE7">
            <w:rPr>
              <w:color w:val="FF0000"/>
            </w:rPr>
            <w:fldChar w:fldCharType="end"/>
          </w:r>
        </w:p>
      </w:sdtContent>
    </w:sdt>
    <w:p w14:paraId="4FED485B" w14:textId="77777777" w:rsidR="00521042" w:rsidRDefault="009E7650">
      <w:pPr>
        <w:spacing w:line="276" w:lineRule="auto"/>
        <w:jc w:val="left"/>
        <w:rPr>
          <w:b/>
        </w:rPr>
      </w:pPr>
      <w:r>
        <w:br w:type="page"/>
      </w:r>
    </w:p>
    <w:p w14:paraId="5CFDA2E0" w14:textId="77777777" w:rsidR="00C36794" w:rsidRDefault="009E7650" w:rsidP="005C24BA">
      <w:pPr>
        <w:pStyle w:val="Heading1"/>
      </w:pPr>
      <w:bookmarkStart w:id="2" w:name="_Toc48152696"/>
      <w:r>
        <w:lastRenderedPageBreak/>
        <w:t>Introduction</w:t>
      </w:r>
      <w:bookmarkEnd w:id="1"/>
      <w:bookmarkEnd w:id="2"/>
      <w:r>
        <w:t xml:space="preserve"> </w:t>
      </w:r>
    </w:p>
    <w:p w14:paraId="095E40B9" w14:textId="77777777" w:rsidR="004C30B7" w:rsidRDefault="009E7650" w:rsidP="006B6524">
      <w:r>
        <w:t>Digital skills are superiorly essential for students for their learning. This research has been conducted based on the topic, which is '</w:t>
      </w:r>
      <w:r w:rsidR="00F71125" w:rsidRPr="00F71125">
        <w:rPr>
          <w:b/>
          <w:i/>
        </w:rPr>
        <w:t>impact of Virtual Learning Environment (VLE) – Moodle on students</w:t>
      </w:r>
      <w:r w:rsidR="00F71125" w:rsidRPr="00F71125">
        <w:t xml:space="preserve">’ </w:t>
      </w:r>
      <w:r w:rsidR="00F71125" w:rsidRPr="00F71125">
        <w:rPr>
          <w:b/>
          <w:i/>
        </w:rPr>
        <w:t>learning experience at the University of Wales Trinity Saint David London Campus.</w:t>
      </w:r>
      <w:r w:rsidR="00F71125" w:rsidRPr="00F71125">
        <w:t xml:space="preserve"> </w:t>
      </w:r>
      <w:r>
        <w:t xml:space="preserve">'. This research has been focused on the impact of VLE as well as the importance of it. In order to assess the impact of VLE, there a survey has been conducted </w:t>
      </w:r>
      <w:r w:rsidR="005C32A0">
        <w:t xml:space="preserve">based on the questionnaire to collect information directly from </w:t>
      </w:r>
      <w:r w:rsidR="00F71125">
        <w:t>the students</w:t>
      </w:r>
      <w:r w:rsidR="005C32A0">
        <w:t xml:space="preserve">. A literature review section has been prepared to </w:t>
      </w:r>
      <w:r w:rsidR="00920DD2">
        <w:t>analyse</w:t>
      </w:r>
      <w:r w:rsidR="004579B5">
        <w:t xml:space="preserve"> and view related aspects regarding virtual learning from the view of different </w:t>
      </w:r>
      <w:r w:rsidR="00920DD2">
        <w:t>authors</w:t>
      </w:r>
      <w:r w:rsidR="004579B5">
        <w:t xml:space="preserve">. It has given </w:t>
      </w:r>
      <w:r w:rsidR="00033E2A">
        <w:t>an</w:t>
      </w:r>
      <w:r w:rsidR="004579B5">
        <w:t xml:space="preserve"> in-depth </w:t>
      </w:r>
      <w:r w:rsidR="00920DD2">
        <w:t xml:space="preserve">conception of the impact of VLE. </w:t>
      </w:r>
    </w:p>
    <w:p w14:paraId="7FE5A869" w14:textId="77777777" w:rsidR="006B6524" w:rsidRDefault="009E7650" w:rsidP="005C24BA">
      <w:pPr>
        <w:pStyle w:val="Heading1"/>
      </w:pPr>
      <w:bookmarkStart w:id="3" w:name="_Toc47977902"/>
      <w:bookmarkStart w:id="4" w:name="_Toc48152697"/>
      <w:r>
        <w:t>Rationale</w:t>
      </w:r>
      <w:bookmarkEnd w:id="3"/>
      <w:bookmarkEnd w:id="4"/>
      <w:r>
        <w:t xml:space="preserve"> </w:t>
      </w:r>
    </w:p>
    <w:p w14:paraId="287AAE9F" w14:textId="77777777" w:rsidR="00920DD2" w:rsidRDefault="009E7650" w:rsidP="0005186D">
      <w:r>
        <w:t xml:space="preserve">The virtual learning environment </w:t>
      </w:r>
      <w:r w:rsidR="00033E2A">
        <w:t>has become the most significant aspect of the current era to be researched. Most of the universities and colleges have been dependent on virtual learning because of its effectiveness</w:t>
      </w:r>
      <w:r w:rsidR="00610DA2">
        <w:t xml:space="preserve"> (</w:t>
      </w:r>
      <w:r w:rsidR="00610DA2">
        <w:rPr>
          <w:shd w:val="clear" w:color="auto" w:fill="FFFFFF"/>
        </w:rPr>
        <w:t>Herrera, 2017</w:t>
      </w:r>
      <w:r w:rsidR="00610DA2">
        <w:t>)</w:t>
      </w:r>
      <w:r w:rsidR="00033E2A">
        <w:t>.</w:t>
      </w:r>
      <w:r w:rsidR="0001439B">
        <w:t xml:space="preserve"> The </w:t>
      </w:r>
      <w:r w:rsidR="0001439B" w:rsidRPr="0074203B">
        <w:rPr>
          <w:b/>
          <w:i/>
        </w:rPr>
        <w:t>University of Wales</w:t>
      </w:r>
      <w:r w:rsidR="0001439B">
        <w:t xml:space="preserve"> gives a profound emphasis on the use of VLE.</w:t>
      </w:r>
      <w:r w:rsidR="00033E2A">
        <w:t xml:space="preserve"> However, it has been the most effective way of learning due to Covid-19 pandemic. Therefore, it </w:t>
      </w:r>
      <w:r w:rsidR="00F82A85">
        <w:t xml:space="preserve">is </w:t>
      </w:r>
      <w:r w:rsidR="00033E2A">
        <w:t>a necessar</w:t>
      </w:r>
      <w:r w:rsidR="00445E81">
        <w:t>y way of education for students. However, it has been noticed t</w:t>
      </w:r>
      <w:r w:rsidR="00897C62">
        <w:t xml:space="preserve">hat some issues </w:t>
      </w:r>
      <w:r w:rsidR="00445E81">
        <w:t>are associated with the VLE</w:t>
      </w:r>
      <w:r w:rsidR="00610DA2">
        <w:t xml:space="preserve"> (</w:t>
      </w:r>
      <w:r w:rsidR="00610DA2">
        <w:rPr>
          <w:shd w:val="clear" w:color="auto" w:fill="FFFFFF"/>
        </w:rPr>
        <w:t>Rahayu</w:t>
      </w:r>
      <w:r w:rsidR="00610DA2">
        <w:t xml:space="preserve"> </w:t>
      </w:r>
      <w:r w:rsidR="00610DA2" w:rsidRPr="00D07A43">
        <w:rPr>
          <w:i/>
        </w:rPr>
        <w:t>et al</w:t>
      </w:r>
      <w:r w:rsidR="00610DA2">
        <w:t>., 2018)</w:t>
      </w:r>
      <w:r w:rsidR="00445E81">
        <w:t xml:space="preserve">. Therefore, </w:t>
      </w:r>
      <w:r w:rsidR="00AA5618">
        <w:t xml:space="preserve">it is significantly essential to identify issues to remove them for enhancing the </w:t>
      </w:r>
      <w:r w:rsidR="00920D5D">
        <w:t>learning through VLE</w:t>
      </w:r>
      <w:r w:rsidR="001E244D">
        <w:t>, so that student can learn seamlessly through VLE</w:t>
      </w:r>
      <w:r w:rsidR="00920D5D">
        <w:t>. That is the reason this research is mainly required to be conducted</w:t>
      </w:r>
      <w:r w:rsidR="0074203B">
        <w:t xml:space="preserve"> on the </w:t>
      </w:r>
      <w:r w:rsidR="0074203B" w:rsidRPr="0074203B">
        <w:t>University of Wales Trinity Saint David London Campus</w:t>
      </w:r>
      <w:r w:rsidR="00920D5D">
        <w:t xml:space="preserve">. </w:t>
      </w:r>
    </w:p>
    <w:p w14:paraId="0589C196" w14:textId="77777777" w:rsidR="006B6524" w:rsidRDefault="009E7650" w:rsidP="005C24BA">
      <w:pPr>
        <w:pStyle w:val="Heading1"/>
      </w:pPr>
      <w:bookmarkStart w:id="5" w:name="_Toc47977903"/>
      <w:bookmarkStart w:id="6" w:name="_Toc48152698"/>
      <w:r>
        <w:t>Objectives</w:t>
      </w:r>
      <w:bookmarkEnd w:id="5"/>
      <w:bookmarkEnd w:id="6"/>
      <w:r>
        <w:t xml:space="preserve"> </w:t>
      </w:r>
    </w:p>
    <w:p w14:paraId="10D45756" w14:textId="77777777" w:rsidR="0005186D" w:rsidRDefault="009E7650" w:rsidP="0005186D">
      <w:pPr>
        <w:pStyle w:val="ListParagraph"/>
        <w:numPr>
          <w:ilvl w:val="0"/>
          <w:numId w:val="2"/>
        </w:numPr>
      </w:pPr>
      <w:r>
        <w:t xml:space="preserve">To analyse the </w:t>
      </w:r>
      <w:r w:rsidR="00920D5D">
        <w:t>impact</w:t>
      </w:r>
      <w:r>
        <w:t xml:space="preserve"> of the virtual learning environment </w:t>
      </w:r>
      <w:r w:rsidR="0074203B">
        <w:t xml:space="preserve">of </w:t>
      </w:r>
      <w:r w:rsidR="0074203B" w:rsidRPr="0074203B">
        <w:t>the University of Wales Trinity Saint David London Campus</w:t>
      </w:r>
    </w:p>
    <w:p w14:paraId="3D27286D" w14:textId="77777777" w:rsidR="0005186D" w:rsidRDefault="009E7650" w:rsidP="0074203B">
      <w:pPr>
        <w:pStyle w:val="ListParagraph"/>
        <w:numPr>
          <w:ilvl w:val="0"/>
          <w:numId w:val="2"/>
        </w:numPr>
      </w:pPr>
      <w:r>
        <w:t xml:space="preserve">To assess the </w:t>
      </w:r>
      <w:r w:rsidR="00920D5D">
        <w:t>issues associated with</w:t>
      </w:r>
      <w:r>
        <w:t xml:space="preserve"> th</w:t>
      </w:r>
      <w:r w:rsidR="0074203B">
        <w:t xml:space="preserve">e virtual learning environment of the </w:t>
      </w:r>
      <w:r w:rsidR="0074203B" w:rsidRPr="0074203B">
        <w:t>University of Wales Trinity Saint David London Campus</w:t>
      </w:r>
    </w:p>
    <w:p w14:paraId="2246C18E" w14:textId="77777777" w:rsidR="00165D7B" w:rsidRDefault="009E7650" w:rsidP="00165D7B">
      <w:pPr>
        <w:pStyle w:val="ListParagraph"/>
        <w:numPr>
          <w:ilvl w:val="0"/>
          <w:numId w:val="2"/>
        </w:numPr>
      </w:pPr>
      <w:r>
        <w:t xml:space="preserve">To provide recommendations for improvement of the virtual learning environment of the </w:t>
      </w:r>
      <w:r w:rsidRPr="0074203B">
        <w:t>University of Wales Trinity Saint David London Campus</w:t>
      </w:r>
    </w:p>
    <w:p w14:paraId="0F7C23E7" w14:textId="77777777" w:rsidR="0005186D" w:rsidRDefault="0005186D" w:rsidP="00165D7B">
      <w:pPr>
        <w:pStyle w:val="ListParagraph"/>
        <w:ind w:left="405"/>
      </w:pPr>
    </w:p>
    <w:p w14:paraId="287A1B0D" w14:textId="77777777" w:rsidR="00944A50" w:rsidRDefault="00944A50" w:rsidP="00165D7B">
      <w:pPr>
        <w:pStyle w:val="ListParagraph"/>
        <w:ind w:left="405"/>
      </w:pPr>
    </w:p>
    <w:p w14:paraId="6F6C9C29" w14:textId="77777777" w:rsidR="00944A50" w:rsidRDefault="00944A50" w:rsidP="00165D7B">
      <w:pPr>
        <w:pStyle w:val="ListParagraph"/>
        <w:ind w:left="405"/>
      </w:pPr>
    </w:p>
    <w:p w14:paraId="34AFB3F3" w14:textId="77777777" w:rsidR="006B6524" w:rsidRDefault="009E7650" w:rsidP="00793200">
      <w:pPr>
        <w:pStyle w:val="Heading1"/>
      </w:pPr>
      <w:bookmarkStart w:id="7" w:name="_Toc47977904"/>
      <w:bookmarkStart w:id="8" w:name="_Toc48152699"/>
      <w:r>
        <w:t>Literature review</w:t>
      </w:r>
      <w:bookmarkEnd w:id="7"/>
      <w:bookmarkEnd w:id="8"/>
      <w:r>
        <w:t xml:space="preserve"> </w:t>
      </w:r>
    </w:p>
    <w:p w14:paraId="53975036" w14:textId="77777777" w:rsidR="00920D5D" w:rsidRPr="0013365F" w:rsidRDefault="009E7650" w:rsidP="006B6524">
      <w:pPr>
        <w:rPr>
          <w:b/>
        </w:rPr>
      </w:pPr>
      <w:r w:rsidRPr="0013365F">
        <w:rPr>
          <w:b/>
        </w:rPr>
        <w:lastRenderedPageBreak/>
        <w:t>The concept of a virtual learning environment</w:t>
      </w:r>
    </w:p>
    <w:p w14:paraId="6EED06C6" w14:textId="0A593745" w:rsidR="00920D5D" w:rsidRDefault="009E7650" w:rsidP="006B6524">
      <w:r>
        <w:t xml:space="preserve">According to </w:t>
      </w:r>
      <w:r w:rsidR="00D07A43">
        <w:rPr>
          <w:shd w:val="clear" w:color="auto" w:fill="FFFFFF"/>
        </w:rPr>
        <w:t>Herrera (2017</w:t>
      </w:r>
      <w:r w:rsidR="005C24BA">
        <w:t xml:space="preserve">), </w:t>
      </w:r>
      <w:r w:rsidR="00B73A0F">
        <w:t>a</w:t>
      </w:r>
      <w:r w:rsidR="001E244D">
        <w:t xml:space="preserve"> VLE can be defined as an online system, which is comprised of a range of </w:t>
      </w:r>
      <w:r w:rsidR="00B116F6">
        <w:t>tools to support and manage to learn. This author also suggested that VLEs play a significant role in supporting vita</w:t>
      </w:r>
      <w:r w:rsidR="00525BD5">
        <w:t xml:space="preserve">l instructions by enabling teachers to select and use various resources and application to review the content related to the course. Also, VLE allows creating online courses and enrolling students </w:t>
      </w:r>
      <w:r w:rsidR="00B73A0F">
        <w:t xml:space="preserve">in them, so that students get appropriate guide and materials for their study adequately. </w:t>
      </w:r>
      <w:r w:rsidR="002A605A">
        <w:t xml:space="preserve">According to </w:t>
      </w:r>
      <w:r w:rsidR="00756104" w:rsidRPr="00756104">
        <w:rPr>
          <w:color w:val="FF0000"/>
          <w:shd w:val="clear" w:color="auto" w:fill="FFFFFF"/>
        </w:rPr>
        <w:t>Hettiarachchi and Wickramasinghe (2016)</w:t>
      </w:r>
      <w:r w:rsidR="002A605A" w:rsidRPr="00756104">
        <w:rPr>
          <w:color w:val="FF0000"/>
        </w:rPr>
        <w:t xml:space="preserve">, </w:t>
      </w:r>
      <w:r w:rsidR="002A605A">
        <w:t xml:space="preserve">VLE is two types. First, a VLE can consist of software sol by an organisation to educational institutions such as CMS and LMS. On the other hand, a VLE can be set by teachers with free software such as Skype or other software. Teachers find </w:t>
      </w:r>
      <w:r w:rsidR="00E2461F">
        <w:t xml:space="preserve">VLEs significant, meaningful and fascinating because they can easily communicate with students and provide information regarding their course. </w:t>
      </w:r>
    </w:p>
    <w:p w14:paraId="1629CDFF" w14:textId="77777777" w:rsidR="00E2461F" w:rsidRPr="0013365F" w:rsidRDefault="009E7650" w:rsidP="006B6524">
      <w:pPr>
        <w:rPr>
          <w:b/>
        </w:rPr>
      </w:pPr>
      <w:r w:rsidRPr="0013365F">
        <w:rPr>
          <w:b/>
        </w:rPr>
        <w:t>The impact of VLEs on teachers as well as students</w:t>
      </w:r>
    </w:p>
    <w:p w14:paraId="5CD0710C" w14:textId="2AFFA2D9" w:rsidR="00E2461F" w:rsidRDefault="009E7650" w:rsidP="006B6524">
      <w:r>
        <w:t>Ac</w:t>
      </w:r>
      <w:r w:rsidR="00D07A43">
        <w:t xml:space="preserve">cording to </w:t>
      </w:r>
      <w:r w:rsidR="00D07A43">
        <w:rPr>
          <w:shd w:val="clear" w:color="auto" w:fill="FFFFFF"/>
        </w:rPr>
        <w:t>Hettiarachchi and Wickramasinghe (2016</w:t>
      </w:r>
      <w:r w:rsidR="007F2714">
        <w:t>), universities and other educational institutions</w:t>
      </w:r>
      <w:r w:rsidR="00DA07B2">
        <w:t xml:space="preserve"> implement assistive technology, also called as VLE, which enables teachers as well students </w:t>
      </w:r>
      <w:r w:rsidR="00A76149">
        <w:t xml:space="preserve">to engage entirely in their educational programs and </w:t>
      </w:r>
      <w:r w:rsidR="009F7A37">
        <w:t xml:space="preserve">get essential supports without any issues. Many universities provide online classes to students because sometimes it is not possible to </w:t>
      </w:r>
      <w:r w:rsidR="00D520EA">
        <w:t xml:space="preserve">physically attend whenever they need. Therefore, VLE is the most significant solution to these matters and </w:t>
      </w:r>
      <w:r w:rsidR="0013365F">
        <w:t xml:space="preserve">support students to learn without any issues. </w:t>
      </w:r>
      <w:r w:rsidR="00DD5338">
        <w:t xml:space="preserve">Moreover, teachers can also provide </w:t>
      </w:r>
      <w:r w:rsidR="00C94ED0">
        <w:t xml:space="preserve">information and essential classes through VLE, which would not be possible to provide in </w:t>
      </w:r>
      <w:r w:rsidR="00ED7404">
        <w:t>urgency</w:t>
      </w:r>
      <w:r w:rsidR="00C94ED0">
        <w:t xml:space="preserve"> or class due to some reasons</w:t>
      </w:r>
      <w:r w:rsidR="00756104">
        <w:t xml:space="preserve"> </w:t>
      </w:r>
      <w:r w:rsidR="00756104" w:rsidRPr="00756104">
        <w:rPr>
          <w:color w:val="FF0000"/>
        </w:rPr>
        <w:t>like COVID-19 pandemic</w:t>
      </w:r>
      <w:r w:rsidR="00C94ED0" w:rsidRPr="00756104">
        <w:rPr>
          <w:color w:val="FF0000"/>
        </w:rPr>
        <w:t>.</w:t>
      </w:r>
      <w:r w:rsidR="00C94ED0">
        <w:t xml:space="preserve"> Therefore, </w:t>
      </w:r>
      <w:r w:rsidR="00ED7404">
        <w:t>VLE ensures that students should learn seamlessly without affecting their study. Also,</w:t>
      </w:r>
      <w:r w:rsidR="00550268">
        <w:t xml:space="preserve"> </w:t>
      </w:r>
      <w:r w:rsidR="00ED7404">
        <w:t xml:space="preserve">teachers become more accessible and can provide various </w:t>
      </w:r>
      <w:r w:rsidR="00B206A9">
        <w:t>information</w:t>
      </w:r>
      <w:r w:rsidR="00ED7404">
        <w:t xml:space="preserve"> to students </w:t>
      </w:r>
      <w:r w:rsidR="00B206A9">
        <w:t xml:space="preserve">to enhance their learning. Moreover, many online courses and tests are available, in which students can learn any professional course through online supported with VLE. </w:t>
      </w:r>
      <w:r w:rsidR="00F17348">
        <w:t>In the busy schedule, VLE enables students and teachers to learn and flexibly continue their study</w:t>
      </w:r>
      <w:r w:rsidR="00675A8F">
        <w:t xml:space="preserve">. </w:t>
      </w:r>
      <w:r w:rsidR="00EB4AFD">
        <w:t>The</w:t>
      </w:r>
      <w:r w:rsidR="006B318B">
        <w:t>refore, VLE has positive impacts on teachers and the education and learning of students.</w:t>
      </w:r>
      <w:r w:rsidR="00C84187">
        <w:t xml:space="preserve"> VLE is also beneficial for those students who travel a long distance to come to university. Hence, those students can attend classes at staying there at home</w:t>
      </w:r>
      <w:r w:rsidR="00366B7B">
        <w:t xml:space="preserve"> </w:t>
      </w:r>
      <w:r w:rsidR="00366B7B" w:rsidRPr="00366B7B">
        <w:rPr>
          <w:color w:val="FF0000"/>
        </w:rPr>
        <w:t>(</w:t>
      </w:r>
      <w:r w:rsidR="00366B7B" w:rsidRPr="00366B7B">
        <w:rPr>
          <w:color w:val="FF0000"/>
          <w:shd w:val="clear" w:color="auto" w:fill="FFFFFF"/>
        </w:rPr>
        <w:t>Herrera, 2017)</w:t>
      </w:r>
      <w:r w:rsidR="00C84187" w:rsidRPr="00366B7B">
        <w:rPr>
          <w:color w:val="FF0000"/>
        </w:rPr>
        <w:t xml:space="preserve">.  </w:t>
      </w:r>
    </w:p>
    <w:p w14:paraId="438DC927" w14:textId="77777777" w:rsidR="006B318B" w:rsidRPr="00397632" w:rsidRDefault="009E7650" w:rsidP="006B6524">
      <w:pPr>
        <w:rPr>
          <w:b/>
        </w:rPr>
      </w:pPr>
      <w:r w:rsidRPr="00397632">
        <w:rPr>
          <w:b/>
        </w:rPr>
        <w:t>Issues associated with VLEs</w:t>
      </w:r>
    </w:p>
    <w:p w14:paraId="316AB74F" w14:textId="72BE4F2F" w:rsidR="006B318B" w:rsidRDefault="009E7650" w:rsidP="006B6524">
      <w:r>
        <w:lastRenderedPageBreak/>
        <w:t xml:space="preserve">As stated by </w:t>
      </w:r>
      <w:r w:rsidR="00D07A43">
        <w:rPr>
          <w:shd w:val="clear" w:color="auto" w:fill="FFFFFF"/>
        </w:rPr>
        <w:t>Rahayu</w:t>
      </w:r>
      <w:r w:rsidR="00D07A43">
        <w:t xml:space="preserve"> </w:t>
      </w:r>
      <w:r w:rsidR="00D07A43" w:rsidRPr="00D07A43">
        <w:rPr>
          <w:i/>
        </w:rPr>
        <w:t>et al</w:t>
      </w:r>
      <w:r w:rsidR="00D07A43">
        <w:t xml:space="preserve">. </w:t>
      </w:r>
      <w:r>
        <w:t>(</w:t>
      </w:r>
      <w:r w:rsidR="00D07A43">
        <w:t>2018</w:t>
      </w:r>
      <w:r>
        <w:t xml:space="preserve">), the </w:t>
      </w:r>
      <w:r w:rsidR="00C84187">
        <w:t>significant</w:t>
      </w:r>
      <w:r>
        <w:t xml:space="preserve"> issue that is associated with VLE is the lack of training for teachers. It has been found that the </w:t>
      </w:r>
      <w:r w:rsidR="009B3158">
        <w:t>teacher</w:t>
      </w:r>
      <w:r w:rsidR="00435E80">
        <w:t xml:space="preserve">s find it a complicated way of </w:t>
      </w:r>
      <w:r w:rsidR="00435E80" w:rsidRPr="00435E80">
        <w:rPr>
          <w:color w:val="FF0000"/>
        </w:rPr>
        <w:t>teaching</w:t>
      </w:r>
      <w:r w:rsidR="009B3158" w:rsidRPr="00435E80">
        <w:rPr>
          <w:color w:val="FF0000"/>
        </w:rPr>
        <w:t xml:space="preserve"> </w:t>
      </w:r>
      <w:r w:rsidR="009B3158">
        <w:t>because they are not familiar with advanced technologies</w:t>
      </w:r>
      <w:r w:rsidR="00435E80">
        <w:t xml:space="preserve"> </w:t>
      </w:r>
      <w:r w:rsidR="00435E80" w:rsidRPr="00435E80">
        <w:rPr>
          <w:color w:val="FF0000"/>
        </w:rPr>
        <w:t>like VLE</w:t>
      </w:r>
      <w:r w:rsidR="009B3158" w:rsidRPr="00435E80">
        <w:rPr>
          <w:color w:val="FF0000"/>
        </w:rPr>
        <w:t xml:space="preserve">. </w:t>
      </w:r>
      <w:r w:rsidR="009B3158">
        <w:t xml:space="preserve">Moreover, </w:t>
      </w:r>
      <w:r w:rsidR="00C84187">
        <w:t>sometimes teachers are</w:t>
      </w:r>
      <w:r w:rsidR="009B3158">
        <w:t xml:space="preserve"> unable to </w:t>
      </w:r>
      <w:r w:rsidR="00C84187">
        <w:t>prepare learning material through VLE in time. The primary issue that is associated with VLE is the network</w:t>
      </w:r>
      <w:r w:rsidR="00360018">
        <w:t xml:space="preserve"> (</w:t>
      </w:r>
      <w:r w:rsidR="00360018" w:rsidRPr="00360018">
        <w:rPr>
          <w:color w:val="FF0000"/>
          <w:shd w:val="clear" w:color="auto" w:fill="FFFFFF"/>
        </w:rPr>
        <w:t>Rahayu</w:t>
      </w:r>
      <w:r w:rsidR="00360018" w:rsidRPr="00360018">
        <w:rPr>
          <w:color w:val="FF0000"/>
        </w:rPr>
        <w:t xml:space="preserve"> </w:t>
      </w:r>
      <w:r w:rsidR="00360018" w:rsidRPr="00360018">
        <w:rPr>
          <w:i/>
          <w:color w:val="FF0000"/>
        </w:rPr>
        <w:t>et al</w:t>
      </w:r>
      <w:r w:rsidR="00360018" w:rsidRPr="00360018">
        <w:rPr>
          <w:color w:val="FF0000"/>
        </w:rPr>
        <w:t>., 2018</w:t>
      </w:r>
      <w:r w:rsidR="00360018">
        <w:t>)</w:t>
      </w:r>
      <w:r w:rsidR="00C84187">
        <w:t xml:space="preserve">. It has been found that many universities, located in rural areas, are not that much technologically advanced, and have internet issues. </w:t>
      </w:r>
      <w:r w:rsidR="00340374">
        <w:t xml:space="preserve">Therefore, due to the lack of internet connection, students are unable to learn through VLE, which they can learn better presenting at school or universities. </w:t>
      </w:r>
      <w:r w:rsidR="00360018" w:rsidRPr="00360018">
        <w:rPr>
          <w:color w:val="FF0000"/>
        </w:rPr>
        <w:t>Thus</w:t>
      </w:r>
      <w:r w:rsidR="009906D3" w:rsidRPr="00360018">
        <w:rPr>
          <w:color w:val="FF0000"/>
        </w:rPr>
        <w:t xml:space="preserve">, </w:t>
      </w:r>
      <w:r w:rsidR="009906D3">
        <w:t xml:space="preserve">it disturbs the learning </w:t>
      </w:r>
      <w:r w:rsidR="00D36C6C">
        <w:t xml:space="preserve">and engagement between teachers and students. </w:t>
      </w:r>
      <w:r w:rsidR="00182057">
        <w:t xml:space="preserve">Hence, these are the issues associated with the </w:t>
      </w:r>
      <w:r w:rsidR="00425989">
        <w:t xml:space="preserve">VLE. </w:t>
      </w:r>
    </w:p>
    <w:p w14:paraId="660718E1" w14:textId="77777777" w:rsidR="006B6524" w:rsidRDefault="009E7650" w:rsidP="005C24BA">
      <w:pPr>
        <w:pStyle w:val="Heading1"/>
      </w:pPr>
      <w:bookmarkStart w:id="9" w:name="_Toc47977905"/>
      <w:bookmarkStart w:id="10" w:name="_Toc48152700"/>
      <w:r>
        <w:t>Methodology</w:t>
      </w:r>
      <w:bookmarkEnd w:id="9"/>
      <w:bookmarkEnd w:id="10"/>
    </w:p>
    <w:p w14:paraId="39525F02" w14:textId="25CBC045" w:rsidR="00425989" w:rsidRPr="00425989" w:rsidRDefault="009E7650" w:rsidP="00425989">
      <w:r>
        <w:t>The methodology is the essential part of a research which tends the research towards its success. For this research positivism, philosophy has been chosen because it applies scientific principles to understand aspects precisely. The descriptive research design has been selected because the amount of data is high. The deductive approach can be the most suitable approach for this research because it starts with general aspects and ends with a précised reaction</w:t>
      </w:r>
      <w:r w:rsidR="00610DA2">
        <w:t xml:space="preserve"> (</w:t>
      </w:r>
      <w:r w:rsidR="00610DA2">
        <w:rPr>
          <w:shd w:val="clear" w:color="auto" w:fill="FFFFFF"/>
        </w:rPr>
        <w:t>Tuffour, 2017)</w:t>
      </w:r>
      <w:r>
        <w:t xml:space="preserve">. For this particular research study, </w:t>
      </w:r>
      <w:r w:rsidR="0013117C">
        <w:t>primary and secondary, both data collection method has been chosen</w:t>
      </w:r>
      <w:r w:rsidR="00610DA2">
        <w:t xml:space="preserve"> (</w:t>
      </w:r>
      <w:r w:rsidR="00610DA2">
        <w:rPr>
          <w:shd w:val="clear" w:color="auto" w:fill="FFFFFF"/>
        </w:rPr>
        <w:t xml:space="preserve">Berthiaume </w:t>
      </w:r>
      <w:r w:rsidR="00610DA2" w:rsidRPr="00610DA2">
        <w:rPr>
          <w:i/>
          <w:shd w:val="clear" w:color="auto" w:fill="FFFFFF"/>
        </w:rPr>
        <w:t>et al</w:t>
      </w:r>
      <w:r w:rsidR="00610DA2">
        <w:rPr>
          <w:shd w:val="clear" w:color="auto" w:fill="FFFFFF"/>
        </w:rPr>
        <w:t>., 2019)</w:t>
      </w:r>
      <w:r w:rsidR="0013117C">
        <w:t>. An online survey has been conducted</w:t>
      </w:r>
      <w:r w:rsidR="00072244">
        <w:t xml:space="preserve"> with 25 respondents</w:t>
      </w:r>
      <w:r w:rsidR="005D515F">
        <w:t xml:space="preserve"> from the </w:t>
      </w:r>
      <w:r w:rsidR="005D515F" w:rsidRPr="00D86207">
        <w:rPr>
          <w:b/>
          <w:i/>
        </w:rPr>
        <w:t>University of Wales Trinity Saint David London</w:t>
      </w:r>
      <w:r w:rsidR="005D515F">
        <w:t xml:space="preserve"> Campus</w:t>
      </w:r>
      <w:r w:rsidR="0013117C">
        <w:t xml:space="preserve"> for primary data collection. Moreover, thematic </w:t>
      </w:r>
      <w:r w:rsidR="000F02A8">
        <w:t>analysis has</w:t>
      </w:r>
      <w:r w:rsidR="0013117C">
        <w:t xml:space="preserve"> been done </w:t>
      </w:r>
      <w:r w:rsidR="00AC57D4">
        <w:t xml:space="preserve">as secondary data collection. Both these methods of data collection have been selected because it will give an immense amount of data </w:t>
      </w:r>
      <w:r w:rsidR="00EA4D61">
        <w:t>to evident this study precisely. Random sampling method has been chosen, and a few people have been chosen for the survey</w:t>
      </w:r>
      <w:r w:rsidR="00610DA2">
        <w:t xml:space="preserve"> (</w:t>
      </w:r>
      <w:r w:rsidR="00610DA2">
        <w:rPr>
          <w:shd w:val="clear" w:color="auto" w:fill="FFFFFF"/>
        </w:rPr>
        <w:t>Taherdoost, 2016)</w:t>
      </w:r>
      <w:r w:rsidR="00EA4D61">
        <w:t xml:space="preserve">. </w:t>
      </w:r>
      <w:r w:rsidR="009205C4" w:rsidRPr="009205C4">
        <w:rPr>
          <w:color w:val="FF0000"/>
        </w:rPr>
        <w:t xml:space="preserve">Graphs and charts are </w:t>
      </w:r>
      <w:r w:rsidR="00EA4D61" w:rsidRPr="009205C4">
        <w:rPr>
          <w:color w:val="FF0000"/>
        </w:rPr>
        <w:t xml:space="preserve">selected </w:t>
      </w:r>
      <w:r w:rsidR="00D07A43" w:rsidRPr="009205C4">
        <w:rPr>
          <w:color w:val="FF0000"/>
        </w:rPr>
        <w:t xml:space="preserve">to </w:t>
      </w:r>
      <w:r w:rsidR="00D07A43">
        <w:t>analyse primary and secondary data</w:t>
      </w:r>
      <w:r w:rsidR="00610DA2">
        <w:t xml:space="preserve"> (</w:t>
      </w:r>
      <w:r w:rsidR="00610DA2">
        <w:rPr>
          <w:shd w:val="clear" w:color="auto" w:fill="FFFFFF"/>
        </w:rPr>
        <w:t xml:space="preserve">Moncayo </w:t>
      </w:r>
      <w:r w:rsidR="00610DA2" w:rsidRPr="00610DA2">
        <w:rPr>
          <w:i/>
          <w:shd w:val="clear" w:color="auto" w:fill="FFFFFF"/>
        </w:rPr>
        <w:t>et al</w:t>
      </w:r>
      <w:r w:rsidR="00610DA2">
        <w:rPr>
          <w:shd w:val="clear" w:color="auto" w:fill="FFFFFF"/>
        </w:rPr>
        <w:t>., 2017)</w:t>
      </w:r>
      <w:r w:rsidR="00D07A43">
        <w:t>. No people are forced and harmed during the survey, and all data have been protected with the Data Protection Act 1998</w:t>
      </w:r>
      <w:r w:rsidR="00610DA2">
        <w:t xml:space="preserve"> (</w:t>
      </w:r>
      <w:r w:rsidR="00610DA2">
        <w:rPr>
          <w:shd w:val="clear" w:color="auto" w:fill="FFFFFF"/>
        </w:rPr>
        <w:t>Carey, 2018)</w:t>
      </w:r>
      <w:r w:rsidR="00D07A43">
        <w:t>.</w:t>
      </w:r>
    </w:p>
    <w:p w14:paraId="28139F74" w14:textId="77777777" w:rsidR="006B6524" w:rsidRDefault="009E7650" w:rsidP="005C24BA">
      <w:pPr>
        <w:pStyle w:val="Heading1"/>
      </w:pPr>
      <w:bookmarkStart w:id="11" w:name="_Toc47977906"/>
      <w:bookmarkStart w:id="12" w:name="_Toc48152701"/>
      <w:r>
        <w:t xml:space="preserve">Primary data </w:t>
      </w:r>
      <w:r w:rsidR="00B228C8">
        <w:t>collection</w:t>
      </w:r>
      <w:bookmarkEnd w:id="11"/>
      <w:bookmarkEnd w:id="12"/>
    </w:p>
    <w:p w14:paraId="13D8E2CF" w14:textId="77777777" w:rsidR="00D07A43" w:rsidRDefault="009E7650" w:rsidP="00D07A43">
      <w:pPr>
        <w:pStyle w:val="Heading1"/>
      </w:pPr>
      <w:bookmarkStart w:id="13" w:name="_Toc47977907"/>
      <w:bookmarkStart w:id="14" w:name="_Toc48152702"/>
      <w:r>
        <w:t>Questionnaire</w:t>
      </w:r>
      <w:bookmarkEnd w:id="13"/>
      <w:bookmarkEnd w:id="14"/>
      <w:r>
        <w:t xml:space="preserve"> </w:t>
      </w:r>
    </w:p>
    <w:p w14:paraId="0281E57C" w14:textId="77777777" w:rsidR="00D07A43" w:rsidRPr="007A00A7" w:rsidRDefault="009E7650" w:rsidP="003468A8">
      <w:pPr>
        <w:pStyle w:val="ListParagraph"/>
        <w:numPr>
          <w:ilvl w:val="0"/>
          <w:numId w:val="4"/>
        </w:numPr>
        <w:rPr>
          <w:b/>
        </w:rPr>
      </w:pPr>
      <w:r w:rsidRPr="007A00A7">
        <w:rPr>
          <w:b/>
        </w:rPr>
        <w:t>What is your gender?</w:t>
      </w:r>
    </w:p>
    <w:p w14:paraId="4C4D880F" w14:textId="77777777" w:rsidR="003468A8" w:rsidRDefault="009E7650" w:rsidP="003468A8">
      <w:pPr>
        <w:pStyle w:val="ListParagraph"/>
        <w:numPr>
          <w:ilvl w:val="0"/>
          <w:numId w:val="5"/>
        </w:numPr>
      </w:pPr>
      <w:r>
        <w:t>Male</w:t>
      </w:r>
    </w:p>
    <w:p w14:paraId="55698243" w14:textId="77777777" w:rsidR="003468A8" w:rsidRDefault="009E7650" w:rsidP="003468A8">
      <w:pPr>
        <w:pStyle w:val="ListParagraph"/>
        <w:numPr>
          <w:ilvl w:val="0"/>
          <w:numId w:val="5"/>
        </w:numPr>
      </w:pPr>
      <w:r>
        <w:t>Female</w:t>
      </w:r>
    </w:p>
    <w:p w14:paraId="4BB73AE0" w14:textId="77777777" w:rsidR="003468A8" w:rsidRDefault="009E7650" w:rsidP="003468A8">
      <w:pPr>
        <w:pStyle w:val="ListParagraph"/>
        <w:numPr>
          <w:ilvl w:val="0"/>
          <w:numId w:val="5"/>
        </w:numPr>
      </w:pPr>
      <w:r>
        <w:lastRenderedPageBreak/>
        <w:t>LGBTQ</w:t>
      </w:r>
    </w:p>
    <w:p w14:paraId="4F5A8ADA" w14:textId="77777777" w:rsidR="007E63FC" w:rsidRDefault="009E7650" w:rsidP="002A431B">
      <w:pPr>
        <w:jc w:val="center"/>
      </w:pPr>
      <w:r>
        <w:rPr>
          <w:noProof/>
        </w:rPr>
        <w:drawing>
          <wp:inline distT="0" distB="0" distL="0" distR="0" wp14:anchorId="7CAB09DF" wp14:editId="48A6BC81">
            <wp:extent cx="4705350" cy="20288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24141" name="Picture 1"/>
                    <pic:cNvPicPr>
                      <a:picLocks noChangeAspect="1" noChangeArrowheads="1"/>
                    </pic:cNvPicPr>
                  </pic:nvPicPr>
                  <pic:blipFill>
                    <a:blip r:embed="rId6"/>
                    <a:stretch>
                      <a:fillRect/>
                    </a:stretch>
                  </pic:blipFill>
                  <pic:spPr bwMode="auto">
                    <a:xfrm>
                      <a:off x="0" y="0"/>
                      <a:ext cx="4705350" cy="2028825"/>
                    </a:xfrm>
                    <a:prstGeom prst="rect">
                      <a:avLst/>
                    </a:prstGeom>
                    <a:noFill/>
                    <a:ln w="9525">
                      <a:noFill/>
                      <a:miter lim="800000"/>
                      <a:headEnd/>
                      <a:tailEnd/>
                    </a:ln>
                  </pic:spPr>
                </pic:pic>
              </a:graphicData>
            </a:graphic>
          </wp:inline>
        </w:drawing>
      </w:r>
    </w:p>
    <w:p w14:paraId="5F8DA11D" w14:textId="77777777" w:rsidR="00CD151B" w:rsidRPr="00CD151B" w:rsidRDefault="009E7650" w:rsidP="00CD151B">
      <w:pPr>
        <w:jc w:val="center"/>
        <w:rPr>
          <w:b/>
        </w:rPr>
      </w:pPr>
      <w:r w:rsidRPr="00CD151B">
        <w:rPr>
          <w:b/>
        </w:rPr>
        <w:t>Figure 1: Gender categorisation</w:t>
      </w:r>
    </w:p>
    <w:p w14:paraId="576AC028" w14:textId="77777777" w:rsidR="00D07A43" w:rsidRPr="00477168" w:rsidRDefault="009E7650" w:rsidP="003468A8">
      <w:pPr>
        <w:pStyle w:val="ListParagraph"/>
        <w:numPr>
          <w:ilvl w:val="0"/>
          <w:numId w:val="4"/>
        </w:numPr>
        <w:rPr>
          <w:b/>
        </w:rPr>
      </w:pPr>
      <w:r w:rsidRPr="00477168">
        <w:rPr>
          <w:b/>
        </w:rPr>
        <w:t>Do you agree that the popularity of VLE has increased rapidly in recent times?</w:t>
      </w:r>
    </w:p>
    <w:p w14:paraId="355AAA94" w14:textId="77777777" w:rsidR="003468A8" w:rsidRDefault="009E7650" w:rsidP="003468A8">
      <w:pPr>
        <w:pStyle w:val="ListParagraph"/>
        <w:numPr>
          <w:ilvl w:val="0"/>
          <w:numId w:val="6"/>
        </w:numPr>
      </w:pPr>
      <w:r>
        <w:t>Strongly agree</w:t>
      </w:r>
    </w:p>
    <w:p w14:paraId="724EC6C1" w14:textId="77777777" w:rsidR="003468A8" w:rsidRDefault="009E7650" w:rsidP="003468A8">
      <w:pPr>
        <w:pStyle w:val="ListParagraph"/>
        <w:numPr>
          <w:ilvl w:val="0"/>
          <w:numId w:val="6"/>
        </w:numPr>
      </w:pPr>
      <w:r>
        <w:t>Agree</w:t>
      </w:r>
    </w:p>
    <w:p w14:paraId="532BD5E5" w14:textId="77777777" w:rsidR="003468A8" w:rsidRDefault="009E7650" w:rsidP="003468A8">
      <w:pPr>
        <w:pStyle w:val="ListParagraph"/>
        <w:numPr>
          <w:ilvl w:val="0"/>
          <w:numId w:val="6"/>
        </w:numPr>
      </w:pPr>
      <w:r>
        <w:t>Neither Agree nor disagree</w:t>
      </w:r>
    </w:p>
    <w:p w14:paraId="53B98EBA" w14:textId="77777777" w:rsidR="003468A8" w:rsidRDefault="009E7650" w:rsidP="003468A8">
      <w:pPr>
        <w:pStyle w:val="ListParagraph"/>
        <w:numPr>
          <w:ilvl w:val="0"/>
          <w:numId w:val="6"/>
        </w:numPr>
      </w:pPr>
      <w:r>
        <w:t>Disagree</w:t>
      </w:r>
    </w:p>
    <w:p w14:paraId="10A55BED" w14:textId="77777777" w:rsidR="007E63FC" w:rsidRDefault="009E7650" w:rsidP="002A431B">
      <w:pPr>
        <w:jc w:val="center"/>
      </w:pPr>
      <w:r>
        <w:rPr>
          <w:noProof/>
        </w:rPr>
        <w:drawing>
          <wp:inline distT="0" distB="0" distL="0" distR="0" wp14:anchorId="3F9A6A85" wp14:editId="21F53900">
            <wp:extent cx="5495925" cy="20478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73758" name="Picture 4"/>
                    <pic:cNvPicPr>
                      <a:picLocks noChangeAspect="1" noChangeArrowheads="1"/>
                    </pic:cNvPicPr>
                  </pic:nvPicPr>
                  <pic:blipFill>
                    <a:blip r:embed="rId7"/>
                    <a:stretch>
                      <a:fillRect/>
                    </a:stretch>
                  </pic:blipFill>
                  <pic:spPr bwMode="auto">
                    <a:xfrm>
                      <a:off x="0" y="0"/>
                      <a:ext cx="5495925" cy="2047875"/>
                    </a:xfrm>
                    <a:prstGeom prst="rect">
                      <a:avLst/>
                    </a:prstGeom>
                    <a:noFill/>
                    <a:ln w="9525">
                      <a:noFill/>
                      <a:miter lim="800000"/>
                      <a:headEnd/>
                      <a:tailEnd/>
                    </a:ln>
                  </pic:spPr>
                </pic:pic>
              </a:graphicData>
            </a:graphic>
          </wp:inline>
        </w:drawing>
      </w:r>
    </w:p>
    <w:p w14:paraId="32C44B38" w14:textId="77777777" w:rsidR="00CD151B" w:rsidRPr="00CD151B" w:rsidRDefault="009E7650" w:rsidP="00CD151B">
      <w:pPr>
        <w:jc w:val="center"/>
        <w:rPr>
          <w:b/>
        </w:rPr>
      </w:pPr>
      <w:r w:rsidRPr="00CD151B">
        <w:rPr>
          <w:b/>
        </w:rPr>
        <w:t>Figure 2: Increasing popularity of VLE</w:t>
      </w:r>
    </w:p>
    <w:p w14:paraId="2F867F0F" w14:textId="77777777" w:rsidR="00D07A43" w:rsidRPr="00477168" w:rsidRDefault="009E7650" w:rsidP="003468A8">
      <w:pPr>
        <w:pStyle w:val="ListParagraph"/>
        <w:numPr>
          <w:ilvl w:val="0"/>
          <w:numId w:val="4"/>
        </w:numPr>
        <w:rPr>
          <w:b/>
        </w:rPr>
      </w:pPr>
      <w:r w:rsidRPr="00477168">
        <w:rPr>
          <w:b/>
        </w:rPr>
        <w:t>Do you agree</w:t>
      </w:r>
      <w:r w:rsidR="003E08E9" w:rsidRPr="00477168">
        <w:rPr>
          <w:b/>
        </w:rPr>
        <w:t xml:space="preserve"> VLE is vital for students? </w:t>
      </w:r>
    </w:p>
    <w:p w14:paraId="55C52283" w14:textId="77777777" w:rsidR="00111685" w:rsidRDefault="009E7650" w:rsidP="00111685">
      <w:pPr>
        <w:pStyle w:val="ListParagraph"/>
        <w:numPr>
          <w:ilvl w:val="0"/>
          <w:numId w:val="7"/>
        </w:numPr>
      </w:pPr>
      <w:r>
        <w:t>Strongly Agree</w:t>
      </w:r>
    </w:p>
    <w:p w14:paraId="06C9E10C" w14:textId="77777777" w:rsidR="00111685" w:rsidRDefault="009E7650" w:rsidP="00111685">
      <w:pPr>
        <w:pStyle w:val="ListParagraph"/>
        <w:numPr>
          <w:ilvl w:val="0"/>
          <w:numId w:val="7"/>
        </w:numPr>
      </w:pPr>
      <w:r>
        <w:t>Agree</w:t>
      </w:r>
    </w:p>
    <w:p w14:paraId="09CB3A97" w14:textId="77777777" w:rsidR="00111685" w:rsidRDefault="009E7650" w:rsidP="00111685">
      <w:pPr>
        <w:pStyle w:val="ListParagraph"/>
        <w:numPr>
          <w:ilvl w:val="0"/>
          <w:numId w:val="7"/>
        </w:numPr>
      </w:pPr>
      <w:r>
        <w:t>Neither Agree nor disagree</w:t>
      </w:r>
    </w:p>
    <w:p w14:paraId="5493734B" w14:textId="77777777" w:rsidR="00111685" w:rsidRDefault="009E7650" w:rsidP="00111685">
      <w:pPr>
        <w:pStyle w:val="ListParagraph"/>
        <w:numPr>
          <w:ilvl w:val="0"/>
          <w:numId w:val="7"/>
        </w:numPr>
      </w:pPr>
      <w:r>
        <w:t>Disagree</w:t>
      </w:r>
    </w:p>
    <w:p w14:paraId="37BAE62E" w14:textId="77777777" w:rsidR="007E63FC" w:rsidRDefault="009E7650" w:rsidP="002A431B">
      <w:pPr>
        <w:jc w:val="center"/>
      </w:pPr>
      <w:r>
        <w:rPr>
          <w:noProof/>
        </w:rPr>
        <w:lastRenderedPageBreak/>
        <w:drawing>
          <wp:inline distT="0" distB="0" distL="0" distR="0" wp14:anchorId="57986FD1" wp14:editId="0E069552">
            <wp:extent cx="5372100" cy="21621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10211" name="Picture 7"/>
                    <pic:cNvPicPr>
                      <a:picLocks noChangeAspect="1" noChangeArrowheads="1"/>
                    </pic:cNvPicPr>
                  </pic:nvPicPr>
                  <pic:blipFill>
                    <a:blip r:embed="rId8"/>
                    <a:stretch>
                      <a:fillRect/>
                    </a:stretch>
                  </pic:blipFill>
                  <pic:spPr bwMode="auto">
                    <a:xfrm>
                      <a:off x="0" y="0"/>
                      <a:ext cx="5372100" cy="2162175"/>
                    </a:xfrm>
                    <a:prstGeom prst="rect">
                      <a:avLst/>
                    </a:prstGeom>
                    <a:noFill/>
                    <a:ln w="9525">
                      <a:noFill/>
                      <a:miter lim="800000"/>
                      <a:headEnd/>
                      <a:tailEnd/>
                    </a:ln>
                  </pic:spPr>
                </pic:pic>
              </a:graphicData>
            </a:graphic>
          </wp:inline>
        </w:drawing>
      </w:r>
    </w:p>
    <w:p w14:paraId="181D35B3" w14:textId="77777777" w:rsidR="00CD151B" w:rsidRPr="00CD151B" w:rsidRDefault="009E7650" w:rsidP="00CD151B">
      <w:pPr>
        <w:jc w:val="center"/>
        <w:rPr>
          <w:b/>
        </w:rPr>
      </w:pPr>
      <w:r w:rsidRPr="00CD151B">
        <w:rPr>
          <w:b/>
        </w:rPr>
        <w:t>Figure 3: Importance of VLE for students</w:t>
      </w:r>
    </w:p>
    <w:p w14:paraId="33A1D657" w14:textId="77777777" w:rsidR="00D07A43" w:rsidRPr="00443D6F" w:rsidRDefault="009E7650" w:rsidP="00111685">
      <w:pPr>
        <w:pStyle w:val="ListParagraph"/>
        <w:numPr>
          <w:ilvl w:val="0"/>
          <w:numId w:val="4"/>
        </w:numPr>
        <w:rPr>
          <w:b/>
        </w:rPr>
      </w:pPr>
      <w:r w:rsidRPr="00443D6F">
        <w:rPr>
          <w:b/>
        </w:rPr>
        <w:t>Is VLE superior to traditional learning?</w:t>
      </w:r>
    </w:p>
    <w:p w14:paraId="62A897ED" w14:textId="77777777" w:rsidR="00111685" w:rsidRDefault="009E7650" w:rsidP="00111685">
      <w:pPr>
        <w:pStyle w:val="ListParagraph"/>
        <w:numPr>
          <w:ilvl w:val="0"/>
          <w:numId w:val="8"/>
        </w:numPr>
      </w:pPr>
      <w:r>
        <w:t>Yes</w:t>
      </w:r>
    </w:p>
    <w:p w14:paraId="78D95482" w14:textId="77777777" w:rsidR="00111685" w:rsidRDefault="009E7650" w:rsidP="00111685">
      <w:pPr>
        <w:pStyle w:val="ListParagraph"/>
        <w:numPr>
          <w:ilvl w:val="0"/>
          <w:numId w:val="8"/>
        </w:numPr>
      </w:pPr>
      <w:r>
        <w:t>No</w:t>
      </w:r>
    </w:p>
    <w:p w14:paraId="448BF144" w14:textId="77777777" w:rsidR="00111685" w:rsidRDefault="009E7650" w:rsidP="00111685">
      <w:pPr>
        <w:pStyle w:val="ListParagraph"/>
        <w:numPr>
          <w:ilvl w:val="0"/>
          <w:numId w:val="8"/>
        </w:numPr>
      </w:pPr>
      <w:r>
        <w:t>Cannot say</w:t>
      </w:r>
    </w:p>
    <w:p w14:paraId="47B3A93A" w14:textId="77777777" w:rsidR="007E63FC" w:rsidRDefault="009E7650" w:rsidP="002A431B">
      <w:pPr>
        <w:jc w:val="center"/>
      </w:pPr>
      <w:r>
        <w:rPr>
          <w:noProof/>
        </w:rPr>
        <w:drawing>
          <wp:inline distT="0" distB="0" distL="0" distR="0" wp14:anchorId="2D9B2FF3" wp14:editId="358B49DB">
            <wp:extent cx="4476750" cy="22860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21916" name="Picture 10"/>
                    <pic:cNvPicPr>
                      <a:picLocks noChangeAspect="1" noChangeArrowheads="1"/>
                    </pic:cNvPicPr>
                  </pic:nvPicPr>
                  <pic:blipFill>
                    <a:blip r:embed="rId9"/>
                    <a:stretch>
                      <a:fillRect/>
                    </a:stretch>
                  </pic:blipFill>
                  <pic:spPr bwMode="auto">
                    <a:xfrm>
                      <a:off x="0" y="0"/>
                      <a:ext cx="4476750" cy="2286000"/>
                    </a:xfrm>
                    <a:prstGeom prst="rect">
                      <a:avLst/>
                    </a:prstGeom>
                    <a:noFill/>
                    <a:ln w="9525">
                      <a:noFill/>
                      <a:miter lim="800000"/>
                      <a:headEnd/>
                      <a:tailEnd/>
                    </a:ln>
                  </pic:spPr>
                </pic:pic>
              </a:graphicData>
            </a:graphic>
          </wp:inline>
        </w:drawing>
      </w:r>
    </w:p>
    <w:p w14:paraId="526FE2A5" w14:textId="77777777" w:rsidR="00CD151B" w:rsidRPr="00CD151B" w:rsidRDefault="009E7650" w:rsidP="00CD151B">
      <w:pPr>
        <w:jc w:val="center"/>
        <w:rPr>
          <w:b/>
        </w:rPr>
      </w:pPr>
      <w:r w:rsidRPr="00CD151B">
        <w:rPr>
          <w:b/>
        </w:rPr>
        <w:t>Figure 4: Superiority of VLE over traditional learning</w:t>
      </w:r>
    </w:p>
    <w:p w14:paraId="2956C635" w14:textId="77777777" w:rsidR="00D07A43" w:rsidRPr="00443D6F" w:rsidRDefault="009E7650" w:rsidP="00111685">
      <w:pPr>
        <w:pStyle w:val="ListParagraph"/>
        <w:numPr>
          <w:ilvl w:val="0"/>
          <w:numId w:val="4"/>
        </w:numPr>
        <w:rPr>
          <w:b/>
        </w:rPr>
      </w:pPr>
      <w:r w:rsidRPr="00443D6F">
        <w:rPr>
          <w:b/>
        </w:rPr>
        <w:t>Must every educational institution implement VLE?</w:t>
      </w:r>
    </w:p>
    <w:p w14:paraId="00FEB92C" w14:textId="77777777" w:rsidR="00111685" w:rsidRDefault="009E7650" w:rsidP="00AE32DA">
      <w:pPr>
        <w:pStyle w:val="ListParagraph"/>
        <w:numPr>
          <w:ilvl w:val="0"/>
          <w:numId w:val="9"/>
        </w:numPr>
      </w:pPr>
      <w:r>
        <w:t>Strongly agree</w:t>
      </w:r>
    </w:p>
    <w:p w14:paraId="47127F43" w14:textId="77777777" w:rsidR="00AE32DA" w:rsidRDefault="009E7650" w:rsidP="00AE32DA">
      <w:pPr>
        <w:pStyle w:val="ListParagraph"/>
        <w:numPr>
          <w:ilvl w:val="0"/>
          <w:numId w:val="9"/>
        </w:numPr>
      </w:pPr>
      <w:r>
        <w:t>Agree</w:t>
      </w:r>
    </w:p>
    <w:p w14:paraId="2BA9029C" w14:textId="77777777" w:rsidR="00AE32DA" w:rsidRDefault="009E7650" w:rsidP="00AE32DA">
      <w:pPr>
        <w:pStyle w:val="ListParagraph"/>
        <w:numPr>
          <w:ilvl w:val="0"/>
          <w:numId w:val="9"/>
        </w:numPr>
      </w:pPr>
      <w:r>
        <w:t>Neither Agree nor disagree</w:t>
      </w:r>
    </w:p>
    <w:p w14:paraId="0DD5F4BD" w14:textId="77777777" w:rsidR="00AE32DA" w:rsidRDefault="009E7650" w:rsidP="00AE32DA">
      <w:pPr>
        <w:pStyle w:val="ListParagraph"/>
        <w:numPr>
          <w:ilvl w:val="0"/>
          <w:numId w:val="9"/>
        </w:numPr>
      </w:pPr>
      <w:r>
        <w:t>Disagree</w:t>
      </w:r>
    </w:p>
    <w:p w14:paraId="641AB6DF" w14:textId="77777777" w:rsidR="007E63FC" w:rsidRDefault="009E7650" w:rsidP="002A431B">
      <w:pPr>
        <w:jc w:val="center"/>
      </w:pPr>
      <w:r>
        <w:rPr>
          <w:noProof/>
        </w:rPr>
        <w:lastRenderedPageBreak/>
        <w:drawing>
          <wp:inline distT="0" distB="0" distL="0" distR="0" wp14:anchorId="3B9D2276" wp14:editId="163FE2C9">
            <wp:extent cx="5505450" cy="183832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032531" name="Picture 13"/>
                    <pic:cNvPicPr>
                      <a:picLocks noChangeAspect="1" noChangeArrowheads="1"/>
                    </pic:cNvPicPr>
                  </pic:nvPicPr>
                  <pic:blipFill>
                    <a:blip r:embed="rId10"/>
                    <a:stretch>
                      <a:fillRect/>
                    </a:stretch>
                  </pic:blipFill>
                  <pic:spPr bwMode="auto">
                    <a:xfrm>
                      <a:off x="0" y="0"/>
                      <a:ext cx="5505450" cy="1838325"/>
                    </a:xfrm>
                    <a:prstGeom prst="rect">
                      <a:avLst/>
                    </a:prstGeom>
                    <a:noFill/>
                    <a:ln w="9525">
                      <a:noFill/>
                      <a:miter lim="800000"/>
                      <a:headEnd/>
                      <a:tailEnd/>
                    </a:ln>
                  </pic:spPr>
                </pic:pic>
              </a:graphicData>
            </a:graphic>
          </wp:inline>
        </w:drawing>
      </w:r>
    </w:p>
    <w:p w14:paraId="6FE67C66" w14:textId="77777777" w:rsidR="00CD151B" w:rsidRPr="00CD151B" w:rsidRDefault="009E7650" w:rsidP="00CD151B">
      <w:pPr>
        <w:jc w:val="center"/>
        <w:rPr>
          <w:b/>
        </w:rPr>
      </w:pPr>
      <w:r w:rsidRPr="00CD151B">
        <w:rPr>
          <w:b/>
        </w:rPr>
        <w:t xml:space="preserve">Figure 5: Requirements for implementing VLE </w:t>
      </w:r>
    </w:p>
    <w:p w14:paraId="783F4AC4" w14:textId="77777777" w:rsidR="00D07A43" w:rsidRPr="00443D6F" w:rsidRDefault="009E7650" w:rsidP="00AE32DA">
      <w:pPr>
        <w:pStyle w:val="ListParagraph"/>
        <w:numPr>
          <w:ilvl w:val="0"/>
          <w:numId w:val="4"/>
        </w:numPr>
        <w:rPr>
          <w:b/>
        </w:rPr>
      </w:pPr>
      <w:r w:rsidRPr="00443D6F">
        <w:rPr>
          <w:b/>
        </w:rPr>
        <w:t>How much is VLE helpful for you?</w:t>
      </w:r>
    </w:p>
    <w:p w14:paraId="2F2428D5" w14:textId="77777777" w:rsidR="00AE32DA" w:rsidRDefault="009E7650" w:rsidP="00AE32DA">
      <w:pPr>
        <w:pStyle w:val="ListParagraph"/>
        <w:numPr>
          <w:ilvl w:val="0"/>
          <w:numId w:val="10"/>
        </w:numPr>
      </w:pPr>
      <w:r>
        <w:t>Very much helpful</w:t>
      </w:r>
    </w:p>
    <w:p w14:paraId="193F2EF3" w14:textId="77777777" w:rsidR="00AE32DA" w:rsidRDefault="009E7650" w:rsidP="00AE32DA">
      <w:pPr>
        <w:pStyle w:val="ListParagraph"/>
        <w:numPr>
          <w:ilvl w:val="0"/>
          <w:numId w:val="10"/>
        </w:numPr>
      </w:pPr>
      <w:r>
        <w:t>Helpful</w:t>
      </w:r>
    </w:p>
    <w:p w14:paraId="27F8E344" w14:textId="77777777" w:rsidR="00AE32DA" w:rsidRDefault="009E7650" w:rsidP="00AE32DA">
      <w:pPr>
        <w:pStyle w:val="ListParagraph"/>
        <w:numPr>
          <w:ilvl w:val="0"/>
          <w:numId w:val="10"/>
        </w:numPr>
      </w:pPr>
      <w:r>
        <w:t>Somehow helpful</w:t>
      </w:r>
    </w:p>
    <w:p w14:paraId="12336A05" w14:textId="77777777" w:rsidR="00AE32DA" w:rsidRDefault="009E7650" w:rsidP="00AE32DA">
      <w:pPr>
        <w:pStyle w:val="ListParagraph"/>
        <w:numPr>
          <w:ilvl w:val="0"/>
          <w:numId w:val="10"/>
        </w:numPr>
      </w:pPr>
      <w:r>
        <w:t>Not so helpful</w:t>
      </w:r>
    </w:p>
    <w:p w14:paraId="5976EBC6" w14:textId="77777777" w:rsidR="00CD151B" w:rsidRDefault="009E7650" w:rsidP="002A431B">
      <w:pPr>
        <w:jc w:val="center"/>
      </w:pPr>
      <w:r>
        <w:rPr>
          <w:noProof/>
        </w:rPr>
        <w:drawing>
          <wp:inline distT="0" distB="0" distL="0" distR="0" wp14:anchorId="2BEBEB4C" wp14:editId="14AE97E1">
            <wp:extent cx="4848225" cy="2133600"/>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149862" name="Picture 16"/>
                    <pic:cNvPicPr>
                      <a:picLocks noChangeAspect="1" noChangeArrowheads="1"/>
                    </pic:cNvPicPr>
                  </pic:nvPicPr>
                  <pic:blipFill>
                    <a:blip r:embed="rId11"/>
                    <a:stretch>
                      <a:fillRect/>
                    </a:stretch>
                  </pic:blipFill>
                  <pic:spPr bwMode="auto">
                    <a:xfrm>
                      <a:off x="0" y="0"/>
                      <a:ext cx="4848225" cy="2133600"/>
                    </a:xfrm>
                    <a:prstGeom prst="rect">
                      <a:avLst/>
                    </a:prstGeom>
                    <a:noFill/>
                    <a:ln w="9525">
                      <a:noFill/>
                      <a:miter lim="800000"/>
                      <a:headEnd/>
                      <a:tailEnd/>
                    </a:ln>
                  </pic:spPr>
                </pic:pic>
              </a:graphicData>
            </a:graphic>
          </wp:inline>
        </w:drawing>
      </w:r>
    </w:p>
    <w:p w14:paraId="42400058" w14:textId="77777777" w:rsidR="00CD151B" w:rsidRPr="00CD151B" w:rsidRDefault="009E7650" w:rsidP="00CD151B">
      <w:pPr>
        <w:jc w:val="center"/>
        <w:rPr>
          <w:b/>
        </w:rPr>
      </w:pPr>
      <w:r w:rsidRPr="00CD151B">
        <w:rPr>
          <w:b/>
        </w:rPr>
        <w:t>Figure 6: Frequency of helpfulness of VLE</w:t>
      </w:r>
    </w:p>
    <w:p w14:paraId="2C59FBA6" w14:textId="77777777" w:rsidR="00D07A43" w:rsidRPr="00443D6F" w:rsidRDefault="009E7650" w:rsidP="00AE32DA">
      <w:pPr>
        <w:pStyle w:val="ListParagraph"/>
        <w:numPr>
          <w:ilvl w:val="0"/>
          <w:numId w:val="4"/>
        </w:numPr>
        <w:rPr>
          <w:b/>
        </w:rPr>
      </w:pPr>
      <w:r w:rsidRPr="00443D6F">
        <w:rPr>
          <w:b/>
        </w:rPr>
        <w:t>Does VLE support y</w:t>
      </w:r>
      <w:r w:rsidR="002930CC" w:rsidRPr="00443D6F">
        <w:rPr>
          <w:b/>
        </w:rPr>
        <w:t>ou in your education activities?</w:t>
      </w:r>
    </w:p>
    <w:p w14:paraId="1317D451" w14:textId="77777777" w:rsidR="002930CC" w:rsidRDefault="009E7650" w:rsidP="002930CC">
      <w:pPr>
        <w:pStyle w:val="ListParagraph"/>
        <w:numPr>
          <w:ilvl w:val="0"/>
          <w:numId w:val="11"/>
        </w:numPr>
      </w:pPr>
      <w:r>
        <w:t>Strongly Agree</w:t>
      </w:r>
    </w:p>
    <w:p w14:paraId="1438E612" w14:textId="77777777" w:rsidR="002930CC" w:rsidRDefault="009E7650" w:rsidP="002930CC">
      <w:pPr>
        <w:pStyle w:val="ListParagraph"/>
        <w:numPr>
          <w:ilvl w:val="0"/>
          <w:numId w:val="11"/>
        </w:numPr>
      </w:pPr>
      <w:r>
        <w:t>Agree</w:t>
      </w:r>
    </w:p>
    <w:p w14:paraId="65DEEE51" w14:textId="77777777" w:rsidR="002930CC" w:rsidRDefault="009E7650" w:rsidP="002930CC">
      <w:pPr>
        <w:pStyle w:val="ListParagraph"/>
        <w:numPr>
          <w:ilvl w:val="0"/>
          <w:numId w:val="11"/>
        </w:numPr>
      </w:pPr>
      <w:r>
        <w:t>Neither Agree nor disagree</w:t>
      </w:r>
    </w:p>
    <w:p w14:paraId="346998F4" w14:textId="77777777" w:rsidR="00AE32DA" w:rsidRDefault="009E7650" w:rsidP="002930CC">
      <w:pPr>
        <w:pStyle w:val="ListParagraph"/>
        <w:numPr>
          <w:ilvl w:val="0"/>
          <w:numId w:val="11"/>
        </w:numPr>
      </w:pPr>
      <w:r>
        <w:t>Disagree</w:t>
      </w:r>
    </w:p>
    <w:p w14:paraId="521DA853" w14:textId="77777777" w:rsidR="00CD151B" w:rsidRDefault="009E7650" w:rsidP="002A431B">
      <w:pPr>
        <w:jc w:val="center"/>
      </w:pPr>
      <w:r>
        <w:rPr>
          <w:noProof/>
        </w:rPr>
        <w:lastRenderedPageBreak/>
        <w:drawing>
          <wp:inline distT="0" distB="0" distL="0" distR="0" wp14:anchorId="09056157" wp14:editId="2E740ED6">
            <wp:extent cx="5095875" cy="2124075"/>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83356" name="Picture 19"/>
                    <pic:cNvPicPr>
                      <a:picLocks noChangeAspect="1" noChangeArrowheads="1"/>
                    </pic:cNvPicPr>
                  </pic:nvPicPr>
                  <pic:blipFill>
                    <a:blip r:embed="rId12"/>
                    <a:stretch>
                      <a:fillRect/>
                    </a:stretch>
                  </pic:blipFill>
                  <pic:spPr bwMode="auto">
                    <a:xfrm>
                      <a:off x="0" y="0"/>
                      <a:ext cx="5095875" cy="2124075"/>
                    </a:xfrm>
                    <a:prstGeom prst="rect">
                      <a:avLst/>
                    </a:prstGeom>
                    <a:noFill/>
                    <a:ln w="9525">
                      <a:noFill/>
                      <a:miter lim="800000"/>
                      <a:headEnd/>
                      <a:tailEnd/>
                    </a:ln>
                  </pic:spPr>
                </pic:pic>
              </a:graphicData>
            </a:graphic>
          </wp:inline>
        </w:drawing>
      </w:r>
    </w:p>
    <w:p w14:paraId="56CF5044" w14:textId="77777777" w:rsidR="00CD151B" w:rsidRPr="00FA3138" w:rsidRDefault="009E7650" w:rsidP="00FA3138">
      <w:pPr>
        <w:jc w:val="center"/>
        <w:rPr>
          <w:b/>
        </w:rPr>
      </w:pPr>
      <w:r w:rsidRPr="00FA3138">
        <w:rPr>
          <w:b/>
        </w:rPr>
        <w:t xml:space="preserve">Figure 7: </w:t>
      </w:r>
      <w:r w:rsidR="003E71F4">
        <w:rPr>
          <w:b/>
        </w:rPr>
        <w:t xml:space="preserve">Support of VLE in </w:t>
      </w:r>
      <w:r w:rsidR="00FA3138" w:rsidRPr="00FA3138">
        <w:rPr>
          <w:b/>
        </w:rPr>
        <w:t>education activities</w:t>
      </w:r>
    </w:p>
    <w:p w14:paraId="6A4731EB" w14:textId="77777777" w:rsidR="00D07A43" w:rsidRPr="00443D6F" w:rsidRDefault="009E7650" w:rsidP="002930CC">
      <w:pPr>
        <w:pStyle w:val="ListParagraph"/>
        <w:numPr>
          <w:ilvl w:val="0"/>
          <w:numId w:val="4"/>
        </w:numPr>
        <w:rPr>
          <w:b/>
        </w:rPr>
      </w:pPr>
      <w:r w:rsidRPr="00443D6F">
        <w:rPr>
          <w:b/>
        </w:rPr>
        <w:t>Do you think that VLE has some drawbacks?</w:t>
      </w:r>
    </w:p>
    <w:p w14:paraId="4852EFD1" w14:textId="77777777" w:rsidR="002930CC" w:rsidRDefault="009E7650" w:rsidP="002930CC">
      <w:pPr>
        <w:pStyle w:val="ListParagraph"/>
        <w:numPr>
          <w:ilvl w:val="0"/>
          <w:numId w:val="12"/>
        </w:numPr>
      </w:pPr>
      <w:r>
        <w:t>Yes</w:t>
      </w:r>
    </w:p>
    <w:p w14:paraId="30C710E6" w14:textId="77777777" w:rsidR="002930CC" w:rsidRDefault="009E7650" w:rsidP="002930CC">
      <w:pPr>
        <w:pStyle w:val="ListParagraph"/>
        <w:numPr>
          <w:ilvl w:val="0"/>
          <w:numId w:val="12"/>
        </w:numPr>
      </w:pPr>
      <w:r>
        <w:t>No</w:t>
      </w:r>
    </w:p>
    <w:p w14:paraId="5FE01794" w14:textId="77777777" w:rsidR="002930CC" w:rsidRDefault="009E7650" w:rsidP="002930CC">
      <w:pPr>
        <w:pStyle w:val="ListParagraph"/>
        <w:numPr>
          <w:ilvl w:val="0"/>
          <w:numId w:val="12"/>
        </w:numPr>
      </w:pPr>
      <w:r>
        <w:t>Cannot say</w:t>
      </w:r>
    </w:p>
    <w:p w14:paraId="32F5624E" w14:textId="77777777" w:rsidR="00CD151B" w:rsidRDefault="009E7650" w:rsidP="002A431B">
      <w:pPr>
        <w:jc w:val="center"/>
      </w:pPr>
      <w:r>
        <w:rPr>
          <w:noProof/>
        </w:rPr>
        <w:drawing>
          <wp:inline distT="0" distB="0" distL="0" distR="0" wp14:anchorId="356A057A" wp14:editId="3F60FC13">
            <wp:extent cx="4733925" cy="2219325"/>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08767" name="Picture 22"/>
                    <pic:cNvPicPr>
                      <a:picLocks noChangeAspect="1" noChangeArrowheads="1"/>
                    </pic:cNvPicPr>
                  </pic:nvPicPr>
                  <pic:blipFill>
                    <a:blip r:embed="rId13"/>
                    <a:stretch>
                      <a:fillRect/>
                    </a:stretch>
                  </pic:blipFill>
                  <pic:spPr bwMode="auto">
                    <a:xfrm>
                      <a:off x="0" y="0"/>
                      <a:ext cx="4733925" cy="2219325"/>
                    </a:xfrm>
                    <a:prstGeom prst="rect">
                      <a:avLst/>
                    </a:prstGeom>
                    <a:noFill/>
                    <a:ln w="9525">
                      <a:noFill/>
                      <a:miter lim="800000"/>
                      <a:headEnd/>
                      <a:tailEnd/>
                    </a:ln>
                  </pic:spPr>
                </pic:pic>
              </a:graphicData>
            </a:graphic>
          </wp:inline>
        </w:drawing>
      </w:r>
    </w:p>
    <w:p w14:paraId="0AC92680" w14:textId="77777777" w:rsidR="003E71F4" w:rsidRPr="003E71F4" w:rsidRDefault="009E7650" w:rsidP="003E71F4">
      <w:pPr>
        <w:jc w:val="center"/>
        <w:rPr>
          <w:b/>
        </w:rPr>
      </w:pPr>
      <w:r w:rsidRPr="003E71F4">
        <w:rPr>
          <w:b/>
        </w:rPr>
        <w:t>Figure 8: Drawbacks of VLE</w:t>
      </w:r>
    </w:p>
    <w:p w14:paraId="61D6C002" w14:textId="77777777" w:rsidR="00D07A43" w:rsidRPr="00443D6F" w:rsidRDefault="009E7650" w:rsidP="002930CC">
      <w:pPr>
        <w:pStyle w:val="ListParagraph"/>
        <w:numPr>
          <w:ilvl w:val="0"/>
          <w:numId w:val="4"/>
        </w:numPr>
        <w:rPr>
          <w:b/>
        </w:rPr>
      </w:pPr>
      <w:r w:rsidRPr="00443D6F">
        <w:rPr>
          <w:b/>
        </w:rPr>
        <w:t>Does the drawback impact your learning significantly?</w:t>
      </w:r>
    </w:p>
    <w:p w14:paraId="0690FFD2" w14:textId="77777777" w:rsidR="002930CC" w:rsidRPr="003B70C6" w:rsidRDefault="009E7650" w:rsidP="002930CC">
      <w:pPr>
        <w:pStyle w:val="ListParagraph"/>
        <w:numPr>
          <w:ilvl w:val="0"/>
          <w:numId w:val="13"/>
        </w:numPr>
      </w:pPr>
      <w:r w:rsidRPr="003B70C6">
        <w:t>Yes</w:t>
      </w:r>
    </w:p>
    <w:p w14:paraId="03B2CEC5" w14:textId="77777777" w:rsidR="002930CC" w:rsidRDefault="009E7650" w:rsidP="002930CC">
      <w:pPr>
        <w:pStyle w:val="ListParagraph"/>
        <w:numPr>
          <w:ilvl w:val="0"/>
          <w:numId w:val="13"/>
        </w:numPr>
      </w:pPr>
      <w:r>
        <w:t>No</w:t>
      </w:r>
    </w:p>
    <w:p w14:paraId="7DB306DF" w14:textId="77777777" w:rsidR="002930CC" w:rsidRDefault="009E7650" w:rsidP="002930CC">
      <w:pPr>
        <w:pStyle w:val="ListParagraph"/>
        <w:numPr>
          <w:ilvl w:val="0"/>
          <w:numId w:val="13"/>
        </w:numPr>
      </w:pPr>
      <w:r>
        <w:t>Cannot say</w:t>
      </w:r>
    </w:p>
    <w:p w14:paraId="581B98C3" w14:textId="77777777" w:rsidR="00CD151B" w:rsidRDefault="009E7650" w:rsidP="002A431B">
      <w:pPr>
        <w:jc w:val="center"/>
      </w:pPr>
      <w:r>
        <w:rPr>
          <w:noProof/>
        </w:rPr>
        <w:lastRenderedPageBreak/>
        <w:drawing>
          <wp:inline distT="0" distB="0" distL="0" distR="0" wp14:anchorId="06B34E2E" wp14:editId="27CAF60E">
            <wp:extent cx="4352925" cy="2152650"/>
            <wp:effectExtent l="1905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92811" name="Picture 25"/>
                    <pic:cNvPicPr>
                      <a:picLocks noChangeAspect="1" noChangeArrowheads="1"/>
                    </pic:cNvPicPr>
                  </pic:nvPicPr>
                  <pic:blipFill>
                    <a:blip r:embed="rId14"/>
                    <a:stretch>
                      <a:fillRect/>
                    </a:stretch>
                  </pic:blipFill>
                  <pic:spPr bwMode="auto">
                    <a:xfrm>
                      <a:off x="0" y="0"/>
                      <a:ext cx="4352925" cy="2152650"/>
                    </a:xfrm>
                    <a:prstGeom prst="rect">
                      <a:avLst/>
                    </a:prstGeom>
                    <a:noFill/>
                    <a:ln w="9525">
                      <a:noFill/>
                      <a:miter lim="800000"/>
                      <a:headEnd/>
                      <a:tailEnd/>
                    </a:ln>
                  </pic:spPr>
                </pic:pic>
              </a:graphicData>
            </a:graphic>
          </wp:inline>
        </w:drawing>
      </w:r>
    </w:p>
    <w:p w14:paraId="35C06581" w14:textId="77777777" w:rsidR="003E71F4" w:rsidRPr="003E71F4" w:rsidRDefault="009E7650" w:rsidP="003E71F4">
      <w:pPr>
        <w:jc w:val="center"/>
        <w:rPr>
          <w:b/>
        </w:rPr>
      </w:pPr>
      <w:r w:rsidRPr="003E71F4">
        <w:rPr>
          <w:b/>
        </w:rPr>
        <w:t>Figure 9: Impact of drawbacks on learning</w:t>
      </w:r>
    </w:p>
    <w:p w14:paraId="3102D896" w14:textId="77777777" w:rsidR="00D07A43" w:rsidRPr="00443D6F" w:rsidRDefault="009E7650" w:rsidP="003C41E9">
      <w:pPr>
        <w:pStyle w:val="ListParagraph"/>
        <w:numPr>
          <w:ilvl w:val="0"/>
          <w:numId w:val="4"/>
        </w:numPr>
        <w:rPr>
          <w:b/>
        </w:rPr>
      </w:pPr>
      <w:r w:rsidRPr="00443D6F">
        <w:rPr>
          <w:b/>
        </w:rPr>
        <w:t>How do you think those issues must be solved for better learning through VLE?</w:t>
      </w:r>
    </w:p>
    <w:p w14:paraId="553BBA59" w14:textId="77777777" w:rsidR="003C41E9" w:rsidRDefault="009E7650" w:rsidP="003C41E9">
      <w:pPr>
        <w:pStyle w:val="ListParagraph"/>
        <w:numPr>
          <w:ilvl w:val="0"/>
          <w:numId w:val="14"/>
        </w:numPr>
      </w:pPr>
      <w:r>
        <w:t>More investment on VLE</w:t>
      </w:r>
    </w:p>
    <w:p w14:paraId="6F68C996" w14:textId="77777777" w:rsidR="003C41E9" w:rsidRDefault="009E7650" w:rsidP="003C41E9">
      <w:pPr>
        <w:pStyle w:val="ListParagraph"/>
        <w:numPr>
          <w:ilvl w:val="0"/>
          <w:numId w:val="14"/>
        </w:numPr>
      </w:pPr>
      <w:r>
        <w:t>Enhancement of infrastructure</w:t>
      </w:r>
    </w:p>
    <w:p w14:paraId="220A76DB" w14:textId="77777777" w:rsidR="003C41E9" w:rsidRDefault="009E7650" w:rsidP="003C41E9">
      <w:pPr>
        <w:pStyle w:val="ListParagraph"/>
        <w:numPr>
          <w:ilvl w:val="0"/>
          <w:numId w:val="14"/>
        </w:numPr>
      </w:pPr>
      <w:r>
        <w:t>Increasing the computer literacy of the students</w:t>
      </w:r>
    </w:p>
    <w:p w14:paraId="067E70AD" w14:textId="77777777" w:rsidR="00CD151B" w:rsidRDefault="009E7650" w:rsidP="00AD2294">
      <w:pPr>
        <w:jc w:val="center"/>
      </w:pPr>
      <w:r>
        <w:rPr>
          <w:noProof/>
        </w:rPr>
        <w:drawing>
          <wp:inline distT="0" distB="0" distL="0" distR="0" wp14:anchorId="304E4B88" wp14:editId="46B46F15">
            <wp:extent cx="5295900" cy="2409825"/>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07418" name="Picture 28"/>
                    <pic:cNvPicPr>
                      <a:picLocks noChangeAspect="1" noChangeArrowheads="1"/>
                    </pic:cNvPicPr>
                  </pic:nvPicPr>
                  <pic:blipFill>
                    <a:blip r:embed="rId15"/>
                    <a:stretch>
                      <a:fillRect/>
                    </a:stretch>
                  </pic:blipFill>
                  <pic:spPr bwMode="auto">
                    <a:xfrm>
                      <a:off x="0" y="0"/>
                      <a:ext cx="5295900" cy="2409825"/>
                    </a:xfrm>
                    <a:prstGeom prst="rect">
                      <a:avLst/>
                    </a:prstGeom>
                    <a:noFill/>
                    <a:ln w="9525">
                      <a:noFill/>
                      <a:miter lim="800000"/>
                      <a:headEnd/>
                      <a:tailEnd/>
                    </a:ln>
                  </pic:spPr>
                </pic:pic>
              </a:graphicData>
            </a:graphic>
          </wp:inline>
        </w:drawing>
      </w:r>
    </w:p>
    <w:p w14:paraId="3BB54A68" w14:textId="77777777" w:rsidR="003E71F4" w:rsidRPr="00AD2294" w:rsidRDefault="009E7650" w:rsidP="00AD2294">
      <w:pPr>
        <w:jc w:val="center"/>
        <w:rPr>
          <w:b/>
        </w:rPr>
      </w:pPr>
      <w:r w:rsidRPr="00AD2294">
        <w:rPr>
          <w:b/>
        </w:rPr>
        <w:t xml:space="preserve">Figure 10: </w:t>
      </w:r>
      <w:r w:rsidR="00AD2294" w:rsidRPr="00AD2294">
        <w:rPr>
          <w:b/>
        </w:rPr>
        <w:t>Solving issues associated with VLE</w:t>
      </w:r>
    </w:p>
    <w:p w14:paraId="34F43C0B" w14:textId="77777777" w:rsidR="006B6524" w:rsidRDefault="009E7650" w:rsidP="005C24BA">
      <w:pPr>
        <w:pStyle w:val="Heading1"/>
      </w:pPr>
      <w:bookmarkStart w:id="15" w:name="_Toc47977908"/>
      <w:bookmarkStart w:id="16" w:name="_Toc48152703"/>
      <w:r>
        <w:t>Secondary</w:t>
      </w:r>
      <w:r w:rsidR="000D55C6">
        <w:t xml:space="preserve"> data </w:t>
      </w:r>
      <w:r w:rsidR="00B228C8">
        <w:t>collection</w:t>
      </w:r>
      <w:bookmarkEnd w:id="15"/>
      <w:bookmarkEnd w:id="16"/>
      <w:r w:rsidR="000D55C6">
        <w:t xml:space="preserve"> </w:t>
      </w:r>
    </w:p>
    <w:p w14:paraId="18B037AF" w14:textId="77777777" w:rsidR="000D55C6" w:rsidRPr="000D55C6" w:rsidRDefault="009E7650" w:rsidP="000D55C6">
      <w:pPr>
        <w:rPr>
          <w:b/>
          <w:i/>
        </w:rPr>
      </w:pPr>
      <w:r w:rsidRPr="000D55C6">
        <w:rPr>
          <w:b/>
          <w:i/>
        </w:rPr>
        <w:t xml:space="preserve">Theme 1: Impact of the virtual learning environment </w:t>
      </w:r>
      <w:r w:rsidR="00165D7B">
        <w:rPr>
          <w:b/>
          <w:i/>
        </w:rPr>
        <w:t xml:space="preserve">on the </w:t>
      </w:r>
      <w:r w:rsidR="00165D7B" w:rsidRPr="00165D7B">
        <w:rPr>
          <w:b/>
          <w:i/>
        </w:rPr>
        <w:t>University of Wales Trinity Saint David London Campus</w:t>
      </w:r>
    </w:p>
    <w:p w14:paraId="3B54E534" w14:textId="77777777" w:rsidR="000D55C6" w:rsidRDefault="009E7650" w:rsidP="000D55C6">
      <w:r>
        <w:t>The virtual learning environment has created numerous impacts on both students and teachers and as well as on the institutions. The method has been successful in increasing the satisfaction of the students towards learning</w:t>
      </w:r>
      <w:r w:rsidR="009A7331">
        <w:t xml:space="preserve"> (Aljohani, Fayoumi and Hassan</w:t>
      </w:r>
      <w:r w:rsidR="009A7331" w:rsidRPr="006149F9">
        <w:t>, 2019</w:t>
      </w:r>
      <w:r w:rsidR="009A7331">
        <w:t>)</w:t>
      </w:r>
      <w:r>
        <w:t xml:space="preserve">. The engagement of </w:t>
      </w:r>
      <w:r>
        <w:lastRenderedPageBreak/>
        <w:t xml:space="preserve">the students has also increased due to it. Due to the use of VLE, students </w:t>
      </w:r>
      <w:r w:rsidR="00F37FB9">
        <w:t xml:space="preserve">of the University of Wales </w:t>
      </w:r>
      <w:r>
        <w:t>have been benefitted as because they can get accessed to various reading articles as per their need</w:t>
      </w:r>
      <w:r w:rsidR="00F37FB9">
        <w:t xml:space="preserve"> (</w:t>
      </w:r>
      <w:r w:rsidR="00F37FB9">
        <w:rPr>
          <w:shd w:val="clear" w:color="auto" w:fill="FFFFFF"/>
        </w:rPr>
        <w:t>Uwtsd, 2020)</w:t>
      </w:r>
      <w:r>
        <w:t>. As a result of that, VLE has exerted a significant impact on the enhancement of the skills of the learners</w:t>
      </w:r>
      <w:r w:rsidR="009A7331">
        <w:t xml:space="preserve"> (Aljohani, Fayoumi and Hassan</w:t>
      </w:r>
      <w:r w:rsidR="009A7331" w:rsidRPr="006149F9">
        <w:t>, 2019</w:t>
      </w:r>
      <w:r w:rsidR="009A7331">
        <w:t>)</w:t>
      </w:r>
      <w:r>
        <w:t>. Apart from that, the tool has also offered various benefits to the teachers as because the plan for the lessons and can do various administrative works due to this</w:t>
      </w:r>
      <w:r w:rsidR="009A7331">
        <w:t xml:space="preserve"> (Aljohani, Fayoumi and Hassan</w:t>
      </w:r>
      <w:r w:rsidR="009A7331" w:rsidRPr="006149F9">
        <w:t>, 2019</w:t>
      </w:r>
      <w:r w:rsidR="009A7331">
        <w:t>)</w:t>
      </w:r>
      <w:r>
        <w:t>. The institutions have also been benefitted as because they can attract a large number of individuals by offering this mode of learning.</w:t>
      </w:r>
      <w:r w:rsidR="005D515F">
        <w:t xml:space="preserve"> </w:t>
      </w:r>
      <w:r w:rsidR="005D515F">
        <w:rPr>
          <w:shd w:val="clear" w:color="auto" w:fill="FFFFFF"/>
        </w:rPr>
        <w:t xml:space="preserve">In the </w:t>
      </w:r>
      <w:r w:rsidR="005D515F" w:rsidRPr="000F4225">
        <w:rPr>
          <w:b/>
          <w:i/>
          <w:shd w:val="clear" w:color="auto" w:fill="FFFFFF"/>
        </w:rPr>
        <w:t>University of Wales</w:t>
      </w:r>
      <w:r w:rsidR="005D515F">
        <w:rPr>
          <w:shd w:val="clear" w:color="auto" w:fill="FFFFFF"/>
        </w:rPr>
        <w:t xml:space="preserve">, VLE is beneficial </w:t>
      </w:r>
      <w:r w:rsidR="005D515F">
        <w:t>to support part-time, distance learners within a blended provision (Davies and Harris</w:t>
      </w:r>
      <w:r w:rsidR="005D515F" w:rsidRPr="009C1C77">
        <w:t>, 2016</w:t>
      </w:r>
      <w:r w:rsidR="005D515F">
        <w:t xml:space="preserve">). </w:t>
      </w:r>
      <w:r>
        <w:t xml:space="preserve"> </w:t>
      </w:r>
      <w:r w:rsidR="00DF7ECD">
        <w:t>In the UK, the University of Edinburgh uses Virtual Learning Environment, and that offers support to 5000 courses in a year (</w:t>
      </w:r>
      <w:r w:rsidR="00DF7ECD">
        <w:rPr>
          <w:shd w:val="clear" w:color="auto" w:fill="FFFFFF"/>
        </w:rPr>
        <w:t>The University of Edinburgh,</w:t>
      </w:r>
      <w:r w:rsidR="00DF7ECD" w:rsidRPr="00DF7ECD">
        <w:rPr>
          <w:shd w:val="clear" w:color="auto" w:fill="FFFFFF"/>
        </w:rPr>
        <w:t xml:space="preserve"> 2020</w:t>
      </w:r>
      <w:r w:rsidR="00DF7ECD">
        <w:rPr>
          <w:shd w:val="clear" w:color="auto" w:fill="FFFFFF"/>
        </w:rPr>
        <w:t>)</w:t>
      </w:r>
      <w:r w:rsidR="00DF7ECD">
        <w:t xml:space="preserve">. </w:t>
      </w:r>
    </w:p>
    <w:p w14:paraId="42E9D14F" w14:textId="77777777" w:rsidR="000D55C6" w:rsidRPr="000D55C6" w:rsidRDefault="009E7650" w:rsidP="000D55C6">
      <w:pPr>
        <w:rPr>
          <w:b/>
          <w:i/>
        </w:rPr>
      </w:pPr>
      <w:r w:rsidRPr="000D55C6">
        <w:rPr>
          <w:b/>
          <w:i/>
        </w:rPr>
        <w:t>Theme 2: Issues associated with the virtual learning environment</w:t>
      </w:r>
    </w:p>
    <w:p w14:paraId="1F0FA03D" w14:textId="3EFCB5EB" w:rsidR="000D55C6" w:rsidRPr="00BF6A70" w:rsidRDefault="009E7650" w:rsidP="000D55C6">
      <w:pPr>
        <w:rPr>
          <w:color w:val="FF0000"/>
        </w:rPr>
      </w:pPr>
      <w:r>
        <w:t>In recent time, the Coventry University of the UK has decided to introduce VLE by seeing its rapid popularity</w:t>
      </w:r>
      <w:r w:rsidR="00521042">
        <w:t xml:space="preserve"> (</w:t>
      </w:r>
      <w:r w:rsidR="00521042">
        <w:rPr>
          <w:shd w:val="clear" w:color="auto" w:fill="FFFFFF"/>
        </w:rPr>
        <w:t>News</w:t>
      </w:r>
      <w:r w:rsidR="00521042" w:rsidRPr="00793481">
        <w:rPr>
          <w:shd w:val="clear" w:color="auto" w:fill="FFFFFF"/>
        </w:rPr>
        <w:t>, 2020</w:t>
      </w:r>
      <w:r w:rsidR="00521042">
        <w:rPr>
          <w:shd w:val="clear" w:color="auto" w:fill="FFFFFF"/>
        </w:rPr>
        <w:t>)</w:t>
      </w:r>
      <w:r>
        <w:t xml:space="preserve">.  </w:t>
      </w:r>
      <w:r w:rsidR="00C008D0">
        <w:t>Although VLE has seen immense growth in recent time among the students, the process has also raised various issues.</w:t>
      </w:r>
      <w:r w:rsidR="00961327">
        <w:t xml:space="preserve"> </w:t>
      </w:r>
      <w:r w:rsidR="005F3AF6" w:rsidRPr="005F3AF6">
        <w:rPr>
          <w:color w:val="FF0000"/>
        </w:rPr>
        <w:t>Though,</w:t>
      </w:r>
      <w:r w:rsidR="00961327" w:rsidRPr="005F3AF6">
        <w:rPr>
          <w:color w:val="FF0000"/>
        </w:rPr>
        <w:t xml:space="preserve"> </w:t>
      </w:r>
      <w:r w:rsidR="00961327">
        <w:t>the news is not specific about the University of Wales, it does raise a cause of concern.</w:t>
      </w:r>
      <w:r w:rsidR="00C008D0">
        <w:t xml:space="preserve"> It is difficult for learners to switch from the traditional learning method to online virtual learning</w:t>
      </w:r>
      <w:r w:rsidR="00BE6C65">
        <w:t xml:space="preserve"> (Orey and Rosa</w:t>
      </w:r>
      <w:r w:rsidR="00BE6C65" w:rsidRPr="00BE6C65">
        <w:t>, 2018</w:t>
      </w:r>
      <w:r w:rsidR="00BE6C65">
        <w:t>)</w:t>
      </w:r>
      <w:r w:rsidR="00C008D0">
        <w:t>. Therefore, adaptability has been the primary issue in this case. Apart from that, often, organisations lack in infrastructure that hinders the use of VLE</w:t>
      </w:r>
      <w:r w:rsidR="00BE6C65">
        <w:t xml:space="preserve"> (Orey and Rosa</w:t>
      </w:r>
      <w:r w:rsidR="00BE6C65" w:rsidRPr="00BE6C65">
        <w:t>, 2018</w:t>
      </w:r>
      <w:r w:rsidR="00BE6C65">
        <w:t>)</w:t>
      </w:r>
      <w:r w:rsidR="00C008D0">
        <w:t>. Often various technical issues use to act as a hindrance in cas</w:t>
      </w:r>
      <w:r w:rsidR="00BE6C65">
        <w:t>e of VLE, so this is one of the</w:t>
      </w:r>
      <w:r w:rsidR="00C008D0">
        <w:t xml:space="preserve"> significant </w:t>
      </w:r>
      <w:r w:rsidR="00BE6C65">
        <w:t>problems</w:t>
      </w:r>
      <w:r w:rsidR="00C008D0">
        <w:t>. Along with that, using this tool is not so easy for students who have difficulty in handling computer operations</w:t>
      </w:r>
      <w:r w:rsidR="00BE6C65">
        <w:t xml:space="preserve"> (Orey and Rosa</w:t>
      </w:r>
      <w:r w:rsidR="00BE6C65" w:rsidRPr="00BE6C65">
        <w:t>, 2018</w:t>
      </w:r>
      <w:r w:rsidR="00BE6C65">
        <w:t>)</w:t>
      </w:r>
      <w:r w:rsidR="00C008D0">
        <w:t xml:space="preserve">. Therefore, lacking in computer literacy has been a significant issue in the case of using VLE. </w:t>
      </w:r>
      <w:r w:rsidR="000B2608">
        <w:t>M</w:t>
      </w:r>
      <w:r w:rsidR="00C008D0">
        <w:t>aximum students face time-management issue while using VLE as online classes take am ample amount of time.</w:t>
      </w:r>
      <w:r w:rsidR="000B2608">
        <w:t xml:space="preserve"> Nonetheless, trying times like the COVID situations could be better balanced only because of VLE </w:t>
      </w:r>
      <w:r w:rsidR="00AE7523">
        <w:t>(</w:t>
      </w:r>
      <w:r w:rsidR="00AE7523">
        <w:rPr>
          <w:shd w:val="clear" w:color="auto" w:fill="FFFFFF"/>
        </w:rPr>
        <w:t>Uwtsd, 2020).</w:t>
      </w:r>
      <w:r w:rsidR="005F3AF6">
        <w:rPr>
          <w:shd w:val="clear" w:color="auto" w:fill="FFFFFF"/>
        </w:rPr>
        <w:t xml:space="preserve"> </w:t>
      </w:r>
      <w:r w:rsidR="005F3AF6" w:rsidRPr="00BF6A70">
        <w:rPr>
          <w:color w:val="FF0000"/>
          <w:shd w:val="clear" w:color="auto" w:fill="FFFFFF"/>
        </w:rPr>
        <w:t>It has also been found that more than 45% teachers are not familiar with using complicated technologies like VLE</w:t>
      </w:r>
      <w:r w:rsidR="00E03863" w:rsidRPr="00BF6A70">
        <w:rPr>
          <w:color w:val="FF0000"/>
          <w:shd w:val="clear" w:color="auto" w:fill="FFFFFF"/>
        </w:rPr>
        <w:t xml:space="preserve"> (</w:t>
      </w:r>
      <w:r w:rsidR="00994327" w:rsidRPr="00360018">
        <w:rPr>
          <w:color w:val="FF0000"/>
          <w:shd w:val="clear" w:color="auto" w:fill="FFFFFF"/>
        </w:rPr>
        <w:t>Rahayu</w:t>
      </w:r>
      <w:r w:rsidR="00994327" w:rsidRPr="00360018">
        <w:rPr>
          <w:color w:val="FF0000"/>
        </w:rPr>
        <w:t xml:space="preserve"> </w:t>
      </w:r>
      <w:r w:rsidR="00994327" w:rsidRPr="00360018">
        <w:rPr>
          <w:i/>
          <w:color w:val="FF0000"/>
        </w:rPr>
        <w:t>et al</w:t>
      </w:r>
      <w:r w:rsidR="00994327" w:rsidRPr="00360018">
        <w:rPr>
          <w:color w:val="FF0000"/>
        </w:rPr>
        <w:t>., 2018</w:t>
      </w:r>
      <w:r w:rsidR="00E03863" w:rsidRPr="00BF6A70">
        <w:rPr>
          <w:color w:val="FF0000"/>
          <w:shd w:val="clear" w:color="auto" w:fill="FFFFFF"/>
        </w:rPr>
        <w:t>). That is why they have to take special trainings so that they can teach their students through VLE.</w:t>
      </w:r>
      <w:r w:rsidR="00BF6A70">
        <w:rPr>
          <w:color w:val="FF0000"/>
          <w:shd w:val="clear" w:color="auto" w:fill="FFFFFF"/>
        </w:rPr>
        <w:t xml:space="preserve"> Hence, it can also be considered as another major issue of learning</w:t>
      </w:r>
      <w:r w:rsidR="00994327">
        <w:rPr>
          <w:color w:val="FF0000"/>
          <w:shd w:val="clear" w:color="auto" w:fill="FFFFFF"/>
        </w:rPr>
        <w:t xml:space="preserve"> through VLE.</w:t>
      </w:r>
      <w:r w:rsidR="00BF6A70">
        <w:rPr>
          <w:color w:val="FF0000"/>
          <w:shd w:val="clear" w:color="auto" w:fill="FFFFFF"/>
        </w:rPr>
        <w:t xml:space="preserve"> </w:t>
      </w:r>
    </w:p>
    <w:p w14:paraId="35830426" w14:textId="230C0F1C" w:rsidR="002A431B" w:rsidRPr="00F40FE7" w:rsidRDefault="009E7650" w:rsidP="005C24BA">
      <w:pPr>
        <w:pStyle w:val="Heading1"/>
        <w:rPr>
          <w:color w:val="FF0000"/>
        </w:rPr>
      </w:pPr>
      <w:bookmarkStart w:id="17" w:name="_Toc47977909"/>
      <w:bookmarkStart w:id="18" w:name="_Toc48152704"/>
      <w:r w:rsidRPr="00F40FE7">
        <w:rPr>
          <w:color w:val="FF0000"/>
        </w:rPr>
        <w:t>D</w:t>
      </w:r>
      <w:bookmarkEnd w:id="17"/>
      <w:r w:rsidR="00884A14" w:rsidRPr="00F40FE7">
        <w:rPr>
          <w:color w:val="FF0000"/>
        </w:rPr>
        <w:t>iscussion</w:t>
      </w:r>
      <w:bookmarkEnd w:id="18"/>
      <w:r w:rsidR="00884A14" w:rsidRPr="00F40FE7">
        <w:rPr>
          <w:color w:val="FF0000"/>
        </w:rPr>
        <w:t xml:space="preserve"> </w:t>
      </w:r>
    </w:p>
    <w:p w14:paraId="3C34AA9D" w14:textId="06850FF7" w:rsidR="00884A14" w:rsidRPr="0043256C" w:rsidRDefault="00884A14" w:rsidP="00884A14">
      <w:pPr>
        <w:rPr>
          <w:b/>
          <w:i/>
        </w:rPr>
      </w:pPr>
      <w:r w:rsidRPr="0043256C">
        <w:rPr>
          <w:b/>
          <w:i/>
        </w:rPr>
        <w:t>Objective 1: To analyse the impact of the virtual learning environment of the University of Wales Trinity Saint David London Campus</w:t>
      </w:r>
    </w:p>
    <w:p w14:paraId="634539D3" w14:textId="28F5FBE5" w:rsidR="0043256C" w:rsidRDefault="0043256C" w:rsidP="00884A14">
      <w:r>
        <w:lastRenderedPageBreak/>
        <w:t>From the first figure, it has been observed that the majority of respondents are male. It has been observed from the second figure that a large segment of respondents think that the popularity of VLE has increased rapidly in recent times. From the third figure, it has been seen that majority of the respondents opined that VLE is essential for the students. From the fourth figure, it has been observed that more than half of the respondents believe that virtual learning environment is superior to traditional learning in the University of Wales. It has been known from the fifth figure that majority of the respondents stated that e every educational institution should implement VLE. From the sixth figure, it has been observed that VLE has been helpful for the maximum number of respondents. It has been known from the seventh figure that majority of the respondents believe that VLE provides various supports in education activities.</w:t>
      </w:r>
    </w:p>
    <w:p w14:paraId="4B821456" w14:textId="39C222A4" w:rsidR="00884A14" w:rsidRDefault="00884A14" w:rsidP="00884A14">
      <w:pPr>
        <w:rPr>
          <w:b/>
          <w:i/>
        </w:rPr>
      </w:pPr>
      <w:r w:rsidRPr="0043256C">
        <w:rPr>
          <w:b/>
          <w:i/>
        </w:rPr>
        <w:t>Objective 2: To assess the issues associated with the virtual learning environment of the University of Wales Trinity Saint David London Campus</w:t>
      </w:r>
    </w:p>
    <w:p w14:paraId="7FA2A903" w14:textId="51DC0EC0" w:rsidR="0043256C" w:rsidRPr="0043256C" w:rsidRDefault="0043256C" w:rsidP="00884A14">
      <w:r>
        <w:t>From the eight-figure, it has been known that more than half of the respondents think that VLE has some drawbacks. It has been observed from the ninth figure that the disadvantages have created an impact on learning. From the tenth question, it has been known that enhancement of infrastructure is the primary solution to solve various issues related to VLE. From the secondary data, it has been known that VLE has increased the engagement of the students toward learning. Apart from that, it has offered immense satisfaction to the students as because an ample amount of resources have been accessible in this, especially during COVID 19 lockdown of recent times. It has also benefitted the teachers as they can create lessons easily. It has also been known that adaptability has been the primary disadvantage of VLE. Alongside, lacing in computer literacy is one of the disadvantages of this tool.</w:t>
      </w:r>
    </w:p>
    <w:p w14:paraId="58531623" w14:textId="7C34C585" w:rsidR="00884A14" w:rsidRDefault="00884A14" w:rsidP="00884A14">
      <w:pPr>
        <w:rPr>
          <w:b/>
          <w:i/>
        </w:rPr>
      </w:pPr>
      <w:r w:rsidRPr="0043256C">
        <w:rPr>
          <w:b/>
          <w:i/>
        </w:rPr>
        <w:t>Objective 3: To provide recommendations for improvement of the virtual learning environment of the University of Wales Trinity Saint David London Campus</w:t>
      </w:r>
    </w:p>
    <w:p w14:paraId="022ECD32" w14:textId="7854317A" w:rsidR="0043256C" w:rsidRPr="0043256C" w:rsidRDefault="0043256C" w:rsidP="00884A14">
      <w:r>
        <w:t xml:space="preserve">In order </w:t>
      </w:r>
      <w:r w:rsidR="00DB686C">
        <w:t xml:space="preserve">to resolve all the drawbacks of using VLE, some recommendations are provided below. </w:t>
      </w:r>
    </w:p>
    <w:p w14:paraId="7A44CB35" w14:textId="77777777" w:rsidR="00884A14" w:rsidRPr="00884A14" w:rsidRDefault="00884A14" w:rsidP="00884A14"/>
    <w:p w14:paraId="1954BBA6" w14:textId="77777777" w:rsidR="009E1ACA" w:rsidRDefault="009E7650" w:rsidP="009E1ACA">
      <w:pPr>
        <w:pStyle w:val="Heading1"/>
      </w:pPr>
      <w:bookmarkStart w:id="19" w:name="_Toc47977910"/>
      <w:bookmarkStart w:id="20" w:name="_Toc48152705"/>
      <w:r>
        <w:t>Conclusion</w:t>
      </w:r>
      <w:bookmarkEnd w:id="19"/>
      <w:bookmarkEnd w:id="20"/>
      <w:r>
        <w:t xml:space="preserve"> </w:t>
      </w:r>
    </w:p>
    <w:p w14:paraId="62AF8E78" w14:textId="77777777" w:rsidR="009E1ACA" w:rsidRDefault="009E7650" w:rsidP="009E1ACA">
      <w:r>
        <w:t xml:space="preserve">This report has been developed on the topic named Digital skills research methods. In this report, the rationale and objectives have been developed. A literature review has been done on </w:t>
      </w:r>
      <w:r>
        <w:lastRenderedPageBreak/>
        <w:t>the topic. The research methodologies have been discussed. A survey has been conducted with 25 respondents for gaining primary data. Alongside, secondary data has been gathered. The gathered data have been analysed using proper tools.</w:t>
      </w:r>
    </w:p>
    <w:p w14:paraId="03F97028" w14:textId="77777777" w:rsidR="009E1ACA" w:rsidRDefault="009E7650" w:rsidP="009E1ACA">
      <w:pPr>
        <w:pStyle w:val="Heading1"/>
      </w:pPr>
      <w:bookmarkStart w:id="21" w:name="_Toc47977911"/>
      <w:bookmarkStart w:id="22" w:name="_Toc48152706"/>
      <w:r>
        <w:t>Recommendations</w:t>
      </w:r>
      <w:bookmarkEnd w:id="21"/>
      <w:bookmarkEnd w:id="22"/>
    </w:p>
    <w:p w14:paraId="13506ADA" w14:textId="77777777" w:rsidR="00521042" w:rsidRDefault="009E7650" w:rsidP="00521042">
      <w:pPr>
        <w:pStyle w:val="ListParagraph"/>
        <w:numPr>
          <w:ilvl w:val="0"/>
          <w:numId w:val="15"/>
        </w:numPr>
      </w:pPr>
      <w:r>
        <w:t>One of the possible recommendations</w:t>
      </w:r>
      <w:r w:rsidR="004203D8">
        <w:t xml:space="preserve"> for the </w:t>
      </w:r>
      <w:r w:rsidR="004203D8" w:rsidRPr="000F4225">
        <w:rPr>
          <w:b/>
          <w:i/>
          <w:shd w:val="clear" w:color="auto" w:fill="FFFFFF"/>
        </w:rPr>
        <w:t>University of Wales</w:t>
      </w:r>
      <w:r>
        <w:t xml:space="preserve"> is that educational institutions should include proper infrastructure to support VLE. </w:t>
      </w:r>
    </w:p>
    <w:p w14:paraId="0F1FE924" w14:textId="77777777" w:rsidR="00521042" w:rsidRDefault="009E7650" w:rsidP="00521042">
      <w:pPr>
        <w:pStyle w:val="ListParagraph"/>
        <w:numPr>
          <w:ilvl w:val="0"/>
          <w:numId w:val="15"/>
        </w:numPr>
      </w:pPr>
      <w:r>
        <w:t>Another possible recommendation is that there is a high need for enhancing the computer literacy of the students</w:t>
      </w:r>
      <w:r w:rsidR="004203D8">
        <w:t xml:space="preserve"> of the university</w:t>
      </w:r>
      <w:r>
        <w:t>. It will be beneficial for adopting VLE readily.</w:t>
      </w:r>
    </w:p>
    <w:p w14:paraId="563FC98B" w14:textId="77777777" w:rsidR="002A431B" w:rsidRPr="002A431B" w:rsidRDefault="009E7650" w:rsidP="002A431B">
      <w:pPr>
        <w:pStyle w:val="ListParagraph"/>
        <w:numPr>
          <w:ilvl w:val="0"/>
          <w:numId w:val="15"/>
        </w:numPr>
      </w:pPr>
      <w:r>
        <w:t xml:space="preserve">Apart from that, creating awareness among students regarding VLE is another recommendation. </w:t>
      </w:r>
    </w:p>
    <w:p w14:paraId="6823AD90" w14:textId="77777777" w:rsidR="00D07A43" w:rsidRDefault="009E7650" w:rsidP="00610DA2">
      <w:r>
        <w:br w:type="page"/>
      </w:r>
    </w:p>
    <w:p w14:paraId="3BC665DF" w14:textId="77777777" w:rsidR="00D07A43" w:rsidRDefault="009E7650" w:rsidP="00D07A43">
      <w:pPr>
        <w:pStyle w:val="Heading1"/>
      </w:pPr>
      <w:bookmarkStart w:id="23" w:name="_Toc47977912"/>
      <w:bookmarkStart w:id="24" w:name="_Toc48152707"/>
      <w:r>
        <w:lastRenderedPageBreak/>
        <w:t>Reference list</w:t>
      </w:r>
      <w:bookmarkEnd w:id="23"/>
      <w:bookmarkEnd w:id="24"/>
    </w:p>
    <w:p w14:paraId="453EFFD1" w14:textId="77777777" w:rsidR="004203D8" w:rsidRDefault="009E7650" w:rsidP="00D07A43">
      <w:r w:rsidRPr="006149F9">
        <w:t xml:space="preserve">Aljohani, N.R., Fayoumi, A. and Hassan, S.U., 2019. Predicting at-risk students using clickstream data in the virtual learning environment. </w:t>
      </w:r>
      <w:r w:rsidRPr="00C337C2">
        <w:rPr>
          <w:i/>
          <w:color w:val="FF0000"/>
        </w:rPr>
        <w:t>Sustainability</w:t>
      </w:r>
      <w:r w:rsidRPr="006149F9">
        <w:t>, 11(24), p.7238.</w:t>
      </w:r>
    </w:p>
    <w:p w14:paraId="1CE8CCAB" w14:textId="77777777" w:rsidR="004203D8" w:rsidRDefault="009E7650" w:rsidP="00610DA2">
      <w:pPr>
        <w:rPr>
          <w:shd w:val="clear" w:color="auto" w:fill="FFFFFF"/>
        </w:rPr>
      </w:pPr>
      <w:r>
        <w:rPr>
          <w:shd w:val="clear" w:color="auto" w:fill="FFFFFF"/>
        </w:rPr>
        <w:t>Berthiaume, G.H., Caballero, A.M., Cairns, J.A., Havens, W.H., Koziol, T.J., Stewart, J.W., Wang, Y.P. and Yeakley, D.D., Hand Held Products Inc, 2019. </w:t>
      </w:r>
      <w:r>
        <w:rPr>
          <w:i/>
          <w:iCs/>
          <w:shd w:val="clear" w:color="auto" w:fill="FFFFFF"/>
        </w:rPr>
        <w:t>Methods and apparatus to change a feature set on data collection devices</w:t>
      </w:r>
      <w:r>
        <w:rPr>
          <w:shd w:val="clear" w:color="auto" w:fill="FFFFFF"/>
        </w:rPr>
        <w:t>. U.S. Patent 10,242,017.</w:t>
      </w:r>
    </w:p>
    <w:p w14:paraId="2A008A7F" w14:textId="77777777" w:rsidR="004203D8" w:rsidRDefault="009E7650" w:rsidP="00610DA2">
      <w:pPr>
        <w:rPr>
          <w:shd w:val="clear" w:color="auto" w:fill="FFFFFF"/>
        </w:rPr>
      </w:pPr>
      <w:r>
        <w:rPr>
          <w:shd w:val="clear" w:color="auto" w:fill="FFFFFF"/>
        </w:rPr>
        <w:t>Carey, P., 2018. </w:t>
      </w:r>
      <w:r w:rsidRPr="00C337C2">
        <w:rPr>
          <w:i/>
          <w:color w:val="FF0000"/>
          <w:shd w:val="clear" w:color="auto" w:fill="FFFFFF"/>
        </w:rPr>
        <w:t>Data protection: a practical guide to UK and EU law</w:t>
      </w:r>
      <w:r>
        <w:rPr>
          <w:shd w:val="clear" w:color="auto" w:fill="FFFFFF"/>
        </w:rPr>
        <w:t>. Oxford University Press, Inc..</w:t>
      </w:r>
    </w:p>
    <w:p w14:paraId="71CE03D3" w14:textId="77777777" w:rsidR="004203D8" w:rsidRDefault="009E7650" w:rsidP="005D515F">
      <w:r w:rsidRPr="009C1C77">
        <w:t>Davies, C. and Harris, L., 2016. Engaging professional learners using the Virtual Learning Environment (VLE): a case study from social care. </w:t>
      </w:r>
      <w:r w:rsidRPr="009C1C77">
        <w:rPr>
          <w:i/>
          <w:iCs/>
        </w:rPr>
        <w:t>Wales Journal of Learning and Teaching in Higher Education</w:t>
      </w:r>
      <w:r w:rsidRPr="009C1C77">
        <w:t>, </w:t>
      </w:r>
      <w:r w:rsidRPr="009C1C77">
        <w:rPr>
          <w:i/>
          <w:iCs/>
        </w:rPr>
        <w:t>1</w:t>
      </w:r>
      <w:r w:rsidRPr="009C1C77">
        <w:t>(1), pp.60-65.</w:t>
      </w:r>
    </w:p>
    <w:p w14:paraId="07759FC1" w14:textId="77777777" w:rsidR="004203D8" w:rsidRDefault="009E7650" w:rsidP="00D07A43">
      <w:pPr>
        <w:rPr>
          <w:shd w:val="clear" w:color="auto" w:fill="FFFFFF"/>
        </w:rPr>
      </w:pPr>
      <w:r>
        <w:rPr>
          <w:shd w:val="clear" w:color="auto" w:fill="FFFFFF"/>
        </w:rPr>
        <w:t>Herrera Mosquera, L., 2017. Impact of implementing a virtual learning environment (VLE) in the EFL classroom. </w:t>
      </w:r>
      <w:r>
        <w:rPr>
          <w:i/>
          <w:iCs/>
          <w:shd w:val="clear" w:color="auto" w:fill="FFFFFF"/>
        </w:rPr>
        <w:t>Íkala, Revista de Lenguaje y Cultura</w:t>
      </w:r>
      <w:r>
        <w:rPr>
          <w:shd w:val="clear" w:color="auto" w:fill="FFFFFF"/>
        </w:rPr>
        <w:t>, </w:t>
      </w:r>
      <w:r>
        <w:rPr>
          <w:i/>
          <w:iCs/>
          <w:shd w:val="clear" w:color="auto" w:fill="FFFFFF"/>
        </w:rPr>
        <w:t>22</w:t>
      </w:r>
      <w:r>
        <w:rPr>
          <w:shd w:val="clear" w:color="auto" w:fill="FFFFFF"/>
        </w:rPr>
        <w:t>(3), pp.479-498.</w:t>
      </w:r>
    </w:p>
    <w:p w14:paraId="467E6A62" w14:textId="77777777" w:rsidR="004203D8" w:rsidRDefault="009E7650" w:rsidP="00D07A43">
      <w:pPr>
        <w:rPr>
          <w:shd w:val="clear" w:color="auto" w:fill="FFFFFF"/>
        </w:rPr>
      </w:pPr>
      <w:r>
        <w:rPr>
          <w:shd w:val="clear" w:color="auto" w:fill="FFFFFF"/>
        </w:rPr>
        <w:t>Hettiarachchi, S. and Wickramasinghe, S., 2016, July. Impact of virtual learning for improving quality of learning in higher education. In </w:t>
      </w:r>
      <w:r>
        <w:rPr>
          <w:i/>
          <w:iCs/>
          <w:shd w:val="clear" w:color="auto" w:fill="FFFFFF"/>
        </w:rPr>
        <w:t>2 nd International Conference on Education and Distance Learning–1 st July</w:t>
      </w:r>
      <w:r w:rsidRPr="00D07A43">
        <w:rPr>
          <w:i/>
          <w:shd w:val="clear" w:color="auto" w:fill="FFFFFF"/>
        </w:rPr>
        <w:t>. 3</w:t>
      </w:r>
      <w:r>
        <w:rPr>
          <w:shd w:val="clear" w:color="auto" w:fill="FFFFFF"/>
        </w:rPr>
        <w:t>(11), pp.5-19.</w:t>
      </w:r>
    </w:p>
    <w:p w14:paraId="7AC3FF13" w14:textId="77777777" w:rsidR="004203D8" w:rsidRDefault="009E7650" w:rsidP="00610DA2">
      <w:pPr>
        <w:rPr>
          <w:shd w:val="clear" w:color="auto" w:fill="FFFFFF"/>
        </w:rPr>
      </w:pPr>
      <w:r>
        <w:rPr>
          <w:shd w:val="clear" w:color="auto" w:fill="FFFFFF"/>
        </w:rPr>
        <w:t>Moncayo, S., Manzoor, S., Rosales, J.D., Anzano, J. and Caceres, J.O., 2017. Qualitative and quantitative analysis of milk for the detection of adulteration by Laser Induced Breakdown Spectroscopy (LIBS). </w:t>
      </w:r>
      <w:r>
        <w:rPr>
          <w:i/>
          <w:iCs/>
          <w:shd w:val="clear" w:color="auto" w:fill="FFFFFF"/>
        </w:rPr>
        <w:t>Food chemistry</w:t>
      </w:r>
      <w:r>
        <w:rPr>
          <w:shd w:val="clear" w:color="auto" w:fill="FFFFFF"/>
        </w:rPr>
        <w:t>, </w:t>
      </w:r>
      <w:r>
        <w:rPr>
          <w:i/>
          <w:iCs/>
          <w:shd w:val="clear" w:color="auto" w:fill="FFFFFF"/>
        </w:rPr>
        <w:t>232</w:t>
      </w:r>
      <w:r>
        <w:rPr>
          <w:shd w:val="clear" w:color="auto" w:fill="FFFFFF"/>
        </w:rPr>
        <w:t>, pp.322-328.</w:t>
      </w:r>
    </w:p>
    <w:p w14:paraId="4C1D7510" w14:textId="77777777" w:rsidR="004203D8" w:rsidRDefault="009E7650" w:rsidP="00D07A43">
      <w:pPr>
        <w:rPr>
          <w:shd w:val="clear" w:color="auto" w:fill="FFFFFF"/>
        </w:rPr>
      </w:pPr>
      <w:r w:rsidRPr="00793481">
        <w:rPr>
          <w:shd w:val="clear" w:color="auto" w:fill="FFFFFF"/>
        </w:rPr>
        <w:t xml:space="preserve">News, T., 2020. </w:t>
      </w:r>
      <w:r w:rsidRPr="00F40FE7">
        <w:rPr>
          <w:i/>
          <w:color w:val="FF0000"/>
          <w:shd w:val="clear" w:color="auto" w:fill="FFFFFF"/>
        </w:rPr>
        <w:t xml:space="preserve">Coventry University Moves </w:t>
      </w:r>
      <w:proofErr w:type="gramStart"/>
      <w:r w:rsidRPr="00F40FE7">
        <w:rPr>
          <w:i/>
          <w:color w:val="FF0000"/>
          <w:shd w:val="clear" w:color="auto" w:fill="FFFFFF"/>
        </w:rPr>
        <w:t>To</w:t>
      </w:r>
      <w:proofErr w:type="gramEnd"/>
      <w:r w:rsidRPr="00F40FE7">
        <w:rPr>
          <w:i/>
          <w:color w:val="FF0000"/>
          <w:shd w:val="clear" w:color="auto" w:fill="FFFFFF"/>
        </w:rPr>
        <w:t xml:space="preserve"> Mobile-First Learning Platform With Aula.</w:t>
      </w:r>
      <w:r w:rsidRPr="00F40FE7">
        <w:rPr>
          <w:color w:val="FF0000"/>
          <w:shd w:val="clear" w:color="auto" w:fill="FFFFFF"/>
        </w:rPr>
        <w:t xml:space="preserve"> </w:t>
      </w:r>
      <w:r w:rsidRPr="00793481">
        <w:rPr>
          <w:shd w:val="clear" w:color="auto" w:fill="FFFFFF"/>
        </w:rPr>
        <w:t>[online] Thepienews.com. Available at: &lt;https://thepienews.com/news/coventry-uni-partners-with-aula/&gt; [Accessed 10 August 2020].</w:t>
      </w:r>
    </w:p>
    <w:p w14:paraId="2120B5B7" w14:textId="77777777" w:rsidR="004203D8" w:rsidRDefault="009E7650" w:rsidP="00D07A43">
      <w:r w:rsidRPr="00BE6C65">
        <w:t>Orey, DC and Rosa, M., 2018. Developing a mathematical modelling course in a virtual learning environment. </w:t>
      </w:r>
      <w:r w:rsidRPr="00BE6C65">
        <w:rPr>
          <w:i/>
          <w:iCs/>
        </w:rPr>
        <w:t>ZDM</w:t>
      </w:r>
      <w:r w:rsidRPr="00BE6C65">
        <w:t>, </w:t>
      </w:r>
      <w:r w:rsidRPr="00BE6C65">
        <w:rPr>
          <w:i/>
          <w:iCs/>
        </w:rPr>
        <w:t>50</w:t>
      </w:r>
      <w:r w:rsidRPr="00BE6C65">
        <w:t>(1-2), pp.173-185.</w:t>
      </w:r>
    </w:p>
    <w:p w14:paraId="7EE7EB38" w14:textId="77777777" w:rsidR="004203D8" w:rsidRDefault="009E7650" w:rsidP="00D07A43">
      <w:pPr>
        <w:rPr>
          <w:shd w:val="clear" w:color="auto" w:fill="FFFFFF"/>
        </w:rPr>
      </w:pPr>
      <w:r>
        <w:rPr>
          <w:shd w:val="clear" w:color="auto" w:fill="FFFFFF"/>
        </w:rPr>
        <w:t xml:space="preserve">Rahayu, T., Syafril, S., bin Mohd Nor, M.Y., Pahrudin, A., Aini, NR and Puspasari, V., 2018. </w:t>
      </w:r>
      <w:r w:rsidRPr="00D07A43">
        <w:rPr>
          <w:shd w:val="clear" w:color="auto" w:fill="FFFFFF"/>
        </w:rPr>
        <w:t>Issues and challenges use of frog vle in science learning</w:t>
      </w:r>
      <w:r>
        <w:rPr>
          <w:shd w:val="clear" w:color="auto" w:fill="FFFFFF"/>
        </w:rPr>
        <w:t xml:space="preserve">. </w:t>
      </w:r>
      <w:r w:rsidRPr="00D07A43">
        <w:rPr>
          <w:i/>
        </w:rPr>
        <w:t>Educational Issues in Malaysia</w:t>
      </w:r>
      <w:r w:rsidRPr="00D07A43">
        <w:rPr>
          <w:i/>
          <w:shd w:val="clear" w:color="auto" w:fill="FFFFFF"/>
        </w:rPr>
        <w:t xml:space="preserve"> 25</w:t>
      </w:r>
      <w:r>
        <w:rPr>
          <w:shd w:val="clear" w:color="auto" w:fill="FFFFFF"/>
        </w:rPr>
        <w:t>(3), pp.1-11</w:t>
      </w:r>
    </w:p>
    <w:p w14:paraId="2237B6F6" w14:textId="77777777" w:rsidR="004203D8" w:rsidRDefault="009E7650" w:rsidP="00610DA2">
      <w:pPr>
        <w:rPr>
          <w:shd w:val="clear" w:color="auto" w:fill="FFFFFF"/>
        </w:rPr>
      </w:pPr>
      <w:r>
        <w:rPr>
          <w:shd w:val="clear" w:color="auto" w:fill="FFFFFF"/>
        </w:rPr>
        <w:lastRenderedPageBreak/>
        <w:t>Taherdoost, H., 2016. Sampling methods in research methodology; how to choose a sampling technique for research. </w:t>
      </w:r>
      <w:r>
        <w:rPr>
          <w:i/>
          <w:iCs/>
          <w:shd w:val="clear" w:color="auto" w:fill="FFFFFF"/>
        </w:rPr>
        <w:t>How to Choose a Sampling Technique for Research (April 10, 2016)</w:t>
      </w:r>
      <w:r>
        <w:rPr>
          <w:shd w:val="clear" w:color="auto" w:fill="FFFFFF"/>
        </w:rPr>
        <w:t>.</w:t>
      </w:r>
    </w:p>
    <w:p w14:paraId="4E72B955" w14:textId="77777777" w:rsidR="004203D8" w:rsidRDefault="009E7650" w:rsidP="00D07A43">
      <w:pPr>
        <w:rPr>
          <w:shd w:val="clear" w:color="auto" w:fill="FFFFFF"/>
        </w:rPr>
      </w:pPr>
      <w:r w:rsidRPr="00DF7ECD">
        <w:rPr>
          <w:shd w:val="clear" w:color="auto" w:fill="FFFFFF"/>
        </w:rPr>
        <w:t>The University of Edinburgh. 2020. </w:t>
      </w:r>
      <w:r w:rsidRPr="00DF7ECD">
        <w:rPr>
          <w:i/>
          <w:iCs/>
          <w:shd w:val="clear" w:color="auto" w:fill="FFFFFF"/>
        </w:rPr>
        <w:t>Virtual Learning Environments</w:t>
      </w:r>
      <w:r w:rsidRPr="00DF7ECD">
        <w:rPr>
          <w:shd w:val="clear" w:color="auto" w:fill="FFFFFF"/>
        </w:rPr>
        <w:t>. [online] Available at: &lt;https://www.ed.ac.uk/information-services/learning-technology/virtual-environments&gt; [Accessed 10 August 2020].</w:t>
      </w:r>
    </w:p>
    <w:p w14:paraId="223CD40A" w14:textId="77777777" w:rsidR="004203D8" w:rsidRDefault="009E7650" w:rsidP="00D07A43">
      <w:pPr>
        <w:rPr>
          <w:shd w:val="clear" w:color="auto" w:fill="FFFFFF"/>
        </w:rPr>
      </w:pPr>
      <w:r>
        <w:rPr>
          <w:shd w:val="clear" w:color="auto" w:fill="FFFFFF"/>
        </w:rPr>
        <w:t>Tuffour, I., 2017. A critical overview of interpretative phenomenological analysis: a contemporary qualitative research approach. </w:t>
      </w:r>
      <w:r>
        <w:rPr>
          <w:i/>
          <w:iCs/>
          <w:shd w:val="clear" w:color="auto" w:fill="FFFFFF"/>
        </w:rPr>
        <w:t>Journal of Healthcare Communications</w:t>
      </w:r>
      <w:r>
        <w:rPr>
          <w:shd w:val="clear" w:color="auto" w:fill="FFFFFF"/>
        </w:rPr>
        <w:t>, </w:t>
      </w:r>
      <w:r>
        <w:rPr>
          <w:i/>
          <w:iCs/>
          <w:shd w:val="clear" w:color="auto" w:fill="FFFFFF"/>
        </w:rPr>
        <w:t>2</w:t>
      </w:r>
      <w:r>
        <w:rPr>
          <w:shd w:val="clear" w:color="auto" w:fill="FFFFFF"/>
        </w:rPr>
        <w:t>(4), p.52.</w:t>
      </w:r>
    </w:p>
    <w:p w14:paraId="129F352A" w14:textId="77777777" w:rsidR="0024738C" w:rsidRDefault="009E7650" w:rsidP="0024738C">
      <w:r>
        <w:rPr>
          <w:shd w:val="clear" w:color="auto" w:fill="FFFFFF"/>
        </w:rPr>
        <w:t>Uwtsd.ac.uk. 2020. </w:t>
      </w:r>
      <w:r>
        <w:rPr>
          <w:i/>
          <w:iCs/>
          <w:shd w:val="clear" w:color="auto" w:fill="FFFFFF"/>
        </w:rPr>
        <w:t>Engagement Of Professional Learners With The VLE: A Case Study From Social Care - University Of Wales Trinity Saint David</w:t>
      </w:r>
      <w:r>
        <w:rPr>
          <w:shd w:val="clear" w:color="auto" w:fill="FFFFFF"/>
        </w:rPr>
        <w:t>. [online] Available at: &lt;https://uwtsd.ac.uk/wales-nexus-conference-2016/engagement-of-professional-learners-with-the-vle-a-case-study-from-social-care/&gt; [Accessed 10 August 2020].</w:t>
      </w:r>
    </w:p>
    <w:p w14:paraId="00C74236" w14:textId="77777777" w:rsidR="0024738C" w:rsidRDefault="0024738C" w:rsidP="00D07A43">
      <w:pPr>
        <w:rPr>
          <w:shd w:val="clear" w:color="auto" w:fill="FFFFFF"/>
        </w:rPr>
      </w:pPr>
    </w:p>
    <w:p w14:paraId="7743BCB3" w14:textId="77777777" w:rsidR="005D515F" w:rsidRDefault="005D515F" w:rsidP="00D07A43">
      <w:pPr>
        <w:rPr>
          <w:shd w:val="clear" w:color="auto" w:fill="FFFFFF"/>
        </w:rPr>
      </w:pPr>
    </w:p>
    <w:sectPr w:rsidR="005D515F" w:rsidSect="00C3679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A3B6C"/>
    <w:multiLevelType w:val="hybridMultilevel"/>
    <w:tmpl w:val="DF16060E"/>
    <w:lvl w:ilvl="0" w:tplc="3C84FC5C">
      <w:numFmt w:val="bullet"/>
      <w:lvlText w:val="-"/>
      <w:lvlJc w:val="left"/>
      <w:pPr>
        <w:ind w:left="405" w:hanging="360"/>
      </w:pPr>
      <w:rPr>
        <w:rFonts w:ascii="Times New Roman" w:eastAsiaTheme="minorEastAsia" w:hAnsi="Times New Roman" w:cs="Times New Roman" w:hint="default"/>
      </w:rPr>
    </w:lvl>
    <w:lvl w:ilvl="1" w:tplc="118A60F4" w:tentative="1">
      <w:start w:val="1"/>
      <w:numFmt w:val="bullet"/>
      <w:lvlText w:val="o"/>
      <w:lvlJc w:val="left"/>
      <w:pPr>
        <w:ind w:left="1125" w:hanging="360"/>
      </w:pPr>
      <w:rPr>
        <w:rFonts w:ascii="Courier New" w:hAnsi="Courier New" w:cs="Courier New" w:hint="default"/>
      </w:rPr>
    </w:lvl>
    <w:lvl w:ilvl="2" w:tplc="0E02E448" w:tentative="1">
      <w:start w:val="1"/>
      <w:numFmt w:val="bullet"/>
      <w:lvlText w:val=""/>
      <w:lvlJc w:val="left"/>
      <w:pPr>
        <w:ind w:left="1845" w:hanging="360"/>
      </w:pPr>
      <w:rPr>
        <w:rFonts w:ascii="Wingdings" w:hAnsi="Wingdings" w:hint="default"/>
      </w:rPr>
    </w:lvl>
    <w:lvl w:ilvl="3" w:tplc="2772A2E8" w:tentative="1">
      <w:start w:val="1"/>
      <w:numFmt w:val="bullet"/>
      <w:lvlText w:val=""/>
      <w:lvlJc w:val="left"/>
      <w:pPr>
        <w:ind w:left="2565" w:hanging="360"/>
      </w:pPr>
      <w:rPr>
        <w:rFonts w:ascii="Symbol" w:hAnsi="Symbol" w:hint="default"/>
      </w:rPr>
    </w:lvl>
    <w:lvl w:ilvl="4" w:tplc="3B4EB0E4" w:tentative="1">
      <w:start w:val="1"/>
      <w:numFmt w:val="bullet"/>
      <w:lvlText w:val="o"/>
      <w:lvlJc w:val="left"/>
      <w:pPr>
        <w:ind w:left="3285" w:hanging="360"/>
      </w:pPr>
      <w:rPr>
        <w:rFonts w:ascii="Courier New" w:hAnsi="Courier New" w:cs="Courier New" w:hint="default"/>
      </w:rPr>
    </w:lvl>
    <w:lvl w:ilvl="5" w:tplc="975E8938" w:tentative="1">
      <w:start w:val="1"/>
      <w:numFmt w:val="bullet"/>
      <w:lvlText w:val=""/>
      <w:lvlJc w:val="left"/>
      <w:pPr>
        <w:ind w:left="4005" w:hanging="360"/>
      </w:pPr>
      <w:rPr>
        <w:rFonts w:ascii="Wingdings" w:hAnsi="Wingdings" w:hint="default"/>
      </w:rPr>
    </w:lvl>
    <w:lvl w:ilvl="6" w:tplc="BC489C48" w:tentative="1">
      <w:start w:val="1"/>
      <w:numFmt w:val="bullet"/>
      <w:lvlText w:val=""/>
      <w:lvlJc w:val="left"/>
      <w:pPr>
        <w:ind w:left="4725" w:hanging="360"/>
      </w:pPr>
      <w:rPr>
        <w:rFonts w:ascii="Symbol" w:hAnsi="Symbol" w:hint="default"/>
      </w:rPr>
    </w:lvl>
    <w:lvl w:ilvl="7" w:tplc="F4006A3E" w:tentative="1">
      <w:start w:val="1"/>
      <w:numFmt w:val="bullet"/>
      <w:lvlText w:val="o"/>
      <w:lvlJc w:val="left"/>
      <w:pPr>
        <w:ind w:left="5445" w:hanging="360"/>
      </w:pPr>
      <w:rPr>
        <w:rFonts w:ascii="Courier New" w:hAnsi="Courier New" w:cs="Courier New" w:hint="default"/>
      </w:rPr>
    </w:lvl>
    <w:lvl w:ilvl="8" w:tplc="23A49462" w:tentative="1">
      <w:start w:val="1"/>
      <w:numFmt w:val="bullet"/>
      <w:lvlText w:val=""/>
      <w:lvlJc w:val="left"/>
      <w:pPr>
        <w:ind w:left="6165" w:hanging="360"/>
      </w:pPr>
      <w:rPr>
        <w:rFonts w:ascii="Wingdings" w:hAnsi="Wingdings" w:hint="default"/>
      </w:rPr>
    </w:lvl>
  </w:abstractNum>
  <w:abstractNum w:abstractNumId="1" w15:restartNumberingAfterBreak="0">
    <w:nsid w:val="1EFF6387"/>
    <w:multiLevelType w:val="hybridMultilevel"/>
    <w:tmpl w:val="796A3B28"/>
    <w:lvl w:ilvl="0" w:tplc="B328B5C2">
      <w:start w:val="1"/>
      <w:numFmt w:val="lowerLetter"/>
      <w:lvlText w:val="%1)"/>
      <w:lvlJc w:val="left"/>
      <w:pPr>
        <w:ind w:left="720" w:hanging="360"/>
      </w:pPr>
      <w:rPr>
        <w:rFonts w:hint="default"/>
      </w:rPr>
    </w:lvl>
    <w:lvl w:ilvl="1" w:tplc="6A5CDBCE" w:tentative="1">
      <w:start w:val="1"/>
      <w:numFmt w:val="lowerLetter"/>
      <w:lvlText w:val="%2."/>
      <w:lvlJc w:val="left"/>
      <w:pPr>
        <w:ind w:left="1440" w:hanging="360"/>
      </w:pPr>
    </w:lvl>
    <w:lvl w:ilvl="2" w:tplc="F68CFA8E" w:tentative="1">
      <w:start w:val="1"/>
      <w:numFmt w:val="lowerRoman"/>
      <w:lvlText w:val="%3."/>
      <w:lvlJc w:val="right"/>
      <w:pPr>
        <w:ind w:left="2160" w:hanging="180"/>
      </w:pPr>
    </w:lvl>
    <w:lvl w:ilvl="3" w:tplc="BA8C0078" w:tentative="1">
      <w:start w:val="1"/>
      <w:numFmt w:val="decimal"/>
      <w:lvlText w:val="%4."/>
      <w:lvlJc w:val="left"/>
      <w:pPr>
        <w:ind w:left="2880" w:hanging="360"/>
      </w:pPr>
    </w:lvl>
    <w:lvl w:ilvl="4" w:tplc="5D14418E" w:tentative="1">
      <w:start w:val="1"/>
      <w:numFmt w:val="lowerLetter"/>
      <w:lvlText w:val="%5."/>
      <w:lvlJc w:val="left"/>
      <w:pPr>
        <w:ind w:left="3600" w:hanging="360"/>
      </w:pPr>
    </w:lvl>
    <w:lvl w:ilvl="5" w:tplc="2FBEDFB4" w:tentative="1">
      <w:start w:val="1"/>
      <w:numFmt w:val="lowerRoman"/>
      <w:lvlText w:val="%6."/>
      <w:lvlJc w:val="right"/>
      <w:pPr>
        <w:ind w:left="4320" w:hanging="180"/>
      </w:pPr>
    </w:lvl>
    <w:lvl w:ilvl="6" w:tplc="B9E40510" w:tentative="1">
      <w:start w:val="1"/>
      <w:numFmt w:val="decimal"/>
      <w:lvlText w:val="%7."/>
      <w:lvlJc w:val="left"/>
      <w:pPr>
        <w:ind w:left="5040" w:hanging="360"/>
      </w:pPr>
    </w:lvl>
    <w:lvl w:ilvl="7" w:tplc="BAAABB18" w:tentative="1">
      <w:start w:val="1"/>
      <w:numFmt w:val="lowerLetter"/>
      <w:lvlText w:val="%8."/>
      <w:lvlJc w:val="left"/>
      <w:pPr>
        <w:ind w:left="5760" w:hanging="360"/>
      </w:pPr>
    </w:lvl>
    <w:lvl w:ilvl="8" w:tplc="299E17B4" w:tentative="1">
      <w:start w:val="1"/>
      <w:numFmt w:val="lowerRoman"/>
      <w:lvlText w:val="%9."/>
      <w:lvlJc w:val="right"/>
      <w:pPr>
        <w:ind w:left="6480" w:hanging="180"/>
      </w:pPr>
    </w:lvl>
  </w:abstractNum>
  <w:abstractNum w:abstractNumId="2" w15:restartNumberingAfterBreak="0">
    <w:nsid w:val="202270A1"/>
    <w:multiLevelType w:val="hybridMultilevel"/>
    <w:tmpl w:val="482E81E2"/>
    <w:lvl w:ilvl="0" w:tplc="5FC46EAC">
      <w:start w:val="1"/>
      <w:numFmt w:val="bullet"/>
      <w:lvlText w:val=""/>
      <w:lvlJc w:val="left"/>
      <w:pPr>
        <w:ind w:left="405" w:hanging="360"/>
      </w:pPr>
      <w:rPr>
        <w:rFonts w:ascii="Symbol" w:hAnsi="Symbol" w:hint="default"/>
      </w:rPr>
    </w:lvl>
    <w:lvl w:ilvl="1" w:tplc="2A068D44" w:tentative="1">
      <w:start w:val="1"/>
      <w:numFmt w:val="bullet"/>
      <w:lvlText w:val="o"/>
      <w:lvlJc w:val="left"/>
      <w:pPr>
        <w:ind w:left="1440" w:hanging="360"/>
      </w:pPr>
      <w:rPr>
        <w:rFonts w:ascii="Courier New" w:hAnsi="Courier New" w:cs="Courier New" w:hint="default"/>
      </w:rPr>
    </w:lvl>
    <w:lvl w:ilvl="2" w:tplc="F77E3CB2" w:tentative="1">
      <w:start w:val="1"/>
      <w:numFmt w:val="bullet"/>
      <w:lvlText w:val=""/>
      <w:lvlJc w:val="left"/>
      <w:pPr>
        <w:ind w:left="2160" w:hanging="360"/>
      </w:pPr>
      <w:rPr>
        <w:rFonts w:ascii="Wingdings" w:hAnsi="Wingdings" w:hint="default"/>
      </w:rPr>
    </w:lvl>
    <w:lvl w:ilvl="3" w:tplc="E1761462" w:tentative="1">
      <w:start w:val="1"/>
      <w:numFmt w:val="bullet"/>
      <w:lvlText w:val=""/>
      <w:lvlJc w:val="left"/>
      <w:pPr>
        <w:ind w:left="2880" w:hanging="360"/>
      </w:pPr>
      <w:rPr>
        <w:rFonts w:ascii="Symbol" w:hAnsi="Symbol" w:hint="default"/>
      </w:rPr>
    </w:lvl>
    <w:lvl w:ilvl="4" w:tplc="5450E38A" w:tentative="1">
      <w:start w:val="1"/>
      <w:numFmt w:val="bullet"/>
      <w:lvlText w:val="o"/>
      <w:lvlJc w:val="left"/>
      <w:pPr>
        <w:ind w:left="3600" w:hanging="360"/>
      </w:pPr>
      <w:rPr>
        <w:rFonts w:ascii="Courier New" w:hAnsi="Courier New" w:cs="Courier New" w:hint="default"/>
      </w:rPr>
    </w:lvl>
    <w:lvl w:ilvl="5" w:tplc="AAB8C808" w:tentative="1">
      <w:start w:val="1"/>
      <w:numFmt w:val="bullet"/>
      <w:lvlText w:val=""/>
      <w:lvlJc w:val="left"/>
      <w:pPr>
        <w:ind w:left="4320" w:hanging="360"/>
      </w:pPr>
      <w:rPr>
        <w:rFonts w:ascii="Wingdings" w:hAnsi="Wingdings" w:hint="default"/>
      </w:rPr>
    </w:lvl>
    <w:lvl w:ilvl="6" w:tplc="94621146" w:tentative="1">
      <w:start w:val="1"/>
      <w:numFmt w:val="bullet"/>
      <w:lvlText w:val=""/>
      <w:lvlJc w:val="left"/>
      <w:pPr>
        <w:ind w:left="5040" w:hanging="360"/>
      </w:pPr>
      <w:rPr>
        <w:rFonts w:ascii="Symbol" w:hAnsi="Symbol" w:hint="default"/>
      </w:rPr>
    </w:lvl>
    <w:lvl w:ilvl="7" w:tplc="1F7E8EC6" w:tentative="1">
      <w:start w:val="1"/>
      <w:numFmt w:val="bullet"/>
      <w:lvlText w:val="o"/>
      <w:lvlJc w:val="left"/>
      <w:pPr>
        <w:ind w:left="5760" w:hanging="360"/>
      </w:pPr>
      <w:rPr>
        <w:rFonts w:ascii="Courier New" w:hAnsi="Courier New" w:cs="Courier New" w:hint="default"/>
      </w:rPr>
    </w:lvl>
    <w:lvl w:ilvl="8" w:tplc="D9C4D3F6" w:tentative="1">
      <w:start w:val="1"/>
      <w:numFmt w:val="bullet"/>
      <w:lvlText w:val=""/>
      <w:lvlJc w:val="left"/>
      <w:pPr>
        <w:ind w:left="6480" w:hanging="360"/>
      </w:pPr>
      <w:rPr>
        <w:rFonts w:ascii="Wingdings" w:hAnsi="Wingdings" w:hint="default"/>
      </w:rPr>
    </w:lvl>
  </w:abstractNum>
  <w:abstractNum w:abstractNumId="3" w15:restartNumberingAfterBreak="0">
    <w:nsid w:val="21242CDD"/>
    <w:multiLevelType w:val="hybridMultilevel"/>
    <w:tmpl w:val="4DD8AC18"/>
    <w:lvl w:ilvl="0" w:tplc="8F66CC30">
      <w:start w:val="1"/>
      <w:numFmt w:val="lowerLetter"/>
      <w:lvlText w:val="%1)"/>
      <w:lvlJc w:val="left"/>
      <w:pPr>
        <w:ind w:left="720" w:hanging="360"/>
      </w:pPr>
      <w:rPr>
        <w:rFonts w:hint="default"/>
      </w:rPr>
    </w:lvl>
    <w:lvl w:ilvl="1" w:tplc="FF5648F4" w:tentative="1">
      <w:start w:val="1"/>
      <w:numFmt w:val="lowerLetter"/>
      <w:lvlText w:val="%2."/>
      <w:lvlJc w:val="left"/>
      <w:pPr>
        <w:ind w:left="1440" w:hanging="360"/>
      </w:pPr>
    </w:lvl>
    <w:lvl w:ilvl="2" w:tplc="2E4210F8" w:tentative="1">
      <w:start w:val="1"/>
      <w:numFmt w:val="lowerRoman"/>
      <w:lvlText w:val="%3."/>
      <w:lvlJc w:val="right"/>
      <w:pPr>
        <w:ind w:left="2160" w:hanging="180"/>
      </w:pPr>
    </w:lvl>
    <w:lvl w:ilvl="3" w:tplc="6E6C92A2" w:tentative="1">
      <w:start w:val="1"/>
      <w:numFmt w:val="decimal"/>
      <w:lvlText w:val="%4."/>
      <w:lvlJc w:val="left"/>
      <w:pPr>
        <w:ind w:left="2880" w:hanging="360"/>
      </w:pPr>
    </w:lvl>
    <w:lvl w:ilvl="4" w:tplc="FF18F37C" w:tentative="1">
      <w:start w:val="1"/>
      <w:numFmt w:val="lowerLetter"/>
      <w:lvlText w:val="%5."/>
      <w:lvlJc w:val="left"/>
      <w:pPr>
        <w:ind w:left="3600" w:hanging="360"/>
      </w:pPr>
    </w:lvl>
    <w:lvl w:ilvl="5" w:tplc="9F4CBA38" w:tentative="1">
      <w:start w:val="1"/>
      <w:numFmt w:val="lowerRoman"/>
      <w:lvlText w:val="%6."/>
      <w:lvlJc w:val="right"/>
      <w:pPr>
        <w:ind w:left="4320" w:hanging="180"/>
      </w:pPr>
    </w:lvl>
    <w:lvl w:ilvl="6" w:tplc="757EE802" w:tentative="1">
      <w:start w:val="1"/>
      <w:numFmt w:val="decimal"/>
      <w:lvlText w:val="%7."/>
      <w:lvlJc w:val="left"/>
      <w:pPr>
        <w:ind w:left="5040" w:hanging="360"/>
      </w:pPr>
    </w:lvl>
    <w:lvl w:ilvl="7" w:tplc="5CB2998E" w:tentative="1">
      <w:start w:val="1"/>
      <w:numFmt w:val="lowerLetter"/>
      <w:lvlText w:val="%8."/>
      <w:lvlJc w:val="left"/>
      <w:pPr>
        <w:ind w:left="5760" w:hanging="360"/>
      </w:pPr>
    </w:lvl>
    <w:lvl w:ilvl="8" w:tplc="4BFC5516" w:tentative="1">
      <w:start w:val="1"/>
      <w:numFmt w:val="lowerRoman"/>
      <w:lvlText w:val="%9."/>
      <w:lvlJc w:val="right"/>
      <w:pPr>
        <w:ind w:left="6480" w:hanging="180"/>
      </w:pPr>
    </w:lvl>
  </w:abstractNum>
  <w:abstractNum w:abstractNumId="4" w15:restartNumberingAfterBreak="0">
    <w:nsid w:val="221826E6"/>
    <w:multiLevelType w:val="hybridMultilevel"/>
    <w:tmpl w:val="1EF04E94"/>
    <w:lvl w:ilvl="0" w:tplc="91FAC882">
      <w:start w:val="1"/>
      <w:numFmt w:val="lowerLetter"/>
      <w:lvlText w:val="%1)"/>
      <w:lvlJc w:val="left"/>
      <w:pPr>
        <w:ind w:left="720" w:hanging="360"/>
      </w:pPr>
      <w:rPr>
        <w:rFonts w:hint="default"/>
      </w:rPr>
    </w:lvl>
    <w:lvl w:ilvl="1" w:tplc="D51E7EAA" w:tentative="1">
      <w:start w:val="1"/>
      <w:numFmt w:val="lowerLetter"/>
      <w:lvlText w:val="%2."/>
      <w:lvlJc w:val="left"/>
      <w:pPr>
        <w:ind w:left="1440" w:hanging="360"/>
      </w:pPr>
    </w:lvl>
    <w:lvl w:ilvl="2" w:tplc="E7F8C8BE" w:tentative="1">
      <w:start w:val="1"/>
      <w:numFmt w:val="lowerRoman"/>
      <w:lvlText w:val="%3."/>
      <w:lvlJc w:val="right"/>
      <w:pPr>
        <w:ind w:left="2160" w:hanging="180"/>
      </w:pPr>
    </w:lvl>
    <w:lvl w:ilvl="3" w:tplc="B9021150" w:tentative="1">
      <w:start w:val="1"/>
      <w:numFmt w:val="decimal"/>
      <w:lvlText w:val="%4."/>
      <w:lvlJc w:val="left"/>
      <w:pPr>
        <w:ind w:left="2880" w:hanging="360"/>
      </w:pPr>
    </w:lvl>
    <w:lvl w:ilvl="4" w:tplc="8E8AABA8" w:tentative="1">
      <w:start w:val="1"/>
      <w:numFmt w:val="lowerLetter"/>
      <w:lvlText w:val="%5."/>
      <w:lvlJc w:val="left"/>
      <w:pPr>
        <w:ind w:left="3600" w:hanging="360"/>
      </w:pPr>
    </w:lvl>
    <w:lvl w:ilvl="5" w:tplc="BB1EF546" w:tentative="1">
      <w:start w:val="1"/>
      <w:numFmt w:val="lowerRoman"/>
      <w:lvlText w:val="%6."/>
      <w:lvlJc w:val="right"/>
      <w:pPr>
        <w:ind w:left="4320" w:hanging="180"/>
      </w:pPr>
    </w:lvl>
    <w:lvl w:ilvl="6" w:tplc="445864BE" w:tentative="1">
      <w:start w:val="1"/>
      <w:numFmt w:val="decimal"/>
      <w:lvlText w:val="%7."/>
      <w:lvlJc w:val="left"/>
      <w:pPr>
        <w:ind w:left="5040" w:hanging="360"/>
      </w:pPr>
    </w:lvl>
    <w:lvl w:ilvl="7" w:tplc="54907248" w:tentative="1">
      <w:start w:val="1"/>
      <w:numFmt w:val="lowerLetter"/>
      <w:lvlText w:val="%8."/>
      <w:lvlJc w:val="left"/>
      <w:pPr>
        <w:ind w:left="5760" w:hanging="360"/>
      </w:pPr>
    </w:lvl>
    <w:lvl w:ilvl="8" w:tplc="D6180AD2" w:tentative="1">
      <w:start w:val="1"/>
      <w:numFmt w:val="lowerRoman"/>
      <w:lvlText w:val="%9."/>
      <w:lvlJc w:val="right"/>
      <w:pPr>
        <w:ind w:left="6480" w:hanging="180"/>
      </w:pPr>
    </w:lvl>
  </w:abstractNum>
  <w:abstractNum w:abstractNumId="5" w15:restartNumberingAfterBreak="0">
    <w:nsid w:val="25CF207E"/>
    <w:multiLevelType w:val="hybridMultilevel"/>
    <w:tmpl w:val="2AD8E732"/>
    <w:lvl w:ilvl="0" w:tplc="9C7A99CA">
      <w:start w:val="1"/>
      <w:numFmt w:val="lowerLetter"/>
      <w:lvlText w:val="%1)"/>
      <w:lvlJc w:val="left"/>
      <w:pPr>
        <w:ind w:left="720" w:hanging="360"/>
      </w:pPr>
      <w:rPr>
        <w:rFonts w:hint="default"/>
      </w:rPr>
    </w:lvl>
    <w:lvl w:ilvl="1" w:tplc="7B74A888" w:tentative="1">
      <w:start w:val="1"/>
      <w:numFmt w:val="lowerLetter"/>
      <w:lvlText w:val="%2."/>
      <w:lvlJc w:val="left"/>
      <w:pPr>
        <w:ind w:left="1440" w:hanging="360"/>
      </w:pPr>
    </w:lvl>
    <w:lvl w:ilvl="2" w:tplc="06CC10A6" w:tentative="1">
      <w:start w:val="1"/>
      <w:numFmt w:val="lowerRoman"/>
      <w:lvlText w:val="%3."/>
      <w:lvlJc w:val="right"/>
      <w:pPr>
        <w:ind w:left="2160" w:hanging="180"/>
      </w:pPr>
    </w:lvl>
    <w:lvl w:ilvl="3" w:tplc="170C7A44" w:tentative="1">
      <w:start w:val="1"/>
      <w:numFmt w:val="decimal"/>
      <w:lvlText w:val="%4."/>
      <w:lvlJc w:val="left"/>
      <w:pPr>
        <w:ind w:left="2880" w:hanging="360"/>
      </w:pPr>
    </w:lvl>
    <w:lvl w:ilvl="4" w:tplc="EC0C121C" w:tentative="1">
      <w:start w:val="1"/>
      <w:numFmt w:val="lowerLetter"/>
      <w:lvlText w:val="%5."/>
      <w:lvlJc w:val="left"/>
      <w:pPr>
        <w:ind w:left="3600" w:hanging="360"/>
      </w:pPr>
    </w:lvl>
    <w:lvl w:ilvl="5" w:tplc="1318F0C0" w:tentative="1">
      <w:start w:val="1"/>
      <w:numFmt w:val="lowerRoman"/>
      <w:lvlText w:val="%6."/>
      <w:lvlJc w:val="right"/>
      <w:pPr>
        <w:ind w:left="4320" w:hanging="180"/>
      </w:pPr>
    </w:lvl>
    <w:lvl w:ilvl="6" w:tplc="95C88352" w:tentative="1">
      <w:start w:val="1"/>
      <w:numFmt w:val="decimal"/>
      <w:lvlText w:val="%7."/>
      <w:lvlJc w:val="left"/>
      <w:pPr>
        <w:ind w:left="5040" w:hanging="360"/>
      </w:pPr>
    </w:lvl>
    <w:lvl w:ilvl="7" w:tplc="84CCFB36" w:tentative="1">
      <w:start w:val="1"/>
      <w:numFmt w:val="lowerLetter"/>
      <w:lvlText w:val="%8."/>
      <w:lvlJc w:val="left"/>
      <w:pPr>
        <w:ind w:left="5760" w:hanging="360"/>
      </w:pPr>
    </w:lvl>
    <w:lvl w:ilvl="8" w:tplc="0464B0C0" w:tentative="1">
      <w:start w:val="1"/>
      <w:numFmt w:val="lowerRoman"/>
      <w:lvlText w:val="%9."/>
      <w:lvlJc w:val="right"/>
      <w:pPr>
        <w:ind w:left="6480" w:hanging="180"/>
      </w:pPr>
    </w:lvl>
  </w:abstractNum>
  <w:abstractNum w:abstractNumId="6" w15:restartNumberingAfterBreak="0">
    <w:nsid w:val="261640EA"/>
    <w:multiLevelType w:val="hybridMultilevel"/>
    <w:tmpl w:val="C316CDB6"/>
    <w:lvl w:ilvl="0" w:tplc="FD4E4A52">
      <w:start w:val="1"/>
      <w:numFmt w:val="lowerLetter"/>
      <w:lvlText w:val="%1)"/>
      <w:lvlJc w:val="left"/>
      <w:pPr>
        <w:ind w:left="720" w:hanging="360"/>
      </w:pPr>
      <w:rPr>
        <w:rFonts w:hint="default"/>
      </w:rPr>
    </w:lvl>
    <w:lvl w:ilvl="1" w:tplc="9A620A7C" w:tentative="1">
      <w:start w:val="1"/>
      <w:numFmt w:val="lowerLetter"/>
      <w:lvlText w:val="%2."/>
      <w:lvlJc w:val="left"/>
      <w:pPr>
        <w:ind w:left="1440" w:hanging="360"/>
      </w:pPr>
    </w:lvl>
    <w:lvl w:ilvl="2" w:tplc="AA6438C0" w:tentative="1">
      <w:start w:val="1"/>
      <w:numFmt w:val="lowerRoman"/>
      <w:lvlText w:val="%3."/>
      <w:lvlJc w:val="right"/>
      <w:pPr>
        <w:ind w:left="2160" w:hanging="180"/>
      </w:pPr>
    </w:lvl>
    <w:lvl w:ilvl="3" w:tplc="8D487BC2" w:tentative="1">
      <w:start w:val="1"/>
      <w:numFmt w:val="decimal"/>
      <w:lvlText w:val="%4."/>
      <w:lvlJc w:val="left"/>
      <w:pPr>
        <w:ind w:left="2880" w:hanging="360"/>
      </w:pPr>
    </w:lvl>
    <w:lvl w:ilvl="4" w:tplc="36E43024" w:tentative="1">
      <w:start w:val="1"/>
      <w:numFmt w:val="lowerLetter"/>
      <w:lvlText w:val="%5."/>
      <w:lvlJc w:val="left"/>
      <w:pPr>
        <w:ind w:left="3600" w:hanging="360"/>
      </w:pPr>
    </w:lvl>
    <w:lvl w:ilvl="5" w:tplc="21681140" w:tentative="1">
      <w:start w:val="1"/>
      <w:numFmt w:val="lowerRoman"/>
      <w:lvlText w:val="%6."/>
      <w:lvlJc w:val="right"/>
      <w:pPr>
        <w:ind w:left="4320" w:hanging="180"/>
      </w:pPr>
    </w:lvl>
    <w:lvl w:ilvl="6" w:tplc="22E04296" w:tentative="1">
      <w:start w:val="1"/>
      <w:numFmt w:val="decimal"/>
      <w:lvlText w:val="%7."/>
      <w:lvlJc w:val="left"/>
      <w:pPr>
        <w:ind w:left="5040" w:hanging="360"/>
      </w:pPr>
    </w:lvl>
    <w:lvl w:ilvl="7" w:tplc="EE1EAD76" w:tentative="1">
      <w:start w:val="1"/>
      <w:numFmt w:val="lowerLetter"/>
      <w:lvlText w:val="%8."/>
      <w:lvlJc w:val="left"/>
      <w:pPr>
        <w:ind w:left="5760" w:hanging="360"/>
      </w:pPr>
    </w:lvl>
    <w:lvl w:ilvl="8" w:tplc="2968F7E6" w:tentative="1">
      <w:start w:val="1"/>
      <w:numFmt w:val="lowerRoman"/>
      <w:lvlText w:val="%9."/>
      <w:lvlJc w:val="right"/>
      <w:pPr>
        <w:ind w:left="6480" w:hanging="180"/>
      </w:pPr>
    </w:lvl>
  </w:abstractNum>
  <w:abstractNum w:abstractNumId="7" w15:restartNumberingAfterBreak="0">
    <w:nsid w:val="3BC7797A"/>
    <w:multiLevelType w:val="hybridMultilevel"/>
    <w:tmpl w:val="B01C908C"/>
    <w:lvl w:ilvl="0" w:tplc="6F743AA2">
      <w:start w:val="1"/>
      <w:numFmt w:val="decimal"/>
      <w:lvlText w:val="%1."/>
      <w:lvlJc w:val="left"/>
      <w:pPr>
        <w:ind w:left="720" w:hanging="360"/>
      </w:pPr>
      <w:rPr>
        <w:rFonts w:hint="default"/>
      </w:rPr>
    </w:lvl>
    <w:lvl w:ilvl="1" w:tplc="C2D26C06" w:tentative="1">
      <w:start w:val="1"/>
      <w:numFmt w:val="lowerLetter"/>
      <w:lvlText w:val="%2."/>
      <w:lvlJc w:val="left"/>
      <w:pPr>
        <w:ind w:left="1440" w:hanging="360"/>
      </w:pPr>
    </w:lvl>
    <w:lvl w:ilvl="2" w:tplc="98381DDC" w:tentative="1">
      <w:start w:val="1"/>
      <w:numFmt w:val="lowerRoman"/>
      <w:lvlText w:val="%3."/>
      <w:lvlJc w:val="right"/>
      <w:pPr>
        <w:ind w:left="2160" w:hanging="180"/>
      </w:pPr>
    </w:lvl>
    <w:lvl w:ilvl="3" w:tplc="F0385406" w:tentative="1">
      <w:start w:val="1"/>
      <w:numFmt w:val="decimal"/>
      <w:lvlText w:val="%4."/>
      <w:lvlJc w:val="left"/>
      <w:pPr>
        <w:ind w:left="2880" w:hanging="360"/>
      </w:pPr>
    </w:lvl>
    <w:lvl w:ilvl="4" w:tplc="D0B40BEC" w:tentative="1">
      <w:start w:val="1"/>
      <w:numFmt w:val="lowerLetter"/>
      <w:lvlText w:val="%5."/>
      <w:lvlJc w:val="left"/>
      <w:pPr>
        <w:ind w:left="3600" w:hanging="360"/>
      </w:pPr>
    </w:lvl>
    <w:lvl w:ilvl="5" w:tplc="D9C268C6" w:tentative="1">
      <w:start w:val="1"/>
      <w:numFmt w:val="lowerRoman"/>
      <w:lvlText w:val="%6."/>
      <w:lvlJc w:val="right"/>
      <w:pPr>
        <w:ind w:left="4320" w:hanging="180"/>
      </w:pPr>
    </w:lvl>
    <w:lvl w:ilvl="6" w:tplc="EA241742" w:tentative="1">
      <w:start w:val="1"/>
      <w:numFmt w:val="decimal"/>
      <w:lvlText w:val="%7."/>
      <w:lvlJc w:val="left"/>
      <w:pPr>
        <w:ind w:left="5040" w:hanging="360"/>
      </w:pPr>
    </w:lvl>
    <w:lvl w:ilvl="7" w:tplc="8FDA32E8" w:tentative="1">
      <w:start w:val="1"/>
      <w:numFmt w:val="lowerLetter"/>
      <w:lvlText w:val="%8."/>
      <w:lvlJc w:val="left"/>
      <w:pPr>
        <w:ind w:left="5760" w:hanging="360"/>
      </w:pPr>
    </w:lvl>
    <w:lvl w:ilvl="8" w:tplc="70FC0694" w:tentative="1">
      <w:start w:val="1"/>
      <w:numFmt w:val="lowerRoman"/>
      <w:lvlText w:val="%9."/>
      <w:lvlJc w:val="right"/>
      <w:pPr>
        <w:ind w:left="6480" w:hanging="180"/>
      </w:pPr>
    </w:lvl>
  </w:abstractNum>
  <w:abstractNum w:abstractNumId="8" w15:restartNumberingAfterBreak="0">
    <w:nsid w:val="4E387EE5"/>
    <w:multiLevelType w:val="hybridMultilevel"/>
    <w:tmpl w:val="27F2D6EE"/>
    <w:lvl w:ilvl="0" w:tplc="3F12E63E">
      <w:start w:val="1"/>
      <w:numFmt w:val="lowerLetter"/>
      <w:lvlText w:val="%1)"/>
      <w:lvlJc w:val="left"/>
      <w:pPr>
        <w:ind w:left="720" w:hanging="360"/>
      </w:pPr>
      <w:rPr>
        <w:rFonts w:hint="default"/>
      </w:rPr>
    </w:lvl>
    <w:lvl w:ilvl="1" w:tplc="8AFECC2E" w:tentative="1">
      <w:start w:val="1"/>
      <w:numFmt w:val="lowerLetter"/>
      <w:lvlText w:val="%2."/>
      <w:lvlJc w:val="left"/>
      <w:pPr>
        <w:ind w:left="1440" w:hanging="360"/>
      </w:pPr>
    </w:lvl>
    <w:lvl w:ilvl="2" w:tplc="A0345300" w:tentative="1">
      <w:start w:val="1"/>
      <w:numFmt w:val="lowerRoman"/>
      <w:lvlText w:val="%3."/>
      <w:lvlJc w:val="right"/>
      <w:pPr>
        <w:ind w:left="2160" w:hanging="180"/>
      </w:pPr>
    </w:lvl>
    <w:lvl w:ilvl="3" w:tplc="7E8E6B22" w:tentative="1">
      <w:start w:val="1"/>
      <w:numFmt w:val="decimal"/>
      <w:lvlText w:val="%4."/>
      <w:lvlJc w:val="left"/>
      <w:pPr>
        <w:ind w:left="2880" w:hanging="360"/>
      </w:pPr>
    </w:lvl>
    <w:lvl w:ilvl="4" w:tplc="97F894AA" w:tentative="1">
      <w:start w:val="1"/>
      <w:numFmt w:val="lowerLetter"/>
      <w:lvlText w:val="%5."/>
      <w:lvlJc w:val="left"/>
      <w:pPr>
        <w:ind w:left="3600" w:hanging="360"/>
      </w:pPr>
    </w:lvl>
    <w:lvl w:ilvl="5" w:tplc="E75077B6" w:tentative="1">
      <w:start w:val="1"/>
      <w:numFmt w:val="lowerRoman"/>
      <w:lvlText w:val="%6."/>
      <w:lvlJc w:val="right"/>
      <w:pPr>
        <w:ind w:left="4320" w:hanging="180"/>
      </w:pPr>
    </w:lvl>
    <w:lvl w:ilvl="6" w:tplc="EE0A7A1A" w:tentative="1">
      <w:start w:val="1"/>
      <w:numFmt w:val="decimal"/>
      <w:lvlText w:val="%7."/>
      <w:lvlJc w:val="left"/>
      <w:pPr>
        <w:ind w:left="5040" w:hanging="360"/>
      </w:pPr>
    </w:lvl>
    <w:lvl w:ilvl="7" w:tplc="BD620082" w:tentative="1">
      <w:start w:val="1"/>
      <w:numFmt w:val="lowerLetter"/>
      <w:lvlText w:val="%8."/>
      <w:lvlJc w:val="left"/>
      <w:pPr>
        <w:ind w:left="5760" w:hanging="360"/>
      </w:pPr>
    </w:lvl>
    <w:lvl w:ilvl="8" w:tplc="B9800B28" w:tentative="1">
      <w:start w:val="1"/>
      <w:numFmt w:val="lowerRoman"/>
      <w:lvlText w:val="%9."/>
      <w:lvlJc w:val="right"/>
      <w:pPr>
        <w:ind w:left="6480" w:hanging="180"/>
      </w:pPr>
    </w:lvl>
  </w:abstractNum>
  <w:abstractNum w:abstractNumId="9" w15:restartNumberingAfterBreak="0">
    <w:nsid w:val="51823110"/>
    <w:multiLevelType w:val="hybridMultilevel"/>
    <w:tmpl w:val="CFB00B8E"/>
    <w:lvl w:ilvl="0" w:tplc="E97000D8">
      <w:start w:val="1"/>
      <w:numFmt w:val="lowerLetter"/>
      <w:lvlText w:val="%1)"/>
      <w:lvlJc w:val="left"/>
      <w:pPr>
        <w:ind w:left="720" w:hanging="360"/>
      </w:pPr>
      <w:rPr>
        <w:rFonts w:hint="default"/>
      </w:rPr>
    </w:lvl>
    <w:lvl w:ilvl="1" w:tplc="AD485422" w:tentative="1">
      <w:start w:val="1"/>
      <w:numFmt w:val="lowerLetter"/>
      <w:lvlText w:val="%2."/>
      <w:lvlJc w:val="left"/>
      <w:pPr>
        <w:ind w:left="1440" w:hanging="360"/>
      </w:pPr>
    </w:lvl>
    <w:lvl w:ilvl="2" w:tplc="FAC2ADFC" w:tentative="1">
      <w:start w:val="1"/>
      <w:numFmt w:val="lowerRoman"/>
      <w:lvlText w:val="%3."/>
      <w:lvlJc w:val="right"/>
      <w:pPr>
        <w:ind w:left="2160" w:hanging="180"/>
      </w:pPr>
    </w:lvl>
    <w:lvl w:ilvl="3" w:tplc="46A46B66" w:tentative="1">
      <w:start w:val="1"/>
      <w:numFmt w:val="decimal"/>
      <w:lvlText w:val="%4."/>
      <w:lvlJc w:val="left"/>
      <w:pPr>
        <w:ind w:left="2880" w:hanging="360"/>
      </w:pPr>
    </w:lvl>
    <w:lvl w:ilvl="4" w:tplc="9F200CA2" w:tentative="1">
      <w:start w:val="1"/>
      <w:numFmt w:val="lowerLetter"/>
      <w:lvlText w:val="%5."/>
      <w:lvlJc w:val="left"/>
      <w:pPr>
        <w:ind w:left="3600" w:hanging="360"/>
      </w:pPr>
    </w:lvl>
    <w:lvl w:ilvl="5" w:tplc="0862D622" w:tentative="1">
      <w:start w:val="1"/>
      <w:numFmt w:val="lowerRoman"/>
      <w:lvlText w:val="%6."/>
      <w:lvlJc w:val="right"/>
      <w:pPr>
        <w:ind w:left="4320" w:hanging="180"/>
      </w:pPr>
    </w:lvl>
    <w:lvl w:ilvl="6" w:tplc="8B769FF0" w:tentative="1">
      <w:start w:val="1"/>
      <w:numFmt w:val="decimal"/>
      <w:lvlText w:val="%7."/>
      <w:lvlJc w:val="left"/>
      <w:pPr>
        <w:ind w:left="5040" w:hanging="360"/>
      </w:pPr>
    </w:lvl>
    <w:lvl w:ilvl="7" w:tplc="50D0A778" w:tentative="1">
      <w:start w:val="1"/>
      <w:numFmt w:val="lowerLetter"/>
      <w:lvlText w:val="%8."/>
      <w:lvlJc w:val="left"/>
      <w:pPr>
        <w:ind w:left="5760" w:hanging="360"/>
      </w:pPr>
    </w:lvl>
    <w:lvl w:ilvl="8" w:tplc="44AAB7CC" w:tentative="1">
      <w:start w:val="1"/>
      <w:numFmt w:val="lowerRoman"/>
      <w:lvlText w:val="%9."/>
      <w:lvlJc w:val="right"/>
      <w:pPr>
        <w:ind w:left="6480" w:hanging="180"/>
      </w:pPr>
    </w:lvl>
  </w:abstractNum>
  <w:abstractNum w:abstractNumId="10" w15:restartNumberingAfterBreak="0">
    <w:nsid w:val="53B03B55"/>
    <w:multiLevelType w:val="hybridMultilevel"/>
    <w:tmpl w:val="35FED4AE"/>
    <w:lvl w:ilvl="0" w:tplc="22F8E6CC">
      <w:start w:val="1"/>
      <w:numFmt w:val="lowerLetter"/>
      <w:lvlText w:val="%1)"/>
      <w:lvlJc w:val="left"/>
      <w:pPr>
        <w:ind w:left="720" w:hanging="360"/>
      </w:pPr>
      <w:rPr>
        <w:rFonts w:hint="default"/>
      </w:rPr>
    </w:lvl>
    <w:lvl w:ilvl="1" w:tplc="C5642F2C" w:tentative="1">
      <w:start w:val="1"/>
      <w:numFmt w:val="lowerLetter"/>
      <w:lvlText w:val="%2."/>
      <w:lvlJc w:val="left"/>
      <w:pPr>
        <w:ind w:left="1440" w:hanging="360"/>
      </w:pPr>
    </w:lvl>
    <w:lvl w:ilvl="2" w:tplc="3B40801A" w:tentative="1">
      <w:start w:val="1"/>
      <w:numFmt w:val="lowerRoman"/>
      <w:lvlText w:val="%3."/>
      <w:lvlJc w:val="right"/>
      <w:pPr>
        <w:ind w:left="2160" w:hanging="180"/>
      </w:pPr>
    </w:lvl>
    <w:lvl w:ilvl="3" w:tplc="C20A8924" w:tentative="1">
      <w:start w:val="1"/>
      <w:numFmt w:val="decimal"/>
      <w:lvlText w:val="%4."/>
      <w:lvlJc w:val="left"/>
      <w:pPr>
        <w:ind w:left="2880" w:hanging="360"/>
      </w:pPr>
    </w:lvl>
    <w:lvl w:ilvl="4" w:tplc="D310C83E" w:tentative="1">
      <w:start w:val="1"/>
      <w:numFmt w:val="lowerLetter"/>
      <w:lvlText w:val="%5."/>
      <w:lvlJc w:val="left"/>
      <w:pPr>
        <w:ind w:left="3600" w:hanging="360"/>
      </w:pPr>
    </w:lvl>
    <w:lvl w:ilvl="5" w:tplc="99F6F36E" w:tentative="1">
      <w:start w:val="1"/>
      <w:numFmt w:val="lowerRoman"/>
      <w:lvlText w:val="%6."/>
      <w:lvlJc w:val="right"/>
      <w:pPr>
        <w:ind w:left="4320" w:hanging="180"/>
      </w:pPr>
    </w:lvl>
    <w:lvl w:ilvl="6" w:tplc="5BD45438" w:tentative="1">
      <w:start w:val="1"/>
      <w:numFmt w:val="decimal"/>
      <w:lvlText w:val="%7."/>
      <w:lvlJc w:val="left"/>
      <w:pPr>
        <w:ind w:left="5040" w:hanging="360"/>
      </w:pPr>
    </w:lvl>
    <w:lvl w:ilvl="7" w:tplc="6E2031A2" w:tentative="1">
      <w:start w:val="1"/>
      <w:numFmt w:val="lowerLetter"/>
      <w:lvlText w:val="%8."/>
      <w:lvlJc w:val="left"/>
      <w:pPr>
        <w:ind w:left="5760" w:hanging="360"/>
      </w:pPr>
    </w:lvl>
    <w:lvl w:ilvl="8" w:tplc="70FE6256" w:tentative="1">
      <w:start w:val="1"/>
      <w:numFmt w:val="lowerRoman"/>
      <w:lvlText w:val="%9."/>
      <w:lvlJc w:val="right"/>
      <w:pPr>
        <w:ind w:left="6480" w:hanging="180"/>
      </w:pPr>
    </w:lvl>
  </w:abstractNum>
  <w:abstractNum w:abstractNumId="11" w15:restartNumberingAfterBreak="0">
    <w:nsid w:val="577C7A21"/>
    <w:multiLevelType w:val="hybridMultilevel"/>
    <w:tmpl w:val="0842422C"/>
    <w:lvl w:ilvl="0" w:tplc="3F34FC2E">
      <w:start w:val="1"/>
      <w:numFmt w:val="bullet"/>
      <w:lvlText w:val=""/>
      <w:lvlJc w:val="left"/>
      <w:pPr>
        <w:ind w:left="780" w:hanging="360"/>
      </w:pPr>
      <w:rPr>
        <w:rFonts w:ascii="Symbol" w:hAnsi="Symbol" w:hint="default"/>
      </w:rPr>
    </w:lvl>
    <w:lvl w:ilvl="1" w:tplc="31F88768" w:tentative="1">
      <w:start w:val="1"/>
      <w:numFmt w:val="bullet"/>
      <w:lvlText w:val="o"/>
      <w:lvlJc w:val="left"/>
      <w:pPr>
        <w:ind w:left="1500" w:hanging="360"/>
      </w:pPr>
      <w:rPr>
        <w:rFonts w:ascii="Courier New" w:hAnsi="Courier New" w:cs="Courier New" w:hint="default"/>
      </w:rPr>
    </w:lvl>
    <w:lvl w:ilvl="2" w:tplc="09264CAE" w:tentative="1">
      <w:start w:val="1"/>
      <w:numFmt w:val="bullet"/>
      <w:lvlText w:val=""/>
      <w:lvlJc w:val="left"/>
      <w:pPr>
        <w:ind w:left="2220" w:hanging="360"/>
      </w:pPr>
      <w:rPr>
        <w:rFonts w:ascii="Wingdings" w:hAnsi="Wingdings" w:hint="default"/>
      </w:rPr>
    </w:lvl>
    <w:lvl w:ilvl="3" w:tplc="094E72CC" w:tentative="1">
      <w:start w:val="1"/>
      <w:numFmt w:val="bullet"/>
      <w:lvlText w:val=""/>
      <w:lvlJc w:val="left"/>
      <w:pPr>
        <w:ind w:left="2940" w:hanging="360"/>
      </w:pPr>
      <w:rPr>
        <w:rFonts w:ascii="Symbol" w:hAnsi="Symbol" w:hint="default"/>
      </w:rPr>
    </w:lvl>
    <w:lvl w:ilvl="4" w:tplc="699CEBBE" w:tentative="1">
      <w:start w:val="1"/>
      <w:numFmt w:val="bullet"/>
      <w:lvlText w:val="o"/>
      <w:lvlJc w:val="left"/>
      <w:pPr>
        <w:ind w:left="3660" w:hanging="360"/>
      </w:pPr>
      <w:rPr>
        <w:rFonts w:ascii="Courier New" w:hAnsi="Courier New" w:cs="Courier New" w:hint="default"/>
      </w:rPr>
    </w:lvl>
    <w:lvl w:ilvl="5" w:tplc="8ADA7236" w:tentative="1">
      <w:start w:val="1"/>
      <w:numFmt w:val="bullet"/>
      <w:lvlText w:val=""/>
      <w:lvlJc w:val="left"/>
      <w:pPr>
        <w:ind w:left="4380" w:hanging="360"/>
      </w:pPr>
      <w:rPr>
        <w:rFonts w:ascii="Wingdings" w:hAnsi="Wingdings" w:hint="default"/>
      </w:rPr>
    </w:lvl>
    <w:lvl w:ilvl="6" w:tplc="DC58DEB6" w:tentative="1">
      <w:start w:val="1"/>
      <w:numFmt w:val="bullet"/>
      <w:lvlText w:val=""/>
      <w:lvlJc w:val="left"/>
      <w:pPr>
        <w:ind w:left="5100" w:hanging="360"/>
      </w:pPr>
      <w:rPr>
        <w:rFonts w:ascii="Symbol" w:hAnsi="Symbol" w:hint="default"/>
      </w:rPr>
    </w:lvl>
    <w:lvl w:ilvl="7" w:tplc="9D927DC6" w:tentative="1">
      <w:start w:val="1"/>
      <w:numFmt w:val="bullet"/>
      <w:lvlText w:val="o"/>
      <w:lvlJc w:val="left"/>
      <w:pPr>
        <w:ind w:left="5820" w:hanging="360"/>
      </w:pPr>
      <w:rPr>
        <w:rFonts w:ascii="Courier New" w:hAnsi="Courier New" w:cs="Courier New" w:hint="default"/>
      </w:rPr>
    </w:lvl>
    <w:lvl w:ilvl="8" w:tplc="99062888" w:tentative="1">
      <w:start w:val="1"/>
      <w:numFmt w:val="bullet"/>
      <w:lvlText w:val=""/>
      <w:lvlJc w:val="left"/>
      <w:pPr>
        <w:ind w:left="6540" w:hanging="360"/>
      </w:pPr>
      <w:rPr>
        <w:rFonts w:ascii="Wingdings" w:hAnsi="Wingdings" w:hint="default"/>
      </w:rPr>
    </w:lvl>
  </w:abstractNum>
  <w:abstractNum w:abstractNumId="12" w15:restartNumberingAfterBreak="0">
    <w:nsid w:val="5B4E0F75"/>
    <w:multiLevelType w:val="hybridMultilevel"/>
    <w:tmpl w:val="56FC9A72"/>
    <w:lvl w:ilvl="0" w:tplc="AA2A90A0">
      <w:numFmt w:val="bullet"/>
      <w:lvlText w:val="-"/>
      <w:lvlJc w:val="left"/>
      <w:pPr>
        <w:ind w:left="720" w:hanging="360"/>
      </w:pPr>
      <w:rPr>
        <w:rFonts w:ascii="Times New Roman" w:eastAsiaTheme="minorEastAsia" w:hAnsi="Times New Roman" w:cs="Times New Roman" w:hint="default"/>
      </w:rPr>
    </w:lvl>
    <w:lvl w:ilvl="1" w:tplc="BAD04FD0" w:tentative="1">
      <w:start w:val="1"/>
      <w:numFmt w:val="bullet"/>
      <w:lvlText w:val="o"/>
      <w:lvlJc w:val="left"/>
      <w:pPr>
        <w:ind w:left="1440" w:hanging="360"/>
      </w:pPr>
      <w:rPr>
        <w:rFonts w:ascii="Courier New" w:hAnsi="Courier New" w:cs="Courier New" w:hint="default"/>
      </w:rPr>
    </w:lvl>
    <w:lvl w:ilvl="2" w:tplc="5BB4705A" w:tentative="1">
      <w:start w:val="1"/>
      <w:numFmt w:val="bullet"/>
      <w:lvlText w:val=""/>
      <w:lvlJc w:val="left"/>
      <w:pPr>
        <w:ind w:left="2160" w:hanging="360"/>
      </w:pPr>
      <w:rPr>
        <w:rFonts w:ascii="Wingdings" w:hAnsi="Wingdings" w:hint="default"/>
      </w:rPr>
    </w:lvl>
    <w:lvl w:ilvl="3" w:tplc="CD7CB05E" w:tentative="1">
      <w:start w:val="1"/>
      <w:numFmt w:val="bullet"/>
      <w:lvlText w:val=""/>
      <w:lvlJc w:val="left"/>
      <w:pPr>
        <w:ind w:left="2880" w:hanging="360"/>
      </w:pPr>
      <w:rPr>
        <w:rFonts w:ascii="Symbol" w:hAnsi="Symbol" w:hint="default"/>
      </w:rPr>
    </w:lvl>
    <w:lvl w:ilvl="4" w:tplc="91808172" w:tentative="1">
      <w:start w:val="1"/>
      <w:numFmt w:val="bullet"/>
      <w:lvlText w:val="o"/>
      <w:lvlJc w:val="left"/>
      <w:pPr>
        <w:ind w:left="3600" w:hanging="360"/>
      </w:pPr>
      <w:rPr>
        <w:rFonts w:ascii="Courier New" w:hAnsi="Courier New" w:cs="Courier New" w:hint="default"/>
      </w:rPr>
    </w:lvl>
    <w:lvl w:ilvl="5" w:tplc="6E66AA3A" w:tentative="1">
      <w:start w:val="1"/>
      <w:numFmt w:val="bullet"/>
      <w:lvlText w:val=""/>
      <w:lvlJc w:val="left"/>
      <w:pPr>
        <w:ind w:left="4320" w:hanging="360"/>
      </w:pPr>
      <w:rPr>
        <w:rFonts w:ascii="Wingdings" w:hAnsi="Wingdings" w:hint="default"/>
      </w:rPr>
    </w:lvl>
    <w:lvl w:ilvl="6" w:tplc="F7181D66" w:tentative="1">
      <w:start w:val="1"/>
      <w:numFmt w:val="bullet"/>
      <w:lvlText w:val=""/>
      <w:lvlJc w:val="left"/>
      <w:pPr>
        <w:ind w:left="5040" w:hanging="360"/>
      </w:pPr>
      <w:rPr>
        <w:rFonts w:ascii="Symbol" w:hAnsi="Symbol" w:hint="default"/>
      </w:rPr>
    </w:lvl>
    <w:lvl w:ilvl="7" w:tplc="3578C2A6" w:tentative="1">
      <w:start w:val="1"/>
      <w:numFmt w:val="bullet"/>
      <w:lvlText w:val="o"/>
      <w:lvlJc w:val="left"/>
      <w:pPr>
        <w:ind w:left="5760" w:hanging="360"/>
      </w:pPr>
      <w:rPr>
        <w:rFonts w:ascii="Courier New" w:hAnsi="Courier New" w:cs="Courier New" w:hint="default"/>
      </w:rPr>
    </w:lvl>
    <w:lvl w:ilvl="8" w:tplc="E04A2818" w:tentative="1">
      <w:start w:val="1"/>
      <w:numFmt w:val="bullet"/>
      <w:lvlText w:val=""/>
      <w:lvlJc w:val="left"/>
      <w:pPr>
        <w:ind w:left="6480" w:hanging="360"/>
      </w:pPr>
      <w:rPr>
        <w:rFonts w:ascii="Wingdings" w:hAnsi="Wingdings" w:hint="default"/>
      </w:rPr>
    </w:lvl>
  </w:abstractNum>
  <w:abstractNum w:abstractNumId="13" w15:restartNumberingAfterBreak="0">
    <w:nsid w:val="5CA74A34"/>
    <w:multiLevelType w:val="hybridMultilevel"/>
    <w:tmpl w:val="E71E2D84"/>
    <w:lvl w:ilvl="0" w:tplc="4D3671EC">
      <w:start w:val="1"/>
      <w:numFmt w:val="lowerLetter"/>
      <w:lvlText w:val="%1)"/>
      <w:lvlJc w:val="left"/>
      <w:pPr>
        <w:ind w:left="720" w:hanging="360"/>
      </w:pPr>
      <w:rPr>
        <w:rFonts w:hint="default"/>
      </w:rPr>
    </w:lvl>
    <w:lvl w:ilvl="1" w:tplc="F1C01BA6" w:tentative="1">
      <w:start w:val="1"/>
      <w:numFmt w:val="lowerLetter"/>
      <w:lvlText w:val="%2."/>
      <w:lvlJc w:val="left"/>
      <w:pPr>
        <w:ind w:left="1440" w:hanging="360"/>
      </w:pPr>
    </w:lvl>
    <w:lvl w:ilvl="2" w:tplc="F2FC5542" w:tentative="1">
      <w:start w:val="1"/>
      <w:numFmt w:val="lowerRoman"/>
      <w:lvlText w:val="%3."/>
      <w:lvlJc w:val="right"/>
      <w:pPr>
        <w:ind w:left="2160" w:hanging="180"/>
      </w:pPr>
    </w:lvl>
    <w:lvl w:ilvl="3" w:tplc="36B41828" w:tentative="1">
      <w:start w:val="1"/>
      <w:numFmt w:val="decimal"/>
      <w:lvlText w:val="%4."/>
      <w:lvlJc w:val="left"/>
      <w:pPr>
        <w:ind w:left="2880" w:hanging="360"/>
      </w:pPr>
    </w:lvl>
    <w:lvl w:ilvl="4" w:tplc="F7228922" w:tentative="1">
      <w:start w:val="1"/>
      <w:numFmt w:val="lowerLetter"/>
      <w:lvlText w:val="%5."/>
      <w:lvlJc w:val="left"/>
      <w:pPr>
        <w:ind w:left="3600" w:hanging="360"/>
      </w:pPr>
    </w:lvl>
    <w:lvl w:ilvl="5" w:tplc="4D368008" w:tentative="1">
      <w:start w:val="1"/>
      <w:numFmt w:val="lowerRoman"/>
      <w:lvlText w:val="%6."/>
      <w:lvlJc w:val="right"/>
      <w:pPr>
        <w:ind w:left="4320" w:hanging="180"/>
      </w:pPr>
    </w:lvl>
    <w:lvl w:ilvl="6" w:tplc="12721ADE" w:tentative="1">
      <w:start w:val="1"/>
      <w:numFmt w:val="decimal"/>
      <w:lvlText w:val="%7."/>
      <w:lvlJc w:val="left"/>
      <w:pPr>
        <w:ind w:left="5040" w:hanging="360"/>
      </w:pPr>
    </w:lvl>
    <w:lvl w:ilvl="7" w:tplc="1C96163A" w:tentative="1">
      <w:start w:val="1"/>
      <w:numFmt w:val="lowerLetter"/>
      <w:lvlText w:val="%8."/>
      <w:lvlJc w:val="left"/>
      <w:pPr>
        <w:ind w:left="5760" w:hanging="360"/>
      </w:pPr>
    </w:lvl>
    <w:lvl w:ilvl="8" w:tplc="357E9372" w:tentative="1">
      <w:start w:val="1"/>
      <w:numFmt w:val="lowerRoman"/>
      <w:lvlText w:val="%9."/>
      <w:lvlJc w:val="right"/>
      <w:pPr>
        <w:ind w:left="6480" w:hanging="180"/>
      </w:pPr>
    </w:lvl>
  </w:abstractNum>
  <w:abstractNum w:abstractNumId="14" w15:restartNumberingAfterBreak="0">
    <w:nsid w:val="7D99293B"/>
    <w:multiLevelType w:val="hybridMultilevel"/>
    <w:tmpl w:val="422AAECE"/>
    <w:lvl w:ilvl="0" w:tplc="45DC7C0C">
      <w:start w:val="1"/>
      <w:numFmt w:val="lowerLetter"/>
      <w:lvlText w:val="%1)"/>
      <w:lvlJc w:val="left"/>
      <w:pPr>
        <w:ind w:left="720" w:hanging="360"/>
      </w:pPr>
      <w:rPr>
        <w:rFonts w:hint="default"/>
      </w:rPr>
    </w:lvl>
    <w:lvl w:ilvl="1" w:tplc="472A843E" w:tentative="1">
      <w:start w:val="1"/>
      <w:numFmt w:val="lowerLetter"/>
      <w:lvlText w:val="%2."/>
      <w:lvlJc w:val="left"/>
      <w:pPr>
        <w:ind w:left="1440" w:hanging="360"/>
      </w:pPr>
    </w:lvl>
    <w:lvl w:ilvl="2" w:tplc="CC68588C" w:tentative="1">
      <w:start w:val="1"/>
      <w:numFmt w:val="lowerRoman"/>
      <w:lvlText w:val="%3."/>
      <w:lvlJc w:val="right"/>
      <w:pPr>
        <w:ind w:left="2160" w:hanging="180"/>
      </w:pPr>
    </w:lvl>
    <w:lvl w:ilvl="3" w:tplc="65F28DC8" w:tentative="1">
      <w:start w:val="1"/>
      <w:numFmt w:val="decimal"/>
      <w:lvlText w:val="%4."/>
      <w:lvlJc w:val="left"/>
      <w:pPr>
        <w:ind w:left="2880" w:hanging="360"/>
      </w:pPr>
    </w:lvl>
    <w:lvl w:ilvl="4" w:tplc="B6207B2E" w:tentative="1">
      <w:start w:val="1"/>
      <w:numFmt w:val="lowerLetter"/>
      <w:lvlText w:val="%5."/>
      <w:lvlJc w:val="left"/>
      <w:pPr>
        <w:ind w:left="3600" w:hanging="360"/>
      </w:pPr>
    </w:lvl>
    <w:lvl w:ilvl="5" w:tplc="F7922EC2" w:tentative="1">
      <w:start w:val="1"/>
      <w:numFmt w:val="lowerRoman"/>
      <w:lvlText w:val="%6."/>
      <w:lvlJc w:val="right"/>
      <w:pPr>
        <w:ind w:left="4320" w:hanging="180"/>
      </w:pPr>
    </w:lvl>
    <w:lvl w:ilvl="6" w:tplc="2E829FB8" w:tentative="1">
      <w:start w:val="1"/>
      <w:numFmt w:val="decimal"/>
      <w:lvlText w:val="%7."/>
      <w:lvlJc w:val="left"/>
      <w:pPr>
        <w:ind w:left="5040" w:hanging="360"/>
      </w:pPr>
    </w:lvl>
    <w:lvl w:ilvl="7" w:tplc="F480874C" w:tentative="1">
      <w:start w:val="1"/>
      <w:numFmt w:val="lowerLetter"/>
      <w:lvlText w:val="%8."/>
      <w:lvlJc w:val="left"/>
      <w:pPr>
        <w:ind w:left="5760" w:hanging="360"/>
      </w:pPr>
    </w:lvl>
    <w:lvl w:ilvl="8" w:tplc="191E0F4A" w:tentative="1">
      <w:start w:val="1"/>
      <w:numFmt w:val="lowerRoman"/>
      <w:lvlText w:val="%9."/>
      <w:lvlJc w:val="right"/>
      <w:pPr>
        <w:ind w:left="6480" w:hanging="180"/>
      </w:pPr>
    </w:lvl>
  </w:abstractNum>
  <w:num w:numId="1">
    <w:abstractNumId w:val="0"/>
  </w:num>
  <w:num w:numId="2">
    <w:abstractNumId w:val="2"/>
  </w:num>
  <w:num w:numId="3">
    <w:abstractNumId w:val="12"/>
  </w:num>
  <w:num w:numId="4">
    <w:abstractNumId w:val="7"/>
  </w:num>
  <w:num w:numId="5">
    <w:abstractNumId w:val="9"/>
  </w:num>
  <w:num w:numId="6">
    <w:abstractNumId w:val="6"/>
  </w:num>
  <w:num w:numId="7">
    <w:abstractNumId w:val="4"/>
  </w:num>
  <w:num w:numId="8">
    <w:abstractNumId w:val="8"/>
  </w:num>
  <w:num w:numId="9">
    <w:abstractNumId w:val="1"/>
  </w:num>
  <w:num w:numId="10">
    <w:abstractNumId w:val="5"/>
  </w:num>
  <w:num w:numId="11">
    <w:abstractNumId w:val="14"/>
  </w:num>
  <w:num w:numId="12">
    <w:abstractNumId w:val="3"/>
  </w:num>
  <w:num w:numId="13">
    <w:abstractNumId w:val="13"/>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3MLO0NLG0NLI0trRU0lEKTi0uzszPAykwrAUApyYLwywAAAA="/>
  </w:docVars>
  <w:rsids>
    <w:rsidRoot w:val="006B6524"/>
    <w:rsid w:val="0001439B"/>
    <w:rsid w:val="00021731"/>
    <w:rsid w:val="00033E2A"/>
    <w:rsid w:val="0005186D"/>
    <w:rsid w:val="00072244"/>
    <w:rsid w:val="000B2608"/>
    <w:rsid w:val="000D55C6"/>
    <w:rsid w:val="000F02A8"/>
    <w:rsid w:val="000F4225"/>
    <w:rsid w:val="00111685"/>
    <w:rsid w:val="0013117C"/>
    <w:rsid w:val="0013365F"/>
    <w:rsid w:val="00153E2D"/>
    <w:rsid w:val="00165D7B"/>
    <w:rsid w:val="00182057"/>
    <w:rsid w:val="001E244D"/>
    <w:rsid w:val="00242C34"/>
    <w:rsid w:val="0024738C"/>
    <w:rsid w:val="00252652"/>
    <w:rsid w:val="00273032"/>
    <w:rsid w:val="00275BEA"/>
    <w:rsid w:val="002930CC"/>
    <w:rsid w:val="002A0E29"/>
    <w:rsid w:val="002A431B"/>
    <w:rsid w:val="002A605A"/>
    <w:rsid w:val="002D5C22"/>
    <w:rsid w:val="00340374"/>
    <w:rsid w:val="003468A8"/>
    <w:rsid w:val="00360018"/>
    <w:rsid w:val="00366B7B"/>
    <w:rsid w:val="00397632"/>
    <w:rsid w:val="003B70C6"/>
    <w:rsid w:val="003C41E9"/>
    <w:rsid w:val="003D2DA6"/>
    <w:rsid w:val="003E08E9"/>
    <w:rsid w:val="003E71F4"/>
    <w:rsid w:val="00403C64"/>
    <w:rsid w:val="004050FD"/>
    <w:rsid w:val="004203D8"/>
    <w:rsid w:val="00425989"/>
    <w:rsid w:val="0043256C"/>
    <w:rsid w:val="00435E80"/>
    <w:rsid w:val="00443D6F"/>
    <w:rsid w:val="00445E81"/>
    <w:rsid w:val="004579B5"/>
    <w:rsid w:val="00477168"/>
    <w:rsid w:val="004C30B7"/>
    <w:rsid w:val="004C4F4E"/>
    <w:rsid w:val="00521042"/>
    <w:rsid w:val="00523BA5"/>
    <w:rsid w:val="00525BD5"/>
    <w:rsid w:val="0054448F"/>
    <w:rsid w:val="00550268"/>
    <w:rsid w:val="005C24BA"/>
    <w:rsid w:val="005C32A0"/>
    <w:rsid w:val="005D515F"/>
    <w:rsid w:val="005E7444"/>
    <w:rsid w:val="005F3AF6"/>
    <w:rsid w:val="00610DA2"/>
    <w:rsid w:val="006149F9"/>
    <w:rsid w:val="00675A8F"/>
    <w:rsid w:val="00697165"/>
    <w:rsid w:val="006B318B"/>
    <w:rsid w:val="006B3280"/>
    <w:rsid w:val="006B6524"/>
    <w:rsid w:val="0074203B"/>
    <w:rsid w:val="00756104"/>
    <w:rsid w:val="00793200"/>
    <w:rsid w:val="00793481"/>
    <w:rsid w:val="007A00A7"/>
    <w:rsid w:val="007E63FC"/>
    <w:rsid w:val="007F2714"/>
    <w:rsid w:val="00884A14"/>
    <w:rsid w:val="00897C62"/>
    <w:rsid w:val="009205C4"/>
    <w:rsid w:val="00920D5D"/>
    <w:rsid w:val="00920DD2"/>
    <w:rsid w:val="009325E6"/>
    <w:rsid w:val="00944A50"/>
    <w:rsid w:val="00961327"/>
    <w:rsid w:val="009906D3"/>
    <w:rsid w:val="00994327"/>
    <w:rsid w:val="009A7331"/>
    <w:rsid w:val="009B3158"/>
    <w:rsid w:val="009C1C77"/>
    <w:rsid w:val="009E1ACA"/>
    <w:rsid w:val="009E7650"/>
    <w:rsid w:val="009F7A37"/>
    <w:rsid w:val="00A255B2"/>
    <w:rsid w:val="00A543A2"/>
    <w:rsid w:val="00A76149"/>
    <w:rsid w:val="00AA5618"/>
    <w:rsid w:val="00AC57D4"/>
    <w:rsid w:val="00AD2294"/>
    <w:rsid w:val="00AE32DA"/>
    <w:rsid w:val="00AE7523"/>
    <w:rsid w:val="00B116F6"/>
    <w:rsid w:val="00B206A9"/>
    <w:rsid w:val="00B228C8"/>
    <w:rsid w:val="00B73A0F"/>
    <w:rsid w:val="00BE6C65"/>
    <w:rsid w:val="00BF6A70"/>
    <w:rsid w:val="00C008D0"/>
    <w:rsid w:val="00C214E6"/>
    <w:rsid w:val="00C26E85"/>
    <w:rsid w:val="00C337C2"/>
    <w:rsid w:val="00C36794"/>
    <w:rsid w:val="00C60486"/>
    <w:rsid w:val="00C84187"/>
    <w:rsid w:val="00C94ED0"/>
    <w:rsid w:val="00CD151B"/>
    <w:rsid w:val="00CF466B"/>
    <w:rsid w:val="00D07A43"/>
    <w:rsid w:val="00D36C6C"/>
    <w:rsid w:val="00D520EA"/>
    <w:rsid w:val="00D5346D"/>
    <w:rsid w:val="00D86207"/>
    <w:rsid w:val="00DA07B2"/>
    <w:rsid w:val="00DB686C"/>
    <w:rsid w:val="00DD5338"/>
    <w:rsid w:val="00DF7ECD"/>
    <w:rsid w:val="00E03863"/>
    <w:rsid w:val="00E2461F"/>
    <w:rsid w:val="00E73A5B"/>
    <w:rsid w:val="00EA4D61"/>
    <w:rsid w:val="00EB4AFD"/>
    <w:rsid w:val="00ED7404"/>
    <w:rsid w:val="00F17348"/>
    <w:rsid w:val="00F37FB9"/>
    <w:rsid w:val="00F40FE7"/>
    <w:rsid w:val="00F4376C"/>
    <w:rsid w:val="00F71125"/>
    <w:rsid w:val="00F82A85"/>
    <w:rsid w:val="00FA31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7500"/>
  <w15:docId w15:val="{3EDC90D5-7D9D-4AAE-A87D-8F2B2DB02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6524"/>
    <w:pPr>
      <w:outlineLvl w:val="0"/>
    </w:pPr>
    <w:rPr>
      <w:b/>
    </w:rPr>
  </w:style>
  <w:style w:type="paragraph" w:styleId="Heading2">
    <w:name w:val="heading 2"/>
    <w:basedOn w:val="Heading1"/>
    <w:next w:val="Normal"/>
    <w:link w:val="Heading2Char"/>
    <w:uiPriority w:val="9"/>
    <w:unhideWhenUsed/>
    <w:qFormat/>
    <w:rsid w:val="006B6524"/>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524"/>
    <w:rPr>
      <w:rFonts w:ascii="Times New Roman" w:hAnsi="Times New Roman"/>
      <w:b/>
      <w:sz w:val="24"/>
    </w:rPr>
  </w:style>
  <w:style w:type="character" w:customStyle="1" w:styleId="Heading2Char">
    <w:name w:val="Heading 2 Char"/>
    <w:basedOn w:val="DefaultParagraphFont"/>
    <w:link w:val="Heading2"/>
    <w:uiPriority w:val="9"/>
    <w:rsid w:val="006B6524"/>
    <w:rPr>
      <w:rFonts w:ascii="Times New Roman" w:hAnsi="Times New Roman"/>
      <w:b/>
      <w:sz w:val="24"/>
    </w:rPr>
  </w:style>
  <w:style w:type="paragraph" w:styleId="ListParagraph">
    <w:name w:val="List Paragraph"/>
    <w:basedOn w:val="Normal"/>
    <w:uiPriority w:val="34"/>
    <w:qFormat/>
    <w:rsid w:val="006B6524"/>
    <w:pPr>
      <w:ind w:left="720"/>
      <w:contextualSpacing/>
    </w:pPr>
  </w:style>
  <w:style w:type="character" w:styleId="Hyperlink">
    <w:name w:val="Hyperlink"/>
    <w:basedOn w:val="DefaultParagraphFont"/>
    <w:uiPriority w:val="99"/>
    <w:unhideWhenUsed/>
    <w:rsid w:val="00D07A43"/>
    <w:rPr>
      <w:color w:val="0000FF" w:themeColor="hyperlink"/>
      <w:u w:val="single"/>
    </w:rPr>
  </w:style>
  <w:style w:type="paragraph" w:styleId="BalloonText">
    <w:name w:val="Balloon Text"/>
    <w:basedOn w:val="Normal"/>
    <w:link w:val="BalloonTextChar"/>
    <w:uiPriority w:val="99"/>
    <w:semiHidden/>
    <w:unhideWhenUsed/>
    <w:rsid w:val="007E63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3FC"/>
    <w:rPr>
      <w:rFonts w:ascii="Tahoma" w:hAnsi="Tahoma" w:cs="Tahoma"/>
      <w:sz w:val="16"/>
      <w:szCs w:val="16"/>
    </w:rPr>
  </w:style>
  <w:style w:type="paragraph" w:styleId="TOCHeading">
    <w:name w:val="TOC Heading"/>
    <w:basedOn w:val="Heading1"/>
    <w:next w:val="Normal"/>
    <w:uiPriority w:val="39"/>
    <w:semiHidden/>
    <w:unhideWhenUsed/>
    <w:qFormat/>
    <w:rsid w:val="00793200"/>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93200"/>
    <w:pPr>
      <w:spacing w:after="100"/>
    </w:pPr>
  </w:style>
  <w:style w:type="paragraph" w:styleId="TOC2">
    <w:name w:val="toc 2"/>
    <w:basedOn w:val="Normal"/>
    <w:next w:val="Normal"/>
    <w:autoRedefine/>
    <w:uiPriority w:val="39"/>
    <w:unhideWhenUsed/>
    <w:rsid w:val="00793200"/>
    <w:pPr>
      <w:spacing w:after="100"/>
      <w:ind w:left="240"/>
    </w:pPr>
  </w:style>
  <w:style w:type="character" w:styleId="CommentReference">
    <w:name w:val="annotation reference"/>
    <w:basedOn w:val="DefaultParagraphFont"/>
    <w:uiPriority w:val="99"/>
    <w:semiHidden/>
    <w:unhideWhenUsed/>
    <w:rsid w:val="00A543A2"/>
    <w:rPr>
      <w:sz w:val="16"/>
      <w:szCs w:val="16"/>
    </w:rPr>
  </w:style>
  <w:style w:type="paragraph" w:styleId="CommentText">
    <w:name w:val="annotation text"/>
    <w:basedOn w:val="Normal"/>
    <w:link w:val="CommentTextChar"/>
    <w:uiPriority w:val="99"/>
    <w:semiHidden/>
    <w:unhideWhenUsed/>
    <w:rsid w:val="00A543A2"/>
    <w:pPr>
      <w:spacing w:line="240" w:lineRule="auto"/>
    </w:pPr>
    <w:rPr>
      <w:sz w:val="20"/>
      <w:szCs w:val="20"/>
    </w:rPr>
  </w:style>
  <w:style w:type="character" w:customStyle="1" w:styleId="CommentTextChar">
    <w:name w:val="Comment Text Char"/>
    <w:basedOn w:val="DefaultParagraphFont"/>
    <w:link w:val="CommentText"/>
    <w:uiPriority w:val="99"/>
    <w:semiHidden/>
    <w:rsid w:val="00A543A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543A2"/>
    <w:rPr>
      <w:b/>
      <w:bCs/>
    </w:rPr>
  </w:style>
  <w:style w:type="character" w:customStyle="1" w:styleId="CommentSubjectChar">
    <w:name w:val="Comment Subject Char"/>
    <w:basedOn w:val="CommentTextChar"/>
    <w:link w:val="CommentSubject"/>
    <w:uiPriority w:val="99"/>
    <w:semiHidden/>
    <w:rsid w:val="00A543A2"/>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891E87-6911-4F4A-982D-4FC4D1AC3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15</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 Plus</dc:creator>
  <cp:lastModifiedBy>Viorel Dinu (1905713)</cp:lastModifiedBy>
  <cp:revision>3</cp:revision>
  <dcterms:created xsi:type="dcterms:W3CDTF">2020-08-27T20:01:00Z</dcterms:created>
  <dcterms:modified xsi:type="dcterms:W3CDTF">2020-08-27T20:05:00Z</dcterms:modified>
</cp:coreProperties>
</file>