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page" w:horzAnchor="margin" w:tblpY="166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6993"/>
      </w:tblGrid>
      <w:tr w:rsidR="00992734" w14:paraId="73796E88" w14:textId="77777777" w:rsidTr="00CE7ADB">
        <w:tc>
          <w:tcPr>
            <w:tcW w:w="6993" w:type="dxa"/>
            <w:tcBorders>
              <w:top w:val="single" w:sz="4" w:space="0" w:color="auto"/>
              <w:left w:val="single" w:sz="4" w:space="0" w:color="auto"/>
              <w:bottom w:val="single" w:sz="4" w:space="0" w:color="auto"/>
              <w:right w:val="single" w:sz="4" w:space="0" w:color="auto"/>
            </w:tcBorders>
            <w:shd w:val="clear" w:color="auto" w:fill="C0C0C0"/>
            <w:hideMark/>
          </w:tcPr>
          <w:p w14:paraId="38C833D6" w14:textId="77777777" w:rsidR="00992734" w:rsidRDefault="00992734" w:rsidP="00CE7ADB">
            <w:pPr>
              <w:pStyle w:val="Heading4"/>
              <w:rPr>
                <w:rFonts w:ascii="Arial" w:hAnsi="Arial" w:cs="Arial"/>
              </w:rPr>
            </w:pPr>
            <w:r>
              <w:rPr>
                <w:rFonts w:ascii="Arial" w:hAnsi="Arial" w:cs="Arial"/>
                <w:b w:val="0"/>
              </w:rPr>
              <w:t xml:space="preserve">LEVEL 4 ASSESSMENT SPECIFICATION </w:t>
            </w:r>
          </w:p>
        </w:tc>
      </w:tr>
    </w:tbl>
    <w:p w14:paraId="149256CA" w14:textId="77777777" w:rsidR="00992734" w:rsidRDefault="00992734" w:rsidP="00992734">
      <w:pPr>
        <w:jc w:val="center"/>
        <w:rPr>
          <w:rFonts w:ascii="Arial" w:hAnsi="Arial" w:cs="Arial"/>
          <w:b/>
          <w:i/>
          <w:sz w:val="32"/>
        </w:rPr>
      </w:pPr>
    </w:p>
    <w:p w14:paraId="4D182EC4" w14:textId="77777777" w:rsidR="00992734" w:rsidRDefault="00992734" w:rsidP="00992734">
      <w:pPr>
        <w:jc w:val="center"/>
        <w:rPr>
          <w:rFonts w:ascii="Arial" w:hAnsi="Arial" w:cs="Arial"/>
          <w:b/>
          <w:i/>
          <w:sz w:val="32"/>
        </w:rPr>
      </w:pPr>
    </w:p>
    <w:tbl>
      <w:tblPr>
        <w:tblW w:w="9915"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2"/>
        <w:gridCol w:w="3291"/>
        <w:gridCol w:w="2266"/>
        <w:gridCol w:w="2266"/>
      </w:tblGrid>
      <w:tr w:rsidR="00992734" w14:paraId="1F7414C9"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33C6F590"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Student name:</w:t>
            </w:r>
          </w:p>
        </w:tc>
        <w:tc>
          <w:tcPr>
            <w:tcW w:w="3291" w:type="dxa"/>
            <w:tcBorders>
              <w:top w:val="single" w:sz="4" w:space="0" w:color="auto"/>
              <w:left w:val="single" w:sz="4" w:space="0" w:color="auto"/>
              <w:bottom w:val="single" w:sz="4" w:space="0" w:color="auto"/>
              <w:right w:val="single" w:sz="4" w:space="0" w:color="auto"/>
            </w:tcBorders>
            <w:hideMark/>
          </w:tcPr>
          <w:p w14:paraId="72C75F6A"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fldChar w:fldCharType="begin">
                <w:ffData>
                  <w:name w:val="Text2"/>
                  <w:enabled/>
                  <w:calcOnExit w:val="0"/>
                  <w:textInput/>
                </w:ffData>
              </w:fldChar>
            </w:r>
            <w:r>
              <w:rPr>
                <w:rFonts w:ascii="Arial" w:hAnsi="Arial" w:cs="Arial"/>
                <w:b/>
                <w:sz w:val="22"/>
                <w:szCs w:val="22"/>
              </w:rPr>
              <w:instrText xml:space="preserve"> FORMTEXT </w:instrText>
            </w:r>
            <w:r>
              <w:rPr>
                <w:rFonts w:ascii="Arial" w:hAnsi="Arial" w:cs="Arial"/>
                <w:b/>
                <w:sz w:val="22"/>
                <w:szCs w:val="22"/>
              </w:rPr>
            </w:r>
            <w:r>
              <w:rPr>
                <w:rFonts w:ascii="Arial" w:hAnsi="Arial" w:cs="Arial"/>
                <w:b/>
                <w:sz w:val="22"/>
                <w:szCs w:val="22"/>
              </w:rPr>
              <w:fldChar w:fldCharType="separate"/>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noProof/>
                <w:sz w:val="22"/>
                <w:szCs w:val="22"/>
              </w:rPr>
              <w:t> </w:t>
            </w:r>
            <w:r>
              <w:rPr>
                <w:rFonts w:ascii="Arial" w:hAnsi="Arial" w:cs="Arial"/>
                <w:b/>
                <w:sz w:val="22"/>
                <w:szCs w:val="22"/>
              </w:rPr>
              <w:fldChar w:fldCharType="end"/>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65A457FF"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Student ID number:</w:t>
            </w:r>
          </w:p>
        </w:tc>
        <w:tc>
          <w:tcPr>
            <w:tcW w:w="2266" w:type="dxa"/>
            <w:tcBorders>
              <w:top w:val="single" w:sz="4" w:space="0" w:color="auto"/>
              <w:left w:val="single" w:sz="4" w:space="0" w:color="auto"/>
              <w:bottom w:val="single" w:sz="4" w:space="0" w:color="auto"/>
              <w:right w:val="single" w:sz="4" w:space="0" w:color="auto"/>
            </w:tcBorders>
          </w:tcPr>
          <w:p w14:paraId="6CD0C074" w14:textId="77777777" w:rsidR="00992734" w:rsidRDefault="00992734" w:rsidP="00CE7ADB">
            <w:pPr>
              <w:spacing w:before="120" w:after="120"/>
              <w:jc w:val="both"/>
              <w:rPr>
                <w:rFonts w:ascii="Arial" w:hAnsi="Arial" w:cs="Arial"/>
                <w:b/>
                <w:sz w:val="22"/>
                <w:szCs w:val="22"/>
              </w:rPr>
            </w:pPr>
          </w:p>
        </w:tc>
      </w:tr>
      <w:tr w:rsidR="00992734" w14:paraId="2466C667"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434E1333" w14:textId="77777777" w:rsidR="00992734" w:rsidRDefault="00992734" w:rsidP="00CE7ADB">
            <w:pPr>
              <w:spacing w:before="120" w:after="120"/>
              <w:jc w:val="both"/>
              <w:rPr>
                <w:rFonts w:ascii="Arial" w:hAnsi="Arial" w:cs="Arial"/>
                <w:b/>
                <w:sz w:val="22"/>
                <w:szCs w:val="22"/>
              </w:rPr>
            </w:pPr>
            <w:proofErr w:type="spellStart"/>
            <w:r>
              <w:rPr>
                <w:rFonts w:ascii="Arial" w:hAnsi="Arial" w:cs="Arial"/>
                <w:b/>
                <w:sz w:val="22"/>
                <w:szCs w:val="22"/>
              </w:rPr>
              <w:t>Programme</w:t>
            </w:r>
            <w:proofErr w:type="spellEnd"/>
            <w:r>
              <w:rPr>
                <w:rFonts w:ascii="Arial" w:hAnsi="Arial" w:cs="Arial"/>
                <w:b/>
                <w:sz w:val="22"/>
                <w:szCs w:val="22"/>
              </w:rPr>
              <w:t>:</w:t>
            </w:r>
          </w:p>
        </w:tc>
        <w:tc>
          <w:tcPr>
            <w:tcW w:w="7823" w:type="dxa"/>
            <w:gridSpan w:val="3"/>
            <w:tcBorders>
              <w:top w:val="single" w:sz="4" w:space="0" w:color="auto"/>
              <w:left w:val="single" w:sz="4" w:space="0" w:color="auto"/>
              <w:bottom w:val="single" w:sz="4" w:space="0" w:color="auto"/>
              <w:right w:val="single" w:sz="4" w:space="0" w:color="auto"/>
            </w:tcBorders>
            <w:hideMark/>
          </w:tcPr>
          <w:p w14:paraId="25435D80" w14:textId="3C41590D" w:rsidR="00992734" w:rsidRDefault="00992734" w:rsidP="00CE7ADB">
            <w:pPr>
              <w:spacing w:before="120" w:after="120"/>
              <w:jc w:val="both"/>
              <w:rPr>
                <w:rFonts w:ascii="Arial" w:hAnsi="Arial" w:cs="Arial"/>
                <w:b/>
                <w:sz w:val="22"/>
                <w:szCs w:val="22"/>
              </w:rPr>
            </w:pPr>
            <w:r>
              <w:rPr>
                <w:rFonts w:ascii="Arial" w:hAnsi="Arial" w:cs="Arial"/>
                <w:b/>
                <w:sz w:val="22"/>
                <w:szCs w:val="22"/>
              </w:rPr>
              <w:t xml:space="preserve">Operational Management </w:t>
            </w:r>
          </w:p>
        </w:tc>
      </w:tr>
      <w:tr w:rsidR="00992734" w14:paraId="1CEA8CB3"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15D61B29"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Module:</w:t>
            </w:r>
          </w:p>
        </w:tc>
        <w:tc>
          <w:tcPr>
            <w:tcW w:w="7823" w:type="dxa"/>
            <w:gridSpan w:val="3"/>
            <w:tcBorders>
              <w:top w:val="single" w:sz="4" w:space="0" w:color="auto"/>
              <w:left w:val="single" w:sz="4" w:space="0" w:color="auto"/>
              <w:bottom w:val="single" w:sz="4" w:space="0" w:color="auto"/>
              <w:right w:val="single" w:sz="4" w:space="0" w:color="auto"/>
            </w:tcBorders>
            <w:hideMark/>
          </w:tcPr>
          <w:p w14:paraId="51DCC125"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Events and Festivals in Context</w:t>
            </w:r>
          </w:p>
        </w:tc>
      </w:tr>
      <w:tr w:rsidR="00992734" w14:paraId="7E99C5A7"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D2463D9"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Module code:</w:t>
            </w:r>
          </w:p>
        </w:tc>
        <w:tc>
          <w:tcPr>
            <w:tcW w:w="3291" w:type="dxa"/>
            <w:tcBorders>
              <w:top w:val="single" w:sz="4" w:space="0" w:color="auto"/>
              <w:left w:val="single" w:sz="4" w:space="0" w:color="auto"/>
              <w:bottom w:val="single" w:sz="4" w:space="0" w:color="auto"/>
              <w:right w:val="single" w:sz="4" w:space="0" w:color="auto"/>
            </w:tcBorders>
            <w:hideMark/>
          </w:tcPr>
          <w:p w14:paraId="28177E36" w14:textId="56D453FF" w:rsidR="00992734" w:rsidRDefault="00992734" w:rsidP="00CE7ADB">
            <w:pPr>
              <w:spacing w:before="120" w:after="120"/>
              <w:jc w:val="both"/>
              <w:rPr>
                <w:rFonts w:ascii="Arial" w:hAnsi="Arial" w:cs="Arial"/>
                <w:b/>
                <w:sz w:val="22"/>
                <w:szCs w:val="22"/>
              </w:rPr>
            </w:pPr>
            <w:r w:rsidRPr="00154BE0">
              <w:rPr>
                <w:rFonts w:ascii="Arial" w:hAnsi="Arial" w:cs="Arial"/>
                <w:b/>
                <w:sz w:val="22"/>
                <w:szCs w:val="22"/>
              </w:rPr>
              <w:t>BMTP</w:t>
            </w:r>
            <w:r>
              <w:rPr>
                <w:rFonts w:ascii="Arial" w:hAnsi="Arial" w:cs="Arial"/>
                <w:b/>
                <w:sz w:val="22"/>
                <w:szCs w:val="22"/>
              </w:rPr>
              <w:t>5019</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28519331" w14:textId="77777777" w:rsidR="00992734" w:rsidRDefault="00992734" w:rsidP="00CE7ADB">
            <w:pPr>
              <w:pStyle w:val="Heading2"/>
              <w:rPr>
                <w:rFonts w:ascii="Arial" w:hAnsi="Arial" w:cs="Arial"/>
                <w:sz w:val="22"/>
                <w:szCs w:val="22"/>
              </w:rPr>
            </w:pPr>
            <w:r>
              <w:rPr>
                <w:rFonts w:ascii="Arial" w:hAnsi="Arial" w:cs="Arial"/>
                <w:sz w:val="22"/>
                <w:szCs w:val="22"/>
              </w:rPr>
              <w:t>Contribution to Overall Module Assessment (%):</w:t>
            </w:r>
          </w:p>
        </w:tc>
        <w:tc>
          <w:tcPr>
            <w:tcW w:w="2266" w:type="dxa"/>
            <w:tcBorders>
              <w:top w:val="single" w:sz="4" w:space="0" w:color="auto"/>
              <w:left w:val="single" w:sz="4" w:space="0" w:color="auto"/>
              <w:bottom w:val="single" w:sz="4" w:space="0" w:color="auto"/>
              <w:right w:val="single" w:sz="4" w:space="0" w:color="auto"/>
            </w:tcBorders>
            <w:hideMark/>
          </w:tcPr>
          <w:p w14:paraId="5C8893C5"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50%</w:t>
            </w:r>
          </w:p>
        </w:tc>
      </w:tr>
      <w:tr w:rsidR="00992734" w14:paraId="5C64D01C"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C4096BE"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Lecturer:</w:t>
            </w:r>
          </w:p>
        </w:tc>
        <w:tc>
          <w:tcPr>
            <w:tcW w:w="3291" w:type="dxa"/>
            <w:tcBorders>
              <w:top w:val="single" w:sz="4" w:space="0" w:color="auto"/>
              <w:left w:val="single" w:sz="4" w:space="0" w:color="auto"/>
              <w:bottom w:val="single" w:sz="4" w:space="0" w:color="auto"/>
              <w:right w:val="single" w:sz="4" w:space="0" w:color="auto"/>
            </w:tcBorders>
            <w:hideMark/>
          </w:tcPr>
          <w:p w14:paraId="04E3F9A1"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 xml:space="preserve">Deborah Jenkins </w:t>
            </w:r>
          </w:p>
        </w:tc>
        <w:tc>
          <w:tcPr>
            <w:tcW w:w="2266" w:type="dxa"/>
            <w:tcBorders>
              <w:top w:val="single" w:sz="4" w:space="0" w:color="auto"/>
              <w:left w:val="single" w:sz="4" w:space="0" w:color="auto"/>
              <w:bottom w:val="single" w:sz="4" w:space="0" w:color="auto"/>
              <w:right w:val="single" w:sz="4" w:space="0" w:color="auto"/>
            </w:tcBorders>
            <w:shd w:val="clear" w:color="auto" w:fill="D9D9D9"/>
            <w:hideMark/>
          </w:tcPr>
          <w:p w14:paraId="38EC39AE"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Internal Verifier:</w:t>
            </w:r>
          </w:p>
        </w:tc>
        <w:tc>
          <w:tcPr>
            <w:tcW w:w="2266" w:type="dxa"/>
            <w:tcBorders>
              <w:top w:val="single" w:sz="4" w:space="0" w:color="auto"/>
              <w:left w:val="single" w:sz="4" w:space="0" w:color="auto"/>
              <w:bottom w:val="single" w:sz="4" w:space="0" w:color="auto"/>
              <w:right w:val="single" w:sz="4" w:space="0" w:color="auto"/>
            </w:tcBorders>
            <w:hideMark/>
          </w:tcPr>
          <w:p w14:paraId="596D97C9"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Jacqui Jones</w:t>
            </w:r>
          </w:p>
        </w:tc>
      </w:tr>
      <w:tr w:rsidR="00992734" w14:paraId="29D8965B"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2290B710"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Assignment Title:</w:t>
            </w:r>
          </w:p>
        </w:tc>
        <w:tc>
          <w:tcPr>
            <w:tcW w:w="3291" w:type="dxa"/>
            <w:tcBorders>
              <w:top w:val="single" w:sz="4" w:space="0" w:color="auto"/>
              <w:left w:val="single" w:sz="4" w:space="0" w:color="auto"/>
              <w:bottom w:val="single" w:sz="4" w:space="0" w:color="auto"/>
              <w:right w:val="single" w:sz="4" w:space="0" w:color="auto"/>
            </w:tcBorders>
            <w:hideMark/>
          </w:tcPr>
          <w:p w14:paraId="24CBA214" w14:textId="57A43B50" w:rsidR="00992734" w:rsidRDefault="00992734" w:rsidP="00CE7ADB">
            <w:pPr>
              <w:spacing w:before="120" w:after="120"/>
              <w:rPr>
                <w:rFonts w:ascii="Arial" w:hAnsi="Arial" w:cs="Arial"/>
                <w:b/>
                <w:sz w:val="22"/>
                <w:szCs w:val="22"/>
              </w:rPr>
            </w:pPr>
            <w:r>
              <w:rPr>
                <w:rFonts w:ascii="Arial" w:hAnsi="Arial" w:cs="Arial"/>
                <w:b/>
                <w:sz w:val="22"/>
                <w:szCs w:val="22"/>
              </w:rPr>
              <w:t>POP UP operation REWORK</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331594C3"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Word count (or equivalent):</w:t>
            </w:r>
          </w:p>
        </w:tc>
        <w:tc>
          <w:tcPr>
            <w:tcW w:w="2266" w:type="dxa"/>
            <w:tcBorders>
              <w:top w:val="single" w:sz="4" w:space="0" w:color="auto"/>
              <w:left w:val="single" w:sz="4" w:space="0" w:color="auto"/>
              <w:bottom w:val="single" w:sz="4" w:space="0" w:color="auto"/>
              <w:right w:val="single" w:sz="4" w:space="0" w:color="auto"/>
            </w:tcBorders>
            <w:hideMark/>
          </w:tcPr>
          <w:p w14:paraId="5DF8B8DB" w14:textId="520390AE" w:rsidR="00992734" w:rsidRDefault="00992734" w:rsidP="00CE7ADB">
            <w:pPr>
              <w:spacing w:before="120" w:after="120"/>
              <w:jc w:val="both"/>
              <w:rPr>
                <w:rFonts w:ascii="Arial" w:hAnsi="Arial" w:cs="Arial"/>
                <w:b/>
                <w:sz w:val="22"/>
                <w:szCs w:val="22"/>
              </w:rPr>
            </w:pPr>
            <w:r>
              <w:rPr>
                <w:rFonts w:ascii="Arial" w:hAnsi="Arial" w:cs="Arial"/>
                <w:b/>
                <w:sz w:val="22"/>
                <w:szCs w:val="22"/>
              </w:rPr>
              <w:t>4000</w:t>
            </w:r>
          </w:p>
        </w:tc>
      </w:tr>
      <w:tr w:rsidR="00992734" w14:paraId="3A3D758C"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750CF101"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Submission deadline:</w:t>
            </w:r>
          </w:p>
        </w:tc>
        <w:tc>
          <w:tcPr>
            <w:tcW w:w="3291" w:type="dxa"/>
            <w:tcBorders>
              <w:top w:val="single" w:sz="4" w:space="0" w:color="auto"/>
              <w:left w:val="single" w:sz="4" w:space="0" w:color="auto"/>
              <w:bottom w:val="single" w:sz="4" w:space="0" w:color="auto"/>
              <w:right w:val="single" w:sz="4" w:space="0" w:color="auto"/>
            </w:tcBorders>
            <w:hideMark/>
          </w:tcPr>
          <w:p w14:paraId="0C86AC4D" w14:textId="1CC0C46F" w:rsidR="00992734" w:rsidRDefault="00992734" w:rsidP="00CE7ADB">
            <w:pPr>
              <w:spacing w:before="120" w:after="120"/>
              <w:jc w:val="both"/>
              <w:rPr>
                <w:rFonts w:ascii="Arial" w:hAnsi="Arial" w:cs="Arial"/>
                <w:b/>
                <w:sz w:val="22"/>
                <w:szCs w:val="22"/>
              </w:rPr>
            </w:pPr>
            <w:r>
              <w:rPr>
                <w:rFonts w:ascii="Arial" w:hAnsi="Arial" w:cs="Arial"/>
                <w:b/>
                <w:sz w:val="22"/>
                <w:szCs w:val="22"/>
              </w:rPr>
              <w:t>19</w:t>
            </w:r>
            <w:r w:rsidRPr="00992734">
              <w:rPr>
                <w:rFonts w:ascii="Arial" w:hAnsi="Arial" w:cs="Arial"/>
                <w:b/>
                <w:sz w:val="22"/>
                <w:szCs w:val="22"/>
                <w:vertAlign w:val="superscript"/>
              </w:rPr>
              <w:t>th</w:t>
            </w:r>
            <w:r>
              <w:rPr>
                <w:rFonts w:ascii="Arial" w:hAnsi="Arial" w:cs="Arial"/>
                <w:b/>
                <w:sz w:val="22"/>
                <w:szCs w:val="22"/>
              </w:rPr>
              <w:t xml:space="preserve"> MAY 2023</w:t>
            </w:r>
          </w:p>
        </w:tc>
        <w:tc>
          <w:tcPr>
            <w:tcW w:w="2266" w:type="dxa"/>
            <w:tcBorders>
              <w:top w:val="single" w:sz="4" w:space="0" w:color="auto"/>
              <w:left w:val="single" w:sz="4" w:space="0" w:color="auto"/>
              <w:bottom w:val="single" w:sz="4" w:space="0" w:color="auto"/>
              <w:right w:val="single" w:sz="4" w:space="0" w:color="auto"/>
            </w:tcBorders>
            <w:shd w:val="pct15" w:color="auto" w:fill="auto"/>
            <w:hideMark/>
          </w:tcPr>
          <w:p w14:paraId="258CC00B"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Return date of provisional marks &amp; written feedback:</w:t>
            </w:r>
          </w:p>
        </w:tc>
        <w:tc>
          <w:tcPr>
            <w:tcW w:w="2266" w:type="dxa"/>
            <w:tcBorders>
              <w:top w:val="single" w:sz="4" w:space="0" w:color="auto"/>
              <w:left w:val="single" w:sz="4" w:space="0" w:color="auto"/>
              <w:bottom w:val="single" w:sz="4" w:space="0" w:color="auto"/>
              <w:right w:val="single" w:sz="4" w:space="0" w:color="auto"/>
            </w:tcBorders>
          </w:tcPr>
          <w:p w14:paraId="23B03712" w14:textId="7E00157C" w:rsidR="00992734" w:rsidRDefault="00992734" w:rsidP="00CE7ADB">
            <w:pPr>
              <w:spacing w:before="120" w:after="120"/>
              <w:jc w:val="both"/>
              <w:rPr>
                <w:rFonts w:ascii="Arial" w:hAnsi="Arial" w:cs="Arial"/>
                <w:b/>
                <w:sz w:val="22"/>
                <w:szCs w:val="22"/>
              </w:rPr>
            </w:pPr>
            <w:r>
              <w:rPr>
                <w:rFonts w:ascii="Arial" w:hAnsi="Arial" w:cs="Arial"/>
                <w:b/>
                <w:sz w:val="22"/>
                <w:szCs w:val="22"/>
              </w:rPr>
              <w:t>TBC</w:t>
            </w:r>
          </w:p>
        </w:tc>
      </w:tr>
      <w:tr w:rsidR="00992734" w14:paraId="4D995212"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62D344B0"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Submission method:</w:t>
            </w:r>
          </w:p>
        </w:tc>
        <w:tc>
          <w:tcPr>
            <w:tcW w:w="7823" w:type="dxa"/>
            <w:gridSpan w:val="3"/>
            <w:tcBorders>
              <w:top w:val="single" w:sz="4" w:space="0" w:color="auto"/>
              <w:left w:val="single" w:sz="4" w:space="0" w:color="auto"/>
              <w:bottom w:val="single" w:sz="4" w:space="0" w:color="auto"/>
              <w:right w:val="single" w:sz="4" w:space="0" w:color="auto"/>
            </w:tcBorders>
            <w:hideMark/>
          </w:tcPr>
          <w:p w14:paraId="5DFF030E" w14:textId="77777777" w:rsidR="00992734" w:rsidRDefault="00992734" w:rsidP="00CE7ADB">
            <w:pPr>
              <w:rPr>
                <w:rFonts w:ascii="Arial" w:hAnsi="Arial" w:cs="Arial"/>
                <w:sz w:val="22"/>
                <w:szCs w:val="22"/>
              </w:rPr>
            </w:pPr>
            <w:r>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1B25183D"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791FA211" w14:textId="77777777" w:rsidR="00992734" w:rsidRDefault="00992734" w:rsidP="00CE7ADB">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992734" w14:paraId="22521C8C" w14:textId="77777777" w:rsidTr="00CE7ADB">
        <w:tc>
          <w:tcPr>
            <w:tcW w:w="2092" w:type="dxa"/>
            <w:tcBorders>
              <w:top w:val="single" w:sz="4" w:space="0" w:color="auto"/>
              <w:left w:val="single" w:sz="4" w:space="0" w:color="auto"/>
              <w:bottom w:val="single" w:sz="4" w:space="0" w:color="auto"/>
              <w:right w:val="single" w:sz="4" w:space="0" w:color="auto"/>
            </w:tcBorders>
            <w:shd w:val="pct15" w:color="auto" w:fill="auto"/>
            <w:hideMark/>
          </w:tcPr>
          <w:p w14:paraId="0DEE6BF6" w14:textId="77777777" w:rsidR="00992734" w:rsidRDefault="00992734" w:rsidP="00CE7ADB">
            <w:pPr>
              <w:spacing w:before="120" w:after="120"/>
              <w:rPr>
                <w:rFonts w:ascii="Arial" w:hAnsi="Arial" w:cs="Arial"/>
                <w:b/>
                <w:sz w:val="22"/>
                <w:szCs w:val="22"/>
              </w:rPr>
            </w:pPr>
            <w:r>
              <w:rPr>
                <w:rFonts w:ascii="Arial" w:hAnsi="Arial" w:cs="Arial"/>
                <w:b/>
                <w:sz w:val="22"/>
                <w:szCs w:val="22"/>
              </w:rPr>
              <w:t>Academic honesty / referencing:</w:t>
            </w:r>
          </w:p>
        </w:tc>
        <w:tc>
          <w:tcPr>
            <w:tcW w:w="7823" w:type="dxa"/>
            <w:gridSpan w:val="3"/>
            <w:tcBorders>
              <w:top w:val="single" w:sz="4" w:space="0" w:color="auto"/>
              <w:left w:val="single" w:sz="4" w:space="0" w:color="auto"/>
              <w:bottom w:val="single" w:sz="4" w:space="0" w:color="auto"/>
              <w:right w:val="single" w:sz="4" w:space="0" w:color="auto"/>
            </w:tcBorders>
            <w:hideMark/>
          </w:tcPr>
          <w:p w14:paraId="0EB073AB" w14:textId="77777777" w:rsidR="00992734" w:rsidRDefault="00992734" w:rsidP="00CE7ADB">
            <w:pPr>
              <w:spacing w:before="120" w:after="120"/>
              <w:jc w:val="both"/>
              <w:rPr>
                <w:rFonts w:ascii="Arial" w:hAnsi="Arial" w:cs="Arial"/>
                <w:sz w:val="22"/>
                <w:szCs w:val="22"/>
              </w:rPr>
            </w:pPr>
            <w:r>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tc>
      </w:tr>
    </w:tbl>
    <w:p w14:paraId="431DEDE4" w14:textId="77777777" w:rsidR="00992734" w:rsidRDefault="00992734" w:rsidP="00992734">
      <w:pPr>
        <w:rPr>
          <w:rFonts w:ascii="Arial" w:hAnsi="Arial" w:cs="Arial"/>
          <w:sz w:val="32"/>
        </w:rPr>
      </w:pPr>
    </w:p>
    <w:p w14:paraId="6E3C2528" w14:textId="77777777" w:rsidR="00992734" w:rsidRDefault="00992734" w:rsidP="00992734">
      <w:pPr>
        <w:rPr>
          <w:rFonts w:ascii="Arial" w:hAnsi="Arial" w:cs="Arial"/>
          <w:sz w:val="32"/>
        </w:rPr>
      </w:pPr>
    </w:p>
    <w:tbl>
      <w:tblPr>
        <w:tblW w:w="975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50"/>
      </w:tblGrid>
      <w:tr w:rsidR="00992734" w14:paraId="364D7BF5" w14:textId="77777777" w:rsidTr="00CE7ADB">
        <w:tc>
          <w:tcPr>
            <w:tcW w:w="9747" w:type="dxa"/>
            <w:tcBorders>
              <w:top w:val="single" w:sz="4" w:space="0" w:color="auto"/>
              <w:left w:val="single" w:sz="4" w:space="0" w:color="auto"/>
              <w:bottom w:val="single" w:sz="4" w:space="0" w:color="auto"/>
              <w:right w:val="single" w:sz="4" w:space="0" w:color="auto"/>
            </w:tcBorders>
            <w:shd w:val="pct10" w:color="auto" w:fill="auto"/>
            <w:hideMark/>
          </w:tcPr>
          <w:p w14:paraId="146A6DDD" w14:textId="77777777" w:rsidR="00992734" w:rsidRDefault="00992734" w:rsidP="00CE7ADB">
            <w:pPr>
              <w:rPr>
                <w:rFonts w:ascii="Arial" w:hAnsi="Arial" w:cs="Arial"/>
                <w:b/>
                <w:sz w:val="22"/>
                <w:szCs w:val="22"/>
              </w:rPr>
            </w:pPr>
            <w:r>
              <w:rPr>
                <w:rFonts w:ascii="Arial" w:hAnsi="Arial" w:cs="Arial"/>
                <w:b/>
                <w:sz w:val="22"/>
                <w:szCs w:val="22"/>
              </w:rPr>
              <w:t xml:space="preserve">Module Learning Outcomes </w:t>
            </w:r>
          </w:p>
          <w:p w14:paraId="5205745A" w14:textId="77777777" w:rsidR="00992734" w:rsidRDefault="00992734" w:rsidP="00CE7ADB">
            <w:pPr>
              <w:rPr>
                <w:rFonts w:ascii="Arial" w:hAnsi="Arial" w:cs="Arial"/>
                <w:sz w:val="22"/>
                <w:szCs w:val="22"/>
              </w:rPr>
            </w:pPr>
            <w:r>
              <w:rPr>
                <w:rFonts w:ascii="Arial" w:hAnsi="Arial" w:cs="Arial"/>
                <w:b/>
                <w:sz w:val="22"/>
                <w:szCs w:val="22"/>
              </w:rPr>
              <w:t>(from module syllabus)</w:t>
            </w:r>
          </w:p>
        </w:tc>
      </w:tr>
      <w:tr w:rsidR="00992734" w14:paraId="52F0FC73" w14:textId="77777777" w:rsidTr="00CE7ADB">
        <w:tc>
          <w:tcPr>
            <w:tcW w:w="9747" w:type="dxa"/>
            <w:tcBorders>
              <w:top w:val="single" w:sz="4" w:space="0" w:color="auto"/>
              <w:left w:val="single" w:sz="4" w:space="0" w:color="auto"/>
              <w:bottom w:val="single" w:sz="4" w:space="0" w:color="auto"/>
              <w:right w:val="single" w:sz="4" w:space="0" w:color="auto"/>
            </w:tcBorders>
          </w:tcPr>
          <w:p w14:paraId="559948FC" w14:textId="77777777" w:rsidR="00992734" w:rsidRDefault="00992734" w:rsidP="00CE7ADB">
            <w:pPr>
              <w:rPr>
                <w:rFonts w:ascii="Arial" w:hAnsi="Arial" w:cs="Arial"/>
                <w:sz w:val="22"/>
                <w:szCs w:val="22"/>
              </w:rPr>
            </w:pPr>
          </w:p>
          <w:p w14:paraId="7491C35C" w14:textId="77777777" w:rsidR="00992734" w:rsidRDefault="00992734" w:rsidP="00992734">
            <w:pPr>
              <w:pStyle w:val="ListParagraph"/>
              <w:numPr>
                <w:ilvl w:val="0"/>
                <w:numId w:val="2"/>
              </w:numPr>
              <w:spacing w:before="240"/>
              <w:ind w:left="851" w:hanging="567"/>
              <w:jc w:val="both"/>
              <w:rPr>
                <w:rFonts w:ascii="Arial" w:hAnsi="Arial" w:cs="Arial"/>
                <w:sz w:val="20"/>
                <w:szCs w:val="20"/>
              </w:rPr>
            </w:pPr>
            <w:r>
              <w:rPr>
                <w:rFonts w:ascii="Arial" w:hAnsi="Arial" w:cs="Arial"/>
              </w:rPr>
              <w:t>Provide definitions for the scale and types of events and festivals and the purposes they serve in order to appreciate the structure of the events industry and how/why events can achieve objectives for public, voluntary and commercial sector organisations</w:t>
            </w:r>
          </w:p>
          <w:p w14:paraId="17009C22" w14:textId="77777777" w:rsidR="00992734" w:rsidRDefault="00992734" w:rsidP="00CE7ADB">
            <w:pPr>
              <w:pStyle w:val="ListParagraph"/>
              <w:spacing w:before="240"/>
              <w:ind w:left="851"/>
              <w:jc w:val="both"/>
              <w:rPr>
                <w:rFonts w:ascii="Arial" w:hAnsi="Arial" w:cs="Arial"/>
              </w:rPr>
            </w:pPr>
          </w:p>
          <w:p w14:paraId="0D7273A2" w14:textId="77777777" w:rsidR="00992734" w:rsidRDefault="00992734" w:rsidP="00992734">
            <w:pPr>
              <w:pStyle w:val="ListParagraph"/>
              <w:numPr>
                <w:ilvl w:val="0"/>
                <w:numId w:val="2"/>
              </w:numPr>
              <w:spacing w:before="240"/>
              <w:ind w:left="851" w:hanging="567"/>
              <w:jc w:val="both"/>
              <w:rPr>
                <w:rFonts w:ascii="Arial" w:hAnsi="Arial" w:cs="Arial"/>
              </w:rPr>
            </w:pPr>
            <w:r>
              <w:rPr>
                <w:rFonts w:ascii="Arial" w:hAnsi="Arial" w:cs="Arial"/>
              </w:rPr>
              <w:t>Describe and discuss the demand for events and festivals and factors that shape participation levels</w:t>
            </w:r>
          </w:p>
          <w:p w14:paraId="7ACAD8ED" w14:textId="77777777" w:rsidR="00992734" w:rsidRDefault="00992734" w:rsidP="00CE7ADB">
            <w:pPr>
              <w:rPr>
                <w:rFonts w:ascii="Arial" w:hAnsi="Arial" w:cs="Arial"/>
                <w:sz w:val="22"/>
                <w:szCs w:val="22"/>
              </w:rPr>
            </w:pPr>
          </w:p>
        </w:tc>
      </w:tr>
    </w:tbl>
    <w:p w14:paraId="0211A777" w14:textId="77777777" w:rsidR="00992734" w:rsidRDefault="00992734" w:rsidP="00992734">
      <w:pPr>
        <w:rPr>
          <w:rFonts w:ascii="Arial" w:hAnsi="Arial" w:cs="Arial"/>
          <w:b/>
        </w:rPr>
      </w:pPr>
    </w:p>
    <w:p w14:paraId="7A5231FB" w14:textId="77777777" w:rsidR="00992734" w:rsidRDefault="00992734" w:rsidP="00992734">
      <w:pPr>
        <w:rPr>
          <w:rFonts w:ascii="Arial" w:hAnsi="Arial" w:cs="Arial"/>
          <w:b/>
        </w:rPr>
      </w:pPr>
    </w:p>
    <w:p w14:paraId="3E545B67" w14:textId="77777777" w:rsidR="00992734" w:rsidRDefault="00992734" w:rsidP="00992734">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992734" w14:paraId="43F3E9C5" w14:textId="77777777" w:rsidTr="00CE7ADB">
        <w:tc>
          <w:tcPr>
            <w:tcW w:w="9781" w:type="dxa"/>
            <w:tcBorders>
              <w:top w:val="single" w:sz="4" w:space="0" w:color="auto"/>
              <w:left w:val="single" w:sz="4" w:space="0" w:color="auto"/>
              <w:bottom w:val="single" w:sz="4" w:space="0" w:color="auto"/>
              <w:right w:val="single" w:sz="4" w:space="0" w:color="auto"/>
            </w:tcBorders>
            <w:shd w:val="clear" w:color="auto" w:fill="C0C0C0"/>
            <w:hideMark/>
          </w:tcPr>
          <w:p w14:paraId="45435A81" w14:textId="77777777" w:rsidR="00992734" w:rsidRDefault="00992734" w:rsidP="00CE7ADB">
            <w:pPr>
              <w:jc w:val="center"/>
              <w:rPr>
                <w:rFonts w:ascii="Arial" w:hAnsi="Arial" w:cs="Arial"/>
                <w:b/>
                <w:sz w:val="40"/>
                <w:szCs w:val="40"/>
              </w:rPr>
            </w:pPr>
            <w:r>
              <w:rPr>
                <w:rFonts w:ascii="Arial" w:hAnsi="Arial" w:cs="Arial"/>
                <w:sz w:val="32"/>
              </w:rPr>
              <w:br w:type="page"/>
            </w:r>
            <w:r>
              <w:rPr>
                <w:rFonts w:ascii="Arial" w:hAnsi="Arial" w:cs="Arial"/>
                <w:b/>
                <w:sz w:val="40"/>
                <w:szCs w:val="40"/>
              </w:rPr>
              <w:t>TASK DESCRIPTION</w:t>
            </w:r>
          </w:p>
        </w:tc>
      </w:tr>
    </w:tbl>
    <w:p w14:paraId="7F5BFB69" w14:textId="77777777" w:rsidR="00992734" w:rsidRDefault="00992734" w:rsidP="00992734">
      <w:pPr>
        <w:jc w:val="both"/>
        <w:rPr>
          <w:rFonts w:ascii="Arial" w:hAnsi="Arial" w:cs="Arial"/>
          <w:sz w:val="22"/>
          <w:szCs w:val="22"/>
        </w:rPr>
      </w:pPr>
    </w:p>
    <w:p w14:paraId="06C8EAFA" w14:textId="77777777" w:rsidR="00992734" w:rsidRDefault="00992734" w:rsidP="00992734">
      <w:pPr>
        <w:jc w:val="both"/>
        <w:rPr>
          <w:rFonts w:ascii="Arial" w:hAnsi="Arial" w:cs="Arial"/>
          <w:b/>
          <w:sz w:val="24"/>
          <w:szCs w:val="24"/>
        </w:rPr>
      </w:pPr>
    </w:p>
    <w:p w14:paraId="68951724" w14:textId="77777777" w:rsidR="00992734" w:rsidRDefault="00992734" w:rsidP="00992734">
      <w:pPr>
        <w:ind w:left="720"/>
        <w:rPr>
          <w:rFonts w:ascii="Arial" w:hAnsi="Arial" w:cs="Arial"/>
          <w:sz w:val="24"/>
          <w:szCs w:val="24"/>
        </w:rPr>
      </w:pPr>
    </w:p>
    <w:p w14:paraId="31EE7BA5" w14:textId="59B22663" w:rsidR="00992734" w:rsidRPr="000F5870" w:rsidRDefault="00992734" w:rsidP="00992734">
      <w:pPr>
        <w:shd w:val="clear" w:color="auto" w:fill="FFFFFF" w:themeFill="background1"/>
        <w:spacing w:after="300"/>
        <w:textAlignment w:val="baseline"/>
        <w:rPr>
          <w:rFonts w:ascii="Arial" w:hAnsi="Arial" w:cs="Arial"/>
          <w:color w:val="19193D"/>
          <w:sz w:val="24"/>
          <w:szCs w:val="24"/>
        </w:rPr>
      </w:pPr>
      <w:r w:rsidRPr="000F5870">
        <w:rPr>
          <w:rFonts w:ascii="Arial" w:hAnsi="Arial" w:cs="Arial"/>
          <w:color w:val="19193D"/>
          <w:sz w:val="24"/>
          <w:szCs w:val="24"/>
        </w:rPr>
        <w:t xml:space="preserve">You are to </w:t>
      </w:r>
      <w:r>
        <w:rPr>
          <w:rFonts w:ascii="Arial" w:hAnsi="Arial" w:cs="Arial"/>
          <w:color w:val="19193D"/>
          <w:sz w:val="24"/>
          <w:szCs w:val="24"/>
        </w:rPr>
        <w:t>put</w:t>
      </w:r>
      <w:r w:rsidRPr="000F5870">
        <w:rPr>
          <w:rFonts w:ascii="Arial" w:hAnsi="Arial" w:cs="Arial"/>
          <w:color w:val="19193D"/>
          <w:sz w:val="24"/>
          <w:szCs w:val="24"/>
        </w:rPr>
        <w:t xml:space="preserve"> together a proposal for a new</w:t>
      </w:r>
      <w:r>
        <w:rPr>
          <w:rFonts w:ascii="Arial" w:hAnsi="Arial" w:cs="Arial"/>
          <w:color w:val="19193D"/>
          <w:sz w:val="24"/>
          <w:szCs w:val="24"/>
        </w:rPr>
        <w:t xml:space="preserve"> </w:t>
      </w:r>
      <w:r>
        <w:rPr>
          <w:rFonts w:ascii="Arial" w:hAnsi="Arial" w:cs="Arial"/>
          <w:color w:val="19193D"/>
          <w:sz w:val="24"/>
          <w:szCs w:val="24"/>
        </w:rPr>
        <w:t>restaurant</w:t>
      </w:r>
      <w:r>
        <w:rPr>
          <w:rFonts w:ascii="Arial" w:hAnsi="Arial" w:cs="Arial"/>
          <w:color w:val="19193D"/>
          <w:sz w:val="24"/>
          <w:szCs w:val="24"/>
        </w:rPr>
        <w:t xml:space="preserve"> </w:t>
      </w:r>
      <w:r w:rsidRPr="000F5870">
        <w:rPr>
          <w:rFonts w:ascii="Arial" w:hAnsi="Arial" w:cs="Arial"/>
          <w:color w:val="19193D"/>
          <w:sz w:val="24"/>
          <w:szCs w:val="24"/>
        </w:rPr>
        <w:t xml:space="preserve"> concept </w:t>
      </w:r>
      <w:r>
        <w:rPr>
          <w:rFonts w:ascii="Arial" w:hAnsi="Arial" w:cs="Arial"/>
          <w:color w:val="19193D"/>
          <w:sz w:val="24"/>
          <w:szCs w:val="24"/>
        </w:rPr>
        <w:t>in a tourism</w:t>
      </w:r>
      <w:r w:rsidRPr="000F5870">
        <w:rPr>
          <w:rFonts w:ascii="Arial" w:hAnsi="Arial" w:cs="Arial"/>
          <w:color w:val="19193D"/>
          <w:sz w:val="24"/>
          <w:szCs w:val="24"/>
        </w:rPr>
        <w:t xml:space="preserve"> location available in the </w:t>
      </w:r>
      <w:r>
        <w:rPr>
          <w:rFonts w:ascii="Arial" w:hAnsi="Arial" w:cs="Arial"/>
          <w:color w:val="19193D"/>
          <w:sz w:val="24"/>
          <w:szCs w:val="24"/>
        </w:rPr>
        <w:t>local area</w:t>
      </w:r>
      <w:r w:rsidRPr="000F5870">
        <w:rPr>
          <w:rFonts w:ascii="Arial" w:hAnsi="Arial" w:cs="Arial"/>
          <w:color w:val="19193D"/>
          <w:sz w:val="24"/>
          <w:szCs w:val="24"/>
        </w:rPr>
        <w:t>.</w:t>
      </w:r>
      <w:r w:rsidRPr="000F5870">
        <w:rPr>
          <w:sz w:val="16"/>
          <w:szCs w:val="16"/>
        </w:rPr>
        <w:t xml:space="preserve"> </w:t>
      </w:r>
      <w:r w:rsidRPr="000F5870">
        <w:rPr>
          <w:rFonts w:ascii="Arial" w:hAnsi="Arial" w:cs="Arial"/>
          <w:color w:val="19193D"/>
          <w:sz w:val="24"/>
          <w:szCs w:val="24"/>
        </w:rPr>
        <w:t>As part of this operational area you are required to research operational requirements considering the three topic areas of Finance, HR and legal requirements  as discussed in class.</w:t>
      </w:r>
    </w:p>
    <w:p w14:paraId="07D4BAE0" w14:textId="6CF0B400" w:rsidR="00992734" w:rsidRPr="000F5870" w:rsidRDefault="00992734" w:rsidP="00992734">
      <w:pPr>
        <w:pStyle w:val="ListParagraph"/>
        <w:numPr>
          <w:ilvl w:val="0"/>
          <w:numId w:val="6"/>
        </w:numPr>
        <w:shd w:val="clear" w:color="auto" w:fill="FFFFFF" w:themeFill="background1"/>
        <w:spacing w:after="300"/>
        <w:textAlignment w:val="baseline"/>
        <w:rPr>
          <w:rFonts w:ascii="Arial" w:hAnsi="Arial" w:cs="Arial"/>
          <w:color w:val="19193D"/>
        </w:rPr>
      </w:pPr>
      <w:r>
        <w:rPr>
          <w:rFonts w:ascii="Arial" w:hAnsi="Arial" w:cs="Arial"/>
          <w:color w:val="19193D"/>
        </w:rPr>
        <w:t xml:space="preserve">There should be value for the tourist such as a theme, education option or travel experience. </w:t>
      </w:r>
    </w:p>
    <w:p w14:paraId="0711CD1D" w14:textId="77777777" w:rsidR="00992734" w:rsidRPr="000F5870" w:rsidRDefault="00992734" w:rsidP="00992734">
      <w:pPr>
        <w:shd w:val="clear" w:color="auto" w:fill="FFFFFF" w:themeFill="background1"/>
        <w:spacing w:after="300"/>
        <w:textAlignment w:val="baseline"/>
        <w:rPr>
          <w:sz w:val="16"/>
          <w:szCs w:val="16"/>
        </w:rPr>
      </w:pPr>
      <w:r w:rsidRPr="000F5870">
        <w:rPr>
          <w:rFonts w:ascii="Arial" w:hAnsi="Arial" w:cs="Arial"/>
          <w:color w:val="19193D"/>
          <w:kern w:val="36"/>
          <w:sz w:val="24"/>
          <w:szCs w:val="24"/>
        </w:rPr>
        <w:t>You will consider all areas of operations management to include the three key areas that have been discussed in class.</w:t>
      </w:r>
      <w:r w:rsidRPr="000F5870">
        <w:rPr>
          <w:sz w:val="16"/>
          <w:szCs w:val="16"/>
        </w:rPr>
        <w:t xml:space="preserve"> </w:t>
      </w:r>
    </w:p>
    <w:p w14:paraId="50F68BAE" w14:textId="77777777" w:rsidR="00992734" w:rsidRPr="000F5870" w:rsidRDefault="00992734" w:rsidP="00992734">
      <w:pPr>
        <w:shd w:val="clear" w:color="auto" w:fill="FFFFFF" w:themeFill="background1"/>
        <w:spacing w:after="300"/>
        <w:textAlignment w:val="baseline"/>
        <w:rPr>
          <w:rFonts w:ascii="Arial" w:hAnsi="Arial" w:cs="Arial"/>
          <w:color w:val="19193D"/>
          <w:kern w:val="36"/>
          <w:sz w:val="24"/>
          <w:szCs w:val="24"/>
        </w:rPr>
      </w:pPr>
      <w:r w:rsidRPr="00F14D9C">
        <w:rPr>
          <w:rFonts w:ascii="Arial" w:hAnsi="Arial" w:cs="Arial"/>
          <w:b/>
          <w:bCs/>
          <w:color w:val="19193D"/>
          <w:kern w:val="36"/>
          <w:sz w:val="24"/>
          <w:szCs w:val="24"/>
        </w:rPr>
        <w:t>Outline HR responsibilities</w:t>
      </w:r>
      <w:r w:rsidRPr="000F5870">
        <w:rPr>
          <w:rFonts w:ascii="Arial" w:hAnsi="Arial" w:cs="Arial"/>
          <w:color w:val="19193D"/>
          <w:kern w:val="36"/>
          <w:sz w:val="24"/>
          <w:szCs w:val="24"/>
        </w:rPr>
        <w:t xml:space="preserve"> in the area of, recruitment, training and the workforce planning to include staff training, </w:t>
      </w:r>
      <w:proofErr w:type="spellStart"/>
      <w:r w:rsidRPr="000F5870">
        <w:rPr>
          <w:rFonts w:ascii="Arial" w:hAnsi="Arial" w:cs="Arial"/>
          <w:color w:val="19193D"/>
          <w:kern w:val="36"/>
          <w:sz w:val="24"/>
          <w:szCs w:val="24"/>
        </w:rPr>
        <w:t>rotas</w:t>
      </w:r>
      <w:proofErr w:type="spellEnd"/>
      <w:r w:rsidRPr="000F5870">
        <w:rPr>
          <w:rFonts w:ascii="Arial" w:hAnsi="Arial" w:cs="Arial"/>
          <w:color w:val="19193D"/>
          <w:kern w:val="36"/>
          <w:sz w:val="24"/>
          <w:szCs w:val="24"/>
        </w:rPr>
        <w:t xml:space="preserve">, policies and procedures, </w:t>
      </w:r>
    </w:p>
    <w:p w14:paraId="1D596A41" w14:textId="77777777" w:rsidR="00992734" w:rsidRPr="000F5870" w:rsidRDefault="00992734" w:rsidP="00992734">
      <w:pPr>
        <w:shd w:val="clear" w:color="auto" w:fill="FFFFFF" w:themeFill="background1"/>
        <w:spacing w:after="300"/>
        <w:textAlignment w:val="baseline"/>
        <w:rPr>
          <w:rFonts w:ascii="Arial" w:hAnsi="Arial" w:cs="Arial"/>
          <w:color w:val="19193D"/>
          <w:kern w:val="36"/>
          <w:sz w:val="24"/>
          <w:szCs w:val="24"/>
        </w:rPr>
      </w:pPr>
      <w:r w:rsidRPr="00F14D9C">
        <w:rPr>
          <w:rFonts w:ascii="Arial" w:hAnsi="Arial" w:cs="Arial"/>
          <w:b/>
          <w:bCs/>
          <w:color w:val="19193D"/>
          <w:kern w:val="36"/>
          <w:sz w:val="24"/>
          <w:szCs w:val="24"/>
        </w:rPr>
        <w:t>Discuss finance</w:t>
      </w:r>
      <w:r w:rsidRPr="000F5870">
        <w:rPr>
          <w:rFonts w:ascii="Arial" w:hAnsi="Arial" w:cs="Arial"/>
          <w:color w:val="19193D"/>
          <w:kern w:val="36"/>
          <w:sz w:val="24"/>
          <w:szCs w:val="24"/>
        </w:rPr>
        <w:t xml:space="preserve"> to include budgets showing understanding to shortcomings and advantages , ROI, yield management, revenue management , Epos &amp; KPI’s , costs on primary and secondary spend </w:t>
      </w:r>
    </w:p>
    <w:p w14:paraId="0A4E0380" w14:textId="77777777" w:rsidR="00992734" w:rsidRPr="000F5870" w:rsidRDefault="00992734" w:rsidP="00992734">
      <w:pPr>
        <w:shd w:val="clear" w:color="auto" w:fill="FFFFFF" w:themeFill="background1"/>
        <w:spacing w:after="300"/>
        <w:textAlignment w:val="baseline"/>
        <w:rPr>
          <w:rFonts w:ascii="Arial" w:hAnsi="Arial" w:cs="Arial"/>
          <w:color w:val="19193D"/>
          <w:kern w:val="36"/>
          <w:sz w:val="24"/>
          <w:szCs w:val="24"/>
        </w:rPr>
      </w:pPr>
      <w:r w:rsidRPr="00F14D9C">
        <w:rPr>
          <w:rFonts w:ascii="Arial" w:hAnsi="Arial" w:cs="Arial"/>
          <w:b/>
          <w:bCs/>
          <w:color w:val="19193D"/>
          <w:kern w:val="36"/>
          <w:sz w:val="24"/>
          <w:szCs w:val="24"/>
        </w:rPr>
        <w:t>Legal aspects</w:t>
      </w:r>
      <w:r w:rsidRPr="000F5870">
        <w:rPr>
          <w:rFonts w:ascii="Arial" w:hAnsi="Arial" w:cs="Arial"/>
          <w:color w:val="19193D"/>
          <w:kern w:val="36"/>
          <w:sz w:val="24"/>
          <w:szCs w:val="24"/>
        </w:rPr>
        <w:t xml:space="preserve"> to include elements such as logistics planning, </w:t>
      </w:r>
      <w:r>
        <w:rPr>
          <w:rFonts w:ascii="Arial" w:hAnsi="Arial" w:cs="Arial"/>
          <w:color w:val="19193D"/>
          <w:kern w:val="36"/>
          <w:sz w:val="24"/>
          <w:szCs w:val="24"/>
        </w:rPr>
        <w:t xml:space="preserve">policies &amp; procedures, health &amp; safety  and </w:t>
      </w:r>
      <w:r w:rsidRPr="000F5870">
        <w:rPr>
          <w:rFonts w:ascii="Arial" w:hAnsi="Arial" w:cs="Arial"/>
          <w:color w:val="19193D"/>
          <w:kern w:val="36"/>
          <w:sz w:val="24"/>
          <w:szCs w:val="24"/>
        </w:rPr>
        <w:t>legislation</w:t>
      </w:r>
      <w:r>
        <w:rPr>
          <w:rFonts w:ascii="Arial" w:hAnsi="Arial" w:cs="Arial"/>
          <w:color w:val="19193D"/>
          <w:kern w:val="36"/>
          <w:sz w:val="24"/>
          <w:szCs w:val="24"/>
        </w:rPr>
        <w:t>.</w:t>
      </w:r>
      <w:r w:rsidRPr="000F5870">
        <w:rPr>
          <w:rFonts w:ascii="Arial" w:hAnsi="Arial" w:cs="Arial"/>
          <w:color w:val="19193D"/>
          <w:kern w:val="36"/>
          <w:sz w:val="24"/>
          <w:szCs w:val="24"/>
        </w:rPr>
        <w:t xml:space="preserve"> </w:t>
      </w:r>
    </w:p>
    <w:p w14:paraId="20E5FAFD" w14:textId="77777777" w:rsidR="00992734" w:rsidRPr="00F14D9C" w:rsidRDefault="00992734" w:rsidP="00992734">
      <w:pPr>
        <w:shd w:val="clear" w:color="auto" w:fill="FFFFFF" w:themeFill="background1"/>
        <w:spacing w:after="300"/>
        <w:textAlignment w:val="baseline"/>
        <w:rPr>
          <w:rFonts w:ascii="Arial" w:hAnsi="Arial" w:cs="Arial"/>
          <w:b/>
          <w:bCs/>
          <w:color w:val="19193D"/>
          <w:kern w:val="36"/>
          <w:sz w:val="24"/>
          <w:szCs w:val="24"/>
        </w:rPr>
      </w:pPr>
      <w:r w:rsidRPr="00F14D9C">
        <w:rPr>
          <w:rFonts w:ascii="Arial" w:hAnsi="Arial" w:cs="Arial"/>
          <w:b/>
          <w:bCs/>
          <w:color w:val="19193D"/>
          <w:kern w:val="36"/>
          <w:sz w:val="24"/>
          <w:szCs w:val="24"/>
        </w:rPr>
        <w:t>You must show academic literature support of a min. 20 references.</w:t>
      </w:r>
    </w:p>
    <w:p w14:paraId="31DA8F75" w14:textId="77777777" w:rsidR="00992734" w:rsidRDefault="00992734" w:rsidP="00992734"/>
    <w:p w14:paraId="28BE4349" w14:textId="77777777" w:rsidR="00992734" w:rsidRDefault="00992734" w:rsidP="00992734"/>
    <w:p w14:paraId="262821CF" w14:textId="77777777" w:rsidR="00992734" w:rsidRDefault="00992734" w:rsidP="00992734">
      <w:pPr>
        <w:rPr>
          <w:b/>
          <w:bCs/>
          <w:sz w:val="40"/>
          <w:szCs w:val="40"/>
        </w:rPr>
      </w:pPr>
    </w:p>
    <w:p w14:paraId="6CA5D751" w14:textId="77777777" w:rsidR="00992734" w:rsidRDefault="00992734" w:rsidP="00992734">
      <w:pPr>
        <w:rPr>
          <w:b/>
          <w:bCs/>
          <w:sz w:val="40"/>
          <w:szCs w:val="40"/>
        </w:rPr>
      </w:pPr>
    </w:p>
    <w:p w14:paraId="31422574" w14:textId="77777777" w:rsidR="00992734" w:rsidRDefault="00992734" w:rsidP="00992734">
      <w:pPr>
        <w:rPr>
          <w:b/>
          <w:bCs/>
          <w:sz w:val="40"/>
          <w:szCs w:val="40"/>
        </w:rPr>
      </w:pPr>
    </w:p>
    <w:p w14:paraId="51A3A3B0" w14:textId="77777777" w:rsidR="00992734" w:rsidRDefault="00992734" w:rsidP="00992734">
      <w:pPr>
        <w:rPr>
          <w:b/>
          <w:bCs/>
          <w:sz w:val="40"/>
          <w:szCs w:val="40"/>
        </w:rPr>
      </w:pPr>
    </w:p>
    <w:p w14:paraId="0DCB7AE5" w14:textId="77777777" w:rsidR="00992734" w:rsidRDefault="00992734" w:rsidP="00992734">
      <w:pPr>
        <w:rPr>
          <w:b/>
          <w:bCs/>
          <w:sz w:val="40"/>
          <w:szCs w:val="40"/>
        </w:rPr>
      </w:pPr>
    </w:p>
    <w:p w14:paraId="52366281" w14:textId="77777777" w:rsidR="00992734" w:rsidRPr="006A0B7C" w:rsidRDefault="00992734" w:rsidP="00992734">
      <w:pPr>
        <w:rPr>
          <w:b/>
          <w:bCs/>
          <w:sz w:val="40"/>
          <w:szCs w:val="40"/>
        </w:rPr>
      </w:pPr>
      <w:r w:rsidRPr="006A0B7C">
        <w:rPr>
          <w:b/>
          <w:bCs/>
          <w:sz w:val="40"/>
          <w:szCs w:val="40"/>
        </w:rPr>
        <w:t xml:space="preserve">OPERATIONAL PLAN </w:t>
      </w:r>
      <w:r>
        <w:rPr>
          <w:b/>
          <w:bCs/>
          <w:sz w:val="40"/>
          <w:szCs w:val="40"/>
        </w:rPr>
        <w:t>: Template</w:t>
      </w:r>
    </w:p>
    <w:p w14:paraId="0B6DDB5D" w14:textId="77777777" w:rsidR="00992734" w:rsidRPr="006A0B7C" w:rsidRDefault="00992734" w:rsidP="00992734">
      <w:pPr>
        <w:rPr>
          <w:b/>
          <w:bCs/>
          <w:sz w:val="24"/>
          <w:szCs w:val="24"/>
        </w:rPr>
      </w:pPr>
      <w:r w:rsidRPr="006A0B7C">
        <w:rPr>
          <w:b/>
          <w:bCs/>
          <w:sz w:val="24"/>
          <w:szCs w:val="24"/>
        </w:rPr>
        <w:t>Assignment Tasks for reference</w:t>
      </w:r>
    </w:p>
    <w:p w14:paraId="60FD04FA" w14:textId="77777777" w:rsidR="00992734" w:rsidRPr="007455D8" w:rsidRDefault="00992734" w:rsidP="00992734">
      <w:pPr>
        <w:numPr>
          <w:ilvl w:val="0"/>
          <w:numId w:val="5"/>
        </w:numPr>
        <w:shd w:val="clear" w:color="auto" w:fill="FFFFFF"/>
        <w:spacing w:after="300"/>
        <w:contextualSpacing/>
        <w:textAlignment w:val="baseline"/>
        <w:rPr>
          <w:rFonts w:ascii="Arial" w:eastAsia="Arial" w:hAnsi="Arial" w:cs="Arial"/>
          <w:color w:val="333333"/>
        </w:rPr>
      </w:pPr>
      <w:r w:rsidRPr="007455D8">
        <w:rPr>
          <w:rFonts w:ascii="Helvetica" w:hAnsi="Helvetica" w:cs="Helvetica"/>
          <w:color w:val="333333"/>
        </w:rPr>
        <w:t>Operational Policies and Procedures including Legal Aspects</w:t>
      </w:r>
    </w:p>
    <w:p w14:paraId="65B4C99A" w14:textId="77777777" w:rsidR="00992734" w:rsidRPr="007455D8" w:rsidRDefault="00992734" w:rsidP="00992734">
      <w:pPr>
        <w:numPr>
          <w:ilvl w:val="0"/>
          <w:numId w:val="5"/>
        </w:numPr>
        <w:shd w:val="clear" w:color="auto" w:fill="FFFFFF"/>
        <w:spacing w:after="300"/>
        <w:contextualSpacing/>
        <w:textAlignment w:val="baseline"/>
        <w:rPr>
          <w:rFonts w:ascii="Arial" w:eastAsia="Arial" w:hAnsi="Arial" w:cs="Arial"/>
          <w:color w:val="333333"/>
        </w:rPr>
      </w:pPr>
      <w:r w:rsidRPr="007455D8">
        <w:rPr>
          <w:rFonts w:ascii="Helvetica" w:hAnsi="Helvetica" w:cs="Helvetica"/>
          <w:color w:val="333333"/>
        </w:rPr>
        <w:t>Emergency Plan including Emergency Procedures &amp; Risk Assessment relating to Greenbook/Purple Book</w:t>
      </w:r>
    </w:p>
    <w:p w14:paraId="63A71087" w14:textId="77777777" w:rsidR="00992734" w:rsidRPr="006A0B7C" w:rsidRDefault="00992734" w:rsidP="00992734">
      <w:pPr>
        <w:numPr>
          <w:ilvl w:val="0"/>
          <w:numId w:val="5"/>
        </w:numPr>
        <w:shd w:val="clear" w:color="auto" w:fill="FFFFFF"/>
        <w:spacing w:after="300"/>
        <w:contextualSpacing/>
        <w:textAlignment w:val="baseline"/>
        <w:rPr>
          <w:rFonts w:ascii="Arial" w:eastAsia="Arial" w:hAnsi="Arial" w:cs="Arial"/>
          <w:color w:val="333333"/>
        </w:rPr>
      </w:pPr>
      <w:r w:rsidRPr="007455D8">
        <w:rPr>
          <w:rFonts w:ascii="Helvetica" w:hAnsi="Helvetica" w:cs="Helvetica"/>
          <w:color w:val="333333"/>
        </w:rPr>
        <w:t>Key Performance Indicators linked to yield management</w:t>
      </w:r>
    </w:p>
    <w:p w14:paraId="1B32075A" w14:textId="77777777" w:rsidR="00992734" w:rsidRPr="006A0B7C" w:rsidRDefault="00992734" w:rsidP="00992734">
      <w:pPr>
        <w:shd w:val="clear" w:color="auto" w:fill="FFFFFF"/>
        <w:spacing w:after="300"/>
        <w:contextualSpacing/>
        <w:textAlignment w:val="baseline"/>
        <w:rPr>
          <w:rFonts w:ascii="Helvetica" w:hAnsi="Helvetica" w:cs="Helvetica"/>
          <w:color w:val="333333"/>
        </w:rPr>
      </w:pPr>
    </w:p>
    <w:p w14:paraId="6950C848" w14:textId="77777777" w:rsidR="00992734" w:rsidRDefault="00992734" w:rsidP="00992734">
      <w:pPr>
        <w:shd w:val="clear" w:color="auto" w:fill="FFFFFF"/>
        <w:spacing w:after="300"/>
        <w:contextualSpacing/>
        <w:textAlignment w:val="baseline"/>
        <w:rPr>
          <w:rFonts w:ascii="Helvetica" w:hAnsi="Helvetica" w:cs="Helvetica"/>
          <w:b/>
          <w:bCs/>
          <w:color w:val="333333"/>
        </w:rPr>
      </w:pPr>
      <w:r w:rsidRPr="00022C7B">
        <w:rPr>
          <w:rFonts w:ascii="Helvetica" w:hAnsi="Helvetica" w:cs="Helvetica"/>
          <w:b/>
          <w:bCs/>
          <w:color w:val="333333"/>
        </w:rPr>
        <w:t>At the start of each section include relevant underpinning academic theory or definition</w:t>
      </w:r>
      <w:r>
        <w:rPr>
          <w:rFonts w:ascii="Helvetica" w:hAnsi="Helvetica" w:cs="Helvetica"/>
          <w:b/>
          <w:bCs/>
          <w:color w:val="333333"/>
        </w:rPr>
        <w:t>s relevant to your department.</w:t>
      </w:r>
    </w:p>
    <w:p w14:paraId="5B206206" w14:textId="77777777" w:rsidR="00992734" w:rsidRDefault="00992734" w:rsidP="00992734">
      <w:pPr>
        <w:shd w:val="clear" w:color="auto" w:fill="FFFFFF"/>
        <w:spacing w:after="300"/>
        <w:contextualSpacing/>
        <w:textAlignment w:val="baseline"/>
        <w:rPr>
          <w:rFonts w:ascii="Helvetica" w:hAnsi="Helvetica" w:cs="Helvetica"/>
          <w:b/>
          <w:bCs/>
          <w:color w:val="333333"/>
        </w:rPr>
      </w:pPr>
      <w:r>
        <w:rPr>
          <w:rFonts w:ascii="Helvetica" w:hAnsi="Helvetica" w:cs="Helvetica"/>
          <w:b/>
          <w:bCs/>
          <w:color w:val="333333"/>
        </w:rPr>
        <w:t>C</w:t>
      </w:r>
      <w:r w:rsidRPr="00022C7B">
        <w:rPr>
          <w:rFonts w:ascii="Helvetica" w:hAnsi="Helvetica" w:cs="Helvetica"/>
          <w:b/>
          <w:bCs/>
          <w:color w:val="333333"/>
        </w:rPr>
        <w:t xml:space="preserve">over the tasks listed as bullet points </w:t>
      </w:r>
      <w:r>
        <w:rPr>
          <w:rFonts w:ascii="Helvetica" w:hAnsi="Helvetica" w:cs="Helvetica"/>
          <w:b/>
          <w:bCs/>
          <w:color w:val="333333"/>
        </w:rPr>
        <w:t xml:space="preserve">so </w:t>
      </w:r>
      <w:r w:rsidRPr="00022C7B">
        <w:rPr>
          <w:rFonts w:ascii="Helvetica" w:hAnsi="Helvetica" w:cs="Helvetica"/>
          <w:b/>
          <w:bCs/>
          <w:color w:val="333333"/>
        </w:rPr>
        <w:t>the</w:t>
      </w:r>
      <w:r>
        <w:rPr>
          <w:rFonts w:ascii="Helvetica" w:hAnsi="Helvetica" w:cs="Helvetica"/>
          <w:b/>
          <w:bCs/>
          <w:color w:val="333333"/>
        </w:rPr>
        <w:t xml:space="preserve"> assignment is an</w:t>
      </w:r>
      <w:r w:rsidRPr="00022C7B">
        <w:rPr>
          <w:rFonts w:ascii="Helvetica" w:hAnsi="Helvetica" w:cs="Helvetica"/>
          <w:b/>
          <w:bCs/>
          <w:color w:val="333333"/>
        </w:rPr>
        <w:t xml:space="preserve"> Operational Plan</w:t>
      </w:r>
    </w:p>
    <w:p w14:paraId="045D614A" w14:textId="77777777" w:rsidR="00992734" w:rsidRDefault="00992734" w:rsidP="00992734">
      <w:pPr>
        <w:shd w:val="clear" w:color="auto" w:fill="FFFFFF"/>
        <w:spacing w:after="300"/>
        <w:contextualSpacing/>
        <w:textAlignment w:val="baseline"/>
        <w:rPr>
          <w:rFonts w:ascii="Helvetica" w:hAnsi="Helvetica" w:cs="Helvetica"/>
          <w:b/>
          <w:bCs/>
          <w:color w:val="333333"/>
        </w:rPr>
      </w:pPr>
    </w:p>
    <w:p w14:paraId="0D6A16F2" w14:textId="77777777" w:rsidR="00992734" w:rsidRPr="007455D8" w:rsidRDefault="00992734" w:rsidP="00992734">
      <w:pPr>
        <w:shd w:val="clear" w:color="auto" w:fill="FFFFFF"/>
        <w:spacing w:after="300"/>
        <w:contextualSpacing/>
        <w:textAlignment w:val="baseline"/>
        <w:rPr>
          <w:rFonts w:ascii="Helvetica" w:hAnsi="Helvetica" w:cs="Helvetica"/>
          <w:b/>
          <w:bCs/>
          <w:color w:val="333333"/>
        </w:rPr>
      </w:pPr>
    </w:p>
    <w:p w14:paraId="39FF0B32" w14:textId="77777777" w:rsidR="00992734" w:rsidRPr="007455D8" w:rsidRDefault="00992734" w:rsidP="00992734">
      <w:pPr>
        <w:shd w:val="clear" w:color="auto" w:fill="FFFFFF"/>
        <w:spacing w:after="300"/>
        <w:ind w:left="720"/>
        <w:contextualSpacing/>
        <w:textAlignment w:val="baseline"/>
        <w:rPr>
          <w:rFonts w:ascii="Arial" w:eastAsia="Arial" w:hAnsi="Arial" w:cs="Arial"/>
          <w:b/>
          <w:bCs/>
          <w:color w:val="333333"/>
          <w:sz w:val="28"/>
          <w:szCs w:val="28"/>
        </w:rPr>
      </w:pPr>
    </w:p>
    <w:tbl>
      <w:tblPr>
        <w:tblStyle w:val="TableGrid"/>
        <w:tblW w:w="0" w:type="auto"/>
        <w:tblInd w:w="720" w:type="dxa"/>
        <w:tblLook w:val="04A0" w:firstRow="1" w:lastRow="0" w:firstColumn="1" w:lastColumn="0" w:noHBand="0" w:noVBand="1"/>
      </w:tblPr>
      <w:tblGrid>
        <w:gridCol w:w="8296"/>
      </w:tblGrid>
      <w:tr w:rsidR="00992734" w14:paraId="7DD46A92" w14:textId="77777777" w:rsidTr="00CE7ADB">
        <w:tc>
          <w:tcPr>
            <w:tcW w:w="9016" w:type="dxa"/>
          </w:tcPr>
          <w:p w14:paraId="085D495F" w14:textId="77777777" w:rsidR="00992734" w:rsidRPr="009D065A" w:rsidRDefault="00992734" w:rsidP="00CE7ADB">
            <w:pPr>
              <w:spacing w:after="300"/>
              <w:contextualSpacing/>
              <w:textAlignment w:val="baseline"/>
              <w:rPr>
                <w:rFonts w:ascii="Arial" w:eastAsia="Arial" w:hAnsi="Arial" w:cs="Arial"/>
                <w:b/>
                <w:bCs/>
                <w:color w:val="333333"/>
                <w:sz w:val="28"/>
                <w:szCs w:val="28"/>
              </w:rPr>
            </w:pPr>
            <w:r w:rsidRPr="009D065A">
              <w:rPr>
                <w:rFonts w:ascii="Arial" w:eastAsia="Arial" w:hAnsi="Arial" w:cs="Arial"/>
                <w:b/>
                <w:bCs/>
                <w:color w:val="333333"/>
                <w:sz w:val="28"/>
                <w:szCs w:val="28"/>
              </w:rPr>
              <w:t xml:space="preserve">Section 1 - Event Plan </w:t>
            </w:r>
          </w:p>
        </w:tc>
      </w:tr>
      <w:tr w:rsidR="00992734" w14:paraId="64AE9601" w14:textId="77777777" w:rsidTr="00CE7ADB">
        <w:tc>
          <w:tcPr>
            <w:tcW w:w="9016" w:type="dxa"/>
          </w:tcPr>
          <w:p w14:paraId="5909518F" w14:textId="77777777" w:rsidR="00992734"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 xml:space="preserve">This section should include </w:t>
            </w:r>
          </w:p>
          <w:p w14:paraId="558AB1CA" w14:textId="77777777" w:rsidR="00992734" w:rsidRPr="00022C7B" w:rsidRDefault="00992734" w:rsidP="00CE7ADB">
            <w:pPr>
              <w:spacing w:after="300"/>
              <w:contextualSpacing/>
              <w:textAlignment w:val="baseline"/>
              <w:rPr>
                <w:rFonts w:ascii="Arial" w:eastAsia="Arial" w:hAnsi="Arial" w:cs="Arial"/>
                <w:color w:val="333333"/>
                <w:sz w:val="24"/>
                <w:szCs w:val="24"/>
              </w:rPr>
            </w:pPr>
            <w:r>
              <w:rPr>
                <w:rFonts w:ascii="Arial" w:eastAsia="Arial" w:hAnsi="Arial" w:cs="Arial"/>
                <w:color w:val="333333"/>
                <w:sz w:val="24"/>
                <w:szCs w:val="24"/>
              </w:rPr>
              <w:t>Events Title, Date, Venue &amp; Department &amp; your name &amp; roles &amp; responsibilities</w:t>
            </w:r>
          </w:p>
          <w:p w14:paraId="44D3803A"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Introductory Theory – Operations Management Definitions &amp; responsibility</w:t>
            </w:r>
          </w:p>
          <w:p w14:paraId="00EB15DA"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Events Scope / Department Info</w:t>
            </w:r>
            <w:r>
              <w:rPr>
                <w:rFonts w:ascii="Arial" w:eastAsia="Arial" w:hAnsi="Arial" w:cs="Arial"/>
                <w:color w:val="333333"/>
                <w:sz w:val="24"/>
                <w:szCs w:val="24"/>
              </w:rPr>
              <w:t xml:space="preserve"> / Aims &amp; Objectives </w:t>
            </w:r>
          </w:p>
          <w:p w14:paraId="55B20B6F"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 xml:space="preserve">Logistics &amp; Event Set up for the </w:t>
            </w:r>
            <w:r>
              <w:rPr>
                <w:rFonts w:ascii="Arial" w:eastAsia="Arial" w:hAnsi="Arial" w:cs="Arial"/>
                <w:color w:val="333333"/>
                <w:sz w:val="24"/>
                <w:szCs w:val="24"/>
              </w:rPr>
              <w:t>pop up shop/event.</w:t>
            </w:r>
          </w:p>
          <w:p w14:paraId="2A6D86DB" w14:textId="77777777" w:rsidR="00992734"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Suggest including Gantt Chart for time management plan for set up &amp; the event</w:t>
            </w:r>
            <w:r>
              <w:rPr>
                <w:rFonts w:ascii="Arial" w:eastAsia="Arial" w:hAnsi="Arial" w:cs="Arial"/>
                <w:color w:val="333333"/>
                <w:sz w:val="24"/>
                <w:szCs w:val="24"/>
              </w:rPr>
              <w:t xml:space="preserve"> structure.</w:t>
            </w:r>
          </w:p>
          <w:p w14:paraId="46DB4338" w14:textId="77777777" w:rsidR="00992734" w:rsidRDefault="00992734" w:rsidP="00CE7ADB">
            <w:pPr>
              <w:spacing w:after="300"/>
              <w:contextualSpacing/>
              <w:textAlignment w:val="baseline"/>
              <w:rPr>
                <w:rFonts w:ascii="Arial" w:eastAsia="Arial" w:hAnsi="Arial" w:cs="Arial"/>
                <w:color w:val="333333"/>
                <w:sz w:val="28"/>
                <w:szCs w:val="28"/>
              </w:rPr>
            </w:pPr>
            <w:r w:rsidRPr="0095611E">
              <w:rPr>
                <w:rFonts w:ascii="Arial" w:eastAsia="Arial" w:hAnsi="Arial" w:cs="Arial"/>
                <w:color w:val="333333"/>
                <w:sz w:val="24"/>
                <w:szCs w:val="24"/>
              </w:rPr>
              <w:t>Organisational objectives (MASTER)</w:t>
            </w:r>
          </w:p>
        </w:tc>
      </w:tr>
      <w:tr w:rsidR="00992734" w14:paraId="3D22EE93" w14:textId="77777777" w:rsidTr="00CE7ADB">
        <w:tc>
          <w:tcPr>
            <w:tcW w:w="9016" w:type="dxa"/>
          </w:tcPr>
          <w:p w14:paraId="18BD9C54" w14:textId="77777777" w:rsidR="00992734" w:rsidRPr="009D065A" w:rsidRDefault="00992734" w:rsidP="00CE7ADB">
            <w:pPr>
              <w:spacing w:after="300"/>
              <w:contextualSpacing/>
              <w:textAlignment w:val="baseline"/>
              <w:rPr>
                <w:rFonts w:ascii="Arial" w:eastAsia="Arial" w:hAnsi="Arial" w:cs="Arial"/>
                <w:b/>
                <w:bCs/>
                <w:color w:val="333333"/>
                <w:sz w:val="28"/>
                <w:szCs w:val="28"/>
              </w:rPr>
            </w:pPr>
            <w:r w:rsidRPr="009D065A">
              <w:rPr>
                <w:rFonts w:ascii="Arial" w:eastAsia="Arial" w:hAnsi="Arial" w:cs="Arial"/>
                <w:b/>
                <w:bCs/>
                <w:color w:val="333333"/>
                <w:sz w:val="28"/>
                <w:szCs w:val="28"/>
              </w:rPr>
              <w:t xml:space="preserve">Section 2 </w:t>
            </w:r>
            <w:r>
              <w:rPr>
                <w:rFonts w:ascii="Arial" w:eastAsia="Arial" w:hAnsi="Arial" w:cs="Arial"/>
                <w:b/>
                <w:bCs/>
                <w:color w:val="333333"/>
                <w:sz w:val="28"/>
                <w:szCs w:val="28"/>
              </w:rPr>
              <w:t>-</w:t>
            </w:r>
            <w:r w:rsidRPr="009D065A">
              <w:rPr>
                <w:rFonts w:ascii="Arial" w:eastAsia="Arial" w:hAnsi="Arial" w:cs="Arial"/>
                <w:b/>
                <w:bCs/>
                <w:color w:val="333333"/>
                <w:sz w:val="28"/>
                <w:szCs w:val="28"/>
              </w:rPr>
              <w:t xml:space="preserve"> Operational Policies &amp; Procedures</w:t>
            </w:r>
          </w:p>
        </w:tc>
      </w:tr>
      <w:tr w:rsidR="00992734" w14:paraId="4A3054FD" w14:textId="77777777" w:rsidTr="00CE7ADB">
        <w:tc>
          <w:tcPr>
            <w:tcW w:w="9016" w:type="dxa"/>
          </w:tcPr>
          <w:p w14:paraId="00274FC1" w14:textId="77777777" w:rsidR="00992734"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Use Introductory theory or definition</w:t>
            </w:r>
            <w:r>
              <w:rPr>
                <w:rFonts w:ascii="Arial" w:eastAsia="Arial" w:hAnsi="Arial" w:cs="Arial"/>
                <w:color w:val="333333"/>
                <w:sz w:val="24"/>
                <w:szCs w:val="24"/>
              </w:rPr>
              <w:t xml:space="preserve"> here</w:t>
            </w:r>
          </w:p>
          <w:p w14:paraId="7F2B4420"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F14D9C">
              <w:rPr>
                <w:rFonts w:ascii="Arial" w:eastAsia="Arial" w:hAnsi="Arial" w:cs="Arial"/>
                <w:color w:val="333333"/>
                <w:sz w:val="24"/>
                <w:szCs w:val="24"/>
              </w:rPr>
              <w:t xml:space="preserve">Outline HR responsibilities in the area of, recruitment, training and the workforce planning to include staff training, </w:t>
            </w:r>
            <w:proofErr w:type="spellStart"/>
            <w:r w:rsidRPr="00F14D9C">
              <w:rPr>
                <w:rFonts w:ascii="Arial" w:eastAsia="Arial" w:hAnsi="Arial" w:cs="Arial"/>
                <w:color w:val="333333"/>
                <w:sz w:val="24"/>
                <w:szCs w:val="24"/>
              </w:rPr>
              <w:t>rotas</w:t>
            </w:r>
            <w:proofErr w:type="spellEnd"/>
            <w:r w:rsidRPr="00F14D9C">
              <w:rPr>
                <w:rFonts w:ascii="Arial" w:eastAsia="Arial" w:hAnsi="Arial" w:cs="Arial"/>
                <w:color w:val="333333"/>
                <w:sz w:val="24"/>
                <w:szCs w:val="24"/>
              </w:rPr>
              <w:t>, policies and procedures</w:t>
            </w:r>
          </w:p>
          <w:p w14:paraId="39E1757D"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 xml:space="preserve">This section should include the current operating policies &amp; procedures you have designed for the </w:t>
            </w:r>
            <w:r>
              <w:rPr>
                <w:rFonts w:ascii="Arial" w:eastAsia="Arial" w:hAnsi="Arial" w:cs="Arial"/>
                <w:color w:val="333333"/>
                <w:sz w:val="24"/>
                <w:szCs w:val="24"/>
              </w:rPr>
              <w:t>pop up unit</w:t>
            </w:r>
          </w:p>
          <w:p w14:paraId="19651A00" w14:textId="77777777" w:rsidR="00992734"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For this you should use the current Wales Govt guidelines and also consider possible changes &amp; implications</w:t>
            </w:r>
          </w:p>
          <w:p w14:paraId="56A32074"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F14D9C">
              <w:rPr>
                <w:rFonts w:ascii="Arial" w:eastAsia="Arial" w:hAnsi="Arial" w:cs="Arial"/>
                <w:color w:val="333333"/>
                <w:sz w:val="24"/>
                <w:szCs w:val="24"/>
              </w:rPr>
              <w:t>Legal aspects to include elements such as logistics planning, policies &amp; procedures, health &amp; safety  and legislation</w:t>
            </w:r>
            <w:r>
              <w:rPr>
                <w:rFonts w:ascii="Arial" w:eastAsia="Arial" w:hAnsi="Arial" w:cs="Arial"/>
                <w:color w:val="333333"/>
                <w:sz w:val="24"/>
                <w:szCs w:val="24"/>
              </w:rPr>
              <w:t>.</w:t>
            </w:r>
          </w:p>
          <w:p w14:paraId="4B20F3A8" w14:textId="77777777" w:rsidR="00992734" w:rsidRDefault="00992734" w:rsidP="00CE7ADB">
            <w:pPr>
              <w:spacing w:after="300"/>
              <w:contextualSpacing/>
              <w:textAlignment w:val="baseline"/>
              <w:rPr>
                <w:rFonts w:ascii="Arial" w:eastAsia="Arial" w:hAnsi="Arial" w:cs="Arial"/>
                <w:color w:val="333333"/>
                <w:sz w:val="28"/>
                <w:szCs w:val="28"/>
              </w:rPr>
            </w:pPr>
            <w:r w:rsidRPr="00022C7B">
              <w:rPr>
                <w:rFonts w:ascii="Arial" w:eastAsia="Arial" w:hAnsi="Arial" w:cs="Arial"/>
                <w:color w:val="333333"/>
                <w:sz w:val="24"/>
                <w:szCs w:val="24"/>
              </w:rPr>
              <w:t xml:space="preserve">With regard to legal aspects refer to the </w:t>
            </w:r>
            <w:proofErr w:type="spellStart"/>
            <w:r w:rsidRPr="00022C7B">
              <w:rPr>
                <w:rFonts w:ascii="Arial" w:eastAsia="Arial" w:hAnsi="Arial" w:cs="Arial"/>
                <w:color w:val="333333"/>
                <w:sz w:val="24"/>
                <w:szCs w:val="24"/>
              </w:rPr>
              <w:t>GreenBook</w:t>
            </w:r>
            <w:proofErr w:type="spellEnd"/>
            <w:r w:rsidRPr="00022C7B">
              <w:rPr>
                <w:rFonts w:ascii="Arial" w:eastAsia="Arial" w:hAnsi="Arial" w:cs="Arial"/>
                <w:color w:val="333333"/>
                <w:sz w:val="24"/>
                <w:szCs w:val="24"/>
              </w:rPr>
              <w:t xml:space="preserve"> &amp;/or Purple Book</w:t>
            </w:r>
          </w:p>
        </w:tc>
      </w:tr>
      <w:tr w:rsidR="00992734" w14:paraId="1FC19F94" w14:textId="77777777" w:rsidTr="00CE7ADB">
        <w:tc>
          <w:tcPr>
            <w:tcW w:w="9016" w:type="dxa"/>
          </w:tcPr>
          <w:p w14:paraId="3B394966" w14:textId="77777777" w:rsidR="00992734" w:rsidRPr="009D065A" w:rsidRDefault="00992734" w:rsidP="00CE7ADB">
            <w:pPr>
              <w:spacing w:after="300"/>
              <w:contextualSpacing/>
              <w:textAlignment w:val="baseline"/>
              <w:rPr>
                <w:rFonts w:ascii="Arial" w:eastAsia="Arial" w:hAnsi="Arial" w:cs="Arial"/>
                <w:b/>
                <w:bCs/>
                <w:color w:val="333333"/>
                <w:sz w:val="28"/>
                <w:szCs w:val="28"/>
              </w:rPr>
            </w:pPr>
            <w:r w:rsidRPr="009D065A">
              <w:rPr>
                <w:rFonts w:ascii="Arial" w:eastAsia="Arial" w:hAnsi="Arial" w:cs="Arial"/>
                <w:b/>
                <w:bCs/>
                <w:color w:val="333333"/>
                <w:sz w:val="28"/>
                <w:szCs w:val="28"/>
              </w:rPr>
              <w:t xml:space="preserve">Section 3 </w:t>
            </w:r>
            <w:r>
              <w:rPr>
                <w:rFonts w:ascii="Arial" w:eastAsia="Arial" w:hAnsi="Arial" w:cs="Arial"/>
                <w:b/>
                <w:bCs/>
                <w:color w:val="333333"/>
                <w:sz w:val="28"/>
                <w:szCs w:val="28"/>
              </w:rPr>
              <w:t xml:space="preserve">- </w:t>
            </w:r>
            <w:r w:rsidRPr="009D065A">
              <w:rPr>
                <w:rFonts w:ascii="Arial" w:eastAsia="Arial" w:hAnsi="Arial" w:cs="Arial"/>
                <w:b/>
                <w:bCs/>
                <w:color w:val="333333"/>
                <w:sz w:val="28"/>
                <w:szCs w:val="28"/>
              </w:rPr>
              <w:t xml:space="preserve">Emergency Plan </w:t>
            </w:r>
          </w:p>
        </w:tc>
      </w:tr>
      <w:tr w:rsidR="00992734" w14:paraId="7F5E21B1" w14:textId="77777777" w:rsidTr="00CE7ADB">
        <w:tc>
          <w:tcPr>
            <w:tcW w:w="9016" w:type="dxa"/>
          </w:tcPr>
          <w:p w14:paraId="6213BC37" w14:textId="77777777" w:rsidR="00992734" w:rsidRPr="00022C7B" w:rsidRDefault="00992734" w:rsidP="00CE7ADB">
            <w:pPr>
              <w:spacing w:after="300"/>
              <w:contextualSpacing/>
              <w:textAlignment w:val="baseline"/>
              <w:rPr>
                <w:rFonts w:ascii="Arial" w:eastAsia="Arial" w:hAnsi="Arial" w:cs="Arial"/>
                <w:color w:val="333333"/>
                <w:sz w:val="24"/>
                <w:szCs w:val="24"/>
              </w:rPr>
            </w:pPr>
            <w:r>
              <w:rPr>
                <w:rFonts w:ascii="Arial" w:eastAsia="Arial" w:hAnsi="Arial" w:cs="Arial"/>
                <w:color w:val="333333"/>
                <w:sz w:val="24"/>
                <w:szCs w:val="24"/>
              </w:rPr>
              <w:t>I</w:t>
            </w:r>
            <w:r w:rsidRPr="00022C7B">
              <w:rPr>
                <w:rFonts w:ascii="Arial" w:eastAsia="Arial" w:hAnsi="Arial" w:cs="Arial"/>
                <w:color w:val="333333"/>
                <w:sz w:val="24"/>
                <w:szCs w:val="24"/>
              </w:rPr>
              <w:t xml:space="preserve">nclude some underpinning theory regarding emergency planning &amp; procedures and </w:t>
            </w:r>
            <w:proofErr w:type="spellStart"/>
            <w:r w:rsidRPr="00022C7B">
              <w:rPr>
                <w:rFonts w:ascii="Arial" w:eastAsia="Arial" w:hAnsi="Arial" w:cs="Arial"/>
                <w:color w:val="333333"/>
                <w:sz w:val="24"/>
                <w:szCs w:val="24"/>
              </w:rPr>
              <w:t>GreenBook</w:t>
            </w:r>
            <w:proofErr w:type="spellEnd"/>
            <w:r w:rsidRPr="00022C7B">
              <w:rPr>
                <w:rFonts w:ascii="Arial" w:eastAsia="Arial" w:hAnsi="Arial" w:cs="Arial"/>
                <w:color w:val="333333"/>
                <w:sz w:val="24"/>
                <w:szCs w:val="24"/>
              </w:rPr>
              <w:t xml:space="preserve"> guidance</w:t>
            </w:r>
          </w:p>
          <w:p w14:paraId="2A2886D0" w14:textId="77777777" w:rsidR="00992734" w:rsidRPr="00022C7B" w:rsidRDefault="00992734" w:rsidP="00CE7ADB">
            <w:pPr>
              <w:spacing w:after="300"/>
              <w:contextualSpacing/>
              <w:textAlignment w:val="baseline"/>
              <w:rPr>
                <w:rFonts w:ascii="Arial" w:eastAsia="Arial" w:hAnsi="Arial" w:cs="Arial"/>
                <w:color w:val="333333"/>
                <w:sz w:val="24"/>
                <w:szCs w:val="24"/>
              </w:rPr>
            </w:pPr>
            <w:r w:rsidRPr="00022C7B">
              <w:rPr>
                <w:rFonts w:ascii="Arial" w:eastAsia="Arial" w:hAnsi="Arial" w:cs="Arial"/>
                <w:color w:val="333333"/>
                <w:sz w:val="24"/>
                <w:szCs w:val="24"/>
              </w:rPr>
              <w:t>This needs to include your Emergency Procedures for your department relating to incidents &amp; the Green &amp;/or Purple Book guidelines.</w:t>
            </w:r>
          </w:p>
          <w:p w14:paraId="6FC8A490" w14:textId="77777777" w:rsidR="00992734" w:rsidRDefault="00992734" w:rsidP="00CE7ADB">
            <w:pPr>
              <w:spacing w:after="300"/>
              <w:contextualSpacing/>
              <w:textAlignment w:val="baseline"/>
              <w:rPr>
                <w:rFonts w:ascii="Arial" w:eastAsia="Arial" w:hAnsi="Arial" w:cs="Arial"/>
                <w:color w:val="333333"/>
                <w:sz w:val="28"/>
                <w:szCs w:val="28"/>
              </w:rPr>
            </w:pPr>
            <w:r w:rsidRPr="00022C7B">
              <w:rPr>
                <w:rFonts w:ascii="Arial" w:eastAsia="Arial" w:hAnsi="Arial" w:cs="Arial"/>
                <w:color w:val="333333"/>
                <w:sz w:val="24"/>
                <w:szCs w:val="24"/>
              </w:rPr>
              <w:t>Add your risk assessment</w:t>
            </w:r>
            <w:r>
              <w:rPr>
                <w:rFonts w:ascii="Arial" w:eastAsia="Arial" w:hAnsi="Arial" w:cs="Arial"/>
                <w:color w:val="333333"/>
                <w:sz w:val="24"/>
                <w:szCs w:val="24"/>
              </w:rPr>
              <w:t xml:space="preserve"> as a separate template at the end of the assignment</w:t>
            </w:r>
          </w:p>
        </w:tc>
      </w:tr>
      <w:tr w:rsidR="00992734" w14:paraId="76202C89" w14:textId="77777777" w:rsidTr="00CE7ADB">
        <w:tc>
          <w:tcPr>
            <w:tcW w:w="9016" w:type="dxa"/>
          </w:tcPr>
          <w:p w14:paraId="593F8D64" w14:textId="77777777" w:rsidR="00992734" w:rsidRPr="006A0B7C" w:rsidRDefault="00992734" w:rsidP="00CE7ADB">
            <w:pPr>
              <w:spacing w:after="300"/>
              <w:contextualSpacing/>
              <w:textAlignment w:val="baseline"/>
              <w:rPr>
                <w:rFonts w:ascii="Arial" w:eastAsia="Arial" w:hAnsi="Arial" w:cs="Arial"/>
                <w:b/>
                <w:bCs/>
                <w:color w:val="333333"/>
                <w:sz w:val="28"/>
                <w:szCs w:val="28"/>
              </w:rPr>
            </w:pPr>
            <w:r w:rsidRPr="006A0B7C">
              <w:rPr>
                <w:rFonts w:ascii="Arial" w:eastAsia="Arial" w:hAnsi="Arial" w:cs="Arial"/>
                <w:b/>
                <w:bCs/>
                <w:color w:val="333333"/>
                <w:sz w:val="28"/>
                <w:szCs w:val="28"/>
              </w:rPr>
              <w:t>Section 4 – Key Performance Indicators / Yield Management Measures</w:t>
            </w:r>
          </w:p>
        </w:tc>
      </w:tr>
      <w:tr w:rsidR="00992734" w14:paraId="7C519A3A" w14:textId="77777777" w:rsidTr="00CE7ADB">
        <w:tc>
          <w:tcPr>
            <w:tcW w:w="9016" w:type="dxa"/>
          </w:tcPr>
          <w:p w14:paraId="4B598399" w14:textId="77777777" w:rsidR="00992734" w:rsidRDefault="00992734" w:rsidP="00CE7ADB">
            <w:pPr>
              <w:spacing w:after="300"/>
              <w:contextualSpacing/>
              <w:textAlignment w:val="baseline"/>
              <w:rPr>
                <w:rFonts w:ascii="Arial" w:eastAsia="Arial" w:hAnsi="Arial" w:cs="Arial"/>
                <w:color w:val="333333"/>
                <w:sz w:val="24"/>
                <w:szCs w:val="24"/>
              </w:rPr>
            </w:pPr>
            <w:r>
              <w:rPr>
                <w:rFonts w:ascii="Arial" w:eastAsia="Arial" w:hAnsi="Arial" w:cs="Arial"/>
                <w:color w:val="333333"/>
                <w:sz w:val="24"/>
                <w:szCs w:val="24"/>
              </w:rPr>
              <w:t>Include some underpinning theory and academic theory defining Key Performance Indicators &amp; Yield Management.</w:t>
            </w:r>
          </w:p>
          <w:p w14:paraId="441A59ED" w14:textId="77777777" w:rsidR="00992734" w:rsidRDefault="00992734" w:rsidP="00CE7ADB">
            <w:pPr>
              <w:spacing w:after="300"/>
              <w:contextualSpacing/>
              <w:textAlignment w:val="baseline"/>
              <w:rPr>
                <w:rFonts w:ascii="Arial" w:eastAsia="Arial" w:hAnsi="Arial" w:cs="Arial"/>
                <w:color w:val="333333"/>
                <w:sz w:val="24"/>
                <w:szCs w:val="24"/>
              </w:rPr>
            </w:pPr>
            <w:r>
              <w:rPr>
                <w:rFonts w:ascii="Arial" w:eastAsia="Arial" w:hAnsi="Arial" w:cs="Arial"/>
                <w:color w:val="333333"/>
                <w:sz w:val="24"/>
                <w:szCs w:val="24"/>
              </w:rPr>
              <w:t>C</w:t>
            </w:r>
            <w:r w:rsidRPr="00022C7B">
              <w:rPr>
                <w:rFonts w:ascii="Arial" w:eastAsia="Arial" w:hAnsi="Arial" w:cs="Arial"/>
                <w:color w:val="333333"/>
                <w:sz w:val="24"/>
                <w:szCs w:val="24"/>
              </w:rPr>
              <w:t xml:space="preserve">onsider how you can develop key performance indicators for your department to measure the success of the event not just in terms of financial yield management </w:t>
            </w:r>
            <w:r>
              <w:rPr>
                <w:rFonts w:ascii="Arial" w:eastAsia="Arial" w:hAnsi="Arial" w:cs="Arial"/>
                <w:color w:val="333333"/>
                <w:sz w:val="24"/>
                <w:szCs w:val="24"/>
              </w:rPr>
              <w:t xml:space="preserve">/ performance </w:t>
            </w:r>
            <w:r w:rsidRPr="00022C7B">
              <w:rPr>
                <w:rFonts w:ascii="Arial" w:eastAsia="Arial" w:hAnsi="Arial" w:cs="Arial"/>
                <w:color w:val="333333"/>
                <w:sz w:val="24"/>
                <w:szCs w:val="24"/>
              </w:rPr>
              <w:t>but also in terms of guest feedback &amp; performance measures. This may include trip advisor</w:t>
            </w:r>
            <w:r>
              <w:rPr>
                <w:rFonts w:ascii="Arial" w:eastAsia="Arial" w:hAnsi="Arial" w:cs="Arial"/>
                <w:color w:val="333333"/>
                <w:sz w:val="24"/>
                <w:szCs w:val="24"/>
              </w:rPr>
              <w:t xml:space="preserve"> or other feedback engines.</w:t>
            </w:r>
          </w:p>
          <w:p w14:paraId="41F8AEAA" w14:textId="77777777" w:rsidR="00992734" w:rsidRDefault="00992734" w:rsidP="00CE7ADB">
            <w:pPr>
              <w:spacing w:after="300"/>
              <w:contextualSpacing/>
              <w:textAlignment w:val="baseline"/>
              <w:rPr>
                <w:rFonts w:ascii="Arial" w:eastAsia="Arial" w:hAnsi="Arial" w:cs="Arial"/>
                <w:color w:val="333333"/>
                <w:sz w:val="28"/>
                <w:szCs w:val="28"/>
              </w:rPr>
            </w:pPr>
            <w:r>
              <w:rPr>
                <w:rFonts w:ascii="Arial" w:eastAsia="Arial" w:hAnsi="Arial" w:cs="Arial"/>
                <w:color w:val="333333"/>
                <w:sz w:val="24"/>
                <w:szCs w:val="24"/>
              </w:rPr>
              <w:t xml:space="preserve">Budgets should be shown clearly taking into account all costs, ROI, sponsorships, staffing, venue costs etc. </w:t>
            </w:r>
          </w:p>
        </w:tc>
      </w:tr>
    </w:tbl>
    <w:p w14:paraId="6196A78B" w14:textId="77777777" w:rsidR="00992734" w:rsidRPr="007455D8" w:rsidRDefault="00992734" w:rsidP="00992734">
      <w:pPr>
        <w:shd w:val="clear" w:color="auto" w:fill="FFFFFF"/>
        <w:spacing w:after="300"/>
        <w:ind w:left="720"/>
        <w:contextualSpacing/>
        <w:textAlignment w:val="baseline"/>
        <w:rPr>
          <w:rFonts w:ascii="Arial" w:eastAsia="Arial" w:hAnsi="Arial" w:cs="Arial"/>
          <w:color w:val="333333"/>
          <w:sz w:val="28"/>
          <w:szCs w:val="28"/>
        </w:rPr>
      </w:pPr>
    </w:p>
    <w:p w14:paraId="6BA65EBA" w14:textId="77777777" w:rsidR="00992734" w:rsidRPr="007455D8" w:rsidRDefault="00992734" w:rsidP="00992734">
      <w:pPr>
        <w:rPr>
          <w:sz w:val="40"/>
          <w:szCs w:val="40"/>
        </w:rPr>
      </w:pPr>
    </w:p>
    <w:p w14:paraId="2AE59AF2" w14:textId="77777777" w:rsidR="00992734" w:rsidRDefault="00992734" w:rsidP="00992734">
      <w:pPr>
        <w:ind w:left="720"/>
        <w:rPr>
          <w:rFonts w:ascii="Arial" w:hAnsi="Arial" w:cs="Arial"/>
          <w:sz w:val="24"/>
          <w:szCs w:val="24"/>
        </w:rPr>
      </w:pPr>
    </w:p>
    <w:p w14:paraId="4576027E" w14:textId="77777777" w:rsidR="00992734" w:rsidRDefault="00992734" w:rsidP="00992734">
      <w:pPr>
        <w:ind w:left="720"/>
        <w:rPr>
          <w:rFonts w:ascii="Arial" w:hAnsi="Arial" w:cs="Arial"/>
          <w:sz w:val="24"/>
          <w:szCs w:val="24"/>
        </w:rPr>
      </w:pPr>
    </w:p>
    <w:p w14:paraId="5B4A67AD" w14:textId="77777777" w:rsidR="00992734" w:rsidRDefault="00992734" w:rsidP="00992734">
      <w:pPr>
        <w:ind w:left="720"/>
        <w:rPr>
          <w:rFonts w:ascii="Arial" w:hAnsi="Arial" w:cs="Arial"/>
          <w:sz w:val="24"/>
          <w:szCs w:val="24"/>
        </w:rPr>
      </w:pPr>
    </w:p>
    <w:p w14:paraId="507831C3" w14:textId="77777777" w:rsidR="00992734" w:rsidRDefault="00992734" w:rsidP="00992734">
      <w:pPr>
        <w:ind w:left="720"/>
        <w:rPr>
          <w:rFonts w:ascii="Arial" w:hAnsi="Arial" w:cs="Arial"/>
          <w:sz w:val="24"/>
          <w:szCs w:val="24"/>
        </w:rPr>
      </w:pPr>
    </w:p>
    <w:p w14:paraId="2E19DE7B" w14:textId="77777777" w:rsidR="00992734" w:rsidRDefault="00992734" w:rsidP="00992734">
      <w:pPr>
        <w:ind w:left="720"/>
        <w:rPr>
          <w:rFonts w:ascii="Arial" w:hAnsi="Arial" w:cs="Arial"/>
          <w:sz w:val="24"/>
          <w:szCs w:val="24"/>
        </w:rPr>
      </w:pPr>
    </w:p>
    <w:p w14:paraId="3178E9F4" w14:textId="77777777" w:rsidR="00992734" w:rsidRDefault="00992734" w:rsidP="00992734">
      <w:pPr>
        <w:ind w:left="720"/>
        <w:rPr>
          <w:rFonts w:ascii="Arial" w:hAnsi="Arial" w:cs="Arial"/>
          <w:sz w:val="24"/>
          <w:szCs w:val="24"/>
        </w:rPr>
      </w:pPr>
    </w:p>
    <w:p w14:paraId="06B4043F" w14:textId="77777777" w:rsidR="00992734" w:rsidRDefault="00992734" w:rsidP="00992734">
      <w:pPr>
        <w:ind w:left="720"/>
        <w:rPr>
          <w:rFonts w:ascii="Arial" w:hAnsi="Arial" w:cs="Arial"/>
          <w:sz w:val="24"/>
          <w:szCs w:val="24"/>
        </w:rPr>
      </w:pPr>
    </w:p>
    <w:p w14:paraId="431386C1" w14:textId="77777777" w:rsidR="00992734" w:rsidRDefault="00992734" w:rsidP="00992734">
      <w:pPr>
        <w:ind w:left="720"/>
        <w:rPr>
          <w:rFonts w:ascii="Arial" w:hAnsi="Arial" w:cs="Arial"/>
          <w:sz w:val="24"/>
          <w:szCs w:val="24"/>
        </w:rPr>
      </w:pPr>
    </w:p>
    <w:p w14:paraId="5F2577D9" w14:textId="77777777" w:rsidR="00992734" w:rsidRDefault="00992734" w:rsidP="00992734">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992734" w14:paraId="5E313DC4" w14:textId="77777777" w:rsidTr="00CE7ADB">
        <w:trPr>
          <w:trHeight w:val="414"/>
        </w:trPr>
        <w:tc>
          <w:tcPr>
            <w:tcW w:w="10444" w:type="dxa"/>
            <w:tcBorders>
              <w:top w:val="single" w:sz="4" w:space="0" w:color="auto"/>
              <w:left w:val="single" w:sz="4" w:space="0" w:color="auto"/>
              <w:bottom w:val="single" w:sz="4" w:space="0" w:color="auto"/>
              <w:right w:val="single" w:sz="4" w:space="0" w:color="auto"/>
            </w:tcBorders>
            <w:shd w:val="clear" w:color="auto" w:fill="D9D9D9"/>
            <w:hideMark/>
          </w:tcPr>
          <w:p w14:paraId="3B73A297" w14:textId="77777777" w:rsidR="00992734" w:rsidRDefault="00992734" w:rsidP="00CE7ADB">
            <w:pPr>
              <w:jc w:val="center"/>
              <w:rPr>
                <w:rFonts w:ascii="Arial" w:hAnsi="Arial" w:cs="Arial"/>
                <w:b/>
                <w:caps/>
                <w:sz w:val="40"/>
              </w:rPr>
            </w:pPr>
            <w:r>
              <w:rPr>
                <w:rFonts w:ascii="Arial" w:hAnsi="Arial" w:cs="Arial"/>
                <w:b/>
                <w:caps/>
                <w:sz w:val="40"/>
              </w:rPr>
              <w:t>GUIDANCE FOR Students IN THE COMPLETION OF TASKS</w:t>
            </w:r>
          </w:p>
        </w:tc>
      </w:tr>
    </w:tbl>
    <w:p w14:paraId="221B69E9" w14:textId="77777777" w:rsidR="00992734" w:rsidRDefault="00992734" w:rsidP="00992734">
      <w:pPr>
        <w:jc w:val="both"/>
        <w:rPr>
          <w:rFonts w:ascii="Arial" w:hAnsi="Arial" w:cs="Arial"/>
          <w:sz w:val="22"/>
          <w:szCs w:val="22"/>
        </w:rPr>
      </w:pPr>
    </w:p>
    <w:p w14:paraId="10BAE418" w14:textId="77777777" w:rsidR="00992734" w:rsidRDefault="00992734" w:rsidP="00992734">
      <w:pPr>
        <w:jc w:val="both"/>
        <w:rPr>
          <w:rFonts w:ascii="Arial" w:hAnsi="Arial" w:cs="Arial"/>
          <w:b/>
          <w:sz w:val="22"/>
          <w:szCs w:val="22"/>
        </w:rPr>
      </w:pPr>
      <w:r>
        <w:rPr>
          <w:rFonts w:ascii="Arial" w:hAnsi="Arial" w:cs="Arial"/>
          <w:b/>
          <w:sz w:val="22"/>
          <w:szCs w:val="22"/>
        </w:rPr>
        <w:t>NOTE: The guidance offered below is linked to the five generic assessment criteria overleaf.</w:t>
      </w:r>
    </w:p>
    <w:p w14:paraId="6CCD1507" w14:textId="77777777" w:rsidR="00992734" w:rsidRDefault="00992734" w:rsidP="00992734">
      <w:pPr>
        <w:jc w:val="both"/>
        <w:rPr>
          <w:rFonts w:ascii="Arial" w:hAnsi="Arial" w:cs="Arial"/>
          <w:b/>
          <w:sz w:val="22"/>
          <w:szCs w:val="22"/>
        </w:rPr>
      </w:pPr>
    </w:p>
    <w:p w14:paraId="12ACA31C" w14:textId="77777777" w:rsidR="00992734" w:rsidRPr="00147E75" w:rsidRDefault="00992734" w:rsidP="00992734">
      <w:pPr>
        <w:pStyle w:val="ListParagraph"/>
        <w:numPr>
          <w:ilvl w:val="0"/>
          <w:numId w:val="4"/>
        </w:numPr>
        <w:jc w:val="both"/>
        <w:rPr>
          <w:rFonts w:ascii="Arial" w:hAnsi="Arial" w:cs="Arial"/>
          <w:b/>
          <w:sz w:val="22"/>
          <w:szCs w:val="22"/>
        </w:rPr>
      </w:pPr>
      <w:r w:rsidRPr="00147E75">
        <w:rPr>
          <w:rFonts w:ascii="Arial" w:hAnsi="Arial" w:cs="Arial"/>
          <w:b/>
          <w:sz w:val="22"/>
          <w:szCs w:val="22"/>
        </w:rPr>
        <w:t>Engagement with Literature Skills</w:t>
      </w:r>
    </w:p>
    <w:p w14:paraId="03FA1C80" w14:textId="77777777" w:rsidR="00992734" w:rsidRDefault="00992734" w:rsidP="00992734">
      <w:pPr>
        <w:jc w:val="both"/>
        <w:rPr>
          <w:rFonts w:ascii="Arial" w:hAnsi="Arial" w:cs="Arial"/>
          <w:sz w:val="22"/>
          <w:szCs w:val="22"/>
        </w:rPr>
      </w:pPr>
      <w:r>
        <w:rPr>
          <w:rFonts w:ascii="Arial" w:hAnsi="Arial" w:cs="Arial"/>
          <w:sz w:val="22"/>
          <w:szCs w:val="22"/>
        </w:rPr>
        <w:t xml:space="preserve">Your work must be informed and supported by scholarly material that is </w:t>
      </w:r>
      <w:r>
        <w:rPr>
          <w:rFonts w:ascii="Arial" w:hAnsi="Arial" w:cs="Arial"/>
          <w:i/>
          <w:sz w:val="22"/>
          <w:szCs w:val="22"/>
        </w:rPr>
        <w:t>relevant</w:t>
      </w:r>
      <w:r>
        <w:rPr>
          <w:rFonts w:ascii="Arial" w:hAnsi="Arial" w:cs="Arial"/>
          <w:sz w:val="22"/>
          <w:szCs w:val="22"/>
        </w:rPr>
        <w:t xml:space="preserve"> to and </w:t>
      </w:r>
      <w:r>
        <w:rPr>
          <w:rFonts w:ascii="Arial" w:hAnsi="Arial" w:cs="Arial"/>
          <w:i/>
          <w:sz w:val="22"/>
          <w:szCs w:val="22"/>
        </w:rPr>
        <w:t>focused</w:t>
      </w:r>
      <w:r>
        <w:rPr>
          <w:rFonts w:ascii="Arial" w:hAnsi="Arial" w:cs="Arial"/>
          <w:sz w:val="22"/>
          <w:szCs w:val="22"/>
        </w:rPr>
        <w:t xml:space="preserve"> on the task(s) set.    You should provide evidence that you have accessed an appropriate </w:t>
      </w:r>
      <w:r>
        <w:rPr>
          <w:rFonts w:ascii="Arial" w:hAnsi="Arial" w:cs="Arial"/>
          <w:i/>
          <w:sz w:val="22"/>
          <w:szCs w:val="22"/>
        </w:rPr>
        <w:t>range</w:t>
      </w:r>
      <w:r>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Pr>
          <w:rFonts w:ascii="Arial" w:hAnsi="Arial" w:cs="Arial"/>
          <w:i/>
          <w:sz w:val="22"/>
          <w:szCs w:val="22"/>
        </w:rPr>
        <w:t>credibility</w:t>
      </w:r>
      <w:r>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Pr>
          <w:rFonts w:ascii="Arial" w:hAnsi="Arial" w:cs="Arial"/>
          <w:i/>
          <w:sz w:val="22"/>
          <w:szCs w:val="22"/>
        </w:rPr>
        <w:t>evidence</w:t>
      </w:r>
      <w:r>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2D241E3D" w14:textId="77777777" w:rsidR="00992734" w:rsidRDefault="00992734" w:rsidP="00992734">
      <w:pPr>
        <w:jc w:val="both"/>
        <w:rPr>
          <w:rFonts w:ascii="Arial" w:hAnsi="Arial" w:cs="Arial"/>
          <w:sz w:val="22"/>
          <w:szCs w:val="22"/>
        </w:rPr>
      </w:pPr>
    </w:p>
    <w:p w14:paraId="5DA8C56D" w14:textId="77777777" w:rsidR="00992734" w:rsidRDefault="00992734" w:rsidP="00992734">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Evidence of scholarly material including industry reports will be useful here as well as a minimum of 6 academic text and journal article literature.</w:t>
      </w:r>
    </w:p>
    <w:p w14:paraId="2EAADA70" w14:textId="77777777" w:rsidR="00992734" w:rsidRDefault="00992734" w:rsidP="00992734">
      <w:pPr>
        <w:jc w:val="both"/>
        <w:rPr>
          <w:rFonts w:ascii="Arial" w:hAnsi="Arial" w:cs="Arial"/>
          <w:sz w:val="22"/>
          <w:szCs w:val="22"/>
        </w:rPr>
      </w:pPr>
    </w:p>
    <w:p w14:paraId="6B8ACD7B" w14:textId="77777777" w:rsidR="00992734" w:rsidRDefault="00992734" w:rsidP="00992734">
      <w:pPr>
        <w:jc w:val="both"/>
        <w:rPr>
          <w:rFonts w:ascii="Arial" w:hAnsi="Arial" w:cs="Arial"/>
          <w:sz w:val="22"/>
          <w:szCs w:val="22"/>
        </w:rPr>
      </w:pPr>
    </w:p>
    <w:p w14:paraId="46F9DCDF" w14:textId="77777777" w:rsidR="00992734" w:rsidRDefault="00992734" w:rsidP="00992734">
      <w:pPr>
        <w:numPr>
          <w:ilvl w:val="0"/>
          <w:numId w:val="4"/>
        </w:numPr>
        <w:jc w:val="both"/>
        <w:rPr>
          <w:rFonts w:ascii="Arial" w:hAnsi="Arial" w:cs="Arial"/>
          <w:b/>
          <w:sz w:val="22"/>
          <w:szCs w:val="22"/>
        </w:rPr>
      </w:pPr>
      <w:r>
        <w:rPr>
          <w:rFonts w:ascii="Arial" w:hAnsi="Arial" w:cs="Arial"/>
          <w:b/>
          <w:sz w:val="22"/>
          <w:szCs w:val="22"/>
        </w:rPr>
        <w:t>Knowledge and Understanding Skills</w:t>
      </w:r>
    </w:p>
    <w:p w14:paraId="7A9B3425" w14:textId="77777777" w:rsidR="00992734" w:rsidRDefault="00992734" w:rsidP="00992734">
      <w:pPr>
        <w:jc w:val="both"/>
        <w:rPr>
          <w:rFonts w:ascii="Arial" w:hAnsi="Arial" w:cs="Arial"/>
          <w:sz w:val="22"/>
          <w:szCs w:val="22"/>
        </w:rPr>
      </w:pPr>
      <w:r>
        <w:rPr>
          <w:rFonts w:ascii="Arial" w:hAnsi="Arial" w:cs="Arial"/>
          <w:sz w:val="22"/>
          <w:szCs w:val="22"/>
        </w:rPr>
        <w:t xml:space="preserve">At level 4, you should be able to demonstrate knowledge of the underlying concepts and principles associated with your area(s) of study.  </w:t>
      </w:r>
      <w:r>
        <w:rPr>
          <w:rFonts w:ascii="Arial" w:hAnsi="Arial" w:cs="Arial"/>
          <w:i/>
          <w:sz w:val="22"/>
          <w:szCs w:val="22"/>
        </w:rPr>
        <w:t>Knowledge</w:t>
      </w:r>
      <w:r>
        <w:rPr>
          <w:rFonts w:ascii="Arial" w:hAnsi="Arial" w:cs="Arial"/>
          <w:sz w:val="22"/>
          <w:szCs w:val="22"/>
        </w:rPr>
        <w:t xml:space="preserve"> relates to the facts, information and skills you have acquired through your learning.  You demonstrate your </w:t>
      </w:r>
      <w:r>
        <w:rPr>
          <w:rFonts w:ascii="Arial" w:hAnsi="Arial" w:cs="Arial"/>
          <w:i/>
          <w:sz w:val="22"/>
          <w:szCs w:val="22"/>
        </w:rPr>
        <w:t>understanding</w:t>
      </w:r>
      <w:r>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Pr>
          <w:rFonts w:ascii="Arial" w:hAnsi="Arial" w:cs="Arial"/>
          <w:i/>
          <w:sz w:val="22"/>
          <w:szCs w:val="22"/>
        </w:rPr>
        <w:t>extent</w:t>
      </w:r>
      <w:r>
        <w:rPr>
          <w:rFonts w:ascii="Arial" w:hAnsi="Arial" w:cs="Arial"/>
          <w:sz w:val="22"/>
          <w:szCs w:val="22"/>
        </w:rPr>
        <w:t xml:space="preserve"> to which you demonstrate your knowledge and understanding.</w:t>
      </w:r>
      <w:r>
        <w:t xml:space="preserve"> </w:t>
      </w:r>
    </w:p>
    <w:p w14:paraId="2F2C672E" w14:textId="77777777" w:rsidR="00992734" w:rsidRDefault="00992734" w:rsidP="00992734">
      <w:pPr>
        <w:jc w:val="both"/>
        <w:rPr>
          <w:rFonts w:ascii="Arial" w:hAnsi="Arial" w:cs="Arial"/>
          <w:b/>
          <w:i/>
          <w:sz w:val="22"/>
          <w:szCs w:val="22"/>
        </w:rPr>
      </w:pPr>
    </w:p>
    <w:p w14:paraId="557F0D60" w14:textId="77777777" w:rsidR="00992734" w:rsidRDefault="00992734" w:rsidP="00992734">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Demonstrating an understanding of the context of the chosen Event or festival  and skills required for its operations management are essential</w:t>
      </w:r>
    </w:p>
    <w:p w14:paraId="06310886" w14:textId="77777777" w:rsidR="00992734" w:rsidRDefault="00992734" w:rsidP="00992734">
      <w:pPr>
        <w:jc w:val="both"/>
        <w:rPr>
          <w:rFonts w:ascii="Arial" w:hAnsi="Arial" w:cs="Arial"/>
          <w:sz w:val="22"/>
          <w:szCs w:val="22"/>
        </w:rPr>
      </w:pPr>
    </w:p>
    <w:p w14:paraId="2220BEB2" w14:textId="77777777" w:rsidR="00992734" w:rsidRDefault="00992734" w:rsidP="00992734">
      <w:pPr>
        <w:jc w:val="both"/>
        <w:rPr>
          <w:rFonts w:ascii="Arial" w:hAnsi="Arial" w:cs="Arial"/>
          <w:b/>
          <w:sz w:val="22"/>
          <w:szCs w:val="22"/>
        </w:rPr>
      </w:pPr>
    </w:p>
    <w:p w14:paraId="5D40671D" w14:textId="77777777" w:rsidR="00992734" w:rsidRDefault="00992734" w:rsidP="00992734">
      <w:pPr>
        <w:numPr>
          <w:ilvl w:val="0"/>
          <w:numId w:val="4"/>
        </w:numPr>
        <w:jc w:val="both"/>
        <w:rPr>
          <w:rFonts w:ascii="Arial" w:hAnsi="Arial" w:cs="Arial"/>
          <w:b/>
          <w:sz w:val="22"/>
          <w:szCs w:val="22"/>
        </w:rPr>
      </w:pPr>
      <w:r>
        <w:rPr>
          <w:rFonts w:ascii="Arial" w:hAnsi="Arial" w:cs="Arial"/>
          <w:b/>
          <w:sz w:val="22"/>
          <w:szCs w:val="22"/>
        </w:rPr>
        <w:t>Cognitive and Intellectual Skills</w:t>
      </w:r>
    </w:p>
    <w:p w14:paraId="0AC0A313" w14:textId="77777777" w:rsidR="00992734" w:rsidRDefault="00992734" w:rsidP="00992734">
      <w:pPr>
        <w:jc w:val="both"/>
        <w:rPr>
          <w:rFonts w:ascii="Arial" w:hAnsi="Arial" w:cs="Arial"/>
          <w:sz w:val="22"/>
          <w:szCs w:val="22"/>
        </w:rPr>
      </w:pPr>
      <w:r>
        <w:rPr>
          <w:rFonts w:ascii="Arial" w:hAnsi="Arial" w:cs="Arial"/>
          <w:sz w:val="22"/>
          <w:szCs w:val="22"/>
        </w:rPr>
        <w:t>You should be able to present, evaluate and interpret qualitative and quantitative data, in order to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1B3CB3B8" w14:textId="77777777" w:rsidR="00992734" w:rsidRDefault="00992734" w:rsidP="00992734">
      <w:pPr>
        <w:jc w:val="both"/>
        <w:rPr>
          <w:rFonts w:ascii="Arial" w:hAnsi="Arial" w:cs="Arial"/>
          <w:sz w:val="22"/>
          <w:szCs w:val="22"/>
        </w:rPr>
      </w:pPr>
    </w:p>
    <w:p w14:paraId="02C76CF1" w14:textId="77777777" w:rsidR="00992734" w:rsidRDefault="00992734" w:rsidP="00992734">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Sector research and trends should enhance interpretation of your understanding </w:t>
      </w:r>
    </w:p>
    <w:p w14:paraId="37AB1DE3" w14:textId="77777777" w:rsidR="00992734" w:rsidRDefault="00992734" w:rsidP="00992734">
      <w:pPr>
        <w:jc w:val="both"/>
        <w:rPr>
          <w:rFonts w:ascii="Arial" w:hAnsi="Arial" w:cs="Arial"/>
          <w:sz w:val="22"/>
          <w:szCs w:val="22"/>
        </w:rPr>
      </w:pPr>
    </w:p>
    <w:p w14:paraId="3AA65A1F" w14:textId="77777777" w:rsidR="00992734" w:rsidRDefault="00992734" w:rsidP="00992734">
      <w:pPr>
        <w:jc w:val="both"/>
        <w:rPr>
          <w:rFonts w:ascii="Arial" w:hAnsi="Arial" w:cs="Arial"/>
          <w:b/>
          <w:sz w:val="22"/>
          <w:szCs w:val="22"/>
        </w:rPr>
      </w:pPr>
    </w:p>
    <w:p w14:paraId="1ADC1AC6" w14:textId="77777777" w:rsidR="00992734" w:rsidRDefault="00992734" w:rsidP="00992734">
      <w:pPr>
        <w:numPr>
          <w:ilvl w:val="0"/>
          <w:numId w:val="4"/>
        </w:numPr>
        <w:jc w:val="both"/>
        <w:rPr>
          <w:rFonts w:ascii="Arial" w:hAnsi="Arial" w:cs="Arial"/>
          <w:b/>
          <w:sz w:val="22"/>
          <w:szCs w:val="22"/>
        </w:rPr>
      </w:pPr>
      <w:r>
        <w:rPr>
          <w:rFonts w:ascii="Arial" w:hAnsi="Arial" w:cs="Arial"/>
          <w:b/>
          <w:sz w:val="22"/>
          <w:szCs w:val="22"/>
        </w:rPr>
        <w:t>Practical Skills</w:t>
      </w:r>
    </w:p>
    <w:p w14:paraId="08FBEAA9" w14:textId="77777777" w:rsidR="00992734" w:rsidRDefault="00992734" w:rsidP="00992734">
      <w:pPr>
        <w:jc w:val="both"/>
        <w:rPr>
          <w:rFonts w:ascii="Arial" w:hAnsi="Arial" w:cs="Arial"/>
          <w:sz w:val="22"/>
          <w:szCs w:val="22"/>
        </w:rPr>
      </w:pPr>
      <w:r>
        <w:rPr>
          <w:rFonts w:ascii="Arial" w:hAnsi="Arial" w:cs="Arial"/>
          <w:sz w:val="22"/>
          <w:szCs w:val="22"/>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 world artefacts, examples and cases, the application of a model within an organisation and/or benchmarking one theory or organisation against others based on stated criteria.  </w:t>
      </w:r>
    </w:p>
    <w:p w14:paraId="436608DF" w14:textId="77777777" w:rsidR="00992734" w:rsidRDefault="00992734" w:rsidP="00992734">
      <w:pPr>
        <w:jc w:val="both"/>
        <w:rPr>
          <w:rFonts w:ascii="Arial" w:hAnsi="Arial" w:cs="Arial"/>
          <w:sz w:val="22"/>
          <w:szCs w:val="22"/>
        </w:rPr>
      </w:pPr>
    </w:p>
    <w:p w14:paraId="3C6F24AF" w14:textId="77777777" w:rsidR="00992734" w:rsidRDefault="00992734" w:rsidP="00992734">
      <w:pPr>
        <w:jc w:val="both"/>
        <w:rPr>
          <w:rFonts w:ascii="Arial" w:hAnsi="Arial" w:cs="Arial"/>
          <w:b/>
          <w:i/>
          <w:sz w:val="22"/>
          <w:szCs w:val="22"/>
        </w:rPr>
      </w:pPr>
      <w:r>
        <w:rPr>
          <w:rFonts w:ascii="Arial" w:hAnsi="Arial" w:cs="Arial"/>
          <w:b/>
          <w:i/>
          <w:sz w:val="22"/>
          <w:szCs w:val="22"/>
        </w:rPr>
        <w:t xml:space="preserve">Guidance specific to this assessment: </w:t>
      </w:r>
    </w:p>
    <w:p w14:paraId="0EDF26F8" w14:textId="77777777" w:rsidR="00992734" w:rsidRPr="00DC770B" w:rsidRDefault="00992734" w:rsidP="00992734">
      <w:pPr>
        <w:jc w:val="both"/>
        <w:rPr>
          <w:rFonts w:ascii="Arial" w:hAnsi="Arial" w:cs="Arial"/>
          <w:i/>
          <w:sz w:val="22"/>
          <w:szCs w:val="22"/>
        </w:rPr>
      </w:pPr>
      <w:r w:rsidRPr="00DC770B">
        <w:rPr>
          <w:rFonts w:ascii="Arial" w:hAnsi="Arial" w:cs="Arial"/>
          <w:i/>
          <w:sz w:val="22"/>
          <w:szCs w:val="22"/>
        </w:rPr>
        <w:t xml:space="preserve">You </w:t>
      </w:r>
      <w:r>
        <w:rPr>
          <w:rFonts w:ascii="Arial" w:hAnsi="Arial" w:cs="Arial"/>
          <w:i/>
          <w:sz w:val="22"/>
          <w:szCs w:val="22"/>
        </w:rPr>
        <w:t>are required to present your event and</w:t>
      </w:r>
      <w:r w:rsidRPr="00DC770B">
        <w:rPr>
          <w:rFonts w:ascii="Arial" w:hAnsi="Arial" w:cs="Arial"/>
          <w:i/>
          <w:sz w:val="22"/>
          <w:szCs w:val="22"/>
        </w:rPr>
        <w:t xml:space="preserve"> interpret </w:t>
      </w:r>
      <w:r>
        <w:rPr>
          <w:rFonts w:ascii="Arial" w:hAnsi="Arial" w:cs="Arial"/>
          <w:i/>
          <w:sz w:val="22"/>
          <w:szCs w:val="22"/>
        </w:rPr>
        <w:t>any relevant academic theory and models</w:t>
      </w:r>
      <w:r w:rsidRPr="00DC770B">
        <w:rPr>
          <w:rFonts w:ascii="Arial" w:hAnsi="Arial" w:cs="Arial"/>
          <w:i/>
          <w:sz w:val="22"/>
          <w:szCs w:val="22"/>
        </w:rPr>
        <w:t xml:space="preserve"> used </w:t>
      </w:r>
      <w:r>
        <w:rPr>
          <w:rFonts w:ascii="Arial" w:hAnsi="Arial" w:cs="Arial"/>
          <w:i/>
          <w:sz w:val="22"/>
          <w:szCs w:val="22"/>
        </w:rPr>
        <w:t>with</w:t>
      </w:r>
      <w:r w:rsidRPr="00DC770B">
        <w:rPr>
          <w:rFonts w:ascii="Arial" w:hAnsi="Arial" w:cs="Arial"/>
          <w:i/>
          <w:sz w:val="22"/>
          <w:szCs w:val="22"/>
        </w:rPr>
        <w:t>in</w:t>
      </w:r>
      <w:r>
        <w:rPr>
          <w:rFonts w:ascii="Arial" w:hAnsi="Arial" w:cs="Arial"/>
          <w:i/>
          <w:sz w:val="22"/>
          <w:szCs w:val="22"/>
        </w:rPr>
        <w:t xml:space="preserve"> the presentation</w:t>
      </w:r>
    </w:p>
    <w:p w14:paraId="21E69FF5" w14:textId="77777777" w:rsidR="00992734" w:rsidRPr="00A406E5" w:rsidRDefault="00992734" w:rsidP="00992734">
      <w:pPr>
        <w:jc w:val="both"/>
        <w:rPr>
          <w:rFonts w:ascii="Arial" w:hAnsi="Arial" w:cs="Arial"/>
          <w:i/>
          <w:sz w:val="22"/>
          <w:szCs w:val="22"/>
        </w:rPr>
      </w:pPr>
    </w:p>
    <w:p w14:paraId="279345C2" w14:textId="77777777" w:rsidR="00992734" w:rsidRDefault="00992734" w:rsidP="00992734">
      <w:pPr>
        <w:jc w:val="both"/>
        <w:rPr>
          <w:rFonts w:ascii="Arial" w:hAnsi="Arial" w:cs="Arial"/>
          <w:sz w:val="22"/>
          <w:szCs w:val="22"/>
        </w:rPr>
      </w:pPr>
    </w:p>
    <w:p w14:paraId="57E7EF74" w14:textId="77777777" w:rsidR="00992734" w:rsidRDefault="00992734" w:rsidP="00992734">
      <w:pPr>
        <w:numPr>
          <w:ilvl w:val="0"/>
          <w:numId w:val="4"/>
        </w:numPr>
        <w:jc w:val="both"/>
        <w:rPr>
          <w:rFonts w:ascii="Arial" w:hAnsi="Arial" w:cs="Arial"/>
          <w:b/>
          <w:sz w:val="22"/>
          <w:szCs w:val="22"/>
        </w:rPr>
      </w:pPr>
      <w:r>
        <w:rPr>
          <w:rFonts w:ascii="Arial" w:hAnsi="Arial" w:cs="Arial"/>
          <w:b/>
          <w:sz w:val="22"/>
          <w:szCs w:val="22"/>
        </w:rPr>
        <w:t xml:space="preserve">Transferable Skills for Life and Professional Practice </w:t>
      </w:r>
    </w:p>
    <w:p w14:paraId="77DA1605" w14:textId="77777777" w:rsidR="00992734" w:rsidRDefault="00992734" w:rsidP="00992734">
      <w:pPr>
        <w:jc w:val="both"/>
        <w:rPr>
          <w:rFonts w:ascii="Arial" w:hAnsi="Arial" w:cs="Arial"/>
          <w:sz w:val="22"/>
          <w:szCs w:val="22"/>
        </w:rPr>
      </w:pPr>
      <w:r>
        <w:rPr>
          <w:rFonts w:ascii="Arial" w:hAnsi="Arial" w:cs="Arial"/>
          <w:sz w:val="22"/>
          <w:szCs w:val="22"/>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048BB8B4" w14:textId="77777777" w:rsidR="00992734" w:rsidRDefault="00992734" w:rsidP="00992734">
      <w:pPr>
        <w:jc w:val="both"/>
        <w:rPr>
          <w:rFonts w:ascii="Arial" w:hAnsi="Arial" w:cs="Arial"/>
          <w:sz w:val="22"/>
          <w:szCs w:val="22"/>
        </w:rPr>
      </w:pPr>
    </w:p>
    <w:p w14:paraId="7F3980AB" w14:textId="77777777" w:rsidR="00992734" w:rsidRDefault="00992734" w:rsidP="00992734">
      <w:pPr>
        <w:jc w:val="both"/>
        <w:rPr>
          <w:rFonts w:ascii="Arial" w:hAnsi="Arial" w:cs="Arial"/>
          <w:sz w:val="22"/>
          <w:szCs w:val="22"/>
        </w:rPr>
      </w:pPr>
    </w:p>
    <w:p w14:paraId="5C0A1190" w14:textId="77777777" w:rsidR="00992734" w:rsidRDefault="00992734" w:rsidP="00992734">
      <w:pPr>
        <w:jc w:val="both"/>
        <w:rPr>
          <w:rFonts w:ascii="Arial" w:hAnsi="Arial" w:cs="Arial"/>
          <w:i/>
          <w:sz w:val="22"/>
          <w:szCs w:val="22"/>
        </w:rPr>
      </w:pPr>
      <w:r>
        <w:rPr>
          <w:rFonts w:ascii="Arial" w:hAnsi="Arial" w:cs="Arial"/>
          <w:b/>
          <w:i/>
          <w:sz w:val="22"/>
          <w:szCs w:val="22"/>
        </w:rPr>
        <w:t>Guidance specific to this assessment:</w:t>
      </w:r>
      <w:r>
        <w:rPr>
          <w:rFonts w:ascii="Arial" w:hAnsi="Arial" w:cs="Arial"/>
          <w:i/>
          <w:sz w:val="22"/>
          <w:szCs w:val="22"/>
        </w:rPr>
        <w:t xml:space="preserve"> Confident, </w:t>
      </w:r>
      <w:proofErr w:type="spellStart"/>
      <w:r>
        <w:rPr>
          <w:rFonts w:ascii="Arial" w:hAnsi="Arial" w:cs="Arial"/>
          <w:i/>
          <w:sz w:val="22"/>
          <w:szCs w:val="22"/>
        </w:rPr>
        <w:t>organised</w:t>
      </w:r>
      <w:proofErr w:type="spellEnd"/>
      <w:r>
        <w:rPr>
          <w:rFonts w:ascii="Arial" w:hAnsi="Arial" w:cs="Arial"/>
          <w:i/>
          <w:sz w:val="22"/>
          <w:szCs w:val="22"/>
        </w:rPr>
        <w:t xml:space="preserve"> and creative presentation skills will be sought.</w:t>
      </w:r>
    </w:p>
    <w:p w14:paraId="09509B74" w14:textId="77777777" w:rsidR="00992734" w:rsidRDefault="00992734" w:rsidP="00992734">
      <w:pPr>
        <w:jc w:val="both"/>
        <w:rPr>
          <w:rFonts w:ascii="Arial" w:hAnsi="Arial" w:cs="Arial"/>
          <w:sz w:val="22"/>
          <w:szCs w:val="22"/>
        </w:rPr>
      </w:pPr>
    </w:p>
    <w:p w14:paraId="74687852" w14:textId="77777777" w:rsidR="00992734" w:rsidRDefault="00992734" w:rsidP="00992734">
      <w:pPr>
        <w:jc w:val="both"/>
        <w:rPr>
          <w:rFonts w:ascii="Arial" w:hAnsi="Arial" w:cs="Arial"/>
          <w:sz w:val="22"/>
          <w:szCs w:val="22"/>
        </w:rPr>
      </w:pPr>
    </w:p>
    <w:p w14:paraId="7582B157" w14:textId="77777777" w:rsidR="0099627B" w:rsidRDefault="0099627B"/>
    <w:sectPr w:rsidR="009962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Helvetica">
    <w:panose1 w:val="020B05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55521"/>
    <w:multiLevelType w:val="hybridMultilevel"/>
    <w:tmpl w:val="49E4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C457D"/>
    <w:multiLevelType w:val="hybridMultilevel"/>
    <w:tmpl w:val="AEE4D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1D119C"/>
    <w:multiLevelType w:val="hybridMultilevel"/>
    <w:tmpl w:val="4F747E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215BBD"/>
    <w:multiLevelType w:val="hybridMultilevel"/>
    <w:tmpl w:val="5ECAD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0D65EBE"/>
    <w:multiLevelType w:val="hybridMultilevel"/>
    <w:tmpl w:val="F5008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725710412">
    <w:abstractNumId w:val="4"/>
  </w:num>
  <w:num w:numId="2" w16cid:durableId="1685396045">
    <w:abstractNumId w:val="5"/>
  </w:num>
  <w:num w:numId="3" w16cid:durableId="832766669">
    <w:abstractNumId w:val="3"/>
  </w:num>
  <w:num w:numId="4" w16cid:durableId="537745417">
    <w:abstractNumId w:val="1"/>
  </w:num>
  <w:num w:numId="5" w16cid:durableId="1816875555">
    <w:abstractNumId w:val="2"/>
  </w:num>
  <w:num w:numId="6" w16cid:durableId="12191282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2734"/>
    <w:rsid w:val="00431641"/>
    <w:rsid w:val="00992734"/>
    <w:rsid w:val="0099627B"/>
    <w:rsid w:val="00E326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07EE8E"/>
  <w15:chartTrackingRefBased/>
  <w15:docId w15:val="{550794E3-8121-4A19-A947-637D2F158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2734"/>
    <w:pPr>
      <w:spacing w:after="0" w:line="240" w:lineRule="auto"/>
    </w:pPr>
    <w:rPr>
      <w:rFonts w:ascii="Times New Roman" w:eastAsia="Times New Roman" w:hAnsi="Times New Roman" w:cs="Times New Roman"/>
      <w:sz w:val="20"/>
      <w:szCs w:val="20"/>
      <w:lang w:val="en-US" w:eastAsia="en-GB"/>
    </w:rPr>
  </w:style>
  <w:style w:type="paragraph" w:styleId="Heading2">
    <w:name w:val="heading 2"/>
    <w:basedOn w:val="Normal"/>
    <w:next w:val="Normal"/>
    <w:link w:val="Heading2Char"/>
    <w:uiPriority w:val="9"/>
    <w:semiHidden/>
    <w:unhideWhenUsed/>
    <w:qFormat/>
    <w:rsid w:val="00992734"/>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4">
    <w:name w:val="heading 4"/>
    <w:basedOn w:val="Normal"/>
    <w:next w:val="Normal"/>
    <w:link w:val="Heading4Char"/>
    <w:uiPriority w:val="9"/>
    <w:semiHidden/>
    <w:unhideWhenUsed/>
    <w:qFormat/>
    <w:rsid w:val="00992734"/>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92734"/>
    <w:rPr>
      <w:rFonts w:asciiTheme="majorHAnsi" w:eastAsiaTheme="majorEastAsia" w:hAnsiTheme="majorHAnsi" w:cstheme="majorBidi"/>
      <w:b/>
      <w:bCs/>
      <w:color w:val="4472C4" w:themeColor="accent1"/>
      <w:sz w:val="26"/>
      <w:szCs w:val="26"/>
      <w:lang w:val="en-US" w:eastAsia="en-GB"/>
    </w:rPr>
  </w:style>
  <w:style w:type="character" w:customStyle="1" w:styleId="Heading4Char">
    <w:name w:val="Heading 4 Char"/>
    <w:basedOn w:val="DefaultParagraphFont"/>
    <w:link w:val="Heading4"/>
    <w:uiPriority w:val="9"/>
    <w:semiHidden/>
    <w:rsid w:val="00992734"/>
    <w:rPr>
      <w:rFonts w:asciiTheme="majorHAnsi" w:eastAsiaTheme="majorEastAsia" w:hAnsiTheme="majorHAnsi" w:cstheme="majorBidi"/>
      <w:b/>
      <w:bCs/>
      <w:i/>
      <w:iCs/>
      <w:color w:val="4472C4" w:themeColor="accent1"/>
      <w:sz w:val="20"/>
      <w:szCs w:val="20"/>
      <w:lang w:val="en-US" w:eastAsia="en-GB"/>
    </w:rPr>
  </w:style>
  <w:style w:type="paragraph" w:styleId="ListParagraph">
    <w:name w:val="List Paragraph"/>
    <w:basedOn w:val="Normal"/>
    <w:link w:val="ListParagraphChar"/>
    <w:uiPriority w:val="34"/>
    <w:qFormat/>
    <w:rsid w:val="00992734"/>
    <w:pPr>
      <w:ind w:left="720"/>
      <w:contextualSpacing/>
    </w:pPr>
    <w:rPr>
      <w:sz w:val="24"/>
      <w:szCs w:val="24"/>
      <w:lang w:val="en-GB" w:eastAsia="en-US"/>
    </w:rPr>
  </w:style>
  <w:style w:type="character" w:customStyle="1" w:styleId="ListParagraphChar">
    <w:name w:val="List Paragraph Char"/>
    <w:link w:val="ListParagraph"/>
    <w:locked/>
    <w:rsid w:val="00992734"/>
    <w:rPr>
      <w:rFonts w:ascii="Times New Roman" w:eastAsia="Times New Roman" w:hAnsi="Times New Roman" w:cs="Times New Roman"/>
      <w:sz w:val="24"/>
      <w:szCs w:val="24"/>
      <w:lang w:eastAsia="en-US"/>
    </w:rPr>
  </w:style>
  <w:style w:type="table" w:styleId="TableGrid">
    <w:name w:val="Table Grid"/>
    <w:basedOn w:val="TableNormal"/>
    <w:uiPriority w:val="39"/>
    <w:rsid w:val="009927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1552</Words>
  <Characters>8850</Characters>
  <Application>Microsoft Office Word</Application>
  <DocSecurity>0</DocSecurity>
  <Lines>73</Lines>
  <Paragraphs>20</Paragraphs>
  <ScaleCrop>false</ScaleCrop>
  <Company>University of Wales Trinity Saint David</Company>
  <LinksUpToDate>false</LinksUpToDate>
  <CharactersWithSpaces>10382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Jenkins</dc:creator>
  <cp:keywords/>
  <dc:description/>
  <cp:lastModifiedBy>Deborah Jenkins</cp:lastModifiedBy>
  <cp:revision>1</cp:revision>
  <dcterms:created xsi:type="dcterms:W3CDTF">2023-03-25T16:55:00Z</dcterms:created>
  <dcterms:modified xsi:type="dcterms:W3CDTF">2023-03-25T17:01:00Z</dcterms:modified>
</cp:coreProperties>
</file>