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EDB980" w14:textId="77777777" w:rsidR="004B64D2" w:rsidRDefault="004B64D2" w:rsidP="004B64D2">
      <w:pPr>
        <w:rPr>
          <w:rFonts w:ascii="Arial" w:hAnsi="Arial" w:cs="Arial"/>
          <w:sz w:val="24"/>
          <w:szCs w:val="24"/>
        </w:rPr>
      </w:pPr>
      <w:bookmarkStart w:id="0" w:name="_GoBack"/>
      <w:bookmarkEnd w:id="0"/>
      <w:r>
        <w:rPr>
          <w:rFonts w:ascii="Arial" w:hAnsi="Arial" w:cs="Arial"/>
          <w:sz w:val="24"/>
          <w:szCs w:val="24"/>
        </w:rPr>
        <w:t>Student Name:  Timothy Rees.</w:t>
      </w:r>
    </w:p>
    <w:p w14:paraId="12F22D15" w14:textId="77777777" w:rsidR="004B64D2" w:rsidRDefault="004B64D2" w:rsidP="004B64D2">
      <w:pPr>
        <w:rPr>
          <w:rFonts w:ascii="Arial" w:hAnsi="Arial" w:cs="Arial"/>
          <w:sz w:val="24"/>
          <w:szCs w:val="24"/>
        </w:rPr>
      </w:pPr>
    </w:p>
    <w:p w14:paraId="6FB84057" w14:textId="77777777" w:rsidR="004B64D2" w:rsidRDefault="004B64D2" w:rsidP="004B64D2">
      <w:pPr>
        <w:rPr>
          <w:rFonts w:ascii="Arial" w:hAnsi="Arial" w:cs="Arial"/>
          <w:sz w:val="24"/>
          <w:szCs w:val="24"/>
        </w:rPr>
      </w:pPr>
      <w:r>
        <w:rPr>
          <w:rFonts w:ascii="Arial" w:hAnsi="Arial" w:cs="Arial"/>
          <w:sz w:val="24"/>
          <w:szCs w:val="24"/>
        </w:rPr>
        <w:t>Student Number:  1807470.</w:t>
      </w:r>
    </w:p>
    <w:p w14:paraId="0A892EE9" w14:textId="77777777" w:rsidR="004B64D2" w:rsidRDefault="004B64D2" w:rsidP="004B64D2">
      <w:pPr>
        <w:rPr>
          <w:rFonts w:ascii="Arial" w:hAnsi="Arial" w:cs="Arial"/>
          <w:sz w:val="24"/>
          <w:szCs w:val="24"/>
        </w:rPr>
      </w:pPr>
    </w:p>
    <w:p w14:paraId="4BD96A4C" w14:textId="77777777" w:rsidR="004B64D2" w:rsidRDefault="004B64D2" w:rsidP="004B64D2">
      <w:pPr>
        <w:rPr>
          <w:rFonts w:ascii="Arial" w:hAnsi="Arial" w:cs="Arial"/>
          <w:sz w:val="24"/>
          <w:szCs w:val="24"/>
        </w:rPr>
      </w:pPr>
      <w:r>
        <w:rPr>
          <w:rFonts w:ascii="Arial" w:hAnsi="Arial" w:cs="Arial"/>
          <w:sz w:val="24"/>
          <w:szCs w:val="24"/>
        </w:rPr>
        <w:t xml:space="preserve">Module Title: Fundamentals of construction technology. </w:t>
      </w:r>
    </w:p>
    <w:p w14:paraId="6ECFD4A7" w14:textId="77777777" w:rsidR="004B64D2" w:rsidRDefault="004B64D2" w:rsidP="004B64D2">
      <w:pPr>
        <w:rPr>
          <w:rFonts w:ascii="Arial" w:hAnsi="Arial" w:cs="Arial"/>
          <w:sz w:val="24"/>
          <w:szCs w:val="24"/>
        </w:rPr>
      </w:pPr>
    </w:p>
    <w:p w14:paraId="361DEBDA" w14:textId="77777777" w:rsidR="004B64D2" w:rsidRDefault="004B64D2" w:rsidP="004B64D2">
      <w:pPr>
        <w:rPr>
          <w:rFonts w:ascii="Arial" w:hAnsi="Arial" w:cs="Arial"/>
          <w:sz w:val="24"/>
          <w:szCs w:val="24"/>
        </w:rPr>
      </w:pPr>
      <w:r>
        <w:rPr>
          <w:rFonts w:ascii="Arial" w:hAnsi="Arial" w:cs="Arial"/>
          <w:sz w:val="24"/>
          <w:szCs w:val="24"/>
        </w:rPr>
        <w:t>Module Code: ACBA400</w:t>
      </w:r>
      <w:r w:rsidR="00931007">
        <w:rPr>
          <w:rFonts w:ascii="Arial" w:hAnsi="Arial" w:cs="Arial"/>
          <w:sz w:val="24"/>
          <w:szCs w:val="24"/>
        </w:rPr>
        <w:t>1</w:t>
      </w:r>
      <w:r>
        <w:rPr>
          <w:rFonts w:ascii="Arial" w:hAnsi="Arial" w:cs="Arial"/>
          <w:sz w:val="24"/>
          <w:szCs w:val="24"/>
        </w:rPr>
        <w:t>.</w:t>
      </w:r>
    </w:p>
    <w:p w14:paraId="34EDD44D" w14:textId="77777777" w:rsidR="004B64D2" w:rsidRDefault="004B64D2" w:rsidP="004B64D2">
      <w:pPr>
        <w:rPr>
          <w:rFonts w:ascii="Arial" w:hAnsi="Arial" w:cs="Arial"/>
          <w:sz w:val="24"/>
          <w:szCs w:val="24"/>
        </w:rPr>
      </w:pPr>
    </w:p>
    <w:p w14:paraId="22F65A1A" w14:textId="77777777" w:rsidR="004B64D2" w:rsidRDefault="004B64D2" w:rsidP="004B64D2">
      <w:pPr>
        <w:rPr>
          <w:rFonts w:ascii="Arial" w:hAnsi="Arial" w:cs="Arial"/>
          <w:sz w:val="24"/>
          <w:szCs w:val="24"/>
        </w:rPr>
      </w:pPr>
      <w:r>
        <w:rPr>
          <w:rFonts w:ascii="Arial" w:hAnsi="Arial" w:cs="Arial"/>
          <w:sz w:val="24"/>
          <w:szCs w:val="24"/>
        </w:rPr>
        <w:t>Course Title: HND Quantity Surveying.</w:t>
      </w:r>
    </w:p>
    <w:p w14:paraId="5FEB5FE6" w14:textId="77777777" w:rsidR="004B64D2" w:rsidRDefault="004B64D2" w:rsidP="004B64D2">
      <w:pPr>
        <w:rPr>
          <w:rFonts w:ascii="Arial" w:hAnsi="Arial" w:cs="Arial"/>
          <w:sz w:val="24"/>
          <w:szCs w:val="24"/>
        </w:rPr>
      </w:pPr>
    </w:p>
    <w:p w14:paraId="63CAED31" w14:textId="77777777" w:rsidR="004B64D2" w:rsidRDefault="004B64D2" w:rsidP="004B64D2">
      <w:pPr>
        <w:rPr>
          <w:rFonts w:ascii="Arial" w:hAnsi="Arial" w:cs="Arial"/>
          <w:sz w:val="24"/>
          <w:szCs w:val="24"/>
        </w:rPr>
      </w:pPr>
      <w:r>
        <w:rPr>
          <w:rFonts w:ascii="Arial" w:hAnsi="Arial" w:cs="Arial"/>
          <w:sz w:val="24"/>
          <w:szCs w:val="24"/>
        </w:rPr>
        <w:t xml:space="preserve">Submission Date: </w:t>
      </w:r>
      <w:r w:rsidR="00931007">
        <w:rPr>
          <w:rFonts w:ascii="Arial" w:hAnsi="Arial" w:cs="Arial"/>
          <w:sz w:val="24"/>
          <w:szCs w:val="24"/>
        </w:rPr>
        <w:t>19</w:t>
      </w:r>
      <w:r>
        <w:rPr>
          <w:rFonts w:ascii="Arial" w:hAnsi="Arial" w:cs="Arial"/>
          <w:sz w:val="24"/>
          <w:szCs w:val="24"/>
        </w:rPr>
        <w:t xml:space="preserve"> February 2019.</w:t>
      </w:r>
    </w:p>
    <w:p w14:paraId="7AFA6D8E" w14:textId="77777777" w:rsidR="004B64D2" w:rsidRDefault="004B64D2" w:rsidP="004B64D2">
      <w:pPr>
        <w:rPr>
          <w:rFonts w:ascii="Arial" w:hAnsi="Arial" w:cs="Arial"/>
          <w:sz w:val="24"/>
          <w:szCs w:val="24"/>
        </w:rPr>
      </w:pPr>
    </w:p>
    <w:p w14:paraId="7449CAFB" w14:textId="77777777" w:rsidR="004B64D2" w:rsidRDefault="004B64D2" w:rsidP="004B64D2">
      <w:pPr>
        <w:rPr>
          <w:rFonts w:ascii="Arial" w:hAnsi="Arial" w:cs="Arial"/>
          <w:sz w:val="24"/>
          <w:szCs w:val="24"/>
        </w:rPr>
      </w:pPr>
      <w:r>
        <w:rPr>
          <w:rFonts w:ascii="Arial" w:hAnsi="Arial" w:cs="Arial"/>
          <w:sz w:val="24"/>
          <w:szCs w:val="24"/>
        </w:rPr>
        <w:t xml:space="preserve">To </w:t>
      </w:r>
    </w:p>
    <w:p w14:paraId="4DFCFCB0" w14:textId="77777777" w:rsidR="004B64D2" w:rsidRDefault="004B64D2" w:rsidP="004B64D2">
      <w:pPr>
        <w:rPr>
          <w:rFonts w:ascii="Arial" w:hAnsi="Arial" w:cs="Arial"/>
          <w:sz w:val="24"/>
          <w:szCs w:val="24"/>
        </w:rPr>
      </w:pPr>
    </w:p>
    <w:p w14:paraId="7D76CF5D" w14:textId="1EF330C5" w:rsidR="00931007" w:rsidRDefault="00931007">
      <w:pPr>
        <w:rPr>
          <w:rFonts w:ascii="Arial" w:hAnsi="Arial" w:cs="Arial"/>
          <w:color w:val="003E5A"/>
          <w:sz w:val="24"/>
          <w:szCs w:val="24"/>
        </w:rPr>
      </w:pPr>
      <w:r w:rsidRPr="00931007">
        <w:rPr>
          <w:rFonts w:ascii="Arial" w:hAnsi="Arial" w:cs="Arial"/>
          <w:color w:val="003E5A"/>
          <w:sz w:val="24"/>
          <w:szCs w:val="24"/>
        </w:rPr>
        <w:t xml:space="preserve">Thomas </w:t>
      </w:r>
      <w:proofErr w:type="spellStart"/>
      <w:r w:rsidRPr="00931007">
        <w:rPr>
          <w:rFonts w:ascii="Arial" w:hAnsi="Arial" w:cs="Arial"/>
          <w:color w:val="003E5A"/>
          <w:sz w:val="24"/>
          <w:szCs w:val="24"/>
        </w:rPr>
        <w:t>Duxbury</w:t>
      </w:r>
      <w:proofErr w:type="spellEnd"/>
      <w:r>
        <w:rPr>
          <w:rFonts w:ascii="Arial" w:hAnsi="Arial" w:cs="Arial"/>
          <w:color w:val="003E5A"/>
          <w:sz w:val="24"/>
          <w:szCs w:val="24"/>
        </w:rPr>
        <w:t>.</w:t>
      </w:r>
    </w:p>
    <w:p w14:paraId="1362987D" w14:textId="77777777" w:rsidR="00B829F3" w:rsidRDefault="00B829F3">
      <w:pPr>
        <w:rPr>
          <w:rFonts w:ascii="Arial" w:hAnsi="Arial" w:cs="Arial"/>
          <w:sz w:val="24"/>
          <w:szCs w:val="24"/>
        </w:rPr>
      </w:pPr>
    </w:p>
    <w:p w14:paraId="09B78DD7" w14:textId="77777777" w:rsidR="00B829F3" w:rsidRDefault="00B829F3">
      <w:pPr>
        <w:rPr>
          <w:rFonts w:ascii="Arial" w:hAnsi="Arial" w:cs="Arial"/>
          <w:sz w:val="24"/>
          <w:szCs w:val="24"/>
        </w:rPr>
      </w:pPr>
    </w:p>
    <w:p w14:paraId="7CCF56D3" w14:textId="77777777" w:rsidR="00B829F3" w:rsidRDefault="00B829F3">
      <w:pPr>
        <w:rPr>
          <w:rFonts w:ascii="Arial" w:hAnsi="Arial" w:cs="Arial"/>
          <w:sz w:val="24"/>
          <w:szCs w:val="24"/>
        </w:rPr>
      </w:pPr>
    </w:p>
    <w:p w14:paraId="52598F2C" w14:textId="77777777" w:rsidR="00B829F3" w:rsidRDefault="00B829F3">
      <w:pPr>
        <w:rPr>
          <w:rFonts w:ascii="Arial" w:hAnsi="Arial" w:cs="Arial"/>
          <w:sz w:val="24"/>
          <w:szCs w:val="24"/>
        </w:rPr>
      </w:pPr>
    </w:p>
    <w:p w14:paraId="4EE641CB" w14:textId="77777777" w:rsidR="00B829F3" w:rsidRDefault="00B829F3">
      <w:pPr>
        <w:rPr>
          <w:rFonts w:ascii="Arial" w:hAnsi="Arial" w:cs="Arial"/>
          <w:sz w:val="24"/>
          <w:szCs w:val="24"/>
        </w:rPr>
      </w:pPr>
    </w:p>
    <w:p w14:paraId="57A2B1DC" w14:textId="77777777" w:rsidR="00B829F3" w:rsidRDefault="00B829F3">
      <w:pPr>
        <w:rPr>
          <w:rFonts w:ascii="Arial" w:hAnsi="Arial" w:cs="Arial"/>
          <w:sz w:val="24"/>
          <w:szCs w:val="24"/>
        </w:rPr>
      </w:pPr>
    </w:p>
    <w:p w14:paraId="42F6E83C" w14:textId="77777777" w:rsidR="00B829F3" w:rsidRDefault="00B829F3">
      <w:pPr>
        <w:rPr>
          <w:rFonts w:ascii="Arial" w:hAnsi="Arial" w:cs="Arial"/>
          <w:sz w:val="24"/>
          <w:szCs w:val="24"/>
        </w:rPr>
      </w:pPr>
    </w:p>
    <w:p w14:paraId="25C93A63" w14:textId="77777777" w:rsidR="00B829F3" w:rsidRDefault="00B829F3">
      <w:pPr>
        <w:rPr>
          <w:rFonts w:ascii="Arial" w:hAnsi="Arial" w:cs="Arial"/>
          <w:sz w:val="24"/>
          <w:szCs w:val="24"/>
        </w:rPr>
      </w:pPr>
    </w:p>
    <w:p w14:paraId="0FA05D8C" w14:textId="77777777" w:rsidR="00B829F3" w:rsidRDefault="00B829F3">
      <w:pPr>
        <w:rPr>
          <w:rFonts w:ascii="Arial" w:hAnsi="Arial" w:cs="Arial"/>
          <w:sz w:val="24"/>
          <w:szCs w:val="24"/>
        </w:rPr>
      </w:pPr>
    </w:p>
    <w:p w14:paraId="04821B7C" w14:textId="77777777" w:rsidR="00B829F3" w:rsidRDefault="00B829F3">
      <w:pPr>
        <w:rPr>
          <w:rFonts w:ascii="Arial" w:hAnsi="Arial" w:cs="Arial"/>
          <w:sz w:val="24"/>
          <w:szCs w:val="24"/>
        </w:rPr>
      </w:pPr>
    </w:p>
    <w:p w14:paraId="575B4051" w14:textId="77777777" w:rsidR="00B829F3" w:rsidRDefault="00B829F3">
      <w:pPr>
        <w:rPr>
          <w:rFonts w:ascii="Arial" w:hAnsi="Arial" w:cs="Arial"/>
          <w:sz w:val="24"/>
          <w:szCs w:val="24"/>
        </w:rPr>
      </w:pPr>
    </w:p>
    <w:p w14:paraId="5E5BE2D7" w14:textId="77777777" w:rsidR="00B829F3" w:rsidRDefault="00B829F3">
      <w:pPr>
        <w:rPr>
          <w:rFonts w:ascii="Arial" w:hAnsi="Arial" w:cs="Arial"/>
          <w:sz w:val="24"/>
          <w:szCs w:val="24"/>
        </w:rPr>
      </w:pPr>
    </w:p>
    <w:p w14:paraId="347F3B50" w14:textId="77777777" w:rsidR="00B829F3" w:rsidRDefault="00B829F3">
      <w:pPr>
        <w:rPr>
          <w:rFonts w:ascii="Arial" w:hAnsi="Arial" w:cs="Arial"/>
          <w:sz w:val="24"/>
          <w:szCs w:val="24"/>
        </w:rPr>
      </w:pPr>
    </w:p>
    <w:p w14:paraId="4BFADCC8" w14:textId="77777777" w:rsidR="00B829F3" w:rsidRDefault="00B829F3">
      <w:pPr>
        <w:rPr>
          <w:rFonts w:ascii="Arial" w:hAnsi="Arial" w:cs="Arial"/>
          <w:sz w:val="24"/>
          <w:szCs w:val="24"/>
        </w:rPr>
      </w:pPr>
    </w:p>
    <w:p w14:paraId="5792C4E8" w14:textId="77777777" w:rsidR="00B829F3" w:rsidRDefault="00B829F3">
      <w:pPr>
        <w:rPr>
          <w:rFonts w:ascii="Arial" w:hAnsi="Arial" w:cs="Arial"/>
          <w:sz w:val="24"/>
          <w:szCs w:val="24"/>
        </w:rPr>
      </w:pPr>
    </w:p>
    <w:p w14:paraId="697C15FF" w14:textId="77777777" w:rsidR="00B829F3" w:rsidRDefault="00B829F3">
      <w:pPr>
        <w:rPr>
          <w:rFonts w:ascii="Arial" w:hAnsi="Arial" w:cs="Arial"/>
          <w:sz w:val="24"/>
          <w:szCs w:val="24"/>
        </w:rPr>
      </w:pPr>
    </w:p>
    <w:p w14:paraId="2BD69187" w14:textId="77777777" w:rsidR="00B829F3" w:rsidRDefault="00B829F3">
      <w:pPr>
        <w:rPr>
          <w:rFonts w:ascii="Arial" w:hAnsi="Arial" w:cs="Arial"/>
          <w:sz w:val="24"/>
          <w:szCs w:val="24"/>
        </w:rPr>
      </w:pPr>
    </w:p>
    <w:p w14:paraId="5DD604A4" w14:textId="77777777" w:rsidR="00B829F3" w:rsidRDefault="00B829F3">
      <w:pPr>
        <w:rPr>
          <w:rFonts w:ascii="Arial" w:hAnsi="Arial" w:cs="Arial"/>
          <w:sz w:val="24"/>
          <w:szCs w:val="24"/>
        </w:rPr>
      </w:pPr>
    </w:p>
    <w:p w14:paraId="32253D6C" w14:textId="77777777" w:rsidR="00B829F3" w:rsidRDefault="00B829F3">
      <w:pPr>
        <w:rPr>
          <w:rFonts w:ascii="Arial" w:hAnsi="Arial" w:cs="Arial"/>
          <w:sz w:val="24"/>
          <w:szCs w:val="24"/>
        </w:rPr>
      </w:pPr>
    </w:p>
    <w:p w14:paraId="202183A7" w14:textId="77777777" w:rsidR="00B829F3" w:rsidRDefault="00B829F3">
      <w:pPr>
        <w:rPr>
          <w:rFonts w:ascii="Arial" w:hAnsi="Arial" w:cs="Arial"/>
          <w:sz w:val="24"/>
          <w:szCs w:val="24"/>
        </w:rPr>
      </w:pPr>
    </w:p>
    <w:p w14:paraId="46EE042A" w14:textId="77777777" w:rsidR="00B829F3" w:rsidRDefault="00B829F3">
      <w:pPr>
        <w:rPr>
          <w:rFonts w:ascii="Arial" w:hAnsi="Arial" w:cs="Arial"/>
          <w:sz w:val="24"/>
          <w:szCs w:val="24"/>
        </w:rPr>
      </w:pPr>
    </w:p>
    <w:p w14:paraId="2E9D22A7" w14:textId="77777777" w:rsidR="00B829F3" w:rsidRDefault="00B829F3">
      <w:pPr>
        <w:rPr>
          <w:rFonts w:ascii="Arial" w:hAnsi="Arial" w:cs="Arial"/>
          <w:sz w:val="24"/>
          <w:szCs w:val="24"/>
        </w:rPr>
      </w:pPr>
    </w:p>
    <w:p w14:paraId="0D3845F5" w14:textId="77777777" w:rsidR="00B829F3" w:rsidRDefault="00B829F3">
      <w:pPr>
        <w:rPr>
          <w:rFonts w:ascii="Arial" w:hAnsi="Arial" w:cs="Arial"/>
          <w:sz w:val="24"/>
          <w:szCs w:val="24"/>
        </w:rPr>
      </w:pPr>
    </w:p>
    <w:p w14:paraId="3B6652E8" w14:textId="77777777" w:rsidR="00B829F3" w:rsidRDefault="00B829F3">
      <w:pPr>
        <w:rPr>
          <w:rFonts w:ascii="Arial" w:hAnsi="Arial" w:cs="Arial"/>
          <w:sz w:val="24"/>
          <w:szCs w:val="24"/>
        </w:rPr>
      </w:pPr>
    </w:p>
    <w:p w14:paraId="64FDA99C" w14:textId="77777777" w:rsidR="00B829F3" w:rsidRDefault="00B829F3">
      <w:pPr>
        <w:rPr>
          <w:rFonts w:ascii="Arial" w:hAnsi="Arial" w:cs="Arial"/>
          <w:sz w:val="24"/>
          <w:szCs w:val="24"/>
        </w:rPr>
      </w:pPr>
    </w:p>
    <w:p w14:paraId="0258194C" w14:textId="77777777" w:rsidR="00B829F3" w:rsidRDefault="00B829F3">
      <w:pPr>
        <w:rPr>
          <w:rFonts w:ascii="Arial" w:hAnsi="Arial" w:cs="Arial"/>
          <w:sz w:val="24"/>
          <w:szCs w:val="24"/>
        </w:rPr>
      </w:pPr>
    </w:p>
    <w:p w14:paraId="0E739E53" w14:textId="77777777" w:rsidR="00B829F3" w:rsidRDefault="00B829F3">
      <w:pPr>
        <w:rPr>
          <w:rFonts w:ascii="Arial" w:hAnsi="Arial" w:cs="Arial"/>
          <w:sz w:val="24"/>
          <w:szCs w:val="24"/>
        </w:rPr>
      </w:pPr>
    </w:p>
    <w:p w14:paraId="47831D0D" w14:textId="77777777" w:rsidR="00B829F3" w:rsidRDefault="00B829F3">
      <w:pPr>
        <w:rPr>
          <w:rFonts w:ascii="Arial" w:hAnsi="Arial" w:cs="Arial"/>
          <w:sz w:val="24"/>
          <w:szCs w:val="24"/>
        </w:rPr>
      </w:pPr>
    </w:p>
    <w:p w14:paraId="39FDF63D" w14:textId="77777777" w:rsidR="00B829F3" w:rsidRDefault="00B829F3">
      <w:pPr>
        <w:rPr>
          <w:rFonts w:ascii="Arial" w:hAnsi="Arial" w:cs="Arial"/>
          <w:sz w:val="24"/>
          <w:szCs w:val="24"/>
        </w:rPr>
      </w:pPr>
    </w:p>
    <w:p w14:paraId="45E207C2" w14:textId="77777777" w:rsidR="00B829F3" w:rsidRDefault="00B829F3">
      <w:pPr>
        <w:rPr>
          <w:rFonts w:ascii="Arial" w:hAnsi="Arial" w:cs="Arial"/>
          <w:sz w:val="24"/>
          <w:szCs w:val="24"/>
        </w:rPr>
      </w:pPr>
    </w:p>
    <w:p w14:paraId="2B1A97C9" w14:textId="77777777" w:rsidR="00B829F3" w:rsidRDefault="00B829F3">
      <w:pPr>
        <w:rPr>
          <w:rFonts w:ascii="Arial" w:hAnsi="Arial" w:cs="Arial"/>
          <w:sz w:val="24"/>
          <w:szCs w:val="24"/>
        </w:rPr>
      </w:pPr>
    </w:p>
    <w:p w14:paraId="72A2B6E7" w14:textId="0B508568" w:rsidR="00C633F3" w:rsidRDefault="00C633F3">
      <w:pPr>
        <w:rPr>
          <w:rFonts w:ascii="Arial" w:hAnsi="Arial" w:cs="Arial"/>
          <w:sz w:val="24"/>
          <w:szCs w:val="24"/>
        </w:rPr>
      </w:pPr>
      <w:r>
        <w:rPr>
          <w:rFonts w:ascii="Arial" w:hAnsi="Arial" w:cs="Arial"/>
          <w:sz w:val="24"/>
          <w:szCs w:val="24"/>
        </w:rPr>
        <w:t xml:space="preserve"> </w:t>
      </w:r>
    </w:p>
    <w:p w14:paraId="61A4F632" w14:textId="1085CAFC" w:rsidR="00C633F3" w:rsidRDefault="00C633F3">
      <w:pPr>
        <w:rPr>
          <w:rFonts w:ascii="Arial" w:hAnsi="Arial" w:cs="Arial"/>
          <w:sz w:val="24"/>
          <w:szCs w:val="24"/>
        </w:rPr>
      </w:pPr>
    </w:p>
    <w:p w14:paraId="77C8F1D2" w14:textId="72F2020B" w:rsidR="00C633F3" w:rsidRDefault="00C633F3">
      <w:pPr>
        <w:rPr>
          <w:rFonts w:ascii="Arial" w:hAnsi="Arial" w:cs="Arial"/>
          <w:sz w:val="24"/>
          <w:szCs w:val="24"/>
        </w:rPr>
      </w:pPr>
    </w:p>
    <w:p w14:paraId="49454A78" w14:textId="0246BBC8" w:rsidR="00C633F3" w:rsidRDefault="00C633F3">
      <w:pPr>
        <w:rPr>
          <w:rFonts w:ascii="Arial" w:hAnsi="Arial" w:cs="Arial"/>
          <w:sz w:val="24"/>
          <w:szCs w:val="24"/>
        </w:rPr>
      </w:pPr>
    </w:p>
    <w:p w14:paraId="6E9EA77E" w14:textId="578C83B0" w:rsidR="00C633F3" w:rsidRDefault="00C633F3">
      <w:pPr>
        <w:rPr>
          <w:rFonts w:ascii="Arial" w:hAnsi="Arial" w:cs="Arial"/>
          <w:sz w:val="24"/>
          <w:szCs w:val="24"/>
        </w:rPr>
      </w:pPr>
    </w:p>
    <w:p w14:paraId="44A4CB88" w14:textId="0120FD06" w:rsidR="00C633F3" w:rsidRDefault="00C633F3">
      <w:pPr>
        <w:rPr>
          <w:rFonts w:ascii="Arial" w:hAnsi="Arial" w:cs="Arial"/>
          <w:sz w:val="24"/>
          <w:szCs w:val="24"/>
        </w:rPr>
      </w:pPr>
    </w:p>
    <w:p w14:paraId="69976FC5" w14:textId="4EEEB3A5" w:rsidR="00C633F3" w:rsidRDefault="00C633F3">
      <w:pPr>
        <w:rPr>
          <w:rFonts w:ascii="Arial" w:hAnsi="Arial" w:cs="Arial"/>
          <w:sz w:val="24"/>
          <w:szCs w:val="24"/>
          <w:u w:val="single"/>
        </w:rPr>
      </w:pPr>
      <w:r w:rsidRPr="00C633F3">
        <w:rPr>
          <w:rFonts w:ascii="Arial" w:hAnsi="Arial" w:cs="Arial"/>
          <w:sz w:val="24"/>
          <w:szCs w:val="24"/>
          <w:u w:val="single"/>
        </w:rPr>
        <w:t xml:space="preserve">Table </w:t>
      </w:r>
      <w:r>
        <w:rPr>
          <w:rFonts w:ascii="Arial" w:hAnsi="Arial" w:cs="Arial"/>
          <w:sz w:val="24"/>
          <w:szCs w:val="24"/>
          <w:u w:val="single"/>
        </w:rPr>
        <w:t>o</w:t>
      </w:r>
      <w:r w:rsidRPr="00C633F3">
        <w:rPr>
          <w:rFonts w:ascii="Arial" w:hAnsi="Arial" w:cs="Arial"/>
          <w:sz w:val="24"/>
          <w:szCs w:val="24"/>
          <w:u w:val="single"/>
        </w:rPr>
        <w:t>f Contents.</w:t>
      </w:r>
    </w:p>
    <w:p w14:paraId="366E965C" w14:textId="4B8B23F5" w:rsidR="00C633F3" w:rsidRDefault="00C633F3">
      <w:pPr>
        <w:rPr>
          <w:rFonts w:ascii="Arial" w:hAnsi="Arial" w:cs="Arial"/>
          <w:sz w:val="24"/>
          <w:szCs w:val="24"/>
          <w:u w:val="single"/>
        </w:rPr>
      </w:pPr>
    </w:p>
    <w:p w14:paraId="48687300" w14:textId="592CF1E6" w:rsidR="00333330" w:rsidRDefault="00333330" w:rsidP="00333330">
      <w:pPr>
        <w:rPr>
          <w:rFonts w:ascii="Arial" w:hAnsi="Arial" w:cs="Arial"/>
          <w:sz w:val="24"/>
          <w:szCs w:val="24"/>
        </w:rPr>
      </w:pPr>
    </w:p>
    <w:p w14:paraId="2C48DB19" w14:textId="020A200F" w:rsidR="000B0151" w:rsidRDefault="000B0151" w:rsidP="00333330">
      <w:pPr>
        <w:rPr>
          <w:rFonts w:ascii="Arial" w:hAnsi="Arial" w:cs="Arial"/>
          <w:sz w:val="24"/>
          <w:szCs w:val="24"/>
        </w:rPr>
      </w:pPr>
    </w:p>
    <w:p w14:paraId="597C87FC" w14:textId="77777777" w:rsidR="000B0151" w:rsidRDefault="000B0151" w:rsidP="00333330">
      <w:pPr>
        <w:rPr>
          <w:rFonts w:ascii="Arial" w:hAnsi="Arial" w:cs="Arial"/>
          <w:sz w:val="24"/>
          <w:szCs w:val="24"/>
        </w:rPr>
      </w:pPr>
    </w:p>
    <w:p w14:paraId="47768BFD" w14:textId="77777777" w:rsidR="000B0151" w:rsidRDefault="000B0151" w:rsidP="000B0151">
      <w:pPr>
        <w:pStyle w:val="ListParagraph"/>
        <w:numPr>
          <w:ilvl w:val="1"/>
          <w:numId w:val="3"/>
        </w:numPr>
        <w:rPr>
          <w:rFonts w:ascii="Arial" w:hAnsi="Arial" w:cs="Arial"/>
          <w:sz w:val="24"/>
          <w:szCs w:val="24"/>
        </w:rPr>
      </w:pPr>
      <w:r w:rsidRPr="000B0151">
        <w:rPr>
          <w:rFonts w:ascii="Arial" w:hAnsi="Arial" w:cs="Arial"/>
          <w:sz w:val="24"/>
          <w:szCs w:val="24"/>
        </w:rPr>
        <w:t xml:space="preserve"> </w:t>
      </w:r>
      <w:r w:rsidR="000C4878" w:rsidRPr="000B0151">
        <w:rPr>
          <w:rFonts w:ascii="Arial" w:hAnsi="Arial" w:cs="Arial"/>
          <w:sz w:val="24"/>
          <w:szCs w:val="24"/>
        </w:rPr>
        <w:t>Aim and objectives of the report.</w:t>
      </w:r>
    </w:p>
    <w:p w14:paraId="54185926" w14:textId="14BE7E50" w:rsidR="000C4878" w:rsidRPr="000B0151" w:rsidRDefault="000B0151" w:rsidP="000B0151">
      <w:pPr>
        <w:pStyle w:val="ListParagraph"/>
        <w:numPr>
          <w:ilvl w:val="1"/>
          <w:numId w:val="3"/>
        </w:numPr>
        <w:rPr>
          <w:rFonts w:ascii="Arial" w:hAnsi="Arial" w:cs="Arial"/>
          <w:sz w:val="24"/>
          <w:szCs w:val="24"/>
        </w:rPr>
      </w:pPr>
      <w:r w:rsidRPr="000B0151">
        <w:rPr>
          <w:rFonts w:ascii="Arial" w:hAnsi="Arial" w:cs="Arial"/>
          <w:sz w:val="24"/>
          <w:szCs w:val="24"/>
        </w:rPr>
        <w:t>Preliminary desk top study</w:t>
      </w:r>
      <w:r w:rsidR="008365EB">
        <w:rPr>
          <w:rFonts w:ascii="Arial" w:hAnsi="Arial" w:cs="Arial"/>
          <w:sz w:val="24"/>
          <w:szCs w:val="24"/>
        </w:rPr>
        <w:t xml:space="preserve">, walk-over </w:t>
      </w:r>
      <w:r w:rsidR="003E7FD7">
        <w:rPr>
          <w:rFonts w:ascii="Arial" w:hAnsi="Arial" w:cs="Arial"/>
          <w:sz w:val="24"/>
          <w:szCs w:val="24"/>
        </w:rPr>
        <w:t>survey</w:t>
      </w:r>
      <w:r w:rsidRPr="000B0151">
        <w:rPr>
          <w:rFonts w:ascii="Arial" w:hAnsi="Arial" w:cs="Arial"/>
          <w:sz w:val="24"/>
          <w:szCs w:val="24"/>
        </w:rPr>
        <w:t xml:space="preserve"> and observations.</w:t>
      </w:r>
    </w:p>
    <w:p w14:paraId="774AF7AE" w14:textId="78F0EAD4" w:rsidR="00385C74" w:rsidRDefault="005A7446" w:rsidP="00385C74">
      <w:pPr>
        <w:pStyle w:val="ListParagraph"/>
        <w:ind w:left="405"/>
        <w:rPr>
          <w:rFonts w:ascii="Arial" w:hAnsi="Arial" w:cs="Arial"/>
          <w:sz w:val="24"/>
          <w:szCs w:val="24"/>
        </w:rPr>
      </w:pPr>
      <w:r>
        <w:rPr>
          <w:rFonts w:ascii="Arial" w:hAnsi="Arial" w:cs="Arial"/>
          <w:sz w:val="24"/>
          <w:szCs w:val="24"/>
        </w:rPr>
        <w:t xml:space="preserve">     1.2.1 Maps and Arial photographs/drawings.</w:t>
      </w:r>
    </w:p>
    <w:p w14:paraId="3688C02D" w14:textId="17CD2E11" w:rsidR="005A7446" w:rsidRDefault="005A7446" w:rsidP="00385C74">
      <w:pPr>
        <w:pStyle w:val="ListParagraph"/>
        <w:ind w:left="405"/>
        <w:rPr>
          <w:rFonts w:ascii="Arial" w:hAnsi="Arial" w:cs="Arial"/>
          <w:sz w:val="24"/>
          <w:szCs w:val="24"/>
        </w:rPr>
      </w:pPr>
      <w:r>
        <w:rPr>
          <w:rFonts w:ascii="Arial" w:hAnsi="Arial" w:cs="Arial"/>
          <w:sz w:val="24"/>
          <w:szCs w:val="24"/>
        </w:rPr>
        <w:t xml:space="preserve">     1.2.2 Previous/current development.</w:t>
      </w:r>
    </w:p>
    <w:p w14:paraId="356D11E7" w14:textId="263C10E8" w:rsidR="00DD2F7D" w:rsidRDefault="00DD2F7D" w:rsidP="00385C74">
      <w:pPr>
        <w:pStyle w:val="ListParagraph"/>
        <w:ind w:left="405"/>
        <w:rPr>
          <w:rFonts w:ascii="Arial" w:hAnsi="Arial" w:cs="Arial"/>
          <w:sz w:val="24"/>
          <w:szCs w:val="24"/>
        </w:rPr>
      </w:pPr>
      <w:r>
        <w:rPr>
          <w:rFonts w:ascii="Arial" w:hAnsi="Arial" w:cs="Arial"/>
          <w:sz w:val="24"/>
          <w:szCs w:val="24"/>
        </w:rPr>
        <w:t xml:space="preserve">     1.2.3 Location and access.</w:t>
      </w:r>
    </w:p>
    <w:p w14:paraId="696157A4" w14:textId="76DE469F" w:rsidR="003E7FD7" w:rsidRDefault="003E7FD7" w:rsidP="00385C74">
      <w:pPr>
        <w:pStyle w:val="ListParagraph"/>
        <w:ind w:left="405"/>
        <w:rPr>
          <w:rFonts w:ascii="Arial" w:hAnsi="Arial" w:cs="Arial"/>
          <w:sz w:val="24"/>
          <w:szCs w:val="24"/>
        </w:rPr>
      </w:pPr>
      <w:r>
        <w:rPr>
          <w:rFonts w:ascii="Arial" w:hAnsi="Arial" w:cs="Arial"/>
          <w:sz w:val="24"/>
          <w:szCs w:val="24"/>
        </w:rPr>
        <w:t xml:space="preserve">     1.2.</w:t>
      </w:r>
      <w:r w:rsidR="007E7F70">
        <w:rPr>
          <w:rFonts w:ascii="Arial" w:hAnsi="Arial" w:cs="Arial"/>
          <w:sz w:val="24"/>
          <w:szCs w:val="24"/>
        </w:rPr>
        <w:t>4</w:t>
      </w:r>
      <w:r>
        <w:rPr>
          <w:rFonts w:ascii="Arial" w:hAnsi="Arial" w:cs="Arial"/>
          <w:sz w:val="24"/>
          <w:szCs w:val="24"/>
        </w:rPr>
        <w:t xml:space="preserve"> walk-over survey</w:t>
      </w:r>
      <w:r w:rsidR="00B37EE1">
        <w:rPr>
          <w:rFonts w:ascii="Arial" w:hAnsi="Arial" w:cs="Arial"/>
          <w:sz w:val="24"/>
          <w:szCs w:val="24"/>
        </w:rPr>
        <w:t>.</w:t>
      </w:r>
    </w:p>
    <w:p w14:paraId="2BA74D14" w14:textId="15123740" w:rsidR="004449B4" w:rsidRPr="000B0151" w:rsidRDefault="004449B4" w:rsidP="00385C74">
      <w:pPr>
        <w:pStyle w:val="ListParagraph"/>
        <w:ind w:left="405"/>
        <w:rPr>
          <w:rFonts w:ascii="Arial" w:hAnsi="Arial" w:cs="Arial"/>
          <w:sz w:val="24"/>
          <w:szCs w:val="24"/>
        </w:rPr>
      </w:pPr>
      <w:r>
        <w:rPr>
          <w:rFonts w:ascii="Arial" w:hAnsi="Arial" w:cs="Arial"/>
          <w:sz w:val="24"/>
          <w:szCs w:val="24"/>
        </w:rPr>
        <w:t xml:space="preserve">     1.3</w:t>
      </w:r>
      <w:r w:rsidR="00B37EE1">
        <w:rPr>
          <w:rFonts w:ascii="Arial" w:hAnsi="Arial" w:cs="Arial"/>
          <w:sz w:val="24"/>
          <w:szCs w:val="24"/>
        </w:rPr>
        <w:t xml:space="preserve"> Recommendations for further site investigation.</w:t>
      </w:r>
    </w:p>
    <w:p w14:paraId="262C1E8E" w14:textId="658A9EC3" w:rsidR="00AD0ADE" w:rsidRDefault="00AD0ADE" w:rsidP="00AD0ADE">
      <w:pPr>
        <w:rPr>
          <w:rFonts w:ascii="Arial" w:hAnsi="Arial" w:cs="Arial"/>
          <w:sz w:val="24"/>
          <w:szCs w:val="24"/>
        </w:rPr>
      </w:pPr>
      <w:r>
        <w:rPr>
          <w:rFonts w:ascii="Arial" w:hAnsi="Arial" w:cs="Arial"/>
          <w:sz w:val="24"/>
          <w:szCs w:val="24"/>
        </w:rPr>
        <w:t xml:space="preserve">           </w:t>
      </w:r>
      <w:r w:rsidRPr="00AD0ADE">
        <w:rPr>
          <w:rFonts w:ascii="Arial" w:hAnsi="Arial" w:cs="Arial"/>
          <w:sz w:val="24"/>
          <w:szCs w:val="24"/>
        </w:rPr>
        <w:t>1.4</w:t>
      </w:r>
      <w:r>
        <w:rPr>
          <w:rFonts w:ascii="Arial" w:hAnsi="Arial" w:cs="Arial"/>
          <w:sz w:val="24"/>
          <w:szCs w:val="24"/>
        </w:rPr>
        <w:t xml:space="preserve"> </w:t>
      </w:r>
      <w:r w:rsidR="00B64D0C" w:rsidRPr="00AD0ADE">
        <w:rPr>
          <w:rFonts w:ascii="Arial" w:hAnsi="Arial" w:cs="Arial"/>
          <w:sz w:val="24"/>
          <w:szCs w:val="24"/>
        </w:rPr>
        <w:t>Foundations and substructure for the building.</w:t>
      </w:r>
    </w:p>
    <w:p w14:paraId="40E409A0" w14:textId="11F97A1B" w:rsidR="00B64D0C" w:rsidRDefault="00AD0ADE" w:rsidP="00AD0ADE">
      <w:pPr>
        <w:pStyle w:val="ListParagraph"/>
        <w:numPr>
          <w:ilvl w:val="1"/>
          <w:numId w:val="8"/>
        </w:numPr>
        <w:rPr>
          <w:rFonts w:ascii="Arial" w:hAnsi="Arial" w:cs="Arial"/>
          <w:sz w:val="24"/>
          <w:szCs w:val="24"/>
        </w:rPr>
      </w:pPr>
      <w:r>
        <w:rPr>
          <w:rFonts w:ascii="Arial" w:hAnsi="Arial" w:cs="Arial"/>
          <w:sz w:val="24"/>
          <w:szCs w:val="24"/>
        </w:rPr>
        <w:t xml:space="preserve"> </w:t>
      </w:r>
      <w:r w:rsidR="0060565A">
        <w:rPr>
          <w:rFonts w:ascii="Arial" w:hAnsi="Arial" w:cs="Arial"/>
          <w:sz w:val="24"/>
          <w:szCs w:val="24"/>
        </w:rPr>
        <w:t>External wall</w:t>
      </w:r>
      <w:r w:rsidR="00684159">
        <w:rPr>
          <w:rFonts w:ascii="Arial" w:hAnsi="Arial" w:cs="Arial"/>
          <w:sz w:val="24"/>
          <w:szCs w:val="24"/>
        </w:rPr>
        <w:t>, window and door</w:t>
      </w:r>
      <w:r w:rsidR="00F71908">
        <w:rPr>
          <w:rFonts w:ascii="Arial" w:hAnsi="Arial" w:cs="Arial"/>
          <w:sz w:val="24"/>
          <w:szCs w:val="24"/>
        </w:rPr>
        <w:t xml:space="preserve"> intersections to the ice cream parlour.</w:t>
      </w:r>
    </w:p>
    <w:p w14:paraId="6C889C90" w14:textId="5BA8085F" w:rsidR="00617D61" w:rsidRDefault="00AD0ADE" w:rsidP="00AD0ADE">
      <w:pPr>
        <w:pStyle w:val="ListParagraph"/>
        <w:ind w:left="360"/>
        <w:rPr>
          <w:rFonts w:ascii="Arial" w:hAnsi="Arial" w:cs="Arial"/>
          <w:sz w:val="24"/>
          <w:szCs w:val="24"/>
        </w:rPr>
      </w:pPr>
      <w:r>
        <w:rPr>
          <w:rFonts w:ascii="Arial" w:hAnsi="Arial" w:cs="Arial"/>
          <w:sz w:val="24"/>
          <w:szCs w:val="24"/>
        </w:rPr>
        <w:t xml:space="preserve">     </w:t>
      </w:r>
      <w:r w:rsidR="007227AD">
        <w:rPr>
          <w:rFonts w:ascii="Arial" w:hAnsi="Arial" w:cs="Arial"/>
          <w:sz w:val="24"/>
          <w:szCs w:val="24"/>
        </w:rPr>
        <w:t xml:space="preserve"> </w:t>
      </w:r>
      <w:r w:rsidRPr="00AD0ADE">
        <w:rPr>
          <w:rFonts w:ascii="Arial" w:hAnsi="Arial" w:cs="Arial"/>
          <w:sz w:val="24"/>
          <w:szCs w:val="24"/>
        </w:rPr>
        <w:t>1.6</w:t>
      </w:r>
      <w:r>
        <w:rPr>
          <w:rFonts w:ascii="Arial" w:hAnsi="Arial" w:cs="Arial"/>
          <w:sz w:val="24"/>
          <w:szCs w:val="24"/>
        </w:rPr>
        <w:t xml:space="preserve"> </w:t>
      </w:r>
      <w:r w:rsidR="00A068B0" w:rsidRPr="00A068B0">
        <w:rPr>
          <w:rFonts w:ascii="Arial" w:hAnsi="Arial" w:cs="Arial"/>
          <w:sz w:val="24"/>
          <w:szCs w:val="24"/>
        </w:rPr>
        <w:t>The roof weathering and structure of the restaurant and kitchen area</w:t>
      </w:r>
      <w:r w:rsidR="00A068B0">
        <w:rPr>
          <w:rFonts w:ascii="Arial" w:hAnsi="Arial" w:cs="Arial"/>
          <w:sz w:val="24"/>
          <w:szCs w:val="24"/>
        </w:rPr>
        <w:t>s.</w:t>
      </w:r>
    </w:p>
    <w:p w14:paraId="617E1022" w14:textId="7DC0D18E" w:rsidR="00577C3A" w:rsidRDefault="00AD0ADE" w:rsidP="00AD0ADE">
      <w:pPr>
        <w:rPr>
          <w:rFonts w:ascii="Arial" w:hAnsi="Arial" w:cs="Arial"/>
          <w:sz w:val="24"/>
          <w:szCs w:val="24"/>
        </w:rPr>
      </w:pPr>
      <w:r>
        <w:rPr>
          <w:rFonts w:ascii="Arial" w:hAnsi="Arial" w:cs="Arial"/>
          <w:sz w:val="24"/>
          <w:szCs w:val="24"/>
        </w:rPr>
        <w:t xml:space="preserve">        </w:t>
      </w:r>
      <w:r w:rsidR="007227AD">
        <w:rPr>
          <w:rFonts w:ascii="Arial" w:hAnsi="Arial" w:cs="Arial"/>
          <w:sz w:val="24"/>
          <w:szCs w:val="24"/>
        </w:rPr>
        <w:t xml:space="preserve">   </w:t>
      </w:r>
      <w:r>
        <w:rPr>
          <w:rFonts w:ascii="Arial" w:hAnsi="Arial" w:cs="Arial"/>
          <w:sz w:val="24"/>
          <w:szCs w:val="24"/>
        </w:rPr>
        <w:t>1.</w:t>
      </w:r>
      <w:r w:rsidR="007227AD">
        <w:rPr>
          <w:rFonts w:ascii="Arial" w:hAnsi="Arial" w:cs="Arial"/>
          <w:sz w:val="24"/>
          <w:szCs w:val="24"/>
        </w:rPr>
        <w:t>7</w:t>
      </w:r>
      <w:r>
        <w:rPr>
          <w:rFonts w:ascii="Arial" w:hAnsi="Arial" w:cs="Arial"/>
          <w:sz w:val="24"/>
          <w:szCs w:val="24"/>
        </w:rPr>
        <w:t xml:space="preserve"> </w:t>
      </w:r>
      <w:r w:rsidR="00997A38">
        <w:rPr>
          <w:rFonts w:ascii="Arial" w:hAnsi="Arial" w:cs="Arial"/>
          <w:sz w:val="24"/>
          <w:szCs w:val="24"/>
        </w:rPr>
        <w:t>T</w:t>
      </w:r>
      <w:r w:rsidR="00997A38" w:rsidRPr="00997A38">
        <w:rPr>
          <w:rFonts w:ascii="Arial" w:hAnsi="Arial" w:cs="Arial"/>
          <w:sz w:val="24"/>
          <w:szCs w:val="24"/>
        </w:rPr>
        <w:t xml:space="preserve">he site set up and plant that </w:t>
      </w:r>
      <w:r w:rsidR="00997A38" w:rsidRPr="00AD0ADE">
        <w:rPr>
          <w:rFonts w:ascii="Arial" w:hAnsi="Arial" w:cs="Arial"/>
          <w:sz w:val="24"/>
          <w:szCs w:val="24"/>
        </w:rPr>
        <w:t>m</w:t>
      </w:r>
      <w:r w:rsidR="008F0049" w:rsidRPr="00AD0ADE">
        <w:rPr>
          <w:rFonts w:ascii="Arial" w:hAnsi="Arial" w:cs="Arial"/>
          <w:sz w:val="24"/>
          <w:szCs w:val="24"/>
        </w:rPr>
        <w:t>ay</w:t>
      </w:r>
      <w:r w:rsidR="00997A38" w:rsidRPr="00997A38">
        <w:rPr>
          <w:rFonts w:ascii="Arial" w:hAnsi="Arial" w:cs="Arial"/>
          <w:sz w:val="24"/>
          <w:szCs w:val="24"/>
        </w:rPr>
        <w:t xml:space="preserve"> be required to </w:t>
      </w:r>
      <w:r w:rsidR="008F0049" w:rsidRPr="00AD0ADE">
        <w:rPr>
          <w:rFonts w:ascii="Arial" w:hAnsi="Arial" w:cs="Arial"/>
          <w:sz w:val="24"/>
          <w:szCs w:val="24"/>
        </w:rPr>
        <w:t>complete</w:t>
      </w:r>
      <w:r w:rsidR="00997A38" w:rsidRPr="00997A38">
        <w:rPr>
          <w:rFonts w:ascii="Arial" w:hAnsi="Arial" w:cs="Arial"/>
          <w:sz w:val="24"/>
          <w:szCs w:val="24"/>
        </w:rPr>
        <w:t xml:space="preserve"> the </w:t>
      </w:r>
      <w:r w:rsidR="008F0049" w:rsidRPr="00AD0ADE">
        <w:rPr>
          <w:rFonts w:ascii="Arial" w:hAnsi="Arial" w:cs="Arial"/>
          <w:sz w:val="24"/>
          <w:szCs w:val="24"/>
        </w:rPr>
        <w:t>project</w:t>
      </w:r>
      <w:r w:rsidR="00997A38" w:rsidRPr="00997A38">
        <w:rPr>
          <w:rFonts w:ascii="Arial" w:hAnsi="Arial" w:cs="Arial"/>
          <w:sz w:val="24"/>
          <w:szCs w:val="24"/>
        </w:rPr>
        <w:t xml:space="preserve"> in a safe manner</w:t>
      </w:r>
      <w:r w:rsidR="00997A38">
        <w:rPr>
          <w:rFonts w:ascii="Arial" w:hAnsi="Arial" w:cs="Arial"/>
          <w:sz w:val="24"/>
          <w:szCs w:val="24"/>
        </w:rPr>
        <w:t>.</w:t>
      </w:r>
    </w:p>
    <w:p w14:paraId="29F43168" w14:textId="693427C0" w:rsidR="00997A38" w:rsidRDefault="00AD0ADE" w:rsidP="00AD0ADE">
      <w:pPr>
        <w:rPr>
          <w:rFonts w:ascii="Arial" w:hAnsi="Arial" w:cs="Arial"/>
          <w:sz w:val="24"/>
          <w:szCs w:val="24"/>
        </w:rPr>
      </w:pPr>
      <w:r>
        <w:rPr>
          <w:rFonts w:ascii="Arial" w:hAnsi="Arial" w:cs="Arial"/>
          <w:sz w:val="24"/>
          <w:szCs w:val="24"/>
        </w:rPr>
        <w:t xml:space="preserve">           1.</w:t>
      </w:r>
      <w:r w:rsidR="007227AD">
        <w:rPr>
          <w:rFonts w:ascii="Arial" w:hAnsi="Arial" w:cs="Arial"/>
          <w:sz w:val="24"/>
          <w:szCs w:val="24"/>
        </w:rPr>
        <w:t>8</w:t>
      </w:r>
      <w:r>
        <w:rPr>
          <w:rFonts w:ascii="Arial" w:hAnsi="Arial" w:cs="Arial"/>
          <w:sz w:val="24"/>
          <w:szCs w:val="24"/>
        </w:rPr>
        <w:t xml:space="preserve"> </w:t>
      </w:r>
      <w:r w:rsidR="00997A38" w:rsidRPr="00AD0ADE">
        <w:rPr>
          <w:rFonts w:ascii="Arial" w:hAnsi="Arial" w:cs="Arial"/>
          <w:sz w:val="24"/>
          <w:szCs w:val="24"/>
        </w:rPr>
        <w:t>Bibliography</w:t>
      </w:r>
      <w:r w:rsidR="00A112CD" w:rsidRPr="00AD0ADE">
        <w:rPr>
          <w:rFonts w:ascii="Arial" w:hAnsi="Arial" w:cs="Arial"/>
          <w:sz w:val="24"/>
          <w:szCs w:val="24"/>
        </w:rPr>
        <w:t xml:space="preserve"> and references.</w:t>
      </w:r>
    </w:p>
    <w:p w14:paraId="244542F4" w14:textId="230866E7" w:rsidR="00894D7D" w:rsidRDefault="00894D7D" w:rsidP="00894D7D">
      <w:pPr>
        <w:rPr>
          <w:rFonts w:ascii="Arial" w:hAnsi="Arial" w:cs="Arial"/>
          <w:sz w:val="24"/>
          <w:szCs w:val="24"/>
        </w:rPr>
      </w:pPr>
    </w:p>
    <w:p w14:paraId="146080AA" w14:textId="5534BDF1" w:rsidR="00894D7D" w:rsidRDefault="00894D7D" w:rsidP="00894D7D">
      <w:pPr>
        <w:rPr>
          <w:rFonts w:ascii="Arial" w:hAnsi="Arial" w:cs="Arial"/>
          <w:sz w:val="24"/>
          <w:szCs w:val="24"/>
        </w:rPr>
      </w:pPr>
    </w:p>
    <w:p w14:paraId="6367ABA1" w14:textId="1B301A9B" w:rsidR="00894D7D" w:rsidRDefault="00894D7D" w:rsidP="00894D7D">
      <w:pPr>
        <w:rPr>
          <w:rFonts w:ascii="Arial" w:hAnsi="Arial" w:cs="Arial"/>
          <w:sz w:val="24"/>
          <w:szCs w:val="24"/>
        </w:rPr>
      </w:pPr>
    </w:p>
    <w:p w14:paraId="1F795AFE" w14:textId="363DCBEB" w:rsidR="00894D7D" w:rsidRDefault="00894D7D" w:rsidP="00894D7D">
      <w:pPr>
        <w:rPr>
          <w:rFonts w:ascii="Arial" w:hAnsi="Arial" w:cs="Arial"/>
          <w:sz w:val="24"/>
          <w:szCs w:val="24"/>
        </w:rPr>
      </w:pPr>
    </w:p>
    <w:p w14:paraId="7BC4BE4D" w14:textId="45C57833" w:rsidR="00B829F3" w:rsidRDefault="00B829F3" w:rsidP="00894D7D">
      <w:pPr>
        <w:rPr>
          <w:rFonts w:ascii="Arial" w:hAnsi="Arial" w:cs="Arial"/>
          <w:sz w:val="24"/>
          <w:szCs w:val="24"/>
        </w:rPr>
      </w:pPr>
    </w:p>
    <w:p w14:paraId="43A1097B" w14:textId="13F57C11" w:rsidR="00B829F3" w:rsidRDefault="00B829F3" w:rsidP="00894D7D">
      <w:pPr>
        <w:rPr>
          <w:rFonts w:ascii="Arial" w:hAnsi="Arial" w:cs="Arial"/>
          <w:sz w:val="24"/>
          <w:szCs w:val="24"/>
        </w:rPr>
      </w:pPr>
    </w:p>
    <w:p w14:paraId="4BA55D7C" w14:textId="22003890" w:rsidR="00B829F3" w:rsidRDefault="00B829F3" w:rsidP="00894D7D">
      <w:pPr>
        <w:rPr>
          <w:rFonts w:ascii="Arial" w:hAnsi="Arial" w:cs="Arial"/>
          <w:sz w:val="24"/>
          <w:szCs w:val="24"/>
        </w:rPr>
      </w:pPr>
    </w:p>
    <w:p w14:paraId="7D86AFF8" w14:textId="3319BE1F" w:rsidR="00B829F3" w:rsidRDefault="00B829F3" w:rsidP="00894D7D">
      <w:pPr>
        <w:rPr>
          <w:rFonts w:ascii="Arial" w:hAnsi="Arial" w:cs="Arial"/>
          <w:sz w:val="24"/>
          <w:szCs w:val="24"/>
        </w:rPr>
      </w:pPr>
    </w:p>
    <w:p w14:paraId="7D9F7D01" w14:textId="6A8B9615" w:rsidR="00B829F3" w:rsidRDefault="00B829F3" w:rsidP="00894D7D">
      <w:pPr>
        <w:rPr>
          <w:rFonts w:ascii="Arial" w:hAnsi="Arial" w:cs="Arial"/>
          <w:sz w:val="24"/>
          <w:szCs w:val="24"/>
        </w:rPr>
      </w:pPr>
    </w:p>
    <w:p w14:paraId="08099440" w14:textId="72890EF3" w:rsidR="00B829F3" w:rsidRDefault="00B829F3" w:rsidP="00894D7D">
      <w:pPr>
        <w:rPr>
          <w:rFonts w:ascii="Arial" w:hAnsi="Arial" w:cs="Arial"/>
          <w:sz w:val="24"/>
          <w:szCs w:val="24"/>
        </w:rPr>
      </w:pPr>
    </w:p>
    <w:p w14:paraId="0F0F66DC" w14:textId="5CE9ACA9" w:rsidR="00B829F3" w:rsidRDefault="00B829F3" w:rsidP="00894D7D">
      <w:pPr>
        <w:rPr>
          <w:rFonts w:ascii="Arial" w:hAnsi="Arial" w:cs="Arial"/>
          <w:sz w:val="24"/>
          <w:szCs w:val="24"/>
        </w:rPr>
      </w:pPr>
    </w:p>
    <w:p w14:paraId="0B91A5B7" w14:textId="6D8F1A8B" w:rsidR="00B829F3" w:rsidRDefault="00B829F3" w:rsidP="00894D7D">
      <w:pPr>
        <w:rPr>
          <w:rFonts w:ascii="Arial" w:hAnsi="Arial" w:cs="Arial"/>
          <w:sz w:val="24"/>
          <w:szCs w:val="24"/>
        </w:rPr>
      </w:pPr>
    </w:p>
    <w:p w14:paraId="25FA4820" w14:textId="0DADB065" w:rsidR="00B829F3" w:rsidRDefault="00B829F3" w:rsidP="00894D7D">
      <w:pPr>
        <w:rPr>
          <w:rFonts w:ascii="Arial" w:hAnsi="Arial" w:cs="Arial"/>
          <w:sz w:val="24"/>
          <w:szCs w:val="24"/>
        </w:rPr>
      </w:pPr>
    </w:p>
    <w:p w14:paraId="5B54D214" w14:textId="600C3CBA" w:rsidR="00B829F3" w:rsidRDefault="00B829F3" w:rsidP="00894D7D">
      <w:pPr>
        <w:rPr>
          <w:rFonts w:ascii="Arial" w:hAnsi="Arial" w:cs="Arial"/>
          <w:sz w:val="24"/>
          <w:szCs w:val="24"/>
        </w:rPr>
      </w:pPr>
    </w:p>
    <w:p w14:paraId="5082A840" w14:textId="3F7D82AE" w:rsidR="00B829F3" w:rsidRDefault="00B829F3" w:rsidP="00894D7D">
      <w:pPr>
        <w:rPr>
          <w:rFonts w:ascii="Arial" w:hAnsi="Arial" w:cs="Arial"/>
          <w:sz w:val="24"/>
          <w:szCs w:val="24"/>
        </w:rPr>
      </w:pPr>
    </w:p>
    <w:p w14:paraId="4D0B2879" w14:textId="401C8CF0" w:rsidR="00B829F3" w:rsidRDefault="00B829F3" w:rsidP="00894D7D">
      <w:pPr>
        <w:rPr>
          <w:rFonts w:ascii="Arial" w:hAnsi="Arial" w:cs="Arial"/>
          <w:sz w:val="24"/>
          <w:szCs w:val="24"/>
        </w:rPr>
      </w:pPr>
    </w:p>
    <w:p w14:paraId="2257AB01" w14:textId="18481AB6" w:rsidR="00B829F3" w:rsidRDefault="00B829F3" w:rsidP="00894D7D">
      <w:pPr>
        <w:rPr>
          <w:rFonts w:ascii="Arial" w:hAnsi="Arial" w:cs="Arial"/>
          <w:sz w:val="24"/>
          <w:szCs w:val="24"/>
        </w:rPr>
      </w:pPr>
    </w:p>
    <w:p w14:paraId="21356753" w14:textId="18C99F44" w:rsidR="00B829F3" w:rsidRDefault="00B829F3" w:rsidP="00894D7D">
      <w:pPr>
        <w:rPr>
          <w:rFonts w:ascii="Arial" w:hAnsi="Arial" w:cs="Arial"/>
          <w:sz w:val="24"/>
          <w:szCs w:val="24"/>
        </w:rPr>
      </w:pPr>
    </w:p>
    <w:p w14:paraId="09EFAB74" w14:textId="4A913A03" w:rsidR="00B829F3" w:rsidRDefault="00B829F3" w:rsidP="00894D7D">
      <w:pPr>
        <w:rPr>
          <w:rFonts w:ascii="Arial" w:hAnsi="Arial" w:cs="Arial"/>
          <w:sz w:val="24"/>
          <w:szCs w:val="24"/>
        </w:rPr>
      </w:pPr>
    </w:p>
    <w:p w14:paraId="406B59C2" w14:textId="715F4B0E" w:rsidR="00B829F3" w:rsidRDefault="00B829F3" w:rsidP="00894D7D">
      <w:pPr>
        <w:rPr>
          <w:rFonts w:ascii="Arial" w:hAnsi="Arial" w:cs="Arial"/>
          <w:sz w:val="24"/>
          <w:szCs w:val="24"/>
        </w:rPr>
      </w:pPr>
    </w:p>
    <w:p w14:paraId="6FCF4148" w14:textId="7D086841" w:rsidR="00B829F3" w:rsidRDefault="00B829F3" w:rsidP="00894D7D">
      <w:pPr>
        <w:rPr>
          <w:rFonts w:ascii="Arial" w:hAnsi="Arial" w:cs="Arial"/>
          <w:sz w:val="24"/>
          <w:szCs w:val="24"/>
        </w:rPr>
      </w:pPr>
    </w:p>
    <w:p w14:paraId="4694849E" w14:textId="4AB076BE" w:rsidR="00B829F3" w:rsidRDefault="00B829F3" w:rsidP="00894D7D">
      <w:pPr>
        <w:rPr>
          <w:rFonts w:ascii="Arial" w:hAnsi="Arial" w:cs="Arial"/>
          <w:sz w:val="24"/>
          <w:szCs w:val="24"/>
        </w:rPr>
      </w:pPr>
    </w:p>
    <w:p w14:paraId="6EC82C97" w14:textId="10638755" w:rsidR="00B829F3" w:rsidRDefault="00B829F3" w:rsidP="00894D7D">
      <w:pPr>
        <w:rPr>
          <w:rFonts w:ascii="Arial" w:hAnsi="Arial" w:cs="Arial"/>
          <w:sz w:val="24"/>
          <w:szCs w:val="24"/>
        </w:rPr>
      </w:pPr>
    </w:p>
    <w:p w14:paraId="554B7FB3" w14:textId="4C6EDC3B" w:rsidR="00B829F3" w:rsidRDefault="00B829F3" w:rsidP="00894D7D">
      <w:pPr>
        <w:rPr>
          <w:rFonts w:ascii="Arial" w:hAnsi="Arial" w:cs="Arial"/>
          <w:sz w:val="24"/>
          <w:szCs w:val="24"/>
        </w:rPr>
      </w:pPr>
    </w:p>
    <w:p w14:paraId="540393FB" w14:textId="2850E824" w:rsidR="00B829F3" w:rsidRDefault="00B829F3" w:rsidP="00894D7D">
      <w:pPr>
        <w:rPr>
          <w:rFonts w:ascii="Arial" w:hAnsi="Arial" w:cs="Arial"/>
          <w:sz w:val="24"/>
          <w:szCs w:val="24"/>
        </w:rPr>
      </w:pPr>
    </w:p>
    <w:p w14:paraId="42E66C65" w14:textId="1CD924D4" w:rsidR="00B829F3" w:rsidRDefault="00B829F3" w:rsidP="00894D7D">
      <w:pPr>
        <w:rPr>
          <w:rFonts w:ascii="Arial" w:hAnsi="Arial" w:cs="Arial"/>
          <w:sz w:val="24"/>
          <w:szCs w:val="24"/>
        </w:rPr>
      </w:pPr>
    </w:p>
    <w:p w14:paraId="51668D17" w14:textId="663F8E69" w:rsidR="00B829F3" w:rsidRDefault="00B829F3" w:rsidP="00894D7D">
      <w:pPr>
        <w:rPr>
          <w:rFonts w:ascii="Arial" w:hAnsi="Arial" w:cs="Arial"/>
          <w:sz w:val="24"/>
          <w:szCs w:val="24"/>
        </w:rPr>
      </w:pPr>
    </w:p>
    <w:p w14:paraId="2F4730EE" w14:textId="592CEBAF" w:rsidR="00B829F3" w:rsidRDefault="00B829F3" w:rsidP="00894D7D">
      <w:pPr>
        <w:rPr>
          <w:rFonts w:ascii="Arial" w:hAnsi="Arial" w:cs="Arial"/>
          <w:sz w:val="24"/>
          <w:szCs w:val="24"/>
        </w:rPr>
      </w:pPr>
    </w:p>
    <w:p w14:paraId="2B5A6E85" w14:textId="474EA4E8" w:rsidR="00B829F3" w:rsidRDefault="00B829F3" w:rsidP="00894D7D">
      <w:pPr>
        <w:rPr>
          <w:rFonts w:ascii="Arial" w:hAnsi="Arial" w:cs="Arial"/>
          <w:sz w:val="24"/>
          <w:szCs w:val="24"/>
        </w:rPr>
      </w:pPr>
    </w:p>
    <w:p w14:paraId="2F1921CA" w14:textId="7231FD20" w:rsidR="00B829F3" w:rsidRDefault="00B829F3" w:rsidP="00894D7D">
      <w:pPr>
        <w:rPr>
          <w:rFonts w:ascii="Arial" w:hAnsi="Arial" w:cs="Arial"/>
          <w:sz w:val="24"/>
          <w:szCs w:val="24"/>
        </w:rPr>
      </w:pPr>
    </w:p>
    <w:p w14:paraId="02C89E0E" w14:textId="77777777" w:rsidR="00B829F3" w:rsidRDefault="00B829F3" w:rsidP="00894D7D">
      <w:pPr>
        <w:rPr>
          <w:rFonts w:ascii="Arial" w:hAnsi="Arial" w:cs="Arial"/>
          <w:sz w:val="24"/>
          <w:szCs w:val="24"/>
        </w:rPr>
      </w:pPr>
    </w:p>
    <w:p w14:paraId="7A34ADAF" w14:textId="68D1B13E" w:rsidR="00894D7D" w:rsidRPr="00894D7D" w:rsidRDefault="00894D7D" w:rsidP="00894D7D">
      <w:pPr>
        <w:pStyle w:val="ListParagraph"/>
        <w:numPr>
          <w:ilvl w:val="1"/>
          <w:numId w:val="4"/>
        </w:numPr>
        <w:rPr>
          <w:rFonts w:ascii="Arial" w:hAnsi="Arial" w:cs="Arial"/>
          <w:sz w:val="24"/>
          <w:szCs w:val="24"/>
          <w:u w:val="single"/>
        </w:rPr>
      </w:pPr>
      <w:r w:rsidRPr="00894D7D">
        <w:rPr>
          <w:rFonts w:ascii="Arial" w:hAnsi="Arial" w:cs="Arial"/>
          <w:sz w:val="24"/>
          <w:szCs w:val="24"/>
          <w:u w:val="single"/>
        </w:rPr>
        <w:t>Aims and objectives of the report.</w:t>
      </w:r>
    </w:p>
    <w:p w14:paraId="34A9954E" w14:textId="7E296343" w:rsidR="00894D7D" w:rsidRDefault="00894D7D" w:rsidP="00894D7D">
      <w:pPr>
        <w:rPr>
          <w:rFonts w:ascii="Arial" w:hAnsi="Arial" w:cs="Arial"/>
          <w:sz w:val="24"/>
          <w:szCs w:val="24"/>
        </w:rPr>
      </w:pPr>
    </w:p>
    <w:p w14:paraId="1CEBF853" w14:textId="55949EDA" w:rsidR="00247C23" w:rsidRDefault="00A556D5" w:rsidP="00247C23">
      <w:pPr>
        <w:rPr>
          <w:rFonts w:ascii="Arial" w:hAnsi="Arial" w:cs="Arial"/>
          <w:sz w:val="24"/>
          <w:szCs w:val="24"/>
        </w:rPr>
      </w:pPr>
      <w:r>
        <w:rPr>
          <w:rFonts w:ascii="Arial" w:hAnsi="Arial" w:cs="Arial"/>
          <w:sz w:val="24"/>
          <w:szCs w:val="24"/>
        </w:rPr>
        <w:t>The aims and objectives of this report are to provide our client</w:t>
      </w:r>
      <w:r w:rsidR="00C82CA1">
        <w:rPr>
          <w:rFonts w:ascii="Arial" w:hAnsi="Arial" w:cs="Arial"/>
          <w:sz w:val="24"/>
          <w:szCs w:val="24"/>
        </w:rPr>
        <w:t>s</w:t>
      </w:r>
      <w:r>
        <w:rPr>
          <w:rFonts w:ascii="Arial" w:hAnsi="Arial" w:cs="Arial"/>
          <w:sz w:val="24"/>
          <w:szCs w:val="24"/>
        </w:rPr>
        <w:t>, The City and County of Swansea</w:t>
      </w:r>
      <w:r w:rsidR="003F0E77">
        <w:rPr>
          <w:rFonts w:ascii="Arial" w:hAnsi="Arial" w:cs="Arial"/>
          <w:sz w:val="24"/>
          <w:szCs w:val="24"/>
        </w:rPr>
        <w:t xml:space="preserve"> and Marriott Hotels</w:t>
      </w:r>
      <w:r>
        <w:rPr>
          <w:rFonts w:ascii="Arial" w:hAnsi="Arial" w:cs="Arial"/>
          <w:sz w:val="24"/>
          <w:szCs w:val="24"/>
        </w:rPr>
        <w:t xml:space="preserve"> with </w:t>
      </w:r>
      <w:r w:rsidR="003159D4">
        <w:rPr>
          <w:rFonts w:ascii="Arial" w:hAnsi="Arial" w:cs="Arial"/>
          <w:sz w:val="24"/>
          <w:szCs w:val="24"/>
        </w:rPr>
        <w:t xml:space="preserve">a detailed </w:t>
      </w:r>
      <w:r w:rsidR="004856DA">
        <w:rPr>
          <w:rFonts w:ascii="Arial" w:hAnsi="Arial" w:cs="Arial"/>
          <w:sz w:val="24"/>
          <w:szCs w:val="24"/>
        </w:rPr>
        <w:t xml:space="preserve">report on various factors </w:t>
      </w:r>
      <w:r w:rsidR="00B53FEF">
        <w:rPr>
          <w:rFonts w:ascii="Arial" w:hAnsi="Arial" w:cs="Arial"/>
          <w:sz w:val="24"/>
          <w:szCs w:val="24"/>
        </w:rPr>
        <w:t>(sections 1.2-1.7 of this report)</w:t>
      </w:r>
      <w:r w:rsidR="004856DA">
        <w:rPr>
          <w:rFonts w:ascii="Arial" w:hAnsi="Arial" w:cs="Arial"/>
          <w:sz w:val="24"/>
          <w:szCs w:val="24"/>
        </w:rPr>
        <w:t xml:space="preserve"> </w:t>
      </w:r>
      <w:r w:rsidR="00DE0C75">
        <w:rPr>
          <w:rFonts w:ascii="Arial" w:hAnsi="Arial" w:cs="Arial"/>
          <w:sz w:val="24"/>
          <w:szCs w:val="24"/>
        </w:rPr>
        <w:t>on their proposed plans to construct</w:t>
      </w:r>
      <w:r w:rsidR="004534B7">
        <w:rPr>
          <w:rFonts w:ascii="Arial" w:hAnsi="Arial" w:cs="Arial"/>
          <w:sz w:val="24"/>
          <w:szCs w:val="24"/>
        </w:rPr>
        <w:t xml:space="preserve"> a new restaurant and ice-cream parlour</w:t>
      </w:r>
      <w:r w:rsidR="00931D46">
        <w:rPr>
          <w:rFonts w:ascii="Arial" w:hAnsi="Arial" w:cs="Arial"/>
          <w:sz w:val="24"/>
          <w:szCs w:val="24"/>
        </w:rPr>
        <w:t xml:space="preserve"> at the indicated position on Swansea Bay</w:t>
      </w:r>
      <w:r w:rsidR="00247C23">
        <w:rPr>
          <w:rFonts w:ascii="Arial" w:hAnsi="Arial" w:cs="Arial"/>
          <w:sz w:val="24"/>
          <w:szCs w:val="24"/>
        </w:rPr>
        <w:t xml:space="preserve">. The proposed site is set to contain an ice-cream parlour, restaurant, café bar, kitchen, food stores along with a self-contained managers apartment with staff welfare facilities. The new building is to share car parking facilities with both the Marriot Hotel and the Swansea Civic Centre which are adjacent to the new proposed site. </w:t>
      </w:r>
      <w:r w:rsidR="002D270E">
        <w:rPr>
          <w:rFonts w:ascii="Arial" w:hAnsi="Arial" w:cs="Arial"/>
          <w:sz w:val="24"/>
          <w:szCs w:val="24"/>
        </w:rPr>
        <w:t>The purpose of this report is to assist in determining factors that</w:t>
      </w:r>
      <w:r w:rsidR="004A33B9">
        <w:rPr>
          <w:rFonts w:ascii="Arial" w:hAnsi="Arial" w:cs="Arial"/>
          <w:sz w:val="24"/>
          <w:szCs w:val="24"/>
        </w:rPr>
        <w:t xml:space="preserve"> include site suitability, methods of construction</w:t>
      </w:r>
      <w:r w:rsidR="002D270E">
        <w:rPr>
          <w:rFonts w:ascii="Arial" w:hAnsi="Arial" w:cs="Arial"/>
          <w:sz w:val="24"/>
          <w:szCs w:val="24"/>
        </w:rPr>
        <w:t>, establishing ground difficulties,</w:t>
      </w:r>
      <w:r w:rsidR="00884145">
        <w:rPr>
          <w:rFonts w:ascii="Arial" w:hAnsi="Arial" w:cs="Arial"/>
          <w:sz w:val="24"/>
          <w:szCs w:val="24"/>
        </w:rPr>
        <w:t xml:space="preserve"> possible resources and</w:t>
      </w:r>
      <w:r w:rsidR="002D270E">
        <w:rPr>
          <w:rFonts w:ascii="Arial" w:hAnsi="Arial" w:cs="Arial"/>
          <w:sz w:val="24"/>
          <w:szCs w:val="24"/>
        </w:rPr>
        <w:t xml:space="preserve"> potential risks and contamination</w:t>
      </w:r>
      <w:r w:rsidR="00884145">
        <w:rPr>
          <w:rFonts w:ascii="Arial" w:hAnsi="Arial" w:cs="Arial"/>
          <w:sz w:val="24"/>
          <w:szCs w:val="24"/>
        </w:rPr>
        <w:t>.</w:t>
      </w:r>
      <w:r w:rsidR="00CE119B">
        <w:rPr>
          <w:rFonts w:ascii="Arial" w:hAnsi="Arial" w:cs="Arial"/>
          <w:sz w:val="24"/>
          <w:szCs w:val="24"/>
        </w:rPr>
        <w:t xml:space="preserve"> </w:t>
      </w:r>
      <w:r w:rsidR="00FE2B0E">
        <w:rPr>
          <w:rFonts w:ascii="Arial" w:hAnsi="Arial" w:cs="Arial"/>
          <w:sz w:val="24"/>
          <w:szCs w:val="24"/>
        </w:rPr>
        <w:t xml:space="preserve">This report will further assist in the tendering </w:t>
      </w:r>
      <w:r w:rsidR="00B638E6">
        <w:rPr>
          <w:rFonts w:ascii="Arial" w:hAnsi="Arial" w:cs="Arial"/>
          <w:sz w:val="24"/>
          <w:szCs w:val="24"/>
        </w:rPr>
        <w:t>process</w:t>
      </w:r>
      <w:r w:rsidR="007A04DA">
        <w:rPr>
          <w:rFonts w:ascii="Arial" w:hAnsi="Arial" w:cs="Arial"/>
          <w:sz w:val="24"/>
          <w:szCs w:val="24"/>
        </w:rPr>
        <w:t xml:space="preserve"> of this project</w:t>
      </w:r>
      <w:r w:rsidR="00A12F57">
        <w:rPr>
          <w:rFonts w:ascii="Arial" w:hAnsi="Arial" w:cs="Arial"/>
          <w:sz w:val="24"/>
          <w:szCs w:val="24"/>
        </w:rPr>
        <w:t>.</w:t>
      </w:r>
    </w:p>
    <w:p w14:paraId="14D20391" w14:textId="723957D8" w:rsidR="00894D7D" w:rsidRDefault="00894D7D" w:rsidP="00894D7D">
      <w:pPr>
        <w:rPr>
          <w:rFonts w:ascii="Arial" w:hAnsi="Arial" w:cs="Arial"/>
          <w:sz w:val="24"/>
          <w:szCs w:val="24"/>
        </w:rPr>
      </w:pPr>
    </w:p>
    <w:p w14:paraId="2637DA71" w14:textId="4B5CF4DC" w:rsidR="009A0A72" w:rsidRDefault="009536FA" w:rsidP="00894D7D">
      <w:pPr>
        <w:rPr>
          <w:rFonts w:ascii="Arial" w:hAnsi="Arial" w:cs="Arial"/>
          <w:sz w:val="24"/>
          <w:szCs w:val="24"/>
        </w:rPr>
      </w:pPr>
      <w:r>
        <w:rPr>
          <w:rFonts w:ascii="Arial" w:hAnsi="Arial" w:cs="Arial"/>
          <w:noProof/>
          <w:sz w:val="24"/>
          <w:szCs w:val="24"/>
        </w:rPr>
        <w:drawing>
          <wp:inline distT="0" distB="0" distL="0" distR="0" wp14:anchorId="482A7F5A" wp14:editId="7D088354">
            <wp:extent cx="5304155" cy="289389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ba4001 birds ey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328693" cy="2907278"/>
                    </a:xfrm>
                    <a:prstGeom prst="rect">
                      <a:avLst/>
                    </a:prstGeom>
                  </pic:spPr>
                </pic:pic>
              </a:graphicData>
            </a:graphic>
          </wp:inline>
        </w:drawing>
      </w:r>
    </w:p>
    <w:p w14:paraId="54B14FBB" w14:textId="36FDE561" w:rsidR="000B618D" w:rsidRDefault="00B07AC2" w:rsidP="00894D7D">
      <w:pPr>
        <w:rPr>
          <w:rFonts w:ascii="Arial" w:hAnsi="Arial" w:cs="Arial"/>
          <w:sz w:val="24"/>
          <w:szCs w:val="24"/>
        </w:rPr>
      </w:pPr>
      <w:r>
        <w:rPr>
          <w:rFonts w:ascii="Arial" w:hAnsi="Arial" w:cs="Arial"/>
          <w:sz w:val="24"/>
          <w:szCs w:val="24"/>
        </w:rPr>
        <w:t>(Figure 3)</w:t>
      </w:r>
    </w:p>
    <w:p w14:paraId="72E9EC08" w14:textId="325F1E62" w:rsidR="009536FA" w:rsidRDefault="009536FA" w:rsidP="00894D7D">
      <w:pPr>
        <w:rPr>
          <w:rFonts w:ascii="Arial" w:hAnsi="Arial" w:cs="Arial"/>
          <w:sz w:val="24"/>
          <w:szCs w:val="24"/>
        </w:rPr>
      </w:pPr>
    </w:p>
    <w:p w14:paraId="061D6B8C" w14:textId="5F7B858E" w:rsidR="00E47A68" w:rsidRDefault="00E47A68" w:rsidP="00894D7D">
      <w:pPr>
        <w:rPr>
          <w:rFonts w:ascii="Arial" w:hAnsi="Arial" w:cs="Arial"/>
          <w:sz w:val="24"/>
          <w:szCs w:val="24"/>
        </w:rPr>
      </w:pPr>
    </w:p>
    <w:p w14:paraId="20BF921F" w14:textId="70557A90" w:rsidR="00E47A68" w:rsidRDefault="00E47A68" w:rsidP="00894D7D">
      <w:pPr>
        <w:rPr>
          <w:rFonts w:ascii="Arial" w:hAnsi="Arial" w:cs="Arial"/>
          <w:sz w:val="24"/>
          <w:szCs w:val="24"/>
        </w:rPr>
      </w:pPr>
    </w:p>
    <w:p w14:paraId="1A4BD536" w14:textId="6A3F257F" w:rsidR="00E47A68" w:rsidRDefault="00E47A68" w:rsidP="00894D7D">
      <w:pPr>
        <w:rPr>
          <w:rFonts w:ascii="Arial" w:hAnsi="Arial" w:cs="Arial"/>
          <w:sz w:val="24"/>
          <w:szCs w:val="24"/>
        </w:rPr>
      </w:pPr>
    </w:p>
    <w:p w14:paraId="138E71C6" w14:textId="257C7D5C" w:rsidR="00E47A68" w:rsidRDefault="00E47A68" w:rsidP="000F2857">
      <w:pPr>
        <w:pStyle w:val="ListParagraph"/>
        <w:numPr>
          <w:ilvl w:val="1"/>
          <w:numId w:val="4"/>
        </w:numPr>
        <w:rPr>
          <w:rFonts w:ascii="Arial" w:hAnsi="Arial" w:cs="Arial"/>
          <w:sz w:val="24"/>
          <w:szCs w:val="24"/>
          <w:u w:val="single"/>
        </w:rPr>
      </w:pPr>
      <w:r w:rsidRPr="004907A7">
        <w:rPr>
          <w:rFonts w:ascii="Arial" w:hAnsi="Arial" w:cs="Arial"/>
          <w:sz w:val="24"/>
          <w:szCs w:val="24"/>
          <w:u w:val="single"/>
        </w:rPr>
        <w:t>Preliminary desk top study, walk-over inspection and observations.</w:t>
      </w:r>
    </w:p>
    <w:p w14:paraId="33E1FE8D" w14:textId="346EEEEE" w:rsidR="004907A7" w:rsidRDefault="004907A7" w:rsidP="004907A7">
      <w:pPr>
        <w:rPr>
          <w:rFonts w:ascii="Arial" w:hAnsi="Arial" w:cs="Arial"/>
          <w:sz w:val="24"/>
          <w:szCs w:val="24"/>
          <w:u w:val="single"/>
        </w:rPr>
      </w:pPr>
    </w:p>
    <w:p w14:paraId="155CE54C" w14:textId="22719FBF" w:rsidR="002F2C37" w:rsidRDefault="00385C74" w:rsidP="004907A7">
      <w:pPr>
        <w:rPr>
          <w:rFonts w:ascii="Arial" w:hAnsi="Arial" w:cs="Arial"/>
          <w:sz w:val="24"/>
          <w:szCs w:val="24"/>
          <w:u w:val="single"/>
        </w:rPr>
      </w:pPr>
      <w:r>
        <w:rPr>
          <w:rFonts w:ascii="Arial" w:hAnsi="Arial" w:cs="Arial"/>
          <w:sz w:val="24"/>
          <w:szCs w:val="24"/>
        </w:rPr>
        <w:t xml:space="preserve">1.2.1 </w:t>
      </w:r>
      <w:r w:rsidR="00880EA4">
        <w:rPr>
          <w:rFonts w:ascii="Arial" w:hAnsi="Arial" w:cs="Arial"/>
          <w:sz w:val="24"/>
          <w:szCs w:val="24"/>
          <w:u w:val="single"/>
        </w:rPr>
        <w:t>Maps</w:t>
      </w:r>
      <w:r w:rsidR="008C7C96">
        <w:rPr>
          <w:rFonts w:ascii="Arial" w:hAnsi="Arial" w:cs="Arial"/>
          <w:sz w:val="24"/>
          <w:szCs w:val="24"/>
          <w:u w:val="single"/>
        </w:rPr>
        <w:t xml:space="preserve"> and Arial photographs.</w:t>
      </w:r>
    </w:p>
    <w:p w14:paraId="6A53CA46" w14:textId="296343AC" w:rsidR="00880EA4" w:rsidRDefault="00880EA4" w:rsidP="004907A7">
      <w:pPr>
        <w:rPr>
          <w:rFonts w:ascii="Arial" w:hAnsi="Arial" w:cs="Arial"/>
          <w:sz w:val="24"/>
          <w:szCs w:val="24"/>
          <w:u w:val="single"/>
        </w:rPr>
      </w:pPr>
    </w:p>
    <w:p w14:paraId="6027E929" w14:textId="1AD5C2B5" w:rsidR="009C1C70" w:rsidRDefault="009C1C70" w:rsidP="004907A7">
      <w:pPr>
        <w:rPr>
          <w:rFonts w:ascii="Arial" w:hAnsi="Arial" w:cs="Arial"/>
          <w:sz w:val="24"/>
          <w:szCs w:val="24"/>
        </w:rPr>
      </w:pPr>
      <w:r>
        <w:rPr>
          <w:rFonts w:ascii="Arial" w:hAnsi="Arial" w:cs="Arial"/>
          <w:sz w:val="24"/>
          <w:szCs w:val="24"/>
        </w:rPr>
        <w:t xml:space="preserve">During my desk stop study </w:t>
      </w:r>
      <w:r w:rsidR="00AD4E62">
        <w:rPr>
          <w:rFonts w:ascii="Arial" w:hAnsi="Arial" w:cs="Arial"/>
          <w:sz w:val="24"/>
          <w:szCs w:val="24"/>
        </w:rPr>
        <w:t xml:space="preserve">I have sourced various types of maps from sources such </w:t>
      </w:r>
      <w:r w:rsidR="00AD4E62" w:rsidRPr="00880409">
        <w:rPr>
          <w:rFonts w:ascii="Arial" w:hAnsi="Arial" w:cs="Arial"/>
          <w:sz w:val="24"/>
          <w:szCs w:val="24"/>
        </w:rPr>
        <w:t xml:space="preserve">as </w:t>
      </w:r>
      <w:hyperlink r:id="rId7" w:history="1">
        <w:r w:rsidR="00333757" w:rsidRPr="00D214FD">
          <w:rPr>
            <w:rStyle w:val="Hyperlink"/>
            <w:rFonts w:ascii="Arial" w:hAnsi="Arial" w:cs="Arial"/>
            <w:sz w:val="24"/>
            <w:szCs w:val="24"/>
          </w:rPr>
          <w:t>https://osmaps.ordnancesurvey.co.uk</w:t>
        </w:r>
      </w:hyperlink>
      <w:r w:rsidR="00333757">
        <w:rPr>
          <w:rFonts w:ascii="Arial" w:hAnsi="Arial" w:cs="Arial"/>
          <w:sz w:val="24"/>
          <w:szCs w:val="24"/>
        </w:rPr>
        <w:t xml:space="preserve"> and </w:t>
      </w:r>
      <w:hyperlink r:id="rId8" w:history="1">
        <w:r w:rsidR="00333757" w:rsidRPr="00D214FD">
          <w:rPr>
            <w:rStyle w:val="Hyperlink"/>
            <w:rFonts w:ascii="Arial" w:hAnsi="Arial" w:cs="Arial"/>
            <w:sz w:val="24"/>
            <w:szCs w:val="24"/>
          </w:rPr>
          <w:t>https://www.google.com/maps/@51.6137968,-3.9456857,246m/data=!3m1!1e3</w:t>
        </w:r>
      </w:hyperlink>
      <w:r w:rsidR="00333757">
        <w:rPr>
          <w:rFonts w:ascii="Arial" w:hAnsi="Arial" w:cs="Arial"/>
          <w:sz w:val="24"/>
          <w:szCs w:val="24"/>
        </w:rPr>
        <w:t>. I have also included a hand draw</w:t>
      </w:r>
      <w:r w:rsidR="00545E05">
        <w:rPr>
          <w:rFonts w:ascii="Arial" w:hAnsi="Arial" w:cs="Arial"/>
          <w:sz w:val="24"/>
          <w:szCs w:val="24"/>
        </w:rPr>
        <w:t>n sketch of the proposed site. These are shown below:</w:t>
      </w:r>
    </w:p>
    <w:p w14:paraId="159B51CE" w14:textId="3C60F3FF" w:rsidR="00545E05" w:rsidRDefault="00545E05" w:rsidP="004907A7">
      <w:pPr>
        <w:rPr>
          <w:rFonts w:ascii="Arial" w:hAnsi="Arial" w:cs="Arial"/>
          <w:sz w:val="24"/>
          <w:szCs w:val="24"/>
        </w:rPr>
      </w:pPr>
      <w:r>
        <w:rPr>
          <w:rFonts w:ascii="Arial" w:hAnsi="Arial" w:cs="Arial"/>
          <w:noProof/>
          <w:sz w:val="24"/>
          <w:szCs w:val="24"/>
        </w:rPr>
        <w:lastRenderedPageBreak/>
        <w:drawing>
          <wp:inline distT="0" distB="0" distL="0" distR="0" wp14:anchorId="4B5BF220" wp14:editId="7EC8C229">
            <wp:extent cx="4324350" cy="199039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BA4001 OS map.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90764" cy="2020963"/>
                    </a:xfrm>
                    <a:prstGeom prst="rect">
                      <a:avLst/>
                    </a:prstGeom>
                  </pic:spPr>
                </pic:pic>
              </a:graphicData>
            </a:graphic>
          </wp:inline>
        </w:drawing>
      </w:r>
    </w:p>
    <w:p w14:paraId="6E7D469D" w14:textId="5A8991C8" w:rsidR="00E30638" w:rsidRDefault="00E30638" w:rsidP="004907A7">
      <w:pPr>
        <w:rPr>
          <w:rFonts w:ascii="Arial" w:hAnsi="Arial" w:cs="Arial"/>
          <w:sz w:val="24"/>
          <w:szCs w:val="24"/>
        </w:rPr>
      </w:pPr>
      <w:r>
        <w:rPr>
          <w:rFonts w:ascii="Arial" w:hAnsi="Arial" w:cs="Arial"/>
          <w:sz w:val="24"/>
          <w:szCs w:val="24"/>
        </w:rPr>
        <w:t>(Figure 1)</w:t>
      </w:r>
    </w:p>
    <w:p w14:paraId="5BF7C646" w14:textId="6AAA8F61" w:rsidR="006F47E1" w:rsidRDefault="0035544A" w:rsidP="004907A7">
      <w:pPr>
        <w:rPr>
          <w:rFonts w:ascii="Arial" w:hAnsi="Arial" w:cs="Arial"/>
          <w:sz w:val="24"/>
          <w:szCs w:val="24"/>
        </w:rPr>
      </w:pPr>
      <w:r>
        <w:rPr>
          <w:rFonts w:ascii="Arial" w:hAnsi="Arial" w:cs="Arial"/>
          <w:noProof/>
          <w:sz w:val="24"/>
          <w:szCs w:val="24"/>
        </w:rPr>
        <w:drawing>
          <wp:inline distT="0" distB="0" distL="0" distR="0" wp14:anchorId="61AFEDE6" wp14:editId="5C6DC4BD">
            <wp:extent cx="4319604" cy="2129155"/>
            <wp:effectExtent l="0" t="0" r="508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ba4001 osmap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97082" cy="2167344"/>
                    </a:xfrm>
                    <a:prstGeom prst="rect">
                      <a:avLst/>
                    </a:prstGeom>
                  </pic:spPr>
                </pic:pic>
              </a:graphicData>
            </a:graphic>
          </wp:inline>
        </w:drawing>
      </w:r>
    </w:p>
    <w:p w14:paraId="2C4B6165" w14:textId="27EBADF0" w:rsidR="00E30638" w:rsidRDefault="00E30638" w:rsidP="004907A7">
      <w:pPr>
        <w:rPr>
          <w:rFonts w:ascii="Arial" w:hAnsi="Arial" w:cs="Arial"/>
          <w:sz w:val="24"/>
          <w:szCs w:val="24"/>
        </w:rPr>
      </w:pPr>
      <w:r>
        <w:rPr>
          <w:rFonts w:ascii="Arial" w:hAnsi="Arial" w:cs="Arial"/>
          <w:sz w:val="24"/>
          <w:szCs w:val="24"/>
        </w:rPr>
        <w:t>(Figure 2)</w:t>
      </w:r>
    </w:p>
    <w:p w14:paraId="24C88605" w14:textId="36EB5BEA" w:rsidR="00545E05" w:rsidRDefault="001D0A4D" w:rsidP="004907A7">
      <w:pPr>
        <w:rPr>
          <w:rFonts w:ascii="Arial" w:hAnsi="Arial" w:cs="Arial"/>
          <w:sz w:val="24"/>
          <w:szCs w:val="24"/>
        </w:rPr>
      </w:pPr>
      <w:r>
        <w:rPr>
          <w:rFonts w:ascii="Arial" w:hAnsi="Arial" w:cs="Arial"/>
          <w:sz w:val="24"/>
          <w:szCs w:val="24"/>
        </w:rPr>
        <w:t>(Ordinance</w:t>
      </w:r>
      <w:r w:rsidR="00545E05">
        <w:rPr>
          <w:rFonts w:ascii="Arial" w:hAnsi="Arial" w:cs="Arial"/>
          <w:sz w:val="24"/>
          <w:szCs w:val="24"/>
        </w:rPr>
        <w:t xml:space="preserve"> Survey map</w:t>
      </w:r>
      <w:r w:rsidR="006F47E1">
        <w:rPr>
          <w:rFonts w:ascii="Arial" w:hAnsi="Arial" w:cs="Arial"/>
          <w:sz w:val="24"/>
          <w:szCs w:val="24"/>
        </w:rPr>
        <w:t>s</w:t>
      </w:r>
      <w:r w:rsidR="00545E05">
        <w:rPr>
          <w:rFonts w:ascii="Arial" w:hAnsi="Arial" w:cs="Arial"/>
          <w:sz w:val="24"/>
          <w:szCs w:val="24"/>
        </w:rPr>
        <w:t xml:space="preserve"> taken from </w:t>
      </w:r>
      <w:hyperlink r:id="rId11" w:history="1">
        <w:r w:rsidRPr="00876D91">
          <w:rPr>
            <w:rStyle w:val="Hyperlink"/>
            <w:rFonts w:ascii="Arial" w:hAnsi="Arial" w:cs="Arial"/>
            <w:sz w:val="24"/>
            <w:szCs w:val="24"/>
          </w:rPr>
          <w:t>https://osmaps.ordnancesurvey.co.uk</w:t>
        </w:r>
      </w:hyperlink>
      <w:r>
        <w:rPr>
          <w:rFonts w:ascii="Arial" w:hAnsi="Arial" w:cs="Arial"/>
          <w:sz w:val="24"/>
          <w:szCs w:val="24"/>
        </w:rPr>
        <w:t xml:space="preserve"> ,accessed 10/01/2019)</w:t>
      </w:r>
    </w:p>
    <w:p w14:paraId="14E505CD" w14:textId="311C3528" w:rsidR="00A5160F" w:rsidRDefault="00A5160F" w:rsidP="004907A7">
      <w:pPr>
        <w:rPr>
          <w:rFonts w:ascii="Arial" w:hAnsi="Arial" w:cs="Arial"/>
          <w:sz w:val="24"/>
          <w:szCs w:val="24"/>
        </w:rPr>
      </w:pPr>
    </w:p>
    <w:p w14:paraId="22301567" w14:textId="177C8C95" w:rsidR="00A5160F" w:rsidRDefault="0057687A" w:rsidP="004907A7">
      <w:pPr>
        <w:rPr>
          <w:rFonts w:ascii="Arial" w:hAnsi="Arial" w:cs="Arial"/>
          <w:sz w:val="24"/>
          <w:szCs w:val="24"/>
        </w:rPr>
      </w:pPr>
      <w:r w:rsidRPr="00385C74">
        <w:rPr>
          <w:rFonts w:ascii="Arial" w:hAnsi="Arial" w:cs="Arial"/>
          <w:noProof/>
          <w:sz w:val="24"/>
          <w:szCs w:val="24"/>
          <w:u w:val="single"/>
        </w:rPr>
        <w:drawing>
          <wp:inline distT="0" distB="0" distL="0" distR="0" wp14:anchorId="521C7923" wp14:editId="1F23A537">
            <wp:extent cx="4305300" cy="2348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cba4001 birds ey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47960" cy="2372200"/>
                    </a:xfrm>
                    <a:prstGeom prst="rect">
                      <a:avLst/>
                    </a:prstGeom>
                  </pic:spPr>
                </pic:pic>
              </a:graphicData>
            </a:graphic>
          </wp:inline>
        </w:drawing>
      </w:r>
    </w:p>
    <w:p w14:paraId="2029F30B" w14:textId="4D3A458C" w:rsidR="00E30638" w:rsidRDefault="00E30638" w:rsidP="004907A7">
      <w:pPr>
        <w:rPr>
          <w:rFonts w:ascii="Arial" w:hAnsi="Arial" w:cs="Arial"/>
          <w:sz w:val="24"/>
          <w:szCs w:val="24"/>
        </w:rPr>
      </w:pPr>
      <w:r>
        <w:rPr>
          <w:rFonts w:ascii="Arial" w:hAnsi="Arial" w:cs="Arial"/>
          <w:sz w:val="24"/>
          <w:szCs w:val="24"/>
        </w:rPr>
        <w:t>(Figure 3)</w:t>
      </w:r>
    </w:p>
    <w:p w14:paraId="36B8BCD7" w14:textId="4F8AEE80" w:rsidR="00EB259A" w:rsidRDefault="00AB40F4" w:rsidP="004907A7">
      <w:pPr>
        <w:rPr>
          <w:rFonts w:ascii="Arial" w:hAnsi="Arial" w:cs="Arial"/>
          <w:sz w:val="24"/>
          <w:szCs w:val="24"/>
        </w:rPr>
      </w:pPr>
      <w:r>
        <w:rPr>
          <w:rFonts w:ascii="Arial" w:hAnsi="Arial" w:cs="Arial"/>
          <w:noProof/>
          <w:sz w:val="24"/>
          <w:szCs w:val="24"/>
        </w:rPr>
        <w:lastRenderedPageBreak/>
        <w:drawing>
          <wp:inline distT="0" distB="0" distL="0" distR="0" wp14:anchorId="593A2D1B" wp14:editId="1F62398C">
            <wp:extent cx="4295775" cy="247992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cba4001 birds eye2.png"/>
                    <pic:cNvPicPr/>
                  </pic:nvPicPr>
                  <pic:blipFill rotWithShape="1">
                    <a:blip r:embed="rId13" cstate="print">
                      <a:extLst>
                        <a:ext uri="{28A0092B-C50C-407E-A947-70E740481C1C}">
                          <a14:useLocalDpi xmlns:a14="http://schemas.microsoft.com/office/drawing/2010/main" val="0"/>
                        </a:ext>
                      </a:extLst>
                    </a:blip>
                    <a:srcRect l="2204" t="278" b="1"/>
                    <a:stretch/>
                  </pic:blipFill>
                  <pic:spPr bwMode="auto">
                    <a:xfrm>
                      <a:off x="0" y="0"/>
                      <a:ext cx="4329118" cy="2499172"/>
                    </a:xfrm>
                    <a:prstGeom prst="rect">
                      <a:avLst/>
                    </a:prstGeom>
                    <a:ln>
                      <a:noFill/>
                    </a:ln>
                    <a:extLst>
                      <a:ext uri="{53640926-AAD7-44D8-BBD7-CCE9431645EC}">
                        <a14:shadowObscured xmlns:a14="http://schemas.microsoft.com/office/drawing/2010/main"/>
                      </a:ext>
                    </a:extLst>
                  </pic:spPr>
                </pic:pic>
              </a:graphicData>
            </a:graphic>
          </wp:inline>
        </w:drawing>
      </w:r>
    </w:p>
    <w:p w14:paraId="1FEC968B" w14:textId="1B00FE82" w:rsidR="00E30638" w:rsidRDefault="00E30638" w:rsidP="004907A7">
      <w:pPr>
        <w:rPr>
          <w:rFonts w:ascii="Arial" w:hAnsi="Arial" w:cs="Arial"/>
          <w:sz w:val="24"/>
          <w:szCs w:val="24"/>
        </w:rPr>
      </w:pPr>
      <w:r>
        <w:rPr>
          <w:rFonts w:ascii="Arial" w:hAnsi="Arial" w:cs="Arial"/>
          <w:sz w:val="24"/>
          <w:szCs w:val="24"/>
        </w:rPr>
        <w:t>(figure 4)</w:t>
      </w:r>
    </w:p>
    <w:p w14:paraId="1EB692F1" w14:textId="018B5BA6" w:rsidR="0057687A" w:rsidRDefault="00AB40F4" w:rsidP="004907A7">
      <w:pPr>
        <w:rPr>
          <w:rFonts w:ascii="Arial" w:hAnsi="Arial" w:cs="Arial"/>
          <w:sz w:val="24"/>
          <w:szCs w:val="24"/>
        </w:rPr>
      </w:pPr>
      <w:r>
        <w:rPr>
          <w:rFonts w:ascii="Arial" w:hAnsi="Arial" w:cs="Arial"/>
          <w:sz w:val="24"/>
          <w:szCs w:val="24"/>
        </w:rPr>
        <w:t xml:space="preserve">(Birds eye images of the proposed site, taken from </w:t>
      </w:r>
      <w:hyperlink r:id="rId14" w:history="1">
        <w:r w:rsidR="00E377F3" w:rsidRPr="00876D91">
          <w:rPr>
            <w:rStyle w:val="Hyperlink"/>
            <w:rFonts w:ascii="Arial" w:hAnsi="Arial" w:cs="Arial"/>
            <w:sz w:val="24"/>
            <w:szCs w:val="24"/>
          </w:rPr>
          <w:t>https://www.google.com/maps/@51.6144584,-3.9481773,985m/data=!3m1!1e3</w:t>
        </w:r>
      </w:hyperlink>
      <w:r w:rsidR="00E377F3">
        <w:rPr>
          <w:rFonts w:ascii="Arial" w:hAnsi="Arial" w:cs="Arial"/>
          <w:sz w:val="24"/>
          <w:szCs w:val="24"/>
        </w:rPr>
        <w:t>, accessed 10/01/2019).</w:t>
      </w:r>
    </w:p>
    <w:p w14:paraId="5A478D93" w14:textId="060F28EF" w:rsidR="004046AC" w:rsidRDefault="004046AC" w:rsidP="004907A7">
      <w:pPr>
        <w:rPr>
          <w:rFonts w:ascii="Arial" w:hAnsi="Arial" w:cs="Arial"/>
          <w:sz w:val="24"/>
          <w:szCs w:val="24"/>
        </w:rPr>
      </w:pPr>
    </w:p>
    <w:p w14:paraId="4864D998" w14:textId="5FFC650D" w:rsidR="00B7092F" w:rsidRDefault="00B7092F" w:rsidP="004907A7">
      <w:pPr>
        <w:rPr>
          <w:rFonts w:ascii="Arial" w:hAnsi="Arial" w:cs="Arial"/>
          <w:sz w:val="24"/>
          <w:szCs w:val="24"/>
        </w:rPr>
      </w:pPr>
    </w:p>
    <w:p w14:paraId="70BD837A" w14:textId="7C1C726F" w:rsidR="00B7092F" w:rsidRDefault="00385C74" w:rsidP="004907A7">
      <w:pPr>
        <w:rPr>
          <w:rFonts w:ascii="Arial" w:hAnsi="Arial" w:cs="Arial"/>
          <w:sz w:val="24"/>
          <w:szCs w:val="24"/>
          <w:u w:val="single"/>
        </w:rPr>
      </w:pPr>
      <w:r>
        <w:rPr>
          <w:rFonts w:ascii="Arial" w:hAnsi="Arial" w:cs="Arial"/>
          <w:sz w:val="24"/>
          <w:szCs w:val="24"/>
        </w:rPr>
        <w:t xml:space="preserve">1.2.2 </w:t>
      </w:r>
      <w:r w:rsidRPr="00385C74">
        <w:rPr>
          <w:rFonts w:ascii="Arial" w:hAnsi="Arial" w:cs="Arial"/>
          <w:sz w:val="24"/>
          <w:szCs w:val="24"/>
          <w:u w:val="single"/>
        </w:rPr>
        <w:t>Previous</w:t>
      </w:r>
      <w:r w:rsidR="005A7446">
        <w:rPr>
          <w:rFonts w:ascii="Arial" w:hAnsi="Arial" w:cs="Arial"/>
          <w:sz w:val="24"/>
          <w:szCs w:val="24"/>
          <w:u w:val="single"/>
        </w:rPr>
        <w:t>/current</w:t>
      </w:r>
      <w:r w:rsidRPr="00385C74">
        <w:rPr>
          <w:rFonts w:ascii="Arial" w:hAnsi="Arial" w:cs="Arial"/>
          <w:sz w:val="24"/>
          <w:szCs w:val="24"/>
          <w:u w:val="single"/>
        </w:rPr>
        <w:t xml:space="preserve"> development</w:t>
      </w:r>
    </w:p>
    <w:p w14:paraId="3CEF509C" w14:textId="413D11EB" w:rsidR="00DD2F7D" w:rsidRDefault="009123AE" w:rsidP="004907A7">
      <w:pPr>
        <w:rPr>
          <w:rFonts w:ascii="Arial" w:hAnsi="Arial" w:cs="Arial"/>
          <w:sz w:val="24"/>
          <w:szCs w:val="24"/>
        </w:rPr>
      </w:pPr>
      <w:r>
        <w:rPr>
          <w:rFonts w:ascii="Arial" w:hAnsi="Arial" w:cs="Arial"/>
          <w:sz w:val="24"/>
          <w:szCs w:val="24"/>
        </w:rPr>
        <w:t>The proposed site currently facil</w:t>
      </w:r>
      <w:r w:rsidR="00336121">
        <w:rPr>
          <w:rFonts w:ascii="Arial" w:hAnsi="Arial" w:cs="Arial"/>
          <w:sz w:val="24"/>
          <w:szCs w:val="24"/>
        </w:rPr>
        <w:t>itates part of the car parks of both the Marriott Hotel and Swansea Civic Centre.</w:t>
      </w:r>
      <w:r w:rsidR="007E71DF">
        <w:rPr>
          <w:rFonts w:ascii="Arial" w:hAnsi="Arial" w:cs="Arial"/>
          <w:sz w:val="24"/>
          <w:szCs w:val="24"/>
        </w:rPr>
        <w:t xml:space="preserve"> </w:t>
      </w:r>
      <w:r w:rsidR="00973C9A">
        <w:rPr>
          <w:rFonts w:ascii="Arial" w:hAnsi="Arial" w:cs="Arial"/>
          <w:sz w:val="24"/>
          <w:szCs w:val="24"/>
        </w:rPr>
        <w:t>Both</w:t>
      </w:r>
      <w:r w:rsidR="007E71DF">
        <w:rPr>
          <w:rFonts w:ascii="Arial" w:hAnsi="Arial" w:cs="Arial"/>
          <w:sz w:val="24"/>
          <w:szCs w:val="24"/>
        </w:rPr>
        <w:t xml:space="preserve"> facilities currently have an adjoining footpath to reaches from their respective car parks to the promenade footpath </w:t>
      </w:r>
      <w:r w:rsidR="00973C9A">
        <w:rPr>
          <w:rFonts w:ascii="Arial" w:hAnsi="Arial" w:cs="Arial"/>
          <w:sz w:val="24"/>
          <w:szCs w:val="24"/>
        </w:rPr>
        <w:t>that runs parallel to Swansea bay.</w:t>
      </w:r>
      <w:r w:rsidR="00336121">
        <w:rPr>
          <w:rFonts w:ascii="Arial" w:hAnsi="Arial" w:cs="Arial"/>
          <w:sz w:val="24"/>
          <w:szCs w:val="24"/>
        </w:rPr>
        <w:t xml:space="preserve"> </w:t>
      </w:r>
      <w:r w:rsidR="0003659C">
        <w:rPr>
          <w:rFonts w:ascii="Arial" w:hAnsi="Arial" w:cs="Arial"/>
          <w:sz w:val="24"/>
          <w:szCs w:val="24"/>
        </w:rPr>
        <w:t xml:space="preserve">During my desk top </w:t>
      </w:r>
      <w:r w:rsidR="00230DCF">
        <w:rPr>
          <w:rFonts w:ascii="Arial" w:hAnsi="Arial" w:cs="Arial"/>
          <w:sz w:val="24"/>
          <w:szCs w:val="24"/>
        </w:rPr>
        <w:t>study,</w:t>
      </w:r>
      <w:r w:rsidR="0003659C">
        <w:rPr>
          <w:rFonts w:ascii="Arial" w:hAnsi="Arial" w:cs="Arial"/>
          <w:sz w:val="24"/>
          <w:szCs w:val="24"/>
        </w:rPr>
        <w:t xml:space="preserve"> </w:t>
      </w:r>
      <w:r w:rsidR="00803161">
        <w:rPr>
          <w:rFonts w:ascii="Arial" w:hAnsi="Arial" w:cs="Arial"/>
          <w:sz w:val="24"/>
          <w:szCs w:val="24"/>
        </w:rPr>
        <w:t xml:space="preserve">I contacted </w:t>
      </w:r>
      <w:r w:rsidR="008A6262">
        <w:rPr>
          <w:rFonts w:ascii="Arial" w:hAnsi="Arial" w:cs="Arial"/>
          <w:sz w:val="24"/>
          <w:szCs w:val="24"/>
        </w:rPr>
        <w:t>Swansea civic centre</w:t>
      </w:r>
      <w:r w:rsidR="00AA5BF7">
        <w:rPr>
          <w:rFonts w:ascii="Arial" w:hAnsi="Arial" w:cs="Arial"/>
          <w:sz w:val="24"/>
          <w:szCs w:val="24"/>
        </w:rPr>
        <w:t xml:space="preserve"> by phone</w:t>
      </w:r>
      <w:r w:rsidR="008A6262">
        <w:rPr>
          <w:rFonts w:ascii="Arial" w:hAnsi="Arial" w:cs="Arial"/>
          <w:sz w:val="24"/>
          <w:szCs w:val="24"/>
        </w:rPr>
        <w:t xml:space="preserve"> </w:t>
      </w:r>
      <w:r w:rsidR="007E71DF">
        <w:rPr>
          <w:rFonts w:ascii="Arial" w:hAnsi="Arial" w:cs="Arial"/>
          <w:sz w:val="24"/>
          <w:szCs w:val="24"/>
        </w:rPr>
        <w:t xml:space="preserve">on 11 January 2019 </w:t>
      </w:r>
      <w:r w:rsidR="008A6262">
        <w:rPr>
          <w:rFonts w:ascii="Arial" w:hAnsi="Arial" w:cs="Arial"/>
          <w:sz w:val="24"/>
          <w:szCs w:val="24"/>
        </w:rPr>
        <w:t xml:space="preserve">to </w:t>
      </w:r>
      <w:r w:rsidR="007E71DF">
        <w:rPr>
          <w:rFonts w:ascii="Arial" w:hAnsi="Arial" w:cs="Arial"/>
          <w:sz w:val="24"/>
          <w:szCs w:val="24"/>
        </w:rPr>
        <w:t xml:space="preserve">find out </w:t>
      </w:r>
      <w:r w:rsidR="00AE40D4">
        <w:rPr>
          <w:rFonts w:ascii="Arial" w:hAnsi="Arial" w:cs="Arial"/>
          <w:sz w:val="24"/>
          <w:szCs w:val="24"/>
        </w:rPr>
        <w:t xml:space="preserve">when the Civic centre and Marriott hotel were originally built and to find out the history of </w:t>
      </w:r>
      <w:r w:rsidR="0004316C">
        <w:rPr>
          <w:rFonts w:ascii="Arial" w:hAnsi="Arial" w:cs="Arial"/>
          <w:sz w:val="24"/>
          <w:szCs w:val="24"/>
        </w:rPr>
        <w:t>both facilities</w:t>
      </w:r>
      <w:r w:rsidR="00AE40D4">
        <w:rPr>
          <w:rFonts w:ascii="Arial" w:hAnsi="Arial" w:cs="Arial"/>
          <w:sz w:val="24"/>
          <w:szCs w:val="24"/>
        </w:rPr>
        <w:t xml:space="preserve"> </w:t>
      </w:r>
      <w:r w:rsidR="001D6AB7">
        <w:rPr>
          <w:rFonts w:ascii="Arial" w:hAnsi="Arial" w:cs="Arial"/>
          <w:sz w:val="24"/>
          <w:szCs w:val="24"/>
        </w:rPr>
        <w:t>and the land they share</w:t>
      </w:r>
      <w:r w:rsidR="00AE40D4">
        <w:rPr>
          <w:rFonts w:ascii="Arial" w:hAnsi="Arial" w:cs="Arial"/>
          <w:sz w:val="24"/>
          <w:szCs w:val="24"/>
        </w:rPr>
        <w:t xml:space="preserve"> with the new proposed site</w:t>
      </w:r>
      <w:r w:rsidR="001D6AB7">
        <w:rPr>
          <w:rFonts w:ascii="Arial" w:hAnsi="Arial" w:cs="Arial"/>
          <w:sz w:val="24"/>
          <w:szCs w:val="24"/>
        </w:rPr>
        <w:t xml:space="preserve">. </w:t>
      </w:r>
      <w:r w:rsidR="0004316C">
        <w:rPr>
          <w:rFonts w:ascii="Arial" w:hAnsi="Arial" w:cs="Arial"/>
          <w:sz w:val="24"/>
          <w:szCs w:val="24"/>
        </w:rPr>
        <w:t>Unfortunately,</w:t>
      </w:r>
      <w:r w:rsidR="001D6AB7">
        <w:rPr>
          <w:rFonts w:ascii="Arial" w:hAnsi="Arial" w:cs="Arial"/>
          <w:sz w:val="24"/>
          <w:szCs w:val="24"/>
        </w:rPr>
        <w:t xml:space="preserve"> </w:t>
      </w:r>
      <w:r w:rsidR="00E102E0">
        <w:rPr>
          <w:rFonts w:ascii="Arial" w:hAnsi="Arial" w:cs="Arial"/>
          <w:sz w:val="24"/>
          <w:szCs w:val="24"/>
        </w:rPr>
        <w:t xml:space="preserve">the agent from the Swansea Civic </w:t>
      </w:r>
      <w:r w:rsidR="00B2035C">
        <w:rPr>
          <w:rFonts w:ascii="Arial" w:hAnsi="Arial" w:cs="Arial"/>
          <w:sz w:val="24"/>
          <w:szCs w:val="24"/>
        </w:rPr>
        <w:t>Centre informed</w:t>
      </w:r>
      <w:r w:rsidR="001D6AB7">
        <w:rPr>
          <w:rFonts w:ascii="Arial" w:hAnsi="Arial" w:cs="Arial"/>
          <w:sz w:val="24"/>
          <w:szCs w:val="24"/>
        </w:rPr>
        <w:t xml:space="preserve"> me that due the current </w:t>
      </w:r>
      <w:r w:rsidR="0004316C">
        <w:rPr>
          <w:rFonts w:ascii="Arial" w:hAnsi="Arial" w:cs="Arial"/>
          <w:sz w:val="24"/>
          <w:szCs w:val="24"/>
        </w:rPr>
        <w:t>location of the archives that contain this information are currently being moved to a new location and are unable to provide the information at the time of my call.</w:t>
      </w:r>
      <w:r w:rsidR="00B2035C">
        <w:rPr>
          <w:rFonts w:ascii="Arial" w:hAnsi="Arial" w:cs="Arial"/>
          <w:sz w:val="24"/>
          <w:szCs w:val="24"/>
        </w:rPr>
        <w:t xml:space="preserve"> Upon receiving this </w:t>
      </w:r>
      <w:r w:rsidR="00D04555">
        <w:rPr>
          <w:rFonts w:ascii="Arial" w:hAnsi="Arial" w:cs="Arial"/>
          <w:sz w:val="24"/>
          <w:szCs w:val="24"/>
        </w:rPr>
        <w:t>information,</w:t>
      </w:r>
      <w:r w:rsidR="00B2035C">
        <w:rPr>
          <w:rFonts w:ascii="Arial" w:hAnsi="Arial" w:cs="Arial"/>
          <w:sz w:val="24"/>
          <w:szCs w:val="24"/>
        </w:rPr>
        <w:t xml:space="preserve"> I checked the Swansea Council’s online planning portal </w:t>
      </w:r>
      <w:r w:rsidR="009F4A47">
        <w:rPr>
          <w:rFonts w:ascii="Arial" w:hAnsi="Arial" w:cs="Arial"/>
          <w:sz w:val="24"/>
          <w:szCs w:val="24"/>
        </w:rPr>
        <w:t>(</w:t>
      </w:r>
      <w:r w:rsidR="0037616B" w:rsidRPr="00D04555">
        <w:rPr>
          <w:rFonts w:ascii="Arial" w:hAnsi="Arial" w:cs="Arial"/>
          <w:color w:val="000000"/>
          <w:sz w:val="24"/>
          <w:szCs w:val="24"/>
          <w:shd w:val="clear" w:color="auto" w:fill="FFFFFF"/>
        </w:rPr>
        <w:t>Property.swansea.gov.uk, 2019</w:t>
      </w:r>
      <w:r w:rsidR="00D04555" w:rsidRPr="00D04555">
        <w:rPr>
          <w:rFonts w:ascii="Arial" w:hAnsi="Arial" w:cs="Arial"/>
          <w:color w:val="000000"/>
          <w:sz w:val="24"/>
          <w:szCs w:val="24"/>
          <w:shd w:val="clear" w:color="auto" w:fill="FFFFFF"/>
        </w:rPr>
        <w:t>, Accessed 12 January 2019</w:t>
      </w:r>
      <w:r w:rsidR="009F4A47">
        <w:rPr>
          <w:rFonts w:ascii="Arial" w:hAnsi="Arial" w:cs="Arial"/>
          <w:sz w:val="24"/>
          <w:szCs w:val="24"/>
        </w:rPr>
        <w:t xml:space="preserve">) </w:t>
      </w:r>
      <w:r w:rsidR="00E16F3A">
        <w:rPr>
          <w:rFonts w:ascii="Arial" w:hAnsi="Arial" w:cs="Arial"/>
          <w:sz w:val="24"/>
          <w:szCs w:val="24"/>
        </w:rPr>
        <w:t xml:space="preserve">in order to try and further research the history of the proposed site. </w:t>
      </w:r>
      <w:r w:rsidR="00A449F1">
        <w:rPr>
          <w:rFonts w:ascii="Arial" w:hAnsi="Arial" w:cs="Arial"/>
          <w:sz w:val="24"/>
          <w:szCs w:val="24"/>
        </w:rPr>
        <w:t xml:space="preserve">Here I discovered that both the Marriott Hotel and the City and County </w:t>
      </w:r>
      <w:r w:rsidR="00937FEF">
        <w:rPr>
          <w:rFonts w:ascii="Arial" w:hAnsi="Arial" w:cs="Arial"/>
          <w:sz w:val="24"/>
          <w:szCs w:val="24"/>
        </w:rPr>
        <w:t>of</w:t>
      </w:r>
      <w:r w:rsidR="00A449F1">
        <w:rPr>
          <w:rFonts w:ascii="Arial" w:hAnsi="Arial" w:cs="Arial"/>
          <w:sz w:val="24"/>
          <w:szCs w:val="24"/>
        </w:rPr>
        <w:t xml:space="preserve"> Swansea have both had no significant planning applications</w:t>
      </w:r>
      <w:r w:rsidR="00B14FD5">
        <w:rPr>
          <w:rFonts w:ascii="Arial" w:hAnsi="Arial" w:cs="Arial"/>
          <w:sz w:val="24"/>
          <w:szCs w:val="24"/>
        </w:rPr>
        <w:t xml:space="preserve">, except for </w:t>
      </w:r>
      <w:r w:rsidR="000F0318">
        <w:rPr>
          <w:rFonts w:ascii="Arial" w:hAnsi="Arial" w:cs="Arial"/>
          <w:sz w:val="24"/>
          <w:szCs w:val="24"/>
        </w:rPr>
        <w:t>an approved planning application</w:t>
      </w:r>
      <w:r w:rsidR="00CA41B1">
        <w:rPr>
          <w:rFonts w:ascii="Arial" w:hAnsi="Arial" w:cs="Arial"/>
          <w:sz w:val="24"/>
          <w:szCs w:val="24"/>
        </w:rPr>
        <w:t xml:space="preserve"> (Approved </w:t>
      </w:r>
      <w:r w:rsidR="00445883">
        <w:rPr>
          <w:rFonts w:ascii="Arial" w:hAnsi="Arial" w:cs="Arial"/>
          <w:sz w:val="24"/>
          <w:szCs w:val="24"/>
        </w:rPr>
        <w:t>on 19 December 2008)</w:t>
      </w:r>
      <w:r w:rsidR="000F0318">
        <w:rPr>
          <w:rFonts w:ascii="Arial" w:hAnsi="Arial" w:cs="Arial"/>
          <w:sz w:val="24"/>
          <w:szCs w:val="24"/>
        </w:rPr>
        <w:t xml:space="preserve"> from Marriott Hotels to construct a smoking shelter in the ground of their car park</w:t>
      </w:r>
      <w:r w:rsidR="00937FEF">
        <w:rPr>
          <w:rFonts w:ascii="Arial" w:hAnsi="Arial" w:cs="Arial"/>
          <w:sz w:val="24"/>
          <w:szCs w:val="24"/>
        </w:rPr>
        <w:t>. As this smoking shelter is not situated directly on the proposed site it does not bear any significance in the construction of the new project.</w:t>
      </w:r>
    </w:p>
    <w:p w14:paraId="3ED65277" w14:textId="3F267A7E" w:rsidR="00A449F1" w:rsidRDefault="00A449F1" w:rsidP="004907A7">
      <w:pPr>
        <w:rPr>
          <w:rFonts w:ascii="Arial" w:hAnsi="Arial" w:cs="Arial"/>
          <w:sz w:val="24"/>
          <w:szCs w:val="24"/>
          <w:u w:val="single"/>
        </w:rPr>
      </w:pPr>
    </w:p>
    <w:p w14:paraId="423616C1" w14:textId="77777777" w:rsidR="00A449F1" w:rsidRDefault="00A449F1" w:rsidP="004907A7">
      <w:pPr>
        <w:rPr>
          <w:rFonts w:ascii="Arial" w:hAnsi="Arial" w:cs="Arial"/>
          <w:sz w:val="24"/>
          <w:szCs w:val="24"/>
          <w:u w:val="single"/>
        </w:rPr>
      </w:pPr>
    </w:p>
    <w:p w14:paraId="0A62C137" w14:textId="54317A17" w:rsidR="00DD2F7D" w:rsidRDefault="00DD2F7D" w:rsidP="004907A7">
      <w:pPr>
        <w:rPr>
          <w:rFonts w:ascii="Arial" w:hAnsi="Arial" w:cs="Arial"/>
          <w:sz w:val="24"/>
          <w:szCs w:val="24"/>
          <w:u w:val="single"/>
        </w:rPr>
      </w:pPr>
      <w:r w:rsidRPr="00DD2F7D">
        <w:rPr>
          <w:rFonts w:ascii="Arial" w:hAnsi="Arial" w:cs="Arial"/>
          <w:sz w:val="24"/>
          <w:szCs w:val="24"/>
        </w:rPr>
        <w:t>1.2.3</w:t>
      </w:r>
      <w:r>
        <w:rPr>
          <w:rFonts w:ascii="Arial" w:hAnsi="Arial" w:cs="Arial"/>
          <w:sz w:val="24"/>
          <w:szCs w:val="24"/>
        </w:rPr>
        <w:t xml:space="preserve"> </w:t>
      </w:r>
      <w:r w:rsidRPr="00DD2F7D">
        <w:rPr>
          <w:rFonts w:ascii="Arial" w:hAnsi="Arial" w:cs="Arial"/>
          <w:sz w:val="24"/>
          <w:szCs w:val="24"/>
          <w:u w:val="single"/>
        </w:rPr>
        <w:t>Location and access.</w:t>
      </w:r>
    </w:p>
    <w:p w14:paraId="0925B7AC" w14:textId="5528FD7C" w:rsidR="004B7009" w:rsidRDefault="004B7009" w:rsidP="004907A7">
      <w:pPr>
        <w:rPr>
          <w:rFonts w:ascii="Arial" w:hAnsi="Arial" w:cs="Arial"/>
          <w:sz w:val="24"/>
          <w:szCs w:val="24"/>
        </w:rPr>
      </w:pPr>
    </w:p>
    <w:p w14:paraId="1B9C2B2B" w14:textId="6D12CD3A" w:rsidR="003E7FD7" w:rsidRDefault="0010178E" w:rsidP="004907A7">
      <w:pPr>
        <w:rPr>
          <w:rFonts w:ascii="Arial" w:hAnsi="Arial" w:cs="Arial"/>
          <w:sz w:val="24"/>
          <w:szCs w:val="24"/>
        </w:rPr>
      </w:pPr>
      <w:r>
        <w:rPr>
          <w:rFonts w:ascii="Arial" w:hAnsi="Arial" w:cs="Arial"/>
          <w:sz w:val="24"/>
          <w:szCs w:val="24"/>
        </w:rPr>
        <w:t xml:space="preserve">The proposed site is situated adjacent </w:t>
      </w:r>
      <w:r w:rsidR="00CA2A6B">
        <w:rPr>
          <w:rFonts w:ascii="Arial" w:hAnsi="Arial" w:cs="Arial"/>
          <w:sz w:val="24"/>
          <w:szCs w:val="24"/>
        </w:rPr>
        <w:t xml:space="preserve">to both </w:t>
      </w:r>
      <w:r w:rsidR="00AD7DC8">
        <w:rPr>
          <w:rFonts w:ascii="Arial" w:hAnsi="Arial" w:cs="Arial"/>
          <w:sz w:val="24"/>
          <w:szCs w:val="24"/>
        </w:rPr>
        <w:t xml:space="preserve">the Swansea Civic Centre and the Marriott Hotel situated on </w:t>
      </w:r>
      <w:proofErr w:type="spellStart"/>
      <w:r w:rsidR="00AD7DC8">
        <w:rPr>
          <w:rFonts w:ascii="Arial" w:hAnsi="Arial" w:cs="Arial"/>
          <w:sz w:val="24"/>
          <w:szCs w:val="24"/>
        </w:rPr>
        <w:t>Dunvant</w:t>
      </w:r>
      <w:proofErr w:type="spellEnd"/>
      <w:r w:rsidR="00AD7DC8">
        <w:rPr>
          <w:rFonts w:ascii="Arial" w:hAnsi="Arial" w:cs="Arial"/>
          <w:sz w:val="24"/>
          <w:szCs w:val="24"/>
        </w:rPr>
        <w:t xml:space="preserve"> place</w:t>
      </w:r>
      <w:r w:rsidR="00672EC6">
        <w:rPr>
          <w:rFonts w:ascii="Arial" w:hAnsi="Arial" w:cs="Arial"/>
          <w:sz w:val="24"/>
          <w:szCs w:val="24"/>
        </w:rPr>
        <w:t>. The site is also currently situated along the promenade that runs parallel to Oystermouth road</w:t>
      </w:r>
      <w:r w:rsidR="000B7EDE">
        <w:rPr>
          <w:rFonts w:ascii="Arial" w:hAnsi="Arial" w:cs="Arial"/>
          <w:sz w:val="24"/>
          <w:szCs w:val="24"/>
        </w:rPr>
        <w:t>(A4067)</w:t>
      </w:r>
      <w:r w:rsidR="008879EF">
        <w:rPr>
          <w:rFonts w:ascii="Arial" w:hAnsi="Arial" w:cs="Arial"/>
          <w:sz w:val="24"/>
          <w:szCs w:val="24"/>
        </w:rPr>
        <w:t xml:space="preserve">. The site is based </w:t>
      </w:r>
      <w:r w:rsidR="00092902">
        <w:rPr>
          <w:rFonts w:ascii="Arial" w:hAnsi="Arial" w:cs="Arial"/>
          <w:sz w:val="24"/>
          <w:szCs w:val="24"/>
        </w:rPr>
        <w:t xml:space="preserve">on a sea front location </w:t>
      </w:r>
      <w:r w:rsidR="00F047A6">
        <w:rPr>
          <w:rFonts w:ascii="Arial" w:hAnsi="Arial" w:cs="Arial"/>
          <w:sz w:val="24"/>
          <w:szCs w:val="24"/>
        </w:rPr>
        <w:t>which can propose</w:t>
      </w:r>
      <w:r w:rsidR="006C4B44">
        <w:rPr>
          <w:rFonts w:ascii="Arial" w:hAnsi="Arial" w:cs="Arial"/>
          <w:sz w:val="24"/>
          <w:szCs w:val="24"/>
        </w:rPr>
        <w:t xml:space="preserve"> </w:t>
      </w:r>
      <w:r w:rsidR="00EF0D06">
        <w:rPr>
          <w:rFonts w:ascii="Arial" w:hAnsi="Arial" w:cs="Arial"/>
          <w:sz w:val="24"/>
          <w:szCs w:val="24"/>
        </w:rPr>
        <w:t>an increased amount of</w:t>
      </w:r>
      <w:r w:rsidR="008F1E79">
        <w:rPr>
          <w:rFonts w:ascii="Arial" w:hAnsi="Arial" w:cs="Arial"/>
          <w:sz w:val="24"/>
          <w:szCs w:val="24"/>
        </w:rPr>
        <w:t xml:space="preserve"> </w:t>
      </w:r>
      <w:r w:rsidR="008650D2">
        <w:rPr>
          <w:rFonts w:ascii="Arial" w:hAnsi="Arial" w:cs="Arial"/>
          <w:sz w:val="24"/>
          <w:szCs w:val="24"/>
        </w:rPr>
        <w:t>difficulties when compared to building in-land. This is something that has been considered when compiling sections 1.3-1.7 of this report.</w:t>
      </w:r>
      <w:r w:rsidR="00EF0D06">
        <w:rPr>
          <w:rFonts w:ascii="Arial" w:hAnsi="Arial" w:cs="Arial"/>
          <w:sz w:val="24"/>
          <w:szCs w:val="24"/>
        </w:rPr>
        <w:t xml:space="preserve"> </w:t>
      </w:r>
      <w:r w:rsidR="00F047A6">
        <w:rPr>
          <w:rFonts w:ascii="Arial" w:hAnsi="Arial" w:cs="Arial"/>
          <w:sz w:val="24"/>
          <w:szCs w:val="24"/>
        </w:rPr>
        <w:t xml:space="preserve"> </w:t>
      </w:r>
      <w:r w:rsidR="00AD7DC8">
        <w:rPr>
          <w:rFonts w:ascii="Arial" w:hAnsi="Arial" w:cs="Arial"/>
          <w:sz w:val="24"/>
          <w:szCs w:val="24"/>
        </w:rPr>
        <w:t xml:space="preserve"> Access to </w:t>
      </w:r>
      <w:r w:rsidR="00793BA0">
        <w:rPr>
          <w:rFonts w:ascii="Arial" w:hAnsi="Arial" w:cs="Arial"/>
          <w:sz w:val="24"/>
          <w:szCs w:val="24"/>
        </w:rPr>
        <w:t xml:space="preserve">the proposed site will be </w:t>
      </w:r>
      <w:r w:rsidR="00793BA0">
        <w:rPr>
          <w:rFonts w:ascii="Arial" w:hAnsi="Arial" w:cs="Arial"/>
          <w:sz w:val="24"/>
          <w:szCs w:val="24"/>
        </w:rPr>
        <w:lastRenderedPageBreak/>
        <w:t>available via Swansea’s Oystermouth road</w:t>
      </w:r>
      <w:r w:rsidR="00645CB0">
        <w:rPr>
          <w:rFonts w:ascii="Arial" w:hAnsi="Arial" w:cs="Arial"/>
          <w:sz w:val="24"/>
          <w:szCs w:val="24"/>
        </w:rPr>
        <w:t xml:space="preserve">(A4067). This is currently the only available access </w:t>
      </w:r>
      <w:r w:rsidR="00A664F7">
        <w:rPr>
          <w:rFonts w:ascii="Arial" w:hAnsi="Arial" w:cs="Arial"/>
          <w:sz w:val="24"/>
          <w:szCs w:val="24"/>
        </w:rPr>
        <w:t>to reach to proposed site</w:t>
      </w:r>
      <w:r w:rsidR="00A06BCD">
        <w:rPr>
          <w:rFonts w:ascii="Arial" w:hAnsi="Arial" w:cs="Arial"/>
          <w:sz w:val="24"/>
          <w:szCs w:val="24"/>
        </w:rPr>
        <w:t xml:space="preserve"> on </w:t>
      </w:r>
      <w:proofErr w:type="spellStart"/>
      <w:r w:rsidR="00A06BCD">
        <w:rPr>
          <w:rFonts w:ascii="Arial" w:hAnsi="Arial" w:cs="Arial"/>
          <w:sz w:val="24"/>
          <w:szCs w:val="24"/>
        </w:rPr>
        <w:t>Dunvant</w:t>
      </w:r>
      <w:proofErr w:type="spellEnd"/>
      <w:r w:rsidR="00A06BCD">
        <w:rPr>
          <w:rFonts w:ascii="Arial" w:hAnsi="Arial" w:cs="Arial"/>
          <w:sz w:val="24"/>
          <w:szCs w:val="24"/>
        </w:rPr>
        <w:t xml:space="preserve"> place</w:t>
      </w:r>
      <w:r w:rsidR="00CD133E">
        <w:rPr>
          <w:rFonts w:ascii="Arial" w:hAnsi="Arial" w:cs="Arial"/>
          <w:sz w:val="24"/>
          <w:szCs w:val="24"/>
        </w:rPr>
        <w:t xml:space="preserve">. </w:t>
      </w:r>
    </w:p>
    <w:p w14:paraId="05582435" w14:textId="77777777" w:rsidR="00705248" w:rsidRDefault="00705248" w:rsidP="004907A7">
      <w:pPr>
        <w:rPr>
          <w:rFonts w:ascii="Arial" w:hAnsi="Arial" w:cs="Arial"/>
          <w:sz w:val="24"/>
          <w:szCs w:val="24"/>
        </w:rPr>
      </w:pPr>
    </w:p>
    <w:p w14:paraId="58249624" w14:textId="235F9DF9" w:rsidR="003E7FD7" w:rsidRPr="00DD2F7D" w:rsidRDefault="003E7FD7" w:rsidP="004907A7">
      <w:pPr>
        <w:rPr>
          <w:rFonts w:ascii="Arial" w:hAnsi="Arial" w:cs="Arial"/>
          <w:sz w:val="24"/>
          <w:szCs w:val="24"/>
        </w:rPr>
      </w:pPr>
      <w:r>
        <w:rPr>
          <w:rFonts w:ascii="Arial" w:hAnsi="Arial" w:cs="Arial"/>
          <w:sz w:val="24"/>
          <w:szCs w:val="24"/>
        </w:rPr>
        <w:t xml:space="preserve">1.2.4 </w:t>
      </w:r>
      <w:r w:rsidRPr="003E7FD7">
        <w:rPr>
          <w:rFonts w:ascii="Arial" w:hAnsi="Arial" w:cs="Arial"/>
          <w:sz w:val="24"/>
          <w:szCs w:val="24"/>
          <w:u w:val="single"/>
        </w:rPr>
        <w:t>Walkover Survey.</w:t>
      </w:r>
    </w:p>
    <w:p w14:paraId="296EC969" w14:textId="22C9FFBA" w:rsidR="000F2857" w:rsidRDefault="000F2857" w:rsidP="000F2857">
      <w:pPr>
        <w:rPr>
          <w:rFonts w:ascii="Arial" w:hAnsi="Arial" w:cs="Arial"/>
          <w:sz w:val="24"/>
          <w:szCs w:val="24"/>
        </w:rPr>
      </w:pPr>
    </w:p>
    <w:p w14:paraId="0AA8D117" w14:textId="35D1B9A3" w:rsidR="00A4589B" w:rsidRDefault="00EA1030" w:rsidP="000F2857">
      <w:pPr>
        <w:rPr>
          <w:rFonts w:ascii="Arial" w:hAnsi="Arial" w:cs="Arial"/>
          <w:sz w:val="24"/>
          <w:szCs w:val="24"/>
        </w:rPr>
      </w:pPr>
      <w:r>
        <w:rPr>
          <w:rFonts w:ascii="Arial" w:hAnsi="Arial" w:cs="Arial"/>
          <w:sz w:val="24"/>
          <w:szCs w:val="24"/>
        </w:rPr>
        <w:t xml:space="preserve">During my research I visited the site </w:t>
      </w:r>
      <w:r w:rsidR="00617245">
        <w:rPr>
          <w:rFonts w:ascii="Arial" w:hAnsi="Arial" w:cs="Arial"/>
          <w:sz w:val="24"/>
          <w:szCs w:val="24"/>
        </w:rPr>
        <w:t xml:space="preserve">on 9 January 2019 </w:t>
      </w:r>
      <w:r>
        <w:rPr>
          <w:rFonts w:ascii="Arial" w:hAnsi="Arial" w:cs="Arial"/>
          <w:sz w:val="24"/>
          <w:szCs w:val="24"/>
        </w:rPr>
        <w:t>to carry out a walk-over survey. During this walk-over survey I</w:t>
      </w:r>
      <w:r w:rsidR="00D9516C">
        <w:rPr>
          <w:rFonts w:ascii="Arial" w:hAnsi="Arial" w:cs="Arial"/>
          <w:sz w:val="24"/>
          <w:szCs w:val="24"/>
        </w:rPr>
        <w:t xml:space="preserve"> found the site to be generally </w:t>
      </w:r>
      <w:r w:rsidR="00A4589B">
        <w:rPr>
          <w:rFonts w:ascii="Arial" w:hAnsi="Arial" w:cs="Arial"/>
          <w:sz w:val="24"/>
          <w:szCs w:val="24"/>
        </w:rPr>
        <w:t>uneven</w:t>
      </w:r>
      <w:r w:rsidR="008464AB">
        <w:rPr>
          <w:rFonts w:ascii="Arial" w:hAnsi="Arial" w:cs="Arial"/>
          <w:sz w:val="24"/>
          <w:szCs w:val="24"/>
        </w:rPr>
        <w:t>.</w:t>
      </w:r>
    </w:p>
    <w:p w14:paraId="3A645597" w14:textId="367D3C76" w:rsidR="00EA1030" w:rsidRDefault="00A4589B" w:rsidP="000F2857">
      <w:pPr>
        <w:rPr>
          <w:rFonts w:ascii="Arial" w:hAnsi="Arial" w:cs="Arial"/>
          <w:sz w:val="24"/>
          <w:szCs w:val="24"/>
        </w:rPr>
      </w:pPr>
      <w:r>
        <w:rPr>
          <w:rFonts w:ascii="Arial" w:hAnsi="Arial" w:cs="Arial"/>
          <w:sz w:val="24"/>
          <w:szCs w:val="24"/>
        </w:rPr>
        <w:t xml:space="preserve">( </w:t>
      </w:r>
      <w:r w:rsidR="009063BD">
        <w:rPr>
          <w:rFonts w:ascii="Arial" w:hAnsi="Arial" w:cs="Arial"/>
          <w:sz w:val="24"/>
          <w:szCs w:val="24"/>
        </w:rPr>
        <w:t xml:space="preserve">see </w:t>
      </w:r>
      <w:r>
        <w:rPr>
          <w:rFonts w:ascii="Arial" w:hAnsi="Arial" w:cs="Arial"/>
          <w:sz w:val="24"/>
          <w:szCs w:val="24"/>
        </w:rPr>
        <w:t>figure 5).</w:t>
      </w:r>
      <w:r w:rsidR="00F66AB0">
        <w:rPr>
          <w:rFonts w:ascii="Arial" w:hAnsi="Arial" w:cs="Arial"/>
          <w:sz w:val="24"/>
          <w:szCs w:val="24"/>
        </w:rPr>
        <w:t xml:space="preserve"> Which would require the site to be levelled.</w:t>
      </w:r>
      <w:r w:rsidR="008C2D39">
        <w:rPr>
          <w:rFonts w:ascii="Arial" w:hAnsi="Arial" w:cs="Arial"/>
          <w:sz w:val="24"/>
          <w:szCs w:val="24"/>
        </w:rPr>
        <w:t xml:space="preserve"> </w:t>
      </w:r>
      <w:r w:rsidR="0006402D">
        <w:rPr>
          <w:rFonts w:ascii="Arial" w:hAnsi="Arial" w:cs="Arial"/>
          <w:sz w:val="24"/>
          <w:szCs w:val="24"/>
        </w:rPr>
        <w:t>During my walk-over survey I discovered that the site was subjected to strong winds and heavy rain</w:t>
      </w:r>
      <w:r w:rsidR="0089477A">
        <w:rPr>
          <w:rFonts w:ascii="Arial" w:hAnsi="Arial" w:cs="Arial"/>
          <w:sz w:val="24"/>
          <w:szCs w:val="24"/>
        </w:rPr>
        <w:t>.</w:t>
      </w:r>
    </w:p>
    <w:p w14:paraId="7D85572D" w14:textId="3C35EA63" w:rsidR="009063BD" w:rsidRDefault="00674AC7" w:rsidP="000F2857">
      <w:pPr>
        <w:rPr>
          <w:rFonts w:ascii="Arial" w:hAnsi="Arial" w:cs="Arial"/>
          <w:sz w:val="24"/>
          <w:szCs w:val="24"/>
        </w:rPr>
      </w:pPr>
      <w:r>
        <w:rPr>
          <w:rFonts w:ascii="Arial" w:hAnsi="Arial" w:cs="Arial"/>
          <w:noProof/>
          <w:sz w:val="24"/>
          <w:szCs w:val="24"/>
        </w:rPr>
        <w:drawing>
          <wp:inline distT="0" distB="0" distL="0" distR="0" wp14:anchorId="4271546C" wp14:editId="08BEF48B">
            <wp:extent cx="2434579" cy="3989794"/>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ite.jpg"/>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2473696" cy="4053899"/>
                    </a:xfrm>
                    <a:prstGeom prst="rect">
                      <a:avLst/>
                    </a:prstGeom>
                  </pic:spPr>
                </pic:pic>
              </a:graphicData>
            </a:graphic>
          </wp:inline>
        </w:drawing>
      </w:r>
      <w:r w:rsidR="007E28A9">
        <w:rPr>
          <w:rFonts w:ascii="Arial" w:hAnsi="Arial" w:cs="Arial"/>
          <w:noProof/>
          <w:sz w:val="24"/>
          <w:szCs w:val="24"/>
        </w:rPr>
        <w:drawing>
          <wp:inline distT="0" distB="0" distL="0" distR="0" wp14:anchorId="7B6DBE77" wp14:editId="3341A893">
            <wp:extent cx="2451735" cy="3983618"/>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ite2.jpg"/>
                    <pic:cNvPicPr/>
                  </pic:nvPicPr>
                  <pic:blipFill>
                    <a:blip r:embed="rId16" cstate="print">
                      <a:extLst>
                        <a:ext uri="{28A0092B-C50C-407E-A947-70E740481C1C}">
                          <a14:useLocalDpi xmlns:a14="http://schemas.microsoft.com/office/drawing/2010/main" val="0"/>
                        </a:ext>
                      </a:extLst>
                    </a:blip>
                    <a:stretch>
                      <a:fillRect/>
                    </a:stretch>
                  </pic:blipFill>
                  <pic:spPr>
                    <a:xfrm flipH="1">
                      <a:off x="0" y="0"/>
                      <a:ext cx="2481931" cy="4032680"/>
                    </a:xfrm>
                    <a:prstGeom prst="rect">
                      <a:avLst/>
                    </a:prstGeom>
                  </pic:spPr>
                </pic:pic>
              </a:graphicData>
            </a:graphic>
          </wp:inline>
        </w:drawing>
      </w:r>
    </w:p>
    <w:p w14:paraId="78E52F5B" w14:textId="42BFE1FA" w:rsidR="00F66AB0" w:rsidRDefault="00F66AB0" w:rsidP="000F2857">
      <w:pPr>
        <w:rPr>
          <w:rFonts w:ascii="Arial" w:hAnsi="Arial" w:cs="Arial"/>
          <w:sz w:val="24"/>
          <w:szCs w:val="24"/>
        </w:rPr>
      </w:pPr>
    </w:p>
    <w:p w14:paraId="564D154D" w14:textId="663710E0" w:rsidR="0043776E" w:rsidRDefault="0043776E" w:rsidP="000F2857">
      <w:pPr>
        <w:rPr>
          <w:rFonts w:ascii="Arial" w:hAnsi="Arial" w:cs="Arial"/>
          <w:sz w:val="24"/>
          <w:szCs w:val="24"/>
        </w:rPr>
      </w:pPr>
    </w:p>
    <w:p w14:paraId="698F3C69" w14:textId="4B5669D1" w:rsidR="0043776E" w:rsidRDefault="007E28A9" w:rsidP="000F2857">
      <w:pPr>
        <w:rPr>
          <w:rFonts w:ascii="Arial" w:hAnsi="Arial" w:cs="Arial"/>
          <w:sz w:val="24"/>
          <w:szCs w:val="24"/>
        </w:rPr>
      </w:pPr>
      <w:r>
        <w:rPr>
          <w:rFonts w:ascii="Arial" w:hAnsi="Arial" w:cs="Arial"/>
          <w:noProof/>
          <w:sz w:val="24"/>
          <w:szCs w:val="24"/>
        </w:rPr>
        <w:lastRenderedPageBreak/>
        <w:drawing>
          <wp:inline distT="0" distB="0" distL="0" distR="0" wp14:anchorId="42208F60" wp14:editId="527931E7">
            <wp:extent cx="2349795" cy="3610943"/>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ite 1.jpg"/>
                    <pic:cNvPicPr/>
                  </pic:nvPicPr>
                  <pic:blipFill>
                    <a:blip r:embed="rId17" cstate="print">
                      <a:extLst>
                        <a:ext uri="{28A0092B-C50C-407E-A947-70E740481C1C}">
                          <a14:useLocalDpi xmlns:a14="http://schemas.microsoft.com/office/drawing/2010/main" val="0"/>
                        </a:ext>
                      </a:extLst>
                    </a:blip>
                    <a:stretch>
                      <a:fillRect/>
                    </a:stretch>
                  </pic:blipFill>
                  <pic:spPr>
                    <a:xfrm flipH="1">
                      <a:off x="0" y="0"/>
                      <a:ext cx="2401949" cy="3691088"/>
                    </a:xfrm>
                    <a:prstGeom prst="rect">
                      <a:avLst/>
                    </a:prstGeom>
                  </pic:spPr>
                </pic:pic>
              </a:graphicData>
            </a:graphic>
          </wp:inline>
        </w:drawing>
      </w:r>
      <w:r w:rsidR="00C31924">
        <w:rPr>
          <w:rFonts w:ascii="Arial" w:hAnsi="Arial" w:cs="Arial"/>
          <w:noProof/>
          <w:sz w:val="24"/>
          <w:szCs w:val="24"/>
        </w:rPr>
        <w:drawing>
          <wp:inline distT="0" distB="0" distL="0" distR="0" wp14:anchorId="4D266572" wp14:editId="35D8A0DC">
            <wp:extent cx="2349795" cy="362116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te 3.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4364" cy="3674442"/>
                    </a:xfrm>
                    <a:prstGeom prst="rect">
                      <a:avLst/>
                    </a:prstGeom>
                  </pic:spPr>
                </pic:pic>
              </a:graphicData>
            </a:graphic>
          </wp:inline>
        </w:drawing>
      </w:r>
    </w:p>
    <w:p w14:paraId="1B714450" w14:textId="4B21E6F7" w:rsidR="0043776E" w:rsidRDefault="00C31924" w:rsidP="000F2857">
      <w:pPr>
        <w:rPr>
          <w:rFonts w:ascii="Arial" w:hAnsi="Arial" w:cs="Arial"/>
          <w:sz w:val="24"/>
          <w:szCs w:val="24"/>
        </w:rPr>
      </w:pPr>
      <w:r>
        <w:rPr>
          <w:rFonts w:ascii="Arial" w:hAnsi="Arial" w:cs="Arial"/>
          <w:sz w:val="24"/>
          <w:szCs w:val="24"/>
        </w:rPr>
        <w:t>(figure 5)</w:t>
      </w:r>
    </w:p>
    <w:p w14:paraId="03843D82" w14:textId="0338596E" w:rsidR="0043776E" w:rsidRDefault="0043776E" w:rsidP="000F2857">
      <w:pPr>
        <w:rPr>
          <w:rFonts w:ascii="Arial" w:hAnsi="Arial" w:cs="Arial"/>
          <w:sz w:val="24"/>
          <w:szCs w:val="24"/>
        </w:rPr>
      </w:pPr>
    </w:p>
    <w:p w14:paraId="23CB8317" w14:textId="5170D0B0" w:rsidR="0043776E" w:rsidRDefault="0043776E" w:rsidP="000F2857">
      <w:pPr>
        <w:rPr>
          <w:rFonts w:ascii="Arial" w:hAnsi="Arial" w:cs="Arial"/>
          <w:sz w:val="24"/>
          <w:szCs w:val="24"/>
        </w:rPr>
      </w:pPr>
    </w:p>
    <w:p w14:paraId="7002DDC8" w14:textId="3C02970B" w:rsidR="0043776E" w:rsidRDefault="0043776E" w:rsidP="000F2857">
      <w:pPr>
        <w:rPr>
          <w:rFonts w:ascii="Arial" w:hAnsi="Arial" w:cs="Arial"/>
          <w:sz w:val="24"/>
          <w:szCs w:val="24"/>
        </w:rPr>
      </w:pPr>
    </w:p>
    <w:p w14:paraId="4A696147" w14:textId="47C5CA4B" w:rsidR="00D47BFF" w:rsidRDefault="00D47BFF" w:rsidP="000F2857">
      <w:pPr>
        <w:rPr>
          <w:rFonts w:ascii="Arial" w:hAnsi="Arial" w:cs="Arial"/>
          <w:sz w:val="24"/>
          <w:szCs w:val="24"/>
        </w:rPr>
      </w:pPr>
    </w:p>
    <w:p w14:paraId="09EE6F7F" w14:textId="1B382338" w:rsidR="00D47BFF" w:rsidRDefault="00D47BFF" w:rsidP="000F2857">
      <w:pPr>
        <w:rPr>
          <w:rFonts w:ascii="Arial" w:hAnsi="Arial" w:cs="Arial"/>
          <w:sz w:val="24"/>
          <w:szCs w:val="24"/>
        </w:rPr>
      </w:pPr>
    </w:p>
    <w:p w14:paraId="53ABEB24" w14:textId="77777777" w:rsidR="00D47BFF" w:rsidRDefault="00D47BFF" w:rsidP="000F2857">
      <w:pPr>
        <w:rPr>
          <w:rFonts w:ascii="Arial" w:hAnsi="Arial" w:cs="Arial"/>
          <w:sz w:val="24"/>
          <w:szCs w:val="24"/>
        </w:rPr>
      </w:pPr>
    </w:p>
    <w:p w14:paraId="1D6DCF17" w14:textId="21FEEF5C" w:rsidR="004163BB" w:rsidRPr="00655746" w:rsidRDefault="00B37EE1" w:rsidP="00655746">
      <w:pPr>
        <w:pStyle w:val="ListParagraph"/>
        <w:numPr>
          <w:ilvl w:val="1"/>
          <w:numId w:val="4"/>
        </w:numPr>
        <w:rPr>
          <w:rFonts w:ascii="Arial" w:hAnsi="Arial" w:cs="Arial"/>
          <w:sz w:val="24"/>
          <w:szCs w:val="24"/>
        </w:rPr>
      </w:pPr>
      <w:r w:rsidRPr="00655746">
        <w:rPr>
          <w:rFonts w:ascii="Arial" w:hAnsi="Arial" w:cs="Arial"/>
          <w:sz w:val="24"/>
          <w:szCs w:val="24"/>
          <w:u w:val="single"/>
        </w:rPr>
        <w:t>R</w:t>
      </w:r>
      <w:r w:rsidR="004449B4" w:rsidRPr="00655746">
        <w:rPr>
          <w:rFonts w:ascii="Arial" w:hAnsi="Arial" w:cs="Arial"/>
          <w:sz w:val="24"/>
          <w:szCs w:val="24"/>
          <w:u w:val="single"/>
        </w:rPr>
        <w:t xml:space="preserve">ecommendations for </w:t>
      </w:r>
      <w:r w:rsidRPr="00655746">
        <w:rPr>
          <w:rFonts w:ascii="Arial" w:hAnsi="Arial" w:cs="Arial"/>
          <w:sz w:val="24"/>
          <w:szCs w:val="24"/>
          <w:u w:val="single"/>
        </w:rPr>
        <w:t xml:space="preserve">further </w:t>
      </w:r>
      <w:r w:rsidR="004449B4" w:rsidRPr="00655746">
        <w:rPr>
          <w:rFonts w:ascii="Arial" w:hAnsi="Arial" w:cs="Arial"/>
          <w:sz w:val="24"/>
          <w:szCs w:val="24"/>
          <w:u w:val="single"/>
        </w:rPr>
        <w:t>site investigation.</w:t>
      </w:r>
    </w:p>
    <w:p w14:paraId="02BDBE78" w14:textId="3A5EA1D0" w:rsidR="00A21527" w:rsidRDefault="005551A6" w:rsidP="000F2857">
      <w:pPr>
        <w:rPr>
          <w:rFonts w:ascii="Arial" w:hAnsi="Arial" w:cs="Arial"/>
          <w:sz w:val="24"/>
          <w:szCs w:val="24"/>
        </w:rPr>
      </w:pPr>
      <w:r>
        <w:rPr>
          <w:rFonts w:ascii="Arial" w:hAnsi="Arial" w:cs="Arial"/>
          <w:sz w:val="24"/>
          <w:szCs w:val="24"/>
        </w:rPr>
        <w:t xml:space="preserve">I would highly recommend </w:t>
      </w:r>
      <w:r w:rsidR="00A343A8">
        <w:rPr>
          <w:rFonts w:ascii="Arial" w:hAnsi="Arial" w:cs="Arial"/>
          <w:sz w:val="24"/>
          <w:szCs w:val="24"/>
        </w:rPr>
        <w:t>that a more detailed site investigation be carried out. The spe</w:t>
      </w:r>
      <w:r w:rsidR="00900D28">
        <w:rPr>
          <w:rFonts w:ascii="Arial" w:hAnsi="Arial" w:cs="Arial"/>
          <w:sz w:val="24"/>
          <w:szCs w:val="24"/>
        </w:rPr>
        <w:t>cific methods I would include</w:t>
      </w:r>
      <w:r w:rsidR="008464AB">
        <w:rPr>
          <w:rFonts w:ascii="Arial" w:hAnsi="Arial" w:cs="Arial"/>
          <w:sz w:val="24"/>
          <w:szCs w:val="24"/>
        </w:rPr>
        <w:t>:</w:t>
      </w:r>
    </w:p>
    <w:p w14:paraId="5B728998" w14:textId="77777777" w:rsidR="008464AB" w:rsidRDefault="008464AB" w:rsidP="000F2857">
      <w:pPr>
        <w:rPr>
          <w:rFonts w:ascii="Arial" w:hAnsi="Arial" w:cs="Arial"/>
          <w:sz w:val="24"/>
          <w:szCs w:val="24"/>
        </w:rPr>
      </w:pPr>
    </w:p>
    <w:p w14:paraId="3FA87287" w14:textId="4A73D974" w:rsidR="008464AB" w:rsidRPr="00275F0C" w:rsidRDefault="008464AB" w:rsidP="00275F0C">
      <w:pPr>
        <w:pStyle w:val="ListParagraph"/>
        <w:numPr>
          <w:ilvl w:val="0"/>
          <w:numId w:val="10"/>
        </w:numPr>
        <w:rPr>
          <w:rFonts w:ascii="Arial" w:hAnsi="Arial" w:cs="Arial"/>
          <w:sz w:val="24"/>
          <w:szCs w:val="24"/>
        </w:rPr>
      </w:pPr>
      <w:r w:rsidRPr="00275F0C">
        <w:rPr>
          <w:rFonts w:ascii="Arial" w:hAnsi="Arial" w:cs="Arial"/>
          <w:sz w:val="24"/>
          <w:szCs w:val="24"/>
        </w:rPr>
        <w:t>Lab testing of soil</w:t>
      </w:r>
      <w:r w:rsidR="006C59FA">
        <w:rPr>
          <w:rFonts w:ascii="Arial" w:hAnsi="Arial" w:cs="Arial"/>
          <w:sz w:val="24"/>
          <w:szCs w:val="24"/>
        </w:rPr>
        <w:t xml:space="preserve"> samples</w:t>
      </w:r>
      <w:r w:rsidRPr="00275F0C">
        <w:rPr>
          <w:rFonts w:ascii="Arial" w:hAnsi="Arial" w:cs="Arial"/>
          <w:sz w:val="24"/>
          <w:szCs w:val="24"/>
        </w:rPr>
        <w:t>.</w:t>
      </w:r>
    </w:p>
    <w:p w14:paraId="04E48851" w14:textId="444F2E40" w:rsidR="00275F0C" w:rsidRDefault="00275F0C" w:rsidP="000F2857">
      <w:pPr>
        <w:rPr>
          <w:rFonts w:ascii="Arial" w:hAnsi="Arial" w:cs="Arial"/>
          <w:sz w:val="24"/>
          <w:szCs w:val="24"/>
        </w:rPr>
      </w:pPr>
      <w:r>
        <w:rPr>
          <w:rFonts w:ascii="Arial" w:hAnsi="Arial" w:cs="Arial"/>
          <w:sz w:val="24"/>
          <w:szCs w:val="24"/>
        </w:rPr>
        <w:t xml:space="preserve">This would allow for </w:t>
      </w:r>
      <w:r w:rsidR="006C59FA">
        <w:rPr>
          <w:rFonts w:ascii="Arial" w:hAnsi="Arial" w:cs="Arial"/>
          <w:sz w:val="24"/>
          <w:szCs w:val="24"/>
        </w:rPr>
        <w:t xml:space="preserve">testing and </w:t>
      </w:r>
      <w:r>
        <w:rPr>
          <w:rFonts w:ascii="Arial" w:hAnsi="Arial" w:cs="Arial"/>
          <w:sz w:val="24"/>
          <w:szCs w:val="24"/>
        </w:rPr>
        <w:t>confirmation of soil cla</w:t>
      </w:r>
      <w:r w:rsidR="006C59FA">
        <w:rPr>
          <w:rFonts w:ascii="Arial" w:hAnsi="Arial" w:cs="Arial"/>
          <w:sz w:val="24"/>
          <w:szCs w:val="24"/>
        </w:rPr>
        <w:t>ssification, quality, permeability</w:t>
      </w:r>
      <w:r w:rsidR="00C62D77">
        <w:rPr>
          <w:rFonts w:ascii="Arial" w:hAnsi="Arial" w:cs="Arial"/>
          <w:sz w:val="24"/>
          <w:szCs w:val="24"/>
        </w:rPr>
        <w:t>, shear strength and compressibility.</w:t>
      </w:r>
      <w:r w:rsidR="001903D1">
        <w:rPr>
          <w:rFonts w:ascii="Arial" w:hAnsi="Arial" w:cs="Arial"/>
          <w:sz w:val="24"/>
          <w:szCs w:val="24"/>
        </w:rPr>
        <w:t xml:space="preserve"> When referring to the testing of soil samples this is not to include the top soil. </w:t>
      </w:r>
    </w:p>
    <w:p w14:paraId="310B9729" w14:textId="24B2D889" w:rsidR="0099322F" w:rsidRDefault="0099322F" w:rsidP="000F2857">
      <w:pPr>
        <w:rPr>
          <w:rFonts w:ascii="Arial" w:hAnsi="Arial" w:cs="Arial"/>
          <w:sz w:val="24"/>
          <w:szCs w:val="24"/>
        </w:rPr>
      </w:pPr>
    </w:p>
    <w:p w14:paraId="7C29D509" w14:textId="3C9674BD" w:rsidR="0099322F" w:rsidRDefault="0099322F" w:rsidP="0099322F">
      <w:pPr>
        <w:pStyle w:val="ListParagraph"/>
        <w:numPr>
          <w:ilvl w:val="0"/>
          <w:numId w:val="10"/>
        </w:numPr>
        <w:rPr>
          <w:rFonts w:ascii="Arial" w:hAnsi="Arial" w:cs="Arial"/>
          <w:sz w:val="24"/>
          <w:szCs w:val="24"/>
        </w:rPr>
      </w:pPr>
      <w:r>
        <w:rPr>
          <w:rFonts w:ascii="Arial" w:hAnsi="Arial" w:cs="Arial"/>
          <w:sz w:val="24"/>
          <w:szCs w:val="24"/>
        </w:rPr>
        <w:t>Lab testing of</w:t>
      </w:r>
      <w:r w:rsidR="00456743">
        <w:rPr>
          <w:rFonts w:ascii="Arial" w:hAnsi="Arial" w:cs="Arial"/>
          <w:sz w:val="24"/>
          <w:szCs w:val="24"/>
        </w:rPr>
        <w:t xml:space="preserve"> rock samples.</w:t>
      </w:r>
    </w:p>
    <w:p w14:paraId="7309519F" w14:textId="732140BD" w:rsidR="00456743" w:rsidRDefault="00456743" w:rsidP="00456743">
      <w:pPr>
        <w:rPr>
          <w:rFonts w:ascii="Arial" w:hAnsi="Arial" w:cs="Arial"/>
          <w:sz w:val="24"/>
          <w:szCs w:val="24"/>
        </w:rPr>
      </w:pPr>
      <w:r>
        <w:rPr>
          <w:rFonts w:ascii="Arial" w:hAnsi="Arial" w:cs="Arial"/>
          <w:sz w:val="24"/>
          <w:szCs w:val="24"/>
        </w:rPr>
        <w:t xml:space="preserve">This would allow for the testing of </w:t>
      </w:r>
      <w:r w:rsidR="007C5F7B">
        <w:rPr>
          <w:rFonts w:ascii="Arial" w:hAnsi="Arial" w:cs="Arial"/>
          <w:sz w:val="24"/>
          <w:szCs w:val="24"/>
        </w:rPr>
        <w:t>strength, durability and chemical analysis.</w:t>
      </w:r>
    </w:p>
    <w:p w14:paraId="5DBD82D4" w14:textId="6FF0D919" w:rsidR="007C5F7B" w:rsidRDefault="007C5F7B" w:rsidP="00456743">
      <w:pPr>
        <w:rPr>
          <w:rFonts w:ascii="Arial" w:hAnsi="Arial" w:cs="Arial"/>
          <w:sz w:val="24"/>
          <w:szCs w:val="24"/>
        </w:rPr>
      </w:pPr>
    </w:p>
    <w:p w14:paraId="05C59257" w14:textId="0DE3D0B8" w:rsidR="008C2D39" w:rsidRDefault="008C2D39" w:rsidP="008C2D39">
      <w:pPr>
        <w:pStyle w:val="ListParagraph"/>
        <w:numPr>
          <w:ilvl w:val="0"/>
          <w:numId w:val="10"/>
        </w:numPr>
        <w:rPr>
          <w:rFonts w:ascii="Arial" w:hAnsi="Arial" w:cs="Arial"/>
          <w:sz w:val="24"/>
          <w:szCs w:val="24"/>
        </w:rPr>
      </w:pPr>
      <w:r>
        <w:rPr>
          <w:rFonts w:ascii="Arial" w:hAnsi="Arial" w:cs="Arial"/>
          <w:sz w:val="24"/>
          <w:szCs w:val="24"/>
        </w:rPr>
        <w:t>Checking for potential or existing hazards.</w:t>
      </w:r>
    </w:p>
    <w:p w14:paraId="77CAE620" w14:textId="71C4A597" w:rsidR="008C2D39" w:rsidRDefault="008C2D39" w:rsidP="008C2D39">
      <w:pPr>
        <w:rPr>
          <w:rFonts w:ascii="Arial" w:hAnsi="Arial" w:cs="Arial"/>
          <w:sz w:val="24"/>
          <w:szCs w:val="24"/>
        </w:rPr>
      </w:pPr>
      <w:r>
        <w:rPr>
          <w:rFonts w:ascii="Arial" w:hAnsi="Arial" w:cs="Arial"/>
          <w:sz w:val="24"/>
          <w:szCs w:val="24"/>
        </w:rPr>
        <w:t xml:space="preserve">This would </w:t>
      </w:r>
      <w:r w:rsidR="00B97063">
        <w:rPr>
          <w:rFonts w:ascii="Arial" w:hAnsi="Arial" w:cs="Arial"/>
          <w:sz w:val="24"/>
          <w:szCs w:val="24"/>
        </w:rPr>
        <w:t>include checks for underground water courses, existing services such as drains, unstable rock, shrinkable clay, old foundations and mine shafts.</w:t>
      </w:r>
    </w:p>
    <w:p w14:paraId="3D199F9C" w14:textId="1B0CEED4" w:rsidR="00B97063" w:rsidRDefault="00B97063" w:rsidP="008C2D39">
      <w:pPr>
        <w:rPr>
          <w:rFonts w:ascii="Arial" w:hAnsi="Arial" w:cs="Arial"/>
          <w:sz w:val="24"/>
          <w:szCs w:val="24"/>
        </w:rPr>
      </w:pPr>
    </w:p>
    <w:p w14:paraId="5A32F59C" w14:textId="4AC95616" w:rsidR="00B97063" w:rsidRDefault="00D7394F" w:rsidP="00D7394F">
      <w:pPr>
        <w:pStyle w:val="ListParagraph"/>
        <w:numPr>
          <w:ilvl w:val="0"/>
          <w:numId w:val="10"/>
        </w:numPr>
        <w:rPr>
          <w:rFonts w:ascii="Arial" w:hAnsi="Arial" w:cs="Arial"/>
          <w:sz w:val="24"/>
          <w:szCs w:val="24"/>
        </w:rPr>
      </w:pPr>
      <w:r>
        <w:rPr>
          <w:rFonts w:ascii="Arial" w:hAnsi="Arial" w:cs="Arial"/>
          <w:sz w:val="24"/>
          <w:szCs w:val="24"/>
        </w:rPr>
        <w:t>Visit the site during peak traffic times.</w:t>
      </w:r>
    </w:p>
    <w:p w14:paraId="28F86315" w14:textId="1B8646F0" w:rsidR="00D7394F" w:rsidRPr="00D7394F" w:rsidRDefault="00D7394F" w:rsidP="00D7394F">
      <w:pPr>
        <w:rPr>
          <w:rFonts w:ascii="Arial" w:hAnsi="Arial" w:cs="Arial"/>
          <w:sz w:val="24"/>
          <w:szCs w:val="24"/>
        </w:rPr>
      </w:pPr>
      <w:r>
        <w:rPr>
          <w:rFonts w:ascii="Arial" w:hAnsi="Arial" w:cs="Arial"/>
          <w:sz w:val="24"/>
          <w:szCs w:val="24"/>
        </w:rPr>
        <w:t>I would recommend this is carried out as this can massively impact</w:t>
      </w:r>
      <w:r w:rsidR="009D4F57">
        <w:rPr>
          <w:rFonts w:ascii="Arial" w:hAnsi="Arial" w:cs="Arial"/>
          <w:sz w:val="24"/>
          <w:szCs w:val="24"/>
        </w:rPr>
        <w:t xml:space="preserve"> the speed in which logistics such as the transportation of materials and plant machinery can be carried out. This information could be utilized </w:t>
      </w:r>
      <w:r w:rsidR="00B62020">
        <w:rPr>
          <w:rFonts w:ascii="Arial" w:hAnsi="Arial" w:cs="Arial"/>
          <w:sz w:val="24"/>
          <w:szCs w:val="24"/>
        </w:rPr>
        <w:t>to improve</w:t>
      </w:r>
      <w:r w:rsidR="002A7037">
        <w:rPr>
          <w:rFonts w:ascii="Arial" w:hAnsi="Arial" w:cs="Arial"/>
          <w:sz w:val="24"/>
          <w:szCs w:val="24"/>
        </w:rPr>
        <w:t xml:space="preserve"> logistics and reduce any unexpected delays during later phases of this project.</w:t>
      </w:r>
    </w:p>
    <w:p w14:paraId="1A2360AA" w14:textId="77777777" w:rsidR="007C5F7B" w:rsidRPr="00456743" w:rsidRDefault="007C5F7B" w:rsidP="00456743">
      <w:pPr>
        <w:rPr>
          <w:rFonts w:ascii="Arial" w:hAnsi="Arial" w:cs="Arial"/>
          <w:sz w:val="24"/>
          <w:szCs w:val="24"/>
        </w:rPr>
      </w:pPr>
    </w:p>
    <w:p w14:paraId="1593CBAF" w14:textId="77777777" w:rsidR="00AC54EE" w:rsidRDefault="00AC54EE" w:rsidP="00655746">
      <w:pPr>
        <w:rPr>
          <w:rFonts w:ascii="Arial" w:hAnsi="Arial" w:cs="Arial"/>
          <w:sz w:val="24"/>
          <w:szCs w:val="24"/>
        </w:rPr>
      </w:pPr>
    </w:p>
    <w:p w14:paraId="423EC0E9" w14:textId="77777777" w:rsidR="00AC54EE" w:rsidRDefault="00AC54EE" w:rsidP="00655746">
      <w:pPr>
        <w:rPr>
          <w:rFonts w:ascii="Arial" w:hAnsi="Arial" w:cs="Arial"/>
          <w:sz w:val="24"/>
          <w:szCs w:val="24"/>
        </w:rPr>
      </w:pPr>
    </w:p>
    <w:p w14:paraId="2BFD7F0B" w14:textId="77777777" w:rsidR="00AC54EE" w:rsidRDefault="00AC54EE" w:rsidP="00655746">
      <w:pPr>
        <w:rPr>
          <w:rFonts w:ascii="Arial" w:hAnsi="Arial" w:cs="Arial"/>
          <w:sz w:val="24"/>
          <w:szCs w:val="24"/>
        </w:rPr>
      </w:pPr>
    </w:p>
    <w:p w14:paraId="0816BD6B" w14:textId="77777777" w:rsidR="00AC54EE" w:rsidRDefault="00AC54EE" w:rsidP="00655746">
      <w:pPr>
        <w:rPr>
          <w:rFonts w:ascii="Arial" w:hAnsi="Arial" w:cs="Arial"/>
          <w:sz w:val="24"/>
          <w:szCs w:val="24"/>
        </w:rPr>
      </w:pPr>
    </w:p>
    <w:p w14:paraId="1A9EE7AA" w14:textId="77777777" w:rsidR="00AC54EE" w:rsidRDefault="00AC54EE" w:rsidP="00655746">
      <w:pPr>
        <w:rPr>
          <w:rFonts w:ascii="Arial" w:hAnsi="Arial" w:cs="Arial"/>
          <w:sz w:val="24"/>
          <w:szCs w:val="24"/>
        </w:rPr>
      </w:pPr>
    </w:p>
    <w:p w14:paraId="351E2E61" w14:textId="77777777" w:rsidR="00AC54EE" w:rsidRDefault="00AC54EE" w:rsidP="00655746">
      <w:pPr>
        <w:rPr>
          <w:rFonts w:ascii="Arial" w:hAnsi="Arial" w:cs="Arial"/>
          <w:sz w:val="24"/>
          <w:szCs w:val="24"/>
        </w:rPr>
      </w:pPr>
    </w:p>
    <w:p w14:paraId="2060CA10" w14:textId="6A4B960B" w:rsidR="00A21527" w:rsidRPr="00543492" w:rsidRDefault="00A21527" w:rsidP="00543492">
      <w:pPr>
        <w:pStyle w:val="ListParagraph"/>
        <w:numPr>
          <w:ilvl w:val="1"/>
          <w:numId w:val="4"/>
        </w:numPr>
        <w:rPr>
          <w:rFonts w:ascii="Arial" w:hAnsi="Arial" w:cs="Arial"/>
          <w:sz w:val="24"/>
          <w:szCs w:val="24"/>
          <w:u w:val="single"/>
        </w:rPr>
      </w:pPr>
      <w:r w:rsidRPr="00543492">
        <w:rPr>
          <w:rFonts w:ascii="Arial" w:hAnsi="Arial" w:cs="Arial"/>
          <w:sz w:val="24"/>
          <w:szCs w:val="24"/>
          <w:u w:val="single"/>
        </w:rPr>
        <w:t>Foundations and substructure for the building.</w:t>
      </w:r>
    </w:p>
    <w:p w14:paraId="01B14BB3" w14:textId="77777777" w:rsidR="00543492" w:rsidRPr="00543492" w:rsidRDefault="00543492" w:rsidP="00543492">
      <w:pPr>
        <w:pStyle w:val="ListParagraph"/>
        <w:ind w:left="405"/>
        <w:rPr>
          <w:rFonts w:ascii="Arial" w:hAnsi="Arial" w:cs="Arial"/>
          <w:sz w:val="24"/>
          <w:szCs w:val="24"/>
        </w:rPr>
      </w:pPr>
    </w:p>
    <w:p w14:paraId="4BA883EF" w14:textId="77777777" w:rsidR="00543492" w:rsidRDefault="00543492" w:rsidP="00543492">
      <w:pPr>
        <w:pStyle w:val="ListParagraph"/>
        <w:ind w:left="405"/>
        <w:rPr>
          <w:rFonts w:ascii="Arial" w:hAnsi="Arial" w:cs="Arial"/>
          <w:sz w:val="24"/>
          <w:szCs w:val="24"/>
        </w:rPr>
      </w:pPr>
    </w:p>
    <w:p w14:paraId="205CF373" w14:textId="01237D18" w:rsidR="00543492" w:rsidRDefault="00543492" w:rsidP="00543492">
      <w:pPr>
        <w:pStyle w:val="ListParagraph"/>
        <w:ind w:left="405"/>
        <w:rPr>
          <w:rFonts w:ascii="Arial" w:hAnsi="Arial" w:cs="Arial"/>
          <w:sz w:val="24"/>
          <w:szCs w:val="24"/>
        </w:rPr>
      </w:pPr>
      <w:r w:rsidRPr="00543492">
        <w:rPr>
          <w:rFonts w:ascii="Arial" w:hAnsi="Arial" w:cs="Arial"/>
          <w:sz w:val="24"/>
          <w:szCs w:val="24"/>
        </w:rPr>
        <w:t>During this exercise I contacted the City and County of Swansea’s building control office</w:t>
      </w:r>
      <w:r w:rsidR="002701EA">
        <w:rPr>
          <w:rFonts w:ascii="Arial" w:hAnsi="Arial" w:cs="Arial"/>
          <w:sz w:val="24"/>
          <w:szCs w:val="24"/>
        </w:rPr>
        <w:t xml:space="preserve"> on 12 January 2019</w:t>
      </w:r>
      <w:r w:rsidRPr="00543492">
        <w:rPr>
          <w:rFonts w:ascii="Arial" w:hAnsi="Arial" w:cs="Arial"/>
          <w:sz w:val="24"/>
          <w:szCs w:val="24"/>
        </w:rPr>
        <w:t xml:space="preserve"> and spoke to</w:t>
      </w:r>
      <w:r>
        <w:rPr>
          <w:rFonts w:ascii="Arial" w:hAnsi="Arial" w:cs="Arial"/>
          <w:sz w:val="24"/>
          <w:szCs w:val="24"/>
        </w:rPr>
        <w:t xml:space="preserve"> a building control officer</w:t>
      </w:r>
      <w:r w:rsidRPr="00543492">
        <w:rPr>
          <w:rFonts w:ascii="Arial" w:hAnsi="Arial" w:cs="Arial"/>
          <w:sz w:val="24"/>
          <w:szCs w:val="24"/>
        </w:rPr>
        <w:t xml:space="preserve"> who informed me that the general soil type in this area</w:t>
      </w:r>
      <w:r>
        <w:rPr>
          <w:rFonts w:ascii="Arial" w:hAnsi="Arial" w:cs="Arial"/>
          <w:sz w:val="24"/>
          <w:szCs w:val="24"/>
        </w:rPr>
        <w:t xml:space="preserve"> contains large amounts of sand and</w:t>
      </w:r>
      <w:r w:rsidRPr="00543492">
        <w:rPr>
          <w:rFonts w:ascii="Arial" w:hAnsi="Arial" w:cs="Arial"/>
          <w:sz w:val="24"/>
          <w:szCs w:val="24"/>
        </w:rPr>
        <w:t xml:space="preserve"> typically the type of foundations that would be appropriate for the area would be a </w:t>
      </w:r>
      <w:r>
        <w:rPr>
          <w:rFonts w:ascii="Arial" w:hAnsi="Arial" w:cs="Arial"/>
          <w:sz w:val="24"/>
          <w:szCs w:val="24"/>
        </w:rPr>
        <w:t>pile foundation. The use of a pile foundation would counter act any movement that would have been caused by the sand. Due to this information I would recommend the use of short bore piles as the mass of this</w:t>
      </w:r>
      <w:r w:rsidR="001D6AB7">
        <w:rPr>
          <w:rFonts w:ascii="Arial" w:hAnsi="Arial" w:cs="Arial"/>
          <w:sz w:val="24"/>
          <w:szCs w:val="24"/>
        </w:rPr>
        <w:t xml:space="preserve"> proposed</w:t>
      </w:r>
      <w:r>
        <w:rPr>
          <w:rFonts w:ascii="Arial" w:hAnsi="Arial" w:cs="Arial"/>
          <w:sz w:val="24"/>
          <w:szCs w:val="24"/>
        </w:rPr>
        <w:t xml:space="preserve"> building would not require the use of deep bored piles. </w:t>
      </w:r>
      <w:r w:rsidR="003802C3">
        <w:rPr>
          <w:rFonts w:ascii="Arial" w:hAnsi="Arial" w:cs="Arial"/>
          <w:sz w:val="24"/>
          <w:szCs w:val="24"/>
        </w:rPr>
        <w:t>(see</w:t>
      </w:r>
      <w:r>
        <w:rPr>
          <w:rFonts w:ascii="Arial" w:hAnsi="Arial" w:cs="Arial"/>
          <w:sz w:val="24"/>
          <w:szCs w:val="24"/>
        </w:rPr>
        <w:t xml:space="preserve"> figure 6 for drawings of recommended foundations)</w:t>
      </w:r>
    </w:p>
    <w:p w14:paraId="3D1CBE6A" w14:textId="77777777" w:rsidR="00543492" w:rsidRDefault="00543492" w:rsidP="00543492">
      <w:pPr>
        <w:pStyle w:val="ListParagraph"/>
        <w:ind w:left="405"/>
        <w:rPr>
          <w:rFonts w:ascii="Arial" w:hAnsi="Arial" w:cs="Arial"/>
          <w:sz w:val="24"/>
          <w:szCs w:val="24"/>
        </w:rPr>
      </w:pPr>
    </w:p>
    <w:p w14:paraId="72EA4965" w14:textId="6B193254" w:rsidR="00DB2ADB" w:rsidRDefault="00D85069" w:rsidP="00FD1525">
      <w:pPr>
        <w:rPr>
          <w:rFonts w:ascii="Arial" w:hAnsi="Arial" w:cs="Arial"/>
          <w:sz w:val="24"/>
          <w:szCs w:val="24"/>
        </w:rPr>
      </w:pPr>
      <w:r>
        <w:rPr>
          <w:rFonts w:ascii="Arial" w:hAnsi="Arial" w:cs="Arial"/>
          <w:noProof/>
          <w:sz w:val="24"/>
          <w:szCs w:val="24"/>
        </w:rPr>
        <w:drawing>
          <wp:inline distT="0" distB="0" distL="0" distR="0" wp14:anchorId="40ACA8E4" wp14:editId="702A27AB">
            <wp:extent cx="5667153" cy="425302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le foundation drawing.jpg"/>
                    <pic:cNvPicPr/>
                  </pic:nvPicPr>
                  <pic:blipFill rotWithShape="1">
                    <a:blip r:embed="rId19" cstate="print">
                      <a:extLst>
                        <a:ext uri="{28A0092B-C50C-407E-A947-70E740481C1C}">
                          <a14:useLocalDpi xmlns:a14="http://schemas.microsoft.com/office/drawing/2010/main" val="0"/>
                        </a:ext>
                      </a:extLst>
                    </a:blip>
                    <a:srcRect r="1797" b="47863"/>
                    <a:stretch/>
                  </pic:blipFill>
                  <pic:spPr bwMode="auto">
                    <a:xfrm>
                      <a:off x="0" y="0"/>
                      <a:ext cx="5672022" cy="4256677"/>
                    </a:xfrm>
                    <a:prstGeom prst="rect">
                      <a:avLst/>
                    </a:prstGeom>
                    <a:ln>
                      <a:noFill/>
                    </a:ln>
                    <a:extLst>
                      <a:ext uri="{53640926-AAD7-44D8-BBD7-CCE9431645EC}">
                        <a14:shadowObscured xmlns:a14="http://schemas.microsoft.com/office/drawing/2010/main"/>
                      </a:ext>
                    </a:extLst>
                  </pic:spPr>
                </pic:pic>
              </a:graphicData>
            </a:graphic>
          </wp:inline>
        </w:drawing>
      </w:r>
    </w:p>
    <w:p w14:paraId="764CCAA7" w14:textId="77777777" w:rsidR="00FD1525" w:rsidRPr="00FD1525" w:rsidRDefault="00FD1525" w:rsidP="00FD1525">
      <w:pPr>
        <w:rPr>
          <w:rFonts w:ascii="Arial" w:hAnsi="Arial" w:cs="Arial"/>
          <w:sz w:val="24"/>
          <w:szCs w:val="24"/>
          <w:u w:val="single"/>
        </w:rPr>
      </w:pPr>
    </w:p>
    <w:p w14:paraId="2C5AA376" w14:textId="1193AF7C" w:rsidR="005446B4" w:rsidRDefault="005446B4" w:rsidP="005446B4">
      <w:pPr>
        <w:rPr>
          <w:rFonts w:ascii="Arial" w:hAnsi="Arial" w:cs="Arial"/>
          <w:sz w:val="24"/>
          <w:szCs w:val="24"/>
        </w:rPr>
      </w:pPr>
    </w:p>
    <w:p w14:paraId="69BFEBB4" w14:textId="5E77E03A" w:rsidR="0043776E" w:rsidRDefault="00543492" w:rsidP="005446B4">
      <w:pPr>
        <w:rPr>
          <w:rFonts w:ascii="Arial" w:hAnsi="Arial" w:cs="Arial"/>
          <w:sz w:val="24"/>
          <w:szCs w:val="24"/>
        </w:rPr>
      </w:pPr>
      <w:r>
        <w:rPr>
          <w:rFonts w:ascii="Arial" w:hAnsi="Arial" w:cs="Arial"/>
          <w:sz w:val="24"/>
          <w:szCs w:val="24"/>
        </w:rPr>
        <w:t>(figure 6)</w:t>
      </w:r>
    </w:p>
    <w:p w14:paraId="74ED2F77" w14:textId="4A42E104" w:rsidR="0043776E" w:rsidRDefault="0043776E" w:rsidP="005446B4">
      <w:pPr>
        <w:rPr>
          <w:rFonts w:ascii="Arial" w:hAnsi="Arial" w:cs="Arial"/>
          <w:sz w:val="24"/>
          <w:szCs w:val="24"/>
        </w:rPr>
      </w:pPr>
    </w:p>
    <w:p w14:paraId="02BF3FE2" w14:textId="7E026404" w:rsidR="0043776E" w:rsidRDefault="0043776E" w:rsidP="005446B4">
      <w:pPr>
        <w:rPr>
          <w:rFonts w:ascii="Arial" w:hAnsi="Arial" w:cs="Arial"/>
          <w:sz w:val="24"/>
          <w:szCs w:val="24"/>
        </w:rPr>
      </w:pPr>
    </w:p>
    <w:p w14:paraId="3CC3E005" w14:textId="4176063E" w:rsidR="0043776E" w:rsidRDefault="0043776E" w:rsidP="005446B4">
      <w:pPr>
        <w:rPr>
          <w:rFonts w:ascii="Arial" w:hAnsi="Arial" w:cs="Arial"/>
          <w:sz w:val="24"/>
          <w:szCs w:val="24"/>
        </w:rPr>
      </w:pPr>
    </w:p>
    <w:p w14:paraId="67DA5DF9" w14:textId="3F541769" w:rsidR="0043776E" w:rsidRDefault="0043776E" w:rsidP="005446B4">
      <w:pPr>
        <w:rPr>
          <w:rFonts w:ascii="Arial" w:hAnsi="Arial" w:cs="Arial"/>
          <w:sz w:val="24"/>
          <w:szCs w:val="24"/>
        </w:rPr>
      </w:pPr>
    </w:p>
    <w:p w14:paraId="1812FDF3" w14:textId="2BA50ED9" w:rsidR="0043776E" w:rsidRDefault="0043776E" w:rsidP="005446B4">
      <w:pPr>
        <w:rPr>
          <w:rFonts w:ascii="Arial" w:hAnsi="Arial" w:cs="Arial"/>
          <w:sz w:val="24"/>
          <w:szCs w:val="24"/>
        </w:rPr>
      </w:pPr>
    </w:p>
    <w:p w14:paraId="76375DD1" w14:textId="4517039A" w:rsidR="0043776E" w:rsidRDefault="0043776E" w:rsidP="005446B4">
      <w:pPr>
        <w:rPr>
          <w:rFonts w:ascii="Arial" w:hAnsi="Arial" w:cs="Arial"/>
          <w:sz w:val="24"/>
          <w:szCs w:val="24"/>
        </w:rPr>
      </w:pPr>
    </w:p>
    <w:p w14:paraId="1EF1FB59" w14:textId="444434FD" w:rsidR="0043776E" w:rsidRDefault="0043776E" w:rsidP="005446B4">
      <w:pPr>
        <w:rPr>
          <w:rFonts w:ascii="Arial" w:hAnsi="Arial" w:cs="Arial"/>
          <w:sz w:val="24"/>
          <w:szCs w:val="24"/>
        </w:rPr>
      </w:pPr>
    </w:p>
    <w:p w14:paraId="07B19578" w14:textId="77777777" w:rsidR="0043776E" w:rsidRDefault="0043776E" w:rsidP="005446B4">
      <w:pPr>
        <w:rPr>
          <w:rFonts w:ascii="Arial" w:hAnsi="Arial" w:cs="Arial"/>
          <w:sz w:val="24"/>
          <w:szCs w:val="24"/>
        </w:rPr>
      </w:pPr>
    </w:p>
    <w:p w14:paraId="3ED2D665" w14:textId="11A64396" w:rsidR="005446B4" w:rsidRPr="00655746" w:rsidRDefault="005446B4" w:rsidP="00655746">
      <w:pPr>
        <w:pStyle w:val="ListParagraph"/>
        <w:numPr>
          <w:ilvl w:val="1"/>
          <w:numId w:val="9"/>
        </w:numPr>
        <w:rPr>
          <w:rFonts w:ascii="Arial" w:hAnsi="Arial" w:cs="Arial"/>
          <w:sz w:val="24"/>
          <w:szCs w:val="24"/>
          <w:u w:val="single"/>
        </w:rPr>
      </w:pPr>
      <w:r w:rsidRPr="00655746">
        <w:rPr>
          <w:rFonts w:ascii="Arial" w:hAnsi="Arial" w:cs="Arial"/>
          <w:sz w:val="24"/>
          <w:szCs w:val="24"/>
          <w:u w:val="single"/>
        </w:rPr>
        <w:t>External wall, window and door intersections to the ice cream parlour.</w:t>
      </w:r>
    </w:p>
    <w:p w14:paraId="1F828D6F" w14:textId="67A89116" w:rsidR="00F4021E" w:rsidRDefault="00F55272" w:rsidP="00596AEA">
      <w:pPr>
        <w:pStyle w:val="ListParagraph"/>
        <w:ind w:left="405"/>
        <w:rPr>
          <w:rFonts w:ascii="Arial" w:hAnsi="Arial" w:cs="Arial"/>
          <w:sz w:val="24"/>
          <w:szCs w:val="24"/>
        </w:rPr>
      </w:pPr>
      <w:r>
        <w:rPr>
          <w:rFonts w:ascii="Arial" w:hAnsi="Arial" w:cs="Arial"/>
          <w:sz w:val="24"/>
          <w:szCs w:val="24"/>
        </w:rPr>
        <w:t xml:space="preserve">I would recommend the use of </w:t>
      </w:r>
      <w:r w:rsidR="002A0236">
        <w:rPr>
          <w:rFonts w:ascii="Arial" w:hAnsi="Arial" w:cs="Arial"/>
          <w:sz w:val="24"/>
          <w:szCs w:val="24"/>
        </w:rPr>
        <w:t xml:space="preserve">timber framed walls for the externals walls of the ice cream </w:t>
      </w:r>
      <w:r w:rsidR="00230DCF">
        <w:rPr>
          <w:rFonts w:ascii="Arial" w:hAnsi="Arial" w:cs="Arial"/>
          <w:sz w:val="24"/>
          <w:szCs w:val="24"/>
        </w:rPr>
        <w:t>parlour (</w:t>
      </w:r>
      <w:r w:rsidR="00280229">
        <w:rPr>
          <w:rFonts w:ascii="Arial" w:hAnsi="Arial" w:cs="Arial"/>
          <w:sz w:val="24"/>
          <w:szCs w:val="24"/>
        </w:rPr>
        <w:t xml:space="preserve">see figure 7 for drawings of suggested </w:t>
      </w:r>
      <w:r w:rsidR="00C020AE">
        <w:rPr>
          <w:rFonts w:ascii="Arial" w:hAnsi="Arial" w:cs="Arial"/>
          <w:sz w:val="24"/>
          <w:szCs w:val="24"/>
        </w:rPr>
        <w:t xml:space="preserve">external </w:t>
      </w:r>
      <w:r w:rsidR="00280229">
        <w:rPr>
          <w:rFonts w:ascii="Arial" w:hAnsi="Arial" w:cs="Arial"/>
          <w:sz w:val="24"/>
          <w:szCs w:val="24"/>
        </w:rPr>
        <w:t>wall</w:t>
      </w:r>
      <w:r w:rsidR="00C020AE">
        <w:rPr>
          <w:rFonts w:ascii="Arial" w:hAnsi="Arial" w:cs="Arial"/>
          <w:sz w:val="24"/>
          <w:szCs w:val="24"/>
        </w:rPr>
        <w:t>s</w:t>
      </w:r>
      <w:r w:rsidR="00280229">
        <w:rPr>
          <w:rFonts w:ascii="Arial" w:hAnsi="Arial" w:cs="Arial"/>
          <w:sz w:val="24"/>
          <w:szCs w:val="24"/>
        </w:rPr>
        <w:t>)</w:t>
      </w:r>
      <w:r w:rsidR="00596AEA">
        <w:rPr>
          <w:rFonts w:ascii="Arial" w:hAnsi="Arial" w:cs="Arial"/>
          <w:sz w:val="24"/>
          <w:szCs w:val="24"/>
        </w:rPr>
        <w:t>.</w:t>
      </w:r>
      <w:r w:rsidR="00F53EBC">
        <w:rPr>
          <w:rFonts w:ascii="Arial" w:hAnsi="Arial" w:cs="Arial"/>
          <w:sz w:val="24"/>
          <w:szCs w:val="24"/>
        </w:rPr>
        <w:t xml:space="preserve"> </w:t>
      </w:r>
      <w:r w:rsidR="00280229">
        <w:rPr>
          <w:rFonts w:ascii="Arial" w:hAnsi="Arial" w:cs="Arial"/>
          <w:sz w:val="24"/>
          <w:szCs w:val="24"/>
        </w:rPr>
        <w:t>I have</w:t>
      </w:r>
      <w:r w:rsidR="00CD75EC">
        <w:rPr>
          <w:rFonts w:ascii="Arial" w:hAnsi="Arial" w:cs="Arial"/>
          <w:sz w:val="24"/>
          <w:szCs w:val="24"/>
        </w:rPr>
        <w:t xml:space="preserve"> provided a table </w:t>
      </w:r>
      <w:r w:rsidR="00E94928">
        <w:rPr>
          <w:rFonts w:ascii="Arial" w:hAnsi="Arial" w:cs="Arial"/>
          <w:sz w:val="24"/>
          <w:szCs w:val="24"/>
        </w:rPr>
        <w:t xml:space="preserve">that lists some </w:t>
      </w:r>
      <w:r w:rsidR="00CD75EC">
        <w:rPr>
          <w:rFonts w:ascii="Arial" w:hAnsi="Arial" w:cs="Arial"/>
          <w:sz w:val="24"/>
          <w:szCs w:val="24"/>
        </w:rPr>
        <w:t xml:space="preserve">of </w:t>
      </w:r>
      <w:r w:rsidR="00E94928">
        <w:rPr>
          <w:rFonts w:ascii="Arial" w:hAnsi="Arial" w:cs="Arial"/>
          <w:sz w:val="24"/>
          <w:szCs w:val="24"/>
        </w:rPr>
        <w:t xml:space="preserve">the </w:t>
      </w:r>
      <w:r w:rsidR="00CD75EC">
        <w:rPr>
          <w:rFonts w:ascii="Arial" w:hAnsi="Arial" w:cs="Arial"/>
          <w:sz w:val="24"/>
          <w:szCs w:val="24"/>
        </w:rPr>
        <w:t>advantages and disadvantages of the use of timber framed walls for this project.</w:t>
      </w:r>
    </w:p>
    <w:p w14:paraId="68EFBBE2" w14:textId="7523BC86" w:rsidR="00E84C36" w:rsidRDefault="00E84C36" w:rsidP="00596AEA">
      <w:pPr>
        <w:pStyle w:val="ListParagraph"/>
        <w:ind w:left="405"/>
        <w:rPr>
          <w:rFonts w:ascii="Arial" w:hAnsi="Arial" w:cs="Arial"/>
          <w:sz w:val="24"/>
          <w:szCs w:val="24"/>
        </w:rPr>
      </w:pPr>
    </w:p>
    <w:tbl>
      <w:tblPr>
        <w:tblStyle w:val="TableGrid"/>
        <w:tblW w:w="0" w:type="auto"/>
        <w:tblInd w:w="405" w:type="dxa"/>
        <w:tblLook w:val="04A0" w:firstRow="1" w:lastRow="0" w:firstColumn="1" w:lastColumn="0" w:noHBand="0" w:noVBand="1"/>
      </w:tblPr>
      <w:tblGrid>
        <w:gridCol w:w="3705"/>
        <w:gridCol w:w="3705"/>
      </w:tblGrid>
      <w:tr w:rsidR="00E84C36" w14:paraId="4BDA43AC" w14:textId="77777777" w:rsidTr="00900ED6">
        <w:trPr>
          <w:trHeight w:val="379"/>
        </w:trPr>
        <w:tc>
          <w:tcPr>
            <w:tcW w:w="3705" w:type="dxa"/>
          </w:tcPr>
          <w:p w14:paraId="08E0A32F" w14:textId="3FEB992E" w:rsidR="00E84C36" w:rsidRPr="00FA7EB0" w:rsidRDefault="00E84C36" w:rsidP="00E84C36">
            <w:pPr>
              <w:pStyle w:val="ListParagraph"/>
              <w:ind w:left="0"/>
              <w:jc w:val="center"/>
              <w:rPr>
                <w:rFonts w:ascii="Arial" w:hAnsi="Arial" w:cs="Arial"/>
                <w:sz w:val="24"/>
                <w:szCs w:val="24"/>
                <w:u w:val="single"/>
              </w:rPr>
            </w:pPr>
            <w:r w:rsidRPr="00FA7EB0">
              <w:rPr>
                <w:rFonts w:ascii="Arial" w:hAnsi="Arial" w:cs="Arial"/>
                <w:sz w:val="24"/>
                <w:szCs w:val="24"/>
                <w:u w:val="single"/>
              </w:rPr>
              <w:t>Advantages</w:t>
            </w:r>
          </w:p>
        </w:tc>
        <w:tc>
          <w:tcPr>
            <w:tcW w:w="3705" w:type="dxa"/>
          </w:tcPr>
          <w:p w14:paraId="2CE0EC69" w14:textId="4F6F7392" w:rsidR="00E84C36" w:rsidRPr="00FA7EB0" w:rsidRDefault="00E84C36" w:rsidP="00E84C36">
            <w:pPr>
              <w:pStyle w:val="ListParagraph"/>
              <w:ind w:left="0"/>
              <w:jc w:val="center"/>
              <w:rPr>
                <w:rFonts w:ascii="Arial" w:hAnsi="Arial" w:cs="Arial"/>
                <w:sz w:val="24"/>
                <w:szCs w:val="24"/>
                <w:u w:val="single"/>
              </w:rPr>
            </w:pPr>
            <w:r w:rsidRPr="00FA7EB0">
              <w:rPr>
                <w:rFonts w:ascii="Arial" w:hAnsi="Arial" w:cs="Arial"/>
                <w:sz w:val="24"/>
                <w:szCs w:val="24"/>
                <w:u w:val="single"/>
              </w:rPr>
              <w:t>Disadvantages</w:t>
            </w:r>
          </w:p>
        </w:tc>
      </w:tr>
      <w:tr w:rsidR="00E84C36" w14:paraId="4E41DECB" w14:textId="77777777" w:rsidTr="00900ED6">
        <w:trPr>
          <w:trHeight w:val="358"/>
        </w:trPr>
        <w:tc>
          <w:tcPr>
            <w:tcW w:w="3705" w:type="dxa"/>
          </w:tcPr>
          <w:p w14:paraId="40574F56" w14:textId="77777777" w:rsidR="00FE2470" w:rsidRDefault="00603395" w:rsidP="00596AEA">
            <w:pPr>
              <w:pStyle w:val="ListParagraph"/>
              <w:ind w:left="0"/>
              <w:rPr>
                <w:rFonts w:ascii="Arial" w:hAnsi="Arial" w:cs="Arial"/>
                <w:sz w:val="24"/>
                <w:szCs w:val="24"/>
              </w:rPr>
            </w:pPr>
            <w:r>
              <w:rPr>
                <w:rFonts w:ascii="Arial" w:hAnsi="Arial" w:cs="Arial"/>
                <w:sz w:val="24"/>
                <w:szCs w:val="24"/>
              </w:rPr>
              <w:t xml:space="preserve">Speed of construction- </w:t>
            </w:r>
          </w:p>
          <w:p w14:paraId="0F62FAEC" w14:textId="53F71166" w:rsidR="00E84C36" w:rsidRDefault="00603395" w:rsidP="00596AEA">
            <w:pPr>
              <w:pStyle w:val="ListParagraph"/>
              <w:ind w:left="0"/>
              <w:rPr>
                <w:rFonts w:ascii="Arial" w:hAnsi="Arial" w:cs="Arial"/>
                <w:sz w:val="24"/>
                <w:szCs w:val="24"/>
              </w:rPr>
            </w:pPr>
            <w:r>
              <w:rPr>
                <w:rFonts w:ascii="Arial" w:hAnsi="Arial" w:cs="Arial"/>
                <w:sz w:val="24"/>
                <w:szCs w:val="24"/>
              </w:rPr>
              <w:t>Timber walls have the potential to be pre-fabricated off site which would allow for a fast construction time</w:t>
            </w:r>
            <w:r w:rsidR="006D277F">
              <w:rPr>
                <w:rFonts w:ascii="Arial" w:hAnsi="Arial" w:cs="Arial"/>
                <w:sz w:val="24"/>
                <w:szCs w:val="24"/>
              </w:rPr>
              <w:t xml:space="preserve"> in comparison to </w:t>
            </w:r>
            <w:r w:rsidR="00064064">
              <w:rPr>
                <w:rFonts w:ascii="Arial" w:hAnsi="Arial" w:cs="Arial"/>
                <w:sz w:val="24"/>
                <w:szCs w:val="24"/>
              </w:rPr>
              <w:t>traditional brick and block methods</w:t>
            </w:r>
            <w:r w:rsidR="001F0359">
              <w:rPr>
                <w:rFonts w:ascii="Arial" w:hAnsi="Arial" w:cs="Arial"/>
                <w:sz w:val="24"/>
                <w:szCs w:val="24"/>
              </w:rPr>
              <w:t xml:space="preserve">, due to this, </w:t>
            </w:r>
            <w:r w:rsidR="005C56B3">
              <w:rPr>
                <w:rFonts w:ascii="Arial" w:hAnsi="Arial" w:cs="Arial"/>
                <w:sz w:val="24"/>
                <w:szCs w:val="24"/>
              </w:rPr>
              <w:t xml:space="preserve">external fittings can be </w:t>
            </w:r>
            <w:r w:rsidR="00114683">
              <w:rPr>
                <w:rFonts w:ascii="Arial" w:hAnsi="Arial" w:cs="Arial"/>
                <w:sz w:val="24"/>
                <w:szCs w:val="24"/>
              </w:rPr>
              <w:t>fitted</w:t>
            </w:r>
            <w:r w:rsidR="001F0359">
              <w:rPr>
                <w:rFonts w:ascii="Arial" w:hAnsi="Arial" w:cs="Arial"/>
                <w:sz w:val="24"/>
                <w:szCs w:val="24"/>
              </w:rPr>
              <w:t xml:space="preserve"> in a </w:t>
            </w:r>
            <w:r w:rsidR="00FE2470">
              <w:rPr>
                <w:rFonts w:ascii="Arial" w:hAnsi="Arial" w:cs="Arial"/>
                <w:sz w:val="24"/>
                <w:szCs w:val="24"/>
              </w:rPr>
              <w:t>timelier</w:t>
            </w:r>
            <w:r w:rsidR="001F0359">
              <w:rPr>
                <w:rFonts w:ascii="Arial" w:hAnsi="Arial" w:cs="Arial"/>
                <w:sz w:val="24"/>
                <w:szCs w:val="24"/>
              </w:rPr>
              <w:t xml:space="preserve"> manner.</w:t>
            </w:r>
          </w:p>
        </w:tc>
        <w:tc>
          <w:tcPr>
            <w:tcW w:w="3705" w:type="dxa"/>
          </w:tcPr>
          <w:p w14:paraId="3D72ACBA" w14:textId="4863688C" w:rsidR="00E84C36" w:rsidRDefault="00FE2470" w:rsidP="00596AEA">
            <w:pPr>
              <w:pStyle w:val="ListParagraph"/>
              <w:ind w:left="0"/>
              <w:rPr>
                <w:rFonts w:ascii="Arial" w:hAnsi="Arial" w:cs="Arial"/>
                <w:sz w:val="24"/>
                <w:szCs w:val="24"/>
              </w:rPr>
            </w:pPr>
            <w:r>
              <w:rPr>
                <w:rFonts w:ascii="Arial" w:hAnsi="Arial" w:cs="Arial"/>
                <w:sz w:val="24"/>
                <w:szCs w:val="24"/>
              </w:rPr>
              <w:t>Initially slower design and manufacturing process-</w:t>
            </w:r>
          </w:p>
          <w:p w14:paraId="28AE8B51" w14:textId="06774B46" w:rsidR="00FE2470" w:rsidRDefault="00FE2470" w:rsidP="00596AEA">
            <w:pPr>
              <w:pStyle w:val="ListParagraph"/>
              <w:ind w:left="0"/>
              <w:rPr>
                <w:rFonts w:ascii="Arial" w:hAnsi="Arial" w:cs="Arial"/>
                <w:sz w:val="24"/>
                <w:szCs w:val="24"/>
              </w:rPr>
            </w:pPr>
            <w:r>
              <w:rPr>
                <w:rFonts w:ascii="Arial" w:hAnsi="Arial" w:cs="Arial"/>
                <w:sz w:val="24"/>
                <w:szCs w:val="24"/>
              </w:rPr>
              <w:t xml:space="preserve">The </w:t>
            </w:r>
            <w:r w:rsidR="00900ED6">
              <w:rPr>
                <w:rFonts w:ascii="Arial" w:hAnsi="Arial" w:cs="Arial"/>
                <w:sz w:val="24"/>
                <w:szCs w:val="24"/>
              </w:rPr>
              <w:t>pre-fabrication</w:t>
            </w:r>
            <w:r w:rsidR="00A233A5">
              <w:rPr>
                <w:rFonts w:ascii="Arial" w:hAnsi="Arial" w:cs="Arial"/>
                <w:sz w:val="24"/>
                <w:szCs w:val="24"/>
              </w:rPr>
              <w:t xml:space="preserve"> of timber framed walls generally </w:t>
            </w:r>
            <w:r w:rsidR="00230DCF">
              <w:rPr>
                <w:rFonts w:ascii="Arial" w:hAnsi="Arial" w:cs="Arial"/>
                <w:sz w:val="24"/>
                <w:szCs w:val="24"/>
              </w:rPr>
              <w:t>has</w:t>
            </w:r>
            <w:r w:rsidR="00BC51C5">
              <w:rPr>
                <w:rFonts w:ascii="Arial" w:hAnsi="Arial" w:cs="Arial"/>
                <w:sz w:val="24"/>
                <w:szCs w:val="24"/>
              </w:rPr>
              <w:t xml:space="preserve"> a longer design process.</w:t>
            </w:r>
          </w:p>
          <w:p w14:paraId="2D04CD95" w14:textId="77777777" w:rsidR="00FE2470" w:rsidRDefault="00FE2470" w:rsidP="00596AEA">
            <w:pPr>
              <w:pStyle w:val="ListParagraph"/>
              <w:ind w:left="0"/>
              <w:rPr>
                <w:rFonts w:ascii="Arial" w:hAnsi="Arial" w:cs="Arial"/>
                <w:sz w:val="24"/>
                <w:szCs w:val="24"/>
              </w:rPr>
            </w:pPr>
          </w:p>
          <w:p w14:paraId="6340F69D" w14:textId="6AE3BA65" w:rsidR="00FE2470" w:rsidRDefault="00FE2470" w:rsidP="00596AEA">
            <w:pPr>
              <w:pStyle w:val="ListParagraph"/>
              <w:ind w:left="0"/>
              <w:rPr>
                <w:rFonts w:ascii="Arial" w:hAnsi="Arial" w:cs="Arial"/>
                <w:sz w:val="24"/>
                <w:szCs w:val="24"/>
              </w:rPr>
            </w:pPr>
          </w:p>
        </w:tc>
      </w:tr>
      <w:tr w:rsidR="00E84C36" w14:paraId="0A326C5B" w14:textId="77777777" w:rsidTr="00900ED6">
        <w:trPr>
          <w:trHeight w:val="379"/>
        </w:trPr>
        <w:tc>
          <w:tcPr>
            <w:tcW w:w="3705" w:type="dxa"/>
          </w:tcPr>
          <w:p w14:paraId="1012474F" w14:textId="77777777" w:rsidR="00241683" w:rsidRDefault="00241683" w:rsidP="00596AEA">
            <w:pPr>
              <w:pStyle w:val="ListParagraph"/>
              <w:ind w:left="0"/>
              <w:rPr>
                <w:rFonts w:ascii="Arial" w:hAnsi="Arial" w:cs="Arial"/>
                <w:sz w:val="24"/>
                <w:szCs w:val="24"/>
              </w:rPr>
            </w:pPr>
            <w:r>
              <w:rPr>
                <w:rFonts w:ascii="Arial" w:hAnsi="Arial" w:cs="Arial"/>
                <w:sz w:val="24"/>
                <w:szCs w:val="24"/>
              </w:rPr>
              <w:t>Smaller environmental footprint-</w:t>
            </w:r>
          </w:p>
          <w:p w14:paraId="500CF1F4" w14:textId="4E6031A0" w:rsidR="00E84C36" w:rsidRDefault="00C74327" w:rsidP="00596AEA">
            <w:pPr>
              <w:pStyle w:val="ListParagraph"/>
              <w:ind w:left="0"/>
              <w:rPr>
                <w:rFonts w:ascii="Arial" w:hAnsi="Arial" w:cs="Arial"/>
                <w:sz w:val="24"/>
                <w:szCs w:val="24"/>
              </w:rPr>
            </w:pPr>
            <w:r>
              <w:rPr>
                <w:rFonts w:ascii="Arial" w:hAnsi="Arial" w:cs="Arial"/>
                <w:sz w:val="24"/>
                <w:szCs w:val="24"/>
              </w:rPr>
              <w:t>The production of timber is generally less damaging than the manufacturing of concrete or steel.</w:t>
            </w:r>
            <w:r w:rsidR="00241683">
              <w:rPr>
                <w:rFonts w:ascii="Arial" w:hAnsi="Arial" w:cs="Arial"/>
                <w:sz w:val="24"/>
                <w:szCs w:val="24"/>
              </w:rPr>
              <w:t xml:space="preserve"> </w:t>
            </w:r>
          </w:p>
        </w:tc>
        <w:tc>
          <w:tcPr>
            <w:tcW w:w="3705" w:type="dxa"/>
          </w:tcPr>
          <w:p w14:paraId="1BAB002D" w14:textId="5A1C5F73" w:rsidR="00E84C36" w:rsidRDefault="005F78CE" w:rsidP="00596AEA">
            <w:pPr>
              <w:pStyle w:val="ListParagraph"/>
              <w:ind w:left="0"/>
              <w:rPr>
                <w:rFonts w:ascii="Arial" w:hAnsi="Arial" w:cs="Arial"/>
                <w:sz w:val="24"/>
                <w:szCs w:val="24"/>
              </w:rPr>
            </w:pPr>
            <w:r>
              <w:rPr>
                <w:rFonts w:ascii="Arial" w:hAnsi="Arial" w:cs="Arial"/>
                <w:sz w:val="24"/>
                <w:szCs w:val="24"/>
              </w:rPr>
              <w:t xml:space="preserve">Increased fire risk- </w:t>
            </w:r>
            <w:r w:rsidR="00312B6A">
              <w:rPr>
                <w:rFonts w:ascii="Arial" w:hAnsi="Arial" w:cs="Arial"/>
                <w:sz w:val="24"/>
                <w:szCs w:val="24"/>
              </w:rPr>
              <w:t xml:space="preserve">The use </w:t>
            </w:r>
            <w:r w:rsidR="00F42BC7">
              <w:rPr>
                <w:rFonts w:ascii="Arial" w:hAnsi="Arial" w:cs="Arial"/>
                <w:sz w:val="24"/>
                <w:szCs w:val="24"/>
              </w:rPr>
              <w:t>of timber in the external walls increases the risk of fire damage</w:t>
            </w:r>
            <w:r w:rsidR="0036671C">
              <w:rPr>
                <w:rFonts w:ascii="Arial" w:hAnsi="Arial" w:cs="Arial"/>
                <w:sz w:val="24"/>
                <w:szCs w:val="24"/>
              </w:rPr>
              <w:t xml:space="preserve">. This however can be counter acted </w:t>
            </w:r>
            <w:r w:rsidR="00665D88">
              <w:rPr>
                <w:rFonts w:ascii="Arial" w:hAnsi="Arial" w:cs="Arial"/>
                <w:sz w:val="24"/>
                <w:szCs w:val="24"/>
              </w:rPr>
              <w:t>by using</w:t>
            </w:r>
            <w:r w:rsidR="0036671C">
              <w:rPr>
                <w:rFonts w:ascii="Arial" w:hAnsi="Arial" w:cs="Arial"/>
                <w:sz w:val="24"/>
                <w:szCs w:val="24"/>
              </w:rPr>
              <w:t xml:space="preserve"> </w:t>
            </w:r>
            <w:r w:rsidR="00900ED6">
              <w:rPr>
                <w:rFonts w:ascii="Arial" w:hAnsi="Arial" w:cs="Arial"/>
                <w:sz w:val="24"/>
                <w:szCs w:val="24"/>
              </w:rPr>
              <w:t>fire-retardant</w:t>
            </w:r>
            <w:r w:rsidR="0036671C">
              <w:rPr>
                <w:rFonts w:ascii="Arial" w:hAnsi="Arial" w:cs="Arial"/>
                <w:sz w:val="24"/>
                <w:szCs w:val="24"/>
              </w:rPr>
              <w:t xml:space="preserve"> paint or render which can both increase the aesthetics of the building and reduce the risk of fire.</w:t>
            </w:r>
          </w:p>
        </w:tc>
      </w:tr>
    </w:tbl>
    <w:p w14:paraId="18BB8501" w14:textId="44AB4FCF" w:rsidR="00363E99" w:rsidRDefault="00363E99" w:rsidP="00970C49">
      <w:pPr>
        <w:pStyle w:val="ListParagraph"/>
        <w:ind w:left="405"/>
        <w:rPr>
          <w:rFonts w:ascii="Arial" w:hAnsi="Arial" w:cs="Arial"/>
          <w:sz w:val="24"/>
          <w:szCs w:val="24"/>
        </w:rPr>
      </w:pPr>
    </w:p>
    <w:p w14:paraId="5E99930D" w14:textId="4295484C" w:rsidR="00363E99" w:rsidRPr="00316043" w:rsidRDefault="0067403B" w:rsidP="00316043">
      <w:pPr>
        <w:pStyle w:val="ListParagraph"/>
        <w:ind w:left="405"/>
        <w:rPr>
          <w:rFonts w:ascii="Arial" w:hAnsi="Arial" w:cs="Arial"/>
          <w:sz w:val="24"/>
          <w:szCs w:val="24"/>
        </w:rPr>
      </w:pPr>
      <w:r>
        <w:rPr>
          <w:rFonts w:ascii="Arial" w:hAnsi="Arial" w:cs="Arial"/>
          <w:sz w:val="24"/>
          <w:szCs w:val="24"/>
        </w:rPr>
        <w:t xml:space="preserve">I recommend that the ice cream parlour contains large </w:t>
      </w:r>
      <w:r w:rsidR="000F6DC0">
        <w:rPr>
          <w:rFonts w:ascii="Arial" w:hAnsi="Arial" w:cs="Arial"/>
          <w:sz w:val="24"/>
          <w:szCs w:val="24"/>
        </w:rPr>
        <w:t>double doors</w:t>
      </w:r>
      <w:r>
        <w:rPr>
          <w:rFonts w:ascii="Arial" w:hAnsi="Arial" w:cs="Arial"/>
          <w:sz w:val="24"/>
          <w:szCs w:val="24"/>
        </w:rPr>
        <w:t xml:space="preserve"> in order to ease congestion </w:t>
      </w:r>
      <w:r w:rsidR="00B2035C">
        <w:rPr>
          <w:rFonts w:ascii="Arial" w:hAnsi="Arial" w:cs="Arial"/>
          <w:sz w:val="24"/>
          <w:szCs w:val="24"/>
        </w:rPr>
        <w:t>in regard to</w:t>
      </w:r>
      <w:r>
        <w:rPr>
          <w:rFonts w:ascii="Arial" w:hAnsi="Arial" w:cs="Arial"/>
          <w:sz w:val="24"/>
          <w:szCs w:val="24"/>
        </w:rPr>
        <w:t xml:space="preserve"> </w:t>
      </w:r>
      <w:r w:rsidR="00316043">
        <w:rPr>
          <w:rFonts w:ascii="Arial" w:hAnsi="Arial" w:cs="Arial"/>
          <w:sz w:val="24"/>
          <w:szCs w:val="24"/>
        </w:rPr>
        <w:t>pedestrian traffic and to allow natural light into the ice cream parlour (see figure 8).</w:t>
      </w:r>
    </w:p>
    <w:p w14:paraId="72F449FC" w14:textId="2DA6445E" w:rsidR="008F1C1E" w:rsidRDefault="008F1C1E" w:rsidP="00970C49">
      <w:pPr>
        <w:pStyle w:val="ListParagraph"/>
        <w:ind w:left="405"/>
        <w:rPr>
          <w:rFonts w:ascii="Arial" w:hAnsi="Arial" w:cs="Arial"/>
          <w:sz w:val="24"/>
          <w:szCs w:val="24"/>
        </w:rPr>
      </w:pPr>
      <w:r>
        <w:rPr>
          <w:rFonts w:ascii="Arial" w:hAnsi="Arial" w:cs="Arial"/>
          <w:noProof/>
          <w:sz w:val="24"/>
          <w:szCs w:val="24"/>
        </w:rPr>
        <w:drawing>
          <wp:inline distT="0" distB="0" distL="0" distR="0" wp14:anchorId="5FFC226C" wp14:editId="1D4134D2">
            <wp:extent cx="5393397" cy="27325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nst tech fig 7.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33931" cy="2753103"/>
                    </a:xfrm>
                    <a:prstGeom prst="rect">
                      <a:avLst/>
                    </a:prstGeom>
                  </pic:spPr>
                </pic:pic>
              </a:graphicData>
            </a:graphic>
          </wp:inline>
        </w:drawing>
      </w:r>
    </w:p>
    <w:p w14:paraId="5D8AEF84" w14:textId="0663DEE4" w:rsidR="00970C49" w:rsidRDefault="00597495" w:rsidP="00970C49">
      <w:pPr>
        <w:pStyle w:val="ListParagraph"/>
        <w:ind w:left="405"/>
        <w:rPr>
          <w:rFonts w:ascii="Arial" w:hAnsi="Arial" w:cs="Arial"/>
          <w:sz w:val="24"/>
          <w:szCs w:val="24"/>
        </w:rPr>
      </w:pPr>
      <w:r>
        <w:rPr>
          <w:rFonts w:ascii="Arial" w:hAnsi="Arial" w:cs="Arial"/>
          <w:sz w:val="24"/>
          <w:szCs w:val="24"/>
        </w:rPr>
        <w:t>(Figure 7)</w:t>
      </w:r>
    </w:p>
    <w:p w14:paraId="2503EF72" w14:textId="23059E11" w:rsidR="00970C49" w:rsidRDefault="00970C49" w:rsidP="00970C49">
      <w:pPr>
        <w:pStyle w:val="ListParagraph"/>
        <w:ind w:left="405"/>
        <w:rPr>
          <w:rFonts w:ascii="Arial" w:hAnsi="Arial" w:cs="Arial"/>
          <w:sz w:val="24"/>
          <w:szCs w:val="24"/>
        </w:rPr>
      </w:pPr>
    </w:p>
    <w:p w14:paraId="298DA7C0" w14:textId="09A26BBC" w:rsidR="00970C49" w:rsidRDefault="004E2911" w:rsidP="00970C49">
      <w:pPr>
        <w:pStyle w:val="ListParagraph"/>
        <w:ind w:left="405"/>
        <w:rPr>
          <w:rFonts w:ascii="Arial" w:hAnsi="Arial" w:cs="Arial"/>
          <w:sz w:val="24"/>
          <w:szCs w:val="24"/>
        </w:rPr>
      </w:pPr>
      <w:r>
        <w:rPr>
          <w:rFonts w:ascii="Arial" w:hAnsi="Arial" w:cs="Arial"/>
          <w:noProof/>
          <w:sz w:val="24"/>
          <w:szCs w:val="24"/>
        </w:rPr>
        <w:drawing>
          <wp:inline distT="0" distB="0" distL="0" distR="0" wp14:anchorId="370BB3E9" wp14:editId="6A79F473">
            <wp:extent cx="3674997" cy="3639447"/>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or openings.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86874" cy="3651209"/>
                    </a:xfrm>
                    <a:prstGeom prst="rect">
                      <a:avLst/>
                    </a:prstGeom>
                  </pic:spPr>
                </pic:pic>
              </a:graphicData>
            </a:graphic>
          </wp:inline>
        </w:drawing>
      </w:r>
    </w:p>
    <w:p w14:paraId="4D2CD3C6" w14:textId="7ED29370" w:rsidR="00316043" w:rsidRPr="00970C49" w:rsidRDefault="007E0361" w:rsidP="00970C49">
      <w:pPr>
        <w:pStyle w:val="ListParagraph"/>
        <w:ind w:left="405"/>
        <w:rPr>
          <w:rFonts w:ascii="Arial" w:hAnsi="Arial" w:cs="Arial"/>
          <w:sz w:val="24"/>
          <w:szCs w:val="24"/>
        </w:rPr>
      </w:pPr>
      <w:r>
        <w:rPr>
          <w:rFonts w:ascii="Arial" w:hAnsi="Arial" w:cs="Arial"/>
          <w:sz w:val="24"/>
          <w:szCs w:val="24"/>
        </w:rPr>
        <w:t>(figure 8)</w:t>
      </w:r>
    </w:p>
    <w:p w14:paraId="148FE9EB" w14:textId="551A4B11" w:rsidR="008F1C1E" w:rsidRDefault="008F1C1E" w:rsidP="008F1C1E">
      <w:pPr>
        <w:pStyle w:val="ListParagraph"/>
        <w:ind w:left="405"/>
        <w:rPr>
          <w:rFonts w:ascii="Arial" w:hAnsi="Arial" w:cs="Arial"/>
          <w:sz w:val="24"/>
          <w:szCs w:val="24"/>
        </w:rPr>
      </w:pPr>
    </w:p>
    <w:p w14:paraId="6CBEAFF4" w14:textId="6A71203E" w:rsidR="00726F52" w:rsidRDefault="00726F52" w:rsidP="008F1C1E">
      <w:pPr>
        <w:pStyle w:val="ListParagraph"/>
        <w:ind w:left="405"/>
        <w:rPr>
          <w:rFonts w:ascii="Arial" w:hAnsi="Arial" w:cs="Arial"/>
          <w:sz w:val="24"/>
          <w:szCs w:val="24"/>
        </w:rPr>
      </w:pPr>
    </w:p>
    <w:p w14:paraId="10EEED6D" w14:textId="39172E96" w:rsidR="00726F52" w:rsidRDefault="00726F52" w:rsidP="008F1C1E">
      <w:pPr>
        <w:pStyle w:val="ListParagraph"/>
        <w:ind w:left="405"/>
        <w:rPr>
          <w:rFonts w:ascii="Arial" w:hAnsi="Arial" w:cs="Arial"/>
          <w:sz w:val="24"/>
          <w:szCs w:val="24"/>
        </w:rPr>
      </w:pPr>
    </w:p>
    <w:p w14:paraId="49630EFA" w14:textId="78426888" w:rsidR="00726F52" w:rsidRDefault="00726F52" w:rsidP="008F1C1E">
      <w:pPr>
        <w:pStyle w:val="ListParagraph"/>
        <w:ind w:left="405"/>
        <w:rPr>
          <w:rFonts w:ascii="Arial" w:hAnsi="Arial" w:cs="Arial"/>
          <w:sz w:val="24"/>
          <w:szCs w:val="24"/>
        </w:rPr>
      </w:pPr>
    </w:p>
    <w:p w14:paraId="26B10FD6" w14:textId="71B943E7" w:rsidR="00726F52" w:rsidRDefault="00726F52" w:rsidP="008F1C1E">
      <w:pPr>
        <w:pStyle w:val="ListParagraph"/>
        <w:ind w:left="405"/>
        <w:rPr>
          <w:rFonts w:ascii="Arial" w:hAnsi="Arial" w:cs="Arial"/>
          <w:sz w:val="24"/>
          <w:szCs w:val="24"/>
        </w:rPr>
      </w:pPr>
    </w:p>
    <w:p w14:paraId="6B6EF9D7" w14:textId="1B738FF0" w:rsidR="00726F52" w:rsidRDefault="00726F52" w:rsidP="008F1C1E">
      <w:pPr>
        <w:pStyle w:val="ListParagraph"/>
        <w:ind w:left="405"/>
        <w:rPr>
          <w:rFonts w:ascii="Arial" w:hAnsi="Arial" w:cs="Arial"/>
          <w:sz w:val="24"/>
          <w:szCs w:val="24"/>
        </w:rPr>
      </w:pPr>
    </w:p>
    <w:p w14:paraId="3B65B424" w14:textId="47BCADA2" w:rsidR="00726F52" w:rsidRDefault="00726F52" w:rsidP="008F1C1E">
      <w:pPr>
        <w:pStyle w:val="ListParagraph"/>
        <w:ind w:left="405"/>
        <w:rPr>
          <w:rFonts w:ascii="Arial" w:hAnsi="Arial" w:cs="Arial"/>
          <w:sz w:val="24"/>
          <w:szCs w:val="24"/>
        </w:rPr>
      </w:pPr>
    </w:p>
    <w:p w14:paraId="2C5DF08D" w14:textId="2AE21CC1" w:rsidR="00726F52" w:rsidRDefault="00726F52" w:rsidP="008F1C1E">
      <w:pPr>
        <w:pStyle w:val="ListParagraph"/>
        <w:ind w:left="405"/>
        <w:rPr>
          <w:rFonts w:ascii="Arial" w:hAnsi="Arial" w:cs="Arial"/>
          <w:sz w:val="24"/>
          <w:szCs w:val="24"/>
        </w:rPr>
      </w:pPr>
    </w:p>
    <w:p w14:paraId="3F75CF30" w14:textId="259A2B52" w:rsidR="00726F52" w:rsidRDefault="00726F52" w:rsidP="008F1C1E">
      <w:pPr>
        <w:pStyle w:val="ListParagraph"/>
        <w:ind w:left="405"/>
        <w:rPr>
          <w:rFonts w:ascii="Arial" w:hAnsi="Arial" w:cs="Arial"/>
          <w:sz w:val="24"/>
          <w:szCs w:val="24"/>
        </w:rPr>
      </w:pPr>
    </w:p>
    <w:p w14:paraId="267CBC30" w14:textId="1A4C3749" w:rsidR="00726F52" w:rsidRDefault="00726F52" w:rsidP="008F1C1E">
      <w:pPr>
        <w:pStyle w:val="ListParagraph"/>
        <w:ind w:left="405"/>
        <w:rPr>
          <w:rFonts w:ascii="Arial" w:hAnsi="Arial" w:cs="Arial"/>
          <w:sz w:val="24"/>
          <w:szCs w:val="24"/>
        </w:rPr>
      </w:pPr>
    </w:p>
    <w:p w14:paraId="78F1A7AF" w14:textId="69BADF4E" w:rsidR="00726F52" w:rsidRDefault="00726F52" w:rsidP="008F1C1E">
      <w:pPr>
        <w:pStyle w:val="ListParagraph"/>
        <w:ind w:left="405"/>
        <w:rPr>
          <w:rFonts w:ascii="Arial" w:hAnsi="Arial" w:cs="Arial"/>
          <w:sz w:val="24"/>
          <w:szCs w:val="24"/>
        </w:rPr>
      </w:pPr>
    </w:p>
    <w:p w14:paraId="4115A18E" w14:textId="77777777" w:rsidR="00726F52" w:rsidRDefault="00726F52" w:rsidP="008F1C1E">
      <w:pPr>
        <w:pStyle w:val="ListParagraph"/>
        <w:ind w:left="405"/>
        <w:rPr>
          <w:rFonts w:ascii="Arial" w:hAnsi="Arial" w:cs="Arial"/>
          <w:sz w:val="24"/>
          <w:szCs w:val="24"/>
        </w:rPr>
      </w:pPr>
    </w:p>
    <w:p w14:paraId="55A74EBC" w14:textId="77777777" w:rsidR="008F1C1E" w:rsidRPr="008F1C1E" w:rsidRDefault="008F1C1E" w:rsidP="008F1C1E">
      <w:pPr>
        <w:pStyle w:val="ListParagraph"/>
        <w:ind w:left="405"/>
        <w:rPr>
          <w:rFonts w:ascii="Arial" w:hAnsi="Arial" w:cs="Arial"/>
          <w:sz w:val="24"/>
          <w:szCs w:val="24"/>
        </w:rPr>
      </w:pPr>
    </w:p>
    <w:p w14:paraId="71F816EC" w14:textId="139EE2C2" w:rsidR="005446B4" w:rsidRPr="00726F52" w:rsidRDefault="005446B4" w:rsidP="00726F52">
      <w:pPr>
        <w:pStyle w:val="ListParagraph"/>
        <w:numPr>
          <w:ilvl w:val="1"/>
          <w:numId w:val="9"/>
        </w:numPr>
        <w:rPr>
          <w:rFonts w:ascii="Arial" w:hAnsi="Arial" w:cs="Arial"/>
          <w:sz w:val="24"/>
          <w:szCs w:val="24"/>
          <w:u w:val="single"/>
        </w:rPr>
      </w:pPr>
      <w:r w:rsidRPr="00726F52">
        <w:rPr>
          <w:rFonts w:ascii="Arial" w:hAnsi="Arial" w:cs="Arial"/>
          <w:sz w:val="24"/>
          <w:szCs w:val="24"/>
          <w:u w:val="single"/>
        </w:rPr>
        <w:t>The roof weathering and structure of the restaurant and kitchen areas</w:t>
      </w:r>
      <w:r w:rsidR="006F43EE" w:rsidRPr="00726F52">
        <w:rPr>
          <w:rFonts w:ascii="Arial" w:hAnsi="Arial" w:cs="Arial"/>
          <w:sz w:val="24"/>
          <w:szCs w:val="24"/>
          <w:u w:val="single"/>
        </w:rPr>
        <w:t>.</w:t>
      </w:r>
    </w:p>
    <w:p w14:paraId="4C515E6A" w14:textId="4FF8D4E3" w:rsidR="006F43EE" w:rsidRDefault="00B62020" w:rsidP="006F43EE">
      <w:pPr>
        <w:pStyle w:val="ListParagraph"/>
        <w:rPr>
          <w:rFonts w:ascii="Arial" w:hAnsi="Arial" w:cs="Arial"/>
          <w:sz w:val="24"/>
          <w:szCs w:val="24"/>
        </w:rPr>
      </w:pPr>
      <w:r>
        <w:rPr>
          <w:rFonts w:ascii="Arial" w:hAnsi="Arial" w:cs="Arial"/>
          <w:sz w:val="24"/>
          <w:szCs w:val="24"/>
        </w:rPr>
        <w:t>As previously mentioned I</w:t>
      </w:r>
      <w:r w:rsidR="0006402D">
        <w:rPr>
          <w:rFonts w:ascii="Arial" w:hAnsi="Arial" w:cs="Arial"/>
          <w:sz w:val="24"/>
          <w:szCs w:val="24"/>
        </w:rPr>
        <w:t xml:space="preserve"> </w:t>
      </w:r>
      <w:r>
        <w:rPr>
          <w:rFonts w:ascii="Arial" w:hAnsi="Arial" w:cs="Arial"/>
          <w:sz w:val="24"/>
          <w:szCs w:val="24"/>
        </w:rPr>
        <w:t>had</w:t>
      </w:r>
      <w:r w:rsidR="0056209C">
        <w:rPr>
          <w:rFonts w:ascii="Arial" w:hAnsi="Arial" w:cs="Arial"/>
          <w:sz w:val="24"/>
          <w:szCs w:val="24"/>
        </w:rPr>
        <w:t xml:space="preserve"> </w:t>
      </w:r>
      <w:r w:rsidR="00EB47CC">
        <w:rPr>
          <w:rFonts w:ascii="Arial" w:hAnsi="Arial" w:cs="Arial"/>
          <w:sz w:val="24"/>
          <w:szCs w:val="24"/>
        </w:rPr>
        <w:t xml:space="preserve">discovered that the site could sometimes be </w:t>
      </w:r>
      <w:r w:rsidR="00602D8D">
        <w:rPr>
          <w:rFonts w:ascii="Arial" w:hAnsi="Arial" w:cs="Arial"/>
          <w:sz w:val="24"/>
          <w:szCs w:val="24"/>
        </w:rPr>
        <w:t xml:space="preserve">subjected to quite strong on-shore winds alongside heavy rain. This is something </w:t>
      </w:r>
      <w:r w:rsidR="0056209C">
        <w:rPr>
          <w:rFonts w:ascii="Arial" w:hAnsi="Arial" w:cs="Arial"/>
          <w:sz w:val="24"/>
          <w:szCs w:val="24"/>
        </w:rPr>
        <w:t xml:space="preserve">that I have considered </w:t>
      </w:r>
      <w:r w:rsidR="00E92472">
        <w:rPr>
          <w:rFonts w:ascii="Arial" w:hAnsi="Arial" w:cs="Arial"/>
          <w:sz w:val="24"/>
          <w:szCs w:val="24"/>
        </w:rPr>
        <w:t xml:space="preserve">when </w:t>
      </w:r>
      <w:r w:rsidR="00102A25">
        <w:rPr>
          <w:rFonts w:ascii="Arial" w:hAnsi="Arial" w:cs="Arial"/>
          <w:sz w:val="24"/>
          <w:szCs w:val="24"/>
        </w:rPr>
        <w:t>recommending different</w:t>
      </w:r>
      <w:r w:rsidR="00E92472">
        <w:rPr>
          <w:rFonts w:ascii="Arial" w:hAnsi="Arial" w:cs="Arial"/>
          <w:sz w:val="24"/>
          <w:szCs w:val="24"/>
        </w:rPr>
        <w:t xml:space="preserve"> types of materials that can</w:t>
      </w:r>
      <w:r w:rsidR="00102A25">
        <w:rPr>
          <w:rFonts w:ascii="Arial" w:hAnsi="Arial" w:cs="Arial"/>
          <w:sz w:val="24"/>
          <w:szCs w:val="24"/>
        </w:rPr>
        <w:t xml:space="preserve"> used to be complete this project. </w:t>
      </w:r>
      <w:r w:rsidR="003F4F24">
        <w:rPr>
          <w:rFonts w:ascii="Arial" w:hAnsi="Arial" w:cs="Arial"/>
          <w:sz w:val="24"/>
          <w:szCs w:val="24"/>
        </w:rPr>
        <w:t xml:space="preserve">Other factors that should be considered </w:t>
      </w:r>
      <w:r w:rsidR="00094403">
        <w:rPr>
          <w:rFonts w:ascii="Arial" w:hAnsi="Arial" w:cs="Arial"/>
          <w:sz w:val="24"/>
          <w:szCs w:val="24"/>
        </w:rPr>
        <w:t xml:space="preserve">when regarding the roof weathering and structure of the restaurant and kitchen areas would be the heat that can be generated from the commercial cooking units used in the kitchen area. </w:t>
      </w:r>
      <w:r w:rsidR="00F8502A">
        <w:rPr>
          <w:rFonts w:ascii="Arial" w:hAnsi="Arial" w:cs="Arial"/>
          <w:sz w:val="24"/>
          <w:szCs w:val="24"/>
        </w:rPr>
        <w:t xml:space="preserve">Considering the aforementioned I would recommend the </w:t>
      </w:r>
      <w:r w:rsidR="00C416DB">
        <w:rPr>
          <w:rFonts w:ascii="Arial" w:hAnsi="Arial" w:cs="Arial"/>
          <w:sz w:val="24"/>
          <w:szCs w:val="24"/>
        </w:rPr>
        <w:t xml:space="preserve">structure of the kitchen area </w:t>
      </w:r>
      <w:r w:rsidR="00F9003F">
        <w:rPr>
          <w:rFonts w:ascii="Arial" w:hAnsi="Arial" w:cs="Arial"/>
          <w:sz w:val="24"/>
          <w:szCs w:val="24"/>
        </w:rPr>
        <w:t>to be construction in the traditional brick and block method</w:t>
      </w:r>
      <w:r w:rsidR="004A5B67">
        <w:rPr>
          <w:rFonts w:ascii="Arial" w:hAnsi="Arial" w:cs="Arial"/>
          <w:sz w:val="24"/>
          <w:szCs w:val="24"/>
        </w:rPr>
        <w:t xml:space="preserve"> and that it </w:t>
      </w:r>
      <w:r w:rsidR="00450623">
        <w:rPr>
          <w:rFonts w:ascii="Arial" w:hAnsi="Arial" w:cs="Arial"/>
          <w:sz w:val="24"/>
          <w:szCs w:val="24"/>
        </w:rPr>
        <w:t>be adjoined to the rear of the of the timber external walls of the main building</w:t>
      </w:r>
      <w:r w:rsidR="004A5B67">
        <w:rPr>
          <w:rFonts w:ascii="Arial" w:hAnsi="Arial" w:cs="Arial"/>
          <w:sz w:val="24"/>
          <w:szCs w:val="24"/>
        </w:rPr>
        <w:t>.</w:t>
      </w:r>
      <w:r w:rsidR="00450623">
        <w:rPr>
          <w:rFonts w:ascii="Arial" w:hAnsi="Arial" w:cs="Arial"/>
          <w:sz w:val="24"/>
          <w:szCs w:val="24"/>
        </w:rPr>
        <w:t xml:space="preserve"> </w:t>
      </w:r>
      <w:r w:rsidR="004A5B67">
        <w:rPr>
          <w:rFonts w:ascii="Arial" w:hAnsi="Arial" w:cs="Arial"/>
          <w:sz w:val="24"/>
          <w:szCs w:val="24"/>
        </w:rPr>
        <w:t>T</w:t>
      </w:r>
      <w:r w:rsidR="00450623">
        <w:rPr>
          <w:rFonts w:ascii="Arial" w:hAnsi="Arial" w:cs="Arial"/>
          <w:sz w:val="24"/>
          <w:szCs w:val="24"/>
        </w:rPr>
        <w:t xml:space="preserve">his would allow </w:t>
      </w:r>
      <w:r w:rsidR="00541626">
        <w:rPr>
          <w:rFonts w:ascii="Arial" w:hAnsi="Arial" w:cs="Arial"/>
          <w:sz w:val="24"/>
          <w:szCs w:val="24"/>
        </w:rPr>
        <w:t>any potential fire hazards in the commercial kitchen areas</w:t>
      </w:r>
      <w:r w:rsidR="004A5B67">
        <w:rPr>
          <w:rFonts w:ascii="Arial" w:hAnsi="Arial" w:cs="Arial"/>
          <w:sz w:val="24"/>
          <w:szCs w:val="24"/>
        </w:rPr>
        <w:t xml:space="preserve"> to be deterred from spreading into other areas </w:t>
      </w:r>
      <w:r w:rsidR="0056209C">
        <w:rPr>
          <w:rFonts w:ascii="Arial" w:hAnsi="Arial" w:cs="Arial"/>
          <w:sz w:val="24"/>
          <w:szCs w:val="24"/>
        </w:rPr>
        <w:t>of the finished project.</w:t>
      </w:r>
      <w:r w:rsidR="003F5D30">
        <w:rPr>
          <w:rFonts w:ascii="Arial" w:hAnsi="Arial" w:cs="Arial"/>
          <w:sz w:val="24"/>
          <w:szCs w:val="24"/>
        </w:rPr>
        <w:t xml:space="preserve"> </w:t>
      </w:r>
      <w:r w:rsidR="00A13F68">
        <w:rPr>
          <w:rFonts w:ascii="Arial" w:hAnsi="Arial" w:cs="Arial"/>
          <w:sz w:val="24"/>
          <w:szCs w:val="24"/>
        </w:rPr>
        <w:t>Due to the weather elements at the site I would recommend the use of materials</w:t>
      </w:r>
      <w:r w:rsidR="00E366D5">
        <w:rPr>
          <w:rFonts w:ascii="Arial" w:hAnsi="Arial" w:cs="Arial"/>
          <w:sz w:val="24"/>
          <w:szCs w:val="24"/>
        </w:rPr>
        <w:t>.</w:t>
      </w:r>
      <w:r w:rsidR="00A13F68">
        <w:rPr>
          <w:rFonts w:ascii="Arial" w:hAnsi="Arial" w:cs="Arial"/>
          <w:sz w:val="24"/>
          <w:szCs w:val="24"/>
        </w:rPr>
        <w:t xml:space="preserve"> </w:t>
      </w:r>
    </w:p>
    <w:p w14:paraId="2639D4A1" w14:textId="0E7F1346" w:rsidR="00726F52" w:rsidRPr="00FA1E9C" w:rsidRDefault="00FA1E9C" w:rsidP="00FA1E9C">
      <w:pPr>
        <w:rPr>
          <w:rFonts w:ascii="Arial" w:hAnsi="Arial" w:cs="Arial"/>
          <w:sz w:val="24"/>
          <w:szCs w:val="24"/>
        </w:rPr>
      </w:pPr>
      <w:r>
        <w:rPr>
          <w:rFonts w:ascii="Arial" w:hAnsi="Arial" w:cs="Arial"/>
          <w:noProof/>
          <w:sz w:val="24"/>
          <w:szCs w:val="24"/>
        </w:rPr>
        <w:lastRenderedPageBreak/>
        <w:drawing>
          <wp:inline distT="0" distB="0" distL="0" distR="0" wp14:anchorId="3C132924" wp14:editId="75B7D602">
            <wp:extent cx="4951291" cy="2870790"/>
            <wp:effectExtent l="0" t="0" r="190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alls.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92060" cy="2894428"/>
                    </a:xfrm>
                    <a:prstGeom prst="rect">
                      <a:avLst/>
                    </a:prstGeom>
                  </pic:spPr>
                </pic:pic>
              </a:graphicData>
            </a:graphic>
          </wp:inline>
        </w:drawing>
      </w:r>
    </w:p>
    <w:p w14:paraId="1B53544B" w14:textId="0EF89FCD" w:rsidR="003F5D30" w:rsidRDefault="003F5D30" w:rsidP="006F43EE">
      <w:pPr>
        <w:pStyle w:val="ListParagraph"/>
        <w:rPr>
          <w:rFonts w:ascii="Arial" w:hAnsi="Arial" w:cs="Arial"/>
          <w:sz w:val="24"/>
          <w:szCs w:val="24"/>
        </w:rPr>
      </w:pPr>
      <w:r>
        <w:rPr>
          <w:rFonts w:ascii="Arial" w:hAnsi="Arial" w:cs="Arial"/>
          <w:sz w:val="24"/>
          <w:szCs w:val="24"/>
        </w:rPr>
        <w:t>(F</w:t>
      </w:r>
      <w:r w:rsidR="00FA1E9C">
        <w:rPr>
          <w:rFonts w:ascii="Arial" w:hAnsi="Arial" w:cs="Arial"/>
          <w:sz w:val="24"/>
          <w:szCs w:val="24"/>
        </w:rPr>
        <w:t>igure</w:t>
      </w:r>
      <w:r>
        <w:rPr>
          <w:rFonts w:ascii="Arial" w:hAnsi="Arial" w:cs="Arial"/>
          <w:sz w:val="24"/>
          <w:szCs w:val="24"/>
        </w:rPr>
        <w:t xml:space="preserve"> </w:t>
      </w:r>
      <w:r w:rsidR="007E0361">
        <w:rPr>
          <w:rFonts w:ascii="Arial" w:hAnsi="Arial" w:cs="Arial"/>
          <w:sz w:val="24"/>
          <w:szCs w:val="24"/>
        </w:rPr>
        <w:t>9</w:t>
      </w:r>
      <w:r>
        <w:rPr>
          <w:rFonts w:ascii="Arial" w:hAnsi="Arial" w:cs="Arial"/>
          <w:sz w:val="24"/>
          <w:szCs w:val="24"/>
        </w:rPr>
        <w:t>)</w:t>
      </w:r>
    </w:p>
    <w:p w14:paraId="7D694A99" w14:textId="6BC4B709" w:rsidR="00726F52" w:rsidRDefault="00726F52" w:rsidP="006F43EE">
      <w:pPr>
        <w:pStyle w:val="ListParagraph"/>
        <w:rPr>
          <w:rFonts w:ascii="Arial" w:hAnsi="Arial" w:cs="Arial"/>
          <w:sz w:val="24"/>
          <w:szCs w:val="24"/>
        </w:rPr>
      </w:pPr>
    </w:p>
    <w:p w14:paraId="74AEC2A3" w14:textId="77777777" w:rsidR="00726F52" w:rsidRPr="00CA5C16" w:rsidRDefault="00726F52" w:rsidP="006F43EE">
      <w:pPr>
        <w:pStyle w:val="ListParagraph"/>
        <w:rPr>
          <w:rFonts w:ascii="Arial" w:hAnsi="Arial" w:cs="Arial"/>
          <w:sz w:val="24"/>
          <w:szCs w:val="24"/>
        </w:rPr>
      </w:pPr>
    </w:p>
    <w:p w14:paraId="32C9265C" w14:textId="2BD58BAA" w:rsidR="006F6AA9" w:rsidRPr="003A257B" w:rsidRDefault="006F6AA9" w:rsidP="006F43EE">
      <w:pPr>
        <w:pStyle w:val="ListParagraph"/>
        <w:rPr>
          <w:rFonts w:ascii="Arial" w:hAnsi="Arial" w:cs="Arial"/>
          <w:sz w:val="24"/>
          <w:szCs w:val="24"/>
        </w:rPr>
      </w:pPr>
    </w:p>
    <w:p w14:paraId="47B787D7" w14:textId="285BE6E0" w:rsidR="006F43EE" w:rsidRDefault="006F43EE" w:rsidP="00655746">
      <w:pPr>
        <w:pStyle w:val="ListParagraph"/>
        <w:numPr>
          <w:ilvl w:val="1"/>
          <w:numId w:val="9"/>
        </w:numPr>
        <w:rPr>
          <w:rFonts w:ascii="Arial" w:hAnsi="Arial" w:cs="Arial"/>
          <w:sz w:val="24"/>
          <w:szCs w:val="24"/>
          <w:u w:val="single"/>
        </w:rPr>
      </w:pPr>
      <w:r w:rsidRPr="006F43EE">
        <w:rPr>
          <w:rFonts w:ascii="Arial" w:hAnsi="Arial" w:cs="Arial"/>
          <w:sz w:val="24"/>
          <w:szCs w:val="24"/>
          <w:u w:val="single"/>
        </w:rPr>
        <w:t>The site set up and plant that may be required to complete the project in a safe manner.</w:t>
      </w:r>
    </w:p>
    <w:p w14:paraId="2A52398A" w14:textId="075EF069" w:rsidR="009C7CB2" w:rsidRPr="001842BA" w:rsidRDefault="00E04ED1" w:rsidP="009C7CB2">
      <w:pPr>
        <w:pStyle w:val="NormalWeb"/>
        <w:shd w:val="clear" w:color="auto" w:fill="FFFFFF"/>
        <w:spacing w:line="330" w:lineRule="atLeast"/>
        <w:rPr>
          <w:rFonts w:ascii="Arial" w:hAnsi="Arial" w:cs="Arial"/>
        </w:rPr>
      </w:pPr>
      <w:r>
        <w:rPr>
          <w:rFonts w:ascii="Arial" w:hAnsi="Arial" w:cs="Arial"/>
        </w:rPr>
        <w:t>When constructing a project of this manner</w:t>
      </w:r>
      <w:r w:rsidR="00805C25">
        <w:rPr>
          <w:rFonts w:ascii="Arial" w:hAnsi="Arial" w:cs="Arial"/>
        </w:rPr>
        <w:t xml:space="preserve"> </w:t>
      </w:r>
      <w:r w:rsidR="00A73E67">
        <w:rPr>
          <w:rFonts w:ascii="Arial" w:hAnsi="Arial" w:cs="Arial"/>
        </w:rPr>
        <w:t>the site set up and required plant are a significant part of the process</w:t>
      </w:r>
      <w:r w:rsidR="009C7CB2">
        <w:rPr>
          <w:rFonts w:ascii="Arial" w:hAnsi="Arial" w:cs="Arial"/>
        </w:rPr>
        <w:t xml:space="preserve">. </w:t>
      </w:r>
      <w:r w:rsidR="009C7CB2">
        <w:rPr>
          <w:rStyle w:val="Strong"/>
          <w:rFonts w:ascii="Arial" w:hAnsi="Arial" w:cs="Arial"/>
          <w:color w:val="666666"/>
          <w:sz w:val="20"/>
          <w:szCs w:val="20"/>
          <w:shd w:val="clear" w:color="auto" w:fill="FFFFFF"/>
        </w:rPr>
        <w:t> </w:t>
      </w:r>
      <w:r w:rsidR="009C7CB2" w:rsidRPr="009C7CB2">
        <w:rPr>
          <w:rStyle w:val="selectable"/>
          <w:rFonts w:ascii="Arial" w:hAnsi="Arial" w:cs="Arial"/>
          <w:color w:val="000000"/>
          <w:shd w:val="clear" w:color="auto" w:fill="FFFFFF"/>
        </w:rPr>
        <w:t xml:space="preserve">(Designingbuildings.co.uk, 2019, accessed 12 January 2019) States that </w:t>
      </w:r>
      <w:hyperlink r:id="rId23" w:tooltip="Construction project" w:history="1">
        <w:r w:rsidR="009C7CB2" w:rsidRPr="001842BA">
          <w:rPr>
            <w:rStyle w:val="Hyperlink"/>
            <w:rFonts w:ascii="Arial" w:hAnsi="Arial" w:cs="Arial"/>
            <w:color w:val="auto"/>
            <w:u w:val="none"/>
          </w:rPr>
          <w:t>Construction projects</w:t>
        </w:r>
      </w:hyperlink>
      <w:r w:rsidR="009C7CB2" w:rsidRPr="001842BA">
        <w:rPr>
          <w:rFonts w:ascii="Arial" w:hAnsi="Arial" w:cs="Arial"/>
        </w:rPr>
        <w:t>, in particular, large and are increasingly dependent on </w:t>
      </w:r>
      <w:r w:rsidR="009C7CB2" w:rsidRPr="001842BA">
        <w:rPr>
          <w:rStyle w:val="Strong"/>
          <w:rFonts w:ascii="Arial" w:eastAsiaTheme="minorEastAsia" w:hAnsi="Arial" w:cs="Arial"/>
          <w:b w:val="0"/>
          <w:bCs w:val="0"/>
        </w:rPr>
        <w:t>construction plant</w:t>
      </w:r>
      <w:r w:rsidR="009C7CB2" w:rsidRPr="001842BA">
        <w:rPr>
          <w:rFonts w:ascii="Arial" w:hAnsi="Arial" w:cs="Arial"/>
        </w:rPr>
        <w:t>, and there are a wide range of issues that need to be considered in its use:</w:t>
      </w:r>
    </w:p>
    <w:p w14:paraId="2F761E2D" w14:textId="2DBF35D5"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24" w:tooltip="Public" w:history="1">
        <w:r w:rsidR="009C7CB2" w:rsidRPr="001842BA">
          <w:rPr>
            <w:rStyle w:val="Hyperlink"/>
            <w:rFonts w:ascii="Arial" w:hAnsi="Arial" w:cs="Arial"/>
            <w:color w:val="auto"/>
            <w:sz w:val="24"/>
            <w:szCs w:val="24"/>
            <w:u w:val="none"/>
          </w:rPr>
          <w:t>Public</w:t>
        </w:r>
      </w:hyperlink>
      <w:r w:rsidR="009C7CB2" w:rsidRPr="001842BA">
        <w:rPr>
          <w:rFonts w:ascii="Arial" w:hAnsi="Arial" w:cs="Arial"/>
          <w:sz w:val="24"/>
          <w:szCs w:val="24"/>
        </w:rPr>
        <w:t> </w:t>
      </w:r>
      <w:hyperlink r:id="rId25" w:tooltip="Safety" w:history="1">
        <w:r w:rsidR="009C7CB2" w:rsidRPr="001842BA">
          <w:rPr>
            <w:rStyle w:val="Hyperlink"/>
            <w:rFonts w:ascii="Arial" w:hAnsi="Arial" w:cs="Arial"/>
            <w:color w:val="auto"/>
            <w:sz w:val="24"/>
            <w:szCs w:val="24"/>
            <w:u w:val="none"/>
          </w:rPr>
          <w:t>safety</w:t>
        </w:r>
      </w:hyperlink>
      <w:r w:rsidR="009C7CB2" w:rsidRPr="001842BA">
        <w:rPr>
          <w:rFonts w:ascii="Arial" w:hAnsi="Arial" w:cs="Arial"/>
          <w:sz w:val="24"/>
          <w:szCs w:val="24"/>
        </w:rPr>
        <w:t>, </w:t>
      </w:r>
      <w:hyperlink r:id="rId26" w:tooltip="Employee" w:history="1">
        <w:r w:rsidR="009C7CB2" w:rsidRPr="001842BA">
          <w:rPr>
            <w:rStyle w:val="Hyperlink"/>
            <w:rFonts w:ascii="Arial" w:hAnsi="Arial" w:cs="Arial"/>
            <w:color w:val="auto"/>
            <w:sz w:val="24"/>
            <w:szCs w:val="24"/>
            <w:u w:val="none"/>
          </w:rPr>
          <w:t>employee</w:t>
        </w:r>
      </w:hyperlink>
      <w:r w:rsidR="009C7CB2" w:rsidRPr="001842BA">
        <w:rPr>
          <w:rFonts w:ascii="Arial" w:hAnsi="Arial" w:cs="Arial"/>
          <w:sz w:val="24"/>
          <w:szCs w:val="24"/>
        </w:rPr>
        <w:t> </w:t>
      </w:r>
      <w:hyperlink r:id="rId27" w:tooltip="Safety" w:history="1">
        <w:r w:rsidR="009C7CB2" w:rsidRPr="001842BA">
          <w:rPr>
            <w:rStyle w:val="Hyperlink"/>
            <w:rFonts w:ascii="Arial" w:hAnsi="Arial" w:cs="Arial"/>
            <w:color w:val="auto"/>
            <w:sz w:val="24"/>
            <w:szCs w:val="24"/>
            <w:u w:val="none"/>
          </w:rPr>
          <w:t>safety</w:t>
        </w:r>
      </w:hyperlink>
      <w:r w:rsidR="009C7CB2" w:rsidRPr="001842BA">
        <w:rPr>
          <w:rFonts w:ascii="Arial" w:hAnsi="Arial" w:cs="Arial"/>
          <w:sz w:val="24"/>
          <w:szCs w:val="24"/>
        </w:rPr>
        <w:t> and </w:t>
      </w:r>
      <w:hyperlink r:id="rId28" w:tooltip="Cdm" w:history="1">
        <w:r w:rsidR="009C7CB2" w:rsidRPr="001842BA">
          <w:rPr>
            <w:rStyle w:val="Hyperlink"/>
            <w:rFonts w:ascii="Arial" w:hAnsi="Arial" w:cs="Arial"/>
            <w:color w:val="auto"/>
            <w:sz w:val="24"/>
            <w:szCs w:val="24"/>
            <w:u w:val="none"/>
          </w:rPr>
          <w:t>CDM</w:t>
        </w:r>
      </w:hyperlink>
      <w:r w:rsidR="004A4EAA">
        <w:rPr>
          <w:rFonts w:ascii="Arial" w:hAnsi="Arial" w:cs="Arial"/>
          <w:sz w:val="24"/>
          <w:szCs w:val="24"/>
        </w:rPr>
        <w:t>( Construction, Design and Management regulations 2015).</w:t>
      </w:r>
      <w:r w:rsidR="009C7CB2" w:rsidRPr="001842BA">
        <w:rPr>
          <w:rFonts w:ascii="Arial" w:hAnsi="Arial" w:cs="Arial"/>
          <w:sz w:val="24"/>
          <w:szCs w:val="24"/>
        </w:rPr>
        <w:t xml:space="preserve"> </w:t>
      </w:r>
    </w:p>
    <w:p w14:paraId="34694051" w14:textId="5FAECA7E"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29" w:tooltip="Programme" w:history="1">
        <w:r w:rsidR="004A4EAA">
          <w:rPr>
            <w:rStyle w:val="Hyperlink"/>
            <w:rFonts w:ascii="Arial" w:hAnsi="Arial" w:cs="Arial"/>
            <w:color w:val="auto"/>
            <w:sz w:val="24"/>
            <w:szCs w:val="24"/>
            <w:u w:val="none"/>
          </w:rPr>
          <w:t>schedules</w:t>
        </w:r>
      </w:hyperlink>
      <w:r w:rsidR="004A4EAA">
        <w:rPr>
          <w:rFonts w:ascii="Arial" w:hAnsi="Arial" w:cs="Arial"/>
          <w:sz w:val="24"/>
          <w:szCs w:val="24"/>
        </w:rPr>
        <w:t xml:space="preserve"> for use</w:t>
      </w:r>
      <w:r w:rsidR="009C7CB2" w:rsidRPr="001842BA">
        <w:rPr>
          <w:rFonts w:ascii="Arial" w:hAnsi="Arial" w:cs="Arial"/>
          <w:sz w:val="24"/>
          <w:szCs w:val="24"/>
        </w:rPr>
        <w:t> and continuity of use.</w:t>
      </w:r>
    </w:p>
    <w:p w14:paraId="41CA8053" w14:textId="77777777" w:rsidR="009C7CB2" w:rsidRPr="001842BA" w:rsidRDefault="009C7CB2"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r w:rsidRPr="001842BA">
        <w:rPr>
          <w:rFonts w:ascii="Arial" w:hAnsi="Arial" w:cs="Arial"/>
          <w:sz w:val="24"/>
          <w:szCs w:val="24"/>
        </w:rPr>
        <w:t>Emissions.</w:t>
      </w:r>
    </w:p>
    <w:p w14:paraId="10A9D8FB" w14:textId="77777777" w:rsidR="009C7CB2" w:rsidRPr="001842BA" w:rsidRDefault="009C7CB2"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r w:rsidRPr="001842BA">
        <w:rPr>
          <w:rFonts w:ascii="Arial" w:hAnsi="Arial" w:cs="Arial"/>
          <w:sz w:val="24"/>
          <w:szCs w:val="24"/>
        </w:rPr>
        <w:t>Storage and theft.</w:t>
      </w:r>
    </w:p>
    <w:p w14:paraId="5EF5CD14" w14:textId="77777777"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30" w:tooltip="Insurance" w:history="1">
        <w:r w:rsidR="009C7CB2" w:rsidRPr="001842BA">
          <w:rPr>
            <w:rStyle w:val="Hyperlink"/>
            <w:rFonts w:ascii="Arial" w:hAnsi="Arial" w:cs="Arial"/>
            <w:color w:val="auto"/>
            <w:sz w:val="24"/>
            <w:szCs w:val="24"/>
            <w:u w:val="none"/>
          </w:rPr>
          <w:t>Insurance</w:t>
        </w:r>
      </w:hyperlink>
      <w:r w:rsidR="009C7CB2" w:rsidRPr="001842BA">
        <w:rPr>
          <w:rFonts w:ascii="Arial" w:hAnsi="Arial" w:cs="Arial"/>
          <w:sz w:val="24"/>
          <w:szCs w:val="24"/>
        </w:rPr>
        <w:t>.</w:t>
      </w:r>
    </w:p>
    <w:p w14:paraId="16C96570" w14:textId="77777777"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31" w:tooltip="Power" w:history="1">
        <w:r w:rsidR="009C7CB2" w:rsidRPr="001842BA">
          <w:rPr>
            <w:rStyle w:val="Hyperlink"/>
            <w:rFonts w:ascii="Arial" w:hAnsi="Arial" w:cs="Arial"/>
            <w:color w:val="auto"/>
            <w:sz w:val="24"/>
            <w:szCs w:val="24"/>
            <w:u w:val="none"/>
          </w:rPr>
          <w:t>Power</w:t>
        </w:r>
      </w:hyperlink>
      <w:r w:rsidR="009C7CB2" w:rsidRPr="001842BA">
        <w:rPr>
          <w:rFonts w:ascii="Arial" w:hAnsi="Arial" w:cs="Arial"/>
          <w:sz w:val="24"/>
          <w:szCs w:val="24"/>
        </w:rPr>
        <w:t> and </w:t>
      </w:r>
      <w:hyperlink r:id="rId32" w:tooltip="Fuel" w:history="1">
        <w:r w:rsidR="009C7CB2" w:rsidRPr="001842BA">
          <w:rPr>
            <w:rStyle w:val="Hyperlink"/>
            <w:rFonts w:ascii="Arial" w:hAnsi="Arial" w:cs="Arial"/>
            <w:color w:val="auto"/>
            <w:sz w:val="24"/>
            <w:szCs w:val="24"/>
            <w:u w:val="none"/>
          </w:rPr>
          <w:t>fuel</w:t>
        </w:r>
      </w:hyperlink>
      <w:r w:rsidR="009C7CB2" w:rsidRPr="001842BA">
        <w:rPr>
          <w:rFonts w:ascii="Arial" w:hAnsi="Arial" w:cs="Arial"/>
          <w:sz w:val="24"/>
          <w:szCs w:val="24"/>
        </w:rPr>
        <w:t>.</w:t>
      </w:r>
    </w:p>
    <w:p w14:paraId="4745461D" w14:textId="77777777"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33" w:tooltip="Maintenance" w:history="1">
        <w:r w:rsidR="009C7CB2" w:rsidRPr="001842BA">
          <w:rPr>
            <w:rStyle w:val="Hyperlink"/>
            <w:rFonts w:ascii="Arial" w:hAnsi="Arial" w:cs="Arial"/>
            <w:color w:val="auto"/>
            <w:sz w:val="24"/>
            <w:szCs w:val="24"/>
            <w:u w:val="none"/>
          </w:rPr>
          <w:t>Maintenance</w:t>
        </w:r>
      </w:hyperlink>
      <w:r w:rsidR="009C7CB2" w:rsidRPr="001842BA">
        <w:rPr>
          <w:rFonts w:ascii="Arial" w:hAnsi="Arial" w:cs="Arial"/>
          <w:sz w:val="24"/>
          <w:szCs w:val="24"/>
        </w:rPr>
        <w:t> and breakdowns.</w:t>
      </w:r>
    </w:p>
    <w:p w14:paraId="479FAADD" w14:textId="77777777"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34" w:tooltip="Standards" w:history="1">
        <w:r w:rsidR="009C7CB2" w:rsidRPr="001842BA">
          <w:rPr>
            <w:rStyle w:val="Hyperlink"/>
            <w:rFonts w:ascii="Arial" w:hAnsi="Arial" w:cs="Arial"/>
            <w:color w:val="auto"/>
            <w:sz w:val="24"/>
            <w:szCs w:val="24"/>
            <w:u w:val="none"/>
          </w:rPr>
          <w:t>Standards</w:t>
        </w:r>
      </w:hyperlink>
      <w:r w:rsidR="009C7CB2" w:rsidRPr="001842BA">
        <w:rPr>
          <w:rFonts w:ascii="Arial" w:hAnsi="Arial" w:cs="Arial"/>
          <w:sz w:val="24"/>
          <w:szCs w:val="24"/>
        </w:rPr>
        <w:t> and </w:t>
      </w:r>
      <w:hyperlink r:id="rId35" w:tooltip="Regulations" w:history="1">
        <w:r w:rsidR="009C7CB2" w:rsidRPr="001842BA">
          <w:rPr>
            <w:rStyle w:val="Hyperlink"/>
            <w:rFonts w:ascii="Arial" w:hAnsi="Arial" w:cs="Arial"/>
            <w:color w:val="auto"/>
            <w:sz w:val="24"/>
            <w:szCs w:val="24"/>
            <w:u w:val="none"/>
          </w:rPr>
          <w:t>regulations</w:t>
        </w:r>
      </w:hyperlink>
      <w:r w:rsidR="009C7CB2" w:rsidRPr="001842BA">
        <w:rPr>
          <w:rFonts w:ascii="Arial" w:hAnsi="Arial" w:cs="Arial"/>
          <w:sz w:val="24"/>
          <w:szCs w:val="24"/>
        </w:rPr>
        <w:t>.</w:t>
      </w:r>
    </w:p>
    <w:p w14:paraId="536AC271" w14:textId="760A5C5A"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36" w:tooltip="Nuisance" w:history="1">
        <w:r w:rsidR="009C7CB2" w:rsidRPr="001842BA">
          <w:rPr>
            <w:rStyle w:val="Hyperlink"/>
            <w:rFonts w:ascii="Arial" w:hAnsi="Arial" w:cs="Arial"/>
            <w:color w:val="auto"/>
            <w:sz w:val="24"/>
            <w:szCs w:val="24"/>
            <w:u w:val="none"/>
          </w:rPr>
          <w:t>Nuisance</w:t>
        </w:r>
      </w:hyperlink>
      <w:r w:rsidR="009C7CB2" w:rsidRPr="001842BA">
        <w:rPr>
          <w:rFonts w:ascii="Arial" w:hAnsi="Arial" w:cs="Arial"/>
          <w:sz w:val="24"/>
          <w:szCs w:val="24"/>
        </w:rPr>
        <w:t> (noise, vibration, </w:t>
      </w:r>
      <w:hyperlink r:id="rId37" w:tooltip="Dust" w:history="1">
        <w:r w:rsidR="009C7CB2" w:rsidRPr="001842BA">
          <w:rPr>
            <w:rStyle w:val="Hyperlink"/>
            <w:rFonts w:ascii="Arial" w:hAnsi="Arial" w:cs="Arial"/>
            <w:color w:val="auto"/>
            <w:sz w:val="24"/>
            <w:szCs w:val="24"/>
            <w:u w:val="none"/>
          </w:rPr>
          <w:t>dust</w:t>
        </w:r>
      </w:hyperlink>
      <w:r w:rsidR="001842BA">
        <w:rPr>
          <w:rFonts w:ascii="Arial" w:hAnsi="Arial" w:cs="Arial"/>
          <w:sz w:val="24"/>
          <w:szCs w:val="24"/>
        </w:rPr>
        <w:t>)</w:t>
      </w:r>
    </w:p>
    <w:p w14:paraId="41B240F1" w14:textId="0817A458" w:rsidR="009C7CB2" w:rsidRPr="001842BA" w:rsidRDefault="00F42DE9" w:rsidP="009C7CB2">
      <w:pPr>
        <w:numPr>
          <w:ilvl w:val="0"/>
          <w:numId w:val="11"/>
        </w:numPr>
        <w:shd w:val="clear" w:color="auto" w:fill="FFFFFF"/>
        <w:spacing w:before="100" w:beforeAutospacing="1" w:after="100" w:afterAutospacing="1" w:line="254" w:lineRule="atLeast"/>
        <w:ind w:left="225"/>
        <w:rPr>
          <w:rFonts w:ascii="Arial" w:hAnsi="Arial" w:cs="Arial"/>
          <w:sz w:val="24"/>
          <w:szCs w:val="24"/>
        </w:rPr>
      </w:pPr>
      <w:hyperlink r:id="rId38" w:tooltip="Logistics" w:history="1">
        <w:r w:rsidR="009C7CB2" w:rsidRPr="001842BA">
          <w:rPr>
            <w:rStyle w:val="Hyperlink"/>
            <w:rFonts w:ascii="Arial" w:hAnsi="Arial" w:cs="Arial"/>
            <w:color w:val="auto"/>
            <w:sz w:val="24"/>
            <w:szCs w:val="24"/>
            <w:u w:val="none"/>
          </w:rPr>
          <w:t>Logistics</w:t>
        </w:r>
      </w:hyperlink>
      <w:r w:rsidR="009C7CB2" w:rsidRPr="001842BA">
        <w:rPr>
          <w:rFonts w:ascii="Arial" w:hAnsi="Arial" w:cs="Arial"/>
          <w:sz w:val="24"/>
          <w:szCs w:val="24"/>
        </w:rPr>
        <w:t>, </w:t>
      </w:r>
      <w:hyperlink r:id="rId39" w:tooltip="Access" w:history="1">
        <w:r w:rsidR="009C7CB2" w:rsidRPr="001842BA">
          <w:rPr>
            <w:rStyle w:val="Hyperlink"/>
            <w:rFonts w:ascii="Arial" w:hAnsi="Arial" w:cs="Arial"/>
            <w:color w:val="auto"/>
            <w:sz w:val="24"/>
            <w:szCs w:val="24"/>
            <w:u w:val="none"/>
          </w:rPr>
          <w:t>access</w:t>
        </w:r>
      </w:hyperlink>
      <w:r w:rsidR="009C7CB2" w:rsidRPr="001842BA">
        <w:rPr>
          <w:rFonts w:ascii="Arial" w:hAnsi="Arial" w:cs="Arial"/>
          <w:sz w:val="24"/>
          <w:szCs w:val="24"/>
        </w:rPr>
        <w:t>, segregation and diversions. See </w:t>
      </w:r>
      <w:hyperlink r:id="rId40" w:tooltip="Site layout" w:history="1">
        <w:r w:rsidR="009C7CB2" w:rsidRPr="001842BA">
          <w:rPr>
            <w:rStyle w:val="Hyperlink"/>
            <w:rFonts w:ascii="Arial" w:hAnsi="Arial" w:cs="Arial"/>
            <w:color w:val="auto"/>
            <w:sz w:val="24"/>
            <w:szCs w:val="24"/>
            <w:u w:val="none"/>
          </w:rPr>
          <w:t>Site layout</w:t>
        </w:r>
      </w:hyperlink>
      <w:r w:rsidR="00CE6950">
        <w:rPr>
          <w:rFonts w:ascii="Arial" w:hAnsi="Arial" w:cs="Arial"/>
          <w:sz w:val="24"/>
          <w:szCs w:val="24"/>
        </w:rPr>
        <w:t>(figure 10</w:t>
      </w:r>
      <w:r w:rsidR="00EC0A41">
        <w:rPr>
          <w:rFonts w:ascii="Arial" w:hAnsi="Arial" w:cs="Arial"/>
          <w:sz w:val="24"/>
          <w:szCs w:val="24"/>
        </w:rPr>
        <w:t>)</w:t>
      </w:r>
      <w:r w:rsidR="009C7CB2" w:rsidRPr="001842BA">
        <w:rPr>
          <w:rFonts w:ascii="Arial" w:hAnsi="Arial" w:cs="Arial"/>
          <w:sz w:val="24"/>
          <w:szCs w:val="24"/>
        </w:rPr>
        <w:t> for more information.</w:t>
      </w:r>
    </w:p>
    <w:p w14:paraId="6E7239DC" w14:textId="107D800C" w:rsidR="009C7CB2" w:rsidRDefault="00F42DE9" w:rsidP="009C7CB2">
      <w:pPr>
        <w:pStyle w:val="NormalWeb"/>
        <w:shd w:val="clear" w:color="auto" w:fill="FFFFFF"/>
        <w:spacing w:line="330" w:lineRule="atLeast"/>
        <w:rPr>
          <w:rFonts w:ascii="Arial" w:hAnsi="Arial" w:cs="Arial"/>
        </w:rPr>
      </w:pPr>
      <w:hyperlink r:id="rId41" w:tooltip="Health and safety" w:history="1">
        <w:r w:rsidR="009C7CB2" w:rsidRPr="001842BA">
          <w:rPr>
            <w:rStyle w:val="Hyperlink"/>
            <w:rFonts w:ascii="Arial" w:hAnsi="Arial" w:cs="Arial"/>
            <w:color w:val="auto"/>
            <w:u w:val="none"/>
          </w:rPr>
          <w:t>Health and safety</w:t>
        </w:r>
      </w:hyperlink>
      <w:r w:rsidR="009C7CB2" w:rsidRPr="001842BA">
        <w:rPr>
          <w:rFonts w:ascii="Arial" w:hAnsi="Arial" w:cs="Arial"/>
        </w:rPr>
        <w:t xml:space="preserve"> in particular is </w:t>
      </w:r>
      <w:r w:rsidR="004A4EAA">
        <w:rPr>
          <w:rFonts w:ascii="Arial" w:hAnsi="Arial" w:cs="Arial"/>
        </w:rPr>
        <w:t>crucially</w:t>
      </w:r>
      <w:r w:rsidR="009C7CB2" w:rsidRPr="001842BA">
        <w:rPr>
          <w:rFonts w:ascii="Arial" w:hAnsi="Arial" w:cs="Arial"/>
        </w:rPr>
        <w:t xml:space="preserve"> important in the </w:t>
      </w:r>
      <w:r w:rsidR="004A4EAA">
        <w:rPr>
          <w:rFonts w:ascii="Arial" w:hAnsi="Arial" w:cs="Arial"/>
        </w:rPr>
        <w:t>utilization</w:t>
      </w:r>
      <w:r w:rsidR="009C7CB2" w:rsidRPr="001842BA">
        <w:rPr>
          <w:rFonts w:ascii="Arial" w:hAnsi="Arial" w:cs="Arial"/>
        </w:rPr>
        <w:t xml:space="preserve"> and </w:t>
      </w:r>
      <w:r w:rsidR="004A4EAA">
        <w:rPr>
          <w:rFonts w:ascii="Arial" w:hAnsi="Arial" w:cs="Arial"/>
        </w:rPr>
        <w:t>use</w:t>
      </w:r>
      <w:r w:rsidR="009C7CB2" w:rsidRPr="001842BA">
        <w:rPr>
          <w:rFonts w:ascii="Arial" w:hAnsi="Arial" w:cs="Arial"/>
        </w:rPr>
        <w:t xml:space="preserve"> of </w:t>
      </w:r>
      <w:hyperlink r:id="rId42" w:tooltip="Plant" w:history="1">
        <w:r w:rsidR="009C7CB2" w:rsidRPr="001842BA">
          <w:rPr>
            <w:rStyle w:val="Hyperlink"/>
            <w:rFonts w:ascii="Arial" w:hAnsi="Arial" w:cs="Arial"/>
            <w:color w:val="auto"/>
            <w:u w:val="none"/>
          </w:rPr>
          <w:t>plant</w:t>
        </w:r>
      </w:hyperlink>
      <w:r w:rsidR="009C7CB2" w:rsidRPr="001842BA">
        <w:rPr>
          <w:rFonts w:ascii="Arial" w:hAnsi="Arial" w:cs="Arial"/>
        </w:rPr>
        <w:t> on </w:t>
      </w:r>
      <w:hyperlink r:id="rId43" w:tooltip="Site" w:history="1">
        <w:r w:rsidR="009C7CB2" w:rsidRPr="001842BA">
          <w:rPr>
            <w:rStyle w:val="Hyperlink"/>
            <w:rFonts w:ascii="Arial" w:hAnsi="Arial" w:cs="Arial"/>
            <w:color w:val="auto"/>
            <w:u w:val="none"/>
          </w:rPr>
          <w:t>site</w:t>
        </w:r>
      </w:hyperlink>
      <w:r w:rsidR="009C7CB2" w:rsidRPr="001842BA">
        <w:rPr>
          <w:rFonts w:ascii="Arial" w:hAnsi="Arial" w:cs="Arial"/>
        </w:rPr>
        <w:t xml:space="preserve">, </w:t>
      </w:r>
      <w:r w:rsidR="004A4EAA">
        <w:rPr>
          <w:rFonts w:ascii="Arial" w:hAnsi="Arial" w:cs="Arial"/>
        </w:rPr>
        <w:t>especially in regard to plant such as</w:t>
      </w:r>
      <w:r w:rsidR="009C7CB2" w:rsidRPr="001842BA">
        <w:rPr>
          <w:rFonts w:ascii="Arial" w:hAnsi="Arial" w:cs="Arial"/>
        </w:rPr>
        <w:t> </w:t>
      </w:r>
      <w:hyperlink r:id="rId44" w:tooltip="Cranes" w:history="1">
        <w:r w:rsidR="009C7CB2" w:rsidRPr="001842BA">
          <w:rPr>
            <w:rStyle w:val="Hyperlink"/>
            <w:rFonts w:ascii="Arial" w:hAnsi="Arial" w:cs="Arial"/>
            <w:color w:val="auto"/>
            <w:u w:val="none"/>
          </w:rPr>
          <w:t>cranes</w:t>
        </w:r>
      </w:hyperlink>
      <w:r w:rsidR="009C7CB2" w:rsidRPr="001842BA">
        <w:rPr>
          <w:rFonts w:ascii="Arial" w:hAnsi="Arial" w:cs="Arial"/>
        </w:rPr>
        <w:t>, mobile </w:t>
      </w:r>
      <w:hyperlink r:id="rId45" w:tooltip="Plant" w:history="1">
        <w:r w:rsidR="009C7CB2" w:rsidRPr="001842BA">
          <w:rPr>
            <w:rStyle w:val="Hyperlink"/>
            <w:rFonts w:ascii="Arial" w:hAnsi="Arial" w:cs="Arial"/>
            <w:color w:val="auto"/>
            <w:u w:val="none"/>
          </w:rPr>
          <w:t>plant</w:t>
        </w:r>
      </w:hyperlink>
      <w:r w:rsidR="009C7CB2" w:rsidRPr="001842BA">
        <w:rPr>
          <w:rFonts w:ascii="Arial" w:hAnsi="Arial" w:cs="Arial"/>
        </w:rPr>
        <w:t> and vehicles.</w:t>
      </w:r>
      <w:r w:rsidR="009862D7">
        <w:rPr>
          <w:rFonts w:ascii="Arial" w:hAnsi="Arial" w:cs="Arial"/>
        </w:rPr>
        <w:t xml:space="preserve"> Common plant that</w:t>
      </w:r>
      <w:r w:rsidR="00B9747A">
        <w:rPr>
          <w:rFonts w:ascii="Arial" w:hAnsi="Arial" w:cs="Arial"/>
        </w:rPr>
        <w:t xml:space="preserve"> could be required in a project such as this might include:</w:t>
      </w:r>
    </w:p>
    <w:p w14:paraId="39A5FC77" w14:textId="22B4E42F" w:rsidR="00B9747A" w:rsidRDefault="00C4635E" w:rsidP="00B9747A">
      <w:pPr>
        <w:pStyle w:val="NormalWeb"/>
        <w:numPr>
          <w:ilvl w:val="0"/>
          <w:numId w:val="10"/>
        </w:numPr>
        <w:shd w:val="clear" w:color="auto" w:fill="FFFFFF"/>
        <w:spacing w:line="330" w:lineRule="atLeast"/>
        <w:rPr>
          <w:rFonts w:ascii="Arial" w:hAnsi="Arial" w:cs="Arial"/>
        </w:rPr>
      </w:pPr>
      <w:r>
        <w:rPr>
          <w:rFonts w:ascii="Arial" w:hAnsi="Arial" w:cs="Arial"/>
        </w:rPr>
        <w:t>Construction skips.</w:t>
      </w:r>
    </w:p>
    <w:p w14:paraId="10A29F5E" w14:textId="2BA018DF" w:rsidR="00C4635E" w:rsidRDefault="00C4635E" w:rsidP="00B9747A">
      <w:pPr>
        <w:pStyle w:val="NormalWeb"/>
        <w:numPr>
          <w:ilvl w:val="0"/>
          <w:numId w:val="10"/>
        </w:numPr>
        <w:shd w:val="clear" w:color="auto" w:fill="FFFFFF"/>
        <w:spacing w:line="330" w:lineRule="atLeast"/>
        <w:rPr>
          <w:rFonts w:ascii="Arial" w:hAnsi="Arial" w:cs="Arial"/>
        </w:rPr>
      </w:pPr>
      <w:r>
        <w:rPr>
          <w:rFonts w:ascii="Arial" w:hAnsi="Arial" w:cs="Arial"/>
        </w:rPr>
        <w:lastRenderedPageBreak/>
        <w:t>Excavating plant.</w:t>
      </w:r>
    </w:p>
    <w:p w14:paraId="37E6FB21" w14:textId="5C5723C9" w:rsidR="00C4635E" w:rsidRDefault="00C4635E" w:rsidP="00B9747A">
      <w:pPr>
        <w:pStyle w:val="NormalWeb"/>
        <w:numPr>
          <w:ilvl w:val="0"/>
          <w:numId w:val="10"/>
        </w:numPr>
        <w:shd w:val="clear" w:color="auto" w:fill="FFFFFF"/>
        <w:spacing w:line="330" w:lineRule="atLeast"/>
        <w:rPr>
          <w:rFonts w:ascii="Arial" w:hAnsi="Arial" w:cs="Arial"/>
        </w:rPr>
      </w:pPr>
      <w:r>
        <w:rPr>
          <w:rFonts w:ascii="Arial" w:hAnsi="Arial" w:cs="Arial"/>
        </w:rPr>
        <w:t>Dumper trucks.</w:t>
      </w:r>
    </w:p>
    <w:p w14:paraId="1604B9FA" w14:textId="4EC83180" w:rsidR="00C4635E" w:rsidRDefault="00C4635E" w:rsidP="00B9747A">
      <w:pPr>
        <w:pStyle w:val="NormalWeb"/>
        <w:numPr>
          <w:ilvl w:val="0"/>
          <w:numId w:val="10"/>
        </w:numPr>
        <w:shd w:val="clear" w:color="auto" w:fill="FFFFFF"/>
        <w:spacing w:line="330" w:lineRule="atLeast"/>
        <w:rPr>
          <w:rFonts w:ascii="Arial" w:hAnsi="Arial" w:cs="Arial"/>
        </w:rPr>
      </w:pPr>
      <w:r>
        <w:rPr>
          <w:rFonts w:ascii="Arial" w:hAnsi="Arial" w:cs="Arial"/>
        </w:rPr>
        <w:t>Forklifts</w:t>
      </w:r>
      <w:r w:rsidR="00583672">
        <w:rPr>
          <w:rFonts w:ascii="Arial" w:hAnsi="Arial" w:cs="Arial"/>
        </w:rPr>
        <w:t>.</w:t>
      </w:r>
    </w:p>
    <w:p w14:paraId="674EFDF8" w14:textId="5C1B1E5F" w:rsidR="00583672" w:rsidRDefault="00583672" w:rsidP="00E0620D">
      <w:pPr>
        <w:pStyle w:val="NormalWeb"/>
        <w:numPr>
          <w:ilvl w:val="0"/>
          <w:numId w:val="10"/>
        </w:numPr>
        <w:shd w:val="clear" w:color="auto" w:fill="FFFFFF"/>
        <w:spacing w:line="330" w:lineRule="atLeast"/>
        <w:rPr>
          <w:rFonts w:ascii="Arial" w:hAnsi="Arial" w:cs="Arial"/>
        </w:rPr>
      </w:pPr>
      <w:r>
        <w:rPr>
          <w:rFonts w:ascii="Arial" w:hAnsi="Arial" w:cs="Arial"/>
        </w:rPr>
        <w:t>Augers.</w:t>
      </w:r>
    </w:p>
    <w:p w14:paraId="17690EA3" w14:textId="35CBCC60" w:rsidR="00AC1646" w:rsidRDefault="00AC1646" w:rsidP="00AC1646">
      <w:pPr>
        <w:pStyle w:val="NormalWeb"/>
        <w:shd w:val="clear" w:color="auto" w:fill="FFFFFF"/>
        <w:spacing w:line="330" w:lineRule="atLeast"/>
        <w:rPr>
          <w:rFonts w:ascii="Arial" w:hAnsi="Arial" w:cs="Arial"/>
        </w:rPr>
      </w:pPr>
      <w:r>
        <w:rPr>
          <w:rFonts w:ascii="Arial" w:hAnsi="Arial" w:cs="Arial"/>
        </w:rPr>
        <w:t>As previously mentioned access to the proposed site just of</w:t>
      </w:r>
      <w:r w:rsidR="00A811EB">
        <w:rPr>
          <w:rFonts w:ascii="Arial" w:hAnsi="Arial" w:cs="Arial"/>
        </w:rPr>
        <w:t>f</w:t>
      </w:r>
      <w:r>
        <w:rPr>
          <w:rFonts w:ascii="Arial" w:hAnsi="Arial" w:cs="Arial"/>
        </w:rPr>
        <w:t xml:space="preserve"> </w:t>
      </w:r>
      <w:proofErr w:type="spellStart"/>
      <w:r>
        <w:rPr>
          <w:rFonts w:ascii="Arial" w:hAnsi="Arial" w:cs="Arial"/>
        </w:rPr>
        <w:t>Dunvant</w:t>
      </w:r>
      <w:proofErr w:type="spellEnd"/>
      <w:r>
        <w:rPr>
          <w:rFonts w:ascii="Arial" w:hAnsi="Arial" w:cs="Arial"/>
        </w:rPr>
        <w:t xml:space="preserve"> Place </w:t>
      </w:r>
      <w:r w:rsidR="00A811EB">
        <w:rPr>
          <w:rFonts w:ascii="Arial" w:hAnsi="Arial" w:cs="Arial"/>
        </w:rPr>
        <w:t>is current only available via the turning from Oystermouth road (A4067</w:t>
      </w:r>
      <w:r w:rsidR="0089768B">
        <w:rPr>
          <w:rFonts w:ascii="Arial" w:hAnsi="Arial" w:cs="Arial"/>
        </w:rPr>
        <w:t>) opposite HMP Swansea. Due to this I have provided a recommend basic site plan below:</w:t>
      </w:r>
    </w:p>
    <w:p w14:paraId="666C5AF6" w14:textId="2BCCA293" w:rsidR="0089768B" w:rsidRPr="00AC1646" w:rsidRDefault="006037B3" w:rsidP="00AC1646">
      <w:pPr>
        <w:pStyle w:val="NormalWeb"/>
        <w:shd w:val="clear" w:color="auto" w:fill="FFFFFF"/>
        <w:spacing w:line="330" w:lineRule="atLeast"/>
        <w:rPr>
          <w:rFonts w:ascii="Arial" w:hAnsi="Arial" w:cs="Arial"/>
        </w:rPr>
      </w:pPr>
      <w:r>
        <w:rPr>
          <w:rFonts w:ascii="Arial" w:hAnsi="Arial" w:cs="Arial"/>
          <w:noProof/>
        </w:rPr>
        <w:drawing>
          <wp:inline distT="0" distB="0" distL="0" distR="0" wp14:anchorId="6485B146" wp14:editId="56197C18">
            <wp:extent cx="4646428" cy="3287079"/>
            <wp:effectExtent l="0" t="0" r="1905"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iteplan.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661020" cy="3297402"/>
                    </a:xfrm>
                    <a:prstGeom prst="rect">
                      <a:avLst/>
                    </a:prstGeom>
                  </pic:spPr>
                </pic:pic>
              </a:graphicData>
            </a:graphic>
          </wp:inline>
        </w:drawing>
      </w:r>
    </w:p>
    <w:p w14:paraId="1ED64D75" w14:textId="4469C407" w:rsidR="00E0620D" w:rsidRDefault="00193D7E" w:rsidP="00E0620D">
      <w:pPr>
        <w:pStyle w:val="NormalWeb"/>
        <w:shd w:val="clear" w:color="auto" w:fill="FFFFFF"/>
        <w:spacing w:line="330" w:lineRule="atLeast"/>
        <w:rPr>
          <w:rFonts w:ascii="Arial" w:hAnsi="Arial" w:cs="Arial"/>
        </w:rPr>
      </w:pPr>
      <w:r>
        <w:rPr>
          <w:rFonts w:ascii="Arial" w:hAnsi="Arial" w:cs="Arial"/>
        </w:rPr>
        <w:t>(figure 10)</w:t>
      </w:r>
    </w:p>
    <w:p w14:paraId="12DEFAC3" w14:textId="77777777" w:rsidR="009862D7" w:rsidRPr="001842BA" w:rsidRDefault="009862D7" w:rsidP="009C7CB2">
      <w:pPr>
        <w:pStyle w:val="NormalWeb"/>
        <w:shd w:val="clear" w:color="auto" w:fill="FFFFFF"/>
        <w:spacing w:line="330" w:lineRule="atLeast"/>
        <w:rPr>
          <w:rFonts w:ascii="Arial" w:hAnsi="Arial" w:cs="Arial"/>
        </w:rPr>
      </w:pPr>
    </w:p>
    <w:p w14:paraId="53BEB14F" w14:textId="3E1B66DB" w:rsidR="00F95FBD" w:rsidRPr="009C7CB2" w:rsidRDefault="00F95FBD" w:rsidP="00F95FBD">
      <w:pPr>
        <w:pStyle w:val="ListParagraph"/>
        <w:rPr>
          <w:rFonts w:ascii="Arial" w:hAnsi="Arial" w:cs="Arial"/>
          <w:sz w:val="24"/>
          <w:szCs w:val="24"/>
          <w:u w:val="single"/>
        </w:rPr>
      </w:pPr>
    </w:p>
    <w:p w14:paraId="23AA34F7" w14:textId="1C47E71A" w:rsidR="00F95FBD" w:rsidRDefault="00F95FBD" w:rsidP="00655746">
      <w:pPr>
        <w:pStyle w:val="ListParagraph"/>
        <w:numPr>
          <w:ilvl w:val="1"/>
          <w:numId w:val="9"/>
        </w:numPr>
        <w:rPr>
          <w:rFonts w:ascii="Arial" w:hAnsi="Arial" w:cs="Arial"/>
          <w:sz w:val="24"/>
          <w:szCs w:val="24"/>
          <w:u w:val="single"/>
        </w:rPr>
      </w:pPr>
      <w:r>
        <w:rPr>
          <w:rFonts w:ascii="Arial" w:hAnsi="Arial" w:cs="Arial"/>
          <w:sz w:val="24"/>
          <w:szCs w:val="24"/>
          <w:u w:val="single"/>
        </w:rPr>
        <w:t>Bibliography</w:t>
      </w:r>
      <w:r w:rsidR="00A112CD">
        <w:rPr>
          <w:rFonts w:ascii="Arial" w:hAnsi="Arial" w:cs="Arial"/>
          <w:sz w:val="24"/>
          <w:szCs w:val="24"/>
          <w:u w:val="single"/>
        </w:rPr>
        <w:t xml:space="preserve"> and refe</w:t>
      </w:r>
      <w:r w:rsidR="00E07A71">
        <w:rPr>
          <w:rFonts w:ascii="Arial" w:hAnsi="Arial" w:cs="Arial"/>
          <w:sz w:val="24"/>
          <w:szCs w:val="24"/>
          <w:u w:val="single"/>
        </w:rPr>
        <w:t>re</w:t>
      </w:r>
      <w:r w:rsidR="00A112CD">
        <w:rPr>
          <w:rFonts w:ascii="Arial" w:hAnsi="Arial" w:cs="Arial"/>
          <w:sz w:val="24"/>
          <w:szCs w:val="24"/>
          <w:u w:val="single"/>
        </w:rPr>
        <w:t>nces,</w:t>
      </w:r>
      <w:r w:rsidR="00E07A71">
        <w:rPr>
          <w:rFonts w:ascii="Arial" w:hAnsi="Arial" w:cs="Arial"/>
          <w:sz w:val="24"/>
          <w:szCs w:val="24"/>
          <w:u w:val="single"/>
        </w:rPr>
        <w:t xml:space="preserve"> </w:t>
      </w:r>
    </w:p>
    <w:p w14:paraId="5ACE4741" w14:textId="4229D185" w:rsidR="00353D25" w:rsidRDefault="00353D25" w:rsidP="00353D25">
      <w:pPr>
        <w:rPr>
          <w:rFonts w:ascii="Arial" w:hAnsi="Arial" w:cs="Arial"/>
          <w:sz w:val="24"/>
          <w:szCs w:val="24"/>
          <w:u w:val="single"/>
        </w:rPr>
      </w:pPr>
    </w:p>
    <w:p w14:paraId="517C1A00" w14:textId="212CF00E" w:rsidR="003803CF" w:rsidRDefault="0049156B" w:rsidP="00353D25">
      <w:pPr>
        <w:rPr>
          <w:rFonts w:ascii="Arial" w:hAnsi="Arial" w:cs="Arial"/>
          <w:sz w:val="24"/>
          <w:szCs w:val="24"/>
        </w:rPr>
      </w:pPr>
      <w:r>
        <w:rPr>
          <w:rFonts w:ascii="Arial" w:hAnsi="Arial" w:cs="Arial"/>
          <w:sz w:val="24"/>
          <w:szCs w:val="24"/>
        </w:rPr>
        <w:t>During th</w:t>
      </w:r>
      <w:r w:rsidR="005B0EDF">
        <w:rPr>
          <w:rFonts w:ascii="Arial" w:hAnsi="Arial" w:cs="Arial"/>
          <w:sz w:val="24"/>
          <w:szCs w:val="24"/>
        </w:rPr>
        <w:t>e compilation of this</w:t>
      </w:r>
      <w:r>
        <w:rPr>
          <w:rFonts w:ascii="Arial" w:hAnsi="Arial" w:cs="Arial"/>
          <w:sz w:val="24"/>
          <w:szCs w:val="24"/>
        </w:rPr>
        <w:t xml:space="preserve"> report I widely referred to notes taken during my lectures</w:t>
      </w:r>
      <w:r w:rsidR="00FA431E">
        <w:rPr>
          <w:rFonts w:ascii="Arial" w:hAnsi="Arial" w:cs="Arial"/>
          <w:sz w:val="24"/>
          <w:szCs w:val="24"/>
        </w:rPr>
        <w:t>. Other sources of information and references include</w:t>
      </w:r>
      <w:r w:rsidR="003803CF">
        <w:rPr>
          <w:rFonts w:ascii="Arial" w:hAnsi="Arial" w:cs="Arial"/>
          <w:sz w:val="24"/>
          <w:szCs w:val="24"/>
        </w:rPr>
        <w:t>:</w:t>
      </w:r>
    </w:p>
    <w:p w14:paraId="54021BBB" w14:textId="77777777" w:rsidR="002F3C63" w:rsidRPr="00BD0A5B" w:rsidRDefault="002F3C63" w:rsidP="00353D25">
      <w:pPr>
        <w:rPr>
          <w:rFonts w:ascii="Arial" w:hAnsi="Arial" w:cs="Arial"/>
          <w:sz w:val="24"/>
          <w:szCs w:val="24"/>
        </w:rPr>
      </w:pPr>
    </w:p>
    <w:p w14:paraId="646BC5D3" w14:textId="74CA3151" w:rsidR="00345C2B" w:rsidRPr="00BD0A5B" w:rsidRDefault="0049156B" w:rsidP="00353D25">
      <w:pPr>
        <w:rPr>
          <w:rFonts w:ascii="Arial" w:hAnsi="Arial" w:cs="Arial"/>
          <w:sz w:val="24"/>
          <w:szCs w:val="24"/>
        </w:rPr>
      </w:pPr>
      <w:r w:rsidRPr="00BD0A5B">
        <w:rPr>
          <w:rFonts w:ascii="Arial" w:hAnsi="Arial" w:cs="Arial"/>
          <w:sz w:val="24"/>
          <w:szCs w:val="24"/>
        </w:rPr>
        <w:t xml:space="preserve"> </w:t>
      </w:r>
      <w:r w:rsidR="00840F50" w:rsidRPr="00BD0A5B">
        <w:rPr>
          <w:rFonts w:ascii="Arial" w:hAnsi="Arial" w:cs="Arial"/>
          <w:color w:val="000000"/>
          <w:sz w:val="24"/>
          <w:szCs w:val="24"/>
          <w:shd w:val="clear" w:color="auto" w:fill="FFFFFF"/>
        </w:rPr>
        <w:t>CHUDLEY, R. and GREENO, R. (2017). </w:t>
      </w:r>
      <w:r w:rsidR="00840F50" w:rsidRPr="00BD0A5B">
        <w:rPr>
          <w:rFonts w:ascii="Arial" w:hAnsi="Arial" w:cs="Arial"/>
          <w:i/>
          <w:iCs/>
          <w:color w:val="000000"/>
          <w:sz w:val="24"/>
          <w:szCs w:val="24"/>
          <w:shd w:val="clear" w:color="auto" w:fill="FFFFFF"/>
        </w:rPr>
        <w:t>BUILDING CONSTRUCTION HANDBOOK</w:t>
      </w:r>
      <w:r w:rsidR="00840F50" w:rsidRPr="00BD0A5B">
        <w:rPr>
          <w:rFonts w:ascii="Arial" w:hAnsi="Arial" w:cs="Arial"/>
          <w:color w:val="000000"/>
          <w:sz w:val="24"/>
          <w:szCs w:val="24"/>
          <w:shd w:val="clear" w:color="auto" w:fill="FFFFFF"/>
        </w:rPr>
        <w:t>. ROUTLEDGE.</w:t>
      </w:r>
    </w:p>
    <w:p w14:paraId="5957C125" w14:textId="6FEEBC2F" w:rsidR="00353D25" w:rsidRPr="00BD0A5B" w:rsidRDefault="007165C3" w:rsidP="00353D25">
      <w:pPr>
        <w:rPr>
          <w:rFonts w:ascii="Arial" w:hAnsi="Arial" w:cs="Arial"/>
          <w:color w:val="000000"/>
          <w:sz w:val="24"/>
          <w:szCs w:val="24"/>
          <w:shd w:val="clear" w:color="auto" w:fill="FFFFFF"/>
        </w:rPr>
      </w:pPr>
      <w:r w:rsidRPr="00BD0A5B">
        <w:rPr>
          <w:rFonts w:ascii="Arial" w:hAnsi="Arial" w:cs="Arial"/>
          <w:sz w:val="24"/>
          <w:szCs w:val="24"/>
        </w:rPr>
        <w:t xml:space="preserve"> </w:t>
      </w:r>
      <w:r w:rsidR="00345C2B" w:rsidRPr="00BD0A5B">
        <w:rPr>
          <w:rFonts w:ascii="Arial" w:hAnsi="Arial" w:cs="Arial"/>
          <w:color w:val="000000"/>
          <w:sz w:val="24"/>
          <w:szCs w:val="24"/>
          <w:shd w:val="clear" w:color="auto" w:fill="FFFFFF"/>
        </w:rPr>
        <w:t>Marotta, T. (2011). </w:t>
      </w:r>
      <w:r w:rsidR="00345C2B" w:rsidRPr="00BD0A5B">
        <w:rPr>
          <w:rFonts w:ascii="Arial" w:hAnsi="Arial" w:cs="Arial"/>
          <w:i/>
          <w:iCs/>
          <w:color w:val="000000"/>
          <w:sz w:val="24"/>
          <w:szCs w:val="24"/>
          <w:shd w:val="clear" w:color="auto" w:fill="FFFFFF"/>
        </w:rPr>
        <w:t>Basic construction materials</w:t>
      </w:r>
      <w:r w:rsidR="00345C2B" w:rsidRPr="00BD0A5B">
        <w:rPr>
          <w:rFonts w:ascii="Arial" w:hAnsi="Arial" w:cs="Arial"/>
          <w:color w:val="000000"/>
          <w:sz w:val="24"/>
          <w:szCs w:val="24"/>
          <w:shd w:val="clear" w:color="auto" w:fill="FFFFFF"/>
        </w:rPr>
        <w:t>. Pearson.</w:t>
      </w:r>
    </w:p>
    <w:p w14:paraId="345AF9C6" w14:textId="2A4CA234" w:rsidR="002F3C63" w:rsidRDefault="003758C3" w:rsidP="00353D25">
      <w:pPr>
        <w:rPr>
          <w:rFonts w:ascii="Arial" w:hAnsi="Arial" w:cs="Arial"/>
          <w:color w:val="000000"/>
          <w:sz w:val="24"/>
          <w:szCs w:val="24"/>
          <w:shd w:val="clear" w:color="auto" w:fill="FFFFFF"/>
        </w:rPr>
      </w:pPr>
      <w:r w:rsidRPr="00BD0A5B">
        <w:rPr>
          <w:rFonts w:ascii="Arial" w:hAnsi="Arial" w:cs="Arial"/>
          <w:color w:val="000000"/>
          <w:sz w:val="24"/>
          <w:szCs w:val="24"/>
          <w:shd w:val="clear" w:color="auto" w:fill="FFFFFF"/>
        </w:rPr>
        <w:t>Property.swansea.gov.uk. (2019). </w:t>
      </w:r>
      <w:r w:rsidRPr="00BD0A5B">
        <w:rPr>
          <w:rFonts w:ascii="Arial" w:hAnsi="Arial" w:cs="Arial"/>
          <w:i/>
          <w:iCs/>
          <w:color w:val="000000"/>
          <w:sz w:val="24"/>
          <w:szCs w:val="24"/>
          <w:shd w:val="clear" w:color="auto" w:fill="FFFFFF"/>
        </w:rPr>
        <w:t>Map Search</w:t>
      </w:r>
      <w:r w:rsidRPr="00BD0A5B">
        <w:rPr>
          <w:rFonts w:ascii="Arial" w:hAnsi="Arial" w:cs="Arial"/>
          <w:color w:val="000000"/>
          <w:sz w:val="24"/>
          <w:szCs w:val="24"/>
          <w:shd w:val="clear" w:color="auto" w:fill="FFFFFF"/>
        </w:rPr>
        <w:t>. [online] Available at: https://property.swansea.gov.uk/online-applications/spatialDisplay.do?action=display&amp;searchType=Application [Accessed 12 Jan. 2019].</w:t>
      </w:r>
    </w:p>
    <w:p w14:paraId="58F77596" w14:textId="2639C5AA" w:rsidR="00647C73" w:rsidRPr="00647C73" w:rsidRDefault="00647C73" w:rsidP="00353D25">
      <w:pPr>
        <w:rPr>
          <w:rFonts w:ascii="Arial" w:hAnsi="Arial" w:cs="Arial"/>
          <w:sz w:val="24"/>
          <w:szCs w:val="24"/>
        </w:rPr>
      </w:pPr>
      <w:r w:rsidRPr="00647C73">
        <w:rPr>
          <w:rFonts w:ascii="Arial" w:hAnsi="Arial" w:cs="Arial"/>
          <w:color w:val="000000"/>
          <w:sz w:val="24"/>
          <w:szCs w:val="24"/>
          <w:shd w:val="clear" w:color="auto" w:fill="FFFFFF"/>
        </w:rPr>
        <w:t>https://www.designingbuildings.co.uk/wiki/Construction_plant#Considerations_when_using_construction_plant [Accessed 12 Jan. 2019].</w:t>
      </w:r>
    </w:p>
    <w:p w14:paraId="68B4E150" w14:textId="77777777" w:rsidR="00F95FBD" w:rsidRPr="006F43EE" w:rsidRDefault="00F95FBD" w:rsidP="00F95FBD">
      <w:pPr>
        <w:pStyle w:val="ListParagraph"/>
        <w:ind w:left="405"/>
        <w:rPr>
          <w:rFonts w:ascii="Arial" w:hAnsi="Arial" w:cs="Arial"/>
          <w:sz w:val="24"/>
          <w:szCs w:val="24"/>
          <w:u w:val="single"/>
        </w:rPr>
      </w:pPr>
    </w:p>
    <w:p w14:paraId="7B2A4975" w14:textId="77777777" w:rsidR="006F43EE" w:rsidRPr="00F95FBD" w:rsidRDefault="006F43EE" w:rsidP="00F95FBD">
      <w:pPr>
        <w:rPr>
          <w:rFonts w:ascii="Arial" w:hAnsi="Arial" w:cs="Arial"/>
          <w:sz w:val="24"/>
          <w:szCs w:val="24"/>
          <w:u w:val="single"/>
        </w:rPr>
      </w:pPr>
    </w:p>
    <w:p w14:paraId="6A39F3F8" w14:textId="77777777" w:rsidR="006F43EE" w:rsidRPr="005446B4" w:rsidRDefault="006F43EE" w:rsidP="006F43EE">
      <w:pPr>
        <w:pStyle w:val="ListParagraph"/>
        <w:ind w:left="405"/>
        <w:rPr>
          <w:rFonts w:ascii="Arial" w:hAnsi="Arial" w:cs="Arial"/>
          <w:sz w:val="24"/>
          <w:szCs w:val="24"/>
          <w:u w:val="single"/>
        </w:rPr>
      </w:pPr>
    </w:p>
    <w:p w14:paraId="60CEB6A6" w14:textId="77777777" w:rsidR="005446B4" w:rsidRPr="005446B4" w:rsidRDefault="005446B4" w:rsidP="005446B4">
      <w:pPr>
        <w:pStyle w:val="ListParagraph"/>
        <w:ind w:left="405"/>
        <w:rPr>
          <w:rFonts w:ascii="Arial" w:hAnsi="Arial" w:cs="Arial"/>
          <w:sz w:val="24"/>
          <w:szCs w:val="24"/>
        </w:rPr>
      </w:pPr>
    </w:p>
    <w:p w14:paraId="100FF920" w14:textId="1E3B2EEA" w:rsidR="00A21527" w:rsidRDefault="00A21527" w:rsidP="000F2857">
      <w:pPr>
        <w:rPr>
          <w:rFonts w:ascii="Arial" w:hAnsi="Arial" w:cs="Arial"/>
          <w:sz w:val="24"/>
          <w:szCs w:val="24"/>
        </w:rPr>
      </w:pPr>
    </w:p>
    <w:p w14:paraId="0ECBAC7C" w14:textId="77777777" w:rsidR="009536FA" w:rsidRPr="00894D7D" w:rsidRDefault="009536FA" w:rsidP="00894D7D">
      <w:pPr>
        <w:rPr>
          <w:rFonts w:ascii="Arial" w:hAnsi="Arial" w:cs="Arial"/>
          <w:sz w:val="24"/>
          <w:szCs w:val="24"/>
        </w:rPr>
      </w:pPr>
    </w:p>
    <w:sectPr w:rsidR="009536FA" w:rsidRPr="00894D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A1AC1"/>
    <w:multiLevelType w:val="multilevel"/>
    <w:tmpl w:val="49ACE2D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27A2E75"/>
    <w:multiLevelType w:val="multilevel"/>
    <w:tmpl w:val="14402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7B4A40"/>
    <w:multiLevelType w:val="multilevel"/>
    <w:tmpl w:val="7118097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6353AC9"/>
    <w:multiLevelType w:val="multilevel"/>
    <w:tmpl w:val="0254C9BA"/>
    <w:lvl w:ilvl="0">
      <w:start w:val="1"/>
      <w:numFmt w:val="decimal"/>
      <w:lvlText w:val="%1"/>
      <w:lvlJc w:val="left"/>
      <w:pPr>
        <w:ind w:left="360" w:hanging="360"/>
      </w:pPr>
      <w:rPr>
        <w:rFonts w:hint="default"/>
      </w:rPr>
    </w:lvl>
    <w:lvl w:ilvl="1">
      <w:start w:val="5"/>
      <w:numFmt w:val="decimal"/>
      <w:lvlText w:val="%1.%2"/>
      <w:lvlJc w:val="left"/>
      <w:pPr>
        <w:ind w:left="1095" w:hanging="360"/>
      </w:pPr>
      <w:rPr>
        <w:rFonts w:hint="default"/>
      </w:rPr>
    </w:lvl>
    <w:lvl w:ilvl="2">
      <w:start w:val="1"/>
      <w:numFmt w:val="decimal"/>
      <w:lvlText w:val="%1.%2.%3"/>
      <w:lvlJc w:val="left"/>
      <w:pPr>
        <w:ind w:left="2190" w:hanging="720"/>
      </w:pPr>
      <w:rPr>
        <w:rFonts w:hint="default"/>
      </w:rPr>
    </w:lvl>
    <w:lvl w:ilvl="3">
      <w:start w:val="1"/>
      <w:numFmt w:val="decimal"/>
      <w:lvlText w:val="%1.%2.%3.%4"/>
      <w:lvlJc w:val="left"/>
      <w:pPr>
        <w:ind w:left="3285" w:hanging="1080"/>
      </w:pPr>
      <w:rPr>
        <w:rFonts w:hint="default"/>
      </w:rPr>
    </w:lvl>
    <w:lvl w:ilvl="4">
      <w:start w:val="1"/>
      <w:numFmt w:val="decimal"/>
      <w:lvlText w:val="%1.%2.%3.%4.%5"/>
      <w:lvlJc w:val="left"/>
      <w:pPr>
        <w:ind w:left="4020" w:hanging="1080"/>
      </w:pPr>
      <w:rPr>
        <w:rFonts w:hint="default"/>
      </w:rPr>
    </w:lvl>
    <w:lvl w:ilvl="5">
      <w:start w:val="1"/>
      <w:numFmt w:val="decimal"/>
      <w:lvlText w:val="%1.%2.%3.%4.%5.%6"/>
      <w:lvlJc w:val="left"/>
      <w:pPr>
        <w:ind w:left="5115" w:hanging="1440"/>
      </w:pPr>
      <w:rPr>
        <w:rFonts w:hint="default"/>
      </w:rPr>
    </w:lvl>
    <w:lvl w:ilvl="6">
      <w:start w:val="1"/>
      <w:numFmt w:val="decimal"/>
      <w:lvlText w:val="%1.%2.%3.%4.%5.%6.%7"/>
      <w:lvlJc w:val="left"/>
      <w:pPr>
        <w:ind w:left="5850" w:hanging="1440"/>
      </w:pPr>
      <w:rPr>
        <w:rFonts w:hint="default"/>
      </w:rPr>
    </w:lvl>
    <w:lvl w:ilvl="7">
      <w:start w:val="1"/>
      <w:numFmt w:val="decimal"/>
      <w:lvlText w:val="%1.%2.%3.%4.%5.%6.%7.%8"/>
      <w:lvlJc w:val="left"/>
      <w:pPr>
        <w:ind w:left="6945" w:hanging="1800"/>
      </w:pPr>
      <w:rPr>
        <w:rFonts w:hint="default"/>
      </w:rPr>
    </w:lvl>
    <w:lvl w:ilvl="8">
      <w:start w:val="1"/>
      <w:numFmt w:val="decimal"/>
      <w:lvlText w:val="%1.%2.%3.%4.%5.%6.%7.%8.%9"/>
      <w:lvlJc w:val="left"/>
      <w:pPr>
        <w:ind w:left="7680" w:hanging="1800"/>
      </w:pPr>
      <w:rPr>
        <w:rFonts w:hint="default"/>
      </w:rPr>
    </w:lvl>
  </w:abstractNum>
  <w:abstractNum w:abstractNumId="4" w15:restartNumberingAfterBreak="0">
    <w:nsid w:val="3C344675"/>
    <w:multiLevelType w:val="multilevel"/>
    <w:tmpl w:val="49ACE2D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CF55442"/>
    <w:multiLevelType w:val="multilevel"/>
    <w:tmpl w:val="49ACE2D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E4D2C2B"/>
    <w:multiLevelType w:val="hybridMultilevel"/>
    <w:tmpl w:val="5FA4A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8869AD"/>
    <w:multiLevelType w:val="multilevel"/>
    <w:tmpl w:val="DA78B8C6"/>
    <w:lvl w:ilvl="0">
      <w:start w:val="1"/>
      <w:numFmt w:val="decimal"/>
      <w:lvlText w:val="%1"/>
      <w:lvlJc w:val="left"/>
      <w:pPr>
        <w:ind w:left="405" w:hanging="405"/>
      </w:pPr>
      <w:rPr>
        <w:rFonts w:hint="default"/>
        <w:u w:val="none"/>
      </w:rPr>
    </w:lvl>
    <w:lvl w:ilvl="1">
      <w:start w:val="1"/>
      <w:numFmt w:val="decimal"/>
      <w:lvlText w:val="%1.%2"/>
      <w:lvlJc w:val="left"/>
      <w:pPr>
        <w:ind w:left="405" w:hanging="405"/>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8" w15:restartNumberingAfterBreak="0">
    <w:nsid w:val="6E3941C1"/>
    <w:multiLevelType w:val="multilevel"/>
    <w:tmpl w:val="9AF0923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F555995"/>
    <w:multiLevelType w:val="multilevel"/>
    <w:tmpl w:val="012A27EA"/>
    <w:lvl w:ilvl="0">
      <w:start w:val="1"/>
      <w:numFmt w:val="decimal"/>
      <w:lvlText w:val="%1"/>
      <w:lvlJc w:val="left"/>
      <w:pPr>
        <w:ind w:left="360" w:hanging="360"/>
      </w:pPr>
      <w:rPr>
        <w:rFonts w:hint="default"/>
      </w:rPr>
    </w:lvl>
    <w:lvl w:ilvl="1">
      <w:start w:val="5"/>
      <w:numFmt w:val="decimal"/>
      <w:lvlText w:val="%1.%2"/>
      <w:lvlJc w:val="left"/>
      <w:pPr>
        <w:ind w:left="1485" w:hanging="360"/>
      </w:pPr>
      <w:rPr>
        <w:rFonts w:hint="default"/>
      </w:rPr>
    </w:lvl>
    <w:lvl w:ilvl="2">
      <w:start w:val="1"/>
      <w:numFmt w:val="decimal"/>
      <w:lvlText w:val="%1.%2.%3"/>
      <w:lvlJc w:val="left"/>
      <w:pPr>
        <w:ind w:left="2970" w:hanging="720"/>
      </w:pPr>
      <w:rPr>
        <w:rFonts w:hint="default"/>
      </w:rPr>
    </w:lvl>
    <w:lvl w:ilvl="3">
      <w:start w:val="1"/>
      <w:numFmt w:val="decimal"/>
      <w:lvlText w:val="%1.%2.%3.%4"/>
      <w:lvlJc w:val="left"/>
      <w:pPr>
        <w:ind w:left="4455" w:hanging="1080"/>
      </w:pPr>
      <w:rPr>
        <w:rFonts w:hint="default"/>
      </w:rPr>
    </w:lvl>
    <w:lvl w:ilvl="4">
      <w:start w:val="1"/>
      <w:numFmt w:val="decimal"/>
      <w:lvlText w:val="%1.%2.%3.%4.%5"/>
      <w:lvlJc w:val="left"/>
      <w:pPr>
        <w:ind w:left="5580" w:hanging="1080"/>
      </w:pPr>
      <w:rPr>
        <w:rFonts w:hint="default"/>
      </w:rPr>
    </w:lvl>
    <w:lvl w:ilvl="5">
      <w:start w:val="1"/>
      <w:numFmt w:val="decimal"/>
      <w:lvlText w:val="%1.%2.%3.%4.%5.%6"/>
      <w:lvlJc w:val="left"/>
      <w:pPr>
        <w:ind w:left="7065" w:hanging="1440"/>
      </w:pPr>
      <w:rPr>
        <w:rFonts w:hint="default"/>
      </w:rPr>
    </w:lvl>
    <w:lvl w:ilvl="6">
      <w:start w:val="1"/>
      <w:numFmt w:val="decimal"/>
      <w:lvlText w:val="%1.%2.%3.%4.%5.%6.%7"/>
      <w:lvlJc w:val="left"/>
      <w:pPr>
        <w:ind w:left="8190" w:hanging="1440"/>
      </w:pPr>
      <w:rPr>
        <w:rFonts w:hint="default"/>
      </w:rPr>
    </w:lvl>
    <w:lvl w:ilvl="7">
      <w:start w:val="1"/>
      <w:numFmt w:val="decimal"/>
      <w:lvlText w:val="%1.%2.%3.%4.%5.%6.%7.%8"/>
      <w:lvlJc w:val="left"/>
      <w:pPr>
        <w:ind w:left="9675" w:hanging="1800"/>
      </w:pPr>
      <w:rPr>
        <w:rFonts w:hint="default"/>
      </w:rPr>
    </w:lvl>
    <w:lvl w:ilvl="8">
      <w:start w:val="1"/>
      <w:numFmt w:val="decimal"/>
      <w:lvlText w:val="%1.%2.%3.%4.%5.%6.%7.%8.%9"/>
      <w:lvlJc w:val="left"/>
      <w:pPr>
        <w:ind w:left="10800" w:hanging="1800"/>
      </w:pPr>
      <w:rPr>
        <w:rFonts w:hint="default"/>
      </w:rPr>
    </w:lvl>
  </w:abstractNum>
  <w:abstractNum w:abstractNumId="10" w15:restartNumberingAfterBreak="0">
    <w:nsid w:val="74E01992"/>
    <w:multiLevelType w:val="multilevel"/>
    <w:tmpl w:val="DA6E5DD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0"/>
  </w:num>
  <w:num w:numId="2">
    <w:abstractNumId w:val="8"/>
  </w:num>
  <w:num w:numId="3">
    <w:abstractNumId w:val="0"/>
  </w:num>
  <w:num w:numId="4">
    <w:abstractNumId w:val="7"/>
  </w:num>
  <w:num w:numId="5">
    <w:abstractNumId w:val="4"/>
  </w:num>
  <w:num w:numId="6">
    <w:abstractNumId w:val="5"/>
  </w:num>
  <w:num w:numId="7">
    <w:abstractNumId w:val="9"/>
  </w:num>
  <w:num w:numId="8">
    <w:abstractNumId w:val="3"/>
  </w:num>
  <w:num w:numId="9">
    <w:abstractNumId w:val="2"/>
  </w:num>
  <w:num w:numId="10">
    <w:abstractNumId w:val="6"/>
  </w:num>
  <w:num w:numId="11">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4D2"/>
    <w:rsid w:val="00000121"/>
    <w:rsid w:val="000227FD"/>
    <w:rsid w:val="00024D0B"/>
    <w:rsid w:val="00032B08"/>
    <w:rsid w:val="0003659C"/>
    <w:rsid w:val="000370C0"/>
    <w:rsid w:val="0004316C"/>
    <w:rsid w:val="00051070"/>
    <w:rsid w:val="0006402D"/>
    <w:rsid w:val="00064064"/>
    <w:rsid w:val="000713E8"/>
    <w:rsid w:val="00092902"/>
    <w:rsid w:val="00094403"/>
    <w:rsid w:val="0009473A"/>
    <w:rsid w:val="0009654A"/>
    <w:rsid w:val="000A2DA2"/>
    <w:rsid w:val="000B0151"/>
    <w:rsid w:val="000B618D"/>
    <w:rsid w:val="000B641B"/>
    <w:rsid w:val="000B7EDE"/>
    <w:rsid w:val="000C4878"/>
    <w:rsid w:val="000E41C8"/>
    <w:rsid w:val="000E7161"/>
    <w:rsid w:val="000F0318"/>
    <w:rsid w:val="000F2857"/>
    <w:rsid w:val="000F2C33"/>
    <w:rsid w:val="000F6DC0"/>
    <w:rsid w:val="0010178E"/>
    <w:rsid w:val="00102A25"/>
    <w:rsid w:val="00103E56"/>
    <w:rsid w:val="00105333"/>
    <w:rsid w:val="00114683"/>
    <w:rsid w:val="00116D89"/>
    <w:rsid w:val="001214D7"/>
    <w:rsid w:val="00127615"/>
    <w:rsid w:val="001377C9"/>
    <w:rsid w:val="001842BA"/>
    <w:rsid w:val="001903D1"/>
    <w:rsid w:val="00193D7E"/>
    <w:rsid w:val="001A7072"/>
    <w:rsid w:val="001D0A4D"/>
    <w:rsid w:val="001D6AB7"/>
    <w:rsid w:val="001F0359"/>
    <w:rsid w:val="00230DCF"/>
    <w:rsid w:val="00241683"/>
    <w:rsid w:val="00247C23"/>
    <w:rsid w:val="00267643"/>
    <w:rsid w:val="002701EA"/>
    <w:rsid w:val="00275F0C"/>
    <w:rsid w:val="00280229"/>
    <w:rsid w:val="002A0236"/>
    <w:rsid w:val="002A7037"/>
    <w:rsid w:val="002D270E"/>
    <w:rsid w:val="002D4221"/>
    <w:rsid w:val="002F2C37"/>
    <w:rsid w:val="002F3C63"/>
    <w:rsid w:val="0030229B"/>
    <w:rsid w:val="00312B6A"/>
    <w:rsid w:val="0031365C"/>
    <w:rsid w:val="003159D4"/>
    <w:rsid w:val="00316043"/>
    <w:rsid w:val="00327CA4"/>
    <w:rsid w:val="00333330"/>
    <w:rsid w:val="00333757"/>
    <w:rsid w:val="00336121"/>
    <w:rsid w:val="00345C2B"/>
    <w:rsid w:val="00353D25"/>
    <w:rsid w:val="0035544A"/>
    <w:rsid w:val="00363E99"/>
    <w:rsid w:val="0036671C"/>
    <w:rsid w:val="003758C3"/>
    <w:rsid w:val="0037616B"/>
    <w:rsid w:val="003802C3"/>
    <w:rsid w:val="003803CF"/>
    <w:rsid w:val="00385C74"/>
    <w:rsid w:val="00391B79"/>
    <w:rsid w:val="003A1EF9"/>
    <w:rsid w:val="003A257B"/>
    <w:rsid w:val="003A394B"/>
    <w:rsid w:val="003B1576"/>
    <w:rsid w:val="003B7C06"/>
    <w:rsid w:val="003E7FD7"/>
    <w:rsid w:val="003F0E77"/>
    <w:rsid w:val="003F4F24"/>
    <w:rsid w:val="003F5D30"/>
    <w:rsid w:val="004046AC"/>
    <w:rsid w:val="004163BB"/>
    <w:rsid w:val="00431FC2"/>
    <w:rsid w:val="0043776E"/>
    <w:rsid w:val="004449B4"/>
    <w:rsid w:val="00445883"/>
    <w:rsid w:val="004477FB"/>
    <w:rsid w:val="00450153"/>
    <w:rsid w:val="00450623"/>
    <w:rsid w:val="004534B7"/>
    <w:rsid w:val="00456743"/>
    <w:rsid w:val="004856DA"/>
    <w:rsid w:val="004907A7"/>
    <w:rsid w:val="0049156B"/>
    <w:rsid w:val="00494332"/>
    <w:rsid w:val="00496406"/>
    <w:rsid w:val="004A33B9"/>
    <w:rsid w:val="004A4EAA"/>
    <w:rsid w:val="004A5B67"/>
    <w:rsid w:val="004B64D2"/>
    <w:rsid w:val="004B7009"/>
    <w:rsid w:val="004E2590"/>
    <w:rsid w:val="004E2911"/>
    <w:rsid w:val="005202E7"/>
    <w:rsid w:val="00541626"/>
    <w:rsid w:val="00542DB2"/>
    <w:rsid w:val="00543492"/>
    <w:rsid w:val="005446B4"/>
    <w:rsid w:val="00545E05"/>
    <w:rsid w:val="005551A6"/>
    <w:rsid w:val="0056209C"/>
    <w:rsid w:val="0057687A"/>
    <w:rsid w:val="00577C3A"/>
    <w:rsid w:val="00583672"/>
    <w:rsid w:val="00596AEA"/>
    <w:rsid w:val="00597495"/>
    <w:rsid w:val="005A7446"/>
    <w:rsid w:val="005B0EDF"/>
    <w:rsid w:val="005B701A"/>
    <w:rsid w:val="005C4B73"/>
    <w:rsid w:val="005C56B3"/>
    <w:rsid w:val="005F78CE"/>
    <w:rsid w:val="00602D8D"/>
    <w:rsid w:val="00603395"/>
    <w:rsid w:val="006037B3"/>
    <w:rsid w:val="0060565A"/>
    <w:rsid w:val="00617245"/>
    <w:rsid w:val="00617D61"/>
    <w:rsid w:val="00627851"/>
    <w:rsid w:val="00641057"/>
    <w:rsid w:val="00645CB0"/>
    <w:rsid w:val="00647C73"/>
    <w:rsid w:val="00655746"/>
    <w:rsid w:val="00665D88"/>
    <w:rsid w:val="00672EC6"/>
    <w:rsid w:val="0067403B"/>
    <w:rsid w:val="00674AC7"/>
    <w:rsid w:val="00684159"/>
    <w:rsid w:val="006C4B44"/>
    <w:rsid w:val="006C59FA"/>
    <w:rsid w:val="006D277F"/>
    <w:rsid w:val="006E589C"/>
    <w:rsid w:val="006E6F6D"/>
    <w:rsid w:val="006E72DB"/>
    <w:rsid w:val="006F43EE"/>
    <w:rsid w:val="006F47E1"/>
    <w:rsid w:val="006F6AA9"/>
    <w:rsid w:val="00705248"/>
    <w:rsid w:val="007165C3"/>
    <w:rsid w:val="007227AD"/>
    <w:rsid w:val="007267BE"/>
    <w:rsid w:val="00726F52"/>
    <w:rsid w:val="00747EFA"/>
    <w:rsid w:val="00793BA0"/>
    <w:rsid w:val="007A04DA"/>
    <w:rsid w:val="007C4427"/>
    <w:rsid w:val="007C5F7B"/>
    <w:rsid w:val="007D4E30"/>
    <w:rsid w:val="007E0361"/>
    <w:rsid w:val="007E28A9"/>
    <w:rsid w:val="007E71DF"/>
    <w:rsid w:val="007E7B41"/>
    <w:rsid w:val="007E7F70"/>
    <w:rsid w:val="00803161"/>
    <w:rsid w:val="00805C25"/>
    <w:rsid w:val="008365EB"/>
    <w:rsid w:val="00840F50"/>
    <w:rsid w:val="008464AB"/>
    <w:rsid w:val="00850F93"/>
    <w:rsid w:val="00854D5C"/>
    <w:rsid w:val="008650D2"/>
    <w:rsid w:val="00880409"/>
    <w:rsid w:val="00880EA4"/>
    <w:rsid w:val="00884145"/>
    <w:rsid w:val="008879EF"/>
    <w:rsid w:val="00890DCF"/>
    <w:rsid w:val="0089477A"/>
    <w:rsid w:val="00894D7D"/>
    <w:rsid w:val="0089768B"/>
    <w:rsid w:val="008A19E4"/>
    <w:rsid w:val="008A6262"/>
    <w:rsid w:val="008C2D39"/>
    <w:rsid w:val="008C7C96"/>
    <w:rsid w:val="008E6A8C"/>
    <w:rsid w:val="008F0049"/>
    <w:rsid w:val="008F1C1E"/>
    <w:rsid w:val="008F1E79"/>
    <w:rsid w:val="00900D28"/>
    <w:rsid w:val="00900ED6"/>
    <w:rsid w:val="009063BD"/>
    <w:rsid w:val="009123AE"/>
    <w:rsid w:val="00931007"/>
    <w:rsid w:val="00931D46"/>
    <w:rsid w:val="00937FEF"/>
    <w:rsid w:val="009526A0"/>
    <w:rsid w:val="009536FA"/>
    <w:rsid w:val="009700D4"/>
    <w:rsid w:val="00970C49"/>
    <w:rsid w:val="00971375"/>
    <w:rsid w:val="00973C9A"/>
    <w:rsid w:val="009862D7"/>
    <w:rsid w:val="0099299E"/>
    <w:rsid w:val="0099322F"/>
    <w:rsid w:val="00997A38"/>
    <w:rsid w:val="009A0A72"/>
    <w:rsid w:val="009A52AE"/>
    <w:rsid w:val="009C1C70"/>
    <w:rsid w:val="009C7CB2"/>
    <w:rsid w:val="009D4F57"/>
    <w:rsid w:val="009E6B46"/>
    <w:rsid w:val="009F4A47"/>
    <w:rsid w:val="00A068B0"/>
    <w:rsid w:val="00A06BCD"/>
    <w:rsid w:val="00A112CD"/>
    <w:rsid w:val="00A12F57"/>
    <w:rsid w:val="00A13F68"/>
    <w:rsid w:val="00A177D0"/>
    <w:rsid w:val="00A21527"/>
    <w:rsid w:val="00A233A5"/>
    <w:rsid w:val="00A30965"/>
    <w:rsid w:val="00A343A8"/>
    <w:rsid w:val="00A4103B"/>
    <w:rsid w:val="00A449F1"/>
    <w:rsid w:val="00A4589B"/>
    <w:rsid w:val="00A5160F"/>
    <w:rsid w:val="00A556D5"/>
    <w:rsid w:val="00A6366F"/>
    <w:rsid w:val="00A6626E"/>
    <w:rsid w:val="00A664F7"/>
    <w:rsid w:val="00A73E67"/>
    <w:rsid w:val="00A811EB"/>
    <w:rsid w:val="00A84B6B"/>
    <w:rsid w:val="00AA5BF7"/>
    <w:rsid w:val="00AB1BA1"/>
    <w:rsid w:val="00AB40F4"/>
    <w:rsid w:val="00AC1646"/>
    <w:rsid w:val="00AC1F72"/>
    <w:rsid w:val="00AC54EE"/>
    <w:rsid w:val="00AD0ADE"/>
    <w:rsid w:val="00AD4E62"/>
    <w:rsid w:val="00AD7DC8"/>
    <w:rsid w:val="00AE40D4"/>
    <w:rsid w:val="00AE470F"/>
    <w:rsid w:val="00AF206A"/>
    <w:rsid w:val="00B07AC2"/>
    <w:rsid w:val="00B14FD5"/>
    <w:rsid w:val="00B2035C"/>
    <w:rsid w:val="00B259FD"/>
    <w:rsid w:val="00B35919"/>
    <w:rsid w:val="00B37AB2"/>
    <w:rsid w:val="00B37EE1"/>
    <w:rsid w:val="00B42690"/>
    <w:rsid w:val="00B53FEF"/>
    <w:rsid w:val="00B57BF4"/>
    <w:rsid w:val="00B62020"/>
    <w:rsid w:val="00B638E6"/>
    <w:rsid w:val="00B64D0C"/>
    <w:rsid w:val="00B7092F"/>
    <w:rsid w:val="00B829F3"/>
    <w:rsid w:val="00B97063"/>
    <w:rsid w:val="00B9747A"/>
    <w:rsid w:val="00BB4F22"/>
    <w:rsid w:val="00BC51C5"/>
    <w:rsid w:val="00BC7AF0"/>
    <w:rsid w:val="00BD0A5B"/>
    <w:rsid w:val="00BE0965"/>
    <w:rsid w:val="00BE75FE"/>
    <w:rsid w:val="00BF117B"/>
    <w:rsid w:val="00C020AE"/>
    <w:rsid w:val="00C31924"/>
    <w:rsid w:val="00C40447"/>
    <w:rsid w:val="00C416DB"/>
    <w:rsid w:val="00C4635E"/>
    <w:rsid w:val="00C6271E"/>
    <w:rsid w:val="00C62D77"/>
    <w:rsid w:val="00C633F3"/>
    <w:rsid w:val="00C74327"/>
    <w:rsid w:val="00C82CA1"/>
    <w:rsid w:val="00C84746"/>
    <w:rsid w:val="00C906FF"/>
    <w:rsid w:val="00C90918"/>
    <w:rsid w:val="00C91AE6"/>
    <w:rsid w:val="00CA2A6B"/>
    <w:rsid w:val="00CA34BE"/>
    <w:rsid w:val="00CA41B1"/>
    <w:rsid w:val="00CA4681"/>
    <w:rsid w:val="00CA5C16"/>
    <w:rsid w:val="00CB5CD5"/>
    <w:rsid w:val="00CC63C1"/>
    <w:rsid w:val="00CD133E"/>
    <w:rsid w:val="00CD75EC"/>
    <w:rsid w:val="00CE119B"/>
    <w:rsid w:val="00CE6950"/>
    <w:rsid w:val="00CF2143"/>
    <w:rsid w:val="00D02CF2"/>
    <w:rsid w:val="00D04555"/>
    <w:rsid w:val="00D04DA1"/>
    <w:rsid w:val="00D266BC"/>
    <w:rsid w:val="00D4163D"/>
    <w:rsid w:val="00D47BFF"/>
    <w:rsid w:val="00D66B2D"/>
    <w:rsid w:val="00D7072E"/>
    <w:rsid w:val="00D7394F"/>
    <w:rsid w:val="00D85069"/>
    <w:rsid w:val="00D9516C"/>
    <w:rsid w:val="00DB2ADB"/>
    <w:rsid w:val="00DD2F7D"/>
    <w:rsid w:val="00DE0C75"/>
    <w:rsid w:val="00E02EA4"/>
    <w:rsid w:val="00E04C8C"/>
    <w:rsid w:val="00E04ED1"/>
    <w:rsid w:val="00E0620D"/>
    <w:rsid w:val="00E07A71"/>
    <w:rsid w:val="00E102E0"/>
    <w:rsid w:val="00E12301"/>
    <w:rsid w:val="00E16F3A"/>
    <w:rsid w:val="00E24F85"/>
    <w:rsid w:val="00E30638"/>
    <w:rsid w:val="00E35971"/>
    <w:rsid w:val="00E366D5"/>
    <w:rsid w:val="00E377F3"/>
    <w:rsid w:val="00E47A68"/>
    <w:rsid w:val="00E66C79"/>
    <w:rsid w:val="00E84C36"/>
    <w:rsid w:val="00E92472"/>
    <w:rsid w:val="00E94928"/>
    <w:rsid w:val="00EA1030"/>
    <w:rsid w:val="00EB259A"/>
    <w:rsid w:val="00EB47CC"/>
    <w:rsid w:val="00EC0A41"/>
    <w:rsid w:val="00EF0D06"/>
    <w:rsid w:val="00EF2D41"/>
    <w:rsid w:val="00F02C50"/>
    <w:rsid w:val="00F047A6"/>
    <w:rsid w:val="00F4021E"/>
    <w:rsid w:val="00F42BC7"/>
    <w:rsid w:val="00F42DE9"/>
    <w:rsid w:val="00F53EBC"/>
    <w:rsid w:val="00F55272"/>
    <w:rsid w:val="00F571ED"/>
    <w:rsid w:val="00F66AB0"/>
    <w:rsid w:val="00F71908"/>
    <w:rsid w:val="00F8502A"/>
    <w:rsid w:val="00F9003F"/>
    <w:rsid w:val="00F95FBD"/>
    <w:rsid w:val="00FA1E9C"/>
    <w:rsid w:val="00FA431E"/>
    <w:rsid w:val="00FA7EB0"/>
    <w:rsid w:val="00FD1525"/>
    <w:rsid w:val="00FE2470"/>
    <w:rsid w:val="00FE2493"/>
    <w:rsid w:val="00FE2B0E"/>
    <w:rsid w:val="00FF6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56A2F"/>
  <w15:chartTrackingRefBased/>
  <w15:docId w15:val="{92818D60-6D19-4A1B-BF73-289833383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64D2"/>
    <w:pPr>
      <w:spacing w:after="0" w:line="240" w:lineRule="auto"/>
    </w:pPr>
    <w:rPr>
      <w:rFonts w:ascii="Calibri" w:eastAsia="Times New Roman"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330"/>
    <w:pPr>
      <w:ind w:left="720"/>
      <w:contextualSpacing/>
    </w:pPr>
  </w:style>
  <w:style w:type="character" w:styleId="Hyperlink">
    <w:name w:val="Hyperlink"/>
    <w:basedOn w:val="DefaultParagraphFont"/>
    <w:uiPriority w:val="99"/>
    <w:unhideWhenUsed/>
    <w:rsid w:val="00F42DE9"/>
    <w:rPr>
      <w:color w:val="0563C1" w:themeColor="hyperlink"/>
      <w:u w:val="single"/>
    </w:rPr>
  </w:style>
  <w:style w:type="character" w:styleId="UnresolvedMention">
    <w:name w:val="Unresolved Mention"/>
    <w:basedOn w:val="DefaultParagraphFont"/>
    <w:uiPriority w:val="99"/>
    <w:semiHidden/>
    <w:unhideWhenUsed/>
    <w:rsid w:val="00F42DE9"/>
    <w:rPr>
      <w:color w:val="605E5C"/>
      <w:shd w:val="clear" w:color="auto" w:fill="E1DFDD"/>
    </w:rPr>
  </w:style>
  <w:style w:type="paragraph" w:styleId="NoSpacing">
    <w:name w:val="No Spacing"/>
    <w:link w:val="NoSpacingChar"/>
    <w:uiPriority w:val="1"/>
    <w:qFormat/>
    <w:rsid w:val="00F42D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2DE9"/>
    <w:rPr>
      <w:rFonts w:eastAsiaTheme="minorEastAsia"/>
      <w:lang w:val="en-US"/>
    </w:rPr>
  </w:style>
  <w:style w:type="character" w:customStyle="1" w:styleId="normaltextrun">
    <w:name w:val="normaltextrun"/>
    <w:basedOn w:val="DefaultParagraphFont"/>
    <w:rsid w:val="00F42DE9"/>
  </w:style>
  <w:style w:type="character" w:customStyle="1" w:styleId="eop">
    <w:name w:val="eop"/>
    <w:basedOn w:val="DefaultParagraphFont"/>
    <w:rsid w:val="00F42DE9"/>
  </w:style>
  <w:style w:type="table" w:styleId="TableGrid">
    <w:name w:val="Table Grid"/>
    <w:basedOn w:val="TableNormal"/>
    <w:uiPriority w:val="39"/>
    <w:rsid w:val="00F42D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42DE9"/>
    <w:rPr>
      <w:b/>
      <w:bCs/>
    </w:rPr>
  </w:style>
  <w:style w:type="character" w:customStyle="1" w:styleId="selectable">
    <w:name w:val="selectable"/>
    <w:basedOn w:val="DefaultParagraphFont"/>
    <w:rsid w:val="00F42DE9"/>
  </w:style>
  <w:style w:type="paragraph" w:styleId="NormalWeb">
    <w:name w:val="Normal (Web)"/>
    <w:basedOn w:val="Normal"/>
    <w:uiPriority w:val="99"/>
    <w:semiHidden/>
    <w:unhideWhenUsed/>
    <w:rsid w:val="00F42DE9"/>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595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9.jpeg"/><Relationship Id="rId26" Type="http://schemas.openxmlformats.org/officeDocument/2006/relationships/hyperlink" Target="https://www.designingbuildings.co.uk/wiki/Employee" TargetMode="External"/><Relationship Id="rId39" Type="http://schemas.openxmlformats.org/officeDocument/2006/relationships/hyperlink" Target="https://www.designingbuildings.co.uk/wiki/Access" TargetMode="External"/><Relationship Id="rId21" Type="http://schemas.openxmlformats.org/officeDocument/2006/relationships/image" Target="media/image12.jpeg"/><Relationship Id="rId34" Type="http://schemas.openxmlformats.org/officeDocument/2006/relationships/hyperlink" Target="https://www.designingbuildings.co.uk/wiki/Standards" TargetMode="External"/><Relationship Id="rId42" Type="http://schemas.openxmlformats.org/officeDocument/2006/relationships/hyperlink" Target="https://www.designingbuildings.co.uk/wiki/Plant" TargetMode="External"/><Relationship Id="rId47" Type="http://schemas.openxmlformats.org/officeDocument/2006/relationships/fontTable" Target="fontTable.xml"/><Relationship Id="rId7" Type="http://schemas.openxmlformats.org/officeDocument/2006/relationships/hyperlink" Target="https://osmaps.ordnancesurvey.co.uk" TargetMode="Externa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www.designingbuildings.co.uk/wiki/Programm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osmaps.ordnancesurvey.co.uk" TargetMode="External"/><Relationship Id="rId24" Type="http://schemas.openxmlformats.org/officeDocument/2006/relationships/hyperlink" Target="https://www.designingbuildings.co.uk/wiki/Public" TargetMode="External"/><Relationship Id="rId32" Type="http://schemas.openxmlformats.org/officeDocument/2006/relationships/hyperlink" Target="https://www.designingbuildings.co.uk/wiki/Fuel" TargetMode="External"/><Relationship Id="rId37" Type="http://schemas.openxmlformats.org/officeDocument/2006/relationships/hyperlink" Target="https://www.designingbuildings.co.uk/wiki/Dust" TargetMode="External"/><Relationship Id="rId40" Type="http://schemas.openxmlformats.org/officeDocument/2006/relationships/hyperlink" Target="https://www.designingbuildings.co.uk/wiki/Site_layout" TargetMode="External"/><Relationship Id="rId45" Type="http://schemas.openxmlformats.org/officeDocument/2006/relationships/hyperlink" Target="https://www.designingbuildings.co.uk/wiki/Plant"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designingbuildings.co.uk/wiki/Construction_project" TargetMode="External"/><Relationship Id="rId28" Type="http://schemas.openxmlformats.org/officeDocument/2006/relationships/hyperlink" Target="https://www.designingbuildings.co.uk/wiki/Cdm" TargetMode="External"/><Relationship Id="rId36" Type="http://schemas.openxmlformats.org/officeDocument/2006/relationships/hyperlink" Target="https://www.designingbuildings.co.uk/wiki/Nuisance" TargetMode="External"/><Relationship Id="rId10" Type="http://schemas.openxmlformats.org/officeDocument/2006/relationships/image" Target="media/image3.png"/><Relationship Id="rId19" Type="http://schemas.openxmlformats.org/officeDocument/2006/relationships/image" Target="media/image10.jpg"/><Relationship Id="rId31" Type="http://schemas.openxmlformats.org/officeDocument/2006/relationships/hyperlink" Target="https://www.designingbuildings.co.uk/wiki/Power" TargetMode="External"/><Relationship Id="rId44" Type="http://schemas.openxmlformats.org/officeDocument/2006/relationships/hyperlink" Target="https://www.designingbuildings.co.uk/wiki/Cran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maps/@51.6144584,-3.9481773,985m/data=!3m1!1e3" TargetMode="External"/><Relationship Id="rId22" Type="http://schemas.openxmlformats.org/officeDocument/2006/relationships/image" Target="media/image13.jpeg"/><Relationship Id="rId27" Type="http://schemas.openxmlformats.org/officeDocument/2006/relationships/hyperlink" Target="https://www.designingbuildings.co.uk/wiki/Safety" TargetMode="External"/><Relationship Id="rId30" Type="http://schemas.openxmlformats.org/officeDocument/2006/relationships/hyperlink" Target="https://www.designingbuildings.co.uk/wiki/Insurance" TargetMode="External"/><Relationship Id="rId35" Type="http://schemas.openxmlformats.org/officeDocument/2006/relationships/hyperlink" Target="https://www.designingbuildings.co.uk/wiki/Regulations" TargetMode="External"/><Relationship Id="rId43" Type="http://schemas.openxmlformats.org/officeDocument/2006/relationships/hyperlink" Target="https://www.designingbuildings.co.uk/wiki/Site" TargetMode="External"/><Relationship Id="rId48" Type="http://schemas.openxmlformats.org/officeDocument/2006/relationships/theme" Target="theme/theme1.xml"/><Relationship Id="rId8" Type="http://schemas.openxmlformats.org/officeDocument/2006/relationships/hyperlink" Target="https://www.google.com/maps/@51.6137968,-3.9456857,246m/data=!3m1!1e3"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8.jpeg"/><Relationship Id="rId25" Type="http://schemas.openxmlformats.org/officeDocument/2006/relationships/hyperlink" Target="https://www.designingbuildings.co.uk/wiki/Safety" TargetMode="External"/><Relationship Id="rId33" Type="http://schemas.openxmlformats.org/officeDocument/2006/relationships/hyperlink" Target="https://www.designingbuildings.co.uk/wiki/Maintenance" TargetMode="External"/><Relationship Id="rId38" Type="http://schemas.openxmlformats.org/officeDocument/2006/relationships/hyperlink" Target="https://www.designingbuildings.co.uk/wiki/Logistics" TargetMode="External"/><Relationship Id="rId46" Type="http://schemas.openxmlformats.org/officeDocument/2006/relationships/image" Target="media/image14.jpeg"/><Relationship Id="rId20" Type="http://schemas.openxmlformats.org/officeDocument/2006/relationships/image" Target="media/image11.jpg"/><Relationship Id="rId41" Type="http://schemas.openxmlformats.org/officeDocument/2006/relationships/hyperlink" Target="https://www.designingbuildings.co.uk/wiki/Health_and_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E6ED7D-C539-D74D-90E5-CEBF8CEF6F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2027</Words>
  <Characters>11555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rees</dc:creator>
  <cp:keywords/>
  <dc:description/>
  <cp:lastModifiedBy>tim rees</cp:lastModifiedBy>
  <cp:revision>2</cp:revision>
  <dcterms:created xsi:type="dcterms:W3CDTF">2019-02-19T09:08:00Z</dcterms:created>
  <dcterms:modified xsi:type="dcterms:W3CDTF">2019-02-19T09:08:00Z</dcterms:modified>
</cp:coreProperties>
</file>