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97A6B" w14:textId="04B82605" w:rsidR="00426994" w:rsidRPr="00426994" w:rsidRDefault="00426994" w:rsidP="00426994">
      <w:pPr>
        <w:pStyle w:val="ListParagraph"/>
        <w:numPr>
          <w:ilvl w:val="0"/>
          <w:numId w:val="1"/>
        </w:numPr>
        <w:rPr>
          <w:b/>
          <w:sz w:val="32"/>
          <w:szCs w:val="32"/>
        </w:rPr>
      </w:pPr>
      <w:r w:rsidRPr="00426994">
        <w:rPr>
          <w:rFonts w:ascii="Arial" w:hAnsi="Arial" w:cs="Arial"/>
          <w:b/>
          <w:sz w:val="32"/>
          <w:szCs w:val="32"/>
        </w:rPr>
        <w:t>Programme:</w:t>
      </w:r>
      <w:r w:rsidRPr="00426994">
        <w:rPr>
          <w:rFonts w:ascii="Arial" w:hAnsi="Arial" w:cs="Arial"/>
          <w:b/>
          <w:sz w:val="32"/>
          <w:szCs w:val="32"/>
        </w:rPr>
        <w:t xml:space="preserve"> </w:t>
      </w:r>
      <w:r w:rsidRPr="00426994">
        <w:rPr>
          <w:rFonts w:ascii="Arial" w:hAnsi="Arial" w:cs="Arial"/>
          <w:b/>
          <w:sz w:val="32"/>
          <w:szCs w:val="32"/>
        </w:rPr>
        <w:t>Sustainability Enterprise</w:t>
      </w:r>
    </w:p>
    <w:p w14:paraId="05D875C9" w14:textId="4A974611" w:rsidR="00770602" w:rsidRPr="00426994" w:rsidRDefault="00426994" w:rsidP="00426994">
      <w:pPr>
        <w:pStyle w:val="ListParagraph"/>
        <w:numPr>
          <w:ilvl w:val="0"/>
          <w:numId w:val="1"/>
        </w:numPr>
        <w:rPr>
          <w:b/>
          <w:sz w:val="32"/>
          <w:szCs w:val="32"/>
        </w:rPr>
      </w:pPr>
      <w:r w:rsidRPr="00426994">
        <w:rPr>
          <w:rFonts w:ascii="Arial" w:hAnsi="Arial" w:cs="Arial"/>
          <w:b/>
          <w:sz w:val="32"/>
          <w:szCs w:val="32"/>
        </w:rPr>
        <w:t>Module:</w:t>
      </w:r>
      <w:r w:rsidRPr="00426994">
        <w:rPr>
          <w:rFonts w:ascii="Arial" w:hAnsi="Arial" w:cs="Arial"/>
          <w:b/>
          <w:sz w:val="32"/>
          <w:szCs w:val="32"/>
        </w:rPr>
        <w:t xml:space="preserve"> </w:t>
      </w:r>
      <w:r w:rsidRPr="00426994">
        <w:rPr>
          <w:rFonts w:ascii="Arial" w:hAnsi="Arial" w:cs="Arial"/>
          <w:b/>
          <w:sz w:val="32"/>
          <w:szCs w:val="32"/>
        </w:rPr>
        <w:t>Community Development</w:t>
      </w:r>
    </w:p>
    <w:p w14:paraId="4C757E44" w14:textId="7BAAB50F" w:rsidR="00426994" w:rsidRPr="00426994" w:rsidRDefault="00426994" w:rsidP="00426994">
      <w:pPr>
        <w:pStyle w:val="ListParagraph"/>
        <w:numPr>
          <w:ilvl w:val="0"/>
          <w:numId w:val="1"/>
        </w:numPr>
        <w:rPr>
          <w:rFonts w:ascii="Arial" w:hAnsi="Arial" w:cs="Arial"/>
          <w:b/>
          <w:sz w:val="32"/>
          <w:szCs w:val="32"/>
        </w:rPr>
      </w:pPr>
      <w:r w:rsidRPr="00426994">
        <w:rPr>
          <w:rFonts w:ascii="Arial" w:hAnsi="Arial" w:cs="Arial"/>
          <w:b/>
          <w:sz w:val="32"/>
          <w:szCs w:val="32"/>
        </w:rPr>
        <w:t>Module code:</w:t>
      </w:r>
      <w:r w:rsidRPr="00426994">
        <w:rPr>
          <w:rFonts w:ascii="Arial" w:hAnsi="Arial" w:cs="Arial"/>
          <w:b/>
          <w:sz w:val="32"/>
          <w:szCs w:val="32"/>
        </w:rPr>
        <w:t xml:space="preserve"> </w:t>
      </w:r>
      <w:r w:rsidRPr="00426994">
        <w:rPr>
          <w:rFonts w:ascii="Arial" w:hAnsi="Arial" w:cs="Arial"/>
          <w:b/>
          <w:sz w:val="32"/>
          <w:szCs w:val="32"/>
        </w:rPr>
        <w:t>BMSE4004D</w:t>
      </w:r>
    </w:p>
    <w:p w14:paraId="3FDF8AC7" w14:textId="7200C2BD" w:rsidR="00426994" w:rsidRPr="00426994" w:rsidRDefault="00426994" w:rsidP="00426994">
      <w:pPr>
        <w:pStyle w:val="ListParagraph"/>
        <w:numPr>
          <w:ilvl w:val="0"/>
          <w:numId w:val="1"/>
        </w:numPr>
        <w:rPr>
          <w:rFonts w:ascii="Arial" w:hAnsi="Arial" w:cs="Arial"/>
          <w:b/>
          <w:sz w:val="32"/>
          <w:szCs w:val="32"/>
        </w:rPr>
      </w:pPr>
      <w:r w:rsidRPr="00426994">
        <w:rPr>
          <w:rFonts w:ascii="Arial" w:hAnsi="Arial" w:cs="Arial"/>
          <w:b/>
          <w:sz w:val="32"/>
          <w:szCs w:val="32"/>
        </w:rPr>
        <w:t>Lecturer:</w:t>
      </w:r>
      <w:r w:rsidRPr="00426994">
        <w:rPr>
          <w:rFonts w:ascii="Arial" w:hAnsi="Arial" w:cs="Arial"/>
          <w:b/>
          <w:sz w:val="32"/>
          <w:szCs w:val="32"/>
        </w:rPr>
        <w:t xml:space="preserve"> </w:t>
      </w:r>
      <w:r w:rsidRPr="00426994">
        <w:rPr>
          <w:rFonts w:ascii="Arial" w:hAnsi="Arial" w:cs="Arial"/>
          <w:b/>
          <w:sz w:val="32"/>
          <w:szCs w:val="32"/>
        </w:rPr>
        <w:t>Navdeep Randhawa</w:t>
      </w:r>
    </w:p>
    <w:p w14:paraId="15A8687D" w14:textId="5FB9A35E" w:rsidR="00426994" w:rsidRPr="00426994" w:rsidRDefault="00426994" w:rsidP="00426994">
      <w:pPr>
        <w:pStyle w:val="ListParagraph"/>
        <w:numPr>
          <w:ilvl w:val="0"/>
          <w:numId w:val="1"/>
        </w:numPr>
        <w:rPr>
          <w:rFonts w:ascii="Arial" w:hAnsi="Arial" w:cs="Arial"/>
          <w:b/>
          <w:sz w:val="32"/>
          <w:szCs w:val="32"/>
        </w:rPr>
      </w:pPr>
      <w:r w:rsidRPr="00426994">
        <w:rPr>
          <w:rFonts w:ascii="Arial" w:hAnsi="Arial" w:cs="Arial"/>
          <w:b/>
          <w:sz w:val="32"/>
          <w:szCs w:val="32"/>
        </w:rPr>
        <w:t>Student name:</w:t>
      </w:r>
      <w:r w:rsidRPr="00426994">
        <w:rPr>
          <w:rFonts w:ascii="Arial" w:hAnsi="Arial" w:cs="Arial"/>
          <w:b/>
          <w:sz w:val="32"/>
          <w:szCs w:val="32"/>
        </w:rPr>
        <w:t xml:space="preserve"> </w:t>
      </w:r>
      <w:r w:rsidRPr="00426994">
        <w:rPr>
          <w:rFonts w:ascii="Arial" w:hAnsi="Arial" w:cs="Arial"/>
          <w:b/>
          <w:sz w:val="32"/>
          <w:szCs w:val="32"/>
        </w:rPr>
        <w:t>Petre Silviu Mihai</w:t>
      </w:r>
    </w:p>
    <w:p w14:paraId="10061C16" w14:textId="19DF62DB" w:rsidR="00426994" w:rsidRPr="00426994" w:rsidRDefault="00426994" w:rsidP="00426994">
      <w:pPr>
        <w:pStyle w:val="ListParagraph"/>
        <w:numPr>
          <w:ilvl w:val="0"/>
          <w:numId w:val="1"/>
        </w:numPr>
        <w:rPr>
          <w:rFonts w:ascii="Arial" w:hAnsi="Arial" w:cs="Arial"/>
          <w:b/>
          <w:sz w:val="32"/>
          <w:szCs w:val="32"/>
        </w:rPr>
      </w:pPr>
      <w:r w:rsidRPr="00426994">
        <w:rPr>
          <w:rFonts w:ascii="Arial" w:hAnsi="Arial" w:cs="Arial"/>
          <w:b/>
          <w:sz w:val="32"/>
          <w:szCs w:val="32"/>
        </w:rPr>
        <w:t>Student ID number:</w:t>
      </w:r>
      <w:r w:rsidRPr="00426994">
        <w:rPr>
          <w:rFonts w:ascii="Arial" w:hAnsi="Arial" w:cs="Arial"/>
          <w:b/>
          <w:sz w:val="32"/>
          <w:szCs w:val="32"/>
        </w:rPr>
        <w:t xml:space="preserve"> </w:t>
      </w:r>
      <w:r w:rsidRPr="00426994">
        <w:rPr>
          <w:rFonts w:ascii="Arial" w:hAnsi="Arial" w:cs="Arial"/>
          <w:b/>
          <w:sz w:val="32"/>
          <w:szCs w:val="32"/>
        </w:rPr>
        <w:t>2517981</w:t>
      </w:r>
    </w:p>
    <w:p w14:paraId="6D6E5F9F" w14:textId="77777777" w:rsidR="00770602" w:rsidRPr="00770602" w:rsidRDefault="00770602"/>
    <w:p w14:paraId="36E11CCA" w14:textId="77777777" w:rsidR="00770602" w:rsidRPr="00770602" w:rsidRDefault="00770602"/>
    <w:p w14:paraId="0C37C1B8" w14:textId="77777777" w:rsidR="00770602" w:rsidRPr="00770602" w:rsidRDefault="00770602"/>
    <w:p w14:paraId="34D7C1A6" w14:textId="77777777" w:rsidR="00770602" w:rsidRPr="00770602" w:rsidRDefault="00770602"/>
    <w:p w14:paraId="5768F68F" w14:textId="77777777" w:rsidR="00770602" w:rsidRPr="00770602" w:rsidRDefault="00770602"/>
    <w:p w14:paraId="3A3519C2" w14:textId="77777777" w:rsidR="00770602" w:rsidRPr="00770602" w:rsidRDefault="00770602"/>
    <w:p w14:paraId="3DCF7123" w14:textId="77777777" w:rsidR="00770602" w:rsidRPr="00770602" w:rsidRDefault="00770602"/>
    <w:p w14:paraId="1C3E5985" w14:textId="77777777" w:rsidR="00770602" w:rsidRPr="00770602" w:rsidRDefault="00770602"/>
    <w:p w14:paraId="6D65EF72" w14:textId="77777777" w:rsidR="00770602" w:rsidRPr="00770602" w:rsidRDefault="00770602"/>
    <w:p w14:paraId="60982A94" w14:textId="77777777" w:rsidR="00770602" w:rsidRPr="00770602" w:rsidRDefault="00770602"/>
    <w:p w14:paraId="31DDA8E4" w14:textId="77777777" w:rsidR="00770602" w:rsidRPr="00770602" w:rsidRDefault="00770602"/>
    <w:p w14:paraId="1817E27D" w14:textId="77777777" w:rsidR="00770602" w:rsidRPr="00770602" w:rsidRDefault="00770602"/>
    <w:p w14:paraId="4B8AF27F" w14:textId="77777777" w:rsidR="00770602" w:rsidRPr="00770602" w:rsidRDefault="00770602"/>
    <w:p w14:paraId="25C67249" w14:textId="77777777" w:rsidR="00770602" w:rsidRPr="00770602" w:rsidRDefault="00770602"/>
    <w:p w14:paraId="3016E8BD" w14:textId="77777777" w:rsidR="00770602" w:rsidRPr="00770602" w:rsidRDefault="00770602"/>
    <w:p w14:paraId="5674401B" w14:textId="77777777" w:rsidR="00770602" w:rsidRPr="00770602" w:rsidRDefault="00770602"/>
    <w:p w14:paraId="67EC960B" w14:textId="77777777" w:rsidR="00770602" w:rsidRPr="00770602" w:rsidRDefault="00770602"/>
    <w:p w14:paraId="4534FC1E" w14:textId="77777777" w:rsidR="00770602" w:rsidRPr="00770602" w:rsidRDefault="00770602"/>
    <w:p w14:paraId="7EC6DA53" w14:textId="77777777" w:rsidR="00770602" w:rsidRPr="00770602" w:rsidRDefault="00770602"/>
    <w:p w14:paraId="396D0A69" w14:textId="77777777" w:rsidR="00770602" w:rsidRPr="00770602" w:rsidRDefault="00770602"/>
    <w:p w14:paraId="3CEB902A" w14:textId="77777777" w:rsidR="00770602" w:rsidRPr="00770602" w:rsidRDefault="00770602"/>
    <w:p w14:paraId="7406D170" w14:textId="77777777" w:rsidR="00770602" w:rsidRPr="00770602" w:rsidRDefault="00770602"/>
    <w:p w14:paraId="75266FC3" w14:textId="77777777" w:rsidR="00426994" w:rsidRDefault="00604F14" w:rsidP="00604F14">
      <w:pPr>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4F14">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Community Development and Integration </w:t>
      </w:r>
    </w:p>
    <w:p w14:paraId="6D5B4B69" w14:textId="4D093441" w:rsidR="00770602" w:rsidRPr="00604F14" w:rsidRDefault="00604F14" w:rsidP="00604F14">
      <w:pPr>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4F14">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Refugee Community in Leeds</w:t>
      </w:r>
    </w:p>
    <w:p w14:paraId="6FE7F108" w14:textId="77777777" w:rsidR="00604F14" w:rsidRDefault="00604F14"/>
    <w:p w14:paraId="724DD581" w14:textId="77777777" w:rsidR="00604F14" w:rsidRDefault="00604F14"/>
    <w:p w14:paraId="6184AA9C" w14:textId="75AED6BC" w:rsidR="00604F14" w:rsidRPr="00604F14" w:rsidRDefault="00604F14" w:rsidP="00604F14">
      <w:pPr>
        <w:jc w:val="center"/>
        <w:rPr>
          <w:b/>
          <w:bCs/>
          <w:sz w:val="32"/>
          <w:szCs w:val="32"/>
        </w:rPr>
      </w:pPr>
      <w:r w:rsidRPr="00604F14">
        <w:rPr>
          <w:b/>
          <w:bCs/>
          <w:sz w:val="32"/>
          <w:szCs w:val="32"/>
        </w:rPr>
        <w:t>Table of Contents</w:t>
      </w:r>
    </w:p>
    <w:p w14:paraId="33627ECD" w14:textId="77777777" w:rsidR="00604F14" w:rsidRDefault="00604F14"/>
    <w:p w14:paraId="6494FFE2" w14:textId="7F54F3C1" w:rsidR="00426994" w:rsidRDefault="00604F14">
      <w:pPr>
        <w:pStyle w:val="TOC2"/>
        <w:tabs>
          <w:tab w:val="right" w:leader="dot" w:pos="9350"/>
        </w:tabs>
        <w:rPr>
          <w:rFonts w:eastAsiaTheme="minorEastAsia"/>
          <w:noProof/>
          <w:lang w:val="en-US"/>
        </w:rPr>
      </w:pPr>
      <w:r>
        <w:fldChar w:fldCharType="begin"/>
      </w:r>
      <w:r>
        <w:instrText xml:space="preserve"> TOC \o \h \z \u </w:instrText>
      </w:r>
      <w:r>
        <w:fldChar w:fldCharType="separate"/>
      </w:r>
      <w:hyperlink w:anchor="_Toc224943329" w:history="1">
        <w:r w:rsidR="00426994" w:rsidRPr="00C15495">
          <w:rPr>
            <w:rStyle w:val="Hyperlink"/>
            <w:noProof/>
          </w:rPr>
          <w:t>1. Introduction</w:t>
        </w:r>
        <w:r w:rsidR="00426994">
          <w:rPr>
            <w:noProof/>
            <w:webHidden/>
          </w:rPr>
          <w:tab/>
        </w:r>
        <w:r w:rsidR="00426994">
          <w:rPr>
            <w:noProof/>
            <w:webHidden/>
          </w:rPr>
          <w:fldChar w:fldCharType="begin"/>
        </w:r>
        <w:r w:rsidR="00426994">
          <w:rPr>
            <w:noProof/>
            <w:webHidden/>
          </w:rPr>
          <w:instrText xml:space="preserve"> PAGEREF _Toc224943329 \h </w:instrText>
        </w:r>
        <w:r w:rsidR="00426994">
          <w:rPr>
            <w:noProof/>
            <w:webHidden/>
          </w:rPr>
        </w:r>
        <w:r w:rsidR="00426994">
          <w:rPr>
            <w:noProof/>
            <w:webHidden/>
          </w:rPr>
          <w:fldChar w:fldCharType="separate"/>
        </w:r>
        <w:r w:rsidR="00426994">
          <w:rPr>
            <w:noProof/>
            <w:webHidden/>
          </w:rPr>
          <w:t>3</w:t>
        </w:r>
        <w:r w:rsidR="00426994">
          <w:rPr>
            <w:noProof/>
            <w:webHidden/>
          </w:rPr>
          <w:fldChar w:fldCharType="end"/>
        </w:r>
      </w:hyperlink>
    </w:p>
    <w:p w14:paraId="43296103" w14:textId="31CB983F" w:rsidR="00426994" w:rsidRDefault="00426994">
      <w:pPr>
        <w:pStyle w:val="TOC2"/>
        <w:tabs>
          <w:tab w:val="right" w:leader="dot" w:pos="9350"/>
        </w:tabs>
        <w:rPr>
          <w:rFonts w:eastAsiaTheme="minorEastAsia"/>
          <w:noProof/>
          <w:lang w:val="en-US"/>
        </w:rPr>
      </w:pPr>
      <w:hyperlink w:anchor="_Toc224943330" w:history="1">
        <w:r w:rsidRPr="00C15495">
          <w:rPr>
            <w:rStyle w:val="Hyperlink"/>
            <w:noProof/>
          </w:rPr>
          <w:t>2. Overview of Refugee and Migrant Community in Leeds</w:t>
        </w:r>
        <w:r>
          <w:rPr>
            <w:noProof/>
            <w:webHidden/>
          </w:rPr>
          <w:tab/>
        </w:r>
        <w:r>
          <w:rPr>
            <w:noProof/>
            <w:webHidden/>
          </w:rPr>
          <w:fldChar w:fldCharType="begin"/>
        </w:r>
        <w:r>
          <w:rPr>
            <w:noProof/>
            <w:webHidden/>
          </w:rPr>
          <w:instrText xml:space="preserve"> PAGEREF _Toc224943330 \h </w:instrText>
        </w:r>
        <w:r>
          <w:rPr>
            <w:noProof/>
            <w:webHidden/>
          </w:rPr>
        </w:r>
        <w:r>
          <w:rPr>
            <w:noProof/>
            <w:webHidden/>
          </w:rPr>
          <w:fldChar w:fldCharType="separate"/>
        </w:r>
        <w:r>
          <w:rPr>
            <w:noProof/>
            <w:webHidden/>
          </w:rPr>
          <w:t>4</w:t>
        </w:r>
        <w:r>
          <w:rPr>
            <w:noProof/>
            <w:webHidden/>
          </w:rPr>
          <w:fldChar w:fldCharType="end"/>
        </w:r>
      </w:hyperlink>
    </w:p>
    <w:p w14:paraId="257B8DC1" w14:textId="12585F59" w:rsidR="00426994" w:rsidRDefault="00426994">
      <w:pPr>
        <w:pStyle w:val="TOC2"/>
        <w:tabs>
          <w:tab w:val="right" w:leader="dot" w:pos="9350"/>
        </w:tabs>
        <w:rPr>
          <w:rFonts w:eastAsiaTheme="minorEastAsia"/>
          <w:noProof/>
          <w:lang w:val="en-US"/>
        </w:rPr>
      </w:pPr>
      <w:hyperlink w:anchor="_Toc224943331" w:history="1">
        <w:r w:rsidRPr="00C15495">
          <w:rPr>
            <w:rStyle w:val="Hyperlink"/>
            <w:noProof/>
          </w:rPr>
          <w:t>2.1 Demographics and Diversity</w:t>
        </w:r>
        <w:r>
          <w:rPr>
            <w:noProof/>
            <w:webHidden/>
          </w:rPr>
          <w:tab/>
        </w:r>
        <w:r>
          <w:rPr>
            <w:noProof/>
            <w:webHidden/>
          </w:rPr>
          <w:fldChar w:fldCharType="begin"/>
        </w:r>
        <w:r>
          <w:rPr>
            <w:noProof/>
            <w:webHidden/>
          </w:rPr>
          <w:instrText xml:space="preserve"> PAGEREF _Toc224943331 \h </w:instrText>
        </w:r>
        <w:r>
          <w:rPr>
            <w:noProof/>
            <w:webHidden/>
          </w:rPr>
        </w:r>
        <w:r>
          <w:rPr>
            <w:noProof/>
            <w:webHidden/>
          </w:rPr>
          <w:fldChar w:fldCharType="separate"/>
        </w:r>
        <w:r>
          <w:rPr>
            <w:noProof/>
            <w:webHidden/>
          </w:rPr>
          <w:t>4</w:t>
        </w:r>
        <w:r>
          <w:rPr>
            <w:noProof/>
            <w:webHidden/>
          </w:rPr>
          <w:fldChar w:fldCharType="end"/>
        </w:r>
      </w:hyperlink>
    </w:p>
    <w:p w14:paraId="0FF9DA8A" w14:textId="5817EBE3" w:rsidR="00426994" w:rsidRDefault="00426994">
      <w:pPr>
        <w:pStyle w:val="TOC2"/>
        <w:tabs>
          <w:tab w:val="right" w:leader="dot" w:pos="9350"/>
        </w:tabs>
        <w:rPr>
          <w:rFonts w:eastAsiaTheme="minorEastAsia"/>
          <w:noProof/>
          <w:lang w:val="en-US"/>
        </w:rPr>
      </w:pPr>
      <w:hyperlink w:anchor="_Toc224943332" w:history="1">
        <w:r w:rsidRPr="00C15495">
          <w:rPr>
            <w:rStyle w:val="Hyperlink"/>
            <w:noProof/>
          </w:rPr>
          <w:t>2.2 Social and Economic Characteristics</w:t>
        </w:r>
        <w:r>
          <w:rPr>
            <w:noProof/>
            <w:webHidden/>
          </w:rPr>
          <w:tab/>
        </w:r>
        <w:r>
          <w:rPr>
            <w:noProof/>
            <w:webHidden/>
          </w:rPr>
          <w:fldChar w:fldCharType="begin"/>
        </w:r>
        <w:r>
          <w:rPr>
            <w:noProof/>
            <w:webHidden/>
          </w:rPr>
          <w:instrText xml:space="preserve"> PAGEREF _Toc224943332 \h </w:instrText>
        </w:r>
        <w:r>
          <w:rPr>
            <w:noProof/>
            <w:webHidden/>
          </w:rPr>
        </w:r>
        <w:r>
          <w:rPr>
            <w:noProof/>
            <w:webHidden/>
          </w:rPr>
          <w:fldChar w:fldCharType="separate"/>
        </w:r>
        <w:r>
          <w:rPr>
            <w:noProof/>
            <w:webHidden/>
          </w:rPr>
          <w:t>5</w:t>
        </w:r>
        <w:r>
          <w:rPr>
            <w:noProof/>
            <w:webHidden/>
          </w:rPr>
          <w:fldChar w:fldCharType="end"/>
        </w:r>
      </w:hyperlink>
    </w:p>
    <w:p w14:paraId="7F41A729" w14:textId="196D9E98" w:rsidR="00426994" w:rsidRDefault="00426994">
      <w:pPr>
        <w:pStyle w:val="TOC2"/>
        <w:tabs>
          <w:tab w:val="right" w:leader="dot" w:pos="9350"/>
        </w:tabs>
        <w:rPr>
          <w:rFonts w:eastAsiaTheme="minorEastAsia"/>
          <w:noProof/>
          <w:lang w:val="en-US"/>
        </w:rPr>
      </w:pPr>
      <w:hyperlink w:anchor="_Toc224943333" w:history="1">
        <w:r w:rsidRPr="00C15495">
          <w:rPr>
            <w:rStyle w:val="Hyperlink"/>
            <w:noProof/>
          </w:rPr>
          <w:t>2.3 Community Organisations and Support Networks</w:t>
        </w:r>
        <w:r>
          <w:rPr>
            <w:noProof/>
            <w:webHidden/>
          </w:rPr>
          <w:tab/>
        </w:r>
        <w:r>
          <w:rPr>
            <w:noProof/>
            <w:webHidden/>
          </w:rPr>
          <w:fldChar w:fldCharType="begin"/>
        </w:r>
        <w:r>
          <w:rPr>
            <w:noProof/>
            <w:webHidden/>
          </w:rPr>
          <w:instrText xml:space="preserve"> PAGEREF _Toc224943333 \h </w:instrText>
        </w:r>
        <w:r>
          <w:rPr>
            <w:noProof/>
            <w:webHidden/>
          </w:rPr>
        </w:r>
        <w:r>
          <w:rPr>
            <w:noProof/>
            <w:webHidden/>
          </w:rPr>
          <w:fldChar w:fldCharType="separate"/>
        </w:r>
        <w:r>
          <w:rPr>
            <w:noProof/>
            <w:webHidden/>
          </w:rPr>
          <w:t>6</w:t>
        </w:r>
        <w:r>
          <w:rPr>
            <w:noProof/>
            <w:webHidden/>
          </w:rPr>
          <w:fldChar w:fldCharType="end"/>
        </w:r>
      </w:hyperlink>
    </w:p>
    <w:p w14:paraId="14B6D798" w14:textId="05C07198" w:rsidR="00426994" w:rsidRDefault="00426994">
      <w:pPr>
        <w:pStyle w:val="TOC2"/>
        <w:tabs>
          <w:tab w:val="right" w:leader="dot" w:pos="9350"/>
        </w:tabs>
        <w:rPr>
          <w:rFonts w:eastAsiaTheme="minorEastAsia"/>
          <w:noProof/>
          <w:lang w:val="en-US"/>
        </w:rPr>
      </w:pPr>
      <w:hyperlink w:anchor="_Toc224943334" w:history="1">
        <w:r w:rsidRPr="00C15495">
          <w:rPr>
            <w:rStyle w:val="Hyperlink"/>
            <w:noProof/>
          </w:rPr>
          <w:t>3. Community Development Approaches</w:t>
        </w:r>
        <w:r>
          <w:rPr>
            <w:noProof/>
            <w:webHidden/>
          </w:rPr>
          <w:tab/>
        </w:r>
        <w:r>
          <w:rPr>
            <w:noProof/>
            <w:webHidden/>
          </w:rPr>
          <w:fldChar w:fldCharType="begin"/>
        </w:r>
        <w:r>
          <w:rPr>
            <w:noProof/>
            <w:webHidden/>
          </w:rPr>
          <w:instrText xml:space="preserve"> PAGEREF _Toc224943334 \h </w:instrText>
        </w:r>
        <w:r>
          <w:rPr>
            <w:noProof/>
            <w:webHidden/>
          </w:rPr>
        </w:r>
        <w:r>
          <w:rPr>
            <w:noProof/>
            <w:webHidden/>
          </w:rPr>
          <w:fldChar w:fldCharType="separate"/>
        </w:r>
        <w:r>
          <w:rPr>
            <w:noProof/>
            <w:webHidden/>
          </w:rPr>
          <w:t>7</w:t>
        </w:r>
        <w:r>
          <w:rPr>
            <w:noProof/>
            <w:webHidden/>
          </w:rPr>
          <w:fldChar w:fldCharType="end"/>
        </w:r>
      </w:hyperlink>
    </w:p>
    <w:p w14:paraId="457993E5" w14:textId="20A4153C" w:rsidR="00426994" w:rsidRDefault="00426994">
      <w:pPr>
        <w:pStyle w:val="TOC2"/>
        <w:tabs>
          <w:tab w:val="right" w:leader="dot" w:pos="9350"/>
        </w:tabs>
        <w:rPr>
          <w:rFonts w:eastAsiaTheme="minorEastAsia"/>
          <w:noProof/>
          <w:lang w:val="en-US"/>
        </w:rPr>
      </w:pPr>
      <w:hyperlink w:anchor="_Toc224943335" w:history="1">
        <w:r w:rsidRPr="00C15495">
          <w:rPr>
            <w:rStyle w:val="Hyperlink"/>
            <w:noProof/>
          </w:rPr>
          <w:t>3.1 Community Initiatives and Programmes</w:t>
        </w:r>
        <w:r>
          <w:rPr>
            <w:noProof/>
            <w:webHidden/>
          </w:rPr>
          <w:tab/>
        </w:r>
        <w:r>
          <w:rPr>
            <w:noProof/>
            <w:webHidden/>
          </w:rPr>
          <w:fldChar w:fldCharType="begin"/>
        </w:r>
        <w:r>
          <w:rPr>
            <w:noProof/>
            <w:webHidden/>
          </w:rPr>
          <w:instrText xml:space="preserve"> PAGEREF _Toc224943335 \h </w:instrText>
        </w:r>
        <w:r>
          <w:rPr>
            <w:noProof/>
            <w:webHidden/>
          </w:rPr>
        </w:r>
        <w:r>
          <w:rPr>
            <w:noProof/>
            <w:webHidden/>
          </w:rPr>
          <w:fldChar w:fldCharType="separate"/>
        </w:r>
        <w:r>
          <w:rPr>
            <w:noProof/>
            <w:webHidden/>
          </w:rPr>
          <w:t>7</w:t>
        </w:r>
        <w:r>
          <w:rPr>
            <w:noProof/>
            <w:webHidden/>
          </w:rPr>
          <w:fldChar w:fldCharType="end"/>
        </w:r>
      </w:hyperlink>
    </w:p>
    <w:p w14:paraId="642BA270" w14:textId="1E961F6D" w:rsidR="00426994" w:rsidRDefault="00426994">
      <w:pPr>
        <w:pStyle w:val="TOC2"/>
        <w:tabs>
          <w:tab w:val="right" w:leader="dot" w:pos="9350"/>
        </w:tabs>
        <w:rPr>
          <w:rFonts w:eastAsiaTheme="minorEastAsia"/>
          <w:noProof/>
          <w:lang w:val="en-US"/>
        </w:rPr>
      </w:pPr>
      <w:hyperlink w:anchor="_Toc224943336" w:history="1">
        <w:r w:rsidRPr="00C15495">
          <w:rPr>
            <w:rStyle w:val="Hyperlink"/>
            <w:noProof/>
          </w:rPr>
          <w:t>3.2 Communication Strategies and Use of Imagery</w:t>
        </w:r>
        <w:r>
          <w:rPr>
            <w:noProof/>
            <w:webHidden/>
          </w:rPr>
          <w:tab/>
        </w:r>
        <w:r>
          <w:rPr>
            <w:noProof/>
            <w:webHidden/>
          </w:rPr>
          <w:fldChar w:fldCharType="begin"/>
        </w:r>
        <w:r>
          <w:rPr>
            <w:noProof/>
            <w:webHidden/>
          </w:rPr>
          <w:instrText xml:space="preserve"> PAGEREF _Toc224943336 \h </w:instrText>
        </w:r>
        <w:r>
          <w:rPr>
            <w:noProof/>
            <w:webHidden/>
          </w:rPr>
        </w:r>
        <w:r>
          <w:rPr>
            <w:noProof/>
            <w:webHidden/>
          </w:rPr>
          <w:fldChar w:fldCharType="separate"/>
        </w:r>
        <w:r>
          <w:rPr>
            <w:noProof/>
            <w:webHidden/>
          </w:rPr>
          <w:t>8</w:t>
        </w:r>
        <w:r>
          <w:rPr>
            <w:noProof/>
            <w:webHidden/>
          </w:rPr>
          <w:fldChar w:fldCharType="end"/>
        </w:r>
      </w:hyperlink>
    </w:p>
    <w:p w14:paraId="79039241" w14:textId="3E264167" w:rsidR="00426994" w:rsidRDefault="00426994">
      <w:pPr>
        <w:pStyle w:val="TOC2"/>
        <w:tabs>
          <w:tab w:val="right" w:leader="dot" w:pos="9350"/>
        </w:tabs>
        <w:rPr>
          <w:rFonts w:eastAsiaTheme="minorEastAsia"/>
          <w:noProof/>
          <w:lang w:val="en-US"/>
        </w:rPr>
      </w:pPr>
      <w:hyperlink w:anchor="_Toc224943337" w:history="1">
        <w:r w:rsidRPr="00C15495">
          <w:rPr>
            <w:rStyle w:val="Hyperlink"/>
            <w:noProof/>
          </w:rPr>
          <w:t>3.3 Tailoring Messages to Community Needs</w:t>
        </w:r>
        <w:r>
          <w:rPr>
            <w:noProof/>
            <w:webHidden/>
          </w:rPr>
          <w:tab/>
        </w:r>
        <w:r>
          <w:rPr>
            <w:noProof/>
            <w:webHidden/>
          </w:rPr>
          <w:fldChar w:fldCharType="begin"/>
        </w:r>
        <w:r>
          <w:rPr>
            <w:noProof/>
            <w:webHidden/>
          </w:rPr>
          <w:instrText xml:space="preserve"> PAGEREF _Toc224943337 \h </w:instrText>
        </w:r>
        <w:r>
          <w:rPr>
            <w:noProof/>
            <w:webHidden/>
          </w:rPr>
        </w:r>
        <w:r>
          <w:rPr>
            <w:noProof/>
            <w:webHidden/>
          </w:rPr>
          <w:fldChar w:fldCharType="separate"/>
        </w:r>
        <w:r>
          <w:rPr>
            <w:noProof/>
            <w:webHidden/>
          </w:rPr>
          <w:t>8</w:t>
        </w:r>
        <w:r>
          <w:rPr>
            <w:noProof/>
            <w:webHidden/>
          </w:rPr>
          <w:fldChar w:fldCharType="end"/>
        </w:r>
      </w:hyperlink>
    </w:p>
    <w:p w14:paraId="190EB337" w14:textId="2E732678" w:rsidR="00426994" w:rsidRDefault="00426994">
      <w:pPr>
        <w:pStyle w:val="TOC2"/>
        <w:tabs>
          <w:tab w:val="right" w:leader="dot" w:pos="9350"/>
        </w:tabs>
        <w:rPr>
          <w:rFonts w:eastAsiaTheme="minorEastAsia"/>
          <w:noProof/>
          <w:lang w:val="en-US"/>
        </w:rPr>
      </w:pPr>
      <w:hyperlink w:anchor="_Toc224943338" w:history="1">
        <w:r w:rsidRPr="00C15495">
          <w:rPr>
            <w:rStyle w:val="Hyperlink"/>
            <w:noProof/>
          </w:rPr>
          <w:t>4. Behavioural Change Strategies</w:t>
        </w:r>
        <w:r>
          <w:rPr>
            <w:noProof/>
            <w:webHidden/>
          </w:rPr>
          <w:tab/>
        </w:r>
        <w:r>
          <w:rPr>
            <w:noProof/>
            <w:webHidden/>
          </w:rPr>
          <w:fldChar w:fldCharType="begin"/>
        </w:r>
        <w:r>
          <w:rPr>
            <w:noProof/>
            <w:webHidden/>
          </w:rPr>
          <w:instrText xml:space="preserve"> PAGEREF _Toc224943338 \h </w:instrText>
        </w:r>
        <w:r>
          <w:rPr>
            <w:noProof/>
            <w:webHidden/>
          </w:rPr>
        </w:r>
        <w:r>
          <w:rPr>
            <w:noProof/>
            <w:webHidden/>
          </w:rPr>
          <w:fldChar w:fldCharType="separate"/>
        </w:r>
        <w:r>
          <w:rPr>
            <w:noProof/>
            <w:webHidden/>
          </w:rPr>
          <w:t>9</w:t>
        </w:r>
        <w:r>
          <w:rPr>
            <w:noProof/>
            <w:webHidden/>
          </w:rPr>
          <w:fldChar w:fldCharType="end"/>
        </w:r>
      </w:hyperlink>
    </w:p>
    <w:p w14:paraId="63FDF229" w14:textId="5D7435DC" w:rsidR="00426994" w:rsidRDefault="00426994">
      <w:pPr>
        <w:pStyle w:val="TOC2"/>
        <w:tabs>
          <w:tab w:val="right" w:leader="dot" w:pos="9350"/>
        </w:tabs>
        <w:rPr>
          <w:rFonts w:eastAsiaTheme="minorEastAsia"/>
          <w:noProof/>
          <w:lang w:val="en-US"/>
        </w:rPr>
      </w:pPr>
      <w:hyperlink w:anchor="_Toc224943339" w:history="1">
        <w:r w:rsidRPr="00C15495">
          <w:rPr>
            <w:rStyle w:val="Hyperlink"/>
            <w:noProof/>
          </w:rPr>
          <w:t>4.1 Awareness and Community Engagement</w:t>
        </w:r>
        <w:r>
          <w:rPr>
            <w:noProof/>
            <w:webHidden/>
          </w:rPr>
          <w:tab/>
        </w:r>
        <w:r>
          <w:rPr>
            <w:noProof/>
            <w:webHidden/>
          </w:rPr>
          <w:fldChar w:fldCharType="begin"/>
        </w:r>
        <w:r>
          <w:rPr>
            <w:noProof/>
            <w:webHidden/>
          </w:rPr>
          <w:instrText xml:space="preserve"> PAGEREF _Toc224943339 \h </w:instrText>
        </w:r>
        <w:r>
          <w:rPr>
            <w:noProof/>
            <w:webHidden/>
          </w:rPr>
        </w:r>
        <w:r>
          <w:rPr>
            <w:noProof/>
            <w:webHidden/>
          </w:rPr>
          <w:fldChar w:fldCharType="separate"/>
        </w:r>
        <w:r>
          <w:rPr>
            <w:noProof/>
            <w:webHidden/>
          </w:rPr>
          <w:t>9</w:t>
        </w:r>
        <w:r>
          <w:rPr>
            <w:noProof/>
            <w:webHidden/>
          </w:rPr>
          <w:fldChar w:fldCharType="end"/>
        </w:r>
      </w:hyperlink>
    </w:p>
    <w:p w14:paraId="203FFD0B" w14:textId="7E44D3BB" w:rsidR="00426994" w:rsidRDefault="00426994">
      <w:pPr>
        <w:pStyle w:val="TOC2"/>
        <w:tabs>
          <w:tab w:val="right" w:leader="dot" w:pos="9350"/>
        </w:tabs>
        <w:rPr>
          <w:rFonts w:eastAsiaTheme="minorEastAsia"/>
          <w:noProof/>
          <w:lang w:val="en-US"/>
        </w:rPr>
      </w:pPr>
      <w:hyperlink w:anchor="_Toc224943340" w:history="1">
        <w:r w:rsidRPr="00C15495">
          <w:rPr>
            <w:rStyle w:val="Hyperlink"/>
            <w:noProof/>
          </w:rPr>
          <w:t>4.2 Community Participation and Empowerment</w:t>
        </w:r>
        <w:r>
          <w:rPr>
            <w:noProof/>
            <w:webHidden/>
          </w:rPr>
          <w:tab/>
        </w:r>
        <w:r>
          <w:rPr>
            <w:noProof/>
            <w:webHidden/>
          </w:rPr>
          <w:fldChar w:fldCharType="begin"/>
        </w:r>
        <w:r>
          <w:rPr>
            <w:noProof/>
            <w:webHidden/>
          </w:rPr>
          <w:instrText xml:space="preserve"> PAGEREF _Toc224943340 \h </w:instrText>
        </w:r>
        <w:r>
          <w:rPr>
            <w:noProof/>
            <w:webHidden/>
          </w:rPr>
        </w:r>
        <w:r>
          <w:rPr>
            <w:noProof/>
            <w:webHidden/>
          </w:rPr>
          <w:fldChar w:fldCharType="separate"/>
        </w:r>
        <w:r>
          <w:rPr>
            <w:noProof/>
            <w:webHidden/>
          </w:rPr>
          <w:t>10</w:t>
        </w:r>
        <w:r>
          <w:rPr>
            <w:noProof/>
            <w:webHidden/>
          </w:rPr>
          <w:fldChar w:fldCharType="end"/>
        </w:r>
      </w:hyperlink>
    </w:p>
    <w:p w14:paraId="51DB42EC" w14:textId="72A7D2B3" w:rsidR="00426994" w:rsidRDefault="00426994">
      <w:pPr>
        <w:pStyle w:val="TOC2"/>
        <w:tabs>
          <w:tab w:val="right" w:leader="dot" w:pos="9350"/>
        </w:tabs>
        <w:rPr>
          <w:rFonts w:eastAsiaTheme="minorEastAsia"/>
          <w:noProof/>
          <w:lang w:val="en-US"/>
        </w:rPr>
      </w:pPr>
      <w:hyperlink w:anchor="_Toc224943341" w:history="1">
        <w:r w:rsidRPr="00C15495">
          <w:rPr>
            <w:rStyle w:val="Hyperlink"/>
            <w:noProof/>
          </w:rPr>
          <w:t>4.3 Education and Outreach</w:t>
        </w:r>
        <w:r>
          <w:rPr>
            <w:noProof/>
            <w:webHidden/>
          </w:rPr>
          <w:tab/>
        </w:r>
        <w:r>
          <w:rPr>
            <w:noProof/>
            <w:webHidden/>
          </w:rPr>
          <w:fldChar w:fldCharType="begin"/>
        </w:r>
        <w:r>
          <w:rPr>
            <w:noProof/>
            <w:webHidden/>
          </w:rPr>
          <w:instrText xml:space="preserve"> PAGEREF _Toc224943341 \h </w:instrText>
        </w:r>
        <w:r>
          <w:rPr>
            <w:noProof/>
            <w:webHidden/>
          </w:rPr>
        </w:r>
        <w:r>
          <w:rPr>
            <w:noProof/>
            <w:webHidden/>
          </w:rPr>
          <w:fldChar w:fldCharType="separate"/>
        </w:r>
        <w:r>
          <w:rPr>
            <w:noProof/>
            <w:webHidden/>
          </w:rPr>
          <w:t>10</w:t>
        </w:r>
        <w:r>
          <w:rPr>
            <w:noProof/>
            <w:webHidden/>
          </w:rPr>
          <w:fldChar w:fldCharType="end"/>
        </w:r>
      </w:hyperlink>
    </w:p>
    <w:p w14:paraId="63A32CDA" w14:textId="77718302" w:rsidR="00426994" w:rsidRDefault="00426994">
      <w:pPr>
        <w:pStyle w:val="TOC2"/>
        <w:tabs>
          <w:tab w:val="right" w:leader="dot" w:pos="9350"/>
        </w:tabs>
        <w:rPr>
          <w:rFonts w:eastAsiaTheme="minorEastAsia"/>
          <w:noProof/>
          <w:lang w:val="en-US"/>
        </w:rPr>
      </w:pPr>
      <w:hyperlink w:anchor="_Toc224943342" w:history="1">
        <w:r w:rsidRPr="00C15495">
          <w:rPr>
            <w:rStyle w:val="Hyperlink"/>
            <w:noProof/>
          </w:rPr>
          <w:t>5. Conclusion</w:t>
        </w:r>
        <w:r>
          <w:rPr>
            <w:noProof/>
            <w:webHidden/>
          </w:rPr>
          <w:tab/>
        </w:r>
        <w:r>
          <w:rPr>
            <w:noProof/>
            <w:webHidden/>
          </w:rPr>
          <w:fldChar w:fldCharType="begin"/>
        </w:r>
        <w:r>
          <w:rPr>
            <w:noProof/>
            <w:webHidden/>
          </w:rPr>
          <w:instrText xml:space="preserve"> PAGEREF _Toc224943342 \h </w:instrText>
        </w:r>
        <w:r>
          <w:rPr>
            <w:noProof/>
            <w:webHidden/>
          </w:rPr>
        </w:r>
        <w:r>
          <w:rPr>
            <w:noProof/>
            <w:webHidden/>
          </w:rPr>
          <w:fldChar w:fldCharType="separate"/>
        </w:r>
        <w:r>
          <w:rPr>
            <w:noProof/>
            <w:webHidden/>
          </w:rPr>
          <w:t>11</w:t>
        </w:r>
        <w:r>
          <w:rPr>
            <w:noProof/>
            <w:webHidden/>
          </w:rPr>
          <w:fldChar w:fldCharType="end"/>
        </w:r>
      </w:hyperlink>
    </w:p>
    <w:p w14:paraId="05FC8E3A" w14:textId="3A469D3E" w:rsidR="00426994" w:rsidRDefault="00426994">
      <w:pPr>
        <w:pStyle w:val="TOC2"/>
        <w:tabs>
          <w:tab w:val="right" w:leader="dot" w:pos="9350"/>
        </w:tabs>
        <w:rPr>
          <w:rFonts w:eastAsiaTheme="minorEastAsia"/>
          <w:noProof/>
          <w:lang w:val="en-US"/>
        </w:rPr>
      </w:pPr>
      <w:hyperlink w:anchor="_Toc224943343" w:history="1">
        <w:r w:rsidRPr="00C15495">
          <w:rPr>
            <w:rStyle w:val="Hyperlink"/>
            <w:noProof/>
          </w:rPr>
          <w:t>6. References</w:t>
        </w:r>
        <w:r>
          <w:rPr>
            <w:noProof/>
            <w:webHidden/>
          </w:rPr>
          <w:tab/>
        </w:r>
        <w:r>
          <w:rPr>
            <w:noProof/>
            <w:webHidden/>
          </w:rPr>
          <w:fldChar w:fldCharType="begin"/>
        </w:r>
        <w:r>
          <w:rPr>
            <w:noProof/>
            <w:webHidden/>
          </w:rPr>
          <w:instrText xml:space="preserve"> PAGEREF _Toc224943343 \h </w:instrText>
        </w:r>
        <w:r>
          <w:rPr>
            <w:noProof/>
            <w:webHidden/>
          </w:rPr>
        </w:r>
        <w:r>
          <w:rPr>
            <w:noProof/>
            <w:webHidden/>
          </w:rPr>
          <w:fldChar w:fldCharType="separate"/>
        </w:r>
        <w:r>
          <w:rPr>
            <w:noProof/>
            <w:webHidden/>
          </w:rPr>
          <w:t>11</w:t>
        </w:r>
        <w:r>
          <w:rPr>
            <w:noProof/>
            <w:webHidden/>
          </w:rPr>
          <w:fldChar w:fldCharType="end"/>
        </w:r>
      </w:hyperlink>
    </w:p>
    <w:p w14:paraId="44E8F12E" w14:textId="3FAD536B" w:rsidR="00426994" w:rsidRDefault="00426994">
      <w:pPr>
        <w:pStyle w:val="TOC2"/>
        <w:tabs>
          <w:tab w:val="right" w:leader="dot" w:pos="9350"/>
        </w:tabs>
        <w:rPr>
          <w:rFonts w:eastAsiaTheme="minorEastAsia"/>
          <w:noProof/>
          <w:lang w:val="en-US"/>
        </w:rPr>
      </w:pPr>
      <w:hyperlink w:anchor="_Toc224943344" w:history="1">
        <w:r w:rsidRPr="00C15495">
          <w:rPr>
            <w:rStyle w:val="Hyperlink"/>
            <w:noProof/>
          </w:rPr>
          <w:t>Appendix:  Impact Analysis</w:t>
        </w:r>
        <w:r>
          <w:rPr>
            <w:noProof/>
            <w:webHidden/>
          </w:rPr>
          <w:tab/>
        </w:r>
        <w:r>
          <w:rPr>
            <w:noProof/>
            <w:webHidden/>
          </w:rPr>
          <w:fldChar w:fldCharType="begin"/>
        </w:r>
        <w:r>
          <w:rPr>
            <w:noProof/>
            <w:webHidden/>
          </w:rPr>
          <w:instrText xml:space="preserve"> PAGEREF _Toc224943344 \h </w:instrText>
        </w:r>
        <w:r>
          <w:rPr>
            <w:noProof/>
            <w:webHidden/>
          </w:rPr>
        </w:r>
        <w:r>
          <w:rPr>
            <w:noProof/>
            <w:webHidden/>
          </w:rPr>
          <w:fldChar w:fldCharType="separate"/>
        </w:r>
        <w:r>
          <w:rPr>
            <w:noProof/>
            <w:webHidden/>
          </w:rPr>
          <w:t>12</w:t>
        </w:r>
        <w:r>
          <w:rPr>
            <w:noProof/>
            <w:webHidden/>
          </w:rPr>
          <w:fldChar w:fldCharType="end"/>
        </w:r>
      </w:hyperlink>
    </w:p>
    <w:p w14:paraId="37794EB3" w14:textId="1EF44F49" w:rsidR="00426994" w:rsidRDefault="00426994">
      <w:pPr>
        <w:pStyle w:val="TOC2"/>
        <w:tabs>
          <w:tab w:val="right" w:leader="dot" w:pos="9350"/>
        </w:tabs>
        <w:rPr>
          <w:rFonts w:eastAsiaTheme="minorEastAsia"/>
          <w:noProof/>
          <w:lang w:val="en-US"/>
        </w:rPr>
      </w:pPr>
      <w:hyperlink w:anchor="_Toc224943345" w:history="1">
        <w:r w:rsidRPr="00C15495">
          <w:rPr>
            <w:rStyle w:val="Hyperlink"/>
            <w:noProof/>
          </w:rPr>
          <w:t>Social Impact</w:t>
        </w:r>
        <w:r>
          <w:rPr>
            <w:noProof/>
            <w:webHidden/>
          </w:rPr>
          <w:tab/>
        </w:r>
        <w:r>
          <w:rPr>
            <w:noProof/>
            <w:webHidden/>
          </w:rPr>
          <w:fldChar w:fldCharType="begin"/>
        </w:r>
        <w:r>
          <w:rPr>
            <w:noProof/>
            <w:webHidden/>
          </w:rPr>
          <w:instrText xml:space="preserve"> PAGEREF _Toc224943345 \h </w:instrText>
        </w:r>
        <w:r>
          <w:rPr>
            <w:noProof/>
            <w:webHidden/>
          </w:rPr>
        </w:r>
        <w:r>
          <w:rPr>
            <w:noProof/>
            <w:webHidden/>
          </w:rPr>
          <w:fldChar w:fldCharType="separate"/>
        </w:r>
        <w:r>
          <w:rPr>
            <w:noProof/>
            <w:webHidden/>
          </w:rPr>
          <w:t>12</w:t>
        </w:r>
        <w:r>
          <w:rPr>
            <w:noProof/>
            <w:webHidden/>
          </w:rPr>
          <w:fldChar w:fldCharType="end"/>
        </w:r>
      </w:hyperlink>
    </w:p>
    <w:p w14:paraId="43CCEC77" w14:textId="1425AF08" w:rsidR="00426994" w:rsidRDefault="00426994">
      <w:pPr>
        <w:pStyle w:val="TOC2"/>
        <w:tabs>
          <w:tab w:val="right" w:leader="dot" w:pos="9350"/>
        </w:tabs>
        <w:rPr>
          <w:rFonts w:eastAsiaTheme="minorEastAsia"/>
          <w:noProof/>
          <w:lang w:val="en-US"/>
        </w:rPr>
      </w:pPr>
      <w:hyperlink w:anchor="_Toc224943346" w:history="1">
        <w:r w:rsidRPr="00C15495">
          <w:rPr>
            <w:rStyle w:val="Hyperlink"/>
            <w:noProof/>
          </w:rPr>
          <w:t>Economic Impact</w:t>
        </w:r>
        <w:r>
          <w:rPr>
            <w:noProof/>
            <w:webHidden/>
          </w:rPr>
          <w:tab/>
        </w:r>
        <w:r>
          <w:rPr>
            <w:noProof/>
            <w:webHidden/>
          </w:rPr>
          <w:fldChar w:fldCharType="begin"/>
        </w:r>
        <w:r>
          <w:rPr>
            <w:noProof/>
            <w:webHidden/>
          </w:rPr>
          <w:instrText xml:space="preserve"> PAGEREF _Toc224943346 \h </w:instrText>
        </w:r>
        <w:r>
          <w:rPr>
            <w:noProof/>
            <w:webHidden/>
          </w:rPr>
        </w:r>
        <w:r>
          <w:rPr>
            <w:noProof/>
            <w:webHidden/>
          </w:rPr>
          <w:fldChar w:fldCharType="separate"/>
        </w:r>
        <w:r>
          <w:rPr>
            <w:noProof/>
            <w:webHidden/>
          </w:rPr>
          <w:t>13</w:t>
        </w:r>
        <w:r>
          <w:rPr>
            <w:noProof/>
            <w:webHidden/>
          </w:rPr>
          <w:fldChar w:fldCharType="end"/>
        </w:r>
      </w:hyperlink>
    </w:p>
    <w:p w14:paraId="279856FE" w14:textId="37D58B14" w:rsidR="00426994" w:rsidRDefault="00426994">
      <w:pPr>
        <w:pStyle w:val="TOC2"/>
        <w:tabs>
          <w:tab w:val="right" w:leader="dot" w:pos="9350"/>
        </w:tabs>
        <w:rPr>
          <w:rFonts w:eastAsiaTheme="minorEastAsia"/>
          <w:noProof/>
          <w:lang w:val="en-US"/>
        </w:rPr>
      </w:pPr>
      <w:hyperlink w:anchor="_Toc224943347" w:history="1">
        <w:r w:rsidRPr="00C15495">
          <w:rPr>
            <w:rStyle w:val="Hyperlink"/>
            <w:noProof/>
          </w:rPr>
          <w:t>Political Impact</w:t>
        </w:r>
        <w:r>
          <w:rPr>
            <w:noProof/>
            <w:webHidden/>
          </w:rPr>
          <w:tab/>
        </w:r>
        <w:r>
          <w:rPr>
            <w:noProof/>
            <w:webHidden/>
          </w:rPr>
          <w:fldChar w:fldCharType="begin"/>
        </w:r>
        <w:r>
          <w:rPr>
            <w:noProof/>
            <w:webHidden/>
          </w:rPr>
          <w:instrText xml:space="preserve"> PAGEREF _Toc224943347 \h </w:instrText>
        </w:r>
        <w:r>
          <w:rPr>
            <w:noProof/>
            <w:webHidden/>
          </w:rPr>
        </w:r>
        <w:r>
          <w:rPr>
            <w:noProof/>
            <w:webHidden/>
          </w:rPr>
          <w:fldChar w:fldCharType="separate"/>
        </w:r>
        <w:r>
          <w:rPr>
            <w:noProof/>
            <w:webHidden/>
          </w:rPr>
          <w:t>13</w:t>
        </w:r>
        <w:r>
          <w:rPr>
            <w:noProof/>
            <w:webHidden/>
          </w:rPr>
          <w:fldChar w:fldCharType="end"/>
        </w:r>
      </w:hyperlink>
    </w:p>
    <w:p w14:paraId="1A4E05DF" w14:textId="7DF2CE3C" w:rsidR="00426994" w:rsidRDefault="00426994">
      <w:pPr>
        <w:pStyle w:val="TOC2"/>
        <w:tabs>
          <w:tab w:val="right" w:leader="dot" w:pos="9350"/>
        </w:tabs>
        <w:rPr>
          <w:rFonts w:eastAsiaTheme="minorEastAsia"/>
          <w:noProof/>
          <w:lang w:val="en-US"/>
        </w:rPr>
      </w:pPr>
      <w:hyperlink w:anchor="_Toc224943348" w:history="1">
        <w:r w:rsidRPr="00C15495">
          <w:rPr>
            <w:rStyle w:val="Hyperlink"/>
            <w:noProof/>
          </w:rPr>
          <w:t>Environmental Impact</w:t>
        </w:r>
        <w:r>
          <w:rPr>
            <w:noProof/>
            <w:webHidden/>
          </w:rPr>
          <w:tab/>
        </w:r>
        <w:r>
          <w:rPr>
            <w:noProof/>
            <w:webHidden/>
          </w:rPr>
          <w:fldChar w:fldCharType="begin"/>
        </w:r>
        <w:r>
          <w:rPr>
            <w:noProof/>
            <w:webHidden/>
          </w:rPr>
          <w:instrText xml:space="preserve"> PAGEREF _Toc224943348 \h </w:instrText>
        </w:r>
        <w:r>
          <w:rPr>
            <w:noProof/>
            <w:webHidden/>
          </w:rPr>
        </w:r>
        <w:r>
          <w:rPr>
            <w:noProof/>
            <w:webHidden/>
          </w:rPr>
          <w:fldChar w:fldCharType="separate"/>
        </w:r>
        <w:r>
          <w:rPr>
            <w:noProof/>
            <w:webHidden/>
          </w:rPr>
          <w:t>14</w:t>
        </w:r>
        <w:r>
          <w:rPr>
            <w:noProof/>
            <w:webHidden/>
          </w:rPr>
          <w:fldChar w:fldCharType="end"/>
        </w:r>
      </w:hyperlink>
    </w:p>
    <w:p w14:paraId="44430591" w14:textId="3E440D4F" w:rsidR="00604F14" w:rsidRDefault="00604F14">
      <w:r>
        <w:fldChar w:fldCharType="end"/>
      </w:r>
    </w:p>
    <w:p w14:paraId="688D9863" w14:textId="77777777" w:rsidR="00604F14" w:rsidRPr="00770602" w:rsidRDefault="00604F14"/>
    <w:p w14:paraId="26084BD6" w14:textId="77777777" w:rsidR="00770602" w:rsidRPr="00770602" w:rsidRDefault="00770602" w:rsidP="00604F14">
      <w:pPr>
        <w:pStyle w:val="Heading2"/>
        <w:jc w:val="center"/>
      </w:pPr>
      <w:bookmarkStart w:id="0" w:name="_Toc224943329"/>
      <w:r w:rsidRPr="00770602">
        <w:t>1. Introduction</w:t>
      </w:r>
      <w:bookmarkEnd w:id="0"/>
    </w:p>
    <w:p w14:paraId="27521D52" w14:textId="77777777" w:rsidR="00770602" w:rsidRPr="00770602" w:rsidRDefault="00770602" w:rsidP="00770602">
      <w:pPr>
        <w:jc w:val="both"/>
      </w:pPr>
    </w:p>
    <w:p w14:paraId="1FD6778F" w14:textId="191804A0" w:rsidR="00770602" w:rsidRPr="00770602" w:rsidRDefault="00770602" w:rsidP="00770602">
      <w:pPr>
        <w:jc w:val="both"/>
      </w:pPr>
      <w:r w:rsidRPr="00770602">
        <w:t>Communities are dynamic and varied entities that are defined by a variety of shared factors such as culture, ethnicity, geography, age, and shared experiences and interests. In today’s urban environment, people are often members of multiple communities at once, and community development is a complex but significant concept. Community development is “about improving the well-being of groups through participation, inclusion, empowerment, and sustainable social change” (Policy Press, 2024). It can also be defined as the ways in which messages, services, and support systems can be adapted to reach different groups within a community.</w:t>
      </w:r>
    </w:p>
    <w:p w14:paraId="53448A81" w14:textId="77777777" w:rsidR="00770602" w:rsidRPr="00770602" w:rsidRDefault="00770602" w:rsidP="00770602">
      <w:pPr>
        <w:jc w:val="both"/>
      </w:pPr>
    </w:p>
    <w:p w14:paraId="307B173E" w14:textId="77777777" w:rsidR="00770602" w:rsidRPr="00770602" w:rsidRDefault="00770602" w:rsidP="00770602">
      <w:pPr>
        <w:jc w:val="both"/>
      </w:pPr>
    </w:p>
    <w:p w14:paraId="3E37F6E9" w14:textId="77777777" w:rsidR="00770602" w:rsidRPr="00770602" w:rsidRDefault="00770602" w:rsidP="00770602">
      <w:pPr>
        <w:jc w:val="both"/>
      </w:pPr>
      <w:r w:rsidRPr="00770602">
        <w:t xml:space="preserve">This report is based on the refugee and migrant community in Leeds, which is a city known for having a strong reputation for supporting refugees, asylum seekers, and migrants in search of safety, belonging, and opportunities. It has been able to develop various organizations and partnerships that are aimed at supporting refugees, asylum seekers, and migrants through advice, social, and community-based initiatives (Leeds City of Sanctuary, 2024; Leeds Refugee Forum, 2026). This is crucial in supporting refugees and asylum seekers since they often encounter difficulties in their host countries, especially in language, accommodation, employment, education, and discrimination (Leeds City of Sanctuary, 2024). </w:t>
      </w:r>
    </w:p>
    <w:p w14:paraId="49224992" w14:textId="77777777" w:rsidR="00770602" w:rsidRPr="00770602" w:rsidRDefault="00770602" w:rsidP="00770602">
      <w:pPr>
        <w:jc w:val="both"/>
      </w:pPr>
    </w:p>
    <w:p w14:paraId="50B43748" w14:textId="04082FE6" w:rsidR="00770602" w:rsidRPr="00770602" w:rsidRDefault="00770602" w:rsidP="00770602">
      <w:pPr>
        <w:jc w:val="both"/>
      </w:pPr>
      <w:r w:rsidRPr="00770602">
        <w:t>In addition, at a larger level, the current global situation of refugees and asylum seekers has made it imperative for every city and region to develop effective solutions in supporting refugees and asylum seekers in search of safety and inclusion (UNHCR, 2024).</w:t>
      </w:r>
    </w:p>
    <w:p w14:paraId="4FD6DC51" w14:textId="77777777" w:rsidR="00770602" w:rsidRPr="00770602" w:rsidRDefault="00770602" w:rsidP="00770602">
      <w:pPr>
        <w:jc w:val="both"/>
      </w:pPr>
    </w:p>
    <w:p w14:paraId="1DFFBA0F" w14:textId="77777777" w:rsidR="00770602" w:rsidRPr="00770602" w:rsidRDefault="00770602" w:rsidP="00770602">
      <w:pPr>
        <w:jc w:val="both"/>
      </w:pPr>
    </w:p>
    <w:p w14:paraId="5AAA369E" w14:textId="77777777" w:rsidR="00770602" w:rsidRDefault="00770602" w:rsidP="00770602">
      <w:pPr>
        <w:jc w:val="both"/>
      </w:pPr>
      <w:r w:rsidRPr="00770602">
        <w:lastRenderedPageBreak/>
        <w:t xml:space="preserve">The aim of this report is to </w:t>
      </w:r>
      <w:r w:rsidRPr="00770602">
        <w:t>analyse</w:t>
      </w:r>
      <w:r w:rsidRPr="00770602">
        <w:t xml:space="preserve"> the ways in which the refugee and migrant community in Leeds receives support, as well as the ways in which community development strategies are utilized </w:t>
      </w:r>
      <w:r w:rsidRPr="00770602">
        <w:t>to</w:t>
      </w:r>
      <w:r w:rsidRPr="00770602">
        <w:t xml:space="preserve"> bring about development and positive </w:t>
      </w:r>
      <w:r w:rsidRPr="00770602">
        <w:t>changes</w:t>
      </w:r>
      <w:r w:rsidRPr="00770602">
        <w:t xml:space="preserve">. </w:t>
      </w:r>
    </w:p>
    <w:p w14:paraId="0A70DE19" w14:textId="77777777" w:rsidR="00770602" w:rsidRDefault="00770602" w:rsidP="00770602">
      <w:pPr>
        <w:jc w:val="both"/>
      </w:pPr>
    </w:p>
    <w:p w14:paraId="41504A0F" w14:textId="4EFE3CD7" w:rsidR="00770602" w:rsidRDefault="00770602" w:rsidP="00770602">
      <w:pPr>
        <w:jc w:val="both"/>
      </w:pPr>
      <w:r w:rsidRPr="00770602">
        <w:t xml:space="preserve">In addition, the report will </w:t>
      </w:r>
      <w:r w:rsidRPr="00770602">
        <w:t>analyse</w:t>
      </w:r>
      <w:r w:rsidRPr="00770602">
        <w:t xml:space="preserve"> the use of imagery, culturally sensitive communication strategies, and message development </w:t>
      </w:r>
      <w:r w:rsidRPr="00770602">
        <w:t>to</w:t>
      </w:r>
      <w:r w:rsidRPr="00770602">
        <w:t xml:space="preserve"> bring about community engagement within the refugee and migrant community. Moreover, the report will </w:t>
      </w:r>
      <w:r w:rsidRPr="00770602">
        <w:t>analyse</w:t>
      </w:r>
      <w:r w:rsidRPr="00770602">
        <w:t xml:space="preserve"> the ways in which the social, economic, political, and environmental factors play a role in community development strategies. In addition, the report will </w:t>
      </w:r>
      <w:r w:rsidRPr="00770602">
        <w:t>analyse</w:t>
      </w:r>
      <w:r w:rsidRPr="00770602">
        <w:t xml:space="preserve"> the different </w:t>
      </w:r>
      <w:r w:rsidRPr="00770602">
        <w:t>behavioural</w:t>
      </w:r>
      <w:r w:rsidRPr="00770602">
        <w:t xml:space="preserve"> change techniques that are utilized </w:t>
      </w:r>
      <w:r w:rsidRPr="00770602">
        <w:t>to</w:t>
      </w:r>
      <w:r w:rsidRPr="00770602">
        <w:t xml:space="preserve"> bring about community engagement, as well as the challenges faced in community development strategies. </w:t>
      </w:r>
    </w:p>
    <w:p w14:paraId="742F3DF2" w14:textId="77777777" w:rsidR="00770602" w:rsidRDefault="00770602" w:rsidP="00770602">
      <w:pPr>
        <w:jc w:val="both"/>
      </w:pPr>
    </w:p>
    <w:p w14:paraId="47353A51" w14:textId="0210D531" w:rsidR="00770602" w:rsidRDefault="00770602" w:rsidP="00770602">
      <w:pPr>
        <w:jc w:val="both"/>
      </w:pPr>
      <w:r w:rsidRPr="00770602">
        <w:t xml:space="preserve">By </w:t>
      </w:r>
      <w:r w:rsidRPr="00770602">
        <w:t>analysing</w:t>
      </w:r>
      <w:r w:rsidRPr="00770602">
        <w:t xml:space="preserve"> </w:t>
      </w:r>
      <w:r w:rsidRPr="00770602">
        <w:t>all</w:t>
      </w:r>
      <w:r w:rsidRPr="00770602">
        <w:t xml:space="preserve"> these factors, the report aims to </w:t>
      </w:r>
      <w:r w:rsidRPr="00770602">
        <w:t>analyses</w:t>
      </w:r>
      <w:r w:rsidRPr="00770602">
        <w:t xml:space="preserve"> the ways in which community development strategies can bring about development in the refugee and migrant community, as well as the wider Leeds community.</w:t>
      </w:r>
    </w:p>
    <w:p w14:paraId="62265537" w14:textId="77777777" w:rsidR="00770602" w:rsidRDefault="00770602" w:rsidP="00770602">
      <w:pPr>
        <w:jc w:val="both"/>
      </w:pPr>
    </w:p>
    <w:p w14:paraId="02AF9861" w14:textId="77777777" w:rsidR="00770602" w:rsidRDefault="00770602" w:rsidP="00604F14">
      <w:pPr>
        <w:pStyle w:val="Heading2"/>
        <w:jc w:val="center"/>
      </w:pPr>
      <w:bookmarkStart w:id="1" w:name="_Toc224943330"/>
      <w:r>
        <w:t>2. Overview of Refugee and Migrant Community in Leeds</w:t>
      </w:r>
      <w:bookmarkEnd w:id="1"/>
    </w:p>
    <w:p w14:paraId="5F8096B8" w14:textId="77777777" w:rsidR="00604F14" w:rsidRDefault="00604F14" w:rsidP="00770602">
      <w:pPr>
        <w:jc w:val="both"/>
      </w:pPr>
    </w:p>
    <w:p w14:paraId="25757025" w14:textId="6F670D92" w:rsidR="00770602" w:rsidRDefault="00770602" w:rsidP="00604F14">
      <w:pPr>
        <w:pStyle w:val="Heading2"/>
      </w:pPr>
      <w:bookmarkStart w:id="2" w:name="_Toc224943331"/>
      <w:r>
        <w:t>2.1 Demographics and Diversity</w:t>
      </w:r>
      <w:bookmarkEnd w:id="2"/>
    </w:p>
    <w:p w14:paraId="255C0A0C" w14:textId="77777777" w:rsidR="00770602" w:rsidRDefault="00770602" w:rsidP="00770602">
      <w:pPr>
        <w:jc w:val="both"/>
      </w:pPr>
    </w:p>
    <w:p w14:paraId="5F243367" w14:textId="56FA273B" w:rsidR="00770602" w:rsidRDefault="00770602" w:rsidP="00770602">
      <w:pPr>
        <w:jc w:val="both"/>
      </w:pPr>
      <w:r>
        <w:t>Leeds is one of the most diverse and largest cities within the United Kingdom. The city has experienced a surge in cultural diversity within the last few decades. This is due to migration, international students, and the influx of refugees and asylum seekers. This, in turn, has led to the creation of a multicultural society where people from diverse ethnic groups, languages, cultures, and beliefs coexist. The refugee and migrant community within Leeds consists of people from nations that have experienced war, political instability, and economic challenges. According to the United Nations High Commissioner for Refugees, there is a surge in global displacements, and more people are seeking refuge and safety within foreign nations, including the United Kingdom (UNHCR, 2024).</w:t>
      </w:r>
    </w:p>
    <w:p w14:paraId="3BABE407" w14:textId="77777777" w:rsidR="00770602" w:rsidRDefault="00770602" w:rsidP="00770602">
      <w:pPr>
        <w:jc w:val="both"/>
      </w:pPr>
    </w:p>
    <w:p w14:paraId="082610AF" w14:textId="77777777" w:rsidR="00604F14" w:rsidRDefault="00604F14" w:rsidP="00770602">
      <w:pPr>
        <w:jc w:val="both"/>
      </w:pPr>
    </w:p>
    <w:p w14:paraId="2DDFDB3C" w14:textId="77777777" w:rsidR="00604F14" w:rsidRDefault="00604F14" w:rsidP="00770602">
      <w:pPr>
        <w:jc w:val="both"/>
      </w:pPr>
    </w:p>
    <w:p w14:paraId="5B768F28" w14:textId="77777777" w:rsidR="00604F14" w:rsidRDefault="00604F14" w:rsidP="00770602">
      <w:pPr>
        <w:jc w:val="both"/>
      </w:pPr>
    </w:p>
    <w:p w14:paraId="484D6EEC" w14:textId="77777777" w:rsidR="00604F14" w:rsidRDefault="00604F14" w:rsidP="00770602">
      <w:pPr>
        <w:jc w:val="both"/>
      </w:pPr>
    </w:p>
    <w:p w14:paraId="59239AFA" w14:textId="7390BB66" w:rsidR="00770602" w:rsidRDefault="00770602" w:rsidP="00770602">
      <w:pPr>
        <w:jc w:val="both"/>
      </w:pPr>
      <w:r w:rsidRPr="00770602">
        <w:t xml:space="preserve">In Leeds city, migrants and refugees are often associated with community networks that offer social support. In many cases, the communities are based on language, cultural, and migration affinities. Leeds Refugee Forum indicates that there are various community organisations for refugees across Leeds city. These organisations offer support to refugees. In the process, the refugees </w:t>
      </w:r>
      <w:r w:rsidRPr="00770602">
        <w:t>can</w:t>
      </w:r>
      <w:r w:rsidRPr="00770602">
        <w:t xml:space="preserve"> adapt to the new environment in the UK. Moreover, the refugees </w:t>
      </w:r>
      <w:r w:rsidRPr="00770602">
        <w:t>can</w:t>
      </w:r>
      <w:r w:rsidRPr="00770602">
        <w:t xml:space="preserve"> feel a sense of belonging to the new community (Leeds Refugee Forum, 2026). The community organisations often work with various charities, volunteers, and the government to ensure the refugees </w:t>
      </w:r>
      <w:r w:rsidRPr="00770602">
        <w:t>can</w:t>
      </w:r>
      <w:r w:rsidRPr="00770602">
        <w:t xml:space="preserve"> socialise.</w:t>
      </w:r>
    </w:p>
    <w:p w14:paraId="3F5016E7" w14:textId="77777777" w:rsidR="00770602" w:rsidRDefault="00770602" w:rsidP="00770602">
      <w:pPr>
        <w:jc w:val="both"/>
      </w:pPr>
    </w:p>
    <w:p w14:paraId="48A9F435" w14:textId="77777777" w:rsidR="00770602" w:rsidRDefault="00770602" w:rsidP="00770602">
      <w:pPr>
        <w:jc w:val="both"/>
      </w:pPr>
    </w:p>
    <w:p w14:paraId="4690E0AD" w14:textId="77777777" w:rsidR="00770602" w:rsidRDefault="00770602" w:rsidP="00604F14">
      <w:pPr>
        <w:pStyle w:val="Heading2"/>
      </w:pPr>
      <w:bookmarkStart w:id="3" w:name="_Toc224943332"/>
      <w:r>
        <w:t>2.2 Social and Economic Characteristics</w:t>
      </w:r>
      <w:bookmarkEnd w:id="3"/>
    </w:p>
    <w:p w14:paraId="3F081C1F" w14:textId="77777777" w:rsidR="00770602" w:rsidRDefault="00770602" w:rsidP="00770602">
      <w:pPr>
        <w:jc w:val="both"/>
      </w:pPr>
    </w:p>
    <w:p w14:paraId="1DACDBC7" w14:textId="77777777" w:rsidR="00604F14" w:rsidRDefault="00770602" w:rsidP="00770602">
      <w:pPr>
        <w:jc w:val="both"/>
      </w:pPr>
      <w:r>
        <w:t xml:space="preserve">It has been observed that refugees and asylum seekers often face </w:t>
      </w:r>
      <w:r w:rsidR="00604F14">
        <w:t>several</w:t>
      </w:r>
      <w:r>
        <w:t xml:space="preserve"> social and economic challenges once they arrive in a new country. These challenges can include a lack of employment opportunities, difficulties in communicating in a new language, and a lack of understanding of the new environment and the restrictions that are in place due to immigration status. In the UK, the government’s policies towards asylum seekers have a significant impact on their housing, economic conditions, and other local facilities. </w:t>
      </w:r>
    </w:p>
    <w:p w14:paraId="1B28BF91" w14:textId="77777777" w:rsidR="00604F14" w:rsidRDefault="00604F14" w:rsidP="00770602">
      <w:pPr>
        <w:jc w:val="both"/>
      </w:pPr>
    </w:p>
    <w:p w14:paraId="352BB1D8" w14:textId="0B7824CF" w:rsidR="00770602" w:rsidRDefault="00770602" w:rsidP="00770602">
      <w:pPr>
        <w:jc w:val="both"/>
      </w:pPr>
      <w:r>
        <w:t>The government’s policies towards housing, integration, and local facilities are monitored by government departments that are responsible for the development of the local community and migration policies. The UK government department that monitors the policies towards the development of the local community in the UK plays a vital role in monitoring the policies towards refugees in the UK (GOV.UK, 2024).</w:t>
      </w:r>
    </w:p>
    <w:p w14:paraId="68528A7A" w14:textId="77777777" w:rsidR="00770602" w:rsidRDefault="00770602" w:rsidP="00770602">
      <w:pPr>
        <w:jc w:val="both"/>
      </w:pPr>
    </w:p>
    <w:p w14:paraId="41975073" w14:textId="7BE996D6" w:rsidR="00770602" w:rsidRDefault="00770602" w:rsidP="00770602">
      <w:pPr>
        <w:jc w:val="both"/>
      </w:pPr>
      <w:r>
        <w:t xml:space="preserve">However, refugees can play a significant role in the economic conditions of the country by working, running businesses, and participating in community activities. Organizations in Leeds that are responsible for </w:t>
      </w:r>
      <w:r w:rsidR="00604F14">
        <w:t>helping</w:t>
      </w:r>
      <w:r>
        <w:t xml:space="preserve"> refugees play a vital role in helping refugees become independent members of society once again. This can be done by providing training, educational activities, and other activities that can help them learn new skills in different </w:t>
      </w:r>
      <w:r>
        <w:lastRenderedPageBreak/>
        <w:t>areas. This is a vital factor in helping refugees become members of society once again, from a vulnerable state of life to a productive one.</w:t>
      </w:r>
    </w:p>
    <w:p w14:paraId="64F6155B" w14:textId="77777777" w:rsidR="00770602" w:rsidRDefault="00770602" w:rsidP="00770602">
      <w:pPr>
        <w:jc w:val="both"/>
      </w:pPr>
    </w:p>
    <w:p w14:paraId="4F9E2C22" w14:textId="77777777" w:rsidR="00770602" w:rsidRDefault="00770602" w:rsidP="00604F14">
      <w:pPr>
        <w:pStyle w:val="Heading2"/>
      </w:pPr>
      <w:bookmarkStart w:id="4" w:name="_Toc224943333"/>
      <w:r>
        <w:t>2.3 Community Organisations and Support Networks</w:t>
      </w:r>
      <w:bookmarkEnd w:id="4"/>
    </w:p>
    <w:p w14:paraId="020FF9A9" w14:textId="77777777" w:rsidR="00770602" w:rsidRDefault="00770602" w:rsidP="00770602">
      <w:pPr>
        <w:jc w:val="both"/>
      </w:pPr>
    </w:p>
    <w:p w14:paraId="39E96BB0" w14:textId="77777777" w:rsidR="00770602" w:rsidRDefault="00770602" w:rsidP="00770602">
      <w:pPr>
        <w:jc w:val="both"/>
      </w:pPr>
      <w:r>
        <w:t>Community development among the refugee and migrant population in Leeds has been highly promoted by various organizations and charities in Leeds. One of such organizations is the Leeds Refugee Forum, which works as a connecting body for various refugee community organizations in Leeds. It helps various community organizations work together and provides them with various opportunities for community development. It helps various community organizations in the refugee community share their experiences and provides them with various opportunities for community development among newly arrived refugees (Leeds Refugee Forum, 2026).</w:t>
      </w:r>
    </w:p>
    <w:p w14:paraId="4AD5079F" w14:textId="77777777" w:rsidR="00770602" w:rsidRDefault="00770602" w:rsidP="00770602">
      <w:pPr>
        <w:jc w:val="both"/>
      </w:pPr>
    </w:p>
    <w:p w14:paraId="69923095" w14:textId="77777777" w:rsidR="00770602" w:rsidRDefault="00770602" w:rsidP="00770602">
      <w:pPr>
        <w:jc w:val="both"/>
      </w:pPr>
      <w:r>
        <w:t>Community development among the refugee and migrant population in Leeds has also been promoted by creating a distinct identity of Leeds as a welcoming city for refugees through various initiatives of the City of Sanctuary movement. It works towards creating a culture of hospitality and understanding among people through various awareness programs and by engaging people in community development activities. According to the City of Sanctuary initiative, various programs and initiatives of this movement in the UK have been successful in creating awareness among people regarding refugees and engaging them in community development activities (City of Sanctuary, 2025).</w:t>
      </w:r>
    </w:p>
    <w:p w14:paraId="285EAB75" w14:textId="77777777" w:rsidR="00770602" w:rsidRDefault="00770602" w:rsidP="00770602">
      <w:pPr>
        <w:jc w:val="both"/>
      </w:pPr>
    </w:p>
    <w:p w14:paraId="19DC02D3" w14:textId="52E46D7C" w:rsidR="00770602" w:rsidRDefault="00770602" w:rsidP="00770602">
      <w:pPr>
        <w:jc w:val="both"/>
      </w:pPr>
      <w:r>
        <w:t>These organizations and initiatives provide a foundation for community development among the refugee and migrant population in Leeds by promoting community development activities and engaging people in community development activities. It helps refugees develop connections with other members of society and contributes towards community development among refugees and migrants in Leeds.</w:t>
      </w:r>
    </w:p>
    <w:p w14:paraId="308075F1" w14:textId="77777777" w:rsidR="00770602" w:rsidRDefault="00770602" w:rsidP="00770602">
      <w:pPr>
        <w:jc w:val="both"/>
      </w:pPr>
    </w:p>
    <w:p w14:paraId="25F9CD86" w14:textId="77777777" w:rsidR="00604F14" w:rsidRDefault="00604F14" w:rsidP="00770602">
      <w:pPr>
        <w:jc w:val="both"/>
      </w:pPr>
    </w:p>
    <w:p w14:paraId="05515FC2" w14:textId="77777777" w:rsidR="00604F14" w:rsidRDefault="00604F14" w:rsidP="00770602">
      <w:pPr>
        <w:jc w:val="both"/>
      </w:pPr>
    </w:p>
    <w:p w14:paraId="4C9A1636" w14:textId="77777777" w:rsidR="00604F14" w:rsidRDefault="00604F14" w:rsidP="00770602">
      <w:pPr>
        <w:jc w:val="both"/>
      </w:pPr>
    </w:p>
    <w:p w14:paraId="5DFB75B6" w14:textId="77777777" w:rsidR="00604F14" w:rsidRDefault="00604F14" w:rsidP="00770602">
      <w:pPr>
        <w:jc w:val="both"/>
      </w:pPr>
    </w:p>
    <w:p w14:paraId="28A1A381" w14:textId="77777777" w:rsidR="00604F14" w:rsidRDefault="00604F14" w:rsidP="00770602">
      <w:pPr>
        <w:jc w:val="both"/>
      </w:pPr>
    </w:p>
    <w:p w14:paraId="776D5EC1" w14:textId="77777777" w:rsidR="00770602" w:rsidRDefault="00770602" w:rsidP="00770602">
      <w:pPr>
        <w:jc w:val="both"/>
      </w:pPr>
    </w:p>
    <w:p w14:paraId="7C425FA9" w14:textId="77777777" w:rsidR="00770602" w:rsidRDefault="00770602" w:rsidP="00604F14">
      <w:pPr>
        <w:pStyle w:val="Heading2"/>
        <w:jc w:val="center"/>
      </w:pPr>
      <w:bookmarkStart w:id="5" w:name="_Toc224943334"/>
      <w:r>
        <w:t>3. Community Development Approaches</w:t>
      </w:r>
      <w:bookmarkEnd w:id="5"/>
    </w:p>
    <w:p w14:paraId="6A4C61B0" w14:textId="77777777" w:rsidR="00604F14" w:rsidRDefault="00604F14" w:rsidP="00770602">
      <w:pPr>
        <w:jc w:val="both"/>
      </w:pPr>
    </w:p>
    <w:p w14:paraId="1A289754" w14:textId="0F4C9B7F" w:rsidR="00770602" w:rsidRDefault="00770602" w:rsidP="00604F14">
      <w:pPr>
        <w:pStyle w:val="Heading2"/>
      </w:pPr>
      <w:bookmarkStart w:id="6" w:name="_Toc224943335"/>
      <w:r>
        <w:t>3.1 Community Initiatives and Programmes</w:t>
      </w:r>
      <w:bookmarkEnd w:id="6"/>
    </w:p>
    <w:p w14:paraId="2A740904" w14:textId="77777777" w:rsidR="00604F14" w:rsidRDefault="00770602" w:rsidP="00770602">
      <w:pPr>
        <w:jc w:val="both"/>
      </w:pPr>
      <w:r>
        <w:t xml:space="preserve">The development of the refugee and migrant community in Leeds is facilitated through various initiatives and programmes that are intended to enhance the inclusion, involvement, and integration of refugees and migrants in society. These initiatives and programmes are facilitated by various community organisations, charities, and groups in Leeds that are working in collaboration to ensure that they provide support to individuals in the community. These initiatives and programmes are intended to enhance the life of refugees and migrants in the United Kingdom. </w:t>
      </w:r>
    </w:p>
    <w:p w14:paraId="2511E3D1" w14:textId="77777777" w:rsidR="00604F14" w:rsidRDefault="00604F14" w:rsidP="00770602">
      <w:pPr>
        <w:jc w:val="both"/>
      </w:pPr>
    </w:p>
    <w:p w14:paraId="31D5F1EF" w14:textId="77777777" w:rsidR="00604F14" w:rsidRDefault="00770602" w:rsidP="00770602">
      <w:pPr>
        <w:jc w:val="both"/>
      </w:pPr>
      <w:r>
        <w:t xml:space="preserve">These initiatives and programmes are facilitated in various ways that are intended to enhance the life of refugees and migrants in the United Kingdom. This can empower individuals in society, and various community development approaches can enhance the life of refugees and migrants in Leeds by ensuring that individuals in society are involved in collaboration to enhance their life in society. </w:t>
      </w:r>
    </w:p>
    <w:p w14:paraId="14AFEC32" w14:textId="77777777" w:rsidR="00604F14" w:rsidRDefault="00604F14" w:rsidP="00770602">
      <w:pPr>
        <w:jc w:val="both"/>
      </w:pPr>
    </w:p>
    <w:p w14:paraId="65373B5B" w14:textId="70B7E498" w:rsidR="00770602" w:rsidRDefault="00770602" w:rsidP="00770602">
      <w:pPr>
        <w:jc w:val="both"/>
      </w:pPr>
      <w:r>
        <w:t>According to Policy Press (2024), various community development strategies can be intended to enhance the life of refugees and migrants in Leeds by ensuring that individuals in society are empowered to work in collaboration to enhance the life of refugees and migrants in society. This can enhance the life of refugees and migrants in Leeds because it can promote confidence, independence, and a sense of belonging among individuals in society.</w:t>
      </w:r>
      <w:r w:rsidR="00604F14">
        <w:t xml:space="preserve"> </w:t>
      </w:r>
      <w:proofErr w:type="gramStart"/>
      <w:r>
        <w:t>In</w:t>
      </w:r>
      <w:proofErr w:type="gramEnd"/>
      <w:r>
        <w:t xml:space="preserve"> addition, these initiatives and programmes may provide training and educational opportunities for individuals within society, which may help enhance their life in Leeds. These initiatives and programmes may include different activities that may help enhance the life of refugees and migrants within Leeds. These initiatives and programmes may </w:t>
      </w:r>
      <w:r w:rsidR="00604F14">
        <w:t>aid with</w:t>
      </w:r>
      <w:r>
        <w:t xml:space="preserve"> individuals within society by helping them overcome different barriers that may prevent them from becoming fully involved within society.</w:t>
      </w:r>
    </w:p>
    <w:p w14:paraId="48F3A51D" w14:textId="77777777" w:rsidR="00604F14" w:rsidRDefault="00604F14" w:rsidP="00770602">
      <w:pPr>
        <w:jc w:val="both"/>
      </w:pPr>
    </w:p>
    <w:p w14:paraId="3F687C9E" w14:textId="6A9BA939" w:rsidR="00604F14" w:rsidRDefault="00604F14" w:rsidP="00770602">
      <w:pPr>
        <w:jc w:val="both"/>
      </w:pPr>
      <w:r>
        <w:lastRenderedPageBreak/>
        <w:t xml:space="preserve"> </w:t>
      </w:r>
    </w:p>
    <w:p w14:paraId="12ECF3FE" w14:textId="77777777" w:rsidR="00770602" w:rsidRDefault="00770602" w:rsidP="00770602">
      <w:pPr>
        <w:jc w:val="both"/>
      </w:pPr>
    </w:p>
    <w:p w14:paraId="27591A43" w14:textId="77777777" w:rsidR="00770602" w:rsidRDefault="00770602" w:rsidP="00604F14">
      <w:pPr>
        <w:pStyle w:val="Heading2"/>
      </w:pPr>
      <w:bookmarkStart w:id="7" w:name="_Toc224943336"/>
      <w:r>
        <w:t>3.2 Communication Strategies and Use of Imagery</w:t>
      </w:r>
      <w:bookmarkEnd w:id="7"/>
    </w:p>
    <w:p w14:paraId="20513EA7" w14:textId="77777777" w:rsidR="00770602" w:rsidRDefault="00770602" w:rsidP="00770602">
      <w:pPr>
        <w:jc w:val="both"/>
      </w:pPr>
    </w:p>
    <w:p w14:paraId="67DD5CFD" w14:textId="22AD7A67" w:rsidR="00770602" w:rsidRDefault="00604F14" w:rsidP="00770602">
      <w:pPr>
        <w:jc w:val="both"/>
      </w:pPr>
      <w:r>
        <w:t>Communication</w:t>
      </w:r>
      <w:r w:rsidR="00770602">
        <w:t xml:space="preserve"> has played an important role in engaging the community and motivating them towards participating in development activities. In the case of different communities such as refugees and migrants, the strategies used for communication may need to be adapted in a manner that allows the message to be communicated appropriately. Organisations working towards helping the refugee community may use different strategies for communication to reach out to different individuals within the community who belong to different cultural backgrounds.</w:t>
      </w:r>
    </w:p>
    <w:p w14:paraId="32454B53" w14:textId="77777777" w:rsidR="00770602" w:rsidRDefault="00770602" w:rsidP="00770602">
      <w:pPr>
        <w:jc w:val="both"/>
      </w:pPr>
    </w:p>
    <w:p w14:paraId="27677AD5" w14:textId="770D4C17" w:rsidR="00770602" w:rsidRDefault="00770602" w:rsidP="00770602">
      <w:pPr>
        <w:jc w:val="both"/>
      </w:pPr>
      <w:r>
        <w:t xml:space="preserve">The use of imagery may play an important role in helping individuals within different communities feel connected and included within the community. This may help them feel connected and included within the community </w:t>
      </w:r>
      <w:r w:rsidR="00604F14">
        <w:t>using</w:t>
      </w:r>
      <w:r>
        <w:t xml:space="preserve"> imagery for communicating messages related to community support and inclusion. Imagery may be used appropriately for community development activities by raising awareness among individuals regarding different issues faced by refugees.</w:t>
      </w:r>
    </w:p>
    <w:p w14:paraId="47E00263" w14:textId="77777777" w:rsidR="00770602" w:rsidRDefault="00770602" w:rsidP="00770602">
      <w:pPr>
        <w:jc w:val="both"/>
      </w:pPr>
    </w:p>
    <w:p w14:paraId="77C874F7" w14:textId="77777777" w:rsidR="00770602" w:rsidRDefault="00770602" w:rsidP="00770602">
      <w:pPr>
        <w:jc w:val="both"/>
      </w:pPr>
      <w:r>
        <w:t>The messages communicated by the community organisations can be tailored in a manner that the community is able to comprehend the message. The community organisations can use various strategies of communication to reach out to various members of the community, including those who are not well-versed in the English language. Such strategies of communication can be effectively implemented by the community organisations to reach out to various members of the community and inform them of the importance of various opportunities within the community.</w:t>
      </w:r>
    </w:p>
    <w:p w14:paraId="603C223D" w14:textId="77777777" w:rsidR="00770602" w:rsidRDefault="00770602" w:rsidP="00770602">
      <w:pPr>
        <w:jc w:val="both"/>
      </w:pPr>
    </w:p>
    <w:p w14:paraId="7DFA5765" w14:textId="77777777" w:rsidR="00770602" w:rsidRDefault="00770602" w:rsidP="00604F14">
      <w:pPr>
        <w:pStyle w:val="Heading2"/>
      </w:pPr>
      <w:bookmarkStart w:id="8" w:name="_Toc224943337"/>
      <w:r>
        <w:t>3.3 Tailoring Messages to Community Needs</w:t>
      </w:r>
      <w:bookmarkEnd w:id="8"/>
    </w:p>
    <w:p w14:paraId="07F7CAB6" w14:textId="77777777" w:rsidR="00770602" w:rsidRDefault="00770602" w:rsidP="00770602">
      <w:pPr>
        <w:jc w:val="both"/>
      </w:pPr>
    </w:p>
    <w:p w14:paraId="482855E6" w14:textId="5E2A25FD" w:rsidR="00770602" w:rsidRDefault="00604F14" w:rsidP="00770602">
      <w:pPr>
        <w:jc w:val="both"/>
      </w:pPr>
      <w:r>
        <w:t>Effective</w:t>
      </w:r>
      <w:r w:rsidR="00770602">
        <w:t xml:space="preserve"> community development programs are based on the understanding that members of the community may be facing different challenges and issues. Refugees and migrants </w:t>
      </w:r>
      <w:r w:rsidR="00770602">
        <w:lastRenderedPageBreak/>
        <w:t>come from different cultural backgrounds and may be facing different challenges such as trauma, displacement, and exclusion from society.</w:t>
      </w:r>
    </w:p>
    <w:p w14:paraId="4E7431B8" w14:textId="77777777" w:rsidR="00770602" w:rsidRDefault="00770602" w:rsidP="00770602">
      <w:pPr>
        <w:jc w:val="both"/>
      </w:pPr>
    </w:p>
    <w:p w14:paraId="5AA43F87" w14:textId="77777777" w:rsidR="00770602" w:rsidRDefault="00770602" w:rsidP="00770602">
      <w:pPr>
        <w:jc w:val="both"/>
      </w:pPr>
      <w:r>
        <w:t>This requires tailoring the messages according to the needs of the community. It is essential to know the cultural values of the community. In the case of refugees, the organizations work with the community leaders who are from the same cultural background. It is vital to work with the community volunteers to ensure that the messages are tailored to the needs of the community.</w:t>
      </w:r>
    </w:p>
    <w:p w14:paraId="6A25F628" w14:textId="77777777" w:rsidR="00770602" w:rsidRDefault="00770602" w:rsidP="00770602">
      <w:pPr>
        <w:jc w:val="both"/>
      </w:pPr>
    </w:p>
    <w:p w14:paraId="577840FB" w14:textId="581B3EB7" w:rsidR="00770602" w:rsidRDefault="00770602" w:rsidP="00770602">
      <w:pPr>
        <w:jc w:val="both"/>
      </w:pPr>
      <w:r>
        <w:t xml:space="preserve">In Leeds, for example, there are </w:t>
      </w:r>
      <w:r>
        <w:t>several</w:t>
      </w:r>
      <w:r>
        <w:t xml:space="preserve"> projects that bring together local authorities, charities, and refugee-led organizations. These collaborations bring together the various groups and their expertise to come up with programs that can adequately respond to the needs of the community. These community development practices, such as inclusion, empowerment, and understanding, are geared towards building </w:t>
      </w:r>
      <w:r>
        <w:t>stronger</w:t>
      </w:r>
      <w:r>
        <w:t xml:space="preserve"> communities.</w:t>
      </w:r>
    </w:p>
    <w:p w14:paraId="034A694C" w14:textId="77777777" w:rsidR="00770602" w:rsidRDefault="00770602" w:rsidP="00770602">
      <w:pPr>
        <w:jc w:val="both"/>
      </w:pPr>
    </w:p>
    <w:p w14:paraId="60182197" w14:textId="77777777" w:rsidR="00770602" w:rsidRDefault="00770602" w:rsidP="00770602">
      <w:pPr>
        <w:jc w:val="both"/>
      </w:pPr>
    </w:p>
    <w:p w14:paraId="01AFA568" w14:textId="77777777" w:rsidR="00604F14" w:rsidRDefault="00604F14" w:rsidP="00604F14">
      <w:pPr>
        <w:pStyle w:val="Heading2"/>
        <w:jc w:val="center"/>
      </w:pPr>
      <w:bookmarkStart w:id="9" w:name="_Toc224943338"/>
      <w:r>
        <w:t>4. Behavioural Change Strategies</w:t>
      </w:r>
      <w:bookmarkEnd w:id="9"/>
    </w:p>
    <w:p w14:paraId="6BC59B54" w14:textId="77777777" w:rsidR="00604F14" w:rsidRDefault="00604F14" w:rsidP="00604F14">
      <w:pPr>
        <w:jc w:val="both"/>
      </w:pPr>
    </w:p>
    <w:p w14:paraId="40155CDC" w14:textId="16E4C3C7" w:rsidR="00604F14" w:rsidRDefault="00604F14" w:rsidP="00604F14">
      <w:pPr>
        <w:pStyle w:val="Heading2"/>
      </w:pPr>
      <w:bookmarkStart w:id="10" w:name="_Toc224943339"/>
      <w:r>
        <w:t>4.1 Awareness and Community Engagement</w:t>
      </w:r>
      <w:bookmarkEnd w:id="10"/>
    </w:p>
    <w:p w14:paraId="0E9845A2" w14:textId="77777777" w:rsidR="00604F14" w:rsidRDefault="00604F14" w:rsidP="00604F14">
      <w:pPr>
        <w:jc w:val="both"/>
      </w:pPr>
      <w:r>
        <w:t>Behavioural change among the community can be achieved by creating awareness and engaging in community participation among various social groups in society. In relation to refugee and migrant communities, awareness programs can be created to encourage migrants and refugees to participate and engage positively in community activities and create a sense of understanding and acceptance among migrants and locals. Awareness programs can be created by organizations aimed at creating awareness among the public about the refugee crisis and the challenges they are facing in society.</w:t>
      </w:r>
    </w:p>
    <w:p w14:paraId="02B405F0" w14:textId="77777777" w:rsidR="00604F14" w:rsidRDefault="00604F14" w:rsidP="00604F14">
      <w:pPr>
        <w:jc w:val="both"/>
      </w:pPr>
    </w:p>
    <w:p w14:paraId="4F547080" w14:textId="77777777" w:rsidR="00604F14" w:rsidRDefault="00604F14" w:rsidP="00604F14">
      <w:pPr>
        <w:jc w:val="both"/>
      </w:pPr>
      <w:r>
        <w:t xml:space="preserve">The programs created by organizations in association with City of Sanctuary movement encourage community members, organizations, and institutions in society to cooperate and assist refugees and asylum seekers. According to City of Sanctuary (2025), these programs encourage community members to create a strong community network and promote social inclusion among refugees and asylum seekers in society. Awareness and community </w:t>
      </w:r>
      <w:r>
        <w:lastRenderedPageBreak/>
        <w:t>engagement programs can be created to encourage a positive attitude and acceptance of refugees and asylum seekers in society.</w:t>
      </w:r>
    </w:p>
    <w:p w14:paraId="756CADB3" w14:textId="77777777" w:rsidR="00604F14" w:rsidRDefault="00604F14" w:rsidP="00604F14">
      <w:pPr>
        <w:jc w:val="both"/>
      </w:pPr>
    </w:p>
    <w:p w14:paraId="60964014" w14:textId="346ED1E5" w:rsidR="00604F14" w:rsidRDefault="00604F14" w:rsidP="00604F14">
      <w:pPr>
        <w:pStyle w:val="Heading2"/>
      </w:pPr>
      <w:bookmarkStart w:id="11" w:name="_Toc224943340"/>
      <w:r>
        <w:t>4.2 Community Participation and Empowerment</w:t>
      </w:r>
      <w:bookmarkEnd w:id="11"/>
    </w:p>
    <w:p w14:paraId="7F252CCF" w14:textId="77777777" w:rsidR="00604F14" w:rsidRDefault="00604F14" w:rsidP="00604F14">
      <w:pPr>
        <w:jc w:val="both"/>
      </w:pPr>
      <w:r>
        <w:t>Community participation is considered an essential factor in community development. This is because community members who are encouraged and allowed to participate in community activities and decision-making processes are more likely to develop a feeling of belonging towards society. Refugee and migrant support organizations in Leeds encourage community participation among refugees and migrants.</w:t>
      </w:r>
    </w:p>
    <w:p w14:paraId="5034F078" w14:textId="77777777" w:rsidR="00604F14" w:rsidRDefault="00604F14" w:rsidP="00604F14">
      <w:pPr>
        <w:jc w:val="both"/>
      </w:pPr>
    </w:p>
    <w:p w14:paraId="19F9FB65" w14:textId="77777777" w:rsidR="00604F14" w:rsidRDefault="00604F14" w:rsidP="00604F14">
      <w:pPr>
        <w:jc w:val="both"/>
      </w:pPr>
      <w:r>
        <w:t>The refugee-led organisations are also instrumental in empowering individuals. These organisations help individuals who have had a similar experience to support each other in the development of leadership skills. Leeds Refugee Forum claims that refugee community organisations help individuals to organise various activities and share their experiences while at the same time supporting each other in the community. This helps the individuals to build confidence and actively take part in the community.</w:t>
      </w:r>
    </w:p>
    <w:p w14:paraId="262E1654" w14:textId="77777777" w:rsidR="00604F14" w:rsidRDefault="00604F14" w:rsidP="00604F14">
      <w:pPr>
        <w:jc w:val="both"/>
      </w:pPr>
    </w:p>
    <w:p w14:paraId="511B56AD" w14:textId="77777777" w:rsidR="00604F14" w:rsidRDefault="00604F14" w:rsidP="00604F14">
      <w:pPr>
        <w:pStyle w:val="Heading2"/>
      </w:pPr>
      <w:bookmarkStart w:id="12" w:name="_Toc224943341"/>
      <w:r>
        <w:t>4.3 Education and Outreach</w:t>
      </w:r>
      <w:bookmarkEnd w:id="12"/>
    </w:p>
    <w:p w14:paraId="20D9139A" w14:textId="77777777" w:rsidR="00604F14" w:rsidRDefault="00604F14" w:rsidP="00604F14">
      <w:pPr>
        <w:jc w:val="both"/>
      </w:pPr>
    </w:p>
    <w:p w14:paraId="42D1ABE0" w14:textId="77777777" w:rsidR="00604F14" w:rsidRDefault="00604F14" w:rsidP="00604F14">
      <w:pPr>
        <w:jc w:val="both"/>
      </w:pPr>
      <w:r>
        <w:t>Education and outreach are also important tools used by various organisations to help individuals change their behaviour. Many organisations have been instrumental in helping refugees and migrants develop their skills through training in various areas. These areas include training in English language skills.</w:t>
      </w:r>
    </w:p>
    <w:p w14:paraId="00BB7B4F" w14:textId="77777777" w:rsidR="00604F14" w:rsidRDefault="00604F14" w:rsidP="00604F14">
      <w:pPr>
        <w:jc w:val="both"/>
      </w:pPr>
    </w:p>
    <w:p w14:paraId="201C1AD1" w14:textId="33762B64" w:rsidR="00770602" w:rsidRDefault="00604F14" w:rsidP="00604F14">
      <w:pPr>
        <w:jc w:val="both"/>
      </w:pPr>
      <w:r>
        <w:t>Outreach is an important tool used by many organisations to reach out to individuals who are not aware of various services available for their benefit. Community workers and volunteers have been instrumental in enlightening individuals about various support services available for their benefit. They have also been instrumental in enlightening them about various opportunities available for them to take part in various activities taking place in the community. This has helped individuals build confidence in various aspects of their lives.</w:t>
      </w:r>
    </w:p>
    <w:p w14:paraId="4CD499D3" w14:textId="77777777" w:rsidR="00604F14" w:rsidRDefault="00604F14" w:rsidP="00604F14">
      <w:pPr>
        <w:jc w:val="both"/>
      </w:pPr>
    </w:p>
    <w:p w14:paraId="752EDDEB" w14:textId="77777777" w:rsidR="00604F14" w:rsidRDefault="00604F14" w:rsidP="00604F14">
      <w:pPr>
        <w:jc w:val="both"/>
      </w:pPr>
    </w:p>
    <w:p w14:paraId="014109B3" w14:textId="77777777" w:rsidR="00604F14" w:rsidRDefault="00604F14" w:rsidP="00604F14">
      <w:pPr>
        <w:jc w:val="both"/>
      </w:pPr>
    </w:p>
    <w:p w14:paraId="0E28D920" w14:textId="77777777" w:rsidR="00604F14" w:rsidRDefault="00604F14" w:rsidP="00604F14">
      <w:pPr>
        <w:jc w:val="both"/>
      </w:pPr>
    </w:p>
    <w:p w14:paraId="3667DCCD" w14:textId="77777777" w:rsidR="00604F14" w:rsidRDefault="00604F14" w:rsidP="00604F14">
      <w:pPr>
        <w:jc w:val="both"/>
      </w:pPr>
    </w:p>
    <w:p w14:paraId="77071D78" w14:textId="77777777" w:rsidR="00604F14" w:rsidRDefault="00604F14" w:rsidP="00604F14">
      <w:pPr>
        <w:jc w:val="both"/>
      </w:pPr>
    </w:p>
    <w:p w14:paraId="2A472DFC" w14:textId="23AA0A28" w:rsidR="00604F14" w:rsidRDefault="00426994" w:rsidP="00604F14">
      <w:pPr>
        <w:pStyle w:val="Heading2"/>
        <w:jc w:val="center"/>
      </w:pPr>
      <w:bookmarkStart w:id="13" w:name="_Toc224943342"/>
      <w:r>
        <w:t>5</w:t>
      </w:r>
      <w:r w:rsidR="00604F14">
        <w:t>. Conclusion</w:t>
      </w:r>
      <w:bookmarkEnd w:id="13"/>
    </w:p>
    <w:p w14:paraId="07BBE77B" w14:textId="77777777" w:rsidR="00604F14" w:rsidRDefault="00604F14" w:rsidP="00604F14">
      <w:pPr>
        <w:jc w:val="both"/>
      </w:pPr>
    </w:p>
    <w:p w14:paraId="6C460191" w14:textId="77777777" w:rsidR="00604F14" w:rsidRDefault="00604F14" w:rsidP="00604F14">
      <w:pPr>
        <w:jc w:val="both"/>
      </w:pPr>
      <w:r>
        <w:t xml:space="preserve">In conclusion, the report has provided an analysis of the refugee/migrant community living in Leeds. It has also provided an overview of the strategies being employed to ensure the growth and development of the community. Based on the analysis provided in the report, it is evident that the community plays an essential role in the integration of refugees/migrants into the community. </w:t>
      </w:r>
    </w:p>
    <w:p w14:paraId="1F55954A" w14:textId="536BDE8F" w:rsidR="00604F14" w:rsidRDefault="00604F14" w:rsidP="00604F14">
      <w:pPr>
        <w:jc w:val="both"/>
      </w:pPr>
      <w:r>
        <w:t xml:space="preserve">The programs being undertaken by the community are geared towards ensuring the integration of the refugees/migrants into the community. The programs are designed to ensure </w:t>
      </w:r>
      <w:r>
        <w:t>behavioural</w:t>
      </w:r>
      <w:r>
        <w:t xml:space="preserve"> changes among the refugees/migrants. In addition, the report has provided an overview of the social, economic, political, and environmental impacts of community development. It is evident from the report that the community faces various challenges. However, the community is playing an essential role in ensuring the integration of the refugees/migrants into the community.</w:t>
      </w:r>
    </w:p>
    <w:p w14:paraId="60F86662" w14:textId="77777777" w:rsidR="00770602" w:rsidRDefault="00770602" w:rsidP="00770602">
      <w:pPr>
        <w:jc w:val="both"/>
      </w:pPr>
    </w:p>
    <w:p w14:paraId="2B23B7B7" w14:textId="77777777" w:rsidR="00770602" w:rsidRDefault="00770602" w:rsidP="00770602">
      <w:pPr>
        <w:jc w:val="both"/>
      </w:pPr>
    </w:p>
    <w:p w14:paraId="374D2F18" w14:textId="3BE1CBF4" w:rsidR="00770602" w:rsidRDefault="00426994" w:rsidP="00604F14">
      <w:pPr>
        <w:pStyle w:val="Heading2"/>
        <w:jc w:val="center"/>
      </w:pPr>
      <w:bookmarkStart w:id="14" w:name="_Toc224943343"/>
      <w:r>
        <w:t>6</w:t>
      </w:r>
      <w:r w:rsidR="00604F14">
        <w:t>. References</w:t>
      </w:r>
      <w:bookmarkEnd w:id="14"/>
    </w:p>
    <w:p w14:paraId="162584FA" w14:textId="77777777" w:rsidR="00604F14" w:rsidRDefault="00604F14" w:rsidP="00770602">
      <w:pPr>
        <w:jc w:val="both"/>
      </w:pPr>
    </w:p>
    <w:p w14:paraId="55A7571C" w14:textId="77777777" w:rsidR="00604F14" w:rsidRPr="00604F14" w:rsidRDefault="00604F14" w:rsidP="00604F14">
      <w:pPr>
        <w:jc w:val="both"/>
        <w:rPr>
          <w:lang w:val="en-US"/>
        </w:rPr>
      </w:pPr>
      <w:r w:rsidRPr="00604F14">
        <w:rPr>
          <w:lang w:val="en-US"/>
        </w:rPr>
        <w:t xml:space="preserve">City of Sanctuary. (2025). </w:t>
      </w:r>
      <w:r w:rsidRPr="00604F14">
        <w:rPr>
          <w:i/>
          <w:iCs/>
          <w:lang w:val="en-US"/>
        </w:rPr>
        <w:t>Our impact: 2024</w:t>
      </w:r>
      <w:r w:rsidRPr="00604F14">
        <w:rPr>
          <w:lang w:val="en-US"/>
        </w:rPr>
        <w:t xml:space="preserve">. City of Sanctuary UK. </w:t>
      </w:r>
      <w:hyperlink r:id="rId5" w:tgtFrame="_new" w:history="1">
        <w:r w:rsidRPr="00604F14">
          <w:rPr>
            <w:rStyle w:val="Hyperlink"/>
            <w:lang w:val="en-US"/>
          </w:rPr>
          <w:t>https://cityofsanctuary.org/2025/01/30/our-impact-2024/</w:t>
        </w:r>
      </w:hyperlink>
    </w:p>
    <w:p w14:paraId="0FC5B134" w14:textId="77777777" w:rsidR="00604F14" w:rsidRPr="00604F14" w:rsidRDefault="00604F14" w:rsidP="00604F14">
      <w:pPr>
        <w:jc w:val="both"/>
        <w:rPr>
          <w:lang w:val="en-US"/>
        </w:rPr>
      </w:pPr>
      <w:r w:rsidRPr="00604F14">
        <w:rPr>
          <w:lang w:val="en-US"/>
        </w:rPr>
        <w:t xml:space="preserve">GOV.UK. (2024). </w:t>
      </w:r>
      <w:r w:rsidRPr="00604F14">
        <w:rPr>
          <w:i/>
          <w:iCs/>
          <w:lang w:val="en-US"/>
        </w:rPr>
        <w:t>Ministry of Housing, Communities and Local Government</w:t>
      </w:r>
      <w:r w:rsidRPr="00604F14">
        <w:rPr>
          <w:lang w:val="en-US"/>
        </w:rPr>
        <w:t xml:space="preserve">. </w:t>
      </w:r>
      <w:hyperlink r:id="rId6" w:tgtFrame="_new" w:history="1">
        <w:r w:rsidRPr="00604F14">
          <w:rPr>
            <w:rStyle w:val="Hyperlink"/>
            <w:lang w:val="en-US"/>
          </w:rPr>
          <w:t>https://www.gov.uk/government/organisations/ministry-of-housing-communities-local-government</w:t>
        </w:r>
      </w:hyperlink>
    </w:p>
    <w:p w14:paraId="2E2BDE2D" w14:textId="77777777" w:rsidR="00604F14" w:rsidRPr="00604F14" w:rsidRDefault="00604F14" w:rsidP="00604F14">
      <w:pPr>
        <w:jc w:val="both"/>
        <w:rPr>
          <w:lang w:val="en-US"/>
        </w:rPr>
      </w:pPr>
      <w:r w:rsidRPr="00604F14">
        <w:rPr>
          <w:lang w:val="en-US"/>
        </w:rPr>
        <w:t xml:space="preserve">Leeds City of Sanctuary. (2024). </w:t>
      </w:r>
      <w:r w:rsidRPr="00604F14">
        <w:rPr>
          <w:i/>
          <w:iCs/>
          <w:lang w:val="en-US"/>
        </w:rPr>
        <w:t>Home – Leeds City of Sanctuary</w:t>
      </w:r>
      <w:r w:rsidRPr="00604F14">
        <w:rPr>
          <w:lang w:val="en-US"/>
        </w:rPr>
        <w:t xml:space="preserve">. </w:t>
      </w:r>
      <w:hyperlink r:id="rId7" w:tgtFrame="_new" w:history="1">
        <w:r w:rsidRPr="00604F14">
          <w:rPr>
            <w:rStyle w:val="Hyperlink"/>
            <w:lang w:val="en-US"/>
          </w:rPr>
          <w:t>https://leeds.cityofsanctuary.org/</w:t>
        </w:r>
      </w:hyperlink>
    </w:p>
    <w:p w14:paraId="63F7265C" w14:textId="77777777" w:rsidR="00604F14" w:rsidRPr="00604F14" w:rsidRDefault="00604F14" w:rsidP="00604F14">
      <w:pPr>
        <w:jc w:val="both"/>
        <w:rPr>
          <w:lang w:val="en-US"/>
        </w:rPr>
      </w:pPr>
      <w:r w:rsidRPr="00604F14">
        <w:rPr>
          <w:lang w:val="en-US"/>
        </w:rPr>
        <w:lastRenderedPageBreak/>
        <w:t xml:space="preserve">Leeds Refugee Forum. (2026). </w:t>
      </w:r>
      <w:r w:rsidRPr="00604F14">
        <w:rPr>
          <w:i/>
          <w:iCs/>
          <w:lang w:val="en-US"/>
        </w:rPr>
        <w:t xml:space="preserve">Refugee community </w:t>
      </w:r>
      <w:proofErr w:type="spellStart"/>
      <w:r w:rsidRPr="00604F14">
        <w:rPr>
          <w:i/>
          <w:iCs/>
          <w:lang w:val="en-US"/>
        </w:rPr>
        <w:t>organisations</w:t>
      </w:r>
      <w:proofErr w:type="spellEnd"/>
      <w:r w:rsidRPr="00604F14">
        <w:rPr>
          <w:lang w:val="en-US"/>
        </w:rPr>
        <w:t xml:space="preserve">. </w:t>
      </w:r>
      <w:hyperlink r:id="rId8" w:tgtFrame="_new" w:history="1">
        <w:r w:rsidRPr="00604F14">
          <w:rPr>
            <w:rStyle w:val="Hyperlink"/>
            <w:lang w:val="en-US"/>
          </w:rPr>
          <w:t>https://leedsrefugeeforum.org.uk/about-leeds-refugee-forum/refugee-community-organisations/</w:t>
        </w:r>
      </w:hyperlink>
    </w:p>
    <w:p w14:paraId="1B87723D" w14:textId="77777777" w:rsidR="00604F14" w:rsidRPr="00604F14" w:rsidRDefault="00604F14" w:rsidP="00604F14">
      <w:pPr>
        <w:jc w:val="both"/>
        <w:rPr>
          <w:lang w:val="en-US"/>
        </w:rPr>
      </w:pPr>
      <w:r w:rsidRPr="00604F14">
        <w:rPr>
          <w:lang w:val="en-US"/>
        </w:rPr>
        <w:t xml:space="preserve">Policy Press. (2024). </w:t>
      </w:r>
      <w:r w:rsidRPr="00604F14">
        <w:rPr>
          <w:i/>
          <w:iCs/>
          <w:lang w:val="en-US"/>
        </w:rPr>
        <w:t>Community development</w:t>
      </w:r>
      <w:r w:rsidRPr="00604F14">
        <w:rPr>
          <w:lang w:val="en-US"/>
        </w:rPr>
        <w:t xml:space="preserve">. Bristol University Press. </w:t>
      </w:r>
      <w:hyperlink r:id="rId9" w:tgtFrame="_new" w:history="1">
        <w:r w:rsidRPr="00604F14">
          <w:rPr>
            <w:rStyle w:val="Hyperlink"/>
            <w:lang w:val="en-US"/>
          </w:rPr>
          <w:t>https://policy.bristoluniversitypress.co.uk/community-development</w:t>
        </w:r>
      </w:hyperlink>
    </w:p>
    <w:p w14:paraId="36364755" w14:textId="77777777" w:rsidR="00604F14" w:rsidRPr="00604F14" w:rsidRDefault="00604F14" w:rsidP="00604F14">
      <w:pPr>
        <w:jc w:val="both"/>
        <w:rPr>
          <w:lang w:val="en-US"/>
        </w:rPr>
      </w:pPr>
      <w:r w:rsidRPr="00604F14">
        <w:rPr>
          <w:lang w:val="en-US"/>
        </w:rPr>
        <w:t xml:space="preserve">Refugee Council. (2024). </w:t>
      </w:r>
      <w:r w:rsidRPr="00604F14">
        <w:rPr>
          <w:i/>
          <w:iCs/>
          <w:lang w:val="en-US"/>
        </w:rPr>
        <w:t>Get help</w:t>
      </w:r>
      <w:r w:rsidRPr="00604F14">
        <w:rPr>
          <w:lang w:val="en-US"/>
        </w:rPr>
        <w:t xml:space="preserve">. </w:t>
      </w:r>
      <w:hyperlink r:id="rId10" w:tgtFrame="_new" w:history="1">
        <w:r w:rsidRPr="00604F14">
          <w:rPr>
            <w:rStyle w:val="Hyperlink"/>
            <w:lang w:val="en-US"/>
          </w:rPr>
          <w:t>https://www.refugeecouncil.org.uk/get-help/</w:t>
        </w:r>
      </w:hyperlink>
    </w:p>
    <w:p w14:paraId="5B5B520E" w14:textId="77777777" w:rsidR="00604F14" w:rsidRPr="00604F14" w:rsidRDefault="00604F14" w:rsidP="00604F14">
      <w:pPr>
        <w:jc w:val="both"/>
        <w:rPr>
          <w:lang w:val="en-US"/>
        </w:rPr>
      </w:pPr>
      <w:r w:rsidRPr="00604F14">
        <w:rPr>
          <w:lang w:val="en-US"/>
        </w:rPr>
        <w:t xml:space="preserve">Sturge, G. (2024). </w:t>
      </w:r>
      <w:r w:rsidRPr="00604F14">
        <w:rPr>
          <w:i/>
          <w:iCs/>
          <w:lang w:val="en-US"/>
        </w:rPr>
        <w:t>Asylum statistics</w:t>
      </w:r>
      <w:r w:rsidRPr="00604F14">
        <w:rPr>
          <w:lang w:val="en-US"/>
        </w:rPr>
        <w:t xml:space="preserve">. UK Parliament. </w:t>
      </w:r>
      <w:hyperlink r:id="rId11" w:tgtFrame="_new" w:history="1">
        <w:r w:rsidRPr="00604F14">
          <w:rPr>
            <w:rStyle w:val="Hyperlink"/>
            <w:lang w:val="en-US"/>
          </w:rPr>
          <w:t>https://researchbriefings.files.parliament.uk/documents/SN01403/SN01403.pdf</w:t>
        </w:r>
      </w:hyperlink>
    </w:p>
    <w:p w14:paraId="5967DC8B" w14:textId="77777777" w:rsidR="00604F14" w:rsidRPr="00604F14" w:rsidRDefault="00604F14" w:rsidP="00604F14">
      <w:pPr>
        <w:jc w:val="both"/>
        <w:rPr>
          <w:lang w:val="en-US"/>
        </w:rPr>
      </w:pPr>
      <w:r w:rsidRPr="00604F14">
        <w:rPr>
          <w:lang w:val="en-US"/>
        </w:rPr>
        <w:t xml:space="preserve">UNHCR. (2024). </w:t>
      </w:r>
      <w:r w:rsidRPr="00604F14">
        <w:rPr>
          <w:i/>
          <w:iCs/>
          <w:lang w:val="en-US"/>
        </w:rPr>
        <w:t>Global trends report 2024</w:t>
      </w:r>
      <w:r w:rsidRPr="00604F14">
        <w:rPr>
          <w:lang w:val="en-US"/>
        </w:rPr>
        <w:t xml:space="preserve">. </w:t>
      </w:r>
      <w:hyperlink r:id="rId12" w:tgtFrame="_new" w:history="1">
        <w:r w:rsidRPr="00604F14">
          <w:rPr>
            <w:rStyle w:val="Hyperlink"/>
            <w:lang w:val="en-US"/>
          </w:rPr>
          <w:t>https://www.unhcr.org/global-trends-report-2024</w:t>
        </w:r>
      </w:hyperlink>
    </w:p>
    <w:p w14:paraId="0084AB33" w14:textId="77777777" w:rsidR="00604F14" w:rsidRPr="00604F14" w:rsidRDefault="00604F14" w:rsidP="00604F14">
      <w:pPr>
        <w:jc w:val="both"/>
        <w:rPr>
          <w:lang w:val="en-US"/>
        </w:rPr>
      </w:pPr>
      <w:r w:rsidRPr="00604F14">
        <w:rPr>
          <w:lang w:val="en-US"/>
        </w:rPr>
        <w:t xml:space="preserve">West Yorkshire Strategic Migration Group. (2024). </w:t>
      </w:r>
      <w:r w:rsidRPr="00604F14">
        <w:rPr>
          <w:i/>
          <w:iCs/>
          <w:lang w:val="en-US"/>
        </w:rPr>
        <w:t>Migration partnership report</w:t>
      </w:r>
      <w:r w:rsidRPr="00604F14">
        <w:rPr>
          <w:lang w:val="en-US"/>
        </w:rPr>
        <w:t xml:space="preserve">. </w:t>
      </w:r>
      <w:hyperlink r:id="rId13" w:tgtFrame="_new" w:history="1">
        <w:r w:rsidRPr="00604F14">
          <w:rPr>
            <w:rStyle w:val="Hyperlink"/>
            <w:lang w:val="en-US"/>
          </w:rPr>
          <w:t>https://migrationpartnership.org.uk/wp-content/uploads/2024/01/REDACTED-Combined-papers-WYSRMG-2024-01-31.pdf</w:t>
        </w:r>
      </w:hyperlink>
    </w:p>
    <w:p w14:paraId="00FA5556" w14:textId="77777777" w:rsidR="00604F14" w:rsidRDefault="00604F14" w:rsidP="00770602">
      <w:pPr>
        <w:jc w:val="both"/>
      </w:pPr>
    </w:p>
    <w:p w14:paraId="0F5DCB0B" w14:textId="6399F496" w:rsidR="00426994" w:rsidRDefault="00426994" w:rsidP="00426994">
      <w:pPr>
        <w:pStyle w:val="Heading2"/>
        <w:jc w:val="center"/>
      </w:pPr>
      <w:bookmarkStart w:id="15" w:name="_Toc224943344"/>
      <w:r>
        <w:t xml:space="preserve">Appendix: </w:t>
      </w:r>
      <w:r>
        <w:t xml:space="preserve"> Impact Analysis</w:t>
      </w:r>
      <w:bookmarkEnd w:id="15"/>
    </w:p>
    <w:p w14:paraId="1C433133" w14:textId="77777777" w:rsidR="00426994" w:rsidRDefault="00426994" w:rsidP="00426994">
      <w:pPr>
        <w:jc w:val="both"/>
      </w:pPr>
    </w:p>
    <w:p w14:paraId="58C340F3" w14:textId="05346C9F" w:rsidR="00426994" w:rsidRDefault="00426994" w:rsidP="00426994">
      <w:pPr>
        <w:pStyle w:val="Heading2"/>
      </w:pPr>
      <w:bookmarkStart w:id="16" w:name="_Toc224943345"/>
      <w:r>
        <w:t>Social Impact</w:t>
      </w:r>
      <w:bookmarkEnd w:id="16"/>
    </w:p>
    <w:p w14:paraId="559F98CC" w14:textId="77777777" w:rsidR="00426994" w:rsidRDefault="00426994" w:rsidP="00426994">
      <w:pPr>
        <w:jc w:val="both"/>
      </w:pPr>
      <w:r>
        <w:t xml:space="preserve">Various community development initiatives for refugees and migrants in Leeds have a significant social impact. This is because the initiatives provide individuals with the ability to develop social connections that can help them avoid social isolation. Refugees and migrants usually come to a foreign country with limited social connections. In addition, they usually experience various barriers in communicating with individuals in a foreign country. </w:t>
      </w:r>
    </w:p>
    <w:p w14:paraId="66B5A0E0" w14:textId="77777777" w:rsidR="00426994" w:rsidRDefault="00426994" w:rsidP="00426994">
      <w:pPr>
        <w:jc w:val="both"/>
      </w:pPr>
    </w:p>
    <w:p w14:paraId="60E99840" w14:textId="77777777" w:rsidR="00426994" w:rsidRDefault="00426994" w:rsidP="00426994">
      <w:pPr>
        <w:jc w:val="both"/>
      </w:pPr>
      <w:r>
        <w:t>As a result, various community development initiatives have been developed to provide refugees and migrants with the ability to develop social connections. These initiatives have a significant impact in helping individuals develop social connections in the community. In addition, these initiatives provide individuals with a sense of belonging in the community. Refugees and migrants usually come to a foreign country as strangers. As a result, various community development initiatives have been developed to provide them with social connections that can help them avoid social isolation in a foreign country. These initiatives have a significant impact in helping individuals develop social connections in the community (City of Sanctuary, 2025).</w:t>
      </w:r>
    </w:p>
    <w:p w14:paraId="7C82B825" w14:textId="77777777" w:rsidR="00426994" w:rsidRDefault="00426994" w:rsidP="00426994">
      <w:pPr>
        <w:jc w:val="both"/>
      </w:pPr>
    </w:p>
    <w:p w14:paraId="3DDF6F09" w14:textId="33449308" w:rsidR="00426994" w:rsidRDefault="00426994" w:rsidP="00426994">
      <w:pPr>
        <w:pStyle w:val="Heading2"/>
      </w:pPr>
      <w:r>
        <w:t xml:space="preserve"> </w:t>
      </w:r>
      <w:bookmarkStart w:id="17" w:name="_Toc224943346"/>
      <w:r>
        <w:t>Economic Impact</w:t>
      </w:r>
      <w:bookmarkEnd w:id="17"/>
    </w:p>
    <w:p w14:paraId="3FB36F08" w14:textId="77777777" w:rsidR="00426994" w:rsidRDefault="00426994" w:rsidP="00426994">
      <w:pPr>
        <w:jc w:val="both"/>
      </w:pPr>
      <w:r>
        <w:t xml:space="preserve">The refugees and migrants have an impact on the economic status of a foreign country. They will eventually take up employment or various business ventures that benefit the community at large. In addition, various individuals take up various forms of voluntary work that benefit the community at large. Therefore, various community development initiatives have been put in place to ensure that refugees and migrants are able to build their economic independence. </w:t>
      </w:r>
    </w:p>
    <w:p w14:paraId="61B759AD" w14:textId="77777777" w:rsidR="00426994" w:rsidRDefault="00426994" w:rsidP="00426994">
      <w:pPr>
        <w:jc w:val="both"/>
      </w:pPr>
    </w:p>
    <w:p w14:paraId="51F81E88" w14:textId="77777777" w:rsidR="00426994" w:rsidRDefault="00426994" w:rsidP="00426994">
      <w:pPr>
        <w:jc w:val="both"/>
      </w:pPr>
    </w:p>
    <w:p w14:paraId="36B83BB2" w14:textId="77777777" w:rsidR="00426994" w:rsidRDefault="00426994" w:rsidP="00426994">
      <w:pPr>
        <w:jc w:val="both"/>
      </w:pPr>
    </w:p>
    <w:p w14:paraId="54D6F1E8" w14:textId="77777777" w:rsidR="00426994" w:rsidRDefault="00426994" w:rsidP="00426994">
      <w:pPr>
        <w:jc w:val="both"/>
      </w:pPr>
    </w:p>
    <w:p w14:paraId="550B2DBE" w14:textId="77777777" w:rsidR="00426994" w:rsidRDefault="00426994" w:rsidP="00426994">
      <w:pPr>
        <w:jc w:val="both"/>
      </w:pPr>
      <w:r>
        <w:t xml:space="preserve">Such initiatives have a significant impact on ensuring that refugees and migrants can build their economic independence in a foreign country. In addition, they can take up various economic activities that benefit the community at large. Individuals face various barriers when trying to access employment opportunities in a foreign country. Therefore, various community development initiatives have been put in place to ensure that refugees and migrants are able to access various economic opportunities that benefit them. Such initiatives have a significant impact on ensuring that refugees and migrants </w:t>
      </w:r>
      <w:proofErr w:type="gramStart"/>
      <w:r>
        <w:t>are able to</w:t>
      </w:r>
      <w:proofErr w:type="gramEnd"/>
      <w:r>
        <w:t xml:space="preserve"> access various economic opportunities in a foreign country (GOV.UK, 202 </w:t>
      </w:r>
    </w:p>
    <w:p w14:paraId="28E6B169" w14:textId="77777777" w:rsidR="00426994" w:rsidRDefault="00426994" w:rsidP="00426994">
      <w:pPr>
        <w:jc w:val="both"/>
      </w:pPr>
    </w:p>
    <w:p w14:paraId="3530C563" w14:textId="60455CC3" w:rsidR="00426994" w:rsidRDefault="00426994" w:rsidP="00426994">
      <w:pPr>
        <w:pStyle w:val="Heading2"/>
      </w:pPr>
      <w:bookmarkStart w:id="18" w:name="_Toc224943347"/>
      <w:r>
        <w:t>Political Impact</w:t>
      </w:r>
      <w:bookmarkEnd w:id="18"/>
    </w:p>
    <w:p w14:paraId="2B11424E" w14:textId="77777777" w:rsidR="00426994" w:rsidRDefault="00426994" w:rsidP="00426994">
      <w:pPr>
        <w:jc w:val="both"/>
      </w:pPr>
      <w:r>
        <w:t>The various migration and refugee support initiatives may have a political impact and various discussions. Such issues may attract the attention of various governments and authorities at large. They are involved in creating various policies concerning migrants and refugees, especially concerning issues such as integration and housing. Such issues are crucial in shaping the various issues concerning migrants and refugees and their status among the community at large. Statistics and various policy discussions concerning migration and refugees in various countries highlight the need for proper support for refugees and migrants (Sturge, 2024).</w:t>
      </w:r>
    </w:p>
    <w:p w14:paraId="50296DEC" w14:textId="77777777" w:rsidR="00426994" w:rsidRDefault="00426994" w:rsidP="00426994">
      <w:pPr>
        <w:jc w:val="both"/>
      </w:pPr>
    </w:p>
    <w:p w14:paraId="606ACA6D" w14:textId="371F0546" w:rsidR="00426994" w:rsidRDefault="00426994" w:rsidP="00426994">
      <w:pPr>
        <w:pStyle w:val="Heading2"/>
      </w:pPr>
      <w:r>
        <w:lastRenderedPageBreak/>
        <w:t xml:space="preserve"> </w:t>
      </w:r>
      <w:bookmarkStart w:id="19" w:name="_Toc224943348"/>
      <w:r>
        <w:t>Environmental Impact</w:t>
      </w:r>
      <w:bookmarkEnd w:id="19"/>
    </w:p>
    <w:p w14:paraId="7BE4B3AD" w14:textId="77777777" w:rsidR="00426994" w:rsidRDefault="00426994" w:rsidP="00426994">
      <w:pPr>
        <w:jc w:val="both"/>
      </w:pPr>
      <w:r>
        <w:t>It is worth noting that community initiatives may also include activities that help in protecting the environment and promoting cohesion within the members of the community, as well as migrants and refugees. Such initiatives as cleaning up the community and engaging in community gardening encourage migrants and refugees, as well as members of the community at large, to work together and create a better environment. This is not only a way of promoting cohesion and engaging members of the community but also contributes positively to creating a better environment, as noted by Policy Press (2024).</w:t>
      </w:r>
    </w:p>
    <w:p w14:paraId="0A694DAB" w14:textId="0FCDEC43" w:rsidR="00770602" w:rsidRDefault="00770602" w:rsidP="00770602">
      <w:pPr>
        <w:jc w:val="both"/>
      </w:pPr>
    </w:p>
    <w:p w14:paraId="04478E03" w14:textId="77777777" w:rsidR="00770602" w:rsidRPr="00770602" w:rsidRDefault="00770602" w:rsidP="00770602">
      <w:pPr>
        <w:jc w:val="both"/>
      </w:pPr>
    </w:p>
    <w:p w14:paraId="20D19259" w14:textId="77777777" w:rsidR="00770602" w:rsidRPr="00770602" w:rsidRDefault="00770602" w:rsidP="00770602">
      <w:pPr>
        <w:jc w:val="both"/>
      </w:pPr>
    </w:p>
    <w:p w14:paraId="3C977A82" w14:textId="77777777" w:rsidR="00770602" w:rsidRPr="00770602" w:rsidRDefault="00770602" w:rsidP="00770602">
      <w:pPr>
        <w:jc w:val="both"/>
      </w:pPr>
    </w:p>
    <w:p w14:paraId="7CD71B35" w14:textId="77777777" w:rsidR="00770602" w:rsidRPr="00770602" w:rsidRDefault="00770602" w:rsidP="00770602">
      <w:pPr>
        <w:jc w:val="both"/>
        <w:rPr>
          <w:lang w:val="en-US"/>
        </w:rPr>
      </w:pPr>
    </w:p>
    <w:sectPr w:rsidR="00770602" w:rsidRPr="007706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2F49D1"/>
    <w:multiLevelType w:val="hybridMultilevel"/>
    <w:tmpl w:val="37924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7650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602"/>
    <w:rsid w:val="0035144E"/>
    <w:rsid w:val="003818AF"/>
    <w:rsid w:val="00426994"/>
    <w:rsid w:val="004D30DD"/>
    <w:rsid w:val="00604F14"/>
    <w:rsid w:val="006C6D29"/>
    <w:rsid w:val="00770602"/>
    <w:rsid w:val="00BC6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63936"/>
  <w15:chartTrackingRefBased/>
  <w15:docId w15:val="{85730A59-EF74-45F6-9E36-C9541A8FF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706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06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06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06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06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06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06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06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06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602"/>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770602"/>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770602"/>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770602"/>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70602"/>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7060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7060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7060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7060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706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060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706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060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70602"/>
    <w:pPr>
      <w:spacing w:before="160"/>
      <w:jc w:val="center"/>
    </w:pPr>
    <w:rPr>
      <w:i/>
      <w:iCs/>
      <w:color w:val="404040" w:themeColor="text1" w:themeTint="BF"/>
    </w:rPr>
  </w:style>
  <w:style w:type="character" w:customStyle="1" w:styleId="QuoteChar">
    <w:name w:val="Quote Char"/>
    <w:basedOn w:val="DefaultParagraphFont"/>
    <w:link w:val="Quote"/>
    <w:uiPriority w:val="29"/>
    <w:rsid w:val="00770602"/>
    <w:rPr>
      <w:i/>
      <w:iCs/>
      <w:color w:val="404040" w:themeColor="text1" w:themeTint="BF"/>
      <w:lang w:val="en-GB"/>
    </w:rPr>
  </w:style>
  <w:style w:type="paragraph" w:styleId="ListParagraph">
    <w:name w:val="List Paragraph"/>
    <w:basedOn w:val="Normal"/>
    <w:uiPriority w:val="34"/>
    <w:qFormat/>
    <w:rsid w:val="00770602"/>
    <w:pPr>
      <w:ind w:left="720"/>
      <w:contextualSpacing/>
    </w:pPr>
  </w:style>
  <w:style w:type="character" w:styleId="IntenseEmphasis">
    <w:name w:val="Intense Emphasis"/>
    <w:basedOn w:val="DefaultParagraphFont"/>
    <w:uiPriority w:val="21"/>
    <w:qFormat/>
    <w:rsid w:val="00770602"/>
    <w:rPr>
      <w:i/>
      <w:iCs/>
      <w:color w:val="0F4761" w:themeColor="accent1" w:themeShade="BF"/>
    </w:rPr>
  </w:style>
  <w:style w:type="paragraph" w:styleId="IntenseQuote">
    <w:name w:val="Intense Quote"/>
    <w:basedOn w:val="Normal"/>
    <w:next w:val="Normal"/>
    <w:link w:val="IntenseQuoteChar"/>
    <w:uiPriority w:val="30"/>
    <w:qFormat/>
    <w:rsid w:val="007706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0602"/>
    <w:rPr>
      <w:i/>
      <w:iCs/>
      <w:color w:val="0F4761" w:themeColor="accent1" w:themeShade="BF"/>
      <w:lang w:val="en-GB"/>
    </w:rPr>
  </w:style>
  <w:style w:type="character" w:styleId="IntenseReference">
    <w:name w:val="Intense Reference"/>
    <w:basedOn w:val="DefaultParagraphFont"/>
    <w:uiPriority w:val="32"/>
    <w:qFormat/>
    <w:rsid w:val="00770602"/>
    <w:rPr>
      <w:b/>
      <w:bCs/>
      <w:smallCaps/>
      <w:color w:val="0F4761" w:themeColor="accent1" w:themeShade="BF"/>
      <w:spacing w:val="5"/>
    </w:rPr>
  </w:style>
  <w:style w:type="character" w:styleId="Hyperlink">
    <w:name w:val="Hyperlink"/>
    <w:basedOn w:val="DefaultParagraphFont"/>
    <w:uiPriority w:val="99"/>
    <w:unhideWhenUsed/>
    <w:rsid w:val="00604F14"/>
    <w:rPr>
      <w:color w:val="467886" w:themeColor="hyperlink"/>
      <w:u w:val="single"/>
    </w:rPr>
  </w:style>
  <w:style w:type="character" w:styleId="UnresolvedMention">
    <w:name w:val="Unresolved Mention"/>
    <w:basedOn w:val="DefaultParagraphFont"/>
    <w:uiPriority w:val="99"/>
    <w:semiHidden/>
    <w:unhideWhenUsed/>
    <w:rsid w:val="00604F14"/>
    <w:rPr>
      <w:color w:val="605E5C"/>
      <w:shd w:val="clear" w:color="auto" w:fill="E1DFDD"/>
    </w:rPr>
  </w:style>
  <w:style w:type="paragraph" w:styleId="TOC2">
    <w:name w:val="toc 2"/>
    <w:basedOn w:val="Normal"/>
    <w:next w:val="Normal"/>
    <w:autoRedefine/>
    <w:uiPriority w:val="39"/>
    <w:unhideWhenUsed/>
    <w:rsid w:val="00604F1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edsrefugeeforum.org.uk/about-leeds-refugee-forum/refugee-community-organisations/" TargetMode="External"/><Relationship Id="rId13" Type="http://schemas.openxmlformats.org/officeDocument/2006/relationships/hyperlink" Target="https://migrationpartnership.org.uk/wp-content/uploads/2024/01/REDACTED-Combined-papers-WYSRMG-2024-01-31.pdf" TargetMode="External"/><Relationship Id="rId3" Type="http://schemas.openxmlformats.org/officeDocument/2006/relationships/settings" Target="settings.xml"/><Relationship Id="rId7" Type="http://schemas.openxmlformats.org/officeDocument/2006/relationships/hyperlink" Target="https://leeds.cityofsanctuary.org/" TargetMode="External"/><Relationship Id="rId12" Type="http://schemas.openxmlformats.org/officeDocument/2006/relationships/hyperlink" Target="https://www.unhcr.org/global-trends-report-20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organisations/ministry-of-housing-communities-local-government" TargetMode="External"/><Relationship Id="rId11" Type="http://schemas.openxmlformats.org/officeDocument/2006/relationships/hyperlink" Target="https://researchbriefings.files.parliament.uk/documents/SN01403/SN01403.pdf" TargetMode="External"/><Relationship Id="rId5" Type="http://schemas.openxmlformats.org/officeDocument/2006/relationships/hyperlink" Target="https://cityofsanctuary.org/2025/01/30/our-impact-2024/" TargetMode="External"/><Relationship Id="rId15" Type="http://schemas.openxmlformats.org/officeDocument/2006/relationships/theme" Target="theme/theme1.xml"/><Relationship Id="rId10" Type="http://schemas.openxmlformats.org/officeDocument/2006/relationships/hyperlink" Target="https://www.refugeecouncil.org.uk/get-help/" TargetMode="External"/><Relationship Id="rId4" Type="http://schemas.openxmlformats.org/officeDocument/2006/relationships/webSettings" Target="webSettings.xml"/><Relationship Id="rId9" Type="http://schemas.openxmlformats.org/officeDocument/2006/relationships/hyperlink" Target="https://policy.bristoluniversitypress.co.uk/community-develop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14</Pages>
  <Words>3626</Words>
  <Characters>20673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Petre Silviu Mihai</dc:creator>
  <cp:keywords/>
  <dc:description/>
  <cp:revision>1</cp:revision>
  <dcterms:created xsi:type="dcterms:W3CDTF">2026-03-20T23:27:00Z</dcterms:created>
  <dcterms:modified xsi:type="dcterms:W3CDTF">2026-03-20T23:55:00Z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e150ff-4790-4db0-9801-e1a2cb83509c_Enabled">
    <vt:lpwstr>true</vt:lpwstr>
  </property>
  <property fmtid="{D5CDD505-2E9C-101B-9397-08002B2CF9AE}" pid="3" name="MSIP_Label_32e150ff-4790-4db0-9801-e1a2cb83509c_SetDate">
    <vt:lpwstr>2026-03-20T23:55:57Z</vt:lpwstr>
  </property>
  <property fmtid="{D5CDD505-2E9C-101B-9397-08002B2CF9AE}" pid="4" name="MSIP_Label_32e150ff-4790-4db0-9801-e1a2cb83509c_Method">
    <vt:lpwstr>Standard</vt:lpwstr>
  </property>
  <property fmtid="{D5CDD505-2E9C-101B-9397-08002B2CF9AE}" pid="5" name="MSIP_Label_32e150ff-4790-4db0-9801-e1a2cb83509c_Name">
    <vt:lpwstr>defa4170-0d19-0005-0004-bc88714345d2</vt:lpwstr>
  </property>
  <property fmtid="{D5CDD505-2E9C-101B-9397-08002B2CF9AE}" pid="6" name="MSIP_Label_32e150ff-4790-4db0-9801-e1a2cb83509c_SiteId">
    <vt:lpwstr>31b813f2-6514-42e9-b2f4-5d69ef68118b</vt:lpwstr>
  </property>
  <property fmtid="{D5CDD505-2E9C-101B-9397-08002B2CF9AE}" pid="7" name="MSIP_Label_32e150ff-4790-4db0-9801-e1a2cb83509c_ActionId">
    <vt:lpwstr>14aabb08-7fc5-417d-89e6-a0bf97e3f76e</vt:lpwstr>
  </property>
  <property fmtid="{D5CDD505-2E9C-101B-9397-08002B2CF9AE}" pid="8" name="MSIP_Label_32e150ff-4790-4db0-9801-e1a2cb83509c_ContentBits">
    <vt:lpwstr>0</vt:lpwstr>
  </property>
  <property fmtid="{D5CDD505-2E9C-101B-9397-08002B2CF9AE}" pid="9" name="MSIP_Label_32e150ff-4790-4db0-9801-e1a2cb83509c_Tag">
    <vt:lpwstr>10, 3, 0, 1</vt:lpwstr>
  </property>
</Properties>
</file>