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747932781"/>
        <w:docPartObj>
          <w:docPartGallery w:val="Cover Pages"/>
          <w:docPartUnique/>
        </w:docPartObj>
      </w:sdtPr>
      <w:sdtEndPr>
        <w:rPr>
          <w:rFonts w:ascii="Arial Black" w:eastAsiaTheme="minorHAnsi" w:hAnsi="Arial Black" w:cs="Arial"/>
          <w:color w:val="auto"/>
          <w:kern w:val="2"/>
          <w:sz w:val="24"/>
          <w:szCs w:val="24"/>
          <w:lang w:val="en-GB"/>
          <w14:ligatures w14:val="standardContextual"/>
        </w:rPr>
      </w:sdtEndPr>
      <w:sdtContent>
        <w:p w14:paraId="26411E69" w14:textId="7E740F8D" w:rsidR="000B5DC8" w:rsidRDefault="000B5DC8">
          <w:pPr>
            <w:pStyle w:val="NoSpacing"/>
            <w:spacing w:before="1540" w:after="240"/>
            <w:jc w:val="center"/>
            <w:rPr>
              <w:color w:val="156082" w:themeColor="accent1"/>
            </w:rPr>
          </w:pPr>
        </w:p>
        <w:sdt>
          <w:sdtPr>
            <w:rPr>
              <w:rFonts w:ascii="Arial Black" w:eastAsiaTheme="majorEastAsia" w:hAnsi="Arial Black" w:cstheme="majorBidi"/>
              <w:caps/>
              <w:color w:val="0D0D0D" w:themeColor="text1" w:themeTint="F2"/>
              <w:sz w:val="72"/>
              <w:szCs w:val="72"/>
              <w:u w:val="thick"/>
            </w:rPr>
            <w:alias w:val="Title"/>
            <w:tag w:val=""/>
            <w:id w:val="1735040861"/>
            <w:placeholder>
              <w:docPart w:val="374B68C324F143AC8C23B10075BF2320"/>
            </w:placeholder>
            <w:dataBinding w:prefixMappings="xmlns:ns0='http://purl.org/dc/elements/1.1/' xmlns:ns1='http://schemas.openxmlformats.org/package/2006/metadata/core-properties' " w:xpath="/ns1:coreProperties[1]/ns0:title[1]" w:storeItemID="{6C3C8BC8-F283-45AE-878A-BAB7291924A1}"/>
            <w:text/>
          </w:sdtPr>
          <w:sdtContent>
            <w:p w14:paraId="2B3860C9" w14:textId="19236075" w:rsidR="000B5DC8" w:rsidRDefault="000B5DC8">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0B5DC8">
                <w:rPr>
                  <w:rFonts w:ascii="Arial Black" w:eastAsiaTheme="majorEastAsia" w:hAnsi="Arial Black" w:cstheme="majorBidi"/>
                  <w:caps/>
                  <w:color w:val="0D0D0D" w:themeColor="text1" w:themeTint="F2"/>
                  <w:sz w:val="72"/>
                  <w:szCs w:val="72"/>
                  <w:u w:val="thick"/>
                </w:rPr>
                <w:t>Social Impact Measurement</w:t>
              </w:r>
            </w:p>
          </w:sdtContent>
        </w:sdt>
        <w:p w14:paraId="2CE5D32A" w14:textId="2618C146" w:rsidR="000B5DC8" w:rsidRDefault="000B5DC8" w:rsidP="000B5DC8">
          <w:pPr>
            <w:pStyle w:val="NoSpacing"/>
            <w:rPr>
              <w:color w:val="156082" w:themeColor="accent1"/>
              <w:sz w:val="28"/>
              <w:szCs w:val="28"/>
            </w:rPr>
          </w:pPr>
        </w:p>
        <w:p w14:paraId="07E2CB6D" w14:textId="7C000BEC" w:rsidR="000B5DC8" w:rsidRDefault="000B5DC8">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73FAEE43" wp14:editId="7C936BC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0D0D0D" w:themeColor="text1" w:themeTint="F2"/>
                                    <w:sz w:val="36"/>
                                    <w:szCs w:val="36"/>
                                  </w:rPr>
                                  <w:alias w:val="Date"/>
                                  <w:tag w:val=""/>
                                  <w:id w:val="197127006"/>
                                  <w:dataBinding w:prefixMappings="xmlns:ns0='http://schemas.microsoft.com/office/2006/coverPageProps' " w:xpath="/ns0:CoverPageProperties[1]/ns0:PublishDate[1]" w:storeItemID="{55AF091B-3C7A-41E3-B477-F2FDAA23CFDA}"/>
                                  <w:date w:fullDate="2025-12-12T00:00:00Z">
                                    <w:dateFormat w:val="MMMM d, yyyy"/>
                                    <w:lid w:val="en-US"/>
                                    <w:storeMappedDataAs w:val="dateTime"/>
                                    <w:calendar w:val="gregorian"/>
                                  </w:date>
                                </w:sdtPr>
                                <w:sdtContent>
                                  <w:p w14:paraId="43D4309C" w14:textId="02276D56" w:rsidR="000B5DC8" w:rsidRPr="000B5DC8" w:rsidRDefault="000B5DC8">
                                    <w:pPr>
                                      <w:pStyle w:val="NoSpacing"/>
                                      <w:spacing w:after="40"/>
                                      <w:jc w:val="center"/>
                                      <w:rPr>
                                        <w:rFonts w:ascii="Arial Black" w:hAnsi="Arial Black"/>
                                        <w:caps/>
                                        <w:color w:val="0D0D0D" w:themeColor="text1" w:themeTint="F2"/>
                                        <w:sz w:val="36"/>
                                        <w:szCs w:val="36"/>
                                      </w:rPr>
                                    </w:pPr>
                                    <w:r w:rsidRPr="000B5DC8">
                                      <w:rPr>
                                        <w:rFonts w:ascii="Arial Black" w:hAnsi="Arial Black"/>
                                        <w:caps/>
                                        <w:color w:val="0D0D0D" w:themeColor="text1" w:themeTint="F2"/>
                                        <w:sz w:val="36"/>
                                        <w:szCs w:val="36"/>
                                      </w:rPr>
                                      <w:t>December 12, 2025</w:t>
                                    </w:r>
                                  </w:p>
                                </w:sdtContent>
                              </w:sdt>
                              <w:p w14:paraId="3E59A0FF" w14:textId="3103BD7B" w:rsidR="000B5DC8" w:rsidRPr="000B5DC8" w:rsidRDefault="000B5DC8">
                                <w:pPr>
                                  <w:pStyle w:val="NoSpacing"/>
                                  <w:jc w:val="center"/>
                                  <w:rPr>
                                    <w:rFonts w:ascii="Arial Black" w:hAnsi="Arial Black"/>
                                    <w:color w:val="0D0D0D" w:themeColor="text1" w:themeTint="F2"/>
                                    <w:sz w:val="36"/>
                                    <w:szCs w:val="36"/>
                                  </w:rPr>
                                </w:pPr>
                                <w:sdt>
                                  <w:sdtPr>
                                    <w:rPr>
                                      <w:rFonts w:ascii="Arial Black" w:hAnsi="Arial Black"/>
                                      <w:caps/>
                                      <w:color w:val="0D0D0D" w:themeColor="text1" w:themeTint="F2"/>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Pr="000B5DC8">
                                      <w:rPr>
                                        <w:rFonts w:ascii="Arial Black" w:hAnsi="Arial Black"/>
                                        <w:caps/>
                                        <w:color w:val="0D0D0D" w:themeColor="text1" w:themeTint="F2"/>
                                        <w:sz w:val="36"/>
                                        <w:szCs w:val="36"/>
                                      </w:rPr>
                                      <w:t>Module:</w:t>
                                    </w:r>
                                    <w:r w:rsidRPr="000B5DC8">
                                      <w:rPr>
                                        <w:rFonts w:ascii="Arial Black" w:hAnsi="Arial Black"/>
                                        <w:caps/>
                                        <w:color w:val="0D0D0D" w:themeColor="text1" w:themeTint="F2"/>
                                        <w:sz w:val="36"/>
                                        <w:szCs w:val="36"/>
                                      </w:rPr>
                                      <w:t xml:space="preserve"> </w:t>
                                    </w:r>
                                    <w:r w:rsidRPr="000B5DC8">
                                      <w:rPr>
                                        <w:rFonts w:ascii="Arial Black" w:hAnsi="Arial Black"/>
                                        <w:caps/>
                                        <w:color w:val="0D0D0D" w:themeColor="text1" w:themeTint="F2"/>
                                        <w:sz w:val="36"/>
                                        <w:szCs w:val="36"/>
                                      </w:rPr>
                                      <w:t>Social Enterprise: Theory and Practise</w:t>
                                    </w:r>
                                  </w:sdtContent>
                                </w:sdt>
                              </w:p>
                              <w:p w14:paraId="0F8225B0" w14:textId="581A1C38" w:rsidR="000B5DC8" w:rsidRPr="000B5DC8" w:rsidRDefault="000B5DC8">
                                <w:pPr>
                                  <w:pStyle w:val="NoSpacing"/>
                                  <w:jc w:val="center"/>
                                  <w:rPr>
                                    <w:rFonts w:ascii="Arial Black" w:hAnsi="Arial Black"/>
                                    <w:color w:val="0D0D0D" w:themeColor="text1" w:themeTint="F2"/>
                                    <w:sz w:val="36"/>
                                    <w:szCs w:val="36"/>
                                  </w:rPr>
                                </w:pPr>
                                <w:sdt>
                                  <w:sdtPr>
                                    <w:rPr>
                                      <w:rFonts w:ascii="Arial Black" w:hAnsi="Arial Black"/>
                                      <w:color w:val="0D0D0D" w:themeColor="text1" w:themeTint="F2"/>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Pr="000B5DC8">
                                      <w:rPr>
                                        <w:rFonts w:ascii="Arial Black" w:hAnsi="Arial Black"/>
                                        <w:color w:val="0D0D0D" w:themeColor="text1" w:themeTint="F2"/>
                                        <w:sz w:val="36"/>
                                        <w:szCs w:val="36"/>
                                      </w:rPr>
                                      <w:t>Module code:</w:t>
                                    </w:r>
                                    <w:r w:rsidRPr="000B5DC8">
                                      <w:rPr>
                                        <w:rFonts w:ascii="Arial Black" w:hAnsi="Arial Black"/>
                                        <w:color w:val="0D0D0D" w:themeColor="text1" w:themeTint="F2"/>
                                        <w:sz w:val="36"/>
                                        <w:szCs w:val="36"/>
                                      </w:rPr>
                                      <w:t xml:space="preserve"> </w:t>
                                    </w:r>
                                    <w:r w:rsidRPr="000B5DC8">
                                      <w:rPr>
                                        <w:rFonts w:ascii="Arial Black" w:hAnsi="Arial Black"/>
                                        <w:color w:val="0D0D0D" w:themeColor="text1" w:themeTint="F2"/>
                                        <w:sz w:val="36"/>
                                        <w:szCs w:val="36"/>
                                      </w:rPr>
                                      <w:t>BMSE4009D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3FAEE43"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Black" w:hAnsi="Arial Black"/>
                              <w:caps/>
                              <w:color w:val="0D0D0D" w:themeColor="text1" w:themeTint="F2"/>
                              <w:sz w:val="36"/>
                              <w:szCs w:val="36"/>
                            </w:rPr>
                            <w:alias w:val="Date"/>
                            <w:tag w:val=""/>
                            <w:id w:val="197127006"/>
                            <w:dataBinding w:prefixMappings="xmlns:ns0='http://schemas.microsoft.com/office/2006/coverPageProps' " w:xpath="/ns0:CoverPageProperties[1]/ns0:PublishDate[1]" w:storeItemID="{55AF091B-3C7A-41E3-B477-F2FDAA23CFDA}"/>
                            <w:date w:fullDate="2025-12-12T00:00:00Z">
                              <w:dateFormat w:val="MMMM d, yyyy"/>
                              <w:lid w:val="en-US"/>
                              <w:storeMappedDataAs w:val="dateTime"/>
                              <w:calendar w:val="gregorian"/>
                            </w:date>
                          </w:sdtPr>
                          <w:sdtContent>
                            <w:p w14:paraId="43D4309C" w14:textId="02276D56" w:rsidR="000B5DC8" w:rsidRPr="000B5DC8" w:rsidRDefault="000B5DC8">
                              <w:pPr>
                                <w:pStyle w:val="NoSpacing"/>
                                <w:spacing w:after="40"/>
                                <w:jc w:val="center"/>
                                <w:rPr>
                                  <w:rFonts w:ascii="Arial Black" w:hAnsi="Arial Black"/>
                                  <w:caps/>
                                  <w:color w:val="0D0D0D" w:themeColor="text1" w:themeTint="F2"/>
                                  <w:sz w:val="36"/>
                                  <w:szCs w:val="36"/>
                                </w:rPr>
                              </w:pPr>
                              <w:r w:rsidRPr="000B5DC8">
                                <w:rPr>
                                  <w:rFonts w:ascii="Arial Black" w:hAnsi="Arial Black"/>
                                  <w:caps/>
                                  <w:color w:val="0D0D0D" w:themeColor="text1" w:themeTint="F2"/>
                                  <w:sz w:val="36"/>
                                  <w:szCs w:val="36"/>
                                </w:rPr>
                                <w:t>December 12, 2025</w:t>
                              </w:r>
                            </w:p>
                          </w:sdtContent>
                        </w:sdt>
                        <w:p w14:paraId="3E59A0FF" w14:textId="3103BD7B" w:rsidR="000B5DC8" w:rsidRPr="000B5DC8" w:rsidRDefault="000B5DC8">
                          <w:pPr>
                            <w:pStyle w:val="NoSpacing"/>
                            <w:jc w:val="center"/>
                            <w:rPr>
                              <w:rFonts w:ascii="Arial Black" w:hAnsi="Arial Black"/>
                              <w:color w:val="0D0D0D" w:themeColor="text1" w:themeTint="F2"/>
                              <w:sz w:val="36"/>
                              <w:szCs w:val="36"/>
                            </w:rPr>
                          </w:pPr>
                          <w:sdt>
                            <w:sdtPr>
                              <w:rPr>
                                <w:rFonts w:ascii="Arial Black" w:hAnsi="Arial Black"/>
                                <w:caps/>
                                <w:color w:val="0D0D0D" w:themeColor="text1" w:themeTint="F2"/>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Pr="000B5DC8">
                                <w:rPr>
                                  <w:rFonts w:ascii="Arial Black" w:hAnsi="Arial Black"/>
                                  <w:caps/>
                                  <w:color w:val="0D0D0D" w:themeColor="text1" w:themeTint="F2"/>
                                  <w:sz w:val="36"/>
                                  <w:szCs w:val="36"/>
                                </w:rPr>
                                <w:t>Module:</w:t>
                              </w:r>
                              <w:r w:rsidRPr="000B5DC8">
                                <w:rPr>
                                  <w:rFonts w:ascii="Arial Black" w:hAnsi="Arial Black"/>
                                  <w:caps/>
                                  <w:color w:val="0D0D0D" w:themeColor="text1" w:themeTint="F2"/>
                                  <w:sz w:val="36"/>
                                  <w:szCs w:val="36"/>
                                </w:rPr>
                                <w:t xml:space="preserve"> </w:t>
                              </w:r>
                              <w:r w:rsidRPr="000B5DC8">
                                <w:rPr>
                                  <w:rFonts w:ascii="Arial Black" w:hAnsi="Arial Black"/>
                                  <w:caps/>
                                  <w:color w:val="0D0D0D" w:themeColor="text1" w:themeTint="F2"/>
                                  <w:sz w:val="36"/>
                                  <w:szCs w:val="36"/>
                                </w:rPr>
                                <w:t>Social Enterprise: Theory and Practise</w:t>
                              </w:r>
                            </w:sdtContent>
                          </w:sdt>
                        </w:p>
                        <w:p w14:paraId="0F8225B0" w14:textId="581A1C38" w:rsidR="000B5DC8" w:rsidRPr="000B5DC8" w:rsidRDefault="000B5DC8">
                          <w:pPr>
                            <w:pStyle w:val="NoSpacing"/>
                            <w:jc w:val="center"/>
                            <w:rPr>
                              <w:rFonts w:ascii="Arial Black" w:hAnsi="Arial Black"/>
                              <w:color w:val="0D0D0D" w:themeColor="text1" w:themeTint="F2"/>
                              <w:sz w:val="36"/>
                              <w:szCs w:val="36"/>
                            </w:rPr>
                          </w:pPr>
                          <w:sdt>
                            <w:sdtPr>
                              <w:rPr>
                                <w:rFonts w:ascii="Arial Black" w:hAnsi="Arial Black"/>
                                <w:color w:val="0D0D0D" w:themeColor="text1" w:themeTint="F2"/>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Pr="000B5DC8">
                                <w:rPr>
                                  <w:rFonts w:ascii="Arial Black" w:hAnsi="Arial Black"/>
                                  <w:color w:val="0D0D0D" w:themeColor="text1" w:themeTint="F2"/>
                                  <w:sz w:val="36"/>
                                  <w:szCs w:val="36"/>
                                </w:rPr>
                                <w:t>Module code:</w:t>
                              </w:r>
                              <w:r w:rsidRPr="000B5DC8">
                                <w:rPr>
                                  <w:rFonts w:ascii="Arial Black" w:hAnsi="Arial Black"/>
                                  <w:color w:val="0D0D0D" w:themeColor="text1" w:themeTint="F2"/>
                                  <w:sz w:val="36"/>
                                  <w:szCs w:val="36"/>
                                </w:rPr>
                                <w:t xml:space="preserve"> </w:t>
                              </w:r>
                              <w:r w:rsidRPr="000B5DC8">
                                <w:rPr>
                                  <w:rFonts w:ascii="Arial Black" w:hAnsi="Arial Black"/>
                                  <w:color w:val="0D0D0D" w:themeColor="text1" w:themeTint="F2"/>
                                  <w:sz w:val="36"/>
                                  <w:szCs w:val="36"/>
                                </w:rPr>
                                <w:t>BMSE4009D</w:t>
                              </w:r>
                            </w:sdtContent>
                          </w:sdt>
                        </w:p>
                      </w:txbxContent>
                    </v:textbox>
                    <w10:wrap anchorx="margin" anchory="page"/>
                  </v:shape>
                </w:pict>
              </mc:Fallback>
            </mc:AlternateContent>
          </w:r>
        </w:p>
        <w:p w14:paraId="18C12CCB" w14:textId="6EC06E21" w:rsidR="000B5DC8" w:rsidRDefault="000B5DC8">
          <w:pPr>
            <w:rPr>
              <w:rFonts w:ascii="Arial Black" w:hAnsi="Arial Black" w:cs="Arial"/>
            </w:rPr>
          </w:pPr>
          <w:r>
            <w:rPr>
              <w:rFonts w:ascii="Arial Black" w:hAnsi="Arial Black" w:cs="Arial"/>
            </w:rPr>
            <w:br w:type="page"/>
          </w:r>
        </w:p>
      </w:sdtContent>
    </w:sdt>
    <w:p w14:paraId="7881AB35" w14:textId="1187908D" w:rsidR="00F82C7C" w:rsidRPr="00F82C7C" w:rsidRDefault="00C67708" w:rsidP="00C67708">
      <w:pPr>
        <w:spacing w:line="480" w:lineRule="auto"/>
        <w:rPr>
          <w:rFonts w:ascii="Arial Black" w:hAnsi="Arial Black" w:cs="Arial"/>
        </w:rPr>
      </w:pPr>
      <w:r w:rsidRPr="00F82C7C">
        <w:rPr>
          <w:rFonts w:ascii="Arial Black" w:hAnsi="Arial Black" w:cs="Arial"/>
        </w:rPr>
        <w:lastRenderedPageBreak/>
        <w:t>Executive Summary</w:t>
      </w:r>
    </w:p>
    <w:p w14:paraId="06B5A0C1" w14:textId="15E92909" w:rsidR="00F82C7C" w:rsidRDefault="00C67708" w:rsidP="00C67708">
      <w:pPr>
        <w:spacing w:line="480" w:lineRule="auto"/>
        <w:rPr>
          <w:rFonts w:ascii="Arial" w:hAnsi="Arial" w:cs="Arial"/>
        </w:rPr>
      </w:pPr>
      <w:r w:rsidRPr="00C67708">
        <w:rPr>
          <w:rFonts w:ascii="Arial" w:hAnsi="Arial" w:cs="Arial"/>
        </w:rPr>
        <w:t>This report is concerned with the social and environmental impacts of Belu Water</w:t>
      </w:r>
      <w:r w:rsidR="00F82C7C">
        <w:rPr>
          <w:rFonts w:ascii="Arial" w:hAnsi="Arial" w:cs="Arial"/>
        </w:rPr>
        <w:t xml:space="preserve">, </w:t>
      </w:r>
      <w:r w:rsidRPr="00C67708">
        <w:rPr>
          <w:rFonts w:ascii="Arial" w:hAnsi="Arial" w:cs="Arial"/>
        </w:rPr>
        <w:t>a UK social enterprise that sells bottled water and filtration products and gives 100% of its net profits to WaterAid.</w:t>
      </w:r>
    </w:p>
    <w:p w14:paraId="161C1F84" w14:textId="1310CDD8" w:rsidR="00C67708" w:rsidRPr="00C67708" w:rsidRDefault="00C67708" w:rsidP="00C67708">
      <w:pPr>
        <w:spacing w:line="480" w:lineRule="auto"/>
        <w:rPr>
          <w:rFonts w:ascii="Arial" w:hAnsi="Arial" w:cs="Arial"/>
        </w:rPr>
      </w:pPr>
      <w:r w:rsidRPr="00C67708">
        <w:rPr>
          <w:rFonts w:ascii="Arial" w:hAnsi="Arial" w:cs="Arial"/>
        </w:rPr>
        <w:t>Using a narrative structure based on the Social Audit Network's (SAN) framework, this report evaluates the mission, resources used, operations, and impacts on beneficiaries associated with the activities of Belu, along with its wider impacts on society. This analysis is informed by theories around social enterprises, the three pillars of sustainability (triple bottom line), and stakeholder perspectives. The findings of this analysis indicate that Belu's approach, which focuses on using strategic partnerships to create positive environmental impacts, contributes significantly to seeding messages related to clean water access globally and creates markets that support sustainable consumption. Based on the overall findings, Belu has effectively developed a sustainable production model that is committed to providing long-term social value and ethical production.</w:t>
      </w:r>
    </w:p>
    <w:p w14:paraId="4FF1C339" w14:textId="77777777" w:rsidR="00C67708" w:rsidRPr="00C67708" w:rsidRDefault="00C67708" w:rsidP="00C67708">
      <w:pPr>
        <w:spacing w:line="480" w:lineRule="auto"/>
        <w:rPr>
          <w:rFonts w:ascii="Arial" w:hAnsi="Arial" w:cs="Arial"/>
        </w:rPr>
      </w:pPr>
    </w:p>
    <w:p w14:paraId="08DB4B5C" w14:textId="77777777" w:rsidR="00C67708" w:rsidRPr="00C67708" w:rsidRDefault="00C67708" w:rsidP="00C67708">
      <w:pPr>
        <w:spacing w:line="480" w:lineRule="auto"/>
        <w:rPr>
          <w:rFonts w:ascii="Arial" w:hAnsi="Arial" w:cs="Arial"/>
        </w:rPr>
      </w:pPr>
    </w:p>
    <w:p w14:paraId="0C74E263" w14:textId="77777777" w:rsidR="00F82C7C" w:rsidRDefault="00F82C7C" w:rsidP="00C67708">
      <w:pPr>
        <w:spacing w:line="480" w:lineRule="auto"/>
        <w:rPr>
          <w:rFonts w:ascii="Arial" w:hAnsi="Arial" w:cs="Arial"/>
        </w:rPr>
      </w:pPr>
    </w:p>
    <w:p w14:paraId="3D13A0B4" w14:textId="77777777" w:rsidR="00F82C7C" w:rsidRDefault="00F82C7C" w:rsidP="00C67708">
      <w:pPr>
        <w:spacing w:line="480" w:lineRule="auto"/>
        <w:rPr>
          <w:rFonts w:ascii="Arial" w:hAnsi="Arial" w:cs="Arial"/>
        </w:rPr>
      </w:pPr>
    </w:p>
    <w:p w14:paraId="32A478E7" w14:textId="77777777" w:rsidR="00F82C7C" w:rsidRDefault="00F82C7C" w:rsidP="00C67708">
      <w:pPr>
        <w:spacing w:line="480" w:lineRule="auto"/>
        <w:rPr>
          <w:rFonts w:ascii="Arial" w:hAnsi="Arial" w:cs="Arial"/>
        </w:rPr>
      </w:pPr>
    </w:p>
    <w:p w14:paraId="3ABBC5F7" w14:textId="77777777" w:rsidR="00F82C7C" w:rsidRDefault="00F82C7C" w:rsidP="00C67708">
      <w:pPr>
        <w:spacing w:line="480" w:lineRule="auto"/>
        <w:rPr>
          <w:rFonts w:ascii="Arial" w:hAnsi="Arial" w:cs="Arial"/>
        </w:rPr>
      </w:pPr>
    </w:p>
    <w:p w14:paraId="1B34B0FE" w14:textId="77777777" w:rsidR="00F82C7C" w:rsidRDefault="00F82C7C" w:rsidP="00C67708">
      <w:pPr>
        <w:spacing w:line="480" w:lineRule="auto"/>
        <w:rPr>
          <w:rFonts w:ascii="Arial" w:hAnsi="Arial" w:cs="Arial"/>
        </w:rPr>
      </w:pPr>
    </w:p>
    <w:p w14:paraId="5FE6C03E" w14:textId="3559B8C0" w:rsidR="00C67708" w:rsidRPr="00F82C7C" w:rsidRDefault="00C67708" w:rsidP="00F82C7C">
      <w:pPr>
        <w:pStyle w:val="ListParagraph"/>
        <w:numPr>
          <w:ilvl w:val="0"/>
          <w:numId w:val="1"/>
        </w:numPr>
        <w:spacing w:line="480" w:lineRule="auto"/>
        <w:rPr>
          <w:rFonts w:ascii="Arial Black" w:hAnsi="Arial Black" w:cs="Arial"/>
        </w:rPr>
      </w:pPr>
      <w:r w:rsidRPr="00F82C7C">
        <w:rPr>
          <w:rFonts w:ascii="Arial Black" w:hAnsi="Arial Black" w:cs="Arial"/>
        </w:rPr>
        <w:lastRenderedPageBreak/>
        <w:t>Introduction</w:t>
      </w:r>
    </w:p>
    <w:p w14:paraId="79AE3E9A" w14:textId="77777777" w:rsidR="00F82C7C" w:rsidRDefault="00C67708" w:rsidP="00C67708">
      <w:pPr>
        <w:spacing w:line="480" w:lineRule="auto"/>
        <w:rPr>
          <w:rFonts w:ascii="Arial" w:hAnsi="Arial" w:cs="Arial"/>
        </w:rPr>
      </w:pPr>
      <w:r w:rsidRPr="00C67708">
        <w:rPr>
          <w:rFonts w:ascii="Arial" w:hAnsi="Arial" w:cs="Arial"/>
        </w:rPr>
        <w:t>The mission of Belu Water is to change the bottled water industry to demonstrate that a successful business can operate with minimal environmental impact and generate maximum social value. Unlike traditional bottled water companies that seek to maximise profitability, Belu's social mission provides a framework upon which to operate so that all profits go directly to WaterAid, while working to reduce the ecological footprint of bottled drinks.</w:t>
      </w:r>
    </w:p>
    <w:p w14:paraId="1B73F983" w14:textId="59DD445A" w:rsidR="00C67708" w:rsidRPr="00C67708" w:rsidRDefault="00C67708" w:rsidP="00C67708">
      <w:pPr>
        <w:spacing w:line="480" w:lineRule="auto"/>
        <w:rPr>
          <w:rFonts w:ascii="Arial" w:hAnsi="Arial" w:cs="Arial"/>
        </w:rPr>
      </w:pPr>
      <w:r w:rsidRPr="00C67708">
        <w:rPr>
          <w:rFonts w:ascii="Arial" w:hAnsi="Arial" w:cs="Arial"/>
        </w:rPr>
        <w:t xml:space="preserve">Belu Water has been able to demonstrate how a social enterprise can create positive environmental and global development outcomes by leveraging market mechanisms. Research about Hybrid Social Enterprises provides insights into how mission driven business models can be integrated to achieve social goals and finance sustainable business (Lee, 2015). Belu exemplifies this integration through the way sustainable practices are embedded into its business operations while the use of commercial trading enables funding for international </w:t>
      </w:r>
      <w:r w:rsidR="00F82C7C" w:rsidRPr="00C67708">
        <w:rPr>
          <w:rFonts w:ascii="Arial" w:hAnsi="Arial" w:cs="Arial"/>
        </w:rPr>
        <w:t>development. This</w:t>
      </w:r>
      <w:r w:rsidRPr="00C67708">
        <w:rPr>
          <w:rFonts w:ascii="Arial" w:hAnsi="Arial" w:cs="Arial"/>
        </w:rPr>
        <w:t xml:space="preserve"> </w:t>
      </w:r>
      <w:r w:rsidR="00F82C7C">
        <w:rPr>
          <w:rFonts w:ascii="Arial" w:hAnsi="Arial" w:cs="Arial"/>
        </w:rPr>
        <w:t>report</w:t>
      </w:r>
      <w:r w:rsidRPr="00C67708">
        <w:rPr>
          <w:rFonts w:ascii="Arial" w:hAnsi="Arial" w:cs="Arial"/>
        </w:rPr>
        <w:t xml:space="preserve"> presents SAN</w:t>
      </w:r>
      <w:r w:rsidR="00F82C7C">
        <w:rPr>
          <w:rFonts w:ascii="Arial" w:hAnsi="Arial" w:cs="Arial"/>
        </w:rPr>
        <w:t xml:space="preserve"> </w:t>
      </w:r>
      <w:r w:rsidRPr="00C67708">
        <w:rPr>
          <w:rFonts w:ascii="Arial" w:hAnsi="Arial" w:cs="Arial"/>
        </w:rPr>
        <w:t>informed narrative section headings to demonstrate Belu's Social impact: how Belu converts its resources and relationships into quantifiable Benefits.</w:t>
      </w:r>
    </w:p>
    <w:p w14:paraId="3666BED0" w14:textId="7E389B5F" w:rsidR="00C67708" w:rsidRPr="000B5DC8" w:rsidRDefault="00C67708" w:rsidP="000B5DC8">
      <w:pPr>
        <w:spacing w:line="480" w:lineRule="auto"/>
        <w:rPr>
          <w:rFonts w:ascii="Arial Black" w:hAnsi="Arial Black" w:cs="Arial"/>
        </w:rPr>
      </w:pPr>
      <w:r w:rsidRPr="000B5DC8">
        <w:rPr>
          <w:rFonts w:ascii="Arial Black" w:hAnsi="Arial Black" w:cs="Arial"/>
        </w:rPr>
        <w:t>Mission, Strategy, and Social Enterprise Model</w:t>
      </w:r>
    </w:p>
    <w:p w14:paraId="67E92422" w14:textId="77777777" w:rsidR="00F82C7C" w:rsidRDefault="00C67708" w:rsidP="00C67708">
      <w:pPr>
        <w:spacing w:line="480" w:lineRule="auto"/>
        <w:rPr>
          <w:rFonts w:ascii="Arial" w:hAnsi="Arial" w:cs="Arial"/>
        </w:rPr>
      </w:pPr>
      <w:r w:rsidRPr="00C67708">
        <w:rPr>
          <w:rFonts w:ascii="Arial" w:hAnsi="Arial" w:cs="Arial"/>
        </w:rPr>
        <w:t xml:space="preserve">Belu's Mission is focused on minimising </w:t>
      </w:r>
      <w:r w:rsidR="00F82C7C">
        <w:rPr>
          <w:rFonts w:ascii="Arial" w:hAnsi="Arial" w:cs="Arial"/>
        </w:rPr>
        <w:t>e</w:t>
      </w:r>
      <w:r w:rsidRPr="00C67708">
        <w:rPr>
          <w:rFonts w:ascii="Arial" w:hAnsi="Arial" w:cs="Arial"/>
        </w:rPr>
        <w:t xml:space="preserve">nvironmental impact within the </w:t>
      </w:r>
      <w:r w:rsidR="00F82C7C">
        <w:rPr>
          <w:rFonts w:ascii="Arial" w:hAnsi="Arial" w:cs="Arial"/>
        </w:rPr>
        <w:t>w</w:t>
      </w:r>
      <w:r w:rsidRPr="00C67708">
        <w:rPr>
          <w:rFonts w:ascii="Arial" w:hAnsi="Arial" w:cs="Arial"/>
        </w:rPr>
        <w:t xml:space="preserve">ater </w:t>
      </w:r>
      <w:r w:rsidR="00F82C7C" w:rsidRPr="00C67708">
        <w:rPr>
          <w:rFonts w:ascii="Arial" w:hAnsi="Arial" w:cs="Arial"/>
        </w:rPr>
        <w:t>sector and</w:t>
      </w:r>
      <w:r w:rsidRPr="00C67708">
        <w:rPr>
          <w:rFonts w:ascii="Arial" w:hAnsi="Arial" w:cs="Arial"/>
        </w:rPr>
        <w:t xml:space="preserve"> providing increased access to Safe Drinking Water worldwide. Belu’s Strategy is comprised of; </w:t>
      </w:r>
      <w:r w:rsidR="00F82C7C">
        <w:rPr>
          <w:rFonts w:ascii="Arial" w:hAnsi="Arial" w:cs="Arial"/>
        </w:rPr>
        <w:t>s</w:t>
      </w:r>
      <w:r w:rsidRPr="00C67708">
        <w:rPr>
          <w:rFonts w:ascii="Arial" w:hAnsi="Arial" w:cs="Arial"/>
        </w:rPr>
        <w:t xml:space="preserve">ustainable </w:t>
      </w:r>
      <w:r w:rsidR="00F82C7C">
        <w:rPr>
          <w:rFonts w:ascii="Arial" w:hAnsi="Arial" w:cs="Arial"/>
        </w:rPr>
        <w:t>p</w:t>
      </w:r>
      <w:r w:rsidRPr="00C67708">
        <w:rPr>
          <w:rFonts w:ascii="Arial" w:hAnsi="Arial" w:cs="Arial"/>
        </w:rPr>
        <w:t xml:space="preserve">roduction, </w:t>
      </w:r>
      <w:r w:rsidR="00F82C7C">
        <w:rPr>
          <w:rFonts w:ascii="Arial" w:hAnsi="Arial" w:cs="Arial"/>
        </w:rPr>
        <w:t>l</w:t>
      </w:r>
      <w:r w:rsidRPr="00C67708">
        <w:rPr>
          <w:rFonts w:ascii="Arial" w:hAnsi="Arial" w:cs="Arial"/>
        </w:rPr>
        <w:t xml:space="preserve">eadership in the </w:t>
      </w:r>
      <w:r w:rsidR="00F82C7C" w:rsidRPr="00C67708">
        <w:rPr>
          <w:rFonts w:ascii="Arial" w:hAnsi="Arial" w:cs="Arial"/>
        </w:rPr>
        <w:t>marketplace</w:t>
      </w:r>
      <w:r w:rsidRPr="00C67708">
        <w:rPr>
          <w:rFonts w:ascii="Arial" w:hAnsi="Arial" w:cs="Arial"/>
        </w:rPr>
        <w:t xml:space="preserve"> and long-</w:t>
      </w:r>
      <w:r w:rsidR="00F82C7C">
        <w:rPr>
          <w:rFonts w:ascii="Arial" w:hAnsi="Arial" w:cs="Arial"/>
        </w:rPr>
        <w:t>t</w:t>
      </w:r>
      <w:r w:rsidRPr="00C67708">
        <w:rPr>
          <w:rFonts w:ascii="Arial" w:hAnsi="Arial" w:cs="Arial"/>
        </w:rPr>
        <w:t xml:space="preserve">erm </w:t>
      </w:r>
      <w:r w:rsidR="00F82C7C">
        <w:rPr>
          <w:rFonts w:ascii="Arial" w:hAnsi="Arial" w:cs="Arial"/>
        </w:rPr>
        <w:t>p</w:t>
      </w:r>
      <w:r w:rsidRPr="00C67708">
        <w:rPr>
          <w:rFonts w:ascii="Arial" w:hAnsi="Arial" w:cs="Arial"/>
        </w:rPr>
        <w:t>artnerships with WaterAid.</w:t>
      </w:r>
    </w:p>
    <w:p w14:paraId="37A3ADFF" w14:textId="2B55F2D6" w:rsidR="00F82C7C" w:rsidRDefault="00C67708" w:rsidP="00C67708">
      <w:pPr>
        <w:spacing w:line="480" w:lineRule="auto"/>
        <w:rPr>
          <w:rFonts w:ascii="Arial" w:hAnsi="Arial" w:cs="Arial"/>
        </w:rPr>
      </w:pPr>
      <w:r w:rsidRPr="00C67708">
        <w:rPr>
          <w:rFonts w:ascii="Arial" w:hAnsi="Arial" w:cs="Arial"/>
        </w:rPr>
        <w:t xml:space="preserve">Belu follows the Principles of a Social Enterprise Business Model, deriving the great majority of its profits through </w:t>
      </w:r>
      <w:r w:rsidR="00F82C7C">
        <w:rPr>
          <w:rFonts w:ascii="Arial" w:hAnsi="Arial" w:cs="Arial"/>
        </w:rPr>
        <w:t>c</w:t>
      </w:r>
      <w:r w:rsidRPr="00C67708">
        <w:rPr>
          <w:rFonts w:ascii="Arial" w:hAnsi="Arial" w:cs="Arial"/>
        </w:rPr>
        <w:t xml:space="preserve">ommercial activities, with </w:t>
      </w:r>
      <w:r w:rsidR="00F82C7C">
        <w:rPr>
          <w:rFonts w:ascii="Arial" w:hAnsi="Arial" w:cs="Arial"/>
        </w:rPr>
        <w:t>s</w:t>
      </w:r>
      <w:r w:rsidRPr="00C67708">
        <w:rPr>
          <w:rFonts w:ascii="Arial" w:hAnsi="Arial" w:cs="Arial"/>
        </w:rPr>
        <w:t xml:space="preserve">ocial </w:t>
      </w:r>
      <w:r w:rsidR="00F82C7C">
        <w:rPr>
          <w:rFonts w:ascii="Arial" w:hAnsi="Arial" w:cs="Arial"/>
        </w:rPr>
        <w:t>b</w:t>
      </w:r>
      <w:r w:rsidRPr="00C67708">
        <w:rPr>
          <w:rFonts w:ascii="Arial" w:hAnsi="Arial" w:cs="Arial"/>
        </w:rPr>
        <w:t xml:space="preserve">enefits as the </w:t>
      </w:r>
      <w:r w:rsidRPr="00C67708">
        <w:rPr>
          <w:rFonts w:ascii="Arial" w:hAnsi="Arial" w:cs="Arial"/>
        </w:rPr>
        <w:lastRenderedPageBreak/>
        <w:t xml:space="preserve">primary purpose, rather than </w:t>
      </w:r>
      <w:r w:rsidR="00F82C7C">
        <w:rPr>
          <w:rFonts w:ascii="Arial" w:hAnsi="Arial" w:cs="Arial"/>
        </w:rPr>
        <w:t>s</w:t>
      </w:r>
      <w:r w:rsidRPr="00C67708">
        <w:rPr>
          <w:rFonts w:ascii="Arial" w:hAnsi="Arial" w:cs="Arial"/>
        </w:rPr>
        <w:t xml:space="preserve">hareholder </w:t>
      </w:r>
      <w:r w:rsidR="00F82C7C">
        <w:rPr>
          <w:rFonts w:ascii="Arial" w:hAnsi="Arial" w:cs="Arial"/>
        </w:rPr>
        <w:t>p</w:t>
      </w:r>
      <w:r w:rsidRPr="00C67708">
        <w:rPr>
          <w:rFonts w:ascii="Arial" w:hAnsi="Arial" w:cs="Arial"/>
        </w:rPr>
        <w:t xml:space="preserve">rofit. The Business Model Canvas for the social enterprise demonstrates that there is an essential need to </w:t>
      </w:r>
      <w:r w:rsidR="00F82C7C">
        <w:rPr>
          <w:rFonts w:ascii="Arial" w:hAnsi="Arial" w:cs="Arial"/>
        </w:rPr>
        <w:t>i</w:t>
      </w:r>
      <w:r w:rsidRPr="00C67708">
        <w:rPr>
          <w:rFonts w:ascii="Arial" w:hAnsi="Arial" w:cs="Arial"/>
        </w:rPr>
        <w:t xml:space="preserve">ntegrate the </w:t>
      </w:r>
      <w:r w:rsidR="00F82C7C">
        <w:rPr>
          <w:rFonts w:ascii="Arial" w:hAnsi="Arial" w:cs="Arial"/>
        </w:rPr>
        <w:t>p</w:t>
      </w:r>
      <w:r w:rsidRPr="00C67708">
        <w:rPr>
          <w:rFonts w:ascii="Arial" w:hAnsi="Arial" w:cs="Arial"/>
        </w:rPr>
        <w:t xml:space="preserve">urpose, </w:t>
      </w:r>
      <w:r w:rsidR="00F82C7C">
        <w:rPr>
          <w:rFonts w:ascii="Arial" w:hAnsi="Arial" w:cs="Arial"/>
        </w:rPr>
        <w:t>s</w:t>
      </w:r>
      <w:r w:rsidRPr="00C67708">
        <w:rPr>
          <w:rFonts w:ascii="Arial" w:hAnsi="Arial" w:cs="Arial"/>
        </w:rPr>
        <w:t xml:space="preserve">takeholder </w:t>
      </w:r>
      <w:r w:rsidR="00F82C7C">
        <w:rPr>
          <w:rFonts w:ascii="Arial" w:hAnsi="Arial" w:cs="Arial"/>
        </w:rPr>
        <w:t>r</w:t>
      </w:r>
      <w:r w:rsidRPr="00C67708">
        <w:rPr>
          <w:rFonts w:ascii="Arial" w:hAnsi="Arial" w:cs="Arial"/>
        </w:rPr>
        <w:t>elationships and</w:t>
      </w:r>
      <w:r w:rsidR="00F82C7C">
        <w:rPr>
          <w:rFonts w:ascii="Arial" w:hAnsi="Arial" w:cs="Arial"/>
        </w:rPr>
        <w:t xml:space="preserve"> e</w:t>
      </w:r>
      <w:r w:rsidRPr="00C67708">
        <w:rPr>
          <w:rFonts w:ascii="Arial" w:hAnsi="Arial" w:cs="Arial"/>
        </w:rPr>
        <w:t xml:space="preserve">nvironmental </w:t>
      </w:r>
      <w:r w:rsidR="00F82C7C">
        <w:rPr>
          <w:rFonts w:ascii="Arial" w:hAnsi="Arial" w:cs="Arial"/>
        </w:rPr>
        <w:t>c</w:t>
      </w:r>
      <w:r w:rsidRPr="00C67708">
        <w:rPr>
          <w:rFonts w:ascii="Arial" w:hAnsi="Arial" w:cs="Arial"/>
        </w:rPr>
        <w:t xml:space="preserve">ommitment into the </w:t>
      </w:r>
      <w:r w:rsidR="00F82C7C">
        <w:rPr>
          <w:rFonts w:ascii="Arial" w:hAnsi="Arial" w:cs="Arial"/>
        </w:rPr>
        <w:t>v</w:t>
      </w:r>
      <w:r w:rsidRPr="00C67708">
        <w:rPr>
          <w:rFonts w:ascii="Arial" w:hAnsi="Arial" w:cs="Arial"/>
        </w:rPr>
        <w:t xml:space="preserve">alue </w:t>
      </w:r>
      <w:r w:rsidR="00F82C7C">
        <w:rPr>
          <w:rFonts w:ascii="Arial" w:hAnsi="Arial" w:cs="Arial"/>
        </w:rPr>
        <w:t>p</w:t>
      </w:r>
      <w:r w:rsidRPr="00C67708">
        <w:rPr>
          <w:rFonts w:ascii="Arial" w:hAnsi="Arial" w:cs="Arial"/>
        </w:rPr>
        <w:t>roposition (</w:t>
      </w:r>
      <w:proofErr w:type="spellStart"/>
      <w:r w:rsidRPr="00C67708">
        <w:rPr>
          <w:rFonts w:ascii="Arial" w:hAnsi="Arial" w:cs="Arial"/>
        </w:rPr>
        <w:t>Sparviero</w:t>
      </w:r>
      <w:proofErr w:type="spellEnd"/>
      <w:r w:rsidRPr="00C67708">
        <w:rPr>
          <w:rFonts w:ascii="Arial" w:hAnsi="Arial" w:cs="Arial"/>
        </w:rPr>
        <w:t xml:space="preserve">, 2019) of the business. Belu's business incorporates these principles through its provision of Low-Carbon, 100% </w:t>
      </w:r>
      <w:r w:rsidR="00F82C7C">
        <w:rPr>
          <w:rFonts w:ascii="Arial" w:hAnsi="Arial" w:cs="Arial"/>
        </w:rPr>
        <w:t>r</w:t>
      </w:r>
      <w:r w:rsidRPr="00C67708">
        <w:rPr>
          <w:rFonts w:ascii="Arial" w:hAnsi="Arial" w:cs="Arial"/>
        </w:rPr>
        <w:t xml:space="preserve">ecycle </w:t>
      </w:r>
      <w:r w:rsidR="00F82C7C">
        <w:rPr>
          <w:rFonts w:ascii="Arial" w:hAnsi="Arial" w:cs="Arial"/>
        </w:rPr>
        <w:t>p</w:t>
      </w:r>
      <w:r w:rsidRPr="00C67708">
        <w:rPr>
          <w:rFonts w:ascii="Arial" w:hAnsi="Arial" w:cs="Arial"/>
        </w:rPr>
        <w:t xml:space="preserve">roducts and by directing </w:t>
      </w:r>
      <w:r w:rsidR="00F82C7C" w:rsidRPr="00C67708">
        <w:rPr>
          <w:rFonts w:ascii="Arial" w:hAnsi="Arial" w:cs="Arial"/>
        </w:rPr>
        <w:t>most of</w:t>
      </w:r>
      <w:r w:rsidRPr="00C67708">
        <w:rPr>
          <w:rFonts w:ascii="Arial" w:hAnsi="Arial" w:cs="Arial"/>
        </w:rPr>
        <w:t xml:space="preserve"> the </w:t>
      </w:r>
      <w:r w:rsidR="00F82C7C">
        <w:rPr>
          <w:rFonts w:ascii="Arial" w:hAnsi="Arial" w:cs="Arial"/>
        </w:rPr>
        <w:t>p</w:t>
      </w:r>
      <w:r w:rsidRPr="00C67708">
        <w:rPr>
          <w:rFonts w:ascii="Arial" w:hAnsi="Arial" w:cs="Arial"/>
        </w:rPr>
        <w:t xml:space="preserve">rofits from its </w:t>
      </w:r>
      <w:r w:rsidR="00F82C7C">
        <w:rPr>
          <w:rFonts w:ascii="Arial" w:hAnsi="Arial" w:cs="Arial"/>
        </w:rPr>
        <w:t>p</w:t>
      </w:r>
      <w:r w:rsidRPr="00C67708">
        <w:rPr>
          <w:rFonts w:ascii="Arial" w:hAnsi="Arial" w:cs="Arial"/>
        </w:rPr>
        <w:t>roducts to charitable impact.</w:t>
      </w:r>
    </w:p>
    <w:p w14:paraId="27BAAF27" w14:textId="77777777" w:rsidR="000B5DC8" w:rsidRDefault="00C67708" w:rsidP="000B5DC8">
      <w:pPr>
        <w:spacing w:line="480" w:lineRule="auto"/>
        <w:rPr>
          <w:rFonts w:ascii="Arial" w:hAnsi="Arial" w:cs="Arial"/>
        </w:rPr>
      </w:pPr>
      <w:r w:rsidRPr="00C67708">
        <w:rPr>
          <w:rFonts w:ascii="Arial" w:hAnsi="Arial" w:cs="Arial"/>
        </w:rPr>
        <w:t xml:space="preserve">Belu's Competitive Advantage derives from the alignment of its products with </w:t>
      </w:r>
      <w:r w:rsidR="00F82C7C">
        <w:rPr>
          <w:rFonts w:ascii="Arial" w:hAnsi="Arial" w:cs="Arial"/>
        </w:rPr>
        <w:t>s</w:t>
      </w:r>
      <w:r w:rsidRPr="00C67708">
        <w:rPr>
          <w:rFonts w:ascii="Arial" w:hAnsi="Arial" w:cs="Arial"/>
        </w:rPr>
        <w:t xml:space="preserve">ustainable values, with consumers becoming increasingly aware of the </w:t>
      </w:r>
      <w:r w:rsidR="00F82C7C">
        <w:rPr>
          <w:rFonts w:ascii="Arial" w:hAnsi="Arial" w:cs="Arial"/>
        </w:rPr>
        <w:t>e</w:t>
      </w:r>
      <w:r w:rsidRPr="00C67708">
        <w:rPr>
          <w:rFonts w:ascii="Arial" w:hAnsi="Arial" w:cs="Arial"/>
        </w:rPr>
        <w:t>nvironment. The Triple Bottom Line provides a framework for organisations to measure their performance against three elements: People, Planet, Profit (</w:t>
      </w:r>
      <w:proofErr w:type="spellStart"/>
      <w:r w:rsidRPr="00C67708">
        <w:rPr>
          <w:rFonts w:ascii="Arial" w:hAnsi="Arial" w:cs="Arial"/>
        </w:rPr>
        <w:t>Arowoshegbe</w:t>
      </w:r>
      <w:proofErr w:type="spellEnd"/>
      <w:r w:rsidRPr="00C67708">
        <w:rPr>
          <w:rFonts w:ascii="Arial" w:hAnsi="Arial" w:cs="Arial"/>
        </w:rPr>
        <w:t xml:space="preserve"> et al., 2016). Belu addresses each of the three elements, thereby positioning itself as an </w:t>
      </w:r>
      <w:r w:rsidR="00F82C7C">
        <w:rPr>
          <w:rFonts w:ascii="Arial" w:hAnsi="Arial" w:cs="Arial"/>
        </w:rPr>
        <w:t>e</w:t>
      </w:r>
      <w:r w:rsidRPr="00C67708">
        <w:rPr>
          <w:rFonts w:ascii="Arial" w:hAnsi="Arial" w:cs="Arial"/>
        </w:rPr>
        <w:t xml:space="preserve">thical </w:t>
      </w:r>
      <w:r w:rsidR="00F82C7C">
        <w:rPr>
          <w:rFonts w:ascii="Arial" w:hAnsi="Arial" w:cs="Arial"/>
        </w:rPr>
        <w:t>l</w:t>
      </w:r>
      <w:r w:rsidRPr="00C67708">
        <w:rPr>
          <w:rFonts w:ascii="Arial" w:hAnsi="Arial" w:cs="Arial"/>
        </w:rPr>
        <w:t xml:space="preserve">eader in the marketplace for </w:t>
      </w:r>
      <w:r w:rsidR="00F82C7C">
        <w:rPr>
          <w:rFonts w:ascii="Arial" w:hAnsi="Arial" w:cs="Arial"/>
        </w:rPr>
        <w:t>s</w:t>
      </w:r>
      <w:r w:rsidRPr="00C67708">
        <w:rPr>
          <w:rFonts w:ascii="Arial" w:hAnsi="Arial" w:cs="Arial"/>
        </w:rPr>
        <w:t xml:space="preserve">ustainable </w:t>
      </w:r>
      <w:r w:rsidR="00F82C7C">
        <w:rPr>
          <w:rFonts w:ascii="Arial" w:hAnsi="Arial" w:cs="Arial"/>
        </w:rPr>
        <w:t>c</w:t>
      </w:r>
      <w:r w:rsidRPr="00C67708">
        <w:rPr>
          <w:rFonts w:ascii="Arial" w:hAnsi="Arial" w:cs="Arial"/>
        </w:rPr>
        <w:t>onsumption.</w:t>
      </w:r>
    </w:p>
    <w:p w14:paraId="606F5F7F" w14:textId="073C19E9" w:rsidR="00C67708" w:rsidRPr="000B5DC8" w:rsidRDefault="00C67708" w:rsidP="000B5DC8">
      <w:pPr>
        <w:spacing w:line="480" w:lineRule="auto"/>
        <w:rPr>
          <w:rFonts w:ascii="Arial" w:hAnsi="Arial" w:cs="Arial"/>
        </w:rPr>
      </w:pPr>
      <w:r w:rsidRPr="000B5DC8">
        <w:rPr>
          <w:rFonts w:ascii="Arial Black" w:hAnsi="Arial Black" w:cs="Arial"/>
        </w:rPr>
        <w:t>Stakeholder Engagement and Resources</w:t>
      </w:r>
    </w:p>
    <w:p w14:paraId="2BAF7AC8" w14:textId="73CE8F50" w:rsidR="00C67708" w:rsidRPr="00C67708" w:rsidRDefault="00C67708" w:rsidP="00C67708">
      <w:pPr>
        <w:spacing w:line="480" w:lineRule="auto"/>
        <w:rPr>
          <w:rFonts w:ascii="Arial" w:hAnsi="Arial" w:cs="Arial"/>
        </w:rPr>
      </w:pPr>
      <w:r w:rsidRPr="00C67708">
        <w:rPr>
          <w:rFonts w:ascii="Arial" w:hAnsi="Arial" w:cs="Arial"/>
        </w:rPr>
        <w:t xml:space="preserve">Belu uses multiple Stakeholders to </w:t>
      </w:r>
      <w:r w:rsidR="00F82C7C" w:rsidRPr="00C67708">
        <w:rPr>
          <w:rFonts w:ascii="Arial" w:hAnsi="Arial" w:cs="Arial"/>
        </w:rPr>
        <w:t>engag</w:t>
      </w:r>
      <w:r w:rsidR="00F82C7C">
        <w:rPr>
          <w:rFonts w:ascii="Arial" w:hAnsi="Arial" w:cs="Arial"/>
        </w:rPr>
        <w:t xml:space="preserve">e: </w:t>
      </w:r>
    </w:p>
    <w:p w14:paraId="32A7C559" w14:textId="43C43F38" w:rsidR="00C67708" w:rsidRPr="008667A3" w:rsidRDefault="00C67708" w:rsidP="008667A3">
      <w:pPr>
        <w:pStyle w:val="ListParagraph"/>
        <w:numPr>
          <w:ilvl w:val="0"/>
          <w:numId w:val="2"/>
        </w:numPr>
        <w:spacing w:line="480" w:lineRule="auto"/>
        <w:rPr>
          <w:rFonts w:ascii="Arial" w:hAnsi="Arial" w:cs="Arial"/>
        </w:rPr>
      </w:pPr>
      <w:r w:rsidRPr="008667A3">
        <w:rPr>
          <w:rFonts w:ascii="Arial" w:hAnsi="Arial" w:cs="Arial"/>
        </w:rPr>
        <w:t xml:space="preserve">WaterAid, its long-term </w:t>
      </w:r>
      <w:r w:rsidR="00F82C7C" w:rsidRPr="008667A3">
        <w:rPr>
          <w:rFonts w:ascii="Arial" w:hAnsi="Arial" w:cs="Arial"/>
        </w:rPr>
        <w:t>i</w:t>
      </w:r>
      <w:r w:rsidRPr="008667A3">
        <w:rPr>
          <w:rFonts w:ascii="Arial" w:hAnsi="Arial" w:cs="Arial"/>
        </w:rPr>
        <w:t>mpact partner</w:t>
      </w:r>
      <w:r w:rsidR="00F82C7C" w:rsidRPr="008667A3">
        <w:rPr>
          <w:rFonts w:ascii="Arial" w:hAnsi="Arial" w:cs="Arial"/>
        </w:rPr>
        <w:t>.</w:t>
      </w:r>
    </w:p>
    <w:p w14:paraId="713B252D" w14:textId="2586B389" w:rsidR="00C67708" w:rsidRPr="008667A3" w:rsidRDefault="00C67708" w:rsidP="008667A3">
      <w:pPr>
        <w:pStyle w:val="ListParagraph"/>
        <w:numPr>
          <w:ilvl w:val="0"/>
          <w:numId w:val="2"/>
        </w:numPr>
        <w:spacing w:line="480" w:lineRule="auto"/>
        <w:rPr>
          <w:rFonts w:ascii="Arial" w:hAnsi="Arial" w:cs="Arial"/>
        </w:rPr>
      </w:pPr>
      <w:r w:rsidRPr="008667A3">
        <w:rPr>
          <w:rFonts w:ascii="Arial" w:hAnsi="Arial" w:cs="Arial"/>
        </w:rPr>
        <w:t xml:space="preserve">Commercial </w:t>
      </w:r>
      <w:r w:rsidR="00F82C7C" w:rsidRPr="008667A3">
        <w:rPr>
          <w:rFonts w:ascii="Arial" w:hAnsi="Arial" w:cs="Arial"/>
        </w:rPr>
        <w:t>h</w:t>
      </w:r>
      <w:r w:rsidRPr="008667A3">
        <w:rPr>
          <w:rFonts w:ascii="Arial" w:hAnsi="Arial" w:cs="Arial"/>
        </w:rPr>
        <w:t xml:space="preserve">ospitality businesses, who </w:t>
      </w:r>
      <w:r w:rsidR="00F82C7C" w:rsidRPr="008667A3">
        <w:rPr>
          <w:rFonts w:ascii="Arial" w:hAnsi="Arial" w:cs="Arial"/>
        </w:rPr>
        <w:t>r</w:t>
      </w:r>
      <w:r w:rsidRPr="008667A3">
        <w:rPr>
          <w:rFonts w:ascii="Arial" w:hAnsi="Arial" w:cs="Arial"/>
        </w:rPr>
        <w:t>etail Belu products</w:t>
      </w:r>
      <w:r w:rsidR="008667A3">
        <w:rPr>
          <w:rFonts w:ascii="Arial" w:hAnsi="Arial" w:cs="Arial"/>
        </w:rPr>
        <w:t>.</w:t>
      </w:r>
    </w:p>
    <w:p w14:paraId="087771AF" w14:textId="78F17CB0" w:rsidR="00C67708" w:rsidRPr="008667A3" w:rsidRDefault="00C67708" w:rsidP="008667A3">
      <w:pPr>
        <w:pStyle w:val="ListParagraph"/>
        <w:numPr>
          <w:ilvl w:val="0"/>
          <w:numId w:val="2"/>
        </w:numPr>
        <w:spacing w:line="480" w:lineRule="auto"/>
        <w:rPr>
          <w:rFonts w:ascii="Arial" w:hAnsi="Arial" w:cs="Arial"/>
        </w:rPr>
      </w:pPr>
      <w:r w:rsidRPr="008667A3">
        <w:rPr>
          <w:rFonts w:ascii="Arial" w:hAnsi="Arial" w:cs="Arial"/>
        </w:rPr>
        <w:t xml:space="preserve">Suppliers, including </w:t>
      </w:r>
      <w:r w:rsidR="008667A3" w:rsidRPr="008667A3">
        <w:rPr>
          <w:rFonts w:ascii="Arial" w:hAnsi="Arial" w:cs="Arial"/>
        </w:rPr>
        <w:t>p</w:t>
      </w:r>
      <w:r w:rsidRPr="008667A3">
        <w:rPr>
          <w:rFonts w:ascii="Arial" w:hAnsi="Arial" w:cs="Arial"/>
        </w:rPr>
        <w:t>ackaging manufacturers</w:t>
      </w:r>
      <w:r w:rsidR="008667A3">
        <w:rPr>
          <w:rFonts w:ascii="Arial" w:hAnsi="Arial" w:cs="Arial"/>
        </w:rPr>
        <w:t>.</w:t>
      </w:r>
    </w:p>
    <w:p w14:paraId="6555D6B5" w14:textId="391BC215" w:rsidR="00C67708" w:rsidRPr="008667A3" w:rsidRDefault="00C67708" w:rsidP="008667A3">
      <w:pPr>
        <w:pStyle w:val="ListParagraph"/>
        <w:numPr>
          <w:ilvl w:val="0"/>
          <w:numId w:val="2"/>
        </w:numPr>
        <w:spacing w:line="480" w:lineRule="auto"/>
        <w:rPr>
          <w:rFonts w:ascii="Arial" w:hAnsi="Arial" w:cs="Arial"/>
        </w:rPr>
      </w:pPr>
      <w:r w:rsidRPr="008667A3">
        <w:rPr>
          <w:rFonts w:ascii="Arial" w:hAnsi="Arial" w:cs="Arial"/>
        </w:rPr>
        <w:t>Employees, who manage the day-to-day operations and relationships with other stakeholders</w:t>
      </w:r>
      <w:r w:rsidR="008667A3">
        <w:rPr>
          <w:rFonts w:ascii="Arial" w:hAnsi="Arial" w:cs="Arial"/>
        </w:rPr>
        <w:t>.</w:t>
      </w:r>
    </w:p>
    <w:p w14:paraId="155400BD" w14:textId="77777777" w:rsidR="008667A3" w:rsidRDefault="00C67708" w:rsidP="00C67708">
      <w:pPr>
        <w:pStyle w:val="ListParagraph"/>
        <w:numPr>
          <w:ilvl w:val="0"/>
          <w:numId w:val="2"/>
        </w:numPr>
        <w:spacing w:line="480" w:lineRule="auto"/>
        <w:rPr>
          <w:rFonts w:ascii="Arial" w:hAnsi="Arial" w:cs="Arial"/>
        </w:rPr>
      </w:pPr>
      <w:r w:rsidRPr="008667A3">
        <w:rPr>
          <w:rFonts w:ascii="Arial" w:hAnsi="Arial" w:cs="Arial"/>
        </w:rPr>
        <w:t xml:space="preserve">Environmentally and socially conscious </w:t>
      </w:r>
      <w:r w:rsidR="008667A3" w:rsidRPr="008667A3">
        <w:rPr>
          <w:rFonts w:ascii="Arial" w:hAnsi="Arial" w:cs="Arial"/>
        </w:rPr>
        <w:t>c</w:t>
      </w:r>
      <w:r w:rsidRPr="008667A3">
        <w:rPr>
          <w:rFonts w:ascii="Arial" w:hAnsi="Arial" w:cs="Arial"/>
        </w:rPr>
        <w:t>onsumers</w:t>
      </w:r>
      <w:r w:rsidR="008667A3">
        <w:rPr>
          <w:rFonts w:ascii="Arial" w:hAnsi="Arial" w:cs="Arial"/>
        </w:rPr>
        <w:t>.</w:t>
      </w:r>
    </w:p>
    <w:p w14:paraId="60A9071E" w14:textId="06062C41" w:rsidR="00C67708" w:rsidRPr="008667A3" w:rsidRDefault="00C67708" w:rsidP="00C67708">
      <w:pPr>
        <w:pStyle w:val="ListParagraph"/>
        <w:numPr>
          <w:ilvl w:val="0"/>
          <w:numId w:val="2"/>
        </w:numPr>
        <w:spacing w:line="480" w:lineRule="auto"/>
        <w:rPr>
          <w:rFonts w:ascii="Arial" w:hAnsi="Arial" w:cs="Arial"/>
        </w:rPr>
      </w:pPr>
      <w:r w:rsidRPr="008667A3">
        <w:rPr>
          <w:rFonts w:ascii="Arial" w:hAnsi="Arial" w:cs="Arial"/>
        </w:rPr>
        <w:t>The Communities</w:t>
      </w:r>
      <w:r w:rsidR="008667A3">
        <w:rPr>
          <w:rFonts w:ascii="Arial" w:hAnsi="Arial" w:cs="Arial"/>
        </w:rPr>
        <w:t xml:space="preserve">; </w:t>
      </w:r>
      <w:r w:rsidRPr="008667A3">
        <w:rPr>
          <w:rFonts w:ascii="Arial" w:hAnsi="Arial" w:cs="Arial"/>
        </w:rPr>
        <w:t xml:space="preserve">both </w:t>
      </w:r>
      <w:r w:rsidR="008667A3">
        <w:rPr>
          <w:rFonts w:ascii="Arial" w:hAnsi="Arial" w:cs="Arial"/>
        </w:rPr>
        <w:t>l</w:t>
      </w:r>
      <w:r w:rsidRPr="008667A3">
        <w:rPr>
          <w:rFonts w:ascii="Arial" w:hAnsi="Arial" w:cs="Arial"/>
        </w:rPr>
        <w:t xml:space="preserve">ocal and </w:t>
      </w:r>
      <w:r w:rsidR="008667A3">
        <w:rPr>
          <w:rFonts w:ascii="Arial" w:hAnsi="Arial" w:cs="Arial"/>
        </w:rPr>
        <w:t>g</w:t>
      </w:r>
      <w:r w:rsidRPr="008667A3">
        <w:rPr>
          <w:rFonts w:ascii="Arial" w:hAnsi="Arial" w:cs="Arial"/>
        </w:rPr>
        <w:t>lobal that WaterAid assists</w:t>
      </w:r>
      <w:r w:rsidR="008667A3">
        <w:rPr>
          <w:rFonts w:ascii="Arial" w:hAnsi="Arial" w:cs="Arial"/>
        </w:rPr>
        <w:t>.</w:t>
      </w:r>
    </w:p>
    <w:p w14:paraId="4F82E95B" w14:textId="77777777" w:rsidR="00C67708" w:rsidRPr="00C67708" w:rsidRDefault="00C67708" w:rsidP="00C67708">
      <w:pPr>
        <w:spacing w:line="480" w:lineRule="auto"/>
        <w:rPr>
          <w:rFonts w:ascii="Arial" w:hAnsi="Arial" w:cs="Arial"/>
        </w:rPr>
      </w:pPr>
    </w:p>
    <w:p w14:paraId="4ABC345E" w14:textId="77777777" w:rsidR="008667A3" w:rsidRDefault="00C67708" w:rsidP="00C67708">
      <w:pPr>
        <w:spacing w:line="480" w:lineRule="auto"/>
        <w:rPr>
          <w:rFonts w:ascii="Arial" w:hAnsi="Arial" w:cs="Arial"/>
        </w:rPr>
      </w:pPr>
      <w:r w:rsidRPr="00C67708">
        <w:rPr>
          <w:rFonts w:ascii="Arial" w:hAnsi="Arial" w:cs="Arial"/>
        </w:rPr>
        <w:lastRenderedPageBreak/>
        <w:t xml:space="preserve">The Stakeholder Theory contends that the creation of value occurs due to the actions of multiple stakeholders, and by providing ways to engage Stakeholders to improve upon the legitimacy and sustainability of the </w:t>
      </w:r>
      <w:r w:rsidR="008667A3">
        <w:rPr>
          <w:rFonts w:ascii="Arial" w:hAnsi="Arial" w:cs="Arial"/>
        </w:rPr>
        <w:t>o</w:t>
      </w:r>
      <w:r w:rsidRPr="00C67708">
        <w:rPr>
          <w:rFonts w:ascii="Arial" w:hAnsi="Arial" w:cs="Arial"/>
        </w:rPr>
        <w:t>rganisation (Wang, 2024</w:t>
      </w:r>
      <w:r w:rsidR="008667A3" w:rsidRPr="00C67708">
        <w:rPr>
          <w:rFonts w:ascii="Arial" w:hAnsi="Arial" w:cs="Arial"/>
        </w:rPr>
        <w:t>). Belu</w:t>
      </w:r>
      <w:r w:rsidRPr="00C67708">
        <w:rPr>
          <w:rFonts w:ascii="Arial" w:hAnsi="Arial" w:cs="Arial"/>
        </w:rPr>
        <w:t xml:space="preserve"> provides a transparent profit-sharing model with WaterAid. This improves trust among all stakeholders as well as clarifies the objectives of Belu's business' social purpose.</w:t>
      </w:r>
    </w:p>
    <w:p w14:paraId="463AF606" w14:textId="77777777" w:rsidR="008667A3" w:rsidRDefault="00C67708" w:rsidP="00C67708">
      <w:pPr>
        <w:spacing w:line="480" w:lineRule="auto"/>
        <w:rPr>
          <w:rFonts w:ascii="Arial" w:hAnsi="Arial" w:cs="Arial"/>
        </w:rPr>
      </w:pPr>
      <w:r w:rsidRPr="00C67708">
        <w:rPr>
          <w:rFonts w:ascii="Arial" w:hAnsi="Arial" w:cs="Arial"/>
        </w:rPr>
        <w:t>The main resources Belu uses to operate include:</w:t>
      </w:r>
    </w:p>
    <w:p w14:paraId="130AD343" w14:textId="6D3D7307" w:rsidR="008667A3" w:rsidRPr="008667A3" w:rsidRDefault="00C67708" w:rsidP="008667A3">
      <w:pPr>
        <w:pStyle w:val="ListParagraph"/>
        <w:numPr>
          <w:ilvl w:val="0"/>
          <w:numId w:val="3"/>
        </w:numPr>
        <w:spacing w:line="480" w:lineRule="auto"/>
        <w:rPr>
          <w:rFonts w:ascii="Arial" w:hAnsi="Arial" w:cs="Arial"/>
        </w:rPr>
      </w:pPr>
      <w:r w:rsidRPr="008667A3">
        <w:rPr>
          <w:rFonts w:ascii="Arial" w:hAnsi="Arial" w:cs="Arial"/>
        </w:rPr>
        <w:t>Financial revenue through product sales</w:t>
      </w:r>
      <w:r w:rsidR="008667A3">
        <w:rPr>
          <w:rFonts w:ascii="Arial" w:hAnsi="Arial" w:cs="Arial"/>
        </w:rPr>
        <w:t>.</w:t>
      </w:r>
    </w:p>
    <w:p w14:paraId="79432E30" w14:textId="6972BFE1" w:rsidR="008667A3" w:rsidRPr="008667A3" w:rsidRDefault="00C67708" w:rsidP="008667A3">
      <w:pPr>
        <w:pStyle w:val="ListParagraph"/>
        <w:numPr>
          <w:ilvl w:val="0"/>
          <w:numId w:val="3"/>
        </w:numPr>
        <w:spacing w:line="480" w:lineRule="auto"/>
        <w:rPr>
          <w:rFonts w:ascii="Arial" w:hAnsi="Arial" w:cs="Arial"/>
        </w:rPr>
      </w:pPr>
      <w:r w:rsidRPr="008667A3">
        <w:rPr>
          <w:rFonts w:ascii="Arial" w:hAnsi="Arial" w:cs="Arial"/>
        </w:rPr>
        <w:t>Sustainable brand perception for an ethical business</w:t>
      </w:r>
      <w:r w:rsidR="008667A3">
        <w:rPr>
          <w:rFonts w:ascii="Arial" w:hAnsi="Arial" w:cs="Arial"/>
        </w:rPr>
        <w:t>.</w:t>
      </w:r>
    </w:p>
    <w:p w14:paraId="6031382F" w14:textId="7237FE77" w:rsidR="008667A3" w:rsidRPr="008667A3" w:rsidRDefault="00C67708" w:rsidP="008667A3">
      <w:pPr>
        <w:pStyle w:val="ListParagraph"/>
        <w:numPr>
          <w:ilvl w:val="0"/>
          <w:numId w:val="3"/>
        </w:numPr>
        <w:spacing w:line="480" w:lineRule="auto"/>
        <w:rPr>
          <w:rFonts w:ascii="Arial" w:hAnsi="Arial" w:cs="Arial"/>
        </w:rPr>
      </w:pPr>
      <w:r w:rsidRPr="008667A3">
        <w:rPr>
          <w:rFonts w:ascii="Arial" w:hAnsi="Arial" w:cs="Arial"/>
        </w:rPr>
        <w:t>Environmental knowledge which assists designing products</w:t>
      </w:r>
      <w:r w:rsidR="008667A3">
        <w:rPr>
          <w:rFonts w:ascii="Arial" w:hAnsi="Arial" w:cs="Arial"/>
        </w:rPr>
        <w:t>.</w:t>
      </w:r>
    </w:p>
    <w:p w14:paraId="732D13E3" w14:textId="77777777" w:rsidR="008667A3" w:rsidRPr="008667A3" w:rsidRDefault="00C67708" w:rsidP="008667A3">
      <w:pPr>
        <w:pStyle w:val="ListParagraph"/>
        <w:numPr>
          <w:ilvl w:val="0"/>
          <w:numId w:val="3"/>
        </w:numPr>
        <w:spacing w:line="480" w:lineRule="auto"/>
        <w:rPr>
          <w:rFonts w:ascii="Arial" w:hAnsi="Arial" w:cs="Arial"/>
        </w:rPr>
      </w:pPr>
      <w:r w:rsidRPr="008667A3">
        <w:rPr>
          <w:rFonts w:ascii="Arial" w:hAnsi="Arial" w:cs="Arial"/>
        </w:rPr>
        <w:t>Established partnerships for easier distribution and greater visibility.</w:t>
      </w:r>
    </w:p>
    <w:p w14:paraId="455BDECA" w14:textId="19A1E724" w:rsidR="00C67708" w:rsidRPr="008667A3" w:rsidRDefault="00C67708" w:rsidP="008667A3">
      <w:pPr>
        <w:pStyle w:val="ListParagraph"/>
        <w:numPr>
          <w:ilvl w:val="0"/>
          <w:numId w:val="3"/>
        </w:numPr>
        <w:spacing w:line="480" w:lineRule="auto"/>
        <w:rPr>
          <w:rFonts w:ascii="Arial" w:hAnsi="Arial" w:cs="Arial"/>
        </w:rPr>
      </w:pPr>
      <w:r w:rsidRPr="008667A3">
        <w:rPr>
          <w:rFonts w:ascii="Arial" w:hAnsi="Arial" w:cs="Arial"/>
        </w:rPr>
        <w:t>A strong workforce consisting of sustainability experts and supporting staff.</w:t>
      </w:r>
    </w:p>
    <w:p w14:paraId="070F098C" w14:textId="77777777" w:rsidR="00C67708" w:rsidRPr="00C67708" w:rsidRDefault="00C67708" w:rsidP="00C67708">
      <w:pPr>
        <w:spacing w:line="480" w:lineRule="auto"/>
        <w:rPr>
          <w:rFonts w:ascii="Arial" w:hAnsi="Arial" w:cs="Arial"/>
        </w:rPr>
      </w:pPr>
      <w:r w:rsidRPr="00C67708">
        <w:rPr>
          <w:rFonts w:ascii="Arial" w:hAnsi="Arial" w:cs="Arial"/>
        </w:rPr>
        <w:t>Hussain et al., 2024, indicate that through a resource-based perspective, strong relationships and mission-driven marketing represent critical success factors for generating social impact for social ventures. The resources available to Belu enable it to combine business success with a meaningful impact on a community.</w:t>
      </w:r>
    </w:p>
    <w:p w14:paraId="4FB731C5" w14:textId="79E3FFFD" w:rsidR="00C67708" w:rsidRPr="000B5DC8" w:rsidRDefault="00C67708" w:rsidP="000B5DC8">
      <w:pPr>
        <w:spacing w:line="480" w:lineRule="auto"/>
        <w:rPr>
          <w:rFonts w:ascii="Arial Black" w:hAnsi="Arial Black" w:cs="Arial"/>
        </w:rPr>
      </w:pPr>
      <w:r w:rsidRPr="000B5DC8">
        <w:rPr>
          <w:rFonts w:ascii="Arial Black" w:hAnsi="Arial Black" w:cs="Arial"/>
        </w:rPr>
        <w:t>Delivering Social Value</w:t>
      </w:r>
    </w:p>
    <w:p w14:paraId="296F3A04" w14:textId="6844365D" w:rsidR="00C67708" w:rsidRPr="00C67708" w:rsidRDefault="00C67708" w:rsidP="00C67708">
      <w:pPr>
        <w:spacing w:line="480" w:lineRule="auto"/>
        <w:rPr>
          <w:rFonts w:ascii="Arial" w:hAnsi="Arial" w:cs="Arial"/>
        </w:rPr>
      </w:pPr>
      <w:r w:rsidRPr="00C67708">
        <w:rPr>
          <w:rFonts w:ascii="Arial" w:hAnsi="Arial" w:cs="Arial"/>
        </w:rPr>
        <w:t xml:space="preserve">Belu has developed social value through </w:t>
      </w:r>
      <w:proofErr w:type="gramStart"/>
      <w:r w:rsidRPr="00C67708">
        <w:rPr>
          <w:rFonts w:ascii="Arial" w:hAnsi="Arial" w:cs="Arial"/>
        </w:rPr>
        <w:t>it</w:t>
      </w:r>
      <w:proofErr w:type="gramEnd"/>
      <w:r w:rsidRPr="00C67708">
        <w:rPr>
          <w:rFonts w:ascii="Arial" w:hAnsi="Arial" w:cs="Arial"/>
        </w:rPr>
        <w:t xml:space="preserve"> delivery of fulfilling its operations within the SAN categories of </w:t>
      </w:r>
      <w:r w:rsidR="008667A3">
        <w:rPr>
          <w:rFonts w:ascii="Arial" w:hAnsi="Arial" w:cs="Arial"/>
        </w:rPr>
        <w:t>a</w:t>
      </w:r>
      <w:r w:rsidRPr="00C67708">
        <w:rPr>
          <w:rFonts w:ascii="Arial" w:hAnsi="Arial" w:cs="Arial"/>
        </w:rPr>
        <w:t xml:space="preserve">ctivities and </w:t>
      </w:r>
      <w:r w:rsidR="008667A3">
        <w:rPr>
          <w:rFonts w:ascii="Arial" w:hAnsi="Arial" w:cs="Arial"/>
        </w:rPr>
        <w:t>o</w:t>
      </w:r>
      <w:r w:rsidRPr="00C67708">
        <w:rPr>
          <w:rFonts w:ascii="Arial" w:hAnsi="Arial" w:cs="Arial"/>
        </w:rPr>
        <w:t>utputs and shows its narrative explanation format.</w:t>
      </w:r>
    </w:p>
    <w:p w14:paraId="2B11648D" w14:textId="77777777" w:rsidR="00C67708" w:rsidRPr="00C67708" w:rsidRDefault="00C67708" w:rsidP="00C67708">
      <w:pPr>
        <w:spacing w:line="480" w:lineRule="auto"/>
        <w:rPr>
          <w:rFonts w:ascii="Arial" w:hAnsi="Arial" w:cs="Arial"/>
        </w:rPr>
      </w:pPr>
    </w:p>
    <w:p w14:paraId="7258A8D4" w14:textId="77777777" w:rsidR="008667A3" w:rsidRDefault="008667A3" w:rsidP="00C67708">
      <w:pPr>
        <w:spacing w:line="480" w:lineRule="auto"/>
        <w:rPr>
          <w:rFonts w:ascii="Arial" w:hAnsi="Arial" w:cs="Arial"/>
        </w:rPr>
      </w:pPr>
    </w:p>
    <w:p w14:paraId="2FB417B3" w14:textId="77777777" w:rsidR="008667A3" w:rsidRDefault="008667A3" w:rsidP="00C67708">
      <w:pPr>
        <w:spacing w:line="480" w:lineRule="auto"/>
        <w:rPr>
          <w:rFonts w:ascii="Arial" w:hAnsi="Arial" w:cs="Arial"/>
        </w:rPr>
      </w:pPr>
    </w:p>
    <w:p w14:paraId="6E1C3715" w14:textId="77777777" w:rsidR="008667A3" w:rsidRDefault="00C67708" w:rsidP="00C67708">
      <w:pPr>
        <w:spacing w:line="480" w:lineRule="auto"/>
        <w:rPr>
          <w:rFonts w:ascii="Arial Black" w:hAnsi="Arial Black" w:cs="Arial"/>
        </w:rPr>
      </w:pPr>
      <w:r w:rsidRPr="008667A3">
        <w:rPr>
          <w:rFonts w:ascii="Arial Black" w:hAnsi="Arial Black" w:cs="Arial"/>
        </w:rPr>
        <w:lastRenderedPageBreak/>
        <w:t>Sustainable Product Design</w:t>
      </w:r>
    </w:p>
    <w:p w14:paraId="55B96E11" w14:textId="77777777" w:rsidR="008667A3" w:rsidRDefault="00C67708" w:rsidP="00C67708">
      <w:pPr>
        <w:spacing w:line="480" w:lineRule="auto"/>
        <w:rPr>
          <w:rFonts w:ascii="Arial Black" w:hAnsi="Arial Black" w:cs="Arial"/>
        </w:rPr>
      </w:pPr>
      <w:r w:rsidRPr="00C67708">
        <w:rPr>
          <w:rFonts w:ascii="Arial" w:hAnsi="Arial" w:cs="Arial"/>
        </w:rPr>
        <w:t>Belu entered the market early on with eco-friendly materials in the bottled water sector. The following characteristics apply to its products:</w:t>
      </w:r>
    </w:p>
    <w:p w14:paraId="0660F913" w14:textId="0B7588E3" w:rsidR="00C67708" w:rsidRPr="008667A3" w:rsidRDefault="00C67708" w:rsidP="008667A3">
      <w:pPr>
        <w:pStyle w:val="ListParagraph"/>
        <w:numPr>
          <w:ilvl w:val="0"/>
          <w:numId w:val="4"/>
        </w:numPr>
        <w:spacing w:line="480" w:lineRule="auto"/>
        <w:rPr>
          <w:rFonts w:ascii="Arial Black" w:hAnsi="Arial Black" w:cs="Arial"/>
        </w:rPr>
      </w:pPr>
      <w:r w:rsidRPr="008667A3">
        <w:rPr>
          <w:rFonts w:ascii="Arial" w:hAnsi="Arial" w:cs="Arial"/>
        </w:rPr>
        <w:t>100% recyclable</w:t>
      </w:r>
      <w:r w:rsidR="008667A3">
        <w:rPr>
          <w:rFonts w:ascii="Arial" w:hAnsi="Arial" w:cs="Arial"/>
        </w:rPr>
        <w:t>.</w:t>
      </w:r>
    </w:p>
    <w:p w14:paraId="1FAE1874" w14:textId="37112855" w:rsidR="008667A3" w:rsidRPr="008667A3" w:rsidRDefault="00C67708" w:rsidP="008667A3">
      <w:pPr>
        <w:pStyle w:val="ListParagraph"/>
        <w:numPr>
          <w:ilvl w:val="0"/>
          <w:numId w:val="4"/>
        </w:numPr>
        <w:spacing w:line="480" w:lineRule="auto"/>
        <w:rPr>
          <w:rFonts w:ascii="Arial" w:hAnsi="Arial" w:cs="Arial"/>
        </w:rPr>
      </w:pPr>
      <w:r w:rsidRPr="008667A3">
        <w:rPr>
          <w:rFonts w:ascii="Arial" w:hAnsi="Arial" w:cs="Arial"/>
        </w:rPr>
        <w:t>Produced with lightweight and carbon reduced materials</w:t>
      </w:r>
      <w:r w:rsidR="008667A3">
        <w:rPr>
          <w:rFonts w:ascii="Arial" w:hAnsi="Arial" w:cs="Arial"/>
        </w:rPr>
        <w:t>.</w:t>
      </w:r>
    </w:p>
    <w:p w14:paraId="010902ED" w14:textId="284523BD" w:rsidR="00C67708" w:rsidRPr="008667A3" w:rsidRDefault="00C67708" w:rsidP="008667A3">
      <w:pPr>
        <w:pStyle w:val="ListParagraph"/>
        <w:numPr>
          <w:ilvl w:val="0"/>
          <w:numId w:val="4"/>
        </w:numPr>
        <w:spacing w:line="480" w:lineRule="auto"/>
        <w:rPr>
          <w:rFonts w:ascii="Arial" w:hAnsi="Arial" w:cs="Arial"/>
        </w:rPr>
      </w:pPr>
      <w:r w:rsidRPr="008667A3">
        <w:rPr>
          <w:rFonts w:ascii="Arial" w:hAnsi="Arial" w:cs="Arial"/>
        </w:rPr>
        <w:t>Designed using the circular economy model</w:t>
      </w:r>
      <w:r w:rsidR="008667A3">
        <w:rPr>
          <w:rFonts w:ascii="Arial" w:hAnsi="Arial" w:cs="Arial"/>
        </w:rPr>
        <w:t>.</w:t>
      </w:r>
    </w:p>
    <w:p w14:paraId="050A52B4" w14:textId="77777777" w:rsidR="00C67708" w:rsidRPr="00C67708" w:rsidRDefault="00C67708" w:rsidP="00C67708">
      <w:pPr>
        <w:spacing w:line="480" w:lineRule="auto"/>
        <w:rPr>
          <w:rFonts w:ascii="Arial" w:hAnsi="Arial" w:cs="Arial"/>
        </w:rPr>
      </w:pPr>
      <w:r w:rsidRPr="00C67708">
        <w:rPr>
          <w:rFonts w:ascii="Arial" w:hAnsi="Arial" w:cs="Arial"/>
        </w:rPr>
        <w:t>Research has shown that having an environmentally sustainable product design within an organisation's operations improves its entire performance and can lead to improvement in industry behaviour (Gimenez et al., 2012). Belu's product innovations encourage others in the bottled water business to implement environmental sustainability principles into their designs.</w:t>
      </w:r>
    </w:p>
    <w:p w14:paraId="1DD5338C" w14:textId="17CD40E0" w:rsidR="00C67708" w:rsidRPr="008667A3" w:rsidRDefault="00C67708" w:rsidP="00C67708">
      <w:pPr>
        <w:spacing w:line="480" w:lineRule="auto"/>
        <w:rPr>
          <w:rFonts w:ascii="Arial Black" w:hAnsi="Arial Black" w:cs="Arial"/>
        </w:rPr>
      </w:pPr>
      <w:r w:rsidRPr="008667A3">
        <w:rPr>
          <w:rFonts w:ascii="Arial Black" w:hAnsi="Arial Black" w:cs="Arial"/>
        </w:rPr>
        <w:t xml:space="preserve">Profits Donated </w:t>
      </w:r>
      <w:r w:rsidR="008667A3" w:rsidRPr="008667A3">
        <w:rPr>
          <w:rFonts w:ascii="Arial Black" w:hAnsi="Arial Black" w:cs="Arial"/>
        </w:rPr>
        <w:t>to</w:t>
      </w:r>
      <w:r w:rsidRPr="008667A3">
        <w:rPr>
          <w:rFonts w:ascii="Arial Black" w:hAnsi="Arial Black" w:cs="Arial"/>
        </w:rPr>
        <w:t xml:space="preserve"> WaterAid</w:t>
      </w:r>
    </w:p>
    <w:p w14:paraId="462A9892" w14:textId="77777777" w:rsidR="008667A3" w:rsidRDefault="00C67708" w:rsidP="00C67708">
      <w:pPr>
        <w:spacing w:line="480" w:lineRule="auto"/>
        <w:rPr>
          <w:rFonts w:ascii="Arial" w:hAnsi="Arial" w:cs="Arial"/>
        </w:rPr>
      </w:pPr>
      <w:r w:rsidRPr="00C67708">
        <w:rPr>
          <w:rFonts w:ascii="Arial" w:hAnsi="Arial" w:cs="Arial"/>
        </w:rPr>
        <w:t xml:space="preserve">The company donates all net income to WaterAid and thus, supports the implementation of projects that encourage access to clean drinking water, sanitation and hygiene worldwide. This occurs through a business model transformation, </w:t>
      </w:r>
      <w:r w:rsidR="008667A3" w:rsidRPr="00C67708">
        <w:rPr>
          <w:rFonts w:ascii="Arial" w:hAnsi="Arial" w:cs="Arial"/>
        </w:rPr>
        <w:t>whereby</w:t>
      </w:r>
      <w:r w:rsidRPr="00C67708">
        <w:rPr>
          <w:rFonts w:ascii="Arial" w:hAnsi="Arial" w:cs="Arial"/>
        </w:rPr>
        <w:t xml:space="preserve"> donations an organisation can directly impact its social outcome (Reficco et al., 2021).</w:t>
      </w:r>
    </w:p>
    <w:p w14:paraId="2DF599F8" w14:textId="46765F16" w:rsidR="00C67708" w:rsidRPr="008667A3" w:rsidRDefault="00C67708" w:rsidP="00C67708">
      <w:pPr>
        <w:spacing w:line="480" w:lineRule="auto"/>
        <w:rPr>
          <w:rFonts w:ascii="Arial Black" w:hAnsi="Arial Black" w:cs="Arial"/>
        </w:rPr>
      </w:pPr>
      <w:r w:rsidRPr="008667A3">
        <w:rPr>
          <w:rFonts w:ascii="Arial Black" w:hAnsi="Arial Black" w:cs="Arial"/>
        </w:rPr>
        <w:t>WaterAid and Hospitality/Retail Partnerships</w:t>
      </w:r>
    </w:p>
    <w:p w14:paraId="17F80FA7" w14:textId="77777777" w:rsidR="008667A3" w:rsidRDefault="00C67708" w:rsidP="00C67708">
      <w:pPr>
        <w:spacing w:line="480" w:lineRule="auto"/>
        <w:rPr>
          <w:rFonts w:ascii="Arial" w:hAnsi="Arial" w:cs="Arial"/>
        </w:rPr>
      </w:pPr>
      <w:r w:rsidRPr="00C67708">
        <w:rPr>
          <w:rFonts w:ascii="Arial" w:hAnsi="Arial" w:cs="Arial"/>
        </w:rPr>
        <w:t xml:space="preserve">Belu's products are distributed throughout the hospitality </w:t>
      </w:r>
      <w:r w:rsidR="008667A3" w:rsidRPr="00C67708">
        <w:rPr>
          <w:rFonts w:ascii="Arial" w:hAnsi="Arial" w:cs="Arial"/>
        </w:rPr>
        <w:t>sector. By</w:t>
      </w:r>
      <w:r w:rsidRPr="00C67708">
        <w:rPr>
          <w:rFonts w:ascii="Arial" w:hAnsi="Arial" w:cs="Arial"/>
        </w:rPr>
        <w:t xml:space="preserve"> engaging consumers through visibility, the organi</w:t>
      </w:r>
      <w:r w:rsidR="008667A3">
        <w:rPr>
          <w:rFonts w:ascii="Arial" w:hAnsi="Arial" w:cs="Arial"/>
        </w:rPr>
        <w:t>s</w:t>
      </w:r>
      <w:r w:rsidRPr="00C67708">
        <w:rPr>
          <w:rFonts w:ascii="Arial" w:hAnsi="Arial" w:cs="Arial"/>
        </w:rPr>
        <w:t>ation helps to create awareness of Ethical Consumption and encourages Kiwis to make sustainable decisions in the hospitality industry, a sector with historically high levels of waste.</w:t>
      </w:r>
    </w:p>
    <w:p w14:paraId="6563FA00" w14:textId="64A7E48E" w:rsidR="00C67708" w:rsidRPr="008667A3" w:rsidRDefault="00C67708" w:rsidP="00C67708">
      <w:pPr>
        <w:spacing w:line="480" w:lineRule="auto"/>
        <w:rPr>
          <w:rFonts w:ascii="Arial Black" w:hAnsi="Arial Black" w:cs="Arial"/>
        </w:rPr>
      </w:pPr>
      <w:r w:rsidRPr="008667A3">
        <w:rPr>
          <w:rFonts w:ascii="Arial Black" w:hAnsi="Arial Black" w:cs="Arial"/>
        </w:rPr>
        <w:lastRenderedPageBreak/>
        <w:t>Transparency in Operations</w:t>
      </w:r>
    </w:p>
    <w:p w14:paraId="13764FCF" w14:textId="77777777" w:rsidR="008667A3" w:rsidRDefault="00C67708" w:rsidP="00C67708">
      <w:pPr>
        <w:spacing w:line="480" w:lineRule="auto"/>
        <w:rPr>
          <w:rFonts w:ascii="Arial" w:hAnsi="Arial" w:cs="Arial"/>
        </w:rPr>
      </w:pPr>
      <w:r w:rsidRPr="00C67708">
        <w:rPr>
          <w:rFonts w:ascii="Arial" w:hAnsi="Arial" w:cs="Arial"/>
        </w:rPr>
        <w:t>Belu publishes annual impact reports outlining its environmental performance results, carbon reductions generated, contributions to profits and WaterAid. Transparent reporting aligns with the SAN principle of accountability and participatory evaluation (Costa &amp; Andreaus, 2021).</w:t>
      </w:r>
    </w:p>
    <w:p w14:paraId="068649FE" w14:textId="4018D37E" w:rsidR="00C67708" w:rsidRPr="008667A3" w:rsidRDefault="00C67708" w:rsidP="00C67708">
      <w:pPr>
        <w:spacing w:line="480" w:lineRule="auto"/>
        <w:rPr>
          <w:rFonts w:ascii="Arial Black" w:hAnsi="Arial Black" w:cs="Arial"/>
        </w:rPr>
      </w:pPr>
      <w:r w:rsidRPr="008667A3">
        <w:rPr>
          <w:rFonts w:ascii="Arial Black" w:hAnsi="Arial Black" w:cs="Arial"/>
        </w:rPr>
        <w:t>Change in Beneficiary Experiences</w:t>
      </w:r>
    </w:p>
    <w:p w14:paraId="76FC3D14" w14:textId="77777777" w:rsidR="008667A3" w:rsidRDefault="00C67708" w:rsidP="00C67708">
      <w:pPr>
        <w:spacing w:line="480" w:lineRule="auto"/>
        <w:rPr>
          <w:rFonts w:ascii="Arial" w:hAnsi="Arial" w:cs="Arial"/>
        </w:rPr>
      </w:pPr>
      <w:r w:rsidRPr="00C67708">
        <w:rPr>
          <w:rFonts w:ascii="Arial" w:hAnsi="Arial" w:cs="Arial"/>
        </w:rPr>
        <w:t>WaterAid is the primary beneficiary of Belu’s efforts, with direct benefits being:</w:t>
      </w:r>
    </w:p>
    <w:p w14:paraId="636A05EB" w14:textId="019C3F65" w:rsidR="00C67708" w:rsidRPr="008667A3" w:rsidRDefault="00C67708" w:rsidP="008667A3">
      <w:pPr>
        <w:pStyle w:val="ListParagraph"/>
        <w:numPr>
          <w:ilvl w:val="0"/>
          <w:numId w:val="5"/>
        </w:numPr>
        <w:spacing w:line="480" w:lineRule="auto"/>
        <w:rPr>
          <w:rFonts w:ascii="Arial" w:hAnsi="Arial" w:cs="Arial"/>
        </w:rPr>
      </w:pPr>
      <w:r w:rsidRPr="008667A3">
        <w:rPr>
          <w:rFonts w:ascii="Arial" w:hAnsi="Arial" w:cs="Arial"/>
        </w:rPr>
        <w:t>Increased access to clean water</w:t>
      </w:r>
      <w:r w:rsidR="008667A3" w:rsidRPr="008667A3">
        <w:rPr>
          <w:rFonts w:ascii="Arial" w:hAnsi="Arial" w:cs="Arial"/>
        </w:rPr>
        <w:t xml:space="preserve">: </w:t>
      </w:r>
      <w:r w:rsidRPr="008667A3">
        <w:rPr>
          <w:rFonts w:ascii="Arial" w:hAnsi="Arial" w:cs="Arial"/>
        </w:rPr>
        <w:t>WaterAid-funded projects that Belu funds provide access to water and sanitation facilities as well as hygiene education. Improvements in these areas directly impact health, quality of life and education.</w:t>
      </w:r>
    </w:p>
    <w:p w14:paraId="5E767A70" w14:textId="77777777" w:rsidR="008667A3" w:rsidRPr="008667A3" w:rsidRDefault="00C67708" w:rsidP="008667A3">
      <w:pPr>
        <w:pStyle w:val="ListParagraph"/>
        <w:numPr>
          <w:ilvl w:val="0"/>
          <w:numId w:val="5"/>
        </w:numPr>
        <w:spacing w:line="480" w:lineRule="auto"/>
        <w:rPr>
          <w:rFonts w:ascii="Arial" w:hAnsi="Arial" w:cs="Arial"/>
        </w:rPr>
      </w:pPr>
      <w:r w:rsidRPr="008667A3">
        <w:rPr>
          <w:rFonts w:ascii="Arial" w:hAnsi="Arial" w:cs="Arial"/>
        </w:rPr>
        <w:t>Empowerment of Communities</w:t>
      </w:r>
      <w:r w:rsidR="008667A3" w:rsidRPr="008667A3">
        <w:rPr>
          <w:rFonts w:ascii="Arial" w:hAnsi="Arial" w:cs="Arial"/>
        </w:rPr>
        <w:t xml:space="preserve">: </w:t>
      </w:r>
      <w:r w:rsidRPr="008667A3">
        <w:rPr>
          <w:rFonts w:ascii="Arial" w:hAnsi="Arial" w:cs="Arial"/>
        </w:rPr>
        <w:t>Communities that have clean water gain empowerment through better health and more time to engage in economic activities. The ability to participate in the economy and have access to clean water creates long-term developmental benefits at the community level that are more than just health (Nogueira et al., 2022).</w:t>
      </w:r>
    </w:p>
    <w:p w14:paraId="5797E660" w14:textId="77777777" w:rsidR="008667A3" w:rsidRPr="008667A3" w:rsidRDefault="008667A3" w:rsidP="008667A3">
      <w:pPr>
        <w:pStyle w:val="ListParagraph"/>
        <w:numPr>
          <w:ilvl w:val="0"/>
          <w:numId w:val="5"/>
        </w:numPr>
        <w:spacing w:line="480" w:lineRule="auto"/>
        <w:rPr>
          <w:rFonts w:ascii="Arial" w:hAnsi="Arial" w:cs="Arial"/>
        </w:rPr>
      </w:pPr>
      <w:r w:rsidRPr="008667A3">
        <w:rPr>
          <w:rFonts w:ascii="Arial" w:hAnsi="Arial" w:cs="Arial"/>
        </w:rPr>
        <w:t>Behavioural</w:t>
      </w:r>
      <w:r w:rsidR="00C67708" w:rsidRPr="008667A3">
        <w:rPr>
          <w:rFonts w:ascii="Arial" w:hAnsi="Arial" w:cs="Arial"/>
        </w:rPr>
        <w:t xml:space="preserve"> Change and Awareness</w:t>
      </w:r>
      <w:r w:rsidRPr="008667A3">
        <w:rPr>
          <w:rFonts w:ascii="Arial" w:hAnsi="Arial" w:cs="Arial"/>
        </w:rPr>
        <w:t xml:space="preserve">: </w:t>
      </w:r>
      <w:r w:rsidR="00C67708" w:rsidRPr="008667A3">
        <w:rPr>
          <w:rFonts w:ascii="Arial" w:hAnsi="Arial" w:cs="Arial"/>
        </w:rPr>
        <w:t>By raising awareness around the physical and environmental attributes of their products, Belu has an indirect benefit to consumers. Consumers are encouraged to make more informed decisions about their consumption habits, demonstrating that social enterprises can help shape ethical consumption behaviours.</w:t>
      </w:r>
    </w:p>
    <w:p w14:paraId="3D89DEF8" w14:textId="590B29E2" w:rsidR="00C67708" w:rsidRPr="008667A3" w:rsidRDefault="00C67708" w:rsidP="008667A3">
      <w:pPr>
        <w:pStyle w:val="ListParagraph"/>
        <w:numPr>
          <w:ilvl w:val="0"/>
          <w:numId w:val="5"/>
        </w:numPr>
        <w:spacing w:line="480" w:lineRule="auto"/>
        <w:rPr>
          <w:rFonts w:ascii="Arial" w:hAnsi="Arial" w:cs="Arial"/>
        </w:rPr>
      </w:pPr>
      <w:r w:rsidRPr="008667A3">
        <w:rPr>
          <w:rFonts w:ascii="Arial" w:hAnsi="Arial" w:cs="Arial"/>
        </w:rPr>
        <w:t>Impact on the Industry</w:t>
      </w:r>
      <w:r w:rsidR="008667A3" w:rsidRPr="008667A3">
        <w:rPr>
          <w:rFonts w:ascii="Arial" w:hAnsi="Arial" w:cs="Arial"/>
        </w:rPr>
        <w:t xml:space="preserve">: </w:t>
      </w:r>
      <w:r w:rsidRPr="008667A3">
        <w:rPr>
          <w:rFonts w:ascii="Arial" w:hAnsi="Arial" w:cs="Arial"/>
        </w:rPr>
        <w:t xml:space="preserve">By adopting Belu’s products, hospitality businesses are decreasing their overall environmental impact as a result, contributing to sustainability throughout the industry. This supports research that concludes </w:t>
      </w:r>
      <w:r w:rsidRPr="008667A3">
        <w:rPr>
          <w:rFonts w:ascii="Arial" w:hAnsi="Arial" w:cs="Arial"/>
        </w:rPr>
        <w:lastRenderedPageBreak/>
        <w:t xml:space="preserve">that </w:t>
      </w:r>
      <w:r w:rsidR="008667A3">
        <w:rPr>
          <w:rFonts w:ascii="Arial" w:hAnsi="Arial" w:cs="Arial"/>
        </w:rPr>
        <w:t>h</w:t>
      </w:r>
      <w:r w:rsidRPr="008667A3">
        <w:rPr>
          <w:rFonts w:ascii="Arial" w:hAnsi="Arial" w:cs="Arial"/>
        </w:rPr>
        <w:t xml:space="preserve">ospitality </w:t>
      </w:r>
      <w:r w:rsidR="008667A3">
        <w:rPr>
          <w:rFonts w:ascii="Arial" w:hAnsi="Arial" w:cs="Arial"/>
        </w:rPr>
        <w:t>o</w:t>
      </w:r>
      <w:r w:rsidRPr="008667A3">
        <w:rPr>
          <w:rFonts w:ascii="Arial" w:hAnsi="Arial" w:cs="Arial"/>
        </w:rPr>
        <w:t>perators that incorporate sustainable practices improve their competitive advantage (Schulz &amp; Flanigan, 2016).</w:t>
      </w:r>
    </w:p>
    <w:p w14:paraId="744B623E" w14:textId="77777777" w:rsidR="008667A3" w:rsidRDefault="00C67708" w:rsidP="00C67708">
      <w:pPr>
        <w:spacing w:line="480" w:lineRule="auto"/>
        <w:rPr>
          <w:rFonts w:ascii="Arial Black" w:hAnsi="Arial Black" w:cs="Arial"/>
        </w:rPr>
      </w:pPr>
      <w:r w:rsidRPr="008667A3">
        <w:rPr>
          <w:rFonts w:ascii="Arial Black" w:hAnsi="Arial Black" w:cs="Arial"/>
        </w:rPr>
        <w:t>Broader Social, Economic and Environmental Impact</w:t>
      </w:r>
    </w:p>
    <w:p w14:paraId="516677C1" w14:textId="77777777" w:rsidR="008667A3" w:rsidRDefault="00C67708" w:rsidP="00C67708">
      <w:pPr>
        <w:spacing w:line="480" w:lineRule="auto"/>
        <w:rPr>
          <w:rFonts w:ascii="Arial" w:hAnsi="Arial" w:cs="Arial"/>
        </w:rPr>
      </w:pPr>
      <w:r w:rsidRPr="00C67708">
        <w:rPr>
          <w:rFonts w:ascii="Arial" w:hAnsi="Arial" w:cs="Arial"/>
        </w:rPr>
        <w:t>BELU's Long-Term Effects Go Beyond the Immediate Effects of its Programmes.</w:t>
      </w:r>
    </w:p>
    <w:p w14:paraId="15BB187A" w14:textId="0B04C782" w:rsidR="00C67708" w:rsidRPr="008667A3" w:rsidRDefault="00C67708" w:rsidP="00C67708">
      <w:pPr>
        <w:spacing w:line="480" w:lineRule="auto"/>
        <w:rPr>
          <w:rFonts w:ascii="Arial Black" w:hAnsi="Arial Black" w:cs="Arial"/>
        </w:rPr>
      </w:pPr>
      <w:r w:rsidRPr="008667A3">
        <w:rPr>
          <w:rFonts w:ascii="Arial Black" w:hAnsi="Arial Black" w:cs="Arial"/>
        </w:rPr>
        <w:t>Impact on Environment</w:t>
      </w:r>
    </w:p>
    <w:p w14:paraId="2ACD426F" w14:textId="77777777" w:rsidR="00C67708" w:rsidRPr="00C67708" w:rsidRDefault="00C67708" w:rsidP="00C67708">
      <w:pPr>
        <w:spacing w:line="480" w:lineRule="auto"/>
        <w:rPr>
          <w:rFonts w:ascii="Arial" w:hAnsi="Arial" w:cs="Arial"/>
        </w:rPr>
      </w:pPr>
      <w:r w:rsidRPr="00C67708">
        <w:rPr>
          <w:rFonts w:ascii="Arial" w:hAnsi="Arial" w:cs="Arial"/>
        </w:rPr>
        <w:t>Belu operates by using innovative products to reduce carbon and minimise waste. It has been shown that being environmentally responsible provides a competitive advantage while providing systemic change to the entire supply chain. This shift is moving away from the use of plastic bottles within the bottled-water industry (Khan et al., 2023).</w:t>
      </w:r>
    </w:p>
    <w:p w14:paraId="350BDDD9" w14:textId="77777777" w:rsidR="00C67708" w:rsidRPr="008667A3" w:rsidRDefault="00C67708" w:rsidP="00C67708">
      <w:pPr>
        <w:spacing w:line="480" w:lineRule="auto"/>
        <w:rPr>
          <w:rFonts w:ascii="Arial Black" w:hAnsi="Arial Black" w:cs="Arial"/>
        </w:rPr>
      </w:pPr>
      <w:r w:rsidRPr="008667A3">
        <w:rPr>
          <w:rFonts w:ascii="Arial Black" w:hAnsi="Arial Black" w:cs="Arial"/>
        </w:rPr>
        <w:t>Impact on Economy</w:t>
      </w:r>
    </w:p>
    <w:p w14:paraId="0203C3AD" w14:textId="77777777" w:rsidR="00C67708" w:rsidRPr="00C67708" w:rsidRDefault="00C67708" w:rsidP="00C67708">
      <w:pPr>
        <w:spacing w:line="480" w:lineRule="auto"/>
        <w:rPr>
          <w:rFonts w:ascii="Arial" w:hAnsi="Arial" w:cs="Arial"/>
        </w:rPr>
      </w:pPr>
      <w:r w:rsidRPr="00C67708">
        <w:rPr>
          <w:rFonts w:ascii="Arial" w:hAnsi="Arial" w:cs="Arial"/>
        </w:rPr>
        <w:t>The money raised by Belu is used to fund socially responsible, global economic development projects aimed at increasing economic participation within low-income households. By increasing access to clean drinking water, health care costs are reduced and productivity within the labour force increases.</w:t>
      </w:r>
    </w:p>
    <w:p w14:paraId="45C15552" w14:textId="77777777" w:rsidR="008667A3" w:rsidRDefault="00C67708" w:rsidP="00C67708">
      <w:pPr>
        <w:spacing w:line="480" w:lineRule="auto"/>
        <w:rPr>
          <w:rFonts w:ascii="Arial Black" w:hAnsi="Arial Black" w:cs="Arial"/>
        </w:rPr>
      </w:pPr>
      <w:r w:rsidRPr="008667A3">
        <w:rPr>
          <w:rFonts w:ascii="Arial Black" w:hAnsi="Arial Black" w:cs="Arial"/>
        </w:rPr>
        <w:t>Social</w:t>
      </w:r>
    </w:p>
    <w:p w14:paraId="615CEBE9" w14:textId="169AA53A" w:rsidR="00C67708" w:rsidRPr="008667A3" w:rsidRDefault="00C67708" w:rsidP="00C67708">
      <w:pPr>
        <w:spacing w:line="480" w:lineRule="auto"/>
        <w:rPr>
          <w:rFonts w:ascii="Arial Black" w:hAnsi="Arial Black" w:cs="Arial"/>
        </w:rPr>
      </w:pPr>
      <w:r w:rsidRPr="00C67708">
        <w:rPr>
          <w:rFonts w:ascii="Arial" w:hAnsi="Arial" w:cs="Arial"/>
        </w:rPr>
        <w:t>Belu’s partnership with WaterAid results in decreased illnesses, increased school attendance and improved standard of living, these results will have an impact long after the partnership ends, relating to how social enterprises are expected to contribute to the global development goals.</w:t>
      </w:r>
    </w:p>
    <w:p w14:paraId="44D323DC" w14:textId="77777777" w:rsidR="00C67708" w:rsidRPr="00C67708" w:rsidRDefault="00C67708" w:rsidP="00C67708">
      <w:pPr>
        <w:spacing w:line="480" w:lineRule="auto"/>
        <w:rPr>
          <w:rFonts w:ascii="Arial" w:hAnsi="Arial" w:cs="Arial"/>
        </w:rPr>
      </w:pPr>
    </w:p>
    <w:p w14:paraId="464856BA" w14:textId="77777777" w:rsidR="008667A3" w:rsidRPr="008667A3" w:rsidRDefault="00C67708" w:rsidP="00C67708">
      <w:pPr>
        <w:spacing w:line="480" w:lineRule="auto"/>
        <w:rPr>
          <w:rFonts w:ascii="Arial Black" w:hAnsi="Arial Black" w:cs="Arial"/>
        </w:rPr>
      </w:pPr>
      <w:r w:rsidRPr="008667A3">
        <w:rPr>
          <w:rFonts w:ascii="Arial Black" w:hAnsi="Arial Black" w:cs="Arial"/>
        </w:rPr>
        <w:lastRenderedPageBreak/>
        <w:t>Market/Institutional Influence</w:t>
      </w:r>
    </w:p>
    <w:p w14:paraId="21EEE187" w14:textId="77777777" w:rsidR="008667A3" w:rsidRDefault="00C67708" w:rsidP="00C67708">
      <w:pPr>
        <w:spacing w:line="480" w:lineRule="auto"/>
        <w:rPr>
          <w:rFonts w:ascii="Arial" w:hAnsi="Arial" w:cs="Arial"/>
        </w:rPr>
      </w:pPr>
      <w:r w:rsidRPr="00C67708">
        <w:rPr>
          <w:rFonts w:ascii="Arial" w:hAnsi="Arial" w:cs="Arial"/>
        </w:rPr>
        <w:t>Belu’s successful model represents an example of how businesses can operate effectively without retaining profit. In addition, it has influenced the way companies define corporate social responsibility (CSR). This also reinforces the increasing pressure on institutional sustainability (</w:t>
      </w:r>
      <w:proofErr w:type="spellStart"/>
      <w:r w:rsidRPr="00C67708">
        <w:rPr>
          <w:rFonts w:ascii="Arial" w:hAnsi="Arial" w:cs="Arial"/>
        </w:rPr>
        <w:t>Pasamar</w:t>
      </w:r>
      <w:proofErr w:type="spellEnd"/>
      <w:r w:rsidRPr="00C67708">
        <w:rPr>
          <w:rFonts w:ascii="Arial" w:hAnsi="Arial" w:cs="Arial"/>
        </w:rPr>
        <w:t xml:space="preserve"> and colleagues (2025)).</w:t>
      </w:r>
    </w:p>
    <w:p w14:paraId="03B7011E" w14:textId="51DCE29F" w:rsidR="00C67708" w:rsidRPr="008667A3" w:rsidRDefault="00C67708" w:rsidP="00C67708">
      <w:pPr>
        <w:spacing w:line="480" w:lineRule="auto"/>
        <w:rPr>
          <w:rFonts w:ascii="Arial Black" w:hAnsi="Arial Black" w:cs="Arial"/>
        </w:rPr>
      </w:pPr>
      <w:r w:rsidRPr="008667A3">
        <w:rPr>
          <w:rFonts w:ascii="Arial Black" w:hAnsi="Arial Black" w:cs="Arial"/>
        </w:rPr>
        <w:t>Leadership in Industry</w:t>
      </w:r>
    </w:p>
    <w:p w14:paraId="45C569EE" w14:textId="77777777" w:rsidR="00C67708" w:rsidRPr="00C67708" w:rsidRDefault="00C67708" w:rsidP="00C67708">
      <w:pPr>
        <w:spacing w:line="480" w:lineRule="auto"/>
        <w:rPr>
          <w:rFonts w:ascii="Arial" w:hAnsi="Arial" w:cs="Arial"/>
        </w:rPr>
      </w:pPr>
      <w:r w:rsidRPr="00C67708">
        <w:rPr>
          <w:rFonts w:ascii="Arial" w:hAnsi="Arial" w:cs="Arial"/>
        </w:rPr>
        <w:t>Belu has blazed a trail by challenging traditional packaging and distribution methods of the bottled-water industry. As a pioneer in the production of sustainable bottled water, Belu has created industry benchmarks and developed innovation throughout the entire sector.</w:t>
      </w:r>
    </w:p>
    <w:p w14:paraId="716D4064" w14:textId="77777777" w:rsidR="000B5DC8" w:rsidRDefault="00C67708" w:rsidP="00C67708">
      <w:pPr>
        <w:spacing w:line="480" w:lineRule="auto"/>
        <w:rPr>
          <w:rFonts w:ascii="Arial Black" w:hAnsi="Arial Black" w:cs="Arial"/>
        </w:rPr>
      </w:pPr>
      <w:r w:rsidRPr="000B5DC8">
        <w:rPr>
          <w:rFonts w:ascii="Arial Black" w:hAnsi="Arial Black" w:cs="Arial"/>
        </w:rPr>
        <w:t>Discussion/Implications</w:t>
      </w:r>
    </w:p>
    <w:p w14:paraId="00AF0A75" w14:textId="454B3641" w:rsidR="00C67708" w:rsidRPr="000B5DC8" w:rsidRDefault="00C67708" w:rsidP="00C67708">
      <w:pPr>
        <w:spacing w:line="480" w:lineRule="auto"/>
        <w:rPr>
          <w:rFonts w:ascii="Arial Black" w:hAnsi="Arial Black" w:cs="Arial"/>
        </w:rPr>
      </w:pPr>
      <w:r w:rsidRPr="00C67708">
        <w:rPr>
          <w:rFonts w:ascii="Arial" w:hAnsi="Arial" w:cs="Arial"/>
        </w:rPr>
        <w:t>Belu demonstrates the potential for social enterprises to merge environmental sustainability and global development goals within a commercially viable framework. Thus, the following implications emerge:</w:t>
      </w:r>
    </w:p>
    <w:p w14:paraId="2DDA3FAD" w14:textId="77777777" w:rsidR="00C67708" w:rsidRPr="000B5DC8" w:rsidRDefault="00C67708" w:rsidP="000B5DC8">
      <w:pPr>
        <w:pStyle w:val="ListParagraph"/>
        <w:numPr>
          <w:ilvl w:val="0"/>
          <w:numId w:val="6"/>
        </w:numPr>
        <w:spacing w:line="480" w:lineRule="auto"/>
        <w:rPr>
          <w:rFonts w:ascii="Arial" w:hAnsi="Arial" w:cs="Arial"/>
        </w:rPr>
      </w:pPr>
      <w:r w:rsidRPr="000B5DC8">
        <w:rPr>
          <w:rFonts w:ascii="Arial" w:hAnsi="Arial" w:cs="Arial"/>
        </w:rPr>
        <w:t>Strong partnerships create social impact and demonstrate the value of collaborative models.</w:t>
      </w:r>
    </w:p>
    <w:p w14:paraId="56E50BA2" w14:textId="77777777" w:rsidR="00C67708" w:rsidRPr="000B5DC8" w:rsidRDefault="00C67708" w:rsidP="000B5DC8">
      <w:pPr>
        <w:pStyle w:val="ListParagraph"/>
        <w:numPr>
          <w:ilvl w:val="0"/>
          <w:numId w:val="6"/>
        </w:numPr>
        <w:spacing w:line="480" w:lineRule="auto"/>
        <w:rPr>
          <w:rFonts w:ascii="Arial" w:hAnsi="Arial" w:cs="Arial"/>
        </w:rPr>
      </w:pPr>
      <w:r w:rsidRPr="000B5DC8">
        <w:rPr>
          <w:rFonts w:ascii="Arial" w:hAnsi="Arial" w:cs="Arial"/>
        </w:rPr>
        <w:t>Environmental innovation increases competitiveness and validates brands.</w:t>
      </w:r>
    </w:p>
    <w:p w14:paraId="028698E8" w14:textId="77777777" w:rsidR="00C67708" w:rsidRPr="000B5DC8" w:rsidRDefault="00C67708" w:rsidP="000B5DC8">
      <w:pPr>
        <w:pStyle w:val="ListParagraph"/>
        <w:numPr>
          <w:ilvl w:val="0"/>
          <w:numId w:val="6"/>
        </w:numPr>
        <w:spacing w:line="480" w:lineRule="auto"/>
        <w:rPr>
          <w:rFonts w:ascii="Arial" w:hAnsi="Arial" w:cs="Arial"/>
        </w:rPr>
      </w:pPr>
      <w:r w:rsidRPr="000B5DC8">
        <w:rPr>
          <w:rFonts w:ascii="Arial" w:hAnsi="Arial" w:cs="Arial"/>
        </w:rPr>
        <w:t>Allocating profits transparently engenders trust in stakeholders and aligns mission with profitability.</w:t>
      </w:r>
    </w:p>
    <w:p w14:paraId="406FF143" w14:textId="77777777" w:rsidR="000B5DC8" w:rsidRDefault="00C67708" w:rsidP="00C67708">
      <w:pPr>
        <w:pStyle w:val="ListParagraph"/>
        <w:numPr>
          <w:ilvl w:val="0"/>
          <w:numId w:val="6"/>
        </w:numPr>
        <w:spacing w:line="480" w:lineRule="auto"/>
        <w:rPr>
          <w:rFonts w:ascii="Arial" w:hAnsi="Arial" w:cs="Arial"/>
        </w:rPr>
      </w:pPr>
      <w:r w:rsidRPr="000B5DC8">
        <w:rPr>
          <w:rFonts w:ascii="Arial" w:hAnsi="Arial" w:cs="Arial"/>
        </w:rPr>
        <w:t>The application of triple-bottom-line practices will ensure long-term sustainability and ongoing influence within the industry.</w:t>
      </w:r>
    </w:p>
    <w:p w14:paraId="422FB533" w14:textId="58AEAEAC" w:rsidR="00C67708" w:rsidRPr="000B5DC8" w:rsidRDefault="00C67708" w:rsidP="000B5DC8">
      <w:pPr>
        <w:spacing w:line="480" w:lineRule="auto"/>
        <w:rPr>
          <w:rFonts w:ascii="Arial" w:hAnsi="Arial" w:cs="Arial"/>
        </w:rPr>
      </w:pPr>
      <w:r w:rsidRPr="000B5DC8">
        <w:rPr>
          <w:rFonts w:ascii="Arial" w:hAnsi="Arial" w:cs="Arial"/>
        </w:rPr>
        <w:lastRenderedPageBreak/>
        <w:t>Belu will have to navigate the challenge of competition in the marketplace and the environmental impact of its packaging; however, its long-term strategic positioning provides Belu with the credibility to be the leader in an ethically produced market.</w:t>
      </w:r>
    </w:p>
    <w:p w14:paraId="356E20CF" w14:textId="401AA638" w:rsidR="00C67708" w:rsidRPr="000B5DC8" w:rsidRDefault="00C67708" w:rsidP="00C67708">
      <w:pPr>
        <w:spacing w:line="480" w:lineRule="auto"/>
        <w:rPr>
          <w:rFonts w:ascii="Arial Black" w:hAnsi="Arial Black" w:cs="Arial"/>
        </w:rPr>
      </w:pPr>
      <w:r w:rsidRPr="000B5DC8">
        <w:rPr>
          <w:rFonts w:ascii="Arial Black" w:hAnsi="Arial Black" w:cs="Arial"/>
        </w:rPr>
        <w:t>Conclusion</w:t>
      </w:r>
    </w:p>
    <w:p w14:paraId="3F46D264" w14:textId="19DFA5F8" w:rsidR="00C67708" w:rsidRDefault="00C67708" w:rsidP="00C67708">
      <w:pPr>
        <w:spacing w:line="480" w:lineRule="auto"/>
        <w:rPr>
          <w:rFonts w:ascii="Arial" w:hAnsi="Arial" w:cs="Arial"/>
        </w:rPr>
      </w:pPr>
      <w:r w:rsidRPr="00C67708">
        <w:rPr>
          <w:rFonts w:ascii="Arial" w:hAnsi="Arial" w:cs="Arial"/>
        </w:rPr>
        <w:t>Belu Water typifies success as a social enterprise; it provides quantitative and tangible socio-economic-environmental impact. Its mission-driven business model drives social responsibility, is supported by strong partnerships, and is dedicated to sustainability; through these efforts, Belu is an integral player in global access to clean drinking water and reducing ecological impact. The SAN analysis frames Belu as the optimal enterprise to leverage resources and provide meaningful outcomes to beneficiaries while also having long-lasting societal impacts. Belu offers significant opportunities to align commercial efforts with responsible the high-impact global development goals.</w:t>
      </w:r>
    </w:p>
    <w:p w14:paraId="7E605706" w14:textId="77777777" w:rsidR="004C48AB" w:rsidRDefault="004C48AB" w:rsidP="00C67708">
      <w:pPr>
        <w:spacing w:line="480" w:lineRule="auto"/>
        <w:rPr>
          <w:rFonts w:ascii="Arial" w:hAnsi="Arial" w:cs="Arial"/>
        </w:rPr>
      </w:pPr>
    </w:p>
    <w:p w14:paraId="3FF7F7B2" w14:textId="77777777" w:rsidR="004C48AB" w:rsidRDefault="004C48AB" w:rsidP="00C67708">
      <w:pPr>
        <w:spacing w:line="480" w:lineRule="auto"/>
        <w:rPr>
          <w:rFonts w:ascii="Arial" w:hAnsi="Arial" w:cs="Arial"/>
        </w:rPr>
      </w:pPr>
    </w:p>
    <w:p w14:paraId="6BB654A9" w14:textId="77777777" w:rsidR="004C48AB" w:rsidRDefault="004C48AB" w:rsidP="00C67708">
      <w:pPr>
        <w:spacing w:line="480" w:lineRule="auto"/>
        <w:rPr>
          <w:rFonts w:ascii="Arial" w:hAnsi="Arial" w:cs="Arial"/>
        </w:rPr>
      </w:pPr>
    </w:p>
    <w:p w14:paraId="49C22627" w14:textId="77777777" w:rsidR="000B5DC8" w:rsidRDefault="000B5DC8" w:rsidP="00C67708">
      <w:pPr>
        <w:spacing w:line="480" w:lineRule="auto"/>
        <w:rPr>
          <w:rFonts w:ascii="Arial" w:hAnsi="Arial" w:cs="Arial"/>
        </w:rPr>
      </w:pPr>
    </w:p>
    <w:p w14:paraId="51909516" w14:textId="77777777" w:rsidR="000B5DC8" w:rsidRDefault="000B5DC8" w:rsidP="00C67708">
      <w:pPr>
        <w:spacing w:line="480" w:lineRule="auto"/>
        <w:rPr>
          <w:rFonts w:ascii="Arial" w:hAnsi="Arial" w:cs="Arial"/>
        </w:rPr>
      </w:pPr>
    </w:p>
    <w:p w14:paraId="4A83DA3D" w14:textId="77777777" w:rsidR="000B5DC8" w:rsidRDefault="000B5DC8" w:rsidP="00C67708">
      <w:pPr>
        <w:spacing w:line="480" w:lineRule="auto"/>
        <w:rPr>
          <w:rFonts w:ascii="Arial" w:hAnsi="Arial" w:cs="Arial"/>
        </w:rPr>
      </w:pPr>
    </w:p>
    <w:p w14:paraId="3558C01F" w14:textId="77777777" w:rsidR="000B5DC8" w:rsidRDefault="000B5DC8" w:rsidP="00C67708">
      <w:pPr>
        <w:spacing w:line="480" w:lineRule="auto"/>
        <w:rPr>
          <w:rFonts w:ascii="Arial" w:hAnsi="Arial" w:cs="Arial"/>
        </w:rPr>
      </w:pPr>
    </w:p>
    <w:p w14:paraId="2FF9EE09" w14:textId="77777777" w:rsidR="000B5DC8" w:rsidRDefault="000B5DC8" w:rsidP="00C67708">
      <w:pPr>
        <w:spacing w:line="480" w:lineRule="auto"/>
        <w:rPr>
          <w:rFonts w:ascii="Arial" w:hAnsi="Arial" w:cs="Arial"/>
        </w:rPr>
      </w:pPr>
    </w:p>
    <w:p w14:paraId="4A0B87E2" w14:textId="77777777" w:rsidR="000B5DC8" w:rsidRDefault="000B5DC8" w:rsidP="00C67708">
      <w:pPr>
        <w:spacing w:line="480" w:lineRule="auto"/>
        <w:rPr>
          <w:rFonts w:ascii="Arial" w:hAnsi="Arial" w:cs="Arial"/>
        </w:rPr>
      </w:pPr>
    </w:p>
    <w:p w14:paraId="00745271" w14:textId="222D9721" w:rsidR="004C48AB" w:rsidRPr="000B5DC8" w:rsidRDefault="004C48AB" w:rsidP="00C67708">
      <w:pPr>
        <w:spacing w:line="480" w:lineRule="auto"/>
        <w:rPr>
          <w:rFonts w:ascii="Arial Black" w:hAnsi="Arial Black" w:cs="Arial"/>
        </w:rPr>
      </w:pPr>
      <w:r w:rsidRPr="000B5DC8">
        <w:rPr>
          <w:rFonts w:ascii="Arial Black" w:hAnsi="Arial Black" w:cs="Arial"/>
        </w:rPr>
        <w:lastRenderedPageBreak/>
        <w:t xml:space="preserve">References </w:t>
      </w:r>
    </w:p>
    <w:p w14:paraId="5C75D326" w14:textId="77777777" w:rsidR="004C48AB" w:rsidRPr="004C48AB" w:rsidRDefault="004C48AB" w:rsidP="004C48AB">
      <w:pPr>
        <w:spacing w:line="480" w:lineRule="auto"/>
        <w:rPr>
          <w:rFonts w:ascii="Arial" w:hAnsi="Arial" w:cs="Arial"/>
        </w:rPr>
      </w:pPr>
      <w:proofErr w:type="spellStart"/>
      <w:r w:rsidRPr="004C48AB">
        <w:rPr>
          <w:rFonts w:ascii="Arial" w:hAnsi="Arial" w:cs="Arial"/>
        </w:rPr>
        <w:t>Arowoshegbe</w:t>
      </w:r>
      <w:proofErr w:type="spellEnd"/>
      <w:r w:rsidRPr="004C48AB">
        <w:rPr>
          <w:rFonts w:ascii="Arial" w:hAnsi="Arial" w:cs="Arial"/>
        </w:rPr>
        <w:t xml:space="preserve">, A. O., Emmanuel, U., &amp; Gina, A. (2016). Sustainability and triple bottom line. </w:t>
      </w:r>
      <w:proofErr w:type="spellStart"/>
      <w:r w:rsidRPr="000B5DC8">
        <w:rPr>
          <w:rFonts w:ascii="Arial" w:hAnsi="Arial" w:cs="Arial"/>
          <w:i/>
          <w:iCs/>
        </w:rPr>
        <w:t>Igbinedion</w:t>
      </w:r>
      <w:proofErr w:type="spellEnd"/>
      <w:r w:rsidRPr="000B5DC8">
        <w:rPr>
          <w:rFonts w:ascii="Arial" w:hAnsi="Arial" w:cs="Arial"/>
          <w:i/>
          <w:iCs/>
        </w:rPr>
        <w:t xml:space="preserve"> University Journal of Accounting, 2</w:t>
      </w:r>
      <w:r w:rsidRPr="004C48AB">
        <w:rPr>
          <w:rFonts w:ascii="Arial" w:hAnsi="Arial" w:cs="Arial"/>
        </w:rPr>
        <w:t>(16), 88–126.</w:t>
      </w:r>
    </w:p>
    <w:p w14:paraId="6086F314" w14:textId="77777777" w:rsidR="000B5DC8" w:rsidRDefault="004C48AB" w:rsidP="004C48AB">
      <w:pPr>
        <w:spacing w:line="480" w:lineRule="auto"/>
        <w:rPr>
          <w:rFonts w:ascii="Arial" w:hAnsi="Arial" w:cs="Arial"/>
        </w:rPr>
      </w:pPr>
      <w:r w:rsidRPr="004C48AB">
        <w:rPr>
          <w:rFonts w:ascii="Arial" w:hAnsi="Arial" w:cs="Arial"/>
        </w:rPr>
        <w:t xml:space="preserve">Costa, E., &amp; Andreaus, M. (2021). Social impact and performance measurement systems. </w:t>
      </w:r>
      <w:r w:rsidRPr="000B5DC8">
        <w:rPr>
          <w:rFonts w:ascii="Arial" w:hAnsi="Arial" w:cs="Arial"/>
          <w:i/>
          <w:iCs/>
        </w:rPr>
        <w:t>Journal of Public Budgeting, Accounting &amp; Financial Management, 33</w:t>
      </w:r>
      <w:r w:rsidRPr="004C48AB">
        <w:rPr>
          <w:rFonts w:ascii="Arial" w:hAnsi="Arial" w:cs="Arial"/>
        </w:rPr>
        <w:t>(3), 289–313.</w:t>
      </w:r>
    </w:p>
    <w:p w14:paraId="7361AF7E" w14:textId="0C277382" w:rsidR="004C48AB" w:rsidRPr="004C48AB" w:rsidRDefault="004C48AB" w:rsidP="004C48AB">
      <w:pPr>
        <w:spacing w:line="480" w:lineRule="auto"/>
        <w:rPr>
          <w:rFonts w:ascii="Arial" w:hAnsi="Arial" w:cs="Arial"/>
        </w:rPr>
      </w:pPr>
      <w:r w:rsidRPr="004C48AB">
        <w:rPr>
          <w:rFonts w:ascii="Arial" w:hAnsi="Arial" w:cs="Arial"/>
        </w:rPr>
        <w:t xml:space="preserve">Gimenez, C., Sierra, V., &amp; Rodon, J. (2012). Sustainable operations and their impact on the triple bottom line. </w:t>
      </w:r>
      <w:r w:rsidRPr="000B5DC8">
        <w:rPr>
          <w:rFonts w:ascii="Arial" w:hAnsi="Arial" w:cs="Arial"/>
          <w:i/>
          <w:iCs/>
        </w:rPr>
        <w:t>International Journal of Production Economics, 140</w:t>
      </w:r>
      <w:r w:rsidRPr="004C48AB">
        <w:rPr>
          <w:rFonts w:ascii="Arial" w:hAnsi="Arial" w:cs="Arial"/>
        </w:rPr>
        <w:t>(1), 149–159.</w:t>
      </w:r>
    </w:p>
    <w:p w14:paraId="78296B88" w14:textId="77777777" w:rsidR="004C48AB" w:rsidRPr="004C48AB" w:rsidRDefault="004C48AB" w:rsidP="004C48AB">
      <w:pPr>
        <w:spacing w:line="480" w:lineRule="auto"/>
        <w:rPr>
          <w:rFonts w:ascii="Arial" w:hAnsi="Arial" w:cs="Arial"/>
        </w:rPr>
      </w:pPr>
      <w:r w:rsidRPr="004C48AB">
        <w:rPr>
          <w:rFonts w:ascii="Arial" w:hAnsi="Arial" w:cs="Arial"/>
        </w:rPr>
        <w:t xml:space="preserve">Hussain, A., Ahmad, S. A., Mia, S., Ahmed, F., &amp; </w:t>
      </w:r>
      <w:proofErr w:type="spellStart"/>
      <w:r w:rsidRPr="004C48AB">
        <w:rPr>
          <w:rFonts w:ascii="Arial" w:hAnsi="Arial" w:cs="Arial"/>
        </w:rPr>
        <w:t>Prommee</w:t>
      </w:r>
      <w:proofErr w:type="spellEnd"/>
      <w:r w:rsidRPr="004C48AB">
        <w:rPr>
          <w:rFonts w:ascii="Arial" w:hAnsi="Arial" w:cs="Arial"/>
        </w:rPr>
        <w:t xml:space="preserve">, P. (2024). Business networking and financial performance of social enterprises. </w:t>
      </w:r>
      <w:r w:rsidRPr="000B5DC8">
        <w:rPr>
          <w:rFonts w:ascii="Arial" w:hAnsi="Arial" w:cs="Arial"/>
          <w:i/>
          <w:iCs/>
        </w:rPr>
        <w:t>Cogent Business &amp; Management, 11</w:t>
      </w:r>
      <w:r w:rsidRPr="004C48AB">
        <w:rPr>
          <w:rFonts w:ascii="Arial" w:hAnsi="Arial" w:cs="Arial"/>
        </w:rPr>
        <w:t>(1), 2285062.</w:t>
      </w:r>
    </w:p>
    <w:p w14:paraId="2837C026" w14:textId="77777777" w:rsidR="004C48AB" w:rsidRPr="004C48AB" w:rsidRDefault="004C48AB" w:rsidP="004C48AB">
      <w:pPr>
        <w:spacing w:line="480" w:lineRule="auto"/>
        <w:rPr>
          <w:rFonts w:ascii="Arial" w:hAnsi="Arial" w:cs="Arial"/>
        </w:rPr>
      </w:pPr>
      <w:r w:rsidRPr="004C48AB">
        <w:rPr>
          <w:rFonts w:ascii="Arial" w:hAnsi="Arial" w:cs="Arial"/>
        </w:rPr>
        <w:t xml:space="preserve">Khan, S. A. R., Yu, Z., &amp; Farooq, K. (2023). Green capabilities and triple bottom line performance. </w:t>
      </w:r>
      <w:r w:rsidRPr="000B5DC8">
        <w:rPr>
          <w:rFonts w:ascii="Arial" w:hAnsi="Arial" w:cs="Arial"/>
          <w:i/>
          <w:iCs/>
        </w:rPr>
        <w:t>Business Strategy and the Environment, 32</w:t>
      </w:r>
      <w:r w:rsidRPr="004C48AB">
        <w:rPr>
          <w:rFonts w:ascii="Arial" w:hAnsi="Arial" w:cs="Arial"/>
        </w:rPr>
        <w:t>(4), 2022–2034.</w:t>
      </w:r>
    </w:p>
    <w:p w14:paraId="29D99ADA" w14:textId="77777777" w:rsidR="004C48AB" w:rsidRPr="004C48AB" w:rsidRDefault="004C48AB" w:rsidP="004C48AB">
      <w:pPr>
        <w:spacing w:line="480" w:lineRule="auto"/>
        <w:rPr>
          <w:rFonts w:ascii="Arial" w:hAnsi="Arial" w:cs="Arial"/>
        </w:rPr>
      </w:pPr>
      <w:r w:rsidRPr="004C48AB">
        <w:rPr>
          <w:rFonts w:ascii="Arial" w:hAnsi="Arial" w:cs="Arial"/>
        </w:rPr>
        <w:t xml:space="preserve">Lee, I. (2015). A social enterprise business model for social entrepreneurs. </w:t>
      </w:r>
      <w:r w:rsidRPr="000B5DC8">
        <w:rPr>
          <w:rFonts w:ascii="Arial" w:hAnsi="Arial" w:cs="Arial"/>
          <w:i/>
          <w:iCs/>
        </w:rPr>
        <w:t>International Journal of Social Entrepreneurship and Innovation, 3</w:t>
      </w:r>
      <w:r w:rsidRPr="004C48AB">
        <w:rPr>
          <w:rFonts w:ascii="Arial" w:hAnsi="Arial" w:cs="Arial"/>
        </w:rPr>
        <w:t>(4), 269–301.</w:t>
      </w:r>
    </w:p>
    <w:p w14:paraId="2537A210" w14:textId="77777777" w:rsidR="004C48AB" w:rsidRPr="004C48AB" w:rsidRDefault="004C48AB" w:rsidP="004C48AB">
      <w:pPr>
        <w:spacing w:line="480" w:lineRule="auto"/>
        <w:rPr>
          <w:rFonts w:ascii="Arial" w:hAnsi="Arial" w:cs="Arial"/>
        </w:rPr>
      </w:pPr>
      <w:proofErr w:type="spellStart"/>
      <w:r w:rsidRPr="004C48AB">
        <w:rPr>
          <w:rFonts w:ascii="Arial" w:hAnsi="Arial" w:cs="Arial"/>
        </w:rPr>
        <w:t>Pasamar</w:t>
      </w:r>
      <w:proofErr w:type="spellEnd"/>
      <w:r w:rsidRPr="004C48AB">
        <w:rPr>
          <w:rFonts w:ascii="Arial" w:hAnsi="Arial" w:cs="Arial"/>
        </w:rPr>
        <w:t xml:space="preserve">, S., </w:t>
      </w:r>
      <w:proofErr w:type="spellStart"/>
      <w:r w:rsidRPr="004C48AB">
        <w:rPr>
          <w:rFonts w:ascii="Arial" w:hAnsi="Arial" w:cs="Arial"/>
        </w:rPr>
        <w:t>Bornay-Barrachina</w:t>
      </w:r>
      <w:proofErr w:type="spellEnd"/>
      <w:r w:rsidRPr="004C48AB">
        <w:rPr>
          <w:rFonts w:ascii="Arial" w:hAnsi="Arial" w:cs="Arial"/>
        </w:rPr>
        <w:t xml:space="preserve">, M., &amp; Morales-Sánchez, R. (2025). Institutional pressures for sustainability. </w:t>
      </w:r>
      <w:r w:rsidRPr="000B5DC8">
        <w:rPr>
          <w:rFonts w:ascii="Arial" w:hAnsi="Arial" w:cs="Arial"/>
          <w:i/>
          <w:iCs/>
        </w:rPr>
        <w:t>European Journal of Management and Business Economics, 34</w:t>
      </w:r>
      <w:r w:rsidRPr="004C48AB">
        <w:rPr>
          <w:rFonts w:ascii="Arial" w:hAnsi="Arial" w:cs="Arial"/>
        </w:rPr>
        <w:t>(4), 460–484.</w:t>
      </w:r>
    </w:p>
    <w:p w14:paraId="2036C6E7" w14:textId="5AF8FCDC" w:rsidR="004C48AB" w:rsidRPr="00C67708" w:rsidRDefault="004C48AB" w:rsidP="004C48AB">
      <w:pPr>
        <w:spacing w:line="480" w:lineRule="auto"/>
        <w:rPr>
          <w:rFonts w:ascii="Arial" w:hAnsi="Arial" w:cs="Arial"/>
        </w:rPr>
      </w:pPr>
      <w:r w:rsidRPr="004C48AB">
        <w:rPr>
          <w:rFonts w:ascii="Arial" w:hAnsi="Arial" w:cs="Arial"/>
        </w:rPr>
        <w:t xml:space="preserve">Reficco, E., </w:t>
      </w:r>
      <w:proofErr w:type="spellStart"/>
      <w:r w:rsidRPr="004C48AB">
        <w:rPr>
          <w:rFonts w:ascii="Arial" w:hAnsi="Arial" w:cs="Arial"/>
        </w:rPr>
        <w:t>Layrisse</w:t>
      </w:r>
      <w:proofErr w:type="spellEnd"/>
      <w:r w:rsidRPr="004C48AB">
        <w:rPr>
          <w:rFonts w:ascii="Arial" w:hAnsi="Arial" w:cs="Arial"/>
        </w:rPr>
        <w:t xml:space="preserve">, F., &amp; Barrios, A. (2021). Business-model innovation in social enterprise transformation. </w:t>
      </w:r>
      <w:r w:rsidRPr="000B5DC8">
        <w:rPr>
          <w:rFonts w:ascii="Arial" w:hAnsi="Arial" w:cs="Arial"/>
          <w:i/>
          <w:iCs/>
        </w:rPr>
        <w:t>Journal of Business Research,</w:t>
      </w:r>
      <w:r w:rsidRPr="004C48AB">
        <w:rPr>
          <w:rFonts w:ascii="Arial" w:hAnsi="Arial" w:cs="Arial"/>
        </w:rPr>
        <w:t xml:space="preserve"> 125, 720–732.</w:t>
      </w:r>
    </w:p>
    <w:sectPr w:rsidR="004C48AB" w:rsidRPr="00C67708" w:rsidSect="000B5DC8">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4CDB10" w14:textId="77777777" w:rsidR="00EB6134" w:rsidRDefault="00EB6134" w:rsidP="000B5DC8">
      <w:pPr>
        <w:spacing w:after="0" w:line="240" w:lineRule="auto"/>
      </w:pPr>
      <w:r>
        <w:separator/>
      </w:r>
    </w:p>
  </w:endnote>
  <w:endnote w:type="continuationSeparator" w:id="0">
    <w:p w14:paraId="179745CF" w14:textId="77777777" w:rsidR="00EB6134" w:rsidRDefault="00EB6134" w:rsidP="000B5D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2796552"/>
      <w:docPartObj>
        <w:docPartGallery w:val="Page Numbers (Bottom of Page)"/>
        <w:docPartUnique/>
      </w:docPartObj>
    </w:sdtPr>
    <w:sdtEndPr>
      <w:rPr>
        <w:color w:val="7F7F7F" w:themeColor="background1" w:themeShade="7F"/>
        <w:spacing w:val="60"/>
      </w:rPr>
    </w:sdtEndPr>
    <w:sdtContent>
      <w:p w14:paraId="639E81F7" w14:textId="0284B2E9" w:rsidR="000B5DC8" w:rsidRDefault="000B5DC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ED0D595" w14:textId="77777777" w:rsidR="000B5DC8" w:rsidRDefault="000B5D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90066E" w14:textId="77777777" w:rsidR="00EB6134" w:rsidRDefault="00EB6134" w:rsidP="000B5DC8">
      <w:pPr>
        <w:spacing w:after="0" w:line="240" w:lineRule="auto"/>
      </w:pPr>
      <w:r>
        <w:separator/>
      </w:r>
    </w:p>
  </w:footnote>
  <w:footnote w:type="continuationSeparator" w:id="0">
    <w:p w14:paraId="4C335E4D" w14:textId="77777777" w:rsidR="00EB6134" w:rsidRDefault="00EB6134" w:rsidP="000B5D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94119"/>
    <w:multiLevelType w:val="hybridMultilevel"/>
    <w:tmpl w:val="45CCF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D6098"/>
    <w:multiLevelType w:val="hybridMultilevel"/>
    <w:tmpl w:val="CBAE7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0279DF"/>
    <w:multiLevelType w:val="hybridMultilevel"/>
    <w:tmpl w:val="88268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1305D3"/>
    <w:multiLevelType w:val="hybridMultilevel"/>
    <w:tmpl w:val="3BF6A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100E70"/>
    <w:multiLevelType w:val="hybridMultilevel"/>
    <w:tmpl w:val="50124D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FE0FB5"/>
    <w:multiLevelType w:val="hybridMultilevel"/>
    <w:tmpl w:val="896A3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9429585">
    <w:abstractNumId w:val="4"/>
  </w:num>
  <w:num w:numId="2" w16cid:durableId="364058496">
    <w:abstractNumId w:val="5"/>
  </w:num>
  <w:num w:numId="3" w16cid:durableId="742215308">
    <w:abstractNumId w:val="3"/>
  </w:num>
  <w:num w:numId="4" w16cid:durableId="981351554">
    <w:abstractNumId w:val="1"/>
  </w:num>
  <w:num w:numId="5" w16cid:durableId="2048409507">
    <w:abstractNumId w:val="0"/>
  </w:num>
  <w:num w:numId="6" w16cid:durableId="19326164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708"/>
    <w:rsid w:val="000B5DC8"/>
    <w:rsid w:val="004C48AB"/>
    <w:rsid w:val="008667A3"/>
    <w:rsid w:val="00C67708"/>
    <w:rsid w:val="00D96A97"/>
    <w:rsid w:val="00EB6134"/>
    <w:rsid w:val="00F82C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3E5D8"/>
  <w15:chartTrackingRefBased/>
  <w15:docId w15:val="{536EFB24-9A40-4E6C-9F24-8DE5FC3F2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77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77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77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77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77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77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77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77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77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77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77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77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77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77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77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77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77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7708"/>
    <w:rPr>
      <w:rFonts w:eastAsiaTheme="majorEastAsia" w:cstheme="majorBidi"/>
      <w:color w:val="272727" w:themeColor="text1" w:themeTint="D8"/>
    </w:rPr>
  </w:style>
  <w:style w:type="paragraph" w:styleId="Title">
    <w:name w:val="Title"/>
    <w:basedOn w:val="Normal"/>
    <w:next w:val="Normal"/>
    <w:link w:val="TitleChar"/>
    <w:uiPriority w:val="10"/>
    <w:qFormat/>
    <w:rsid w:val="00C677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77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77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77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7708"/>
    <w:pPr>
      <w:spacing w:before="160"/>
      <w:jc w:val="center"/>
    </w:pPr>
    <w:rPr>
      <w:i/>
      <w:iCs/>
      <w:color w:val="404040" w:themeColor="text1" w:themeTint="BF"/>
    </w:rPr>
  </w:style>
  <w:style w:type="character" w:customStyle="1" w:styleId="QuoteChar">
    <w:name w:val="Quote Char"/>
    <w:basedOn w:val="DefaultParagraphFont"/>
    <w:link w:val="Quote"/>
    <w:uiPriority w:val="29"/>
    <w:rsid w:val="00C67708"/>
    <w:rPr>
      <w:i/>
      <w:iCs/>
      <w:color w:val="404040" w:themeColor="text1" w:themeTint="BF"/>
    </w:rPr>
  </w:style>
  <w:style w:type="paragraph" w:styleId="ListParagraph">
    <w:name w:val="List Paragraph"/>
    <w:basedOn w:val="Normal"/>
    <w:uiPriority w:val="34"/>
    <w:qFormat/>
    <w:rsid w:val="00C67708"/>
    <w:pPr>
      <w:ind w:left="720"/>
      <w:contextualSpacing/>
    </w:pPr>
  </w:style>
  <w:style w:type="character" w:styleId="IntenseEmphasis">
    <w:name w:val="Intense Emphasis"/>
    <w:basedOn w:val="DefaultParagraphFont"/>
    <w:uiPriority w:val="21"/>
    <w:qFormat/>
    <w:rsid w:val="00C67708"/>
    <w:rPr>
      <w:i/>
      <w:iCs/>
      <w:color w:val="0F4761" w:themeColor="accent1" w:themeShade="BF"/>
    </w:rPr>
  </w:style>
  <w:style w:type="paragraph" w:styleId="IntenseQuote">
    <w:name w:val="Intense Quote"/>
    <w:basedOn w:val="Normal"/>
    <w:next w:val="Normal"/>
    <w:link w:val="IntenseQuoteChar"/>
    <w:uiPriority w:val="30"/>
    <w:qFormat/>
    <w:rsid w:val="00C677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7708"/>
    <w:rPr>
      <w:i/>
      <w:iCs/>
      <w:color w:val="0F4761" w:themeColor="accent1" w:themeShade="BF"/>
    </w:rPr>
  </w:style>
  <w:style w:type="character" w:styleId="IntenseReference">
    <w:name w:val="Intense Reference"/>
    <w:basedOn w:val="DefaultParagraphFont"/>
    <w:uiPriority w:val="32"/>
    <w:qFormat/>
    <w:rsid w:val="00C67708"/>
    <w:rPr>
      <w:b/>
      <w:bCs/>
      <w:smallCaps/>
      <w:color w:val="0F4761" w:themeColor="accent1" w:themeShade="BF"/>
      <w:spacing w:val="5"/>
    </w:rPr>
  </w:style>
  <w:style w:type="paragraph" w:styleId="NoSpacing">
    <w:name w:val="No Spacing"/>
    <w:link w:val="NoSpacingChar"/>
    <w:uiPriority w:val="1"/>
    <w:qFormat/>
    <w:rsid w:val="000B5DC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B5DC8"/>
    <w:rPr>
      <w:rFonts w:eastAsiaTheme="minorEastAsia"/>
      <w:kern w:val="0"/>
      <w:sz w:val="22"/>
      <w:szCs w:val="22"/>
      <w:lang w:val="en-US"/>
      <w14:ligatures w14:val="none"/>
    </w:rPr>
  </w:style>
  <w:style w:type="paragraph" w:styleId="Header">
    <w:name w:val="header"/>
    <w:basedOn w:val="Normal"/>
    <w:link w:val="HeaderChar"/>
    <w:uiPriority w:val="99"/>
    <w:unhideWhenUsed/>
    <w:rsid w:val="000B5D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5DC8"/>
  </w:style>
  <w:style w:type="paragraph" w:styleId="Footer">
    <w:name w:val="footer"/>
    <w:basedOn w:val="Normal"/>
    <w:link w:val="FooterChar"/>
    <w:uiPriority w:val="99"/>
    <w:unhideWhenUsed/>
    <w:rsid w:val="000B5D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5D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74B68C324F143AC8C23B10075BF2320"/>
        <w:category>
          <w:name w:val="General"/>
          <w:gallery w:val="placeholder"/>
        </w:category>
        <w:types>
          <w:type w:val="bbPlcHdr"/>
        </w:types>
        <w:behaviors>
          <w:behavior w:val="content"/>
        </w:behaviors>
        <w:guid w:val="{B9C9047E-7227-4084-A2BE-1DC8A44CC11F}"/>
      </w:docPartPr>
      <w:docPartBody>
        <w:p w:rsidR="00000000" w:rsidRDefault="0031797D" w:rsidP="0031797D">
          <w:pPr>
            <w:pStyle w:val="374B68C324F143AC8C23B10075BF2320"/>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97D"/>
    <w:rsid w:val="0031797D"/>
    <w:rsid w:val="008743C0"/>
    <w:rsid w:val="00D96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74B68C324F143AC8C23B10075BF2320">
    <w:name w:val="374B68C324F143AC8C23B10075BF2320"/>
    <w:rsid w:val="0031797D"/>
  </w:style>
  <w:style w:type="paragraph" w:customStyle="1" w:styleId="0753CAF5E57D4841974C225C079E7A0F">
    <w:name w:val="0753CAF5E57D4841974C225C079E7A0F"/>
    <w:rsid w:val="003179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2025-12-12T00:00:00</PublishDate>
  <Abstract/>
  <CompanyAddress>Module code: BMSE4009D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11</Pages>
  <Words>1971</Words>
  <Characters>11236</Characters>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2025-12-11T01:19:00Z</dcterms:created>
  <dcterms:modified xsi:type="dcterms:W3CDTF">2025-12-11T01:59:00Z</dcterms:modified>
</cp:coreProperties>
</file>