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0C7310" w14:textId="77777777" w:rsidR="001E3ABD" w:rsidRPr="0023603C" w:rsidRDefault="001E3ABD" w:rsidP="001E3ABD">
      <w:pPr>
        <w:pStyle w:val="Title"/>
        <w:jc w:val="center"/>
        <w:rPr>
          <w:b/>
          <w:bCs/>
        </w:rPr>
      </w:pPr>
      <w:r w:rsidRPr="0023603C">
        <w:rPr>
          <w:b/>
          <w:bCs/>
        </w:rPr>
        <w:t>University of Wales Trinity Saint David</w:t>
      </w:r>
    </w:p>
    <w:p w14:paraId="46A6F139" w14:textId="77777777" w:rsidR="001E3ABD" w:rsidRPr="0023603C" w:rsidRDefault="001E3ABD" w:rsidP="001E3ABD">
      <w:pPr>
        <w:pStyle w:val="Title"/>
        <w:jc w:val="center"/>
        <w:rPr>
          <w:b/>
          <w:bCs/>
        </w:rPr>
      </w:pPr>
      <w:r w:rsidRPr="0023603C">
        <w:rPr>
          <w:b/>
          <w:bCs/>
        </w:rPr>
        <w:t>Swansea</w:t>
      </w:r>
    </w:p>
    <w:p w14:paraId="0D80EB55" w14:textId="77777777" w:rsidR="001E3ABD" w:rsidRPr="00736B73" w:rsidRDefault="001E3ABD" w:rsidP="001E3ABD">
      <w:r>
        <w:rPr>
          <w:noProof/>
        </w:rPr>
        <w:drawing>
          <wp:inline distT="0" distB="0" distL="0" distR="0" wp14:anchorId="5DDA863B" wp14:editId="235C7993">
            <wp:extent cx="5731510" cy="3213735"/>
            <wp:effectExtent l="0" t="0" r="2540" b="5715"/>
            <wp:docPr id="973440578"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3735"/>
                    </a:xfrm>
                    <a:prstGeom prst="rect">
                      <a:avLst/>
                    </a:prstGeom>
                    <a:noFill/>
                    <a:ln>
                      <a:noFill/>
                    </a:ln>
                  </pic:spPr>
                </pic:pic>
              </a:graphicData>
            </a:graphic>
          </wp:inline>
        </w:drawing>
      </w:r>
    </w:p>
    <w:p w14:paraId="25D0C444" w14:textId="77777777" w:rsidR="001E3ABD" w:rsidRPr="0023603C" w:rsidRDefault="001E3ABD" w:rsidP="001E3ABD">
      <w:pPr>
        <w:pStyle w:val="Title"/>
        <w:jc w:val="center"/>
        <w:rPr>
          <w:b/>
          <w:bCs/>
        </w:rPr>
      </w:pPr>
      <w:r w:rsidRPr="00736B73">
        <w:rPr>
          <w:b/>
          <w:bCs/>
        </w:rPr>
        <w:t xml:space="preserve">Assignment </w:t>
      </w:r>
    </w:p>
    <w:p w14:paraId="55063ADF" w14:textId="77777777" w:rsidR="001E3ABD" w:rsidRDefault="001E3ABD" w:rsidP="001E3ABD">
      <w:pPr>
        <w:jc w:val="center"/>
        <w:rPr>
          <w:b/>
          <w:bCs/>
        </w:rPr>
      </w:pPr>
      <w:r w:rsidRPr="00736B73">
        <w:rPr>
          <w:b/>
          <w:bCs/>
        </w:rPr>
        <w:t>BEng / HND Electrical &amp; Electronic Engineering</w:t>
      </w:r>
    </w:p>
    <w:p w14:paraId="6B0D5281" w14:textId="77777777" w:rsidR="001E3ABD" w:rsidRDefault="001E3ABD" w:rsidP="001E3ABD">
      <w:pPr>
        <w:jc w:val="center"/>
        <w:rPr>
          <w:rFonts w:ascii="Arial" w:hAnsi="Arial" w:cs="Arial"/>
          <w:b/>
        </w:rPr>
      </w:pPr>
      <w:r>
        <w:rPr>
          <w:rFonts w:ascii="Arial" w:hAnsi="Arial" w:cs="Arial"/>
          <w:b/>
        </w:rPr>
        <w:t>BEng Embedded Electronic Systems</w:t>
      </w:r>
    </w:p>
    <w:p w14:paraId="7923025D" w14:textId="77777777" w:rsidR="001E3ABD" w:rsidRDefault="001E3ABD" w:rsidP="001E3ABD">
      <w:pPr>
        <w:jc w:val="center"/>
        <w:rPr>
          <w:b/>
          <w:bCs/>
        </w:rPr>
      </w:pPr>
    </w:p>
    <w:p w14:paraId="4F1EB261" w14:textId="225E8AE3" w:rsidR="001E3ABD" w:rsidRDefault="00D3070E" w:rsidP="001E3ABD">
      <w:pPr>
        <w:pStyle w:val="Title"/>
        <w:jc w:val="center"/>
        <w:rPr>
          <w:b/>
          <w:bCs/>
        </w:rPr>
      </w:pPr>
      <w:r>
        <w:rPr>
          <w:b/>
          <w:bCs/>
        </w:rPr>
        <w:t>Applied Programmable</w:t>
      </w:r>
      <w:r w:rsidR="00991EE8">
        <w:rPr>
          <w:b/>
          <w:bCs/>
        </w:rPr>
        <w:t xml:space="preserve"> Logic </w:t>
      </w:r>
    </w:p>
    <w:p w14:paraId="2B66A215" w14:textId="10FB6711" w:rsidR="00991EE8" w:rsidRPr="00991EE8" w:rsidRDefault="00991EE8" w:rsidP="00991EE8">
      <w:pPr>
        <w:pStyle w:val="Title"/>
        <w:jc w:val="center"/>
        <w:rPr>
          <w:b/>
        </w:rPr>
      </w:pPr>
      <w:r w:rsidRPr="00991EE8">
        <w:rPr>
          <w:b/>
        </w:rPr>
        <w:t>Controllers</w:t>
      </w:r>
    </w:p>
    <w:p w14:paraId="67AE122C" w14:textId="77777777" w:rsidR="001E3ABD" w:rsidRDefault="001E3ABD" w:rsidP="001E3ABD">
      <w:pPr>
        <w:jc w:val="center"/>
        <w:rPr>
          <w:b/>
          <w:bCs/>
        </w:rPr>
      </w:pPr>
    </w:p>
    <w:p w14:paraId="1BFC0125" w14:textId="77777777" w:rsidR="001E3ABD" w:rsidRDefault="001E3ABD" w:rsidP="001E3ABD">
      <w:pPr>
        <w:jc w:val="center"/>
        <w:rPr>
          <w:b/>
          <w:bCs/>
        </w:rPr>
      </w:pPr>
      <w:r>
        <w:rPr>
          <w:b/>
          <w:bCs/>
        </w:rPr>
        <w:t>Written by: Adam Mark Newman</w:t>
      </w:r>
    </w:p>
    <w:p w14:paraId="2DC4B625" w14:textId="77777777" w:rsidR="001E3ABD" w:rsidRPr="00736B73" w:rsidRDefault="001E3ABD" w:rsidP="001E3ABD">
      <w:pPr>
        <w:jc w:val="center"/>
        <w:rPr>
          <w:b/>
          <w:bCs/>
        </w:rPr>
      </w:pPr>
      <w:r>
        <w:rPr>
          <w:b/>
          <w:bCs/>
        </w:rPr>
        <w:t>Employer: Expleo</w:t>
      </w:r>
    </w:p>
    <w:p w14:paraId="6E8C6AC7" w14:textId="2585005F" w:rsidR="001E3ABD" w:rsidRDefault="001E3ABD" w:rsidP="001E3ABD">
      <w:pPr>
        <w:jc w:val="center"/>
        <w:rPr>
          <w:b/>
          <w:bCs/>
        </w:rPr>
      </w:pPr>
      <w:r w:rsidRPr="00736B73">
        <w:rPr>
          <w:b/>
          <w:bCs/>
        </w:rPr>
        <w:t>Submission date:</w:t>
      </w:r>
      <w:r>
        <w:rPr>
          <w:b/>
          <w:bCs/>
        </w:rPr>
        <w:t xml:space="preserve"> </w:t>
      </w:r>
      <w:r w:rsidR="00D3070E">
        <w:rPr>
          <w:b/>
          <w:bCs/>
        </w:rPr>
        <w:t>0</w:t>
      </w:r>
      <w:r w:rsidR="00D9524A">
        <w:rPr>
          <w:b/>
          <w:bCs/>
        </w:rPr>
        <w:t>9</w:t>
      </w:r>
      <w:r>
        <w:rPr>
          <w:b/>
          <w:bCs/>
        </w:rPr>
        <w:t>/</w:t>
      </w:r>
      <w:r w:rsidR="00D3070E">
        <w:rPr>
          <w:b/>
          <w:bCs/>
        </w:rPr>
        <w:t>0</w:t>
      </w:r>
      <w:r>
        <w:rPr>
          <w:b/>
          <w:bCs/>
        </w:rPr>
        <w:t>1</w:t>
      </w:r>
      <w:r w:rsidRPr="00736B73">
        <w:rPr>
          <w:b/>
          <w:bCs/>
        </w:rPr>
        <w:t>/</w:t>
      </w:r>
      <w:r>
        <w:rPr>
          <w:b/>
          <w:bCs/>
        </w:rPr>
        <w:t>202</w:t>
      </w:r>
      <w:r w:rsidR="00D3070E">
        <w:rPr>
          <w:b/>
          <w:bCs/>
        </w:rPr>
        <w:t>5</w:t>
      </w:r>
    </w:p>
    <w:p w14:paraId="1BE93D1F" w14:textId="714C4A14" w:rsidR="0094191A" w:rsidRDefault="001E3ABD" w:rsidP="001E3ABD">
      <w:pPr>
        <w:rPr>
          <w:b/>
          <w:bCs/>
        </w:rPr>
      </w:pPr>
      <w:r>
        <w:rPr>
          <w:b/>
          <w:bCs/>
        </w:rPr>
        <w:br w:type="page"/>
      </w:r>
    </w:p>
    <w:p w14:paraId="726A4537" w14:textId="7410AD1B" w:rsidR="0094191A" w:rsidRDefault="0094191A">
      <w:pPr>
        <w:rPr>
          <w:b/>
          <w:bCs/>
        </w:rPr>
      </w:pPr>
    </w:p>
    <w:sdt>
      <w:sdtPr>
        <w:rPr>
          <w:rFonts w:asciiTheme="minorHAnsi" w:eastAsiaTheme="minorHAnsi" w:hAnsiTheme="minorHAnsi" w:cstheme="minorBidi"/>
          <w:color w:val="auto"/>
          <w:kern w:val="2"/>
          <w:sz w:val="22"/>
          <w:szCs w:val="22"/>
          <w:lang w:eastAsia="en-US"/>
        </w:rPr>
        <w:id w:val="544496154"/>
        <w:docPartObj>
          <w:docPartGallery w:val="Table of Contents"/>
          <w:docPartUnique/>
        </w:docPartObj>
      </w:sdtPr>
      <w:sdtEndPr>
        <w:rPr>
          <w:b/>
          <w:bCs/>
        </w:rPr>
      </w:sdtEndPr>
      <w:sdtContent>
        <w:p w14:paraId="71EE382D" w14:textId="0CFB6A20" w:rsidR="0094191A" w:rsidRDefault="0094191A">
          <w:pPr>
            <w:pStyle w:val="TOCHeading"/>
          </w:pPr>
          <w:r>
            <w:t>Contents</w:t>
          </w:r>
        </w:p>
        <w:p w14:paraId="7E00D26A" w14:textId="528DB677" w:rsidR="00D9524A" w:rsidRDefault="0094191A">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7266762" w:history="1">
            <w:r w:rsidR="00D9524A" w:rsidRPr="002F1A7D">
              <w:rPr>
                <w:rStyle w:val="Hyperlink"/>
                <w:noProof/>
              </w:rPr>
              <w:t>1</w:t>
            </w:r>
            <w:r w:rsidR="00D9524A">
              <w:rPr>
                <w:rFonts w:eastAsiaTheme="minorEastAsia"/>
                <w:noProof/>
                <w:sz w:val="24"/>
                <w:szCs w:val="24"/>
                <w:lang w:eastAsia="en-GB"/>
              </w:rPr>
              <w:tab/>
            </w:r>
            <w:r w:rsidR="00D9524A" w:rsidRPr="002F1A7D">
              <w:rPr>
                <w:rStyle w:val="Hyperlink"/>
                <w:noProof/>
              </w:rPr>
              <w:t>Introduction</w:t>
            </w:r>
            <w:r w:rsidR="00D9524A">
              <w:rPr>
                <w:noProof/>
                <w:webHidden/>
              </w:rPr>
              <w:tab/>
            </w:r>
            <w:r w:rsidR="00D9524A">
              <w:rPr>
                <w:noProof/>
                <w:webHidden/>
              </w:rPr>
              <w:fldChar w:fldCharType="begin"/>
            </w:r>
            <w:r w:rsidR="00D9524A">
              <w:rPr>
                <w:noProof/>
                <w:webHidden/>
              </w:rPr>
              <w:instrText xml:space="preserve"> PAGEREF _Toc187266762 \h </w:instrText>
            </w:r>
            <w:r w:rsidR="00D9524A">
              <w:rPr>
                <w:noProof/>
                <w:webHidden/>
              </w:rPr>
            </w:r>
            <w:r w:rsidR="00D9524A">
              <w:rPr>
                <w:noProof/>
                <w:webHidden/>
              </w:rPr>
              <w:fldChar w:fldCharType="separate"/>
            </w:r>
            <w:r w:rsidR="00D9524A">
              <w:rPr>
                <w:noProof/>
                <w:webHidden/>
              </w:rPr>
              <w:t>5</w:t>
            </w:r>
            <w:r w:rsidR="00D9524A">
              <w:rPr>
                <w:noProof/>
                <w:webHidden/>
              </w:rPr>
              <w:fldChar w:fldCharType="end"/>
            </w:r>
          </w:hyperlink>
        </w:p>
        <w:p w14:paraId="00953375" w14:textId="4CE0BA9D" w:rsidR="00D9524A" w:rsidRDefault="00D9524A">
          <w:pPr>
            <w:pStyle w:val="TOC1"/>
            <w:tabs>
              <w:tab w:val="left" w:pos="440"/>
              <w:tab w:val="right" w:leader="dot" w:pos="9016"/>
            </w:tabs>
            <w:rPr>
              <w:rFonts w:eastAsiaTheme="minorEastAsia"/>
              <w:noProof/>
              <w:sz w:val="24"/>
              <w:szCs w:val="24"/>
              <w:lang w:eastAsia="en-GB"/>
            </w:rPr>
          </w:pPr>
          <w:hyperlink w:anchor="_Toc187266763" w:history="1">
            <w:r w:rsidRPr="002F1A7D">
              <w:rPr>
                <w:rStyle w:val="Hyperlink"/>
                <w:noProof/>
              </w:rPr>
              <w:t>2</w:t>
            </w:r>
            <w:r>
              <w:rPr>
                <w:rFonts w:eastAsiaTheme="minorEastAsia"/>
                <w:noProof/>
                <w:sz w:val="24"/>
                <w:szCs w:val="24"/>
                <w:lang w:eastAsia="en-GB"/>
              </w:rPr>
              <w:tab/>
            </w:r>
            <w:r w:rsidRPr="002F1A7D">
              <w:rPr>
                <w:rStyle w:val="Hyperlink"/>
                <w:noProof/>
              </w:rPr>
              <w:t>Different Types of PLC’s</w:t>
            </w:r>
            <w:r>
              <w:rPr>
                <w:noProof/>
                <w:webHidden/>
              </w:rPr>
              <w:tab/>
            </w:r>
            <w:r>
              <w:rPr>
                <w:noProof/>
                <w:webHidden/>
              </w:rPr>
              <w:fldChar w:fldCharType="begin"/>
            </w:r>
            <w:r>
              <w:rPr>
                <w:noProof/>
                <w:webHidden/>
              </w:rPr>
              <w:instrText xml:space="preserve"> PAGEREF _Toc187266763 \h </w:instrText>
            </w:r>
            <w:r>
              <w:rPr>
                <w:noProof/>
                <w:webHidden/>
              </w:rPr>
            </w:r>
            <w:r>
              <w:rPr>
                <w:noProof/>
                <w:webHidden/>
              </w:rPr>
              <w:fldChar w:fldCharType="separate"/>
            </w:r>
            <w:r>
              <w:rPr>
                <w:noProof/>
                <w:webHidden/>
              </w:rPr>
              <w:t>5</w:t>
            </w:r>
            <w:r>
              <w:rPr>
                <w:noProof/>
                <w:webHidden/>
              </w:rPr>
              <w:fldChar w:fldCharType="end"/>
            </w:r>
          </w:hyperlink>
        </w:p>
        <w:p w14:paraId="76E3C839" w14:textId="1A1D7EC1" w:rsidR="00D9524A" w:rsidRDefault="00D9524A">
          <w:pPr>
            <w:pStyle w:val="TOC1"/>
            <w:tabs>
              <w:tab w:val="left" w:pos="720"/>
              <w:tab w:val="right" w:leader="dot" w:pos="9016"/>
            </w:tabs>
            <w:rPr>
              <w:rFonts w:eastAsiaTheme="minorEastAsia"/>
              <w:noProof/>
              <w:sz w:val="24"/>
              <w:szCs w:val="24"/>
              <w:lang w:eastAsia="en-GB"/>
            </w:rPr>
          </w:pPr>
          <w:r w:rsidRPr="00D9524A">
            <w:rPr>
              <w:rStyle w:val="Hyperlink"/>
              <w:noProof/>
              <w:u w:val="none"/>
            </w:rPr>
            <w:t xml:space="preserve">     </w:t>
          </w:r>
          <w:hyperlink w:anchor="_Toc187266764" w:history="1">
            <w:r w:rsidRPr="002F1A7D">
              <w:rPr>
                <w:rStyle w:val="Hyperlink"/>
                <w:noProof/>
              </w:rPr>
              <w:t>2.1</w:t>
            </w:r>
            <w:r>
              <w:rPr>
                <w:rFonts w:eastAsiaTheme="minorEastAsia"/>
                <w:noProof/>
                <w:sz w:val="24"/>
                <w:szCs w:val="24"/>
                <w:lang w:eastAsia="en-GB"/>
              </w:rPr>
              <w:tab/>
            </w:r>
            <w:r w:rsidRPr="002F1A7D">
              <w:rPr>
                <w:rStyle w:val="Hyperlink"/>
                <w:noProof/>
              </w:rPr>
              <w:t>Modular PLC</w:t>
            </w:r>
            <w:r>
              <w:rPr>
                <w:noProof/>
                <w:webHidden/>
              </w:rPr>
              <w:tab/>
            </w:r>
            <w:r>
              <w:rPr>
                <w:noProof/>
                <w:webHidden/>
              </w:rPr>
              <w:fldChar w:fldCharType="begin"/>
            </w:r>
            <w:r>
              <w:rPr>
                <w:noProof/>
                <w:webHidden/>
              </w:rPr>
              <w:instrText xml:space="preserve"> PAGEREF _Toc187266764 \h </w:instrText>
            </w:r>
            <w:r>
              <w:rPr>
                <w:noProof/>
                <w:webHidden/>
              </w:rPr>
            </w:r>
            <w:r>
              <w:rPr>
                <w:noProof/>
                <w:webHidden/>
              </w:rPr>
              <w:fldChar w:fldCharType="separate"/>
            </w:r>
            <w:r>
              <w:rPr>
                <w:noProof/>
                <w:webHidden/>
              </w:rPr>
              <w:t>5</w:t>
            </w:r>
            <w:r>
              <w:rPr>
                <w:noProof/>
                <w:webHidden/>
              </w:rPr>
              <w:fldChar w:fldCharType="end"/>
            </w:r>
          </w:hyperlink>
        </w:p>
        <w:p w14:paraId="1B851FCE" w14:textId="64EE9B4A" w:rsidR="00D9524A" w:rsidRDefault="00D9524A">
          <w:pPr>
            <w:pStyle w:val="TOC1"/>
            <w:tabs>
              <w:tab w:val="left" w:pos="720"/>
              <w:tab w:val="right" w:leader="dot" w:pos="9016"/>
            </w:tabs>
            <w:rPr>
              <w:rFonts w:eastAsiaTheme="minorEastAsia"/>
              <w:noProof/>
              <w:sz w:val="24"/>
              <w:szCs w:val="24"/>
              <w:lang w:eastAsia="en-GB"/>
            </w:rPr>
          </w:pPr>
          <w:r w:rsidRPr="00D9524A">
            <w:rPr>
              <w:rStyle w:val="Hyperlink"/>
              <w:noProof/>
              <w:u w:val="none"/>
            </w:rPr>
            <w:t xml:space="preserve">     </w:t>
          </w:r>
          <w:hyperlink w:anchor="_Toc187266765" w:history="1">
            <w:r w:rsidRPr="002F1A7D">
              <w:rPr>
                <w:rStyle w:val="Hyperlink"/>
                <w:noProof/>
              </w:rPr>
              <w:t>2.2</w:t>
            </w:r>
            <w:r>
              <w:rPr>
                <w:rFonts w:eastAsiaTheme="minorEastAsia"/>
                <w:noProof/>
                <w:sz w:val="24"/>
                <w:szCs w:val="24"/>
                <w:lang w:eastAsia="en-GB"/>
              </w:rPr>
              <w:tab/>
            </w:r>
            <w:r w:rsidRPr="002F1A7D">
              <w:rPr>
                <w:rStyle w:val="Hyperlink"/>
                <w:noProof/>
              </w:rPr>
              <w:t>Fixed (Compact) PLCs</w:t>
            </w:r>
            <w:r>
              <w:rPr>
                <w:noProof/>
                <w:webHidden/>
              </w:rPr>
              <w:tab/>
            </w:r>
            <w:r>
              <w:rPr>
                <w:noProof/>
                <w:webHidden/>
              </w:rPr>
              <w:fldChar w:fldCharType="begin"/>
            </w:r>
            <w:r>
              <w:rPr>
                <w:noProof/>
                <w:webHidden/>
              </w:rPr>
              <w:instrText xml:space="preserve"> PAGEREF _Toc187266765 \h </w:instrText>
            </w:r>
            <w:r>
              <w:rPr>
                <w:noProof/>
                <w:webHidden/>
              </w:rPr>
            </w:r>
            <w:r>
              <w:rPr>
                <w:noProof/>
                <w:webHidden/>
              </w:rPr>
              <w:fldChar w:fldCharType="separate"/>
            </w:r>
            <w:r>
              <w:rPr>
                <w:noProof/>
                <w:webHidden/>
              </w:rPr>
              <w:t>9</w:t>
            </w:r>
            <w:r>
              <w:rPr>
                <w:noProof/>
                <w:webHidden/>
              </w:rPr>
              <w:fldChar w:fldCharType="end"/>
            </w:r>
          </w:hyperlink>
        </w:p>
        <w:p w14:paraId="5D21F2D5" w14:textId="47437D0C" w:rsidR="00D9524A" w:rsidRDefault="00D9524A">
          <w:pPr>
            <w:pStyle w:val="TOC2"/>
            <w:tabs>
              <w:tab w:val="left" w:pos="960"/>
              <w:tab w:val="right" w:leader="dot" w:pos="9016"/>
            </w:tabs>
            <w:rPr>
              <w:rFonts w:cstheme="minorBidi"/>
              <w:noProof/>
              <w:kern w:val="2"/>
              <w:sz w:val="24"/>
              <w:szCs w:val="24"/>
              <w14:ligatures w14:val="standardContextual"/>
            </w:rPr>
          </w:pPr>
          <w:hyperlink w:anchor="_Toc187266766" w:history="1">
            <w:r w:rsidRPr="002F1A7D">
              <w:rPr>
                <w:rStyle w:val="Hyperlink"/>
                <w:noProof/>
              </w:rPr>
              <w:t>2.3</w:t>
            </w:r>
            <w:r>
              <w:rPr>
                <w:rFonts w:cstheme="minorBidi"/>
                <w:noProof/>
                <w:kern w:val="2"/>
                <w:sz w:val="24"/>
                <w:szCs w:val="24"/>
                <w14:ligatures w14:val="standardContextual"/>
              </w:rPr>
              <w:tab/>
            </w:r>
            <w:r w:rsidRPr="002F1A7D">
              <w:rPr>
                <w:rStyle w:val="Hyperlink"/>
                <w:noProof/>
              </w:rPr>
              <w:t>Rack Mounted PLCs</w:t>
            </w:r>
            <w:r>
              <w:rPr>
                <w:noProof/>
                <w:webHidden/>
              </w:rPr>
              <w:tab/>
            </w:r>
            <w:r>
              <w:rPr>
                <w:noProof/>
                <w:webHidden/>
              </w:rPr>
              <w:fldChar w:fldCharType="begin"/>
            </w:r>
            <w:r>
              <w:rPr>
                <w:noProof/>
                <w:webHidden/>
              </w:rPr>
              <w:instrText xml:space="preserve"> PAGEREF _Toc187266766 \h </w:instrText>
            </w:r>
            <w:r>
              <w:rPr>
                <w:noProof/>
                <w:webHidden/>
              </w:rPr>
            </w:r>
            <w:r>
              <w:rPr>
                <w:noProof/>
                <w:webHidden/>
              </w:rPr>
              <w:fldChar w:fldCharType="separate"/>
            </w:r>
            <w:r>
              <w:rPr>
                <w:noProof/>
                <w:webHidden/>
              </w:rPr>
              <w:t>12</w:t>
            </w:r>
            <w:r>
              <w:rPr>
                <w:noProof/>
                <w:webHidden/>
              </w:rPr>
              <w:fldChar w:fldCharType="end"/>
            </w:r>
          </w:hyperlink>
        </w:p>
        <w:p w14:paraId="7A6DBCC7" w14:textId="655DBC7C" w:rsidR="00D9524A" w:rsidRDefault="00D9524A">
          <w:pPr>
            <w:pStyle w:val="TOC1"/>
            <w:tabs>
              <w:tab w:val="left" w:pos="440"/>
              <w:tab w:val="right" w:leader="dot" w:pos="9016"/>
            </w:tabs>
            <w:rPr>
              <w:rFonts w:eastAsiaTheme="minorEastAsia"/>
              <w:noProof/>
              <w:sz w:val="24"/>
              <w:szCs w:val="24"/>
              <w:lang w:eastAsia="en-GB"/>
            </w:rPr>
          </w:pPr>
          <w:hyperlink w:anchor="_Toc187266767" w:history="1">
            <w:r w:rsidRPr="002F1A7D">
              <w:rPr>
                <w:rStyle w:val="Hyperlink"/>
                <w:noProof/>
              </w:rPr>
              <w:t>3</w:t>
            </w:r>
            <w:r>
              <w:rPr>
                <w:rFonts w:eastAsiaTheme="minorEastAsia"/>
                <w:noProof/>
                <w:sz w:val="24"/>
                <w:szCs w:val="24"/>
                <w:lang w:eastAsia="en-GB"/>
              </w:rPr>
              <w:tab/>
            </w:r>
            <w:r w:rsidRPr="002F1A7D">
              <w:rPr>
                <w:rStyle w:val="Hyperlink"/>
                <w:noProof/>
              </w:rPr>
              <w:t>Factory I/O Design</w:t>
            </w:r>
            <w:r>
              <w:rPr>
                <w:noProof/>
                <w:webHidden/>
              </w:rPr>
              <w:tab/>
            </w:r>
            <w:r>
              <w:rPr>
                <w:noProof/>
                <w:webHidden/>
              </w:rPr>
              <w:fldChar w:fldCharType="begin"/>
            </w:r>
            <w:r>
              <w:rPr>
                <w:noProof/>
                <w:webHidden/>
              </w:rPr>
              <w:instrText xml:space="preserve"> PAGEREF _Toc187266767 \h </w:instrText>
            </w:r>
            <w:r>
              <w:rPr>
                <w:noProof/>
                <w:webHidden/>
              </w:rPr>
            </w:r>
            <w:r>
              <w:rPr>
                <w:noProof/>
                <w:webHidden/>
              </w:rPr>
              <w:fldChar w:fldCharType="separate"/>
            </w:r>
            <w:r>
              <w:rPr>
                <w:noProof/>
                <w:webHidden/>
              </w:rPr>
              <w:t>15</w:t>
            </w:r>
            <w:r>
              <w:rPr>
                <w:noProof/>
                <w:webHidden/>
              </w:rPr>
              <w:fldChar w:fldCharType="end"/>
            </w:r>
          </w:hyperlink>
        </w:p>
        <w:p w14:paraId="5EF0119B" w14:textId="18C45F45" w:rsidR="00D9524A" w:rsidRDefault="00D9524A">
          <w:pPr>
            <w:pStyle w:val="TOC1"/>
            <w:tabs>
              <w:tab w:val="left" w:pos="720"/>
              <w:tab w:val="right" w:leader="dot" w:pos="9016"/>
            </w:tabs>
            <w:rPr>
              <w:rFonts w:eastAsiaTheme="minorEastAsia"/>
              <w:noProof/>
              <w:sz w:val="24"/>
              <w:szCs w:val="24"/>
              <w:lang w:eastAsia="en-GB"/>
            </w:rPr>
          </w:pPr>
          <w:r w:rsidRPr="00D9524A">
            <w:rPr>
              <w:rStyle w:val="Hyperlink"/>
              <w:noProof/>
              <w:u w:val="none"/>
            </w:rPr>
            <w:t xml:space="preserve">     </w:t>
          </w:r>
          <w:hyperlink w:anchor="_Toc187266768" w:history="1">
            <w:r w:rsidRPr="002F1A7D">
              <w:rPr>
                <w:rStyle w:val="Hyperlink"/>
                <w:noProof/>
              </w:rPr>
              <w:t>3.1</w:t>
            </w:r>
            <w:r>
              <w:rPr>
                <w:rFonts w:eastAsiaTheme="minorEastAsia"/>
                <w:noProof/>
                <w:sz w:val="24"/>
                <w:szCs w:val="24"/>
                <w:lang w:eastAsia="en-GB"/>
              </w:rPr>
              <w:tab/>
            </w:r>
            <w:r w:rsidRPr="002F1A7D">
              <w:rPr>
                <w:rStyle w:val="Hyperlink"/>
                <w:noProof/>
              </w:rPr>
              <w:t>Design Specifications</w:t>
            </w:r>
            <w:r>
              <w:rPr>
                <w:noProof/>
                <w:webHidden/>
              </w:rPr>
              <w:tab/>
            </w:r>
            <w:r>
              <w:rPr>
                <w:noProof/>
                <w:webHidden/>
              </w:rPr>
              <w:fldChar w:fldCharType="begin"/>
            </w:r>
            <w:r>
              <w:rPr>
                <w:noProof/>
                <w:webHidden/>
              </w:rPr>
              <w:instrText xml:space="preserve"> PAGEREF _Toc187266768 \h </w:instrText>
            </w:r>
            <w:r>
              <w:rPr>
                <w:noProof/>
                <w:webHidden/>
              </w:rPr>
            </w:r>
            <w:r>
              <w:rPr>
                <w:noProof/>
                <w:webHidden/>
              </w:rPr>
              <w:fldChar w:fldCharType="separate"/>
            </w:r>
            <w:r>
              <w:rPr>
                <w:noProof/>
                <w:webHidden/>
              </w:rPr>
              <w:t>15</w:t>
            </w:r>
            <w:r>
              <w:rPr>
                <w:noProof/>
                <w:webHidden/>
              </w:rPr>
              <w:fldChar w:fldCharType="end"/>
            </w:r>
          </w:hyperlink>
        </w:p>
        <w:p w14:paraId="3AE05621" w14:textId="22EC1517" w:rsidR="00D9524A" w:rsidRDefault="00D9524A">
          <w:pPr>
            <w:pStyle w:val="TOC1"/>
            <w:tabs>
              <w:tab w:val="left" w:pos="440"/>
              <w:tab w:val="right" w:leader="dot" w:pos="9016"/>
            </w:tabs>
            <w:rPr>
              <w:rFonts w:eastAsiaTheme="minorEastAsia"/>
              <w:noProof/>
              <w:sz w:val="24"/>
              <w:szCs w:val="24"/>
              <w:lang w:eastAsia="en-GB"/>
            </w:rPr>
          </w:pPr>
          <w:hyperlink w:anchor="_Toc187266769" w:history="1">
            <w:r w:rsidRPr="002F1A7D">
              <w:rPr>
                <w:rStyle w:val="Hyperlink"/>
                <w:noProof/>
              </w:rPr>
              <w:t>4</w:t>
            </w:r>
            <w:r>
              <w:rPr>
                <w:rFonts w:eastAsiaTheme="minorEastAsia"/>
                <w:noProof/>
                <w:sz w:val="24"/>
                <w:szCs w:val="24"/>
                <w:lang w:eastAsia="en-GB"/>
              </w:rPr>
              <w:tab/>
            </w:r>
            <w:r w:rsidRPr="002F1A7D">
              <w:rPr>
                <w:rStyle w:val="Hyperlink"/>
                <w:noProof/>
              </w:rPr>
              <w:t>PLC Program</w:t>
            </w:r>
            <w:r>
              <w:rPr>
                <w:noProof/>
                <w:webHidden/>
              </w:rPr>
              <w:tab/>
            </w:r>
            <w:r>
              <w:rPr>
                <w:noProof/>
                <w:webHidden/>
              </w:rPr>
              <w:fldChar w:fldCharType="begin"/>
            </w:r>
            <w:r>
              <w:rPr>
                <w:noProof/>
                <w:webHidden/>
              </w:rPr>
              <w:instrText xml:space="preserve"> PAGEREF _Toc187266769 \h </w:instrText>
            </w:r>
            <w:r>
              <w:rPr>
                <w:noProof/>
                <w:webHidden/>
              </w:rPr>
            </w:r>
            <w:r>
              <w:rPr>
                <w:noProof/>
                <w:webHidden/>
              </w:rPr>
              <w:fldChar w:fldCharType="separate"/>
            </w:r>
            <w:r>
              <w:rPr>
                <w:noProof/>
                <w:webHidden/>
              </w:rPr>
              <w:t>24</w:t>
            </w:r>
            <w:r>
              <w:rPr>
                <w:noProof/>
                <w:webHidden/>
              </w:rPr>
              <w:fldChar w:fldCharType="end"/>
            </w:r>
          </w:hyperlink>
        </w:p>
        <w:p w14:paraId="4B54FC44" w14:textId="2DFCBA0D" w:rsidR="00D9524A" w:rsidRDefault="00D9524A">
          <w:pPr>
            <w:pStyle w:val="TOC1"/>
            <w:tabs>
              <w:tab w:val="left" w:pos="720"/>
              <w:tab w:val="right" w:leader="dot" w:pos="9016"/>
            </w:tabs>
            <w:rPr>
              <w:rFonts w:eastAsiaTheme="minorEastAsia"/>
              <w:noProof/>
              <w:sz w:val="24"/>
              <w:szCs w:val="24"/>
              <w:lang w:eastAsia="en-GB"/>
            </w:rPr>
          </w:pPr>
          <w:r w:rsidRPr="00D9524A">
            <w:rPr>
              <w:rStyle w:val="Hyperlink"/>
              <w:noProof/>
              <w:u w:val="none"/>
            </w:rPr>
            <w:t xml:space="preserve">     </w:t>
          </w:r>
          <w:hyperlink w:anchor="_Toc187266770" w:history="1">
            <w:r w:rsidRPr="002F1A7D">
              <w:rPr>
                <w:rStyle w:val="Hyperlink"/>
                <w:noProof/>
              </w:rPr>
              <w:t>4.1</w:t>
            </w:r>
            <w:r>
              <w:rPr>
                <w:rFonts w:eastAsiaTheme="minorEastAsia"/>
                <w:noProof/>
                <w:sz w:val="24"/>
                <w:szCs w:val="24"/>
                <w:lang w:eastAsia="en-GB"/>
              </w:rPr>
              <w:tab/>
            </w:r>
            <w:r w:rsidRPr="002F1A7D">
              <w:rPr>
                <w:rStyle w:val="Hyperlink"/>
                <w:noProof/>
              </w:rPr>
              <w:t>Ladder Program</w:t>
            </w:r>
            <w:r>
              <w:rPr>
                <w:noProof/>
                <w:webHidden/>
              </w:rPr>
              <w:tab/>
            </w:r>
            <w:r>
              <w:rPr>
                <w:noProof/>
                <w:webHidden/>
              </w:rPr>
              <w:fldChar w:fldCharType="begin"/>
            </w:r>
            <w:r>
              <w:rPr>
                <w:noProof/>
                <w:webHidden/>
              </w:rPr>
              <w:instrText xml:space="preserve"> PAGEREF _Toc187266770 \h </w:instrText>
            </w:r>
            <w:r>
              <w:rPr>
                <w:noProof/>
                <w:webHidden/>
              </w:rPr>
            </w:r>
            <w:r>
              <w:rPr>
                <w:noProof/>
                <w:webHidden/>
              </w:rPr>
              <w:fldChar w:fldCharType="separate"/>
            </w:r>
            <w:r>
              <w:rPr>
                <w:noProof/>
                <w:webHidden/>
              </w:rPr>
              <w:t>24</w:t>
            </w:r>
            <w:r>
              <w:rPr>
                <w:noProof/>
                <w:webHidden/>
              </w:rPr>
              <w:fldChar w:fldCharType="end"/>
            </w:r>
          </w:hyperlink>
        </w:p>
        <w:p w14:paraId="165E9319" w14:textId="3026CA57" w:rsidR="00D9524A" w:rsidRDefault="00D9524A">
          <w:pPr>
            <w:pStyle w:val="TOC1"/>
            <w:tabs>
              <w:tab w:val="left" w:pos="440"/>
              <w:tab w:val="right" w:leader="dot" w:pos="9016"/>
            </w:tabs>
            <w:rPr>
              <w:rFonts w:eastAsiaTheme="minorEastAsia"/>
              <w:noProof/>
              <w:sz w:val="24"/>
              <w:szCs w:val="24"/>
              <w:lang w:eastAsia="en-GB"/>
            </w:rPr>
          </w:pPr>
          <w:hyperlink w:anchor="_Toc187266771" w:history="1">
            <w:r w:rsidRPr="002F1A7D">
              <w:rPr>
                <w:rStyle w:val="Hyperlink"/>
                <w:noProof/>
              </w:rPr>
              <w:t>5</w:t>
            </w:r>
            <w:r>
              <w:rPr>
                <w:rFonts w:eastAsiaTheme="minorEastAsia"/>
                <w:noProof/>
                <w:sz w:val="24"/>
                <w:szCs w:val="24"/>
                <w:lang w:eastAsia="en-GB"/>
              </w:rPr>
              <w:tab/>
            </w:r>
            <w:r w:rsidRPr="002F1A7D">
              <w:rPr>
                <w:rStyle w:val="Hyperlink"/>
                <w:noProof/>
              </w:rPr>
              <w:t>Detailed Formal Report</w:t>
            </w:r>
            <w:r>
              <w:rPr>
                <w:noProof/>
                <w:webHidden/>
              </w:rPr>
              <w:tab/>
            </w:r>
            <w:r>
              <w:rPr>
                <w:noProof/>
                <w:webHidden/>
              </w:rPr>
              <w:fldChar w:fldCharType="begin"/>
            </w:r>
            <w:r>
              <w:rPr>
                <w:noProof/>
                <w:webHidden/>
              </w:rPr>
              <w:instrText xml:space="preserve"> PAGEREF _Toc187266771 \h </w:instrText>
            </w:r>
            <w:r>
              <w:rPr>
                <w:noProof/>
                <w:webHidden/>
              </w:rPr>
            </w:r>
            <w:r>
              <w:rPr>
                <w:noProof/>
                <w:webHidden/>
              </w:rPr>
              <w:fldChar w:fldCharType="separate"/>
            </w:r>
            <w:r>
              <w:rPr>
                <w:noProof/>
                <w:webHidden/>
              </w:rPr>
              <w:t>35</w:t>
            </w:r>
            <w:r>
              <w:rPr>
                <w:noProof/>
                <w:webHidden/>
              </w:rPr>
              <w:fldChar w:fldCharType="end"/>
            </w:r>
          </w:hyperlink>
        </w:p>
        <w:p w14:paraId="453DEA1E" w14:textId="77219EA1" w:rsidR="00D9524A" w:rsidRDefault="00D9524A">
          <w:pPr>
            <w:pStyle w:val="TOC1"/>
            <w:tabs>
              <w:tab w:val="left" w:pos="720"/>
              <w:tab w:val="right" w:leader="dot" w:pos="9016"/>
            </w:tabs>
            <w:rPr>
              <w:rFonts w:eastAsiaTheme="minorEastAsia"/>
              <w:noProof/>
              <w:sz w:val="24"/>
              <w:szCs w:val="24"/>
              <w:lang w:eastAsia="en-GB"/>
            </w:rPr>
          </w:pPr>
          <w:r w:rsidRPr="00D9524A">
            <w:rPr>
              <w:rStyle w:val="Hyperlink"/>
              <w:noProof/>
              <w:u w:val="none"/>
            </w:rPr>
            <w:t xml:space="preserve">     </w:t>
          </w:r>
          <w:hyperlink w:anchor="_Toc187266772" w:history="1">
            <w:r w:rsidRPr="002F1A7D">
              <w:rPr>
                <w:rStyle w:val="Hyperlink"/>
                <w:noProof/>
              </w:rPr>
              <w:t>5.1</w:t>
            </w:r>
            <w:r>
              <w:rPr>
                <w:rFonts w:eastAsiaTheme="minorEastAsia"/>
                <w:noProof/>
                <w:sz w:val="24"/>
                <w:szCs w:val="24"/>
                <w:lang w:eastAsia="en-GB"/>
              </w:rPr>
              <w:tab/>
            </w:r>
            <w:r w:rsidRPr="002F1A7D">
              <w:rPr>
                <w:rStyle w:val="Hyperlink"/>
                <w:noProof/>
              </w:rPr>
              <w:t>Detailed Report Introduction</w:t>
            </w:r>
            <w:r>
              <w:rPr>
                <w:noProof/>
                <w:webHidden/>
              </w:rPr>
              <w:tab/>
            </w:r>
            <w:r>
              <w:rPr>
                <w:noProof/>
                <w:webHidden/>
              </w:rPr>
              <w:fldChar w:fldCharType="begin"/>
            </w:r>
            <w:r>
              <w:rPr>
                <w:noProof/>
                <w:webHidden/>
              </w:rPr>
              <w:instrText xml:space="preserve"> PAGEREF _Toc187266772 \h </w:instrText>
            </w:r>
            <w:r>
              <w:rPr>
                <w:noProof/>
                <w:webHidden/>
              </w:rPr>
            </w:r>
            <w:r>
              <w:rPr>
                <w:noProof/>
                <w:webHidden/>
              </w:rPr>
              <w:fldChar w:fldCharType="separate"/>
            </w:r>
            <w:r>
              <w:rPr>
                <w:noProof/>
                <w:webHidden/>
              </w:rPr>
              <w:t>35</w:t>
            </w:r>
            <w:r>
              <w:rPr>
                <w:noProof/>
                <w:webHidden/>
              </w:rPr>
              <w:fldChar w:fldCharType="end"/>
            </w:r>
          </w:hyperlink>
        </w:p>
        <w:p w14:paraId="734B580A" w14:textId="083D05D0" w:rsidR="00D9524A" w:rsidRDefault="00D9524A">
          <w:pPr>
            <w:pStyle w:val="TOC1"/>
            <w:tabs>
              <w:tab w:val="left" w:pos="720"/>
              <w:tab w:val="right" w:leader="dot" w:pos="9016"/>
            </w:tabs>
            <w:rPr>
              <w:rFonts w:eastAsiaTheme="minorEastAsia"/>
              <w:noProof/>
              <w:sz w:val="24"/>
              <w:szCs w:val="24"/>
              <w:lang w:eastAsia="en-GB"/>
            </w:rPr>
          </w:pPr>
          <w:r w:rsidRPr="00D9524A">
            <w:rPr>
              <w:rStyle w:val="Hyperlink"/>
              <w:noProof/>
              <w:u w:val="none"/>
            </w:rPr>
            <w:t xml:space="preserve">     </w:t>
          </w:r>
          <w:hyperlink w:anchor="_Toc187266773" w:history="1">
            <w:r w:rsidRPr="002F1A7D">
              <w:rPr>
                <w:rStyle w:val="Hyperlink"/>
                <w:noProof/>
              </w:rPr>
              <w:t>5.2</w:t>
            </w:r>
            <w:r>
              <w:rPr>
                <w:rFonts w:eastAsiaTheme="minorEastAsia"/>
                <w:noProof/>
                <w:sz w:val="24"/>
                <w:szCs w:val="24"/>
                <w:lang w:eastAsia="en-GB"/>
              </w:rPr>
              <w:tab/>
            </w:r>
            <w:r w:rsidRPr="002F1A7D">
              <w:rPr>
                <w:rStyle w:val="Hyperlink"/>
                <w:noProof/>
              </w:rPr>
              <w:t>Tools Used</w:t>
            </w:r>
            <w:r>
              <w:rPr>
                <w:noProof/>
                <w:webHidden/>
              </w:rPr>
              <w:tab/>
            </w:r>
            <w:r>
              <w:rPr>
                <w:noProof/>
                <w:webHidden/>
              </w:rPr>
              <w:fldChar w:fldCharType="begin"/>
            </w:r>
            <w:r>
              <w:rPr>
                <w:noProof/>
                <w:webHidden/>
              </w:rPr>
              <w:instrText xml:space="preserve"> PAGEREF _Toc187266773 \h </w:instrText>
            </w:r>
            <w:r>
              <w:rPr>
                <w:noProof/>
                <w:webHidden/>
              </w:rPr>
            </w:r>
            <w:r>
              <w:rPr>
                <w:noProof/>
                <w:webHidden/>
              </w:rPr>
              <w:fldChar w:fldCharType="separate"/>
            </w:r>
            <w:r>
              <w:rPr>
                <w:noProof/>
                <w:webHidden/>
              </w:rPr>
              <w:t>35</w:t>
            </w:r>
            <w:r>
              <w:rPr>
                <w:noProof/>
                <w:webHidden/>
              </w:rPr>
              <w:fldChar w:fldCharType="end"/>
            </w:r>
          </w:hyperlink>
        </w:p>
        <w:p w14:paraId="2C7D5AFD" w14:textId="76B3CF0C" w:rsidR="00D9524A" w:rsidRDefault="00D9524A">
          <w:pPr>
            <w:pStyle w:val="TOC1"/>
            <w:tabs>
              <w:tab w:val="left" w:pos="720"/>
              <w:tab w:val="right" w:leader="dot" w:pos="9016"/>
            </w:tabs>
            <w:rPr>
              <w:rFonts w:eastAsiaTheme="minorEastAsia"/>
              <w:noProof/>
              <w:sz w:val="24"/>
              <w:szCs w:val="24"/>
              <w:lang w:eastAsia="en-GB"/>
            </w:rPr>
          </w:pPr>
          <w:r w:rsidRPr="00D9524A">
            <w:rPr>
              <w:rStyle w:val="Hyperlink"/>
              <w:noProof/>
              <w:u w:val="none"/>
            </w:rPr>
            <w:t xml:space="preserve">     </w:t>
          </w:r>
          <w:hyperlink w:anchor="_Toc187266774" w:history="1">
            <w:r w:rsidRPr="002F1A7D">
              <w:rPr>
                <w:rStyle w:val="Hyperlink"/>
                <w:noProof/>
              </w:rPr>
              <w:t>5.3</w:t>
            </w:r>
            <w:r>
              <w:rPr>
                <w:rFonts w:eastAsiaTheme="minorEastAsia"/>
                <w:noProof/>
                <w:sz w:val="24"/>
                <w:szCs w:val="24"/>
                <w:lang w:eastAsia="en-GB"/>
              </w:rPr>
              <w:tab/>
            </w:r>
            <w:r w:rsidRPr="002F1A7D">
              <w:rPr>
                <w:rStyle w:val="Hyperlink"/>
                <w:noProof/>
              </w:rPr>
              <w:t>System Operation</w:t>
            </w:r>
            <w:r>
              <w:rPr>
                <w:noProof/>
                <w:webHidden/>
              </w:rPr>
              <w:tab/>
            </w:r>
            <w:r>
              <w:rPr>
                <w:noProof/>
                <w:webHidden/>
              </w:rPr>
              <w:fldChar w:fldCharType="begin"/>
            </w:r>
            <w:r>
              <w:rPr>
                <w:noProof/>
                <w:webHidden/>
              </w:rPr>
              <w:instrText xml:space="preserve"> PAGEREF _Toc187266774 \h </w:instrText>
            </w:r>
            <w:r>
              <w:rPr>
                <w:noProof/>
                <w:webHidden/>
              </w:rPr>
            </w:r>
            <w:r>
              <w:rPr>
                <w:noProof/>
                <w:webHidden/>
              </w:rPr>
              <w:fldChar w:fldCharType="separate"/>
            </w:r>
            <w:r>
              <w:rPr>
                <w:noProof/>
                <w:webHidden/>
              </w:rPr>
              <w:t>35</w:t>
            </w:r>
            <w:r>
              <w:rPr>
                <w:noProof/>
                <w:webHidden/>
              </w:rPr>
              <w:fldChar w:fldCharType="end"/>
            </w:r>
          </w:hyperlink>
        </w:p>
        <w:p w14:paraId="6018705A" w14:textId="1F3707B0" w:rsidR="00D9524A" w:rsidRDefault="00D9524A">
          <w:pPr>
            <w:pStyle w:val="TOC1"/>
            <w:tabs>
              <w:tab w:val="left" w:pos="720"/>
              <w:tab w:val="right" w:leader="dot" w:pos="9016"/>
            </w:tabs>
            <w:rPr>
              <w:rFonts w:eastAsiaTheme="minorEastAsia"/>
              <w:noProof/>
              <w:sz w:val="24"/>
              <w:szCs w:val="24"/>
              <w:lang w:eastAsia="en-GB"/>
            </w:rPr>
          </w:pPr>
          <w:r w:rsidRPr="00D9524A">
            <w:rPr>
              <w:rStyle w:val="Hyperlink"/>
              <w:noProof/>
              <w:u w:val="none"/>
            </w:rPr>
            <w:t xml:space="preserve">     </w:t>
          </w:r>
          <w:hyperlink w:anchor="_Toc187266775" w:history="1">
            <w:r w:rsidRPr="002F1A7D">
              <w:rPr>
                <w:rStyle w:val="Hyperlink"/>
                <w:noProof/>
              </w:rPr>
              <w:t>5.4</w:t>
            </w:r>
            <w:r>
              <w:rPr>
                <w:rFonts w:eastAsiaTheme="minorEastAsia"/>
                <w:noProof/>
                <w:sz w:val="24"/>
                <w:szCs w:val="24"/>
                <w:lang w:eastAsia="en-GB"/>
              </w:rPr>
              <w:tab/>
            </w:r>
            <w:r w:rsidRPr="002F1A7D">
              <w:rPr>
                <w:rStyle w:val="Hyperlink"/>
                <w:noProof/>
              </w:rPr>
              <w:t>System Success</w:t>
            </w:r>
            <w:r>
              <w:rPr>
                <w:noProof/>
                <w:webHidden/>
              </w:rPr>
              <w:tab/>
            </w:r>
            <w:r>
              <w:rPr>
                <w:noProof/>
                <w:webHidden/>
              </w:rPr>
              <w:fldChar w:fldCharType="begin"/>
            </w:r>
            <w:r>
              <w:rPr>
                <w:noProof/>
                <w:webHidden/>
              </w:rPr>
              <w:instrText xml:space="preserve"> PAGEREF _Toc187266775 \h </w:instrText>
            </w:r>
            <w:r>
              <w:rPr>
                <w:noProof/>
                <w:webHidden/>
              </w:rPr>
            </w:r>
            <w:r>
              <w:rPr>
                <w:noProof/>
                <w:webHidden/>
              </w:rPr>
              <w:fldChar w:fldCharType="separate"/>
            </w:r>
            <w:r>
              <w:rPr>
                <w:noProof/>
                <w:webHidden/>
              </w:rPr>
              <w:t>36</w:t>
            </w:r>
            <w:r>
              <w:rPr>
                <w:noProof/>
                <w:webHidden/>
              </w:rPr>
              <w:fldChar w:fldCharType="end"/>
            </w:r>
          </w:hyperlink>
        </w:p>
        <w:p w14:paraId="249B21BC" w14:textId="1A2BA103" w:rsidR="00D9524A" w:rsidRDefault="00D9524A">
          <w:pPr>
            <w:pStyle w:val="TOC1"/>
            <w:tabs>
              <w:tab w:val="left" w:pos="440"/>
              <w:tab w:val="right" w:leader="dot" w:pos="9016"/>
            </w:tabs>
            <w:rPr>
              <w:rFonts w:eastAsiaTheme="minorEastAsia"/>
              <w:noProof/>
              <w:sz w:val="24"/>
              <w:szCs w:val="24"/>
              <w:lang w:eastAsia="en-GB"/>
            </w:rPr>
          </w:pPr>
          <w:hyperlink w:anchor="_Toc187266776" w:history="1">
            <w:r w:rsidRPr="002F1A7D">
              <w:rPr>
                <w:rStyle w:val="Hyperlink"/>
                <w:noProof/>
              </w:rPr>
              <w:t>6</w:t>
            </w:r>
            <w:r>
              <w:rPr>
                <w:rFonts w:eastAsiaTheme="minorEastAsia"/>
                <w:noProof/>
                <w:sz w:val="24"/>
                <w:szCs w:val="24"/>
                <w:lang w:eastAsia="en-GB"/>
              </w:rPr>
              <w:tab/>
            </w:r>
            <w:r w:rsidRPr="002F1A7D">
              <w:rPr>
                <w:rStyle w:val="Hyperlink"/>
                <w:noProof/>
              </w:rPr>
              <w:t>Cross References</w:t>
            </w:r>
            <w:r>
              <w:rPr>
                <w:noProof/>
                <w:webHidden/>
              </w:rPr>
              <w:tab/>
            </w:r>
            <w:r>
              <w:rPr>
                <w:noProof/>
                <w:webHidden/>
              </w:rPr>
              <w:fldChar w:fldCharType="begin"/>
            </w:r>
            <w:r>
              <w:rPr>
                <w:noProof/>
                <w:webHidden/>
              </w:rPr>
              <w:instrText xml:space="preserve"> PAGEREF _Toc187266776 \h </w:instrText>
            </w:r>
            <w:r>
              <w:rPr>
                <w:noProof/>
                <w:webHidden/>
              </w:rPr>
            </w:r>
            <w:r>
              <w:rPr>
                <w:noProof/>
                <w:webHidden/>
              </w:rPr>
              <w:fldChar w:fldCharType="separate"/>
            </w:r>
            <w:r>
              <w:rPr>
                <w:noProof/>
                <w:webHidden/>
              </w:rPr>
              <w:t>37</w:t>
            </w:r>
            <w:r>
              <w:rPr>
                <w:noProof/>
                <w:webHidden/>
              </w:rPr>
              <w:fldChar w:fldCharType="end"/>
            </w:r>
          </w:hyperlink>
        </w:p>
        <w:p w14:paraId="5AEE1773" w14:textId="6E69F87E" w:rsidR="0094191A" w:rsidRDefault="0094191A">
          <w:r>
            <w:rPr>
              <w:b/>
              <w:bCs/>
            </w:rPr>
            <w:fldChar w:fldCharType="end"/>
          </w:r>
        </w:p>
      </w:sdtContent>
    </w:sdt>
    <w:p w14:paraId="1AC8609E" w14:textId="7F93F96B" w:rsidR="0025474E" w:rsidRDefault="0094191A">
      <w:pPr>
        <w:pStyle w:val="TableofFigures"/>
        <w:tabs>
          <w:tab w:val="right" w:leader="dot" w:pos="9016"/>
        </w:tabs>
        <w:rPr>
          <w:rFonts w:eastAsiaTheme="minorEastAsia"/>
          <w:noProof/>
          <w:sz w:val="24"/>
          <w:szCs w:val="24"/>
          <w:lang w:eastAsia="en-GB"/>
        </w:rPr>
      </w:pPr>
      <w:r>
        <w:rPr>
          <w:b/>
          <w:bCs/>
        </w:rPr>
        <w:fldChar w:fldCharType="begin"/>
      </w:r>
      <w:r>
        <w:rPr>
          <w:b/>
          <w:bCs/>
        </w:rPr>
        <w:instrText xml:space="preserve"> TOC \h \z \c "Figure" </w:instrText>
      </w:r>
      <w:r>
        <w:rPr>
          <w:b/>
          <w:bCs/>
        </w:rPr>
        <w:fldChar w:fldCharType="separate"/>
      </w:r>
      <w:hyperlink w:anchor="_Toc187251220" w:history="1">
        <w:r w:rsidR="0025474E" w:rsidRPr="00A54D1C">
          <w:rPr>
            <w:rStyle w:val="Hyperlink"/>
            <w:noProof/>
          </w:rPr>
          <w:t>Figure 1 - Image and Layout of Modular PLC</w:t>
        </w:r>
        <w:r w:rsidR="0025474E">
          <w:rPr>
            <w:noProof/>
            <w:webHidden/>
          </w:rPr>
          <w:tab/>
        </w:r>
        <w:r w:rsidR="0025474E">
          <w:rPr>
            <w:noProof/>
            <w:webHidden/>
          </w:rPr>
          <w:fldChar w:fldCharType="begin"/>
        </w:r>
        <w:r w:rsidR="0025474E">
          <w:rPr>
            <w:noProof/>
            <w:webHidden/>
          </w:rPr>
          <w:instrText xml:space="preserve"> PAGEREF _Toc187251220 \h </w:instrText>
        </w:r>
        <w:r w:rsidR="0025474E">
          <w:rPr>
            <w:noProof/>
            <w:webHidden/>
          </w:rPr>
        </w:r>
        <w:r w:rsidR="0025474E">
          <w:rPr>
            <w:noProof/>
            <w:webHidden/>
          </w:rPr>
          <w:fldChar w:fldCharType="separate"/>
        </w:r>
        <w:r w:rsidR="0025474E">
          <w:rPr>
            <w:noProof/>
            <w:webHidden/>
          </w:rPr>
          <w:t>4</w:t>
        </w:r>
        <w:r w:rsidR="0025474E">
          <w:rPr>
            <w:noProof/>
            <w:webHidden/>
          </w:rPr>
          <w:fldChar w:fldCharType="end"/>
        </w:r>
      </w:hyperlink>
    </w:p>
    <w:p w14:paraId="142F5722" w14:textId="1E7CD026" w:rsidR="0025474E" w:rsidRDefault="0025474E">
      <w:pPr>
        <w:pStyle w:val="TableofFigures"/>
        <w:tabs>
          <w:tab w:val="right" w:leader="dot" w:pos="9016"/>
        </w:tabs>
        <w:rPr>
          <w:rFonts w:eastAsiaTheme="minorEastAsia"/>
          <w:noProof/>
          <w:sz w:val="24"/>
          <w:szCs w:val="24"/>
          <w:lang w:eastAsia="en-GB"/>
        </w:rPr>
      </w:pPr>
      <w:hyperlink w:anchor="_Toc187251221" w:history="1">
        <w:r w:rsidRPr="00A54D1C">
          <w:rPr>
            <w:rStyle w:val="Hyperlink"/>
            <w:noProof/>
          </w:rPr>
          <w:t>Figure 2 - Image and Layout of Fixed (Compact) PLC</w:t>
        </w:r>
        <w:r>
          <w:rPr>
            <w:noProof/>
            <w:webHidden/>
          </w:rPr>
          <w:tab/>
        </w:r>
        <w:r>
          <w:rPr>
            <w:noProof/>
            <w:webHidden/>
          </w:rPr>
          <w:fldChar w:fldCharType="begin"/>
        </w:r>
        <w:r>
          <w:rPr>
            <w:noProof/>
            <w:webHidden/>
          </w:rPr>
          <w:instrText xml:space="preserve"> PAGEREF _Toc187251221 \h </w:instrText>
        </w:r>
        <w:r>
          <w:rPr>
            <w:noProof/>
            <w:webHidden/>
          </w:rPr>
        </w:r>
        <w:r>
          <w:rPr>
            <w:noProof/>
            <w:webHidden/>
          </w:rPr>
          <w:fldChar w:fldCharType="separate"/>
        </w:r>
        <w:r>
          <w:rPr>
            <w:noProof/>
            <w:webHidden/>
          </w:rPr>
          <w:t>7</w:t>
        </w:r>
        <w:r>
          <w:rPr>
            <w:noProof/>
            <w:webHidden/>
          </w:rPr>
          <w:fldChar w:fldCharType="end"/>
        </w:r>
      </w:hyperlink>
    </w:p>
    <w:p w14:paraId="772E5CA2" w14:textId="2D8F2C21" w:rsidR="0025474E" w:rsidRDefault="0025474E">
      <w:pPr>
        <w:pStyle w:val="TableofFigures"/>
        <w:tabs>
          <w:tab w:val="right" w:leader="dot" w:pos="9016"/>
        </w:tabs>
        <w:rPr>
          <w:rFonts w:eastAsiaTheme="minorEastAsia"/>
          <w:noProof/>
          <w:sz w:val="24"/>
          <w:szCs w:val="24"/>
          <w:lang w:eastAsia="en-GB"/>
        </w:rPr>
      </w:pPr>
      <w:hyperlink w:anchor="_Toc187251222" w:history="1">
        <w:r w:rsidRPr="00A54D1C">
          <w:rPr>
            <w:rStyle w:val="Hyperlink"/>
            <w:noProof/>
          </w:rPr>
          <w:t>Figure 3 - Image of Rack Mounted PLC</w:t>
        </w:r>
        <w:r>
          <w:rPr>
            <w:noProof/>
            <w:webHidden/>
          </w:rPr>
          <w:tab/>
        </w:r>
        <w:r>
          <w:rPr>
            <w:noProof/>
            <w:webHidden/>
          </w:rPr>
          <w:fldChar w:fldCharType="begin"/>
        </w:r>
        <w:r>
          <w:rPr>
            <w:noProof/>
            <w:webHidden/>
          </w:rPr>
          <w:instrText xml:space="preserve"> PAGEREF _Toc187251222 \h </w:instrText>
        </w:r>
        <w:r>
          <w:rPr>
            <w:noProof/>
            <w:webHidden/>
          </w:rPr>
        </w:r>
        <w:r>
          <w:rPr>
            <w:noProof/>
            <w:webHidden/>
          </w:rPr>
          <w:fldChar w:fldCharType="separate"/>
        </w:r>
        <w:r>
          <w:rPr>
            <w:noProof/>
            <w:webHidden/>
          </w:rPr>
          <w:t>10</w:t>
        </w:r>
        <w:r>
          <w:rPr>
            <w:noProof/>
            <w:webHidden/>
          </w:rPr>
          <w:fldChar w:fldCharType="end"/>
        </w:r>
      </w:hyperlink>
    </w:p>
    <w:p w14:paraId="48A4B647" w14:textId="05B7E3C3" w:rsidR="0025474E" w:rsidRDefault="0025474E">
      <w:pPr>
        <w:pStyle w:val="TableofFigures"/>
        <w:tabs>
          <w:tab w:val="right" w:leader="dot" w:pos="9016"/>
        </w:tabs>
        <w:rPr>
          <w:rFonts w:eastAsiaTheme="minorEastAsia"/>
          <w:noProof/>
          <w:sz w:val="24"/>
          <w:szCs w:val="24"/>
          <w:lang w:eastAsia="en-GB"/>
        </w:rPr>
      </w:pPr>
      <w:hyperlink w:anchor="_Toc187251223" w:history="1">
        <w:r w:rsidRPr="00A54D1C">
          <w:rPr>
            <w:rStyle w:val="Hyperlink"/>
            <w:noProof/>
          </w:rPr>
          <w:t>Figure 4 - Overall System Layout in Factory I/O</w:t>
        </w:r>
        <w:r>
          <w:rPr>
            <w:noProof/>
            <w:webHidden/>
          </w:rPr>
          <w:tab/>
        </w:r>
        <w:r>
          <w:rPr>
            <w:noProof/>
            <w:webHidden/>
          </w:rPr>
          <w:fldChar w:fldCharType="begin"/>
        </w:r>
        <w:r>
          <w:rPr>
            <w:noProof/>
            <w:webHidden/>
          </w:rPr>
          <w:instrText xml:space="preserve"> PAGEREF _Toc187251223 \h </w:instrText>
        </w:r>
        <w:r>
          <w:rPr>
            <w:noProof/>
            <w:webHidden/>
          </w:rPr>
        </w:r>
        <w:r>
          <w:rPr>
            <w:noProof/>
            <w:webHidden/>
          </w:rPr>
          <w:fldChar w:fldCharType="separate"/>
        </w:r>
        <w:r>
          <w:rPr>
            <w:noProof/>
            <w:webHidden/>
          </w:rPr>
          <w:t>14</w:t>
        </w:r>
        <w:r>
          <w:rPr>
            <w:noProof/>
            <w:webHidden/>
          </w:rPr>
          <w:fldChar w:fldCharType="end"/>
        </w:r>
      </w:hyperlink>
    </w:p>
    <w:p w14:paraId="71F18C58" w14:textId="110D6AB0" w:rsidR="0025474E" w:rsidRDefault="0025474E">
      <w:pPr>
        <w:pStyle w:val="TableofFigures"/>
        <w:tabs>
          <w:tab w:val="right" w:leader="dot" w:pos="9016"/>
        </w:tabs>
        <w:rPr>
          <w:rFonts w:eastAsiaTheme="minorEastAsia"/>
          <w:noProof/>
          <w:sz w:val="24"/>
          <w:szCs w:val="24"/>
          <w:lang w:eastAsia="en-GB"/>
        </w:rPr>
      </w:pPr>
      <w:hyperlink w:anchor="_Toc187251224" w:history="1">
        <w:r w:rsidRPr="00A54D1C">
          <w:rPr>
            <w:rStyle w:val="Hyperlink"/>
            <w:noProof/>
          </w:rPr>
          <w:t>Figure 5 - Consumer Unit with Siren, E-Stop, Stop and Start Buttons and Stack Lights</w:t>
        </w:r>
        <w:r>
          <w:rPr>
            <w:noProof/>
            <w:webHidden/>
          </w:rPr>
          <w:tab/>
        </w:r>
        <w:r>
          <w:rPr>
            <w:noProof/>
            <w:webHidden/>
          </w:rPr>
          <w:fldChar w:fldCharType="begin"/>
        </w:r>
        <w:r>
          <w:rPr>
            <w:noProof/>
            <w:webHidden/>
          </w:rPr>
          <w:instrText xml:space="preserve"> PAGEREF _Toc187251224 \h </w:instrText>
        </w:r>
        <w:r>
          <w:rPr>
            <w:noProof/>
            <w:webHidden/>
          </w:rPr>
        </w:r>
        <w:r>
          <w:rPr>
            <w:noProof/>
            <w:webHidden/>
          </w:rPr>
          <w:fldChar w:fldCharType="separate"/>
        </w:r>
        <w:r>
          <w:rPr>
            <w:noProof/>
            <w:webHidden/>
          </w:rPr>
          <w:t>15</w:t>
        </w:r>
        <w:r>
          <w:rPr>
            <w:noProof/>
            <w:webHidden/>
          </w:rPr>
          <w:fldChar w:fldCharType="end"/>
        </w:r>
      </w:hyperlink>
    </w:p>
    <w:p w14:paraId="5AA201E8" w14:textId="021FB096" w:rsidR="0025474E" w:rsidRDefault="0025474E">
      <w:pPr>
        <w:pStyle w:val="TableofFigures"/>
        <w:tabs>
          <w:tab w:val="right" w:leader="dot" w:pos="9016"/>
        </w:tabs>
        <w:rPr>
          <w:rFonts w:eastAsiaTheme="minorEastAsia"/>
          <w:noProof/>
          <w:sz w:val="24"/>
          <w:szCs w:val="24"/>
          <w:lang w:eastAsia="en-GB"/>
        </w:rPr>
      </w:pPr>
      <w:hyperlink w:anchor="_Toc187251225" w:history="1">
        <w:r w:rsidRPr="00A54D1C">
          <w:rPr>
            <w:rStyle w:val="Hyperlink"/>
            <w:noProof/>
          </w:rPr>
          <w:t>Figure 6 - Box Emitter with Times and Box Sizes</w:t>
        </w:r>
        <w:r>
          <w:rPr>
            <w:noProof/>
            <w:webHidden/>
          </w:rPr>
          <w:tab/>
        </w:r>
        <w:r>
          <w:rPr>
            <w:noProof/>
            <w:webHidden/>
          </w:rPr>
          <w:fldChar w:fldCharType="begin"/>
        </w:r>
        <w:r>
          <w:rPr>
            <w:noProof/>
            <w:webHidden/>
          </w:rPr>
          <w:instrText xml:space="preserve"> PAGEREF _Toc187251225 \h </w:instrText>
        </w:r>
        <w:r>
          <w:rPr>
            <w:noProof/>
            <w:webHidden/>
          </w:rPr>
        </w:r>
        <w:r>
          <w:rPr>
            <w:noProof/>
            <w:webHidden/>
          </w:rPr>
          <w:fldChar w:fldCharType="separate"/>
        </w:r>
        <w:r>
          <w:rPr>
            <w:noProof/>
            <w:webHidden/>
          </w:rPr>
          <w:t>15</w:t>
        </w:r>
        <w:r>
          <w:rPr>
            <w:noProof/>
            <w:webHidden/>
          </w:rPr>
          <w:fldChar w:fldCharType="end"/>
        </w:r>
      </w:hyperlink>
    </w:p>
    <w:p w14:paraId="142FF787" w14:textId="3F54C5F7" w:rsidR="0025474E" w:rsidRDefault="0025474E">
      <w:pPr>
        <w:pStyle w:val="TableofFigures"/>
        <w:tabs>
          <w:tab w:val="right" w:leader="dot" w:pos="9016"/>
        </w:tabs>
        <w:rPr>
          <w:rFonts w:eastAsiaTheme="minorEastAsia"/>
          <w:noProof/>
          <w:sz w:val="24"/>
          <w:szCs w:val="24"/>
          <w:lang w:eastAsia="en-GB"/>
        </w:rPr>
      </w:pPr>
      <w:hyperlink w:anchor="_Toc187251226" w:history="1">
        <w:r w:rsidRPr="00A54D1C">
          <w:rPr>
            <w:rStyle w:val="Hyperlink"/>
            <w:noProof/>
          </w:rPr>
          <w:t>Figure 7 - Large Box Pusher with Total counter sensor and Large Box Sensor</w:t>
        </w:r>
        <w:r>
          <w:rPr>
            <w:noProof/>
            <w:webHidden/>
          </w:rPr>
          <w:tab/>
        </w:r>
        <w:r>
          <w:rPr>
            <w:noProof/>
            <w:webHidden/>
          </w:rPr>
          <w:fldChar w:fldCharType="begin"/>
        </w:r>
        <w:r>
          <w:rPr>
            <w:noProof/>
            <w:webHidden/>
          </w:rPr>
          <w:instrText xml:space="preserve"> PAGEREF _Toc187251226 \h </w:instrText>
        </w:r>
        <w:r>
          <w:rPr>
            <w:noProof/>
            <w:webHidden/>
          </w:rPr>
        </w:r>
        <w:r>
          <w:rPr>
            <w:noProof/>
            <w:webHidden/>
          </w:rPr>
          <w:fldChar w:fldCharType="separate"/>
        </w:r>
        <w:r>
          <w:rPr>
            <w:noProof/>
            <w:webHidden/>
          </w:rPr>
          <w:t>16</w:t>
        </w:r>
        <w:r>
          <w:rPr>
            <w:noProof/>
            <w:webHidden/>
          </w:rPr>
          <w:fldChar w:fldCharType="end"/>
        </w:r>
      </w:hyperlink>
    </w:p>
    <w:p w14:paraId="0F37AC25" w14:textId="5EC01990" w:rsidR="0025474E" w:rsidRDefault="0025474E">
      <w:pPr>
        <w:pStyle w:val="TableofFigures"/>
        <w:tabs>
          <w:tab w:val="right" w:leader="dot" w:pos="9016"/>
        </w:tabs>
        <w:rPr>
          <w:rFonts w:eastAsiaTheme="minorEastAsia"/>
          <w:noProof/>
          <w:sz w:val="24"/>
          <w:szCs w:val="24"/>
          <w:lang w:eastAsia="en-GB"/>
        </w:rPr>
      </w:pPr>
      <w:hyperlink w:anchor="_Toc187251227" w:history="1">
        <w:r w:rsidRPr="00A54D1C">
          <w:rPr>
            <w:rStyle w:val="Hyperlink"/>
            <w:noProof/>
          </w:rPr>
          <w:t>Figure 8 - Medium Box Pusher and Sensor with Small Box Counter Sensor</w:t>
        </w:r>
        <w:r>
          <w:rPr>
            <w:noProof/>
            <w:webHidden/>
          </w:rPr>
          <w:tab/>
        </w:r>
        <w:r>
          <w:rPr>
            <w:noProof/>
            <w:webHidden/>
          </w:rPr>
          <w:fldChar w:fldCharType="begin"/>
        </w:r>
        <w:r>
          <w:rPr>
            <w:noProof/>
            <w:webHidden/>
          </w:rPr>
          <w:instrText xml:space="preserve"> PAGEREF _Toc187251227 \h </w:instrText>
        </w:r>
        <w:r>
          <w:rPr>
            <w:noProof/>
            <w:webHidden/>
          </w:rPr>
        </w:r>
        <w:r>
          <w:rPr>
            <w:noProof/>
            <w:webHidden/>
          </w:rPr>
          <w:fldChar w:fldCharType="separate"/>
        </w:r>
        <w:r>
          <w:rPr>
            <w:noProof/>
            <w:webHidden/>
          </w:rPr>
          <w:t>16</w:t>
        </w:r>
        <w:r>
          <w:rPr>
            <w:noProof/>
            <w:webHidden/>
          </w:rPr>
          <w:fldChar w:fldCharType="end"/>
        </w:r>
      </w:hyperlink>
    </w:p>
    <w:p w14:paraId="65D3C076" w14:textId="38107EC7" w:rsidR="0025474E" w:rsidRDefault="0025474E">
      <w:pPr>
        <w:pStyle w:val="TableofFigures"/>
        <w:tabs>
          <w:tab w:val="right" w:leader="dot" w:pos="9016"/>
        </w:tabs>
        <w:rPr>
          <w:rFonts w:eastAsiaTheme="minorEastAsia"/>
          <w:noProof/>
          <w:sz w:val="24"/>
          <w:szCs w:val="24"/>
          <w:lang w:eastAsia="en-GB"/>
        </w:rPr>
      </w:pPr>
      <w:hyperlink w:anchor="_Toc187251228" w:history="1">
        <w:r w:rsidRPr="00A54D1C">
          <w:rPr>
            <w:rStyle w:val="Hyperlink"/>
            <w:noProof/>
          </w:rPr>
          <w:t>Figure 9 - Medium Box arranger with Weigh Bridge, Pop Up Wheel Sorters, Sensors to Detect Box presence on Scales and 2 Sensors for Each Run to Count Medium Boxes</w:t>
        </w:r>
        <w:r>
          <w:rPr>
            <w:noProof/>
            <w:webHidden/>
          </w:rPr>
          <w:tab/>
        </w:r>
        <w:r>
          <w:rPr>
            <w:noProof/>
            <w:webHidden/>
          </w:rPr>
          <w:fldChar w:fldCharType="begin"/>
        </w:r>
        <w:r>
          <w:rPr>
            <w:noProof/>
            <w:webHidden/>
          </w:rPr>
          <w:instrText xml:space="preserve"> PAGEREF _Toc187251228 \h </w:instrText>
        </w:r>
        <w:r>
          <w:rPr>
            <w:noProof/>
            <w:webHidden/>
          </w:rPr>
        </w:r>
        <w:r>
          <w:rPr>
            <w:noProof/>
            <w:webHidden/>
          </w:rPr>
          <w:fldChar w:fldCharType="separate"/>
        </w:r>
        <w:r>
          <w:rPr>
            <w:noProof/>
            <w:webHidden/>
          </w:rPr>
          <w:t>17</w:t>
        </w:r>
        <w:r>
          <w:rPr>
            <w:noProof/>
            <w:webHidden/>
          </w:rPr>
          <w:fldChar w:fldCharType="end"/>
        </w:r>
      </w:hyperlink>
    </w:p>
    <w:p w14:paraId="078B517A" w14:textId="64A2BCC6" w:rsidR="0025474E" w:rsidRDefault="0025474E">
      <w:pPr>
        <w:pStyle w:val="TableofFigures"/>
        <w:tabs>
          <w:tab w:val="right" w:leader="dot" w:pos="9016"/>
        </w:tabs>
        <w:rPr>
          <w:rFonts w:eastAsiaTheme="minorEastAsia"/>
          <w:noProof/>
          <w:sz w:val="24"/>
          <w:szCs w:val="24"/>
          <w:lang w:eastAsia="en-GB"/>
        </w:rPr>
      </w:pPr>
      <w:hyperlink w:anchor="_Toc187251229" w:history="1">
        <w:r w:rsidRPr="00A54D1C">
          <w:rPr>
            <w:rStyle w:val="Hyperlink"/>
            <w:noProof/>
          </w:rPr>
          <w:t>Figure 10 - Close up of Weigh Bridge, Pop-Up Wheel Sorter and Sensor</w:t>
        </w:r>
        <w:r>
          <w:rPr>
            <w:noProof/>
            <w:webHidden/>
          </w:rPr>
          <w:tab/>
        </w:r>
        <w:r>
          <w:rPr>
            <w:noProof/>
            <w:webHidden/>
          </w:rPr>
          <w:fldChar w:fldCharType="begin"/>
        </w:r>
        <w:r>
          <w:rPr>
            <w:noProof/>
            <w:webHidden/>
          </w:rPr>
          <w:instrText xml:space="preserve"> PAGEREF _Toc187251229 \h </w:instrText>
        </w:r>
        <w:r>
          <w:rPr>
            <w:noProof/>
            <w:webHidden/>
          </w:rPr>
        </w:r>
        <w:r>
          <w:rPr>
            <w:noProof/>
            <w:webHidden/>
          </w:rPr>
          <w:fldChar w:fldCharType="separate"/>
        </w:r>
        <w:r>
          <w:rPr>
            <w:noProof/>
            <w:webHidden/>
          </w:rPr>
          <w:t>18</w:t>
        </w:r>
        <w:r>
          <w:rPr>
            <w:noProof/>
            <w:webHidden/>
          </w:rPr>
          <w:fldChar w:fldCharType="end"/>
        </w:r>
      </w:hyperlink>
    </w:p>
    <w:p w14:paraId="06C16A4C" w14:textId="3B5E3DB2" w:rsidR="0025474E" w:rsidRDefault="0025474E">
      <w:pPr>
        <w:pStyle w:val="TableofFigures"/>
        <w:tabs>
          <w:tab w:val="right" w:leader="dot" w:pos="9016"/>
        </w:tabs>
        <w:rPr>
          <w:rFonts w:eastAsiaTheme="minorEastAsia"/>
          <w:noProof/>
          <w:sz w:val="24"/>
          <w:szCs w:val="24"/>
          <w:lang w:eastAsia="en-GB"/>
        </w:rPr>
      </w:pPr>
      <w:hyperlink w:anchor="_Toc187251230" w:history="1">
        <w:r w:rsidRPr="00A54D1C">
          <w:rPr>
            <w:rStyle w:val="Hyperlink"/>
            <w:noProof/>
          </w:rPr>
          <w:t>Figure 11 - Warning Light and Stack Light</w:t>
        </w:r>
        <w:r>
          <w:rPr>
            <w:noProof/>
            <w:webHidden/>
          </w:rPr>
          <w:tab/>
        </w:r>
        <w:r>
          <w:rPr>
            <w:noProof/>
            <w:webHidden/>
          </w:rPr>
          <w:fldChar w:fldCharType="begin"/>
        </w:r>
        <w:r>
          <w:rPr>
            <w:noProof/>
            <w:webHidden/>
          </w:rPr>
          <w:instrText xml:space="preserve"> PAGEREF _Toc187251230 \h </w:instrText>
        </w:r>
        <w:r>
          <w:rPr>
            <w:noProof/>
            <w:webHidden/>
          </w:rPr>
        </w:r>
        <w:r>
          <w:rPr>
            <w:noProof/>
            <w:webHidden/>
          </w:rPr>
          <w:fldChar w:fldCharType="separate"/>
        </w:r>
        <w:r>
          <w:rPr>
            <w:noProof/>
            <w:webHidden/>
          </w:rPr>
          <w:t>18</w:t>
        </w:r>
        <w:r>
          <w:rPr>
            <w:noProof/>
            <w:webHidden/>
          </w:rPr>
          <w:fldChar w:fldCharType="end"/>
        </w:r>
      </w:hyperlink>
    </w:p>
    <w:p w14:paraId="4517A932" w14:textId="237B6B1D" w:rsidR="0025474E" w:rsidRDefault="0025474E">
      <w:pPr>
        <w:pStyle w:val="TableofFigures"/>
        <w:tabs>
          <w:tab w:val="right" w:leader="dot" w:pos="9016"/>
        </w:tabs>
        <w:rPr>
          <w:rFonts w:eastAsiaTheme="minorEastAsia"/>
          <w:noProof/>
          <w:sz w:val="24"/>
          <w:szCs w:val="24"/>
          <w:lang w:eastAsia="en-GB"/>
        </w:rPr>
      </w:pPr>
      <w:hyperlink w:anchor="_Toc187251231" w:history="1">
        <w:r w:rsidRPr="00A54D1C">
          <w:rPr>
            <w:rStyle w:val="Hyperlink"/>
            <w:noProof/>
          </w:rPr>
          <w:t>Figure 12 - Root Screen with Factory I/O</w:t>
        </w:r>
        <w:r>
          <w:rPr>
            <w:noProof/>
            <w:webHidden/>
          </w:rPr>
          <w:tab/>
        </w:r>
        <w:r>
          <w:rPr>
            <w:noProof/>
            <w:webHidden/>
          </w:rPr>
          <w:fldChar w:fldCharType="begin"/>
        </w:r>
        <w:r>
          <w:rPr>
            <w:noProof/>
            <w:webHidden/>
          </w:rPr>
          <w:instrText xml:space="preserve"> PAGEREF _Toc187251231 \h </w:instrText>
        </w:r>
        <w:r>
          <w:rPr>
            <w:noProof/>
            <w:webHidden/>
          </w:rPr>
        </w:r>
        <w:r>
          <w:rPr>
            <w:noProof/>
            <w:webHidden/>
          </w:rPr>
          <w:fldChar w:fldCharType="separate"/>
        </w:r>
        <w:r>
          <w:rPr>
            <w:noProof/>
            <w:webHidden/>
          </w:rPr>
          <w:t>19</w:t>
        </w:r>
        <w:r>
          <w:rPr>
            <w:noProof/>
            <w:webHidden/>
          </w:rPr>
          <w:fldChar w:fldCharType="end"/>
        </w:r>
      </w:hyperlink>
    </w:p>
    <w:p w14:paraId="37C2B6DC" w14:textId="20631CF5" w:rsidR="0025474E" w:rsidRDefault="0025474E">
      <w:pPr>
        <w:pStyle w:val="TableofFigures"/>
        <w:tabs>
          <w:tab w:val="right" w:leader="dot" w:pos="9016"/>
        </w:tabs>
        <w:rPr>
          <w:rFonts w:eastAsiaTheme="minorEastAsia"/>
          <w:noProof/>
          <w:sz w:val="24"/>
          <w:szCs w:val="24"/>
          <w:lang w:eastAsia="en-GB"/>
        </w:rPr>
      </w:pPr>
      <w:hyperlink w:anchor="_Toc187251232" w:history="1">
        <w:r w:rsidRPr="00A54D1C">
          <w:rPr>
            <w:rStyle w:val="Hyperlink"/>
            <w:noProof/>
          </w:rPr>
          <w:t>Figure 13 - Error Screen</w:t>
        </w:r>
        <w:r>
          <w:rPr>
            <w:noProof/>
            <w:webHidden/>
          </w:rPr>
          <w:tab/>
        </w:r>
        <w:r>
          <w:rPr>
            <w:noProof/>
            <w:webHidden/>
          </w:rPr>
          <w:fldChar w:fldCharType="begin"/>
        </w:r>
        <w:r>
          <w:rPr>
            <w:noProof/>
            <w:webHidden/>
          </w:rPr>
          <w:instrText xml:space="preserve"> PAGEREF _Toc187251232 \h </w:instrText>
        </w:r>
        <w:r>
          <w:rPr>
            <w:noProof/>
            <w:webHidden/>
          </w:rPr>
        </w:r>
        <w:r>
          <w:rPr>
            <w:noProof/>
            <w:webHidden/>
          </w:rPr>
          <w:fldChar w:fldCharType="separate"/>
        </w:r>
        <w:r>
          <w:rPr>
            <w:noProof/>
            <w:webHidden/>
          </w:rPr>
          <w:t>19</w:t>
        </w:r>
        <w:r>
          <w:rPr>
            <w:noProof/>
            <w:webHidden/>
          </w:rPr>
          <w:fldChar w:fldCharType="end"/>
        </w:r>
      </w:hyperlink>
    </w:p>
    <w:p w14:paraId="43EDEBA4" w14:textId="7BABC002" w:rsidR="0025474E" w:rsidRDefault="0025474E">
      <w:pPr>
        <w:pStyle w:val="TableofFigures"/>
        <w:tabs>
          <w:tab w:val="right" w:leader="dot" w:pos="9016"/>
        </w:tabs>
        <w:rPr>
          <w:rFonts w:eastAsiaTheme="minorEastAsia"/>
          <w:noProof/>
          <w:sz w:val="24"/>
          <w:szCs w:val="24"/>
          <w:lang w:eastAsia="en-GB"/>
        </w:rPr>
      </w:pPr>
      <w:hyperlink w:anchor="_Toc187251233" w:history="1">
        <w:r w:rsidRPr="00A54D1C">
          <w:rPr>
            <w:rStyle w:val="Hyperlink"/>
            <w:noProof/>
          </w:rPr>
          <w:t>Figure 14 - Engineer Screen</w:t>
        </w:r>
        <w:r>
          <w:rPr>
            <w:noProof/>
            <w:webHidden/>
          </w:rPr>
          <w:tab/>
        </w:r>
        <w:r>
          <w:rPr>
            <w:noProof/>
            <w:webHidden/>
          </w:rPr>
          <w:fldChar w:fldCharType="begin"/>
        </w:r>
        <w:r>
          <w:rPr>
            <w:noProof/>
            <w:webHidden/>
          </w:rPr>
          <w:instrText xml:space="preserve"> PAGEREF _Toc187251233 \h </w:instrText>
        </w:r>
        <w:r>
          <w:rPr>
            <w:noProof/>
            <w:webHidden/>
          </w:rPr>
        </w:r>
        <w:r>
          <w:rPr>
            <w:noProof/>
            <w:webHidden/>
          </w:rPr>
          <w:fldChar w:fldCharType="separate"/>
        </w:r>
        <w:r>
          <w:rPr>
            <w:noProof/>
            <w:webHidden/>
          </w:rPr>
          <w:t>20</w:t>
        </w:r>
        <w:r>
          <w:rPr>
            <w:noProof/>
            <w:webHidden/>
          </w:rPr>
          <w:fldChar w:fldCharType="end"/>
        </w:r>
      </w:hyperlink>
    </w:p>
    <w:p w14:paraId="1975C4A1" w14:textId="744E404C" w:rsidR="0025474E" w:rsidRDefault="0025474E">
      <w:pPr>
        <w:pStyle w:val="TableofFigures"/>
        <w:tabs>
          <w:tab w:val="right" w:leader="dot" w:pos="9016"/>
        </w:tabs>
        <w:rPr>
          <w:rFonts w:eastAsiaTheme="minorEastAsia"/>
          <w:noProof/>
          <w:sz w:val="24"/>
          <w:szCs w:val="24"/>
          <w:lang w:eastAsia="en-GB"/>
        </w:rPr>
      </w:pPr>
      <w:hyperlink w:anchor="_Toc187251234" w:history="1">
        <w:r w:rsidRPr="00A54D1C">
          <w:rPr>
            <w:rStyle w:val="Hyperlink"/>
            <w:noProof/>
          </w:rPr>
          <w:t>Figure 15 - Root Screen</w:t>
        </w:r>
        <w:r>
          <w:rPr>
            <w:noProof/>
            <w:webHidden/>
          </w:rPr>
          <w:tab/>
        </w:r>
        <w:r>
          <w:rPr>
            <w:noProof/>
            <w:webHidden/>
          </w:rPr>
          <w:fldChar w:fldCharType="begin"/>
        </w:r>
        <w:r>
          <w:rPr>
            <w:noProof/>
            <w:webHidden/>
          </w:rPr>
          <w:instrText xml:space="preserve"> PAGEREF _Toc187251234 \h </w:instrText>
        </w:r>
        <w:r>
          <w:rPr>
            <w:noProof/>
            <w:webHidden/>
          </w:rPr>
        </w:r>
        <w:r>
          <w:rPr>
            <w:noProof/>
            <w:webHidden/>
          </w:rPr>
          <w:fldChar w:fldCharType="separate"/>
        </w:r>
        <w:r>
          <w:rPr>
            <w:noProof/>
            <w:webHidden/>
          </w:rPr>
          <w:t>21</w:t>
        </w:r>
        <w:r>
          <w:rPr>
            <w:noProof/>
            <w:webHidden/>
          </w:rPr>
          <w:fldChar w:fldCharType="end"/>
        </w:r>
      </w:hyperlink>
    </w:p>
    <w:p w14:paraId="560503FE" w14:textId="30238F89" w:rsidR="0025474E" w:rsidRDefault="0025474E">
      <w:pPr>
        <w:pStyle w:val="TableofFigures"/>
        <w:tabs>
          <w:tab w:val="right" w:leader="dot" w:pos="9016"/>
        </w:tabs>
        <w:rPr>
          <w:rFonts w:eastAsiaTheme="minorEastAsia"/>
          <w:noProof/>
          <w:sz w:val="24"/>
          <w:szCs w:val="24"/>
          <w:lang w:eastAsia="en-GB"/>
        </w:rPr>
      </w:pPr>
      <w:hyperlink w:anchor="_Toc187251235" w:history="1">
        <w:r w:rsidRPr="00A54D1C">
          <w:rPr>
            <w:rStyle w:val="Hyperlink"/>
            <w:noProof/>
          </w:rPr>
          <w:t>Figure 16 - Drivers within Factory I/O</w:t>
        </w:r>
        <w:r>
          <w:rPr>
            <w:noProof/>
            <w:webHidden/>
          </w:rPr>
          <w:tab/>
        </w:r>
        <w:r>
          <w:rPr>
            <w:noProof/>
            <w:webHidden/>
          </w:rPr>
          <w:fldChar w:fldCharType="begin"/>
        </w:r>
        <w:r>
          <w:rPr>
            <w:noProof/>
            <w:webHidden/>
          </w:rPr>
          <w:instrText xml:space="preserve"> PAGEREF _Toc187251235 \h </w:instrText>
        </w:r>
        <w:r>
          <w:rPr>
            <w:noProof/>
            <w:webHidden/>
          </w:rPr>
        </w:r>
        <w:r>
          <w:rPr>
            <w:noProof/>
            <w:webHidden/>
          </w:rPr>
          <w:fldChar w:fldCharType="separate"/>
        </w:r>
        <w:r>
          <w:rPr>
            <w:noProof/>
            <w:webHidden/>
          </w:rPr>
          <w:t>22</w:t>
        </w:r>
        <w:r>
          <w:rPr>
            <w:noProof/>
            <w:webHidden/>
          </w:rPr>
          <w:fldChar w:fldCharType="end"/>
        </w:r>
      </w:hyperlink>
    </w:p>
    <w:p w14:paraId="19770742" w14:textId="5143502C" w:rsidR="0025474E" w:rsidRDefault="0025474E">
      <w:pPr>
        <w:pStyle w:val="TableofFigures"/>
        <w:tabs>
          <w:tab w:val="right" w:leader="dot" w:pos="9016"/>
        </w:tabs>
        <w:rPr>
          <w:rFonts w:eastAsiaTheme="minorEastAsia"/>
          <w:noProof/>
          <w:sz w:val="24"/>
          <w:szCs w:val="24"/>
          <w:lang w:eastAsia="en-GB"/>
        </w:rPr>
      </w:pPr>
      <w:hyperlink w:anchor="_Toc187251236" w:history="1">
        <w:r w:rsidRPr="00A54D1C">
          <w:rPr>
            <w:rStyle w:val="Hyperlink"/>
            <w:noProof/>
          </w:rPr>
          <w:t>Figure 17 - Network 2: Switch on</w:t>
        </w:r>
        <w:r>
          <w:rPr>
            <w:noProof/>
            <w:webHidden/>
          </w:rPr>
          <w:tab/>
        </w:r>
        <w:r>
          <w:rPr>
            <w:noProof/>
            <w:webHidden/>
          </w:rPr>
          <w:fldChar w:fldCharType="begin"/>
        </w:r>
        <w:r>
          <w:rPr>
            <w:noProof/>
            <w:webHidden/>
          </w:rPr>
          <w:instrText xml:space="preserve"> PAGEREF _Toc187251236 \h </w:instrText>
        </w:r>
        <w:r>
          <w:rPr>
            <w:noProof/>
            <w:webHidden/>
          </w:rPr>
        </w:r>
        <w:r>
          <w:rPr>
            <w:noProof/>
            <w:webHidden/>
          </w:rPr>
          <w:fldChar w:fldCharType="separate"/>
        </w:r>
        <w:r>
          <w:rPr>
            <w:noProof/>
            <w:webHidden/>
          </w:rPr>
          <w:t>22</w:t>
        </w:r>
        <w:r>
          <w:rPr>
            <w:noProof/>
            <w:webHidden/>
          </w:rPr>
          <w:fldChar w:fldCharType="end"/>
        </w:r>
      </w:hyperlink>
    </w:p>
    <w:p w14:paraId="065E3C9B" w14:textId="6FD411A3" w:rsidR="0025474E" w:rsidRDefault="0025474E">
      <w:pPr>
        <w:pStyle w:val="TableofFigures"/>
        <w:tabs>
          <w:tab w:val="right" w:leader="dot" w:pos="9016"/>
        </w:tabs>
        <w:rPr>
          <w:rFonts w:eastAsiaTheme="minorEastAsia"/>
          <w:noProof/>
          <w:sz w:val="24"/>
          <w:szCs w:val="24"/>
          <w:lang w:eastAsia="en-GB"/>
        </w:rPr>
      </w:pPr>
      <w:hyperlink w:anchor="_Toc187251237" w:history="1">
        <w:r w:rsidRPr="00A54D1C">
          <w:rPr>
            <w:rStyle w:val="Hyperlink"/>
            <w:noProof/>
          </w:rPr>
          <w:t>Figure 18 - Network 3: Stack Light</w:t>
        </w:r>
        <w:r>
          <w:rPr>
            <w:noProof/>
            <w:webHidden/>
          </w:rPr>
          <w:tab/>
        </w:r>
        <w:r>
          <w:rPr>
            <w:noProof/>
            <w:webHidden/>
          </w:rPr>
          <w:fldChar w:fldCharType="begin"/>
        </w:r>
        <w:r>
          <w:rPr>
            <w:noProof/>
            <w:webHidden/>
          </w:rPr>
          <w:instrText xml:space="preserve"> PAGEREF _Toc187251237 \h </w:instrText>
        </w:r>
        <w:r>
          <w:rPr>
            <w:noProof/>
            <w:webHidden/>
          </w:rPr>
        </w:r>
        <w:r>
          <w:rPr>
            <w:noProof/>
            <w:webHidden/>
          </w:rPr>
          <w:fldChar w:fldCharType="separate"/>
        </w:r>
        <w:r>
          <w:rPr>
            <w:noProof/>
            <w:webHidden/>
          </w:rPr>
          <w:t>23</w:t>
        </w:r>
        <w:r>
          <w:rPr>
            <w:noProof/>
            <w:webHidden/>
          </w:rPr>
          <w:fldChar w:fldCharType="end"/>
        </w:r>
      </w:hyperlink>
    </w:p>
    <w:p w14:paraId="6847C0AD" w14:textId="3618B00C" w:rsidR="0025474E" w:rsidRDefault="0025474E">
      <w:pPr>
        <w:pStyle w:val="TableofFigures"/>
        <w:tabs>
          <w:tab w:val="right" w:leader="dot" w:pos="9016"/>
        </w:tabs>
        <w:rPr>
          <w:rFonts w:eastAsiaTheme="minorEastAsia"/>
          <w:noProof/>
          <w:sz w:val="24"/>
          <w:szCs w:val="24"/>
          <w:lang w:eastAsia="en-GB"/>
        </w:rPr>
      </w:pPr>
      <w:hyperlink w:anchor="_Toc187251238" w:history="1">
        <w:r w:rsidRPr="00A54D1C">
          <w:rPr>
            <w:rStyle w:val="Hyperlink"/>
            <w:noProof/>
          </w:rPr>
          <w:t>Figure 19 - Network 4: Operate Siren and Belts (1)</w:t>
        </w:r>
        <w:r>
          <w:rPr>
            <w:noProof/>
            <w:webHidden/>
          </w:rPr>
          <w:tab/>
        </w:r>
        <w:r>
          <w:rPr>
            <w:noProof/>
            <w:webHidden/>
          </w:rPr>
          <w:fldChar w:fldCharType="begin"/>
        </w:r>
        <w:r>
          <w:rPr>
            <w:noProof/>
            <w:webHidden/>
          </w:rPr>
          <w:instrText xml:space="preserve"> PAGEREF _Toc187251238 \h </w:instrText>
        </w:r>
        <w:r>
          <w:rPr>
            <w:noProof/>
            <w:webHidden/>
          </w:rPr>
        </w:r>
        <w:r>
          <w:rPr>
            <w:noProof/>
            <w:webHidden/>
          </w:rPr>
          <w:fldChar w:fldCharType="separate"/>
        </w:r>
        <w:r>
          <w:rPr>
            <w:noProof/>
            <w:webHidden/>
          </w:rPr>
          <w:t>23</w:t>
        </w:r>
        <w:r>
          <w:rPr>
            <w:noProof/>
            <w:webHidden/>
          </w:rPr>
          <w:fldChar w:fldCharType="end"/>
        </w:r>
      </w:hyperlink>
    </w:p>
    <w:p w14:paraId="23B799CC" w14:textId="5A1C0D01" w:rsidR="0025474E" w:rsidRDefault="0025474E">
      <w:pPr>
        <w:pStyle w:val="TableofFigures"/>
        <w:tabs>
          <w:tab w:val="right" w:leader="dot" w:pos="9016"/>
        </w:tabs>
        <w:rPr>
          <w:rFonts w:eastAsiaTheme="minorEastAsia"/>
          <w:noProof/>
          <w:sz w:val="24"/>
          <w:szCs w:val="24"/>
          <w:lang w:eastAsia="en-GB"/>
        </w:rPr>
      </w:pPr>
      <w:hyperlink w:anchor="_Toc187251239" w:history="1">
        <w:r w:rsidRPr="00A54D1C">
          <w:rPr>
            <w:rStyle w:val="Hyperlink"/>
            <w:noProof/>
          </w:rPr>
          <w:t>Figure 20 - Network 4: Operate Siren and Belts (2)</w:t>
        </w:r>
        <w:r>
          <w:rPr>
            <w:noProof/>
            <w:webHidden/>
          </w:rPr>
          <w:tab/>
        </w:r>
        <w:r>
          <w:rPr>
            <w:noProof/>
            <w:webHidden/>
          </w:rPr>
          <w:fldChar w:fldCharType="begin"/>
        </w:r>
        <w:r>
          <w:rPr>
            <w:noProof/>
            <w:webHidden/>
          </w:rPr>
          <w:instrText xml:space="preserve"> PAGEREF _Toc187251239 \h </w:instrText>
        </w:r>
        <w:r>
          <w:rPr>
            <w:noProof/>
            <w:webHidden/>
          </w:rPr>
        </w:r>
        <w:r>
          <w:rPr>
            <w:noProof/>
            <w:webHidden/>
          </w:rPr>
          <w:fldChar w:fldCharType="separate"/>
        </w:r>
        <w:r>
          <w:rPr>
            <w:noProof/>
            <w:webHidden/>
          </w:rPr>
          <w:t>24</w:t>
        </w:r>
        <w:r>
          <w:rPr>
            <w:noProof/>
            <w:webHidden/>
          </w:rPr>
          <w:fldChar w:fldCharType="end"/>
        </w:r>
      </w:hyperlink>
    </w:p>
    <w:p w14:paraId="5593DEA1" w14:textId="55EC6521" w:rsidR="0025474E" w:rsidRDefault="0025474E">
      <w:pPr>
        <w:pStyle w:val="TableofFigures"/>
        <w:tabs>
          <w:tab w:val="right" w:leader="dot" w:pos="9016"/>
        </w:tabs>
        <w:rPr>
          <w:rFonts w:eastAsiaTheme="minorEastAsia"/>
          <w:noProof/>
          <w:sz w:val="24"/>
          <w:szCs w:val="24"/>
          <w:lang w:eastAsia="en-GB"/>
        </w:rPr>
      </w:pPr>
      <w:hyperlink w:anchor="_Toc187251240" w:history="1">
        <w:r w:rsidRPr="00A54D1C">
          <w:rPr>
            <w:rStyle w:val="Hyperlink"/>
            <w:noProof/>
          </w:rPr>
          <w:t>Figure 21 - Network 4: Operate Siren and Belts (3)</w:t>
        </w:r>
        <w:r>
          <w:rPr>
            <w:noProof/>
            <w:webHidden/>
          </w:rPr>
          <w:tab/>
        </w:r>
        <w:r>
          <w:rPr>
            <w:noProof/>
            <w:webHidden/>
          </w:rPr>
          <w:fldChar w:fldCharType="begin"/>
        </w:r>
        <w:r>
          <w:rPr>
            <w:noProof/>
            <w:webHidden/>
          </w:rPr>
          <w:instrText xml:space="preserve"> PAGEREF _Toc187251240 \h </w:instrText>
        </w:r>
        <w:r>
          <w:rPr>
            <w:noProof/>
            <w:webHidden/>
          </w:rPr>
        </w:r>
        <w:r>
          <w:rPr>
            <w:noProof/>
            <w:webHidden/>
          </w:rPr>
          <w:fldChar w:fldCharType="separate"/>
        </w:r>
        <w:r>
          <w:rPr>
            <w:noProof/>
            <w:webHidden/>
          </w:rPr>
          <w:t>24</w:t>
        </w:r>
        <w:r>
          <w:rPr>
            <w:noProof/>
            <w:webHidden/>
          </w:rPr>
          <w:fldChar w:fldCharType="end"/>
        </w:r>
      </w:hyperlink>
    </w:p>
    <w:p w14:paraId="24D0B72F" w14:textId="62EB508C" w:rsidR="0025474E" w:rsidRDefault="0025474E">
      <w:pPr>
        <w:pStyle w:val="TableofFigures"/>
        <w:tabs>
          <w:tab w:val="right" w:leader="dot" w:pos="9016"/>
        </w:tabs>
        <w:rPr>
          <w:rFonts w:eastAsiaTheme="minorEastAsia"/>
          <w:noProof/>
          <w:sz w:val="24"/>
          <w:szCs w:val="24"/>
          <w:lang w:eastAsia="en-GB"/>
        </w:rPr>
      </w:pPr>
      <w:hyperlink w:anchor="_Toc187251241" w:history="1">
        <w:r w:rsidRPr="00A54D1C">
          <w:rPr>
            <w:rStyle w:val="Hyperlink"/>
            <w:noProof/>
          </w:rPr>
          <w:t>Figure 22 - Network 4: Operate Siren and Belts (4)</w:t>
        </w:r>
        <w:r>
          <w:rPr>
            <w:noProof/>
            <w:webHidden/>
          </w:rPr>
          <w:tab/>
        </w:r>
        <w:r>
          <w:rPr>
            <w:noProof/>
            <w:webHidden/>
          </w:rPr>
          <w:fldChar w:fldCharType="begin"/>
        </w:r>
        <w:r>
          <w:rPr>
            <w:noProof/>
            <w:webHidden/>
          </w:rPr>
          <w:instrText xml:space="preserve"> PAGEREF _Toc187251241 \h </w:instrText>
        </w:r>
        <w:r>
          <w:rPr>
            <w:noProof/>
            <w:webHidden/>
          </w:rPr>
        </w:r>
        <w:r>
          <w:rPr>
            <w:noProof/>
            <w:webHidden/>
          </w:rPr>
          <w:fldChar w:fldCharType="separate"/>
        </w:r>
        <w:r>
          <w:rPr>
            <w:noProof/>
            <w:webHidden/>
          </w:rPr>
          <w:t>24</w:t>
        </w:r>
        <w:r>
          <w:rPr>
            <w:noProof/>
            <w:webHidden/>
          </w:rPr>
          <w:fldChar w:fldCharType="end"/>
        </w:r>
      </w:hyperlink>
    </w:p>
    <w:p w14:paraId="761040BD" w14:textId="21BEBFA8" w:rsidR="0025474E" w:rsidRDefault="0025474E">
      <w:pPr>
        <w:pStyle w:val="TableofFigures"/>
        <w:tabs>
          <w:tab w:val="right" w:leader="dot" w:pos="9016"/>
        </w:tabs>
        <w:rPr>
          <w:rFonts w:eastAsiaTheme="minorEastAsia"/>
          <w:noProof/>
          <w:sz w:val="24"/>
          <w:szCs w:val="24"/>
          <w:lang w:eastAsia="en-GB"/>
        </w:rPr>
      </w:pPr>
      <w:hyperlink w:anchor="_Toc187251242" w:history="1">
        <w:r w:rsidRPr="00A54D1C">
          <w:rPr>
            <w:rStyle w:val="Hyperlink"/>
            <w:noProof/>
          </w:rPr>
          <w:t>Figure 23 - Network 5: Scale Conveyor Control</w:t>
        </w:r>
        <w:r>
          <w:rPr>
            <w:noProof/>
            <w:webHidden/>
          </w:rPr>
          <w:tab/>
        </w:r>
        <w:r>
          <w:rPr>
            <w:noProof/>
            <w:webHidden/>
          </w:rPr>
          <w:fldChar w:fldCharType="begin"/>
        </w:r>
        <w:r>
          <w:rPr>
            <w:noProof/>
            <w:webHidden/>
          </w:rPr>
          <w:instrText xml:space="preserve"> PAGEREF _Toc187251242 \h </w:instrText>
        </w:r>
        <w:r>
          <w:rPr>
            <w:noProof/>
            <w:webHidden/>
          </w:rPr>
        </w:r>
        <w:r>
          <w:rPr>
            <w:noProof/>
            <w:webHidden/>
          </w:rPr>
          <w:fldChar w:fldCharType="separate"/>
        </w:r>
        <w:r>
          <w:rPr>
            <w:noProof/>
            <w:webHidden/>
          </w:rPr>
          <w:t>24</w:t>
        </w:r>
        <w:r>
          <w:rPr>
            <w:noProof/>
            <w:webHidden/>
          </w:rPr>
          <w:fldChar w:fldCharType="end"/>
        </w:r>
      </w:hyperlink>
    </w:p>
    <w:p w14:paraId="68909B7A" w14:textId="64AEB2FD" w:rsidR="0025474E" w:rsidRDefault="0025474E">
      <w:pPr>
        <w:pStyle w:val="TableofFigures"/>
        <w:tabs>
          <w:tab w:val="right" w:leader="dot" w:pos="9016"/>
        </w:tabs>
        <w:rPr>
          <w:rFonts w:eastAsiaTheme="minorEastAsia"/>
          <w:noProof/>
          <w:sz w:val="24"/>
          <w:szCs w:val="24"/>
          <w:lang w:eastAsia="en-GB"/>
        </w:rPr>
      </w:pPr>
      <w:hyperlink w:anchor="_Toc187251243" w:history="1">
        <w:r w:rsidRPr="00A54D1C">
          <w:rPr>
            <w:rStyle w:val="Hyperlink"/>
            <w:noProof/>
          </w:rPr>
          <w:t>Figure 24 - Network 6: Weigh Control</w:t>
        </w:r>
        <w:r>
          <w:rPr>
            <w:noProof/>
            <w:webHidden/>
          </w:rPr>
          <w:tab/>
        </w:r>
        <w:r>
          <w:rPr>
            <w:noProof/>
            <w:webHidden/>
          </w:rPr>
          <w:fldChar w:fldCharType="begin"/>
        </w:r>
        <w:r>
          <w:rPr>
            <w:noProof/>
            <w:webHidden/>
          </w:rPr>
          <w:instrText xml:space="preserve"> PAGEREF _Toc187251243 \h </w:instrText>
        </w:r>
        <w:r>
          <w:rPr>
            <w:noProof/>
            <w:webHidden/>
          </w:rPr>
        </w:r>
        <w:r>
          <w:rPr>
            <w:noProof/>
            <w:webHidden/>
          </w:rPr>
          <w:fldChar w:fldCharType="separate"/>
        </w:r>
        <w:r>
          <w:rPr>
            <w:noProof/>
            <w:webHidden/>
          </w:rPr>
          <w:t>25</w:t>
        </w:r>
        <w:r>
          <w:rPr>
            <w:noProof/>
            <w:webHidden/>
          </w:rPr>
          <w:fldChar w:fldCharType="end"/>
        </w:r>
      </w:hyperlink>
    </w:p>
    <w:p w14:paraId="0EA98B3D" w14:textId="0F41FAD5" w:rsidR="0025474E" w:rsidRDefault="0025474E">
      <w:pPr>
        <w:pStyle w:val="TableofFigures"/>
        <w:tabs>
          <w:tab w:val="right" w:leader="dot" w:pos="9016"/>
        </w:tabs>
        <w:rPr>
          <w:rFonts w:eastAsiaTheme="minorEastAsia"/>
          <w:noProof/>
          <w:sz w:val="24"/>
          <w:szCs w:val="24"/>
          <w:lang w:eastAsia="en-GB"/>
        </w:rPr>
      </w:pPr>
      <w:hyperlink w:anchor="_Toc187251244" w:history="1">
        <w:r w:rsidRPr="00A54D1C">
          <w:rPr>
            <w:rStyle w:val="Hyperlink"/>
            <w:noProof/>
          </w:rPr>
          <w:t>Figure 25 - Network 7: Diff Sensor Action</w:t>
        </w:r>
        <w:r>
          <w:rPr>
            <w:noProof/>
            <w:webHidden/>
          </w:rPr>
          <w:tab/>
        </w:r>
        <w:r>
          <w:rPr>
            <w:noProof/>
            <w:webHidden/>
          </w:rPr>
          <w:fldChar w:fldCharType="begin"/>
        </w:r>
        <w:r>
          <w:rPr>
            <w:noProof/>
            <w:webHidden/>
          </w:rPr>
          <w:instrText xml:space="preserve"> PAGEREF _Toc187251244 \h </w:instrText>
        </w:r>
        <w:r>
          <w:rPr>
            <w:noProof/>
            <w:webHidden/>
          </w:rPr>
        </w:r>
        <w:r>
          <w:rPr>
            <w:noProof/>
            <w:webHidden/>
          </w:rPr>
          <w:fldChar w:fldCharType="separate"/>
        </w:r>
        <w:r>
          <w:rPr>
            <w:noProof/>
            <w:webHidden/>
          </w:rPr>
          <w:t>25</w:t>
        </w:r>
        <w:r>
          <w:rPr>
            <w:noProof/>
            <w:webHidden/>
          </w:rPr>
          <w:fldChar w:fldCharType="end"/>
        </w:r>
      </w:hyperlink>
    </w:p>
    <w:p w14:paraId="194F5690" w14:textId="03D425CD" w:rsidR="0025474E" w:rsidRDefault="0025474E">
      <w:pPr>
        <w:pStyle w:val="TableofFigures"/>
        <w:tabs>
          <w:tab w:val="right" w:leader="dot" w:pos="9016"/>
        </w:tabs>
        <w:rPr>
          <w:rFonts w:eastAsiaTheme="minorEastAsia"/>
          <w:noProof/>
          <w:sz w:val="24"/>
          <w:szCs w:val="24"/>
          <w:lang w:eastAsia="en-GB"/>
        </w:rPr>
      </w:pPr>
      <w:hyperlink w:anchor="_Toc187251245" w:history="1">
        <w:r w:rsidRPr="00A54D1C">
          <w:rPr>
            <w:rStyle w:val="Hyperlink"/>
            <w:noProof/>
          </w:rPr>
          <w:t>Figure 26 - Network 8: Popup Control</w:t>
        </w:r>
        <w:r>
          <w:rPr>
            <w:noProof/>
            <w:webHidden/>
          </w:rPr>
          <w:tab/>
        </w:r>
        <w:r>
          <w:rPr>
            <w:noProof/>
            <w:webHidden/>
          </w:rPr>
          <w:fldChar w:fldCharType="begin"/>
        </w:r>
        <w:r>
          <w:rPr>
            <w:noProof/>
            <w:webHidden/>
          </w:rPr>
          <w:instrText xml:space="preserve"> PAGEREF _Toc187251245 \h </w:instrText>
        </w:r>
        <w:r>
          <w:rPr>
            <w:noProof/>
            <w:webHidden/>
          </w:rPr>
        </w:r>
        <w:r>
          <w:rPr>
            <w:noProof/>
            <w:webHidden/>
          </w:rPr>
          <w:fldChar w:fldCharType="separate"/>
        </w:r>
        <w:r>
          <w:rPr>
            <w:noProof/>
            <w:webHidden/>
          </w:rPr>
          <w:t>25</w:t>
        </w:r>
        <w:r>
          <w:rPr>
            <w:noProof/>
            <w:webHidden/>
          </w:rPr>
          <w:fldChar w:fldCharType="end"/>
        </w:r>
      </w:hyperlink>
    </w:p>
    <w:p w14:paraId="13B89D05" w14:textId="0AB4BEFD" w:rsidR="0025474E" w:rsidRDefault="0025474E">
      <w:pPr>
        <w:pStyle w:val="TableofFigures"/>
        <w:tabs>
          <w:tab w:val="right" w:leader="dot" w:pos="9016"/>
        </w:tabs>
        <w:rPr>
          <w:rFonts w:eastAsiaTheme="minorEastAsia"/>
          <w:noProof/>
          <w:sz w:val="24"/>
          <w:szCs w:val="24"/>
          <w:lang w:eastAsia="en-GB"/>
        </w:rPr>
      </w:pPr>
      <w:hyperlink w:anchor="_Toc187251246" w:history="1">
        <w:r w:rsidRPr="00A54D1C">
          <w:rPr>
            <w:rStyle w:val="Hyperlink"/>
            <w:noProof/>
          </w:rPr>
          <w:t>Figure 27 - Network 9: Ready Weight</w:t>
        </w:r>
        <w:r>
          <w:rPr>
            <w:noProof/>
            <w:webHidden/>
          </w:rPr>
          <w:tab/>
        </w:r>
        <w:r>
          <w:rPr>
            <w:noProof/>
            <w:webHidden/>
          </w:rPr>
          <w:fldChar w:fldCharType="begin"/>
        </w:r>
        <w:r>
          <w:rPr>
            <w:noProof/>
            <w:webHidden/>
          </w:rPr>
          <w:instrText xml:space="preserve"> PAGEREF _Toc187251246 \h </w:instrText>
        </w:r>
        <w:r>
          <w:rPr>
            <w:noProof/>
            <w:webHidden/>
          </w:rPr>
        </w:r>
        <w:r>
          <w:rPr>
            <w:noProof/>
            <w:webHidden/>
          </w:rPr>
          <w:fldChar w:fldCharType="separate"/>
        </w:r>
        <w:r>
          <w:rPr>
            <w:noProof/>
            <w:webHidden/>
          </w:rPr>
          <w:t>25</w:t>
        </w:r>
        <w:r>
          <w:rPr>
            <w:noProof/>
            <w:webHidden/>
          </w:rPr>
          <w:fldChar w:fldCharType="end"/>
        </w:r>
      </w:hyperlink>
    </w:p>
    <w:p w14:paraId="2C6C7FF7" w14:textId="3B91488E" w:rsidR="0025474E" w:rsidRDefault="0025474E">
      <w:pPr>
        <w:pStyle w:val="TableofFigures"/>
        <w:tabs>
          <w:tab w:val="right" w:leader="dot" w:pos="9016"/>
        </w:tabs>
        <w:rPr>
          <w:rFonts w:eastAsiaTheme="minorEastAsia"/>
          <w:noProof/>
          <w:sz w:val="24"/>
          <w:szCs w:val="24"/>
          <w:lang w:eastAsia="en-GB"/>
        </w:rPr>
      </w:pPr>
      <w:hyperlink w:anchor="_Toc187251247" w:history="1">
        <w:r w:rsidRPr="00A54D1C">
          <w:rPr>
            <w:rStyle w:val="Hyperlink"/>
            <w:noProof/>
          </w:rPr>
          <w:t>Figure 28 - Network 10: Error Counter</w:t>
        </w:r>
        <w:r>
          <w:rPr>
            <w:noProof/>
            <w:webHidden/>
          </w:rPr>
          <w:tab/>
        </w:r>
        <w:r>
          <w:rPr>
            <w:noProof/>
            <w:webHidden/>
          </w:rPr>
          <w:fldChar w:fldCharType="begin"/>
        </w:r>
        <w:r>
          <w:rPr>
            <w:noProof/>
            <w:webHidden/>
          </w:rPr>
          <w:instrText xml:space="preserve"> PAGEREF _Toc187251247 \h </w:instrText>
        </w:r>
        <w:r>
          <w:rPr>
            <w:noProof/>
            <w:webHidden/>
          </w:rPr>
        </w:r>
        <w:r>
          <w:rPr>
            <w:noProof/>
            <w:webHidden/>
          </w:rPr>
          <w:fldChar w:fldCharType="separate"/>
        </w:r>
        <w:r>
          <w:rPr>
            <w:noProof/>
            <w:webHidden/>
          </w:rPr>
          <w:t>26</w:t>
        </w:r>
        <w:r>
          <w:rPr>
            <w:noProof/>
            <w:webHidden/>
          </w:rPr>
          <w:fldChar w:fldCharType="end"/>
        </w:r>
      </w:hyperlink>
    </w:p>
    <w:p w14:paraId="5975F494" w14:textId="32C3232C" w:rsidR="0025474E" w:rsidRDefault="0025474E">
      <w:pPr>
        <w:pStyle w:val="TableofFigures"/>
        <w:tabs>
          <w:tab w:val="right" w:leader="dot" w:pos="9016"/>
        </w:tabs>
        <w:rPr>
          <w:rFonts w:eastAsiaTheme="minorEastAsia"/>
          <w:noProof/>
          <w:sz w:val="24"/>
          <w:szCs w:val="24"/>
          <w:lang w:eastAsia="en-GB"/>
        </w:rPr>
      </w:pPr>
      <w:hyperlink w:anchor="_Toc187251248" w:history="1">
        <w:r w:rsidRPr="00A54D1C">
          <w:rPr>
            <w:rStyle w:val="Hyperlink"/>
            <w:noProof/>
          </w:rPr>
          <w:t>Figure 29 - Network 11: Error Counter (2)</w:t>
        </w:r>
        <w:r>
          <w:rPr>
            <w:noProof/>
            <w:webHidden/>
          </w:rPr>
          <w:tab/>
        </w:r>
        <w:r>
          <w:rPr>
            <w:noProof/>
            <w:webHidden/>
          </w:rPr>
          <w:fldChar w:fldCharType="begin"/>
        </w:r>
        <w:r>
          <w:rPr>
            <w:noProof/>
            <w:webHidden/>
          </w:rPr>
          <w:instrText xml:space="preserve"> PAGEREF _Toc187251248 \h </w:instrText>
        </w:r>
        <w:r>
          <w:rPr>
            <w:noProof/>
            <w:webHidden/>
          </w:rPr>
        </w:r>
        <w:r>
          <w:rPr>
            <w:noProof/>
            <w:webHidden/>
          </w:rPr>
          <w:fldChar w:fldCharType="separate"/>
        </w:r>
        <w:r>
          <w:rPr>
            <w:noProof/>
            <w:webHidden/>
          </w:rPr>
          <w:t>26</w:t>
        </w:r>
        <w:r>
          <w:rPr>
            <w:noProof/>
            <w:webHidden/>
          </w:rPr>
          <w:fldChar w:fldCharType="end"/>
        </w:r>
      </w:hyperlink>
    </w:p>
    <w:p w14:paraId="1D34C768" w14:textId="7E215E15" w:rsidR="0025474E" w:rsidRDefault="0025474E">
      <w:pPr>
        <w:pStyle w:val="TableofFigures"/>
        <w:tabs>
          <w:tab w:val="right" w:leader="dot" w:pos="9016"/>
        </w:tabs>
        <w:rPr>
          <w:rFonts w:eastAsiaTheme="minorEastAsia"/>
          <w:noProof/>
          <w:sz w:val="24"/>
          <w:szCs w:val="24"/>
          <w:lang w:eastAsia="en-GB"/>
        </w:rPr>
      </w:pPr>
      <w:hyperlink w:anchor="_Toc187251249" w:history="1">
        <w:r w:rsidRPr="00A54D1C">
          <w:rPr>
            <w:rStyle w:val="Hyperlink"/>
            <w:noProof/>
          </w:rPr>
          <w:t>Figure 30 - Network 12: Box Counter Warning (1)</w:t>
        </w:r>
        <w:r>
          <w:rPr>
            <w:noProof/>
            <w:webHidden/>
          </w:rPr>
          <w:tab/>
        </w:r>
        <w:r>
          <w:rPr>
            <w:noProof/>
            <w:webHidden/>
          </w:rPr>
          <w:fldChar w:fldCharType="begin"/>
        </w:r>
        <w:r>
          <w:rPr>
            <w:noProof/>
            <w:webHidden/>
          </w:rPr>
          <w:instrText xml:space="preserve"> PAGEREF _Toc187251249 \h </w:instrText>
        </w:r>
        <w:r>
          <w:rPr>
            <w:noProof/>
            <w:webHidden/>
          </w:rPr>
        </w:r>
        <w:r>
          <w:rPr>
            <w:noProof/>
            <w:webHidden/>
          </w:rPr>
          <w:fldChar w:fldCharType="separate"/>
        </w:r>
        <w:r>
          <w:rPr>
            <w:noProof/>
            <w:webHidden/>
          </w:rPr>
          <w:t>27</w:t>
        </w:r>
        <w:r>
          <w:rPr>
            <w:noProof/>
            <w:webHidden/>
          </w:rPr>
          <w:fldChar w:fldCharType="end"/>
        </w:r>
      </w:hyperlink>
    </w:p>
    <w:p w14:paraId="0CD29B01" w14:textId="7831ADF6" w:rsidR="0025474E" w:rsidRDefault="0025474E">
      <w:pPr>
        <w:pStyle w:val="TableofFigures"/>
        <w:tabs>
          <w:tab w:val="right" w:leader="dot" w:pos="9016"/>
        </w:tabs>
        <w:rPr>
          <w:rFonts w:eastAsiaTheme="minorEastAsia"/>
          <w:noProof/>
          <w:sz w:val="24"/>
          <w:szCs w:val="24"/>
          <w:lang w:eastAsia="en-GB"/>
        </w:rPr>
      </w:pPr>
      <w:hyperlink w:anchor="_Toc187251250" w:history="1">
        <w:r w:rsidRPr="00A54D1C">
          <w:rPr>
            <w:rStyle w:val="Hyperlink"/>
            <w:noProof/>
          </w:rPr>
          <w:t>Figure 31 - Box Counter Warning (2)</w:t>
        </w:r>
        <w:r>
          <w:rPr>
            <w:noProof/>
            <w:webHidden/>
          </w:rPr>
          <w:tab/>
        </w:r>
        <w:r>
          <w:rPr>
            <w:noProof/>
            <w:webHidden/>
          </w:rPr>
          <w:fldChar w:fldCharType="begin"/>
        </w:r>
        <w:r>
          <w:rPr>
            <w:noProof/>
            <w:webHidden/>
          </w:rPr>
          <w:instrText xml:space="preserve"> PAGEREF _Toc187251250 \h </w:instrText>
        </w:r>
        <w:r>
          <w:rPr>
            <w:noProof/>
            <w:webHidden/>
          </w:rPr>
        </w:r>
        <w:r>
          <w:rPr>
            <w:noProof/>
            <w:webHidden/>
          </w:rPr>
          <w:fldChar w:fldCharType="separate"/>
        </w:r>
        <w:r>
          <w:rPr>
            <w:noProof/>
            <w:webHidden/>
          </w:rPr>
          <w:t>27</w:t>
        </w:r>
        <w:r>
          <w:rPr>
            <w:noProof/>
            <w:webHidden/>
          </w:rPr>
          <w:fldChar w:fldCharType="end"/>
        </w:r>
      </w:hyperlink>
    </w:p>
    <w:p w14:paraId="06912E03" w14:textId="1B5DE0E7" w:rsidR="0025474E" w:rsidRDefault="0025474E">
      <w:pPr>
        <w:pStyle w:val="TableofFigures"/>
        <w:tabs>
          <w:tab w:val="right" w:leader="dot" w:pos="9016"/>
        </w:tabs>
        <w:rPr>
          <w:rFonts w:eastAsiaTheme="minorEastAsia"/>
          <w:noProof/>
          <w:sz w:val="24"/>
          <w:szCs w:val="24"/>
          <w:lang w:eastAsia="en-GB"/>
        </w:rPr>
      </w:pPr>
      <w:hyperlink w:anchor="_Toc187251251" w:history="1">
        <w:r w:rsidRPr="00A54D1C">
          <w:rPr>
            <w:rStyle w:val="Hyperlink"/>
            <w:noProof/>
          </w:rPr>
          <w:t>Figure 32 - Network 13: E-Stop Alarm</w:t>
        </w:r>
        <w:r>
          <w:rPr>
            <w:noProof/>
            <w:webHidden/>
          </w:rPr>
          <w:tab/>
        </w:r>
        <w:r>
          <w:rPr>
            <w:noProof/>
            <w:webHidden/>
          </w:rPr>
          <w:fldChar w:fldCharType="begin"/>
        </w:r>
        <w:r>
          <w:rPr>
            <w:noProof/>
            <w:webHidden/>
          </w:rPr>
          <w:instrText xml:space="preserve"> PAGEREF _Toc187251251 \h </w:instrText>
        </w:r>
        <w:r>
          <w:rPr>
            <w:noProof/>
            <w:webHidden/>
          </w:rPr>
        </w:r>
        <w:r>
          <w:rPr>
            <w:noProof/>
            <w:webHidden/>
          </w:rPr>
          <w:fldChar w:fldCharType="separate"/>
        </w:r>
        <w:r>
          <w:rPr>
            <w:noProof/>
            <w:webHidden/>
          </w:rPr>
          <w:t>28</w:t>
        </w:r>
        <w:r>
          <w:rPr>
            <w:noProof/>
            <w:webHidden/>
          </w:rPr>
          <w:fldChar w:fldCharType="end"/>
        </w:r>
      </w:hyperlink>
    </w:p>
    <w:p w14:paraId="0A9EE8DB" w14:textId="79A978F2" w:rsidR="0025474E" w:rsidRDefault="0025474E">
      <w:pPr>
        <w:pStyle w:val="TableofFigures"/>
        <w:tabs>
          <w:tab w:val="right" w:leader="dot" w:pos="9016"/>
        </w:tabs>
        <w:rPr>
          <w:rFonts w:eastAsiaTheme="minorEastAsia"/>
          <w:noProof/>
          <w:sz w:val="24"/>
          <w:szCs w:val="24"/>
          <w:lang w:eastAsia="en-GB"/>
        </w:rPr>
      </w:pPr>
      <w:hyperlink w:anchor="_Toc187251252" w:history="1">
        <w:r w:rsidRPr="00A54D1C">
          <w:rPr>
            <w:rStyle w:val="Hyperlink"/>
            <w:noProof/>
          </w:rPr>
          <w:t>Figure 33 - Network 14: Puncher 0</w:t>
        </w:r>
        <w:r>
          <w:rPr>
            <w:noProof/>
            <w:webHidden/>
          </w:rPr>
          <w:tab/>
        </w:r>
        <w:r>
          <w:rPr>
            <w:noProof/>
            <w:webHidden/>
          </w:rPr>
          <w:fldChar w:fldCharType="begin"/>
        </w:r>
        <w:r>
          <w:rPr>
            <w:noProof/>
            <w:webHidden/>
          </w:rPr>
          <w:instrText xml:space="preserve"> PAGEREF _Toc187251252 \h </w:instrText>
        </w:r>
        <w:r>
          <w:rPr>
            <w:noProof/>
            <w:webHidden/>
          </w:rPr>
        </w:r>
        <w:r>
          <w:rPr>
            <w:noProof/>
            <w:webHidden/>
          </w:rPr>
          <w:fldChar w:fldCharType="separate"/>
        </w:r>
        <w:r>
          <w:rPr>
            <w:noProof/>
            <w:webHidden/>
          </w:rPr>
          <w:t>28</w:t>
        </w:r>
        <w:r>
          <w:rPr>
            <w:noProof/>
            <w:webHidden/>
          </w:rPr>
          <w:fldChar w:fldCharType="end"/>
        </w:r>
      </w:hyperlink>
    </w:p>
    <w:p w14:paraId="0D57E324" w14:textId="3D0CFFFF" w:rsidR="0025474E" w:rsidRDefault="0025474E">
      <w:pPr>
        <w:pStyle w:val="TableofFigures"/>
        <w:tabs>
          <w:tab w:val="right" w:leader="dot" w:pos="9016"/>
        </w:tabs>
        <w:rPr>
          <w:rFonts w:eastAsiaTheme="minorEastAsia"/>
          <w:noProof/>
          <w:sz w:val="24"/>
          <w:szCs w:val="24"/>
          <w:lang w:eastAsia="en-GB"/>
        </w:rPr>
      </w:pPr>
      <w:hyperlink w:anchor="_Toc187251253" w:history="1">
        <w:r w:rsidRPr="00A54D1C">
          <w:rPr>
            <w:rStyle w:val="Hyperlink"/>
            <w:noProof/>
          </w:rPr>
          <w:t>Figure 34 - Network 15: Puncher 1</w:t>
        </w:r>
        <w:r>
          <w:rPr>
            <w:noProof/>
            <w:webHidden/>
          </w:rPr>
          <w:tab/>
        </w:r>
        <w:r>
          <w:rPr>
            <w:noProof/>
            <w:webHidden/>
          </w:rPr>
          <w:fldChar w:fldCharType="begin"/>
        </w:r>
        <w:r>
          <w:rPr>
            <w:noProof/>
            <w:webHidden/>
          </w:rPr>
          <w:instrText xml:space="preserve"> PAGEREF _Toc187251253 \h </w:instrText>
        </w:r>
        <w:r>
          <w:rPr>
            <w:noProof/>
            <w:webHidden/>
          </w:rPr>
        </w:r>
        <w:r>
          <w:rPr>
            <w:noProof/>
            <w:webHidden/>
          </w:rPr>
          <w:fldChar w:fldCharType="separate"/>
        </w:r>
        <w:r>
          <w:rPr>
            <w:noProof/>
            <w:webHidden/>
          </w:rPr>
          <w:t>28</w:t>
        </w:r>
        <w:r>
          <w:rPr>
            <w:noProof/>
            <w:webHidden/>
          </w:rPr>
          <w:fldChar w:fldCharType="end"/>
        </w:r>
      </w:hyperlink>
    </w:p>
    <w:p w14:paraId="7FB19DC9" w14:textId="227B567A" w:rsidR="0025474E" w:rsidRDefault="0025474E">
      <w:pPr>
        <w:pStyle w:val="TableofFigures"/>
        <w:tabs>
          <w:tab w:val="right" w:leader="dot" w:pos="9016"/>
        </w:tabs>
        <w:rPr>
          <w:rFonts w:eastAsiaTheme="minorEastAsia"/>
          <w:noProof/>
          <w:sz w:val="24"/>
          <w:szCs w:val="24"/>
          <w:lang w:eastAsia="en-GB"/>
        </w:rPr>
      </w:pPr>
      <w:hyperlink w:anchor="_Toc187251254" w:history="1">
        <w:r w:rsidRPr="00A54D1C">
          <w:rPr>
            <w:rStyle w:val="Hyperlink"/>
            <w:noProof/>
          </w:rPr>
          <w:t>Figure 35 - Network 16: Alarms</w:t>
        </w:r>
        <w:r>
          <w:rPr>
            <w:noProof/>
            <w:webHidden/>
          </w:rPr>
          <w:tab/>
        </w:r>
        <w:r>
          <w:rPr>
            <w:noProof/>
            <w:webHidden/>
          </w:rPr>
          <w:fldChar w:fldCharType="begin"/>
        </w:r>
        <w:r>
          <w:rPr>
            <w:noProof/>
            <w:webHidden/>
          </w:rPr>
          <w:instrText xml:space="preserve"> PAGEREF _Toc187251254 \h </w:instrText>
        </w:r>
        <w:r>
          <w:rPr>
            <w:noProof/>
            <w:webHidden/>
          </w:rPr>
        </w:r>
        <w:r>
          <w:rPr>
            <w:noProof/>
            <w:webHidden/>
          </w:rPr>
          <w:fldChar w:fldCharType="separate"/>
        </w:r>
        <w:r>
          <w:rPr>
            <w:noProof/>
            <w:webHidden/>
          </w:rPr>
          <w:t>28</w:t>
        </w:r>
        <w:r>
          <w:rPr>
            <w:noProof/>
            <w:webHidden/>
          </w:rPr>
          <w:fldChar w:fldCharType="end"/>
        </w:r>
      </w:hyperlink>
    </w:p>
    <w:p w14:paraId="5BFF33AF" w14:textId="47893524" w:rsidR="0025474E" w:rsidRDefault="0025474E">
      <w:pPr>
        <w:pStyle w:val="TableofFigures"/>
        <w:tabs>
          <w:tab w:val="right" w:leader="dot" w:pos="9016"/>
        </w:tabs>
        <w:rPr>
          <w:rFonts w:eastAsiaTheme="minorEastAsia"/>
          <w:noProof/>
          <w:sz w:val="24"/>
          <w:szCs w:val="24"/>
          <w:lang w:eastAsia="en-GB"/>
        </w:rPr>
      </w:pPr>
      <w:hyperlink w:anchor="_Toc187251255" w:history="1">
        <w:r w:rsidRPr="00A54D1C">
          <w:rPr>
            <w:rStyle w:val="Hyperlink"/>
            <w:noProof/>
          </w:rPr>
          <w:t>Figure 36 - Network 17: Master Counter</w:t>
        </w:r>
        <w:r>
          <w:rPr>
            <w:noProof/>
            <w:webHidden/>
          </w:rPr>
          <w:tab/>
        </w:r>
        <w:r>
          <w:rPr>
            <w:noProof/>
            <w:webHidden/>
          </w:rPr>
          <w:fldChar w:fldCharType="begin"/>
        </w:r>
        <w:r>
          <w:rPr>
            <w:noProof/>
            <w:webHidden/>
          </w:rPr>
          <w:instrText xml:space="preserve"> PAGEREF _Toc187251255 \h </w:instrText>
        </w:r>
        <w:r>
          <w:rPr>
            <w:noProof/>
            <w:webHidden/>
          </w:rPr>
        </w:r>
        <w:r>
          <w:rPr>
            <w:noProof/>
            <w:webHidden/>
          </w:rPr>
          <w:fldChar w:fldCharType="separate"/>
        </w:r>
        <w:r>
          <w:rPr>
            <w:noProof/>
            <w:webHidden/>
          </w:rPr>
          <w:t>28</w:t>
        </w:r>
        <w:r>
          <w:rPr>
            <w:noProof/>
            <w:webHidden/>
          </w:rPr>
          <w:fldChar w:fldCharType="end"/>
        </w:r>
      </w:hyperlink>
    </w:p>
    <w:p w14:paraId="686EB097" w14:textId="2E8E6553" w:rsidR="0025474E" w:rsidRDefault="0025474E">
      <w:pPr>
        <w:pStyle w:val="TableofFigures"/>
        <w:tabs>
          <w:tab w:val="right" w:leader="dot" w:pos="9016"/>
        </w:tabs>
        <w:rPr>
          <w:rFonts w:eastAsiaTheme="minorEastAsia"/>
          <w:noProof/>
          <w:sz w:val="24"/>
          <w:szCs w:val="24"/>
          <w:lang w:eastAsia="en-GB"/>
        </w:rPr>
      </w:pPr>
      <w:hyperlink w:anchor="_Toc187251256" w:history="1">
        <w:r w:rsidRPr="00A54D1C">
          <w:rPr>
            <w:rStyle w:val="Hyperlink"/>
            <w:noProof/>
          </w:rPr>
          <w:t>Figure 37 - Network 18&amp;19: Box Counter</w:t>
        </w:r>
        <w:r>
          <w:rPr>
            <w:noProof/>
            <w:webHidden/>
          </w:rPr>
          <w:tab/>
        </w:r>
        <w:r>
          <w:rPr>
            <w:noProof/>
            <w:webHidden/>
          </w:rPr>
          <w:fldChar w:fldCharType="begin"/>
        </w:r>
        <w:r>
          <w:rPr>
            <w:noProof/>
            <w:webHidden/>
          </w:rPr>
          <w:instrText xml:space="preserve"> PAGEREF _Toc187251256 \h </w:instrText>
        </w:r>
        <w:r>
          <w:rPr>
            <w:noProof/>
            <w:webHidden/>
          </w:rPr>
        </w:r>
        <w:r>
          <w:rPr>
            <w:noProof/>
            <w:webHidden/>
          </w:rPr>
          <w:fldChar w:fldCharType="separate"/>
        </w:r>
        <w:r>
          <w:rPr>
            <w:noProof/>
            <w:webHidden/>
          </w:rPr>
          <w:t>29</w:t>
        </w:r>
        <w:r>
          <w:rPr>
            <w:noProof/>
            <w:webHidden/>
          </w:rPr>
          <w:fldChar w:fldCharType="end"/>
        </w:r>
      </w:hyperlink>
    </w:p>
    <w:p w14:paraId="79797FE5" w14:textId="2A484862" w:rsidR="0025474E" w:rsidRDefault="0025474E">
      <w:pPr>
        <w:pStyle w:val="TableofFigures"/>
        <w:tabs>
          <w:tab w:val="right" w:leader="dot" w:pos="9016"/>
        </w:tabs>
        <w:rPr>
          <w:rFonts w:eastAsiaTheme="minorEastAsia"/>
          <w:noProof/>
          <w:sz w:val="24"/>
          <w:szCs w:val="24"/>
          <w:lang w:eastAsia="en-GB"/>
        </w:rPr>
      </w:pPr>
      <w:hyperlink w:anchor="_Toc187251257" w:history="1">
        <w:r w:rsidRPr="00A54D1C">
          <w:rPr>
            <w:rStyle w:val="Hyperlink"/>
            <w:noProof/>
          </w:rPr>
          <w:t>Figure 38 - Network 20&amp;21: Box Counter</w:t>
        </w:r>
        <w:r>
          <w:rPr>
            <w:noProof/>
            <w:webHidden/>
          </w:rPr>
          <w:tab/>
        </w:r>
        <w:r>
          <w:rPr>
            <w:noProof/>
            <w:webHidden/>
          </w:rPr>
          <w:fldChar w:fldCharType="begin"/>
        </w:r>
        <w:r>
          <w:rPr>
            <w:noProof/>
            <w:webHidden/>
          </w:rPr>
          <w:instrText xml:space="preserve"> PAGEREF _Toc187251257 \h </w:instrText>
        </w:r>
        <w:r>
          <w:rPr>
            <w:noProof/>
            <w:webHidden/>
          </w:rPr>
        </w:r>
        <w:r>
          <w:rPr>
            <w:noProof/>
            <w:webHidden/>
          </w:rPr>
          <w:fldChar w:fldCharType="separate"/>
        </w:r>
        <w:r>
          <w:rPr>
            <w:noProof/>
            <w:webHidden/>
          </w:rPr>
          <w:t>29</w:t>
        </w:r>
        <w:r>
          <w:rPr>
            <w:noProof/>
            <w:webHidden/>
          </w:rPr>
          <w:fldChar w:fldCharType="end"/>
        </w:r>
      </w:hyperlink>
    </w:p>
    <w:p w14:paraId="452C7BBD" w14:textId="2620E2EF" w:rsidR="0025474E" w:rsidRDefault="0025474E">
      <w:pPr>
        <w:pStyle w:val="TableofFigures"/>
        <w:tabs>
          <w:tab w:val="right" w:leader="dot" w:pos="9016"/>
        </w:tabs>
        <w:rPr>
          <w:rFonts w:eastAsiaTheme="minorEastAsia"/>
          <w:noProof/>
          <w:sz w:val="24"/>
          <w:szCs w:val="24"/>
          <w:lang w:eastAsia="en-GB"/>
        </w:rPr>
      </w:pPr>
      <w:hyperlink w:anchor="_Toc187251258" w:history="1">
        <w:r w:rsidRPr="00A54D1C">
          <w:rPr>
            <w:rStyle w:val="Hyperlink"/>
            <w:noProof/>
          </w:rPr>
          <w:t>Figure 39 - PLC Tags (1)</w:t>
        </w:r>
        <w:r>
          <w:rPr>
            <w:noProof/>
            <w:webHidden/>
          </w:rPr>
          <w:tab/>
        </w:r>
        <w:r>
          <w:rPr>
            <w:noProof/>
            <w:webHidden/>
          </w:rPr>
          <w:fldChar w:fldCharType="begin"/>
        </w:r>
        <w:r>
          <w:rPr>
            <w:noProof/>
            <w:webHidden/>
          </w:rPr>
          <w:instrText xml:space="preserve"> PAGEREF _Toc187251258 \h </w:instrText>
        </w:r>
        <w:r>
          <w:rPr>
            <w:noProof/>
            <w:webHidden/>
          </w:rPr>
        </w:r>
        <w:r>
          <w:rPr>
            <w:noProof/>
            <w:webHidden/>
          </w:rPr>
          <w:fldChar w:fldCharType="separate"/>
        </w:r>
        <w:r>
          <w:rPr>
            <w:noProof/>
            <w:webHidden/>
          </w:rPr>
          <w:t>30</w:t>
        </w:r>
        <w:r>
          <w:rPr>
            <w:noProof/>
            <w:webHidden/>
          </w:rPr>
          <w:fldChar w:fldCharType="end"/>
        </w:r>
      </w:hyperlink>
    </w:p>
    <w:p w14:paraId="5693CBC3" w14:textId="5A48E002" w:rsidR="0025474E" w:rsidRDefault="0025474E">
      <w:pPr>
        <w:pStyle w:val="TableofFigures"/>
        <w:tabs>
          <w:tab w:val="right" w:leader="dot" w:pos="9016"/>
        </w:tabs>
        <w:rPr>
          <w:rFonts w:eastAsiaTheme="minorEastAsia"/>
          <w:noProof/>
          <w:sz w:val="24"/>
          <w:szCs w:val="24"/>
          <w:lang w:eastAsia="en-GB"/>
        </w:rPr>
      </w:pPr>
      <w:hyperlink w:anchor="_Toc187251259" w:history="1">
        <w:r w:rsidRPr="00A54D1C">
          <w:rPr>
            <w:rStyle w:val="Hyperlink"/>
            <w:noProof/>
          </w:rPr>
          <w:t>Figure 40 - PLC Tags (2)</w:t>
        </w:r>
        <w:r>
          <w:rPr>
            <w:noProof/>
            <w:webHidden/>
          </w:rPr>
          <w:tab/>
        </w:r>
        <w:r>
          <w:rPr>
            <w:noProof/>
            <w:webHidden/>
          </w:rPr>
          <w:fldChar w:fldCharType="begin"/>
        </w:r>
        <w:r>
          <w:rPr>
            <w:noProof/>
            <w:webHidden/>
          </w:rPr>
          <w:instrText xml:space="preserve"> PAGEREF _Toc187251259 \h </w:instrText>
        </w:r>
        <w:r>
          <w:rPr>
            <w:noProof/>
            <w:webHidden/>
          </w:rPr>
        </w:r>
        <w:r>
          <w:rPr>
            <w:noProof/>
            <w:webHidden/>
          </w:rPr>
          <w:fldChar w:fldCharType="separate"/>
        </w:r>
        <w:r>
          <w:rPr>
            <w:noProof/>
            <w:webHidden/>
          </w:rPr>
          <w:t>31</w:t>
        </w:r>
        <w:r>
          <w:rPr>
            <w:noProof/>
            <w:webHidden/>
          </w:rPr>
          <w:fldChar w:fldCharType="end"/>
        </w:r>
      </w:hyperlink>
    </w:p>
    <w:p w14:paraId="7EFCEA54" w14:textId="0AEF4B09" w:rsidR="0025474E" w:rsidRDefault="0025474E">
      <w:pPr>
        <w:pStyle w:val="TableofFigures"/>
        <w:tabs>
          <w:tab w:val="right" w:leader="dot" w:pos="9016"/>
        </w:tabs>
        <w:rPr>
          <w:rFonts w:eastAsiaTheme="minorEastAsia"/>
          <w:noProof/>
          <w:sz w:val="24"/>
          <w:szCs w:val="24"/>
          <w:lang w:eastAsia="en-GB"/>
        </w:rPr>
      </w:pPr>
      <w:hyperlink w:anchor="_Toc187251260" w:history="1">
        <w:r w:rsidRPr="00A54D1C">
          <w:rPr>
            <w:rStyle w:val="Hyperlink"/>
            <w:noProof/>
          </w:rPr>
          <w:t>Figure 41 - PLC Tags (3)</w:t>
        </w:r>
        <w:r>
          <w:rPr>
            <w:noProof/>
            <w:webHidden/>
          </w:rPr>
          <w:tab/>
        </w:r>
        <w:r>
          <w:rPr>
            <w:noProof/>
            <w:webHidden/>
          </w:rPr>
          <w:fldChar w:fldCharType="begin"/>
        </w:r>
        <w:r>
          <w:rPr>
            <w:noProof/>
            <w:webHidden/>
          </w:rPr>
          <w:instrText xml:space="preserve"> PAGEREF _Toc187251260 \h </w:instrText>
        </w:r>
        <w:r>
          <w:rPr>
            <w:noProof/>
            <w:webHidden/>
          </w:rPr>
        </w:r>
        <w:r>
          <w:rPr>
            <w:noProof/>
            <w:webHidden/>
          </w:rPr>
          <w:fldChar w:fldCharType="separate"/>
        </w:r>
        <w:r>
          <w:rPr>
            <w:noProof/>
            <w:webHidden/>
          </w:rPr>
          <w:t>31</w:t>
        </w:r>
        <w:r>
          <w:rPr>
            <w:noProof/>
            <w:webHidden/>
          </w:rPr>
          <w:fldChar w:fldCharType="end"/>
        </w:r>
      </w:hyperlink>
    </w:p>
    <w:p w14:paraId="47B68756" w14:textId="1ABBE25E" w:rsidR="0025474E" w:rsidRDefault="0025474E">
      <w:pPr>
        <w:pStyle w:val="TableofFigures"/>
        <w:tabs>
          <w:tab w:val="right" w:leader="dot" w:pos="9016"/>
        </w:tabs>
        <w:rPr>
          <w:rFonts w:eastAsiaTheme="minorEastAsia"/>
          <w:noProof/>
          <w:sz w:val="24"/>
          <w:szCs w:val="24"/>
          <w:lang w:eastAsia="en-GB"/>
        </w:rPr>
      </w:pPr>
      <w:hyperlink w:anchor="_Toc187251261" w:history="1">
        <w:r w:rsidRPr="00A54D1C">
          <w:rPr>
            <w:rStyle w:val="Hyperlink"/>
            <w:noProof/>
          </w:rPr>
          <w:t>Figure 42 - HMI Screens</w:t>
        </w:r>
        <w:r>
          <w:rPr>
            <w:noProof/>
            <w:webHidden/>
          </w:rPr>
          <w:tab/>
        </w:r>
        <w:r>
          <w:rPr>
            <w:noProof/>
            <w:webHidden/>
          </w:rPr>
          <w:fldChar w:fldCharType="begin"/>
        </w:r>
        <w:r>
          <w:rPr>
            <w:noProof/>
            <w:webHidden/>
          </w:rPr>
          <w:instrText xml:space="preserve"> PAGEREF _Toc187251261 \h </w:instrText>
        </w:r>
        <w:r>
          <w:rPr>
            <w:noProof/>
            <w:webHidden/>
          </w:rPr>
        </w:r>
        <w:r>
          <w:rPr>
            <w:noProof/>
            <w:webHidden/>
          </w:rPr>
          <w:fldChar w:fldCharType="separate"/>
        </w:r>
        <w:r>
          <w:rPr>
            <w:noProof/>
            <w:webHidden/>
          </w:rPr>
          <w:t>32</w:t>
        </w:r>
        <w:r>
          <w:rPr>
            <w:noProof/>
            <w:webHidden/>
          </w:rPr>
          <w:fldChar w:fldCharType="end"/>
        </w:r>
      </w:hyperlink>
    </w:p>
    <w:p w14:paraId="4072BA98" w14:textId="577DF80A" w:rsidR="0025474E" w:rsidRDefault="0025474E">
      <w:pPr>
        <w:pStyle w:val="TableofFigures"/>
        <w:tabs>
          <w:tab w:val="right" w:leader="dot" w:pos="9016"/>
        </w:tabs>
        <w:rPr>
          <w:rFonts w:eastAsiaTheme="minorEastAsia"/>
          <w:noProof/>
          <w:sz w:val="24"/>
          <w:szCs w:val="24"/>
          <w:lang w:eastAsia="en-GB"/>
        </w:rPr>
      </w:pPr>
      <w:hyperlink w:anchor="_Toc187251262" w:history="1">
        <w:r w:rsidRPr="00A54D1C">
          <w:rPr>
            <w:rStyle w:val="Hyperlink"/>
            <w:noProof/>
          </w:rPr>
          <w:t>Figure 43 - Force Table</w:t>
        </w:r>
        <w:r>
          <w:rPr>
            <w:noProof/>
            <w:webHidden/>
          </w:rPr>
          <w:tab/>
        </w:r>
        <w:r>
          <w:rPr>
            <w:noProof/>
            <w:webHidden/>
          </w:rPr>
          <w:fldChar w:fldCharType="begin"/>
        </w:r>
        <w:r>
          <w:rPr>
            <w:noProof/>
            <w:webHidden/>
          </w:rPr>
          <w:instrText xml:space="preserve"> PAGEREF _Toc187251262 \h </w:instrText>
        </w:r>
        <w:r>
          <w:rPr>
            <w:noProof/>
            <w:webHidden/>
          </w:rPr>
        </w:r>
        <w:r>
          <w:rPr>
            <w:noProof/>
            <w:webHidden/>
          </w:rPr>
          <w:fldChar w:fldCharType="separate"/>
        </w:r>
        <w:r>
          <w:rPr>
            <w:noProof/>
            <w:webHidden/>
          </w:rPr>
          <w:t>33</w:t>
        </w:r>
        <w:r>
          <w:rPr>
            <w:noProof/>
            <w:webHidden/>
          </w:rPr>
          <w:fldChar w:fldCharType="end"/>
        </w:r>
      </w:hyperlink>
    </w:p>
    <w:p w14:paraId="0C6D3695" w14:textId="042F2981" w:rsidR="0025474E" w:rsidRDefault="0025474E">
      <w:pPr>
        <w:pStyle w:val="TableofFigures"/>
        <w:tabs>
          <w:tab w:val="right" w:leader="dot" w:pos="9016"/>
        </w:tabs>
        <w:rPr>
          <w:rFonts w:eastAsiaTheme="minorEastAsia"/>
          <w:noProof/>
          <w:sz w:val="24"/>
          <w:szCs w:val="24"/>
          <w:lang w:eastAsia="en-GB"/>
        </w:rPr>
      </w:pPr>
      <w:hyperlink w:anchor="_Toc187251263" w:history="1">
        <w:r w:rsidRPr="00A54D1C">
          <w:rPr>
            <w:rStyle w:val="Hyperlink"/>
            <w:noProof/>
          </w:rPr>
          <w:t>Figure 44 - Flow chart of factory I/O</w:t>
        </w:r>
        <w:r>
          <w:rPr>
            <w:noProof/>
            <w:webHidden/>
          </w:rPr>
          <w:tab/>
        </w:r>
        <w:r>
          <w:rPr>
            <w:noProof/>
            <w:webHidden/>
          </w:rPr>
          <w:fldChar w:fldCharType="begin"/>
        </w:r>
        <w:r>
          <w:rPr>
            <w:noProof/>
            <w:webHidden/>
          </w:rPr>
          <w:instrText xml:space="preserve"> PAGEREF _Toc187251263 \h </w:instrText>
        </w:r>
        <w:r>
          <w:rPr>
            <w:noProof/>
            <w:webHidden/>
          </w:rPr>
        </w:r>
        <w:r>
          <w:rPr>
            <w:noProof/>
            <w:webHidden/>
          </w:rPr>
          <w:fldChar w:fldCharType="separate"/>
        </w:r>
        <w:r>
          <w:rPr>
            <w:noProof/>
            <w:webHidden/>
          </w:rPr>
          <w:t>34</w:t>
        </w:r>
        <w:r>
          <w:rPr>
            <w:noProof/>
            <w:webHidden/>
          </w:rPr>
          <w:fldChar w:fldCharType="end"/>
        </w:r>
      </w:hyperlink>
    </w:p>
    <w:p w14:paraId="18072B69" w14:textId="54D3B20B" w:rsidR="0094191A" w:rsidRDefault="0094191A">
      <w:pPr>
        <w:rPr>
          <w:b/>
          <w:bCs/>
        </w:rPr>
      </w:pPr>
      <w:r>
        <w:rPr>
          <w:b/>
          <w:bCs/>
        </w:rPr>
        <w:fldChar w:fldCharType="end"/>
      </w:r>
    </w:p>
    <w:p w14:paraId="441E8775" w14:textId="191186CE" w:rsidR="00A0247F" w:rsidRDefault="0094191A">
      <w:pPr>
        <w:pStyle w:val="TableofFigures"/>
        <w:tabs>
          <w:tab w:val="right" w:leader="dot" w:pos="9016"/>
        </w:tabs>
        <w:rPr>
          <w:rFonts w:eastAsiaTheme="minorEastAsia"/>
          <w:noProof/>
          <w:sz w:val="24"/>
          <w:szCs w:val="24"/>
          <w:lang w:eastAsia="en-GB"/>
        </w:rPr>
      </w:pPr>
      <w:r>
        <w:rPr>
          <w:b/>
          <w:bCs/>
        </w:rPr>
        <w:fldChar w:fldCharType="begin"/>
      </w:r>
      <w:r>
        <w:rPr>
          <w:b/>
          <w:bCs/>
        </w:rPr>
        <w:instrText xml:space="preserve"> TOC \h \z \c "Table" </w:instrText>
      </w:r>
      <w:r>
        <w:rPr>
          <w:b/>
          <w:bCs/>
        </w:rPr>
        <w:fldChar w:fldCharType="separate"/>
      </w:r>
      <w:hyperlink w:anchor="_Toc187251550" w:history="1">
        <w:r w:rsidR="00A0247F" w:rsidRPr="00A51173">
          <w:rPr>
            <w:rStyle w:val="Hyperlink"/>
            <w:noProof/>
          </w:rPr>
          <w:t>Table 1 - Modular PLC Pros &amp; Cons</w:t>
        </w:r>
        <w:r w:rsidR="00A0247F">
          <w:rPr>
            <w:noProof/>
            <w:webHidden/>
          </w:rPr>
          <w:tab/>
        </w:r>
        <w:r w:rsidR="00A0247F">
          <w:rPr>
            <w:noProof/>
            <w:webHidden/>
          </w:rPr>
          <w:fldChar w:fldCharType="begin"/>
        </w:r>
        <w:r w:rsidR="00A0247F">
          <w:rPr>
            <w:noProof/>
            <w:webHidden/>
          </w:rPr>
          <w:instrText xml:space="preserve"> PAGEREF _Toc187251550 \h </w:instrText>
        </w:r>
        <w:r w:rsidR="00A0247F">
          <w:rPr>
            <w:noProof/>
            <w:webHidden/>
          </w:rPr>
        </w:r>
        <w:r w:rsidR="00A0247F">
          <w:rPr>
            <w:noProof/>
            <w:webHidden/>
          </w:rPr>
          <w:fldChar w:fldCharType="separate"/>
        </w:r>
        <w:r w:rsidR="00A0247F">
          <w:rPr>
            <w:noProof/>
            <w:webHidden/>
          </w:rPr>
          <w:t>5</w:t>
        </w:r>
        <w:r w:rsidR="00A0247F">
          <w:rPr>
            <w:noProof/>
            <w:webHidden/>
          </w:rPr>
          <w:fldChar w:fldCharType="end"/>
        </w:r>
      </w:hyperlink>
    </w:p>
    <w:p w14:paraId="623F69F8" w14:textId="5A979DF2" w:rsidR="00A0247F" w:rsidRDefault="00A0247F">
      <w:pPr>
        <w:pStyle w:val="TableofFigures"/>
        <w:tabs>
          <w:tab w:val="right" w:leader="dot" w:pos="9016"/>
        </w:tabs>
        <w:rPr>
          <w:rFonts w:eastAsiaTheme="minorEastAsia"/>
          <w:noProof/>
          <w:sz w:val="24"/>
          <w:szCs w:val="24"/>
          <w:lang w:eastAsia="en-GB"/>
        </w:rPr>
      </w:pPr>
      <w:hyperlink w:anchor="_Toc187251551" w:history="1">
        <w:r w:rsidRPr="00A51173">
          <w:rPr>
            <w:rStyle w:val="Hyperlink"/>
            <w:noProof/>
          </w:rPr>
          <w:t>Table 2 - Pros &amp; cons of different Modular PLC Brands</w:t>
        </w:r>
        <w:r>
          <w:rPr>
            <w:noProof/>
            <w:webHidden/>
          </w:rPr>
          <w:tab/>
        </w:r>
        <w:r>
          <w:rPr>
            <w:noProof/>
            <w:webHidden/>
          </w:rPr>
          <w:fldChar w:fldCharType="begin"/>
        </w:r>
        <w:r>
          <w:rPr>
            <w:noProof/>
            <w:webHidden/>
          </w:rPr>
          <w:instrText xml:space="preserve"> PAGEREF _Toc187251551 \h </w:instrText>
        </w:r>
        <w:r>
          <w:rPr>
            <w:noProof/>
            <w:webHidden/>
          </w:rPr>
        </w:r>
        <w:r>
          <w:rPr>
            <w:noProof/>
            <w:webHidden/>
          </w:rPr>
          <w:fldChar w:fldCharType="separate"/>
        </w:r>
        <w:r>
          <w:rPr>
            <w:noProof/>
            <w:webHidden/>
          </w:rPr>
          <w:t>5</w:t>
        </w:r>
        <w:r>
          <w:rPr>
            <w:noProof/>
            <w:webHidden/>
          </w:rPr>
          <w:fldChar w:fldCharType="end"/>
        </w:r>
      </w:hyperlink>
    </w:p>
    <w:p w14:paraId="35D14076" w14:textId="00C255A0" w:rsidR="00A0247F" w:rsidRDefault="00A0247F">
      <w:pPr>
        <w:pStyle w:val="TableofFigures"/>
        <w:tabs>
          <w:tab w:val="right" w:leader="dot" w:pos="9016"/>
        </w:tabs>
        <w:rPr>
          <w:rFonts w:eastAsiaTheme="minorEastAsia"/>
          <w:noProof/>
          <w:sz w:val="24"/>
          <w:szCs w:val="24"/>
          <w:lang w:eastAsia="en-GB"/>
        </w:rPr>
      </w:pPr>
      <w:hyperlink w:anchor="_Toc187251552" w:history="1">
        <w:r w:rsidRPr="00A51173">
          <w:rPr>
            <w:rStyle w:val="Hyperlink"/>
            <w:noProof/>
          </w:rPr>
          <w:t>Table 3 - Summary of Brands for Modular PLCs</w:t>
        </w:r>
        <w:r>
          <w:rPr>
            <w:noProof/>
            <w:webHidden/>
          </w:rPr>
          <w:tab/>
        </w:r>
        <w:r>
          <w:rPr>
            <w:noProof/>
            <w:webHidden/>
          </w:rPr>
          <w:fldChar w:fldCharType="begin"/>
        </w:r>
        <w:r>
          <w:rPr>
            <w:noProof/>
            <w:webHidden/>
          </w:rPr>
          <w:instrText xml:space="preserve"> PAGEREF _Toc187251552 \h </w:instrText>
        </w:r>
        <w:r>
          <w:rPr>
            <w:noProof/>
            <w:webHidden/>
          </w:rPr>
        </w:r>
        <w:r>
          <w:rPr>
            <w:noProof/>
            <w:webHidden/>
          </w:rPr>
          <w:fldChar w:fldCharType="separate"/>
        </w:r>
        <w:r>
          <w:rPr>
            <w:noProof/>
            <w:webHidden/>
          </w:rPr>
          <w:t>7</w:t>
        </w:r>
        <w:r>
          <w:rPr>
            <w:noProof/>
            <w:webHidden/>
          </w:rPr>
          <w:fldChar w:fldCharType="end"/>
        </w:r>
      </w:hyperlink>
    </w:p>
    <w:p w14:paraId="37A2C1E3" w14:textId="7C14BEFD" w:rsidR="00A0247F" w:rsidRDefault="00A0247F">
      <w:pPr>
        <w:pStyle w:val="TableofFigures"/>
        <w:tabs>
          <w:tab w:val="right" w:leader="dot" w:pos="9016"/>
        </w:tabs>
        <w:rPr>
          <w:rFonts w:eastAsiaTheme="minorEastAsia"/>
          <w:noProof/>
          <w:sz w:val="24"/>
          <w:szCs w:val="24"/>
          <w:lang w:eastAsia="en-GB"/>
        </w:rPr>
      </w:pPr>
      <w:hyperlink w:anchor="_Toc187251553" w:history="1">
        <w:r w:rsidRPr="00A51173">
          <w:rPr>
            <w:rStyle w:val="Hyperlink"/>
            <w:noProof/>
          </w:rPr>
          <w:t>Table 4 - Pros &amp; Cons of Fixed (Compact) PLCs</w:t>
        </w:r>
        <w:r>
          <w:rPr>
            <w:noProof/>
            <w:webHidden/>
          </w:rPr>
          <w:tab/>
        </w:r>
        <w:r>
          <w:rPr>
            <w:noProof/>
            <w:webHidden/>
          </w:rPr>
          <w:fldChar w:fldCharType="begin"/>
        </w:r>
        <w:r>
          <w:rPr>
            <w:noProof/>
            <w:webHidden/>
          </w:rPr>
          <w:instrText xml:space="preserve"> PAGEREF _Toc187251553 \h </w:instrText>
        </w:r>
        <w:r>
          <w:rPr>
            <w:noProof/>
            <w:webHidden/>
          </w:rPr>
        </w:r>
        <w:r>
          <w:rPr>
            <w:noProof/>
            <w:webHidden/>
          </w:rPr>
          <w:fldChar w:fldCharType="separate"/>
        </w:r>
        <w:r>
          <w:rPr>
            <w:noProof/>
            <w:webHidden/>
          </w:rPr>
          <w:t>8</w:t>
        </w:r>
        <w:r>
          <w:rPr>
            <w:noProof/>
            <w:webHidden/>
          </w:rPr>
          <w:fldChar w:fldCharType="end"/>
        </w:r>
      </w:hyperlink>
    </w:p>
    <w:p w14:paraId="79F50531" w14:textId="337BC9EB" w:rsidR="00A0247F" w:rsidRDefault="00A0247F">
      <w:pPr>
        <w:pStyle w:val="TableofFigures"/>
        <w:tabs>
          <w:tab w:val="right" w:leader="dot" w:pos="9016"/>
        </w:tabs>
        <w:rPr>
          <w:rFonts w:eastAsiaTheme="minorEastAsia"/>
          <w:noProof/>
          <w:sz w:val="24"/>
          <w:szCs w:val="24"/>
          <w:lang w:eastAsia="en-GB"/>
        </w:rPr>
      </w:pPr>
      <w:hyperlink w:anchor="_Toc187251554" w:history="1">
        <w:r w:rsidRPr="00A51173">
          <w:rPr>
            <w:rStyle w:val="Hyperlink"/>
            <w:noProof/>
          </w:rPr>
          <w:t>Table 5 - Pros &amp; Cons of Different Fixed (Compact) PLCs</w:t>
        </w:r>
        <w:r>
          <w:rPr>
            <w:noProof/>
            <w:webHidden/>
          </w:rPr>
          <w:tab/>
        </w:r>
        <w:r>
          <w:rPr>
            <w:noProof/>
            <w:webHidden/>
          </w:rPr>
          <w:fldChar w:fldCharType="begin"/>
        </w:r>
        <w:r>
          <w:rPr>
            <w:noProof/>
            <w:webHidden/>
          </w:rPr>
          <w:instrText xml:space="preserve"> PAGEREF _Toc187251554 \h </w:instrText>
        </w:r>
        <w:r>
          <w:rPr>
            <w:noProof/>
            <w:webHidden/>
          </w:rPr>
        </w:r>
        <w:r>
          <w:rPr>
            <w:noProof/>
            <w:webHidden/>
          </w:rPr>
          <w:fldChar w:fldCharType="separate"/>
        </w:r>
        <w:r>
          <w:rPr>
            <w:noProof/>
            <w:webHidden/>
          </w:rPr>
          <w:t>9</w:t>
        </w:r>
        <w:r>
          <w:rPr>
            <w:noProof/>
            <w:webHidden/>
          </w:rPr>
          <w:fldChar w:fldCharType="end"/>
        </w:r>
      </w:hyperlink>
    </w:p>
    <w:p w14:paraId="47D51FF0" w14:textId="4ECEE944" w:rsidR="00A0247F" w:rsidRDefault="00A0247F">
      <w:pPr>
        <w:pStyle w:val="TableofFigures"/>
        <w:tabs>
          <w:tab w:val="right" w:leader="dot" w:pos="9016"/>
        </w:tabs>
        <w:rPr>
          <w:rFonts w:eastAsiaTheme="minorEastAsia"/>
          <w:noProof/>
          <w:sz w:val="24"/>
          <w:szCs w:val="24"/>
          <w:lang w:eastAsia="en-GB"/>
        </w:rPr>
      </w:pPr>
      <w:hyperlink w:anchor="_Toc187251555" w:history="1">
        <w:r w:rsidRPr="00A51173">
          <w:rPr>
            <w:rStyle w:val="Hyperlink"/>
            <w:noProof/>
          </w:rPr>
          <w:t>Table 6 - Summary of Bands for Fixed PLCs</w:t>
        </w:r>
        <w:r>
          <w:rPr>
            <w:noProof/>
            <w:webHidden/>
          </w:rPr>
          <w:tab/>
        </w:r>
        <w:r>
          <w:rPr>
            <w:noProof/>
            <w:webHidden/>
          </w:rPr>
          <w:fldChar w:fldCharType="begin"/>
        </w:r>
        <w:r>
          <w:rPr>
            <w:noProof/>
            <w:webHidden/>
          </w:rPr>
          <w:instrText xml:space="preserve"> PAGEREF _Toc187251555 \h </w:instrText>
        </w:r>
        <w:r>
          <w:rPr>
            <w:noProof/>
            <w:webHidden/>
          </w:rPr>
        </w:r>
        <w:r>
          <w:rPr>
            <w:noProof/>
            <w:webHidden/>
          </w:rPr>
          <w:fldChar w:fldCharType="separate"/>
        </w:r>
        <w:r>
          <w:rPr>
            <w:noProof/>
            <w:webHidden/>
          </w:rPr>
          <w:t>10</w:t>
        </w:r>
        <w:r>
          <w:rPr>
            <w:noProof/>
            <w:webHidden/>
          </w:rPr>
          <w:fldChar w:fldCharType="end"/>
        </w:r>
      </w:hyperlink>
    </w:p>
    <w:p w14:paraId="56370CD5" w14:textId="1278B90D" w:rsidR="00A0247F" w:rsidRDefault="00A0247F">
      <w:pPr>
        <w:pStyle w:val="TableofFigures"/>
        <w:tabs>
          <w:tab w:val="right" w:leader="dot" w:pos="9016"/>
        </w:tabs>
        <w:rPr>
          <w:rFonts w:eastAsiaTheme="minorEastAsia"/>
          <w:noProof/>
          <w:sz w:val="24"/>
          <w:szCs w:val="24"/>
          <w:lang w:eastAsia="en-GB"/>
        </w:rPr>
      </w:pPr>
      <w:hyperlink w:anchor="_Toc187251556" w:history="1">
        <w:r w:rsidRPr="00A51173">
          <w:rPr>
            <w:rStyle w:val="Hyperlink"/>
            <w:noProof/>
          </w:rPr>
          <w:t>Table 7 - Pros &amp; Cons of Rack Mounted PLCs</w:t>
        </w:r>
        <w:r>
          <w:rPr>
            <w:noProof/>
            <w:webHidden/>
          </w:rPr>
          <w:tab/>
        </w:r>
        <w:r>
          <w:rPr>
            <w:noProof/>
            <w:webHidden/>
          </w:rPr>
          <w:fldChar w:fldCharType="begin"/>
        </w:r>
        <w:r>
          <w:rPr>
            <w:noProof/>
            <w:webHidden/>
          </w:rPr>
          <w:instrText xml:space="preserve"> PAGEREF _Toc187251556 \h </w:instrText>
        </w:r>
        <w:r>
          <w:rPr>
            <w:noProof/>
            <w:webHidden/>
          </w:rPr>
        </w:r>
        <w:r>
          <w:rPr>
            <w:noProof/>
            <w:webHidden/>
          </w:rPr>
          <w:fldChar w:fldCharType="separate"/>
        </w:r>
        <w:r>
          <w:rPr>
            <w:noProof/>
            <w:webHidden/>
          </w:rPr>
          <w:t>11</w:t>
        </w:r>
        <w:r>
          <w:rPr>
            <w:noProof/>
            <w:webHidden/>
          </w:rPr>
          <w:fldChar w:fldCharType="end"/>
        </w:r>
      </w:hyperlink>
    </w:p>
    <w:p w14:paraId="18F42EA2" w14:textId="7633B677" w:rsidR="00A0247F" w:rsidRDefault="00A0247F">
      <w:pPr>
        <w:pStyle w:val="TableofFigures"/>
        <w:tabs>
          <w:tab w:val="right" w:leader="dot" w:pos="9016"/>
        </w:tabs>
        <w:rPr>
          <w:rFonts w:eastAsiaTheme="minorEastAsia"/>
          <w:noProof/>
          <w:sz w:val="24"/>
          <w:szCs w:val="24"/>
          <w:lang w:eastAsia="en-GB"/>
        </w:rPr>
      </w:pPr>
      <w:hyperlink w:anchor="_Toc187251557" w:history="1">
        <w:r w:rsidRPr="00A51173">
          <w:rPr>
            <w:rStyle w:val="Hyperlink"/>
            <w:noProof/>
          </w:rPr>
          <w:t>Table 8 - Pros and Cons of Different Brands for Rack Mounted PLCs</w:t>
        </w:r>
        <w:r>
          <w:rPr>
            <w:noProof/>
            <w:webHidden/>
          </w:rPr>
          <w:tab/>
        </w:r>
        <w:r>
          <w:rPr>
            <w:noProof/>
            <w:webHidden/>
          </w:rPr>
          <w:fldChar w:fldCharType="begin"/>
        </w:r>
        <w:r>
          <w:rPr>
            <w:noProof/>
            <w:webHidden/>
          </w:rPr>
          <w:instrText xml:space="preserve"> PAGEREF _Toc187251557 \h </w:instrText>
        </w:r>
        <w:r>
          <w:rPr>
            <w:noProof/>
            <w:webHidden/>
          </w:rPr>
        </w:r>
        <w:r>
          <w:rPr>
            <w:noProof/>
            <w:webHidden/>
          </w:rPr>
          <w:fldChar w:fldCharType="separate"/>
        </w:r>
        <w:r>
          <w:rPr>
            <w:noProof/>
            <w:webHidden/>
          </w:rPr>
          <w:t>12</w:t>
        </w:r>
        <w:r>
          <w:rPr>
            <w:noProof/>
            <w:webHidden/>
          </w:rPr>
          <w:fldChar w:fldCharType="end"/>
        </w:r>
      </w:hyperlink>
    </w:p>
    <w:p w14:paraId="6AADBBDD" w14:textId="4651A292" w:rsidR="00A0247F" w:rsidRDefault="00A0247F">
      <w:pPr>
        <w:pStyle w:val="TableofFigures"/>
        <w:tabs>
          <w:tab w:val="right" w:leader="dot" w:pos="9016"/>
        </w:tabs>
        <w:rPr>
          <w:rFonts w:eastAsiaTheme="minorEastAsia"/>
          <w:noProof/>
          <w:sz w:val="24"/>
          <w:szCs w:val="24"/>
          <w:lang w:eastAsia="en-GB"/>
        </w:rPr>
      </w:pPr>
      <w:hyperlink w:anchor="_Toc187251558" w:history="1">
        <w:r w:rsidRPr="00A51173">
          <w:rPr>
            <w:rStyle w:val="Hyperlink"/>
            <w:noProof/>
          </w:rPr>
          <w:t>Table 9 - Summary of Brands for Rack Mounted PLCs</w:t>
        </w:r>
        <w:r>
          <w:rPr>
            <w:noProof/>
            <w:webHidden/>
          </w:rPr>
          <w:tab/>
        </w:r>
        <w:r>
          <w:rPr>
            <w:noProof/>
            <w:webHidden/>
          </w:rPr>
          <w:fldChar w:fldCharType="begin"/>
        </w:r>
        <w:r>
          <w:rPr>
            <w:noProof/>
            <w:webHidden/>
          </w:rPr>
          <w:instrText xml:space="preserve"> PAGEREF _Toc187251558 \h </w:instrText>
        </w:r>
        <w:r>
          <w:rPr>
            <w:noProof/>
            <w:webHidden/>
          </w:rPr>
        </w:r>
        <w:r>
          <w:rPr>
            <w:noProof/>
            <w:webHidden/>
          </w:rPr>
          <w:fldChar w:fldCharType="separate"/>
        </w:r>
        <w:r>
          <w:rPr>
            <w:noProof/>
            <w:webHidden/>
          </w:rPr>
          <w:t>13</w:t>
        </w:r>
        <w:r>
          <w:rPr>
            <w:noProof/>
            <w:webHidden/>
          </w:rPr>
          <w:fldChar w:fldCharType="end"/>
        </w:r>
      </w:hyperlink>
    </w:p>
    <w:p w14:paraId="260D0446" w14:textId="4D0B74F0" w:rsidR="00A0247F" w:rsidRDefault="00A0247F">
      <w:pPr>
        <w:pStyle w:val="TableofFigures"/>
        <w:tabs>
          <w:tab w:val="right" w:leader="dot" w:pos="9016"/>
        </w:tabs>
        <w:rPr>
          <w:rFonts w:eastAsiaTheme="minorEastAsia"/>
          <w:noProof/>
          <w:sz w:val="24"/>
          <w:szCs w:val="24"/>
          <w:lang w:eastAsia="en-GB"/>
        </w:rPr>
      </w:pPr>
      <w:hyperlink w:anchor="_Toc187251559" w:history="1">
        <w:r w:rsidRPr="00A51173">
          <w:rPr>
            <w:rStyle w:val="Hyperlink"/>
            <w:noProof/>
          </w:rPr>
          <w:t>Table 10 - Factory I/O Requirements</w:t>
        </w:r>
        <w:r>
          <w:rPr>
            <w:noProof/>
            <w:webHidden/>
          </w:rPr>
          <w:tab/>
        </w:r>
        <w:r>
          <w:rPr>
            <w:noProof/>
            <w:webHidden/>
          </w:rPr>
          <w:fldChar w:fldCharType="begin"/>
        </w:r>
        <w:r>
          <w:rPr>
            <w:noProof/>
            <w:webHidden/>
          </w:rPr>
          <w:instrText xml:space="preserve"> PAGEREF _Toc187251559 \h </w:instrText>
        </w:r>
        <w:r>
          <w:rPr>
            <w:noProof/>
            <w:webHidden/>
          </w:rPr>
        </w:r>
        <w:r>
          <w:rPr>
            <w:noProof/>
            <w:webHidden/>
          </w:rPr>
          <w:fldChar w:fldCharType="separate"/>
        </w:r>
        <w:r>
          <w:rPr>
            <w:noProof/>
            <w:webHidden/>
          </w:rPr>
          <w:t>14</w:t>
        </w:r>
        <w:r>
          <w:rPr>
            <w:noProof/>
            <w:webHidden/>
          </w:rPr>
          <w:fldChar w:fldCharType="end"/>
        </w:r>
      </w:hyperlink>
    </w:p>
    <w:p w14:paraId="7FDDB5C5" w14:textId="77777777" w:rsidR="004319F8" w:rsidRDefault="0094191A">
      <w:pPr>
        <w:rPr>
          <w:b/>
          <w:bCs/>
        </w:rPr>
      </w:pPr>
      <w:r>
        <w:rPr>
          <w:b/>
          <w:bCs/>
        </w:rPr>
        <w:fldChar w:fldCharType="end"/>
      </w:r>
    </w:p>
    <w:p w14:paraId="27DD6731" w14:textId="77777777" w:rsidR="00C0757D" w:rsidRDefault="00C0757D" w:rsidP="00C0757D">
      <w:pPr>
        <w:tabs>
          <w:tab w:val="left" w:pos="2118"/>
        </w:tabs>
        <w:rPr>
          <w:b/>
          <w:bCs/>
        </w:rPr>
        <w:sectPr w:rsidR="00C0757D">
          <w:headerReference w:type="default" r:id="rId9"/>
          <w:footerReference w:type="default" r:id="rId10"/>
          <w:pgSz w:w="11906" w:h="16838"/>
          <w:pgMar w:top="1440" w:right="1440" w:bottom="1440" w:left="1440" w:header="708" w:footer="708" w:gutter="0"/>
          <w:cols w:space="708"/>
          <w:docGrid w:linePitch="360"/>
        </w:sectPr>
      </w:pPr>
      <w:r>
        <w:rPr>
          <w:b/>
          <w:bCs/>
        </w:rPr>
        <w:tab/>
      </w:r>
    </w:p>
    <w:p w14:paraId="2968036F" w14:textId="4B2B0DBC" w:rsidR="00C0757D" w:rsidRDefault="00C0757D" w:rsidP="00C0757D">
      <w:pPr>
        <w:tabs>
          <w:tab w:val="left" w:pos="2118"/>
        </w:tabs>
        <w:rPr>
          <w:b/>
          <w:bCs/>
        </w:rPr>
      </w:pPr>
    </w:p>
    <w:p w14:paraId="6A24779B" w14:textId="7848E2B5" w:rsidR="00C0757D" w:rsidRPr="00C0757D" w:rsidRDefault="00D9524A" w:rsidP="00D9524A">
      <w:pPr>
        <w:tabs>
          <w:tab w:val="left" w:pos="2118"/>
        </w:tabs>
        <w:jc w:val="center"/>
        <w:sectPr w:rsidR="00C0757D" w:rsidRPr="00C0757D">
          <w:pgSz w:w="11906" w:h="16838"/>
          <w:pgMar w:top="1440" w:right="1440" w:bottom="1440" w:left="1440" w:header="708" w:footer="708" w:gutter="0"/>
          <w:cols w:space="708"/>
          <w:docGrid w:linePitch="360"/>
        </w:sectPr>
      </w:pPr>
      <w:r w:rsidRPr="00D9524A">
        <w:drawing>
          <wp:inline distT="0" distB="0" distL="0" distR="0" wp14:anchorId="72D3A7BD" wp14:editId="1441A985">
            <wp:extent cx="2442210" cy="2248535"/>
            <wp:effectExtent l="0" t="0" r="0" b="0"/>
            <wp:docPr id="174198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42210" cy="2248535"/>
                    </a:xfrm>
                    <a:prstGeom prst="rect">
                      <a:avLst/>
                    </a:prstGeom>
                    <a:noFill/>
                    <a:ln>
                      <a:noFill/>
                    </a:ln>
                  </pic:spPr>
                </pic:pic>
              </a:graphicData>
            </a:graphic>
          </wp:inline>
        </w:drawing>
      </w:r>
    </w:p>
    <w:p w14:paraId="1E8F0F57" w14:textId="77777777" w:rsidR="001E3ABD" w:rsidRDefault="001E3ABD" w:rsidP="001E3ABD">
      <w:pPr>
        <w:rPr>
          <w:b/>
          <w:bCs/>
        </w:rPr>
      </w:pPr>
    </w:p>
    <w:p w14:paraId="689F9531" w14:textId="0D2665A9" w:rsidR="00405199" w:rsidRDefault="001E3ABD" w:rsidP="000E32EC">
      <w:pPr>
        <w:pStyle w:val="Heading1"/>
        <w:numPr>
          <w:ilvl w:val="0"/>
          <w:numId w:val="51"/>
        </w:numPr>
      </w:pPr>
      <w:bookmarkStart w:id="0" w:name="_Toc187266762"/>
      <w:r>
        <w:t>Introduction</w:t>
      </w:r>
      <w:bookmarkEnd w:id="0"/>
    </w:p>
    <w:p w14:paraId="220929A9" w14:textId="05488DF0" w:rsidR="001E3ABD" w:rsidRDefault="001E3ABD" w:rsidP="001E3ABD">
      <w:pPr>
        <w:pStyle w:val="ListParagraph"/>
        <w:numPr>
          <w:ilvl w:val="0"/>
          <w:numId w:val="3"/>
        </w:numPr>
      </w:pPr>
      <w:r>
        <w:t>This assignment will provide understanding on different types of PLC with their Pros and Cons. Evidence of a system designed using Factory I/O software that meets the requirements set out in assignment ‘Factory Control’.</w:t>
      </w:r>
      <w:r w:rsidR="00385A01">
        <w:t xml:space="preserve"> Supporting material such as images on process, set up and evidence in image form will be located within this document. A full summary report will be provided at the end.</w:t>
      </w:r>
    </w:p>
    <w:p w14:paraId="1E987D00" w14:textId="2916547A" w:rsidR="00385A01" w:rsidRDefault="00385A01" w:rsidP="000E32EC">
      <w:pPr>
        <w:pStyle w:val="Heading1"/>
        <w:numPr>
          <w:ilvl w:val="0"/>
          <w:numId w:val="51"/>
        </w:numPr>
      </w:pPr>
      <w:bookmarkStart w:id="1" w:name="_Toc187266763"/>
      <w:r>
        <w:t>Different Types of PLC’s</w:t>
      </w:r>
      <w:bookmarkEnd w:id="1"/>
    </w:p>
    <w:p w14:paraId="6B99BE0F" w14:textId="048ADC90" w:rsidR="00385A01" w:rsidRPr="00ED3059" w:rsidRDefault="00ED3059" w:rsidP="00385A01">
      <w:pPr>
        <w:pStyle w:val="Heading1"/>
        <w:numPr>
          <w:ilvl w:val="0"/>
          <w:numId w:val="5"/>
        </w:numPr>
        <w:rPr>
          <w:rStyle w:val="Heading2Char"/>
        </w:rPr>
      </w:pPr>
      <w:bookmarkStart w:id="2" w:name="_Toc187266764"/>
      <w:r>
        <w:rPr>
          <w:rStyle w:val="Heading2Char"/>
        </w:rPr>
        <w:t xml:space="preserve">Modular </w:t>
      </w:r>
      <w:r w:rsidR="00385A01" w:rsidRPr="00ED3059">
        <w:rPr>
          <w:rStyle w:val="Heading2Char"/>
        </w:rPr>
        <w:t>PLC</w:t>
      </w:r>
      <w:bookmarkEnd w:id="2"/>
    </w:p>
    <w:p w14:paraId="21E15876" w14:textId="77777777" w:rsidR="0094191A" w:rsidRDefault="0094191A" w:rsidP="0094191A">
      <w:pPr>
        <w:keepNext/>
        <w:jc w:val="center"/>
      </w:pPr>
      <w:r>
        <w:rPr>
          <w:noProof/>
        </w:rPr>
        <w:drawing>
          <wp:inline distT="0" distB="0" distL="0" distR="0" wp14:anchorId="6121E5E9" wp14:editId="0FFB3E78">
            <wp:extent cx="5131558" cy="2864506"/>
            <wp:effectExtent l="0" t="0" r="0" b="0"/>
            <wp:docPr id="515617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42184" cy="2870438"/>
                    </a:xfrm>
                    <a:prstGeom prst="rect">
                      <a:avLst/>
                    </a:prstGeom>
                    <a:noFill/>
                  </pic:spPr>
                </pic:pic>
              </a:graphicData>
            </a:graphic>
          </wp:inline>
        </w:drawing>
      </w:r>
    </w:p>
    <w:p w14:paraId="6D0D9AE8" w14:textId="58D6A481" w:rsidR="0094191A" w:rsidRPr="0094191A" w:rsidRDefault="0094191A" w:rsidP="0094191A">
      <w:pPr>
        <w:pStyle w:val="Caption"/>
        <w:jc w:val="center"/>
      </w:pPr>
      <w:bookmarkStart w:id="3" w:name="_Toc187251220"/>
      <w:r>
        <w:t xml:space="preserve">Figure </w:t>
      </w:r>
      <w:fldSimple w:instr=" SEQ Figure \* ARABIC ">
        <w:r w:rsidR="002C40D0">
          <w:rPr>
            <w:noProof/>
          </w:rPr>
          <w:t>1</w:t>
        </w:r>
      </w:fldSimple>
      <w:r>
        <w:t xml:space="preserve"> - Image and Layout of Modular PLC</w:t>
      </w:r>
      <w:bookmarkEnd w:id="3"/>
    </w:p>
    <w:p w14:paraId="23880902" w14:textId="558501C9" w:rsidR="00385A01" w:rsidRDefault="00217C20" w:rsidP="00385A01">
      <w:pPr>
        <w:pStyle w:val="ListParagraph"/>
        <w:numPr>
          <w:ilvl w:val="0"/>
          <w:numId w:val="6"/>
        </w:numPr>
      </w:pPr>
      <w:r>
        <w:t xml:space="preserve">The purpose of a modular PLC is to be able to expand on the PLC system when necessary. This is done </w:t>
      </w:r>
      <w:r w:rsidR="004C0FE7">
        <w:t>using</w:t>
      </w:r>
      <w:r>
        <w:t xml:space="preserve"> additional modules </w:t>
      </w:r>
      <w:r w:rsidR="009169C2">
        <w:t xml:space="preserve">being connected to the PLC. Modules provide additional features to the existing PLC such as expansion on the number of </w:t>
      </w:r>
      <w:r w:rsidR="0094191A">
        <w:t>Input/Output (</w:t>
      </w:r>
      <w:r w:rsidR="009169C2">
        <w:t>I/O</w:t>
      </w:r>
      <w:r w:rsidR="0094191A">
        <w:t>)</w:t>
      </w:r>
      <w:r w:rsidR="009169C2">
        <w:t xml:space="preserve"> units.</w:t>
      </w:r>
      <w:r w:rsidR="0094191A">
        <w:t xml:space="preserve"> This type of PLC consists of a Central Processing Unit (CPU) and the separate modules such as the I/O, communication and Power Supply (PS)</w:t>
      </w:r>
      <w:r w:rsidR="00D22786">
        <w:t xml:space="preserve"> </w:t>
      </w:r>
      <w:r w:rsidR="00D22786" w:rsidRPr="00832CA3">
        <w:rPr>
          <w:i/>
          <w:iCs/>
        </w:rPr>
        <w:t>[Ref 1]</w:t>
      </w:r>
      <w:r w:rsidR="0094191A">
        <w:t xml:space="preserve">. </w:t>
      </w:r>
    </w:p>
    <w:p w14:paraId="292DCBFF" w14:textId="3F057B7A" w:rsidR="0094191A" w:rsidRDefault="0094191A" w:rsidP="00385A01">
      <w:pPr>
        <w:pStyle w:val="ListParagraph"/>
        <w:numPr>
          <w:ilvl w:val="0"/>
          <w:numId w:val="6"/>
        </w:numPr>
      </w:pPr>
      <w:r>
        <w:t>This type of PLC is commonly found in industries that run a large and complex industrial system</w:t>
      </w:r>
      <w:r w:rsidR="00EF6E6E">
        <w:t xml:space="preserve"> </w:t>
      </w:r>
      <w:r w:rsidR="00EF6E6E">
        <w:rPr>
          <w:i/>
          <w:iCs/>
        </w:rPr>
        <w:t>[Ref 2]</w:t>
      </w:r>
      <w:r>
        <w:t>.</w:t>
      </w:r>
    </w:p>
    <w:p w14:paraId="6E3E7737" w14:textId="77777777" w:rsidR="0094191A" w:rsidRDefault="0094191A">
      <w:r>
        <w:br w:type="page"/>
      </w:r>
    </w:p>
    <w:p w14:paraId="007B0D8E" w14:textId="77777777" w:rsidR="0094191A" w:rsidRDefault="0094191A" w:rsidP="0094191A">
      <w:pPr>
        <w:pStyle w:val="ListParagraph"/>
      </w:pPr>
    </w:p>
    <w:p w14:paraId="77957ABF" w14:textId="0A8BD694" w:rsidR="0094191A" w:rsidRDefault="0094191A" w:rsidP="00385A01">
      <w:pPr>
        <w:pStyle w:val="ListParagraph"/>
        <w:numPr>
          <w:ilvl w:val="0"/>
          <w:numId w:val="6"/>
        </w:numPr>
      </w:pPr>
      <w:r>
        <w:t>Pros and Cons of the Modular PLC found in Table 1.</w:t>
      </w:r>
    </w:p>
    <w:p w14:paraId="3D0C0719" w14:textId="6CDEC7D7" w:rsidR="0094191A" w:rsidRDefault="0094191A" w:rsidP="009D7570">
      <w:pPr>
        <w:pStyle w:val="Caption"/>
        <w:keepNext/>
      </w:pPr>
    </w:p>
    <w:p w14:paraId="0F013758" w14:textId="352D1E4A" w:rsidR="009D7570" w:rsidRDefault="009D7570" w:rsidP="009D7570">
      <w:pPr>
        <w:pStyle w:val="Caption"/>
        <w:keepNext/>
        <w:jc w:val="center"/>
      </w:pPr>
      <w:bookmarkStart w:id="4" w:name="_Toc187251550"/>
      <w:r>
        <w:t xml:space="preserve">Table </w:t>
      </w:r>
      <w:fldSimple w:instr=" SEQ Table \* ARABIC ">
        <w:r w:rsidR="00E900D7">
          <w:rPr>
            <w:noProof/>
          </w:rPr>
          <w:t>1</w:t>
        </w:r>
      </w:fldSimple>
      <w:r>
        <w:t xml:space="preserve"> </w:t>
      </w:r>
      <w:r w:rsidRPr="004C532E">
        <w:t>- Modular PLC Pros &amp; Cons</w:t>
      </w:r>
      <w:bookmarkEnd w:id="4"/>
    </w:p>
    <w:p w14:paraId="6C95E255" w14:textId="04C1A9F4" w:rsidR="0094191A" w:rsidRDefault="004C27F4" w:rsidP="00275DF4">
      <w:pPr>
        <w:pStyle w:val="Caption"/>
      </w:pPr>
      <w:r w:rsidRPr="004C27F4">
        <w:rPr>
          <w:noProof/>
        </w:rPr>
        <w:drawing>
          <wp:inline distT="0" distB="0" distL="0" distR="0" wp14:anchorId="14A1B3AF" wp14:editId="5DB45703">
            <wp:extent cx="5731510" cy="2765425"/>
            <wp:effectExtent l="0" t="0" r="2540" b="0"/>
            <wp:docPr id="4" name="Picture 3">
              <a:extLst xmlns:a="http://schemas.openxmlformats.org/drawingml/2006/main">
                <a:ext uri="{FF2B5EF4-FFF2-40B4-BE49-F238E27FC236}">
                  <a16:creationId xmlns:a16="http://schemas.microsoft.com/office/drawing/2014/main" id="{B35D0BC9-9743-9D09-63A6-AC868474F9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B35D0BC9-9743-9D09-63A6-AC868474F9A1}"/>
                        </a:ext>
                      </a:extLst>
                    </pic:cNvPr>
                    <pic:cNvPicPr>
                      <a:picLocks noChangeAspect="1"/>
                    </pic:cNvPicPr>
                  </pic:nvPicPr>
                  <pic:blipFill>
                    <a:blip r:embed="rId13"/>
                    <a:stretch>
                      <a:fillRect/>
                    </a:stretch>
                  </pic:blipFill>
                  <pic:spPr>
                    <a:xfrm>
                      <a:off x="0" y="0"/>
                      <a:ext cx="5731510" cy="2765425"/>
                    </a:xfrm>
                    <a:prstGeom prst="rect">
                      <a:avLst/>
                    </a:prstGeom>
                  </pic:spPr>
                </pic:pic>
              </a:graphicData>
            </a:graphic>
          </wp:inline>
        </w:drawing>
      </w:r>
    </w:p>
    <w:p w14:paraId="3E68E254" w14:textId="11D88380" w:rsidR="0094191A" w:rsidRDefault="0094191A" w:rsidP="00131864">
      <w:pPr>
        <w:pStyle w:val="ListParagraph"/>
        <w:numPr>
          <w:ilvl w:val="0"/>
          <w:numId w:val="6"/>
        </w:numPr>
      </w:pPr>
      <w:r>
        <w:t xml:space="preserve">When selecting a PLC for your system. Selecting the PLC brand is just as important to ensure reliability, program/component recognition, cost and which is suited for the system intended. Pros and cons for brands that support modular PLCs are found in </w:t>
      </w:r>
      <w:r w:rsidRPr="00E900D7">
        <w:t>table</w:t>
      </w:r>
      <w:r w:rsidR="00E900D7" w:rsidRPr="00E900D7">
        <w:t xml:space="preserve"> 2.</w:t>
      </w:r>
    </w:p>
    <w:p w14:paraId="40D88624" w14:textId="22234084" w:rsidR="00131864" w:rsidRDefault="00131864" w:rsidP="00131864">
      <w:pPr>
        <w:pStyle w:val="Caption"/>
        <w:keepNext/>
        <w:jc w:val="center"/>
      </w:pPr>
      <w:bookmarkStart w:id="5" w:name="_Toc187251551"/>
      <w:r>
        <w:t xml:space="preserve">Table </w:t>
      </w:r>
      <w:fldSimple w:instr=" SEQ Table \* ARABIC ">
        <w:r w:rsidR="00E900D7">
          <w:rPr>
            <w:noProof/>
          </w:rPr>
          <w:t>2</w:t>
        </w:r>
      </w:fldSimple>
      <w:r>
        <w:t xml:space="preserve"> </w:t>
      </w:r>
      <w:r w:rsidRPr="00C6563F">
        <w:t>- Pros &amp; cons of different Modular PLC Brands</w:t>
      </w:r>
      <w:bookmarkEnd w:id="5"/>
    </w:p>
    <w:tbl>
      <w:tblPr>
        <w:tblStyle w:val="TableGrid"/>
        <w:tblW w:w="0" w:type="auto"/>
        <w:tblInd w:w="720" w:type="dxa"/>
        <w:tblLook w:val="04A0" w:firstRow="1" w:lastRow="0" w:firstColumn="1" w:lastColumn="0" w:noHBand="0" w:noVBand="1"/>
      </w:tblPr>
      <w:tblGrid>
        <w:gridCol w:w="1343"/>
        <w:gridCol w:w="1397"/>
        <w:gridCol w:w="1471"/>
        <w:gridCol w:w="1347"/>
        <w:gridCol w:w="1538"/>
        <w:gridCol w:w="1200"/>
      </w:tblGrid>
      <w:tr w:rsidR="0094191A" w14:paraId="222C48A3" w14:textId="77777777" w:rsidTr="00970013">
        <w:tc>
          <w:tcPr>
            <w:tcW w:w="2740" w:type="dxa"/>
            <w:gridSpan w:val="2"/>
          </w:tcPr>
          <w:p w14:paraId="74DECE79" w14:textId="4BD99D18" w:rsidR="0094191A" w:rsidRPr="0094191A" w:rsidRDefault="0094191A" w:rsidP="0094191A">
            <w:pPr>
              <w:pStyle w:val="ListParagraph"/>
              <w:ind w:left="0"/>
              <w:jc w:val="center"/>
              <w:rPr>
                <w:b/>
                <w:bCs/>
              </w:rPr>
            </w:pPr>
            <w:r w:rsidRPr="0094191A">
              <w:rPr>
                <w:b/>
                <w:bCs/>
              </w:rPr>
              <w:t>Siemens (S7 Series)</w:t>
            </w:r>
          </w:p>
        </w:tc>
        <w:tc>
          <w:tcPr>
            <w:tcW w:w="2818" w:type="dxa"/>
            <w:gridSpan w:val="2"/>
          </w:tcPr>
          <w:p w14:paraId="0793AD4C" w14:textId="73F2330C" w:rsidR="0094191A" w:rsidRPr="0094191A" w:rsidRDefault="0094191A" w:rsidP="0094191A">
            <w:pPr>
              <w:pStyle w:val="ListParagraph"/>
              <w:ind w:left="0"/>
              <w:jc w:val="center"/>
              <w:rPr>
                <w:b/>
                <w:bCs/>
              </w:rPr>
            </w:pPr>
            <w:r w:rsidRPr="0094191A">
              <w:rPr>
                <w:b/>
                <w:bCs/>
              </w:rPr>
              <w:t>Allen Bradley (CompactLogix)</w:t>
            </w:r>
          </w:p>
        </w:tc>
        <w:tc>
          <w:tcPr>
            <w:tcW w:w="2738" w:type="dxa"/>
            <w:gridSpan w:val="2"/>
          </w:tcPr>
          <w:p w14:paraId="13E0626A" w14:textId="2C2109FA" w:rsidR="0094191A" w:rsidRPr="0094191A" w:rsidRDefault="0094191A" w:rsidP="0094191A">
            <w:pPr>
              <w:pStyle w:val="ListParagraph"/>
              <w:ind w:left="0"/>
              <w:jc w:val="center"/>
              <w:rPr>
                <w:b/>
                <w:bCs/>
              </w:rPr>
            </w:pPr>
            <w:r w:rsidRPr="0094191A">
              <w:rPr>
                <w:b/>
                <w:bCs/>
              </w:rPr>
              <w:t>Schneider Electric (Modicon M340)</w:t>
            </w:r>
          </w:p>
        </w:tc>
      </w:tr>
      <w:tr w:rsidR="0094191A" w14:paraId="1B86FCA7" w14:textId="77777777" w:rsidTr="00970013">
        <w:tc>
          <w:tcPr>
            <w:tcW w:w="1343" w:type="dxa"/>
            <w:shd w:val="clear" w:color="auto" w:fill="84E290" w:themeFill="accent3" w:themeFillTint="66"/>
          </w:tcPr>
          <w:p w14:paraId="17EB5DAC" w14:textId="14155EDB" w:rsidR="0094191A" w:rsidRDefault="0094191A" w:rsidP="0094191A">
            <w:pPr>
              <w:pStyle w:val="ListParagraph"/>
              <w:ind w:left="0"/>
            </w:pPr>
            <w:r>
              <w:t>Pros</w:t>
            </w:r>
          </w:p>
        </w:tc>
        <w:tc>
          <w:tcPr>
            <w:tcW w:w="1397" w:type="dxa"/>
            <w:shd w:val="clear" w:color="auto" w:fill="F1A983" w:themeFill="accent2" w:themeFillTint="99"/>
          </w:tcPr>
          <w:p w14:paraId="3B755BC3" w14:textId="12E4A2F2" w:rsidR="0094191A" w:rsidRDefault="0094191A" w:rsidP="0094191A">
            <w:pPr>
              <w:pStyle w:val="ListParagraph"/>
              <w:ind w:left="0"/>
            </w:pPr>
            <w:r>
              <w:t>Cons</w:t>
            </w:r>
          </w:p>
        </w:tc>
        <w:tc>
          <w:tcPr>
            <w:tcW w:w="1471" w:type="dxa"/>
            <w:shd w:val="clear" w:color="auto" w:fill="84E290" w:themeFill="accent3" w:themeFillTint="66"/>
          </w:tcPr>
          <w:p w14:paraId="204E1E3C" w14:textId="684BD7E8" w:rsidR="0094191A" w:rsidRDefault="0094191A" w:rsidP="0094191A">
            <w:pPr>
              <w:pStyle w:val="ListParagraph"/>
              <w:ind w:left="0"/>
            </w:pPr>
            <w:r>
              <w:t>Pros</w:t>
            </w:r>
          </w:p>
        </w:tc>
        <w:tc>
          <w:tcPr>
            <w:tcW w:w="1347" w:type="dxa"/>
            <w:shd w:val="clear" w:color="auto" w:fill="F1A983" w:themeFill="accent2" w:themeFillTint="99"/>
          </w:tcPr>
          <w:p w14:paraId="6FEAA7D4" w14:textId="40A6CFC0" w:rsidR="0094191A" w:rsidRDefault="0094191A" w:rsidP="0094191A">
            <w:pPr>
              <w:pStyle w:val="ListParagraph"/>
              <w:ind w:left="0"/>
            </w:pPr>
            <w:r>
              <w:t>Cons</w:t>
            </w:r>
          </w:p>
        </w:tc>
        <w:tc>
          <w:tcPr>
            <w:tcW w:w="1538" w:type="dxa"/>
            <w:shd w:val="clear" w:color="auto" w:fill="84E290" w:themeFill="accent3" w:themeFillTint="66"/>
          </w:tcPr>
          <w:p w14:paraId="18356D86" w14:textId="5A7CC4E0" w:rsidR="0094191A" w:rsidRDefault="0094191A" w:rsidP="0094191A">
            <w:pPr>
              <w:pStyle w:val="ListParagraph"/>
              <w:ind w:left="0"/>
            </w:pPr>
            <w:r>
              <w:t>Pros</w:t>
            </w:r>
          </w:p>
        </w:tc>
        <w:tc>
          <w:tcPr>
            <w:tcW w:w="1200" w:type="dxa"/>
            <w:shd w:val="clear" w:color="auto" w:fill="F1A983" w:themeFill="accent2" w:themeFillTint="99"/>
          </w:tcPr>
          <w:p w14:paraId="54B76ABF" w14:textId="7F99B431" w:rsidR="0094191A" w:rsidRDefault="0094191A" w:rsidP="0094191A">
            <w:pPr>
              <w:pStyle w:val="ListParagraph"/>
              <w:ind w:left="0"/>
            </w:pPr>
            <w:r>
              <w:t>Cons</w:t>
            </w:r>
          </w:p>
        </w:tc>
      </w:tr>
      <w:tr w:rsidR="0094191A" w14:paraId="3CB384B4" w14:textId="77777777" w:rsidTr="00970013">
        <w:tc>
          <w:tcPr>
            <w:tcW w:w="1343" w:type="dxa"/>
            <w:shd w:val="clear" w:color="auto" w:fill="C1F0C7" w:themeFill="accent3" w:themeFillTint="33"/>
          </w:tcPr>
          <w:p w14:paraId="24974F49" w14:textId="2107232C" w:rsidR="0094191A" w:rsidRPr="00970013" w:rsidRDefault="0094191A" w:rsidP="0094191A">
            <w:pPr>
              <w:pStyle w:val="ListParagraph"/>
              <w:ind w:left="0"/>
              <w:rPr>
                <w:sz w:val="20"/>
                <w:szCs w:val="20"/>
              </w:rPr>
            </w:pPr>
            <w:r w:rsidRPr="00970013">
              <w:rPr>
                <w:sz w:val="20"/>
                <w:szCs w:val="20"/>
              </w:rPr>
              <w:t>High Performance and scalability for complex, large-scale automation. Providing its flexibility of adapting to a variety of different application sizes and complexities.</w:t>
            </w:r>
          </w:p>
        </w:tc>
        <w:tc>
          <w:tcPr>
            <w:tcW w:w="1397" w:type="dxa"/>
            <w:shd w:val="clear" w:color="auto" w:fill="FAE2D5" w:themeFill="accent2" w:themeFillTint="33"/>
          </w:tcPr>
          <w:p w14:paraId="5BC97B56" w14:textId="46671A9A" w:rsidR="0094191A" w:rsidRPr="00970013" w:rsidRDefault="0094191A" w:rsidP="0094191A">
            <w:pPr>
              <w:pStyle w:val="ListParagraph"/>
              <w:ind w:left="0"/>
              <w:rPr>
                <w:sz w:val="20"/>
                <w:szCs w:val="20"/>
              </w:rPr>
            </w:pPr>
            <w:r w:rsidRPr="00970013">
              <w:rPr>
                <w:sz w:val="20"/>
                <w:szCs w:val="20"/>
              </w:rPr>
              <w:t>High initial cost. Siemens is usually more expensive compared to other competitors. There are further costs with licenses, maintenance and spare parts.</w:t>
            </w:r>
          </w:p>
        </w:tc>
        <w:tc>
          <w:tcPr>
            <w:tcW w:w="1471" w:type="dxa"/>
            <w:shd w:val="clear" w:color="auto" w:fill="C1F0C7" w:themeFill="accent3" w:themeFillTint="33"/>
          </w:tcPr>
          <w:p w14:paraId="5B8D6796" w14:textId="06C8A264" w:rsidR="0094191A" w:rsidRPr="00970013" w:rsidRDefault="0094191A" w:rsidP="0094191A">
            <w:pPr>
              <w:pStyle w:val="ListParagraph"/>
              <w:ind w:left="0"/>
              <w:rPr>
                <w:sz w:val="20"/>
                <w:szCs w:val="20"/>
              </w:rPr>
            </w:pPr>
            <w:r w:rsidRPr="00970013">
              <w:rPr>
                <w:sz w:val="20"/>
                <w:szCs w:val="20"/>
              </w:rPr>
              <w:t>Integration with Rockwell Automation software. Allen Bradley PLC’s is also able to be effortlessly integrated with other products allowing for supportability.</w:t>
            </w:r>
          </w:p>
        </w:tc>
        <w:tc>
          <w:tcPr>
            <w:tcW w:w="1347" w:type="dxa"/>
            <w:shd w:val="clear" w:color="auto" w:fill="FAE2D5" w:themeFill="accent2" w:themeFillTint="33"/>
          </w:tcPr>
          <w:p w14:paraId="5ACBBB0F" w14:textId="094BD2DD" w:rsidR="0094191A" w:rsidRPr="00970013" w:rsidRDefault="0094191A" w:rsidP="0094191A">
            <w:pPr>
              <w:pStyle w:val="ListParagraph"/>
              <w:ind w:left="0"/>
              <w:rPr>
                <w:sz w:val="20"/>
                <w:szCs w:val="20"/>
              </w:rPr>
            </w:pPr>
            <w:r w:rsidRPr="00970013">
              <w:rPr>
                <w:sz w:val="20"/>
                <w:szCs w:val="20"/>
              </w:rPr>
              <w:t>The hardware components which support Allen Bradley such as the CPUs and I/O modules are expensive along with the software license.</w:t>
            </w:r>
          </w:p>
        </w:tc>
        <w:tc>
          <w:tcPr>
            <w:tcW w:w="1538" w:type="dxa"/>
            <w:shd w:val="clear" w:color="auto" w:fill="C1F0C7" w:themeFill="accent3" w:themeFillTint="33"/>
          </w:tcPr>
          <w:p w14:paraId="54D418EC" w14:textId="5D1EF03A" w:rsidR="0094191A" w:rsidRPr="00970013" w:rsidRDefault="0094191A" w:rsidP="0094191A">
            <w:pPr>
              <w:pStyle w:val="ListParagraph"/>
              <w:ind w:left="0"/>
              <w:rPr>
                <w:sz w:val="20"/>
                <w:szCs w:val="20"/>
              </w:rPr>
            </w:pPr>
            <w:r w:rsidRPr="00970013">
              <w:rPr>
                <w:sz w:val="20"/>
                <w:szCs w:val="20"/>
              </w:rPr>
              <w:t>The Schneider designs focus on energy efficiency. Designed for power saving operations.</w:t>
            </w:r>
          </w:p>
        </w:tc>
        <w:tc>
          <w:tcPr>
            <w:tcW w:w="1200" w:type="dxa"/>
            <w:shd w:val="clear" w:color="auto" w:fill="FAE2D5" w:themeFill="accent2" w:themeFillTint="33"/>
          </w:tcPr>
          <w:p w14:paraId="67CCF3D8" w14:textId="47B94AF0" w:rsidR="0094191A" w:rsidRPr="00970013" w:rsidRDefault="0094191A" w:rsidP="0094191A">
            <w:pPr>
              <w:pStyle w:val="ListParagraph"/>
              <w:ind w:left="0"/>
              <w:rPr>
                <w:sz w:val="20"/>
                <w:szCs w:val="20"/>
              </w:rPr>
            </w:pPr>
            <w:r w:rsidRPr="00970013">
              <w:rPr>
                <w:sz w:val="20"/>
                <w:szCs w:val="20"/>
              </w:rPr>
              <w:t>A common trend of the Modular PLCs is that their initial and expansion costing is higher than other PLCs.</w:t>
            </w:r>
          </w:p>
        </w:tc>
      </w:tr>
      <w:tr w:rsidR="0094191A" w14:paraId="23DBA25A" w14:textId="77777777" w:rsidTr="00970013">
        <w:tc>
          <w:tcPr>
            <w:tcW w:w="1343" w:type="dxa"/>
            <w:shd w:val="clear" w:color="auto" w:fill="C1F0C7" w:themeFill="accent3" w:themeFillTint="33"/>
          </w:tcPr>
          <w:p w14:paraId="4DF6C20F" w14:textId="797F56E6" w:rsidR="0094191A" w:rsidRPr="00970013" w:rsidRDefault="0094191A" w:rsidP="0094191A">
            <w:pPr>
              <w:pStyle w:val="ListParagraph"/>
              <w:ind w:left="0"/>
              <w:rPr>
                <w:sz w:val="20"/>
                <w:szCs w:val="20"/>
              </w:rPr>
            </w:pPr>
            <w:r w:rsidRPr="00970013">
              <w:rPr>
                <w:sz w:val="20"/>
                <w:szCs w:val="20"/>
              </w:rPr>
              <w:t xml:space="preserve">Siemens PLCs are programmed through ‘Totally </w:t>
            </w:r>
            <w:r w:rsidRPr="00970013">
              <w:rPr>
                <w:sz w:val="20"/>
                <w:szCs w:val="20"/>
              </w:rPr>
              <w:lastRenderedPageBreak/>
              <w:t>Integrated Automation’ TIA. This provides a unified environment for configuring, programming, and monitoring PLCs, HMIs, and other devices. Reducing engineering time and enhancing the efficiency.</w:t>
            </w:r>
          </w:p>
        </w:tc>
        <w:tc>
          <w:tcPr>
            <w:tcW w:w="1397" w:type="dxa"/>
            <w:shd w:val="clear" w:color="auto" w:fill="FAE2D5" w:themeFill="accent2" w:themeFillTint="33"/>
          </w:tcPr>
          <w:p w14:paraId="0E7F9D08" w14:textId="7E70042A" w:rsidR="0094191A" w:rsidRPr="00970013" w:rsidRDefault="0094191A" w:rsidP="0094191A">
            <w:pPr>
              <w:pStyle w:val="ListParagraph"/>
              <w:ind w:left="0"/>
              <w:rPr>
                <w:sz w:val="20"/>
                <w:szCs w:val="20"/>
              </w:rPr>
            </w:pPr>
            <w:r w:rsidRPr="00970013">
              <w:rPr>
                <w:sz w:val="20"/>
                <w:szCs w:val="20"/>
              </w:rPr>
              <w:lastRenderedPageBreak/>
              <w:t xml:space="preserve">The complex interface for the siemens models requires </w:t>
            </w:r>
            <w:r w:rsidRPr="00970013">
              <w:rPr>
                <w:sz w:val="20"/>
                <w:szCs w:val="20"/>
              </w:rPr>
              <w:lastRenderedPageBreak/>
              <w:t>significant training for those with minimal experience. Therefore, changing from other PLC systems can be challenging as the programs architecture differs from its competitors.</w:t>
            </w:r>
          </w:p>
        </w:tc>
        <w:tc>
          <w:tcPr>
            <w:tcW w:w="1471" w:type="dxa"/>
            <w:shd w:val="clear" w:color="auto" w:fill="C1F0C7" w:themeFill="accent3" w:themeFillTint="33"/>
          </w:tcPr>
          <w:p w14:paraId="50B7FEBE" w14:textId="7154C111" w:rsidR="0094191A" w:rsidRPr="00970013" w:rsidRDefault="0094191A" w:rsidP="0094191A">
            <w:pPr>
              <w:pStyle w:val="ListParagraph"/>
              <w:ind w:left="0"/>
              <w:rPr>
                <w:sz w:val="20"/>
                <w:szCs w:val="20"/>
              </w:rPr>
            </w:pPr>
            <w:r w:rsidRPr="00970013">
              <w:rPr>
                <w:sz w:val="20"/>
                <w:szCs w:val="20"/>
              </w:rPr>
              <w:lastRenderedPageBreak/>
              <w:t xml:space="preserve">Allows for fast processing speeds with extensive memory. </w:t>
            </w:r>
            <w:r w:rsidRPr="00970013">
              <w:rPr>
                <w:sz w:val="20"/>
                <w:szCs w:val="20"/>
              </w:rPr>
              <w:lastRenderedPageBreak/>
              <w:t>Thus, making it suitable for large scale applications.</w:t>
            </w:r>
          </w:p>
        </w:tc>
        <w:tc>
          <w:tcPr>
            <w:tcW w:w="1347" w:type="dxa"/>
            <w:shd w:val="clear" w:color="auto" w:fill="FAE2D5" w:themeFill="accent2" w:themeFillTint="33"/>
          </w:tcPr>
          <w:p w14:paraId="3DB499C3" w14:textId="4E48CF93" w:rsidR="0094191A" w:rsidRPr="00970013" w:rsidRDefault="0094191A" w:rsidP="0094191A">
            <w:pPr>
              <w:pStyle w:val="ListParagraph"/>
              <w:ind w:left="0"/>
              <w:rPr>
                <w:sz w:val="20"/>
                <w:szCs w:val="20"/>
              </w:rPr>
            </w:pPr>
            <w:r w:rsidRPr="00970013">
              <w:rPr>
                <w:sz w:val="20"/>
                <w:szCs w:val="20"/>
              </w:rPr>
              <w:lastRenderedPageBreak/>
              <w:t xml:space="preserve">When using systems that are non-Allen Bradley systems, </w:t>
            </w:r>
            <w:r w:rsidRPr="00970013">
              <w:rPr>
                <w:sz w:val="20"/>
                <w:szCs w:val="20"/>
              </w:rPr>
              <w:lastRenderedPageBreak/>
              <w:t>further costs and components are required to integrate – converters, gateways or software.</w:t>
            </w:r>
          </w:p>
        </w:tc>
        <w:tc>
          <w:tcPr>
            <w:tcW w:w="1538" w:type="dxa"/>
            <w:shd w:val="clear" w:color="auto" w:fill="C1F0C7" w:themeFill="accent3" w:themeFillTint="33"/>
          </w:tcPr>
          <w:p w14:paraId="547BA667" w14:textId="5BC1C4CF" w:rsidR="0094191A" w:rsidRPr="00970013" w:rsidRDefault="0094191A" w:rsidP="0094191A">
            <w:pPr>
              <w:pStyle w:val="ListParagraph"/>
              <w:ind w:left="0"/>
              <w:rPr>
                <w:sz w:val="20"/>
                <w:szCs w:val="20"/>
              </w:rPr>
            </w:pPr>
            <w:r w:rsidRPr="00970013">
              <w:rPr>
                <w:sz w:val="20"/>
                <w:szCs w:val="20"/>
              </w:rPr>
              <w:lastRenderedPageBreak/>
              <w:t xml:space="preserve">Like its competitors, the Schneider PLC is designed the </w:t>
            </w:r>
            <w:r w:rsidRPr="00970013">
              <w:rPr>
                <w:sz w:val="20"/>
                <w:szCs w:val="20"/>
              </w:rPr>
              <w:lastRenderedPageBreak/>
              <w:t>conditions of an industrial set up – being able to withstand extreme temperatures, electromagnetic interferences and vibrations.</w:t>
            </w:r>
          </w:p>
        </w:tc>
        <w:tc>
          <w:tcPr>
            <w:tcW w:w="1200" w:type="dxa"/>
            <w:shd w:val="clear" w:color="auto" w:fill="FAE2D5" w:themeFill="accent2" w:themeFillTint="33"/>
          </w:tcPr>
          <w:p w14:paraId="26ABB215" w14:textId="2A7CC3AA" w:rsidR="0094191A" w:rsidRPr="00970013" w:rsidRDefault="0094191A" w:rsidP="0094191A">
            <w:pPr>
              <w:pStyle w:val="ListParagraph"/>
              <w:ind w:left="0"/>
              <w:rPr>
                <w:sz w:val="20"/>
                <w:szCs w:val="20"/>
              </w:rPr>
            </w:pPr>
            <w:r w:rsidRPr="00970013">
              <w:rPr>
                <w:sz w:val="20"/>
                <w:szCs w:val="20"/>
              </w:rPr>
              <w:lastRenderedPageBreak/>
              <w:t xml:space="preserve">The EcoStruxure platform will require training for </w:t>
            </w:r>
            <w:r w:rsidRPr="00970013">
              <w:rPr>
                <w:sz w:val="20"/>
                <w:szCs w:val="20"/>
              </w:rPr>
              <w:lastRenderedPageBreak/>
              <w:t>those unfamiliar with software.</w:t>
            </w:r>
          </w:p>
        </w:tc>
      </w:tr>
      <w:tr w:rsidR="0094191A" w14:paraId="2D72D06D" w14:textId="77777777" w:rsidTr="00970013">
        <w:tc>
          <w:tcPr>
            <w:tcW w:w="1343" w:type="dxa"/>
            <w:shd w:val="clear" w:color="auto" w:fill="C1F0C7" w:themeFill="accent3" w:themeFillTint="33"/>
          </w:tcPr>
          <w:p w14:paraId="3BF01E8D" w14:textId="610EF2EA" w:rsidR="0094191A" w:rsidRPr="00970013" w:rsidRDefault="0094191A" w:rsidP="0094191A">
            <w:pPr>
              <w:pStyle w:val="ListParagraph"/>
              <w:ind w:left="0"/>
              <w:rPr>
                <w:sz w:val="20"/>
                <w:szCs w:val="20"/>
              </w:rPr>
            </w:pPr>
            <w:r w:rsidRPr="00970013">
              <w:rPr>
                <w:sz w:val="20"/>
                <w:szCs w:val="20"/>
              </w:rPr>
              <w:lastRenderedPageBreak/>
              <w:t>Due to a large amount of Siemen users, the global support can offer technical support to other users, further training and online forums for further progression/ innovation.</w:t>
            </w:r>
          </w:p>
        </w:tc>
        <w:tc>
          <w:tcPr>
            <w:tcW w:w="1397" w:type="dxa"/>
            <w:shd w:val="clear" w:color="auto" w:fill="FAE2D5" w:themeFill="accent2" w:themeFillTint="33"/>
          </w:tcPr>
          <w:p w14:paraId="05D0E87C" w14:textId="23D05FB4" w:rsidR="0094191A" w:rsidRPr="00970013" w:rsidRDefault="0094191A" w:rsidP="0094191A">
            <w:pPr>
              <w:pStyle w:val="ListParagraph"/>
              <w:ind w:left="0"/>
              <w:rPr>
                <w:sz w:val="20"/>
                <w:szCs w:val="20"/>
              </w:rPr>
            </w:pPr>
            <w:r w:rsidRPr="00970013">
              <w:rPr>
                <w:sz w:val="20"/>
                <w:szCs w:val="20"/>
              </w:rPr>
              <w:t>Siemens proves difficult when trying to work with third party systems. Customization outside of the siemens framework can require additional components.</w:t>
            </w:r>
          </w:p>
        </w:tc>
        <w:tc>
          <w:tcPr>
            <w:tcW w:w="1471" w:type="dxa"/>
            <w:shd w:val="clear" w:color="auto" w:fill="C1F0C7" w:themeFill="accent3" w:themeFillTint="33"/>
          </w:tcPr>
          <w:p w14:paraId="3A7387AF" w14:textId="1756D570" w:rsidR="0094191A" w:rsidRPr="00970013" w:rsidRDefault="0094191A" w:rsidP="0094191A">
            <w:pPr>
              <w:pStyle w:val="ListParagraph"/>
              <w:ind w:left="0"/>
              <w:rPr>
                <w:sz w:val="20"/>
                <w:szCs w:val="20"/>
              </w:rPr>
            </w:pPr>
            <w:r w:rsidRPr="00970013">
              <w:rPr>
                <w:sz w:val="20"/>
                <w:szCs w:val="20"/>
              </w:rPr>
              <w:t>Due to its characteristics, is reliable for long term use whilst providing diagnostic capabilities.</w:t>
            </w:r>
          </w:p>
        </w:tc>
        <w:tc>
          <w:tcPr>
            <w:tcW w:w="1347" w:type="dxa"/>
            <w:shd w:val="clear" w:color="auto" w:fill="FAE2D5" w:themeFill="accent2" w:themeFillTint="33"/>
          </w:tcPr>
          <w:p w14:paraId="7D29059C" w14:textId="1720E5BC" w:rsidR="0094191A" w:rsidRPr="00970013" w:rsidRDefault="0094191A" w:rsidP="0094191A">
            <w:pPr>
              <w:pStyle w:val="ListParagraph"/>
              <w:ind w:left="0"/>
              <w:rPr>
                <w:sz w:val="20"/>
                <w:szCs w:val="20"/>
              </w:rPr>
            </w:pPr>
            <w:r w:rsidRPr="00970013">
              <w:rPr>
                <w:sz w:val="20"/>
                <w:szCs w:val="20"/>
              </w:rPr>
              <w:t>Even though Studio 5000 is considered user friendly, the powerful program can be overwhelming for new users when using the advanced features. This may require additional training and time.</w:t>
            </w:r>
          </w:p>
        </w:tc>
        <w:tc>
          <w:tcPr>
            <w:tcW w:w="1538" w:type="dxa"/>
            <w:shd w:val="clear" w:color="auto" w:fill="C1F0C7" w:themeFill="accent3" w:themeFillTint="33"/>
          </w:tcPr>
          <w:p w14:paraId="29C924FD" w14:textId="6B2E6B07" w:rsidR="0094191A" w:rsidRPr="00970013" w:rsidRDefault="0094191A" w:rsidP="0094191A">
            <w:pPr>
              <w:pStyle w:val="ListParagraph"/>
              <w:ind w:left="0"/>
              <w:rPr>
                <w:sz w:val="20"/>
                <w:szCs w:val="20"/>
              </w:rPr>
            </w:pPr>
            <w:r w:rsidRPr="00970013">
              <w:rPr>
                <w:sz w:val="20"/>
                <w:szCs w:val="20"/>
              </w:rPr>
              <w:t>The Schneider PLC allows for expansion and modular designs which can allow the user to customize their PLC system with further I/O, and communication modules</w:t>
            </w:r>
          </w:p>
        </w:tc>
        <w:tc>
          <w:tcPr>
            <w:tcW w:w="1200" w:type="dxa"/>
            <w:shd w:val="clear" w:color="auto" w:fill="FAE2D5" w:themeFill="accent2" w:themeFillTint="33"/>
          </w:tcPr>
          <w:p w14:paraId="249CC65E" w14:textId="0F6B0882" w:rsidR="0094191A" w:rsidRPr="00970013" w:rsidRDefault="0094191A" w:rsidP="0094191A">
            <w:pPr>
              <w:pStyle w:val="ListParagraph"/>
              <w:ind w:left="0"/>
              <w:rPr>
                <w:sz w:val="20"/>
                <w:szCs w:val="20"/>
              </w:rPr>
            </w:pPr>
            <w:r w:rsidRPr="00970013">
              <w:rPr>
                <w:sz w:val="20"/>
                <w:szCs w:val="20"/>
              </w:rPr>
              <w:t>Schneiders tend to be less common compared to its competitor. This leads to fewer resources and specialists to support the system when required.</w:t>
            </w:r>
          </w:p>
        </w:tc>
      </w:tr>
    </w:tbl>
    <w:p w14:paraId="32093F32" w14:textId="77777777" w:rsidR="0094191A" w:rsidRDefault="0094191A" w:rsidP="0094191A"/>
    <w:p w14:paraId="2A4D2DE6" w14:textId="1D226F4A" w:rsidR="0094191A" w:rsidRDefault="0094191A" w:rsidP="00E900D7">
      <w:pPr>
        <w:pStyle w:val="Caption"/>
        <w:keepNext/>
      </w:pPr>
    </w:p>
    <w:p w14:paraId="152C4D6E" w14:textId="524A9E80" w:rsidR="00E900D7" w:rsidRDefault="00E900D7" w:rsidP="00E900D7">
      <w:pPr>
        <w:pStyle w:val="Caption"/>
        <w:keepNext/>
        <w:jc w:val="center"/>
      </w:pPr>
      <w:bookmarkStart w:id="6" w:name="_Toc187251552"/>
      <w:r>
        <w:t xml:space="preserve">Table </w:t>
      </w:r>
      <w:fldSimple w:instr=" SEQ Table \* ARABIC ">
        <w:r>
          <w:rPr>
            <w:noProof/>
          </w:rPr>
          <w:t>3</w:t>
        </w:r>
      </w:fldSimple>
      <w:r>
        <w:t xml:space="preserve"> </w:t>
      </w:r>
      <w:r w:rsidRPr="00217D73">
        <w:t>- Summary of Brands for Modular PLCs</w:t>
      </w:r>
      <w:bookmarkEnd w:id="6"/>
    </w:p>
    <w:p w14:paraId="16BE5B48" w14:textId="6A159E93" w:rsidR="0094191A" w:rsidRDefault="00275DF4" w:rsidP="0094191A">
      <w:r w:rsidRPr="00275DF4">
        <w:rPr>
          <w:noProof/>
        </w:rPr>
        <w:drawing>
          <wp:inline distT="0" distB="0" distL="0" distR="0" wp14:anchorId="5A715BD8" wp14:editId="3F164708">
            <wp:extent cx="5731510" cy="2751455"/>
            <wp:effectExtent l="0" t="0" r="2540" b="0"/>
            <wp:docPr id="5" name="Picture 4">
              <a:extLst xmlns:a="http://schemas.openxmlformats.org/drawingml/2006/main">
                <a:ext uri="{FF2B5EF4-FFF2-40B4-BE49-F238E27FC236}">
                  <a16:creationId xmlns:a16="http://schemas.microsoft.com/office/drawing/2014/main" id="{12BF02C8-4116-C0EE-3A1C-CD9EC4898F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12BF02C8-4116-C0EE-3A1C-CD9EC4898F65}"/>
                        </a:ext>
                      </a:extLst>
                    </pic:cNvPr>
                    <pic:cNvPicPr>
                      <a:picLocks noChangeAspect="1"/>
                    </pic:cNvPicPr>
                  </pic:nvPicPr>
                  <pic:blipFill>
                    <a:blip r:embed="rId14"/>
                    <a:stretch>
                      <a:fillRect/>
                    </a:stretch>
                  </pic:blipFill>
                  <pic:spPr>
                    <a:xfrm>
                      <a:off x="0" y="0"/>
                      <a:ext cx="5731510" cy="2751455"/>
                    </a:xfrm>
                    <a:prstGeom prst="rect">
                      <a:avLst/>
                    </a:prstGeom>
                  </pic:spPr>
                </pic:pic>
              </a:graphicData>
            </a:graphic>
          </wp:inline>
        </w:drawing>
      </w:r>
    </w:p>
    <w:p w14:paraId="6233AC2A" w14:textId="77777777" w:rsidR="004319F8" w:rsidRDefault="004319F8" w:rsidP="0094191A">
      <w:pPr>
        <w:sectPr w:rsidR="004319F8">
          <w:pgSz w:w="11906" w:h="16838"/>
          <w:pgMar w:top="1440" w:right="1440" w:bottom="1440" w:left="1440" w:header="708" w:footer="708" w:gutter="0"/>
          <w:cols w:space="708"/>
          <w:docGrid w:linePitch="360"/>
        </w:sectPr>
      </w:pPr>
    </w:p>
    <w:p w14:paraId="4A0FFB97" w14:textId="77777777" w:rsidR="004319F8" w:rsidRDefault="004319F8" w:rsidP="0094191A"/>
    <w:p w14:paraId="7F4398A2" w14:textId="48F5795B" w:rsidR="0094191A" w:rsidRDefault="00ED3059" w:rsidP="0094191A">
      <w:pPr>
        <w:pStyle w:val="Heading1"/>
        <w:numPr>
          <w:ilvl w:val="0"/>
          <w:numId w:val="9"/>
        </w:numPr>
      </w:pPr>
      <w:bookmarkStart w:id="7" w:name="_Toc187266765"/>
      <w:r>
        <w:rPr>
          <w:rStyle w:val="Heading2Char"/>
        </w:rPr>
        <w:t>Fixed (</w:t>
      </w:r>
      <w:r w:rsidR="0094191A" w:rsidRPr="00ED3059">
        <w:rPr>
          <w:rStyle w:val="Heading2Char"/>
        </w:rPr>
        <w:t>Compact) PLCs</w:t>
      </w:r>
      <w:bookmarkEnd w:id="7"/>
    </w:p>
    <w:p w14:paraId="4B54992E" w14:textId="77777777" w:rsidR="0094191A" w:rsidRDefault="0094191A" w:rsidP="0094191A">
      <w:pPr>
        <w:keepNext/>
      </w:pPr>
      <w:r>
        <w:rPr>
          <w:noProof/>
        </w:rPr>
        <w:drawing>
          <wp:inline distT="0" distB="0" distL="0" distR="0" wp14:anchorId="514EEA53" wp14:editId="2703ACFA">
            <wp:extent cx="5731510" cy="2679405"/>
            <wp:effectExtent l="0" t="0" r="0" b="0"/>
            <wp:docPr id="1541410301" name="Picture 3" descr="Compact series of programmable logic controller | EUROI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act series of programmable logic controller | EUROICC"/>
                    <pic:cNvPicPr>
                      <a:picLocks noChangeAspect="1" noChangeArrowheads="1"/>
                    </pic:cNvPicPr>
                  </pic:nvPicPr>
                  <pic:blipFill rotWithShape="1">
                    <a:blip r:embed="rId15">
                      <a:extLst>
                        <a:ext uri="{28A0092B-C50C-407E-A947-70E740481C1C}">
                          <a14:useLocalDpi xmlns:a14="http://schemas.microsoft.com/office/drawing/2010/main" val="0"/>
                        </a:ext>
                      </a:extLst>
                    </a:blip>
                    <a:srcRect b="13992"/>
                    <a:stretch/>
                  </pic:blipFill>
                  <pic:spPr bwMode="auto">
                    <a:xfrm>
                      <a:off x="0" y="0"/>
                      <a:ext cx="5731510" cy="2679405"/>
                    </a:xfrm>
                    <a:prstGeom prst="rect">
                      <a:avLst/>
                    </a:prstGeom>
                    <a:noFill/>
                    <a:ln>
                      <a:noFill/>
                    </a:ln>
                    <a:extLst>
                      <a:ext uri="{53640926-AAD7-44D8-BBD7-CCE9431645EC}">
                        <a14:shadowObscured xmlns:a14="http://schemas.microsoft.com/office/drawing/2010/main"/>
                      </a:ext>
                    </a:extLst>
                  </pic:spPr>
                </pic:pic>
              </a:graphicData>
            </a:graphic>
          </wp:inline>
        </w:drawing>
      </w:r>
    </w:p>
    <w:p w14:paraId="46B8EC0A" w14:textId="4129FF0D" w:rsidR="0094191A" w:rsidRDefault="0094191A" w:rsidP="0094191A">
      <w:pPr>
        <w:pStyle w:val="Caption"/>
        <w:jc w:val="center"/>
      </w:pPr>
      <w:bookmarkStart w:id="8" w:name="_Toc187251221"/>
      <w:r>
        <w:t xml:space="preserve">Figure </w:t>
      </w:r>
      <w:fldSimple w:instr=" SEQ Figure \* ARABIC ">
        <w:r w:rsidR="002C40D0">
          <w:rPr>
            <w:noProof/>
          </w:rPr>
          <w:t>2</w:t>
        </w:r>
      </w:fldSimple>
      <w:r>
        <w:t xml:space="preserve"> - Image and Layout of Fixed (Compact) PLC</w:t>
      </w:r>
      <w:bookmarkEnd w:id="8"/>
    </w:p>
    <w:p w14:paraId="37276F0A" w14:textId="24C95323" w:rsidR="0094191A" w:rsidRDefault="0094191A" w:rsidP="0094191A">
      <w:pPr>
        <w:pStyle w:val="ListParagraph"/>
        <w:numPr>
          <w:ilvl w:val="0"/>
          <w:numId w:val="10"/>
        </w:numPr>
      </w:pPr>
      <w:r>
        <w:t>Unlike the Modular PLC, the Fixed PLC has all components integrated into one complete unit. There for further expansion is not supported and the components integrated are fixed. This PLC is great for small scale applications that seek no future growth and can be supported by the number components provided by the fixed PLC. This tends to make the PLC less complex</w:t>
      </w:r>
      <w:r w:rsidR="001468F0">
        <w:t xml:space="preserve"> </w:t>
      </w:r>
      <w:r w:rsidR="001468F0">
        <w:rPr>
          <w:i/>
          <w:iCs/>
        </w:rPr>
        <w:t>[Ref 3]</w:t>
      </w:r>
      <w:r>
        <w:t xml:space="preserve">. </w:t>
      </w:r>
    </w:p>
    <w:p w14:paraId="185629AF" w14:textId="442BB058" w:rsidR="0094191A" w:rsidRDefault="0094191A" w:rsidP="0094191A">
      <w:pPr>
        <w:pStyle w:val="ListParagraph"/>
        <w:numPr>
          <w:ilvl w:val="0"/>
          <w:numId w:val="10"/>
        </w:numPr>
      </w:pPr>
      <w:r>
        <w:t xml:space="preserve">Pros and Cons of Fixed PLCs </w:t>
      </w:r>
      <w:r w:rsidR="00063365">
        <w:rPr>
          <w:i/>
          <w:iCs/>
        </w:rPr>
        <w:t xml:space="preserve">[Ref 4] </w:t>
      </w:r>
      <w:r>
        <w:t xml:space="preserve">found it table </w:t>
      </w:r>
      <w:r w:rsidR="00DD2193">
        <w:t>4</w:t>
      </w:r>
      <w:r w:rsidR="00063365">
        <w:t>.</w:t>
      </w:r>
    </w:p>
    <w:p w14:paraId="2AC90A6E" w14:textId="7365DC68" w:rsidR="0094191A" w:rsidRDefault="0094191A" w:rsidP="00E900D7">
      <w:pPr>
        <w:pStyle w:val="Caption"/>
        <w:keepNext/>
      </w:pPr>
    </w:p>
    <w:p w14:paraId="56C7DF26" w14:textId="21A348AA" w:rsidR="00E900D7" w:rsidRDefault="00E900D7" w:rsidP="00E900D7">
      <w:pPr>
        <w:pStyle w:val="Caption"/>
        <w:keepNext/>
        <w:jc w:val="center"/>
      </w:pPr>
      <w:bookmarkStart w:id="9" w:name="_Toc187251553"/>
      <w:r>
        <w:t xml:space="preserve">Table </w:t>
      </w:r>
      <w:fldSimple w:instr=" SEQ Table \* ARABIC ">
        <w:r>
          <w:rPr>
            <w:noProof/>
          </w:rPr>
          <w:t>4</w:t>
        </w:r>
      </w:fldSimple>
      <w:r>
        <w:t xml:space="preserve"> </w:t>
      </w:r>
      <w:r w:rsidRPr="00A66112">
        <w:t>- Pros &amp; Cons of Fixed (Compact) PLCs</w:t>
      </w:r>
      <w:bookmarkEnd w:id="9"/>
    </w:p>
    <w:p w14:paraId="41965531" w14:textId="426A19EB" w:rsidR="0094191A" w:rsidRDefault="001546CD" w:rsidP="001546CD">
      <w:pPr>
        <w:pStyle w:val="ListParagraph"/>
        <w:jc w:val="center"/>
      </w:pPr>
      <w:r w:rsidRPr="001546CD">
        <w:rPr>
          <w:noProof/>
        </w:rPr>
        <w:drawing>
          <wp:inline distT="0" distB="0" distL="0" distR="0" wp14:anchorId="7B711559" wp14:editId="0ACFD73A">
            <wp:extent cx="5274310" cy="2423795"/>
            <wp:effectExtent l="0" t="0" r="2540" b="0"/>
            <wp:docPr id="7" name="Picture 6">
              <a:extLst xmlns:a="http://schemas.openxmlformats.org/drawingml/2006/main">
                <a:ext uri="{FF2B5EF4-FFF2-40B4-BE49-F238E27FC236}">
                  <a16:creationId xmlns:a16="http://schemas.microsoft.com/office/drawing/2014/main" id="{AA8DE5B0-F09D-B80D-C0E5-E79505DAD5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AA8DE5B0-F09D-B80D-C0E5-E79505DAD575}"/>
                        </a:ext>
                      </a:extLst>
                    </pic:cNvPr>
                    <pic:cNvPicPr>
                      <a:picLocks noChangeAspect="1"/>
                    </pic:cNvPicPr>
                  </pic:nvPicPr>
                  <pic:blipFill rotWithShape="1">
                    <a:blip r:embed="rId16"/>
                    <a:srcRect l="7977"/>
                    <a:stretch/>
                  </pic:blipFill>
                  <pic:spPr bwMode="auto">
                    <a:xfrm>
                      <a:off x="0" y="0"/>
                      <a:ext cx="5274310" cy="2423795"/>
                    </a:xfrm>
                    <a:prstGeom prst="rect">
                      <a:avLst/>
                    </a:prstGeom>
                    <a:ln>
                      <a:noFill/>
                    </a:ln>
                    <a:extLst>
                      <a:ext uri="{53640926-AAD7-44D8-BBD7-CCE9431645EC}">
                        <a14:shadowObscured xmlns:a14="http://schemas.microsoft.com/office/drawing/2010/main"/>
                      </a:ext>
                    </a:extLst>
                  </pic:spPr>
                </pic:pic>
              </a:graphicData>
            </a:graphic>
          </wp:inline>
        </w:drawing>
      </w:r>
    </w:p>
    <w:p w14:paraId="15E52519" w14:textId="4C528EA3" w:rsidR="0094191A" w:rsidRDefault="0094191A" w:rsidP="0094191A">
      <w:pPr>
        <w:pStyle w:val="ListParagraph"/>
        <w:numPr>
          <w:ilvl w:val="0"/>
          <w:numId w:val="10"/>
        </w:numPr>
      </w:pPr>
      <w:r>
        <w:t>Throughout the availability of PLCs, the big brand names are common across the board</w:t>
      </w:r>
      <w:r w:rsidR="008635B2">
        <w:t xml:space="preserve"> </w:t>
      </w:r>
      <w:r w:rsidR="008635B2">
        <w:rPr>
          <w:i/>
          <w:iCs/>
        </w:rPr>
        <w:t>[Ref 5]</w:t>
      </w:r>
      <w:r>
        <w:t xml:space="preserve">. However, their advantages and disadvantages alter depending on the PLC being supplied. See table </w:t>
      </w:r>
      <w:r w:rsidR="00944658">
        <w:t>5</w:t>
      </w:r>
      <w:r>
        <w:t>.</w:t>
      </w:r>
    </w:p>
    <w:p w14:paraId="1D5C78B9" w14:textId="77777777" w:rsidR="0094191A" w:rsidRPr="0094191A" w:rsidRDefault="0094191A" w:rsidP="0094191A">
      <w:pPr>
        <w:pStyle w:val="ListParagraph"/>
      </w:pPr>
    </w:p>
    <w:p w14:paraId="1C3599A7" w14:textId="3EE4565A" w:rsidR="0094191A" w:rsidRDefault="0094191A" w:rsidP="00E900D7">
      <w:pPr>
        <w:pStyle w:val="Caption"/>
        <w:keepNext/>
      </w:pPr>
    </w:p>
    <w:p w14:paraId="18053434" w14:textId="65154B8A" w:rsidR="00E900D7" w:rsidRDefault="00E900D7" w:rsidP="00E900D7">
      <w:pPr>
        <w:pStyle w:val="Caption"/>
        <w:keepNext/>
        <w:jc w:val="center"/>
      </w:pPr>
      <w:bookmarkStart w:id="10" w:name="_Toc187251554"/>
      <w:r>
        <w:t xml:space="preserve">Table </w:t>
      </w:r>
      <w:fldSimple w:instr=" SEQ Table \* ARABIC ">
        <w:r>
          <w:rPr>
            <w:noProof/>
          </w:rPr>
          <w:t>5</w:t>
        </w:r>
      </w:fldSimple>
      <w:r>
        <w:t xml:space="preserve"> </w:t>
      </w:r>
      <w:r w:rsidRPr="00D51032">
        <w:t>- Pros &amp; Cons of Different Fixed (Compact) PLCs</w:t>
      </w:r>
      <w:bookmarkEnd w:id="10"/>
    </w:p>
    <w:p w14:paraId="1FF1C3A8" w14:textId="58678AFD" w:rsidR="0094191A" w:rsidRDefault="00B50F90" w:rsidP="00B50F90">
      <w:pPr>
        <w:jc w:val="center"/>
      </w:pPr>
      <w:r w:rsidRPr="00B50F90">
        <w:rPr>
          <w:noProof/>
        </w:rPr>
        <w:drawing>
          <wp:inline distT="0" distB="0" distL="0" distR="0" wp14:anchorId="174BFEC7" wp14:editId="585D4164">
            <wp:extent cx="4856613" cy="6857717"/>
            <wp:effectExtent l="0" t="0" r="1270" b="0"/>
            <wp:docPr id="8" name="Picture 7">
              <a:extLst xmlns:a="http://schemas.openxmlformats.org/drawingml/2006/main">
                <a:ext uri="{FF2B5EF4-FFF2-40B4-BE49-F238E27FC236}">
                  <a16:creationId xmlns:a16="http://schemas.microsoft.com/office/drawing/2014/main" id="{59A7C895-B9E7-83F3-9F15-D81623D886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59A7C895-B9E7-83F3-9F15-D81623D88614}"/>
                        </a:ext>
                      </a:extLst>
                    </pic:cNvPr>
                    <pic:cNvPicPr>
                      <a:picLocks noChangeAspect="1"/>
                    </pic:cNvPicPr>
                  </pic:nvPicPr>
                  <pic:blipFill rotWithShape="1">
                    <a:blip r:embed="rId17"/>
                    <a:srcRect l="7306"/>
                    <a:stretch/>
                  </pic:blipFill>
                  <pic:spPr bwMode="auto">
                    <a:xfrm>
                      <a:off x="0" y="0"/>
                      <a:ext cx="4856813" cy="6858000"/>
                    </a:xfrm>
                    <a:prstGeom prst="rect">
                      <a:avLst/>
                    </a:prstGeom>
                    <a:ln>
                      <a:noFill/>
                    </a:ln>
                    <a:extLst>
                      <a:ext uri="{53640926-AAD7-44D8-BBD7-CCE9431645EC}">
                        <a14:shadowObscured xmlns:a14="http://schemas.microsoft.com/office/drawing/2010/main"/>
                      </a:ext>
                    </a:extLst>
                  </pic:spPr>
                </pic:pic>
              </a:graphicData>
            </a:graphic>
          </wp:inline>
        </w:drawing>
      </w:r>
    </w:p>
    <w:p w14:paraId="19ACB3C5" w14:textId="22F49385" w:rsidR="0094191A" w:rsidRDefault="0094191A" w:rsidP="00E900D7">
      <w:pPr>
        <w:pStyle w:val="Caption"/>
        <w:keepNext/>
      </w:pPr>
    </w:p>
    <w:p w14:paraId="31598ADF" w14:textId="116149AD" w:rsidR="00E900D7" w:rsidRDefault="00E900D7" w:rsidP="00E900D7">
      <w:pPr>
        <w:pStyle w:val="Caption"/>
        <w:keepNext/>
        <w:jc w:val="center"/>
      </w:pPr>
      <w:bookmarkStart w:id="11" w:name="_Toc187251555"/>
      <w:r>
        <w:t xml:space="preserve">Table </w:t>
      </w:r>
      <w:fldSimple w:instr=" SEQ Table \* ARABIC ">
        <w:r>
          <w:rPr>
            <w:noProof/>
          </w:rPr>
          <w:t>6</w:t>
        </w:r>
      </w:fldSimple>
      <w:r>
        <w:t xml:space="preserve"> </w:t>
      </w:r>
      <w:r w:rsidRPr="00690787">
        <w:t>- Summary of Bands for Fixed PLCs</w:t>
      </w:r>
      <w:bookmarkEnd w:id="11"/>
    </w:p>
    <w:p w14:paraId="370974CE" w14:textId="7653C2AE" w:rsidR="0094191A" w:rsidRDefault="00DB3714" w:rsidP="0094191A">
      <w:r w:rsidRPr="00DB3714">
        <w:rPr>
          <w:noProof/>
        </w:rPr>
        <w:drawing>
          <wp:inline distT="0" distB="0" distL="0" distR="0" wp14:anchorId="06609609" wp14:editId="6F957FAA">
            <wp:extent cx="5731510" cy="2240915"/>
            <wp:effectExtent l="0" t="0" r="2540" b="0"/>
            <wp:docPr id="9" name="Picture 8">
              <a:extLst xmlns:a="http://schemas.openxmlformats.org/drawingml/2006/main">
                <a:ext uri="{FF2B5EF4-FFF2-40B4-BE49-F238E27FC236}">
                  <a16:creationId xmlns:a16="http://schemas.microsoft.com/office/drawing/2014/main" id="{B9A23315-0857-A5B8-B919-8DE2D7C03A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B9A23315-0857-A5B8-B919-8DE2D7C03A4D}"/>
                        </a:ext>
                      </a:extLst>
                    </pic:cNvPr>
                    <pic:cNvPicPr>
                      <a:picLocks noChangeAspect="1"/>
                    </pic:cNvPicPr>
                  </pic:nvPicPr>
                  <pic:blipFill>
                    <a:blip r:embed="rId18"/>
                    <a:stretch>
                      <a:fillRect/>
                    </a:stretch>
                  </pic:blipFill>
                  <pic:spPr>
                    <a:xfrm>
                      <a:off x="0" y="0"/>
                      <a:ext cx="5731510" cy="2240915"/>
                    </a:xfrm>
                    <a:prstGeom prst="rect">
                      <a:avLst/>
                    </a:prstGeom>
                  </pic:spPr>
                </pic:pic>
              </a:graphicData>
            </a:graphic>
          </wp:inline>
        </w:drawing>
      </w:r>
    </w:p>
    <w:p w14:paraId="404EF2EB" w14:textId="77777777" w:rsidR="004319F8" w:rsidRDefault="004319F8" w:rsidP="0094191A">
      <w:pPr>
        <w:sectPr w:rsidR="004319F8">
          <w:pgSz w:w="11906" w:h="16838"/>
          <w:pgMar w:top="1440" w:right="1440" w:bottom="1440" w:left="1440" w:header="708" w:footer="708" w:gutter="0"/>
          <w:cols w:space="708"/>
          <w:docGrid w:linePitch="360"/>
        </w:sectPr>
      </w:pPr>
    </w:p>
    <w:p w14:paraId="618EDA06" w14:textId="77777777" w:rsidR="004319F8" w:rsidRDefault="004319F8" w:rsidP="0094191A"/>
    <w:p w14:paraId="1111618F" w14:textId="078BEBD9" w:rsidR="0094191A" w:rsidRDefault="0094191A" w:rsidP="00ED3059">
      <w:pPr>
        <w:pStyle w:val="Heading2"/>
        <w:numPr>
          <w:ilvl w:val="0"/>
          <w:numId w:val="54"/>
        </w:numPr>
      </w:pPr>
      <w:bookmarkStart w:id="12" w:name="_Toc187266766"/>
      <w:r>
        <w:t>Rack Mounted PLCs</w:t>
      </w:r>
      <w:bookmarkEnd w:id="12"/>
    </w:p>
    <w:p w14:paraId="3CFF827D" w14:textId="77777777" w:rsidR="0094191A" w:rsidRDefault="0094191A" w:rsidP="0094191A">
      <w:pPr>
        <w:keepNext/>
        <w:jc w:val="center"/>
      </w:pPr>
      <w:r>
        <w:rPr>
          <w:noProof/>
        </w:rPr>
        <w:drawing>
          <wp:inline distT="0" distB="0" distL="0" distR="0" wp14:anchorId="025F0253" wp14:editId="26036461">
            <wp:extent cx="4512323" cy="2934929"/>
            <wp:effectExtent l="0" t="0" r="0" b="0"/>
            <wp:docPr id="1452449374" name="Picture 4" descr="Rack Mount PLC at Rs 49999/unit | Kundrathur | Chennai | ID: 15570532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ack Mount PLC at Rs 49999/unit | Kundrathur | Chennai | ID: 15570532062"/>
                    <pic:cNvPicPr>
                      <a:picLocks noChangeAspect="1" noChangeArrowheads="1"/>
                    </pic:cNvPicPr>
                  </pic:nvPicPr>
                  <pic:blipFill rotWithShape="1">
                    <a:blip r:embed="rId19">
                      <a:extLst>
                        <a:ext uri="{28A0092B-C50C-407E-A947-70E740481C1C}">
                          <a14:useLocalDpi xmlns:a14="http://schemas.microsoft.com/office/drawing/2010/main" val="0"/>
                        </a:ext>
                      </a:extLst>
                    </a:blip>
                    <a:srcRect t="17647" b="17310"/>
                    <a:stretch/>
                  </pic:blipFill>
                  <pic:spPr bwMode="auto">
                    <a:xfrm>
                      <a:off x="0" y="0"/>
                      <a:ext cx="4512945" cy="2935333"/>
                    </a:xfrm>
                    <a:prstGeom prst="rect">
                      <a:avLst/>
                    </a:prstGeom>
                    <a:noFill/>
                    <a:ln>
                      <a:noFill/>
                    </a:ln>
                    <a:extLst>
                      <a:ext uri="{53640926-AAD7-44D8-BBD7-CCE9431645EC}">
                        <a14:shadowObscured xmlns:a14="http://schemas.microsoft.com/office/drawing/2010/main"/>
                      </a:ext>
                    </a:extLst>
                  </pic:spPr>
                </pic:pic>
              </a:graphicData>
            </a:graphic>
          </wp:inline>
        </w:drawing>
      </w:r>
    </w:p>
    <w:p w14:paraId="4AECB189" w14:textId="323D1720" w:rsidR="0094191A" w:rsidRPr="0094191A" w:rsidRDefault="0094191A" w:rsidP="0094191A">
      <w:pPr>
        <w:pStyle w:val="Caption"/>
        <w:jc w:val="center"/>
      </w:pPr>
      <w:bookmarkStart w:id="13" w:name="_Toc187251222"/>
      <w:r>
        <w:t xml:space="preserve">Figure </w:t>
      </w:r>
      <w:fldSimple w:instr=" SEQ Figure \* ARABIC ">
        <w:r w:rsidR="002C40D0">
          <w:rPr>
            <w:noProof/>
          </w:rPr>
          <w:t>3</w:t>
        </w:r>
      </w:fldSimple>
      <w:r>
        <w:t xml:space="preserve"> - Image of Rack Mounted PLC</w:t>
      </w:r>
      <w:bookmarkEnd w:id="13"/>
    </w:p>
    <w:p w14:paraId="3CC0BF6F" w14:textId="59D5228A" w:rsidR="0094191A" w:rsidRDefault="0094191A" w:rsidP="0094191A">
      <w:pPr>
        <w:pStyle w:val="ListParagraph"/>
        <w:numPr>
          <w:ilvl w:val="0"/>
          <w:numId w:val="15"/>
        </w:numPr>
      </w:pPr>
      <w:r>
        <w:t>With similar concept of the modular PLCs, The Rack Mounted PLCs use a rack mount to house the modules that are part of the PLC. The difference between the two is that all rack-mounted are modular PLCs, but not all modular PLCs are Rack Mounted. The Modular PLC system offers a broader flexibility in system design, compared to the rack mounted which offers a more standardized and organized framework</w:t>
      </w:r>
      <w:r w:rsidR="00135688">
        <w:t xml:space="preserve"> </w:t>
      </w:r>
      <w:r w:rsidR="00135688">
        <w:rPr>
          <w:i/>
          <w:iCs/>
        </w:rPr>
        <w:t>[Ref</w:t>
      </w:r>
      <w:r w:rsidR="0022025A">
        <w:rPr>
          <w:i/>
          <w:iCs/>
        </w:rPr>
        <w:t xml:space="preserve"> 6]</w:t>
      </w:r>
      <w:r>
        <w:t>.</w:t>
      </w:r>
    </w:p>
    <w:p w14:paraId="70B753AD" w14:textId="0FC9358C" w:rsidR="0094191A" w:rsidRDefault="0094191A" w:rsidP="0094191A">
      <w:pPr>
        <w:pStyle w:val="ListParagraph"/>
        <w:numPr>
          <w:ilvl w:val="0"/>
          <w:numId w:val="15"/>
        </w:numPr>
      </w:pPr>
      <w:r>
        <w:t>Rack Mounted PLCs can be found in large-scale applications found in highly automated industries.</w:t>
      </w:r>
    </w:p>
    <w:p w14:paraId="7450B060" w14:textId="2E324FBB" w:rsidR="0094191A" w:rsidRDefault="0094191A" w:rsidP="0094191A">
      <w:pPr>
        <w:pStyle w:val="ListParagraph"/>
        <w:numPr>
          <w:ilvl w:val="0"/>
          <w:numId w:val="15"/>
        </w:numPr>
      </w:pPr>
      <w:r>
        <w:t>Pros and cons of Rack Mounted PLCs</w:t>
      </w:r>
      <w:r w:rsidR="005002ED">
        <w:t xml:space="preserve"> </w:t>
      </w:r>
      <w:r w:rsidR="005002ED">
        <w:rPr>
          <w:i/>
          <w:iCs/>
        </w:rPr>
        <w:t>[Ref 7]</w:t>
      </w:r>
      <w:r>
        <w:t xml:space="preserve"> can be found in Table</w:t>
      </w:r>
      <w:r w:rsidR="005002ED">
        <w:t xml:space="preserve"> 7.</w:t>
      </w:r>
    </w:p>
    <w:p w14:paraId="1447AD48" w14:textId="2A9F6011" w:rsidR="00E900D7" w:rsidRDefault="00E900D7" w:rsidP="00E900D7">
      <w:pPr>
        <w:pStyle w:val="Caption"/>
        <w:keepNext/>
        <w:jc w:val="center"/>
      </w:pPr>
      <w:bookmarkStart w:id="14" w:name="_Toc187251556"/>
      <w:r>
        <w:lastRenderedPageBreak/>
        <w:t xml:space="preserve">Table </w:t>
      </w:r>
      <w:fldSimple w:instr=" SEQ Table \* ARABIC ">
        <w:r>
          <w:rPr>
            <w:noProof/>
          </w:rPr>
          <w:t>7</w:t>
        </w:r>
      </w:fldSimple>
      <w:r>
        <w:t xml:space="preserve"> </w:t>
      </w:r>
      <w:r w:rsidRPr="00931F47">
        <w:t>- Pros &amp; Cons of Rack Mounted PLCs</w:t>
      </w:r>
      <w:bookmarkEnd w:id="14"/>
    </w:p>
    <w:p w14:paraId="0A026316" w14:textId="066F4A54" w:rsidR="0094191A" w:rsidRDefault="00D2068E" w:rsidP="00D2068E">
      <w:pPr>
        <w:pStyle w:val="Caption"/>
        <w:keepNext/>
        <w:jc w:val="center"/>
      </w:pPr>
      <w:r w:rsidRPr="00D2068E">
        <w:rPr>
          <w:noProof/>
        </w:rPr>
        <w:drawing>
          <wp:inline distT="0" distB="0" distL="0" distR="0" wp14:anchorId="2F0159AF" wp14:editId="2EB82AB6">
            <wp:extent cx="5474525" cy="3129080"/>
            <wp:effectExtent l="0" t="0" r="0" b="0"/>
            <wp:docPr id="10" name="Picture 9">
              <a:extLst xmlns:a="http://schemas.openxmlformats.org/drawingml/2006/main">
                <a:ext uri="{FF2B5EF4-FFF2-40B4-BE49-F238E27FC236}">
                  <a16:creationId xmlns:a16="http://schemas.microsoft.com/office/drawing/2014/main" id="{812C94FA-98ED-B393-48AD-9A5B9E98BB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812C94FA-98ED-B393-48AD-9A5B9E98BBBB}"/>
                        </a:ext>
                      </a:extLst>
                    </pic:cNvPr>
                    <pic:cNvPicPr>
                      <a:picLocks noChangeAspect="1"/>
                    </pic:cNvPicPr>
                  </pic:nvPicPr>
                  <pic:blipFill>
                    <a:blip r:embed="rId20"/>
                    <a:stretch>
                      <a:fillRect/>
                    </a:stretch>
                  </pic:blipFill>
                  <pic:spPr>
                    <a:xfrm>
                      <a:off x="0" y="0"/>
                      <a:ext cx="5498769" cy="3142937"/>
                    </a:xfrm>
                    <a:prstGeom prst="rect">
                      <a:avLst/>
                    </a:prstGeom>
                  </pic:spPr>
                </pic:pic>
              </a:graphicData>
            </a:graphic>
          </wp:inline>
        </w:drawing>
      </w:r>
    </w:p>
    <w:p w14:paraId="4C3B921F" w14:textId="77777777" w:rsidR="0094191A" w:rsidRDefault="0094191A" w:rsidP="0094191A"/>
    <w:p w14:paraId="5A9F3462" w14:textId="2BF5EB52" w:rsidR="0094191A" w:rsidRDefault="0094191A" w:rsidP="00E900D7">
      <w:pPr>
        <w:pStyle w:val="Caption"/>
        <w:keepNext/>
      </w:pPr>
    </w:p>
    <w:p w14:paraId="52E83657" w14:textId="263F4B86" w:rsidR="00E900D7" w:rsidRDefault="00E900D7" w:rsidP="00E900D7">
      <w:pPr>
        <w:pStyle w:val="Caption"/>
        <w:keepNext/>
        <w:jc w:val="center"/>
      </w:pPr>
      <w:bookmarkStart w:id="15" w:name="_Toc187251557"/>
      <w:r>
        <w:t xml:space="preserve">Table </w:t>
      </w:r>
      <w:fldSimple w:instr=" SEQ Table \* ARABIC ">
        <w:r>
          <w:rPr>
            <w:noProof/>
          </w:rPr>
          <w:t>8</w:t>
        </w:r>
      </w:fldSimple>
      <w:r>
        <w:t xml:space="preserve"> </w:t>
      </w:r>
      <w:r w:rsidRPr="000E1EF9">
        <w:t>- Pros and Cons of Different Brands for Rack Mounted PLCs</w:t>
      </w:r>
      <w:bookmarkEnd w:id="15"/>
    </w:p>
    <w:p w14:paraId="0E097BEA" w14:textId="0DEF1844" w:rsidR="0094191A" w:rsidRDefault="002A240D" w:rsidP="002A240D">
      <w:pPr>
        <w:jc w:val="center"/>
      </w:pPr>
      <w:r w:rsidRPr="002A240D">
        <w:rPr>
          <w:noProof/>
        </w:rPr>
        <w:drawing>
          <wp:inline distT="0" distB="0" distL="0" distR="0" wp14:anchorId="2882AF4A" wp14:editId="388B6168">
            <wp:extent cx="5176524" cy="6858000"/>
            <wp:effectExtent l="0" t="0" r="5080" b="0"/>
            <wp:docPr id="11" name="Picture 10">
              <a:extLst xmlns:a="http://schemas.openxmlformats.org/drawingml/2006/main">
                <a:ext uri="{FF2B5EF4-FFF2-40B4-BE49-F238E27FC236}">
                  <a16:creationId xmlns:a16="http://schemas.microsoft.com/office/drawing/2014/main" id="{4412CB9A-AB8D-3E01-44B5-A3FE7F3659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4412CB9A-AB8D-3E01-44B5-A3FE7F365910}"/>
                        </a:ext>
                      </a:extLst>
                    </pic:cNvPr>
                    <pic:cNvPicPr>
                      <a:picLocks noChangeAspect="1"/>
                    </pic:cNvPicPr>
                  </pic:nvPicPr>
                  <pic:blipFill>
                    <a:blip r:embed="rId21"/>
                    <a:stretch>
                      <a:fillRect/>
                    </a:stretch>
                  </pic:blipFill>
                  <pic:spPr>
                    <a:xfrm>
                      <a:off x="0" y="0"/>
                      <a:ext cx="5176524" cy="6858000"/>
                    </a:xfrm>
                    <a:prstGeom prst="rect">
                      <a:avLst/>
                    </a:prstGeom>
                  </pic:spPr>
                </pic:pic>
              </a:graphicData>
            </a:graphic>
          </wp:inline>
        </w:drawing>
      </w:r>
    </w:p>
    <w:p w14:paraId="7128447E" w14:textId="59022357" w:rsidR="00C46A66" w:rsidRDefault="00C46A66" w:rsidP="00E900D7">
      <w:pPr>
        <w:pStyle w:val="Caption"/>
        <w:keepNext/>
      </w:pPr>
    </w:p>
    <w:p w14:paraId="12641146" w14:textId="4C94FCA3" w:rsidR="00E900D7" w:rsidRDefault="00E900D7" w:rsidP="00E900D7">
      <w:pPr>
        <w:pStyle w:val="Caption"/>
        <w:keepNext/>
        <w:jc w:val="center"/>
      </w:pPr>
      <w:bookmarkStart w:id="16" w:name="_Toc187251558"/>
      <w:r>
        <w:t xml:space="preserve">Table </w:t>
      </w:r>
      <w:fldSimple w:instr=" SEQ Table \* ARABIC ">
        <w:r>
          <w:rPr>
            <w:noProof/>
          </w:rPr>
          <w:t>9</w:t>
        </w:r>
      </w:fldSimple>
      <w:r w:rsidRPr="00C7784D">
        <w:t xml:space="preserve"> - Summary of Brands for Rack Mounted PLCs</w:t>
      </w:r>
      <w:bookmarkEnd w:id="16"/>
    </w:p>
    <w:p w14:paraId="46C5D6C4" w14:textId="248876BD" w:rsidR="0094191A" w:rsidRDefault="0092291D" w:rsidP="0094191A">
      <w:r w:rsidRPr="0092291D">
        <w:rPr>
          <w:noProof/>
        </w:rPr>
        <w:drawing>
          <wp:inline distT="0" distB="0" distL="0" distR="0" wp14:anchorId="223FE93C" wp14:editId="2F2B3A60">
            <wp:extent cx="5731510" cy="2922270"/>
            <wp:effectExtent l="0" t="0" r="2540" b="0"/>
            <wp:docPr id="12" name="Picture 11">
              <a:extLst xmlns:a="http://schemas.openxmlformats.org/drawingml/2006/main">
                <a:ext uri="{FF2B5EF4-FFF2-40B4-BE49-F238E27FC236}">
                  <a16:creationId xmlns:a16="http://schemas.microsoft.com/office/drawing/2014/main" id="{13C4025E-53A2-0471-3947-A64D3342A0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a:extLst>
                        <a:ext uri="{FF2B5EF4-FFF2-40B4-BE49-F238E27FC236}">
                          <a16:creationId xmlns:a16="http://schemas.microsoft.com/office/drawing/2014/main" id="{13C4025E-53A2-0471-3947-A64D3342A09C}"/>
                        </a:ext>
                      </a:extLst>
                    </pic:cNvPr>
                    <pic:cNvPicPr>
                      <a:picLocks noChangeAspect="1"/>
                    </pic:cNvPicPr>
                  </pic:nvPicPr>
                  <pic:blipFill>
                    <a:blip r:embed="rId22"/>
                    <a:stretch>
                      <a:fillRect/>
                    </a:stretch>
                  </pic:blipFill>
                  <pic:spPr>
                    <a:xfrm>
                      <a:off x="0" y="0"/>
                      <a:ext cx="5731510" cy="2922270"/>
                    </a:xfrm>
                    <a:prstGeom prst="rect">
                      <a:avLst/>
                    </a:prstGeom>
                  </pic:spPr>
                </pic:pic>
              </a:graphicData>
            </a:graphic>
          </wp:inline>
        </w:drawing>
      </w:r>
    </w:p>
    <w:p w14:paraId="70F67CEE" w14:textId="10713C0F" w:rsidR="00DB0DA5" w:rsidRDefault="00BE502E" w:rsidP="00ED3059">
      <w:pPr>
        <w:pStyle w:val="Heading1"/>
        <w:numPr>
          <w:ilvl w:val="0"/>
          <w:numId w:val="56"/>
        </w:numPr>
      </w:pPr>
      <w:bookmarkStart w:id="17" w:name="_Toc187266767"/>
      <w:r>
        <w:t>Factory I/O Design</w:t>
      </w:r>
      <w:bookmarkEnd w:id="17"/>
    </w:p>
    <w:p w14:paraId="408D88C0" w14:textId="6F13BE8C" w:rsidR="00796660" w:rsidRPr="00ED3059" w:rsidRDefault="00ED3059" w:rsidP="00386AA9">
      <w:pPr>
        <w:pStyle w:val="Heading1"/>
        <w:numPr>
          <w:ilvl w:val="0"/>
          <w:numId w:val="18"/>
        </w:numPr>
        <w:rPr>
          <w:rStyle w:val="Heading2Char"/>
        </w:rPr>
      </w:pPr>
      <w:bookmarkStart w:id="18" w:name="_Toc187266768"/>
      <w:r>
        <w:rPr>
          <w:rStyle w:val="Heading2Char"/>
        </w:rPr>
        <w:t>Desi</w:t>
      </w:r>
      <w:r w:rsidR="00DC32CA">
        <w:rPr>
          <w:rStyle w:val="Heading2Char"/>
        </w:rPr>
        <w:t>gn</w:t>
      </w:r>
      <w:r w:rsidR="00386AA9" w:rsidRPr="00ED3059">
        <w:rPr>
          <w:rStyle w:val="Heading2Char"/>
        </w:rPr>
        <w:t xml:space="preserve"> Specifications</w:t>
      </w:r>
      <w:bookmarkEnd w:id="18"/>
    </w:p>
    <w:p w14:paraId="45F927AE" w14:textId="43A02394" w:rsidR="00386AA9" w:rsidRDefault="00161111" w:rsidP="005204A3">
      <w:pPr>
        <w:pStyle w:val="ListParagraph"/>
        <w:numPr>
          <w:ilvl w:val="0"/>
          <w:numId w:val="19"/>
        </w:numPr>
      </w:pPr>
      <w:r>
        <w:t xml:space="preserve">The design is expected to </w:t>
      </w:r>
      <w:r w:rsidR="00474208">
        <w:t>perform the procedure of separating</w:t>
      </w:r>
      <w:r w:rsidR="00E5463E">
        <w:t xml:space="preserve">/sorting </w:t>
      </w:r>
      <w:r w:rsidR="004D4AC3">
        <w:t xml:space="preserve">a minimum of 4 different types of packaging </w:t>
      </w:r>
      <w:r w:rsidR="006421B8">
        <w:t xml:space="preserve">that are </w:t>
      </w:r>
      <w:r w:rsidR="000531E2">
        <w:t>segregated by size and weight.</w:t>
      </w:r>
      <w:r w:rsidR="00F82178">
        <w:t xml:space="preserve"> This is to be achieved through Factory I/O so</w:t>
      </w:r>
      <w:r w:rsidR="009C71D4">
        <w:t>ftware</w:t>
      </w:r>
      <w:r w:rsidR="00EB36E7">
        <w:t xml:space="preserve">, allowing for a visual representation of the process </w:t>
      </w:r>
      <w:r w:rsidR="001C0505">
        <w:t>of the systems function</w:t>
      </w:r>
      <w:r w:rsidR="00213570">
        <w:t>ing.</w:t>
      </w:r>
    </w:p>
    <w:p w14:paraId="1A7CC658" w14:textId="1FEEFB6E" w:rsidR="00213570" w:rsidRDefault="00213570" w:rsidP="005204A3">
      <w:pPr>
        <w:pStyle w:val="ListParagraph"/>
        <w:numPr>
          <w:ilvl w:val="0"/>
          <w:numId w:val="19"/>
        </w:numPr>
      </w:pPr>
      <w:r>
        <w:t xml:space="preserve">The </w:t>
      </w:r>
      <w:r w:rsidR="002F5619">
        <w:t xml:space="preserve">Requirements that </w:t>
      </w:r>
      <w:r w:rsidR="00B918CA">
        <w:t>system must follow are seen in table</w:t>
      </w:r>
      <w:r w:rsidR="00C1645B">
        <w:t xml:space="preserve"> 10.</w:t>
      </w:r>
    </w:p>
    <w:p w14:paraId="70074608" w14:textId="77777777" w:rsidR="00B918CA" w:rsidRDefault="00B918CA" w:rsidP="00D0352D">
      <w:pPr>
        <w:pStyle w:val="ListParagraph"/>
      </w:pPr>
    </w:p>
    <w:p w14:paraId="66635881" w14:textId="42FF5982" w:rsidR="00C662D6" w:rsidRDefault="00C662D6" w:rsidP="00E900D7">
      <w:pPr>
        <w:pStyle w:val="Caption"/>
        <w:keepNext/>
      </w:pPr>
    </w:p>
    <w:p w14:paraId="380B9CA2" w14:textId="6BCF7763" w:rsidR="00E900D7" w:rsidRDefault="00E900D7" w:rsidP="00E900D7">
      <w:pPr>
        <w:pStyle w:val="Caption"/>
        <w:keepNext/>
        <w:jc w:val="center"/>
      </w:pPr>
      <w:bookmarkStart w:id="19" w:name="_Toc187251559"/>
      <w:r>
        <w:t xml:space="preserve">Table </w:t>
      </w:r>
      <w:fldSimple w:instr=" SEQ Table \* ARABIC ">
        <w:r>
          <w:rPr>
            <w:noProof/>
          </w:rPr>
          <w:t>10</w:t>
        </w:r>
      </w:fldSimple>
      <w:r>
        <w:t xml:space="preserve"> </w:t>
      </w:r>
      <w:r w:rsidRPr="00F4255E">
        <w:t>- Factory I/O Requirements</w:t>
      </w:r>
      <w:bookmarkEnd w:id="19"/>
    </w:p>
    <w:p w14:paraId="4C918636" w14:textId="30A8251D" w:rsidR="00CD2BEF" w:rsidRDefault="00735049" w:rsidP="00735049">
      <w:pPr>
        <w:pStyle w:val="ListParagraph"/>
        <w:jc w:val="center"/>
      </w:pPr>
      <w:r w:rsidRPr="00735049">
        <w:rPr>
          <w:noProof/>
        </w:rPr>
        <w:drawing>
          <wp:inline distT="0" distB="0" distL="0" distR="0" wp14:anchorId="7B239984" wp14:editId="2F8A3CC0">
            <wp:extent cx="4601092" cy="3832513"/>
            <wp:effectExtent l="19050" t="19050" r="28575" b="15875"/>
            <wp:docPr id="206352673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
                      <a:extLst>
                        <a:ext uri="{28A0092B-C50C-407E-A947-70E740481C1C}">
                          <a14:useLocalDpi xmlns:a14="http://schemas.microsoft.com/office/drawing/2010/main" val="0"/>
                        </a:ext>
                      </a:extLst>
                    </a:blip>
                    <a:srcRect l="13129" r="13250" b="8164"/>
                    <a:stretch/>
                  </pic:blipFill>
                  <pic:spPr bwMode="auto">
                    <a:xfrm>
                      <a:off x="0" y="0"/>
                      <a:ext cx="4614635" cy="3843793"/>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F47DB96" w14:textId="5F6F378E" w:rsidR="002B79B6" w:rsidRDefault="00F61D33" w:rsidP="00A40624">
      <w:pPr>
        <w:pStyle w:val="ListParagraph"/>
        <w:numPr>
          <w:ilvl w:val="0"/>
          <w:numId w:val="19"/>
        </w:numPr>
      </w:pPr>
      <w:r>
        <w:t>Images of the system displayed on Factory I/O are shown below in figure</w:t>
      </w:r>
      <w:r w:rsidR="009841DE">
        <w:t>s</w:t>
      </w:r>
      <w:r w:rsidR="008049E6">
        <w:t xml:space="preserve"> 4-16</w:t>
      </w:r>
      <w:r w:rsidR="009841DE">
        <w:t>. Description of each image is provided throughout</w:t>
      </w:r>
      <w:r w:rsidR="009E4452">
        <w:t xml:space="preserve"> to describe the </w:t>
      </w:r>
      <w:r w:rsidR="00DC32CA">
        <w:t>section’s</w:t>
      </w:r>
      <w:r w:rsidR="009E4452">
        <w:t xml:space="preserve"> function</w:t>
      </w:r>
      <w:r w:rsidR="008049E6">
        <w:t>. W</w:t>
      </w:r>
      <w:r w:rsidR="00A33C7E">
        <w:t>here deemed necessary</w:t>
      </w:r>
      <w:r w:rsidR="009841DE">
        <w:t>.</w:t>
      </w:r>
    </w:p>
    <w:p w14:paraId="233C7CA8" w14:textId="77777777" w:rsidR="006D5777" w:rsidRDefault="00D24A2B" w:rsidP="006D5777">
      <w:pPr>
        <w:pStyle w:val="NormalWeb"/>
        <w:keepNext/>
        <w:ind w:left="360"/>
        <w:jc w:val="center"/>
      </w:pPr>
      <w:r>
        <w:rPr>
          <w:noProof/>
        </w:rPr>
        <w:drawing>
          <wp:inline distT="0" distB="0" distL="0" distR="0" wp14:anchorId="0BC4998E" wp14:editId="7F5EEB6A">
            <wp:extent cx="5731510" cy="2815590"/>
            <wp:effectExtent l="0" t="0" r="2540" b="3810"/>
            <wp:docPr id="1990850423" name="Picture 6" descr="A wireframe of a conveyor bel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850423" name="Picture 6" descr="A wireframe of a conveyor bel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815590"/>
                    </a:xfrm>
                    <a:prstGeom prst="rect">
                      <a:avLst/>
                    </a:prstGeom>
                    <a:noFill/>
                    <a:ln>
                      <a:noFill/>
                    </a:ln>
                  </pic:spPr>
                </pic:pic>
              </a:graphicData>
            </a:graphic>
          </wp:inline>
        </w:drawing>
      </w:r>
    </w:p>
    <w:p w14:paraId="70EEE9C6" w14:textId="59E8C1D5" w:rsidR="00DB396B" w:rsidRDefault="006D5777" w:rsidP="006D5777">
      <w:pPr>
        <w:pStyle w:val="Caption"/>
        <w:jc w:val="center"/>
      </w:pPr>
      <w:bookmarkStart w:id="20" w:name="_Toc187251223"/>
      <w:r>
        <w:t xml:space="preserve">Figure </w:t>
      </w:r>
      <w:fldSimple w:instr=" SEQ Figure \* ARABIC ">
        <w:r w:rsidR="002C40D0">
          <w:rPr>
            <w:noProof/>
          </w:rPr>
          <w:t>4</w:t>
        </w:r>
      </w:fldSimple>
      <w:r>
        <w:t xml:space="preserve"> - </w:t>
      </w:r>
      <w:r w:rsidRPr="00780AD1">
        <w:t>Overall System Layout in Factory I/O</w:t>
      </w:r>
      <w:bookmarkEnd w:id="20"/>
    </w:p>
    <w:p w14:paraId="77F6F78F" w14:textId="77777777" w:rsidR="00FD74E5" w:rsidRDefault="002E2462" w:rsidP="00CC3B68">
      <w:pPr>
        <w:pStyle w:val="NormalWeb"/>
        <w:keepNext/>
        <w:jc w:val="center"/>
      </w:pPr>
      <w:r w:rsidRPr="002E2462">
        <w:rPr>
          <w:noProof/>
        </w:rPr>
        <w:lastRenderedPageBreak/>
        <w:drawing>
          <wp:inline distT="0" distB="0" distL="0" distR="0" wp14:anchorId="4558D184" wp14:editId="011B5645">
            <wp:extent cx="3752603" cy="3940108"/>
            <wp:effectExtent l="0" t="0" r="635" b="3810"/>
            <wp:docPr id="820473166" name="Picture 8" descr="A white box with buttons and red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473166" name="Picture 8" descr="A white box with buttons and red lights&#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767491" cy="3955740"/>
                    </a:xfrm>
                    <a:prstGeom prst="rect">
                      <a:avLst/>
                    </a:prstGeom>
                    <a:noFill/>
                    <a:ln>
                      <a:noFill/>
                    </a:ln>
                  </pic:spPr>
                </pic:pic>
              </a:graphicData>
            </a:graphic>
          </wp:inline>
        </w:drawing>
      </w:r>
    </w:p>
    <w:p w14:paraId="5A32D7DB" w14:textId="1A3EFD5F" w:rsidR="00723474" w:rsidRPr="002E2462" w:rsidRDefault="00FD74E5" w:rsidP="00CC3B68">
      <w:pPr>
        <w:pStyle w:val="Caption"/>
        <w:jc w:val="center"/>
      </w:pPr>
      <w:bookmarkStart w:id="21" w:name="_Toc187251224"/>
      <w:r>
        <w:t xml:space="preserve">Figure </w:t>
      </w:r>
      <w:fldSimple w:instr=" SEQ Figure \* ARABIC ">
        <w:r w:rsidR="002C40D0">
          <w:rPr>
            <w:noProof/>
          </w:rPr>
          <w:t>5</w:t>
        </w:r>
      </w:fldSimple>
      <w:r>
        <w:t xml:space="preserve"> - Consumer Unit with Siren, E-Stop, Stop and Start Buttons and Stack Lights</w:t>
      </w:r>
      <w:bookmarkEnd w:id="21"/>
    </w:p>
    <w:p w14:paraId="4BAA72F7" w14:textId="77777777" w:rsidR="00942718" w:rsidRDefault="00C96328" w:rsidP="00CC3B68">
      <w:pPr>
        <w:pStyle w:val="NormalWeb"/>
        <w:keepNext/>
        <w:jc w:val="center"/>
      </w:pPr>
      <w:r w:rsidRPr="00C96328">
        <w:rPr>
          <w:noProof/>
        </w:rPr>
        <w:drawing>
          <wp:inline distT="0" distB="0" distL="0" distR="0" wp14:anchorId="3562E772" wp14:editId="143B1DB5">
            <wp:extent cx="4330222" cy="3455158"/>
            <wp:effectExtent l="0" t="0" r="0" b="0"/>
            <wp:docPr id="406683067" name="Picture 10"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683067" name="Picture 10" descr="A screenshot of a video game&#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339741" cy="3462754"/>
                    </a:xfrm>
                    <a:prstGeom prst="rect">
                      <a:avLst/>
                    </a:prstGeom>
                    <a:noFill/>
                    <a:ln>
                      <a:noFill/>
                    </a:ln>
                  </pic:spPr>
                </pic:pic>
              </a:graphicData>
            </a:graphic>
          </wp:inline>
        </w:drawing>
      </w:r>
    </w:p>
    <w:p w14:paraId="2F30605C" w14:textId="03E0F18A" w:rsidR="00C96328" w:rsidRPr="00C96328" w:rsidRDefault="00942718" w:rsidP="00942718">
      <w:pPr>
        <w:pStyle w:val="Caption"/>
        <w:jc w:val="center"/>
        <w:rPr>
          <w:rFonts w:ascii="Times New Roman" w:eastAsia="Times New Roman" w:hAnsi="Times New Roman" w:cs="Times New Roman"/>
          <w:kern w:val="0"/>
          <w:sz w:val="24"/>
          <w:szCs w:val="24"/>
          <w:lang w:eastAsia="en-GB"/>
          <w14:ligatures w14:val="none"/>
        </w:rPr>
      </w:pPr>
      <w:bookmarkStart w:id="22" w:name="_Toc187251225"/>
      <w:r>
        <w:t xml:space="preserve">Figure </w:t>
      </w:r>
      <w:fldSimple w:instr=" SEQ Figure \* ARABIC ">
        <w:r w:rsidR="002C40D0">
          <w:rPr>
            <w:noProof/>
          </w:rPr>
          <w:t>6</w:t>
        </w:r>
      </w:fldSimple>
      <w:r>
        <w:t xml:space="preserve"> - Box Emitter with Times and Box Sizes</w:t>
      </w:r>
      <w:bookmarkEnd w:id="22"/>
    </w:p>
    <w:p w14:paraId="06BA27D5" w14:textId="77777777" w:rsidR="00942718" w:rsidRDefault="00196162" w:rsidP="00CC3B68">
      <w:pPr>
        <w:pStyle w:val="NormalWeb"/>
        <w:keepNext/>
        <w:jc w:val="center"/>
      </w:pPr>
      <w:r w:rsidRPr="00196162">
        <w:rPr>
          <w:noProof/>
        </w:rPr>
        <w:lastRenderedPageBreak/>
        <w:drawing>
          <wp:inline distT="0" distB="0" distL="0" distR="0" wp14:anchorId="1601BFEF" wp14:editId="1F1D7B9B">
            <wp:extent cx="4575089" cy="3617595"/>
            <wp:effectExtent l="0" t="0" r="0" b="1905"/>
            <wp:docPr id="1475245251" name="Picture 14" descr="A machine in a c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245251" name="Picture 14" descr="A machine in a cage&#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84190" cy="3624791"/>
                    </a:xfrm>
                    <a:prstGeom prst="rect">
                      <a:avLst/>
                    </a:prstGeom>
                    <a:noFill/>
                    <a:ln>
                      <a:noFill/>
                    </a:ln>
                  </pic:spPr>
                </pic:pic>
              </a:graphicData>
            </a:graphic>
          </wp:inline>
        </w:drawing>
      </w:r>
    </w:p>
    <w:p w14:paraId="5C2D0006" w14:textId="504210D9" w:rsidR="00196162" w:rsidRPr="00196162" w:rsidRDefault="00942718" w:rsidP="00942718">
      <w:pPr>
        <w:pStyle w:val="Caption"/>
        <w:jc w:val="center"/>
        <w:rPr>
          <w:rFonts w:ascii="Times New Roman" w:eastAsia="Times New Roman" w:hAnsi="Times New Roman" w:cs="Times New Roman"/>
          <w:kern w:val="0"/>
          <w:sz w:val="24"/>
          <w:szCs w:val="24"/>
          <w:lang w:eastAsia="en-GB"/>
          <w14:ligatures w14:val="none"/>
        </w:rPr>
      </w:pPr>
      <w:bookmarkStart w:id="23" w:name="_Toc187251226"/>
      <w:r>
        <w:t xml:space="preserve">Figure </w:t>
      </w:r>
      <w:fldSimple w:instr=" SEQ Figure \* ARABIC ">
        <w:r w:rsidR="002C40D0">
          <w:rPr>
            <w:noProof/>
          </w:rPr>
          <w:t>7</w:t>
        </w:r>
      </w:fldSimple>
      <w:r>
        <w:t xml:space="preserve"> - Large Box Pusher with Total counter sensor and Large Box Sensor</w:t>
      </w:r>
      <w:bookmarkEnd w:id="23"/>
    </w:p>
    <w:p w14:paraId="36EC369E" w14:textId="77777777" w:rsidR="00942718" w:rsidRDefault="00196162" w:rsidP="00CC3B68">
      <w:pPr>
        <w:pStyle w:val="NormalWeb"/>
        <w:keepNext/>
        <w:jc w:val="center"/>
      </w:pPr>
      <w:r w:rsidRPr="00196162">
        <w:rPr>
          <w:noProof/>
        </w:rPr>
        <w:drawing>
          <wp:inline distT="0" distB="0" distL="0" distR="0" wp14:anchorId="541537D4" wp14:editId="35A4F440">
            <wp:extent cx="4497556" cy="2553731"/>
            <wp:effectExtent l="0" t="0" r="0" b="0"/>
            <wp:docPr id="1474174364" name="Picture 16" descr="A computer generated image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174364" name="Picture 16" descr="A computer generated image of a machine&#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513929" cy="2563027"/>
                    </a:xfrm>
                    <a:prstGeom prst="rect">
                      <a:avLst/>
                    </a:prstGeom>
                    <a:noFill/>
                    <a:ln>
                      <a:noFill/>
                    </a:ln>
                  </pic:spPr>
                </pic:pic>
              </a:graphicData>
            </a:graphic>
          </wp:inline>
        </w:drawing>
      </w:r>
    </w:p>
    <w:p w14:paraId="4D0BB07C" w14:textId="59662205" w:rsidR="00196162" w:rsidRDefault="00942718" w:rsidP="00942718">
      <w:pPr>
        <w:pStyle w:val="Caption"/>
        <w:jc w:val="center"/>
      </w:pPr>
      <w:bookmarkStart w:id="24" w:name="_Toc187251227"/>
      <w:r>
        <w:t xml:space="preserve">Figure </w:t>
      </w:r>
      <w:fldSimple w:instr=" SEQ Figure \* ARABIC ">
        <w:r w:rsidR="002C40D0">
          <w:rPr>
            <w:noProof/>
          </w:rPr>
          <w:t>8</w:t>
        </w:r>
      </w:fldSimple>
      <w:r>
        <w:t xml:space="preserve"> - Medium Box Pusher and Sensor with Small Box Counter Sensor</w:t>
      </w:r>
      <w:bookmarkEnd w:id="24"/>
    </w:p>
    <w:p w14:paraId="4859BC98" w14:textId="303FDE4D" w:rsidR="00CC3B68" w:rsidRPr="00196162" w:rsidRDefault="00A92EE6" w:rsidP="00A33C7E">
      <w:pPr>
        <w:pStyle w:val="ListParagraph"/>
        <w:numPr>
          <w:ilvl w:val="0"/>
          <w:numId w:val="19"/>
        </w:numPr>
        <w:rPr>
          <w:lang w:eastAsia="en-GB"/>
        </w:rPr>
      </w:pPr>
      <w:r>
        <w:rPr>
          <w:lang w:eastAsia="en-GB"/>
        </w:rPr>
        <w:t xml:space="preserve">Pushers </w:t>
      </w:r>
      <w:r w:rsidR="00682E67">
        <w:rPr>
          <w:lang w:eastAsia="en-GB"/>
        </w:rPr>
        <w:t xml:space="preserve">are signalled by the sensors, once signalled </w:t>
      </w:r>
      <w:r w:rsidR="00710134">
        <w:rPr>
          <w:lang w:eastAsia="en-GB"/>
        </w:rPr>
        <w:t>the arms of the pushers extend</w:t>
      </w:r>
      <w:r w:rsidR="00245790">
        <w:rPr>
          <w:lang w:eastAsia="en-GB"/>
        </w:rPr>
        <w:t>, moving the box onto its necessary conveyor belt.</w:t>
      </w:r>
      <w:r w:rsidR="002A7747">
        <w:rPr>
          <w:lang w:eastAsia="en-GB"/>
        </w:rPr>
        <w:t xml:space="preserve"> Sensors are strategically placed to support correct timing of ejection </w:t>
      </w:r>
      <w:r w:rsidR="00746201">
        <w:rPr>
          <w:lang w:eastAsia="en-GB"/>
        </w:rPr>
        <w:t>and</w:t>
      </w:r>
      <w:r w:rsidR="00ED5C9F">
        <w:rPr>
          <w:lang w:eastAsia="en-GB"/>
        </w:rPr>
        <w:t xml:space="preserve"> at appropriate</w:t>
      </w:r>
      <w:r w:rsidR="00746201">
        <w:rPr>
          <w:lang w:eastAsia="en-GB"/>
        </w:rPr>
        <w:t xml:space="preserve"> </w:t>
      </w:r>
      <w:r w:rsidR="00ED5C9F">
        <w:rPr>
          <w:lang w:eastAsia="en-GB"/>
        </w:rPr>
        <w:t>heights to identify box sizes.</w:t>
      </w:r>
    </w:p>
    <w:p w14:paraId="4343A68E" w14:textId="77777777" w:rsidR="00FD4CDB" w:rsidRDefault="00601DDC" w:rsidP="00FD4CDB">
      <w:pPr>
        <w:pStyle w:val="NormalWeb"/>
        <w:keepNext/>
      </w:pPr>
      <w:r w:rsidRPr="00601DDC">
        <w:rPr>
          <w:noProof/>
        </w:rPr>
        <w:lastRenderedPageBreak/>
        <w:drawing>
          <wp:inline distT="0" distB="0" distL="0" distR="0" wp14:anchorId="23802D10" wp14:editId="56A695E0">
            <wp:extent cx="5731510" cy="3762375"/>
            <wp:effectExtent l="0" t="0" r="2540" b="9525"/>
            <wp:docPr id="1027347628" name="Picture 18" descr="A black and white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347628" name="Picture 18" descr="A black and white machine&#10;&#10;Description automatically generated with medium confidenc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762375"/>
                    </a:xfrm>
                    <a:prstGeom prst="rect">
                      <a:avLst/>
                    </a:prstGeom>
                    <a:noFill/>
                    <a:ln>
                      <a:noFill/>
                    </a:ln>
                  </pic:spPr>
                </pic:pic>
              </a:graphicData>
            </a:graphic>
          </wp:inline>
        </w:drawing>
      </w:r>
    </w:p>
    <w:p w14:paraId="074D86E6" w14:textId="22890138" w:rsidR="00601DDC" w:rsidRDefault="00FD4CDB" w:rsidP="00FD4CDB">
      <w:pPr>
        <w:pStyle w:val="Caption"/>
        <w:jc w:val="center"/>
      </w:pPr>
      <w:bookmarkStart w:id="25" w:name="_Toc187251228"/>
      <w:r>
        <w:t xml:space="preserve">Figure </w:t>
      </w:r>
      <w:fldSimple w:instr=" SEQ Figure \* ARABIC ">
        <w:r w:rsidR="002C40D0">
          <w:rPr>
            <w:noProof/>
          </w:rPr>
          <w:t>9</w:t>
        </w:r>
      </w:fldSimple>
      <w:r>
        <w:t xml:space="preserve"> - Medium Box arranger with Weigh Bridge, Pop Up Wheel Sorters, Sensors to Detect Box presence on Scales and 2 Sensors for Each Run to Count Medium Boxes</w:t>
      </w:r>
      <w:bookmarkEnd w:id="25"/>
    </w:p>
    <w:p w14:paraId="3924CC02" w14:textId="5BDD07D0" w:rsidR="00746201" w:rsidRPr="00601DDC" w:rsidRDefault="000E415D" w:rsidP="00746201">
      <w:pPr>
        <w:pStyle w:val="ListParagraph"/>
        <w:numPr>
          <w:ilvl w:val="0"/>
          <w:numId w:val="19"/>
        </w:numPr>
        <w:rPr>
          <w:lang w:eastAsia="en-GB"/>
        </w:rPr>
      </w:pPr>
      <w:r>
        <w:rPr>
          <w:lang w:eastAsia="en-GB"/>
        </w:rPr>
        <w:t>The weigh bridge is trigger</w:t>
      </w:r>
      <w:r w:rsidR="00A27C09">
        <w:rPr>
          <w:lang w:eastAsia="en-GB"/>
        </w:rPr>
        <w:t>ed</w:t>
      </w:r>
      <w:r>
        <w:rPr>
          <w:lang w:eastAsia="en-GB"/>
        </w:rPr>
        <w:t xml:space="preserve"> by the sensor</w:t>
      </w:r>
      <w:r w:rsidR="00A27C09">
        <w:rPr>
          <w:lang w:eastAsia="en-GB"/>
        </w:rPr>
        <w:t xml:space="preserve"> to indicate the presence of a box. This stops the weigh bridge conveyor to allow for a </w:t>
      </w:r>
      <w:r w:rsidR="003B4024">
        <w:rPr>
          <w:lang w:eastAsia="en-GB"/>
        </w:rPr>
        <w:t xml:space="preserve">weight to be recorded. The weight of the box will determine which way the pop-up wheel sorters will </w:t>
      </w:r>
      <w:r w:rsidR="003B22BB">
        <w:rPr>
          <w:lang w:eastAsia="en-GB"/>
        </w:rPr>
        <w:t>navigate the box. This is done by using a</w:t>
      </w:r>
      <w:r w:rsidR="004C504C">
        <w:rPr>
          <w:lang w:eastAsia="en-GB"/>
        </w:rPr>
        <w:t>n</w:t>
      </w:r>
      <w:r w:rsidR="003B22BB">
        <w:rPr>
          <w:lang w:eastAsia="en-GB"/>
        </w:rPr>
        <w:t xml:space="preserve"> over and under</w:t>
      </w:r>
      <w:r w:rsidR="00266641">
        <w:rPr>
          <w:lang w:eastAsia="en-GB"/>
        </w:rPr>
        <w:t>,</w:t>
      </w:r>
      <w:r w:rsidR="003B22BB">
        <w:rPr>
          <w:lang w:eastAsia="en-GB"/>
        </w:rPr>
        <w:t xml:space="preserve"> </w:t>
      </w:r>
      <w:r w:rsidR="00266641">
        <w:rPr>
          <w:lang w:eastAsia="en-GB"/>
        </w:rPr>
        <w:t xml:space="preserve">weight </w:t>
      </w:r>
      <w:r w:rsidR="003B22BB">
        <w:rPr>
          <w:lang w:eastAsia="en-GB"/>
        </w:rPr>
        <w:t xml:space="preserve">measurement </w:t>
      </w:r>
      <w:r w:rsidR="00266641">
        <w:rPr>
          <w:lang w:eastAsia="en-GB"/>
        </w:rPr>
        <w:t xml:space="preserve">of the box. </w:t>
      </w:r>
      <w:r w:rsidR="00786B58">
        <w:rPr>
          <w:lang w:eastAsia="en-GB"/>
        </w:rPr>
        <w:t>The sensors on each</w:t>
      </w:r>
      <w:r w:rsidR="004C504C">
        <w:rPr>
          <w:lang w:eastAsia="en-GB"/>
        </w:rPr>
        <w:t xml:space="preserve"> conveyor belt will allow for counting the </w:t>
      </w:r>
      <w:r w:rsidR="00A76E54">
        <w:rPr>
          <w:lang w:eastAsia="en-GB"/>
        </w:rPr>
        <w:t>specific box.</w:t>
      </w:r>
    </w:p>
    <w:p w14:paraId="74F276A0" w14:textId="77777777" w:rsidR="00FD4CDB" w:rsidRDefault="00601DDC" w:rsidP="00FD7FA6">
      <w:pPr>
        <w:pStyle w:val="NormalWeb"/>
        <w:keepNext/>
        <w:jc w:val="center"/>
      </w:pPr>
      <w:r w:rsidRPr="00601DDC">
        <w:rPr>
          <w:noProof/>
        </w:rPr>
        <w:lastRenderedPageBreak/>
        <w:drawing>
          <wp:inline distT="0" distB="0" distL="0" distR="0" wp14:anchorId="4A4AFD66" wp14:editId="4D0FCCF6">
            <wp:extent cx="4096338" cy="4105415"/>
            <wp:effectExtent l="0" t="0" r="0" b="0"/>
            <wp:docPr id="739725535" name="Picture 20"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725535" name="Picture 20" descr="A screenshot of a video game&#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116760" cy="4125882"/>
                    </a:xfrm>
                    <a:prstGeom prst="rect">
                      <a:avLst/>
                    </a:prstGeom>
                    <a:noFill/>
                    <a:ln>
                      <a:noFill/>
                    </a:ln>
                  </pic:spPr>
                </pic:pic>
              </a:graphicData>
            </a:graphic>
          </wp:inline>
        </w:drawing>
      </w:r>
    </w:p>
    <w:p w14:paraId="39E80467" w14:textId="3A918174" w:rsidR="00601DDC" w:rsidRPr="00601DDC" w:rsidRDefault="00FD4CDB" w:rsidP="00FD4CDB">
      <w:pPr>
        <w:pStyle w:val="Caption"/>
        <w:jc w:val="center"/>
        <w:rPr>
          <w:rFonts w:ascii="Times New Roman" w:eastAsia="Times New Roman" w:hAnsi="Times New Roman" w:cs="Times New Roman"/>
          <w:kern w:val="0"/>
          <w:sz w:val="24"/>
          <w:szCs w:val="24"/>
          <w:lang w:eastAsia="en-GB"/>
          <w14:ligatures w14:val="none"/>
        </w:rPr>
      </w:pPr>
      <w:bookmarkStart w:id="26" w:name="_Toc187251229"/>
      <w:r>
        <w:t xml:space="preserve">Figure </w:t>
      </w:r>
      <w:fldSimple w:instr=" SEQ Figure \* ARABIC ">
        <w:r w:rsidR="002C40D0">
          <w:rPr>
            <w:noProof/>
          </w:rPr>
          <w:t>10</w:t>
        </w:r>
      </w:fldSimple>
      <w:r>
        <w:t xml:space="preserve"> - Close up of Weigh Bridge, Pop-Up Wheel Sorter</w:t>
      </w:r>
      <w:r>
        <w:rPr>
          <w:noProof/>
        </w:rPr>
        <w:t xml:space="preserve"> and Sensor</w:t>
      </w:r>
      <w:bookmarkEnd w:id="26"/>
    </w:p>
    <w:p w14:paraId="1B2CB76C" w14:textId="77777777" w:rsidR="00FD4CDB" w:rsidRDefault="00601DDC" w:rsidP="00FD4CDB">
      <w:pPr>
        <w:pStyle w:val="NormalWeb"/>
        <w:keepNext/>
      </w:pPr>
      <w:r w:rsidRPr="00601DDC">
        <w:rPr>
          <w:noProof/>
        </w:rPr>
        <w:drawing>
          <wp:inline distT="0" distB="0" distL="0" distR="0" wp14:anchorId="27691E6E" wp14:editId="2FE0DB99">
            <wp:extent cx="5731510" cy="3235960"/>
            <wp:effectExtent l="0" t="0" r="2540" b="2540"/>
            <wp:docPr id="1947576305" name="Picture 22" descr="A conveyor belt in a ware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576305" name="Picture 22" descr="A conveyor belt in a warehouse&#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3235960"/>
                    </a:xfrm>
                    <a:prstGeom prst="rect">
                      <a:avLst/>
                    </a:prstGeom>
                    <a:noFill/>
                    <a:ln>
                      <a:noFill/>
                    </a:ln>
                  </pic:spPr>
                </pic:pic>
              </a:graphicData>
            </a:graphic>
          </wp:inline>
        </w:drawing>
      </w:r>
    </w:p>
    <w:p w14:paraId="06C12EC4" w14:textId="53CC52AD" w:rsidR="00601DDC" w:rsidRPr="00601DDC" w:rsidRDefault="00FD4CDB" w:rsidP="00FD4CDB">
      <w:pPr>
        <w:pStyle w:val="Caption"/>
        <w:jc w:val="center"/>
        <w:rPr>
          <w:rFonts w:ascii="Times New Roman" w:eastAsia="Times New Roman" w:hAnsi="Times New Roman" w:cs="Times New Roman"/>
          <w:kern w:val="0"/>
          <w:sz w:val="24"/>
          <w:szCs w:val="24"/>
          <w:lang w:eastAsia="en-GB"/>
          <w14:ligatures w14:val="none"/>
        </w:rPr>
      </w:pPr>
      <w:bookmarkStart w:id="27" w:name="_Toc187251230"/>
      <w:r>
        <w:t xml:space="preserve">Figure </w:t>
      </w:r>
      <w:fldSimple w:instr=" SEQ Figure \* ARABIC ">
        <w:r w:rsidR="002C40D0">
          <w:rPr>
            <w:noProof/>
          </w:rPr>
          <w:t>11</w:t>
        </w:r>
      </w:fldSimple>
      <w:r>
        <w:t xml:space="preserve"> - Warning Light and Stack Light</w:t>
      </w:r>
      <w:bookmarkEnd w:id="27"/>
    </w:p>
    <w:p w14:paraId="6897F5DF" w14:textId="77777777" w:rsidR="00FD4CDB" w:rsidRDefault="002B214F" w:rsidP="00FD4CDB">
      <w:pPr>
        <w:pStyle w:val="NormalWeb"/>
        <w:keepNext/>
      </w:pPr>
      <w:r w:rsidRPr="002B214F">
        <w:rPr>
          <w:noProof/>
        </w:rPr>
        <w:lastRenderedPageBreak/>
        <w:drawing>
          <wp:inline distT="0" distB="0" distL="0" distR="0" wp14:anchorId="5DB7AED1" wp14:editId="421B0E2E">
            <wp:extent cx="5731510" cy="2716530"/>
            <wp:effectExtent l="0" t="0" r="2540" b="7620"/>
            <wp:docPr id="107750070"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50070" name="Picture 24" descr="A screenshot of a computer&#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716530"/>
                    </a:xfrm>
                    <a:prstGeom prst="rect">
                      <a:avLst/>
                    </a:prstGeom>
                    <a:noFill/>
                    <a:ln>
                      <a:noFill/>
                    </a:ln>
                  </pic:spPr>
                </pic:pic>
              </a:graphicData>
            </a:graphic>
          </wp:inline>
        </w:drawing>
      </w:r>
    </w:p>
    <w:p w14:paraId="6ABA802F" w14:textId="21504FE3" w:rsidR="002B214F" w:rsidRPr="002B214F" w:rsidRDefault="00FD4CDB" w:rsidP="00FD4CDB">
      <w:pPr>
        <w:pStyle w:val="Caption"/>
        <w:jc w:val="center"/>
        <w:rPr>
          <w:rFonts w:ascii="Times New Roman" w:eastAsia="Times New Roman" w:hAnsi="Times New Roman" w:cs="Times New Roman"/>
          <w:kern w:val="0"/>
          <w:sz w:val="24"/>
          <w:szCs w:val="24"/>
          <w:lang w:eastAsia="en-GB"/>
          <w14:ligatures w14:val="none"/>
        </w:rPr>
      </w:pPr>
      <w:bookmarkStart w:id="28" w:name="_Toc187251231"/>
      <w:r>
        <w:t xml:space="preserve">Figure </w:t>
      </w:r>
      <w:fldSimple w:instr=" SEQ Figure \* ARABIC ">
        <w:r w:rsidR="002C40D0">
          <w:rPr>
            <w:noProof/>
          </w:rPr>
          <w:t>12</w:t>
        </w:r>
      </w:fldSimple>
      <w:r>
        <w:t xml:space="preserve"> - Root Screen with Factory I/O</w:t>
      </w:r>
      <w:bookmarkEnd w:id="28"/>
    </w:p>
    <w:p w14:paraId="2E64EAFE" w14:textId="77777777" w:rsidR="00D474EA" w:rsidRDefault="00EE3D31" w:rsidP="00FD7FA6">
      <w:pPr>
        <w:pStyle w:val="NormalWeb"/>
        <w:keepNext/>
        <w:jc w:val="center"/>
      </w:pPr>
      <w:r w:rsidRPr="00EE3D31">
        <w:rPr>
          <w:noProof/>
        </w:rPr>
        <w:drawing>
          <wp:inline distT="0" distB="0" distL="0" distR="0" wp14:anchorId="725C93FC" wp14:editId="745CB687">
            <wp:extent cx="4864611" cy="3488119"/>
            <wp:effectExtent l="0" t="0" r="0" b="0"/>
            <wp:docPr id="1663464017"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464017" name="Picture 26" descr="A screenshot of a computer&#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873730" cy="3494658"/>
                    </a:xfrm>
                    <a:prstGeom prst="rect">
                      <a:avLst/>
                    </a:prstGeom>
                    <a:noFill/>
                    <a:ln>
                      <a:noFill/>
                    </a:ln>
                  </pic:spPr>
                </pic:pic>
              </a:graphicData>
            </a:graphic>
          </wp:inline>
        </w:drawing>
      </w:r>
    </w:p>
    <w:p w14:paraId="64A62DAB" w14:textId="2E09C963" w:rsidR="00EE3D31" w:rsidRDefault="00D474EA" w:rsidP="00D474EA">
      <w:pPr>
        <w:pStyle w:val="Caption"/>
        <w:jc w:val="center"/>
      </w:pPr>
      <w:bookmarkStart w:id="29" w:name="_Toc187251232"/>
      <w:r>
        <w:t xml:space="preserve">Figure </w:t>
      </w:r>
      <w:fldSimple w:instr=" SEQ Figure \* ARABIC ">
        <w:r w:rsidR="002C40D0">
          <w:rPr>
            <w:noProof/>
          </w:rPr>
          <w:t>13</w:t>
        </w:r>
      </w:fldSimple>
      <w:r>
        <w:t xml:space="preserve"> - </w:t>
      </w:r>
      <w:r w:rsidR="004E0568">
        <w:t>Error</w:t>
      </w:r>
      <w:r>
        <w:t xml:space="preserve"> Screen</w:t>
      </w:r>
      <w:bookmarkEnd w:id="29"/>
    </w:p>
    <w:p w14:paraId="542566B7" w14:textId="3EDBB758" w:rsidR="004E0568" w:rsidRPr="00EE3D31" w:rsidRDefault="00597B64" w:rsidP="004E0568">
      <w:pPr>
        <w:pStyle w:val="ListParagraph"/>
        <w:numPr>
          <w:ilvl w:val="0"/>
          <w:numId w:val="19"/>
        </w:numPr>
        <w:rPr>
          <w:lang w:eastAsia="en-GB"/>
        </w:rPr>
      </w:pPr>
      <w:r>
        <w:rPr>
          <w:lang w:eastAsia="en-GB"/>
        </w:rPr>
        <w:t xml:space="preserve">The Error Screen provides </w:t>
      </w:r>
      <w:r w:rsidR="009041B7">
        <w:rPr>
          <w:lang w:eastAsia="en-GB"/>
        </w:rPr>
        <w:t>a visual display of all the warning lights, alarm lights, E-stop engagement</w:t>
      </w:r>
      <w:r w:rsidR="00F40020">
        <w:rPr>
          <w:lang w:eastAsia="en-GB"/>
        </w:rPr>
        <w:t xml:space="preserve"> and Master Alarm Warning.</w:t>
      </w:r>
      <w:r w:rsidR="002E49F8">
        <w:rPr>
          <w:lang w:eastAsia="en-GB"/>
        </w:rPr>
        <w:t xml:space="preserve"> When any of the corresponding errors are </w:t>
      </w:r>
      <w:r w:rsidR="008F0BA1">
        <w:rPr>
          <w:lang w:eastAsia="en-GB"/>
        </w:rPr>
        <w:t>detected, it will appear here.</w:t>
      </w:r>
    </w:p>
    <w:p w14:paraId="409409EF" w14:textId="77777777" w:rsidR="00D474EA" w:rsidRDefault="00EE3D31" w:rsidP="00D474EA">
      <w:pPr>
        <w:pStyle w:val="NormalWeb"/>
        <w:keepNext/>
      </w:pPr>
      <w:r w:rsidRPr="00EE3D31">
        <w:rPr>
          <w:noProof/>
        </w:rPr>
        <w:lastRenderedPageBreak/>
        <w:drawing>
          <wp:inline distT="0" distB="0" distL="0" distR="0" wp14:anchorId="41B8A6D5" wp14:editId="4533F7E0">
            <wp:extent cx="5731510" cy="4204335"/>
            <wp:effectExtent l="0" t="0" r="2540" b="5715"/>
            <wp:docPr id="65429952"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29952" name="Picture 28" descr="A screenshot of a computer&#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4204335"/>
                    </a:xfrm>
                    <a:prstGeom prst="rect">
                      <a:avLst/>
                    </a:prstGeom>
                    <a:noFill/>
                    <a:ln>
                      <a:noFill/>
                    </a:ln>
                  </pic:spPr>
                </pic:pic>
              </a:graphicData>
            </a:graphic>
          </wp:inline>
        </w:drawing>
      </w:r>
    </w:p>
    <w:p w14:paraId="63E5189C" w14:textId="1813C230" w:rsidR="00EE3D31" w:rsidRDefault="00D474EA" w:rsidP="00D474EA">
      <w:pPr>
        <w:pStyle w:val="Caption"/>
        <w:jc w:val="center"/>
      </w:pPr>
      <w:bookmarkStart w:id="30" w:name="_Toc187251233"/>
      <w:r>
        <w:t xml:space="preserve">Figure </w:t>
      </w:r>
      <w:fldSimple w:instr=" SEQ Figure \* ARABIC ">
        <w:r w:rsidR="002C40D0">
          <w:rPr>
            <w:noProof/>
          </w:rPr>
          <w:t>14</w:t>
        </w:r>
      </w:fldSimple>
      <w:r>
        <w:t xml:space="preserve"> - </w:t>
      </w:r>
      <w:r w:rsidR="002050C0">
        <w:t>Engineer</w:t>
      </w:r>
      <w:r>
        <w:t xml:space="preserve"> Screen</w:t>
      </w:r>
      <w:bookmarkEnd w:id="30"/>
    </w:p>
    <w:p w14:paraId="6CB1328E" w14:textId="0AA4343C" w:rsidR="008F0BA1" w:rsidRPr="00EE3D31" w:rsidRDefault="007904FC" w:rsidP="008F0BA1">
      <w:pPr>
        <w:pStyle w:val="ListParagraph"/>
        <w:numPr>
          <w:ilvl w:val="0"/>
          <w:numId w:val="19"/>
        </w:numPr>
        <w:rPr>
          <w:lang w:eastAsia="en-GB"/>
        </w:rPr>
      </w:pPr>
      <w:r>
        <w:rPr>
          <w:lang w:eastAsia="en-GB"/>
        </w:rPr>
        <w:t xml:space="preserve">The Engineering Screen </w:t>
      </w:r>
      <w:r w:rsidR="00DA628E">
        <w:rPr>
          <w:lang w:eastAsia="en-GB"/>
        </w:rPr>
        <w:t xml:space="preserve">allows you to set the counter for the boxes, warning and alarms for each counter can be set. Warning – shows visual </w:t>
      </w:r>
      <w:r w:rsidR="00BA6E03">
        <w:rPr>
          <w:lang w:eastAsia="en-GB"/>
        </w:rPr>
        <w:t xml:space="preserve">light of potential fault. Alarm- stops the system </w:t>
      </w:r>
      <w:r w:rsidR="003C60BB">
        <w:rPr>
          <w:lang w:eastAsia="en-GB"/>
        </w:rPr>
        <w:t>and provides an illuminated alarm light.</w:t>
      </w:r>
      <w:r w:rsidR="00DA628E">
        <w:rPr>
          <w:lang w:eastAsia="en-GB"/>
        </w:rPr>
        <w:t xml:space="preserve"> </w:t>
      </w:r>
      <w:r w:rsidR="00CA19A2">
        <w:rPr>
          <w:lang w:eastAsia="en-GB"/>
        </w:rPr>
        <w:t>The Master Alarm Reset is a button that once pressed, clears all alarms raised</w:t>
      </w:r>
      <w:r w:rsidR="00FE74CD">
        <w:rPr>
          <w:lang w:eastAsia="en-GB"/>
        </w:rPr>
        <w:t>.</w:t>
      </w:r>
    </w:p>
    <w:p w14:paraId="4FF8FCC4" w14:textId="77777777" w:rsidR="00D474EA" w:rsidRDefault="00183EA8" w:rsidP="00D474EA">
      <w:pPr>
        <w:pStyle w:val="NormalWeb"/>
        <w:keepNext/>
      </w:pPr>
      <w:r w:rsidRPr="00183EA8">
        <w:rPr>
          <w:noProof/>
        </w:rPr>
        <w:lastRenderedPageBreak/>
        <w:drawing>
          <wp:inline distT="0" distB="0" distL="0" distR="0" wp14:anchorId="75D8603F" wp14:editId="5DCCBFE6">
            <wp:extent cx="5731510" cy="4499610"/>
            <wp:effectExtent l="0" t="0" r="2540" b="0"/>
            <wp:docPr id="1992688886" name="Picture 30"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688886" name="Picture 30" descr="A computer screen 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4499610"/>
                    </a:xfrm>
                    <a:prstGeom prst="rect">
                      <a:avLst/>
                    </a:prstGeom>
                    <a:noFill/>
                    <a:ln>
                      <a:noFill/>
                    </a:ln>
                  </pic:spPr>
                </pic:pic>
              </a:graphicData>
            </a:graphic>
          </wp:inline>
        </w:drawing>
      </w:r>
    </w:p>
    <w:p w14:paraId="08F15211" w14:textId="62F17CEA" w:rsidR="00183EA8" w:rsidRDefault="00D474EA" w:rsidP="00D474EA">
      <w:pPr>
        <w:pStyle w:val="Caption"/>
        <w:jc w:val="center"/>
      </w:pPr>
      <w:bookmarkStart w:id="31" w:name="_Toc187251234"/>
      <w:r>
        <w:t xml:space="preserve">Figure </w:t>
      </w:r>
      <w:fldSimple w:instr=" SEQ Figure \* ARABIC ">
        <w:r w:rsidR="002C40D0">
          <w:rPr>
            <w:noProof/>
          </w:rPr>
          <w:t>15</w:t>
        </w:r>
      </w:fldSimple>
      <w:r>
        <w:t xml:space="preserve"> - Root Screen</w:t>
      </w:r>
      <w:bookmarkEnd w:id="31"/>
    </w:p>
    <w:p w14:paraId="2AB0CA48" w14:textId="71F7E098" w:rsidR="00FE74CD" w:rsidRPr="00183EA8" w:rsidRDefault="00B74552" w:rsidP="00FE74CD">
      <w:pPr>
        <w:pStyle w:val="ListParagraph"/>
        <w:numPr>
          <w:ilvl w:val="0"/>
          <w:numId w:val="19"/>
        </w:numPr>
        <w:rPr>
          <w:lang w:eastAsia="en-GB"/>
        </w:rPr>
      </w:pPr>
      <w:r>
        <w:rPr>
          <w:lang w:eastAsia="en-GB"/>
        </w:rPr>
        <w:t xml:space="preserve">The Root Screen is an interactive display that shows </w:t>
      </w:r>
      <w:r w:rsidR="00B579C5">
        <w:rPr>
          <w:lang w:eastAsia="en-GB"/>
        </w:rPr>
        <w:t xml:space="preserve">the systems state and master alarms. </w:t>
      </w:r>
      <w:r w:rsidR="00557295">
        <w:rPr>
          <w:lang w:eastAsia="en-GB"/>
        </w:rPr>
        <w:t>It also provides the counters located within the system and programmed within the Ladder Diagram. This is achieved by a counter equation within the ladder diagram, using the sensors to track the boxes.</w:t>
      </w:r>
      <w:r w:rsidR="00D415C9">
        <w:rPr>
          <w:lang w:eastAsia="en-GB"/>
        </w:rPr>
        <w:t xml:space="preserve"> Counters are set within the Engineering Screen.</w:t>
      </w:r>
      <w:r w:rsidR="00BA3544">
        <w:rPr>
          <w:lang w:eastAsia="en-GB"/>
        </w:rPr>
        <w:t xml:space="preserve"> A start, stop and Emergency Stop is also </w:t>
      </w:r>
      <w:r w:rsidR="00276394">
        <w:rPr>
          <w:lang w:eastAsia="en-GB"/>
        </w:rPr>
        <w:t xml:space="preserve">interactive, allowing you to stop and start the system from the root screen. </w:t>
      </w:r>
      <w:r w:rsidR="00E160D1">
        <w:rPr>
          <w:lang w:eastAsia="en-GB"/>
        </w:rPr>
        <w:t xml:space="preserve">A reset button allows you to reset the system where necessary. </w:t>
      </w:r>
      <w:r w:rsidR="00BC2C0B">
        <w:rPr>
          <w:lang w:eastAsia="en-GB"/>
        </w:rPr>
        <w:t>The arrows at the bottom of each of the screen are to navigate from one screen to another. The</w:t>
      </w:r>
      <w:r w:rsidR="00917DBC">
        <w:rPr>
          <w:lang w:eastAsia="en-GB"/>
        </w:rPr>
        <w:t>y</w:t>
      </w:r>
      <w:r w:rsidR="00BC2C0B">
        <w:rPr>
          <w:lang w:eastAsia="en-GB"/>
        </w:rPr>
        <w:t xml:space="preserve"> are programmed to allow the user to navigate to </w:t>
      </w:r>
      <w:r w:rsidR="00917DBC">
        <w:rPr>
          <w:lang w:eastAsia="en-GB"/>
        </w:rPr>
        <w:t>each screen from one single click.</w:t>
      </w:r>
    </w:p>
    <w:p w14:paraId="75095D79" w14:textId="77777777" w:rsidR="00D474EA" w:rsidRDefault="00183EA8" w:rsidP="00D474EA">
      <w:pPr>
        <w:pStyle w:val="NormalWeb"/>
        <w:keepNext/>
      </w:pPr>
      <w:r w:rsidRPr="00183EA8">
        <w:rPr>
          <w:noProof/>
        </w:rPr>
        <w:lastRenderedPageBreak/>
        <w:drawing>
          <wp:inline distT="0" distB="0" distL="0" distR="0" wp14:anchorId="40C08D97" wp14:editId="622E7C94">
            <wp:extent cx="5731510" cy="2727960"/>
            <wp:effectExtent l="0" t="0" r="2540" b="0"/>
            <wp:docPr id="1399053337"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053337" name="Picture 32" descr="A screenshot of a compu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727960"/>
                    </a:xfrm>
                    <a:prstGeom prst="rect">
                      <a:avLst/>
                    </a:prstGeom>
                    <a:noFill/>
                    <a:ln>
                      <a:noFill/>
                    </a:ln>
                  </pic:spPr>
                </pic:pic>
              </a:graphicData>
            </a:graphic>
          </wp:inline>
        </w:drawing>
      </w:r>
    </w:p>
    <w:p w14:paraId="3604A6A8" w14:textId="11DB8DD8" w:rsidR="00183EA8" w:rsidRPr="00183EA8" w:rsidRDefault="00D474EA" w:rsidP="00D474EA">
      <w:pPr>
        <w:pStyle w:val="Caption"/>
        <w:jc w:val="center"/>
        <w:rPr>
          <w:rFonts w:ascii="Times New Roman" w:eastAsia="Times New Roman" w:hAnsi="Times New Roman" w:cs="Times New Roman"/>
          <w:kern w:val="0"/>
          <w:sz w:val="24"/>
          <w:szCs w:val="24"/>
          <w:lang w:eastAsia="en-GB"/>
          <w14:ligatures w14:val="none"/>
        </w:rPr>
      </w:pPr>
      <w:bookmarkStart w:id="32" w:name="_Toc187251235"/>
      <w:r>
        <w:t xml:space="preserve">Figure </w:t>
      </w:r>
      <w:fldSimple w:instr=" SEQ Figure \* ARABIC ">
        <w:r w:rsidR="002C40D0">
          <w:rPr>
            <w:noProof/>
          </w:rPr>
          <w:t>16</w:t>
        </w:r>
      </w:fldSimple>
      <w:r>
        <w:t xml:space="preserve"> - Drivers within Factory I/O</w:t>
      </w:r>
      <w:bookmarkEnd w:id="32"/>
    </w:p>
    <w:p w14:paraId="1DC73C3E" w14:textId="32CFF9B4" w:rsidR="00D24A2B" w:rsidRDefault="001563D8" w:rsidP="009E090C">
      <w:pPr>
        <w:pStyle w:val="NormalWeb"/>
        <w:numPr>
          <w:ilvl w:val="0"/>
          <w:numId w:val="19"/>
        </w:numPr>
        <w:rPr>
          <w:rFonts w:asciiTheme="minorHAnsi" w:hAnsiTheme="minorHAnsi"/>
          <w:sz w:val="22"/>
          <w:szCs w:val="22"/>
        </w:rPr>
      </w:pPr>
      <w:r w:rsidRPr="00E10643">
        <w:rPr>
          <w:rFonts w:asciiTheme="minorHAnsi" w:hAnsiTheme="minorHAnsi"/>
          <w:sz w:val="22"/>
          <w:szCs w:val="22"/>
        </w:rPr>
        <w:t>T</w:t>
      </w:r>
      <w:r w:rsidR="00E10643" w:rsidRPr="00E10643">
        <w:rPr>
          <w:rFonts w:asciiTheme="minorHAnsi" w:hAnsiTheme="minorHAnsi"/>
          <w:sz w:val="22"/>
          <w:szCs w:val="22"/>
        </w:rPr>
        <w:t>he Driver display, located within factory</w:t>
      </w:r>
      <w:r w:rsidR="00E10643">
        <w:rPr>
          <w:rFonts w:asciiTheme="minorHAnsi" w:hAnsiTheme="minorHAnsi"/>
          <w:sz w:val="22"/>
          <w:szCs w:val="22"/>
        </w:rPr>
        <w:t xml:space="preserve">. </w:t>
      </w:r>
      <w:r w:rsidR="001655B9">
        <w:rPr>
          <w:rFonts w:asciiTheme="minorHAnsi" w:hAnsiTheme="minorHAnsi"/>
          <w:sz w:val="22"/>
          <w:szCs w:val="22"/>
        </w:rPr>
        <w:t>Allows you to dedicate inputs and outputs to an I/O ID</w:t>
      </w:r>
      <w:r w:rsidR="00B55A6C">
        <w:rPr>
          <w:rFonts w:asciiTheme="minorHAnsi" w:hAnsiTheme="minorHAnsi"/>
          <w:sz w:val="22"/>
          <w:szCs w:val="22"/>
        </w:rPr>
        <w:t xml:space="preserve"> on the microcontroller. This allows the PLC </w:t>
      </w:r>
      <w:r w:rsidR="00DA318C">
        <w:rPr>
          <w:rFonts w:asciiTheme="minorHAnsi" w:hAnsiTheme="minorHAnsi"/>
          <w:sz w:val="22"/>
          <w:szCs w:val="22"/>
        </w:rPr>
        <w:t>to communicate with the system.</w:t>
      </w:r>
    </w:p>
    <w:p w14:paraId="1BA275F1" w14:textId="77777777" w:rsidR="00140B99" w:rsidRDefault="00140B99" w:rsidP="00140B99">
      <w:pPr>
        <w:pStyle w:val="NormalWeb"/>
        <w:rPr>
          <w:rFonts w:asciiTheme="minorHAnsi" w:hAnsiTheme="minorHAnsi"/>
          <w:sz w:val="22"/>
          <w:szCs w:val="22"/>
        </w:rPr>
      </w:pPr>
    </w:p>
    <w:p w14:paraId="2C5C3E93" w14:textId="3618E28B" w:rsidR="00140B99" w:rsidRDefault="00247F6E" w:rsidP="00DC32CA">
      <w:pPr>
        <w:pStyle w:val="Heading1"/>
        <w:numPr>
          <w:ilvl w:val="0"/>
          <w:numId w:val="58"/>
        </w:numPr>
      </w:pPr>
      <w:bookmarkStart w:id="33" w:name="_Toc187266769"/>
      <w:r>
        <w:t xml:space="preserve">PLC </w:t>
      </w:r>
      <w:r w:rsidR="00573E92">
        <w:t>Program</w:t>
      </w:r>
      <w:bookmarkEnd w:id="33"/>
    </w:p>
    <w:p w14:paraId="6C9FBA8E" w14:textId="64C061A2" w:rsidR="00573E92" w:rsidRPr="00DC32CA" w:rsidRDefault="00DC32CA" w:rsidP="00247F6E">
      <w:pPr>
        <w:pStyle w:val="Heading1"/>
        <w:numPr>
          <w:ilvl w:val="0"/>
          <w:numId w:val="30"/>
        </w:numPr>
        <w:rPr>
          <w:rStyle w:val="Heading2Char"/>
        </w:rPr>
      </w:pPr>
      <w:bookmarkStart w:id="34" w:name="_Toc187266770"/>
      <w:r>
        <w:rPr>
          <w:rStyle w:val="Heading2Char"/>
        </w:rPr>
        <w:t>Ladde</w:t>
      </w:r>
      <w:r w:rsidR="00247F6E" w:rsidRPr="00DC32CA">
        <w:rPr>
          <w:rStyle w:val="Heading2Char"/>
        </w:rPr>
        <w:t>r Program</w:t>
      </w:r>
      <w:bookmarkEnd w:id="34"/>
    </w:p>
    <w:p w14:paraId="21482C86" w14:textId="7D17DCF0" w:rsidR="00660BA2" w:rsidRDefault="005051DE" w:rsidP="00660BA2">
      <w:pPr>
        <w:pStyle w:val="ListParagraph"/>
        <w:numPr>
          <w:ilvl w:val="0"/>
          <w:numId w:val="31"/>
        </w:numPr>
      </w:pPr>
      <w:r>
        <w:t xml:space="preserve">Figure 17 shows </w:t>
      </w:r>
      <w:r w:rsidR="007D54A7">
        <w:t xml:space="preserve">how the system </w:t>
      </w:r>
      <w:r w:rsidR="00600E45">
        <w:t>can</w:t>
      </w:r>
      <w:r w:rsidR="007D54A7">
        <w:t xml:space="preserve"> operate. This is carried out </w:t>
      </w:r>
      <w:r w:rsidR="00D532DF">
        <w:t>with safety protocols. All E-stops and stop button</w:t>
      </w:r>
      <w:r w:rsidR="00713FA7">
        <w:t xml:space="preserve">s require to be in a off state for there to </w:t>
      </w:r>
      <w:r w:rsidR="002C3763">
        <w:t>be a closed path and allow the output (</w:t>
      </w:r>
      <w:r w:rsidR="00600E45">
        <w:t>%M100.0)</w:t>
      </w:r>
      <w:r w:rsidR="002C3763">
        <w:t xml:space="preserve"> to energise.</w:t>
      </w:r>
      <w:r w:rsidR="007A0B0E">
        <w:t xml:space="preserve"> The Normally Open (N/O) and Normally Closed (N/C)</w:t>
      </w:r>
      <w:r w:rsidR="002379C8">
        <w:t xml:space="preserve"> is selected with the physical wiring of the component </w:t>
      </w:r>
      <w:r w:rsidR="00AB3CED">
        <w:t>considered</w:t>
      </w:r>
      <w:r w:rsidR="002379C8">
        <w:t>.</w:t>
      </w:r>
    </w:p>
    <w:p w14:paraId="10C241F1" w14:textId="77777777" w:rsidR="00BF3672" w:rsidRDefault="0033705D" w:rsidP="00BF3672">
      <w:pPr>
        <w:keepNext/>
        <w:ind w:left="360"/>
        <w:jc w:val="center"/>
      </w:pPr>
      <w:r w:rsidRPr="0033705D">
        <w:rPr>
          <w:noProof/>
        </w:rPr>
        <w:drawing>
          <wp:inline distT="0" distB="0" distL="0" distR="0" wp14:anchorId="2136DEF3" wp14:editId="69FCE796">
            <wp:extent cx="5695950" cy="1148715"/>
            <wp:effectExtent l="0" t="0" r="0" b="0"/>
            <wp:docPr id="308344607" name="Picture 1" descr="A line of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344607" name="Picture 1" descr="A line of text and numbers&#10;&#10;Description automatically generated with medium confidence"/>
                    <pic:cNvPicPr/>
                  </pic:nvPicPr>
                  <pic:blipFill rotWithShape="1">
                    <a:blip r:embed="rId37"/>
                    <a:srcRect r="620"/>
                    <a:stretch/>
                  </pic:blipFill>
                  <pic:spPr bwMode="auto">
                    <a:xfrm>
                      <a:off x="0" y="0"/>
                      <a:ext cx="5695950" cy="1148715"/>
                    </a:xfrm>
                    <a:prstGeom prst="rect">
                      <a:avLst/>
                    </a:prstGeom>
                    <a:ln>
                      <a:noFill/>
                    </a:ln>
                    <a:extLst>
                      <a:ext uri="{53640926-AAD7-44D8-BBD7-CCE9431645EC}">
                        <a14:shadowObscured xmlns:a14="http://schemas.microsoft.com/office/drawing/2010/main"/>
                      </a:ext>
                    </a:extLst>
                  </pic:spPr>
                </pic:pic>
              </a:graphicData>
            </a:graphic>
          </wp:inline>
        </w:drawing>
      </w:r>
    </w:p>
    <w:p w14:paraId="57558405" w14:textId="62E98CE8" w:rsidR="0033705D" w:rsidRDefault="00BF3672" w:rsidP="00BF3672">
      <w:pPr>
        <w:pStyle w:val="Caption"/>
        <w:jc w:val="center"/>
      </w:pPr>
      <w:bookmarkStart w:id="35" w:name="_Toc187251236"/>
      <w:r>
        <w:t xml:space="preserve">Figure </w:t>
      </w:r>
      <w:fldSimple w:instr=" SEQ Figure \* ARABIC ">
        <w:r w:rsidR="002C40D0">
          <w:rPr>
            <w:noProof/>
          </w:rPr>
          <w:t>17</w:t>
        </w:r>
      </w:fldSimple>
      <w:r>
        <w:t xml:space="preserve"> - Network 2</w:t>
      </w:r>
      <w:r w:rsidR="00AE4C26">
        <w:t>:</w:t>
      </w:r>
      <w:r>
        <w:t xml:space="preserve"> Switch on</w:t>
      </w:r>
      <w:bookmarkEnd w:id="35"/>
    </w:p>
    <w:p w14:paraId="05BDF80D" w14:textId="7F6881D1" w:rsidR="0033705D" w:rsidRDefault="00AE4C26" w:rsidP="002379C8">
      <w:pPr>
        <w:pStyle w:val="ListParagraph"/>
        <w:numPr>
          <w:ilvl w:val="0"/>
          <w:numId w:val="31"/>
        </w:numPr>
      </w:pPr>
      <w:r>
        <w:t xml:space="preserve">Figure 18 </w:t>
      </w:r>
      <w:r w:rsidR="00375B11">
        <w:t xml:space="preserve">is the operation of the Stack Light. </w:t>
      </w:r>
      <w:r w:rsidR="009647D2">
        <w:t>Operate and Siren Closed actives the Green Light</w:t>
      </w:r>
      <w:r w:rsidR="003B13B1">
        <w:t xml:space="preserve"> 1 &amp; 2</w:t>
      </w:r>
      <w:r w:rsidR="009647D2">
        <w:t xml:space="preserve"> output. </w:t>
      </w:r>
      <w:r w:rsidR="00E829B0">
        <w:t xml:space="preserve">Allowing the green light to illuminate when the system is running. </w:t>
      </w:r>
      <w:r w:rsidR="009117D2">
        <w:t>When the operation</w:t>
      </w:r>
      <w:r w:rsidR="003974FE">
        <w:t xml:space="preserve"> </w:t>
      </w:r>
      <w:r w:rsidR="001A664E">
        <w:t>stops for whatever reason</w:t>
      </w:r>
      <w:r w:rsidR="00C177F6">
        <w:t xml:space="preserve">, the Red Light </w:t>
      </w:r>
      <w:r w:rsidR="003B13B1">
        <w:t xml:space="preserve">1 &amp; 2 </w:t>
      </w:r>
      <w:r w:rsidR="00C177F6">
        <w:t xml:space="preserve">output is illuminated. </w:t>
      </w:r>
      <w:r w:rsidR="003974FE">
        <w:t xml:space="preserve"> </w:t>
      </w:r>
      <w:r w:rsidR="00DE5FDB">
        <w:t xml:space="preserve">Amber Light 1 &amp; 2 operates when the system is in </w:t>
      </w:r>
      <w:r w:rsidR="00AB3CED">
        <w:t>startup</w:t>
      </w:r>
      <w:r w:rsidR="00DE5FDB">
        <w:t xml:space="preserve"> mode </w:t>
      </w:r>
      <w:r w:rsidR="00A37AA2">
        <w:t xml:space="preserve">as the system is running but Red Light and Green Light are not </w:t>
      </w:r>
      <w:r w:rsidR="000E24A7">
        <w:t xml:space="preserve">outputting. </w:t>
      </w:r>
    </w:p>
    <w:p w14:paraId="47F3A38D" w14:textId="77777777" w:rsidR="00AE4C26" w:rsidRDefault="00AE4C26" w:rsidP="00AE4C26">
      <w:pPr>
        <w:pStyle w:val="ListParagraph"/>
        <w:keepNext/>
      </w:pPr>
      <w:r w:rsidRPr="00AE4C26">
        <w:rPr>
          <w:noProof/>
        </w:rPr>
        <w:lastRenderedPageBreak/>
        <w:drawing>
          <wp:inline distT="0" distB="0" distL="0" distR="0" wp14:anchorId="139D2593" wp14:editId="1DD5ACC4">
            <wp:extent cx="5731510" cy="2357755"/>
            <wp:effectExtent l="0" t="0" r="2540" b="4445"/>
            <wp:docPr id="406020488"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020488" name="Picture 1" descr="A diagram of a computer&#10;&#10;Description automatically generated"/>
                    <pic:cNvPicPr/>
                  </pic:nvPicPr>
                  <pic:blipFill>
                    <a:blip r:embed="rId38"/>
                    <a:stretch>
                      <a:fillRect/>
                    </a:stretch>
                  </pic:blipFill>
                  <pic:spPr>
                    <a:xfrm>
                      <a:off x="0" y="0"/>
                      <a:ext cx="5731510" cy="2357755"/>
                    </a:xfrm>
                    <a:prstGeom prst="rect">
                      <a:avLst/>
                    </a:prstGeom>
                  </pic:spPr>
                </pic:pic>
              </a:graphicData>
            </a:graphic>
          </wp:inline>
        </w:drawing>
      </w:r>
    </w:p>
    <w:p w14:paraId="180279D0" w14:textId="2CA78EFB" w:rsidR="00B65C89" w:rsidRDefault="00AE4C26" w:rsidP="00AE4C26">
      <w:pPr>
        <w:pStyle w:val="Caption"/>
        <w:jc w:val="center"/>
      </w:pPr>
      <w:bookmarkStart w:id="36" w:name="_Toc187251237"/>
      <w:r>
        <w:t xml:space="preserve">Figure </w:t>
      </w:r>
      <w:fldSimple w:instr=" SEQ Figure \* ARABIC ">
        <w:r w:rsidR="002C40D0">
          <w:rPr>
            <w:noProof/>
          </w:rPr>
          <w:t>18</w:t>
        </w:r>
      </w:fldSimple>
      <w:r>
        <w:t xml:space="preserve"> - Network 3: Stack Light</w:t>
      </w:r>
      <w:bookmarkEnd w:id="36"/>
    </w:p>
    <w:p w14:paraId="74783B94" w14:textId="2359000F" w:rsidR="002379C8" w:rsidRDefault="00C92761" w:rsidP="002379C8">
      <w:pPr>
        <w:pStyle w:val="ListParagraph"/>
        <w:numPr>
          <w:ilvl w:val="0"/>
          <w:numId w:val="31"/>
        </w:numPr>
      </w:pPr>
      <w:r>
        <w:t xml:space="preserve">Figure 19-22 triggers a time delay for all </w:t>
      </w:r>
      <w:r w:rsidR="00441563">
        <w:t xml:space="preserve">outputs shown to start in sequence. This is to prevent and limit inrush current of the system. </w:t>
      </w:r>
      <w:r w:rsidR="003B7D76">
        <w:t>Once the operate (%M100.0)</w:t>
      </w:r>
      <w:r w:rsidR="00033E64">
        <w:t xml:space="preserve"> is flagged, each TP Timer is triggered. </w:t>
      </w:r>
      <w:r w:rsidR="006E626E">
        <w:t>With each timer increasing by 500ms.</w:t>
      </w:r>
      <w:r w:rsidR="004A5E45">
        <w:t xml:space="preserve"> Once the time has been reached, it will trigger the followed output.</w:t>
      </w:r>
    </w:p>
    <w:p w14:paraId="4C4B17A2" w14:textId="77777777" w:rsidR="000F489B" w:rsidRDefault="002A41CD" w:rsidP="000F489B">
      <w:pPr>
        <w:pStyle w:val="ListParagraph"/>
        <w:keepNext/>
      </w:pPr>
      <w:r w:rsidRPr="002A41CD">
        <w:rPr>
          <w:noProof/>
        </w:rPr>
        <w:drawing>
          <wp:inline distT="0" distB="0" distL="0" distR="0" wp14:anchorId="6098FE7D" wp14:editId="5A25E9E2">
            <wp:extent cx="5731510" cy="3343275"/>
            <wp:effectExtent l="0" t="0" r="2540" b="9525"/>
            <wp:docPr id="10931242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124238" name="Picture 1" descr="A screenshot of a computer&#10;&#10;Description automatically generated"/>
                    <pic:cNvPicPr/>
                  </pic:nvPicPr>
                  <pic:blipFill>
                    <a:blip r:embed="rId39"/>
                    <a:stretch>
                      <a:fillRect/>
                    </a:stretch>
                  </pic:blipFill>
                  <pic:spPr>
                    <a:xfrm>
                      <a:off x="0" y="0"/>
                      <a:ext cx="5731510" cy="3343275"/>
                    </a:xfrm>
                    <a:prstGeom prst="rect">
                      <a:avLst/>
                    </a:prstGeom>
                  </pic:spPr>
                </pic:pic>
              </a:graphicData>
            </a:graphic>
          </wp:inline>
        </w:drawing>
      </w:r>
    </w:p>
    <w:p w14:paraId="7DC77A58" w14:textId="5549E56B" w:rsidR="000E24A7" w:rsidRDefault="000F489B" w:rsidP="000F489B">
      <w:pPr>
        <w:pStyle w:val="Caption"/>
        <w:jc w:val="center"/>
      </w:pPr>
      <w:bookmarkStart w:id="37" w:name="_Toc187251238"/>
      <w:r>
        <w:t xml:space="preserve">Figure </w:t>
      </w:r>
      <w:fldSimple w:instr=" SEQ Figure \* ARABIC ">
        <w:r w:rsidR="002C40D0">
          <w:rPr>
            <w:noProof/>
          </w:rPr>
          <w:t>19</w:t>
        </w:r>
      </w:fldSimple>
      <w:r>
        <w:t xml:space="preserve"> - Network 4: Operate Siren and Belts (1)</w:t>
      </w:r>
      <w:bookmarkEnd w:id="37"/>
    </w:p>
    <w:p w14:paraId="36156456" w14:textId="77777777" w:rsidR="000F489B" w:rsidRDefault="007668F3" w:rsidP="000F489B">
      <w:pPr>
        <w:pStyle w:val="ListParagraph"/>
        <w:keepNext/>
      </w:pPr>
      <w:r w:rsidRPr="007668F3">
        <w:rPr>
          <w:noProof/>
        </w:rPr>
        <w:lastRenderedPageBreak/>
        <w:drawing>
          <wp:inline distT="0" distB="0" distL="0" distR="0" wp14:anchorId="4E461284" wp14:editId="31D24C8A">
            <wp:extent cx="5731510" cy="3482340"/>
            <wp:effectExtent l="0" t="0" r="2540" b="3810"/>
            <wp:docPr id="552270372"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270372" name="Picture 1" descr="A computer screen shot of a computer&#10;&#10;Description automatically generated"/>
                    <pic:cNvPicPr/>
                  </pic:nvPicPr>
                  <pic:blipFill>
                    <a:blip r:embed="rId40"/>
                    <a:stretch>
                      <a:fillRect/>
                    </a:stretch>
                  </pic:blipFill>
                  <pic:spPr>
                    <a:xfrm>
                      <a:off x="0" y="0"/>
                      <a:ext cx="5731510" cy="3482340"/>
                    </a:xfrm>
                    <a:prstGeom prst="rect">
                      <a:avLst/>
                    </a:prstGeom>
                  </pic:spPr>
                </pic:pic>
              </a:graphicData>
            </a:graphic>
          </wp:inline>
        </w:drawing>
      </w:r>
    </w:p>
    <w:p w14:paraId="08472244" w14:textId="65CAC7AA" w:rsidR="002A41CD" w:rsidRDefault="000F489B" w:rsidP="000F489B">
      <w:pPr>
        <w:pStyle w:val="Caption"/>
        <w:jc w:val="center"/>
      </w:pPr>
      <w:bookmarkStart w:id="38" w:name="_Toc187251239"/>
      <w:r>
        <w:t xml:space="preserve">Figure </w:t>
      </w:r>
      <w:fldSimple w:instr=" SEQ Figure \* ARABIC ">
        <w:r w:rsidR="002C40D0">
          <w:rPr>
            <w:noProof/>
          </w:rPr>
          <w:t>20</w:t>
        </w:r>
      </w:fldSimple>
      <w:r w:rsidRPr="00260BAD">
        <w:t xml:space="preserve"> - Network 4: Operate Siren and Belts (</w:t>
      </w:r>
      <w:r>
        <w:t>2</w:t>
      </w:r>
      <w:r w:rsidRPr="00260BAD">
        <w:t>)</w:t>
      </w:r>
      <w:bookmarkEnd w:id="38"/>
    </w:p>
    <w:p w14:paraId="03C23D0E" w14:textId="77777777" w:rsidR="000F489B" w:rsidRDefault="008F3FC3" w:rsidP="000F489B">
      <w:pPr>
        <w:pStyle w:val="ListParagraph"/>
        <w:keepNext/>
      </w:pPr>
      <w:r w:rsidRPr="008F3FC3">
        <w:rPr>
          <w:noProof/>
        </w:rPr>
        <w:drawing>
          <wp:inline distT="0" distB="0" distL="0" distR="0" wp14:anchorId="5A56CE74" wp14:editId="0A5631ED">
            <wp:extent cx="4946650" cy="1536700"/>
            <wp:effectExtent l="0" t="0" r="6350" b="6350"/>
            <wp:docPr id="995510270" name="Picture 1" descr="A white background with black and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510270" name="Picture 1" descr="A white background with black and blue text&#10;&#10;Description automatically generated"/>
                    <pic:cNvPicPr/>
                  </pic:nvPicPr>
                  <pic:blipFill rotWithShape="1">
                    <a:blip r:embed="rId41"/>
                    <a:srcRect l="5762" r="7933" b="6491"/>
                    <a:stretch/>
                  </pic:blipFill>
                  <pic:spPr bwMode="auto">
                    <a:xfrm>
                      <a:off x="0" y="0"/>
                      <a:ext cx="4946650" cy="1536700"/>
                    </a:xfrm>
                    <a:prstGeom prst="rect">
                      <a:avLst/>
                    </a:prstGeom>
                    <a:ln>
                      <a:noFill/>
                    </a:ln>
                    <a:extLst>
                      <a:ext uri="{53640926-AAD7-44D8-BBD7-CCE9431645EC}">
                        <a14:shadowObscured xmlns:a14="http://schemas.microsoft.com/office/drawing/2010/main"/>
                      </a:ext>
                    </a:extLst>
                  </pic:spPr>
                </pic:pic>
              </a:graphicData>
            </a:graphic>
          </wp:inline>
        </w:drawing>
      </w:r>
    </w:p>
    <w:p w14:paraId="49D2B96A" w14:textId="7471543A" w:rsidR="008F3FC3" w:rsidRDefault="000F489B" w:rsidP="000F489B">
      <w:pPr>
        <w:pStyle w:val="Caption"/>
        <w:jc w:val="center"/>
      </w:pPr>
      <w:bookmarkStart w:id="39" w:name="_Toc187251240"/>
      <w:r>
        <w:t xml:space="preserve">Figure </w:t>
      </w:r>
      <w:fldSimple w:instr=" SEQ Figure \* ARABIC ">
        <w:r w:rsidR="002C40D0">
          <w:rPr>
            <w:noProof/>
          </w:rPr>
          <w:t>21</w:t>
        </w:r>
      </w:fldSimple>
      <w:r w:rsidRPr="00435CE5">
        <w:t xml:space="preserve"> - Network 4: Operate Siren and Belts (</w:t>
      </w:r>
      <w:r>
        <w:t>3)</w:t>
      </w:r>
      <w:bookmarkEnd w:id="39"/>
    </w:p>
    <w:p w14:paraId="3F241A8F" w14:textId="77777777" w:rsidR="000F489B" w:rsidRDefault="008F3FC3" w:rsidP="000F489B">
      <w:pPr>
        <w:pStyle w:val="ListParagraph"/>
        <w:keepNext/>
      </w:pPr>
      <w:r w:rsidRPr="008F3FC3">
        <w:rPr>
          <w:noProof/>
        </w:rPr>
        <w:drawing>
          <wp:inline distT="0" distB="0" distL="0" distR="0" wp14:anchorId="4B7A2544" wp14:editId="51D8DC4F">
            <wp:extent cx="5337810" cy="381635"/>
            <wp:effectExtent l="0" t="0" r="0" b="0"/>
            <wp:docPr id="1922813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813265" name=""/>
                    <pic:cNvPicPr/>
                  </pic:nvPicPr>
                  <pic:blipFill rotWithShape="1">
                    <a:blip r:embed="rId42"/>
                    <a:srcRect l="6868"/>
                    <a:stretch/>
                  </pic:blipFill>
                  <pic:spPr bwMode="auto">
                    <a:xfrm>
                      <a:off x="0" y="0"/>
                      <a:ext cx="5337810" cy="381635"/>
                    </a:xfrm>
                    <a:prstGeom prst="rect">
                      <a:avLst/>
                    </a:prstGeom>
                    <a:ln>
                      <a:noFill/>
                    </a:ln>
                    <a:extLst>
                      <a:ext uri="{53640926-AAD7-44D8-BBD7-CCE9431645EC}">
                        <a14:shadowObscured xmlns:a14="http://schemas.microsoft.com/office/drawing/2010/main"/>
                      </a:ext>
                    </a:extLst>
                  </pic:spPr>
                </pic:pic>
              </a:graphicData>
            </a:graphic>
          </wp:inline>
        </w:drawing>
      </w:r>
    </w:p>
    <w:p w14:paraId="2075350F" w14:textId="1520E7DB" w:rsidR="008F3FC3" w:rsidRDefault="000F489B" w:rsidP="000F489B">
      <w:pPr>
        <w:pStyle w:val="Caption"/>
        <w:jc w:val="center"/>
      </w:pPr>
      <w:bookmarkStart w:id="40" w:name="_Toc187251241"/>
      <w:r>
        <w:t xml:space="preserve">Figure </w:t>
      </w:r>
      <w:fldSimple w:instr=" SEQ Figure \* ARABIC ">
        <w:r w:rsidR="002C40D0">
          <w:rPr>
            <w:noProof/>
          </w:rPr>
          <w:t>22</w:t>
        </w:r>
      </w:fldSimple>
      <w:r w:rsidRPr="005739BB">
        <w:t xml:space="preserve"> - Network 4: Operate Siren and Belts (</w:t>
      </w:r>
      <w:r>
        <w:t>4)</w:t>
      </w:r>
      <w:bookmarkEnd w:id="40"/>
    </w:p>
    <w:p w14:paraId="62DD017F" w14:textId="024B509E" w:rsidR="00B65C89" w:rsidRDefault="001D2F6A" w:rsidP="002379C8">
      <w:pPr>
        <w:pStyle w:val="ListParagraph"/>
        <w:numPr>
          <w:ilvl w:val="0"/>
          <w:numId w:val="31"/>
        </w:numPr>
      </w:pPr>
      <w:r>
        <w:t xml:space="preserve">Figure </w:t>
      </w:r>
      <w:r w:rsidR="00AD6B1B">
        <w:t xml:space="preserve">23 </w:t>
      </w:r>
      <w:r w:rsidR="00180CDE">
        <w:t>is the start of the weigh bridge (Scale conveyor control)</w:t>
      </w:r>
      <w:r w:rsidR="00571071">
        <w:t xml:space="preserve">. This </w:t>
      </w:r>
      <w:r w:rsidR="003E2580">
        <w:t>section is how the conveyor scale begins to operate with the %M100.1 flag controlling its operation.</w:t>
      </w:r>
    </w:p>
    <w:p w14:paraId="2117FB40" w14:textId="77777777" w:rsidR="00607E8E" w:rsidRDefault="00607E8E" w:rsidP="00607E8E">
      <w:pPr>
        <w:pStyle w:val="ListParagraph"/>
        <w:keepNext/>
      </w:pPr>
      <w:r w:rsidRPr="00607E8E">
        <w:rPr>
          <w:noProof/>
        </w:rPr>
        <w:drawing>
          <wp:inline distT="0" distB="0" distL="0" distR="0" wp14:anchorId="0AB8373C" wp14:editId="4D78D108">
            <wp:extent cx="5731510" cy="814070"/>
            <wp:effectExtent l="0" t="0" r="2540" b="5080"/>
            <wp:docPr id="11840056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005691" name="Picture 1" descr="A screenshot of a computer&#10;&#10;Description automatically generated"/>
                    <pic:cNvPicPr/>
                  </pic:nvPicPr>
                  <pic:blipFill>
                    <a:blip r:embed="rId43"/>
                    <a:stretch>
                      <a:fillRect/>
                    </a:stretch>
                  </pic:blipFill>
                  <pic:spPr>
                    <a:xfrm>
                      <a:off x="0" y="0"/>
                      <a:ext cx="5731510" cy="814070"/>
                    </a:xfrm>
                    <a:prstGeom prst="rect">
                      <a:avLst/>
                    </a:prstGeom>
                  </pic:spPr>
                </pic:pic>
              </a:graphicData>
            </a:graphic>
          </wp:inline>
        </w:drawing>
      </w:r>
    </w:p>
    <w:p w14:paraId="21E90C0B" w14:textId="19D68752" w:rsidR="004A5E45" w:rsidRDefault="00607E8E" w:rsidP="00607E8E">
      <w:pPr>
        <w:pStyle w:val="Caption"/>
        <w:jc w:val="center"/>
      </w:pPr>
      <w:bookmarkStart w:id="41" w:name="_Toc187251242"/>
      <w:r>
        <w:t xml:space="preserve">Figure </w:t>
      </w:r>
      <w:fldSimple w:instr=" SEQ Figure \* ARABIC ">
        <w:r w:rsidR="002C40D0">
          <w:rPr>
            <w:noProof/>
          </w:rPr>
          <w:t>23</w:t>
        </w:r>
      </w:fldSimple>
      <w:r>
        <w:t xml:space="preserve"> - Network 5: Scale Conveyor Control</w:t>
      </w:r>
      <w:bookmarkEnd w:id="41"/>
    </w:p>
    <w:p w14:paraId="2D3B8821" w14:textId="1708BADE" w:rsidR="00B65C89" w:rsidRDefault="007A176E" w:rsidP="002379C8">
      <w:pPr>
        <w:pStyle w:val="ListParagraph"/>
        <w:numPr>
          <w:ilvl w:val="0"/>
          <w:numId w:val="31"/>
        </w:numPr>
      </w:pPr>
      <w:r>
        <w:t xml:space="preserve">Figure 24 shows </w:t>
      </w:r>
      <w:r w:rsidR="0011325D">
        <w:t xml:space="preserve">how the scales stop when </w:t>
      </w:r>
      <w:r w:rsidR="00A74E76">
        <w:t xml:space="preserve">the %M100.1 flag is set opening the contact shown in </w:t>
      </w:r>
      <w:r w:rsidR="00B26FE1">
        <w:t xml:space="preserve">figure 23. </w:t>
      </w:r>
      <w:r w:rsidR="002346CD">
        <w:t xml:space="preserve">(S) in ladder is used as </w:t>
      </w:r>
      <w:r w:rsidR="002270BE">
        <w:t xml:space="preserve">a set function in a latch operation. Turning on or latching </w:t>
      </w:r>
      <w:r w:rsidR="009677EB">
        <w:t xml:space="preserve">output until a corresponding ® instruction is executed </w:t>
      </w:r>
      <w:r w:rsidR="00BF15C8">
        <w:t xml:space="preserve">to reset. </w:t>
      </w:r>
      <w:r w:rsidR="00B26FE1">
        <w:t xml:space="preserve">A </w:t>
      </w:r>
      <w:r w:rsidR="00B26FE1">
        <w:lastRenderedPageBreak/>
        <w:t xml:space="preserve">550ms timer is used before </w:t>
      </w:r>
      <w:r w:rsidR="00B224EE">
        <w:t xml:space="preserve">energising the set output for flag M%100.3. </w:t>
      </w:r>
      <w:r w:rsidR="00BF15C8">
        <w:t xml:space="preserve">another 500ms timer is activated before resetting the </w:t>
      </w:r>
      <w:r w:rsidR="004C1049">
        <w:t>output flags.</w:t>
      </w:r>
    </w:p>
    <w:p w14:paraId="5E6E771B" w14:textId="77777777" w:rsidR="00D13F97" w:rsidRDefault="00D13F97" w:rsidP="00D13F97">
      <w:pPr>
        <w:pStyle w:val="ListParagraph"/>
        <w:keepNext/>
      </w:pPr>
      <w:r w:rsidRPr="00D13F97">
        <w:rPr>
          <w:noProof/>
        </w:rPr>
        <w:drawing>
          <wp:inline distT="0" distB="0" distL="0" distR="0" wp14:anchorId="6288E76D" wp14:editId="0DE24E24">
            <wp:extent cx="5731510" cy="1076960"/>
            <wp:effectExtent l="0" t="0" r="2540" b="8890"/>
            <wp:docPr id="811067279"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067279" name="Picture 1" descr="A diagram of a computer&#10;&#10;Description automatically generated"/>
                    <pic:cNvPicPr/>
                  </pic:nvPicPr>
                  <pic:blipFill>
                    <a:blip r:embed="rId44"/>
                    <a:stretch>
                      <a:fillRect/>
                    </a:stretch>
                  </pic:blipFill>
                  <pic:spPr>
                    <a:xfrm>
                      <a:off x="0" y="0"/>
                      <a:ext cx="5731510" cy="1076960"/>
                    </a:xfrm>
                    <a:prstGeom prst="rect">
                      <a:avLst/>
                    </a:prstGeom>
                  </pic:spPr>
                </pic:pic>
              </a:graphicData>
            </a:graphic>
          </wp:inline>
        </w:drawing>
      </w:r>
    </w:p>
    <w:p w14:paraId="75137055" w14:textId="1E54D522" w:rsidR="003E2580" w:rsidRDefault="00D13F97" w:rsidP="00D13F97">
      <w:pPr>
        <w:pStyle w:val="Caption"/>
        <w:jc w:val="center"/>
      </w:pPr>
      <w:bookmarkStart w:id="42" w:name="_Toc187251243"/>
      <w:r>
        <w:t xml:space="preserve">Figure </w:t>
      </w:r>
      <w:fldSimple w:instr=" SEQ Figure \* ARABIC ">
        <w:r w:rsidR="002C40D0">
          <w:rPr>
            <w:noProof/>
          </w:rPr>
          <w:t>24</w:t>
        </w:r>
      </w:fldSimple>
      <w:r>
        <w:t xml:space="preserve"> - Network 6: Weigh Control</w:t>
      </w:r>
      <w:bookmarkEnd w:id="42"/>
    </w:p>
    <w:p w14:paraId="597CDCDD" w14:textId="6F8CF840" w:rsidR="00B65C89" w:rsidRDefault="00396D40" w:rsidP="002379C8">
      <w:pPr>
        <w:pStyle w:val="ListParagraph"/>
        <w:numPr>
          <w:ilvl w:val="0"/>
          <w:numId w:val="31"/>
        </w:numPr>
      </w:pPr>
      <w:r>
        <w:t xml:space="preserve">Figure </w:t>
      </w:r>
      <w:r w:rsidR="007F64F9">
        <w:t xml:space="preserve">25 shows the diff sensor used to indicate that a box is present on the weigh bridge. 1s timer used </w:t>
      </w:r>
      <w:r w:rsidR="00A13A09">
        <w:t xml:space="preserve">to allow the box to be located centrally before indicated the box loaded </w:t>
      </w:r>
      <w:r w:rsidR="00093A0F">
        <w:t>flag.</w:t>
      </w:r>
      <w:r w:rsidR="00103037">
        <w:t xml:space="preserve"> This closes the N/O contact shown in Figure 24.</w:t>
      </w:r>
    </w:p>
    <w:p w14:paraId="6532B8A2" w14:textId="77777777" w:rsidR="00396D40" w:rsidRDefault="00396D40" w:rsidP="00396D40">
      <w:pPr>
        <w:pStyle w:val="ListParagraph"/>
        <w:keepNext/>
      </w:pPr>
      <w:r w:rsidRPr="00396D40">
        <w:rPr>
          <w:noProof/>
        </w:rPr>
        <w:drawing>
          <wp:inline distT="0" distB="0" distL="0" distR="0" wp14:anchorId="1A493CBE" wp14:editId="021540B8">
            <wp:extent cx="5731510" cy="1089660"/>
            <wp:effectExtent l="0" t="0" r="2540" b="0"/>
            <wp:docPr id="165269040"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69040" name="Picture 1" descr="A white background with black text&#10;&#10;Description automatically generated"/>
                    <pic:cNvPicPr/>
                  </pic:nvPicPr>
                  <pic:blipFill>
                    <a:blip r:embed="rId45"/>
                    <a:stretch>
                      <a:fillRect/>
                    </a:stretch>
                  </pic:blipFill>
                  <pic:spPr>
                    <a:xfrm>
                      <a:off x="0" y="0"/>
                      <a:ext cx="5731510" cy="1089660"/>
                    </a:xfrm>
                    <a:prstGeom prst="rect">
                      <a:avLst/>
                    </a:prstGeom>
                  </pic:spPr>
                </pic:pic>
              </a:graphicData>
            </a:graphic>
          </wp:inline>
        </w:drawing>
      </w:r>
    </w:p>
    <w:p w14:paraId="666F07AE" w14:textId="4B07840E" w:rsidR="00396D40" w:rsidRDefault="00396D40" w:rsidP="00396D40">
      <w:pPr>
        <w:pStyle w:val="Caption"/>
        <w:jc w:val="center"/>
      </w:pPr>
      <w:bookmarkStart w:id="43" w:name="_Toc187251244"/>
      <w:r>
        <w:t xml:space="preserve">Figure </w:t>
      </w:r>
      <w:fldSimple w:instr=" SEQ Figure \* ARABIC ">
        <w:r w:rsidR="002C40D0">
          <w:rPr>
            <w:noProof/>
          </w:rPr>
          <w:t>25</w:t>
        </w:r>
      </w:fldSimple>
      <w:r>
        <w:t xml:space="preserve"> - Network 7: Diff Sensor Action</w:t>
      </w:r>
      <w:bookmarkEnd w:id="43"/>
    </w:p>
    <w:p w14:paraId="48739BB8" w14:textId="2F0FF841" w:rsidR="00B65C89" w:rsidRDefault="000F0C3A" w:rsidP="002379C8">
      <w:pPr>
        <w:pStyle w:val="ListParagraph"/>
        <w:numPr>
          <w:ilvl w:val="0"/>
          <w:numId w:val="31"/>
        </w:numPr>
      </w:pPr>
      <w:r>
        <w:t>On</w:t>
      </w:r>
      <w:r w:rsidR="001D1562">
        <w:t>ce the ready flag is executed in Figure 24</w:t>
      </w:r>
      <w:r w:rsidR="004007F1">
        <w:t>, it begins measuring the weight of the box.</w:t>
      </w:r>
      <w:r w:rsidR="00A85C59">
        <w:t xml:space="preserve"> The </w:t>
      </w:r>
      <w:r w:rsidR="00A8275E">
        <w:t xml:space="preserve">“Weight” (%ID30) provides real data measurements </w:t>
      </w:r>
      <w:r w:rsidR="00625032">
        <w:t xml:space="preserve">with </w:t>
      </w:r>
      <w:r w:rsidR="00EA31B7">
        <w:t>t</w:t>
      </w:r>
      <w:r w:rsidR="00625032">
        <w:t>he “Ready Weight”</w:t>
      </w:r>
      <w:r w:rsidR="00EA31B7">
        <w:t xml:space="preserve"> to be compared in the real value comp</w:t>
      </w:r>
      <w:r w:rsidR="00A22988">
        <w:t>arison contacts. Depending on the weight of the box</w:t>
      </w:r>
      <w:r w:rsidR="00D43979">
        <w:t xml:space="preserve"> being less than or equal to 4.5 or more than or equal to 4.6</w:t>
      </w:r>
      <w:r w:rsidR="00096A1F">
        <w:t xml:space="preserve">. </w:t>
      </w:r>
      <w:r w:rsidR="007863D5">
        <w:t>W</w:t>
      </w:r>
      <w:r w:rsidR="00096A1F">
        <w:t>ill set the direction to the weight match</w:t>
      </w:r>
      <w:r w:rsidR="007863D5">
        <w:t>ed.</w:t>
      </w:r>
    </w:p>
    <w:p w14:paraId="2BDB56DF" w14:textId="77777777" w:rsidR="005262DF" w:rsidRDefault="005262DF" w:rsidP="005262DF">
      <w:pPr>
        <w:pStyle w:val="ListParagraph"/>
        <w:keepNext/>
      </w:pPr>
      <w:r w:rsidRPr="005262DF">
        <w:rPr>
          <w:noProof/>
        </w:rPr>
        <w:drawing>
          <wp:inline distT="0" distB="0" distL="0" distR="0" wp14:anchorId="145FCCB3" wp14:editId="41C8D05A">
            <wp:extent cx="5731510" cy="1954530"/>
            <wp:effectExtent l="0" t="0" r="2540" b="7620"/>
            <wp:docPr id="1462978209"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978209" name="Picture 1" descr="A computer screen shot of a computer&#10;&#10;Description automatically generated"/>
                    <pic:cNvPicPr/>
                  </pic:nvPicPr>
                  <pic:blipFill>
                    <a:blip r:embed="rId46"/>
                    <a:stretch>
                      <a:fillRect/>
                    </a:stretch>
                  </pic:blipFill>
                  <pic:spPr>
                    <a:xfrm>
                      <a:off x="0" y="0"/>
                      <a:ext cx="5731510" cy="1954530"/>
                    </a:xfrm>
                    <a:prstGeom prst="rect">
                      <a:avLst/>
                    </a:prstGeom>
                  </pic:spPr>
                </pic:pic>
              </a:graphicData>
            </a:graphic>
          </wp:inline>
        </w:drawing>
      </w:r>
    </w:p>
    <w:p w14:paraId="49AFACA3" w14:textId="6798F11A" w:rsidR="005262DF" w:rsidRDefault="005262DF" w:rsidP="005262DF">
      <w:pPr>
        <w:pStyle w:val="Caption"/>
        <w:jc w:val="center"/>
      </w:pPr>
      <w:bookmarkStart w:id="44" w:name="_Toc187251245"/>
      <w:r>
        <w:t xml:space="preserve">Figure </w:t>
      </w:r>
      <w:fldSimple w:instr=" SEQ Figure \* ARABIC ">
        <w:r w:rsidR="002C40D0">
          <w:rPr>
            <w:noProof/>
          </w:rPr>
          <w:t>26</w:t>
        </w:r>
      </w:fldSimple>
      <w:r>
        <w:t xml:space="preserve"> - Network 8: Popup Control</w:t>
      </w:r>
      <w:bookmarkEnd w:id="44"/>
    </w:p>
    <w:p w14:paraId="145816F4" w14:textId="6428CBE5" w:rsidR="00B65C89" w:rsidRDefault="00501F28" w:rsidP="002379C8">
      <w:pPr>
        <w:pStyle w:val="ListParagraph"/>
        <w:numPr>
          <w:ilvl w:val="0"/>
          <w:numId w:val="31"/>
        </w:numPr>
      </w:pPr>
      <w:r>
        <w:t xml:space="preserve">Figure 27 </w:t>
      </w:r>
      <w:r w:rsidR="007B23EC">
        <w:t>allows for the measurement to be read on the HMI screens.</w:t>
      </w:r>
    </w:p>
    <w:p w14:paraId="2B9B2ED8" w14:textId="77777777" w:rsidR="00D32B2C" w:rsidRDefault="00D32B2C" w:rsidP="00D32B2C">
      <w:pPr>
        <w:pStyle w:val="ListParagraph"/>
        <w:keepNext/>
      </w:pPr>
      <w:r w:rsidRPr="00D32B2C">
        <w:rPr>
          <w:noProof/>
        </w:rPr>
        <w:drawing>
          <wp:inline distT="0" distB="0" distL="0" distR="0" wp14:anchorId="784ECA81" wp14:editId="5CD06572">
            <wp:extent cx="5731510" cy="948055"/>
            <wp:effectExtent l="0" t="0" r="2540" b="4445"/>
            <wp:docPr id="17158344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834431" name="Picture 1" descr="A screenshot of a computer&#10;&#10;Description automatically generated"/>
                    <pic:cNvPicPr/>
                  </pic:nvPicPr>
                  <pic:blipFill>
                    <a:blip r:embed="rId47"/>
                    <a:stretch>
                      <a:fillRect/>
                    </a:stretch>
                  </pic:blipFill>
                  <pic:spPr>
                    <a:xfrm>
                      <a:off x="0" y="0"/>
                      <a:ext cx="5731510" cy="948055"/>
                    </a:xfrm>
                    <a:prstGeom prst="rect">
                      <a:avLst/>
                    </a:prstGeom>
                  </pic:spPr>
                </pic:pic>
              </a:graphicData>
            </a:graphic>
          </wp:inline>
        </w:drawing>
      </w:r>
    </w:p>
    <w:p w14:paraId="308145C5" w14:textId="20F8D51F" w:rsidR="00D32B2C" w:rsidRDefault="00D32B2C" w:rsidP="00D32B2C">
      <w:pPr>
        <w:pStyle w:val="Caption"/>
        <w:jc w:val="center"/>
      </w:pPr>
      <w:bookmarkStart w:id="45" w:name="_Toc187251246"/>
      <w:r>
        <w:t xml:space="preserve">Figure </w:t>
      </w:r>
      <w:fldSimple w:instr=" SEQ Figure \* ARABIC ">
        <w:r w:rsidR="002C40D0">
          <w:rPr>
            <w:noProof/>
          </w:rPr>
          <w:t>27</w:t>
        </w:r>
      </w:fldSimple>
      <w:r>
        <w:t xml:space="preserve"> - Network 9: Ready Weight</w:t>
      </w:r>
      <w:bookmarkEnd w:id="45"/>
    </w:p>
    <w:p w14:paraId="1EAFE646" w14:textId="38699085" w:rsidR="00B65C89" w:rsidRDefault="00946216" w:rsidP="002379C8">
      <w:pPr>
        <w:pStyle w:val="ListParagraph"/>
        <w:numPr>
          <w:ilvl w:val="0"/>
          <w:numId w:val="31"/>
        </w:numPr>
      </w:pPr>
      <w:r>
        <w:lastRenderedPageBreak/>
        <w:t xml:space="preserve">Figure 28 shows </w:t>
      </w:r>
      <w:r w:rsidR="00004DF3">
        <w:t>how the overall er</w:t>
      </w:r>
      <w:r w:rsidR="00512BE5">
        <w:t>r</w:t>
      </w:r>
      <w:r w:rsidR="00004DF3">
        <w:t xml:space="preserve">or counter is calculated. </w:t>
      </w:r>
      <w:r w:rsidR="00750275">
        <w:t xml:space="preserve">Each box is counted as it </w:t>
      </w:r>
      <w:r w:rsidR="00384022">
        <w:t>removes</w:t>
      </w:r>
      <w:r w:rsidR="00750275">
        <w:t xml:space="preserve">, this total is compared to </w:t>
      </w:r>
      <w:r w:rsidR="00631139">
        <w:t xml:space="preserve">the number of boxes </w:t>
      </w:r>
      <w:r w:rsidR="00384022">
        <w:t xml:space="preserve">emitted. Fallen boxes </w:t>
      </w:r>
      <w:r w:rsidR="00512BE5">
        <w:t>can be assumed by the displacement.</w:t>
      </w:r>
    </w:p>
    <w:p w14:paraId="6256ADF5" w14:textId="77777777" w:rsidR="004B71FE" w:rsidRDefault="004B71FE" w:rsidP="004B71FE">
      <w:pPr>
        <w:pStyle w:val="ListParagraph"/>
        <w:keepNext/>
      </w:pPr>
      <w:r w:rsidRPr="004B71FE">
        <w:rPr>
          <w:noProof/>
        </w:rPr>
        <w:drawing>
          <wp:inline distT="0" distB="0" distL="0" distR="0" wp14:anchorId="7598C91B" wp14:editId="49D3C83A">
            <wp:extent cx="5731510" cy="1697990"/>
            <wp:effectExtent l="0" t="0" r="2540" b="0"/>
            <wp:docPr id="1935897327" name="Picture 1" descr="A diagram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897327" name="Picture 1" descr="A diagram of a computer&#10;&#10;Description automatically generated with medium confidence"/>
                    <pic:cNvPicPr/>
                  </pic:nvPicPr>
                  <pic:blipFill>
                    <a:blip r:embed="rId48"/>
                    <a:stretch>
                      <a:fillRect/>
                    </a:stretch>
                  </pic:blipFill>
                  <pic:spPr>
                    <a:xfrm>
                      <a:off x="0" y="0"/>
                      <a:ext cx="5731510" cy="1697990"/>
                    </a:xfrm>
                    <a:prstGeom prst="rect">
                      <a:avLst/>
                    </a:prstGeom>
                  </pic:spPr>
                </pic:pic>
              </a:graphicData>
            </a:graphic>
          </wp:inline>
        </w:drawing>
      </w:r>
    </w:p>
    <w:p w14:paraId="6085A7CB" w14:textId="148CBB72" w:rsidR="004B71FE" w:rsidRDefault="004B71FE" w:rsidP="00486B8F">
      <w:pPr>
        <w:pStyle w:val="Caption"/>
        <w:jc w:val="center"/>
      </w:pPr>
      <w:bookmarkStart w:id="46" w:name="_Toc187251247"/>
      <w:r>
        <w:t xml:space="preserve">Figure </w:t>
      </w:r>
      <w:fldSimple w:instr=" SEQ Figure \* ARABIC ">
        <w:r w:rsidR="002C40D0">
          <w:rPr>
            <w:noProof/>
          </w:rPr>
          <w:t>28</w:t>
        </w:r>
      </w:fldSimple>
      <w:r>
        <w:t xml:space="preserve"> - Network 10: Error Counter</w:t>
      </w:r>
      <w:bookmarkEnd w:id="46"/>
    </w:p>
    <w:p w14:paraId="5F877521" w14:textId="6E7FC84D" w:rsidR="00B65C89" w:rsidRDefault="00991B8E" w:rsidP="00B65C89">
      <w:pPr>
        <w:pStyle w:val="ListParagraph"/>
        <w:numPr>
          <w:ilvl w:val="0"/>
          <w:numId w:val="31"/>
        </w:numPr>
      </w:pPr>
      <w:r>
        <w:t xml:space="preserve">Figure </w:t>
      </w:r>
      <w:r w:rsidR="0018704A">
        <w:t xml:space="preserve">29 shows how a warning or alarm is triggered </w:t>
      </w:r>
      <w:r w:rsidR="00625B40">
        <w:t xml:space="preserve">by network 10 when box displacements </w:t>
      </w:r>
      <w:r w:rsidR="000C1E90">
        <w:t>exceed 4 and 6.</w:t>
      </w:r>
    </w:p>
    <w:p w14:paraId="5F5FF039" w14:textId="77777777" w:rsidR="009B0465" w:rsidRDefault="009B0465" w:rsidP="009B0465">
      <w:pPr>
        <w:pStyle w:val="ListParagraph"/>
        <w:keepNext/>
      </w:pPr>
      <w:r w:rsidRPr="009B0465">
        <w:rPr>
          <w:noProof/>
        </w:rPr>
        <w:drawing>
          <wp:inline distT="0" distB="0" distL="0" distR="0" wp14:anchorId="70A7C324" wp14:editId="0490B516">
            <wp:extent cx="5731510" cy="1240790"/>
            <wp:effectExtent l="0" t="0" r="2540" b="0"/>
            <wp:docPr id="1946524590" name="Picture 1" descr="A black and whit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524590" name="Picture 1" descr="A black and white rectangle&#10;&#10;Description automatically generated"/>
                    <pic:cNvPicPr/>
                  </pic:nvPicPr>
                  <pic:blipFill>
                    <a:blip r:embed="rId49"/>
                    <a:stretch>
                      <a:fillRect/>
                    </a:stretch>
                  </pic:blipFill>
                  <pic:spPr>
                    <a:xfrm>
                      <a:off x="0" y="0"/>
                      <a:ext cx="5731510" cy="1240790"/>
                    </a:xfrm>
                    <a:prstGeom prst="rect">
                      <a:avLst/>
                    </a:prstGeom>
                  </pic:spPr>
                </pic:pic>
              </a:graphicData>
            </a:graphic>
          </wp:inline>
        </w:drawing>
      </w:r>
    </w:p>
    <w:p w14:paraId="298CF680" w14:textId="0E2237D0" w:rsidR="009B0465" w:rsidRDefault="009B0465" w:rsidP="009B0465">
      <w:pPr>
        <w:pStyle w:val="Caption"/>
        <w:jc w:val="center"/>
      </w:pPr>
      <w:bookmarkStart w:id="47" w:name="_Toc187251248"/>
      <w:r>
        <w:t xml:space="preserve">Figure </w:t>
      </w:r>
      <w:fldSimple w:instr=" SEQ Figure \* ARABIC ">
        <w:r w:rsidR="002C40D0">
          <w:rPr>
            <w:noProof/>
          </w:rPr>
          <w:t>29</w:t>
        </w:r>
      </w:fldSimple>
      <w:r>
        <w:t xml:space="preserve"> - Network 11: Error Counter (2)</w:t>
      </w:r>
      <w:bookmarkEnd w:id="47"/>
    </w:p>
    <w:p w14:paraId="007D18E1" w14:textId="6A319B69" w:rsidR="00B65C89" w:rsidRDefault="00DF3971" w:rsidP="00B65C89">
      <w:pPr>
        <w:pStyle w:val="ListParagraph"/>
        <w:numPr>
          <w:ilvl w:val="0"/>
          <w:numId w:val="31"/>
        </w:numPr>
      </w:pPr>
      <w:r>
        <w:t xml:space="preserve">Figure 30 &amp; 31 </w:t>
      </w:r>
      <w:r w:rsidR="004B1714">
        <w:t>shows the box counter warning and alarm sets for each box category.</w:t>
      </w:r>
      <w:r w:rsidR="00072882">
        <w:t xml:space="preserve"> These numbers are programmed to be set within the </w:t>
      </w:r>
      <w:r w:rsidR="00A55AE0">
        <w:t xml:space="preserve">Error Screen. </w:t>
      </w:r>
    </w:p>
    <w:p w14:paraId="3F7C85A7" w14:textId="77777777" w:rsidR="00A81B4D" w:rsidRDefault="0015423B" w:rsidP="00A81B4D">
      <w:pPr>
        <w:keepNext/>
      </w:pPr>
      <w:r w:rsidRPr="0015423B">
        <w:rPr>
          <w:noProof/>
        </w:rPr>
        <w:lastRenderedPageBreak/>
        <w:drawing>
          <wp:inline distT="0" distB="0" distL="0" distR="0" wp14:anchorId="07C71C60" wp14:editId="55CC62D2">
            <wp:extent cx="5731510" cy="3890645"/>
            <wp:effectExtent l="0" t="0" r="2540" b="0"/>
            <wp:docPr id="90519827"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19827" name="Picture 1" descr="A diagram of a computer&#10;&#10;Description automatically generated"/>
                    <pic:cNvPicPr/>
                  </pic:nvPicPr>
                  <pic:blipFill>
                    <a:blip r:embed="rId50"/>
                    <a:stretch>
                      <a:fillRect/>
                    </a:stretch>
                  </pic:blipFill>
                  <pic:spPr>
                    <a:xfrm>
                      <a:off x="0" y="0"/>
                      <a:ext cx="5731510" cy="3890645"/>
                    </a:xfrm>
                    <a:prstGeom prst="rect">
                      <a:avLst/>
                    </a:prstGeom>
                  </pic:spPr>
                </pic:pic>
              </a:graphicData>
            </a:graphic>
          </wp:inline>
        </w:drawing>
      </w:r>
    </w:p>
    <w:p w14:paraId="66EBEBE3" w14:textId="2FE8A626" w:rsidR="000C1E90" w:rsidRDefault="00A81B4D" w:rsidP="00A81B4D">
      <w:pPr>
        <w:pStyle w:val="Caption"/>
        <w:jc w:val="center"/>
      </w:pPr>
      <w:bookmarkStart w:id="48" w:name="_Toc187251249"/>
      <w:r>
        <w:t xml:space="preserve">Figure </w:t>
      </w:r>
      <w:fldSimple w:instr=" SEQ Figure \* ARABIC ">
        <w:r w:rsidR="002C40D0">
          <w:rPr>
            <w:noProof/>
          </w:rPr>
          <w:t>30</w:t>
        </w:r>
      </w:fldSimple>
      <w:r>
        <w:t xml:space="preserve"> - Network 12: Box Counter Warning (1)</w:t>
      </w:r>
      <w:bookmarkEnd w:id="48"/>
    </w:p>
    <w:p w14:paraId="12A7A42D" w14:textId="77777777" w:rsidR="00A81B4D" w:rsidRDefault="00C765B3" w:rsidP="00A81B4D">
      <w:pPr>
        <w:keepNext/>
      </w:pPr>
      <w:r w:rsidRPr="00C765B3">
        <w:rPr>
          <w:noProof/>
        </w:rPr>
        <w:drawing>
          <wp:inline distT="0" distB="0" distL="0" distR="0" wp14:anchorId="667763F5" wp14:editId="630B769A">
            <wp:extent cx="5731510" cy="3297555"/>
            <wp:effectExtent l="0" t="0" r="2540" b="0"/>
            <wp:docPr id="1448947189" name="Picture 1" descr="A diagram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947189" name="Picture 1" descr="A diagram of a computer&#10;&#10;Description automatically generated with medium confidence"/>
                    <pic:cNvPicPr/>
                  </pic:nvPicPr>
                  <pic:blipFill>
                    <a:blip r:embed="rId51"/>
                    <a:stretch>
                      <a:fillRect/>
                    </a:stretch>
                  </pic:blipFill>
                  <pic:spPr>
                    <a:xfrm>
                      <a:off x="0" y="0"/>
                      <a:ext cx="5731510" cy="3297555"/>
                    </a:xfrm>
                    <a:prstGeom prst="rect">
                      <a:avLst/>
                    </a:prstGeom>
                  </pic:spPr>
                </pic:pic>
              </a:graphicData>
            </a:graphic>
          </wp:inline>
        </w:drawing>
      </w:r>
    </w:p>
    <w:p w14:paraId="09F78EA3" w14:textId="777991EC" w:rsidR="00C765B3" w:rsidRDefault="00A81B4D" w:rsidP="00A81B4D">
      <w:pPr>
        <w:pStyle w:val="Caption"/>
        <w:jc w:val="center"/>
      </w:pPr>
      <w:bookmarkStart w:id="49" w:name="_Toc187251250"/>
      <w:r>
        <w:t xml:space="preserve">Figure </w:t>
      </w:r>
      <w:fldSimple w:instr=" SEQ Figure \* ARABIC ">
        <w:r w:rsidR="002C40D0">
          <w:rPr>
            <w:noProof/>
          </w:rPr>
          <w:t>31</w:t>
        </w:r>
      </w:fldSimple>
      <w:r>
        <w:t xml:space="preserve"> - Box Counter Warning (2)</w:t>
      </w:r>
      <w:bookmarkEnd w:id="49"/>
    </w:p>
    <w:p w14:paraId="29F6E777" w14:textId="11BAB6CB" w:rsidR="00B65C89" w:rsidRDefault="00D360DE" w:rsidP="00B65C89">
      <w:pPr>
        <w:pStyle w:val="ListParagraph"/>
        <w:numPr>
          <w:ilvl w:val="0"/>
          <w:numId w:val="31"/>
        </w:numPr>
      </w:pPr>
      <w:r>
        <w:t xml:space="preserve">Figure 32 sets the alarm0 once </w:t>
      </w:r>
      <w:r w:rsidR="00242256">
        <w:t>the physical or HMI E-Stop has been pressed.</w:t>
      </w:r>
    </w:p>
    <w:p w14:paraId="0292C5E0" w14:textId="77777777" w:rsidR="0074584C" w:rsidRDefault="0074584C" w:rsidP="0074584C">
      <w:pPr>
        <w:pStyle w:val="ListParagraph"/>
        <w:keepNext/>
      </w:pPr>
      <w:r w:rsidRPr="0074584C">
        <w:rPr>
          <w:noProof/>
        </w:rPr>
        <w:lastRenderedPageBreak/>
        <w:drawing>
          <wp:inline distT="0" distB="0" distL="0" distR="0" wp14:anchorId="32B84F9B" wp14:editId="75B9FA1F">
            <wp:extent cx="5731510" cy="1104265"/>
            <wp:effectExtent l="0" t="0" r="2540" b="635"/>
            <wp:docPr id="1320382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382667" name=""/>
                    <pic:cNvPicPr/>
                  </pic:nvPicPr>
                  <pic:blipFill>
                    <a:blip r:embed="rId52"/>
                    <a:stretch>
                      <a:fillRect/>
                    </a:stretch>
                  </pic:blipFill>
                  <pic:spPr>
                    <a:xfrm>
                      <a:off x="0" y="0"/>
                      <a:ext cx="5731510" cy="1104265"/>
                    </a:xfrm>
                    <a:prstGeom prst="rect">
                      <a:avLst/>
                    </a:prstGeom>
                  </pic:spPr>
                </pic:pic>
              </a:graphicData>
            </a:graphic>
          </wp:inline>
        </w:drawing>
      </w:r>
    </w:p>
    <w:p w14:paraId="22D5E4E2" w14:textId="40143EB7" w:rsidR="0074584C" w:rsidRDefault="0074584C" w:rsidP="00D360DE">
      <w:pPr>
        <w:pStyle w:val="Caption"/>
        <w:jc w:val="center"/>
      </w:pPr>
      <w:bookmarkStart w:id="50" w:name="_Toc187251251"/>
      <w:r>
        <w:t xml:space="preserve">Figure </w:t>
      </w:r>
      <w:fldSimple w:instr=" SEQ Figure \* ARABIC ">
        <w:r w:rsidR="002C40D0">
          <w:rPr>
            <w:noProof/>
          </w:rPr>
          <w:t>32</w:t>
        </w:r>
      </w:fldSimple>
      <w:r>
        <w:t xml:space="preserve"> - Network 13: E-Stop Alarm</w:t>
      </w:r>
      <w:bookmarkEnd w:id="50"/>
    </w:p>
    <w:p w14:paraId="46285ABB" w14:textId="3E38E1B4" w:rsidR="00B65C89" w:rsidRDefault="00E30902" w:rsidP="00B65C89">
      <w:pPr>
        <w:pStyle w:val="ListParagraph"/>
        <w:numPr>
          <w:ilvl w:val="0"/>
          <w:numId w:val="31"/>
        </w:numPr>
      </w:pPr>
      <w:r>
        <w:t>Figure 33&amp;34 shows how the puncher operate</w:t>
      </w:r>
      <w:r w:rsidR="007B6880">
        <w:t xml:space="preserve">s by the Diff Sensors being triggered by the boxes on the conveyor. A timer is used to allow the box to be centralised </w:t>
      </w:r>
      <w:r w:rsidR="0048740D">
        <w:t xml:space="preserve">before the Puncher is extended. Allowing for a smooth transition </w:t>
      </w:r>
      <w:r w:rsidR="009C128A">
        <w:t xml:space="preserve">from conveyors. </w:t>
      </w:r>
    </w:p>
    <w:p w14:paraId="55662A83" w14:textId="77777777" w:rsidR="00B666C4" w:rsidRDefault="0039320B" w:rsidP="00B666C4">
      <w:pPr>
        <w:pStyle w:val="ListParagraph"/>
        <w:keepNext/>
      </w:pPr>
      <w:r w:rsidRPr="0039320B">
        <w:rPr>
          <w:noProof/>
        </w:rPr>
        <w:drawing>
          <wp:inline distT="0" distB="0" distL="0" distR="0" wp14:anchorId="640B16F2" wp14:editId="20A5B636">
            <wp:extent cx="5731510" cy="760095"/>
            <wp:effectExtent l="0" t="0" r="2540" b="1905"/>
            <wp:docPr id="2054395614"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395614" name="Picture 1" descr="A white rectangular object with black text&#10;&#10;Description automatically generated"/>
                    <pic:cNvPicPr/>
                  </pic:nvPicPr>
                  <pic:blipFill>
                    <a:blip r:embed="rId53"/>
                    <a:stretch>
                      <a:fillRect/>
                    </a:stretch>
                  </pic:blipFill>
                  <pic:spPr>
                    <a:xfrm>
                      <a:off x="0" y="0"/>
                      <a:ext cx="5731510" cy="760095"/>
                    </a:xfrm>
                    <a:prstGeom prst="rect">
                      <a:avLst/>
                    </a:prstGeom>
                  </pic:spPr>
                </pic:pic>
              </a:graphicData>
            </a:graphic>
          </wp:inline>
        </w:drawing>
      </w:r>
    </w:p>
    <w:p w14:paraId="7EEF2F16" w14:textId="73233B8B" w:rsidR="0039320B" w:rsidRDefault="00B666C4" w:rsidP="00B666C4">
      <w:pPr>
        <w:pStyle w:val="Caption"/>
        <w:jc w:val="center"/>
      </w:pPr>
      <w:bookmarkStart w:id="51" w:name="_Toc187251252"/>
      <w:r>
        <w:t xml:space="preserve">Figure </w:t>
      </w:r>
      <w:fldSimple w:instr=" SEQ Figure \* ARABIC ">
        <w:r w:rsidR="002C40D0">
          <w:rPr>
            <w:noProof/>
          </w:rPr>
          <w:t>33</w:t>
        </w:r>
      </w:fldSimple>
      <w:r>
        <w:t xml:space="preserve"> - Network 14: Puncher 0</w:t>
      </w:r>
      <w:bookmarkEnd w:id="51"/>
    </w:p>
    <w:p w14:paraId="0BDB78BF" w14:textId="77777777" w:rsidR="00E722C7" w:rsidRDefault="00B37CD3" w:rsidP="00E722C7">
      <w:pPr>
        <w:pStyle w:val="ListParagraph"/>
        <w:keepNext/>
      </w:pPr>
      <w:r w:rsidRPr="00B37CD3">
        <w:rPr>
          <w:noProof/>
        </w:rPr>
        <w:drawing>
          <wp:inline distT="0" distB="0" distL="0" distR="0" wp14:anchorId="2649C7B0" wp14:editId="052C70B6">
            <wp:extent cx="5731510" cy="1066800"/>
            <wp:effectExtent l="0" t="0" r="2540" b="0"/>
            <wp:docPr id="258216579"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216579" name="Picture 1" descr="A white rectangular object with black text&#10;&#10;Description automatically generated"/>
                    <pic:cNvPicPr/>
                  </pic:nvPicPr>
                  <pic:blipFill>
                    <a:blip r:embed="rId54"/>
                    <a:stretch>
                      <a:fillRect/>
                    </a:stretch>
                  </pic:blipFill>
                  <pic:spPr>
                    <a:xfrm>
                      <a:off x="0" y="0"/>
                      <a:ext cx="5731510" cy="1066800"/>
                    </a:xfrm>
                    <a:prstGeom prst="rect">
                      <a:avLst/>
                    </a:prstGeom>
                  </pic:spPr>
                </pic:pic>
              </a:graphicData>
            </a:graphic>
          </wp:inline>
        </w:drawing>
      </w:r>
    </w:p>
    <w:p w14:paraId="5F6D5981" w14:textId="0BCA74F6" w:rsidR="0039320B" w:rsidRDefault="00E722C7" w:rsidP="00E722C7">
      <w:pPr>
        <w:pStyle w:val="Caption"/>
        <w:jc w:val="center"/>
      </w:pPr>
      <w:bookmarkStart w:id="52" w:name="_Toc187251253"/>
      <w:r>
        <w:t xml:space="preserve">Figure </w:t>
      </w:r>
      <w:fldSimple w:instr=" SEQ Figure \* ARABIC ">
        <w:r w:rsidR="002C40D0">
          <w:rPr>
            <w:noProof/>
          </w:rPr>
          <w:t>34</w:t>
        </w:r>
      </w:fldSimple>
      <w:r>
        <w:t xml:space="preserve"> - Network 15: Puncher 1</w:t>
      </w:r>
      <w:bookmarkEnd w:id="52"/>
    </w:p>
    <w:p w14:paraId="6097F2CC" w14:textId="65027C12" w:rsidR="0039320B" w:rsidRDefault="000A06FD" w:rsidP="00B65C89">
      <w:pPr>
        <w:pStyle w:val="ListParagraph"/>
        <w:numPr>
          <w:ilvl w:val="0"/>
          <w:numId w:val="31"/>
        </w:numPr>
      </w:pPr>
      <w:r>
        <w:t xml:space="preserve">Figure </w:t>
      </w:r>
      <w:r w:rsidR="00C40ED8">
        <w:t xml:space="preserve">35 shows that the Master Alarm operates whenever a single or more alarms </w:t>
      </w:r>
      <w:r w:rsidR="00913996">
        <w:t>is executed. &lt;&gt; meaning not equal to 0.</w:t>
      </w:r>
    </w:p>
    <w:p w14:paraId="29AB6220" w14:textId="77777777" w:rsidR="00317D68" w:rsidRDefault="00317D68" w:rsidP="00317D68">
      <w:pPr>
        <w:pStyle w:val="ListParagraph"/>
        <w:keepNext/>
      </w:pPr>
      <w:r w:rsidRPr="00317D68">
        <w:rPr>
          <w:noProof/>
        </w:rPr>
        <w:drawing>
          <wp:inline distT="0" distB="0" distL="0" distR="0" wp14:anchorId="44822C30" wp14:editId="3E2FA49E">
            <wp:extent cx="5731510" cy="988695"/>
            <wp:effectExtent l="0" t="0" r="2540" b="1905"/>
            <wp:docPr id="1761442779" name="Picture 1" descr="A long line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442779" name="Picture 1" descr="A long line of a person&#10;&#10;Description automatically generated with medium confidence"/>
                    <pic:cNvPicPr/>
                  </pic:nvPicPr>
                  <pic:blipFill>
                    <a:blip r:embed="rId55"/>
                    <a:stretch>
                      <a:fillRect/>
                    </a:stretch>
                  </pic:blipFill>
                  <pic:spPr>
                    <a:xfrm>
                      <a:off x="0" y="0"/>
                      <a:ext cx="5731510" cy="988695"/>
                    </a:xfrm>
                    <a:prstGeom prst="rect">
                      <a:avLst/>
                    </a:prstGeom>
                  </pic:spPr>
                </pic:pic>
              </a:graphicData>
            </a:graphic>
          </wp:inline>
        </w:drawing>
      </w:r>
    </w:p>
    <w:p w14:paraId="0FDEC9B1" w14:textId="1DFB0B57" w:rsidR="00317D68" w:rsidRDefault="00317D68" w:rsidP="00317D68">
      <w:pPr>
        <w:pStyle w:val="Caption"/>
        <w:jc w:val="center"/>
      </w:pPr>
      <w:bookmarkStart w:id="53" w:name="_Toc187251254"/>
      <w:r>
        <w:t xml:space="preserve">Figure </w:t>
      </w:r>
      <w:fldSimple w:instr=" SEQ Figure \* ARABIC ">
        <w:r w:rsidR="002C40D0">
          <w:rPr>
            <w:noProof/>
          </w:rPr>
          <w:t>35</w:t>
        </w:r>
      </w:fldSimple>
      <w:r>
        <w:t xml:space="preserve"> - Network 16: Alarms</w:t>
      </w:r>
      <w:bookmarkEnd w:id="53"/>
    </w:p>
    <w:p w14:paraId="51542897" w14:textId="1C266DAA" w:rsidR="0039320B" w:rsidRDefault="00CB2104" w:rsidP="00B65C89">
      <w:pPr>
        <w:pStyle w:val="ListParagraph"/>
        <w:numPr>
          <w:ilvl w:val="0"/>
          <w:numId w:val="31"/>
        </w:numPr>
      </w:pPr>
      <w:r>
        <w:t xml:space="preserve">Figure 36 to 38 shows how the categorized boxes are counted. </w:t>
      </w:r>
      <w:r w:rsidR="003237BF">
        <w:t xml:space="preserve">Diff Sensors being the input to the CTU </w:t>
      </w:r>
      <w:r w:rsidR="00366E9F">
        <w:t>for the Master counter. The counter is rest by the reset counter button also located at the root screen and the operate flag.</w:t>
      </w:r>
    </w:p>
    <w:p w14:paraId="00814141" w14:textId="77777777" w:rsidR="0007648D" w:rsidRDefault="003820C0" w:rsidP="0007648D">
      <w:pPr>
        <w:pStyle w:val="ListParagraph"/>
        <w:keepNext/>
      </w:pPr>
      <w:r w:rsidRPr="003820C0">
        <w:rPr>
          <w:noProof/>
        </w:rPr>
        <w:drawing>
          <wp:inline distT="0" distB="0" distL="0" distR="0" wp14:anchorId="2A068966" wp14:editId="60805BFC">
            <wp:extent cx="5731510" cy="1588135"/>
            <wp:effectExtent l="0" t="0" r="2540" b="0"/>
            <wp:docPr id="1129991094"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991094" name="Picture 1" descr="A diagram of a computer&#10;&#10;Description automatically generated"/>
                    <pic:cNvPicPr/>
                  </pic:nvPicPr>
                  <pic:blipFill>
                    <a:blip r:embed="rId56"/>
                    <a:stretch>
                      <a:fillRect/>
                    </a:stretch>
                  </pic:blipFill>
                  <pic:spPr>
                    <a:xfrm>
                      <a:off x="0" y="0"/>
                      <a:ext cx="5731510" cy="1588135"/>
                    </a:xfrm>
                    <a:prstGeom prst="rect">
                      <a:avLst/>
                    </a:prstGeom>
                  </pic:spPr>
                </pic:pic>
              </a:graphicData>
            </a:graphic>
          </wp:inline>
        </w:drawing>
      </w:r>
    </w:p>
    <w:p w14:paraId="3507FB37" w14:textId="641D8255" w:rsidR="003820C0" w:rsidRDefault="0007648D" w:rsidP="0007648D">
      <w:pPr>
        <w:pStyle w:val="Caption"/>
        <w:jc w:val="center"/>
      </w:pPr>
      <w:bookmarkStart w:id="54" w:name="_Toc187251255"/>
      <w:r>
        <w:t xml:space="preserve">Figure </w:t>
      </w:r>
      <w:fldSimple w:instr=" SEQ Figure \* ARABIC ">
        <w:r w:rsidR="002C40D0">
          <w:rPr>
            <w:noProof/>
          </w:rPr>
          <w:t>36</w:t>
        </w:r>
      </w:fldSimple>
      <w:r>
        <w:t xml:space="preserve"> - Network 17: Master Counter</w:t>
      </w:r>
      <w:bookmarkEnd w:id="54"/>
    </w:p>
    <w:p w14:paraId="39B1A105" w14:textId="77777777" w:rsidR="00F413DC" w:rsidRDefault="008515E2" w:rsidP="00F413DC">
      <w:pPr>
        <w:pStyle w:val="ListParagraph"/>
        <w:keepNext/>
      </w:pPr>
      <w:r w:rsidRPr="008515E2">
        <w:rPr>
          <w:noProof/>
        </w:rPr>
        <w:lastRenderedPageBreak/>
        <w:drawing>
          <wp:inline distT="0" distB="0" distL="0" distR="0" wp14:anchorId="07E46CE2" wp14:editId="468891B4">
            <wp:extent cx="5731510" cy="3324225"/>
            <wp:effectExtent l="0" t="0" r="2540" b="9525"/>
            <wp:docPr id="6642449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244948" name="Picture 1" descr="A screenshot of a computer&#10;&#10;Description automatically generated"/>
                    <pic:cNvPicPr/>
                  </pic:nvPicPr>
                  <pic:blipFill>
                    <a:blip r:embed="rId57"/>
                    <a:stretch>
                      <a:fillRect/>
                    </a:stretch>
                  </pic:blipFill>
                  <pic:spPr>
                    <a:xfrm>
                      <a:off x="0" y="0"/>
                      <a:ext cx="5731510" cy="3324225"/>
                    </a:xfrm>
                    <a:prstGeom prst="rect">
                      <a:avLst/>
                    </a:prstGeom>
                  </pic:spPr>
                </pic:pic>
              </a:graphicData>
            </a:graphic>
          </wp:inline>
        </w:drawing>
      </w:r>
    </w:p>
    <w:p w14:paraId="2202C388" w14:textId="75EC54E8" w:rsidR="0039320B" w:rsidRDefault="00F413DC" w:rsidP="00F413DC">
      <w:pPr>
        <w:pStyle w:val="Caption"/>
        <w:jc w:val="center"/>
      </w:pPr>
      <w:bookmarkStart w:id="55" w:name="_Toc187251256"/>
      <w:r>
        <w:t xml:space="preserve">Figure </w:t>
      </w:r>
      <w:fldSimple w:instr=" SEQ Figure \* ARABIC ">
        <w:r w:rsidR="002C40D0">
          <w:rPr>
            <w:noProof/>
          </w:rPr>
          <w:t>37</w:t>
        </w:r>
      </w:fldSimple>
      <w:r>
        <w:t xml:space="preserve"> - Network 18&amp;19: Box Counter</w:t>
      </w:r>
      <w:bookmarkEnd w:id="55"/>
    </w:p>
    <w:p w14:paraId="038F1047" w14:textId="77777777" w:rsidR="00F413DC" w:rsidRDefault="008515E2" w:rsidP="00F413DC">
      <w:pPr>
        <w:pStyle w:val="ListParagraph"/>
        <w:keepNext/>
      </w:pPr>
      <w:r w:rsidRPr="008515E2">
        <w:rPr>
          <w:noProof/>
        </w:rPr>
        <w:drawing>
          <wp:inline distT="0" distB="0" distL="0" distR="0" wp14:anchorId="739BFF14" wp14:editId="157EAD3F">
            <wp:extent cx="5731510" cy="3294380"/>
            <wp:effectExtent l="0" t="0" r="2540" b="1270"/>
            <wp:docPr id="16389891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989108" name="Picture 1" descr="A screenshot of a computer&#10;&#10;Description automatically generated"/>
                    <pic:cNvPicPr/>
                  </pic:nvPicPr>
                  <pic:blipFill>
                    <a:blip r:embed="rId58"/>
                    <a:stretch>
                      <a:fillRect/>
                    </a:stretch>
                  </pic:blipFill>
                  <pic:spPr>
                    <a:xfrm>
                      <a:off x="0" y="0"/>
                      <a:ext cx="5731510" cy="3294380"/>
                    </a:xfrm>
                    <a:prstGeom prst="rect">
                      <a:avLst/>
                    </a:prstGeom>
                  </pic:spPr>
                </pic:pic>
              </a:graphicData>
            </a:graphic>
          </wp:inline>
        </w:drawing>
      </w:r>
    </w:p>
    <w:p w14:paraId="40FB640D" w14:textId="52752216" w:rsidR="0039320B" w:rsidRDefault="00F413DC" w:rsidP="0093348A">
      <w:pPr>
        <w:pStyle w:val="Caption"/>
        <w:jc w:val="center"/>
      </w:pPr>
      <w:bookmarkStart w:id="56" w:name="_Toc187251257"/>
      <w:r>
        <w:t xml:space="preserve">Figure </w:t>
      </w:r>
      <w:fldSimple w:instr=" SEQ Figure \* ARABIC ">
        <w:r w:rsidR="002C40D0">
          <w:rPr>
            <w:noProof/>
          </w:rPr>
          <w:t>38</w:t>
        </w:r>
      </w:fldSimple>
      <w:r>
        <w:t xml:space="preserve"> - Network 20&amp;21: Box Counter</w:t>
      </w:r>
      <w:bookmarkEnd w:id="56"/>
    </w:p>
    <w:p w14:paraId="28A1D514" w14:textId="55A1333E" w:rsidR="0039320B" w:rsidRDefault="00D84F4F" w:rsidP="00B65C89">
      <w:pPr>
        <w:pStyle w:val="ListParagraph"/>
        <w:numPr>
          <w:ilvl w:val="0"/>
          <w:numId w:val="31"/>
        </w:numPr>
      </w:pPr>
      <w:r>
        <w:t xml:space="preserve">Figure 39 to 41 </w:t>
      </w:r>
      <w:r w:rsidR="004F4025">
        <w:t>shows the list of PLC tags used throughout the ladder diag</w:t>
      </w:r>
      <w:r w:rsidR="00A75A55">
        <w:t>ram.</w:t>
      </w:r>
      <w:r w:rsidR="00921FEB">
        <w:t xml:space="preserve"> </w:t>
      </w:r>
      <w:r w:rsidR="008C15E3">
        <w:t xml:space="preserve">The tags are identifiers </w:t>
      </w:r>
      <w:r w:rsidR="00921FEB">
        <w:t xml:space="preserve">that represent </w:t>
      </w:r>
      <w:r w:rsidR="00F33665">
        <w:t xml:space="preserve">data points within the PLC system. </w:t>
      </w:r>
      <w:r w:rsidR="00791D72">
        <w:t>Tags can be labelled</w:t>
      </w:r>
      <w:r w:rsidR="007C4DBB">
        <w:t>, selected data type and a dedicated address</w:t>
      </w:r>
      <w:r w:rsidR="00AE0A12">
        <w:t xml:space="preserve">. </w:t>
      </w:r>
      <w:r w:rsidR="00701095">
        <w:t>Making the code easier to understand as meaningful names are dedicated to data.</w:t>
      </w:r>
    </w:p>
    <w:p w14:paraId="7EB3AAF8" w14:textId="77777777" w:rsidR="00AE03D8" w:rsidRDefault="00915D2B" w:rsidP="000E5005">
      <w:pPr>
        <w:pStyle w:val="ListParagraph"/>
        <w:keepNext/>
        <w:jc w:val="center"/>
      </w:pPr>
      <w:r w:rsidRPr="00915D2B">
        <w:rPr>
          <w:noProof/>
        </w:rPr>
        <w:lastRenderedPageBreak/>
        <w:drawing>
          <wp:inline distT="0" distB="0" distL="0" distR="0" wp14:anchorId="4175C2AD" wp14:editId="4FB1D631">
            <wp:extent cx="4244708" cy="6233700"/>
            <wp:effectExtent l="0" t="0" r="3810" b="0"/>
            <wp:docPr id="20115041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504128" name="Picture 1" descr="A screenshot of a computer&#10;&#10;Description automatically generated"/>
                    <pic:cNvPicPr/>
                  </pic:nvPicPr>
                  <pic:blipFill>
                    <a:blip r:embed="rId59"/>
                    <a:stretch>
                      <a:fillRect/>
                    </a:stretch>
                  </pic:blipFill>
                  <pic:spPr>
                    <a:xfrm>
                      <a:off x="0" y="0"/>
                      <a:ext cx="4244708" cy="6233700"/>
                    </a:xfrm>
                    <a:prstGeom prst="rect">
                      <a:avLst/>
                    </a:prstGeom>
                  </pic:spPr>
                </pic:pic>
              </a:graphicData>
            </a:graphic>
          </wp:inline>
        </w:drawing>
      </w:r>
    </w:p>
    <w:p w14:paraId="72A59BC8" w14:textId="683F5B0E" w:rsidR="0093348A" w:rsidRDefault="00AE03D8" w:rsidP="000E5005">
      <w:pPr>
        <w:pStyle w:val="Caption"/>
        <w:jc w:val="center"/>
      </w:pPr>
      <w:bookmarkStart w:id="57" w:name="_Toc187251258"/>
      <w:r>
        <w:t xml:space="preserve">Figure </w:t>
      </w:r>
      <w:fldSimple w:instr=" SEQ Figure \* ARABIC ">
        <w:r w:rsidR="002C40D0">
          <w:rPr>
            <w:noProof/>
          </w:rPr>
          <w:t>39</w:t>
        </w:r>
      </w:fldSimple>
      <w:r>
        <w:t xml:space="preserve"> - PLC Tags</w:t>
      </w:r>
      <w:r w:rsidR="00B57731">
        <w:t xml:space="preserve"> (1)</w:t>
      </w:r>
      <w:bookmarkEnd w:id="57"/>
    </w:p>
    <w:p w14:paraId="1E7D81D9" w14:textId="77777777" w:rsidR="00B57731" w:rsidRDefault="00FE6FF2" w:rsidP="000E5005">
      <w:pPr>
        <w:pStyle w:val="ListParagraph"/>
        <w:keepNext/>
        <w:jc w:val="center"/>
      </w:pPr>
      <w:r w:rsidRPr="00FE6FF2">
        <w:rPr>
          <w:noProof/>
        </w:rPr>
        <w:lastRenderedPageBreak/>
        <w:drawing>
          <wp:inline distT="0" distB="0" distL="0" distR="0" wp14:anchorId="4559245F" wp14:editId="18DD63D3">
            <wp:extent cx="4252328" cy="2209992"/>
            <wp:effectExtent l="0" t="0" r="0" b="0"/>
            <wp:docPr id="3093975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397558" name="Picture 1" descr="A screenshot of a computer&#10;&#10;Description automatically generated"/>
                    <pic:cNvPicPr/>
                  </pic:nvPicPr>
                  <pic:blipFill>
                    <a:blip r:embed="rId60"/>
                    <a:stretch>
                      <a:fillRect/>
                    </a:stretch>
                  </pic:blipFill>
                  <pic:spPr>
                    <a:xfrm>
                      <a:off x="0" y="0"/>
                      <a:ext cx="4252328" cy="2209992"/>
                    </a:xfrm>
                    <a:prstGeom prst="rect">
                      <a:avLst/>
                    </a:prstGeom>
                  </pic:spPr>
                </pic:pic>
              </a:graphicData>
            </a:graphic>
          </wp:inline>
        </w:drawing>
      </w:r>
    </w:p>
    <w:p w14:paraId="3219B858" w14:textId="4000EADA" w:rsidR="00FE6FF2" w:rsidRDefault="00B57731" w:rsidP="00B57731">
      <w:pPr>
        <w:pStyle w:val="Caption"/>
        <w:jc w:val="center"/>
      </w:pPr>
      <w:bookmarkStart w:id="58" w:name="_Toc187251259"/>
      <w:r>
        <w:t xml:space="preserve">Figure </w:t>
      </w:r>
      <w:fldSimple w:instr=" SEQ Figure \* ARABIC ">
        <w:r w:rsidR="002C40D0">
          <w:rPr>
            <w:noProof/>
          </w:rPr>
          <w:t>40</w:t>
        </w:r>
      </w:fldSimple>
      <w:r>
        <w:t xml:space="preserve"> - PLC Tags (2)</w:t>
      </w:r>
      <w:bookmarkEnd w:id="58"/>
    </w:p>
    <w:p w14:paraId="59F00B9D" w14:textId="77777777" w:rsidR="00530787" w:rsidRDefault="007F39A4" w:rsidP="000E5005">
      <w:pPr>
        <w:pStyle w:val="ListParagraph"/>
        <w:keepNext/>
        <w:jc w:val="center"/>
      </w:pPr>
      <w:r w:rsidRPr="007F39A4">
        <w:rPr>
          <w:noProof/>
        </w:rPr>
        <w:drawing>
          <wp:inline distT="0" distB="0" distL="0" distR="0" wp14:anchorId="4B6FF1A4" wp14:editId="34D16B40">
            <wp:extent cx="4244708" cy="2903472"/>
            <wp:effectExtent l="0" t="0" r="3810" b="0"/>
            <wp:docPr id="329886051"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886051" name="Picture 1" descr="A table with numbers and letters&#10;&#10;Description automatically generated"/>
                    <pic:cNvPicPr/>
                  </pic:nvPicPr>
                  <pic:blipFill>
                    <a:blip r:embed="rId61"/>
                    <a:stretch>
                      <a:fillRect/>
                    </a:stretch>
                  </pic:blipFill>
                  <pic:spPr>
                    <a:xfrm>
                      <a:off x="0" y="0"/>
                      <a:ext cx="4244708" cy="2903472"/>
                    </a:xfrm>
                    <a:prstGeom prst="rect">
                      <a:avLst/>
                    </a:prstGeom>
                  </pic:spPr>
                </pic:pic>
              </a:graphicData>
            </a:graphic>
          </wp:inline>
        </w:drawing>
      </w:r>
    </w:p>
    <w:p w14:paraId="62A0DAB0" w14:textId="3E54C4C0" w:rsidR="007F39A4" w:rsidRDefault="00530787" w:rsidP="00530787">
      <w:pPr>
        <w:pStyle w:val="Caption"/>
        <w:jc w:val="center"/>
      </w:pPr>
      <w:bookmarkStart w:id="59" w:name="_Toc187251260"/>
      <w:r>
        <w:t xml:space="preserve">Figure </w:t>
      </w:r>
      <w:fldSimple w:instr=" SEQ Figure \* ARABIC ">
        <w:r w:rsidR="002C40D0">
          <w:rPr>
            <w:noProof/>
          </w:rPr>
          <w:t>41</w:t>
        </w:r>
      </w:fldSimple>
      <w:r>
        <w:t xml:space="preserve"> - PLC Tags (3)</w:t>
      </w:r>
      <w:bookmarkEnd w:id="59"/>
    </w:p>
    <w:p w14:paraId="53FB8B85" w14:textId="4FFB3B3D" w:rsidR="006F5955" w:rsidRDefault="006F5955" w:rsidP="0049442C">
      <w:pPr>
        <w:pStyle w:val="ListParagraph"/>
        <w:sectPr w:rsidR="006F5955">
          <w:pgSz w:w="11906" w:h="16838"/>
          <w:pgMar w:top="1440" w:right="1440" w:bottom="1440" w:left="1440" w:header="708" w:footer="708" w:gutter="0"/>
          <w:cols w:space="708"/>
          <w:docGrid w:linePitch="360"/>
        </w:sectPr>
      </w:pPr>
    </w:p>
    <w:p w14:paraId="64D0DDB7" w14:textId="77777777" w:rsidR="00D6662F" w:rsidRDefault="00130DC2" w:rsidP="00D6662F">
      <w:pPr>
        <w:keepNext/>
        <w:jc w:val="center"/>
      </w:pPr>
      <w:r>
        <w:rPr>
          <w:noProof/>
        </w:rPr>
        <w:lastRenderedPageBreak/>
        <w:drawing>
          <wp:inline distT="0" distB="0" distL="0" distR="0" wp14:anchorId="41DB7180" wp14:editId="74964BF3">
            <wp:extent cx="8868765" cy="2681356"/>
            <wp:effectExtent l="0" t="0" r="0" b="5080"/>
            <wp:docPr id="8592829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8903122" cy="2691743"/>
                    </a:xfrm>
                    <a:prstGeom prst="rect">
                      <a:avLst/>
                    </a:prstGeom>
                    <a:noFill/>
                  </pic:spPr>
                </pic:pic>
              </a:graphicData>
            </a:graphic>
          </wp:inline>
        </w:drawing>
      </w:r>
    </w:p>
    <w:p w14:paraId="2BB695A6" w14:textId="07A046EB" w:rsidR="00B65C89" w:rsidRDefault="00D6662F" w:rsidP="00D6662F">
      <w:pPr>
        <w:pStyle w:val="Caption"/>
        <w:jc w:val="center"/>
      </w:pPr>
      <w:bookmarkStart w:id="60" w:name="_Toc187251261"/>
      <w:r>
        <w:t xml:space="preserve">Figure </w:t>
      </w:r>
      <w:fldSimple w:instr=" SEQ Figure \* ARABIC ">
        <w:r w:rsidR="002C40D0">
          <w:rPr>
            <w:noProof/>
          </w:rPr>
          <w:t>42</w:t>
        </w:r>
      </w:fldSimple>
      <w:r>
        <w:t xml:space="preserve"> - HMI Screens</w:t>
      </w:r>
      <w:bookmarkEnd w:id="60"/>
    </w:p>
    <w:p w14:paraId="6FA8AE32" w14:textId="77777777" w:rsidR="0049442C" w:rsidRDefault="0049442C" w:rsidP="00130DC2"/>
    <w:p w14:paraId="06BFA2B1" w14:textId="2F097F86" w:rsidR="0049442C" w:rsidRDefault="00D6662F" w:rsidP="0049442C">
      <w:pPr>
        <w:pStyle w:val="ListParagraph"/>
        <w:numPr>
          <w:ilvl w:val="0"/>
          <w:numId w:val="31"/>
        </w:numPr>
        <w:sectPr w:rsidR="0049442C" w:rsidSect="006F5955">
          <w:headerReference w:type="default" r:id="rId63"/>
          <w:pgSz w:w="16838" w:h="11906" w:orient="landscape"/>
          <w:pgMar w:top="1440" w:right="1440" w:bottom="1440" w:left="1440" w:header="708" w:footer="708" w:gutter="0"/>
          <w:cols w:space="708"/>
          <w:docGrid w:linePitch="360"/>
        </w:sectPr>
      </w:pPr>
      <w:r>
        <w:t xml:space="preserve">Figure 42 are the 3 HMI screens which allow for visual </w:t>
      </w:r>
      <w:r w:rsidR="00563737">
        <w:t>and interactive display, running of the system</w:t>
      </w:r>
      <w:r w:rsidR="004B5A26">
        <w:t xml:space="preserve">. By inserting </w:t>
      </w:r>
      <w:r w:rsidR="00E21201">
        <w:t>buttons and</w:t>
      </w:r>
      <w:r w:rsidR="00B90DB1">
        <w:t xml:space="preserve"> </w:t>
      </w:r>
      <w:r w:rsidR="00E21201">
        <w:t>lights onto</w:t>
      </w:r>
      <w:r w:rsidR="00B90DB1">
        <w:t xml:space="preserve"> the screens. You can then assign them inputs and outputs </w:t>
      </w:r>
      <w:r w:rsidR="00625873">
        <w:t xml:space="preserve">that are executed within the PLC. This allows for the HMI </w:t>
      </w:r>
      <w:r w:rsidR="00DE1801">
        <w:t xml:space="preserve">to interact with the user and system. Improving the communication and </w:t>
      </w:r>
      <w:r w:rsidR="00E21201">
        <w:t>user-friendly</w:t>
      </w:r>
      <w:r w:rsidR="00DE1801">
        <w:t xml:space="preserve"> navigation of the system</w:t>
      </w:r>
      <w:r w:rsidR="00E21201">
        <w:t>s capabilities.</w:t>
      </w:r>
    </w:p>
    <w:p w14:paraId="439C631F" w14:textId="0766CF24" w:rsidR="00130DC2" w:rsidRDefault="00AF2A2F" w:rsidP="0025474E">
      <w:pPr>
        <w:pStyle w:val="Heading1"/>
        <w:numPr>
          <w:ilvl w:val="0"/>
          <w:numId w:val="60"/>
        </w:numPr>
      </w:pPr>
      <w:bookmarkStart w:id="61" w:name="_Toc187266771"/>
      <w:r>
        <w:lastRenderedPageBreak/>
        <w:t xml:space="preserve">Detailed </w:t>
      </w:r>
      <w:r w:rsidR="003F3522">
        <w:t>Formal Report</w:t>
      </w:r>
      <w:bookmarkEnd w:id="61"/>
    </w:p>
    <w:p w14:paraId="498DD1A1" w14:textId="7DB1DBDA" w:rsidR="003F3522" w:rsidRPr="0025474E" w:rsidRDefault="0025474E" w:rsidP="00D574CC">
      <w:pPr>
        <w:pStyle w:val="Heading1"/>
        <w:numPr>
          <w:ilvl w:val="0"/>
          <w:numId w:val="37"/>
        </w:numPr>
        <w:rPr>
          <w:rStyle w:val="Heading2Char"/>
        </w:rPr>
      </w:pPr>
      <w:bookmarkStart w:id="62" w:name="_Toc187266772"/>
      <w:r>
        <w:rPr>
          <w:rStyle w:val="Heading2Char"/>
        </w:rPr>
        <w:t>Detaile</w:t>
      </w:r>
      <w:r w:rsidR="00D574CC" w:rsidRPr="0025474E">
        <w:rPr>
          <w:rStyle w:val="Heading2Char"/>
        </w:rPr>
        <w:t>d Report</w:t>
      </w:r>
      <w:r w:rsidR="00AF2A2F" w:rsidRPr="0025474E">
        <w:rPr>
          <w:rStyle w:val="Heading2Char"/>
        </w:rPr>
        <w:t xml:space="preserve"> Introduction</w:t>
      </w:r>
      <w:bookmarkEnd w:id="62"/>
      <w:r w:rsidR="00D574CC" w:rsidRPr="0025474E">
        <w:rPr>
          <w:rStyle w:val="Heading2Char"/>
        </w:rPr>
        <w:t xml:space="preserve"> </w:t>
      </w:r>
    </w:p>
    <w:p w14:paraId="08FC545C" w14:textId="168E5349" w:rsidR="00665417" w:rsidRDefault="00484E39" w:rsidP="00D83052">
      <w:pPr>
        <w:pStyle w:val="ListParagraph"/>
        <w:numPr>
          <w:ilvl w:val="0"/>
          <w:numId w:val="38"/>
        </w:numPr>
      </w:pPr>
      <w:r>
        <w:t xml:space="preserve">A flow chart can be </w:t>
      </w:r>
      <w:r w:rsidR="003914A5">
        <w:t>found in figure</w:t>
      </w:r>
      <w:r w:rsidR="003B4DEF">
        <w:t xml:space="preserve"> 43 to support the detailed report of the </w:t>
      </w:r>
      <w:r w:rsidR="004B1CC6">
        <w:t xml:space="preserve">system. </w:t>
      </w:r>
    </w:p>
    <w:p w14:paraId="72DF993D" w14:textId="5E122FBF" w:rsidR="00AF2A2F" w:rsidRPr="0025474E" w:rsidRDefault="0025474E" w:rsidP="002D0A5C">
      <w:pPr>
        <w:pStyle w:val="Heading1"/>
        <w:numPr>
          <w:ilvl w:val="0"/>
          <w:numId w:val="40"/>
        </w:numPr>
        <w:ind w:left="709"/>
        <w:rPr>
          <w:rStyle w:val="Heading2Char"/>
        </w:rPr>
      </w:pPr>
      <w:bookmarkStart w:id="63" w:name="_Toc187266773"/>
      <w:r>
        <w:rPr>
          <w:rStyle w:val="Heading2Char"/>
        </w:rPr>
        <w:t>Tool</w:t>
      </w:r>
      <w:r w:rsidR="00DC62B8" w:rsidRPr="0025474E">
        <w:rPr>
          <w:rStyle w:val="Heading2Char"/>
        </w:rPr>
        <w:t>s Used</w:t>
      </w:r>
      <w:bookmarkEnd w:id="63"/>
    </w:p>
    <w:p w14:paraId="3883B0F4" w14:textId="6C0D2631" w:rsidR="00356267" w:rsidRDefault="002A6EF7" w:rsidP="00353D0B">
      <w:pPr>
        <w:pStyle w:val="ListParagraph"/>
        <w:numPr>
          <w:ilvl w:val="0"/>
          <w:numId w:val="41"/>
        </w:numPr>
        <w:ind w:left="851" w:hanging="425"/>
      </w:pPr>
      <w:r>
        <w:t xml:space="preserve">Factory I/O </w:t>
      </w:r>
      <w:r w:rsidR="004D458F">
        <w:t xml:space="preserve">used for system representation, providing evidence and fault finding of the system and program. </w:t>
      </w:r>
      <w:r>
        <w:t xml:space="preserve">TIA Portal </w:t>
      </w:r>
      <w:r w:rsidR="0084677B">
        <w:t xml:space="preserve">used </w:t>
      </w:r>
      <w:r w:rsidR="004D458F">
        <w:t xml:space="preserve">for programming ladder </w:t>
      </w:r>
      <w:r w:rsidR="00241185">
        <w:t xml:space="preserve">diagram onto the PLC/Factory I/O software and creating a visual and interactive display. </w:t>
      </w:r>
      <w:r w:rsidR="0084677B">
        <w:t xml:space="preserve"> </w:t>
      </w:r>
    </w:p>
    <w:p w14:paraId="5679D8B9" w14:textId="77C6CB25" w:rsidR="00353D0B" w:rsidRDefault="00525E62" w:rsidP="00353D0B">
      <w:pPr>
        <w:pStyle w:val="ListParagraph"/>
        <w:numPr>
          <w:ilvl w:val="0"/>
          <w:numId w:val="41"/>
        </w:numPr>
        <w:ind w:left="851" w:hanging="425"/>
      </w:pPr>
      <w:r>
        <w:t xml:space="preserve">Components selected on Factory I/O were given input and output address which were able to be used within TIA Portal. </w:t>
      </w:r>
      <w:r w:rsidR="000851D2">
        <w:t xml:space="preserve">Allowing for communication between the two software’s. </w:t>
      </w:r>
    </w:p>
    <w:p w14:paraId="46707585" w14:textId="0931A967" w:rsidR="000851D2" w:rsidRDefault="00EC07CF" w:rsidP="00353D0B">
      <w:pPr>
        <w:pStyle w:val="ListParagraph"/>
        <w:numPr>
          <w:ilvl w:val="0"/>
          <w:numId w:val="41"/>
        </w:numPr>
        <w:ind w:left="851" w:hanging="425"/>
      </w:pPr>
      <w:r>
        <w:t>Within TIA Portal, PLC Tags, HMI Tags</w:t>
      </w:r>
      <w:r w:rsidR="00414899">
        <w:t>, HMI Screens</w:t>
      </w:r>
      <w:r>
        <w:t xml:space="preserve"> and Ladder Diagram were used </w:t>
      </w:r>
      <w:r w:rsidR="00414899">
        <w:t>to</w:t>
      </w:r>
      <w:r>
        <w:t xml:space="preserve"> write the program</w:t>
      </w:r>
      <w:r w:rsidR="00414899">
        <w:t xml:space="preserve">. The Tags allows </w:t>
      </w:r>
      <w:r w:rsidR="00C77FE8">
        <w:t xml:space="preserve">inputs, outputs, and data to be given labels, addresses and </w:t>
      </w:r>
      <w:r w:rsidR="008F6F0C">
        <w:t>data types to allows for simple referencing, communication purposes and raise flags and other outputs within the program.</w:t>
      </w:r>
    </w:p>
    <w:p w14:paraId="6B5367CD" w14:textId="2A918D90" w:rsidR="006D793B" w:rsidRDefault="000E2A6A" w:rsidP="00353D0B">
      <w:pPr>
        <w:pStyle w:val="ListParagraph"/>
        <w:numPr>
          <w:ilvl w:val="0"/>
          <w:numId w:val="41"/>
        </w:numPr>
        <w:ind w:left="851" w:hanging="425"/>
      </w:pPr>
      <w:r>
        <w:t xml:space="preserve">Tools within TIA Portal were used </w:t>
      </w:r>
      <w:r w:rsidR="008E7429">
        <w:t>to</w:t>
      </w:r>
      <w:r>
        <w:t xml:space="preserve"> </w:t>
      </w:r>
      <w:r w:rsidR="00821E52">
        <w:t>help with tracking and analysing as well as debugging.</w:t>
      </w:r>
      <w:r w:rsidR="002C40D0">
        <w:t xml:space="preserve"> </w:t>
      </w:r>
      <w:r w:rsidR="00633CCD">
        <w:t xml:space="preserve">This was done by using the trace function </w:t>
      </w:r>
      <w:r w:rsidR="003C139B">
        <w:t>to analyse the programme whilst running to identify and solve any issues that were raised.</w:t>
      </w:r>
      <w:r w:rsidR="006823E3">
        <w:t xml:space="preserve"> A force table</w:t>
      </w:r>
      <w:r w:rsidR="002B59E3">
        <w:t xml:space="preserve"> [Figure 43]</w:t>
      </w:r>
      <w:r w:rsidR="006823E3">
        <w:t xml:space="preserve"> was also used at one point throughout the project </w:t>
      </w:r>
      <w:r w:rsidR="003F514C">
        <w:t>to temporarily over</w:t>
      </w:r>
      <w:r w:rsidR="007414E4">
        <w:t xml:space="preserve">ride the normal operation. Forcing </w:t>
      </w:r>
      <w:r w:rsidR="004D514B">
        <w:t xml:space="preserve">specific inputs and outputs verifies the programs behaviour </w:t>
      </w:r>
      <w:r w:rsidR="002B59E3">
        <w:t>in real world conditions. A useful tool which requires no change to initial program.</w:t>
      </w:r>
      <w:r w:rsidR="006823E3">
        <w:t xml:space="preserve"> </w:t>
      </w:r>
    </w:p>
    <w:p w14:paraId="11C4B075" w14:textId="7D01EA38" w:rsidR="008E7429" w:rsidRDefault="008E7429" w:rsidP="008E7429">
      <w:pPr>
        <w:pStyle w:val="ListParagraph"/>
        <w:ind w:left="851"/>
        <w:jc w:val="center"/>
      </w:pPr>
    </w:p>
    <w:p w14:paraId="7B746A1B" w14:textId="77777777" w:rsidR="002C40D0" w:rsidRDefault="002C40D0" w:rsidP="002C40D0">
      <w:pPr>
        <w:pStyle w:val="ListParagraph"/>
        <w:keepNext/>
        <w:ind w:left="851"/>
        <w:jc w:val="center"/>
      </w:pPr>
      <w:r w:rsidRPr="002C40D0">
        <w:rPr>
          <w:noProof/>
        </w:rPr>
        <w:drawing>
          <wp:inline distT="0" distB="0" distL="0" distR="0" wp14:anchorId="073779A6" wp14:editId="73C23897">
            <wp:extent cx="4953429" cy="1493649"/>
            <wp:effectExtent l="0" t="0" r="0" b="0"/>
            <wp:docPr id="197784096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840962" name="Picture 1" descr="A screenshot of a computer&#10;&#10;Description automatically generated"/>
                    <pic:cNvPicPr/>
                  </pic:nvPicPr>
                  <pic:blipFill>
                    <a:blip r:embed="rId64"/>
                    <a:stretch>
                      <a:fillRect/>
                    </a:stretch>
                  </pic:blipFill>
                  <pic:spPr>
                    <a:xfrm>
                      <a:off x="0" y="0"/>
                      <a:ext cx="4953429" cy="1493649"/>
                    </a:xfrm>
                    <a:prstGeom prst="rect">
                      <a:avLst/>
                    </a:prstGeom>
                  </pic:spPr>
                </pic:pic>
              </a:graphicData>
            </a:graphic>
          </wp:inline>
        </w:drawing>
      </w:r>
    </w:p>
    <w:p w14:paraId="3E99DE23" w14:textId="53B3C57A" w:rsidR="002C40D0" w:rsidRDefault="002C40D0" w:rsidP="002C40D0">
      <w:pPr>
        <w:pStyle w:val="Caption"/>
        <w:jc w:val="center"/>
      </w:pPr>
      <w:bookmarkStart w:id="64" w:name="_Toc187251262"/>
      <w:r>
        <w:t xml:space="preserve">Figure </w:t>
      </w:r>
      <w:fldSimple w:instr=" SEQ Figure \* ARABIC ">
        <w:r>
          <w:rPr>
            <w:noProof/>
          </w:rPr>
          <w:t>43</w:t>
        </w:r>
      </w:fldSimple>
      <w:r>
        <w:t xml:space="preserve"> - Force Table</w:t>
      </w:r>
      <w:bookmarkEnd w:id="64"/>
    </w:p>
    <w:p w14:paraId="65D6F4A9" w14:textId="7674820D" w:rsidR="0077109F" w:rsidRPr="0025474E" w:rsidRDefault="0025474E" w:rsidP="00D6262F">
      <w:pPr>
        <w:pStyle w:val="Heading1"/>
        <w:numPr>
          <w:ilvl w:val="0"/>
          <w:numId w:val="44"/>
        </w:numPr>
        <w:ind w:hanging="1014"/>
        <w:rPr>
          <w:rStyle w:val="Heading2Char"/>
        </w:rPr>
      </w:pPr>
      <w:bookmarkStart w:id="65" w:name="_Toc187266774"/>
      <w:r>
        <w:rPr>
          <w:rStyle w:val="Heading2Char"/>
        </w:rPr>
        <w:t>System</w:t>
      </w:r>
      <w:r w:rsidR="00427A36" w:rsidRPr="0025474E">
        <w:rPr>
          <w:rStyle w:val="Heading2Char"/>
        </w:rPr>
        <w:t xml:space="preserve"> </w:t>
      </w:r>
      <w:r w:rsidR="0025181B" w:rsidRPr="0025474E">
        <w:rPr>
          <w:rStyle w:val="Heading2Char"/>
        </w:rPr>
        <w:t>Operation</w:t>
      </w:r>
      <w:bookmarkEnd w:id="65"/>
    </w:p>
    <w:p w14:paraId="16020EB4" w14:textId="4B6144DF" w:rsidR="00427A36" w:rsidRDefault="00617A2D" w:rsidP="00E350A7">
      <w:pPr>
        <w:pStyle w:val="ListParagraph"/>
        <w:numPr>
          <w:ilvl w:val="0"/>
          <w:numId w:val="46"/>
        </w:numPr>
        <w:ind w:left="1418" w:hanging="992"/>
      </w:pPr>
      <w:r>
        <w:t xml:space="preserve">The system </w:t>
      </w:r>
      <w:r w:rsidR="00273CD3">
        <w:t>was provided to meeting a list of requirements [Table 10]</w:t>
      </w:r>
      <w:r w:rsidR="002160FB">
        <w:t>. These requirements provided a map to the functionality of the system from the number of conveyors, Alarms</w:t>
      </w:r>
      <w:r w:rsidR="002E594D">
        <w:t xml:space="preserve">, number of boxes etc. within Factory I/O. </w:t>
      </w:r>
      <w:r w:rsidR="00E350A7">
        <w:t>From the requirements the</w:t>
      </w:r>
      <w:r w:rsidR="00DC29A5">
        <w:t xml:space="preserve"> Factory I/O system design was created, then the programming of the PLC was carried out to support the operational design of the system.</w:t>
      </w:r>
    </w:p>
    <w:p w14:paraId="288E883B" w14:textId="251E72E6" w:rsidR="00917C41" w:rsidRDefault="00C57EF9" w:rsidP="00E350A7">
      <w:pPr>
        <w:pStyle w:val="ListParagraph"/>
        <w:numPr>
          <w:ilvl w:val="0"/>
          <w:numId w:val="46"/>
        </w:numPr>
        <w:ind w:left="1418" w:hanging="992"/>
      </w:pPr>
      <w:r>
        <w:t>The sue of the components were des</w:t>
      </w:r>
      <w:r w:rsidR="00411A68">
        <w:t xml:space="preserve">igned and place strategically to support the functionality and programming. Conveyors used to run the boxes along </w:t>
      </w:r>
      <w:r w:rsidR="00FB6D14">
        <w:t xml:space="preserve">the line with pushers located at different sections to </w:t>
      </w:r>
      <w:r w:rsidR="007D7515">
        <w:t xml:space="preserve">separate the categorised boxes. </w:t>
      </w:r>
      <w:r w:rsidR="007D7515">
        <w:lastRenderedPageBreak/>
        <w:t>Sen</w:t>
      </w:r>
      <w:r w:rsidR="0013619D">
        <w:t>so</w:t>
      </w:r>
      <w:r w:rsidR="007D7515">
        <w:t xml:space="preserve">rs were positioned at </w:t>
      </w:r>
      <w:r w:rsidR="0013619D">
        <w:t xml:space="preserve">different heights </w:t>
      </w:r>
      <w:r w:rsidR="005E2266">
        <w:t>to</w:t>
      </w:r>
      <w:r w:rsidR="0013619D">
        <w:t xml:space="preserve"> distinguish </w:t>
      </w:r>
      <w:r w:rsidR="005E2266">
        <w:t xml:space="preserve">between small medium and large. </w:t>
      </w:r>
    </w:p>
    <w:p w14:paraId="7B87BA69" w14:textId="2479A24F" w:rsidR="005E2266" w:rsidRDefault="005E2266" w:rsidP="00E350A7">
      <w:pPr>
        <w:pStyle w:val="ListParagraph"/>
        <w:numPr>
          <w:ilvl w:val="0"/>
          <w:numId w:val="46"/>
        </w:numPr>
        <w:ind w:left="1418" w:hanging="992"/>
      </w:pPr>
      <w:r>
        <w:t xml:space="preserve">A weigh bridge was used to measure the weight of the box </w:t>
      </w:r>
      <w:r w:rsidR="00CE7044">
        <w:t xml:space="preserve">that provided data to the PLC to determine the direction of the </w:t>
      </w:r>
      <w:r w:rsidR="001669EC">
        <w:t>pop-up</w:t>
      </w:r>
      <w:r w:rsidR="00CE7044">
        <w:t xml:space="preserve"> wheel sorter. </w:t>
      </w:r>
      <w:r w:rsidR="002A23E2">
        <w:t>Distinguishing between the medium sized boxes</w:t>
      </w:r>
      <w:r w:rsidR="001669EC">
        <w:t xml:space="preserve"> by weight.</w:t>
      </w:r>
    </w:p>
    <w:p w14:paraId="6865638E" w14:textId="787AFE18" w:rsidR="001669EC" w:rsidRDefault="001669EC" w:rsidP="00E350A7">
      <w:pPr>
        <w:pStyle w:val="ListParagraph"/>
        <w:numPr>
          <w:ilvl w:val="0"/>
          <w:numId w:val="46"/>
        </w:numPr>
        <w:ind w:left="1418" w:hanging="992"/>
      </w:pPr>
      <w:r>
        <w:t xml:space="preserve">Box removers were placed </w:t>
      </w:r>
      <w:r w:rsidR="008F2D8F">
        <w:t xml:space="preserve">at the end of each conveyor. </w:t>
      </w:r>
    </w:p>
    <w:p w14:paraId="4E9CB861" w14:textId="22BED7B1" w:rsidR="008F2D8F" w:rsidRPr="00427A36" w:rsidRDefault="008F2D8F" w:rsidP="00E350A7">
      <w:pPr>
        <w:pStyle w:val="ListParagraph"/>
        <w:numPr>
          <w:ilvl w:val="0"/>
          <w:numId w:val="46"/>
        </w:numPr>
        <w:ind w:left="1418" w:hanging="992"/>
      </w:pPr>
      <w:r>
        <w:t>For further detail please refer to figure 44.</w:t>
      </w:r>
    </w:p>
    <w:p w14:paraId="286CA36A" w14:textId="77777777" w:rsidR="0077109F" w:rsidRPr="00D83052" w:rsidRDefault="0077109F" w:rsidP="00D83052">
      <w:pPr>
        <w:pStyle w:val="ListParagraph"/>
        <w:jc w:val="center"/>
      </w:pPr>
    </w:p>
    <w:p w14:paraId="55BC4A02" w14:textId="77777777" w:rsidR="001010B0" w:rsidRDefault="001010B0" w:rsidP="001010B0">
      <w:pPr>
        <w:pStyle w:val="ListParagraph"/>
        <w:keepNext/>
      </w:pPr>
      <w:r>
        <w:rPr>
          <w:noProof/>
        </w:rPr>
        <w:drawing>
          <wp:inline distT="0" distB="0" distL="0" distR="0" wp14:anchorId="67C09402" wp14:editId="334CB74E">
            <wp:extent cx="5133340" cy="4005580"/>
            <wp:effectExtent l="0" t="0" r="0" b="0"/>
            <wp:docPr id="117465796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133340" cy="4005580"/>
                    </a:xfrm>
                    <a:prstGeom prst="rect">
                      <a:avLst/>
                    </a:prstGeom>
                    <a:noFill/>
                  </pic:spPr>
                </pic:pic>
              </a:graphicData>
            </a:graphic>
          </wp:inline>
        </w:drawing>
      </w:r>
    </w:p>
    <w:p w14:paraId="65742E49" w14:textId="56C1CCBC" w:rsidR="008F2D8F" w:rsidRDefault="001010B0" w:rsidP="008F2D8F">
      <w:pPr>
        <w:pStyle w:val="Caption"/>
        <w:jc w:val="center"/>
      </w:pPr>
      <w:bookmarkStart w:id="66" w:name="_Toc187251263"/>
      <w:r>
        <w:t xml:space="preserve">Figure </w:t>
      </w:r>
      <w:fldSimple w:instr=" SEQ Figure \* ARABIC ">
        <w:r w:rsidR="002C40D0">
          <w:rPr>
            <w:noProof/>
          </w:rPr>
          <w:t>44</w:t>
        </w:r>
      </w:fldSimple>
      <w:r>
        <w:t xml:space="preserve"> - Flow chart of factory I/O</w:t>
      </w:r>
      <w:bookmarkEnd w:id="66"/>
    </w:p>
    <w:p w14:paraId="7623C490" w14:textId="7FD6A8CA" w:rsidR="008F2D8F" w:rsidRPr="0025474E" w:rsidRDefault="0025474E" w:rsidP="002C31BD">
      <w:pPr>
        <w:pStyle w:val="Heading1"/>
        <w:numPr>
          <w:ilvl w:val="0"/>
          <w:numId w:val="48"/>
        </w:numPr>
        <w:rPr>
          <w:rStyle w:val="Heading2Char"/>
        </w:rPr>
      </w:pPr>
      <w:bookmarkStart w:id="67" w:name="_Toc187266775"/>
      <w:r>
        <w:rPr>
          <w:rStyle w:val="Heading2Char"/>
        </w:rPr>
        <w:t>Syste</w:t>
      </w:r>
      <w:r w:rsidR="00A85FE9" w:rsidRPr="0025474E">
        <w:rPr>
          <w:rStyle w:val="Heading2Char"/>
        </w:rPr>
        <w:t>m Success</w:t>
      </w:r>
      <w:bookmarkEnd w:id="67"/>
      <w:r w:rsidR="002C31BD" w:rsidRPr="0025474E">
        <w:rPr>
          <w:rStyle w:val="Heading2Char"/>
        </w:rPr>
        <w:t xml:space="preserve"> </w:t>
      </w:r>
    </w:p>
    <w:p w14:paraId="4BC3E036" w14:textId="03C5031A" w:rsidR="002C31BD" w:rsidRDefault="00B47FA3" w:rsidP="002C31BD">
      <w:pPr>
        <w:pStyle w:val="ListParagraph"/>
        <w:numPr>
          <w:ilvl w:val="0"/>
          <w:numId w:val="50"/>
        </w:numPr>
      </w:pPr>
      <w:r>
        <w:t xml:space="preserve">With a basic understanding of PLC systems, the project was successful </w:t>
      </w:r>
      <w:r w:rsidR="00D716A6">
        <w:t xml:space="preserve">with its operation from segregating boxes </w:t>
      </w:r>
      <w:r w:rsidR="00825539">
        <w:t xml:space="preserve">on their size and weight. </w:t>
      </w:r>
      <w:r w:rsidR="0075228A">
        <w:t xml:space="preserve">The use of some of the advanced features available within TIA Portal were </w:t>
      </w:r>
      <w:r w:rsidR="00AE45E8">
        <w:t xml:space="preserve">used to support the build of the program as well as analysing and debugging issues that occurred. </w:t>
      </w:r>
    </w:p>
    <w:p w14:paraId="19C12EA7" w14:textId="2C2C1886" w:rsidR="008A7ECE" w:rsidRDefault="004472DF" w:rsidP="002C31BD">
      <w:pPr>
        <w:pStyle w:val="ListParagraph"/>
        <w:numPr>
          <w:ilvl w:val="0"/>
          <w:numId w:val="50"/>
        </w:numPr>
      </w:pPr>
      <w:r>
        <w:t xml:space="preserve">The HMI Screen were </w:t>
      </w:r>
      <w:r w:rsidR="00B847D0">
        <w:t>programmed successfully allows user interaction as</w:t>
      </w:r>
      <w:r w:rsidR="00826DD8">
        <w:t xml:space="preserve"> </w:t>
      </w:r>
      <w:r w:rsidR="00B847D0">
        <w:t xml:space="preserve">well as being used as an analytic tool </w:t>
      </w:r>
      <w:r w:rsidR="00826DD8">
        <w:t xml:space="preserve">for warnings, alarms and box counting. All available </w:t>
      </w:r>
      <w:r w:rsidR="00371CCA">
        <w:t xml:space="preserve">function within HMI screens </w:t>
      </w:r>
      <w:r w:rsidR="00EC4338">
        <w:t xml:space="preserve">works </w:t>
      </w:r>
      <w:r w:rsidR="00371CCA">
        <w:t xml:space="preserve">and make the process easy for those that may use the system with </w:t>
      </w:r>
      <w:r w:rsidR="00B8655B">
        <w:t>minimal understanding of PLCs.</w:t>
      </w:r>
    </w:p>
    <w:p w14:paraId="5AAE36EA" w14:textId="3EA725AE" w:rsidR="00B8655B" w:rsidRDefault="00B8655B" w:rsidP="002C31BD">
      <w:pPr>
        <w:pStyle w:val="ListParagraph"/>
        <w:numPr>
          <w:ilvl w:val="0"/>
          <w:numId w:val="50"/>
        </w:numPr>
      </w:pPr>
      <w:r>
        <w:t xml:space="preserve">Counters keep the system </w:t>
      </w:r>
      <w:r w:rsidR="002F7199">
        <w:t xml:space="preserve">up to date with any potential missing boxes that may have fallen off the conveyor. However, this </w:t>
      </w:r>
      <w:r w:rsidR="00EC4338">
        <w:t>function is not able to be set within the HMI Screens. This is only able to be set within the Ladder Program.</w:t>
      </w:r>
    </w:p>
    <w:p w14:paraId="263E2CCE" w14:textId="4E584EB9" w:rsidR="002D6523" w:rsidRDefault="002D6523" w:rsidP="002C31BD">
      <w:pPr>
        <w:pStyle w:val="ListParagraph"/>
        <w:numPr>
          <w:ilvl w:val="0"/>
          <w:numId w:val="50"/>
        </w:numPr>
      </w:pPr>
      <w:r>
        <w:t xml:space="preserve">All requirements set out within the project specifications have been met </w:t>
      </w:r>
      <w:r w:rsidR="00716FC9">
        <w:t xml:space="preserve">with warnings and alarms being </w:t>
      </w:r>
      <w:r w:rsidR="009220E5">
        <w:t>selected by preference of level of importance</w:t>
      </w:r>
      <w:r w:rsidR="00851D3B">
        <w:t xml:space="preserve">. </w:t>
      </w:r>
    </w:p>
    <w:p w14:paraId="2E96188A" w14:textId="77777777" w:rsidR="003D5256" w:rsidRDefault="003D5256" w:rsidP="003D5256">
      <w:pPr>
        <w:pStyle w:val="ListParagraph"/>
        <w:sectPr w:rsidR="003D5256" w:rsidSect="0049442C">
          <w:headerReference w:type="default" r:id="rId66"/>
          <w:pgSz w:w="11906" w:h="16838"/>
          <w:pgMar w:top="1440" w:right="1440" w:bottom="1440" w:left="1440" w:header="708" w:footer="708" w:gutter="0"/>
          <w:cols w:space="708"/>
          <w:docGrid w:linePitch="360"/>
        </w:sectPr>
      </w:pPr>
    </w:p>
    <w:p w14:paraId="70FCD577" w14:textId="77777777" w:rsidR="003D5256" w:rsidRDefault="003D5256" w:rsidP="003D5256">
      <w:pPr>
        <w:pStyle w:val="ListParagraph"/>
      </w:pPr>
    </w:p>
    <w:p w14:paraId="46843BDB" w14:textId="77777777" w:rsidR="003D5256" w:rsidRDefault="003D5256" w:rsidP="003D5256">
      <w:pPr>
        <w:ind w:left="360"/>
      </w:pPr>
    </w:p>
    <w:p w14:paraId="665C03CF" w14:textId="59C037C5" w:rsidR="004319F8" w:rsidRDefault="004B78F6" w:rsidP="004B78F6">
      <w:pPr>
        <w:pStyle w:val="Heading1"/>
        <w:numPr>
          <w:ilvl w:val="0"/>
          <w:numId w:val="62"/>
        </w:numPr>
      </w:pPr>
      <w:bookmarkStart w:id="68" w:name="_Toc187266776"/>
      <w:r>
        <w:t>Cross References</w:t>
      </w:r>
      <w:bookmarkEnd w:id="68"/>
    </w:p>
    <w:p w14:paraId="6BC79B70" w14:textId="5B563BB5" w:rsidR="00A05923" w:rsidRDefault="00A05923" w:rsidP="00A05923">
      <w:r>
        <w:t xml:space="preserve">[Ref 1] – ForumAutomation.com, What is Modular PLC? [Online] Available from: </w:t>
      </w:r>
      <w:hyperlink r:id="rId67" w:history="1">
        <w:r w:rsidRPr="000C7B76">
          <w:rPr>
            <w:rStyle w:val="Hyperlink"/>
          </w:rPr>
          <w:t>What is Modular PLC? - PLC (Programmable Logic Controllers) - Industrial Automation, PLC Programming, scada &amp; Pid Control System</w:t>
        </w:r>
      </w:hyperlink>
      <w:r>
        <w:t>. Accessed on: 11/12/24. Published on: Jul 2022.</w:t>
      </w:r>
    </w:p>
    <w:p w14:paraId="63A30142" w14:textId="77777777" w:rsidR="00A05923" w:rsidRDefault="00A05923" w:rsidP="00A05923">
      <w:r>
        <w:t xml:space="preserve">[Ref 2] – Ladder Logic World, </w:t>
      </w:r>
      <w:r w:rsidRPr="000C7B76">
        <w:t>PLC Architecture and Types: With Comparison Table</w:t>
      </w:r>
      <w:r>
        <w:t xml:space="preserve">. [Online] Available from: </w:t>
      </w:r>
      <w:hyperlink r:id="rId68" w:anchor=":~:text=Modular%20PLCs%20are%20used%20for%20automating%20industrial%20applications,numbers%20of%20input%20and%20output%20devices%20are%20required." w:history="1">
        <w:r w:rsidRPr="000C7B76">
          <w:rPr>
            <w:rStyle w:val="Hyperlink"/>
          </w:rPr>
          <w:t>PLC Architecture and Types: With Comparison Table - Ladder Logic World</w:t>
        </w:r>
      </w:hyperlink>
      <w:r>
        <w:t>. Accessed on: 11/12/24. Published on: 2023</w:t>
      </w:r>
    </w:p>
    <w:p w14:paraId="7F743EA1" w14:textId="77777777" w:rsidR="00A05923" w:rsidRDefault="00A05923" w:rsidP="00A05923">
      <w:r>
        <w:t xml:space="preserve">[Ref 3] – Basic PLC.com, What are the different types of PLC? [Online] Available from: </w:t>
      </w:r>
      <w:hyperlink r:id="rId69" w:history="1">
        <w:r w:rsidRPr="000C7B76">
          <w:rPr>
            <w:rStyle w:val="Hyperlink"/>
          </w:rPr>
          <w:t>What are the different types of PLC? – PLC Basics</w:t>
        </w:r>
      </w:hyperlink>
      <w:r>
        <w:t>. Accessed on: 13/12/24. Published on: 16/10/24.</w:t>
      </w:r>
    </w:p>
    <w:p w14:paraId="299397C8" w14:textId="77777777" w:rsidR="00A05923" w:rsidRDefault="00A05923" w:rsidP="00A05923">
      <w:r>
        <w:t xml:space="preserve">[Ref 4] – IURIS, </w:t>
      </w:r>
      <w:r w:rsidRPr="002521BB">
        <w:t>Modular vs. Fixed Programmable Logic Controllers: What’s The Difference?</w:t>
      </w:r>
      <w:r>
        <w:t xml:space="preserve"> [Online] Available from: </w:t>
      </w:r>
      <w:hyperlink r:id="rId70" w:anchor=":~:text=The%20significant%20differences%20are%3A%201%20The%20number%20of,and%20optimal%20for%20domestic%20uses.%20...%20More%20items" w:history="1">
        <w:r w:rsidRPr="002521BB">
          <w:rPr>
            <w:rStyle w:val="Hyperlink"/>
          </w:rPr>
          <w:t>Modular vs. Fixed Programmable Logic Controllers: What’s The Difference? - IURIS</w:t>
        </w:r>
      </w:hyperlink>
      <w:r>
        <w:t>. Accessed on: 13/12/24. Published on: 04/04/24</w:t>
      </w:r>
    </w:p>
    <w:p w14:paraId="1E329FB6" w14:textId="77777777" w:rsidR="00A05923" w:rsidRDefault="00A05923" w:rsidP="00A05923">
      <w:r>
        <w:t xml:space="preserve">[Ref 5] – Ladder Logic World, </w:t>
      </w:r>
      <w:r w:rsidRPr="002521BB">
        <w:t>PLC Manufacturers: The Latest PLC Brands, Rankings &amp; Revenues</w:t>
      </w:r>
      <w:r>
        <w:t xml:space="preserve">. [Online] Available from: </w:t>
      </w:r>
      <w:hyperlink r:id="rId71" w:history="1">
        <w:r w:rsidRPr="002521BB">
          <w:rPr>
            <w:rStyle w:val="Hyperlink"/>
          </w:rPr>
          <w:t>PLC Manufacturers: The Latest PLC Brands, Rankings &amp; Revenues - Ladder Logic World</w:t>
        </w:r>
      </w:hyperlink>
      <w:r>
        <w:t>. Accessed on: 13/12/24. Published on: Unknown.</w:t>
      </w:r>
    </w:p>
    <w:p w14:paraId="1725CA9B" w14:textId="77777777" w:rsidR="00A05923" w:rsidRDefault="00A05923" w:rsidP="00A05923">
      <w:r>
        <w:t xml:space="preserve">[Ref 6] – Ladder Logic World, </w:t>
      </w:r>
      <w:r w:rsidRPr="00401038">
        <w:t>PLC Hardware: A Detailed Overview With Component Examples</w:t>
      </w:r>
      <w:r>
        <w:t xml:space="preserve">. [Online] Available from: </w:t>
      </w:r>
      <w:hyperlink r:id="rId72" w:history="1">
        <w:r w:rsidRPr="00401038">
          <w:rPr>
            <w:rStyle w:val="Hyperlink"/>
          </w:rPr>
          <w:t>PLC Hardware: A Detailed Overview With Component Examples - Ladder Logic World</w:t>
        </w:r>
      </w:hyperlink>
      <w:r>
        <w:t>. Accessed on 16/12/24. Published on: Unknown</w:t>
      </w:r>
    </w:p>
    <w:p w14:paraId="1FDA6CB5" w14:textId="77777777" w:rsidR="00A05923" w:rsidRDefault="00A05923" w:rsidP="00A05923">
      <w:r>
        <w:t xml:space="preserve">[Ref 7] – Studybay, </w:t>
      </w:r>
      <w:r w:rsidRPr="00401038">
        <w:t>Unitary PLC, Rack-Mounted PLC and Modular PLC</w:t>
      </w:r>
      <w:r>
        <w:t xml:space="preserve">. [Online] Available from: </w:t>
      </w:r>
      <w:hyperlink r:id="rId73" w:history="1">
        <w:r w:rsidRPr="00401038">
          <w:rPr>
            <w:rStyle w:val="Hyperlink"/>
          </w:rPr>
          <w:t>Unitary PLC, Rack-Mounted PLC and Modular PLC</w:t>
        </w:r>
      </w:hyperlink>
      <w:r>
        <w:t>. Accessed on 16/12/24. Published on: 11/01/2018.</w:t>
      </w:r>
    </w:p>
    <w:p w14:paraId="2ED8E5AB" w14:textId="198931C6" w:rsidR="004B78F6" w:rsidRPr="004B78F6" w:rsidRDefault="004B78F6" w:rsidP="004B78F6"/>
    <w:sectPr w:rsidR="004B78F6" w:rsidRPr="004B78F6" w:rsidSect="0049442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15278" w14:textId="77777777" w:rsidR="00812B30" w:rsidRDefault="00812B30" w:rsidP="001E3ABD">
      <w:pPr>
        <w:spacing w:after="0" w:line="240" w:lineRule="auto"/>
      </w:pPr>
      <w:r>
        <w:separator/>
      </w:r>
    </w:p>
  </w:endnote>
  <w:endnote w:type="continuationSeparator" w:id="0">
    <w:p w14:paraId="51A1FAEE" w14:textId="77777777" w:rsidR="00812B30" w:rsidRDefault="00812B30" w:rsidP="001E3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4971476"/>
      <w:docPartObj>
        <w:docPartGallery w:val="Page Numbers (Bottom of Page)"/>
        <w:docPartUnique/>
      </w:docPartObj>
    </w:sdtPr>
    <w:sdtContent>
      <w:p w14:paraId="259051DE" w14:textId="4A2F4614" w:rsidR="001E3ABD" w:rsidRDefault="001E3ABD">
        <w:pPr>
          <w:pStyle w:val="Footer"/>
          <w:jc w:val="center"/>
        </w:pPr>
        <w:r>
          <w:fldChar w:fldCharType="begin"/>
        </w:r>
        <w:r>
          <w:instrText>PAGE   \* MERGEFORMAT</w:instrText>
        </w:r>
        <w:r>
          <w:fldChar w:fldCharType="separate"/>
        </w:r>
        <w:r>
          <w:t>2</w:t>
        </w:r>
        <w:r>
          <w:fldChar w:fldCharType="end"/>
        </w:r>
      </w:p>
    </w:sdtContent>
  </w:sdt>
  <w:p w14:paraId="690117AC" w14:textId="77777777" w:rsidR="001E3ABD" w:rsidRDefault="001E3A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703AB" w14:textId="77777777" w:rsidR="00812B30" w:rsidRDefault="00812B30" w:rsidP="001E3ABD">
      <w:pPr>
        <w:spacing w:after="0" w:line="240" w:lineRule="auto"/>
      </w:pPr>
      <w:r>
        <w:separator/>
      </w:r>
    </w:p>
  </w:footnote>
  <w:footnote w:type="continuationSeparator" w:id="0">
    <w:p w14:paraId="3E1B14A8" w14:textId="77777777" w:rsidR="00812B30" w:rsidRDefault="00812B30" w:rsidP="001E3A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F536BA" w14:textId="1AEC9211" w:rsidR="001E3ABD" w:rsidRDefault="001E3ABD" w:rsidP="001E3ABD">
    <w:pPr>
      <w:pStyle w:val="Header"/>
    </w:pPr>
    <w:r>
      <w:t>Student: Adam Mark Newman</w:t>
    </w:r>
    <w:r>
      <w:ptab w:relativeTo="margin" w:alignment="center" w:leader="none"/>
    </w:r>
    <w:r>
      <w:t xml:space="preserve">Applied Programmable </w:t>
    </w:r>
    <w:r>
      <w:ptab w:relativeTo="margin" w:alignment="right" w:leader="none"/>
    </w:r>
    <w:r w:rsidR="00433538">
      <w:t>09</w:t>
    </w:r>
    <w:r>
      <w:t>/</w:t>
    </w:r>
    <w:r w:rsidR="00433538">
      <w:t>01</w:t>
    </w:r>
    <w:r>
      <w:t>/202</w:t>
    </w:r>
    <w:r w:rsidR="00D3070E">
      <w:t>5</w:t>
    </w:r>
  </w:p>
  <w:p w14:paraId="04E16BA7" w14:textId="77B4A7FF" w:rsidR="001E3ABD" w:rsidRDefault="001E3ABD" w:rsidP="00433538">
    <w:pPr>
      <w:pStyle w:val="Header"/>
      <w:tabs>
        <w:tab w:val="clear" w:pos="4513"/>
        <w:tab w:val="clear" w:pos="9026"/>
        <w:tab w:val="right" w:pos="5387"/>
      </w:tabs>
    </w:pPr>
    <w:r>
      <w:tab/>
      <w:t>Logic Controllers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29383C" w14:textId="77777777" w:rsidR="00D3070E" w:rsidRDefault="00D3070E" w:rsidP="001E3ABD">
    <w:pPr>
      <w:pStyle w:val="Header"/>
    </w:pPr>
    <w:r>
      <w:t>Student: Adam Mark Newman</w:t>
    </w:r>
    <w:r>
      <w:ptab w:relativeTo="margin" w:alignment="center" w:leader="none"/>
    </w:r>
    <w:r>
      <w:t xml:space="preserve">Applied Programmable </w:t>
    </w:r>
    <w:r>
      <w:ptab w:relativeTo="margin" w:alignment="right" w:leader="none"/>
    </w:r>
    <w:r>
      <w:t>09/01/2024</w:t>
    </w:r>
  </w:p>
  <w:p w14:paraId="7B5F4057" w14:textId="77777777" w:rsidR="00D3070E" w:rsidRDefault="00D3070E" w:rsidP="00D3070E">
    <w:pPr>
      <w:pStyle w:val="Header"/>
      <w:tabs>
        <w:tab w:val="clear" w:pos="4513"/>
        <w:tab w:val="clear" w:pos="9026"/>
        <w:tab w:val="right" w:pos="7797"/>
      </w:tabs>
    </w:pPr>
    <w:r>
      <w:tab/>
      <w:t>Logic Controllers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40B5D7" w14:textId="77777777" w:rsidR="00D3070E" w:rsidRDefault="00D3070E" w:rsidP="001E3ABD">
    <w:pPr>
      <w:pStyle w:val="Header"/>
    </w:pPr>
    <w:r>
      <w:t>Student: Adam Mark Newman</w:t>
    </w:r>
    <w:r>
      <w:ptab w:relativeTo="margin" w:alignment="center" w:leader="none"/>
    </w:r>
    <w:r>
      <w:t xml:space="preserve">Applied Programmable </w:t>
    </w:r>
    <w:r>
      <w:ptab w:relativeTo="margin" w:alignment="right" w:leader="none"/>
    </w:r>
    <w:r>
      <w:t>09/01/2024</w:t>
    </w:r>
  </w:p>
  <w:p w14:paraId="058CBD5E" w14:textId="77777777" w:rsidR="00D3070E" w:rsidRDefault="00D3070E" w:rsidP="00D3070E">
    <w:pPr>
      <w:pStyle w:val="Header"/>
      <w:tabs>
        <w:tab w:val="clear" w:pos="4513"/>
        <w:tab w:val="clear" w:pos="9026"/>
        <w:tab w:val="right" w:pos="5387"/>
      </w:tabs>
    </w:pPr>
    <w:r>
      <w:tab/>
      <w:t>Logic Controllers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B1E23"/>
    <w:multiLevelType w:val="hybridMultilevel"/>
    <w:tmpl w:val="B784F036"/>
    <w:lvl w:ilvl="0" w:tplc="0F242D86">
      <w:start w:val="1"/>
      <w:numFmt w:val="decimal"/>
      <w:lvlText w:val="3.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A05476"/>
    <w:multiLevelType w:val="hybridMultilevel"/>
    <w:tmpl w:val="E2708C16"/>
    <w:lvl w:ilvl="0" w:tplc="7ED4ED6E">
      <w:start w:val="1"/>
      <w:numFmt w:val="decimal"/>
      <w:lvlText w:val="%1"/>
      <w:lvlJc w:val="left"/>
      <w:pPr>
        <w:ind w:left="795" w:hanging="360"/>
      </w:pPr>
      <w:rPr>
        <w:rFonts w:hint="default"/>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2" w15:restartNumberingAfterBreak="0">
    <w:nsid w:val="06D25B3C"/>
    <w:multiLevelType w:val="hybridMultilevel"/>
    <w:tmpl w:val="916A3990"/>
    <w:lvl w:ilvl="0" w:tplc="0F242D86">
      <w:start w:val="1"/>
      <w:numFmt w:val="decimal"/>
      <w:lvlText w:val="3.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8D4F9F"/>
    <w:multiLevelType w:val="hybridMultilevel"/>
    <w:tmpl w:val="50D8D8F0"/>
    <w:lvl w:ilvl="0" w:tplc="A0929B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140665"/>
    <w:multiLevelType w:val="hybridMultilevel"/>
    <w:tmpl w:val="EAC8B634"/>
    <w:lvl w:ilvl="0" w:tplc="8C6476A6">
      <w:start w:val="3"/>
      <w:numFmt w:val="decimal"/>
      <w:lvlText w:val="2.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9105053"/>
    <w:multiLevelType w:val="hybridMultilevel"/>
    <w:tmpl w:val="DB862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9454541"/>
    <w:multiLevelType w:val="hybridMultilevel"/>
    <w:tmpl w:val="8E748BDA"/>
    <w:lvl w:ilvl="0" w:tplc="394A3CD6">
      <w:start w:val="1"/>
      <w:numFmt w:val="decimal"/>
      <w:lvlText w:val="4.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C670223"/>
    <w:multiLevelType w:val="hybridMultilevel"/>
    <w:tmpl w:val="61F2ECA0"/>
    <w:lvl w:ilvl="0" w:tplc="CE7C0DFA">
      <w:start w:val="4"/>
      <w:numFmt w:val="decimal"/>
      <w:lvlText w:val="5.%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605F4E"/>
    <w:multiLevelType w:val="hybridMultilevel"/>
    <w:tmpl w:val="E7E6F638"/>
    <w:lvl w:ilvl="0" w:tplc="CE7C0DFA">
      <w:start w:val="4"/>
      <w:numFmt w:val="decimal"/>
      <w:lvlText w:val="5.%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0F00A7E"/>
    <w:multiLevelType w:val="hybridMultilevel"/>
    <w:tmpl w:val="72F49316"/>
    <w:lvl w:ilvl="0" w:tplc="7ED4ED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23A607D"/>
    <w:multiLevelType w:val="hybridMultilevel"/>
    <w:tmpl w:val="F27E7076"/>
    <w:lvl w:ilvl="0" w:tplc="13B6B1A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3A00C9C"/>
    <w:multiLevelType w:val="hybridMultilevel"/>
    <w:tmpl w:val="F5685EC4"/>
    <w:lvl w:ilvl="0" w:tplc="AC9A1DCC">
      <w:start w:val="2"/>
      <w:numFmt w:val="decimal"/>
      <w:lvlText w:val="5.%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40668DC"/>
    <w:multiLevelType w:val="hybridMultilevel"/>
    <w:tmpl w:val="3ED01FB8"/>
    <w:lvl w:ilvl="0" w:tplc="CE7C0DFA">
      <w:start w:val="4"/>
      <w:numFmt w:val="decimal"/>
      <w:lvlText w:val="5.%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146F2CF8"/>
    <w:multiLevelType w:val="hybridMultilevel"/>
    <w:tmpl w:val="AE8A67B0"/>
    <w:lvl w:ilvl="0" w:tplc="082012D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6E87CD2"/>
    <w:multiLevelType w:val="hybridMultilevel"/>
    <w:tmpl w:val="C75A43FE"/>
    <w:lvl w:ilvl="0" w:tplc="0F242D86">
      <w:start w:val="1"/>
      <w:numFmt w:val="decimal"/>
      <w:lvlText w:val="3.1.%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17792637"/>
    <w:multiLevelType w:val="hybridMultilevel"/>
    <w:tmpl w:val="80CA4A40"/>
    <w:lvl w:ilvl="0" w:tplc="BE9279D2">
      <w:start w:val="1"/>
      <w:numFmt w:val="decimal"/>
      <w:lvlText w:val="5.%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8035906"/>
    <w:multiLevelType w:val="hybridMultilevel"/>
    <w:tmpl w:val="E88496A4"/>
    <w:lvl w:ilvl="0" w:tplc="0F242D86">
      <w:start w:val="1"/>
      <w:numFmt w:val="decimal"/>
      <w:lvlText w:val="3.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B1E04BF"/>
    <w:multiLevelType w:val="hybridMultilevel"/>
    <w:tmpl w:val="923CAF6A"/>
    <w:lvl w:ilvl="0" w:tplc="2A66F03A">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B2A5181"/>
    <w:multiLevelType w:val="hybridMultilevel"/>
    <w:tmpl w:val="66F679E0"/>
    <w:lvl w:ilvl="0" w:tplc="24BEFE06">
      <w:start w:val="1"/>
      <w:numFmt w:val="decimal"/>
      <w:lvlText w:val="3.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C3E3F62"/>
    <w:multiLevelType w:val="hybridMultilevel"/>
    <w:tmpl w:val="8CD8D090"/>
    <w:lvl w:ilvl="0" w:tplc="ACCEF8BA">
      <w:start w:val="1"/>
      <w:numFmt w:val="decimal"/>
      <w:lvlText w:val="2.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CA522D1"/>
    <w:multiLevelType w:val="hybridMultilevel"/>
    <w:tmpl w:val="A8DA51F4"/>
    <w:lvl w:ilvl="0" w:tplc="E7BE284C">
      <w:start w:val="1"/>
      <w:numFmt w:val="decimal"/>
      <w:lvlText w:val="2.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1D463488"/>
    <w:multiLevelType w:val="hybridMultilevel"/>
    <w:tmpl w:val="0BB68E7A"/>
    <w:lvl w:ilvl="0" w:tplc="CE7C0DFA">
      <w:start w:val="4"/>
      <w:numFmt w:val="decimal"/>
      <w:lvlText w:val="5.%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1ED16C44"/>
    <w:multiLevelType w:val="hybridMultilevel"/>
    <w:tmpl w:val="548878D2"/>
    <w:lvl w:ilvl="0" w:tplc="C5D40792">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38439AB"/>
    <w:multiLevelType w:val="hybridMultilevel"/>
    <w:tmpl w:val="0F14D024"/>
    <w:lvl w:ilvl="0" w:tplc="F60CD01A">
      <w:start w:val="1"/>
      <w:numFmt w:val="decimal"/>
      <w:lvlText w:val="2.2.%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24DF3289"/>
    <w:multiLevelType w:val="hybridMultilevel"/>
    <w:tmpl w:val="E90644F4"/>
    <w:lvl w:ilvl="0" w:tplc="7ED4ED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89D529B"/>
    <w:multiLevelType w:val="hybridMultilevel"/>
    <w:tmpl w:val="B76C386A"/>
    <w:lvl w:ilvl="0" w:tplc="0F242D86">
      <w:start w:val="1"/>
      <w:numFmt w:val="decimal"/>
      <w:lvlText w:val="3.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AAF2A2E"/>
    <w:multiLevelType w:val="hybridMultilevel"/>
    <w:tmpl w:val="C6B6D524"/>
    <w:lvl w:ilvl="0" w:tplc="F2100992">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2C5F64EA"/>
    <w:multiLevelType w:val="hybridMultilevel"/>
    <w:tmpl w:val="71CAB0B6"/>
    <w:lvl w:ilvl="0" w:tplc="A9D6F922">
      <w:start w:val="8"/>
      <w:numFmt w:val="decimal"/>
      <w:lvlText w:val="3.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2F4823CC"/>
    <w:multiLevelType w:val="hybridMultilevel"/>
    <w:tmpl w:val="1FFA03D0"/>
    <w:lvl w:ilvl="0" w:tplc="0F242D86">
      <w:start w:val="1"/>
      <w:numFmt w:val="decimal"/>
      <w:lvlText w:val="3.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1105FD3"/>
    <w:multiLevelType w:val="hybridMultilevel"/>
    <w:tmpl w:val="CF1E6920"/>
    <w:lvl w:ilvl="0" w:tplc="0A328A42">
      <w:start w:val="2"/>
      <w:numFmt w:val="decimal"/>
      <w:lvlText w:val="5.%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DD55511"/>
    <w:multiLevelType w:val="hybridMultilevel"/>
    <w:tmpl w:val="5F302DCC"/>
    <w:lvl w:ilvl="0" w:tplc="DF649DBE">
      <w:start w:val="2"/>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10A618A"/>
    <w:multiLevelType w:val="hybridMultilevel"/>
    <w:tmpl w:val="93861DC4"/>
    <w:lvl w:ilvl="0" w:tplc="7ED4ED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8A23DF8"/>
    <w:multiLevelType w:val="hybridMultilevel"/>
    <w:tmpl w:val="1EF4C568"/>
    <w:lvl w:ilvl="0" w:tplc="7ED4ED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8BC1CAC"/>
    <w:multiLevelType w:val="hybridMultilevel"/>
    <w:tmpl w:val="95E4F9B0"/>
    <w:lvl w:ilvl="0" w:tplc="BE822A80">
      <w:start w:val="3"/>
      <w:numFmt w:val="decimal"/>
      <w:lvlText w:val="5.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8CD2AF8"/>
    <w:multiLevelType w:val="hybridMultilevel"/>
    <w:tmpl w:val="5904671E"/>
    <w:lvl w:ilvl="0" w:tplc="7ED4ED6E">
      <w:start w:val="1"/>
      <w:numFmt w:val="decimal"/>
      <w:lvlText w:val="%1"/>
      <w:lvlJc w:val="left"/>
      <w:pPr>
        <w:ind w:left="795" w:hanging="360"/>
      </w:pPr>
      <w:rPr>
        <w:rFonts w:hint="default"/>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35" w15:restartNumberingAfterBreak="0">
    <w:nsid w:val="4A420E0D"/>
    <w:multiLevelType w:val="hybridMultilevel"/>
    <w:tmpl w:val="52A2A06E"/>
    <w:lvl w:ilvl="0" w:tplc="46048FB6">
      <w:start w:val="3"/>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A4F08BB"/>
    <w:multiLevelType w:val="hybridMultilevel"/>
    <w:tmpl w:val="2F9CE4F6"/>
    <w:lvl w:ilvl="0" w:tplc="0A02503C">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BA42469"/>
    <w:multiLevelType w:val="hybridMultilevel"/>
    <w:tmpl w:val="13CAB360"/>
    <w:lvl w:ilvl="0" w:tplc="31B8BD1E">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CBE5781"/>
    <w:multiLevelType w:val="hybridMultilevel"/>
    <w:tmpl w:val="C73E309C"/>
    <w:lvl w:ilvl="0" w:tplc="6AA4740C">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4EB82520"/>
    <w:multiLevelType w:val="hybridMultilevel"/>
    <w:tmpl w:val="2598AA18"/>
    <w:lvl w:ilvl="0" w:tplc="C4687F44">
      <w:start w:val="1"/>
      <w:numFmt w:val="decimal"/>
      <w:lvlText w:val="2.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0285105"/>
    <w:multiLevelType w:val="hybridMultilevel"/>
    <w:tmpl w:val="E4FC2782"/>
    <w:lvl w:ilvl="0" w:tplc="CE7C0DFA">
      <w:start w:val="4"/>
      <w:numFmt w:val="decimal"/>
      <w:lvlText w:val="5.%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1062203"/>
    <w:multiLevelType w:val="hybridMultilevel"/>
    <w:tmpl w:val="054A27B0"/>
    <w:lvl w:ilvl="0" w:tplc="B2EEF4A4">
      <w:start w:val="3"/>
      <w:numFmt w:val="decimal"/>
      <w:lvlText w:val="5.%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1156027"/>
    <w:multiLevelType w:val="hybridMultilevel"/>
    <w:tmpl w:val="097640F6"/>
    <w:lvl w:ilvl="0" w:tplc="7B54A148">
      <w:start w:val="3"/>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3342C52"/>
    <w:multiLevelType w:val="hybridMultilevel"/>
    <w:tmpl w:val="12080440"/>
    <w:lvl w:ilvl="0" w:tplc="7ED4ED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578316C3"/>
    <w:multiLevelType w:val="hybridMultilevel"/>
    <w:tmpl w:val="9AEE1E38"/>
    <w:lvl w:ilvl="0" w:tplc="5BE86B76">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59B65160"/>
    <w:multiLevelType w:val="hybridMultilevel"/>
    <w:tmpl w:val="2E1663DC"/>
    <w:lvl w:ilvl="0" w:tplc="79960614">
      <w:start w:val="1"/>
      <w:numFmt w:val="decimal"/>
      <w:lvlText w:val="5.3.%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5B1F7E27"/>
    <w:multiLevelType w:val="hybridMultilevel"/>
    <w:tmpl w:val="CB2C1006"/>
    <w:lvl w:ilvl="0" w:tplc="860847BE">
      <w:start w:val="1"/>
      <w:numFmt w:val="decimal"/>
      <w:lvlText w:val="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5C4C160C"/>
    <w:multiLevelType w:val="hybridMultilevel"/>
    <w:tmpl w:val="DBC22C1A"/>
    <w:lvl w:ilvl="0" w:tplc="3B685F36">
      <w:start w:val="1"/>
      <w:numFmt w:val="decimal"/>
      <w:lvlText w:val="5.4.%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5CB31806"/>
    <w:multiLevelType w:val="hybridMultilevel"/>
    <w:tmpl w:val="C7E2DA84"/>
    <w:lvl w:ilvl="0" w:tplc="CE7C0DFA">
      <w:start w:val="4"/>
      <w:numFmt w:val="decimal"/>
      <w:lvlText w:val="5.%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5DFD6B5E"/>
    <w:multiLevelType w:val="hybridMultilevel"/>
    <w:tmpl w:val="90AEF302"/>
    <w:lvl w:ilvl="0" w:tplc="CE7C0DFA">
      <w:start w:val="4"/>
      <w:numFmt w:val="decimal"/>
      <w:lvlText w:val="5.%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03106C3"/>
    <w:multiLevelType w:val="hybridMultilevel"/>
    <w:tmpl w:val="06BE196E"/>
    <w:lvl w:ilvl="0" w:tplc="4A14780C">
      <w:start w:val="1"/>
      <w:numFmt w:val="decimal"/>
      <w:lvlText w:val="2.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2371B96"/>
    <w:multiLevelType w:val="hybridMultilevel"/>
    <w:tmpl w:val="2110DA24"/>
    <w:lvl w:ilvl="0" w:tplc="0C4409E4">
      <w:start w:val="1"/>
      <w:numFmt w:val="decimal"/>
      <w:lvlText w:val="3.%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62B87A0E"/>
    <w:multiLevelType w:val="hybridMultilevel"/>
    <w:tmpl w:val="9168B16C"/>
    <w:lvl w:ilvl="0" w:tplc="6E38B690">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63A61CE8"/>
    <w:multiLevelType w:val="hybridMultilevel"/>
    <w:tmpl w:val="53A2C856"/>
    <w:lvl w:ilvl="0" w:tplc="3346613C">
      <w:start w:val="1"/>
      <w:numFmt w:val="decimal"/>
      <w:lvlText w:val="5.2.%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4" w15:restartNumberingAfterBreak="0">
    <w:nsid w:val="681831EB"/>
    <w:multiLevelType w:val="hybridMultilevel"/>
    <w:tmpl w:val="7EFC2CCE"/>
    <w:lvl w:ilvl="0" w:tplc="31B8BD1E">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68803B8B"/>
    <w:multiLevelType w:val="hybridMultilevel"/>
    <w:tmpl w:val="074AE11E"/>
    <w:lvl w:ilvl="0" w:tplc="4E1AC682">
      <w:start w:val="1"/>
      <w:numFmt w:val="decimal"/>
      <w:lvlText w:val="2.%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EDA66B7"/>
    <w:multiLevelType w:val="hybridMultilevel"/>
    <w:tmpl w:val="A37672EE"/>
    <w:lvl w:ilvl="0" w:tplc="361C419A">
      <w:start w:val="1"/>
      <w:numFmt w:val="decimal"/>
      <w:lvlText w:val="5.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75D113D6"/>
    <w:multiLevelType w:val="hybridMultilevel"/>
    <w:tmpl w:val="3A32240E"/>
    <w:lvl w:ilvl="0" w:tplc="5E541D78">
      <w:start w:val="1"/>
      <w:numFmt w:val="decimal"/>
      <w:lvlText w:val="5.%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77AC5DF9"/>
    <w:multiLevelType w:val="hybridMultilevel"/>
    <w:tmpl w:val="B98813BA"/>
    <w:lvl w:ilvl="0" w:tplc="7ED4ED6E">
      <w:start w:val="1"/>
      <w:numFmt w:val="decimal"/>
      <w:lvlText w:val="%1"/>
      <w:lvlJc w:val="left"/>
      <w:pPr>
        <w:ind w:left="795" w:hanging="360"/>
      </w:pPr>
      <w:rPr>
        <w:rFonts w:hint="default"/>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59" w15:restartNumberingAfterBreak="0">
    <w:nsid w:val="7A236C81"/>
    <w:multiLevelType w:val="hybridMultilevel"/>
    <w:tmpl w:val="A8042EEC"/>
    <w:lvl w:ilvl="0" w:tplc="0F242D86">
      <w:start w:val="1"/>
      <w:numFmt w:val="decimal"/>
      <w:lvlText w:val="3.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7BB81DFC"/>
    <w:multiLevelType w:val="hybridMultilevel"/>
    <w:tmpl w:val="0C2425C8"/>
    <w:lvl w:ilvl="0" w:tplc="FAE4B616">
      <w:start w:val="3"/>
      <w:numFmt w:val="decimal"/>
      <w:lvlText w:val="5.3.%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7F484376"/>
    <w:multiLevelType w:val="hybridMultilevel"/>
    <w:tmpl w:val="9F063708"/>
    <w:lvl w:ilvl="0" w:tplc="B19AE212">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9627050">
    <w:abstractNumId w:val="5"/>
  </w:num>
  <w:num w:numId="2" w16cid:durableId="1446921806">
    <w:abstractNumId w:val="49"/>
  </w:num>
  <w:num w:numId="3" w16cid:durableId="1110587857">
    <w:abstractNumId w:val="38"/>
  </w:num>
  <w:num w:numId="4" w16cid:durableId="821970977">
    <w:abstractNumId w:val="44"/>
  </w:num>
  <w:num w:numId="5" w16cid:durableId="232741712">
    <w:abstractNumId w:val="36"/>
  </w:num>
  <w:num w:numId="6" w16cid:durableId="1413044028">
    <w:abstractNumId w:val="39"/>
  </w:num>
  <w:num w:numId="7" w16cid:durableId="1728457484">
    <w:abstractNumId w:val="20"/>
  </w:num>
  <w:num w:numId="8" w16cid:durableId="255983707">
    <w:abstractNumId w:val="37"/>
  </w:num>
  <w:num w:numId="9" w16cid:durableId="2127850361">
    <w:abstractNumId w:val="30"/>
  </w:num>
  <w:num w:numId="10" w16cid:durableId="498622819">
    <w:abstractNumId w:val="50"/>
  </w:num>
  <w:num w:numId="11" w16cid:durableId="1758869781">
    <w:abstractNumId w:val="23"/>
  </w:num>
  <w:num w:numId="12" w16cid:durableId="433550246">
    <w:abstractNumId w:val="54"/>
  </w:num>
  <w:num w:numId="13" w16cid:durableId="1756658674">
    <w:abstractNumId w:val="42"/>
  </w:num>
  <w:num w:numId="14" w16cid:durableId="578253197">
    <w:abstractNumId w:val="4"/>
  </w:num>
  <w:num w:numId="15" w16cid:durableId="1620724547">
    <w:abstractNumId w:val="19"/>
  </w:num>
  <w:num w:numId="16" w16cid:durableId="310641398">
    <w:abstractNumId w:val="43"/>
  </w:num>
  <w:num w:numId="17" w16cid:durableId="516579566">
    <w:abstractNumId w:val="52"/>
  </w:num>
  <w:num w:numId="18" w16cid:durableId="241139582">
    <w:abstractNumId w:val="51"/>
  </w:num>
  <w:num w:numId="19" w16cid:durableId="783381281">
    <w:abstractNumId w:val="18"/>
  </w:num>
  <w:num w:numId="20" w16cid:durableId="1540824362">
    <w:abstractNumId w:val="14"/>
  </w:num>
  <w:num w:numId="21" w16cid:durableId="1436443924">
    <w:abstractNumId w:val="59"/>
  </w:num>
  <w:num w:numId="22" w16cid:durableId="1639411086">
    <w:abstractNumId w:val="28"/>
  </w:num>
  <w:num w:numId="23" w16cid:durableId="1033267744">
    <w:abstractNumId w:val="25"/>
  </w:num>
  <w:num w:numId="24" w16cid:durableId="2012756037">
    <w:abstractNumId w:val="0"/>
  </w:num>
  <w:num w:numId="25" w16cid:durableId="1126971929">
    <w:abstractNumId w:val="16"/>
  </w:num>
  <w:num w:numId="26" w16cid:durableId="1390108865">
    <w:abstractNumId w:val="2"/>
  </w:num>
  <w:num w:numId="27" w16cid:durableId="416678672">
    <w:abstractNumId w:val="27"/>
  </w:num>
  <w:num w:numId="28" w16cid:durableId="1464814771">
    <w:abstractNumId w:val="24"/>
  </w:num>
  <w:num w:numId="29" w16cid:durableId="1020472045">
    <w:abstractNumId w:val="10"/>
  </w:num>
  <w:num w:numId="30" w16cid:durableId="1971814026">
    <w:abstractNumId w:val="46"/>
  </w:num>
  <w:num w:numId="31" w16cid:durableId="1926959128">
    <w:abstractNumId w:val="6"/>
  </w:num>
  <w:num w:numId="32" w16cid:durableId="1716733910">
    <w:abstractNumId w:val="9"/>
  </w:num>
  <w:num w:numId="33" w16cid:durableId="1419981710">
    <w:abstractNumId w:val="22"/>
  </w:num>
  <w:num w:numId="34" w16cid:durableId="2051687361">
    <w:abstractNumId w:val="7"/>
  </w:num>
  <w:num w:numId="35" w16cid:durableId="1970276601">
    <w:abstractNumId w:val="57"/>
  </w:num>
  <w:num w:numId="36" w16cid:durableId="235285882">
    <w:abstractNumId w:val="48"/>
  </w:num>
  <w:num w:numId="37" w16cid:durableId="1893299565">
    <w:abstractNumId w:val="15"/>
  </w:num>
  <w:num w:numId="38" w16cid:durableId="94637773">
    <w:abstractNumId w:val="56"/>
  </w:num>
  <w:num w:numId="39" w16cid:durableId="1410080160">
    <w:abstractNumId w:val="29"/>
  </w:num>
  <w:num w:numId="40" w16cid:durableId="1339502615">
    <w:abstractNumId w:val="11"/>
  </w:num>
  <w:num w:numId="41" w16cid:durableId="306394417">
    <w:abstractNumId w:val="53"/>
  </w:num>
  <w:num w:numId="42" w16cid:durableId="116607194">
    <w:abstractNumId w:val="12"/>
  </w:num>
  <w:num w:numId="43" w16cid:durableId="1832671389">
    <w:abstractNumId w:val="40"/>
  </w:num>
  <w:num w:numId="44" w16cid:durableId="1936357199">
    <w:abstractNumId w:val="41"/>
  </w:num>
  <w:num w:numId="45" w16cid:durableId="1966427600">
    <w:abstractNumId w:val="60"/>
  </w:num>
  <w:num w:numId="46" w16cid:durableId="1099789655">
    <w:abstractNumId w:val="45"/>
  </w:num>
  <w:num w:numId="47" w16cid:durableId="50349774">
    <w:abstractNumId w:val="8"/>
  </w:num>
  <w:num w:numId="48" w16cid:durableId="2143190485">
    <w:abstractNumId w:val="21"/>
  </w:num>
  <w:num w:numId="49" w16cid:durableId="196823069">
    <w:abstractNumId w:val="33"/>
  </w:num>
  <w:num w:numId="50" w16cid:durableId="250436476">
    <w:abstractNumId w:val="47"/>
  </w:num>
  <w:num w:numId="51" w16cid:durableId="1627617144">
    <w:abstractNumId w:val="3"/>
  </w:num>
  <w:num w:numId="52" w16cid:durableId="852306994">
    <w:abstractNumId w:val="32"/>
  </w:num>
  <w:num w:numId="53" w16cid:durableId="1996688633">
    <w:abstractNumId w:val="55"/>
  </w:num>
  <w:num w:numId="54" w16cid:durableId="1850757043">
    <w:abstractNumId w:val="35"/>
  </w:num>
  <w:num w:numId="55" w16cid:durableId="196940115">
    <w:abstractNumId w:val="34"/>
  </w:num>
  <w:num w:numId="56" w16cid:durableId="104807938">
    <w:abstractNumId w:val="13"/>
  </w:num>
  <w:num w:numId="57" w16cid:durableId="473958586">
    <w:abstractNumId w:val="1"/>
  </w:num>
  <w:num w:numId="58" w16cid:durableId="1204833499">
    <w:abstractNumId w:val="26"/>
  </w:num>
  <w:num w:numId="59" w16cid:durableId="793213419">
    <w:abstractNumId w:val="58"/>
  </w:num>
  <w:num w:numId="60" w16cid:durableId="999774164">
    <w:abstractNumId w:val="17"/>
  </w:num>
  <w:num w:numId="61" w16cid:durableId="1370839701">
    <w:abstractNumId w:val="31"/>
  </w:num>
  <w:num w:numId="62" w16cid:durableId="1092044694">
    <w:abstractNumId w:val="6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ABD"/>
    <w:rsid w:val="00004DF3"/>
    <w:rsid w:val="00033E64"/>
    <w:rsid w:val="000531E2"/>
    <w:rsid w:val="00063365"/>
    <w:rsid w:val="00064892"/>
    <w:rsid w:val="00072882"/>
    <w:rsid w:val="0007648D"/>
    <w:rsid w:val="000851D2"/>
    <w:rsid w:val="00093A0F"/>
    <w:rsid w:val="00096A1F"/>
    <w:rsid w:val="000A06FD"/>
    <w:rsid w:val="000A6D96"/>
    <w:rsid w:val="000C1E90"/>
    <w:rsid w:val="000E24A7"/>
    <w:rsid w:val="000E2A6A"/>
    <w:rsid w:val="000E32EC"/>
    <w:rsid w:val="000E415D"/>
    <w:rsid w:val="000E5005"/>
    <w:rsid w:val="000F0C3A"/>
    <w:rsid w:val="000F489B"/>
    <w:rsid w:val="001010B0"/>
    <w:rsid w:val="00103037"/>
    <w:rsid w:val="0011325D"/>
    <w:rsid w:val="00130DC2"/>
    <w:rsid w:val="00131864"/>
    <w:rsid w:val="00135688"/>
    <w:rsid w:val="0013619D"/>
    <w:rsid w:val="00140B99"/>
    <w:rsid w:val="001468F0"/>
    <w:rsid w:val="00153647"/>
    <w:rsid w:val="0015423B"/>
    <w:rsid w:val="001546CD"/>
    <w:rsid w:val="001563D8"/>
    <w:rsid w:val="00161111"/>
    <w:rsid w:val="001655B9"/>
    <w:rsid w:val="001669EC"/>
    <w:rsid w:val="00180CDE"/>
    <w:rsid w:val="00183EA8"/>
    <w:rsid w:val="00186348"/>
    <w:rsid w:val="0018704A"/>
    <w:rsid w:val="00196162"/>
    <w:rsid w:val="001A664E"/>
    <w:rsid w:val="001C0505"/>
    <w:rsid w:val="001C3E39"/>
    <w:rsid w:val="001D1562"/>
    <w:rsid w:val="001D2F6A"/>
    <w:rsid w:val="001E3ABD"/>
    <w:rsid w:val="002050C0"/>
    <w:rsid w:val="00213570"/>
    <w:rsid w:val="002160FB"/>
    <w:rsid w:val="00217C20"/>
    <w:rsid w:val="0022025A"/>
    <w:rsid w:val="002270BE"/>
    <w:rsid w:val="002346CD"/>
    <w:rsid w:val="002379C8"/>
    <w:rsid w:val="00241185"/>
    <w:rsid w:val="00242256"/>
    <w:rsid w:val="00245790"/>
    <w:rsid w:val="00247F6E"/>
    <w:rsid w:val="0025181B"/>
    <w:rsid w:val="0025474E"/>
    <w:rsid w:val="00266641"/>
    <w:rsid w:val="00273CD3"/>
    <w:rsid w:val="00275DF4"/>
    <w:rsid w:val="00276394"/>
    <w:rsid w:val="002832FC"/>
    <w:rsid w:val="002A23E2"/>
    <w:rsid w:val="002A240D"/>
    <w:rsid w:val="002A41CD"/>
    <w:rsid w:val="002A6EF7"/>
    <w:rsid w:val="002A7747"/>
    <w:rsid w:val="002B214F"/>
    <w:rsid w:val="002B35AE"/>
    <w:rsid w:val="002B59E3"/>
    <w:rsid w:val="002B79B6"/>
    <w:rsid w:val="002C31BD"/>
    <w:rsid w:val="002C3763"/>
    <w:rsid w:val="002C3D36"/>
    <w:rsid w:val="002C40D0"/>
    <w:rsid w:val="002C6D8B"/>
    <w:rsid w:val="002D0A5C"/>
    <w:rsid w:val="002D6523"/>
    <w:rsid w:val="002E1B17"/>
    <w:rsid w:val="002E2462"/>
    <w:rsid w:val="002E49F8"/>
    <w:rsid w:val="002E594D"/>
    <w:rsid w:val="002F34E8"/>
    <w:rsid w:val="002F5619"/>
    <w:rsid w:val="002F7199"/>
    <w:rsid w:val="00317D68"/>
    <w:rsid w:val="003237BF"/>
    <w:rsid w:val="00324697"/>
    <w:rsid w:val="00335456"/>
    <w:rsid w:val="0033705D"/>
    <w:rsid w:val="00353D0B"/>
    <w:rsid w:val="00356267"/>
    <w:rsid w:val="00366E9F"/>
    <w:rsid w:val="00371CCA"/>
    <w:rsid w:val="00375B11"/>
    <w:rsid w:val="003820C0"/>
    <w:rsid w:val="00384022"/>
    <w:rsid w:val="003852C9"/>
    <w:rsid w:val="00385A01"/>
    <w:rsid w:val="00386AA9"/>
    <w:rsid w:val="003914A5"/>
    <w:rsid w:val="0039320B"/>
    <w:rsid w:val="003937CF"/>
    <w:rsid w:val="00396D40"/>
    <w:rsid w:val="003974FE"/>
    <w:rsid w:val="003B13B1"/>
    <w:rsid w:val="003B22BB"/>
    <w:rsid w:val="003B4024"/>
    <w:rsid w:val="003B4DEF"/>
    <w:rsid w:val="003B7D76"/>
    <w:rsid w:val="003C139B"/>
    <w:rsid w:val="003C15DC"/>
    <w:rsid w:val="003C60BB"/>
    <w:rsid w:val="003D5256"/>
    <w:rsid w:val="003E2580"/>
    <w:rsid w:val="003E331C"/>
    <w:rsid w:val="003F3522"/>
    <w:rsid w:val="003F514C"/>
    <w:rsid w:val="004007F1"/>
    <w:rsid w:val="00405199"/>
    <w:rsid w:val="00411A68"/>
    <w:rsid w:val="00414899"/>
    <w:rsid w:val="00427A36"/>
    <w:rsid w:val="004319F8"/>
    <w:rsid w:val="00433538"/>
    <w:rsid w:val="00441563"/>
    <w:rsid w:val="004472DF"/>
    <w:rsid w:val="00474208"/>
    <w:rsid w:val="00484E39"/>
    <w:rsid w:val="00486B8F"/>
    <w:rsid w:val="0048740D"/>
    <w:rsid w:val="0049442C"/>
    <w:rsid w:val="004A24A7"/>
    <w:rsid w:val="004A5E45"/>
    <w:rsid w:val="004B1714"/>
    <w:rsid w:val="004B1CC6"/>
    <w:rsid w:val="004B5A26"/>
    <w:rsid w:val="004B71FE"/>
    <w:rsid w:val="004B78F6"/>
    <w:rsid w:val="004C0FE7"/>
    <w:rsid w:val="004C1049"/>
    <w:rsid w:val="004C27F4"/>
    <w:rsid w:val="004C504C"/>
    <w:rsid w:val="004D458F"/>
    <w:rsid w:val="004D4AC3"/>
    <w:rsid w:val="004D514B"/>
    <w:rsid w:val="004E0568"/>
    <w:rsid w:val="004F4025"/>
    <w:rsid w:val="005002ED"/>
    <w:rsid w:val="00501F28"/>
    <w:rsid w:val="00503671"/>
    <w:rsid w:val="005051DE"/>
    <w:rsid w:val="00512BE5"/>
    <w:rsid w:val="00513603"/>
    <w:rsid w:val="005204A3"/>
    <w:rsid w:val="00522DAD"/>
    <w:rsid w:val="00525E62"/>
    <w:rsid w:val="005262DF"/>
    <w:rsid w:val="00530787"/>
    <w:rsid w:val="00540BEC"/>
    <w:rsid w:val="005515C6"/>
    <w:rsid w:val="00557295"/>
    <w:rsid w:val="00563737"/>
    <w:rsid w:val="00571071"/>
    <w:rsid w:val="00573E92"/>
    <w:rsid w:val="00597B64"/>
    <w:rsid w:val="005B6073"/>
    <w:rsid w:val="005E2266"/>
    <w:rsid w:val="005E795C"/>
    <w:rsid w:val="00600E45"/>
    <w:rsid w:val="00601DDC"/>
    <w:rsid w:val="00607E8E"/>
    <w:rsid w:val="00617A2D"/>
    <w:rsid w:val="00625032"/>
    <w:rsid w:val="00625873"/>
    <w:rsid w:val="00625B40"/>
    <w:rsid w:val="00631139"/>
    <w:rsid w:val="00633CCD"/>
    <w:rsid w:val="006421B8"/>
    <w:rsid w:val="00652B95"/>
    <w:rsid w:val="00660BA2"/>
    <w:rsid w:val="00665417"/>
    <w:rsid w:val="00666E90"/>
    <w:rsid w:val="00676A7E"/>
    <w:rsid w:val="006823E3"/>
    <w:rsid w:val="00682E67"/>
    <w:rsid w:val="006D5777"/>
    <w:rsid w:val="006D793B"/>
    <w:rsid w:val="006E3758"/>
    <w:rsid w:val="006E626E"/>
    <w:rsid w:val="006F4EBA"/>
    <w:rsid w:val="006F5955"/>
    <w:rsid w:val="00701095"/>
    <w:rsid w:val="00710134"/>
    <w:rsid w:val="00713FA7"/>
    <w:rsid w:val="00716FC9"/>
    <w:rsid w:val="00723474"/>
    <w:rsid w:val="00735049"/>
    <w:rsid w:val="007414E4"/>
    <w:rsid w:val="0074584C"/>
    <w:rsid w:val="00746201"/>
    <w:rsid w:val="00750275"/>
    <w:rsid w:val="0075228A"/>
    <w:rsid w:val="007668F3"/>
    <w:rsid w:val="0077109F"/>
    <w:rsid w:val="007863D5"/>
    <w:rsid w:val="00786B58"/>
    <w:rsid w:val="007904FC"/>
    <w:rsid w:val="00791D72"/>
    <w:rsid w:val="00796660"/>
    <w:rsid w:val="007A0B0E"/>
    <w:rsid w:val="007A176E"/>
    <w:rsid w:val="007B23EC"/>
    <w:rsid w:val="007B6880"/>
    <w:rsid w:val="007C4DBB"/>
    <w:rsid w:val="007D54A7"/>
    <w:rsid w:val="007D7515"/>
    <w:rsid w:val="007E63FC"/>
    <w:rsid w:val="007F39A4"/>
    <w:rsid w:val="007F64F9"/>
    <w:rsid w:val="008049E6"/>
    <w:rsid w:val="00812B30"/>
    <w:rsid w:val="00821E52"/>
    <w:rsid w:val="00825539"/>
    <w:rsid w:val="00826DD8"/>
    <w:rsid w:val="00832CA3"/>
    <w:rsid w:val="0084677B"/>
    <w:rsid w:val="008515E2"/>
    <w:rsid w:val="00851D3B"/>
    <w:rsid w:val="0085225C"/>
    <w:rsid w:val="0085508E"/>
    <w:rsid w:val="008635B2"/>
    <w:rsid w:val="00875F79"/>
    <w:rsid w:val="008A7ECE"/>
    <w:rsid w:val="008C15E3"/>
    <w:rsid w:val="008E7429"/>
    <w:rsid w:val="008F0BA1"/>
    <w:rsid w:val="008F298A"/>
    <w:rsid w:val="008F2D8F"/>
    <w:rsid w:val="008F3FC3"/>
    <w:rsid w:val="008F6F0C"/>
    <w:rsid w:val="009041B7"/>
    <w:rsid w:val="00904E6F"/>
    <w:rsid w:val="009117D2"/>
    <w:rsid w:val="00913996"/>
    <w:rsid w:val="00915D2B"/>
    <w:rsid w:val="009169C2"/>
    <w:rsid w:val="00917C41"/>
    <w:rsid w:val="00917DBC"/>
    <w:rsid w:val="00921FEB"/>
    <w:rsid w:val="009220E5"/>
    <w:rsid w:val="0092291D"/>
    <w:rsid w:val="0093348A"/>
    <w:rsid w:val="0094041E"/>
    <w:rsid w:val="0094191A"/>
    <w:rsid w:val="00942718"/>
    <w:rsid w:val="00944658"/>
    <w:rsid w:val="00946216"/>
    <w:rsid w:val="00953BB8"/>
    <w:rsid w:val="0095474D"/>
    <w:rsid w:val="009647D2"/>
    <w:rsid w:val="009677EB"/>
    <w:rsid w:val="00970013"/>
    <w:rsid w:val="009841DE"/>
    <w:rsid w:val="00991B8E"/>
    <w:rsid w:val="00991EE8"/>
    <w:rsid w:val="009B0465"/>
    <w:rsid w:val="009C128A"/>
    <w:rsid w:val="009C71D4"/>
    <w:rsid w:val="009D7570"/>
    <w:rsid w:val="009E090C"/>
    <w:rsid w:val="009E4452"/>
    <w:rsid w:val="00A0247F"/>
    <w:rsid w:val="00A05923"/>
    <w:rsid w:val="00A13A09"/>
    <w:rsid w:val="00A21FDE"/>
    <w:rsid w:val="00A22988"/>
    <w:rsid w:val="00A27C09"/>
    <w:rsid w:val="00A33C7E"/>
    <w:rsid w:val="00A37AA2"/>
    <w:rsid w:val="00A40624"/>
    <w:rsid w:val="00A55AE0"/>
    <w:rsid w:val="00A74E76"/>
    <w:rsid w:val="00A75A55"/>
    <w:rsid w:val="00A76E54"/>
    <w:rsid w:val="00A81B4D"/>
    <w:rsid w:val="00A8275E"/>
    <w:rsid w:val="00A85C59"/>
    <w:rsid w:val="00A85FE9"/>
    <w:rsid w:val="00A92EE6"/>
    <w:rsid w:val="00AB3CED"/>
    <w:rsid w:val="00AD6B1B"/>
    <w:rsid w:val="00AE03D8"/>
    <w:rsid w:val="00AE0A12"/>
    <w:rsid w:val="00AE45E8"/>
    <w:rsid w:val="00AE4C26"/>
    <w:rsid w:val="00AF2A2F"/>
    <w:rsid w:val="00B01DB7"/>
    <w:rsid w:val="00B111A4"/>
    <w:rsid w:val="00B224EE"/>
    <w:rsid w:val="00B26FE1"/>
    <w:rsid w:val="00B37CD3"/>
    <w:rsid w:val="00B47FA3"/>
    <w:rsid w:val="00B50F90"/>
    <w:rsid w:val="00B55A6C"/>
    <w:rsid w:val="00B57731"/>
    <w:rsid w:val="00B579C5"/>
    <w:rsid w:val="00B65C89"/>
    <w:rsid w:val="00B666C4"/>
    <w:rsid w:val="00B74552"/>
    <w:rsid w:val="00B83642"/>
    <w:rsid w:val="00B847D0"/>
    <w:rsid w:val="00B8655B"/>
    <w:rsid w:val="00B90DB1"/>
    <w:rsid w:val="00B918CA"/>
    <w:rsid w:val="00B93153"/>
    <w:rsid w:val="00BA3544"/>
    <w:rsid w:val="00BA6E03"/>
    <w:rsid w:val="00BC2C0B"/>
    <w:rsid w:val="00BE502E"/>
    <w:rsid w:val="00BF15C8"/>
    <w:rsid w:val="00BF3672"/>
    <w:rsid w:val="00C0757D"/>
    <w:rsid w:val="00C1645B"/>
    <w:rsid w:val="00C177F6"/>
    <w:rsid w:val="00C40ED8"/>
    <w:rsid w:val="00C468EE"/>
    <w:rsid w:val="00C46A66"/>
    <w:rsid w:val="00C501A1"/>
    <w:rsid w:val="00C57EF9"/>
    <w:rsid w:val="00C662D6"/>
    <w:rsid w:val="00C765B3"/>
    <w:rsid w:val="00C77FE8"/>
    <w:rsid w:val="00C92761"/>
    <w:rsid w:val="00C96328"/>
    <w:rsid w:val="00CA19A2"/>
    <w:rsid w:val="00CB2104"/>
    <w:rsid w:val="00CB6105"/>
    <w:rsid w:val="00CC3B68"/>
    <w:rsid w:val="00CD2BEF"/>
    <w:rsid w:val="00CE004A"/>
    <w:rsid w:val="00CE7044"/>
    <w:rsid w:val="00D0352D"/>
    <w:rsid w:val="00D13F97"/>
    <w:rsid w:val="00D2068E"/>
    <w:rsid w:val="00D20BF6"/>
    <w:rsid w:val="00D22786"/>
    <w:rsid w:val="00D24A2B"/>
    <w:rsid w:val="00D304E8"/>
    <w:rsid w:val="00D3070E"/>
    <w:rsid w:val="00D32B2C"/>
    <w:rsid w:val="00D360DE"/>
    <w:rsid w:val="00D415C9"/>
    <w:rsid w:val="00D43849"/>
    <w:rsid w:val="00D43979"/>
    <w:rsid w:val="00D474EA"/>
    <w:rsid w:val="00D532DF"/>
    <w:rsid w:val="00D574CC"/>
    <w:rsid w:val="00D6262F"/>
    <w:rsid w:val="00D6662F"/>
    <w:rsid w:val="00D716A6"/>
    <w:rsid w:val="00D83052"/>
    <w:rsid w:val="00D84F4F"/>
    <w:rsid w:val="00D9524A"/>
    <w:rsid w:val="00DA318C"/>
    <w:rsid w:val="00DA628E"/>
    <w:rsid w:val="00DB0DA5"/>
    <w:rsid w:val="00DB3714"/>
    <w:rsid w:val="00DB396B"/>
    <w:rsid w:val="00DC29A5"/>
    <w:rsid w:val="00DC32CA"/>
    <w:rsid w:val="00DC62B8"/>
    <w:rsid w:val="00DD025A"/>
    <w:rsid w:val="00DD2193"/>
    <w:rsid w:val="00DE1801"/>
    <w:rsid w:val="00DE5FDB"/>
    <w:rsid w:val="00DF3971"/>
    <w:rsid w:val="00E10643"/>
    <w:rsid w:val="00E160D1"/>
    <w:rsid w:val="00E21201"/>
    <w:rsid w:val="00E30902"/>
    <w:rsid w:val="00E31D1C"/>
    <w:rsid w:val="00E350A7"/>
    <w:rsid w:val="00E5463E"/>
    <w:rsid w:val="00E722C7"/>
    <w:rsid w:val="00E829B0"/>
    <w:rsid w:val="00E900D7"/>
    <w:rsid w:val="00EA31B7"/>
    <w:rsid w:val="00EB36E7"/>
    <w:rsid w:val="00EC07CF"/>
    <w:rsid w:val="00EC4338"/>
    <w:rsid w:val="00ED3059"/>
    <w:rsid w:val="00ED5C9F"/>
    <w:rsid w:val="00EE3D31"/>
    <w:rsid w:val="00EF6E6E"/>
    <w:rsid w:val="00F06EF7"/>
    <w:rsid w:val="00F31C11"/>
    <w:rsid w:val="00F33665"/>
    <w:rsid w:val="00F40020"/>
    <w:rsid w:val="00F413DC"/>
    <w:rsid w:val="00F61D33"/>
    <w:rsid w:val="00F82178"/>
    <w:rsid w:val="00FA4FD2"/>
    <w:rsid w:val="00FA7639"/>
    <w:rsid w:val="00FB6D14"/>
    <w:rsid w:val="00FB70B3"/>
    <w:rsid w:val="00FD4CDB"/>
    <w:rsid w:val="00FD74E5"/>
    <w:rsid w:val="00FD7FA6"/>
    <w:rsid w:val="00FE6FF2"/>
    <w:rsid w:val="00FE74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569F78"/>
  <w15:chartTrackingRefBased/>
  <w15:docId w15:val="{7BB54F0F-78FB-4B30-898F-A41449678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3ABD"/>
  </w:style>
  <w:style w:type="paragraph" w:styleId="Heading1">
    <w:name w:val="heading 1"/>
    <w:basedOn w:val="Normal"/>
    <w:next w:val="Normal"/>
    <w:link w:val="Heading1Char"/>
    <w:uiPriority w:val="9"/>
    <w:qFormat/>
    <w:rsid w:val="001E3A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E3A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E3A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E3A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E3A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3A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3A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3A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3A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3A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E3A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E3A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E3A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E3A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3A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3A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3A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3ABD"/>
    <w:rPr>
      <w:rFonts w:eastAsiaTheme="majorEastAsia" w:cstheme="majorBidi"/>
      <w:color w:val="272727" w:themeColor="text1" w:themeTint="D8"/>
    </w:rPr>
  </w:style>
  <w:style w:type="paragraph" w:styleId="Title">
    <w:name w:val="Title"/>
    <w:basedOn w:val="Normal"/>
    <w:next w:val="Normal"/>
    <w:link w:val="TitleChar"/>
    <w:uiPriority w:val="10"/>
    <w:qFormat/>
    <w:rsid w:val="001E3A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3A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3A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3A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3ABD"/>
    <w:pPr>
      <w:spacing w:before="160"/>
      <w:jc w:val="center"/>
    </w:pPr>
    <w:rPr>
      <w:i/>
      <w:iCs/>
      <w:color w:val="404040" w:themeColor="text1" w:themeTint="BF"/>
    </w:rPr>
  </w:style>
  <w:style w:type="character" w:customStyle="1" w:styleId="QuoteChar">
    <w:name w:val="Quote Char"/>
    <w:basedOn w:val="DefaultParagraphFont"/>
    <w:link w:val="Quote"/>
    <w:uiPriority w:val="29"/>
    <w:rsid w:val="001E3ABD"/>
    <w:rPr>
      <w:i/>
      <w:iCs/>
      <w:color w:val="404040" w:themeColor="text1" w:themeTint="BF"/>
    </w:rPr>
  </w:style>
  <w:style w:type="paragraph" w:styleId="ListParagraph">
    <w:name w:val="List Paragraph"/>
    <w:basedOn w:val="Normal"/>
    <w:uiPriority w:val="34"/>
    <w:qFormat/>
    <w:rsid w:val="001E3ABD"/>
    <w:pPr>
      <w:ind w:left="720"/>
      <w:contextualSpacing/>
    </w:pPr>
  </w:style>
  <w:style w:type="character" w:styleId="IntenseEmphasis">
    <w:name w:val="Intense Emphasis"/>
    <w:basedOn w:val="DefaultParagraphFont"/>
    <w:uiPriority w:val="21"/>
    <w:qFormat/>
    <w:rsid w:val="001E3ABD"/>
    <w:rPr>
      <w:i/>
      <w:iCs/>
      <w:color w:val="0F4761" w:themeColor="accent1" w:themeShade="BF"/>
    </w:rPr>
  </w:style>
  <w:style w:type="paragraph" w:styleId="IntenseQuote">
    <w:name w:val="Intense Quote"/>
    <w:basedOn w:val="Normal"/>
    <w:next w:val="Normal"/>
    <w:link w:val="IntenseQuoteChar"/>
    <w:uiPriority w:val="30"/>
    <w:qFormat/>
    <w:rsid w:val="001E3A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3ABD"/>
    <w:rPr>
      <w:i/>
      <w:iCs/>
      <w:color w:val="0F4761" w:themeColor="accent1" w:themeShade="BF"/>
    </w:rPr>
  </w:style>
  <w:style w:type="character" w:styleId="IntenseReference">
    <w:name w:val="Intense Reference"/>
    <w:basedOn w:val="DefaultParagraphFont"/>
    <w:uiPriority w:val="32"/>
    <w:qFormat/>
    <w:rsid w:val="001E3ABD"/>
    <w:rPr>
      <w:b/>
      <w:bCs/>
      <w:smallCaps/>
      <w:color w:val="0F4761" w:themeColor="accent1" w:themeShade="BF"/>
      <w:spacing w:val="5"/>
    </w:rPr>
  </w:style>
  <w:style w:type="paragraph" w:styleId="Header">
    <w:name w:val="header"/>
    <w:basedOn w:val="Normal"/>
    <w:link w:val="HeaderChar"/>
    <w:uiPriority w:val="99"/>
    <w:unhideWhenUsed/>
    <w:rsid w:val="001E3A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ABD"/>
  </w:style>
  <w:style w:type="paragraph" w:styleId="Footer">
    <w:name w:val="footer"/>
    <w:basedOn w:val="Normal"/>
    <w:link w:val="FooterChar"/>
    <w:uiPriority w:val="99"/>
    <w:unhideWhenUsed/>
    <w:rsid w:val="001E3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ABD"/>
  </w:style>
  <w:style w:type="table" w:styleId="TableGrid">
    <w:name w:val="Table Grid"/>
    <w:basedOn w:val="TableNormal"/>
    <w:uiPriority w:val="39"/>
    <w:rsid w:val="009419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4191A"/>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94191A"/>
    <w:pPr>
      <w:spacing w:before="240" w:after="0"/>
      <w:outlineLvl w:val="9"/>
    </w:pPr>
    <w:rPr>
      <w:kern w:val="0"/>
      <w:sz w:val="32"/>
      <w:szCs w:val="32"/>
      <w:lang w:eastAsia="en-GB"/>
    </w:rPr>
  </w:style>
  <w:style w:type="paragraph" w:styleId="TOC1">
    <w:name w:val="toc 1"/>
    <w:basedOn w:val="Normal"/>
    <w:next w:val="Normal"/>
    <w:autoRedefine/>
    <w:uiPriority w:val="39"/>
    <w:unhideWhenUsed/>
    <w:rsid w:val="0094191A"/>
    <w:pPr>
      <w:spacing w:after="100"/>
    </w:pPr>
  </w:style>
  <w:style w:type="character" w:styleId="Hyperlink">
    <w:name w:val="Hyperlink"/>
    <w:basedOn w:val="DefaultParagraphFont"/>
    <w:uiPriority w:val="99"/>
    <w:unhideWhenUsed/>
    <w:rsid w:val="0094191A"/>
    <w:rPr>
      <w:color w:val="467886" w:themeColor="hyperlink"/>
      <w:u w:val="single"/>
    </w:rPr>
  </w:style>
  <w:style w:type="paragraph" w:styleId="TableofFigures">
    <w:name w:val="table of figures"/>
    <w:basedOn w:val="Normal"/>
    <w:next w:val="Normal"/>
    <w:uiPriority w:val="99"/>
    <w:unhideWhenUsed/>
    <w:rsid w:val="0094191A"/>
    <w:pPr>
      <w:spacing w:after="0"/>
    </w:pPr>
  </w:style>
  <w:style w:type="paragraph" w:styleId="NormalWeb">
    <w:name w:val="Normal (Web)"/>
    <w:basedOn w:val="Normal"/>
    <w:uiPriority w:val="99"/>
    <w:unhideWhenUsed/>
    <w:rsid w:val="00D24A2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140B99"/>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140B99"/>
    <w:pPr>
      <w:spacing w:after="100"/>
      <w:ind w:left="440"/>
    </w:pPr>
    <w:rPr>
      <w:rFonts w:eastAsiaTheme="minorEastAsia"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99680">
      <w:bodyDiv w:val="1"/>
      <w:marLeft w:val="0"/>
      <w:marRight w:val="0"/>
      <w:marTop w:val="0"/>
      <w:marBottom w:val="0"/>
      <w:divBdr>
        <w:top w:val="none" w:sz="0" w:space="0" w:color="auto"/>
        <w:left w:val="none" w:sz="0" w:space="0" w:color="auto"/>
        <w:bottom w:val="none" w:sz="0" w:space="0" w:color="auto"/>
        <w:right w:val="none" w:sz="0" w:space="0" w:color="auto"/>
      </w:divBdr>
    </w:div>
    <w:div w:id="32965716">
      <w:bodyDiv w:val="1"/>
      <w:marLeft w:val="0"/>
      <w:marRight w:val="0"/>
      <w:marTop w:val="0"/>
      <w:marBottom w:val="0"/>
      <w:divBdr>
        <w:top w:val="none" w:sz="0" w:space="0" w:color="auto"/>
        <w:left w:val="none" w:sz="0" w:space="0" w:color="auto"/>
        <w:bottom w:val="none" w:sz="0" w:space="0" w:color="auto"/>
        <w:right w:val="none" w:sz="0" w:space="0" w:color="auto"/>
      </w:divBdr>
    </w:div>
    <w:div w:id="39519951">
      <w:bodyDiv w:val="1"/>
      <w:marLeft w:val="0"/>
      <w:marRight w:val="0"/>
      <w:marTop w:val="0"/>
      <w:marBottom w:val="0"/>
      <w:divBdr>
        <w:top w:val="none" w:sz="0" w:space="0" w:color="auto"/>
        <w:left w:val="none" w:sz="0" w:space="0" w:color="auto"/>
        <w:bottom w:val="none" w:sz="0" w:space="0" w:color="auto"/>
        <w:right w:val="none" w:sz="0" w:space="0" w:color="auto"/>
      </w:divBdr>
    </w:div>
    <w:div w:id="100495188">
      <w:bodyDiv w:val="1"/>
      <w:marLeft w:val="0"/>
      <w:marRight w:val="0"/>
      <w:marTop w:val="0"/>
      <w:marBottom w:val="0"/>
      <w:divBdr>
        <w:top w:val="none" w:sz="0" w:space="0" w:color="auto"/>
        <w:left w:val="none" w:sz="0" w:space="0" w:color="auto"/>
        <w:bottom w:val="none" w:sz="0" w:space="0" w:color="auto"/>
        <w:right w:val="none" w:sz="0" w:space="0" w:color="auto"/>
      </w:divBdr>
    </w:div>
    <w:div w:id="279339773">
      <w:bodyDiv w:val="1"/>
      <w:marLeft w:val="0"/>
      <w:marRight w:val="0"/>
      <w:marTop w:val="0"/>
      <w:marBottom w:val="0"/>
      <w:divBdr>
        <w:top w:val="none" w:sz="0" w:space="0" w:color="auto"/>
        <w:left w:val="none" w:sz="0" w:space="0" w:color="auto"/>
        <w:bottom w:val="none" w:sz="0" w:space="0" w:color="auto"/>
        <w:right w:val="none" w:sz="0" w:space="0" w:color="auto"/>
      </w:divBdr>
    </w:div>
    <w:div w:id="376199291">
      <w:bodyDiv w:val="1"/>
      <w:marLeft w:val="0"/>
      <w:marRight w:val="0"/>
      <w:marTop w:val="0"/>
      <w:marBottom w:val="0"/>
      <w:divBdr>
        <w:top w:val="none" w:sz="0" w:space="0" w:color="auto"/>
        <w:left w:val="none" w:sz="0" w:space="0" w:color="auto"/>
        <w:bottom w:val="none" w:sz="0" w:space="0" w:color="auto"/>
        <w:right w:val="none" w:sz="0" w:space="0" w:color="auto"/>
      </w:divBdr>
    </w:div>
    <w:div w:id="379014574">
      <w:bodyDiv w:val="1"/>
      <w:marLeft w:val="0"/>
      <w:marRight w:val="0"/>
      <w:marTop w:val="0"/>
      <w:marBottom w:val="0"/>
      <w:divBdr>
        <w:top w:val="none" w:sz="0" w:space="0" w:color="auto"/>
        <w:left w:val="none" w:sz="0" w:space="0" w:color="auto"/>
        <w:bottom w:val="none" w:sz="0" w:space="0" w:color="auto"/>
        <w:right w:val="none" w:sz="0" w:space="0" w:color="auto"/>
      </w:divBdr>
    </w:div>
    <w:div w:id="794520161">
      <w:bodyDiv w:val="1"/>
      <w:marLeft w:val="0"/>
      <w:marRight w:val="0"/>
      <w:marTop w:val="0"/>
      <w:marBottom w:val="0"/>
      <w:divBdr>
        <w:top w:val="none" w:sz="0" w:space="0" w:color="auto"/>
        <w:left w:val="none" w:sz="0" w:space="0" w:color="auto"/>
        <w:bottom w:val="none" w:sz="0" w:space="0" w:color="auto"/>
        <w:right w:val="none" w:sz="0" w:space="0" w:color="auto"/>
      </w:divBdr>
    </w:div>
    <w:div w:id="834104930">
      <w:bodyDiv w:val="1"/>
      <w:marLeft w:val="0"/>
      <w:marRight w:val="0"/>
      <w:marTop w:val="0"/>
      <w:marBottom w:val="0"/>
      <w:divBdr>
        <w:top w:val="none" w:sz="0" w:space="0" w:color="auto"/>
        <w:left w:val="none" w:sz="0" w:space="0" w:color="auto"/>
        <w:bottom w:val="none" w:sz="0" w:space="0" w:color="auto"/>
        <w:right w:val="none" w:sz="0" w:space="0" w:color="auto"/>
      </w:divBdr>
    </w:div>
    <w:div w:id="914971750">
      <w:bodyDiv w:val="1"/>
      <w:marLeft w:val="0"/>
      <w:marRight w:val="0"/>
      <w:marTop w:val="0"/>
      <w:marBottom w:val="0"/>
      <w:divBdr>
        <w:top w:val="none" w:sz="0" w:space="0" w:color="auto"/>
        <w:left w:val="none" w:sz="0" w:space="0" w:color="auto"/>
        <w:bottom w:val="none" w:sz="0" w:space="0" w:color="auto"/>
        <w:right w:val="none" w:sz="0" w:space="0" w:color="auto"/>
      </w:divBdr>
    </w:div>
    <w:div w:id="1010527144">
      <w:bodyDiv w:val="1"/>
      <w:marLeft w:val="0"/>
      <w:marRight w:val="0"/>
      <w:marTop w:val="0"/>
      <w:marBottom w:val="0"/>
      <w:divBdr>
        <w:top w:val="none" w:sz="0" w:space="0" w:color="auto"/>
        <w:left w:val="none" w:sz="0" w:space="0" w:color="auto"/>
        <w:bottom w:val="none" w:sz="0" w:space="0" w:color="auto"/>
        <w:right w:val="none" w:sz="0" w:space="0" w:color="auto"/>
      </w:divBdr>
    </w:div>
    <w:div w:id="1019307839">
      <w:bodyDiv w:val="1"/>
      <w:marLeft w:val="0"/>
      <w:marRight w:val="0"/>
      <w:marTop w:val="0"/>
      <w:marBottom w:val="0"/>
      <w:divBdr>
        <w:top w:val="none" w:sz="0" w:space="0" w:color="auto"/>
        <w:left w:val="none" w:sz="0" w:space="0" w:color="auto"/>
        <w:bottom w:val="none" w:sz="0" w:space="0" w:color="auto"/>
        <w:right w:val="none" w:sz="0" w:space="0" w:color="auto"/>
      </w:divBdr>
    </w:div>
    <w:div w:id="1053770497">
      <w:bodyDiv w:val="1"/>
      <w:marLeft w:val="0"/>
      <w:marRight w:val="0"/>
      <w:marTop w:val="0"/>
      <w:marBottom w:val="0"/>
      <w:divBdr>
        <w:top w:val="none" w:sz="0" w:space="0" w:color="auto"/>
        <w:left w:val="none" w:sz="0" w:space="0" w:color="auto"/>
        <w:bottom w:val="none" w:sz="0" w:space="0" w:color="auto"/>
        <w:right w:val="none" w:sz="0" w:space="0" w:color="auto"/>
      </w:divBdr>
    </w:div>
    <w:div w:id="1121873841">
      <w:bodyDiv w:val="1"/>
      <w:marLeft w:val="0"/>
      <w:marRight w:val="0"/>
      <w:marTop w:val="0"/>
      <w:marBottom w:val="0"/>
      <w:divBdr>
        <w:top w:val="none" w:sz="0" w:space="0" w:color="auto"/>
        <w:left w:val="none" w:sz="0" w:space="0" w:color="auto"/>
        <w:bottom w:val="none" w:sz="0" w:space="0" w:color="auto"/>
        <w:right w:val="none" w:sz="0" w:space="0" w:color="auto"/>
      </w:divBdr>
    </w:div>
    <w:div w:id="1147867513">
      <w:bodyDiv w:val="1"/>
      <w:marLeft w:val="0"/>
      <w:marRight w:val="0"/>
      <w:marTop w:val="0"/>
      <w:marBottom w:val="0"/>
      <w:divBdr>
        <w:top w:val="none" w:sz="0" w:space="0" w:color="auto"/>
        <w:left w:val="none" w:sz="0" w:space="0" w:color="auto"/>
        <w:bottom w:val="none" w:sz="0" w:space="0" w:color="auto"/>
        <w:right w:val="none" w:sz="0" w:space="0" w:color="auto"/>
      </w:divBdr>
    </w:div>
    <w:div w:id="1196311375">
      <w:bodyDiv w:val="1"/>
      <w:marLeft w:val="0"/>
      <w:marRight w:val="0"/>
      <w:marTop w:val="0"/>
      <w:marBottom w:val="0"/>
      <w:divBdr>
        <w:top w:val="none" w:sz="0" w:space="0" w:color="auto"/>
        <w:left w:val="none" w:sz="0" w:space="0" w:color="auto"/>
        <w:bottom w:val="none" w:sz="0" w:space="0" w:color="auto"/>
        <w:right w:val="none" w:sz="0" w:space="0" w:color="auto"/>
      </w:divBdr>
    </w:div>
    <w:div w:id="1217427063">
      <w:bodyDiv w:val="1"/>
      <w:marLeft w:val="0"/>
      <w:marRight w:val="0"/>
      <w:marTop w:val="0"/>
      <w:marBottom w:val="0"/>
      <w:divBdr>
        <w:top w:val="none" w:sz="0" w:space="0" w:color="auto"/>
        <w:left w:val="none" w:sz="0" w:space="0" w:color="auto"/>
        <w:bottom w:val="none" w:sz="0" w:space="0" w:color="auto"/>
        <w:right w:val="none" w:sz="0" w:space="0" w:color="auto"/>
      </w:divBdr>
    </w:div>
    <w:div w:id="1269891172">
      <w:bodyDiv w:val="1"/>
      <w:marLeft w:val="0"/>
      <w:marRight w:val="0"/>
      <w:marTop w:val="0"/>
      <w:marBottom w:val="0"/>
      <w:divBdr>
        <w:top w:val="none" w:sz="0" w:space="0" w:color="auto"/>
        <w:left w:val="none" w:sz="0" w:space="0" w:color="auto"/>
        <w:bottom w:val="none" w:sz="0" w:space="0" w:color="auto"/>
        <w:right w:val="none" w:sz="0" w:space="0" w:color="auto"/>
      </w:divBdr>
    </w:div>
    <w:div w:id="1474253348">
      <w:bodyDiv w:val="1"/>
      <w:marLeft w:val="0"/>
      <w:marRight w:val="0"/>
      <w:marTop w:val="0"/>
      <w:marBottom w:val="0"/>
      <w:divBdr>
        <w:top w:val="none" w:sz="0" w:space="0" w:color="auto"/>
        <w:left w:val="none" w:sz="0" w:space="0" w:color="auto"/>
        <w:bottom w:val="none" w:sz="0" w:space="0" w:color="auto"/>
        <w:right w:val="none" w:sz="0" w:space="0" w:color="auto"/>
      </w:divBdr>
    </w:div>
    <w:div w:id="1575118972">
      <w:bodyDiv w:val="1"/>
      <w:marLeft w:val="0"/>
      <w:marRight w:val="0"/>
      <w:marTop w:val="0"/>
      <w:marBottom w:val="0"/>
      <w:divBdr>
        <w:top w:val="none" w:sz="0" w:space="0" w:color="auto"/>
        <w:left w:val="none" w:sz="0" w:space="0" w:color="auto"/>
        <w:bottom w:val="none" w:sz="0" w:space="0" w:color="auto"/>
        <w:right w:val="none" w:sz="0" w:space="0" w:color="auto"/>
      </w:divBdr>
    </w:div>
    <w:div w:id="1609002900">
      <w:bodyDiv w:val="1"/>
      <w:marLeft w:val="0"/>
      <w:marRight w:val="0"/>
      <w:marTop w:val="0"/>
      <w:marBottom w:val="0"/>
      <w:divBdr>
        <w:top w:val="none" w:sz="0" w:space="0" w:color="auto"/>
        <w:left w:val="none" w:sz="0" w:space="0" w:color="auto"/>
        <w:bottom w:val="none" w:sz="0" w:space="0" w:color="auto"/>
        <w:right w:val="none" w:sz="0" w:space="0" w:color="auto"/>
      </w:divBdr>
    </w:div>
    <w:div w:id="1621186362">
      <w:bodyDiv w:val="1"/>
      <w:marLeft w:val="0"/>
      <w:marRight w:val="0"/>
      <w:marTop w:val="0"/>
      <w:marBottom w:val="0"/>
      <w:divBdr>
        <w:top w:val="none" w:sz="0" w:space="0" w:color="auto"/>
        <w:left w:val="none" w:sz="0" w:space="0" w:color="auto"/>
        <w:bottom w:val="none" w:sz="0" w:space="0" w:color="auto"/>
        <w:right w:val="none" w:sz="0" w:space="0" w:color="auto"/>
      </w:divBdr>
    </w:div>
    <w:div w:id="1631126866">
      <w:bodyDiv w:val="1"/>
      <w:marLeft w:val="0"/>
      <w:marRight w:val="0"/>
      <w:marTop w:val="0"/>
      <w:marBottom w:val="0"/>
      <w:divBdr>
        <w:top w:val="none" w:sz="0" w:space="0" w:color="auto"/>
        <w:left w:val="none" w:sz="0" w:space="0" w:color="auto"/>
        <w:bottom w:val="none" w:sz="0" w:space="0" w:color="auto"/>
        <w:right w:val="none" w:sz="0" w:space="0" w:color="auto"/>
      </w:divBdr>
    </w:div>
    <w:div w:id="1632907682">
      <w:bodyDiv w:val="1"/>
      <w:marLeft w:val="0"/>
      <w:marRight w:val="0"/>
      <w:marTop w:val="0"/>
      <w:marBottom w:val="0"/>
      <w:divBdr>
        <w:top w:val="none" w:sz="0" w:space="0" w:color="auto"/>
        <w:left w:val="none" w:sz="0" w:space="0" w:color="auto"/>
        <w:bottom w:val="none" w:sz="0" w:space="0" w:color="auto"/>
        <w:right w:val="none" w:sz="0" w:space="0" w:color="auto"/>
      </w:divBdr>
    </w:div>
    <w:div w:id="1742799410">
      <w:bodyDiv w:val="1"/>
      <w:marLeft w:val="0"/>
      <w:marRight w:val="0"/>
      <w:marTop w:val="0"/>
      <w:marBottom w:val="0"/>
      <w:divBdr>
        <w:top w:val="none" w:sz="0" w:space="0" w:color="auto"/>
        <w:left w:val="none" w:sz="0" w:space="0" w:color="auto"/>
        <w:bottom w:val="none" w:sz="0" w:space="0" w:color="auto"/>
        <w:right w:val="none" w:sz="0" w:space="0" w:color="auto"/>
      </w:divBdr>
    </w:div>
    <w:div w:id="1744184232">
      <w:bodyDiv w:val="1"/>
      <w:marLeft w:val="0"/>
      <w:marRight w:val="0"/>
      <w:marTop w:val="0"/>
      <w:marBottom w:val="0"/>
      <w:divBdr>
        <w:top w:val="none" w:sz="0" w:space="0" w:color="auto"/>
        <w:left w:val="none" w:sz="0" w:space="0" w:color="auto"/>
        <w:bottom w:val="none" w:sz="0" w:space="0" w:color="auto"/>
        <w:right w:val="none" w:sz="0" w:space="0" w:color="auto"/>
      </w:divBdr>
    </w:div>
    <w:div w:id="1790707884">
      <w:bodyDiv w:val="1"/>
      <w:marLeft w:val="0"/>
      <w:marRight w:val="0"/>
      <w:marTop w:val="0"/>
      <w:marBottom w:val="0"/>
      <w:divBdr>
        <w:top w:val="none" w:sz="0" w:space="0" w:color="auto"/>
        <w:left w:val="none" w:sz="0" w:space="0" w:color="auto"/>
        <w:bottom w:val="none" w:sz="0" w:space="0" w:color="auto"/>
        <w:right w:val="none" w:sz="0" w:space="0" w:color="auto"/>
      </w:divBdr>
    </w:div>
    <w:div w:id="1858886172">
      <w:bodyDiv w:val="1"/>
      <w:marLeft w:val="0"/>
      <w:marRight w:val="0"/>
      <w:marTop w:val="0"/>
      <w:marBottom w:val="0"/>
      <w:divBdr>
        <w:top w:val="none" w:sz="0" w:space="0" w:color="auto"/>
        <w:left w:val="none" w:sz="0" w:space="0" w:color="auto"/>
        <w:bottom w:val="none" w:sz="0" w:space="0" w:color="auto"/>
        <w:right w:val="none" w:sz="0" w:space="0" w:color="auto"/>
      </w:divBdr>
    </w:div>
    <w:div w:id="1876696571">
      <w:bodyDiv w:val="1"/>
      <w:marLeft w:val="0"/>
      <w:marRight w:val="0"/>
      <w:marTop w:val="0"/>
      <w:marBottom w:val="0"/>
      <w:divBdr>
        <w:top w:val="none" w:sz="0" w:space="0" w:color="auto"/>
        <w:left w:val="none" w:sz="0" w:space="0" w:color="auto"/>
        <w:bottom w:val="none" w:sz="0" w:space="0" w:color="auto"/>
        <w:right w:val="none" w:sz="0" w:space="0" w:color="auto"/>
      </w:divBdr>
    </w:div>
    <w:div w:id="1931350437">
      <w:bodyDiv w:val="1"/>
      <w:marLeft w:val="0"/>
      <w:marRight w:val="0"/>
      <w:marTop w:val="0"/>
      <w:marBottom w:val="0"/>
      <w:divBdr>
        <w:top w:val="none" w:sz="0" w:space="0" w:color="auto"/>
        <w:left w:val="none" w:sz="0" w:space="0" w:color="auto"/>
        <w:bottom w:val="none" w:sz="0" w:space="0" w:color="auto"/>
        <w:right w:val="none" w:sz="0" w:space="0" w:color="auto"/>
      </w:divBdr>
    </w:div>
    <w:div w:id="2003896032">
      <w:bodyDiv w:val="1"/>
      <w:marLeft w:val="0"/>
      <w:marRight w:val="0"/>
      <w:marTop w:val="0"/>
      <w:marBottom w:val="0"/>
      <w:divBdr>
        <w:top w:val="none" w:sz="0" w:space="0" w:color="auto"/>
        <w:left w:val="none" w:sz="0" w:space="0" w:color="auto"/>
        <w:bottom w:val="none" w:sz="0" w:space="0" w:color="auto"/>
        <w:right w:val="none" w:sz="0" w:space="0" w:color="auto"/>
      </w:divBdr>
    </w:div>
    <w:div w:id="2092653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emf"/><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header" Target="header2.xml"/><Relationship Id="rId68" Type="http://schemas.openxmlformats.org/officeDocument/2006/relationships/hyperlink" Target="https://ladderlogicworld.com/plc-architecture/" TargetMode="External"/><Relationship Id="rId2" Type="http://schemas.openxmlformats.org/officeDocument/2006/relationships/numbering" Target="numbering.xml"/><Relationship Id="rId16" Type="http://schemas.openxmlformats.org/officeDocument/2006/relationships/image" Target="media/image7.emf"/><Relationship Id="rId29" Type="http://schemas.openxmlformats.org/officeDocument/2006/relationships/image" Target="media/image20.png"/><Relationship Id="rId11" Type="http://schemas.openxmlformats.org/officeDocument/2006/relationships/image" Target="media/image2.emf"/><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header" Target="header3.xm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2.png"/><Relationship Id="rId19" Type="http://schemas.openxmlformats.org/officeDocument/2006/relationships/image" Target="media/image10.jpeg"/><Relationship Id="rId14" Type="http://schemas.openxmlformats.org/officeDocument/2006/relationships/image" Target="media/image5.emf"/><Relationship Id="rId22" Type="http://schemas.openxmlformats.org/officeDocument/2006/relationships/image" Target="media/image13.emf"/><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4.png"/><Relationship Id="rId69" Type="http://schemas.openxmlformats.org/officeDocument/2006/relationships/hyperlink" Target="https://basicplc.com/different-types-of-plc/" TargetMode="External"/><Relationship Id="rId8" Type="http://schemas.openxmlformats.org/officeDocument/2006/relationships/image" Target="media/image1.jpeg"/><Relationship Id="rId51" Type="http://schemas.openxmlformats.org/officeDocument/2006/relationships/image" Target="media/image42.png"/><Relationship Id="rId72" Type="http://schemas.openxmlformats.org/officeDocument/2006/relationships/hyperlink" Target="https://ladderlogicworld.com/plc-hardware/"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emf"/><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hyperlink" Target="https://forumautomation.com/t/what-is-modular-plc/10526" TargetMode="External"/><Relationship Id="rId20" Type="http://schemas.openxmlformats.org/officeDocument/2006/relationships/image" Target="media/image11.emf"/><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hyperlink" Target="https://iuris.pe/modular-vs-fixed-programmable-logic-controllers-whats-the-difference/"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emf"/><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footer" Target="footer1.xm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5.png"/><Relationship Id="rId73" Type="http://schemas.openxmlformats.org/officeDocument/2006/relationships/hyperlink" Target="https://studybayhelp.co.uk/blog/unitary-plc-rack-mounted-plc-and-modular-plc/" TargetMode="Externa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4.emf"/><Relationship Id="rId18" Type="http://schemas.openxmlformats.org/officeDocument/2006/relationships/image" Target="media/image9.emf"/><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 Type="http://schemas.openxmlformats.org/officeDocument/2006/relationships/endnotes" Target="endnotes.xml"/><Relationship Id="rId71" Type="http://schemas.openxmlformats.org/officeDocument/2006/relationships/hyperlink" Target="https://ladderlogicworld.com/plc-manufactur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55A742-23EB-40D5-9436-BDDF1A129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13523</TotalTime>
  <Pages>37</Pages>
  <Words>4383</Words>
  <Characters>24988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Newman</dc:creator>
  <cp:keywords/>
  <dc:description/>
  <cp:lastModifiedBy>Adam Newman</cp:lastModifiedBy>
  <cp:revision>398</cp:revision>
  <dcterms:created xsi:type="dcterms:W3CDTF">2024-11-21T09:26:00Z</dcterms:created>
  <dcterms:modified xsi:type="dcterms:W3CDTF">2025-01-08T22:13:00Z</dcterms:modified>
</cp:coreProperties>
</file>