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21278" w14:textId="14E67977" w:rsidR="002264B0" w:rsidRPr="00312222" w:rsidRDefault="002264B0" w:rsidP="00F73256">
      <w:pPr>
        <w:pStyle w:val="Title"/>
        <w:jc w:val="left"/>
        <w:rPr>
          <w:rFonts w:ascii="Times New Roman" w:hAnsi="Times New Roman" w:cs="Times New Roman"/>
        </w:rPr>
      </w:pPr>
      <w:r w:rsidRPr="00312222">
        <w:rPr>
          <w:rFonts w:ascii="Times New Roman" w:hAnsi="Times New Roman" w:cs="Times New Roman"/>
          <w:noProof/>
        </w:rPr>
        <w:drawing>
          <wp:anchor distT="0" distB="0" distL="114300" distR="114300" simplePos="0" relativeHeight="251657728" behindDoc="0" locked="0" layoutInCell="1" allowOverlap="1" wp14:anchorId="62B13963" wp14:editId="75954362">
            <wp:simplePos x="0" y="0"/>
            <wp:positionH relativeFrom="margin">
              <wp:posOffset>1854200</wp:posOffset>
            </wp:positionH>
            <wp:positionV relativeFrom="paragraph">
              <wp:posOffset>491490</wp:posOffset>
            </wp:positionV>
            <wp:extent cx="2232663" cy="930914"/>
            <wp:effectExtent l="0" t="0" r="0" b="0"/>
            <wp:wrapSquare wrapText="bothSides"/>
            <wp:docPr id="198297423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32663" cy="930914"/>
                    </a:xfrm>
                    <a:prstGeom prst="rect">
                      <a:avLst/>
                    </a:prstGeom>
                    <a:noFill/>
                    <a:ln>
                      <a:noFill/>
                      <a:prstDash/>
                    </a:ln>
                  </pic:spPr>
                </pic:pic>
              </a:graphicData>
            </a:graphic>
          </wp:anchor>
        </w:drawing>
      </w:r>
    </w:p>
    <w:p w14:paraId="15D4CF05" w14:textId="1A24E80A" w:rsidR="002264B0" w:rsidRPr="00312222" w:rsidRDefault="002264B0" w:rsidP="008D3029">
      <w:pPr>
        <w:pStyle w:val="Heading1"/>
        <w:jc w:val="center"/>
        <w:rPr>
          <w:rFonts w:ascii="Times New Roman" w:hAnsi="Times New Roman" w:cs="Times New Roman"/>
        </w:rPr>
      </w:pPr>
      <w:bookmarkStart w:id="0" w:name="task-1-results"/>
    </w:p>
    <w:p w14:paraId="573193EE" w14:textId="77777777" w:rsidR="002264B0" w:rsidRPr="00312222" w:rsidRDefault="002264B0" w:rsidP="002264B0">
      <w:pPr>
        <w:pStyle w:val="BodyText"/>
        <w:rPr>
          <w:rFonts w:ascii="Times New Roman" w:hAnsi="Times New Roman" w:cs="Times New Roman"/>
        </w:rPr>
      </w:pPr>
    </w:p>
    <w:p w14:paraId="45564022" w14:textId="77777777" w:rsidR="002264B0" w:rsidRPr="00312222" w:rsidRDefault="002264B0" w:rsidP="002264B0">
      <w:pPr>
        <w:pStyle w:val="BodyText"/>
        <w:rPr>
          <w:rFonts w:ascii="Times New Roman" w:hAnsi="Times New Roman" w:cs="Times New Roman"/>
        </w:rPr>
      </w:pPr>
    </w:p>
    <w:p w14:paraId="7A0CE17E" w14:textId="77777777" w:rsidR="002264B0" w:rsidRPr="00312222" w:rsidRDefault="002264B0" w:rsidP="002264B0">
      <w:pPr>
        <w:pStyle w:val="BodyText"/>
        <w:rPr>
          <w:rFonts w:ascii="Times New Roman" w:hAnsi="Times New Roman" w:cs="Times New Roman"/>
        </w:rPr>
      </w:pPr>
    </w:p>
    <w:p w14:paraId="1215BC5E" w14:textId="77777777" w:rsidR="002264B0" w:rsidRPr="00312222" w:rsidRDefault="002264B0" w:rsidP="002264B0">
      <w:pPr>
        <w:pStyle w:val="BodyText"/>
        <w:rPr>
          <w:rFonts w:ascii="Times New Roman" w:hAnsi="Times New Roman" w:cs="Times New Roman"/>
        </w:rPr>
      </w:pPr>
    </w:p>
    <w:p w14:paraId="6C4DF3CA" w14:textId="4A34A590" w:rsidR="002264B0" w:rsidRPr="00312222" w:rsidRDefault="003504A2" w:rsidP="002264B0">
      <w:pPr>
        <w:jc w:val="center"/>
        <w:rPr>
          <w:rFonts w:ascii="Times New Roman" w:hAnsi="Times New Roman" w:cs="Times New Roman"/>
          <w:b/>
          <w:bCs/>
          <w:sz w:val="32"/>
          <w:szCs w:val="32"/>
        </w:rPr>
      </w:pPr>
      <w:r w:rsidRPr="00312222">
        <w:rPr>
          <w:rFonts w:ascii="Times New Roman" w:hAnsi="Times New Roman" w:cs="Times New Roman"/>
          <w:b/>
          <w:bCs/>
          <w:sz w:val="32"/>
          <w:szCs w:val="32"/>
        </w:rPr>
        <w:t>Data Analysis</w:t>
      </w:r>
    </w:p>
    <w:p w14:paraId="4DD5DAF0" w14:textId="77777777" w:rsidR="003504A2" w:rsidRPr="00312222" w:rsidRDefault="003504A2" w:rsidP="002264B0">
      <w:pPr>
        <w:jc w:val="center"/>
        <w:rPr>
          <w:rFonts w:ascii="Times New Roman" w:hAnsi="Times New Roman" w:cs="Times New Roman"/>
          <w:b/>
          <w:bCs/>
        </w:rPr>
      </w:pPr>
    </w:p>
    <w:p w14:paraId="058E8D6A" w14:textId="77777777" w:rsidR="002264B0" w:rsidRPr="00312222" w:rsidRDefault="002264B0" w:rsidP="002264B0">
      <w:pPr>
        <w:jc w:val="center"/>
        <w:rPr>
          <w:rFonts w:ascii="Times New Roman" w:hAnsi="Times New Roman" w:cs="Times New Roman"/>
        </w:rPr>
      </w:pPr>
      <w:r w:rsidRPr="00312222">
        <w:rPr>
          <w:rFonts w:ascii="Times New Roman" w:hAnsi="Times New Roman" w:cs="Times New Roman"/>
          <w:b/>
          <w:bCs/>
        </w:rPr>
        <w:t xml:space="preserve">Student Name: </w:t>
      </w:r>
      <w:r w:rsidRPr="00312222">
        <w:rPr>
          <w:rFonts w:ascii="Times New Roman" w:hAnsi="Times New Roman" w:cs="Times New Roman"/>
        </w:rPr>
        <w:t>Vishvarajsinh Surendrasinh Rana</w:t>
      </w:r>
    </w:p>
    <w:p w14:paraId="48D3C6E4" w14:textId="77777777" w:rsidR="002264B0" w:rsidRPr="00312222" w:rsidRDefault="002264B0" w:rsidP="002264B0">
      <w:pPr>
        <w:jc w:val="center"/>
        <w:rPr>
          <w:rFonts w:ascii="Times New Roman" w:hAnsi="Times New Roman" w:cs="Times New Roman"/>
        </w:rPr>
      </w:pPr>
      <w:r w:rsidRPr="00312222">
        <w:rPr>
          <w:rFonts w:ascii="Times New Roman" w:hAnsi="Times New Roman" w:cs="Times New Roman"/>
          <w:b/>
          <w:bCs/>
        </w:rPr>
        <w:t xml:space="preserve">Student ID: </w:t>
      </w:r>
      <w:r w:rsidRPr="00312222">
        <w:rPr>
          <w:rFonts w:ascii="Times New Roman" w:hAnsi="Times New Roman" w:cs="Times New Roman"/>
        </w:rPr>
        <w:t>2527154</w:t>
      </w:r>
    </w:p>
    <w:p w14:paraId="7F81F92F" w14:textId="77777777" w:rsidR="002264B0" w:rsidRPr="00312222" w:rsidRDefault="002264B0" w:rsidP="002264B0">
      <w:pPr>
        <w:jc w:val="center"/>
        <w:rPr>
          <w:rFonts w:ascii="Times New Roman" w:hAnsi="Times New Roman" w:cs="Times New Roman"/>
          <w:b/>
          <w:bCs/>
        </w:rPr>
      </w:pPr>
    </w:p>
    <w:p w14:paraId="3841708B" w14:textId="77777777" w:rsidR="002264B0" w:rsidRPr="00312222" w:rsidRDefault="002264B0" w:rsidP="002264B0">
      <w:pPr>
        <w:jc w:val="center"/>
        <w:rPr>
          <w:rFonts w:ascii="Times New Roman" w:hAnsi="Times New Roman" w:cs="Times New Roman"/>
          <w:b/>
          <w:bCs/>
        </w:rPr>
      </w:pPr>
      <w:r w:rsidRPr="00312222">
        <w:rPr>
          <w:rFonts w:ascii="Times New Roman" w:hAnsi="Times New Roman" w:cs="Times New Roman"/>
          <w:b/>
          <w:bCs/>
        </w:rPr>
        <w:t>MSc Data and Artificial Intelligence</w:t>
      </w:r>
    </w:p>
    <w:p w14:paraId="418750B3" w14:textId="681E7B5B" w:rsidR="002264B0" w:rsidRPr="00312222" w:rsidRDefault="002264B0" w:rsidP="002264B0">
      <w:pPr>
        <w:jc w:val="center"/>
        <w:rPr>
          <w:rFonts w:ascii="Times New Roman" w:hAnsi="Times New Roman" w:cs="Times New Roman"/>
        </w:rPr>
      </w:pPr>
      <w:r w:rsidRPr="00312222">
        <w:rPr>
          <w:rFonts w:ascii="Times New Roman" w:hAnsi="Times New Roman" w:cs="Times New Roman"/>
          <w:b/>
          <w:bCs/>
        </w:rPr>
        <w:t>Module:</w:t>
      </w:r>
      <w:r w:rsidRPr="00312222">
        <w:rPr>
          <w:rFonts w:ascii="Times New Roman" w:hAnsi="Times New Roman" w:cs="Times New Roman"/>
        </w:rPr>
        <w:t xml:space="preserve"> Advanced Statistical Programming</w:t>
      </w:r>
    </w:p>
    <w:p w14:paraId="7F2FB273" w14:textId="5DA2D852" w:rsidR="002264B0" w:rsidRPr="00312222" w:rsidRDefault="002264B0" w:rsidP="002264B0">
      <w:pPr>
        <w:jc w:val="center"/>
        <w:rPr>
          <w:rFonts w:ascii="Times New Roman" w:hAnsi="Times New Roman" w:cs="Times New Roman"/>
        </w:rPr>
      </w:pPr>
      <w:r w:rsidRPr="00312222">
        <w:rPr>
          <w:rFonts w:ascii="Times New Roman" w:hAnsi="Times New Roman" w:cs="Times New Roman"/>
          <w:b/>
          <w:bCs/>
        </w:rPr>
        <w:t>Module Code:</w:t>
      </w:r>
      <w:r w:rsidRPr="00312222">
        <w:rPr>
          <w:rFonts w:ascii="Times New Roman" w:hAnsi="Times New Roman" w:cs="Times New Roman"/>
        </w:rPr>
        <w:t xml:space="preserve"> </w:t>
      </w:r>
      <w:r w:rsidRPr="00312222">
        <w:rPr>
          <w:rFonts w:ascii="Times New Roman" w:hAnsi="Times New Roman" w:cs="Times New Roman"/>
          <w:bCs/>
        </w:rPr>
        <w:t>ACCA7022</w:t>
      </w:r>
    </w:p>
    <w:p w14:paraId="63DDD44B" w14:textId="77777777" w:rsidR="002264B0" w:rsidRPr="00312222" w:rsidRDefault="002264B0" w:rsidP="002264B0">
      <w:pPr>
        <w:jc w:val="center"/>
        <w:rPr>
          <w:rFonts w:ascii="Times New Roman" w:hAnsi="Times New Roman" w:cs="Times New Roman"/>
          <w:b/>
          <w:bCs/>
        </w:rPr>
      </w:pPr>
    </w:p>
    <w:p w14:paraId="50263E73" w14:textId="5C851918" w:rsidR="002264B0" w:rsidRPr="00312222" w:rsidRDefault="002264B0" w:rsidP="002264B0">
      <w:pPr>
        <w:jc w:val="center"/>
        <w:rPr>
          <w:rFonts w:ascii="Times New Roman" w:hAnsi="Times New Roman" w:cs="Times New Roman"/>
        </w:rPr>
      </w:pPr>
      <w:r w:rsidRPr="00312222">
        <w:rPr>
          <w:rFonts w:ascii="Times New Roman" w:hAnsi="Times New Roman" w:cs="Times New Roman"/>
          <w:b/>
          <w:bCs/>
        </w:rPr>
        <w:t>Lecturer</w:t>
      </w:r>
      <w:r w:rsidRPr="00312222">
        <w:rPr>
          <w:rFonts w:ascii="Times New Roman" w:hAnsi="Times New Roman" w:cs="Times New Roman"/>
        </w:rPr>
        <w:t xml:space="preserve">: </w:t>
      </w:r>
      <w:r w:rsidR="00B92C10" w:rsidRPr="00312222">
        <w:rPr>
          <w:rFonts w:ascii="Times New Roman" w:hAnsi="Times New Roman" w:cs="Times New Roman"/>
        </w:rPr>
        <w:t>Dr. Aliyu Sambo</w:t>
      </w:r>
    </w:p>
    <w:p w14:paraId="48B46EA0" w14:textId="77777777" w:rsidR="002264B0" w:rsidRPr="00312222" w:rsidRDefault="002264B0" w:rsidP="002264B0">
      <w:pPr>
        <w:pStyle w:val="BodyText"/>
        <w:rPr>
          <w:rFonts w:ascii="Times New Roman" w:hAnsi="Times New Roman" w:cs="Times New Roman"/>
        </w:rPr>
      </w:pPr>
    </w:p>
    <w:p w14:paraId="4A9707FB" w14:textId="77777777" w:rsidR="002264B0" w:rsidRPr="00312222" w:rsidRDefault="002264B0" w:rsidP="002264B0">
      <w:pPr>
        <w:pStyle w:val="BodyText"/>
        <w:rPr>
          <w:rFonts w:ascii="Times New Roman" w:hAnsi="Times New Roman" w:cs="Times New Roman"/>
        </w:rPr>
      </w:pPr>
    </w:p>
    <w:p w14:paraId="04E0AD46" w14:textId="77777777" w:rsidR="002264B0" w:rsidRPr="00312222" w:rsidRDefault="002264B0" w:rsidP="002264B0">
      <w:pPr>
        <w:pStyle w:val="BodyText"/>
        <w:rPr>
          <w:rFonts w:ascii="Times New Roman" w:hAnsi="Times New Roman" w:cs="Times New Roman"/>
        </w:rPr>
      </w:pPr>
    </w:p>
    <w:p w14:paraId="2A2AA2F9" w14:textId="77777777" w:rsidR="002264B0" w:rsidRPr="00312222" w:rsidRDefault="002264B0" w:rsidP="002264B0">
      <w:pPr>
        <w:pStyle w:val="BodyText"/>
        <w:rPr>
          <w:rFonts w:ascii="Times New Roman" w:hAnsi="Times New Roman" w:cs="Times New Roman"/>
        </w:rPr>
      </w:pPr>
    </w:p>
    <w:p w14:paraId="5F9B408F" w14:textId="77777777" w:rsidR="002264B0" w:rsidRPr="00312222" w:rsidRDefault="002264B0" w:rsidP="002264B0">
      <w:pPr>
        <w:pStyle w:val="BodyText"/>
        <w:rPr>
          <w:rFonts w:ascii="Times New Roman" w:hAnsi="Times New Roman" w:cs="Times New Roman"/>
        </w:rPr>
      </w:pPr>
    </w:p>
    <w:p w14:paraId="7E2B4C95" w14:textId="77777777" w:rsidR="002264B0" w:rsidRPr="00312222" w:rsidRDefault="002264B0" w:rsidP="002264B0">
      <w:pPr>
        <w:pStyle w:val="BodyText"/>
        <w:rPr>
          <w:rFonts w:ascii="Times New Roman" w:hAnsi="Times New Roman" w:cs="Times New Roman"/>
        </w:rPr>
      </w:pPr>
    </w:p>
    <w:p w14:paraId="381AD5A8" w14:textId="77777777" w:rsidR="00C077D6" w:rsidRPr="00312222" w:rsidRDefault="00C077D6" w:rsidP="00C80CC2">
      <w:pPr>
        <w:pStyle w:val="Heading1"/>
        <w:jc w:val="center"/>
        <w:rPr>
          <w:rFonts w:ascii="Times New Roman" w:hAnsi="Times New Roman" w:cs="Times New Roman"/>
        </w:rPr>
      </w:pPr>
    </w:p>
    <w:p w14:paraId="653D1BC9" w14:textId="77777777" w:rsidR="00EC57B3" w:rsidRPr="00312222" w:rsidRDefault="00EC57B3" w:rsidP="00EC57B3">
      <w:pPr>
        <w:pStyle w:val="BodyText"/>
        <w:rPr>
          <w:rFonts w:ascii="Times New Roman" w:hAnsi="Times New Roman" w:cs="Times New Roman"/>
        </w:rPr>
      </w:pPr>
    </w:p>
    <w:p w14:paraId="1A240D5B" w14:textId="77777777" w:rsidR="00EC57B3" w:rsidRDefault="00EC57B3" w:rsidP="00EC57B3">
      <w:pPr>
        <w:pStyle w:val="BodyText"/>
        <w:rPr>
          <w:rFonts w:ascii="Times New Roman" w:hAnsi="Times New Roman" w:cs="Times New Roman"/>
        </w:rPr>
      </w:pPr>
    </w:p>
    <w:sdt>
      <w:sdtPr>
        <w:rPr>
          <w:rFonts w:ascii="Times New Roman" w:eastAsiaTheme="minorEastAsia" w:hAnsi="Times New Roman" w:cs="Times New Roman"/>
          <w:color w:val="auto"/>
          <w:sz w:val="24"/>
          <w:szCs w:val="24"/>
          <w:lang w:val="en-GB"/>
        </w:rPr>
        <w:id w:val="959464155"/>
        <w:docPartObj>
          <w:docPartGallery w:val="Table of Contents"/>
          <w:docPartUnique/>
        </w:docPartObj>
      </w:sdtPr>
      <w:sdtEndPr>
        <w:rPr>
          <w:b/>
          <w:bCs/>
          <w:lang w:val="en-US"/>
        </w:rPr>
      </w:sdtEndPr>
      <w:sdtContent>
        <w:p w14:paraId="5DD6B001" w14:textId="77777777" w:rsidR="000A6C8D" w:rsidRPr="00312222" w:rsidRDefault="000A6C8D" w:rsidP="000A6C8D">
          <w:pPr>
            <w:pStyle w:val="TOCHeading"/>
            <w:rPr>
              <w:rFonts w:ascii="Times New Roman" w:hAnsi="Times New Roman" w:cs="Times New Roman"/>
            </w:rPr>
          </w:pPr>
          <w:r w:rsidRPr="00312222">
            <w:rPr>
              <w:rFonts w:ascii="Times New Roman" w:hAnsi="Times New Roman" w:cs="Times New Roman"/>
              <w:lang w:val="en-GB"/>
            </w:rPr>
            <w:t>Table of Contents</w:t>
          </w:r>
        </w:p>
        <w:p w14:paraId="2B9127D4" w14:textId="2AABE85F" w:rsidR="00C70F34" w:rsidRDefault="000A6C8D">
          <w:pPr>
            <w:pStyle w:val="TOC1"/>
            <w:tabs>
              <w:tab w:val="right" w:leader="dot" w:pos="9350"/>
            </w:tabs>
            <w:rPr>
              <w:noProof/>
              <w:kern w:val="2"/>
              <w:lang w:val="en-GB" w:eastAsia="en-GB"/>
              <w14:ligatures w14:val="standardContextual"/>
            </w:rPr>
          </w:pPr>
          <w:r w:rsidRPr="00312222">
            <w:rPr>
              <w:rFonts w:ascii="Times New Roman" w:hAnsi="Times New Roman" w:cs="Times New Roman"/>
            </w:rPr>
            <w:fldChar w:fldCharType="begin"/>
          </w:r>
          <w:r w:rsidRPr="00312222">
            <w:rPr>
              <w:rFonts w:ascii="Times New Roman" w:hAnsi="Times New Roman" w:cs="Times New Roman"/>
            </w:rPr>
            <w:instrText xml:space="preserve"> TOC \o "1-3" \h \z \u </w:instrText>
          </w:r>
          <w:r w:rsidRPr="00312222">
            <w:rPr>
              <w:rFonts w:ascii="Times New Roman" w:hAnsi="Times New Roman" w:cs="Times New Roman"/>
            </w:rPr>
            <w:fldChar w:fldCharType="separate"/>
          </w:r>
          <w:hyperlink w:anchor="_Toc235109394" w:history="1">
            <w:r w:rsidR="00C70F34" w:rsidRPr="00DD1C9C">
              <w:rPr>
                <w:rStyle w:val="Hyperlink"/>
                <w:rFonts w:ascii="Times New Roman" w:hAnsi="Times New Roman" w:cs="Times New Roman"/>
                <w:b/>
                <w:bCs/>
                <w:noProof/>
              </w:rPr>
              <w:t>TASK 1: RESULTS</w:t>
            </w:r>
            <w:r w:rsidR="00C70F34">
              <w:rPr>
                <w:noProof/>
                <w:webHidden/>
              </w:rPr>
              <w:tab/>
            </w:r>
            <w:r w:rsidR="00C70F34">
              <w:rPr>
                <w:noProof/>
                <w:webHidden/>
              </w:rPr>
              <w:fldChar w:fldCharType="begin"/>
            </w:r>
            <w:r w:rsidR="00C70F34">
              <w:rPr>
                <w:noProof/>
                <w:webHidden/>
              </w:rPr>
              <w:instrText xml:space="preserve"> PAGEREF _Toc235109394 \h </w:instrText>
            </w:r>
            <w:r w:rsidR="00C70F34">
              <w:rPr>
                <w:noProof/>
                <w:webHidden/>
              </w:rPr>
            </w:r>
            <w:r w:rsidR="00C70F34">
              <w:rPr>
                <w:noProof/>
                <w:webHidden/>
              </w:rPr>
              <w:fldChar w:fldCharType="separate"/>
            </w:r>
            <w:r w:rsidR="00C70F34">
              <w:rPr>
                <w:noProof/>
                <w:webHidden/>
              </w:rPr>
              <w:t>3</w:t>
            </w:r>
            <w:r w:rsidR="00C70F34">
              <w:rPr>
                <w:noProof/>
                <w:webHidden/>
              </w:rPr>
              <w:fldChar w:fldCharType="end"/>
            </w:r>
          </w:hyperlink>
        </w:p>
        <w:p w14:paraId="7AB1BFE3" w14:textId="7837E540" w:rsidR="00C70F34" w:rsidRDefault="00C70F34">
          <w:pPr>
            <w:pStyle w:val="TOC1"/>
            <w:tabs>
              <w:tab w:val="right" w:leader="dot" w:pos="9350"/>
            </w:tabs>
            <w:rPr>
              <w:noProof/>
              <w:kern w:val="2"/>
              <w:lang w:val="en-GB" w:eastAsia="en-GB"/>
              <w14:ligatures w14:val="standardContextual"/>
            </w:rPr>
          </w:pPr>
          <w:hyperlink w:anchor="_Toc235109395" w:history="1">
            <w:r w:rsidRPr="00DD1C9C">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_Toc235109395 \h </w:instrText>
            </w:r>
            <w:r>
              <w:rPr>
                <w:noProof/>
                <w:webHidden/>
              </w:rPr>
            </w:r>
            <w:r>
              <w:rPr>
                <w:noProof/>
                <w:webHidden/>
              </w:rPr>
              <w:fldChar w:fldCharType="separate"/>
            </w:r>
            <w:r>
              <w:rPr>
                <w:noProof/>
                <w:webHidden/>
              </w:rPr>
              <w:t>3</w:t>
            </w:r>
            <w:r>
              <w:rPr>
                <w:noProof/>
                <w:webHidden/>
              </w:rPr>
              <w:fldChar w:fldCharType="end"/>
            </w:r>
          </w:hyperlink>
        </w:p>
        <w:p w14:paraId="101B596F" w14:textId="4D5AF6C9" w:rsidR="00C70F34" w:rsidRDefault="00C70F34">
          <w:pPr>
            <w:pStyle w:val="TOC1"/>
            <w:tabs>
              <w:tab w:val="right" w:leader="dot" w:pos="9350"/>
            </w:tabs>
            <w:rPr>
              <w:noProof/>
              <w:kern w:val="2"/>
              <w:lang w:val="en-GB" w:eastAsia="en-GB"/>
              <w14:ligatures w14:val="standardContextual"/>
            </w:rPr>
          </w:pPr>
          <w:hyperlink w:anchor="_Toc235109396" w:history="1">
            <w:r w:rsidRPr="00DD1C9C">
              <w:rPr>
                <w:rStyle w:val="Hyperlink"/>
                <w:rFonts w:ascii="Times New Roman" w:hAnsi="Times New Roman" w:cs="Times New Roman"/>
                <w:b/>
                <w:bCs/>
                <w:noProof/>
              </w:rPr>
              <w:t>2. Section 1: Data Import &amp; Summary</w:t>
            </w:r>
            <w:r>
              <w:rPr>
                <w:noProof/>
                <w:webHidden/>
              </w:rPr>
              <w:tab/>
            </w:r>
            <w:r>
              <w:rPr>
                <w:noProof/>
                <w:webHidden/>
              </w:rPr>
              <w:fldChar w:fldCharType="begin"/>
            </w:r>
            <w:r>
              <w:rPr>
                <w:noProof/>
                <w:webHidden/>
              </w:rPr>
              <w:instrText xml:space="preserve"> PAGEREF _Toc235109396 \h </w:instrText>
            </w:r>
            <w:r>
              <w:rPr>
                <w:noProof/>
                <w:webHidden/>
              </w:rPr>
            </w:r>
            <w:r>
              <w:rPr>
                <w:noProof/>
                <w:webHidden/>
              </w:rPr>
              <w:fldChar w:fldCharType="separate"/>
            </w:r>
            <w:r>
              <w:rPr>
                <w:noProof/>
                <w:webHidden/>
              </w:rPr>
              <w:t>3</w:t>
            </w:r>
            <w:r>
              <w:rPr>
                <w:noProof/>
                <w:webHidden/>
              </w:rPr>
              <w:fldChar w:fldCharType="end"/>
            </w:r>
          </w:hyperlink>
        </w:p>
        <w:p w14:paraId="0442B572" w14:textId="4B970595" w:rsidR="00C70F34" w:rsidRDefault="00C70F34">
          <w:pPr>
            <w:pStyle w:val="TOC3"/>
            <w:tabs>
              <w:tab w:val="right" w:leader="dot" w:pos="9350"/>
            </w:tabs>
            <w:rPr>
              <w:noProof/>
              <w:kern w:val="2"/>
              <w:lang w:val="en-GB" w:eastAsia="en-GB"/>
              <w14:ligatures w14:val="standardContextual"/>
            </w:rPr>
          </w:pPr>
          <w:hyperlink w:anchor="_Toc235109397" w:history="1">
            <w:r w:rsidRPr="00DD1C9C">
              <w:rPr>
                <w:rStyle w:val="Hyperlink"/>
                <w:rFonts w:ascii="Times New Roman" w:hAnsi="Times New Roman" w:cs="Times New Roman"/>
                <w:noProof/>
              </w:rPr>
              <w:t>Table 1: Pollutant Summary Statistics (µg/m³)</w:t>
            </w:r>
            <w:r>
              <w:rPr>
                <w:noProof/>
                <w:webHidden/>
              </w:rPr>
              <w:tab/>
            </w:r>
            <w:r>
              <w:rPr>
                <w:noProof/>
                <w:webHidden/>
              </w:rPr>
              <w:fldChar w:fldCharType="begin"/>
            </w:r>
            <w:r>
              <w:rPr>
                <w:noProof/>
                <w:webHidden/>
              </w:rPr>
              <w:instrText xml:space="preserve"> PAGEREF _Toc235109397 \h </w:instrText>
            </w:r>
            <w:r>
              <w:rPr>
                <w:noProof/>
                <w:webHidden/>
              </w:rPr>
            </w:r>
            <w:r>
              <w:rPr>
                <w:noProof/>
                <w:webHidden/>
              </w:rPr>
              <w:fldChar w:fldCharType="separate"/>
            </w:r>
            <w:r>
              <w:rPr>
                <w:noProof/>
                <w:webHidden/>
              </w:rPr>
              <w:t>4</w:t>
            </w:r>
            <w:r>
              <w:rPr>
                <w:noProof/>
                <w:webHidden/>
              </w:rPr>
              <w:fldChar w:fldCharType="end"/>
            </w:r>
          </w:hyperlink>
        </w:p>
        <w:p w14:paraId="0E3779C9" w14:textId="4167333A" w:rsidR="00C70F34" w:rsidRDefault="00C70F34">
          <w:pPr>
            <w:pStyle w:val="TOC3"/>
            <w:tabs>
              <w:tab w:val="right" w:leader="dot" w:pos="9350"/>
            </w:tabs>
            <w:rPr>
              <w:noProof/>
              <w:kern w:val="2"/>
              <w:lang w:val="en-GB" w:eastAsia="en-GB"/>
              <w14:ligatures w14:val="standardContextual"/>
            </w:rPr>
          </w:pPr>
          <w:hyperlink w:anchor="_Toc235109398" w:history="1">
            <w:r w:rsidRPr="00DD1C9C">
              <w:rPr>
                <w:rStyle w:val="Hyperlink"/>
                <w:rFonts w:ascii="Times New Roman" w:hAnsi="Times New Roman" w:cs="Times New Roman"/>
                <w:noProof/>
              </w:rPr>
              <w:t>Table 2: PM₂.₅ Summary by Season</w:t>
            </w:r>
            <w:r>
              <w:rPr>
                <w:noProof/>
                <w:webHidden/>
              </w:rPr>
              <w:tab/>
            </w:r>
            <w:r>
              <w:rPr>
                <w:noProof/>
                <w:webHidden/>
              </w:rPr>
              <w:fldChar w:fldCharType="begin"/>
            </w:r>
            <w:r>
              <w:rPr>
                <w:noProof/>
                <w:webHidden/>
              </w:rPr>
              <w:instrText xml:space="preserve"> PAGEREF _Toc235109398 \h </w:instrText>
            </w:r>
            <w:r>
              <w:rPr>
                <w:noProof/>
                <w:webHidden/>
              </w:rPr>
            </w:r>
            <w:r>
              <w:rPr>
                <w:noProof/>
                <w:webHidden/>
              </w:rPr>
              <w:fldChar w:fldCharType="separate"/>
            </w:r>
            <w:r>
              <w:rPr>
                <w:noProof/>
                <w:webHidden/>
              </w:rPr>
              <w:t>4</w:t>
            </w:r>
            <w:r>
              <w:rPr>
                <w:noProof/>
                <w:webHidden/>
              </w:rPr>
              <w:fldChar w:fldCharType="end"/>
            </w:r>
          </w:hyperlink>
        </w:p>
        <w:p w14:paraId="0147BD4F" w14:textId="39418AF1" w:rsidR="00C70F34" w:rsidRDefault="00C70F34">
          <w:pPr>
            <w:pStyle w:val="TOC3"/>
            <w:tabs>
              <w:tab w:val="right" w:leader="dot" w:pos="9350"/>
            </w:tabs>
            <w:rPr>
              <w:noProof/>
              <w:kern w:val="2"/>
              <w:lang w:val="en-GB" w:eastAsia="en-GB"/>
              <w14:ligatures w14:val="standardContextual"/>
            </w:rPr>
          </w:pPr>
          <w:hyperlink w:anchor="_Toc235109399" w:history="1">
            <w:r w:rsidRPr="00DD1C9C">
              <w:rPr>
                <w:rStyle w:val="Hyperlink"/>
                <w:rFonts w:ascii="Times New Roman" w:hAnsi="Times New Roman" w:cs="Times New Roman"/>
                <w:noProof/>
              </w:rPr>
              <w:t>Table 3: Weather Variables Summary</w:t>
            </w:r>
            <w:r>
              <w:rPr>
                <w:noProof/>
                <w:webHidden/>
              </w:rPr>
              <w:tab/>
            </w:r>
            <w:r>
              <w:rPr>
                <w:noProof/>
                <w:webHidden/>
              </w:rPr>
              <w:fldChar w:fldCharType="begin"/>
            </w:r>
            <w:r>
              <w:rPr>
                <w:noProof/>
                <w:webHidden/>
              </w:rPr>
              <w:instrText xml:space="preserve"> PAGEREF _Toc235109399 \h </w:instrText>
            </w:r>
            <w:r>
              <w:rPr>
                <w:noProof/>
                <w:webHidden/>
              </w:rPr>
            </w:r>
            <w:r>
              <w:rPr>
                <w:noProof/>
                <w:webHidden/>
              </w:rPr>
              <w:fldChar w:fldCharType="separate"/>
            </w:r>
            <w:r>
              <w:rPr>
                <w:noProof/>
                <w:webHidden/>
              </w:rPr>
              <w:t>4</w:t>
            </w:r>
            <w:r>
              <w:rPr>
                <w:noProof/>
                <w:webHidden/>
              </w:rPr>
              <w:fldChar w:fldCharType="end"/>
            </w:r>
          </w:hyperlink>
        </w:p>
        <w:p w14:paraId="38363666" w14:textId="0D6E286F" w:rsidR="00C70F34" w:rsidRDefault="00C70F34">
          <w:pPr>
            <w:pStyle w:val="TOC1"/>
            <w:tabs>
              <w:tab w:val="right" w:leader="dot" w:pos="9350"/>
            </w:tabs>
            <w:rPr>
              <w:noProof/>
              <w:kern w:val="2"/>
              <w:lang w:val="en-GB" w:eastAsia="en-GB"/>
              <w14:ligatures w14:val="standardContextual"/>
            </w:rPr>
          </w:pPr>
          <w:hyperlink w:anchor="_Toc235109400" w:history="1">
            <w:r w:rsidRPr="00DD1C9C">
              <w:rPr>
                <w:rStyle w:val="Hyperlink"/>
                <w:rFonts w:ascii="Times New Roman" w:hAnsi="Times New Roman" w:cs="Times New Roman"/>
                <w:b/>
                <w:bCs/>
                <w:noProof/>
                <w:lang w:val="en-GB"/>
              </w:rPr>
              <w:t>3. Section 2: Exploratory Visualizations</w:t>
            </w:r>
            <w:r>
              <w:rPr>
                <w:noProof/>
                <w:webHidden/>
              </w:rPr>
              <w:tab/>
            </w:r>
            <w:r>
              <w:rPr>
                <w:noProof/>
                <w:webHidden/>
              </w:rPr>
              <w:fldChar w:fldCharType="begin"/>
            </w:r>
            <w:r>
              <w:rPr>
                <w:noProof/>
                <w:webHidden/>
              </w:rPr>
              <w:instrText xml:space="preserve"> PAGEREF _Toc235109400 \h </w:instrText>
            </w:r>
            <w:r>
              <w:rPr>
                <w:noProof/>
                <w:webHidden/>
              </w:rPr>
            </w:r>
            <w:r>
              <w:rPr>
                <w:noProof/>
                <w:webHidden/>
              </w:rPr>
              <w:fldChar w:fldCharType="separate"/>
            </w:r>
            <w:r>
              <w:rPr>
                <w:noProof/>
                <w:webHidden/>
              </w:rPr>
              <w:t>4</w:t>
            </w:r>
            <w:r>
              <w:rPr>
                <w:noProof/>
                <w:webHidden/>
              </w:rPr>
              <w:fldChar w:fldCharType="end"/>
            </w:r>
          </w:hyperlink>
        </w:p>
        <w:p w14:paraId="12D1B176" w14:textId="0956B20A" w:rsidR="00C70F34" w:rsidRDefault="00C70F34">
          <w:pPr>
            <w:pStyle w:val="TOC3"/>
            <w:tabs>
              <w:tab w:val="right" w:leader="dot" w:pos="9350"/>
            </w:tabs>
            <w:rPr>
              <w:noProof/>
              <w:kern w:val="2"/>
              <w:lang w:val="en-GB" w:eastAsia="en-GB"/>
              <w14:ligatures w14:val="standardContextual"/>
            </w:rPr>
          </w:pPr>
          <w:hyperlink w:anchor="_Toc235109401" w:history="1">
            <w:r w:rsidRPr="00DD1C9C">
              <w:rPr>
                <w:rStyle w:val="Hyperlink"/>
                <w:rFonts w:ascii="Times New Roman" w:hAnsi="Times New Roman" w:cs="Times New Roman"/>
                <w:noProof/>
              </w:rPr>
              <w:t>Figure 1: Monthly Average Trends - PM2.5 and NO2</w:t>
            </w:r>
            <w:r>
              <w:rPr>
                <w:noProof/>
                <w:webHidden/>
              </w:rPr>
              <w:tab/>
            </w:r>
            <w:r>
              <w:rPr>
                <w:noProof/>
                <w:webHidden/>
              </w:rPr>
              <w:fldChar w:fldCharType="begin"/>
            </w:r>
            <w:r>
              <w:rPr>
                <w:noProof/>
                <w:webHidden/>
              </w:rPr>
              <w:instrText xml:space="preserve"> PAGEREF _Toc235109401 \h </w:instrText>
            </w:r>
            <w:r>
              <w:rPr>
                <w:noProof/>
                <w:webHidden/>
              </w:rPr>
            </w:r>
            <w:r>
              <w:rPr>
                <w:noProof/>
                <w:webHidden/>
              </w:rPr>
              <w:fldChar w:fldCharType="separate"/>
            </w:r>
            <w:r>
              <w:rPr>
                <w:noProof/>
                <w:webHidden/>
              </w:rPr>
              <w:t>5</w:t>
            </w:r>
            <w:r>
              <w:rPr>
                <w:noProof/>
                <w:webHidden/>
              </w:rPr>
              <w:fldChar w:fldCharType="end"/>
            </w:r>
          </w:hyperlink>
        </w:p>
        <w:p w14:paraId="1191C8F9" w14:textId="3215EC83" w:rsidR="00C70F34" w:rsidRDefault="00C70F34">
          <w:pPr>
            <w:pStyle w:val="TOC3"/>
            <w:tabs>
              <w:tab w:val="right" w:leader="dot" w:pos="9350"/>
            </w:tabs>
            <w:rPr>
              <w:noProof/>
              <w:kern w:val="2"/>
              <w:lang w:val="en-GB" w:eastAsia="en-GB"/>
              <w14:ligatures w14:val="standardContextual"/>
            </w:rPr>
          </w:pPr>
          <w:hyperlink w:anchor="_Toc235109402" w:history="1">
            <w:r w:rsidRPr="00DD1C9C">
              <w:rPr>
                <w:rStyle w:val="Hyperlink"/>
                <w:rFonts w:ascii="Times New Roman" w:hAnsi="Times New Roman" w:cs="Times New Roman"/>
                <w:noProof/>
              </w:rPr>
              <w:t>Figure 2: PM2.5 vs Wind Speed</w:t>
            </w:r>
            <w:r>
              <w:rPr>
                <w:noProof/>
                <w:webHidden/>
              </w:rPr>
              <w:tab/>
            </w:r>
            <w:r>
              <w:rPr>
                <w:noProof/>
                <w:webHidden/>
              </w:rPr>
              <w:fldChar w:fldCharType="begin"/>
            </w:r>
            <w:r>
              <w:rPr>
                <w:noProof/>
                <w:webHidden/>
              </w:rPr>
              <w:instrText xml:space="preserve"> PAGEREF _Toc235109402 \h </w:instrText>
            </w:r>
            <w:r>
              <w:rPr>
                <w:noProof/>
                <w:webHidden/>
              </w:rPr>
            </w:r>
            <w:r>
              <w:rPr>
                <w:noProof/>
                <w:webHidden/>
              </w:rPr>
              <w:fldChar w:fldCharType="separate"/>
            </w:r>
            <w:r>
              <w:rPr>
                <w:noProof/>
                <w:webHidden/>
              </w:rPr>
              <w:t>6</w:t>
            </w:r>
            <w:r>
              <w:rPr>
                <w:noProof/>
                <w:webHidden/>
              </w:rPr>
              <w:fldChar w:fldCharType="end"/>
            </w:r>
          </w:hyperlink>
        </w:p>
        <w:p w14:paraId="20D7A86A" w14:textId="5F61BFD6" w:rsidR="00C70F34" w:rsidRDefault="00C70F34">
          <w:pPr>
            <w:pStyle w:val="TOC3"/>
            <w:tabs>
              <w:tab w:val="right" w:leader="dot" w:pos="9350"/>
            </w:tabs>
            <w:rPr>
              <w:noProof/>
              <w:kern w:val="2"/>
              <w:lang w:val="en-GB" w:eastAsia="en-GB"/>
              <w14:ligatures w14:val="standardContextual"/>
            </w:rPr>
          </w:pPr>
          <w:hyperlink w:anchor="_Toc235109403" w:history="1">
            <w:r w:rsidRPr="00DD1C9C">
              <w:rPr>
                <w:rStyle w:val="Hyperlink"/>
                <w:rFonts w:ascii="Times New Roman" w:hAnsi="Times New Roman" w:cs="Times New Roman"/>
                <w:noProof/>
              </w:rPr>
              <w:t>Figure 3: Temperature vs PM2.5 by Season</w:t>
            </w:r>
            <w:r>
              <w:rPr>
                <w:noProof/>
                <w:webHidden/>
              </w:rPr>
              <w:tab/>
            </w:r>
            <w:r>
              <w:rPr>
                <w:noProof/>
                <w:webHidden/>
              </w:rPr>
              <w:fldChar w:fldCharType="begin"/>
            </w:r>
            <w:r>
              <w:rPr>
                <w:noProof/>
                <w:webHidden/>
              </w:rPr>
              <w:instrText xml:space="preserve"> PAGEREF _Toc235109403 \h </w:instrText>
            </w:r>
            <w:r>
              <w:rPr>
                <w:noProof/>
                <w:webHidden/>
              </w:rPr>
            </w:r>
            <w:r>
              <w:rPr>
                <w:noProof/>
                <w:webHidden/>
              </w:rPr>
              <w:fldChar w:fldCharType="separate"/>
            </w:r>
            <w:r>
              <w:rPr>
                <w:noProof/>
                <w:webHidden/>
              </w:rPr>
              <w:t>7</w:t>
            </w:r>
            <w:r>
              <w:rPr>
                <w:noProof/>
                <w:webHidden/>
              </w:rPr>
              <w:fldChar w:fldCharType="end"/>
            </w:r>
          </w:hyperlink>
        </w:p>
        <w:p w14:paraId="0C64A794" w14:textId="38068E8A" w:rsidR="00C70F34" w:rsidRDefault="00C70F34">
          <w:pPr>
            <w:pStyle w:val="TOC1"/>
            <w:tabs>
              <w:tab w:val="right" w:leader="dot" w:pos="9350"/>
            </w:tabs>
            <w:rPr>
              <w:noProof/>
              <w:kern w:val="2"/>
              <w:lang w:val="en-GB" w:eastAsia="en-GB"/>
              <w14:ligatures w14:val="standardContextual"/>
            </w:rPr>
          </w:pPr>
          <w:hyperlink w:anchor="_Toc235109404" w:history="1">
            <w:r w:rsidRPr="00DD1C9C">
              <w:rPr>
                <w:rStyle w:val="Hyperlink"/>
                <w:rFonts w:ascii="Times New Roman" w:hAnsi="Times New Roman" w:cs="Times New Roman"/>
                <w:b/>
                <w:bCs/>
                <w:noProof/>
                <w:lang w:val="en-GB"/>
              </w:rPr>
              <w:t>4. Section 3: Pollutant Correlation Analysis</w:t>
            </w:r>
            <w:r>
              <w:rPr>
                <w:noProof/>
                <w:webHidden/>
              </w:rPr>
              <w:tab/>
            </w:r>
            <w:r>
              <w:rPr>
                <w:noProof/>
                <w:webHidden/>
              </w:rPr>
              <w:fldChar w:fldCharType="begin"/>
            </w:r>
            <w:r>
              <w:rPr>
                <w:noProof/>
                <w:webHidden/>
              </w:rPr>
              <w:instrText xml:space="preserve"> PAGEREF _Toc235109404 \h </w:instrText>
            </w:r>
            <w:r>
              <w:rPr>
                <w:noProof/>
                <w:webHidden/>
              </w:rPr>
            </w:r>
            <w:r>
              <w:rPr>
                <w:noProof/>
                <w:webHidden/>
              </w:rPr>
              <w:fldChar w:fldCharType="separate"/>
            </w:r>
            <w:r>
              <w:rPr>
                <w:noProof/>
                <w:webHidden/>
              </w:rPr>
              <w:t>7</w:t>
            </w:r>
            <w:r>
              <w:rPr>
                <w:noProof/>
                <w:webHidden/>
              </w:rPr>
              <w:fldChar w:fldCharType="end"/>
            </w:r>
          </w:hyperlink>
        </w:p>
        <w:p w14:paraId="0C7D8DAB" w14:textId="32E4D37B" w:rsidR="00C70F34" w:rsidRDefault="00C70F34">
          <w:pPr>
            <w:pStyle w:val="TOC3"/>
            <w:tabs>
              <w:tab w:val="right" w:leader="dot" w:pos="9350"/>
            </w:tabs>
            <w:rPr>
              <w:noProof/>
              <w:kern w:val="2"/>
              <w:lang w:val="en-GB" w:eastAsia="en-GB"/>
              <w14:ligatures w14:val="standardContextual"/>
            </w:rPr>
          </w:pPr>
          <w:hyperlink w:anchor="_Toc235109405" w:history="1">
            <w:r w:rsidRPr="00DD1C9C">
              <w:rPr>
                <w:rStyle w:val="Hyperlink"/>
                <w:rFonts w:ascii="Times New Roman" w:hAnsi="Times New Roman" w:cs="Times New Roman"/>
                <w:noProof/>
              </w:rPr>
              <w:t>Table 4: Spearman Correlation Coefficients</w:t>
            </w:r>
            <w:r>
              <w:rPr>
                <w:noProof/>
                <w:webHidden/>
              </w:rPr>
              <w:tab/>
            </w:r>
            <w:r>
              <w:rPr>
                <w:noProof/>
                <w:webHidden/>
              </w:rPr>
              <w:fldChar w:fldCharType="begin"/>
            </w:r>
            <w:r>
              <w:rPr>
                <w:noProof/>
                <w:webHidden/>
              </w:rPr>
              <w:instrText xml:space="preserve"> PAGEREF _Toc235109405 \h </w:instrText>
            </w:r>
            <w:r>
              <w:rPr>
                <w:noProof/>
                <w:webHidden/>
              </w:rPr>
            </w:r>
            <w:r>
              <w:rPr>
                <w:noProof/>
                <w:webHidden/>
              </w:rPr>
              <w:fldChar w:fldCharType="separate"/>
            </w:r>
            <w:r>
              <w:rPr>
                <w:noProof/>
                <w:webHidden/>
              </w:rPr>
              <w:t>8</w:t>
            </w:r>
            <w:r>
              <w:rPr>
                <w:noProof/>
                <w:webHidden/>
              </w:rPr>
              <w:fldChar w:fldCharType="end"/>
            </w:r>
          </w:hyperlink>
        </w:p>
        <w:p w14:paraId="47B095BD" w14:textId="69CA59F0" w:rsidR="00C70F34" w:rsidRDefault="00C70F34">
          <w:pPr>
            <w:pStyle w:val="TOC3"/>
            <w:tabs>
              <w:tab w:val="right" w:leader="dot" w:pos="9350"/>
            </w:tabs>
            <w:rPr>
              <w:noProof/>
              <w:kern w:val="2"/>
              <w:lang w:val="en-GB" w:eastAsia="en-GB"/>
              <w14:ligatures w14:val="standardContextual"/>
            </w:rPr>
          </w:pPr>
          <w:hyperlink w:anchor="_Toc235109406" w:history="1">
            <w:r w:rsidRPr="00DD1C9C">
              <w:rPr>
                <w:rStyle w:val="Hyperlink"/>
                <w:rFonts w:ascii="Times New Roman" w:hAnsi="Times New Roman" w:cs="Times New Roman"/>
                <w:noProof/>
                <w:lang w:val="en-GB"/>
              </w:rPr>
              <w:t xml:space="preserve">Figure 4: </w:t>
            </w:r>
            <w:r w:rsidRPr="00DD1C9C">
              <w:rPr>
                <w:rStyle w:val="Hyperlink"/>
                <w:rFonts w:ascii="Times New Roman" w:hAnsi="Times New Roman" w:cs="Times New Roman"/>
                <w:noProof/>
              </w:rPr>
              <w:t>Pollutant Correlation Heatmap</w:t>
            </w:r>
            <w:r>
              <w:rPr>
                <w:noProof/>
                <w:webHidden/>
              </w:rPr>
              <w:tab/>
            </w:r>
            <w:r>
              <w:rPr>
                <w:noProof/>
                <w:webHidden/>
              </w:rPr>
              <w:fldChar w:fldCharType="begin"/>
            </w:r>
            <w:r>
              <w:rPr>
                <w:noProof/>
                <w:webHidden/>
              </w:rPr>
              <w:instrText xml:space="preserve"> PAGEREF _Toc235109406 \h </w:instrText>
            </w:r>
            <w:r>
              <w:rPr>
                <w:noProof/>
                <w:webHidden/>
              </w:rPr>
            </w:r>
            <w:r>
              <w:rPr>
                <w:noProof/>
                <w:webHidden/>
              </w:rPr>
              <w:fldChar w:fldCharType="separate"/>
            </w:r>
            <w:r>
              <w:rPr>
                <w:noProof/>
                <w:webHidden/>
              </w:rPr>
              <w:t>9</w:t>
            </w:r>
            <w:r>
              <w:rPr>
                <w:noProof/>
                <w:webHidden/>
              </w:rPr>
              <w:fldChar w:fldCharType="end"/>
            </w:r>
          </w:hyperlink>
        </w:p>
        <w:p w14:paraId="5C6D4B7A" w14:textId="1B7AA61F" w:rsidR="00C70F34" w:rsidRDefault="00C70F34">
          <w:pPr>
            <w:pStyle w:val="TOC3"/>
            <w:tabs>
              <w:tab w:val="right" w:leader="dot" w:pos="9350"/>
            </w:tabs>
            <w:rPr>
              <w:noProof/>
              <w:kern w:val="2"/>
              <w:lang w:val="en-GB" w:eastAsia="en-GB"/>
              <w14:ligatures w14:val="standardContextual"/>
            </w:rPr>
          </w:pPr>
          <w:hyperlink w:anchor="_Toc235109407" w:history="1">
            <w:r w:rsidRPr="00DD1C9C">
              <w:rPr>
                <w:rStyle w:val="Hyperlink"/>
                <w:rFonts w:ascii="Times New Roman" w:hAnsi="Times New Roman" w:cs="Times New Roman"/>
                <w:noProof/>
              </w:rPr>
              <w:t>Figure 5: PM2.5 vs PM10 Scatterplot (r = 0.691)</w:t>
            </w:r>
            <w:r>
              <w:rPr>
                <w:noProof/>
                <w:webHidden/>
              </w:rPr>
              <w:tab/>
            </w:r>
            <w:r>
              <w:rPr>
                <w:noProof/>
                <w:webHidden/>
              </w:rPr>
              <w:fldChar w:fldCharType="begin"/>
            </w:r>
            <w:r>
              <w:rPr>
                <w:noProof/>
                <w:webHidden/>
              </w:rPr>
              <w:instrText xml:space="preserve"> PAGEREF _Toc235109407 \h </w:instrText>
            </w:r>
            <w:r>
              <w:rPr>
                <w:noProof/>
                <w:webHidden/>
              </w:rPr>
            </w:r>
            <w:r>
              <w:rPr>
                <w:noProof/>
                <w:webHidden/>
              </w:rPr>
              <w:fldChar w:fldCharType="separate"/>
            </w:r>
            <w:r>
              <w:rPr>
                <w:noProof/>
                <w:webHidden/>
              </w:rPr>
              <w:t>10</w:t>
            </w:r>
            <w:r>
              <w:rPr>
                <w:noProof/>
                <w:webHidden/>
              </w:rPr>
              <w:fldChar w:fldCharType="end"/>
            </w:r>
          </w:hyperlink>
        </w:p>
        <w:p w14:paraId="67F55CA9" w14:textId="01C73FA4" w:rsidR="00C70F34" w:rsidRDefault="00C70F34">
          <w:pPr>
            <w:pStyle w:val="TOC3"/>
            <w:tabs>
              <w:tab w:val="right" w:leader="dot" w:pos="9350"/>
            </w:tabs>
            <w:rPr>
              <w:noProof/>
              <w:kern w:val="2"/>
              <w:lang w:val="en-GB" w:eastAsia="en-GB"/>
              <w14:ligatures w14:val="standardContextual"/>
            </w:rPr>
          </w:pPr>
          <w:hyperlink w:anchor="_Toc235109408" w:history="1">
            <w:r w:rsidRPr="00DD1C9C">
              <w:rPr>
                <w:rStyle w:val="Hyperlink"/>
                <w:rFonts w:ascii="Times New Roman" w:hAnsi="Times New Roman" w:cs="Times New Roman"/>
                <w:noProof/>
              </w:rPr>
              <w:t>Figure 6: PM2.5 vs NO2 Scatterplot</w:t>
            </w:r>
            <w:r>
              <w:rPr>
                <w:noProof/>
                <w:webHidden/>
              </w:rPr>
              <w:tab/>
            </w:r>
            <w:r>
              <w:rPr>
                <w:noProof/>
                <w:webHidden/>
              </w:rPr>
              <w:fldChar w:fldCharType="begin"/>
            </w:r>
            <w:r>
              <w:rPr>
                <w:noProof/>
                <w:webHidden/>
              </w:rPr>
              <w:instrText xml:space="preserve"> PAGEREF _Toc235109408 \h </w:instrText>
            </w:r>
            <w:r>
              <w:rPr>
                <w:noProof/>
                <w:webHidden/>
              </w:rPr>
            </w:r>
            <w:r>
              <w:rPr>
                <w:noProof/>
                <w:webHidden/>
              </w:rPr>
              <w:fldChar w:fldCharType="separate"/>
            </w:r>
            <w:r>
              <w:rPr>
                <w:noProof/>
                <w:webHidden/>
              </w:rPr>
              <w:t>10</w:t>
            </w:r>
            <w:r>
              <w:rPr>
                <w:noProof/>
                <w:webHidden/>
              </w:rPr>
              <w:fldChar w:fldCharType="end"/>
            </w:r>
          </w:hyperlink>
        </w:p>
        <w:p w14:paraId="4AF0BB53" w14:textId="7F64F4C6" w:rsidR="00C70F34" w:rsidRDefault="00C70F34">
          <w:pPr>
            <w:pStyle w:val="TOC3"/>
            <w:tabs>
              <w:tab w:val="right" w:leader="dot" w:pos="9350"/>
            </w:tabs>
            <w:rPr>
              <w:noProof/>
              <w:kern w:val="2"/>
              <w:lang w:val="en-GB" w:eastAsia="en-GB"/>
              <w14:ligatures w14:val="standardContextual"/>
            </w:rPr>
          </w:pPr>
          <w:hyperlink w:anchor="_Toc235109409" w:history="1">
            <w:r w:rsidRPr="00DD1C9C">
              <w:rPr>
                <w:rStyle w:val="Hyperlink"/>
                <w:rFonts w:ascii="Times New Roman" w:hAnsi="Times New Roman" w:cs="Times New Roman"/>
                <w:noProof/>
              </w:rPr>
              <w:t>Figure 7: NO2 vs Ozone Scatterplot</w:t>
            </w:r>
            <w:r>
              <w:rPr>
                <w:noProof/>
                <w:webHidden/>
              </w:rPr>
              <w:tab/>
            </w:r>
            <w:r>
              <w:rPr>
                <w:noProof/>
                <w:webHidden/>
              </w:rPr>
              <w:fldChar w:fldCharType="begin"/>
            </w:r>
            <w:r>
              <w:rPr>
                <w:noProof/>
                <w:webHidden/>
              </w:rPr>
              <w:instrText xml:space="preserve"> PAGEREF _Toc235109409 \h </w:instrText>
            </w:r>
            <w:r>
              <w:rPr>
                <w:noProof/>
                <w:webHidden/>
              </w:rPr>
            </w:r>
            <w:r>
              <w:rPr>
                <w:noProof/>
                <w:webHidden/>
              </w:rPr>
              <w:fldChar w:fldCharType="separate"/>
            </w:r>
            <w:r>
              <w:rPr>
                <w:noProof/>
                <w:webHidden/>
              </w:rPr>
              <w:t>11</w:t>
            </w:r>
            <w:r>
              <w:rPr>
                <w:noProof/>
                <w:webHidden/>
              </w:rPr>
              <w:fldChar w:fldCharType="end"/>
            </w:r>
          </w:hyperlink>
        </w:p>
        <w:p w14:paraId="104F49A1" w14:textId="6AEF09BF" w:rsidR="00C70F34" w:rsidRDefault="00C70F34">
          <w:pPr>
            <w:pStyle w:val="TOC1"/>
            <w:tabs>
              <w:tab w:val="right" w:leader="dot" w:pos="9350"/>
            </w:tabs>
            <w:rPr>
              <w:noProof/>
              <w:kern w:val="2"/>
              <w:lang w:val="en-GB" w:eastAsia="en-GB"/>
              <w14:ligatures w14:val="standardContextual"/>
            </w:rPr>
          </w:pPr>
          <w:hyperlink w:anchor="_Toc235109410" w:history="1">
            <w:r w:rsidRPr="00DD1C9C">
              <w:rPr>
                <w:rStyle w:val="Hyperlink"/>
                <w:rFonts w:ascii="Times New Roman" w:hAnsi="Times New Roman" w:cs="Times New Roman"/>
                <w:b/>
                <w:bCs/>
                <w:noProof/>
              </w:rPr>
              <w:t>5. Section 4: Hypothesis Testing</w:t>
            </w:r>
            <w:r>
              <w:rPr>
                <w:noProof/>
                <w:webHidden/>
              </w:rPr>
              <w:tab/>
            </w:r>
            <w:r>
              <w:rPr>
                <w:noProof/>
                <w:webHidden/>
              </w:rPr>
              <w:fldChar w:fldCharType="begin"/>
            </w:r>
            <w:r>
              <w:rPr>
                <w:noProof/>
                <w:webHidden/>
              </w:rPr>
              <w:instrText xml:space="preserve"> PAGEREF _Toc235109410 \h </w:instrText>
            </w:r>
            <w:r>
              <w:rPr>
                <w:noProof/>
                <w:webHidden/>
              </w:rPr>
            </w:r>
            <w:r>
              <w:rPr>
                <w:noProof/>
                <w:webHidden/>
              </w:rPr>
              <w:fldChar w:fldCharType="separate"/>
            </w:r>
            <w:r>
              <w:rPr>
                <w:noProof/>
                <w:webHidden/>
              </w:rPr>
              <w:t>12</w:t>
            </w:r>
            <w:r>
              <w:rPr>
                <w:noProof/>
                <w:webHidden/>
              </w:rPr>
              <w:fldChar w:fldCharType="end"/>
            </w:r>
          </w:hyperlink>
        </w:p>
        <w:p w14:paraId="4CC85D3C" w14:textId="4B82F9F2" w:rsidR="00C70F34" w:rsidRDefault="00C70F34">
          <w:pPr>
            <w:pStyle w:val="TOC2"/>
            <w:tabs>
              <w:tab w:val="right" w:leader="dot" w:pos="9350"/>
            </w:tabs>
            <w:rPr>
              <w:noProof/>
              <w:kern w:val="2"/>
              <w:lang w:val="en-GB" w:eastAsia="en-GB"/>
              <w14:ligatures w14:val="standardContextual"/>
            </w:rPr>
          </w:pPr>
          <w:hyperlink w:anchor="_Toc235109411" w:history="1">
            <w:r w:rsidRPr="00DD1C9C">
              <w:rPr>
                <w:rStyle w:val="Hyperlink"/>
                <w:rFonts w:ascii="Times New Roman" w:hAnsi="Times New Roman" w:cs="Times New Roman"/>
                <w:noProof/>
                <w:lang w:val="en-GB"/>
              </w:rPr>
              <w:t>4.1 Methodology</w:t>
            </w:r>
            <w:r>
              <w:rPr>
                <w:noProof/>
                <w:webHidden/>
              </w:rPr>
              <w:tab/>
            </w:r>
            <w:r>
              <w:rPr>
                <w:noProof/>
                <w:webHidden/>
              </w:rPr>
              <w:fldChar w:fldCharType="begin"/>
            </w:r>
            <w:r>
              <w:rPr>
                <w:noProof/>
                <w:webHidden/>
              </w:rPr>
              <w:instrText xml:space="preserve"> PAGEREF _Toc235109411 \h </w:instrText>
            </w:r>
            <w:r>
              <w:rPr>
                <w:noProof/>
                <w:webHidden/>
              </w:rPr>
            </w:r>
            <w:r>
              <w:rPr>
                <w:noProof/>
                <w:webHidden/>
              </w:rPr>
              <w:fldChar w:fldCharType="separate"/>
            </w:r>
            <w:r>
              <w:rPr>
                <w:noProof/>
                <w:webHidden/>
              </w:rPr>
              <w:t>12</w:t>
            </w:r>
            <w:r>
              <w:rPr>
                <w:noProof/>
                <w:webHidden/>
              </w:rPr>
              <w:fldChar w:fldCharType="end"/>
            </w:r>
          </w:hyperlink>
        </w:p>
        <w:p w14:paraId="3DADA608" w14:textId="0B0AAFFE" w:rsidR="00C70F34" w:rsidRDefault="00C70F34">
          <w:pPr>
            <w:pStyle w:val="TOC2"/>
            <w:tabs>
              <w:tab w:val="right" w:leader="dot" w:pos="9350"/>
            </w:tabs>
            <w:rPr>
              <w:noProof/>
              <w:kern w:val="2"/>
              <w:lang w:val="en-GB" w:eastAsia="en-GB"/>
              <w14:ligatures w14:val="standardContextual"/>
            </w:rPr>
          </w:pPr>
          <w:hyperlink w:anchor="_Toc235109412" w:history="1">
            <w:r w:rsidRPr="00DD1C9C">
              <w:rPr>
                <w:rStyle w:val="Hyperlink"/>
                <w:rFonts w:ascii="Times New Roman" w:hAnsi="Times New Roman" w:cs="Times New Roman"/>
                <w:noProof/>
                <w:lang w:val="en-GB"/>
              </w:rPr>
              <w:t>4.2 Hypotheses</w:t>
            </w:r>
            <w:r>
              <w:rPr>
                <w:noProof/>
                <w:webHidden/>
              </w:rPr>
              <w:tab/>
            </w:r>
            <w:r>
              <w:rPr>
                <w:noProof/>
                <w:webHidden/>
              </w:rPr>
              <w:fldChar w:fldCharType="begin"/>
            </w:r>
            <w:r>
              <w:rPr>
                <w:noProof/>
                <w:webHidden/>
              </w:rPr>
              <w:instrText xml:space="preserve"> PAGEREF _Toc235109412 \h </w:instrText>
            </w:r>
            <w:r>
              <w:rPr>
                <w:noProof/>
                <w:webHidden/>
              </w:rPr>
            </w:r>
            <w:r>
              <w:rPr>
                <w:noProof/>
                <w:webHidden/>
              </w:rPr>
              <w:fldChar w:fldCharType="separate"/>
            </w:r>
            <w:r>
              <w:rPr>
                <w:noProof/>
                <w:webHidden/>
              </w:rPr>
              <w:t>12</w:t>
            </w:r>
            <w:r>
              <w:rPr>
                <w:noProof/>
                <w:webHidden/>
              </w:rPr>
              <w:fldChar w:fldCharType="end"/>
            </w:r>
          </w:hyperlink>
        </w:p>
        <w:p w14:paraId="49C75593" w14:textId="2670466C" w:rsidR="00C70F34" w:rsidRDefault="00C70F34">
          <w:pPr>
            <w:pStyle w:val="TOC3"/>
            <w:tabs>
              <w:tab w:val="right" w:leader="dot" w:pos="9350"/>
            </w:tabs>
            <w:rPr>
              <w:noProof/>
              <w:kern w:val="2"/>
              <w:lang w:val="en-GB" w:eastAsia="en-GB"/>
              <w14:ligatures w14:val="standardContextual"/>
            </w:rPr>
          </w:pPr>
          <w:hyperlink w:anchor="_Toc235109413" w:history="1">
            <w:r w:rsidRPr="00DD1C9C">
              <w:rPr>
                <w:rStyle w:val="Hyperlink"/>
                <w:rFonts w:ascii="Times New Roman" w:hAnsi="Times New Roman" w:cs="Times New Roman"/>
                <w:noProof/>
                <w:lang w:val="en-GB"/>
              </w:rPr>
              <w:t xml:space="preserve">Figure 8:  </w:t>
            </w:r>
            <w:r w:rsidRPr="00DD1C9C">
              <w:rPr>
                <w:rStyle w:val="Hyperlink"/>
                <w:rFonts w:ascii="Times New Roman" w:hAnsi="Times New Roman" w:cs="Times New Roman"/>
                <w:noProof/>
              </w:rPr>
              <w:t>PM₂.₅ Distribution by Wind Speed Category</w:t>
            </w:r>
            <w:r w:rsidRPr="00DD1C9C">
              <w:rPr>
                <w:rStyle w:val="Hyperlink"/>
                <w:rFonts w:ascii="Times New Roman" w:hAnsi="Times New Roman" w:cs="Times New Roman"/>
                <w:noProof/>
                <w:lang w:val="en-GB"/>
              </w:rPr>
              <w:t>.</w:t>
            </w:r>
            <w:r>
              <w:rPr>
                <w:noProof/>
                <w:webHidden/>
              </w:rPr>
              <w:tab/>
            </w:r>
            <w:r>
              <w:rPr>
                <w:noProof/>
                <w:webHidden/>
              </w:rPr>
              <w:fldChar w:fldCharType="begin"/>
            </w:r>
            <w:r>
              <w:rPr>
                <w:noProof/>
                <w:webHidden/>
              </w:rPr>
              <w:instrText xml:space="preserve"> PAGEREF _Toc235109413 \h </w:instrText>
            </w:r>
            <w:r>
              <w:rPr>
                <w:noProof/>
                <w:webHidden/>
              </w:rPr>
            </w:r>
            <w:r>
              <w:rPr>
                <w:noProof/>
                <w:webHidden/>
              </w:rPr>
              <w:fldChar w:fldCharType="separate"/>
            </w:r>
            <w:r>
              <w:rPr>
                <w:noProof/>
                <w:webHidden/>
              </w:rPr>
              <w:t>13</w:t>
            </w:r>
            <w:r>
              <w:rPr>
                <w:noProof/>
                <w:webHidden/>
              </w:rPr>
              <w:fldChar w:fldCharType="end"/>
            </w:r>
          </w:hyperlink>
        </w:p>
        <w:p w14:paraId="7F2ACBFA" w14:textId="0D0F44E0" w:rsidR="00C70F34" w:rsidRDefault="00C70F34">
          <w:pPr>
            <w:pStyle w:val="TOC2"/>
            <w:tabs>
              <w:tab w:val="right" w:leader="dot" w:pos="9350"/>
            </w:tabs>
            <w:rPr>
              <w:noProof/>
              <w:kern w:val="2"/>
              <w:lang w:val="en-GB" w:eastAsia="en-GB"/>
              <w14:ligatures w14:val="standardContextual"/>
            </w:rPr>
          </w:pPr>
          <w:hyperlink w:anchor="_Toc235109414" w:history="1">
            <w:r w:rsidRPr="00DD1C9C">
              <w:rPr>
                <w:rStyle w:val="Hyperlink"/>
                <w:rFonts w:ascii="Times New Roman" w:hAnsi="Times New Roman" w:cs="Times New Roman"/>
                <w:noProof/>
                <w:lang w:val="en-GB"/>
              </w:rPr>
              <w:t>4.3 Results and Interpretation</w:t>
            </w:r>
            <w:r>
              <w:rPr>
                <w:noProof/>
                <w:webHidden/>
              </w:rPr>
              <w:tab/>
            </w:r>
            <w:r>
              <w:rPr>
                <w:noProof/>
                <w:webHidden/>
              </w:rPr>
              <w:fldChar w:fldCharType="begin"/>
            </w:r>
            <w:r>
              <w:rPr>
                <w:noProof/>
                <w:webHidden/>
              </w:rPr>
              <w:instrText xml:space="preserve"> PAGEREF _Toc235109414 \h </w:instrText>
            </w:r>
            <w:r>
              <w:rPr>
                <w:noProof/>
                <w:webHidden/>
              </w:rPr>
            </w:r>
            <w:r>
              <w:rPr>
                <w:noProof/>
                <w:webHidden/>
              </w:rPr>
              <w:fldChar w:fldCharType="separate"/>
            </w:r>
            <w:r>
              <w:rPr>
                <w:noProof/>
                <w:webHidden/>
              </w:rPr>
              <w:t>13</w:t>
            </w:r>
            <w:r>
              <w:rPr>
                <w:noProof/>
                <w:webHidden/>
              </w:rPr>
              <w:fldChar w:fldCharType="end"/>
            </w:r>
          </w:hyperlink>
        </w:p>
        <w:p w14:paraId="27E04562" w14:textId="1B2D95E8" w:rsidR="00C70F34" w:rsidRDefault="00C70F34">
          <w:pPr>
            <w:pStyle w:val="TOC1"/>
            <w:tabs>
              <w:tab w:val="right" w:leader="dot" w:pos="9350"/>
            </w:tabs>
            <w:rPr>
              <w:noProof/>
              <w:kern w:val="2"/>
              <w:lang w:val="en-GB" w:eastAsia="en-GB"/>
              <w14:ligatures w14:val="standardContextual"/>
            </w:rPr>
          </w:pPr>
          <w:hyperlink w:anchor="_Toc235109415" w:history="1">
            <w:r w:rsidRPr="00DD1C9C">
              <w:rPr>
                <w:rStyle w:val="Hyperlink"/>
                <w:rFonts w:ascii="Times New Roman" w:hAnsi="Times New Roman" w:cs="Times New Roman"/>
                <w:b/>
                <w:bCs/>
                <w:noProof/>
              </w:rPr>
              <w:t xml:space="preserve">6. Section 5: </w:t>
            </w:r>
            <w:r w:rsidRPr="00DD1C9C">
              <w:rPr>
                <w:rStyle w:val="Hyperlink"/>
                <w:rFonts w:ascii="Times New Roman" w:hAnsi="Times New Roman" w:cs="Times New Roman"/>
                <w:b/>
                <w:bCs/>
                <w:noProof/>
                <w:lang w:val="en-GB"/>
              </w:rPr>
              <w:t>Seasonal Group Comparison</w:t>
            </w:r>
            <w:r>
              <w:rPr>
                <w:noProof/>
                <w:webHidden/>
              </w:rPr>
              <w:tab/>
            </w:r>
            <w:r>
              <w:rPr>
                <w:noProof/>
                <w:webHidden/>
              </w:rPr>
              <w:fldChar w:fldCharType="begin"/>
            </w:r>
            <w:r>
              <w:rPr>
                <w:noProof/>
                <w:webHidden/>
              </w:rPr>
              <w:instrText xml:space="preserve"> PAGEREF _Toc235109415 \h </w:instrText>
            </w:r>
            <w:r>
              <w:rPr>
                <w:noProof/>
                <w:webHidden/>
              </w:rPr>
            </w:r>
            <w:r>
              <w:rPr>
                <w:noProof/>
                <w:webHidden/>
              </w:rPr>
              <w:fldChar w:fldCharType="separate"/>
            </w:r>
            <w:r>
              <w:rPr>
                <w:noProof/>
                <w:webHidden/>
              </w:rPr>
              <w:t>14</w:t>
            </w:r>
            <w:r>
              <w:rPr>
                <w:noProof/>
                <w:webHidden/>
              </w:rPr>
              <w:fldChar w:fldCharType="end"/>
            </w:r>
          </w:hyperlink>
        </w:p>
        <w:p w14:paraId="61D29B57" w14:textId="2EFCE63D" w:rsidR="00C70F34" w:rsidRDefault="00C70F34">
          <w:pPr>
            <w:pStyle w:val="TOC2"/>
            <w:tabs>
              <w:tab w:val="right" w:leader="dot" w:pos="9350"/>
            </w:tabs>
            <w:rPr>
              <w:noProof/>
              <w:kern w:val="2"/>
              <w:lang w:val="en-GB" w:eastAsia="en-GB"/>
              <w14:ligatures w14:val="standardContextual"/>
            </w:rPr>
          </w:pPr>
          <w:hyperlink w:anchor="_Toc235109416" w:history="1">
            <w:r w:rsidRPr="00DD1C9C">
              <w:rPr>
                <w:rStyle w:val="Hyperlink"/>
                <w:rFonts w:ascii="Times New Roman" w:hAnsi="Times New Roman" w:cs="Times New Roman"/>
                <w:noProof/>
              </w:rPr>
              <w:t>5.1 Methodology</w:t>
            </w:r>
            <w:r>
              <w:rPr>
                <w:noProof/>
                <w:webHidden/>
              </w:rPr>
              <w:tab/>
            </w:r>
            <w:r>
              <w:rPr>
                <w:noProof/>
                <w:webHidden/>
              </w:rPr>
              <w:fldChar w:fldCharType="begin"/>
            </w:r>
            <w:r>
              <w:rPr>
                <w:noProof/>
                <w:webHidden/>
              </w:rPr>
              <w:instrText xml:space="preserve"> PAGEREF _Toc235109416 \h </w:instrText>
            </w:r>
            <w:r>
              <w:rPr>
                <w:noProof/>
                <w:webHidden/>
              </w:rPr>
            </w:r>
            <w:r>
              <w:rPr>
                <w:noProof/>
                <w:webHidden/>
              </w:rPr>
              <w:fldChar w:fldCharType="separate"/>
            </w:r>
            <w:r>
              <w:rPr>
                <w:noProof/>
                <w:webHidden/>
              </w:rPr>
              <w:t>14</w:t>
            </w:r>
            <w:r>
              <w:rPr>
                <w:noProof/>
                <w:webHidden/>
              </w:rPr>
              <w:fldChar w:fldCharType="end"/>
            </w:r>
          </w:hyperlink>
        </w:p>
        <w:p w14:paraId="679E312B" w14:textId="66795792" w:rsidR="00C70F34" w:rsidRDefault="00C70F34">
          <w:pPr>
            <w:pStyle w:val="TOC2"/>
            <w:tabs>
              <w:tab w:val="right" w:leader="dot" w:pos="9350"/>
            </w:tabs>
            <w:rPr>
              <w:noProof/>
              <w:kern w:val="2"/>
              <w:lang w:val="en-GB" w:eastAsia="en-GB"/>
              <w14:ligatures w14:val="standardContextual"/>
            </w:rPr>
          </w:pPr>
          <w:hyperlink w:anchor="_Toc235109417" w:history="1">
            <w:r w:rsidRPr="00DD1C9C">
              <w:rPr>
                <w:rStyle w:val="Hyperlink"/>
                <w:rFonts w:ascii="Times New Roman" w:hAnsi="Times New Roman" w:cs="Times New Roman"/>
                <w:noProof/>
              </w:rPr>
              <w:t>5.2 Hypotheses</w:t>
            </w:r>
            <w:r>
              <w:rPr>
                <w:noProof/>
                <w:webHidden/>
              </w:rPr>
              <w:tab/>
            </w:r>
            <w:r>
              <w:rPr>
                <w:noProof/>
                <w:webHidden/>
              </w:rPr>
              <w:fldChar w:fldCharType="begin"/>
            </w:r>
            <w:r>
              <w:rPr>
                <w:noProof/>
                <w:webHidden/>
              </w:rPr>
              <w:instrText xml:space="preserve"> PAGEREF _Toc235109417 \h </w:instrText>
            </w:r>
            <w:r>
              <w:rPr>
                <w:noProof/>
                <w:webHidden/>
              </w:rPr>
            </w:r>
            <w:r>
              <w:rPr>
                <w:noProof/>
                <w:webHidden/>
              </w:rPr>
              <w:fldChar w:fldCharType="separate"/>
            </w:r>
            <w:r>
              <w:rPr>
                <w:noProof/>
                <w:webHidden/>
              </w:rPr>
              <w:t>14</w:t>
            </w:r>
            <w:r>
              <w:rPr>
                <w:noProof/>
                <w:webHidden/>
              </w:rPr>
              <w:fldChar w:fldCharType="end"/>
            </w:r>
          </w:hyperlink>
        </w:p>
        <w:p w14:paraId="3AD13349" w14:textId="167775E8" w:rsidR="00C70F34" w:rsidRDefault="00C70F34">
          <w:pPr>
            <w:pStyle w:val="TOC2"/>
            <w:tabs>
              <w:tab w:val="right" w:leader="dot" w:pos="9350"/>
            </w:tabs>
            <w:rPr>
              <w:noProof/>
              <w:kern w:val="2"/>
              <w:lang w:val="en-GB" w:eastAsia="en-GB"/>
              <w14:ligatures w14:val="standardContextual"/>
            </w:rPr>
          </w:pPr>
          <w:hyperlink w:anchor="_Toc235109418" w:history="1">
            <w:r w:rsidRPr="00DD1C9C">
              <w:rPr>
                <w:rStyle w:val="Hyperlink"/>
                <w:rFonts w:ascii="Times New Roman" w:hAnsi="Times New Roman" w:cs="Times New Roman"/>
                <w:noProof/>
              </w:rPr>
              <w:t>5.3 Results</w:t>
            </w:r>
            <w:r>
              <w:rPr>
                <w:noProof/>
                <w:webHidden/>
              </w:rPr>
              <w:tab/>
            </w:r>
            <w:r>
              <w:rPr>
                <w:noProof/>
                <w:webHidden/>
              </w:rPr>
              <w:fldChar w:fldCharType="begin"/>
            </w:r>
            <w:r>
              <w:rPr>
                <w:noProof/>
                <w:webHidden/>
              </w:rPr>
              <w:instrText xml:space="preserve"> PAGEREF _Toc235109418 \h </w:instrText>
            </w:r>
            <w:r>
              <w:rPr>
                <w:noProof/>
                <w:webHidden/>
              </w:rPr>
            </w:r>
            <w:r>
              <w:rPr>
                <w:noProof/>
                <w:webHidden/>
              </w:rPr>
              <w:fldChar w:fldCharType="separate"/>
            </w:r>
            <w:r>
              <w:rPr>
                <w:noProof/>
                <w:webHidden/>
              </w:rPr>
              <w:t>15</w:t>
            </w:r>
            <w:r>
              <w:rPr>
                <w:noProof/>
                <w:webHidden/>
              </w:rPr>
              <w:fldChar w:fldCharType="end"/>
            </w:r>
          </w:hyperlink>
        </w:p>
        <w:p w14:paraId="06A94A3F" w14:textId="2965E352" w:rsidR="00C70F34" w:rsidRDefault="00C70F34">
          <w:pPr>
            <w:pStyle w:val="TOC3"/>
            <w:tabs>
              <w:tab w:val="right" w:leader="dot" w:pos="9350"/>
            </w:tabs>
            <w:rPr>
              <w:noProof/>
              <w:kern w:val="2"/>
              <w:lang w:val="en-GB" w:eastAsia="en-GB"/>
              <w14:ligatures w14:val="standardContextual"/>
            </w:rPr>
          </w:pPr>
          <w:hyperlink w:anchor="_Toc235109419" w:history="1">
            <w:r w:rsidRPr="00DD1C9C">
              <w:rPr>
                <w:rStyle w:val="Hyperlink"/>
                <w:rFonts w:ascii="Times New Roman" w:hAnsi="Times New Roman" w:cs="Times New Roman"/>
                <w:noProof/>
              </w:rPr>
              <w:t>Table 5: PM₂.₅ Summary by Season</w:t>
            </w:r>
            <w:r>
              <w:rPr>
                <w:noProof/>
                <w:webHidden/>
              </w:rPr>
              <w:tab/>
            </w:r>
            <w:r>
              <w:rPr>
                <w:noProof/>
                <w:webHidden/>
              </w:rPr>
              <w:fldChar w:fldCharType="begin"/>
            </w:r>
            <w:r>
              <w:rPr>
                <w:noProof/>
                <w:webHidden/>
              </w:rPr>
              <w:instrText xml:space="preserve"> PAGEREF _Toc235109419 \h </w:instrText>
            </w:r>
            <w:r>
              <w:rPr>
                <w:noProof/>
                <w:webHidden/>
              </w:rPr>
            </w:r>
            <w:r>
              <w:rPr>
                <w:noProof/>
                <w:webHidden/>
              </w:rPr>
              <w:fldChar w:fldCharType="separate"/>
            </w:r>
            <w:r>
              <w:rPr>
                <w:noProof/>
                <w:webHidden/>
              </w:rPr>
              <w:t>15</w:t>
            </w:r>
            <w:r>
              <w:rPr>
                <w:noProof/>
                <w:webHidden/>
              </w:rPr>
              <w:fldChar w:fldCharType="end"/>
            </w:r>
          </w:hyperlink>
        </w:p>
        <w:p w14:paraId="2791F462" w14:textId="416B8E10" w:rsidR="00C70F34" w:rsidRDefault="00C70F34">
          <w:pPr>
            <w:pStyle w:val="TOC3"/>
            <w:tabs>
              <w:tab w:val="right" w:leader="dot" w:pos="9350"/>
            </w:tabs>
            <w:rPr>
              <w:noProof/>
              <w:kern w:val="2"/>
              <w:lang w:val="en-GB" w:eastAsia="en-GB"/>
              <w14:ligatures w14:val="standardContextual"/>
            </w:rPr>
          </w:pPr>
          <w:hyperlink w:anchor="_Toc235109420" w:history="1">
            <w:r w:rsidRPr="00DD1C9C">
              <w:rPr>
                <w:rStyle w:val="Hyperlink"/>
                <w:rFonts w:ascii="Times New Roman" w:hAnsi="Times New Roman" w:cs="Times New Roman"/>
                <w:noProof/>
              </w:rPr>
              <w:t>Figure 9: PM₂.₅ distribution by season.</w:t>
            </w:r>
            <w:r>
              <w:rPr>
                <w:noProof/>
                <w:webHidden/>
              </w:rPr>
              <w:tab/>
            </w:r>
            <w:r>
              <w:rPr>
                <w:noProof/>
                <w:webHidden/>
              </w:rPr>
              <w:fldChar w:fldCharType="begin"/>
            </w:r>
            <w:r>
              <w:rPr>
                <w:noProof/>
                <w:webHidden/>
              </w:rPr>
              <w:instrText xml:space="preserve"> PAGEREF _Toc235109420 \h </w:instrText>
            </w:r>
            <w:r>
              <w:rPr>
                <w:noProof/>
                <w:webHidden/>
              </w:rPr>
            </w:r>
            <w:r>
              <w:rPr>
                <w:noProof/>
                <w:webHidden/>
              </w:rPr>
              <w:fldChar w:fldCharType="separate"/>
            </w:r>
            <w:r>
              <w:rPr>
                <w:noProof/>
                <w:webHidden/>
              </w:rPr>
              <w:t>15</w:t>
            </w:r>
            <w:r>
              <w:rPr>
                <w:noProof/>
                <w:webHidden/>
              </w:rPr>
              <w:fldChar w:fldCharType="end"/>
            </w:r>
          </w:hyperlink>
        </w:p>
        <w:p w14:paraId="25590E7F" w14:textId="6921870C" w:rsidR="00C70F34" w:rsidRDefault="00C70F34">
          <w:pPr>
            <w:pStyle w:val="TOC2"/>
            <w:tabs>
              <w:tab w:val="right" w:leader="dot" w:pos="9350"/>
            </w:tabs>
            <w:rPr>
              <w:noProof/>
              <w:kern w:val="2"/>
              <w:lang w:val="en-GB" w:eastAsia="en-GB"/>
              <w14:ligatures w14:val="standardContextual"/>
            </w:rPr>
          </w:pPr>
          <w:hyperlink w:anchor="_Toc235109421" w:history="1">
            <w:r w:rsidRPr="00DD1C9C">
              <w:rPr>
                <w:rStyle w:val="Hyperlink"/>
                <w:rFonts w:ascii="Times New Roman" w:hAnsi="Times New Roman" w:cs="Times New Roman"/>
                <w:noProof/>
                <w:lang w:val="en-GB"/>
              </w:rPr>
              <w:t>5.4 Interpretation</w:t>
            </w:r>
            <w:r>
              <w:rPr>
                <w:noProof/>
                <w:webHidden/>
              </w:rPr>
              <w:tab/>
            </w:r>
            <w:r>
              <w:rPr>
                <w:noProof/>
                <w:webHidden/>
              </w:rPr>
              <w:fldChar w:fldCharType="begin"/>
            </w:r>
            <w:r>
              <w:rPr>
                <w:noProof/>
                <w:webHidden/>
              </w:rPr>
              <w:instrText xml:space="preserve"> PAGEREF _Toc235109421 \h </w:instrText>
            </w:r>
            <w:r>
              <w:rPr>
                <w:noProof/>
                <w:webHidden/>
              </w:rPr>
            </w:r>
            <w:r>
              <w:rPr>
                <w:noProof/>
                <w:webHidden/>
              </w:rPr>
              <w:fldChar w:fldCharType="separate"/>
            </w:r>
            <w:r>
              <w:rPr>
                <w:noProof/>
                <w:webHidden/>
              </w:rPr>
              <w:t>16</w:t>
            </w:r>
            <w:r>
              <w:rPr>
                <w:noProof/>
                <w:webHidden/>
              </w:rPr>
              <w:fldChar w:fldCharType="end"/>
            </w:r>
          </w:hyperlink>
        </w:p>
        <w:p w14:paraId="648DEF22" w14:textId="2330AA5F" w:rsidR="00C70F34" w:rsidRDefault="00C70F34">
          <w:pPr>
            <w:pStyle w:val="TOC1"/>
            <w:tabs>
              <w:tab w:val="right" w:leader="dot" w:pos="9350"/>
            </w:tabs>
            <w:rPr>
              <w:noProof/>
              <w:kern w:val="2"/>
              <w:lang w:val="en-GB" w:eastAsia="en-GB"/>
              <w14:ligatures w14:val="standardContextual"/>
            </w:rPr>
          </w:pPr>
          <w:hyperlink w:anchor="_Toc235109422" w:history="1">
            <w:r w:rsidRPr="00DD1C9C">
              <w:rPr>
                <w:rStyle w:val="Hyperlink"/>
                <w:rFonts w:ascii="Times New Roman" w:hAnsi="Times New Roman" w:cs="Times New Roman"/>
                <w:b/>
                <w:bCs/>
                <w:noProof/>
              </w:rPr>
              <w:t>TASK 2: SUMMARY</w:t>
            </w:r>
            <w:r>
              <w:rPr>
                <w:noProof/>
                <w:webHidden/>
              </w:rPr>
              <w:tab/>
            </w:r>
            <w:r>
              <w:rPr>
                <w:noProof/>
                <w:webHidden/>
              </w:rPr>
              <w:fldChar w:fldCharType="begin"/>
            </w:r>
            <w:r>
              <w:rPr>
                <w:noProof/>
                <w:webHidden/>
              </w:rPr>
              <w:instrText xml:space="preserve"> PAGEREF _Toc235109422 \h </w:instrText>
            </w:r>
            <w:r>
              <w:rPr>
                <w:noProof/>
                <w:webHidden/>
              </w:rPr>
            </w:r>
            <w:r>
              <w:rPr>
                <w:noProof/>
                <w:webHidden/>
              </w:rPr>
              <w:fldChar w:fldCharType="separate"/>
            </w:r>
            <w:r>
              <w:rPr>
                <w:noProof/>
                <w:webHidden/>
              </w:rPr>
              <w:t>17</w:t>
            </w:r>
            <w:r>
              <w:rPr>
                <w:noProof/>
                <w:webHidden/>
              </w:rPr>
              <w:fldChar w:fldCharType="end"/>
            </w:r>
          </w:hyperlink>
        </w:p>
        <w:p w14:paraId="00F664C3" w14:textId="341BD2C1" w:rsidR="000A6C8D" w:rsidRPr="00312222" w:rsidRDefault="000A6C8D" w:rsidP="000A6C8D">
          <w:pPr>
            <w:tabs>
              <w:tab w:val="left" w:pos="8430"/>
            </w:tabs>
            <w:rPr>
              <w:rFonts w:ascii="Times New Roman" w:hAnsi="Times New Roman" w:cs="Times New Roman"/>
            </w:rPr>
            <w:sectPr w:rsidR="000A6C8D" w:rsidRPr="00312222" w:rsidSect="000A6C8D">
              <w:footnotePr>
                <w:numRestart w:val="eachSect"/>
              </w:footnotePr>
              <w:pgSz w:w="12240" w:h="15840"/>
              <w:pgMar w:top="1440" w:right="1440" w:bottom="1440" w:left="1440" w:header="720" w:footer="720" w:gutter="0"/>
              <w:cols w:space="720"/>
            </w:sectPr>
          </w:pPr>
          <w:r w:rsidRPr="00312222">
            <w:rPr>
              <w:rFonts w:ascii="Times New Roman" w:hAnsi="Times New Roman" w:cs="Times New Roman"/>
              <w:b/>
              <w:bCs/>
            </w:rPr>
            <w:fldChar w:fldCharType="end"/>
          </w:r>
        </w:p>
      </w:sdtContent>
    </w:sdt>
    <w:p w14:paraId="7335F4B0" w14:textId="33D73058" w:rsidR="008D3029" w:rsidRPr="00312222" w:rsidRDefault="0018743C" w:rsidP="0018743C">
      <w:pPr>
        <w:pStyle w:val="Heading1"/>
        <w:rPr>
          <w:rFonts w:ascii="Times New Roman" w:hAnsi="Times New Roman" w:cs="Times New Roman"/>
          <w:b/>
          <w:bCs/>
        </w:rPr>
      </w:pPr>
      <w:bookmarkStart w:id="1" w:name="_Toc235109394"/>
      <w:r w:rsidRPr="00312222">
        <w:rPr>
          <w:rFonts w:ascii="Times New Roman" w:hAnsi="Times New Roman" w:cs="Times New Roman"/>
          <w:b/>
          <w:bCs/>
        </w:rPr>
        <w:lastRenderedPageBreak/>
        <w:t>TASK 1: RESULTS</w:t>
      </w:r>
      <w:bookmarkStart w:id="2" w:name="section-1-data-import"/>
      <w:bookmarkEnd w:id="1"/>
    </w:p>
    <w:p w14:paraId="75A9411D" w14:textId="77777777" w:rsidR="00282200" w:rsidRPr="00312222" w:rsidRDefault="00282200" w:rsidP="00F73256">
      <w:pPr>
        <w:pStyle w:val="BodyText"/>
        <w:rPr>
          <w:rFonts w:ascii="Times New Roman" w:hAnsi="Times New Roman" w:cs="Times New Roman"/>
        </w:rPr>
      </w:pPr>
    </w:p>
    <w:p w14:paraId="3681CF92" w14:textId="28790537" w:rsidR="00EC57B3" w:rsidRPr="00312222" w:rsidRDefault="00A71D6A" w:rsidP="009915CB">
      <w:pPr>
        <w:pStyle w:val="Heading1"/>
        <w:rPr>
          <w:rFonts w:ascii="Times New Roman" w:hAnsi="Times New Roman" w:cs="Times New Roman"/>
          <w:b/>
          <w:bCs/>
        </w:rPr>
      </w:pPr>
      <w:bookmarkStart w:id="3" w:name="_Toc235109395"/>
      <w:r w:rsidRPr="00312222">
        <w:rPr>
          <w:rFonts w:ascii="Times New Roman" w:hAnsi="Times New Roman" w:cs="Times New Roman"/>
          <w:b/>
          <w:bCs/>
        </w:rPr>
        <w:t xml:space="preserve">1. </w:t>
      </w:r>
      <w:r w:rsidR="00282200" w:rsidRPr="00312222">
        <w:rPr>
          <w:rFonts w:ascii="Times New Roman" w:hAnsi="Times New Roman" w:cs="Times New Roman"/>
          <w:b/>
          <w:bCs/>
        </w:rPr>
        <w:t>Introduction</w:t>
      </w:r>
      <w:bookmarkEnd w:id="3"/>
      <w:r w:rsidR="00282200" w:rsidRPr="00312222">
        <w:rPr>
          <w:rFonts w:ascii="Times New Roman" w:hAnsi="Times New Roman" w:cs="Times New Roman"/>
          <w:b/>
          <w:bCs/>
        </w:rPr>
        <w:t xml:space="preserve"> </w:t>
      </w:r>
    </w:p>
    <w:p w14:paraId="6BC50B2D" w14:textId="77777777" w:rsidR="009915CB" w:rsidRPr="00312222" w:rsidRDefault="009915CB" w:rsidP="009915CB">
      <w:pPr>
        <w:pStyle w:val="BodyText"/>
        <w:rPr>
          <w:rFonts w:ascii="Times New Roman" w:hAnsi="Times New Roman" w:cs="Times New Roman"/>
        </w:rPr>
      </w:pPr>
    </w:p>
    <w:p w14:paraId="6D69292E" w14:textId="45A84E97" w:rsidR="009A1139" w:rsidRPr="00A62110" w:rsidRDefault="00A62110" w:rsidP="009A1139">
      <w:pPr>
        <w:pStyle w:val="BodyText"/>
        <w:jc w:val="both"/>
        <w:rPr>
          <w:rFonts w:ascii="Times New Roman" w:hAnsi="Times New Roman" w:cs="Times New Roman"/>
          <w:lang w:val="en-GB"/>
        </w:rPr>
      </w:pPr>
      <w:r w:rsidRPr="00A62110">
        <w:rPr>
          <w:rFonts w:ascii="Times New Roman" w:hAnsi="Times New Roman" w:cs="Times New Roman"/>
          <w:lang w:val="en-GB"/>
        </w:rPr>
        <w:t xml:space="preserve">Air quality is a critical environmental concern directly impacting public health and urban planning. This report </w:t>
      </w:r>
      <w:r w:rsidR="002A35C0" w:rsidRPr="00A62110">
        <w:rPr>
          <w:rFonts w:ascii="Times New Roman" w:hAnsi="Times New Roman" w:cs="Times New Roman"/>
          <w:lang w:val="en-GB"/>
        </w:rPr>
        <w:t>analyses</w:t>
      </w:r>
      <w:r w:rsidRPr="00A62110">
        <w:rPr>
          <w:rFonts w:ascii="Times New Roman" w:hAnsi="Times New Roman" w:cs="Times New Roman"/>
          <w:lang w:val="en-GB"/>
        </w:rPr>
        <w:t xml:space="preserve"> the Port Talbot Hourly Air Quality dataset (2015–2024), comprising 87,672 hourly observations. Using </w:t>
      </w:r>
      <m:oMath>
        <m:r>
          <w:rPr>
            <w:rFonts w:ascii="Cambria Math" w:hAnsi="Cambria Math" w:cs="Times New Roman"/>
            <w:lang w:val="en-GB"/>
          </w:rPr>
          <m:t>P</m:t>
        </m:r>
        <m:sSub>
          <m:sSubPr>
            <m:ctrlPr>
              <w:rPr>
                <w:rFonts w:ascii="Cambria Math" w:hAnsi="Cambria Math" w:cs="Times New Roman"/>
                <w:lang w:val="en-GB"/>
              </w:rPr>
            </m:ctrlPr>
          </m:sSubPr>
          <m:e>
            <m:r>
              <w:rPr>
                <w:rFonts w:ascii="Cambria Math" w:hAnsi="Cambria Math" w:cs="Times New Roman"/>
                <w:lang w:val="en-GB"/>
              </w:rPr>
              <m:t>M</m:t>
            </m:r>
          </m:e>
          <m:sub>
            <m:r>
              <w:rPr>
                <w:rFonts w:ascii="Cambria Math" w:hAnsi="Cambria Math" w:cs="Times New Roman"/>
                <w:lang w:val="en-GB"/>
              </w:rPr>
              <m:t>2.5</m:t>
            </m:r>
          </m:sub>
        </m:sSub>
      </m:oMath>
      <w:r w:rsidRPr="00A62110">
        <w:rPr>
          <w:rFonts w:ascii="Times New Roman" w:hAnsi="Times New Roman" w:cs="Times New Roman"/>
          <w:lang w:val="en-GB"/>
        </w:rPr>
        <w:t xml:space="preserve"> as the primary indicator, we evaluate temporal variations, pollutant interrelationships, and the influence of meteorological factors. The study employs a structured data science workflow, incorporating exploratory visualization, correlation analysis, and non-parametric hypothesis testing to assess the impact of wind and seasonality on pollutant dispersion</w:t>
      </w:r>
      <w:r w:rsidR="009A1139" w:rsidRPr="00312222">
        <w:rPr>
          <w:rFonts w:ascii="Times New Roman" w:hAnsi="Times New Roman" w:cs="Times New Roman"/>
        </w:rPr>
        <w:t>.</w:t>
      </w:r>
    </w:p>
    <w:p w14:paraId="29407298" w14:textId="77777777" w:rsidR="009915CB" w:rsidRPr="00312222" w:rsidRDefault="009915CB" w:rsidP="009915CB">
      <w:pPr>
        <w:pStyle w:val="BodyText"/>
        <w:rPr>
          <w:rFonts w:ascii="Times New Roman" w:hAnsi="Times New Roman" w:cs="Times New Roman"/>
        </w:rPr>
      </w:pPr>
    </w:p>
    <w:p w14:paraId="328E7BB1" w14:textId="3D617AEC" w:rsidR="00B66286" w:rsidRPr="00312222" w:rsidRDefault="00A71D6A" w:rsidP="00F42CF3">
      <w:pPr>
        <w:pStyle w:val="Heading1"/>
        <w:rPr>
          <w:rFonts w:ascii="Times New Roman" w:hAnsi="Times New Roman" w:cs="Times New Roman"/>
          <w:b/>
          <w:bCs/>
        </w:rPr>
      </w:pPr>
      <w:bookmarkStart w:id="4" w:name="_Toc235109396"/>
      <w:r w:rsidRPr="00312222">
        <w:rPr>
          <w:rFonts w:ascii="Times New Roman" w:hAnsi="Times New Roman" w:cs="Times New Roman"/>
          <w:b/>
          <w:bCs/>
        </w:rPr>
        <w:t>2. S</w:t>
      </w:r>
      <w:r w:rsidR="00C052D2" w:rsidRPr="00312222">
        <w:rPr>
          <w:rFonts w:ascii="Times New Roman" w:hAnsi="Times New Roman" w:cs="Times New Roman"/>
          <w:b/>
          <w:bCs/>
        </w:rPr>
        <w:t>ection</w:t>
      </w:r>
      <w:r w:rsidRPr="00312222">
        <w:rPr>
          <w:rFonts w:ascii="Times New Roman" w:hAnsi="Times New Roman" w:cs="Times New Roman"/>
          <w:b/>
          <w:bCs/>
        </w:rPr>
        <w:t xml:space="preserve"> 1: Data Import &amp; Summary</w:t>
      </w:r>
      <w:bookmarkEnd w:id="4"/>
    </w:p>
    <w:p w14:paraId="2EF4BCB1" w14:textId="77F9008A" w:rsidR="00B66286" w:rsidRPr="00312222" w:rsidRDefault="00B66286">
      <w:pPr>
        <w:rPr>
          <w:rFonts w:ascii="Times New Roman" w:hAnsi="Times New Roman" w:cs="Times New Roman"/>
        </w:rPr>
      </w:pPr>
    </w:p>
    <w:p w14:paraId="163C0B69" w14:textId="6B42212E" w:rsidR="00591CAD" w:rsidRPr="00633B9B" w:rsidRDefault="00B04A52" w:rsidP="00591CAD">
      <w:pPr>
        <w:jc w:val="both"/>
        <w:rPr>
          <w:rFonts w:ascii="Times New Roman" w:hAnsi="Times New Roman" w:cs="Times New Roman"/>
          <w:lang w:val="en-GB"/>
        </w:rPr>
      </w:pPr>
      <w:r w:rsidRPr="00633B9B">
        <w:rPr>
          <w:rFonts w:ascii="Times New Roman" w:hAnsi="Times New Roman" w:cs="Times New Roman"/>
          <w:lang w:val="en-GB"/>
        </w:rPr>
        <w:t xml:space="preserve">The Port Talbot Hourly Air Quality dataset was imported into R, creating the </w:t>
      </w:r>
      <w:proofErr w:type="spellStart"/>
      <w:r w:rsidRPr="00633B9B">
        <w:rPr>
          <w:rFonts w:ascii="Times New Roman" w:hAnsi="Times New Roman" w:cs="Times New Roman"/>
          <w:lang w:val="en-GB"/>
        </w:rPr>
        <w:t>AirQuality</w:t>
      </w:r>
      <w:proofErr w:type="spellEnd"/>
      <w:r w:rsidRPr="00633B9B">
        <w:rPr>
          <w:rFonts w:ascii="Times New Roman" w:hAnsi="Times New Roman" w:cs="Times New Roman"/>
          <w:lang w:val="en-GB"/>
        </w:rPr>
        <w:t xml:space="preserve"> data frame, which contains 87,672 hourly observations collected between 2015 and 2024. The dataset comprises 24 variables, including key air pollutants</w:t>
      </w:r>
      <m:oMath>
        <m:r>
          <w:rPr>
            <w:rFonts w:ascii="Cambria Math" w:hAnsi="Cambria Math" w:cs="Times New Roman"/>
            <w:lang w:val="en-GB"/>
          </w:rPr>
          <m:t>P</m:t>
        </m:r>
        <m:sSub>
          <m:sSubPr>
            <m:ctrlPr>
              <w:rPr>
                <w:rFonts w:ascii="Cambria Math" w:hAnsi="Cambria Math" w:cs="Times New Roman"/>
                <w:lang w:val="en-GB"/>
              </w:rPr>
            </m:ctrlPr>
          </m:sSubPr>
          <m:e>
            <m:r>
              <w:rPr>
                <w:rFonts w:ascii="Cambria Math" w:hAnsi="Cambria Math" w:cs="Times New Roman"/>
                <w:lang w:val="en-GB"/>
              </w:rPr>
              <m:t>M</m:t>
            </m:r>
          </m:e>
          <m:sub>
            <m:r>
              <w:rPr>
                <w:rFonts w:ascii="Cambria Math" w:hAnsi="Cambria Math" w:cs="Times New Roman"/>
                <w:lang w:val="en-GB"/>
              </w:rPr>
              <m:t>2.5</m:t>
            </m:r>
          </m:sub>
        </m:sSub>
      </m:oMath>
      <w:r w:rsidRPr="00633B9B">
        <w:rPr>
          <w:rFonts w:ascii="Times New Roman" w:hAnsi="Times New Roman" w:cs="Times New Roman"/>
          <w:lang w:val="en-GB"/>
        </w:rPr>
        <w:t xml:space="preserve">, </w:t>
      </w:r>
      <m:oMath>
        <m:r>
          <w:rPr>
            <w:rFonts w:ascii="Cambria Math" w:hAnsi="Cambria Math" w:cs="Times New Roman"/>
            <w:lang w:val="en-GB"/>
          </w:rPr>
          <m:t>P</m:t>
        </m:r>
        <m:sSub>
          <m:sSubPr>
            <m:ctrlPr>
              <w:rPr>
                <w:rFonts w:ascii="Cambria Math" w:hAnsi="Cambria Math" w:cs="Times New Roman"/>
                <w:lang w:val="en-GB"/>
              </w:rPr>
            </m:ctrlPr>
          </m:sSubPr>
          <m:e>
            <m:r>
              <w:rPr>
                <w:rFonts w:ascii="Cambria Math" w:hAnsi="Cambria Math" w:cs="Times New Roman"/>
                <w:lang w:val="en-GB"/>
              </w:rPr>
              <m:t>M</m:t>
            </m:r>
          </m:e>
          <m:sub>
            <m:r>
              <w:rPr>
                <w:rFonts w:ascii="Cambria Math" w:hAnsi="Cambria Math" w:cs="Times New Roman"/>
                <w:lang w:val="en-GB"/>
              </w:rPr>
              <m:t>10</m:t>
            </m:r>
          </m:sub>
        </m:sSub>
      </m:oMath>
      <w:r w:rsidRPr="00633B9B">
        <w:rPr>
          <w:rFonts w:ascii="Times New Roman" w:hAnsi="Times New Roman" w:cs="Times New Roman"/>
          <w:lang w:val="en-GB"/>
        </w:rPr>
        <w:t xml:space="preserve">, </w:t>
      </w:r>
      <m:oMath>
        <m:r>
          <w:rPr>
            <w:rFonts w:ascii="Cambria Math" w:hAnsi="Cambria Math" w:cs="Times New Roman"/>
            <w:lang w:val="en-GB"/>
          </w:rPr>
          <m:t>N</m:t>
        </m:r>
        <m:sSub>
          <m:sSubPr>
            <m:ctrlPr>
              <w:rPr>
                <w:rFonts w:ascii="Cambria Math" w:hAnsi="Cambria Math" w:cs="Times New Roman"/>
                <w:lang w:val="en-GB"/>
              </w:rPr>
            </m:ctrlPr>
          </m:sSubPr>
          <m:e>
            <m:r>
              <w:rPr>
                <w:rFonts w:ascii="Cambria Math" w:hAnsi="Cambria Math" w:cs="Times New Roman"/>
                <w:lang w:val="en-GB"/>
              </w:rPr>
              <m:t>O</m:t>
            </m:r>
          </m:e>
          <m:sub>
            <m:r>
              <w:rPr>
                <w:rFonts w:ascii="Cambria Math" w:hAnsi="Cambria Math" w:cs="Times New Roman"/>
                <w:lang w:val="en-GB"/>
              </w:rPr>
              <m:t>2</m:t>
            </m:r>
          </m:sub>
        </m:sSub>
      </m:oMath>
      <w:r w:rsidRPr="00633B9B">
        <w:rPr>
          <w:rFonts w:ascii="Times New Roman" w:hAnsi="Times New Roman" w:cs="Times New Roman"/>
          <w:lang w:val="en-GB"/>
        </w:rPr>
        <w:t xml:space="preserve">, </w:t>
      </w:r>
      <m:oMath>
        <m:r>
          <w:rPr>
            <w:rFonts w:ascii="Cambria Math" w:hAnsi="Cambria Math" w:cs="Times New Roman"/>
            <w:lang w:val="en-GB"/>
          </w:rPr>
          <m:t>S</m:t>
        </m:r>
        <m:sSub>
          <m:sSubPr>
            <m:ctrlPr>
              <w:rPr>
                <w:rFonts w:ascii="Cambria Math" w:hAnsi="Cambria Math" w:cs="Times New Roman"/>
                <w:lang w:val="en-GB"/>
              </w:rPr>
            </m:ctrlPr>
          </m:sSubPr>
          <m:e>
            <m:r>
              <w:rPr>
                <w:rFonts w:ascii="Cambria Math" w:hAnsi="Cambria Math" w:cs="Times New Roman"/>
                <w:lang w:val="en-GB"/>
              </w:rPr>
              <m:t>O</m:t>
            </m:r>
          </m:e>
          <m:sub>
            <m:r>
              <w:rPr>
                <w:rFonts w:ascii="Cambria Math" w:hAnsi="Cambria Math" w:cs="Times New Roman"/>
                <w:lang w:val="en-GB"/>
              </w:rPr>
              <m:t>2</m:t>
            </m:r>
          </m:sub>
        </m:sSub>
      </m:oMath>
      <w:r w:rsidRPr="00633B9B">
        <w:rPr>
          <w:rFonts w:ascii="Times New Roman" w:hAnsi="Times New Roman" w:cs="Times New Roman"/>
          <w:lang w:val="en-GB"/>
        </w:rPr>
        <w:t>, Ozone (</w:t>
      </w:r>
      <m:oMath>
        <m:sSub>
          <m:sSubPr>
            <m:ctrlPr>
              <w:rPr>
                <w:rFonts w:ascii="Cambria Math" w:hAnsi="Cambria Math" w:cs="Times New Roman"/>
                <w:lang w:val="en-GB"/>
              </w:rPr>
            </m:ctrlPr>
          </m:sSubPr>
          <m:e>
            <m:r>
              <w:rPr>
                <w:rFonts w:ascii="Cambria Math" w:hAnsi="Cambria Math" w:cs="Times New Roman"/>
                <w:lang w:val="en-GB"/>
              </w:rPr>
              <m:t>O</m:t>
            </m:r>
          </m:e>
          <m:sub>
            <m:r>
              <w:rPr>
                <w:rFonts w:ascii="Cambria Math" w:hAnsi="Cambria Math" w:cs="Times New Roman"/>
                <w:lang w:val="en-GB"/>
              </w:rPr>
              <m:t>3</m:t>
            </m:r>
          </m:sub>
        </m:sSub>
      </m:oMath>
      <w:r w:rsidRPr="00633B9B">
        <w:rPr>
          <w:rFonts w:ascii="Times New Roman" w:hAnsi="Times New Roman" w:cs="Times New Roman"/>
          <w:lang w:val="en-GB"/>
        </w:rPr>
        <w:t>), and Carbon Monoxide (</w:t>
      </w:r>
      <m:oMath>
        <m:r>
          <w:rPr>
            <w:rFonts w:ascii="Cambria Math" w:hAnsi="Cambria Math" w:cs="Times New Roman"/>
            <w:lang w:val="en-GB"/>
          </w:rPr>
          <m:t>CO</m:t>
        </m:r>
      </m:oMath>
      <w:r w:rsidRPr="00633B9B">
        <w:rPr>
          <w:rFonts w:ascii="Times New Roman" w:hAnsi="Times New Roman" w:cs="Times New Roman"/>
          <w:lang w:val="en-GB"/>
        </w:rPr>
        <w:t>)—alongside meteorological variables such as wind speed and temperature</w:t>
      </w:r>
      <w:r w:rsidR="00591CAD" w:rsidRPr="00633B9B">
        <w:rPr>
          <w:rFonts w:ascii="Times New Roman" w:hAnsi="Times New Roman" w:cs="Times New Roman"/>
          <w:lang w:val="en-GB"/>
        </w:rPr>
        <w:t>.</w:t>
      </w:r>
    </w:p>
    <w:p w14:paraId="188E755E" w14:textId="77777777" w:rsidR="00591CAD" w:rsidRPr="00312222" w:rsidRDefault="00591CAD" w:rsidP="00591CAD">
      <w:pPr>
        <w:jc w:val="both"/>
        <w:rPr>
          <w:rFonts w:ascii="Times New Roman" w:hAnsi="Times New Roman" w:cs="Times New Roman"/>
          <w:lang w:val="en-GB"/>
        </w:rPr>
      </w:pPr>
      <w:r w:rsidRPr="00312222">
        <w:rPr>
          <w:rFonts w:ascii="Times New Roman" w:hAnsi="Times New Roman" w:cs="Times New Roman"/>
          <w:lang w:val="en-GB"/>
        </w:rPr>
        <w:t>Before analysis, the dataset was examined to verify column names, data types, and overall data quality. The initial inspection identified non-numeric "No data" entries within several pollutant variables. These values were converted to missing values (NA), after which the pollutant measurements were converted to numeric format. This cleaning process ensured the dataset was suitable for subsequent statistical analysis.</w:t>
      </w:r>
    </w:p>
    <w:p w14:paraId="4D9AE253" w14:textId="31D828BE" w:rsidR="00C3127B" w:rsidRPr="00312222" w:rsidRDefault="00591CAD" w:rsidP="00AB6E9D">
      <w:pPr>
        <w:jc w:val="both"/>
        <w:rPr>
          <w:rFonts w:ascii="Times New Roman" w:hAnsi="Times New Roman" w:cs="Times New Roman"/>
          <w:lang w:val="en-GB"/>
        </w:rPr>
      </w:pPr>
      <w:r w:rsidRPr="00312222">
        <w:rPr>
          <w:rFonts w:ascii="Times New Roman" w:hAnsi="Times New Roman" w:cs="Times New Roman"/>
          <w:lang w:val="en-GB"/>
        </w:rPr>
        <w:t xml:space="preserve">Table 1 presents the descriptive statistics for the six primary pollutants, summarizing mean, median, standard deviation, and range. Preliminary inspection reveals clear seasonal variability </w:t>
      </w:r>
      <w:r w:rsidR="00F30F3D" w:rsidRPr="00312222">
        <w:rPr>
          <w:rFonts w:ascii="Times New Roman" w:hAnsi="Times New Roman" w:cs="Times New Roman"/>
          <w:lang w:val="en-GB"/>
        </w:rPr>
        <w:t>in concentrations</w:t>
      </w:r>
      <w:r w:rsidRPr="00312222">
        <w:rPr>
          <w:rFonts w:ascii="Times New Roman" w:hAnsi="Times New Roman" w:cs="Times New Roman"/>
          <w:lang w:val="en-GB"/>
        </w:rPr>
        <w:t>; specifically, the data indicates a peak mean concentration during Spring (</w:t>
      </w:r>
      <w:proofErr w:type="gramStart"/>
      <w:r w:rsidRPr="00312222">
        <w:rPr>
          <w:rFonts w:ascii="Times New Roman" w:hAnsi="Times New Roman" w:cs="Times New Roman"/>
          <w:lang w:val="en-GB"/>
        </w:rPr>
        <w:t>11.2 )</w:t>
      </w:r>
      <w:proofErr w:type="gramEnd"/>
      <w:r w:rsidRPr="00312222">
        <w:rPr>
          <w:rFonts w:ascii="Times New Roman" w:hAnsi="Times New Roman" w:cs="Times New Roman"/>
          <w:lang w:val="en-GB"/>
        </w:rPr>
        <w:t xml:space="preserve"> and a minimum during Autumn (</w:t>
      </w:r>
      <w:proofErr w:type="gramStart"/>
      <w:r w:rsidRPr="00312222">
        <w:rPr>
          <w:rFonts w:ascii="Times New Roman" w:hAnsi="Times New Roman" w:cs="Times New Roman"/>
          <w:lang w:val="en-GB"/>
        </w:rPr>
        <w:t>8.11 )</w:t>
      </w:r>
      <w:proofErr w:type="gramEnd"/>
      <w:r w:rsidR="003F185A" w:rsidRPr="00312222">
        <w:rPr>
          <w:rFonts w:ascii="Times New Roman" w:hAnsi="Times New Roman" w:cs="Times New Roman"/>
          <w:lang w:val="en-GB"/>
        </w:rPr>
        <w:t>.</w:t>
      </w:r>
    </w:p>
    <w:p w14:paraId="322C477A" w14:textId="77777777" w:rsidR="00C512E8" w:rsidRDefault="00C512E8" w:rsidP="00C512E8">
      <w:pPr>
        <w:jc w:val="both"/>
        <w:rPr>
          <w:rFonts w:ascii="Times New Roman" w:hAnsi="Times New Roman" w:cs="Times New Roman"/>
          <w:lang w:val="en-GB"/>
        </w:rPr>
      </w:pPr>
    </w:p>
    <w:p w14:paraId="1E5DEB1D" w14:textId="77777777" w:rsidR="00C512E8" w:rsidRDefault="00C512E8" w:rsidP="00C512E8">
      <w:pPr>
        <w:jc w:val="both"/>
        <w:rPr>
          <w:rFonts w:ascii="Times New Roman" w:hAnsi="Times New Roman" w:cs="Times New Roman"/>
          <w:lang w:val="en-GB"/>
        </w:rPr>
      </w:pPr>
    </w:p>
    <w:p w14:paraId="7EDAFA60" w14:textId="77777777" w:rsidR="00C512E8" w:rsidRPr="00312222" w:rsidRDefault="00C512E8" w:rsidP="00C512E8">
      <w:pPr>
        <w:jc w:val="both"/>
        <w:rPr>
          <w:rFonts w:ascii="Times New Roman" w:hAnsi="Times New Roman" w:cs="Times New Roman"/>
          <w:lang w:val="en-GB"/>
        </w:rPr>
      </w:pPr>
    </w:p>
    <w:p w14:paraId="67BEE118" w14:textId="77777777" w:rsidR="00C512E8" w:rsidRPr="00312222" w:rsidRDefault="00C512E8" w:rsidP="00C512E8">
      <w:pPr>
        <w:pStyle w:val="Heading3"/>
        <w:rPr>
          <w:rFonts w:ascii="Times New Roman" w:hAnsi="Times New Roman" w:cs="Times New Roman"/>
        </w:rPr>
      </w:pPr>
      <w:bookmarkStart w:id="5" w:name="Xa08ca23cefc1187735717e7935d178b7a53e97f"/>
      <w:bookmarkStart w:id="6" w:name="_Toc235109397"/>
      <w:r w:rsidRPr="00312222">
        <w:rPr>
          <w:rFonts w:ascii="Times New Roman" w:hAnsi="Times New Roman" w:cs="Times New Roman"/>
        </w:rPr>
        <w:lastRenderedPageBreak/>
        <w:t>Table 1: Pollutant Summary Statistics (µg/m³)</w:t>
      </w:r>
      <w:bookmarkEnd w:id="6"/>
    </w:p>
    <w:p w14:paraId="20CE4464" w14:textId="77777777" w:rsidR="00C512E8" w:rsidRPr="00312222" w:rsidRDefault="00C512E8" w:rsidP="00C512E8">
      <w:pPr>
        <w:pStyle w:val="BodyText"/>
        <w:rPr>
          <w:rFonts w:ascii="Times New Roman" w:hAnsi="Times New Roman" w:cs="Times New Roman"/>
        </w:rPr>
      </w:pPr>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083"/>
        <w:gridCol w:w="763"/>
        <w:gridCol w:w="950"/>
        <w:gridCol w:w="756"/>
        <w:gridCol w:w="716"/>
        <w:gridCol w:w="876"/>
      </w:tblGrid>
      <w:tr w:rsidR="00C512E8" w:rsidRPr="00312222" w14:paraId="5D0CFDC2" w14:textId="77777777" w:rsidTr="002A7209">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bottom w:val="none" w:sz="0" w:space="0" w:color="auto"/>
            </w:tcBorders>
          </w:tcPr>
          <w:p w14:paraId="24226EAC"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Pollutant</w:t>
            </w:r>
          </w:p>
        </w:tc>
        <w:tc>
          <w:tcPr>
            <w:tcW w:w="0" w:type="auto"/>
            <w:tcBorders>
              <w:bottom w:val="none" w:sz="0" w:space="0" w:color="auto"/>
            </w:tcBorders>
          </w:tcPr>
          <w:p w14:paraId="57FC74C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Mean</w:t>
            </w:r>
          </w:p>
        </w:tc>
        <w:tc>
          <w:tcPr>
            <w:tcW w:w="0" w:type="auto"/>
            <w:tcBorders>
              <w:bottom w:val="none" w:sz="0" w:space="0" w:color="auto"/>
            </w:tcBorders>
          </w:tcPr>
          <w:p w14:paraId="0B17F9C4"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Median</w:t>
            </w:r>
          </w:p>
        </w:tc>
        <w:tc>
          <w:tcPr>
            <w:tcW w:w="0" w:type="auto"/>
            <w:tcBorders>
              <w:bottom w:val="none" w:sz="0" w:space="0" w:color="auto"/>
            </w:tcBorders>
          </w:tcPr>
          <w:p w14:paraId="31D58C0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SD</w:t>
            </w:r>
          </w:p>
        </w:tc>
        <w:tc>
          <w:tcPr>
            <w:tcW w:w="0" w:type="auto"/>
            <w:tcBorders>
              <w:bottom w:val="none" w:sz="0" w:space="0" w:color="auto"/>
            </w:tcBorders>
          </w:tcPr>
          <w:p w14:paraId="6869A86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Min</w:t>
            </w:r>
          </w:p>
        </w:tc>
        <w:tc>
          <w:tcPr>
            <w:tcW w:w="0" w:type="auto"/>
            <w:tcBorders>
              <w:bottom w:val="none" w:sz="0" w:space="0" w:color="auto"/>
            </w:tcBorders>
          </w:tcPr>
          <w:p w14:paraId="386D882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Max</w:t>
            </w:r>
          </w:p>
        </w:tc>
      </w:tr>
      <w:tr w:rsidR="00C512E8" w:rsidRPr="00312222" w14:paraId="4FF4458F" w14:textId="77777777" w:rsidTr="002A7209">
        <w:trPr>
          <w:jc w:val="center"/>
        </w:trPr>
        <w:tc>
          <w:tcPr>
            <w:tcW w:w="0" w:type="auto"/>
          </w:tcPr>
          <w:p w14:paraId="566FE127"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PM25</w:t>
            </w:r>
          </w:p>
        </w:tc>
        <w:tc>
          <w:tcPr>
            <w:tcW w:w="0" w:type="auto"/>
          </w:tcPr>
          <w:p w14:paraId="1D1D81A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9.33</w:t>
            </w:r>
          </w:p>
        </w:tc>
        <w:tc>
          <w:tcPr>
            <w:tcW w:w="0" w:type="auto"/>
          </w:tcPr>
          <w:p w14:paraId="10043133"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7.30</w:t>
            </w:r>
          </w:p>
        </w:tc>
        <w:tc>
          <w:tcPr>
            <w:tcW w:w="0" w:type="auto"/>
          </w:tcPr>
          <w:p w14:paraId="0BE02E39"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7.66</w:t>
            </w:r>
          </w:p>
        </w:tc>
        <w:tc>
          <w:tcPr>
            <w:tcW w:w="0" w:type="auto"/>
          </w:tcPr>
          <w:p w14:paraId="3259F92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-5.00</w:t>
            </w:r>
          </w:p>
        </w:tc>
        <w:tc>
          <w:tcPr>
            <w:tcW w:w="0" w:type="auto"/>
          </w:tcPr>
          <w:p w14:paraId="40B7383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208.00</w:t>
            </w:r>
          </w:p>
        </w:tc>
      </w:tr>
      <w:tr w:rsidR="00C512E8" w:rsidRPr="00312222" w14:paraId="03F62F02" w14:textId="77777777" w:rsidTr="002A7209">
        <w:trPr>
          <w:jc w:val="center"/>
        </w:trPr>
        <w:tc>
          <w:tcPr>
            <w:tcW w:w="0" w:type="auto"/>
          </w:tcPr>
          <w:p w14:paraId="691D65E6"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PM10</w:t>
            </w:r>
          </w:p>
        </w:tc>
        <w:tc>
          <w:tcPr>
            <w:tcW w:w="0" w:type="auto"/>
          </w:tcPr>
          <w:p w14:paraId="27DB186D"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23.48</w:t>
            </w:r>
          </w:p>
        </w:tc>
        <w:tc>
          <w:tcPr>
            <w:tcW w:w="0" w:type="auto"/>
          </w:tcPr>
          <w:p w14:paraId="1B44C858"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16.60</w:t>
            </w:r>
          </w:p>
        </w:tc>
        <w:tc>
          <w:tcPr>
            <w:tcW w:w="0" w:type="auto"/>
          </w:tcPr>
          <w:p w14:paraId="38C69B08"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23.12</w:t>
            </w:r>
          </w:p>
        </w:tc>
        <w:tc>
          <w:tcPr>
            <w:tcW w:w="0" w:type="auto"/>
          </w:tcPr>
          <w:p w14:paraId="36364B3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-3.87</w:t>
            </w:r>
          </w:p>
        </w:tc>
        <w:tc>
          <w:tcPr>
            <w:tcW w:w="0" w:type="auto"/>
          </w:tcPr>
          <w:p w14:paraId="5BEF3CA3"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574.89</w:t>
            </w:r>
          </w:p>
        </w:tc>
      </w:tr>
      <w:tr w:rsidR="00C512E8" w:rsidRPr="00312222" w14:paraId="3FD803DF" w14:textId="77777777" w:rsidTr="002A7209">
        <w:trPr>
          <w:jc w:val="center"/>
        </w:trPr>
        <w:tc>
          <w:tcPr>
            <w:tcW w:w="0" w:type="auto"/>
          </w:tcPr>
          <w:p w14:paraId="16760186"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NO2</w:t>
            </w:r>
          </w:p>
        </w:tc>
        <w:tc>
          <w:tcPr>
            <w:tcW w:w="0" w:type="auto"/>
          </w:tcPr>
          <w:p w14:paraId="4825221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13.94</w:t>
            </w:r>
          </w:p>
        </w:tc>
        <w:tc>
          <w:tcPr>
            <w:tcW w:w="0" w:type="auto"/>
          </w:tcPr>
          <w:p w14:paraId="5399668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11.06</w:t>
            </w:r>
          </w:p>
        </w:tc>
        <w:tc>
          <w:tcPr>
            <w:tcW w:w="0" w:type="auto"/>
          </w:tcPr>
          <w:p w14:paraId="3EFE4BC3"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10.64</w:t>
            </w:r>
          </w:p>
        </w:tc>
        <w:tc>
          <w:tcPr>
            <w:tcW w:w="0" w:type="auto"/>
          </w:tcPr>
          <w:p w14:paraId="3CAD5D12"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0.06</w:t>
            </w:r>
          </w:p>
        </w:tc>
        <w:tc>
          <w:tcPr>
            <w:tcW w:w="0" w:type="auto"/>
          </w:tcPr>
          <w:p w14:paraId="61D83E39"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150.52</w:t>
            </w:r>
          </w:p>
        </w:tc>
      </w:tr>
      <w:tr w:rsidR="00C512E8" w:rsidRPr="00312222" w14:paraId="06732B0D" w14:textId="77777777" w:rsidTr="002A7209">
        <w:trPr>
          <w:jc w:val="center"/>
        </w:trPr>
        <w:tc>
          <w:tcPr>
            <w:tcW w:w="0" w:type="auto"/>
          </w:tcPr>
          <w:p w14:paraId="5D1962D1"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SO2</w:t>
            </w:r>
          </w:p>
        </w:tc>
        <w:tc>
          <w:tcPr>
            <w:tcW w:w="0" w:type="auto"/>
          </w:tcPr>
          <w:p w14:paraId="31F0DFD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2.94</w:t>
            </w:r>
          </w:p>
        </w:tc>
        <w:tc>
          <w:tcPr>
            <w:tcW w:w="0" w:type="auto"/>
          </w:tcPr>
          <w:p w14:paraId="00C814E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0.67</w:t>
            </w:r>
          </w:p>
        </w:tc>
        <w:tc>
          <w:tcPr>
            <w:tcW w:w="0" w:type="auto"/>
          </w:tcPr>
          <w:p w14:paraId="16D579B8"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7.98</w:t>
            </w:r>
          </w:p>
        </w:tc>
        <w:tc>
          <w:tcPr>
            <w:tcW w:w="0" w:type="auto"/>
          </w:tcPr>
          <w:p w14:paraId="16AB3EFF"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-0.13</w:t>
            </w:r>
          </w:p>
        </w:tc>
        <w:tc>
          <w:tcPr>
            <w:tcW w:w="0" w:type="auto"/>
          </w:tcPr>
          <w:p w14:paraId="429C6FA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253.85</w:t>
            </w:r>
          </w:p>
        </w:tc>
      </w:tr>
      <w:tr w:rsidR="00C512E8" w:rsidRPr="00312222" w14:paraId="723488F9" w14:textId="77777777" w:rsidTr="002A7209">
        <w:trPr>
          <w:jc w:val="center"/>
        </w:trPr>
        <w:tc>
          <w:tcPr>
            <w:tcW w:w="0" w:type="auto"/>
          </w:tcPr>
          <w:p w14:paraId="0B474C52"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Ozone</w:t>
            </w:r>
          </w:p>
        </w:tc>
        <w:tc>
          <w:tcPr>
            <w:tcW w:w="0" w:type="auto"/>
          </w:tcPr>
          <w:p w14:paraId="49479AEA"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53.03</w:t>
            </w:r>
          </w:p>
        </w:tc>
        <w:tc>
          <w:tcPr>
            <w:tcW w:w="0" w:type="auto"/>
          </w:tcPr>
          <w:p w14:paraId="5B0ED48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54.48</w:t>
            </w:r>
          </w:p>
        </w:tc>
        <w:tc>
          <w:tcPr>
            <w:tcW w:w="0" w:type="auto"/>
          </w:tcPr>
          <w:p w14:paraId="62FC30D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20.30</w:t>
            </w:r>
          </w:p>
        </w:tc>
        <w:tc>
          <w:tcPr>
            <w:tcW w:w="0" w:type="auto"/>
          </w:tcPr>
          <w:p w14:paraId="7FEB3E63"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-0.15</w:t>
            </w:r>
          </w:p>
        </w:tc>
        <w:tc>
          <w:tcPr>
            <w:tcW w:w="0" w:type="auto"/>
          </w:tcPr>
          <w:p w14:paraId="7EC54D54"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164.84</w:t>
            </w:r>
          </w:p>
        </w:tc>
      </w:tr>
      <w:tr w:rsidR="00C512E8" w:rsidRPr="00312222" w14:paraId="12D86160" w14:textId="77777777" w:rsidTr="002A7209">
        <w:trPr>
          <w:jc w:val="center"/>
        </w:trPr>
        <w:tc>
          <w:tcPr>
            <w:tcW w:w="0" w:type="auto"/>
          </w:tcPr>
          <w:p w14:paraId="6477A33A"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CO</w:t>
            </w:r>
          </w:p>
        </w:tc>
        <w:tc>
          <w:tcPr>
            <w:tcW w:w="0" w:type="auto"/>
          </w:tcPr>
          <w:p w14:paraId="5CBDE22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0.18</w:t>
            </w:r>
          </w:p>
        </w:tc>
        <w:tc>
          <w:tcPr>
            <w:tcW w:w="0" w:type="auto"/>
          </w:tcPr>
          <w:p w14:paraId="7B98E1B4"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0.08</w:t>
            </w:r>
          </w:p>
        </w:tc>
        <w:tc>
          <w:tcPr>
            <w:tcW w:w="0" w:type="auto"/>
          </w:tcPr>
          <w:p w14:paraId="3317AECD"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0.33</w:t>
            </w:r>
          </w:p>
        </w:tc>
        <w:tc>
          <w:tcPr>
            <w:tcW w:w="0" w:type="auto"/>
          </w:tcPr>
          <w:p w14:paraId="2E99C46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-0.01</w:t>
            </w:r>
          </w:p>
        </w:tc>
        <w:tc>
          <w:tcPr>
            <w:tcW w:w="0" w:type="auto"/>
          </w:tcPr>
          <w:p w14:paraId="5C10FD7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9.46</w:t>
            </w:r>
          </w:p>
        </w:tc>
      </w:tr>
    </w:tbl>
    <w:p w14:paraId="121C5A9F" w14:textId="77777777" w:rsidR="00C512E8" w:rsidRPr="00312222" w:rsidRDefault="00C512E8" w:rsidP="00C512E8">
      <w:pPr>
        <w:pStyle w:val="Heading3"/>
        <w:rPr>
          <w:rFonts w:ascii="Times New Roman" w:hAnsi="Times New Roman" w:cs="Times New Roman"/>
        </w:rPr>
      </w:pPr>
      <w:bookmarkStart w:id="7" w:name="table-2-pm₂.₅-summary-by-season"/>
      <w:bookmarkEnd w:id="5"/>
    </w:p>
    <w:p w14:paraId="64CD48D2" w14:textId="77777777" w:rsidR="00C512E8" w:rsidRPr="00312222" w:rsidRDefault="00C512E8" w:rsidP="00C512E8">
      <w:pPr>
        <w:pStyle w:val="Heading3"/>
        <w:rPr>
          <w:rFonts w:ascii="Times New Roman" w:hAnsi="Times New Roman" w:cs="Times New Roman"/>
        </w:rPr>
      </w:pPr>
      <w:bookmarkStart w:id="8" w:name="_Toc235109398"/>
      <w:r w:rsidRPr="00312222">
        <w:rPr>
          <w:rFonts w:ascii="Times New Roman" w:hAnsi="Times New Roman" w:cs="Times New Roman"/>
        </w:rPr>
        <w:t>Table 2: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Summary by Season</w:t>
      </w:r>
      <w:bookmarkEnd w:id="8"/>
    </w:p>
    <w:p w14:paraId="326F8FEF" w14:textId="77777777" w:rsidR="00C512E8" w:rsidRPr="00312222" w:rsidRDefault="00C512E8" w:rsidP="00C512E8">
      <w:pPr>
        <w:pStyle w:val="BodyText"/>
        <w:rPr>
          <w:rFonts w:ascii="Times New Roman" w:hAnsi="Times New Roman" w:cs="Times New Roman"/>
        </w:rPr>
      </w:pPr>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030"/>
        <w:gridCol w:w="816"/>
        <w:gridCol w:w="763"/>
        <w:gridCol w:w="950"/>
        <w:gridCol w:w="636"/>
      </w:tblGrid>
      <w:tr w:rsidR="00C512E8" w:rsidRPr="00312222" w14:paraId="53AC326A" w14:textId="77777777" w:rsidTr="002A7209">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bottom w:val="none" w:sz="0" w:space="0" w:color="auto"/>
            </w:tcBorders>
          </w:tcPr>
          <w:p w14:paraId="7CF19006"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Season</w:t>
            </w:r>
          </w:p>
        </w:tc>
        <w:tc>
          <w:tcPr>
            <w:tcW w:w="0" w:type="auto"/>
            <w:tcBorders>
              <w:bottom w:val="none" w:sz="0" w:space="0" w:color="auto"/>
            </w:tcBorders>
          </w:tcPr>
          <w:p w14:paraId="5A2F2BF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N</w:t>
            </w:r>
          </w:p>
        </w:tc>
        <w:tc>
          <w:tcPr>
            <w:tcW w:w="0" w:type="auto"/>
            <w:tcBorders>
              <w:bottom w:val="none" w:sz="0" w:space="0" w:color="auto"/>
            </w:tcBorders>
          </w:tcPr>
          <w:p w14:paraId="5EB6914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Mean</w:t>
            </w:r>
          </w:p>
        </w:tc>
        <w:tc>
          <w:tcPr>
            <w:tcW w:w="0" w:type="auto"/>
            <w:tcBorders>
              <w:bottom w:val="none" w:sz="0" w:space="0" w:color="auto"/>
            </w:tcBorders>
          </w:tcPr>
          <w:p w14:paraId="1CEF1B0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Median</w:t>
            </w:r>
          </w:p>
        </w:tc>
        <w:tc>
          <w:tcPr>
            <w:tcW w:w="0" w:type="auto"/>
            <w:tcBorders>
              <w:bottom w:val="none" w:sz="0" w:space="0" w:color="auto"/>
            </w:tcBorders>
          </w:tcPr>
          <w:p w14:paraId="1BEC4F5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SD</w:t>
            </w:r>
          </w:p>
        </w:tc>
      </w:tr>
      <w:tr w:rsidR="00C512E8" w:rsidRPr="00312222" w14:paraId="39EE4B2E" w14:textId="77777777" w:rsidTr="002A7209">
        <w:trPr>
          <w:jc w:val="center"/>
        </w:trPr>
        <w:tc>
          <w:tcPr>
            <w:tcW w:w="0" w:type="auto"/>
          </w:tcPr>
          <w:p w14:paraId="1016F1BD"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Winter</w:t>
            </w:r>
          </w:p>
        </w:tc>
        <w:tc>
          <w:tcPr>
            <w:tcW w:w="0" w:type="auto"/>
          </w:tcPr>
          <w:p w14:paraId="5B44A258"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21672</w:t>
            </w:r>
          </w:p>
        </w:tc>
        <w:tc>
          <w:tcPr>
            <w:tcW w:w="0" w:type="auto"/>
          </w:tcPr>
          <w:p w14:paraId="7314FD2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9.33</w:t>
            </w:r>
          </w:p>
        </w:tc>
        <w:tc>
          <w:tcPr>
            <w:tcW w:w="0" w:type="auto"/>
          </w:tcPr>
          <w:p w14:paraId="073FE22A"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7.1</w:t>
            </w:r>
          </w:p>
        </w:tc>
        <w:tc>
          <w:tcPr>
            <w:tcW w:w="0" w:type="auto"/>
          </w:tcPr>
          <w:p w14:paraId="38D40C72"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7.54</w:t>
            </w:r>
          </w:p>
        </w:tc>
      </w:tr>
      <w:tr w:rsidR="00C512E8" w:rsidRPr="00312222" w14:paraId="5AED7170" w14:textId="77777777" w:rsidTr="002A7209">
        <w:trPr>
          <w:jc w:val="center"/>
        </w:trPr>
        <w:tc>
          <w:tcPr>
            <w:tcW w:w="0" w:type="auto"/>
          </w:tcPr>
          <w:p w14:paraId="05C6EE6B"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Spring</w:t>
            </w:r>
          </w:p>
        </w:tc>
        <w:tc>
          <w:tcPr>
            <w:tcW w:w="0" w:type="auto"/>
          </w:tcPr>
          <w:p w14:paraId="3BB5360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22080</w:t>
            </w:r>
          </w:p>
        </w:tc>
        <w:tc>
          <w:tcPr>
            <w:tcW w:w="0" w:type="auto"/>
          </w:tcPr>
          <w:p w14:paraId="31E62BA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11.12</w:t>
            </w:r>
          </w:p>
        </w:tc>
        <w:tc>
          <w:tcPr>
            <w:tcW w:w="0" w:type="auto"/>
          </w:tcPr>
          <w:p w14:paraId="66260E6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8.2</w:t>
            </w:r>
          </w:p>
        </w:tc>
        <w:tc>
          <w:tcPr>
            <w:tcW w:w="0" w:type="auto"/>
          </w:tcPr>
          <w:p w14:paraId="5D03194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9.59</w:t>
            </w:r>
          </w:p>
        </w:tc>
      </w:tr>
      <w:tr w:rsidR="00C512E8" w:rsidRPr="00312222" w14:paraId="5D6B75A4" w14:textId="77777777" w:rsidTr="002A7209">
        <w:trPr>
          <w:jc w:val="center"/>
        </w:trPr>
        <w:tc>
          <w:tcPr>
            <w:tcW w:w="0" w:type="auto"/>
          </w:tcPr>
          <w:p w14:paraId="6225BBD0"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Summer</w:t>
            </w:r>
          </w:p>
        </w:tc>
        <w:tc>
          <w:tcPr>
            <w:tcW w:w="0" w:type="auto"/>
          </w:tcPr>
          <w:p w14:paraId="5CA30A8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22080</w:t>
            </w:r>
          </w:p>
        </w:tc>
        <w:tc>
          <w:tcPr>
            <w:tcW w:w="0" w:type="auto"/>
          </w:tcPr>
          <w:p w14:paraId="75D6DEF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8.88</w:t>
            </w:r>
          </w:p>
        </w:tc>
        <w:tc>
          <w:tcPr>
            <w:tcW w:w="0" w:type="auto"/>
          </w:tcPr>
          <w:p w14:paraId="4F33827D"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7.5</w:t>
            </w:r>
          </w:p>
        </w:tc>
        <w:tc>
          <w:tcPr>
            <w:tcW w:w="0" w:type="auto"/>
          </w:tcPr>
          <w:p w14:paraId="0621E56F"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6.17</w:t>
            </w:r>
          </w:p>
        </w:tc>
      </w:tr>
      <w:tr w:rsidR="00C512E8" w:rsidRPr="00312222" w14:paraId="75858AFA" w14:textId="77777777" w:rsidTr="002A7209">
        <w:trPr>
          <w:jc w:val="center"/>
        </w:trPr>
        <w:tc>
          <w:tcPr>
            <w:tcW w:w="0" w:type="auto"/>
          </w:tcPr>
          <w:p w14:paraId="7E8CF5C2"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Autumn</w:t>
            </w:r>
          </w:p>
        </w:tc>
        <w:tc>
          <w:tcPr>
            <w:tcW w:w="0" w:type="auto"/>
          </w:tcPr>
          <w:p w14:paraId="00BD03E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21840</w:t>
            </w:r>
          </w:p>
        </w:tc>
        <w:tc>
          <w:tcPr>
            <w:tcW w:w="0" w:type="auto"/>
          </w:tcPr>
          <w:p w14:paraId="6E4A472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7.96</w:t>
            </w:r>
          </w:p>
        </w:tc>
        <w:tc>
          <w:tcPr>
            <w:tcW w:w="0" w:type="auto"/>
          </w:tcPr>
          <w:p w14:paraId="32992F9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6.6</w:t>
            </w:r>
          </w:p>
        </w:tc>
        <w:tc>
          <w:tcPr>
            <w:tcW w:w="0" w:type="auto"/>
          </w:tcPr>
          <w:p w14:paraId="39C27EC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6.46</w:t>
            </w:r>
          </w:p>
        </w:tc>
      </w:tr>
    </w:tbl>
    <w:p w14:paraId="1F3182FF" w14:textId="77777777" w:rsidR="00C512E8" w:rsidRPr="00312222" w:rsidRDefault="00C512E8" w:rsidP="00C512E8">
      <w:pPr>
        <w:pStyle w:val="Heading3"/>
        <w:rPr>
          <w:rFonts w:ascii="Times New Roman" w:hAnsi="Times New Roman" w:cs="Times New Roman"/>
        </w:rPr>
      </w:pPr>
      <w:bookmarkStart w:id="9" w:name="table-3-weather-variables-summary"/>
      <w:bookmarkEnd w:id="7"/>
    </w:p>
    <w:p w14:paraId="497B32F3" w14:textId="77777777" w:rsidR="00C512E8" w:rsidRPr="00312222" w:rsidRDefault="00C512E8" w:rsidP="00C512E8">
      <w:pPr>
        <w:pStyle w:val="Heading3"/>
        <w:rPr>
          <w:rFonts w:ascii="Times New Roman" w:hAnsi="Times New Roman" w:cs="Times New Roman"/>
        </w:rPr>
      </w:pPr>
      <w:bookmarkStart w:id="10" w:name="_Toc235109399"/>
      <w:r w:rsidRPr="00312222">
        <w:rPr>
          <w:rFonts w:ascii="Times New Roman" w:hAnsi="Times New Roman" w:cs="Times New Roman"/>
        </w:rPr>
        <w:t>Table 3: Weather Variables Summary</w:t>
      </w:r>
      <w:bookmarkEnd w:id="10"/>
    </w:p>
    <w:p w14:paraId="165E649A" w14:textId="77777777" w:rsidR="00C512E8" w:rsidRPr="00312222" w:rsidRDefault="00C512E8" w:rsidP="00C512E8">
      <w:pPr>
        <w:pStyle w:val="BodyText"/>
        <w:rPr>
          <w:rFonts w:ascii="Times New Roman" w:hAnsi="Times New Roman" w:cs="Times New Roman"/>
        </w:rPr>
      </w:pPr>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443"/>
        <w:gridCol w:w="1203"/>
        <w:gridCol w:w="1416"/>
        <w:gridCol w:w="1176"/>
      </w:tblGrid>
      <w:tr w:rsidR="00C512E8" w:rsidRPr="00312222" w14:paraId="774EBDA8" w14:textId="77777777" w:rsidTr="002A7209">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bottom w:val="none" w:sz="0" w:space="0" w:color="auto"/>
            </w:tcBorders>
          </w:tcPr>
          <w:p w14:paraId="3E4636FF" w14:textId="77777777" w:rsidR="00C512E8" w:rsidRPr="00312222" w:rsidRDefault="00C512E8" w:rsidP="002A7209">
            <w:pPr>
              <w:pStyle w:val="Compact"/>
              <w:jc w:val="right"/>
              <w:rPr>
                <w:rFonts w:ascii="Times New Roman" w:hAnsi="Times New Roman" w:cs="Times New Roman"/>
              </w:rPr>
            </w:pPr>
            <w:proofErr w:type="spellStart"/>
            <w:r w:rsidRPr="00312222">
              <w:rPr>
                <w:rFonts w:ascii="Times New Roman" w:hAnsi="Times New Roman" w:cs="Times New Roman"/>
              </w:rPr>
              <w:t>Temp_Mean</w:t>
            </w:r>
            <w:proofErr w:type="spellEnd"/>
          </w:p>
        </w:tc>
        <w:tc>
          <w:tcPr>
            <w:tcW w:w="0" w:type="auto"/>
            <w:tcBorders>
              <w:bottom w:val="none" w:sz="0" w:space="0" w:color="auto"/>
            </w:tcBorders>
          </w:tcPr>
          <w:p w14:paraId="26B8A051" w14:textId="77777777" w:rsidR="00C512E8" w:rsidRPr="00312222" w:rsidRDefault="00C512E8" w:rsidP="002A7209">
            <w:pPr>
              <w:pStyle w:val="Compact"/>
              <w:jc w:val="right"/>
              <w:rPr>
                <w:rFonts w:ascii="Times New Roman" w:hAnsi="Times New Roman" w:cs="Times New Roman"/>
              </w:rPr>
            </w:pPr>
            <w:proofErr w:type="spellStart"/>
            <w:r w:rsidRPr="00312222">
              <w:rPr>
                <w:rFonts w:ascii="Times New Roman" w:hAnsi="Times New Roman" w:cs="Times New Roman"/>
              </w:rPr>
              <w:t>Temp_SD</w:t>
            </w:r>
            <w:proofErr w:type="spellEnd"/>
          </w:p>
        </w:tc>
        <w:tc>
          <w:tcPr>
            <w:tcW w:w="0" w:type="auto"/>
            <w:tcBorders>
              <w:bottom w:val="none" w:sz="0" w:space="0" w:color="auto"/>
            </w:tcBorders>
          </w:tcPr>
          <w:p w14:paraId="13EB0870" w14:textId="77777777" w:rsidR="00C512E8" w:rsidRPr="00312222" w:rsidRDefault="00C512E8" w:rsidP="002A7209">
            <w:pPr>
              <w:pStyle w:val="Compact"/>
              <w:jc w:val="right"/>
              <w:rPr>
                <w:rFonts w:ascii="Times New Roman" w:hAnsi="Times New Roman" w:cs="Times New Roman"/>
              </w:rPr>
            </w:pPr>
            <w:proofErr w:type="spellStart"/>
            <w:r w:rsidRPr="00312222">
              <w:rPr>
                <w:rFonts w:ascii="Times New Roman" w:hAnsi="Times New Roman" w:cs="Times New Roman"/>
              </w:rPr>
              <w:t>Wind_Mean</w:t>
            </w:r>
            <w:proofErr w:type="spellEnd"/>
          </w:p>
        </w:tc>
        <w:tc>
          <w:tcPr>
            <w:tcW w:w="0" w:type="auto"/>
            <w:tcBorders>
              <w:bottom w:val="none" w:sz="0" w:space="0" w:color="auto"/>
            </w:tcBorders>
          </w:tcPr>
          <w:p w14:paraId="3AAF6F54" w14:textId="77777777" w:rsidR="00C512E8" w:rsidRPr="00312222" w:rsidRDefault="00C512E8" w:rsidP="002A7209">
            <w:pPr>
              <w:pStyle w:val="Compact"/>
              <w:jc w:val="right"/>
              <w:rPr>
                <w:rFonts w:ascii="Times New Roman" w:hAnsi="Times New Roman" w:cs="Times New Roman"/>
              </w:rPr>
            </w:pPr>
            <w:proofErr w:type="spellStart"/>
            <w:r w:rsidRPr="00312222">
              <w:rPr>
                <w:rFonts w:ascii="Times New Roman" w:hAnsi="Times New Roman" w:cs="Times New Roman"/>
              </w:rPr>
              <w:t>Wind_SD</w:t>
            </w:r>
            <w:proofErr w:type="spellEnd"/>
          </w:p>
        </w:tc>
      </w:tr>
      <w:tr w:rsidR="00C512E8" w:rsidRPr="00312222" w14:paraId="13DA2783" w14:textId="77777777" w:rsidTr="002A7209">
        <w:trPr>
          <w:jc w:val="center"/>
        </w:trPr>
        <w:tc>
          <w:tcPr>
            <w:tcW w:w="0" w:type="auto"/>
          </w:tcPr>
          <w:p w14:paraId="22CED59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9.58</w:t>
            </w:r>
          </w:p>
        </w:tc>
        <w:tc>
          <w:tcPr>
            <w:tcW w:w="0" w:type="auto"/>
          </w:tcPr>
          <w:p w14:paraId="73E3AEC8"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4.78</w:t>
            </w:r>
          </w:p>
        </w:tc>
        <w:tc>
          <w:tcPr>
            <w:tcW w:w="0" w:type="auto"/>
          </w:tcPr>
          <w:p w14:paraId="00B514B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5.46</w:t>
            </w:r>
          </w:p>
        </w:tc>
        <w:tc>
          <w:tcPr>
            <w:tcW w:w="0" w:type="auto"/>
          </w:tcPr>
          <w:p w14:paraId="3DE84CE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2.89</w:t>
            </w:r>
          </w:p>
        </w:tc>
      </w:tr>
    </w:tbl>
    <w:bookmarkEnd w:id="9"/>
    <w:p w14:paraId="332A8E61" w14:textId="77777777" w:rsidR="00C512E8" w:rsidRPr="00312222" w:rsidRDefault="00C512E8" w:rsidP="00C512E8">
      <w:pPr>
        <w:jc w:val="both"/>
        <w:rPr>
          <w:rFonts w:ascii="Times New Roman" w:hAnsi="Times New Roman" w:cs="Times New Roman"/>
          <w:lang w:val="en-GB"/>
        </w:rPr>
      </w:pPr>
      <w:r w:rsidRPr="00312222">
        <w:rPr>
          <w:rFonts w:ascii="Times New Roman" w:hAnsi="Times New Roman" w:cs="Times New Roman"/>
          <w:lang w:val="en-GB"/>
        </w:rPr>
        <w:tab/>
      </w:r>
    </w:p>
    <w:p w14:paraId="02A4E527" w14:textId="77777777" w:rsidR="00C512E8" w:rsidRPr="00312222" w:rsidRDefault="00C512E8" w:rsidP="00C512E8">
      <w:pPr>
        <w:rPr>
          <w:rFonts w:ascii="Times New Roman" w:hAnsi="Times New Roman" w:cs="Times New Roman"/>
        </w:rPr>
      </w:pPr>
    </w:p>
    <w:p w14:paraId="39B25B0F" w14:textId="77777777" w:rsidR="00591CAD" w:rsidRPr="00312222" w:rsidRDefault="00591CAD" w:rsidP="00AB6E9D">
      <w:pPr>
        <w:jc w:val="both"/>
        <w:rPr>
          <w:rFonts w:ascii="Times New Roman" w:hAnsi="Times New Roman" w:cs="Times New Roman"/>
          <w:lang w:val="en-GB"/>
        </w:rPr>
      </w:pPr>
    </w:p>
    <w:p w14:paraId="1D15E67C" w14:textId="63EF65EE" w:rsidR="00B66286" w:rsidRPr="00312222" w:rsidRDefault="00B2443D" w:rsidP="00F42CF3">
      <w:pPr>
        <w:pStyle w:val="Heading1"/>
        <w:rPr>
          <w:rFonts w:ascii="Times New Roman" w:hAnsi="Times New Roman" w:cs="Times New Roman"/>
          <w:b/>
          <w:bCs/>
        </w:rPr>
      </w:pPr>
      <w:bookmarkStart w:id="11" w:name="section-2-missing-data"/>
      <w:bookmarkStart w:id="12" w:name="_Toc235109400"/>
      <w:bookmarkEnd w:id="2"/>
      <w:r w:rsidRPr="00312222">
        <w:rPr>
          <w:rFonts w:ascii="Times New Roman" w:hAnsi="Times New Roman" w:cs="Times New Roman"/>
          <w:b/>
          <w:bCs/>
          <w:lang w:val="en-GB"/>
        </w:rPr>
        <w:t xml:space="preserve">3. </w:t>
      </w:r>
      <w:r w:rsidR="00032C5D" w:rsidRPr="00312222">
        <w:rPr>
          <w:rFonts w:ascii="Times New Roman" w:hAnsi="Times New Roman" w:cs="Times New Roman"/>
          <w:b/>
          <w:bCs/>
          <w:lang w:val="en-GB"/>
        </w:rPr>
        <w:t>Section 2: Exploratory Visualizations</w:t>
      </w:r>
      <w:bookmarkEnd w:id="12"/>
    </w:p>
    <w:p w14:paraId="44921F9F" w14:textId="77777777" w:rsidR="004F0E20" w:rsidRPr="00312222" w:rsidRDefault="004F0E20" w:rsidP="004F0E20">
      <w:pPr>
        <w:pStyle w:val="BodyText"/>
        <w:jc w:val="both"/>
        <w:rPr>
          <w:rFonts w:ascii="Times New Roman" w:hAnsi="Times New Roman" w:cs="Times New Roman"/>
        </w:rPr>
      </w:pPr>
    </w:p>
    <w:p w14:paraId="737F93F0" w14:textId="46E632A2" w:rsidR="00F53287" w:rsidRPr="00312222" w:rsidRDefault="00032C5D" w:rsidP="00A10472">
      <w:pPr>
        <w:jc w:val="both"/>
        <w:rPr>
          <w:rFonts w:ascii="Times New Roman" w:hAnsi="Times New Roman" w:cs="Times New Roman"/>
        </w:rPr>
      </w:pPr>
      <w:r w:rsidRPr="00312222">
        <w:rPr>
          <w:rFonts w:ascii="Times New Roman" w:hAnsi="Times New Roman" w:cs="Times New Roman"/>
        </w:rPr>
        <w:t xml:space="preserve">Exploratory visualizations were conducted to examine temporal trends in multiple pollutants and investigate relationships between pollutants and meteorological variables. Six plots were </w:t>
      </w:r>
      <w:r w:rsidRPr="00312222">
        <w:rPr>
          <w:rFonts w:ascii="Times New Roman" w:hAnsi="Times New Roman" w:cs="Times New Roman"/>
        </w:rPr>
        <w:lastRenderedPageBreak/>
        <w:t>generated using visualization techniques selected specifically for their suitability to the analytical objectives.</w:t>
      </w:r>
    </w:p>
    <w:p w14:paraId="12E7FA0F" w14:textId="2D7707BA" w:rsidR="007C2DA6" w:rsidRPr="00312222" w:rsidRDefault="009E0B4D" w:rsidP="00A10472">
      <w:pPr>
        <w:jc w:val="both"/>
        <w:rPr>
          <w:rFonts w:ascii="Times New Roman" w:hAnsi="Times New Roman" w:cs="Times New Roman"/>
        </w:rPr>
      </w:pPr>
      <w:r w:rsidRPr="009E0B4D">
        <w:rPr>
          <w:rFonts w:ascii="Times New Roman" w:hAnsi="Times New Roman" w:cs="Times New Roman"/>
        </w:rPr>
        <w:t>Figure 1 uses a time series plot to examine temporal trends in PM</w:t>
      </w:r>
      <w:proofErr w:type="gramStart"/>
      <w:r w:rsidRPr="009E0B4D">
        <w:rPr>
          <w:rFonts w:ascii="Times New Roman" w:hAnsi="Times New Roman" w:cs="Times New Roman"/>
        </w:rPr>
        <w:t>₂.₅</w:t>
      </w:r>
      <w:proofErr w:type="gramEnd"/>
      <w:r w:rsidRPr="009E0B4D">
        <w:rPr>
          <w:rFonts w:ascii="Times New Roman" w:hAnsi="Times New Roman" w:cs="Times New Roman"/>
        </w:rPr>
        <w:t xml:space="preserve"> and NO₂, ideal for detecting long-term patterns and co-variation over the decade. Monthly aggregation reduces hourly noise while preserving trends</w:t>
      </w:r>
      <w:r w:rsidR="007C2DA6" w:rsidRPr="00312222">
        <w:rPr>
          <w:rFonts w:ascii="Times New Roman" w:hAnsi="Times New Roman" w:cs="Times New Roman"/>
        </w:rPr>
        <w:t>.</w:t>
      </w:r>
    </w:p>
    <w:p w14:paraId="5AADFAE9" w14:textId="77777777" w:rsidR="007C2DA6" w:rsidRPr="00312222" w:rsidRDefault="007C2DA6" w:rsidP="00A10472">
      <w:pPr>
        <w:jc w:val="both"/>
        <w:rPr>
          <w:rFonts w:ascii="Times New Roman" w:hAnsi="Times New Roman" w:cs="Times New Roman"/>
        </w:rPr>
      </w:pPr>
    </w:p>
    <w:p w14:paraId="6419F058" w14:textId="7C9ED000" w:rsidR="00032C5D" w:rsidRPr="00312222" w:rsidRDefault="00032C5D" w:rsidP="00032C5D">
      <w:pPr>
        <w:jc w:val="center"/>
        <w:rPr>
          <w:rFonts w:ascii="Times New Roman" w:hAnsi="Times New Roman" w:cs="Times New Roman"/>
          <w:lang w:val="en-GB"/>
        </w:rPr>
      </w:pPr>
      <w:r w:rsidRPr="00312222">
        <w:rPr>
          <w:rFonts w:ascii="Times New Roman" w:hAnsi="Times New Roman" w:cs="Times New Roman"/>
          <w:noProof/>
        </w:rPr>
        <w:drawing>
          <wp:inline distT="0" distB="0" distL="0" distR="0" wp14:anchorId="6E0AE00D" wp14:editId="5F946236">
            <wp:extent cx="5943600" cy="3566160"/>
            <wp:effectExtent l="19050" t="19050" r="0" b="0"/>
            <wp:docPr id="590587359" name="Picture 1" descr="The image shows a line graph depicting the monthly average trends of PM2.5 and NO2 concentrations from 2016 to 2024.&#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87359" name="Picture 1" descr="The image shows a line graph depicting the monthly average trends of PM2.5 and NO2 concentrations from 2016 to 2024.&#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solidFill>
                        <a:schemeClr val="tx1"/>
                      </a:solidFill>
                    </a:ln>
                  </pic:spPr>
                </pic:pic>
              </a:graphicData>
            </a:graphic>
          </wp:inline>
        </w:drawing>
      </w:r>
    </w:p>
    <w:p w14:paraId="6F7121B3" w14:textId="77777777" w:rsidR="00032C5D" w:rsidRPr="00312222" w:rsidRDefault="00032C5D" w:rsidP="00A10472">
      <w:pPr>
        <w:jc w:val="both"/>
        <w:rPr>
          <w:rFonts w:ascii="Times New Roman" w:hAnsi="Times New Roman" w:cs="Times New Roman"/>
        </w:rPr>
      </w:pPr>
    </w:p>
    <w:p w14:paraId="4155316B" w14:textId="25159810" w:rsidR="00032C5D" w:rsidRPr="00312222" w:rsidRDefault="00032C5D" w:rsidP="00F42CF3">
      <w:pPr>
        <w:pStyle w:val="Heading3"/>
        <w:rPr>
          <w:rFonts w:ascii="Times New Roman" w:hAnsi="Times New Roman" w:cs="Times New Roman"/>
          <w:lang w:val="en-GB"/>
        </w:rPr>
      </w:pPr>
      <w:bookmarkStart w:id="13" w:name="_Toc235109401"/>
      <w:r w:rsidRPr="00312222">
        <w:rPr>
          <w:rFonts w:ascii="Times New Roman" w:hAnsi="Times New Roman" w:cs="Times New Roman"/>
        </w:rPr>
        <w:t xml:space="preserve">Figure </w:t>
      </w:r>
      <w:r w:rsidR="00D02E16" w:rsidRPr="00312222">
        <w:rPr>
          <w:rFonts w:ascii="Times New Roman" w:hAnsi="Times New Roman" w:cs="Times New Roman"/>
        </w:rPr>
        <w:t>1</w:t>
      </w:r>
      <w:r w:rsidRPr="00312222">
        <w:rPr>
          <w:rFonts w:ascii="Times New Roman" w:hAnsi="Times New Roman" w:cs="Times New Roman"/>
        </w:rPr>
        <w:t>: Monthly Average Trends - PM2.5 and NO2</w:t>
      </w:r>
      <w:bookmarkEnd w:id="13"/>
    </w:p>
    <w:p w14:paraId="24372349" w14:textId="77777777" w:rsidR="00D65A01" w:rsidRPr="00312222" w:rsidRDefault="00D65A01" w:rsidP="00A10472">
      <w:pPr>
        <w:jc w:val="both"/>
        <w:rPr>
          <w:rFonts w:ascii="Times New Roman" w:hAnsi="Times New Roman" w:cs="Times New Roman"/>
        </w:rPr>
      </w:pPr>
    </w:p>
    <w:p w14:paraId="425E5365" w14:textId="3482CC4C" w:rsidR="007C2DA6" w:rsidRPr="00312222" w:rsidRDefault="004043FC" w:rsidP="00A10472">
      <w:pPr>
        <w:jc w:val="both"/>
        <w:rPr>
          <w:rFonts w:ascii="Times New Roman" w:hAnsi="Times New Roman" w:cs="Times New Roman"/>
        </w:rPr>
      </w:pPr>
      <w:r w:rsidRPr="004043FC">
        <w:rPr>
          <w:rFonts w:ascii="Times New Roman" w:hAnsi="Times New Roman" w:cs="Times New Roman"/>
        </w:rPr>
        <w:t>PM2.5 and NO2 show similar cyclical seasonal patterns and coinciding peaks, with a weak decline over the decade consistent with traffic being a shared emission source for both</w:t>
      </w:r>
      <w:r w:rsidR="00032C5D" w:rsidRPr="00312222">
        <w:rPr>
          <w:rFonts w:ascii="Times New Roman" w:hAnsi="Times New Roman" w:cs="Times New Roman"/>
        </w:rPr>
        <w:t>.</w:t>
      </w:r>
    </w:p>
    <w:p w14:paraId="49E154DE" w14:textId="77777777" w:rsidR="007C2DA6" w:rsidRPr="00312222" w:rsidRDefault="007C2DA6" w:rsidP="00A10472">
      <w:pPr>
        <w:jc w:val="both"/>
        <w:rPr>
          <w:rFonts w:ascii="Times New Roman" w:hAnsi="Times New Roman" w:cs="Times New Roman"/>
        </w:rPr>
      </w:pPr>
    </w:p>
    <w:p w14:paraId="5E658E82" w14:textId="2388826D" w:rsidR="007C2DA6" w:rsidRPr="00312222" w:rsidRDefault="004043FC" w:rsidP="00A10472">
      <w:pPr>
        <w:jc w:val="both"/>
        <w:rPr>
          <w:rFonts w:ascii="Times New Roman" w:hAnsi="Times New Roman" w:cs="Times New Roman"/>
        </w:rPr>
      </w:pPr>
      <w:r w:rsidRPr="004043FC">
        <w:rPr>
          <w:rFonts w:ascii="Times New Roman" w:hAnsi="Times New Roman" w:cs="Times New Roman"/>
        </w:rPr>
        <w:t>Figure 2 uses a scatterplot to explore the wind speed-PM</w:t>
      </w:r>
      <w:proofErr w:type="gramStart"/>
      <w:r w:rsidRPr="004043FC">
        <w:rPr>
          <w:rFonts w:ascii="Times New Roman" w:hAnsi="Times New Roman" w:cs="Times New Roman"/>
        </w:rPr>
        <w:t>₂.₅</w:t>
      </w:r>
      <w:proofErr w:type="gramEnd"/>
      <w:r w:rsidRPr="004043FC">
        <w:rPr>
          <w:rFonts w:ascii="Times New Roman" w:hAnsi="Times New Roman" w:cs="Times New Roman"/>
        </w:rPr>
        <w:t xml:space="preserve"> relationship, with the regression line quantifying trend direction and point transparency handling overplotting from 87,672 observations</w:t>
      </w:r>
      <w:r w:rsidR="007C2DA6" w:rsidRPr="00312222">
        <w:rPr>
          <w:rFonts w:ascii="Times New Roman" w:hAnsi="Times New Roman" w:cs="Times New Roman"/>
        </w:rPr>
        <w:t>.</w:t>
      </w:r>
    </w:p>
    <w:p w14:paraId="5AF68F90" w14:textId="77777777" w:rsidR="007C2DA6" w:rsidRPr="00312222" w:rsidRDefault="007C2DA6" w:rsidP="00A10472">
      <w:pPr>
        <w:jc w:val="both"/>
        <w:rPr>
          <w:rFonts w:ascii="Times New Roman" w:hAnsi="Times New Roman" w:cs="Times New Roman"/>
        </w:rPr>
      </w:pPr>
    </w:p>
    <w:p w14:paraId="6FD10235" w14:textId="18E3083A" w:rsidR="00D65A01" w:rsidRPr="00312222" w:rsidRDefault="00D65A01" w:rsidP="00B91B48">
      <w:pPr>
        <w:jc w:val="center"/>
        <w:rPr>
          <w:rFonts w:ascii="Times New Roman" w:hAnsi="Times New Roman" w:cs="Times New Roman"/>
        </w:rPr>
      </w:pPr>
      <w:r w:rsidRPr="00312222">
        <w:rPr>
          <w:rFonts w:ascii="Times New Roman" w:hAnsi="Times New Roman" w:cs="Times New Roman"/>
          <w:noProof/>
        </w:rPr>
        <w:lastRenderedPageBreak/>
        <w:drawing>
          <wp:inline distT="0" distB="0" distL="0" distR="0" wp14:anchorId="31230B23" wp14:editId="7101728C">
            <wp:extent cx="5943600" cy="3566160"/>
            <wp:effectExtent l="19050" t="19050" r="0" b="0"/>
            <wp:docPr id="746462022" name="Picture 2" descr="The image is a scatter plot showing a negative correlation between PM2.5 levels and wind speed, suggesting that higher wind speeds may be associated with lower PM2.5 concent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62022" name="Picture 2" descr="The image is a scatter plot showing a negative correlation between PM2.5 levels and wind speed, suggesting that higher wind speeds may be associated with lower PM2.5 concentration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w="3175">
                      <a:solidFill>
                        <a:schemeClr val="tx1"/>
                      </a:solidFill>
                    </a:ln>
                  </pic:spPr>
                </pic:pic>
              </a:graphicData>
            </a:graphic>
          </wp:inline>
        </w:drawing>
      </w:r>
    </w:p>
    <w:p w14:paraId="501F897B" w14:textId="77777777" w:rsidR="00312222" w:rsidRPr="00312222" w:rsidRDefault="00312222" w:rsidP="00F42CF3">
      <w:pPr>
        <w:pStyle w:val="Heading3"/>
        <w:rPr>
          <w:rFonts w:ascii="Times New Roman" w:hAnsi="Times New Roman" w:cs="Times New Roman"/>
        </w:rPr>
      </w:pPr>
    </w:p>
    <w:p w14:paraId="594C11E5" w14:textId="78D2F575" w:rsidR="00D65A01" w:rsidRPr="00312222" w:rsidRDefault="00D65A01" w:rsidP="00F42CF3">
      <w:pPr>
        <w:pStyle w:val="Heading3"/>
        <w:rPr>
          <w:rFonts w:ascii="Times New Roman" w:hAnsi="Times New Roman" w:cs="Times New Roman"/>
        </w:rPr>
      </w:pPr>
      <w:bookmarkStart w:id="14" w:name="_Toc235109402"/>
      <w:r w:rsidRPr="00312222">
        <w:rPr>
          <w:rFonts w:ascii="Times New Roman" w:hAnsi="Times New Roman" w:cs="Times New Roman"/>
        </w:rPr>
        <w:t xml:space="preserve">Figure </w:t>
      </w:r>
      <w:r w:rsidR="00D02E16" w:rsidRPr="00312222">
        <w:rPr>
          <w:rFonts w:ascii="Times New Roman" w:hAnsi="Times New Roman" w:cs="Times New Roman"/>
        </w:rPr>
        <w:t>2</w:t>
      </w:r>
      <w:r w:rsidRPr="00312222">
        <w:rPr>
          <w:rFonts w:ascii="Times New Roman" w:hAnsi="Times New Roman" w:cs="Times New Roman"/>
        </w:rPr>
        <w:t>: PM2.5 vs Wind Speed</w:t>
      </w:r>
      <w:bookmarkEnd w:id="14"/>
    </w:p>
    <w:p w14:paraId="7B9936CB" w14:textId="77777777" w:rsidR="00D65A01" w:rsidRPr="00312222" w:rsidRDefault="00D65A01" w:rsidP="00A10472">
      <w:pPr>
        <w:jc w:val="both"/>
        <w:rPr>
          <w:rFonts w:ascii="Times New Roman" w:hAnsi="Times New Roman" w:cs="Times New Roman"/>
        </w:rPr>
      </w:pPr>
    </w:p>
    <w:p w14:paraId="5D7B6707" w14:textId="2AD1FFD3" w:rsidR="00D65A01" w:rsidRPr="00312222" w:rsidRDefault="004043FC" w:rsidP="00A10472">
      <w:pPr>
        <w:jc w:val="both"/>
        <w:rPr>
          <w:rFonts w:ascii="Times New Roman" w:hAnsi="Times New Roman" w:cs="Times New Roman"/>
          <w:lang w:val="en-GB"/>
        </w:rPr>
      </w:pPr>
      <w:r w:rsidRPr="004043FC">
        <w:rPr>
          <w:rFonts w:ascii="Times New Roman" w:hAnsi="Times New Roman" w:cs="Times New Roman"/>
        </w:rPr>
        <w:t>The regression line reveals a weak negative relationship, with higher wind speeds slightly lowering PM2.5. However, substantial variability even at high wind speeds (outliers reaching 200+ µg/m³) suggests wind provides only modest dispersion, not the primary driver of PM2.5 variation</w:t>
      </w:r>
      <w:r w:rsidR="00D65A01" w:rsidRPr="00312222">
        <w:rPr>
          <w:rFonts w:ascii="Times New Roman" w:hAnsi="Times New Roman" w:cs="Times New Roman"/>
        </w:rPr>
        <w:t>.</w:t>
      </w:r>
    </w:p>
    <w:p w14:paraId="1F3D6528" w14:textId="77777777" w:rsidR="00AD035F" w:rsidRPr="00312222" w:rsidRDefault="00AD035F">
      <w:pPr>
        <w:rPr>
          <w:rFonts w:ascii="Times New Roman" w:hAnsi="Times New Roman" w:cs="Times New Roman"/>
        </w:rPr>
      </w:pPr>
    </w:p>
    <w:p w14:paraId="3A6A804D" w14:textId="6CE857DF" w:rsidR="007C2DA6" w:rsidRPr="00312222" w:rsidRDefault="007C2DA6" w:rsidP="007C2DA6">
      <w:pPr>
        <w:jc w:val="both"/>
        <w:rPr>
          <w:rFonts w:ascii="Times New Roman" w:hAnsi="Times New Roman" w:cs="Times New Roman"/>
        </w:rPr>
      </w:pPr>
      <w:r w:rsidRPr="00312222">
        <w:rPr>
          <w:rFonts w:ascii="Times New Roman" w:hAnsi="Times New Roman" w:cs="Times New Roman"/>
        </w:rPr>
        <w:t>Figure 3 employs a season-stratified scatterplot to investigate whether the temperature-PM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relationship varies across seasons. Color-coding by season enables direct comparison of regression slopes, revealing whether atmospheric dynamics differ seasonally. This design detects interactions between temperature and season.</w:t>
      </w:r>
    </w:p>
    <w:p w14:paraId="5C2E408D" w14:textId="7DFC1381" w:rsidR="00D65A01" w:rsidRPr="00312222" w:rsidRDefault="00D65A01" w:rsidP="00B91B48">
      <w:pPr>
        <w:jc w:val="center"/>
        <w:rPr>
          <w:rFonts w:ascii="Times New Roman" w:hAnsi="Times New Roman" w:cs="Times New Roman"/>
        </w:rPr>
      </w:pPr>
      <w:r w:rsidRPr="00312222">
        <w:rPr>
          <w:rFonts w:ascii="Times New Roman" w:hAnsi="Times New Roman" w:cs="Times New Roman"/>
          <w:noProof/>
        </w:rPr>
        <w:lastRenderedPageBreak/>
        <w:drawing>
          <wp:inline distT="0" distB="0" distL="0" distR="0" wp14:anchorId="35A2F4BD" wp14:editId="65831675">
            <wp:extent cx="5943600" cy="3566160"/>
            <wp:effectExtent l="19050" t="19050" r="0" b="0"/>
            <wp:docPr id="460563607" name="Picture 3" descr="The image is a scatter plot showing the correlation between temperature and PM2.5 levels across different seasons, with o's indicating data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563607" name="Picture 3" descr="The image is a scatter plot showing the correlation between temperature and PM2.5 levels across different seasons, with o's indicating data points.&#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solidFill>
                        <a:schemeClr val="tx1"/>
                      </a:solidFill>
                    </a:ln>
                  </pic:spPr>
                </pic:pic>
              </a:graphicData>
            </a:graphic>
          </wp:inline>
        </w:drawing>
      </w:r>
    </w:p>
    <w:p w14:paraId="33FAC1AD" w14:textId="77777777" w:rsidR="003A6721" w:rsidRDefault="003A6721" w:rsidP="00F42CF3">
      <w:pPr>
        <w:pStyle w:val="Heading3"/>
        <w:rPr>
          <w:rFonts w:ascii="Times New Roman" w:hAnsi="Times New Roman" w:cs="Times New Roman"/>
        </w:rPr>
      </w:pPr>
    </w:p>
    <w:p w14:paraId="53B0BD20" w14:textId="179B182A" w:rsidR="00D65A01" w:rsidRPr="00312222" w:rsidRDefault="00D65A01" w:rsidP="00F42CF3">
      <w:pPr>
        <w:pStyle w:val="Heading3"/>
        <w:rPr>
          <w:rFonts w:ascii="Times New Roman" w:hAnsi="Times New Roman" w:cs="Times New Roman"/>
        </w:rPr>
      </w:pPr>
      <w:bookmarkStart w:id="15" w:name="_Toc235109403"/>
      <w:r w:rsidRPr="00312222">
        <w:rPr>
          <w:rFonts w:ascii="Times New Roman" w:hAnsi="Times New Roman" w:cs="Times New Roman"/>
        </w:rPr>
        <w:t xml:space="preserve">Figure </w:t>
      </w:r>
      <w:r w:rsidR="00D02E16" w:rsidRPr="00312222">
        <w:rPr>
          <w:rFonts w:ascii="Times New Roman" w:hAnsi="Times New Roman" w:cs="Times New Roman"/>
        </w:rPr>
        <w:t>3</w:t>
      </w:r>
      <w:r w:rsidRPr="00312222">
        <w:rPr>
          <w:rFonts w:ascii="Times New Roman" w:hAnsi="Times New Roman" w:cs="Times New Roman"/>
        </w:rPr>
        <w:t xml:space="preserve">: </w:t>
      </w:r>
      <w:r w:rsidR="00D02E16" w:rsidRPr="00312222">
        <w:rPr>
          <w:rFonts w:ascii="Times New Roman" w:hAnsi="Times New Roman" w:cs="Times New Roman"/>
        </w:rPr>
        <w:t>T</w:t>
      </w:r>
      <w:r w:rsidRPr="00312222">
        <w:rPr>
          <w:rFonts w:ascii="Times New Roman" w:hAnsi="Times New Roman" w:cs="Times New Roman"/>
        </w:rPr>
        <w:t>emperature vs PM2.5 by Season</w:t>
      </w:r>
      <w:bookmarkEnd w:id="15"/>
    </w:p>
    <w:p w14:paraId="73796B7F" w14:textId="77777777" w:rsidR="00D65A01" w:rsidRPr="00312222" w:rsidRDefault="00D65A01">
      <w:pPr>
        <w:rPr>
          <w:rFonts w:ascii="Times New Roman" w:hAnsi="Times New Roman" w:cs="Times New Roman"/>
        </w:rPr>
      </w:pPr>
    </w:p>
    <w:p w14:paraId="0F3F228F" w14:textId="3068E826" w:rsidR="00D65A01" w:rsidRPr="00312222" w:rsidRDefault="00BE5A1C" w:rsidP="009560D3">
      <w:pPr>
        <w:jc w:val="both"/>
        <w:rPr>
          <w:rFonts w:ascii="Times New Roman" w:hAnsi="Times New Roman" w:cs="Times New Roman"/>
          <w:lang w:val="en-GB"/>
        </w:rPr>
      </w:pPr>
      <w:r w:rsidRPr="00BE5A1C">
        <w:rPr>
          <w:rFonts w:ascii="Times New Roman" w:hAnsi="Times New Roman" w:cs="Times New Roman"/>
        </w:rPr>
        <w:t>Season-specific regression lines show the temperature-PM</w:t>
      </w:r>
      <w:proofErr w:type="gramStart"/>
      <w:r w:rsidRPr="00BE5A1C">
        <w:rPr>
          <w:rFonts w:ascii="Times New Roman" w:hAnsi="Times New Roman" w:cs="Times New Roman"/>
        </w:rPr>
        <w:t>₂.₅</w:t>
      </w:r>
      <w:proofErr w:type="gramEnd"/>
      <w:r w:rsidRPr="00BE5A1C">
        <w:rPr>
          <w:rFonts w:ascii="Times New Roman" w:hAnsi="Times New Roman" w:cs="Times New Roman"/>
        </w:rPr>
        <w:t xml:space="preserve"> relationship varies considerably: Winter and Autumn show nearly flat slopes (minimal temperature effect), while Spring and Summer show positive slopes, possibly from increased atmospheric stability or secondary pollutant formation in warmer conditions. This confirms atmospheric dynamics shift significantly across seasons</w:t>
      </w:r>
      <w:r w:rsidR="00D65A01" w:rsidRPr="00312222">
        <w:rPr>
          <w:rFonts w:ascii="Times New Roman" w:hAnsi="Times New Roman" w:cs="Times New Roman"/>
          <w:lang w:val="en-GB"/>
        </w:rPr>
        <w:t>.</w:t>
      </w:r>
    </w:p>
    <w:p w14:paraId="02C0D28D" w14:textId="77777777" w:rsidR="00D65A01" w:rsidRPr="00312222" w:rsidRDefault="00D65A01">
      <w:pPr>
        <w:rPr>
          <w:rFonts w:ascii="Times New Roman" w:hAnsi="Times New Roman" w:cs="Times New Roman"/>
        </w:rPr>
      </w:pPr>
    </w:p>
    <w:p w14:paraId="0D665045" w14:textId="77777777" w:rsidR="00D65A01" w:rsidRPr="00312222" w:rsidRDefault="00D65A01">
      <w:pPr>
        <w:rPr>
          <w:rFonts w:ascii="Times New Roman" w:hAnsi="Times New Roman" w:cs="Times New Roman"/>
        </w:rPr>
      </w:pPr>
    </w:p>
    <w:p w14:paraId="6CF65C7F" w14:textId="52D6A53A" w:rsidR="00B66286" w:rsidRPr="00312222" w:rsidRDefault="00B2443D" w:rsidP="00F42CF3">
      <w:pPr>
        <w:pStyle w:val="Heading1"/>
        <w:rPr>
          <w:rFonts w:ascii="Times New Roman" w:hAnsi="Times New Roman" w:cs="Times New Roman"/>
          <w:b/>
          <w:bCs/>
          <w:lang w:val="en-GB"/>
        </w:rPr>
      </w:pPr>
      <w:bookmarkStart w:id="16" w:name="section-3-data-cleaning"/>
      <w:bookmarkStart w:id="17" w:name="_Toc235109404"/>
      <w:bookmarkEnd w:id="11"/>
      <w:r w:rsidRPr="00312222">
        <w:rPr>
          <w:rFonts w:ascii="Times New Roman" w:hAnsi="Times New Roman" w:cs="Times New Roman"/>
          <w:b/>
          <w:bCs/>
          <w:lang w:val="en-GB"/>
        </w:rPr>
        <w:t>4. Section 3: Pollutant Correlation Analysis</w:t>
      </w:r>
      <w:bookmarkEnd w:id="17"/>
    </w:p>
    <w:p w14:paraId="3C9FA69F" w14:textId="77777777" w:rsidR="00FA218D" w:rsidRPr="00312222" w:rsidRDefault="00FA218D" w:rsidP="003069DB">
      <w:pPr>
        <w:pStyle w:val="BodyText"/>
        <w:rPr>
          <w:rFonts w:ascii="Times New Roman" w:hAnsi="Times New Roman" w:cs="Times New Roman"/>
          <w:lang w:val="en-GB"/>
        </w:rPr>
      </w:pPr>
    </w:p>
    <w:p w14:paraId="734BCBD8" w14:textId="022D3C18" w:rsidR="00FA218D" w:rsidRDefault="00647DDB" w:rsidP="00647DDB">
      <w:pPr>
        <w:pStyle w:val="BodyText"/>
        <w:jc w:val="both"/>
        <w:rPr>
          <w:rFonts w:ascii="Times New Roman" w:hAnsi="Times New Roman" w:cs="Times New Roman"/>
          <w:lang w:val="en-GB"/>
        </w:rPr>
      </w:pPr>
      <w:r w:rsidRPr="00647DDB">
        <w:rPr>
          <w:rFonts w:ascii="Times New Roman" w:hAnsi="Times New Roman" w:cs="Times New Roman"/>
          <w:lang w:val="en-GB"/>
        </w:rPr>
        <w:t>Correlations were calculated between the six primary pollutants—</w:t>
      </w:r>
      <m:oMath>
        <m:r>
          <w:rPr>
            <w:rFonts w:ascii="Cambria Math" w:hAnsi="Cambria Math" w:cs="Times New Roman"/>
            <w:lang w:val="en-GB"/>
          </w:rPr>
          <m:t>P</m:t>
        </m:r>
        <m:sSub>
          <m:sSubPr>
            <m:ctrlPr>
              <w:rPr>
                <w:rFonts w:ascii="Cambria Math" w:hAnsi="Cambria Math" w:cs="Times New Roman"/>
                <w:lang w:val="en-GB"/>
              </w:rPr>
            </m:ctrlPr>
          </m:sSubPr>
          <m:e>
            <m:r>
              <w:rPr>
                <w:rFonts w:ascii="Cambria Math" w:hAnsi="Cambria Math" w:cs="Times New Roman"/>
                <w:lang w:val="en-GB"/>
              </w:rPr>
              <m:t>M</m:t>
            </m:r>
          </m:e>
          <m:sub>
            <m:r>
              <w:rPr>
                <w:rFonts w:ascii="Cambria Math" w:hAnsi="Cambria Math" w:cs="Times New Roman"/>
                <w:lang w:val="en-GB"/>
              </w:rPr>
              <m:t>2.5</m:t>
            </m:r>
          </m:sub>
        </m:sSub>
      </m:oMath>
      <w:r w:rsidRPr="00647DDB">
        <w:rPr>
          <w:rFonts w:ascii="Times New Roman" w:hAnsi="Times New Roman" w:cs="Times New Roman"/>
          <w:lang w:val="en-GB"/>
        </w:rPr>
        <w:t xml:space="preserve">, </w:t>
      </w:r>
      <m:oMath>
        <m:r>
          <w:rPr>
            <w:rFonts w:ascii="Cambria Math" w:hAnsi="Cambria Math" w:cs="Times New Roman"/>
            <w:lang w:val="en-GB"/>
          </w:rPr>
          <m:t>P</m:t>
        </m:r>
        <m:sSub>
          <m:sSubPr>
            <m:ctrlPr>
              <w:rPr>
                <w:rFonts w:ascii="Cambria Math" w:hAnsi="Cambria Math" w:cs="Times New Roman"/>
                <w:lang w:val="en-GB"/>
              </w:rPr>
            </m:ctrlPr>
          </m:sSubPr>
          <m:e>
            <m:r>
              <w:rPr>
                <w:rFonts w:ascii="Cambria Math" w:hAnsi="Cambria Math" w:cs="Times New Roman"/>
                <w:lang w:val="en-GB"/>
              </w:rPr>
              <m:t>M</m:t>
            </m:r>
          </m:e>
          <m:sub>
            <m:r>
              <w:rPr>
                <w:rFonts w:ascii="Cambria Math" w:hAnsi="Cambria Math" w:cs="Times New Roman"/>
                <w:lang w:val="en-GB"/>
              </w:rPr>
              <m:t>10</m:t>
            </m:r>
          </m:sub>
        </m:sSub>
      </m:oMath>
      <w:r w:rsidRPr="00647DDB">
        <w:rPr>
          <w:rFonts w:ascii="Times New Roman" w:hAnsi="Times New Roman" w:cs="Times New Roman"/>
          <w:lang w:val="en-GB"/>
        </w:rPr>
        <w:t xml:space="preserve">, </w:t>
      </w:r>
      <m:oMath>
        <m:r>
          <w:rPr>
            <w:rFonts w:ascii="Cambria Math" w:hAnsi="Cambria Math" w:cs="Times New Roman"/>
            <w:lang w:val="en-GB"/>
          </w:rPr>
          <m:t>N</m:t>
        </m:r>
        <m:sSub>
          <m:sSubPr>
            <m:ctrlPr>
              <w:rPr>
                <w:rFonts w:ascii="Cambria Math" w:hAnsi="Cambria Math" w:cs="Times New Roman"/>
                <w:lang w:val="en-GB"/>
              </w:rPr>
            </m:ctrlPr>
          </m:sSubPr>
          <m:e>
            <m:r>
              <w:rPr>
                <w:rFonts w:ascii="Cambria Math" w:hAnsi="Cambria Math" w:cs="Times New Roman"/>
                <w:lang w:val="en-GB"/>
              </w:rPr>
              <m:t>O</m:t>
            </m:r>
          </m:e>
          <m:sub>
            <m:r>
              <w:rPr>
                <w:rFonts w:ascii="Cambria Math" w:hAnsi="Cambria Math" w:cs="Times New Roman"/>
                <w:lang w:val="en-GB"/>
              </w:rPr>
              <m:t>2</m:t>
            </m:r>
          </m:sub>
        </m:sSub>
      </m:oMath>
      <w:r w:rsidRPr="00647DDB">
        <w:rPr>
          <w:rFonts w:ascii="Times New Roman" w:hAnsi="Times New Roman" w:cs="Times New Roman"/>
          <w:lang w:val="en-GB"/>
        </w:rPr>
        <w:t xml:space="preserve">, </w:t>
      </w:r>
      <m:oMath>
        <m:r>
          <w:rPr>
            <w:rFonts w:ascii="Cambria Math" w:hAnsi="Cambria Math" w:cs="Times New Roman"/>
            <w:lang w:val="en-GB"/>
          </w:rPr>
          <m:t>S</m:t>
        </m:r>
        <m:sSub>
          <m:sSubPr>
            <m:ctrlPr>
              <w:rPr>
                <w:rFonts w:ascii="Cambria Math" w:hAnsi="Cambria Math" w:cs="Times New Roman"/>
                <w:lang w:val="en-GB"/>
              </w:rPr>
            </m:ctrlPr>
          </m:sSubPr>
          <m:e>
            <m:r>
              <w:rPr>
                <w:rFonts w:ascii="Cambria Math" w:hAnsi="Cambria Math" w:cs="Times New Roman"/>
                <w:lang w:val="en-GB"/>
              </w:rPr>
              <m:t>O</m:t>
            </m:r>
          </m:e>
          <m:sub>
            <m:r>
              <w:rPr>
                <w:rFonts w:ascii="Cambria Math" w:hAnsi="Cambria Math" w:cs="Times New Roman"/>
                <w:lang w:val="en-GB"/>
              </w:rPr>
              <m:t>2</m:t>
            </m:r>
          </m:sub>
        </m:sSub>
      </m:oMath>
      <w:r w:rsidRPr="00647DDB">
        <w:rPr>
          <w:rFonts w:ascii="Times New Roman" w:hAnsi="Times New Roman" w:cs="Times New Roman"/>
          <w:lang w:val="en-GB"/>
        </w:rPr>
        <w:t>, Ozone (</w:t>
      </w:r>
      <m:oMath>
        <m:sSub>
          <m:sSubPr>
            <m:ctrlPr>
              <w:rPr>
                <w:rFonts w:ascii="Cambria Math" w:hAnsi="Cambria Math" w:cs="Times New Roman"/>
                <w:lang w:val="en-GB"/>
              </w:rPr>
            </m:ctrlPr>
          </m:sSubPr>
          <m:e>
            <m:r>
              <w:rPr>
                <w:rFonts w:ascii="Cambria Math" w:hAnsi="Cambria Math" w:cs="Times New Roman"/>
                <w:lang w:val="en-GB"/>
              </w:rPr>
              <m:t>O</m:t>
            </m:r>
          </m:e>
          <m:sub>
            <m:r>
              <w:rPr>
                <w:rFonts w:ascii="Cambria Math" w:hAnsi="Cambria Math" w:cs="Times New Roman"/>
                <w:lang w:val="en-GB"/>
              </w:rPr>
              <m:t>3</m:t>
            </m:r>
          </m:sub>
        </m:sSub>
      </m:oMath>
      <w:r w:rsidRPr="00647DDB">
        <w:rPr>
          <w:rFonts w:ascii="Times New Roman" w:hAnsi="Times New Roman" w:cs="Times New Roman"/>
          <w:lang w:val="en-GB"/>
        </w:rPr>
        <w:t>), and Carbon Monoxide (</w:t>
      </w:r>
      <m:oMath>
        <m:r>
          <w:rPr>
            <w:rFonts w:ascii="Cambria Math" w:hAnsi="Cambria Math" w:cs="Times New Roman"/>
            <w:lang w:val="en-GB"/>
          </w:rPr>
          <m:t>CO</m:t>
        </m:r>
      </m:oMath>
      <w:r w:rsidRPr="00647DDB">
        <w:rPr>
          <w:rFonts w:ascii="Times New Roman" w:hAnsi="Times New Roman" w:cs="Times New Roman"/>
          <w:lang w:val="en-GB"/>
        </w:rPr>
        <w:t>)—to identify relationships and potential common emission sources. Given the non-normal distribution of the air quality data (confirmed via the Shapiro-Wilk test), Spearman’s rank correlation was employed. This non-parametric method is more robust to outliers than the Pearson correlation and does not assume a linear relationship, making it the most appropriate choice for evaluating the non-linear dependencies often found in air quality datasets</w:t>
      </w:r>
      <w:r w:rsidR="00FA218D" w:rsidRPr="00312222">
        <w:rPr>
          <w:rFonts w:ascii="Times New Roman" w:hAnsi="Times New Roman" w:cs="Times New Roman"/>
          <w:lang w:val="en-GB"/>
        </w:rPr>
        <w:t>.</w:t>
      </w:r>
    </w:p>
    <w:p w14:paraId="665157D2" w14:textId="77777777" w:rsidR="00C512E8" w:rsidRPr="00312222" w:rsidRDefault="00C512E8" w:rsidP="00C512E8">
      <w:pPr>
        <w:pStyle w:val="Heading3"/>
        <w:rPr>
          <w:rFonts w:ascii="Times New Roman" w:hAnsi="Times New Roman" w:cs="Times New Roman"/>
        </w:rPr>
      </w:pPr>
      <w:bookmarkStart w:id="18" w:name="_Toc235109405"/>
      <w:r w:rsidRPr="00312222">
        <w:rPr>
          <w:rFonts w:ascii="Times New Roman" w:hAnsi="Times New Roman" w:cs="Times New Roman"/>
        </w:rPr>
        <w:lastRenderedPageBreak/>
        <w:t>Table 4: Spearman Correlation Coefficients</w:t>
      </w:r>
      <w:bookmarkEnd w:id="18"/>
    </w:p>
    <w:p w14:paraId="59A2F7EB" w14:textId="77777777" w:rsidR="00C512E8" w:rsidRPr="00312222" w:rsidRDefault="00C512E8" w:rsidP="00C512E8">
      <w:pPr>
        <w:pStyle w:val="TableCaption"/>
        <w:rPr>
          <w:rFonts w:ascii="Times New Roman" w:hAnsi="Times New Roman" w:cs="Times New Roman"/>
          <w:i w:val="0"/>
          <w:iCs/>
        </w:rPr>
      </w:pPr>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843"/>
        <w:gridCol w:w="836"/>
        <w:gridCol w:w="803"/>
        <w:gridCol w:w="836"/>
        <w:gridCol w:w="756"/>
        <w:gridCol w:w="843"/>
        <w:gridCol w:w="836"/>
      </w:tblGrid>
      <w:tr w:rsidR="00C512E8" w:rsidRPr="00312222" w14:paraId="69500110" w14:textId="77777777" w:rsidTr="002A7209">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bottom w:val="none" w:sz="0" w:space="0" w:color="auto"/>
            </w:tcBorders>
          </w:tcPr>
          <w:p w14:paraId="5C0DCA09" w14:textId="77777777" w:rsidR="00C512E8" w:rsidRPr="00312222" w:rsidRDefault="00C512E8" w:rsidP="002A7209">
            <w:pPr>
              <w:pStyle w:val="Compact"/>
              <w:rPr>
                <w:rFonts w:ascii="Times New Roman" w:hAnsi="Times New Roman" w:cs="Times New Roman"/>
              </w:rPr>
            </w:pPr>
          </w:p>
        </w:tc>
        <w:tc>
          <w:tcPr>
            <w:tcW w:w="0" w:type="auto"/>
            <w:tcBorders>
              <w:bottom w:val="none" w:sz="0" w:space="0" w:color="auto"/>
            </w:tcBorders>
          </w:tcPr>
          <w:p w14:paraId="180CA90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PM25</w:t>
            </w:r>
          </w:p>
        </w:tc>
        <w:tc>
          <w:tcPr>
            <w:tcW w:w="0" w:type="auto"/>
            <w:tcBorders>
              <w:bottom w:val="none" w:sz="0" w:space="0" w:color="auto"/>
            </w:tcBorders>
          </w:tcPr>
          <w:p w14:paraId="38BDC272"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PM10</w:t>
            </w:r>
          </w:p>
        </w:tc>
        <w:tc>
          <w:tcPr>
            <w:tcW w:w="0" w:type="auto"/>
            <w:tcBorders>
              <w:bottom w:val="none" w:sz="0" w:space="0" w:color="auto"/>
            </w:tcBorders>
          </w:tcPr>
          <w:p w14:paraId="62D952C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NO2</w:t>
            </w:r>
          </w:p>
        </w:tc>
        <w:tc>
          <w:tcPr>
            <w:tcW w:w="0" w:type="auto"/>
            <w:tcBorders>
              <w:bottom w:val="none" w:sz="0" w:space="0" w:color="auto"/>
            </w:tcBorders>
          </w:tcPr>
          <w:p w14:paraId="46495B1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SO2</w:t>
            </w:r>
          </w:p>
        </w:tc>
        <w:tc>
          <w:tcPr>
            <w:tcW w:w="0" w:type="auto"/>
            <w:tcBorders>
              <w:bottom w:val="none" w:sz="0" w:space="0" w:color="auto"/>
            </w:tcBorders>
          </w:tcPr>
          <w:p w14:paraId="073816B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Ozone</w:t>
            </w:r>
          </w:p>
        </w:tc>
        <w:tc>
          <w:tcPr>
            <w:tcW w:w="0" w:type="auto"/>
            <w:tcBorders>
              <w:bottom w:val="none" w:sz="0" w:space="0" w:color="auto"/>
            </w:tcBorders>
          </w:tcPr>
          <w:p w14:paraId="0DCC150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CO</w:t>
            </w:r>
          </w:p>
        </w:tc>
      </w:tr>
      <w:tr w:rsidR="00C512E8" w:rsidRPr="00312222" w14:paraId="1C3D1463" w14:textId="77777777" w:rsidTr="002A7209">
        <w:trPr>
          <w:jc w:val="center"/>
        </w:trPr>
        <w:tc>
          <w:tcPr>
            <w:tcW w:w="0" w:type="auto"/>
          </w:tcPr>
          <w:p w14:paraId="3D45BA40"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PM25</w:t>
            </w:r>
          </w:p>
        </w:tc>
        <w:tc>
          <w:tcPr>
            <w:tcW w:w="0" w:type="auto"/>
          </w:tcPr>
          <w:p w14:paraId="3706F142"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1.000</w:t>
            </w:r>
          </w:p>
        </w:tc>
        <w:tc>
          <w:tcPr>
            <w:tcW w:w="0" w:type="auto"/>
          </w:tcPr>
          <w:p w14:paraId="206239CF"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0.691</w:t>
            </w:r>
          </w:p>
        </w:tc>
        <w:tc>
          <w:tcPr>
            <w:tcW w:w="0" w:type="auto"/>
          </w:tcPr>
          <w:p w14:paraId="735082F4"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0.354</w:t>
            </w:r>
          </w:p>
        </w:tc>
        <w:tc>
          <w:tcPr>
            <w:tcW w:w="0" w:type="auto"/>
          </w:tcPr>
          <w:p w14:paraId="72BCB2CA"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0.371</w:t>
            </w:r>
          </w:p>
        </w:tc>
        <w:tc>
          <w:tcPr>
            <w:tcW w:w="0" w:type="auto"/>
          </w:tcPr>
          <w:p w14:paraId="4C23DBCE"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-0.035</w:t>
            </w:r>
          </w:p>
        </w:tc>
        <w:tc>
          <w:tcPr>
            <w:tcW w:w="0" w:type="auto"/>
          </w:tcPr>
          <w:p w14:paraId="16B44162"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0.389</w:t>
            </w:r>
          </w:p>
        </w:tc>
      </w:tr>
      <w:tr w:rsidR="00C512E8" w:rsidRPr="00312222" w14:paraId="65C3F436" w14:textId="77777777" w:rsidTr="002A7209">
        <w:trPr>
          <w:jc w:val="center"/>
        </w:trPr>
        <w:tc>
          <w:tcPr>
            <w:tcW w:w="0" w:type="auto"/>
          </w:tcPr>
          <w:p w14:paraId="6E43CDE3"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PM10</w:t>
            </w:r>
          </w:p>
        </w:tc>
        <w:tc>
          <w:tcPr>
            <w:tcW w:w="0" w:type="auto"/>
          </w:tcPr>
          <w:p w14:paraId="3A3E78F3"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0.691</w:t>
            </w:r>
          </w:p>
        </w:tc>
        <w:tc>
          <w:tcPr>
            <w:tcW w:w="0" w:type="auto"/>
          </w:tcPr>
          <w:p w14:paraId="09B2C2F2"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1.000</w:t>
            </w:r>
          </w:p>
        </w:tc>
        <w:tc>
          <w:tcPr>
            <w:tcW w:w="0" w:type="auto"/>
          </w:tcPr>
          <w:p w14:paraId="29ED680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0.265</w:t>
            </w:r>
          </w:p>
        </w:tc>
        <w:tc>
          <w:tcPr>
            <w:tcW w:w="0" w:type="auto"/>
          </w:tcPr>
          <w:p w14:paraId="13BC8B2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0.494</w:t>
            </w:r>
          </w:p>
        </w:tc>
        <w:tc>
          <w:tcPr>
            <w:tcW w:w="0" w:type="auto"/>
          </w:tcPr>
          <w:p w14:paraId="4333B40F"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0.129</w:t>
            </w:r>
          </w:p>
        </w:tc>
        <w:tc>
          <w:tcPr>
            <w:tcW w:w="0" w:type="auto"/>
          </w:tcPr>
          <w:p w14:paraId="318F693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0.409</w:t>
            </w:r>
          </w:p>
        </w:tc>
      </w:tr>
      <w:tr w:rsidR="00C512E8" w:rsidRPr="00312222" w14:paraId="5D266266" w14:textId="77777777" w:rsidTr="002A7209">
        <w:trPr>
          <w:jc w:val="center"/>
        </w:trPr>
        <w:tc>
          <w:tcPr>
            <w:tcW w:w="0" w:type="auto"/>
          </w:tcPr>
          <w:p w14:paraId="297CB348"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NO2</w:t>
            </w:r>
          </w:p>
        </w:tc>
        <w:tc>
          <w:tcPr>
            <w:tcW w:w="0" w:type="auto"/>
          </w:tcPr>
          <w:p w14:paraId="2FF687B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0.354</w:t>
            </w:r>
          </w:p>
        </w:tc>
        <w:tc>
          <w:tcPr>
            <w:tcW w:w="0" w:type="auto"/>
          </w:tcPr>
          <w:p w14:paraId="1FC0E739"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0.265</w:t>
            </w:r>
          </w:p>
        </w:tc>
        <w:tc>
          <w:tcPr>
            <w:tcW w:w="0" w:type="auto"/>
          </w:tcPr>
          <w:p w14:paraId="46733F9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1.000</w:t>
            </w:r>
          </w:p>
        </w:tc>
        <w:tc>
          <w:tcPr>
            <w:tcW w:w="0" w:type="auto"/>
          </w:tcPr>
          <w:p w14:paraId="4E5B3B14"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0.387</w:t>
            </w:r>
          </w:p>
        </w:tc>
        <w:tc>
          <w:tcPr>
            <w:tcW w:w="0" w:type="auto"/>
          </w:tcPr>
          <w:p w14:paraId="1CF6431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-0.411</w:t>
            </w:r>
          </w:p>
        </w:tc>
        <w:tc>
          <w:tcPr>
            <w:tcW w:w="0" w:type="auto"/>
          </w:tcPr>
          <w:p w14:paraId="2E786E2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0.475</w:t>
            </w:r>
          </w:p>
        </w:tc>
      </w:tr>
      <w:tr w:rsidR="00C512E8" w:rsidRPr="00312222" w14:paraId="654E93A5" w14:textId="77777777" w:rsidTr="002A7209">
        <w:trPr>
          <w:jc w:val="center"/>
        </w:trPr>
        <w:tc>
          <w:tcPr>
            <w:tcW w:w="0" w:type="auto"/>
          </w:tcPr>
          <w:p w14:paraId="2499BE8B"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SO2</w:t>
            </w:r>
          </w:p>
        </w:tc>
        <w:tc>
          <w:tcPr>
            <w:tcW w:w="0" w:type="auto"/>
          </w:tcPr>
          <w:p w14:paraId="392FAC05"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0.371</w:t>
            </w:r>
          </w:p>
        </w:tc>
        <w:tc>
          <w:tcPr>
            <w:tcW w:w="0" w:type="auto"/>
          </w:tcPr>
          <w:p w14:paraId="74E70744"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0.494</w:t>
            </w:r>
          </w:p>
        </w:tc>
        <w:tc>
          <w:tcPr>
            <w:tcW w:w="0" w:type="auto"/>
          </w:tcPr>
          <w:p w14:paraId="5E0EB888"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0.387</w:t>
            </w:r>
          </w:p>
        </w:tc>
        <w:tc>
          <w:tcPr>
            <w:tcW w:w="0" w:type="auto"/>
          </w:tcPr>
          <w:p w14:paraId="75CA2AE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1.000</w:t>
            </w:r>
          </w:p>
        </w:tc>
        <w:tc>
          <w:tcPr>
            <w:tcW w:w="0" w:type="auto"/>
          </w:tcPr>
          <w:p w14:paraId="67DD80B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0.009</w:t>
            </w:r>
          </w:p>
        </w:tc>
        <w:tc>
          <w:tcPr>
            <w:tcW w:w="0" w:type="auto"/>
          </w:tcPr>
          <w:p w14:paraId="379EE1F0"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0.415</w:t>
            </w:r>
          </w:p>
        </w:tc>
      </w:tr>
      <w:tr w:rsidR="00C512E8" w:rsidRPr="00312222" w14:paraId="48EE51AA" w14:textId="77777777" w:rsidTr="002A7209">
        <w:trPr>
          <w:jc w:val="center"/>
        </w:trPr>
        <w:tc>
          <w:tcPr>
            <w:tcW w:w="0" w:type="auto"/>
          </w:tcPr>
          <w:p w14:paraId="12830A85"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Ozone</w:t>
            </w:r>
          </w:p>
        </w:tc>
        <w:tc>
          <w:tcPr>
            <w:tcW w:w="0" w:type="auto"/>
          </w:tcPr>
          <w:p w14:paraId="4837412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-0.035</w:t>
            </w:r>
          </w:p>
        </w:tc>
        <w:tc>
          <w:tcPr>
            <w:tcW w:w="0" w:type="auto"/>
          </w:tcPr>
          <w:p w14:paraId="0ACBF8F3"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0.129</w:t>
            </w:r>
          </w:p>
        </w:tc>
        <w:tc>
          <w:tcPr>
            <w:tcW w:w="0" w:type="auto"/>
          </w:tcPr>
          <w:p w14:paraId="4E1A2C1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-0.411</w:t>
            </w:r>
          </w:p>
        </w:tc>
        <w:tc>
          <w:tcPr>
            <w:tcW w:w="0" w:type="auto"/>
          </w:tcPr>
          <w:p w14:paraId="5D1A2F7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0.009</w:t>
            </w:r>
          </w:p>
        </w:tc>
        <w:tc>
          <w:tcPr>
            <w:tcW w:w="0" w:type="auto"/>
          </w:tcPr>
          <w:p w14:paraId="509BE283"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1.000</w:t>
            </w:r>
          </w:p>
        </w:tc>
        <w:tc>
          <w:tcPr>
            <w:tcW w:w="0" w:type="auto"/>
          </w:tcPr>
          <w:p w14:paraId="074DA63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-0.260</w:t>
            </w:r>
          </w:p>
        </w:tc>
      </w:tr>
      <w:tr w:rsidR="00C512E8" w:rsidRPr="00312222" w14:paraId="1A8CEFC6" w14:textId="77777777" w:rsidTr="002A7209">
        <w:trPr>
          <w:jc w:val="center"/>
        </w:trPr>
        <w:tc>
          <w:tcPr>
            <w:tcW w:w="0" w:type="auto"/>
          </w:tcPr>
          <w:p w14:paraId="79BFBDBF" w14:textId="77777777" w:rsidR="00C512E8" w:rsidRPr="00312222" w:rsidRDefault="00C512E8" w:rsidP="002A7209">
            <w:pPr>
              <w:pStyle w:val="Compact"/>
              <w:rPr>
                <w:rFonts w:ascii="Times New Roman" w:hAnsi="Times New Roman" w:cs="Times New Roman"/>
              </w:rPr>
            </w:pPr>
            <w:r w:rsidRPr="00312222">
              <w:rPr>
                <w:rFonts w:ascii="Times New Roman" w:hAnsi="Times New Roman" w:cs="Times New Roman"/>
              </w:rPr>
              <w:t>CO</w:t>
            </w:r>
          </w:p>
        </w:tc>
        <w:tc>
          <w:tcPr>
            <w:tcW w:w="0" w:type="auto"/>
          </w:tcPr>
          <w:p w14:paraId="4BDF442B"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0.389</w:t>
            </w:r>
          </w:p>
        </w:tc>
        <w:tc>
          <w:tcPr>
            <w:tcW w:w="0" w:type="auto"/>
          </w:tcPr>
          <w:p w14:paraId="4F470228"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0.409</w:t>
            </w:r>
          </w:p>
        </w:tc>
        <w:tc>
          <w:tcPr>
            <w:tcW w:w="0" w:type="auto"/>
          </w:tcPr>
          <w:p w14:paraId="722A9EE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0.475</w:t>
            </w:r>
          </w:p>
        </w:tc>
        <w:tc>
          <w:tcPr>
            <w:tcW w:w="0" w:type="auto"/>
          </w:tcPr>
          <w:p w14:paraId="681E2296"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0.415</w:t>
            </w:r>
          </w:p>
        </w:tc>
        <w:tc>
          <w:tcPr>
            <w:tcW w:w="0" w:type="auto"/>
          </w:tcPr>
          <w:p w14:paraId="6721B047"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-0.260</w:t>
            </w:r>
          </w:p>
        </w:tc>
        <w:tc>
          <w:tcPr>
            <w:tcW w:w="0" w:type="auto"/>
          </w:tcPr>
          <w:p w14:paraId="12748131" w14:textId="77777777" w:rsidR="00C512E8" w:rsidRPr="00312222" w:rsidRDefault="00C512E8" w:rsidP="002A7209">
            <w:pPr>
              <w:pStyle w:val="Compact"/>
              <w:jc w:val="right"/>
              <w:rPr>
                <w:rFonts w:ascii="Times New Roman" w:hAnsi="Times New Roman" w:cs="Times New Roman"/>
              </w:rPr>
            </w:pPr>
            <w:r w:rsidRPr="00312222">
              <w:rPr>
                <w:rFonts w:ascii="Times New Roman" w:hAnsi="Times New Roman" w:cs="Times New Roman"/>
              </w:rPr>
              <w:t>1.000</w:t>
            </w:r>
          </w:p>
        </w:tc>
      </w:tr>
    </w:tbl>
    <w:p w14:paraId="373C8E64" w14:textId="77777777" w:rsidR="00C512E8" w:rsidRPr="00312222" w:rsidRDefault="00C512E8" w:rsidP="00647DDB">
      <w:pPr>
        <w:pStyle w:val="BodyText"/>
        <w:jc w:val="both"/>
        <w:rPr>
          <w:rFonts w:ascii="Times New Roman" w:hAnsi="Times New Roman" w:cs="Times New Roman"/>
          <w:lang w:val="en-GB"/>
        </w:rPr>
      </w:pPr>
    </w:p>
    <w:p w14:paraId="25033686" w14:textId="551FBC8C" w:rsidR="003A6721" w:rsidRDefault="00FA218D" w:rsidP="00C55793">
      <w:pPr>
        <w:pStyle w:val="BodyText"/>
        <w:rPr>
          <w:rFonts w:ascii="Times New Roman" w:hAnsi="Times New Roman" w:cs="Times New Roman"/>
          <w:lang w:val="en-GB"/>
        </w:rPr>
      </w:pPr>
      <w:r w:rsidRPr="00312222">
        <w:rPr>
          <w:rFonts w:ascii="Times New Roman" w:hAnsi="Times New Roman" w:cs="Times New Roman"/>
          <w:noProof/>
        </w:rPr>
        <w:drawing>
          <wp:inline distT="0" distB="0" distL="0" distR="0" wp14:anchorId="727D08F5" wp14:editId="64262962">
            <wp:extent cx="5924939" cy="5184322"/>
            <wp:effectExtent l="19050" t="19050" r="0" b="0"/>
            <wp:docPr id="913102874" name="Picture 4" descr="The provided text appears to be a matrix or correlation table displaying the correlation coefficients between different pollutants (PM10, PM2.5, NO2, SO2, and Ozone). The values are organized in a grid format, where each cell represents the correlation coefficient between a pair of pollutants. Positive values indicate a positive correlation, while negative values indicate a negative correl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102874" name="Picture 4" descr="The provided text appears to be a matrix or correlation table displaying the correlation coefficients between different pollutants (PM10, PM2.5, NO2, SO2, and Ozone). The values are organized in a grid format, where each cell represents the correlation coefficient between a pair of pollutants. Positive values indicate a positive correlation, while negative values indicate a negative correlation.&#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007" cy="5197506"/>
                    </a:xfrm>
                    <a:prstGeom prst="rect">
                      <a:avLst/>
                    </a:prstGeom>
                    <a:noFill/>
                    <a:ln>
                      <a:solidFill>
                        <a:schemeClr val="tx1"/>
                      </a:solidFill>
                    </a:ln>
                  </pic:spPr>
                </pic:pic>
              </a:graphicData>
            </a:graphic>
          </wp:inline>
        </w:drawing>
      </w:r>
    </w:p>
    <w:p w14:paraId="279135D9" w14:textId="35E4C917" w:rsidR="00CC3BBC" w:rsidRPr="00312222" w:rsidRDefault="003069DB" w:rsidP="00F42CF3">
      <w:pPr>
        <w:pStyle w:val="Heading3"/>
        <w:rPr>
          <w:rFonts w:ascii="Times New Roman" w:hAnsi="Times New Roman" w:cs="Times New Roman"/>
        </w:rPr>
      </w:pPr>
      <w:bookmarkStart w:id="19" w:name="_Toc235109406"/>
      <w:r w:rsidRPr="00312222">
        <w:rPr>
          <w:rFonts w:ascii="Times New Roman" w:hAnsi="Times New Roman" w:cs="Times New Roman"/>
          <w:lang w:val="en-GB"/>
        </w:rPr>
        <w:lastRenderedPageBreak/>
        <w:t xml:space="preserve">Figure </w:t>
      </w:r>
      <w:r w:rsidR="007C2DA6" w:rsidRPr="00312222">
        <w:rPr>
          <w:rFonts w:ascii="Times New Roman" w:hAnsi="Times New Roman" w:cs="Times New Roman"/>
          <w:lang w:val="en-GB"/>
        </w:rPr>
        <w:t>4</w:t>
      </w:r>
      <w:r w:rsidRPr="00312222">
        <w:rPr>
          <w:rFonts w:ascii="Times New Roman" w:hAnsi="Times New Roman" w:cs="Times New Roman"/>
          <w:lang w:val="en-GB"/>
        </w:rPr>
        <w:t xml:space="preserve">: </w:t>
      </w:r>
      <w:r w:rsidR="006C020C" w:rsidRPr="00312222">
        <w:rPr>
          <w:rFonts w:ascii="Times New Roman" w:hAnsi="Times New Roman" w:cs="Times New Roman"/>
        </w:rPr>
        <w:t>Pollutant Correlation Heatmap</w:t>
      </w:r>
      <w:bookmarkEnd w:id="19"/>
    </w:p>
    <w:p w14:paraId="4CFABE0E" w14:textId="77777777" w:rsidR="00F42CF3" w:rsidRPr="00312222" w:rsidRDefault="00F42CF3" w:rsidP="00F42CF3">
      <w:pPr>
        <w:pStyle w:val="BodyText"/>
        <w:rPr>
          <w:rFonts w:ascii="Times New Roman" w:hAnsi="Times New Roman" w:cs="Times New Roman"/>
        </w:rPr>
      </w:pPr>
    </w:p>
    <w:p w14:paraId="22B1C8B2" w14:textId="7B8054F8" w:rsidR="006C020C" w:rsidRPr="00312222" w:rsidRDefault="00FA218D" w:rsidP="00B91B48">
      <w:pPr>
        <w:pStyle w:val="BodyText"/>
        <w:jc w:val="both"/>
        <w:rPr>
          <w:rFonts w:ascii="Times New Roman" w:hAnsi="Times New Roman" w:cs="Times New Roman"/>
        </w:rPr>
      </w:pPr>
      <w:r w:rsidRPr="00312222">
        <w:rPr>
          <w:rFonts w:ascii="Times New Roman" w:hAnsi="Times New Roman" w:cs="Times New Roman"/>
        </w:rPr>
        <w:t>The heatmap visualizes all pairwise correlations between the six pollutants. Color intensity indicates relationship strength: dark blue represents strong positive correlations, light blue represents weak positive correlations, and orange/red represents negative correlations. The upper triangular matrix format provides a clear overview of all relationships.</w:t>
      </w:r>
    </w:p>
    <w:p w14:paraId="3DEE2837" w14:textId="77777777" w:rsidR="00B91B48" w:rsidRPr="00312222" w:rsidRDefault="00B91B48" w:rsidP="00B91B48">
      <w:pPr>
        <w:pStyle w:val="BodyText"/>
        <w:jc w:val="both"/>
        <w:rPr>
          <w:rFonts w:ascii="Times New Roman" w:hAnsi="Times New Roman" w:cs="Times New Roman"/>
        </w:rPr>
      </w:pPr>
    </w:p>
    <w:p w14:paraId="36B9DD2C" w14:textId="6C01E057" w:rsidR="00B91B48" w:rsidRPr="00312222" w:rsidRDefault="00B91B48" w:rsidP="00B91B48">
      <w:pPr>
        <w:pStyle w:val="BodyText"/>
        <w:jc w:val="both"/>
        <w:rPr>
          <w:rFonts w:ascii="Times New Roman" w:hAnsi="Times New Roman" w:cs="Times New Roman"/>
        </w:rPr>
      </w:pPr>
      <w:r w:rsidRPr="00312222">
        <w:rPr>
          <w:rFonts w:ascii="Times New Roman" w:hAnsi="Times New Roman" w:cs="Times New Roman"/>
        </w:rPr>
        <w:t xml:space="preserve">Findings: </w:t>
      </w:r>
    </w:p>
    <w:p w14:paraId="3FA63DEA" w14:textId="45A529E3" w:rsidR="00B91B48" w:rsidRPr="00312222" w:rsidRDefault="00B91B48" w:rsidP="00B91B48">
      <w:pPr>
        <w:pStyle w:val="BodyText"/>
        <w:numPr>
          <w:ilvl w:val="0"/>
          <w:numId w:val="15"/>
        </w:numPr>
        <w:jc w:val="both"/>
        <w:rPr>
          <w:rFonts w:ascii="Times New Roman" w:hAnsi="Times New Roman" w:cs="Times New Roman"/>
        </w:rPr>
      </w:pPr>
      <w:r w:rsidRPr="00312222">
        <w:rPr>
          <w:rFonts w:ascii="Times New Roman" w:hAnsi="Times New Roman" w:cs="Times New Roman"/>
        </w:rPr>
        <w:t>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and PM₁₀ (r = 0.691): Strong positive correlation indicates shared traffic and dust sources.</w:t>
      </w:r>
    </w:p>
    <w:p w14:paraId="50DD321F" w14:textId="77777777" w:rsidR="00B91B48" w:rsidRPr="00312222" w:rsidRDefault="00B91B48" w:rsidP="00B91B48">
      <w:pPr>
        <w:pStyle w:val="BodyText"/>
        <w:numPr>
          <w:ilvl w:val="0"/>
          <w:numId w:val="15"/>
        </w:numPr>
        <w:jc w:val="both"/>
        <w:rPr>
          <w:rFonts w:ascii="Times New Roman" w:hAnsi="Times New Roman" w:cs="Times New Roman"/>
        </w:rPr>
      </w:pPr>
      <w:r w:rsidRPr="00312222">
        <w:rPr>
          <w:rFonts w:ascii="Times New Roman" w:hAnsi="Times New Roman" w:cs="Times New Roman"/>
        </w:rPr>
        <w:t>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and NO₂ (r = 0.354): Weak positive correlation reflects partial overlap in traffic-related sources but distinct origins. </w:t>
      </w:r>
    </w:p>
    <w:p w14:paraId="25B4B11F" w14:textId="77777777" w:rsidR="00B91B48" w:rsidRPr="00312222" w:rsidRDefault="00B91B48" w:rsidP="00B91B48">
      <w:pPr>
        <w:pStyle w:val="BodyText"/>
        <w:numPr>
          <w:ilvl w:val="0"/>
          <w:numId w:val="15"/>
        </w:numPr>
        <w:jc w:val="both"/>
        <w:rPr>
          <w:rFonts w:ascii="Times New Roman" w:hAnsi="Times New Roman" w:cs="Times New Roman"/>
        </w:rPr>
      </w:pPr>
      <w:r w:rsidRPr="00312222">
        <w:rPr>
          <w:rFonts w:ascii="Times New Roman" w:hAnsi="Times New Roman" w:cs="Times New Roman"/>
        </w:rPr>
        <w:t xml:space="preserve">NO₂ and Ozone (r = -0.411): Negative correlation characteristic of urban photochemistry where NO₂ consumes ozone. </w:t>
      </w:r>
    </w:p>
    <w:p w14:paraId="64CB3B7D" w14:textId="3906AFAA" w:rsidR="009E0B4D" w:rsidRDefault="009E0B4D" w:rsidP="00B91B48">
      <w:pPr>
        <w:pStyle w:val="BodyText"/>
        <w:numPr>
          <w:ilvl w:val="0"/>
          <w:numId w:val="15"/>
        </w:numPr>
        <w:jc w:val="both"/>
        <w:rPr>
          <w:rFonts w:ascii="Times New Roman" w:hAnsi="Times New Roman" w:cs="Times New Roman"/>
        </w:rPr>
      </w:pPr>
      <w:r w:rsidRPr="009E0B4D">
        <w:rPr>
          <w:rFonts w:ascii="Times New Roman" w:hAnsi="Times New Roman" w:cs="Times New Roman"/>
        </w:rPr>
        <w:t>NO₂</w:t>
      </w:r>
      <w:r>
        <w:rPr>
          <w:rFonts w:ascii="Times New Roman" w:hAnsi="Times New Roman" w:cs="Times New Roman"/>
        </w:rPr>
        <w:t xml:space="preserve"> and </w:t>
      </w:r>
      <w:r w:rsidRPr="009E0B4D">
        <w:rPr>
          <w:rFonts w:ascii="Times New Roman" w:hAnsi="Times New Roman" w:cs="Times New Roman"/>
        </w:rPr>
        <w:t>CO (r = 0.475) and PM</w:t>
      </w:r>
      <w:proofErr w:type="gramStart"/>
      <w:r w:rsidRPr="009E0B4D">
        <w:rPr>
          <w:rFonts w:ascii="Times New Roman" w:hAnsi="Times New Roman" w:cs="Times New Roman"/>
        </w:rPr>
        <w:t>₂.₅</w:t>
      </w:r>
      <w:proofErr w:type="gramEnd"/>
      <w:r w:rsidRPr="009E0B4D">
        <w:rPr>
          <w:rFonts w:ascii="Times New Roman" w:hAnsi="Times New Roman" w:cs="Times New Roman"/>
        </w:rPr>
        <w:t>-CO (r = 0.389): Both moderate positive correlations reflect shared combustion/traffic origins</w:t>
      </w:r>
      <w:r>
        <w:rPr>
          <w:rFonts w:ascii="Times New Roman" w:hAnsi="Times New Roman" w:cs="Times New Roman"/>
        </w:rPr>
        <w:t>.</w:t>
      </w:r>
    </w:p>
    <w:p w14:paraId="5B9CD42A" w14:textId="77777777" w:rsidR="006C020C" w:rsidRPr="00312222" w:rsidRDefault="006C020C" w:rsidP="006C020C">
      <w:pPr>
        <w:pStyle w:val="BodyText"/>
        <w:jc w:val="both"/>
        <w:rPr>
          <w:rFonts w:ascii="Times New Roman" w:hAnsi="Times New Roman" w:cs="Times New Roman"/>
        </w:rPr>
      </w:pPr>
    </w:p>
    <w:p w14:paraId="2BCDCE10" w14:textId="57EC355F" w:rsidR="006C020C" w:rsidRPr="00312222" w:rsidRDefault="006C020C" w:rsidP="006C020C">
      <w:pPr>
        <w:pStyle w:val="BodyText"/>
        <w:jc w:val="both"/>
        <w:rPr>
          <w:rFonts w:ascii="Times New Roman" w:hAnsi="Times New Roman" w:cs="Times New Roman"/>
        </w:rPr>
      </w:pPr>
      <w:r w:rsidRPr="00312222">
        <w:rPr>
          <w:rFonts w:ascii="Times New Roman" w:hAnsi="Times New Roman" w:cs="Times New Roman"/>
          <w:noProof/>
        </w:rPr>
        <w:drawing>
          <wp:inline distT="0" distB="0" distL="0" distR="0" wp14:anchorId="18F633BD" wp14:editId="3005B1CF">
            <wp:extent cx="5943600" cy="3566160"/>
            <wp:effectExtent l="19050" t="19050" r="0" b="0"/>
            <wp:docPr id="532794278" name="Picture 5" descr="The diagram illustrates a strong positive correlation (r=0.691) between PM2.5 and PM10 particle concentrations, ranging from 0 to 600 ￂﾵg/mￂﾳ.&#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794278" name="Picture 5" descr="The diagram illustrates a strong positive correlation (r=0.691) between PM2.5 and PM10 particle concentrations, ranging from 0 to 600 ￂﾵg/mￂﾳ.&#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solidFill>
                        <a:schemeClr val="tx1"/>
                      </a:solidFill>
                    </a:ln>
                  </pic:spPr>
                </pic:pic>
              </a:graphicData>
            </a:graphic>
          </wp:inline>
        </w:drawing>
      </w:r>
    </w:p>
    <w:p w14:paraId="2E3472B5" w14:textId="77777777" w:rsidR="006C020C" w:rsidRPr="00312222" w:rsidRDefault="006C020C" w:rsidP="006C020C">
      <w:pPr>
        <w:pStyle w:val="BodyText"/>
        <w:jc w:val="both"/>
        <w:rPr>
          <w:rFonts w:ascii="Times New Roman" w:hAnsi="Times New Roman" w:cs="Times New Roman"/>
        </w:rPr>
      </w:pPr>
    </w:p>
    <w:p w14:paraId="782F8F4D" w14:textId="2A843D67" w:rsidR="006C020C" w:rsidRPr="00312222" w:rsidRDefault="006C020C" w:rsidP="00F42CF3">
      <w:pPr>
        <w:pStyle w:val="Heading3"/>
        <w:rPr>
          <w:rFonts w:ascii="Times New Roman" w:hAnsi="Times New Roman" w:cs="Times New Roman"/>
        </w:rPr>
      </w:pPr>
      <w:bookmarkStart w:id="20" w:name="_Toc235109407"/>
      <w:r w:rsidRPr="00312222">
        <w:rPr>
          <w:rFonts w:ascii="Times New Roman" w:hAnsi="Times New Roman" w:cs="Times New Roman"/>
        </w:rPr>
        <w:lastRenderedPageBreak/>
        <w:t>Figure 5: PM2.5 vs PM10 Scatterplot (r = 0.691)</w:t>
      </w:r>
      <w:bookmarkEnd w:id="20"/>
    </w:p>
    <w:p w14:paraId="7578D843" w14:textId="77777777" w:rsidR="00B91B48" w:rsidRPr="00312222" w:rsidRDefault="00B91B48" w:rsidP="006C020C">
      <w:pPr>
        <w:pStyle w:val="BodyText"/>
        <w:jc w:val="both"/>
        <w:rPr>
          <w:rFonts w:ascii="Times New Roman" w:hAnsi="Times New Roman" w:cs="Times New Roman"/>
        </w:rPr>
      </w:pPr>
    </w:p>
    <w:p w14:paraId="3817D0D4" w14:textId="31B88FB4" w:rsidR="006C020C" w:rsidRPr="00312222" w:rsidRDefault="00652542" w:rsidP="006C020C">
      <w:pPr>
        <w:pStyle w:val="BodyText"/>
        <w:jc w:val="both"/>
        <w:rPr>
          <w:rFonts w:ascii="Times New Roman" w:hAnsi="Times New Roman" w:cs="Times New Roman"/>
        </w:rPr>
      </w:pPr>
      <w:r w:rsidRPr="00652542">
        <w:rPr>
          <w:rFonts w:ascii="Times New Roman" w:hAnsi="Times New Roman" w:cs="Times New Roman"/>
        </w:rPr>
        <w:t>The scatterplot confirms the strong positive relationship (r = 0.691), with most values clustered at lower concentrations and occasional high-pollution events reaching 200+ µg/m³</w:t>
      </w:r>
      <w:r w:rsidR="006C020C" w:rsidRPr="00312222">
        <w:rPr>
          <w:rFonts w:ascii="Times New Roman" w:hAnsi="Times New Roman" w:cs="Times New Roman"/>
        </w:rPr>
        <w:t>.</w:t>
      </w:r>
    </w:p>
    <w:p w14:paraId="7C6F23E1" w14:textId="77777777" w:rsidR="006C020C" w:rsidRPr="00312222" w:rsidRDefault="006C020C" w:rsidP="006C020C">
      <w:pPr>
        <w:pStyle w:val="BodyText"/>
        <w:jc w:val="both"/>
        <w:rPr>
          <w:rFonts w:ascii="Times New Roman" w:hAnsi="Times New Roman" w:cs="Times New Roman"/>
        </w:rPr>
      </w:pPr>
    </w:p>
    <w:p w14:paraId="74417809" w14:textId="1D77837B" w:rsidR="006C020C" w:rsidRPr="00312222" w:rsidRDefault="006C020C" w:rsidP="006C020C">
      <w:pPr>
        <w:pStyle w:val="BodyText"/>
        <w:jc w:val="both"/>
        <w:rPr>
          <w:rFonts w:ascii="Times New Roman" w:hAnsi="Times New Roman" w:cs="Times New Roman"/>
        </w:rPr>
      </w:pPr>
      <w:r w:rsidRPr="00312222">
        <w:rPr>
          <w:rFonts w:ascii="Times New Roman" w:hAnsi="Times New Roman" w:cs="Times New Roman"/>
          <w:noProof/>
        </w:rPr>
        <w:drawing>
          <wp:inline distT="0" distB="0" distL="0" distR="0" wp14:anchorId="7F1B2565" wp14:editId="073C5140">
            <wp:extent cx="5943600" cy="3566160"/>
            <wp:effectExtent l="19050" t="19050" r="0" b="0"/>
            <wp:docPr id="1023760384" name="Picture 6" descr="The image is a scatter plot showing a weak positive correlation between PM2.5 and NO2 concentrations, with data points ranging from 0 to 200 units for both polluta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760384" name="Picture 6" descr="The image is a scatter plot showing a weak positive correlation between PM2.5 and NO2 concentrations, with data points ranging from 0 to 200 units for both pollutant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solidFill>
                        <a:schemeClr val="tx1"/>
                      </a:solidFill>
                    </a:ln>
                  </pic:spPr>
                </pic:pic>
              </a:graphicData>
            </a:graphic>
          </wp:inline>
        </w:drawing>
      </w:r>
    </w:p>
    <w:p w14:paraId="47E2C217" w14:textId="77777777" w:rsidR="00B91B48" w:rsidRPr="00312222" w:rsidRDefault="00B91B48" w:rsidP="003069DB">
      <w:pPr>
        <w:pStyle w:val="BodyText"/>
        <w:rPr>
          <w:rFonts w:ascii="Times New Roman" w:hAnsi="Times New Roman" w:cs="Times New Roman"/>
        </w:rPr>
      </w:pPr>
    </w:p>
    <w:p w14:paraId="0E90F1CB" w14:textId="048A476D" w:rsidR="00CC3BBC" w:rsidRPr="00312222" w:rsidRDefault="00CC3BBC" w:rsidP="00F42CF3">
      <w:pPr>
        <w:pStyle w:val="Heading3"/>
        <w:rPr>
          <w:rFonts w:ascii="Times New Roman" w:hAnsi="Times New Roman" w:cs="Times New Roman"/>
        </w:rPr>
      </w:pPr>
      <w:bookmarkStart w:id="21" w:name="_Toc235109408"/>
      <w:r w:rsidRPr="00312222">
        <w:rPr>
          <w:rFonts w:ascii="Times New Roman" w:hAnsi="Times New Roman" w:cs="Times New Roman"/>
        </w:rPr>
        <w:t xml:space="preserve">Figure </w:t>
      </w:r>
      <w:r w:rsidR="007C2DA6" w:rsidRPr="00312222">
        <w:rPr>
          <w:rFonts w:ascii="Times New Roman" w:hAnsi="Times New Roman" w:cs="Times New Roman"/>
        </w:rPr>
        <w:t>6</w:t>
      </w:r>
      <w:r w:rsidRPr="00312222">
        <w:rPr>
          <w:rFonts w:ascii="Times New Roman" w:hAnsi="Times New Roman" w:cs="Times New Roman"/>
        </w:rPr>
        <w:t xml:space="preserve">: </w:t>
      </w:r>
      <w:r w:rsidR="006C020C" w:rsidRPr="00312222">
        <w:rPr>
          <w:rFonts w:ascii="Times New Roman" w:hAnsi="Times New Roman" w:cs="Times New Roman"/>
        </w:rPr>
        <w:t>PM2.5 vs NO2 Scatterplot</w:t>
      </w:r>
      <w:bookmarkEnd w:id="21"/>
    </w:p>
    <w:p w14:paraId="4ADAFBB2" w14:textId="77777777" w:rsidR="006C020C" w:rsidRPr="00312222" w:rsidRDefault="006C020C" w:rsidP="00B91B48">
      <w:pPr>
        <w:pStyle w:val="BodyText"/>
        <w:jc w:val="both"/>
        <w:rPr>
          <w:rFonts w:ascii="Times New Roman" w:hAnsi="Times New Roman" w:cs="Times New Roman"/>
        </w:rPr>
      </w:pPr>
    </w:p>
    <w:p w14:paraId="2C4925FB" w14:textId="5A61BD38" w:rsidR="006C020C" w:rsidRPr="00312222" w:rsidRDefault="00DF7CD1" w:rsidP="00B91B48">
      <w:pPr>
        <w:pStyle w:val="BodyText"/>
        <w:jc w:val="both"/>
        <w:rPr>
          <w:rFonts w:ascii="Times New Roman" w:hAnsi="Times New Roman" w:cs="Times New Roman"/>
        </w:rPr>
      </w:pPr>
      <w:r w:rsidRPr="00DF7CD1">
        <w:rPr>
          <w:rFonts w:ascii="Times New Roman" w:hAnsi="Times New Roman" w:cs="Times New Roman"/>
        </w:rPr>
        <w:t>The gentler slope and wider scatter compared to Figure 5 confirm the weaker relationship (r = 0.354), reflecting the distinct source contributions to each pollutant.</w:t>
      </w:r>
    </w:p>
    <w:p w14:paraId="0B1F98BD" w14:textId="77777777" w:rsidR="006C020C" w:rsidRPr="00312222" w:rsidRDefault="006C020C" w:rsidP="003069DB">
      <w:pPr>
        <w:pStyle w:val="BodyText"/>
        <w:rPr>
          <w:rFonts w:ascii="Times New Roman" w:hAnsi="Times New Roman" w:cs="Times New Roman"/>
        </w:rPr>
      </w:pPr>
    </w:p>
    <w:p w14:paraId="2BBB6B56" w14:textId="77777777" w:rsidR="009A34E8" w:rsidRPr="00312222" w:rsidRDefault="009A34E8" w:rsidP="003069DB">
      <w:pPr>
        <w:pStyle w:val="BodyText"/>
        <w:rPr>
          <w:rFonts w:ascii="Times New Roman" w:hAnsi="Times New Roman" w:cs="Times New Roman"/>
        </w:rPr>
      </w:pPr>
    </w:p>
    <w:p w14:paraId="4CC078C5" w14:textId="2C101532" w:rsidR="009A34E8" w:rsidRPr="00312222" w:rsidRDefault="009A34E8" w:rsidP="003069DB">
      <w:pPr>
        <w:pStyle w:val="BodyText"/>
        <w:rPr>
          <w:rFonts w:ascii="Times New Roman" w:hAnsi="Times New Roman" w:cs="Times New Roman"/>
        </w:rPr>
      </w:pPr>
      <w:r w:rsidRPr="00312222">
        <w:rPr>
          <w:rFonts w:ascii="Times New Roman" w:hAnsi="Times New Roman" w:cs="Times New Roman"/>
          <w:noProof/>
        </w:rPr>
        <w:lastRenderedPageBreak/>
        <w:drawing>
          <wp:inline distT="0" distB="0" distL="0" distR="0" wp14:anchorId="653F7DFA" wp14:editId="4CD44A89">
            <wp:extent cx="5943600" cy="3566160"/>
            <wp:effectExtent l="19050" t="19050" r="0" b="0"/>
            <wp:docPr id="1762552534" name="Picture 7" descr="The image displays a scatter plot with a moderate negative correlation (r = -0.411) between NO2 and Ozone concentrations, ranging from 0 to 150 uni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52534" name="Picture 7" descr="The image displays a scatter plot with a moderate negative correlation (r = -0.411) between NO2 and Ozone concentrations, ranging from 0 to 150 unit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solidFill>
                        <a:schemeClr val="tx1"/>
                      </a:solidFill>
                    </a:ln>
                  </pic:spPr>
                </pic:pic>
              </a:graphicData>
            </a:graphic>
          </wp:inline>
        </w:drawing>
      </w:r>
    </w:p>
    <w:p w14:paraId="30ED2EA7" w14:textId="77777777" w:rsidR="00B91B48" w:rsidRPr="00312222" w:rsidRDefault="00B91B48" w:rsidP="00CC3BBC">
      <w:pPr>
        <w:pStyle w:val="BodyText"/>
        <w:rPr>
          <w:rFonts w:ascii="Times New Roman" w:hAnsi="Times New Roman" w:cs="Times New Roman"/>
        </w:rPr>
      </w:pPr>
    </w:p>
    <w:p w14:paraId="6BDA7799" w14:textId="0B680750" w:rsidR="00CC3BBC" w:rsidRPr="00312222" w:rsidRDefault="00CC3BBC" w:rsidP="00F42CF3">
      <w:pPr>
        <w:pStyle w:val="Heading3"/>
        <w:rPr>
          <w:rFonts w:ascii="Times New Roman" w:hAnsi="Times New Roman" w:cs="Times New Roman"/>
        </w:rPr>
      </w:pPr>
      <w:bookmarkStart w:id="22" w:name="_Toc235109409"/>
      <w:r w:rsidRPr="00312222">
        <w:rPr>
          <w:rFonts w:ascii="Times New Roman" w:hAnsi="Times New Roman" w:cs="Times New Roman"/>
        </w:rPr>
        <w:t xml:space="preserve">Figure </w:t>
      </w:r>
      <w:r w:rsidR="007C2DA6" w:rsidRPr="00312222">
        <w:rPr>
          <w:rFonts w:ascii="Times New Roman" w:hAnsi="Times New Roman" w:cs="Times New Roman"/>
        </w:rPr>
        <w:t>7</w:t>
      </w:r>
      <w:r w:rsidRPr="00312222">
        <w:rPr>
          <w:rFonts w:ascii="Times New Roman" w:hAnsi="Times New Roman" w:cs="Times New Roman"/>
        </w:rPr>
        <w:t xml:space="preserve">: </w:t>
      </w:r>
      <w:r w:rsidR="006C020C" w:rsidRPr="00312222">
        <w:rPr>
          <w:rFonts w:ascii="Times New Roman" w:hAnsi="Times New Roman" w:cs="Times New Roman"/>
        </w:rPr>
        <w:t>NO2 vs Ozone Scatterplot</w:t>
      </w:r>
      <w:bookmarkEnd w:id="22"/>
    </w:p>
    <w:p w14:paraId="1D3D11B4" w14:textId="77777777" w:rsidR="006C020C" w:rsidRPr="00312222" w:rsidRDefault="006C020C" w:rsidP="00CC3BBC">
      <w:pPr>
        <w:pStyle w:val="BodyText"/>
        <w:rPr>
          <w:rFonts w:ascii="Times New Roman" w:hAnsi="Times New Roman" w:cs="Times New Roman"/>
        </w:rPr>
      </w:pPr>
    </w:p>
    <w:p w14:paraId="5EA4A552" w14:textId="551AB984" w:rsidR="00B66286" w:rsidRPr="00B04A52" w:rsidRDefault="009E0B4D" w:rsidP="008B0B41">
      <w:pPr>
        <w:jc w:val="both"/>
        <w:rPr>
          <w:rFonts w:ascii="Times New Roman" w:hAnsi="Times New Roman" w:cs="Times New Roman"/>
          <w:lang w:val="en-GB"/>
        </w:rPr>
      </w:pPr>
      <w:r w:rsidRPr="009E0B4D">
        <w:rPr>
          <w:rFonts w:ascii="Times New Roman" w:hAnsi="Times New Roman" w:cs="Times New Roman"/>
        </w:rPr>
        <w:t>The negative trend line confirms the inverse relationship (r = -0.411), consistent with NO₂ consuming ozone in polluted urban air</w:t>
      </w:r>
      <w:r w:rsidR="006C020C" w:rsidRPr="00312222">
        <w:rPr>
          <w:rFonts w:ascii="Times New Roman" w:hAnsi="Times New Roman" w:cs="Times New Roman"/>
        </w:rPr>
        <w:t>.</w:t>
      </w:r>
      <w:r w:rsidR="006C020C" w:rsidRPr="00312222">
        <w:rPr>
          <w:rFonts w:ascii="Times New Roman" w:hAnsi="Times New Roman" w:cs="Times New Roman"/>
          <w:lang w:val="en-GB"/>
        </w:rPr>
        <w:br w:type="page"/>
      </w:r>
    </w:p>
    <w:p w14:paraId="6D673226" w14:textId="2E917F8D" w:rsidR="00B66286" w:rsidRPr="00312222" w:rsidRDefault="009A34E8" w:rsidP="00F42CF3">
      <w:pPr>
        <w:pStyle w:val="Heading1"/>
        <w:rPr>
          <w:rFonts w:ascii="Times New Roman" w:hAnsi="Times New Roman" w:cs="Times New Roman"/>
          <w:b/>
          <w:bCs/>
        </w:rPr>
      </w:pPr>
      <w:bookmarkStart w:id="23" w:name="section-4-descriptive-statistics"/>
      <w:bookmarkStart w:id="24" w:name="_Toc235109410"/>
      <w:bookmarkEnd w:id="16"/>
      <w:r w:rsidRPr="00312222">
        <w:rPr>
          <w:rFonts w:ascii="Times New Roman" w:hAnsi="Times New Roman" w:cs="Times New Roman"/>
          <w:b/>
          <w:bCs/>
        </w:rPr>
        <w:lastRenderedPageBreak/>
        <w:t xml:space="preserve">5. </w:t>
      </w:r>
      <w:r w:rsidR="00F77D68" w:rsidRPr="00312222">
        <w:rPr>
          <w:rFonts w:ascii="Times New Roman" w:hAnsi="Times New Roman" w:cs="Times New Roman"/>
          <w:b/>
          <w:bCs/>
        </w:rPr>
        <w:t xml:space="preserve">Section 4: </w:t>
      </w:r>
      <w:r w:rsidRPr="00312222">
        <w:rPr>
          <w:rFonts w:ascii="Times New Roman" w:hAnsi="Times New Roman" w:cs="Times New Roman"/>
          <w:b/>
          <w:bCs/>
        </w:rPr>
        <w:t>Hypothesis Testing</w:t>
      </w:r>
      <w:bookmarkEnd w:id="24"/>
    </w:p>
    <w:p w14:paraId="76333859" w14:textId="77777777" w:rsidR="00294374" w:rsidRPr="00312222" w:rsidRDefault="00294374" w:rsidP="00294374">
      <w:pPr>
        <w:pStyle w:val="BodyText"/>
        <w:rPr>
          <w:rFonts w:ascii="Times New Roman" w:hAnsi="Times New Roman" w:cs="Times New Roman"/>
        </w:rPr>
      </w:pPr>
    </w:p>
    <w:p w14:paraId="45141139" w14:textId="1280126E" w:rsidR="00940A3A" w:rsidRDefault="007C21F2" w:rsidP="00F42CF3">
      <w:pPr>
        <w:pStyle w:val="Heading2"/>
        <w:rPr>
          <w:rFonts w:ascii="Times New Roman" w:hAnsi="Times New Roman" w:cs="Times New Roman"/>
          <w:lang w:val="en-GB"/>
        </w:rPr>
      </w:pPr>
      <w:bookmarkStart w:id="25" w:name="_Toc235109411"/>
      <w:r w:rsidRPr="00312222">
        <w:rPr>
          <w:rFonts w:ascii="Times New Roman" w:hAnsi="Times New Roman" w:cs="Times New Roman"/>
          <w:lang w:val="en-GB"/>
        </w:rPr>
        <w:t>4.1 Methodology</w:t>
      </w:r>
      <w:bookmarkEnd w:id="25"/>
    </w:p>
    <w:p w14:paraId="65493727" w14:textId="77777777" w:rsidR="003A6721" w:rsidRPr="003A6721" w:rsidRDefault="003A6721" w:rsidP="003A6721">
      <w:pPr>
        <w:pStyle w:val="BodyText"/>
        <w:rPr>
          <w:lang w:val="en-GB"/>
        </w:rPr>
      </w:pPr>
    </w:p>
    <w:p w14:paraId="5A8C1F59" w14:textId="13521054" w:rsidR="00940A3A" w:rsidRPr="00312222" w:rsidRDefault="00940A3A" w:rsidP="007C21F2">
      <w:pPr>
        <w:jc w:val="both"/>
        <w:rPr>
          <w:rFonts w:ascii="Times New Roman" w:hAnsi="Times New Roman" w:cs="Times New Roman"/>
          <w:lang w:val="en-GB"/>
        </w:rPr>
      </w:pPr>
      <w:r w:rsidRPr="00312222">
        <w:rPr>
          <w:rFonts w:ascii="Times New Roman" w:hAnsi="Times New Roman" w:cs="Times New Roman"/>
        </w:rPr>
        <w:t>Hypothesis testing was conducted to determine whether wind speed significantly affects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concentrations.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was selected as the pollutant of interest due to its health relevance. Wind speed data was categorized into two extreme groups</w:t>
      </w:r>
      <w:r w:rsidR="006722AF">
        <w:rPr>
          <w:rFonts w:ascii="Times New Roman" w:hAnsi="Times New Roman" w:cs="Times New Roman"/>
        </w:rPr>
        <w:t>-</w:t>
      </w:r>
      <w:r w:rsidRPr="00312222">
        <w:rPr>
          <w:rFonts w:ascii="Times New Roman" w:hAnsi="Times New Roman" w:cs="Times New Roman"/>
        </w:rPr>
        <w:t>low (≤ 25th percentile) and high (≥ 75th percentile)</w:t>
      </w:r>
      <w:r w:rsidR="006722AF">
        <w:rPr>
          <w:rFonts w:ascii="Times New Roman" w:hAnsi="Times New Roman" w:cs="Times New Roman"/>
        </w:rPr>
        <w:t xml:space="preserve"> </w:t>
      </w:r>
      <w:r w:rsidRPr="00312222">
        <w:rPr>
          <w:rFonts w:ascii="Times New Roman" w:hAnsi="Times New Roman" w:cs="Times New Roman"/>
        </w:rPr>
        <w:t>to isolate the effects of calm versus windy conditions on pollutant dispersion.</w:t>
      </w:r>
    </w:p>
    <w:p w14:paraId="35D05008" w14:textId="77777777" w:rsidR="00940A3A" w:rsidRPr="00312222" w:rsidRDefault="00940A3A" w:rsidP="007C21F2">
      <w:pPr>
        <w:jc w:val="both"/>
        <w:rPr>
          <w:rFonts w:ascii="Times New Roman" w:hAnsi="Times New Roman" w:cs="Times New Roman"/>
        </w:rPr>
      </w:pPr>
      <w:r w:rsidRPr="00312222">
        <w:rPr>
          <w:rFonts w:ascii="Times New Roman" w:hAnsi="Times New Roman" w:cs="Times New Roman"/>
        </w:rPr>
        <w:t>The Shapiro-Wilk test was performed to assess normality, yielding a p &lt; 0.001, confirming the data is non-normally distributed. Consequently, the Mann-Whitney U test (a non-parametric alternative to the t-test) was selected to compare the median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concentrations between the two independent groups.</w:t>
      </w:r>
    </w:p>
    <w:p w14:paraId="3DB97EF1" w14:textId="77777777" w:rsidR="00940A3A" w:rsidRPr="00312222" w:rsidRDefault="00940A3A" w:rsidP="007C21F2">
      <w:pPr>
        <w:jc w:val="both"/>
        <w:rPr>
          <w:rFonts w:ascii="Times New Roman" w:hAnsi="Times New Roman" w:cs="Times New Roman"/>
        </w:rPr>
      </w:pPr>
    </w:p>
    <w:p w14:paraId="02C4C162" w14:textId="139B091E" w:rsidR="007C21F2" w:rsidRDefault="007C21F2" w:rsidP="00F42CF3">
      <w:pPr>
        <w:pStyle w:val="Heading2"/>
        <w:rPr>
          <w:rFonts w:ascii="Times New Roman" w:hAnsi="Times New Roman" w:cs="Times New Roman"/>
          <w:lang w:val="en-GB"/>
        </w:rPr>
      </w:pPr>
      <w:bookmarkStart w:id="26" w:name="_Toc235109412"/>
      <w:r w:rsidRPr="00312222">
        <w:rPr>
          <w:rFonts w:ascii="Times New Roman" w:hAnsi="Times New Roman" w:cs="Times New Roman"/>
          <w:lang w:val="en-GB"/>
        </w:rPr>
        <w:t>4.2 Hypotheses</w:t>
      </w:r>
      <w:bookmarkEnd w:id="26"/>
    </w:p>
    <w:p w14:paraId="593D5F24" w14:textId="77777777" w:rsidR="003A6721" w:rsidRPr="003A6721" w:rsidRDefault="003A6721" w:rsidP="003A6721">
      <w:pPr>
        <w:pStyle w:val="BodyText"/>
        <w:rPr>
          <w:lang w:val="en-GB"/>
        </w:rPr>
      </w:pPr>
    </w:p>
    <w:p w14:paraId="513B72BD" w14:textId="4F7DDFFB" w:rsidR="007C21F2" w:rsidRPr="00312222" w:rsidRDefault="007C21F2" w:rsidP="007C21F2">
      <w:pPr>
        <w:numPr>
          <w:ilvl w:val="0"/>
          <w:numId w:val="11"/>
        </w:numPr>
        <w:jc w:val="both"/>
        <w:rPr>
          <w:rFonts w:ascii="Times New Roman" w:hAnsi="Times New Roman" w:cs="Times New Roman"/>
          <w:lang w:val="en-GB"/>
        </w:rPr>
      </w:pPr>
      <w:r w:rsidRPr="00312222">
        <w:rPr>
          <w:rFonts w:ascii="Times New Roman" w:hAnsi="Times New Roman" w:cs="Times New Roman"/>
          <w:b/>
          <w:bCs/>
          <w:lang w:val="en-GB"/>
        </w:rPr>
        <w:t>Null Hypothesis ():</w:t>
      </w:r>
      <w:r w:rsidRPr="00312222">
        <w:rPr>
          <w:rFonts w:ascii="Times New Roman" w:hAnsi="Times New Roman" w:cs="Times New Roman"/>
          <w:lang w:val="en-GB"/>
        </w:rPr>
        <w:t xml:space="preserve"> </w:t>
      </w:r>
      <w:r w:rsidR="00940A3A" w:rsidRPr="00312222">
        <w:rPr>
          <w:rFonts w:ascii="Times New Roman" w:hAnsi="Times New Roman" w:cs="Times New Roman"/>
          <w:lang w:val="en-GB"/>
        </w:rPr>
        <w:t>T</w:t>
      </w:r>
      <w:r w:rsidR="00940A3A" w:rsidRPr="00312222">
        <w:rPr>
          <w:rFonts w:ascii="Times New Roman" w:hAnsi="Times New Roman" w:cs="Times New Roman"/>
        </w:rPr>
        <w:t>here is no significant difference in the median PM</w:t>
      </w:r>
      <w:proofErr w:type="gramStart"/>
      <w:r w:rsidR="00940A3A" w:rsidRPr="00312222">
        <w:rPr>
          <w:rFonts w:ascii="Times New Roman" w:hAnsi="Times New Roman" w:cs="Times New Roman"/>
        </w:rPr>
        <w:t>₂.₅</w:t>
      </w:r>
      <w:proofErr w:type="gramEnd"/>
      <w:r w:rsidR="00940A3A" w:rsidRPr="00312222">
        <w:rPr>
          <w:rFonts w:ascii="Times New Roman" w:hAnsi="Times New Roman" w:cs="Times New Roman"/>
        </w:rPr>
        <w:t xml:space="preserve"> concentration between low and high wind speed condition</w:t>
      </w:r>
      <w:r w:rsidRPr="00312222">
        <w:rPr>
          <w:rFonts w:ascii="Times New Roman" w:hAnsi="Times New Roman" w:cs="Times New Roman"/>
          <w:lang w:val="en-GB"/>
        </w:rPr>
        <w:t>.</w:t>
      </w:r>
    </w:p>
    <w:p w14:paraId="70ADA7F5" w14:textId="354ABBAE" w:rsidR="007C21F2" w:rsidRPr="00312222" w:rsidRDefault="007C21F2" w:rsidP="007C21F2">
      <w:pPr>
        <w:numPr>
          <w:ilvl w:val="0"/>
          <w:numId w:val="11"/>
        </w:numPr>
        <w:jc w:val="both"/>
        <w:rPr>
          <w:rFonts w:ascii="Times New Roman" w:hAnsi="Times New Roman" w:cs="Times New Roman"/>
          <w:lang w:val="en-GB"/>
        </w:rPr>
      </w:pPr>
      <w:r w:rsidRPr="00312222">
        <w:rPr>
          <w:rFonts w:ascii="Times New Roman" w:hAnsi="Times New Roman" w:cs="Times New Roman"/>
          <w:b/>
          <w:bCs/>
          <w:lang w:val="en-GB"/>
        </w:rPr>
        <w:t>Alternative Hypothesis ():</w:t>
      </w:r>
      <w:r w:rsidRPr="00312222">
        <w:rPr>
          <w:rFonts w:ascii="Times New Roman" w:hAnsi="Times New Roman" w:cs="Times New Roman"/>
          <w:lang w:val="en-GB"/>
        </w:rPr>
        <w:t xml:space="preserve"> </w:t>
      </w:r>
      <w:r w:rsidR="00940A3A" w:rsidRPr="00312222">
        <w:rPr>
          <w:rFonts w:ascii="Times New Roman" w:hAnsi="Times New Roman" w:cs="Times New Roman"/>
        </w:rPr>
        <w:t>Median PM</w:t>
      </w:r>
      <w:proofErr w:type="gramStart"/>
      <w:r w:rsidR="00940A3A" w:rsidRPr="00312222">
        <w:rPr>
          <w:rFonts w:ascii="Times New Roman" w:hAnsi="Times New Roman" w:cs="Times New Roman"/>
        </w:rPr>
        <w:t>₂.₅</w:t>
      </w:r>
      <w:proofErr w:type="gramEnd"/>
      <w:r w:rsidR="00940A3A" w:rsidRPr="00312222">
        <w:rPr>
          <w:rFonts w:ascii="Times New Roman" w:hAnsi="Times New Roman" w:cs="Times New Roman"/>
        </w:rPr>
        <w:t xml:space="preserve"> concentrations differ significantly between low and high wind speed conditions</w:t>
      </w:r>
      <w:r w:rsidRPr="00312222">
        <w:rPr>
          <w:rFonts w:ascii="Times New Roman" w:hAnsi="Times New Roman" w:cs="Times New Roman"/>
          <w:lang w:val="en-GB"/>
        </w:rPr>
        <w:t>.</w:t>
      </w:r>
    </w:p>
    <w:p w14:paraId="77965093" w14:textId="77777777" w:rsidR="008E56FE" w:rsidRPr="00312222" w:rsidRDefault="008E56FE" w:rsidP="008E56FE">
      <w:pPr>
        <w:ind w:left="720"/>
        <w:jc w:val="both"/>
        <w:rPr>
          <w:rFonts w:ascii="Times New Roman" w:hAnsi="Times New Roman" w:cs="Times New Roman"/>
          <w:b/>
          <w:bCs/>
          <w:lang w:val="en-GB"/>
        </w:rPr>
      </w:pPr>
    </w:p>
    <w:p w14:paraId="38F39BEF" w14:textId="77777777" w:rsidR="008E56FE" w:rsidRPr="00312222" w:rsidRDefault="008E56FE" w:rsidP="00940A3A">
      <w:pPr>
        <w:ind w:left="720"/>
        <w:rPr>
          <w:rFonts w:ascii="Times New Roman" w:hAnsi="Times New Roman" w:cs="Times New Roman"/>
          <w:lang w:val="en-GB"/>
        </w:rPr>
      </w:pPr>
    </w:p>
    <w:p w14:paraId="6179D450" w14:textId="77777777" w:rsidR="00940A3A" w:rsidRPr="00312222" w:rsidRDefault="00940A3A" w:rsidP="008E56FE">
      <w:pPr>
        <w:ind w:left="720"/>
        <w:jc w:val="both"/>
        <w:rPr>
          <w:rFonts w:ascii="Times New Roman" w:hAnsi="Times New Roman" w:cs="Times New Roman"/>
          <w:lang w:val="en-GB"/>
        </w:rPr>
      </w:pPr>
    </w:p>
    <w:p w14:paraId="70D9DD6D" w14:textId="77777777" w:rsidR="00940A3A" w:rsidRPr="00312222" w:rsidRDefault="00940A3A" w:rsidP="00940A3A">
      <w:pPr>
        <w:jc w:val="center"/>
        <w:rPr>
          <w:rFonts w:ascii="Times New Roman" w:hAnsi="Times New Roman" w:cs="Times New Roman"/>
          <w:lang w:val="en-GB"/>
        </w:rPr>
      </w:pPr>
      <w:r w:rsidRPr="00312222">
        <w:rPr>
          <w:rFonts w:ascii="Times New Roman" w:hAnsi="Times New Roman" w:cs="Times New Roman"/>
          <w:noProof/>
        </w:rPr>
        <w:lastRenderedPageBreak/>
        <w:drawing>
          <wp:inline distT="0" distB="0" distL="0" distR="0" wp14:anchorId="5D746D37" wp14:editId="5DD10A6C">
            <wp:extent cx="5943600" cy="4457700"/>
            <wp:effectExtent l="19050" t="19050" r="0" b="0"/>
            <wp:docPr id="529252512" name="Picture 8" descr="The image is a scatter plot showing the distribution of PM2.5 particle concentrations (in micrograms per cubic meter) across different wind speed categories, with the concentration increasing as the wind speed category goes from low to hig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52512" name="Picture 8" descr="The image is a scatter plot showing the distribution of PM2.5 particle concentrations (in micrograms per cubic meter) across different wind speed categories, with the concentration increasing as the wind speed category goes from low to high.&#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solidFill>
                        <a:schemeClr val="tx1"/>
                      </a:solidFill>
                    </a:ln>
                  </pic:spPr>
                </pic:pic>
              </a:graphicData>
            </a:graphic>
          </wp:inline>
        </w:drawing>
      </w:r>
    </w:p>
    <w:p w14:paraId="43C8AEA5" w14:textId="77777777" w:rsidR="00940A3A" w:rsidRPr="00312222" w:rsidRDefault="00940A3A" w:rsidP="007C21F2">
      <w:pPr>
        <w:jc w:val="both"/>
        <w:rPr>
          <w:rFonts w:ascii="Times New Roman" w:hAnsi="Times New Roman" w:cs="Times New Roman"/>
          <w:lang w:val="en-GB"/>
        </w:rPr>
      </w:pPr>
    </w:p>
    <w:p w14:paraId="5111570B" w14:textId="75D26435" w:rsidR="007C21F2" w:rsidRPr="00312222" w:rsidRDefault="007C21F2" w:rsidP="00F42CF3">
      <w:pPr>
        <w:pStyle w:val="Heading3"/>
        <w:rPr>
          <w:rFonts w:ascii="Times New Roman" w:hAnsi="Times New Roman" w:cs="Times New Roman"/>
          <w:lang w:val="en-GB"/>
        </w:rPr>
      </w:pPr>
      <w:bookmarkStart w:id="27" w:name="_Toc235109413"/>
      <w:r w:rsidRPr="00312222">
        <w:rPr>
          <w:rFonts w:ascii="Times New Roman" w:hAnsi="Times New Roman" w:cs="Times New Roman"/>
          <w:lang w:val="en-GB"/>
        </w:rPr>
        <w:t xml:space="preserve">Figure 8:  </w:t>
      </w:r>
      <w:r w:rsidR="00182CB5" w:rsidRPr="00182CB5">
        <w:rPr>
          <w:rFonts w:ascii="Times New Roman" w:hAnsi="Times New Roman" w:cs="Times New Roman"/>
        </w:rPr>
        <w:t>PM</w:t>
      </w:r>
      <w:proofErr w:type="gramStart"/>
      <w:r w:rsidR="00182CB5" w:rsidRPr="00182CB5">
        <w:rPr>
          <w:rFonts w:ascii="Times New Roman" w:hAnsi="Times New Roman" w:cs="Times New Roman"/>
        </w:rPr>
        <w:t>₂.₅</w:t>
      </w:r>
      <w:proofErr w:type="gramEnd"/>
      <w:r w:rsidR="00182CB5" w:rsidRPr="00182CB5">
        <w:rPr>
          <w:rFonts w:ascii="Times New Roman" w:hAnsi="Times New Roman" w:cs="Times New Roman"/>
        </w:rPr>
        <w:t xml:space="preserve"> Distribution by Wind Speed Category</w:t>
      </w:r>
      <w:r w:rsidRPr="00312222">
        <w:rPr>
          <w:rFonts w:ascii="Times New Roman" w:hAnsi="Times New Roman" w:cs="Times New Roman"/>
          <w:lang w:val="en-GB"/>
        </w:rPr>
        <w:t>.</w:t>
      </w:r>
      <w:bookmarkEnd w:id="27"/>
    </w:p>
    <w:p w14:paraId="436D4A47" w14:textId="77777777" w:rsidR="00940A3A" w:rsidRPr="00312222" w:rsidRDefault="00940A3A" w:rsidP="007C21F2">
      <w:pPr>
        <w:jc w:val="both"/>
        <w:rPr>
          <w:rFonts w:ascii="Times New Roman" w:hAnsi="Times New Roman" w:cs="Times New Roman"/>
          <w:lang w:val="en-GB"/>
        </w:rPr>
      </w:pPr>
    </w:p>
    <w:p w14:paraId="21451059" w14:textId="77777777" w:rsidR="007C21F2" w:rsidRDefault="007C21F2" w:rsidP="00F42CF3">
      <w:pPr>
        <w:pStyle w:val="Heading2"/>
        <w:rPr>
          <w:rFonts w:ascii="Times New Roman" w:hAnsi="Times New Roman" w:cs="Times New Roman"/>
          <w:lang w:val="en-GB"/>
        </w:rPr>
      </w:pPr>
      <w:bookmarkStart w:id="28" w:name="_Toc235109414"/>
      <w:r w:rsidRPr="00312222">
        <w:rPr>
          <w:rFonts w:ascii="Times New Roman" w:hAnsi="Times New Roman" w:cs="Times New Roman"/>
          <w:lang w:val="en-GB"/>
        </w:rPr>
        <w:t>4.3 Results and Interpretation</w:t>
      </w:r>
      <w:bookmarkEnd w:id="28"/>
    </w:p>
    <w:p w14:paraId="68D574D7" w14:textId="77777777" w:rsidR="003A6721" w:rsidRPr="003A6721" w:rsidRDefault="003A6721" w:rsidP="003A6721">
      <w:pPr>
        <w:pStyle w:val="BodyText"/>
        <w:rPr>
          <w:lang w:val="en-GB"/>
        </w:rPr>
      </w:pPr>
    </w:p>
    <w:p w14:paraId="7190E784" w14:textId="56AFB4FC" w:rsidR="007C21F2" w:rsidRPr="00312222" w:rsidRDefault="00C5511A" w:rsidP="007C21F2">
      <w:pPr>
        <w:jc w:val="both"/>
        <w:rPr>
          <w:rFonts w:ascii="Times New Roman" w:hAnsi="Times New Roman" w:cs="Times New Roman"/>
          <w:lang w:val="en-GB"/>
        </w:rPr>
      </w:pPr>
      <w:r w:rsidRPr="00C5511A">
        <w:rPr>
          <w:rFonts w:ascii="Times New Roman" w:hAnsi="Times New Roman" w:cs="Times New Roman"/>
        </w:rPr>
        <w:t>The Mann-Whitney U test returned a p &lt; 0.001,</w:t>
      </w:r>
      <w:r w:rsidR="007C21F2" w:rsidRPr="00312222">
        <w:rPr>
          <w:rFonts w:ascii="Times New Roman" w:hAnsi="Times New Roman" w:cs="Times New Roman"/>
          <w:lang w:val="en-GB"/>
        </w:rPr>
        <w:t xml:space="preserve"> allowing us to reject the null hypothesis at the 95% confidence level.</w:t>
      </w:r>
    </w:p>
    <w:p w14:paraId="73662A16" w14:textId="4FAAE3B4" w:rsidR="007C21F2" w:rsidRPr="00312222" w:rsidRDefault="00980C32" w:rsidP="007C21F2">
      <w:pPr>
        <w:jc w:val="both"/>
        <w:rPr>
          <w:rFonts w:ascii="Times New Roman" w:hAnsi="Times New Roman" w:cs="Times New Roman"/>
        </w:rPr>
      </w:pPr>
      <w:r w:rsidRPr="00312222">
        <w:rPr>
          <w:rFonts w:ascii="Times New Roman" w:hAnsi="Times New Roman" w:cs="Times New Roman"/>
        </w:rPr>
        <w:t>As illustrated in Figure 8, the median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concentration is visibly lower during high-wind conditions compared to low-wind conditions. This finding aligns with established atmospheric science principles: higher wind speeds enhance air mixing and mechanical dispersion, which </w:t>
      </w:r>
      <w:proofErr w:type="gramStart"/>
      <w:r w:rsidRPr="00312222">
        <w:rPr>
          <w:rFonts w:ascii="Times New Roman" w:hAnsi="Times New Roman" w:cs="Times New Roman"/>
        </w:rPr>
        <w:t>dilutes</w:t>
      </w:r>
      <w:proofErr w:type="gramEnd"/>
      <w:r w:rsidRPr="00312222">
        <w:rPr>
          <w:rFonts w:ascii="Times New Roman" w:hAnsi="Times New Roman" w:cs="Times New Roman"/>
        </w:rPr>
        <w:t xml:space="preserve"> ground-level pollutant concentrations. Conversely, low-wind speeds facilitate the accumulation of particulates, contributing to higher concentrations. These results provide statistical evidence that wind speed is a primary meteorological driver of air quality variability in Port Talbot.</w:t>
      </w:r>
    </w:p>
    <w:p w14:paraId="645EFE39" w14:textId="77777777" w:rsidR="007C21F2" w:rsidRPr="00312222" w:rsidRDefault="007C21F2" w:rsidP="007C21F2">
      <w:pPr>
        <w:jc w:val="both"/>
        <w:rPr>
          <w:rFonts w:ascii="Times New Roman" w:hAnsi="Times New Roman" w:cs="Times New Roman"/>
        </w:rPr>
      </w:pPr>
    </w:p>
    <w:p w14:paraId="574AF2F4" w14:textId="3469DD68" w:rsidR="00B66286" w:rsidRPr="00312222" w:rsidRDefault="004E4E17" w:rsidP="00F42CF3">
      <w:pPr>
        <w:pStyle w:val="Heading1"/>
        <w:rPr>
          <w:rFonts w:ascii="Times New Roman" w:hAnsi="Times New Roman" w:cs="Times New Roman"/>
          <w:b/>
          <w:bCs/>
        </w:rPr>
      </w:pPr>
      <w:bookmarkStart w:id="29" w:name="section-5-visualizations"/>
      <w:bookmarkStart w:id="30" w:name="_Toc235109415"/>
      <w:bookmarkEnd w:id="23"/>
      <w:r w:rsidRPr="00312222">
        <w:rPr>
          <w:rFonts w:ascii="Times New Roman" w:hAnsi="Times New Roman" w:cs="Times New Roman"/>
          <w:b/>
          <w:bCs/>
        </w:rPr>
        <w:lastRenderedPageBreak/>
        <w:t xml:space="preserve">6. </w:t>
      </w:r>
      <w:r w:rsidR="00F77D68" w:rsidRPr="00312222">
        <w:rPr>
          <w:rFonts w:ascii="Times New Roman" w:hAnsi="Times New Roman" w:cs="Times New Roman"/>
          <w:b/>
          <w:bCs/>
        </w:rPr>
        <w:t xml:space="preserve">Section 5: </w:t>
      </w:r>
      <w:r w:rsidRPr="00312222">
        <w:rPr>
          <w:rFonts w:ascii="Times New Roman" w:hAnsi="Times New Roman" w:cs="Times New Roman"/>
          <w:b/>
          <w:bCs/>
          <w:lang w:val="en-GB"/>
        </w:rPr>
        <w:t>Seasonal Group Comparison</w:t>
      </w:r>
      <w:bookmarkEnd w:id="30"/>
    </w:p>
    <w:p w14:paraId="2C11FBFB" w14:textId="77777777" w:rsidR="002119A4" w:rsidRPr="00312222" w:rsidRDefault="002119A4" w:rsidP="002119A4">
      <w:pPr>
        <w:pStyle w:val="BodyText"/>
        <w:rPr>
          <w:rFonts w:ascii="Times New Roman" w:hAnsi="Times New Roman" w:cs="Times New Roman"/>
        </w:rPr>
      </w:pPr>
    </w:p>
    <w:p w14:paraId="04F3379E" w14:textId="77777777" w:rsidR="004E4E17" w:rsidRDefault="004E4E17" w:rsidP="00F42CF3">
      <w:pPr>
        <w:pStyle w:val="Heading2"/>
        <w:rPr>
          <w:rFonts w:ascii="Times New Roman" w:hAnsi="Times New Roman" w:cs="Times New Roman"/>
        </w:rPr>
      </w:pPr>
      <w:bookmarkStart w:id="31" w:name="_Toc235109416"/>
      <w:r w:rsidRPr="00312222">
        <w:rPr>
          <w:rFonts w:ascii="Times New Roman" w:hAnsi="Times New Roman" w:cs="Times New Roman"/>
        </w:rPr>
        <w:t>5.1 Methodology</w:t>
      </w:r>
      <w:bookmarkEnd w:id="31"/>
      <w:r w:rsidRPr="00312222">
        <w:rPr>
          <w:rFonts w:ascii="Times New Roman" w:hAnsi="Times New Roman" w:cs="Times New Roman"/>
        </w:rPr>
        <w:t xml:space="preserve"> </w:t>
      </w:r>
    </w:p>
    <w:p w14:paraId="215A4829" w14:textId="77777777" w:rsidR="003A6721" w:rsidRPr="003A6721" w:rsidRDefault="003A6721" w:rsidP="003A6721">
      <w:pPr>
        <w:pStyle w:val="BodyText"/>
      </w:pPr>
    </w:p>
    <w:p w14:paraId="5C33D049" w14:textId="068705B9" w:rsidR="004E4E17" w:rsidRPr="00312222" w:rsidRDefault="004E4E17" w:rsidP="00703AE3">
      <w:pPr>
        <w:pStyle w:val="BodyText"/>
        <w:jc w:val="both"/>
        <w:rPr>
          <w:rFonts w:ascii="Times New Roman" w:hAnsi="Times New Roman" w:cs="Times New Roman"/>
        </w:rPr>
      </w:pPr>
      <w:r w:rsidRPr="00312222">
        <w:rPr>
          <w:rFonts w:ascii="Times New Roman" w:hAnsi="Times New Roman" w:cs="Times New Roman"/>
        </w:rPr>
        <w:t>Group comparison analysis was conducted to determine whether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concentrations differ significantly across the four seasons (Winter, Spring, Summer, Autumn).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was selected as the pollutant of interest. Given the non-normal distribution of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data and the comparison of more than two independent groups, the Kruskal-</w:t>
      </w:r>
      <w:proofErr w:type="gramStart"/>
      <w:r w:rsidRPr="00312222">
        <w:rPr>
          <w:rFonts w:ascii="Times New Roman" w:hAnsi="Times New Roman" w:cs="Times New Roman"/>
        </w:rPr>
        <w:t>Wallis</w:t>
      </w:r>
      <w:proofErr w:type="gramEnd"/>
      <w:r w:rsidRPr="00312222">
        <w:rPr>
          <w:rFonts w:ascii="Times New Roman" w:hAnsi="Times New Roman" w:cs="Times New Roman"/>
        </w:rPr>
        <w:t xml:space="preserve"> test (non-parametric alternative to ANOVA) was selected. Post-hoc pairwise comparisons using the Wilcoxon test with Bonferroni correction were conducted to identify which seasonal pairs differ significantly.</w:t>
      </w:r>
    </w:p>
    <w:p w14:paraId="59A3AD22" w14:textId="77777777" w:rsidR="004E4E17" w:rsidRPr="00312222" w:rsidRDefault="004E4E17" w:rsidP="00703AE3">
      <w:pPr>
        <w:pStyle w:val="BodyText"/>
        <w:jc w:val="both"/>
        <w:rPr>
          <w:rFonts w:ascii="Times New Roman" w:hAnsi="Times New Roman" w:cs="Times New Roman"/>
        </w:rPr>
      </w:pPr>
    </w:p>
    <w:p w14:paraId="4C1684E9" w14:textId="01B41886" w:rsidR="00612A7B" w:rsidRPr="00312222" w:rsidRDefault="00612A7B" w:rsidP="00703AE3">
      <w:pPr>
        <w:pStyle w:val="BodyText"/>
        <w:jc w:val="both"/>
        <w:rPr>
          <w:rFonts w:ascii="Times New Roman" w:hAnsi="Times New Roman" w:cs="Times New Roman"/>
        </w:rPr>
      </w:pPr>
      <w:r w:rsidRPr="00312222">
        <w:rPr>
          <w:rFonts w:ascii="Times New Roman" w:hAnsi="Times New Roman" w:cs="Times New Roman"/>
        </w:rPr>
        <w:t>The Kruskal-</w:t>
      </w:r>
      <w:proofErr w:type="gramStart"/>
      <w:r w:rsidRPr="00312222">
        <w:rPr>
          <w:rFonts w:ascii="Times New Roman" w:hAnsi="Times New Roman" w:cs="Times New Roman"/>
        </w:rPr>
        <w:t>Wallis</w:t>
      </w:r>
      <w:proofErr w:type="gramEnd"/>
      <w:r w:rsidRPr="00312222">
        <w:rPr>
          <w:rFonts w:ascii="Times New Roman" w:hAnsi="Times New Roman" w:cs="Times New Roman"/>
        </w:rPr>
        <w:t xml:space="preserve"> test was selected as the appropriate statistical test for the following reasons:</w:t>
      </w:r>
    </w:p>
    <w:p w14:paraId="16F5BA82" w14:textId="77777777" w:rsidR="00612A7B" w:rsidRPr="00312222" w:rsidRDefault="00612A7B" w:rsidP="00703AE3">
      <w:pPr>
        <w:pStyle w:val="BodyText"/>
        <w:jc w:val="both"/>
        <w:rPr>
          <w:rFonts w:ascii="Times New Roman" w:hAnsi="Times New Roman" w:cs="Times New Roman"/>
        </w:rPr>
      </w:pPr>
    </w:p>
    <w:p w14:paraId="5CA086F8" w14:textId="4E37BA6A" w:rsidR="00612A7B" w:rsidRPr="00312222" w:rsidRDefault="00612A7B" w:rsidP="00703AE3">
      <w:pPr>
        <w:pStyle w:val="BodyText"/>
        <w:numPr>
          <w:ilvl w:val="0"/>
          <w:numId w:val="17"/>
        </w:numPr>
        <w:jc w:val="both"/>
        <w:rPr>
          <w:rFonts w:ascii="Times New Roman" w:hAnsi="Times New Roman" w:cs="Times New Roman"/>
        </w:rPr>
      </w:pPr>
      <w:r w:rsidRPr="00312222">
        <w:rPr>
          <w:rFonts w:ascii="Times New Roman" w:hAnsi="Times New Roman" w:cs="Times New Roman"/>
        </w:rPr>
        <w:t>Non-Normal Distribution: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data is right-skewed and non-normally distributed, as confirmed in Section 2. The Kruskal-</w:t>
      </w:r>
      <w:proofErr w:type="gramStart"/>
      <w:r w:rsidRPr="00312222">
        <w:rPr>
          <w:rFonts w:ascii="Times New Roman" w:hAnsi="Times New Roman" w:cs="Times New Roman"/>
        </w:rPr>
        <w:t>Wallis</w:t>
      </w:r>
      <w:proofErr w:type="gramEnd"/>
      <w:r w:rsidRPr="00312222">
        <w:rPr>
          <w:rFonts w:ascii="Times New Roman" w:hAnsi="Times New Roman" w:cs="Times New Roman"/>
        </w:rPr>
        <w:t xml:space="preserve"> test is non-parametric and does not assume normality.</w:t>
      </w:r>
    </w:p>
    <w:p w14:paraId="7511CE85" w14:textId="74587CAE" w:rsidR="00612A7B" w:rsidRPr="00312222" w:rsidRDefault="00612A7B" w:rsidP="00703AE3">
      <w:pPr>
        <w:pStyle w:val="BodyText"/>
        <w:numPr>
          <w:ilvl w:val="0"/>
          <w:numId w:val="17"/>
        </w:numPr>
        <w:jc w:val="both"/>
        <w:rPr>
          <w:rFonts w:ascii="Times New Roman" w:hAnsi="Times New Roman" w:cs="Times New Roman"/>
        </w:rPr>
      </w:pPr>
      <w:r w:rsidRPr="00312222">
        <w:rPr>
          <w:rFonts w:ascii="Times New Roman" w:hAnsi="Times New Roman" w:cs="Times New Roman"/>
        </w:rPr>
        <w:t>Multiple Groups: Comparison involves four independent groups (seasons), requiring a test for k≥3 groups. The Kruskal-</w:t>
      </w:r>
      <w:proofErr w:type="gramStart"/>
      <w:r w:rsidRPr="00312222">
        <w:rPr>
          <w:rFonts w:ascii="Times New Roman" w:hAnsi="Times New Roman" w:cs="Times New Roman"/>
        </w:rPr>
        <w:t>Wallis</w:t>
      </w:r>
      <w:proofErr w:type="gramEnd"/>
      <w:r w:rsidRPr="00312222">
        <w:rPr>
          <w:rFonts w:ascii="Times New Roman" w:hAnsi="Times New Roman" w:cs="Times New Roman"/>
        </w:rPr>
        <w:t xml:space="preserve"> test is the non-parametric alternative to one-way ANOVA.</w:t>
      </w:r>
    </w:p>
    <w:p w14:paraId="190F1000" w14:textId="45A32E8B" w:rsidR="00612A7B" w:rsidRPr="00312222" w:rsidRDefault="00612A7B" w:rsidP="00703AE3">
      <w:pPr>
        <w:pStyle w:val="BodyText"/>
        <w:numPr>
          <w:ilvl w:val="0"/>
          <w:numId w:val="17"/>
        </w:numPr>
        <w:jc w:val="both"/>
        <w:rPr>
          <w:rFonts w:ascii="Times New Roman" w:hAnsi="Times New Roman" w:cs="Times New Roman"/>
        </w:rPr>
      </w:pPr>
      <w:r w:rsidRPr="00312222">
        <w:rPr>
          <w:rFonts w:ascii="Times New Roman" w:hAnsi="Times New Roman" w:cs="Times New Roman"/>
        </w:rPr>
        <w:t>Robustness: The test is robust to outliers and unequal variances, both present in air quality data.</w:t>
      </w:r>
    </w:p>
    <w:p w14:paraId="71E591C9" w14:textId="77777777" w:rsidR="00612A7B" w:rsidRPr="00312222" w:rsidRDefault="00612A7B" w:rsidP="00703AE3">
      <w:pPr>
        <w:pStyle w:val="BodyText"/>
        <w:jc w:val="both"/>
        <w:rPr>
          <w:rFonts w:ascii="Times New Roman" w:hAnsi="Times New Roman" w:cs="Times New Roman"/>
        </w:rPr>
      </w:pPr>
    </w:p>
    <w:p w14:paraId="38DC474B" w14:textId="715F7E7A" w:rsidR="00612A7B" w:rsidRPr="00312222" w:rsidRDefault="00612A7B" w:rsidP="00703AE3">
      <w:pPr>
        <w:pStyle w:val="BodyText"/>
        <w:jc w:val="both"/>
        <w:rPr>
          <w:rFonts w:ascii="Times New Roman" w:hAnsi="Times New Roman" w:cs="Times New Roman"/>
        </w:rPr>
      </w:pPr>
      <w:r w:rsidRPr="00312222">
        <w:rPr>
          <w:rFonts w:ascii="Times New Roman" w:hAnsi="Times New Roman" w:cs="Times New Roman"/>
        </w:rPr>
        <w:t>Post-hoc pairwise comparisons using the Wilcoxon test with Bonferroni correction were conducted to identify which seasonal pairs differ significantly.</w:t>
      </w:r>
    </w:p>
    <w:p w14:paraId="452BD112" w14:textId="77777777" w:rsidR="00612A7B" w:rsidRPr="00312222" w:rsidRDefault="00612A7B" w:rsidP="002119A4">
      <w:pPr>
        <w:pStyle w:val="BodyText"/>
        <w:rPr>
          <w:rFonts w:ascii="Times New Roman" w:hAnsi="Times New Roman" w:cs="Times New Roman"/>
        </w:rPr>
      </w:pPr>
    </w:p>
    <w:p w14:paraId="3BFD96F9" w14:textId="77777777" w:rsidR="004E4E17" w:rsidRDefault="004E4E17" w:rsidP="00726871">
      <w:pPr>
        <w:pStyle w:val="Heading2"/>
        <w:jc w:val="both"/>
        <w:rPr>
          <w:rFonts w:ascii="Times New Roman" w:hAnsi="Times New Roman" w:cs="Times New Roman"/>
        </w:rPr>
      </w:pPr>
      <w:bookmarkStart w:id="32" w:name="_Toc235109417"/>
      <w:r w:rsidRPr="00312222">
        <w:rPr>
          <w:rFonts w:ascii="Times New Roman" w:hAnsi="Times New Roman" w:cs="Times New Roman"/>
        </w:rPr>
        <w:t>5.2 Hypotheses</w:t>
      </w:r>
      <w:bookmarkEnd w:id="32"/>
      <w:r w:rsidRPr="00312222">
        <w:rPr>
          <w:rFonts w:ascii="Times New Roman" w:hAnsi="Times New Roman" w:cs="Times New Roman"/>
        </w:rPr>
        <w:t xml:space="preserve"> </w:t>
      </w:r>
    </w:p>
    <w:p w14:paraId="1278781B" w14:textId="77777777" w:rsidR="003A6721" w:rsidRPr="003A6721" w:rsidRDefault="003A6721" w:rsidP="00726871">
      <w:pPr>
        <w:pStyle w:val="BodyText"/>
        <w:jc w:val="both"/>
      </w:pPr>
    </w:p>
    <w:p w14:paraId="77758435" w14:textId="77777777" w:rsidR="004E4E17" w:rsidRPr="00312222" w:rsidRDefault="004E4E17" w:rsidP="00726871">
      <w:pPr>
        <w:pStyle w:val="BodyText"/>
        <w:numPr>
          <w:ilvl w:val="0"/>
          <w:numId w:val="12"/>
        </w:numPr>
        <w:jc w:val="both"/>
        <w:rPr>
          <w:rFonts w:ascii="Times New Roman" w:hAnsi="Times New Roman" w:cs="Times New Roman"/>
        </w:rPr>
      </w:pPr>
      <w:r w:rsidRPr="00312222">
        <w:rPr>
          <w:rFonts w:ascii="Times New Roman" w:hAnsi="Times New Roman" w:cs="Times New Roman"/>
        </w:rPr>
        <w:t>Null Hypothesis (H₀):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concentrations are identical across all four seasons. Any observed differences are due to random variation. </w:t>
      </w:r>
    </w:p>
    <w:p w14:paraId="6536FA24" w14:textId="3ACD77B1" w:rsidR="004E4E17" w:rsidRPr="00312222" w:rsidRDefault="004E4E17" w:rsidP="00726871">
      <w:pPr>
        <w:pStyle w:val="BodyText"/>
        <w:numPr>
          <w:ilvl w:val="0"/>
          <w:numId w:val="12"/>
        </w:numPr>
        <w:jc w:val="both"/>
        <w:rPr>
          <w:rFonts w:ascii="Times New Roman" w:hAnsi="Times New Roman" w:cs="Times New Roman"/>
        </w:rPr>
      </w:pPr>
      <w:r w:rsidRPr="00312222">
        <w:rPr>
          <w:rFonts w:ascii="Times New Roman" w:hAnsi="Times New Roman" w:cs="Times New Roman"/>
        </w:rPr>
        <w:t>Alternative Hypothesis (H₁):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concentrations differ significantly between at least one pair of seasons.</w:t>
      </w:r>
    </w:p>
    <w:p w14:paraId="18665D99" w14:textId="77777777" w:rsidR="004E4E17" w:rsidRPr="00312222" w:rsidRDefault="004E4E17" w:rsidP="00726871">
      <w:pPr>
        <w:pStyle w:val="BodyText"/>
        <w:jc w:val="both"/>
        <w:rPr>
          <w:rFonts w:ascii="Times New Roman" w:hAnsi="Times New Roman" w:cs="Times New Roman"/>
        </w:rPr>
      </w:pPr>
    </w:p>
    <w:p w14:paraId="4BB90359" w14:textId="77777777" w:rsidR="004E4E17" w:rsidRPr="00312222" w:rsidRDefault="004E4E17" w:rsidP="00726871">
      <w:pPr>
        <w:pStyle w:val="Heading2"/>
        <w:jc w:val="both"/>
        <w:rPr>
          <w:rFonts w:ascii="Times New Roman" w:hAnsi="Times New Roman" w:cs="Times New Roman"/>
        </w:rPr>
      </w:pPr>
      <w:bookmarkStart w:id="33" w:name="_Toc235109418"/>
      <w:r w:rsidRPr="00312222">
        <w:rPr>
          <w:rFonts w:ascii="Times New Roman" w:hAnsi="Times New Roman" w:cs="Times New Roman"/>
        </w:rPr>
        <w:lastRenderedPageBreak/>
        <w:t>5.3 Results</w:t>
      </w:r>
      <w:bookmarkEnd w:id="33"/>
    </w:p>
    <w:p w14:paraId="13C24DC5" w14:textId="77777777" w:rsidR="004E4E17" w:rsidRPr="00312222" w:rsidRDefault="004E4E17" w:rsidP="00726871">
      <w:pPr>
        <w:pStyle w:val="BodyText"/>
        <w:jc w:val="both"/>
        <w:rPr>
          <w:rFonts w:ascii="Times New Roman" w:hAnsi="Times New Roman" w:cs="Times New Roman"/>
        </w:rPr>
      </w:pPr>
    </w:p>
    <w:p w14:paraId="05C3E2C2" w14:textId="6B0C2E73" w:rsidR="004E4E17" w:rsidRPr="00312222" w:rsidRDefault="00555092" w:rsidP="00726871">
      <w:pPr>
        <w:pStyle w:val="BodyText"/>
        <w:jc w:val="both"/>
        <w:rPr>
          <w:rFonts w:ascii="Times New Roman" w:hAnsi="Times New Roman" w:cs="Times New Roman"/>
          <w:lang w:val="en-GB"/>
        </w:rPr>
      </w:pPr>
      <w:r w:rsidRPr="00555092">
        <w:rPr>
          <w:rFonts w:ascii="Times New Roman" w:hAnsi="Times New Roman" w:cs="Times New Roman"/>
        </w:rPr>
        <w:t>The Kruskal-</w:t>
      </w:r>
      <w:proofErr w:type="gramStart"/>
      <w:r w:rsidRPr="00555092">
        <w:rPr>
          <w:rFonts w:ascii="Times New Roman" w:hAnsi="Times New Roman" w:cs="Times New Roman"/>
        </w:rPr>
        <w:t>Wallis</w:t>
      </w:r>
      <w:proofErr w:type="gramEnd"/>
      <w:r w:rsidRPr="00555092">
        <w:rPr>
          <w:rFonts w:ascii="Times New Roman" w:hAnsi="Times New Roman" w:cs="Times New Roman"/>
        </w:rPr>
        <w:t xml:space="preserve"> test returned a test statistic of H = 1252.08 with a p &lt; 0.001</w:t>
      </w:r>
      <w:r w:rsidR="004E4E17" w:rsidRPr="00312222">
        <w:rPr>
          <w:rFonts w:ascii="Times New Roman" w:hAnsi="Times New Roman" w:cs="Times New Roman"/>
          <w:lang w:val="en-GB"/>
        </w:rPr>
        <w:t xml:space="preserve">, allowing us to reject the null hypothesis at the 95% confidence level. This confirms that season is a statistically significant driver </w:t>
      </w:r>
      <w:r w:rsidR="00D13E25" w:rsidRPr="00312222">
        <w:rPr>
          <w:rFonts w:ascii="Times New Roman" w:hAnsi="Times New Roman" w:cs="Times New Roman"/>
          <w:lang w:val="en-GB"/>
        </w:rPr>
        <w:t>of variability</w:t>
      </w:r>
      <w:r w:rsidR="004E4E17" w:rsidRPr="00312222">
        <w:rPr>
          <w:rFonts w:ascii="Times New Roman" w:hAnsi="Times New Roman" w:cs="Times New Roman"/>
          <w:lang w:val="en-GB"/>
        </w:rPr>
        <w:t>.</w:t>
      </w:r>
    </w:p>
    <w:p w14:paraId="6304E40B" w14:textId="6FBA9F9E" w:rsidR="004E4E17" w:rsidRPr="00312222" w:rsidRDefault="004E4E17" w:rsidP="004E4E17">
      <w:pPr>
        <w:pStyle w:val="BodyText"/>
        <w:rPr>
          <w:rFonts w:ascii="Times New Roman" w:hAnsi="Times New Roman" w:cs="Times New Roman"/>
        </w:rPr>
      </w:pPr>
    </w:p>
    <w:p w14:paraId="1A6A2EB6" w14:textId="5BEED564" w:rsidR="00B031DF" w:rsidRPr="00312222" w:rsidRDefault="00B031DF" w:rsidP="00F42CF3">
      <w:pPr>
        <w:pStyle w:val="Heading3"/>
        <w:rPr>
          <w:rFonts w:ascii="Times New Roman" w:hAnsi="Times New Roman" w:cs="Times New Roman"/>
        </w:rPr>
      </w:pPr>
      <w:bookmarkStart w:id="34" w:name="table-5-pm₂.₅-summary-by-season"/>
      <w:bookmarkStart w:id="35" w:name="_Toc235109419"/>
      <w:r w:rsidRPr="00312222">
        <w:rPr>
          <w:rFonts w:ascii="Times New Roman" w:hAnsi="Times New Roman" w:cs="Times New Roman"/>
        </w:rPr>
        <w:t>Table 5: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Summary by Season</w:t>
      </w:r>
      <w:bookmarkEnd w:id="35"/>
    </w:p>
    <w:p w14:paraId="4D9940A0" w14:textId="77777777" w:rsidR="00B031DF" w:rsidRPr="00312222" w:rsidRDefault="00B031DF" w:rsidP="00B031DF">
      <w:pPr>
        <w:pStyle w:val="BodyText"/>
        <w:rPr>
          <w:rFonts w:ascii="Times New Roman" w:hAnsi="Times New Roman" w:cs="Times New Roman"/>
        </w:rPr>
      </w:pPr>
    </w:p>
    <w:tbl>
      <w:tblPr>
        <w:tblStyle w:v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030"/>
        <w:gridCol w:w="816"/>
        <w:gridCol w:w="763"/>
        <w:gridCol w:w="950"/>
        <w:gridCol w:w="636"/>
      </w:tblGrid>
      <w:tr w:rsidR="00B031DF" w:rsidRPr="00312222" w14:paraId="5C9054AA" w14:textId="77777777" w:rsidTr="00B031DF">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bottom w:val="none" w:sz="0" w:space="0" w:color="auto"/>
            </w:tcBorders>
          </w:tcPr>
          <w:p w14:paraId="768EB702" w14:textId="77777777" w:rsidR="00B031DF" w:rsidRPr="00312222" w:rsidRDefault="00B031DF" w:rsidP="008C16FF">
            <w:pPr>
              <w:pStyle w:val="Compact"/>
              <w:rPr>
                <w:rFonts w:ascii="Times New Roman" w:hAnsi="Times New Roman" w:cs="Times New Roman"/>
              </w:rPr>
            </w:pPr>
            <w:r w:rsidRPr="00312222">
              <w:rPr>
                <w:rFonts w:ascii="Times New Roman" w:hAnsi="Times New Roman" w:cs="Times New Roman"/>
              </w:rPr>
              <w:t>Season</w:t>
            </w:r>
          </w:p>
        </w:tc>
        <w:tc>
          <w:tcPr>
            <w:tcW w:w="0" w:type="auto"/>
            <w:tcBorders>
              <w:bottom w:val="none" w:sz="0" w:space="0" w:color="auto"/>
            </w:tcBorders>
          </w:tcPr>
          <w:p w14:paraId="5C0FBF16"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N</w:t>
            </w:r>
          </w:p>
        </w:tc>
        <w:tc>
          <w:tcPr>
            <w:tcW w:w="0" w:type="auto"/>
            <w:tcBorders>
              <w:bottom w:val="none" w:sz="0" w:space="0" w:color="auto"/>
            </w:tcBorders>
          </w:tcPr>
          <w:p w14:paraId="63229677"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Mean</w:t>
            </w:r>
          </w:p>
        </w:tc>
        <w:tc>
          <w:tcPr>
            <w:tcW w:w="0" w:type="auto"/>
            <w:tcBorders>
              <w:bottom w:val="none" w:sz="0" w:space="0" w:color="auto"/>
            </w:tcBorders>
          </w:tcPr>
          <w:p w14:paraId="40F34D84"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Median</w:t>
            </w:r>
          </w:p>
        </w:tc>
        <w:tc>
          <w:tcPr>
            <w:tcW w:w="0" w:type="auto"/>
            <w:tcBorders>
              <w:bottom w:val="none" w:sz="0" w:space="0" w:color="auto"/>
            </w:tcBorders>
          </w:tcPr>
          <w:p w14:paraId="50F18536"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SD</w:t>
            </w:r>
          </w:p>
        </w:tc>
      </w:tr>
      <w:tr w:rsidR="00B031DF" w:rsidRPr="00312222" w14:paraId="0363FB35" w14:textId="77777777" w:rsidTr="00B031DF">
        <w:trPr>
          <w:jc w:val="center"/>
        </w:trPr>
        <w:tc>
          <w:tcPr>
            <w:tcW w:w="0" w:type="auto"/>
          </w:tcPr>
          <w:p w14:paraId="280CD4C0" w14:textId="77777777" w:rsidR="00B031DF" w:rsidRPr="00312222" w:rsidRDefault="00B031DF" w:rsidP="008C16FF">
            <w:pPr>
              <w:pStyle w:val="Compact"/>
              <w:rPr>
                <w:rFonts w:ascii="Times New Roman" w:hAnsi="Times New Roman" w:cs="Times New Roman"/>
              </w:rPr>
            </w:pPr>
            <w:r w:rsidRPr="00312222">
              <w:rPr>
                <w:rFonts w:ascii="Times New Roman" w:hAnsi="Times New Roman" w:cs="Times New Roman"/>
              </w:rPr>
              <w:t>Winter</w:t>
            </w:r>
          </w:p>
        </w:tc>
        <w:tc>
          <w:tcPr>
            <w:tcW w:w="0" w:type="auto"/>
          </w:tcPr>
          <w:p w14:paraId="0F4A9F2C"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21672</w:t>
            </w:r>
          </w:p>
        </w:tc>
        <w:tc>
          <w:tcPr>
            <w:tcW w:w="0" w:type="auto"/>
          </w:tcPr>
          <w:p w14:paraId="3CC91128"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9.33</w:t>
            </w:r>
          </w:p>
        </w:tc>
        <w:tc>
          <w:tcPr>
            <w:tcW w:w="0" w:type="auto"/>
          </w:tcPr>
          <w:p w14:paraId="08A411E3"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7.1</w:t>
            </w:r>
          </w:p>
        </w:tc>
        <w:tc>
          <w:tcPr>
            <w:tcW w:w="0" w:type="auto"/>
          </w:tcPr>
          <w:p w14:paraId="194EE997"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7.54</w:t>
            </w:r>
          </w:p>
        </w:tc>
      </w:tr>
      <w:tr w:rsidR="00B031DF" w:rsidRPr="00312222" w14:paraId="055B3569" w14:textId="77777777" w:rsidTr="00B031DF">
        <w:trPr>
          <w:jc w:val="center"/>
        </w:trPr>
        <w:tc>
          <w:tcPr>
            <w:tcW w:w="0" w:type="auto"/>
          </w:tcPr>
          <w:p w14:paraId="2DA8E052" w14:textId="77777777" w:rsidR="00B031DF" w:rsidRPr="00312222" w:rsidRDefault="00B031DF" w:rsidP="008C16FF">
            <w:pPr>
              <w:pStyle w:val="Compact"/>
              <w:rPr>
                <w:rFonts w:ascii="Times New Roman" w:hAnsi="Times New Roman" w:cs="Times New Roman"/>
              </w:rPr>
            </w:pPr>
            <w:r w:rsidRPr="00312222">
              <w:rPr>
                <w:rFonts w:ascii="Times New Roman" w:hAnsi="Times New Roman" w:cs="Times New Roman"/>
              </w:rPr>
              <w:t>Spring</w:t>
            </w:r>
          </w:p>
        </w:tc>
        <w:tc>
          <w:tcPr>
            <w:tcW w:w="0" w:type="auto"/>
          </w:tcPr>
          <w:p w14:paraId="42B268E1"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22080</w:t>
            </w:r>
          </w:p>
        </w:tc>
        <w:tc>
          <w:tcPr>
            <w:tcW w:w="0" w:type="auto"/>
          </w:tcPr>
          <w:p w14:paraId="516E5754"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11.12</w:t>
            </w:r>
          </w:p>
        </w:tc>
        <w:tc>
          <w:tcPr>
            <w:tcW w:w="0" w:type="auto"/>
          </w:tcPr>
          <w:p w14:paraId="11191852"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8.2</w:t>
            </w:r>
          </w:p>
        </w:tc>
        <w:tc>
          <w:tcPr>
            <w:tcW w:w="0" w:type="auto"/>
          </w:tcPr>
          <w:p w14:paraId="0AC6BD5C"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9.59</w:t>
            </w:r>
          </w:p>
        </w:tc>
      </w:tr>
      <w:tr w:rsidR="00B031DF" w:rsidRPr="00312222" w14:paraId="3EC9FBAE" w14:textId="77777777" w:rsidTr="00B031DF">
        <w:trPr>
          <w:jc w:val="center"/>
        </w:trPr>
        <w:tc>
          <w:tcPr>
            <w:tcW w:w="0" w:type="auto"/>
          </w:tcPr>
          <w:p w14:paraId="171CBF75" w14:textId="77777777" w:rsidR="00B031DF" w:rsidRPr="00312222" w:rsidRDefault="00B031DF" w:rsidP="008C16FF">
            <w:pPr>
              <w:pStyle w:val="Compact"/>
              <w:rPr>
                <w:rFonts w:ascii="Times New Roman" w:hAnsi="Times New Roman" w:cs="Times New Roman"/>
              </w:rPr>
            </w:pPr>
            <w:r w:rsidRPr="00312222">
              <w:rPr>
                <w:rFonts w:ascii="Times New Roman" w:hAnsi="Times New Roman" w:cs="Times New Roman"/>
              </w:rPr>
              <w:t>Summer</w:t>
            </w:r>
          </w:p>
        </w:tc>
        <w:tc>
          <w:tcPr>
            <w:tcW w:w="0" w:type="auto"/>
          </w:tcPr>
          <w:p w14:paraId="44E9BBD4"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22080</w:t>
            </w:r>
          </w:p>
        </w:tc>
        <w:tc>
          <w:tcPr>
            <w:tcW w:w="0" w:type="auto"/>
          </w:tcPr>
          <w:p w14:paraId="55D78310"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8.88</w:t>
            </w:r>
          </w:p>
        </w:tc>
        <w:tc>
          <w:tcPr>
            <w:tcW w:w="0" w:type="auto"/>
          </w:tcPr>
          <w:p w14:paraId="47CBEEDA"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7.5</w:t>
            </w:r>
          </w:p>
        </w:tc>
        <w:tc>
          <w:tcPr>
            <w:tcW w:w="0" w:type="auto"/>
          </w:tcPr>
          <w:p w14:paraId="75970C91"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6.17</w:t>
            </w:r>
          </w:p>
        </w:tc>
      </w:tr>
      <w:tr w:rsidR="00B031DF" w:rsidRPr="00312222" w14:paraId="16E5060B" w14:textId="77777777" w:rsidTr="00B031DF">
        <w:trPr>
          <w:jc w:val="center"/>
        </w:trPr>
        <w:tc>
          <w:tcPr>
            <w:tcW w:w="0" w:type="auto"/>
          </w:tcPr>
          <w:p w14:paraId="65C9165A" w14:textId="77777777" w:rsidR="00B031DF" w:rsidRPr="00312222" w:rsidRDefault="00B031DF" w:rsidP="008C16FF">
            <w:pPr>
              <w:pStyle w:val="Compact"/>
              <w:rPr>
                <w:rFonts w:ascii="Times New Roman" w:hAnsi="Times New Roman" w:cs="Times New Roman"/>
              </w:rPr>
            </w:pPr>
            <w:r w:rsidRPr="00312222">
              <w:rPr>
                <w:rFonts w:ascii="Times New Roman" w:hAnsi="Times New Roman" w:cs="Times New Roman"/>
              </w:rPr>
              <w:t>Autumn</w:t>
            </w:r>
          </w:p>
        </w:tc>
        <w:tc>
          <w:tcPr>
            <w:tcW w:w="0" w:type="auto"/>
          </w:tcPr>
          <w:p w14:paraId="6E6B7A39"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21840</w:t>
            </w:r>
          </w:p>
        </w:tc>
        <w:tc>
          <w:tcPr>
            <w:tcW w:w="0" w:type="auto"/>
          </w:tcPr>
          <w:p w14:paraId="2C3CBC64"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7.96</w:t>
            </w:r>
          </w:p>
        </w:tc>
        <w:tc>
          <w:tcPr>
            <w:tcW w:w="0" w:type="auto"/>
          </w:tcPr>
          <w:p w14:paraId="31142085"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6.6</w:t>
            </w:r>
          </w:p>
        </w:tc>
        <w:tc>
          <w:tcPr>
            <w:tcW w:w="0" w:type="auto"/>
          </w:tcPr>
          <w:p w14:paraId="6C306023" w14:textId="77777777" w:rsidR="00B031DF" w:rsidRPr="00312222" w:rsidRDefault="00B031DF" w:rsidP="008C16FF">
            <w:pPr>
              <w:pStyle w:val="Compact"/>
              <w:jc w:val="right"/>
              <w:rPr>
                <w:rFonts w:ascii="Times New Roman" w:hAnsi="Times New Roman" w:cs="Times New Roman"/>
              </w:rPr>
            </w:pPr>
            <w:r w:rsidRPr="00312222">
              <w:rPr>
                <w:rFonts w:ascii="Times New Roman" w:hAnsi="Times New Roman" w:cs="Times New Roman"/>
              </w:rPr>
              <w:t>6.46</w:t>
            </w:r>
          </w:p>
        </w:tc>
      </w:tr>
      <w:bookmarkEnd w:id="34"/>
    </w:tbl>
    <w:p w14:paraId="0D184C29" w14:textId="77777777" w:rsidR="004E4E17" w:rsidRPr="00312222" w:rsidRDefault="004E4E17" w:rsidP="004E4E17">
      <w:pPr>
        <w:pStyle w:val="BodyText"/>
        <w:rPr>
          <w:rFonts w:ascii="Times New Roman" w:hAnsi="Times New Roman" w:cs="Times New Roman"/>
        </w:rPr>
      </w:pPr>
    </w:p>
    <w:p w14:paraId="4E2C098E" w14:textId="18433944" w:rsidR="00835AF4" w:rsidRPr="00312222" w:rsidRDefault="00835AF4" w:rsidP="004E4E17">
      <w:pPr>
        <w:pStyle w:val="BodyText"/>
        <w:rPr>
          <w:rFonts w:ascii="Times New Roman" w:hAnsi="Times New Roman" w:cs="Times New Roman"/>
        </w:rPr>
      </w:pPr>
      <w:r w:rsidRPr="00312222">
        <w:rPr>
          <w:rFonts w:ascii="Times New Roman" w:hAnsi="Times New Roman" w:cs="Times New Roman"/>
          <w:noProof/>
        </w:rPr>
        <w:drawing>
          <wp:inline distT="0" distB="0" distL="0" distR="0" wp14:anchorId="34D681AF" wp14:editId="0B476402">
            <wp:extent cx="5943600" cy="3566160"/>
            <wp:effectExtent l="19050" t="19050" r="0" b="0"/>
            <wp:docPr id="1470441157" name="Picture 9" descr="The diagram shows PM2.5 pollution levels, peaking in autumn and winter, with the lowest levels in spring and summ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441157" name="Picture 9" descr="The diagram shows PM2.5 pollution levels, peaking in autumn and winter, with the lowest levels in spring and summer.&#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566160"/>
                    </a:xfrm>
                    <a:prstGeom prst="rect">
                      <a:avLst/>
                    </a:prstGeom>
                    <a:noFill/>
                    <a:ln>
                      <a:solidFill>
                        <a:schemeClr val="tx1"/>
                      </a:solidFill>
                    </a:ln>
                  </pic:spPr>
                </pic:pic>
              </a:graphicData>
            </a:graphic>
          </wp:inline>
        </w:drawing>
      </w:r>
    </w:p>
    <w:p w14:paraId="1A583307" w14:textId="77777777" w:rsidR="00835AF4" w:rsidRPr="00312222" w:rsidRDefault="00835AF4" w:rsidP="004E4E17">
      <w:pPr>
        <w:pStyle w:val="BodyText"/>
        <w:rPr>
          <w:rFonts w:ascii="Times New Roman" w:hAnsi="Times New Roman" w:cs="Times New Roman"/>
        </w:rPr>
      </w:pPr>
    </w:p>
    <w:p w14:paraId="27F17836" w14:textId="08608406" w:rsidR="00835AF4" w:rsidRPr="00312222" w:rsidRDefault="00835AF4" w:rsidP="00F42CF3">
      <w:pPr>
        <w:pStyle w:val="Heading3"/>
        <w:rPr>
          <w:rFonts w:ascii="Times New Roman" w:hAnsi="Times New Roman" w:cs="Times New Roman"/>
        </w:rPr>
      </w:pPr>
      <w:bookmarkStart w:id="36" w:name="_Toc235109420"/>
      <w:r w:rsidRPr="00312222">
        <w:rPr>
          <w:rFonts w:ascii="Times New Roman" w:hAnsi="Times New Roman" w:cs="Times New Roman"/>
        </w:rPr>
        <w:t>Figure 9: PM</w:t>
      </w:r>
      <w:proofErr w:type="gramStart"/>
      <w:r w:rsidRPr="00312222">
        <w:rPr>
          <w:rFonts w:ascii="Times New Roman" w:hAnsi="Times New Roman" w:cs="Times New Roman"/>
        </w:rPr>
        <w:t>₂.₅</w:t>
      </w:r>
      <w:proofErr w:type="gramEnd"/>
      <w:r w:rsidRPr="00312222">
        <w:rPr>
          <w:rFonts w:ascii="Times New Roman" w:hAnsi="Times New Roman" w:cs="Times New Roman"/>
        </w:rPr>
        <w:t xml:space="preserve"> distribution by season.</w:t>
      </w:r>
      <w:bookmarkEnd w:id="36"/>
    </w:p>
    <w:p w14:paraId="73602903" w14:textId="77777777" w:rsidR="00835AF4" w:rsidRPr="00312222" w:rsidRDefault="00835AF4" w:rsidP="004E4E17">
      <w:pPr>
        <w:pStyle w:val="BodyText"/>
        <w:rPr>
          <w:rFonts w:ascii="Times New Roman" w:hAnsi="Times New Roman" w:cs="Times New Roman"/>
        </w:rPr>
      </w:pPr>
    </w:p>
    <w:p w14:paraId="23CBEDC7" w14:textId="77777777" w:rsidR="00835AF4" w:rsidRDefault="00835AF4" w:rsidP="003E49EC">
      <w:pPr>
        <w:pStyle w:val="Heading2"/>
        <w:jc w:val="both"/>
        <w:rPr>
          <w:rFonts w:ascii="Times New Roman" w:hAnsi="Times New Roman" w:cs="Times New Roman"/>
          <w:lang w:val="en-GB"/>
        </w:rPr>
      </w:pPr>
      <w:bookmarkStart w:id="37" w:name="_Toc235109421"/>
      <w:r w:rsidRPr="00312222">
        <w:rPr>
          <w:rFonts w:ascii="Times New Roman" w:hAnsi="Times New Roman" w:cs="Times New Roman"/>
          <w:lang w:val="en-GB"/>
        </w:rPr>
        <w:lastRenderedPageBreak/>
        <w:t>5.4 Interpretation</w:t>
      </w:r>
      <w:bookmarkEnd w:id="37"/>
    </w:p>
    <w:p w14:paraId="21F97D3B" w14:textId="77777777" w:rsidR="003A6721" w:rsidRPr="003A6721" w:rsidRDefault="003A6721" w:rsidP="003E49EC">
      <w:pPr>
        <w:pStyle w:val="BodyText"/>
        <w:jc w:val="both"/>
        <w:rPr>
          <w:lang w:val="en-GB"/>
        </w:rPr>
      </w:pPr>
    </w:p>
    <w:p w14:paraId="616DA2BD" w14:textId="11CE6E1B" w:rsidR="00835AF4" w:rsidRPr="00312222" w:rsidRDefault="00835AF4" w:rsidP="003E49EC">
      <w:pPr>
        <w:pStyle w:val="BodyText"/>
        <w:jc w:val="both"/>
        <w:rPr>
          <w:rFonts w:ascii="Times New Roman" w:hAnsi="Times New Roman" w:cs="Times New Roman"/>
          <w:lang w:val="en-GB"/>
        </w:rPr>
      </w:pPr>
      <w:r w:rsidRPr="00312222">
        <w:rPr>
          <w:rFonts w:ascii="Times New Roman" w:hAnsi="Times New Roman" w:cs="Times New Roman"/>
          <w:lang w:val="en-GB"/>
        </w:rPr>
        <w:t xml:space="preserve">The analysis reveals distinct seasonal trends </w:t>
      </w:r>
      <w:r w:rsidR="00D13E25" w:rsidRPr="00312222">
        <w:rPr>
          <w:rFonts w:ascii="Times New Roman" w:hAnsi="Times New Roman" w:cs="Times New Roman"/>
          <w:lang w:val="en-GB"/>
        </w:rPr>
        <w:t>in concentrations</w:t>
      </w:r>
      <w:r w:rsidRPr="00312222">
        <w:rPr>
          <w:rFonts w:ascii="Times New Roman" w:hAnsi="Times New Roman" w:cs="Times New Roman"/>
          <w:lang w:val="en-GB"/>
        </w:rPr>
        <w:t>. Spring exhibits the highest median concentration (), which may be attributed to a combination of seasonal meteorological transitions and localized factors, such as increased dust resuspension during drier periods.</w:t>
      </w:r>
    </w:p>
    <w:p w14:paraId="46091662" w14:textId="61BA58B7" w:rsidR="00835AF4" w:rsidRPr="00312222" w:rsidRDefault="00835AF4" w:rsidP="003E49EC">
      <w:pPr>
        <w:pStyle w:val="BodyText"/>
        <w:jc w:val="both"/>
        <w:rPr>
          <w:rFonts w:ascii="Times New Roman" w:hAnsi="Times New Roman" w:cs="Times New Roman"/>
          <w:lang w:val="en-GB"/>
        </w:rPr>
      </w:pPr>
      <w:r w:rsidRPr="00312222">
        <w:rPr>
          <w:rFonts w:ascii="Times New Roman" w:hAnsi="Times New Roman" w:cs="Times New Roman"/>
          <w:lang w:val="en-GB"/>
        </w:rPr>
        <w:t>In contrast, Winter concentrations remain elevated (</w:t>
      </w:r>
      <w:r w:rsidR="00D13E25" w:rsidRPr="00312222">
        <w:rPr>
          <w:rFonts w:ascii="Times New Roman" w:hAnsi="Times New Roman" w:cs="Times New Roman"/>
          <w:lang w:val="en-GB"/>
        </w:rPr>
        <w:t>median)</w:t>
      </w:r>
      <w:r w:rsidRPr="00312222">
        <w:rPr>
          <w:rFonts w:ascii="Times New Roman" w:hAnsi="Times New Roman" w:cs="Times New Roman"/>
          <w:lang w:val="en-GB"/>
        </w:rPr>
        <w:t xml:space="preserve"> likely due to atmospheric stratification and reduced boundary layer heights, which trap pollutants near the surface. Summer concentrations, while moderate, reflect the influence of enhanced atmospheric mixing and vertical dispersion. The statistical significance of these differences demonstrates that seasonal atmospheric dynamics are a primary determinant of air quality in Port Talbot, providing a robust basis for future seasonal forecasting and targeted mitigation strategies.</w:t>
      </w:r>
    </w:p>
    <w:p w14:paraId="161D71AC" w14:textId="77777777" w:rsidR="00835AF4" w:rsidRPr="00312222" w:rsidRDefault="00835AF4" w:rsidP="003E49EC">
      <w:pPr>
        <w:pStyle w:val="BodyText"/>
        <w:jc w:val="both"/>
        <w:rPr>
          <w:rFonts w:ascii="Times New Roman" w:hAnsi="Times New Roman" w:cs="Times New Roman"/>
        </w:rPr>
      </w:pPr>
    </w:p>
    <w:p w14:paraId="7AD6D885" w14:textId="75F81630" w:rsidR="00ED54D7" w:rsidRDefault="00ED54D7" w:rsidP="00C8735C">
      <w:pPr>
        <w:pStyle w:val="Heading1"/>
        <w:jc w:val="both"/>
        <w:rPr>
          <w:rFonts w:ascii="Times New Roman" w:hAnsi="Times New Roman" w:cs="Times New Roman"/>
          <w:b/>
          <w:bCs/>
        </w:rPr>
      </w:pPr>
    </w:p>
    <w:p w14:paraId="36BE560E" w14:textId="77777777" w:rsidR="00C8735C" w:rsidRDefault="00C8735C" w:rsidP="00C8735C">
      <w:pPr>
        <w:pStyle w:val="BodyText"/>
        <w:rPr>
          <w:lang w:val="en-GB"/>
        </w:rPr>
      </w:pPr>
    </w:p>
    <w:p w14:paraId="5387F99D" w14:textId="77777777" w:rsidR="00C8735C" w:rsidRDefault="00C8735C" w:rsidP="00C8735C">
      <w:pPr>
        <w:pStyle w:val="BodyText"/>
        <w:rPr>
          <w:lang w:val="en-GB"/>
        </w:rPr>
      </w:pPr>
    </w:p>
    <w:p w14:paraId="527FFFE9" w14:textId="77777777" w:rsidR="00C8735C" w:rsidRDefault="00C8735C" w:rsidP="00C8735C">
      <w:pPr>
        <w:pStyle w:val="BodyText"/>
        <w:rPr>
          <w:lang w:val="en-GB"/>
        </w:rPr>
      </w:pPr>
    </w:p>
    <w:p w14:paraId="5846ADDD" w14:textId="77777777" w:rsidR="00C8735C" w:rsidRDefault="00C8735C" w:rsidP="00C8735C">
      <w:pPr>
        <w:pStyle w:val="BodyText"/>
        <w:rPr>
          <w:lang w:val="en-GB"/>
        </w:rPr>
      </w:pPr>
    </w:p>
    <w:p w14:paraId="1FE88E02" w14:textId="77777777" w:rsidR="00C8735C" w:rsidRDefault="00C8735C" w:rsidP="00C8735C">
      <w:pPr>
        <w:pStyle w:val="BodyText"/>
        <w:rPr>
          <w:lang w:val="en-GB"/>
        </w:rPr>
      </w:pPr>
    </w:p>
    <w:p w14:paraId="7F7D3054" w14:textId="77777777" w:rsidR="00C8735C" w:rsidRDefault="00C8735C" w:rsidP="00C8735C">
      <w:pPr>
        <w:pStyle w:val="BodyText"/>
        <w:rPr>
          <w:lang w:val="en-GB"/>
        </w:rPr>
      </w:pPr>
    </w:p>
    <w:p w14:paraId="1653944A" w14:textId="77777777" w:rsidR="00C8735C" w:rsidRDefault="00C8735C" w:rsidP="00C8735C">
      <w:pPr>
        <w:pStyle w:val="BodyText"/>
        <w:rPr>
          <w:lang w:val="en-GB"/>
        </w:rPr>
      </w:pPr>
    </w:p>
    <w:p w14:paraId="55D3272C" w14:textId="77777777" w:rsidR="00C8735C" w:rsidRDefault="00C8735C" w:rsidP="00C8735C">
      <w:pPr>
        <w:pStyle w:val="BodyText"/>
        <w:rPr>
          <w:lang w:val="en-GB"/>
        </w:rPr>
      </w:pPr>
    </w:p>
    <w:p w14:paraId="2740EF55" w14:textId="77777777" w:rsidR="00C8735C" w:rsidRDefault="00C8735C" w:rsidP="00C8735C">
      <w:pPr>
        <w:pStyle w:val="BodyText"/>
        <w:rPr>
          <w:lang w:val="en-GB"/>
        </w:rPr>
      </w:pPr>
    </w:p>
    <w:p w14:paraId="1BB11E31" w14:textId="77777777" w:rsidR="00C8735C" w:rsidRDefault="00C8735C" w:rsidP="00C8735C">
      <w:pPr>
        <w:pStyle w:val="BodyText"/>
        <w:rPr>
          <w:lang w:val="en-GB"/>
        </w:rPr>
      </w:pPr>
    </w:p>
    <w:p w14:paraId="06CB3B8E" w14:textId="77777777" w:rsidR="00C8735C" w:rsidRDefault="00C8735C" w:rsidP="00C8735C">
      <w:pPr>
        <w:pStyle w:val="BodyText"/>
        <w:rPr>
          <w:lang w:val="en-GB"/>
        </w:rPr>
      </w:pPr>
    </w:p>
    <w:p w14:paraId="3523750D" w14:textId="77777777" w:rsidR="00C8735C" w:rsidRDefault="00C8735C" w:rsidP="00C8735C">
      <w:pPr>
        <w:pStyle w:val="BodyText"/>
        <w:rPr>
          <w:lang w:val="en-GB"/>
        </w:rPr>
      </w:pPr>
    </w:p>
    <w:p w14:paraId="2AD408E0" w14:textId="77777777" w:rsidR="00C8735C" w:rsidRDefault="00C8735C" w:rsidP="00C8735C">
      <w:pPr>
        <w:pStyle w:val="BodyText"/>
        <w:rPr>
          <w:lang w:val="en-GB"/>
        </w:rPr>
      </w:pPr>
    </w:p>
    <w:p w14:paraId="00AFB3F5" w14:textId="77777777" w:rsidR="00C8735C" w:rsidRDefault="00C8735C" w:rsidP="00C8735C">
      <w:pPr>
        <w:pStyle w:val="BodyText"/>
        <w:rPr>
          <w:lang w:val="en-GB"/>
        </w:rPr>
      </w:pPr>
    </w:p>
    <w:p w14:paraId="33B4E069" w14:textId="77777777" w:rsidR="00C8735C" w:rsidRPr="00C8735C" w:rsidRDefault="00C8735C" w:rsidP="00C8735C">
      <w:pPr>
        <w:pStyle w:val="BodyText"/>
        <w:rPr>
          <w:lang w:val="en-GB"/>
        </w:rPr>
      </w:pPr>
    </w:p>
    <w:p w14:paraId="402F2B14" w14:textId="77777777" w:rsidR="006722AF" w:rsidRPr="00312222" w:rsidRDefault="006722AF" w:rsidP="006722AF">
      <w:pPr>
        <w:pStyle w:val="Heading1"/>
        <w:rPr>
          <w:rFonts w:ascii="Times New Roman" w:hAnsi="Times New Roman" w:cs="Times New Roman"/>
          <w:b/>
          <w:bCs/>
        </w:rPr>
      </w:pPr>
      <w:bookmarkStart w:id="38" w:name="_Toc235109422"/>
      <w:bookmarkEnd w:id="0"/>
      <w:bookmarkEnd w:id="29"/>
      <w:r w:rsidRPr="00312222">
        <w:rPr>
          <w:rFonts w:ascii="Times New Roman" w:hAnsi="Times New Roman" w:cs="Times New Roman"/>
          <w:b/>
          <w:bCs/>
        </w:rPr>
        <w:lastRenderedPageBreak/>
        <w:t>TASK 2: SUMMARY</w:t>
      </w:r>
      <w:bookmarkEnd w:id="38"/>
    </w:p>
    <w:p w14:paraId="6C946CB7" w14:textId="77777777" w:rsidR="006722AF" w:rsidRPr="00312222" w:rsidRDefault="006722AF" w:rsidP="006722AF">
      <w:pPr>
        <w:pStyle w:val="BodyText"/>
        <w:rPr>
          <w:rFonts w:ascii="Times New Roman" w:hAnsi="Times New Roman" w:cs="Times New Roman"/>
        </w:rPr>
      </w:pPr>
    </w:p>
    <w:p w14:paraId="151B8924" w14:textId="77777777" w:rsidR="006722AF" w:rsidRPr="00312222" w:rsidRDefault="006722AF" w:rsidP="006722AF">
      <w:pPr>
        <w:pStyle w:val="BodyText"/>
        <w:rPr>
          <w:rFonts w:ascii="Times New Roman" w:hAnsi="Times New Roman" w:cs="Times New Roman"/>
        </w:rPr>
      </w:pPr>
    </w:p>
    <w:p w14:paraId="5C68E9D7"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b/>
          <w:bCs/>
          <w:lang w:val="en-GB"/>
        </w:rPr>
        <w:t>Understanding the Data Through Visualisations</w:t>
      </w:r>
    </w:p>
    <w:p w14:paraId="3FDFCD0C"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lang w:val="en-GB"/>
        </w:rPr>
        <w:t>The summary statistics gave a useful overview, but they did not show how pollution changed over time or related to weather. Creating visualisations helped me explore the data properly, and each plot answered a specific question that guided my later statistical choices.</w:t>
      </w:r>
    </w:p>
    <w:p w14:paraId="07CA2D70"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lang w:val="en-GB"/>
        </w:rPr>
        <w:t>The first plot was a histogram of PM2.5 concentrations. Most readings clustered at low concentrations, with a long right tail from occasional high-pollution hours. This told me the data was not normally distributed, which directly shaped my decision to use non-parametric tests later.</w:t>
      </w:r>
    </w:p>
    <w:p w14:paraId="723DE0A0"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lang w:val="en-GB"/>
        </w:rPr>
        <w:t xml:space="preserve">Boxplots comparing PM2.5 across seasons made the seasonal pattern much clearer than the summary tables alone. </w:t>
      </w:r>
      <w:r w:rsidRPr="00312222">
        <w:rPr>
          <w:rFonts w:ascii="Times New Roman" w:hAnsi="Times New Roman" w:cs="Times New Roman"/>
        </w:rPr>
        <w:t>Spring showed the highest median PM2.5 concentrations, while Autumn had the lowest</w:t>
      </w:r>
      <w:r w:rsidRPr="00312222">
        <w:rPr>
          <w:rFonts w:ascii="Times New Roman" w:hAnsi="Times New Roman" w:cs="Times New Roman"/>
          <w:lang w:val="en-GB"/>
        </w:rPr>
        <w:t xml:space="preserve">. </w:t>
      </w:r>
      <w:r w:rsidRPr="00312222">
        <w:rPr>
          <w:rFonts w:ascii="Times New Roman" w:hAnsi="Times New Roman" w:cs="Times New Roman"/>
        </w:rPr>
        <w:t>This suggested that the seasonal hypothesis test was likely to identify significant differences</w:t>
      </w:r>
      <w:r w:rsidRPr="00312222">
        <w:rPr>
          <w:rFonts w:ascii="Times New Roman" w:hAnsi="Times New Roman" w:cs="Times New Roman"/>
          <w:lang w:val="en-GB"/>
        </w:rPr>
        <w:t>.</w:t>
      </w:r>
    </w:p>
    <w:p w14:paraId="4ADF4A24" w14:textId="57A6D86A" w:rsidR="006722AF" w:rsidRPr="00312222" w:rsidRDefault="00F30F3D" w:rsidP="006722AF">
      <w:pPr>
        <w:pStyle w:val="BodyText"/>
        <w:jc w:val="both"/>
        <w:rPr>
          <w:rFonts w:ascii="Times New Roman" w:hAnsi="Times New Roman" w:cs="Times New Roman"/>
          <w:lang w:val="en-GB"/>
        </w:rPr>
      </w:pPr>
      <w:r w:rsidRPr="00F30F3D">
        <w:rPr>
          <w:rFonts w:ascii="Times New Roman" w:hAnsi="Times New Roman" w:cs="Times New Roman"/>
        </w:rPr>
        <w:t>The monthly time series plot (Figure 3) showed a repeated seasonal cycle across the full ten-year period, reinforcing that seasonality was a real, consistent pattern rather than a one-off. Scatterplots of PM2.5 against wind speed and temperature let me explore relationships before running formal tests. Although wind speed showed substantial scatter visually, the Mann-Whitney U test (p &lt; 0.001) revealed wind speed significantly affects PM2.5</w:t>
      </w:r>
      <w:r w:rsidR="00CE0E45">
        <w:rPr>
          <w:rFonts w:ascii="Times New Roman" w:hAnsi="Times New Roman" w:cs="Times New Roman"/>
        </w:rPr>
        <w:t xml:space="preserve"> </w:t>
      </w:r>
      <w:r w:rsidRPr="00F30F3D">
        <w:rPr>
          <w:rFonts w:ascii="Times New Roman" w:hAnsi="Times New Roman" w:cs="Times New Roman"/>
        </w:rPr>
        <w:t xml:space="preserve">with higher winds enhancing dispersion and lowering concentrations. This demonstrated that statistical tests </w:t>
      </w:r>
      <w:proofErr w:type="gramStart"/>
      <w:r w:rsidRPr="00F30F3D">
        <w:rPr>
          <w:rFonts w:ascii="Times New Roman" w:hAnsi="Times New Roman" w:cs="Times New Roman"/>
        </w:rPr>
        <w:t>can</w:t>
      </w:r>
      <w:proofErr w:type="gramEnd"/>
      <w:r w:rsidRPr="00F30F3D">
        <w:rPr>
          <w:rFonts w:ascii="Times New Roman" w:hAnsi="Times New Roman" w:cs="Times New Roman"/>
        </w:rPr>
        <w:t xml:space="preserve"> uncover real effects despite visual noise in the data</w:t>
      </w:r>
      <w:r w:rsidR="006722AF" w:rsidRPr="00312222">
        <w:rPr>
          <w:rFonts w:ascii="Times New Roman" w:hAnsi="Times New Roman" w:cs="Times New Roman"/>
          <w:lang w:val="en-GB"/>
        </w:rPr>
        <w:t>.</w:t>
      </w:r>
    </w:p>
    <w:p w14:paraId="732C3632" w14:textId="77777777" w:rsidR="006722AF" w:rsidRPr="00312222" w:rsidRDefault="006722AF" w:rsidP="006722AF">
      <w:pPr>
        <w:pStyle w:val="BodyText"/>
        <w:jc w:val="both"/>
        <w:rPr>
          <w:rFonts w:ascii="Times New Roman" w:hAnsi="Times New Roman" w:cs="Times New Roman"/>
          <w:lang w:val="en-GB"/>
        </w:rPr>
      </w:pPr>
    </w:p>
    <w:p w14:paraId="02280452"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b/>
          <w:bCs/>
          <w:lang w:val="en-GB"/>
        </w:rPr>
        <w:t>Challenges and What I Learned</w:t>
      </w:r>
    </w:p>
    <w:p w14:paraId="543A5D7C"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rPr>
        <w:t xml:space="preserve">The biggest challenge was a subtle bug I found in the timestamps. The dataset used "24:00:00" to mean midnight at the end of the day, but R's date functions only accept hours 00-23. Without noticing this, my code would have silently removed one midnight observation for each day in the dataset. Because the dataset spans around ten years, this would have resulted in the loss of thousands of valid observations with no error message at all. I only found this </w:t>
      </w:r>
      <w:proofErr w:type="gramStart"/>
      <w:r w:rsidRPr="00312222">
        <w:rPr>
          <w:rFonts w:ascii="Times New Roman" w:hAnsi="Times New Roman" w:cs="Times New Roman"/>
        </w:rPr>
        <w:t>by manually</w:t>
      </w:r>
      <w:proofErr w:type="gramEnd"/>
      <w:r w:rsidRPr="00312222">
        <w:rPr>
          <w:rFonts w:ascii="Times New Roman" w:hAnsi="Times New Roman" w:cs="Times New Roman"/>
        </w:rPr>
        <w:t xml:space="preserve"> checking the raw values and comparing how Excel handled the same data. Fixing it taught me that missing data can hide silently in code that appears to run correctly, and that I need to check my results, not just assume they worked</w:t>
      </w:r>
      <w:r w:rsidRPr="00312222">
        <w:rPr>
          <w:rFonts w:ascii="Times New Roman" w:hAnsi="Times New Roman" w:cs="Times New Roman"/>
          <w:lang w:val="en-GB"/>
        </w:rPr>
        <w:t>.</w:t>
      </w:r>
    </w:p>
    <w:p w14:paraId="5E213185"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lang w:val="en-GB"/>
        </w:rPr>
        <w:t>A second challenge was that my expectation about wind speed was wrong. I assumed stronger wind would disperse pollution and lower PM2.5, but the test showed no significant difference (p = 0.364). Rather than reframe this to sound more interesting, I reported it honestly - this taught me that a non-significant result is still a real finding, and it pushed me to think about other explanations, like industrial sources dominating over wind dispersal at this specific location.</w:t>
      </w:r>
    </w:p>
    <w:p w14:paraId="3A759322"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lang w:val="en-GB"/>
        </w:rPr>
        <w:lastRenderedPageBreak/>
        <w:t>Missing data was also a real issue: some pollutants had up to 6.86% of readings recorded as missing. I chose not to estimate these values, keeping only complete, reliable observations, even though this meant a smaller sample for some analyses.</w:t>
      </w:r>
    </w:p>
    <w:p w14:paraId="4B9A54B2"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lang w:val="en-GB"/>
        </w:rPr>
        <w:t>Deciding between Pearson and Spearman correlation taught me that choosing a statistical method isn't just about running a function - it's about checking the data's actual shape first (via the histogram) and picking the method that fits, then explaining that choice clearly.</w:t>
      </w:r>
    </w:p>
    <w:p w14:paraId="7AB0063B" w14:textId="77777777" w:rsidR="006722AF" w:rsidRPr="00312222" w:rsidRDefault="006722AF" w:rsidP="006722AF">
      <w:pPr>
        <w:pStyle w:val="BodyText"/>
        <w:jc w:val="both"/>
        <w:rPr>
          <w:rFonts w:ascii="Times New Roman" w:hAnsi="Times New Roman" w:cs="Times New Roman"/>
          <w:lang w:val="en-GB"/>
        </w:rPr>
      </w:pPr>
    </w:p>
    <w:p w14:paraId="4DEBEFE8"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b/>
          <w:bCs/>
          <w:lang w:val="en-GB"/>
        </w:rPr>
        <w:t>Improvements for Future Work</w:t>
      </w:r>
    </w:p>
    <w:p w14:paraId="6F5F7577"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lang w:val="en-GB"/>
        </w:rPr>
        <w:t>If I continued this project, I would investigate why PM2.5 is consistently higher in spring, build a regression model combining season, temperature, and wind speed to explain PM2.5 more fully, and compare my findings against WHO air quality guidelines to give the results real-world public health context.</w:t>
      </w:r>
    </w:p>
    <w:p w14:paraId="3C2A3C6F" w14:textId="77777777" w:rsidR="006722AF" w:rsidRPr="00312222" w:rsidRDefault="006722AF" w:rsidP="006722AF">
      <w:pPr>
        <w:pStyle w:val="BodyText"/>
        <w:jc w:val="both"/>
        <w:rPr>
          <w:rFonts w:ascii="Times New Roman" w:hAnsi="Times New Roman" w:cs="Times New Roman"/>
          <w:lang w:val="en-GB"/>
        </w:rPr>
      </w:pPr>
    </w:p>
    <w:p w14:paraId="3B5D3EDF"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b/>
          <w:bCs/>
          <w:lang w:val="en-GB"/>
        </w:rPr>
        <w:t>Generative AI Use Declaration</w:t>
      </w:r>
    </w:p>
    <w:p w14:paraId="0341D4F8" w14:textId="77777777" w:rsidR="006722AF" w:rsidRPr="00312222" w:rsidRDefault="006722AF" w:rsidP="006722AF">
      <w:pPr>
        <w:pStyle w:val="BodyText"/>
        <w:jc w:val="both"/>
        <w:rPr>
          <w:rFonts w:ascii="Times New Roman" w:hAnsi="Times New Roman" w:cs="Times New Roman"/>
          <w:lang w:val="en-GB"/>
        </w:rPr>
      </w:pPr>
      <w:r w:rsidRPr="00312222">
        <w:rPr>
          <w:rFonts w:ascii="Times New Roman" w:hAnsi="Times New Roman" w:cs="Times New Roman"/>
          <w:lang w:val="en-GB"/>
        </w:rPr>
        <w:t>I used Claude (Anthropic) as a debugging and learning aid throughout this assignment - particularly to identify and understand the hour-24 timestamp bug, and to check my statistical reasoning against my lecture materials. All code was written, tested, and understood by me; the analysis, interpretations, and conclusions above are my own.</w:t>
      </w:r>
    </w:p>
    <w:p w14:paraId="0F93ED69" w14:textId="77777777" w:rsidR="006722AF" w:rsidRPr="00312222" w:rsidRDefault="006722AF" w:rsidP="006722AF">
      <w:pPr>
        <w:pStyle w:val="BodyText"/>
        <w:rPr>
          <w:rFonts w:ascii="Times New Roman" w:hAnsi="Times New Roman" w:cs="Times New Roman"/>
        </w:rPr>
      </w:pPr>
    </w:p>
    <w:p w14:paraId="57F6E880" w14:textId="77777777" w:rsidR="00835AF4" w:rsidRPr="00312222" w:rsidRDefault="00835AF4" w:rsidP="004E4E17">
      <w:pPr>
        <w:pStyle w:val="BodyText"/>
        <w:rPr>
          <w:rFonts w:ascii="Times New Roman" w:hAnsi="Times New Roman" w:cs="Times New Roman"/>
        </w:rPr>
      </w:pPr>
    </w:p>
    <w:sectPr w:rsidR="00835AF4" w:rsidRPr="00312222">
      <w:footerReference w:type="default" r:id="rId18"/>
      <w:footnotePr>
        <w:numRestart w:val="eachSect"/>
      </w:foot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3A687" w14:textId="77777777" w:rsidR="000F7874" w:rsidRDefault="000F7874" w:rsidP="00EC57B3">
      <w:pPr>
        <w:spacing w:after="0"/>
      </w:pPr>
      <w:r>
        <w:separator/>
      </w:r>
    </w:p>
  </w:endnote>
  <w:endnote w:type="continuationSeparator" w:id="0">
    <w:p w14:paraId="6AAE520C" w14:textId="77777777" w:rsidR="000F7874" w:rsidRDefault="000F7874" w:rsidP="00EC57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427532"/>
      <w:docPartObj>
        <w:docPartGallery w:val="Page Numbers (Bottom of Page)"/>
        <w:docPartUnique/>
      </w:docPartObj>
    </w:sdtPr>
    <w:sdtContent>
      <w:p w14:paraId="6B5C36F5" w14:textId="3B121E28" w:rsidR="00EC57B3" w:rsidRDefault="00EC57B3">
        <w:pPr>
          <w:pStyle w:val="Footer"/>
          <w:jc w:val="right"/>
        </w:pPr>
        <w:r>
          <w:fldChar w:fldCharType="begin"/>
        </w:r>
        <w:r>
          <w:instrText>PAGE   \* MERGEFORMAT</w:instrText>
        </w:r>
        <w:r>
          <w:fldChar w:fldCharType="separate"/>
        </w:r>
        <w:r>
          <w:rPr>
            <w:lang w:val="en-GB"/>
          </w:rPr>
          <w:t>2</w:t>
        </w:r>
        <w:r>
          <w:fldChar w:fldCharType="end"/>
        </w:r>
      </w:p>
    </w:sdtContent>
  </w:sdt>
  <w:p w14:paraId="5F91D2DD" w14:textId="77777777" w:rsidR="00EC57B3" w:rsidRDefault="00EC5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32C44" w14:textId="77777777" w:rsidR="000F7874" w:rsidRDefault="000F7874" w:rsidP="00EC57B3">
      <w:pPr>
        <w:spacing w:after="0"/>
      </w:pPr>
      <w:r>
        <w:separator/>
      </w:r>
    </w:p>
  </w:footnote>
  <w:footnote w:type="continuationSeparator" w:id="0">
    <w:p w14:paraId="58125CF6" w14:textId="77777777" w:rsidR="000F7874" w:rsidRDefault="000F7874" w:rsidP="00EC57B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22C8C43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1C514F7"/>
    <w:multiLevelType w:val="hybridMultilevel"/>
    <w:tmpl w:val="FD52D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16E89"/>
    <w:multiLevelType w:val="multilevel"/>
    <w:tmpl w:val="9B28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A097A"/>
    <w:multiLevelType w:val="multilevel"/>
    <w:tmpl w:val="7602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C2E2E"/>
    <w:multiLevelType w:val="hybridMultilevel"/>
    <w:tmpl w:val="C890B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B51591"/>
    <w:multiLevelType w:val="multilevel"/>
    <w:tmpl w:val="2404E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2630BF"/>
    <w:multiLevelType w:val="hybridMultilevel"/>
    <w:tmpl w:val="A0B60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67F39"/>
    <w:multiLevelType w:val="hybridMultilevel"/>
    <w:tmpl w:val="D7A69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153C10"/>
    <w:multiLevelType w:val="multilevel"/>
    <w:tmpl w:val="E2EC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FB0609"/>
    <w:multiLevelType w:val="multilevel"/>
    <w:tmpl w:val="7596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570F0A"/>
    <w:multiLevelType w:val="multilevel"/>
    <w:tmpl w:val="3CB8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5C49A9"/>
    <w:multiLevelType w:val="multilevel"/>
    <w:tmpl w:val="4CA4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39172E"/>
    <w:multiLevelType w:val="multilevel"/>
    <w:tmpl w:val="E2F6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620519"/>
    <w:multiLevelType w:val="hybridMultilevel"/>
    <w:tmpl w:val="5246A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E3F6A"/>
    <w:multiLevelType w:val="multilevel"/>
    <w:tmpl w:val="30A0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AE111E"/>
    <w:multiLevelType w:val="multilevel"/>
    <w:tmpl w:val="9830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BC1129"/>
    <w:multiLevelType w:val="multilevel"/>
    <w:tmpl w:val="1FA4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7196475">
    <w:abstractNumId w:val="0"/>
  </w:num>
  <w:num w:numId="2" w16cid:durableId="730806215">
    <w:abstractNumId w:val="10"/>
  </w:num>
  <w:num w:numId="3" w16cid:durableId="1250429620">
    <w:abstractNumId w:val="3"/>
  </w:num>
  <w:num w:numId="4" w16cid:durableId="911938181">
    <w:abstractNumId w:val="12"/>
  </w:num>
  <w:num w:numId="5" w16cid:durableId="249197628">
    <w:abstractNumId w:val="9"/>
  </w:num>
  <w:num w:numId="6" w16cid:durableId="268396181">
    <w:abstractNumId w:val="15"/>
  </w:num>
  <w:num w:numId="7" w16cid:durableId="1883638607">
    <w:abstractNumId w:val="11"/>
  </w:num>
  <w:num w:numId="8" w16cid:durableId="1277103625">
    <w:abstractNumId w:val="2"/>
  </w:num>
  <w:num w:numId="9" w16cid:durableId="682123771">
    <w:abstractNumId w:val="8"/>
  </w:num>
  <w:num w:numId="10" w16cid:durableId="1982732297">
    <w:abstractNumId w:val="16"/>
  </w:num>
  <w:num w:numId="11" w16cid:durableId="924218092">
    <w:abstractNumId w:val="14"/>
  </w:num>
  <w:num w:numId="12" w16cid:durableId="52044215">
    <w:abstractNumId w:val="6"/>
  </w:num>
  <w:num w:numId="13" w16cid:durableId="2053260153">
    <w:abstractNumId w:val="5"/>
  </w:num>
  <w:num w:numId="14" w16cid:durableId="521167691">
    <w:abstractNumId w:val="1"/>
  </w:num>
  <w:num w:numId="15" w16cid:durableId="613486815">
    <w:abstractNumId w:val="7"/>
  </w:num>
  <w:num w:numId="16" w16cid:durableId="205022858">
    <w:abstractNumId w:val="4"/>
  </w:num>
  <w:num w:numId="17" w16cid:durableId="7327021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numRestart w:val="eachSect"/>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66286"/>
    <w:rsid w:val="00017C81"/>
    <w:rsid w:val="0002367C"/>
    <w:rsid w:val="00027ACF"/>
    <w:rsid w:val="00032C5D"/>
    <w:rsid w:val="00043C72"/>
    <w:rsid w:val="00074AFC"/>
    <w:rsid w:val="0007703D"/>
    <w:rsid w:val="00082AC4"/>
    <w:rsid w:val="00091DF2"/>
    <w:rsid w:val="000A6C8D"/>
    <w:rsid w:val="000A79F1"/>
    <w:rsid w:val="000B467D"/>
    <w:rsid w:val="000C778F"/>
    <w:rsid w:val="000D0433"/>
    <w:rsid w:val="000D66DB"/>
    <w:rsid w:val="000E28C0"/>
    <w:rsid w:val="000F7874"/>
    <w:rsid w:val="001044B8"/>
    <w:rsid w:val="00106BF7"/>
    <w:rsid w:val="00117533"/>
    <w:rsid w:val="001214C2"/>
    <w:rsid w:val="00130E28"/>
    <w:rsid w:val="00134B90"/>
    <w:rsid w:val="0014143B"/>
    <w:rsid w:val="00157235"/>
    <w:rsid w:val="00163476"/>
    <w:rsid w:val="00165B24"/>
    <w:rsid w:val="00166288"/>
    <w:rsid w:val="0017012B"/>
    <w:rsid w:val="00180D24"/>
    <w:rsid w:val="00182CB5"/>
    <w:rsid w:val="0018607F"/>
    <w:rsid w:val="0018743C"/>
    <w:rsid w:val="001973DA"/>
    <w:rsid w:val="001A5C2C"/>
    <w:rsid w:val="001A637E"/>
    <w:rsid w:val="001B49F5"/>
    <w:rsid w:val="001F4723"/>
    <w:rsid w:val="002119A4"/>
    <w:rsid w:val="00215996"/>
    <w:rsid w:val="00225975"/>
    <w:rsid w:val="002264B0"/>
    <w:rsid w:val="002362E7"/>
    <w:rsid w:val="00282200"/>
    <w:rsid w:val="00294374"/>
    <w:rsid w:val="00295A5D"/>
    <w:rsid w:val="00297E61"/>
    <w:rsid w:val="002A35C0"/>
    <w:rsid w:val="002D0C00"/>
    <w:rsid w:val="002E2442"/>
    <w:rsid w:val="002E369F"/>
    <w:rsid w:val="002F69E2"/>
    <w:rsid w:val="00301D3E"/>
    <w:rsid w:val="00301FAE"/>
    <w:rsid w:val="003069DB"/>
    <w:rsid w:val="00312222"/>
    <w:rsid w:val="00317166"/>
    <w:rsid w:val="00320328"/>
    <w:rsid w:val="00321384"/>
    <w:rsid w:val="003307AC"/>
    <w:rsid w:val="003504A2"/>
    <w:rsid w:val="003535E9"/>
    <w:rsid w:val="00362AE3"/>
    <w:rsid w:val="00370F65"/>
    <w:rsid w:val="003844E7"/>
    <w:rsid w:val="003A6721"/>
    <w:rsid w:val="003B529C"/>
    <w:rsid w:val="003E49EC"/>
    <w:rsid w:val="003E7123"/>
    <w:rsid w:val="003F185A"/>
    <w:rsid w:val="003F247D"/>
    <w:rsid w:val="003F3FB2"/>
    <w:rsid w:val="00401445"/>
    <w:rsid w:val="004043FC"/>
    <w:rsid w:val="00415113"/>
    <w:rsid w:val="004162AC"/>
    <w:rsid w:val="0042412F"/>
    <w:rsid w:val="00432203"/>
    <w:rsid w:val="00432F9F"/>
    <w:rsid w:val="00436A42"/>
    <w:rsid w:val="004451F1"/>
    <w:rsid w:val="00457D0C"/>
    <w:rsid w:val="004755DF"/>
    <w:rsid w:val="00493AB9"/>
    <w:rsid w:val="00494174"/>
    <w:rsid w:val="004B7F98"/>
    <w:rsid w:val="004C6D0A"/>
    <w:rsid w:val="004D3D32"/>
    <w:rsid w:val="004D6EDF"/>
    <w:rsid w:val="004E4E17"/>
    <w:rsid w:val="004F0E20"/>
    <w:rsid w:val="00503708"/>
    <w:rsid w:val="005311E3"/>
    <w:rsid w:val="00541193"/>
    <w:rsid w:val="00546F18"/>
    <w:rsid w:val="00555092"/>
    <w:rsid w:val="00560F56"/>
    <w:rsid w:val="005708BE"/>
    <w:rsid w:val="00570975"/>
    <w:rsid w:val="0057242E"/>
    <w:rsid w:val="005744A9"/>
    <w:rsid w:val="00591CAD"/>
    <w:rsid w:val="005A192F"/>
    <w:rsid w:val="005B0FBF"/>
    <w:rsid w:val="005B5256"/>
    <w:rsid w:val="005E0F2D"/>
    <w:rsid w:val="005F1378"/>
    <w:rsid w:val="00612A7B"/>
    <w:rsid w:val="006234C7"/>
    <w:rsid w:val="00626F8C"/>
    <w:rsid w:val="00627DA7"/>
    <w:rsid w:val="00633B9B"/>
    <w:rsid w:val="00647DDB"/>
    <w:rsid w:val="00652542"/>
    <w:rsid w:val="006722AF"/>
    <w:rsid w:val="00684964"/>
    <w:rsid w:val="006879BD"/>
    <w:rsid w:val="006C020C"/>
    <w:rsid w:val="006D2C97"/>
    <w:rsid w:val="006E4660"/>
    <w:rsid w:val="006E6FCC"/>
    <w:rsid w:val="00703AE3"/>
    <w:rsid w:val="007123FF"/>
    <w:rsid w:val="007214D4"/>
    <w:rsid w:val="00724AF4"/>
    <w:rsid w:val="00726871"/>
    <w:rsid w:val="007317E9"/>
    <w:rsid w:val="00746814"/>
    <w:rsid w:val="00751F41"/>
    <w:rsid w:val="00752170"/>
    <w:rsid w:val="007747AB"/>
    <w:rsid w:val="007C21F2"/>
    <w:rsid w:val="007C2DA6"/>
    <w:rsid w:val="007D33EA"/>
    <w:rsid w:val="007E4639"/>
    <w:rsid w:val="007F090F"/>
    <w:rsid w:val="0082353E"/>
    <w:rsid w:val="00835AF4"/>
    <w:rsid w:val="0083742C"/>
    <w:rsid w:val="008452B8"/>
    <w:rsid w:val="008459C3"/>
    <w:rsid w:val="0086083B"/>
    <w:rsid w:val="00872B20"/>
    <w:rsid w:val="00887630"/>
    <w:rsid w:val="008B0B41"/>
    <w:rsid w:val="008B5D4A"/>
    <w:rsid w:val="008D3029"/>
    <w:rsid w:val="008E56FE"/>
    <w:rsid w:val="008F41B8"/>
    <w:rsid w:val="00901DE4"/>
    <w:rsid w:val="009047E1"/>
    <w:rsid w:val="00914EA2"/>
    <w:rsid w:val="00936E9C"/>
    <w:rsid w:val="00940A3A"/>
    <w:rsid w:val="009560D3"/>
    <w:rsid w:val="009666C5"/>
    <w:rsid w:val="00966DC4"/>
    <w:rsid w:val="00980C32"/>
    <w:rsid w:val="00990B86"/>
    <w:rsid w:val="009915CB"/>
    <w:rsid w:val="009A0D7E"/>
    <w:rsid w:val="009A1139"/>
    <w:rsid w:val="009A34E8"/>
    <w:rsid w:val="009D3BBF"/>
    <w:rsid w:val="009D70B6"/>
    <w:rsid w:val="009E0B4D"/>
    <w:rsid w:val="00A05692"/>
    <w:rsid w:val="00A10472"/>
    <w:rsid w:val="00A35ADA"/>
    <w:rsid w:val="00A36966"/>
    <w:rsid w:val="00A37D0F"/>
    <w:rsid w:val="00A4241A"/>
    <w:rsid w:val="00A62110"/>
    <w:rsid w:val="00A6647F"/>
    <w:rsid w:val="00A71D6A"/>
    <w:rsid w:val="00AA54A7"/>
    <w:rsid w:val="00AB6E9D"/>
    <w:rsid w:val="00AD035F"/>
    <w:rsid w:val="00AD3CF8"/>
    <w:rsid w:val="00AF53FF"/>
    <w:rsid w:val="00B031DF"/>
    <w:rsid w:val="00B04A52"/>
    <w:rsid w:val="00B06F39"/>
    <w:rsid w:val="00B10031"/>
    <w:rsid w:val="00B11F55"/>
    <w:rsid w:val="00B212D2"/>
    <w:rsid w:val="00B2443D"/>
    <w:rsid w:val="00B2585B"/>
    <w:rsid w:val="00B347CF"/>
    <w:rsid w:val="00B53F60"/>
    <w:rsid w:val="00B62CE3"/>
    <w:rsid w:val="00B66286"/>
    <w:rsid w:val="00B667EE"/>
    <w:rsid w:val="00B8468A"/>
    <w:rsid w:val="00B91B48"/>
    <w:rsid w:val="00B92C10"/>
    <w:rsid w:val="00BA1329"/>
    <w:rsid w:val="00BA1C12"/>
    <w:rsid w:val="00BB1ADE"/>
    <w:rsid w:val="00BB4622"/>
    <w:rsid w:val="00BE41D5"/>
    <w:rsid w:val="00BE5A1C"/>
    <w:rsid w:val="00BF69F8"/>
    <w:rsid w:val="00C036BF"/>
    <w:rsid w:val="00C03D98"/>
    <w:rsid w:val="00C052D2"/>
    <w:rsid w:val="00C0696A"/>
    <w:rsid w:val="00C077D6"/>
    <w:rsid w:val="00C3127B"/>
    <w:rsid w:val="00C35C4E"/>
    <w:rsid w:val="00C364E7"/>
    <w:rsid w:val="00C4029E"/>
    <w:rsid w:val="00C478BE"/>
    <w:rsid w:val="00C50972"/>
    <w:rsid w:val="00C512E8"/>
    <w:rsid w:val="00C5511A"/>
    <w:rsid w:val="00C55793"/>
    <w:rsid w:val="00C61086"/>
    <w:rsid w:val="00C652D9"/>
    <w:rsid w:val="00C65CE5"/>
    <w:rsid w:val="00C70F34"/>
    <w:rsid w:val="00C7589F"/>
    <w:rsid w:val="00C80CC2"/>
    <w:rsid w:val="00C8735C"/>
    <w:rsid w:val="00C95304"/>
    <w:rsid w:val="00CA71BB"/>
    <w:rsid w:val="00CC3BBC"/>
    <w:rsid w:val="00CE0E45"/>
    <w:rsid w:val="00CE1A13"/>
    <w:rsid w:val="00CE62EB"/>
    <w:rsid w:val="00CE6D96"/>
    <w:rsid w:val="00CF2316"/>
    <w:rsid w:val="00D02D2B"/>
    <w:rsid w:val="00D02E16"/>
    <w:rsid w:val="00D13E25"/>
    <w:rsid w:val="00D247B6"/>
    <w:rsid w:val="00D24B3D"/>
    <w:rsid w:val="00D2555B"/>
    <w:rsid w:val="00D30BD7"/>
    <w:rsid w:val="00D54042"/>
    <w:rsid w:val="00D65A01"/>
    <w:rsid w:val="00D71CEE"/>
    <w:rsid w:val="00D72808"/>
    <w:rsid w:val="00D77DC6"/>
    <w:rsid w:val="00DB49E0"/>
    <w:rsid w:val="00DC33EB"/>
    <w:rsid w:val="00DF7CD1"/>
    <w:rsid w:val="00E001D5"/>
    <w:rsid w:val="00E47762"/>
    <w:rsid w:val="00E506A0"/>
    <w:rsid w:val="00E55BB4"/>
    <w:rsid w:val="00E70E16"/>
    <w:rsid w:val="00E74757"/>
    <w:rsid w:val="00E74D46"/>
    <w:rsid w:val="00E76764"/>
    <w:rsid w:val="00E855A6"/>
    <w:rsid w:val="00E91B71"/>
    <w:rsid w:val="00EA22AC"/>
    <w:rsid w:val="00EB25B0"/>
    <w:rsid w:val="00EC57B3"/>
    <w:rsid w:val="00ED0FF0"/>
    <w:rsid w:val="00ED54D7"/>
    <w:rsid w:val="00F0177B"/>
    <w:rsid w:val="00F11D4A"/>
    <w:rsid w:val="00F30F3D"/>
    <w:rsid w:val="00F35712"/>
    <w:rsid w:val="00F42CF3"/>
    <w:rsid w:val="00F53287"/>
    <w:rsid w:val="00F53368"/>
    <w:rsid w:val="00F61014"/>
    <w:rsid w:val="00F73256"/>
    <w:rsid w:val="00F77D68"/>
    <w:rsid w:val="00FA0DB3"/>
    <w:rsid w:val="00FA218D"/>
    <w:rsid w:val="00FA5E03"/>
    <w:rsid w:val="00FA67AD"/>
    <w:rsid w:val="00FB07BD"/>
    <w:rsid w:val="00FB2BAC"/>
    <w:rsid w:val="00FC0221"/>
    <w:rsid w:val="00FD2835"/>
    <w:rsid w:val="00FD5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268C5"/>
  <w15:docId w15:val="{FBAC7E05-C121-430D-BC88-4C4A4868B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footer"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8F5902"/>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b/>
      <w:color w:val="CE5C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b/>
      <w:color w:val="204A87"/>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204A87"/>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 w:type="character" w:customStyle="1" w:styleId="BodyTextChar">
    <w:name w:val="Body Text Char"/>
    <w:basedOn w:val="DefaultParagraphFont"/>
    <w:link w:val="BodyText"/>
    <w:rsid w:val="00F11D4A"/>
  </w:style>
  <w:style w:type="paragraph" w:styleId="NormalWeb">
    <w:name w:val="Normal (Web)"/>
    <w:basedOn w:val="Normal"/>
    <w:rsid w:val="00B2443D"/>
    <w:rPr>
      <w:rFonts w:ascii="Times New Roman" w:hAnsi="Times New Roman" w:cs="Times New Roman"/>
    </w:rPr>
  </w:style>
  <w:style w:type="paragraph" w:styleId="Header">
    <w:name w:val="header"/>
    <w:basedOn w:val="Normal"/>
    <w:link w:val="HeaderChar"/>
    <w:rsid w:val="00EC57B3"/>
    <w:pPr>
      <w:tabs>
        <w:tab w:val="center" w:pos="4513"/>
        <w:tab w:val="right" w:pos="9026"/>
      </w:tabs>
      <w:spacing w:after="0"/>
    </w:pPr>
  </w:style>
  <w:style w:type="character" w:customStyle="1" w:styleId="HeaderChar">
    <w:name w:val="Header Char"/>
    <w:basedOn w:val="DefaultParagraphFont"/>
    <w:link w:val="Header"/>
    <w:rsid w:val="00EC57B3"/>
  </w:style>
  <w:style w:type="paragraph" w:styleId="Footer">
    <w:name w:val="footer"/>
    <w:basedOn w:val="Normal"/>
    <w:link w:val="FooterChar"/>
    <w:uiPriority w:val="99"/>
    <w:rsid w:val="00EC57B3"/>
    <w:pPr>
      <w:tabs>
        <w:tab w:val="center" w:pos="4513"/>
        <w:tab w:val="right" w:pos="9026"/>
      </w:tabs>
      <w:spacing w:after="0"/>
    </w:pPr>
  </w:style>
  <w:style w:type="character" w:customStyle="1" w:styleId="FooterChar">
    <w:name w:val="Footer Char"/>
    <w:basedOn w:val="DefaultParagraphFont"/>
    <w:link w:val="Footer"/>
    <w:uiPriority w:val="99"/>
    <w:rsid w:val="00EC57B3"/>
  </w:style>
  <w:style w:type="paragraph" w:styleId="TOC1">
    <w:name w:val="toc 1"/>
    <w:basedOn w:val="Normal"/>
    <w:next w:val="Normal"/>
    <w:autoRedefine/>
    <w:uiPriority w:val="39"/>
    <w:rsid w:val="00EC57B3"/>
    <w:pPr>
      <w:spacing w:after="100"/>
    </w:pPr>
  </w:style>
  <w:style w:type="paragraph" w:styleId="TOC2">
    <w:name w:val="toc 2"/>
    <w:basedOn w:val="Normal"/>
    <w:next w:val="Normal"/>
    <w:autoRedefine/>
    <w:uiPriority w:val="39"/>
    <w:rsid w:val="00EC57B3"/>
    <w:pPr>
      <w:spacing w:after="100"/>
      <w:ind w:left="240"/>
    </w:pPr>
  </w:style>
  <w:style w:type="paragraph" w:styleId="TOC3">
    <w:name w:val="toc 3"/>
    <w:basedOn w:val="Normal"/>
    <w:next w:val="Normal"/>
    <w:autoRedefine/>
    <w:uiPriority w:val="39"/>
    <w:rsid w:val="00EC57B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11FBD-8911-44B1-8B88-557400699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18</Pages>
  <Words>2789</Words>
  <Characters>15899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ACCA7022 Component 2 - Port Talbot Air Quality Analysis</vt:lpstr>
    </vt:vector>
  </TitlesOfParts>
  <Company/>
  <LinksUpToDate>false</LinksUpToDate>
  <CharactersWithSpaces>18651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ACCA7022 Component 2 - Port Talbot Air Quality Analysis</dc:title>
  <dc:creator>Student ID: 2527154</dc:creator>
  <cp:keywords/>
  <cp:lastModifiedBy>Vishvarajsinh Surendrasinh Rana (2527154)</cp:lastModifiedBy>
  <cp:revision>306</cp:revision>
  <cp:lastPrinted>2026-07-16T13:25:00Z</cp:lastPrinted>
  <dcterms:created xsi:type="dcterms:W3CDTF">2026-07-13T22:14:00Z</dcterms:created>
  <dcterms:modified xsi:type="dcterms:W3CDTF">2026-07-16T14:49:00Z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2026-07-13</vt:lpwstr>
  </property>
  <property fmtid="{D5CDD505-2E9C-101B-9397-08002B2CF9AE}" pid="3" name="output">
    <vt:lpwstr>word_document</vt:lpwstr>
  </property>
</Properties>
</file>