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C45B14" w14:textId="5C4195AA" w:rsidR="00CD642C" w:rsidRPr="002633D8" w:rsidRDefault="003806E1" w:rsidP="00AA3B1A">
      <w:pPr>
        <w:rPr>
          <w:noProof/>
        </w:rPr>
      </w:pPr>
      <w:r>
        <w:rPr>
          <w:noProof/>
        </w:rPr>
        <w:drawing>
          <wp:inline distT="0" distB="0" distL="0" distR="0" wp14:anchorId="49CAF64F" wp14:editId="783C8260">
            <wp:extent cx="2914650" cy="971550"/>
            <wp:effectExtent l="0" t="0" r="0" b="0"/>
            <wp:docPr id="210281142" name="Picture 21028114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pPr>
        <w:pStyle w:val="BodyText3"/>
        <w:ind w:right="-957"/>
        <w:jc w:val="left"/>
        <w:rPr>
          <w:rFonts w:cs="Arial"/>
          <w:sz w:val="44"/>
          <w:szCs w:val="44"/>
        </w:rPr>
      </w:pPr>
      <w:r w:rsidRPr="00E917C3">
        <w:rPr>
          <w:rFonts w:cs="Arial"/>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5878B5EC" w14:textId="60DF68ED" w:rsidR="00E917C3" w:rsidRDefault="0009259E" w:rsidP="00582E41">
      <w:pPr>
        <w:pStyle w:val="BodyText3"/>
        <w:ind w:right="-957"/>
        <w:jc w:val="left"/>
        <w:rPr>
          <w:rFonts w:cs="Arial"/>
          <w:b w:val="0"/>
          <w:sz w:val="40"/>
        </w:rPr>
      </w:pPr>
      <w:r>
        <w:rPr>
          <w:sz w:val="44"/>
        </w:rPr>
        <w:t>DOCTORATE IN EDUCATION (EdD)</w:t>
      </w: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26C2B032" w:rsidR="00CD642C" w:rsidRPr="00E917C3" w:rsidRDefault="00CD642C" w:rsidP="5F0272A8">
      <w:pPr>
        <w:ind w:right="-957"/>
        <w:rPr>
          <w:rFonts w:cs="Arial"/>
          <w:b/>
          <w:bCs/>
          <w:sz w:val="44"/>
          <w:szCs w:val="44"/>
        </w:rPr>
      </w:pPr>
      <w:r w:rsidRPr="5F0272A8">
        <w:rPr>
          <w:rFonts w:cs="Arial"/>
          <w:b/>
          <w:bCs/>
          <w:sz w:val="44"/>
          <w:szCs w:val="44"/>
        </w:rPr>
        <w:t>LEVEL</w:t>
      </w:r>
      <w:r w:rsidR="0009259E">
        <w:rPr>
          <w:rFonts w:cs="Arial"/>
          <w:b/>
          <w:bCs/>
          <w:sz w:val="44"/>
          <w:szCs w:val="44"/>
        </w:rPr>
        <w:t>S</w:t>
      </w:r>
      <w:r w:rsidRPr="5F0272A8">
        <w:rPr>
          <w:rFonts w:cs="Arial"/>
          <w:b/>
          <w:bCs/>
          <w:sz w:val="44"/>
          <w:szCs w:val="44"/>
        </w:rPr>
        <w:t xml:space="preserve"> </w:t>
      </w:r>
      <w:r w:rsidR="0014551B" w:rsidRPr="5F0272A8">
        <w:rPr>
          <w:rFonts w:cs="Arial"/>
          <w:b/>
          <w:bCs/>
          <w:sz w:val="44"/>
          <w:szCs w:val="44"/>
        </w:rPr>
        <w:t>7</w:t>
      </w:r>
      <w:r w:rsidR="0009259E">
        <w:rPr>
          <w:rFonts w:cs="Arial"/>
          <w:b/>
          <w:bCs/>
          <w:sz w:val="44"/>
          <w:szCs w:val="44"/>
        </w:rPr>
        <w:t xml:space="preserve"> &amp; 8</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74B32B34" w14:textId="77777777" w:rsidR="0009259E" w:rsidRDefault="0009259E" w:rsidP="0009259E">
      <w:pPr>
        <w:spacing w:before="29"/>
        <w:ind w:left="280" w:right="99"/>
        <w:rPr>
          <w:b/>
          <w:sz w:val="44"/>
        </w:rPr>
      </w:pPr>
      <w:r>
        <w:rPr>
          <w:b/>
          <w:sz w:val="44"/>
        </w:rPr>
        <w:t>YR ATHROFA: CENTRE FOR EDUCATION (PROFESSIONAL LEARNING AND LEADERSHIP)</w:t>
      </w:r>
    </w:p>
    <w:p w14:paraId="4BD53473" w14:textId="77777777" w:rsidR="00CD642C" w:rsidRPr="00E917C3" w:rsidRDefault="00CD642C">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21ECF730" w:rsidR="00CD642C" w:rsidRPr="00E917C3" w:rsidRDefault="00CD642C" w:rsidP="5F0272A8">
      <w:pPr>
        <w:ind w:right="-957"/>
        <w:rPr>
          <w:rFonts w:cs="Arial"/>
          <w:b/>
          <w:bCs/>
          <w:sz w:val="44"/>
          <w:szCs w:val="44"/>
        </w:rPr>
      </w:pPr>
      <w:r w:rsidRPr="5F0272A8">
        <w:rPr>
          <w:rFonts w:cs="Arial"/>
          <w:b/>
          <w:bCs/>
          <w:sz w:val="44"/>
          <w:szCs w:val="44"/>
        </w:rPr>
        <w:t>20</w:t>
      </w:r>
      <w:r w:rsidR="00DE19A2">
        <w:rPr>
          <w:rFonts w:cs="Arial"/>
          <w:b/>
          <w:bCs/>
          <w:sz w:val="44"/>
          <w:szCs w:val="44"/>
        </w:rPr>
        <w:t>2</w:t>
      </w:r>
      <w:r w:rsidR="00603657">
        <w:rPr>
          <w:rFonts w:cs="Arial"/>
          <w:b/>
          <w:bCs/>
          <w:sz w:val="44"/>
          <w:szCs w:val="44"/>
        </w:rPr>
        <w:t>4</w:t>
      </w:r>
      <w:r w:rsidR="00177BCB">
        <w:rPr>
          <w:rFonts w:cs="Arial"/>
          <w:b/>
          <w:bCs/>
          <w:sz w:val="44"/>
          <w:szCs w:val="44"/>
        </w:rPr>
        <w:t>-202</w:t>
      </w:r>
      <w:r w:rsidR="00603657">
        <w:rPr>
          <w:rFonts w:cs="Arial"/>
          <w:b/>
          <w:bCs/>
          <w:sz w:val="44"/>
          <w:szCs w:val="44"/>
        </w:rPr>
        <w:t>5</w:t>
      </w:r>
    </w:p>
    <w:p w14:paraId="68D20BCB" w14:textId="6A86BEFD" w:rsidR="00CD642C" w:rsidRDefault="00CD642C" w:rsidP="5F0272A8">
      <w:pPr>
        <w:jc w:val="center"/>
        <w:rPr>
          <w:b/>
          <w:bCs/>
        </w:rPr>
      </w:pPr>
      <w:r w:rsidRPr="002633D8">
        <w:br w:type="page"/>
      </w:r>
      <w:r w:rsidRPr="5F0272A8">
        <w:rPr>
          <w:b/>
          <w:bCs/>
        </w:rPr>
        <w:lastRenderedPageBreak/>
        <w:t>CONTENTS PAGE</w:t>
      </w:r>
    </w:p>
    <w:p w14:paraId="4E59CDF2" w14:textId="38ED62D4" w:rsidR="0089023A" w:rsidRDefault="0089023A" w:rsidP="5F0272A8">
      <w:pPr>
        <w:jc w:val="center"/>
        <w:rPr>
          <w:b/>
          <w:bCs/>
        </w:rPr>
      </w:pPr>
    </w:p>
    <w:p w14:paraId="5D1B6C25" w14:textId="77777777" w:rsidR="00AA3B1A" w:rsidRDefault="00CD642C" w:rsidP="5F0272A8">
      <w:pPr>
        <w:jc w:val="right"/>
        <w:rPr>
          <w:rFonts w:cs="Arial"/>
          <w:b/>
          <w:bCs/>
          <w:noProof/>
        </w:rPr>
      </w:pPr>
      <w:r w:rsidRPr="5F0272A8">
        <w:rPr>
          <w:b/>
          <w:bCs/>
        </w:rPr>
        <w:t>Page No</w:t>
      </w:r>
    </w:p>
    <w:p w14:paraId="71A89F0E" w14:textId="742CA1D5" w:rsidR="00AE13E9" w:rsidRDefault="00AA3B1A">
      <w:pPr>
        <w:pStyle w:val="TOC1"/>
        <w:rPr>
          <w:rFonts w:asciiTheme="minorHAnsi" w:eastAsiaTheme="minorEastAsia" w:hAnsiTheme="minorHAnsi" w:cstheme="minorBidi"/>
          <w:noProof/>
          <w:kern w:val="2"/>
          <w:sz w:val="24"/>
          <w:szCs w:val="24"/>
          <w:lang w:eastAsia="zh-CN"/>
          <w14:ligatures w14:val="standardContextual"/>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169255174" w:history="1">
        <w:r w:rsidR="00AE13E9" w:rsidRPr="006E78DD">
          <w:rPr>
            <w:rStyle w:val="Hyperlink"/>
            <w:noProof/>
          </w:rPr>
          <w:t>INTRODUCTION</w:t>
        </w:r>
        <w:r w:rsidR="00AE13E9">
          <w:rPr>
            <w:noProof/>
            <w:webHidden/>
          </w:rPr>
          <w:tab/>
        </w:r>
        <w:r w:rsidR="00AE13E9">
          <w:rPr>
            <w:noProof/>
            <w:webHidden/>
          </w:rPr>
          <w:fldChar w:fldCharType="begin"/>
        </w:r>
        <w:r w:rsidR="00AE13E9">
          <w:rPr>
            <w:noProof/>
            <w:webHidden/>
          </w:rPr>
          <w:instrText xml:space="preserve"> PAGEREF _Toc169255174 \h </w:instrText>
        </w:r>
        <w:r w:rsidR="00AE13E9">
          <w:rPr>
            <w:noProof/>
            <w:webHidden/>
          </w:rPr>
        </w:r>
        <w:r w:rsidR="00AE13E9">
          <w:rPr>
            <w:noProof/>
            <w:webHidden/>
          </w:rPr>
          <w:fldChar w:fldCharType="separate"/>
        </w:r>
        <w:r w:rsidR="003F4501">
          <w:rPr>
            <w:noProof/>
            <w:webHidden/>
          </w:rPr>
          <w:t>1</w:t>
        </w:r>
        <w:r w:rsidR="00AE13E9">
          <w:rPr>
            <w:noProof/>
            <w:webHidden/>
          </w:rPr>
          <w:fldChar w:fldCharType="end"/>
        </w:r>
      </w:hyperlink>
    </w:p>
    <w:p w14:paraId="6CEAC9C7" w14:textId="6A2A7CBE"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175" w:history="1">
        <w:r w:rsidR="00AE13E9" w:rsidRPr="006E78DD">
          <w:rPr>
            <w:rStyle w:val="Hyperlink"/>
            <w:noProof/>
          </w:rPr>
          <w:t>FEEDBACK</w:t>
        </w:r>
        <w:r w:rsidR="00AE13E9">
          <w:rPr>
            <w:noProof/>
            <w:webHidden/>
          </w:rPr>
          <w:tab/>
        </w:r>
        <w:r w:rsidR="00AE13E9">
          <w:rPr>
            <w:noProof/>
            <w:webHidden/>
          </w:rPr>
          <w:fldChar w:fldCharType="begin"/>
        </w:r>
        <w:r w:rsidR="00AE13E9">
          <w:rPr>
            <w:noProof/>
            <w:webHidden/>
          </w:rPr>
          <w:instrText xml:space="preserve"> PAGEREF _Toc169255175 \h </w:instrText>
        </w:r>
        <w:r w:rsidR="00AE13E9">
          <w:rPr>
            <w:noProof/>
            <w:webHidden/>
          </w:rPr>
        </w:r>
        <w:r w:rsidR="00AE13E9">
          <w:rPr>
            <w:noProof/>
            <w:webHidden/>
          </w:rPr>
          <w:fldChar w:fldCharType="separate"/>
        </w:r>
        <w:r w:rsidR="003F4501">
          <w:rPr>
            <w:noProof/>
            <w:webHidden/>
          </w:rPr>
          <w:t>1</w:t>
        </w:r>
        <w:r w:rsidR="00AE13E9">
          <w:rPr>
            <w:noProof/>
            <w:webHidden/>
          </w:rPr>
          <w:fldChar w:fldCharType="end"/>
        </w:r>
      </w:hyperlink>
    </w:p>
    <w:p w14:paraId="064BD481" w14:textId="5DECD4C6"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176" w:history="1">
        <w:r w:rsidR="00AE13E9" w:rsidRPr="006E78DD">
          <w:rPr>
            <w:rStyle w:val="Hyperlink"/>
            <w:noProof/>
          </w:rPr>
          <w:t>PROGRAMMES OF STUDY AND PROGRAMME MANAGERS</w:t>
        </w:r>
        <w:r w:rsidR="00AE13E9">
          <w:rPr>
            <w:noProof/>
            <w:webHidden/>
          </w:rPr>
          <w:tab/>
        </w:r>
        <w:r w:rsidR="00AE13E9">
          <w:rPr>
            <w:noProof/>
            <w:webHidden/>
          </w:rPr>
          <w:fldChar w:fldCharType="begin"/>
        </w:r>
        <w:r w:rsidR="00AE13E9">
          <w:rPr>
            <w:noProof/>
            <w:webHidden/>
          </w:rPr>
          <w:instrText xml:space="preserve"> PAGEREF _Toc169255176 \h </w:instrText>
        </w:r>
        <w:r w:rsidR="00AE13E9">
          <w:rPr>
            <w:noProof/>
            <w:webHidden/>
          </w:rPr>
        </w:r>
        <w:r w:rsidR="00AE13E9">
          <w:rPr>
            <w:noProof/>
            <w:webHidden/>
          </w:rPr>
          <w:fldChar w:fldCharType="separate"/>
        </w:r>
        <w:r w:rsidR="003F4501">
          <w:rPr>
            <w:noProof/>
            <w:webHidden/>
          </w:rPr>
          <w:t>2</w:t>
        </w:r>
        <w:r w:rsidR="00AE13E9">
          <w:rPr>
            <w:noProof/>
            <w:webHidden/>
          </w:rPr>
          <w:fldChar w:fldCharType="end"/>
        </w:r>
      </w:hyperlink>
    </w:p>
    <w:p w14:paraId="2623FA0F" w14:textId="11B663DB"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177" w:history="1">
        <w:r w:rsidR="00AE13E9" w:rsidRPr="006E78DD">
          <w:rPr>
            <w:rStyle w:val="Hyperlink"/>
            <w:noProof/>
          </w:rPr>
          <w:t>SUPPORT DURING YOUR STUDIES</w:t>
        </w:r>
        <w:r w:rsidR="00AE13E9">
          <w:rPr>
            <w:noProof/>
            <w:webHidden/>
          </w:rPr>
          <w:tab/>
        </w:r>
        <w:r w:rsidR="00AE13E9">
          <w:rPr>
            <w:noProof/>
            <w:webHidden/>
          </w:rPr>
          <w:fldChar w:fldCharType="begin"/>
        </w:r>
        <w:r w:rsidR="00AE13E9">
          <w:rPr>
            <w:noProof/>
            <w:webHidden/>
          </w:rPr>
          <w:instrText xml:space="preserve"> PAGEREF _Toc169255177 \h </w:instrText>
        </w:r>
        <w:r w:rsidR="00AE13E9">
          <w:rPr>
            <w:noProof/>
            <w:webHidden/>
          </w:rPr>
        </w:r>
        <w:r w:rsidR="00AE13E9">
          <w:rPr>
            <w:noProof/>
            <w:webHidden/>
          </w:rPr>
          <w:fldChar w:fldCharType="separate"/>
        </w:r>
        <w:r w:rsidR="003F4501">
          <w:rPr>
            <w:noProof/>
            <w:webHidden/>
          </w:rPr>
          <w:t>2</w:t>
        </w:r>
        <w:r w:rsidR="00AE13E9">
          <w:rPr>
            <w:noProof/>
            <w:webHidden/>
          </w:rPr>
          <w:fldChar w:fldCharType="end"/>
        </w:r>
      </w:hyperlink>
    </w:p>
    <w:p w14:paraId="4D3CD6D5" w14:textId="29806CDB"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178" w:history="1">
        <w:r w:rsidR="00AE13E9" w:rsidRPr="006E78DD">
          <w:rPr>
            <w:rStyle w:val="Hyperlink"/>
            <w:noProof/>
          </w:rPr>
          <w:t>ADMINISTRATIVE PROCEDURES</w:t>
        </w:r>
        <w:r w:rsidR="00AE13E9">
          <w:rPr>
            <w:noProof/>
            <w:webHidden/>
          </w:rPr>
          <w:tab/>
        </w:r>
        <w:r w:rsidR="00AE13E9">
          <w:rPr>
            <w:noProof/>
            <w:webHidden/>
          </w:rPr>
          <w:fldChar w:fldCharType="begin"/>
        </w:r>
        <w:r w:rsidR="00AE13E9">
          <w:rPr>
            <w:noProof/>
            <w:webHidden/>
          </w:rPr>
          <w:instrText xml:space="preserve"> PAGEREF _Toc169255178 \h </w:instrText>
        </w:r>
        <w:r w:rsidR="00AE13E9">
          <w:rPr>
            <w:noProof/>
            <w:webHidden/>
          </w:rPr>
        </w:r>
        <w:r w:rsidR="00AE13E9">
          <w:rPr>
            <w:noProof/>
            <w:webHidden/>
          </w:rPr>
          <w:fldChar w:fldCharType="separate"/>
        </w:r>
        <w:r w:rsidR="003F4501">
          <w:rPr>
            <w:noProof/>
            <w:webHidden/>
          </w:rPr>
          <w:t>2</w:t>
        </w:r>
        <w:r w:rsidR="00AE13E9">
          <w:rPr>
            <w:noProof/>
            <w:webHidden/>
          </w:rPr>
          <w:fldChar w:fldCharType="end"/>
        </w:r>
      </w:hyperlink>
    </w:p>
    <w:p w14:paraId="320A8ADD" w14:textId="39671F98"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179" w:history="1">
        <w:r w:rsidR="00AE13E9" w:rsidRPr="006E78DD">
          <w:rPr>
            <w:rStyle w:val="Hyperlink"/>
            <w:noProof/>
          </w:rPr>
          <w:t>EXTERNAL EXAMINERS</w:t>
        </w:r>
        <w:r w:rsidR="00AE13E9">
          <w:rPr>
            <w:noProof/>
            <w:webHidden/>
          </w:rPr>
          <w:tab/>
        </w:r>
        <w:r w:rsidR="00AE13E9">
          <w:rPr>
            <w:noProof/>
            <w:webHidden/>
          </w:rPr>
          <w:fldChar w:fldCharType="begin"/>
        </w:r>
        <w:r w:rsidR="00AE13E9">
          <w:rPr>
            <w:noProof/>
            <w:webHidden/>
          </w:rPr>
          <w:instrText xml:space="preserve"> PAGEREF _Toc169255179 \h </w:instrText>
        </w:r>
        <w:r w:rsidR="00AE13E9">
          <w:rPr>
            <w:noProof/>
            <w:webHidden/>
          </w:rPr>
        </w:r>
        <w:r w:rsidR="00AE13E9">
          <w:rPr>
            <w:noProof/>
            <w:webHidden/>
          </w:rPr>
          <w:fldChar w:fldCharType="separate"/>
        </w:r>
        <w:r w:rsidR="003F4501">
          <w:rPr>
            <w:noProof/>
            <w:webHidden/>
          </w:rPr>
          <w:t>3</w:t>
        </w:r>
        <w:r w:rsidR="00AE13E9">
          <w:rPr>
            <w:noProof/>
            <w:webHidden/>
          </w:rPr>
          <w:fldChar w:fldCharType="end"/>
        </w:r>
      </w:hyperlink>
    </w:p>
    <w:p w14:paraId="597DFFD3" w14:textId="12B8C80B"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180" w:history="1">
        <w:r w:rsidR="00AE13E9" w:rsidRPr="006E78DD">
          <w:rPr>
            <w:rStyle w:val="Hyperlink"/>
            <w:noProof/>
          </w:rPr>
          <w:t>ACADEMIC YEAR 2024/25</w:t>
        </w:r>
        <w:r w:rsidR="00AE13E9">
          <w:rPr>
            <w:noProof/>
            <w:webHidden/>
          </w:rPr>
          <w:tab/>
        </w:r>
        <w:r w:rsidR="00AE13E9">
          <w:rPr>
            <w:noProof/>
            <w:webHidden/>
          </w:rPr>
          <w:fldChar w:fldCharType="begin"/>
        </w:r>
        <w:r w:rsidR="00AE13E9">
          <w:rPr>
            <w:noProof/>
            <w:webHidden/>
          </w:rPr>
          <w:instrText xml:space="preserve"> PAGEREF _Toc169255180 \h </w:instrText>
        </w:r>
        <w:r w:rsidR="00AE13E9">
          <w:rPr>
            <w:noProof/>
            <w:webHidden/>
          </w:rPr>
        </w:r>
        <w:r w:rsidR="00AE13E9">
          <w:rPr>
            <w:noProof/>
            <w:webHidden/>
          </w:rPr>
          <w:fldChar w:fldCharType="separate"/>
        </w:r>
        <w:r w:rsidR="003F4501">
          <w:rPr>
            <w:noProof/>
            <w:webHidden/>
          </w:rPr>
          <w:t>4</w:t>
        </w:r>
        <w:r w:rsidR="00AE13E9">
          <w:rPr>
            <w:noProof/>
            <w:webHidden/>
          </w:rPr>
          <w:fldChar w:fldCharType="end"/>
        </w:r>
      </w:hyperlink>
    </w:p>
    <w:p w14:paraId="51CC1CB1" w14:textId="673CD125"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181" w:history="1">
        <w:r w:rsidR="00AE13E9" w:rsidRPr="006E78DD">
          <w:rPr>
            <w:rStyle w:val="Hyperlink"/>
            <w:rFonts w:cs="Arial"/>
            <w:noProof/>
          </w:rPr>
          <w:t>DISCLOSURE AND BARRING SERVICE (DBS) – ENHANCED</w:t>
        </w:r>
        <w:r w:rsidR="00AE13E9">
          <w:rPr>
            <w:noProof/>
            <w:webHidden/>
          </w:rPr>
          <w:tab/>
        </w:r>
        <w:r w:rsidR="00AE13E9">
          <w:rPr>
            <w:noProof/>
            <w:webHidden/>
          </w:rPr>
          <w:fldChar w:fldCharType="begin"/>
        </w:r>
        <w:r w:rsidR="00AE13E9">
          <w:rPr>
            <w:noProof/>
            <w:webHidden/>
          </w:rPr>
          <w:instrText xml:space="preserve"> PAGEREF _Toc169255181 \h </w:instrText>
        </w:r>
        <w:r w:rsidR="00AE13E9">
          <w:rPr>
            <w:noProof/>
            <w:webHidden/>
          </w:rPr>
        </w:r>
        <w:r w:rsidR="00AE13E9">
          <w:rPr>
            <w:noProof/>
            <w:webHidden/>
          </w:rPr>
          <w:fldChar w:fldCharType="separate"/>
        </w:r>
        <w:r w:rsidR="003F4501">
          <w:rPr>
            <w:noProof/>
            <w:webHidden/>
          </w:rPr>
          <w:t>4</w:t>
        </w:r>
        <w:r w:rsidR="00AE13E9">
          <w:rPr>
            <w:noProof/>
            <w:webHidden/>
          </w:rPr>
          <w:fldChar w:fldCharType="end"/>
        </w:r>
      </w:hyperlink>
    </w:p>
    <w:p w14:paraId="1E758061" w14:textId="12388A28"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182" w:history="1">
        <w:r w:rsidR="00AE13E9" w:rsidRPr="006E78DD">
          <w:rPr>
            <w:rStyle w:val="Hyperlink"/>
            <w:noProof/>
          </w:rPr>
          <w:t>MODULAR TERMINOLOGY</w:t>
        </w:r>
        <w:r w:rsidR="00AE13E9">
          <w:rPr>
            <w:noProof/>
            <w:webHidden/>
          </w:rPr>
          <w:tab/>
        </w:r>
        <w:r w:rsidR="00AE13E9">
          <w:rPr>
            <w:noProof/>
            <w:webHidden/>
          </w:rPr>
          <w:fldChar w:fldCharType="begin"/>
        </w:r>
        <w:r w:rsidR="00AE13E9">
          <w:rPr>
            <w:noProof/>
            <w:webHidden/>
          </w:rPr>
          <w:instrText xml:space="preserve"> PAGEREF _Toc169255182 \h </w:instrText>
        </w:r>
        <w:r w:rsidR="00AE13E9">
          <w:rPr>
            <w:noProof/>
            <w:webHidden/>
          </w:rPr>
        </w:r>
        <w:r w:rsidR="00AE13E9">
          <w:rPr>
            <w:noProof/>
            <w:webHidden/>
          </w:rPr>
          <w:fldChar w:fldCharType="separate"/>
        </w:r>
        <w:r w:rsidR="003F4501">
          <w:rPr>
            <w:noProof/>
            <w:webHidden/>
          </w:rPr>
          <w:t>6</w:t>
        </w:r>
        <w:r w:rsidR="00AE13E9">
          <w:rPr>
            <w:noProof/>
            <w:webHidden/>
          </w:rPr>
          <w:fldChar w:fldCharType="end"/>
        </w:r>
      </w:hyperlink>
    </w:p>
    <w:p w14:paraId="1CCAC70E" w14:textId="398A2266"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183" w:history="1">
        <w:r w:rsidR="00AE13E9" w:rsidRPr="006E78DD">
          <w:rPr>
            <w:rStyle w:val="Hyperlink"/>
            <w:noProof/>
          </w:rPr>
          <w:t>ASSESSMENT</w:t>
        </w:r>
        <w:r w:rsidR="00AE13E9">
          <w:rPr>
            <w:noProof/>
            <w:webHidden/>
          </w:rPr>
          <w:tab/>
        </w:r>
        <w:r w:rsidR="00AE13E9">
          <w:rPr>
            <w:noProof/>
            <w:webHidden/>
          </w:rPr>
          <w:fldChar w:fldCharType="begin"/>
        </w:r>
        <w:r w:rsidR="00AE13E9">
          <w:rPr>
            <w:noProof/>
            <w:webHidden/>
          </w:rPr>
          <w:instrText xml:space="preserve"> PAGEREF _Toc169255183 \h </w:instrText>
        </w:r>
        <w:r w:rsidR="00AE13E9">
          <w:rPr>
            <w:noProof/>
            <w:webHidden/>
          </w:rPr>
        </w:r>
        <w:r w:rsidR="00AE13E9">
          <w:rPr>
            <w:noProof/>
            <w:webHidden/>
          </w:rPr>
          <w:fldChar w:fldCharType="separate"/>
        </w:r>
        <w:r w:rsidR="003F4501">
          <w:rPr>
            <w:noProof/>
            <w:webHidden/>
          </w:rPr>
          <w:t>6</w:t>
        </w:r>
        <w:r w:rsidR="00AE13E9">
          <w:rPr>
            <w:noProof/>
            <w:webHidden/>
          </w:rPr>
          <w:fldChar w:fldCharType="end"/>
        </w:r>
      </w:hyperlink>
    </w:p>
    <w:p w14:paraId="2A43384F" w14:textId="27F0EFA4" w:rsidR="00AE13E9" w:rsidRDefault="00000000">
      <w:pPr>
        <w:pStyle w:val="TOC2"/>
        <w:rPr>
          <w:rFonts w:asciiTheme="minorHAnsi" w:eastAsiaTheme="minorEastAsia" w:hAnsiTheme="minorHAnsi" w:cstheme="minorBidi"/>
          <w:noProof/>
          <w:kern w:val="2"/>
          <w:sz w:val="24"/>
          <w:szCs w:val="24"/>
          <w:lang w:eastAsia="zh-CN"/>
          <w14:ligatures w14:val="standardContextual"/>
        </w:rPr>
      </w:pPr>
      <w:hyperlink w:anchor="_Toc169255184" w:history="1">
        <w:r w:rsidR="00AE13E9" w:rsidRPr="006E78DD">
          <w:rPr>
            <w:rStyle w:val="Hyperlink"/>
            <w:noProof/>
          </w:rPr>
          <w:t>Extenuating Circumstances</w:t>
        </w:r>
        <w:r w:rsidR="00AE13E9">
          <w:rPr>
            <w:noProof/>
            <w:webHidden/>
          </w:rPr>
          <w:tab/>
        </w:r>
        <w:r w:rsidR="00AE13E9">
          <w:rPr>
            <w:noProof/>
            <w:webHidden/>
          </w:rPr>
          <w:fldChar w:fldCharType="begin"/>
        </w:r>
        <w:r w:rsidR="00AE13E9">
          <w:rPr>
            <w:noProof/>
            <w:webHidden/>
          </w:rPr>
          <w:instrText xml:space="preserve"> PAGEREF _Toc169255184 \h </w:instrText>
        </w:r>
        <w:r w:rsidR="00AE13E9">
          <w:rPr>
            <w:noProof/>
            <w:webHidden/>
          </w:rPr>
        </w:r>
        <w:r w:rsidR="00AE13E9">
          <w:rPr>
            <w:noProof/>
            <w:webHidden/>
          </w:rPr>
          <w:fldChar w:fldCharType="separate"/>
        </w:r>
        <w:r w:rsidR="003F4501">
          <w:rPr>
            <w:noProof/>
            <w:webHidden/>
          </w:rPr>
          <w:t>6</w:t>
        </w:r>
        <w:r w:rsidR="00AE13E9">
          <w:rPr>
            <w:noProof/>
            <w:webHidden/>
          </w:rPr>
          <w:fldChar w:fldCharType="end"/>
        </w:r>
      </w:hyperlink>
    </w:p>
    <w:p w14:paraId="6FD3E877" w14:textId="1165B2DC" w:rsidR="00AE13E9" w:rsidRDefault="00000000">
      <w:pPr>
        <w:pStyle w:val="TOC2"/>
        <w:rPr>
          <w:rFonts w:asciiTheme="minorHAnsi" w:eastAsiaTheme="minorEastAsia" w:hAnsiTheme="minorHAnsi" w:cstheme="minorBidi"/>
          <w:noProof/>
          <w:kern w:val="2"/>
          <w:sz w:val="24"/>
          <w:szCs w:val="24"/>
          <w:lang w:eastAsia="zh-CN"/>
          <w14:ligatures w14:val="standardContextual"/>
        </w:rPr>
      </w:pPr>
      <w:hyperlink w:anchor="_Toc169255185" w:history="1">
        <w:r w:rsidR="00AE13E9" w:rsidRPr="006E78DD">
          <w:rPr>
            <w:rStyle w:val="Hyperlink"/>
            <w:noProof/>
          </w:rPr>
          <w:t>Additional needs in terms of assessment</w:t>
        </w:r>
        <w:r w:rsidR="00AE13E9">
          <w:rPr>
            <w:noProof/>
            <w:webHidden/>
          </w:rPr>
          <w:tab/>
        </w:r>
        <w:r w:rsidR="00AE13E9">
          <w:rPr>
            <w:noProof/>
            <w:webHidden/>
          </w:rPr>
          <w:fldChar w:fldCharType="begin"/>
        </w:r>
        <w:r w:rsidR="00AE13E9">
          <w:rPr>
            <w:noProof/>
            <w:webHidden/>
          </w:rPr>
          <w:instrText xml:space="preserve"> PAGEREF _Toc169255185 \h </w:instrText>
        </w:r>
        <w:r w:rsidR="00AE13E9">
          <w:rPr>
            <w:noProof/>
            <w:webHidden/>
          </w:rPr>
        </w:r>
        <w:r w:rsidR="00AE13E9">
          <w:rPr>
            <w:noProof/>
            <w:webHidden/>
          </w:rPr>
          <w:fldChar w:fldCharType="separate"/>
        </w:r>
        <w:r w:rsidR="003F4501">
          <w:rPr>
            <w:noProof/>
            <w:webHidden/>
          </w:rPr>
          <w:t>7</w:t>
        </w:r>
        <w:r w:rsidR="00AE13E9">
          <w:rPr>
            <w:noProof/>
            <w:webHidden/>
          </w:rPr>
          <w:fldChar w:fldCharType="end"/>
        </w:r>
      </w:hyperlink>
    </w:p>
    <w:p w14:paraId="2F8A1F28" w14:textId="4E662F92" w:rsidR="00AE13E9" w:rsidRDefault="00000000">
      <w:pPr>
        <w:pStyle w:val="TOC2"/>
        <w:rPr>
          <w:rFonts w:asciiTheme="minorHAnsi" w:eastAsiaTheme="minorEastAsia" w:hAnsiTheme="minorHAnsi" w:cstheme="minorBidi"/>
          <w:noProof/>
          <w:kern w:val="2"/>
          <w:sz w:val="24"/>
          <w:szCs w:val="24"/>
          <w:lang w:eastAsia="zh-CN"/>
          <w14:ligatures w14:val="standardContextual"/>
        </w:rPr>
      </w:pPr>
      <w:hyperlink w:anchor="_Toc169255186" w:history="1">
        <w:r w:rsidR="00AE13E9" w:rsidRPr="006E78DD">
          <w:rPr>
            <w:rStyle w:val="Hyperlink"/>
            <w:rFonts w:cs="Arial"/>
            <w:noProof/>
          </w:rPr>
          <w:t>Academic Appeals</w:t>
        </w:r>
        <w:r w:rsidR="00AE13E9">
          <w:rPr>
            <w:noProof/>
            <w:webHidden/>
          </w:rPr>
          <w:tab/>
        </w:r>
        <w:r w:rsidR="00AE13E9">
          <w:rPr>
            <w:noProof/>
            <w:webHidden/>
          </w:rPr>
          <w:fldChar w:fldCharType="begin"/>
        </w:r>
        <w:r w:rsidR="00AE13E9">
          <w:rPr>
            <w:noProof/>
            <w:webHidden/>
          </w:rPr>
          <w:instrText xml:space="preserve"> PAGEREF _Toc169255186 \h </w:instrText>
        </w:r>
        <w:r w:rsidR="00AE13E9">
          <w:rPr>
            <w:noProof/>
            <w:webHidden/>
          </w:rPr>
        </w:r>
        <w:r w:rsidR="00AE13E9">
          <w:rPr>
            <w:noProof/>
            <w:webHidden/>
          </w:rPr>
          <w:fldChar w:fldCharType="separate"/>
        </w:r>
        <w:r w:rsidR="003F4501">
          <w:rPr>
            <w:noProof/>
            <w:webHidden/>
          </w:rPr>
          <w:t>7</w:t>
        </w:r>
        <w:r w:rsidR="00AE13E9">
          <w:rPr>
            <w:noProof/>
            <w:webHidden/>
          </w:rPr>
          <w:fldChar w:fldCharType="end"/>
        </w:r>
      </w:hyperlink>
    </w:p>
    <w:p w14:paraId="60DA1A2B" w14:textId="2DB509A7" w:rsidR="00AE13E9" w:rsidRDefault="00000000">
      <w:pPr>
        <w:pStyle w:val="TOC2"/>
        <w:rPr>
          <w:rFonts w:asciiTheme="minorHAnsi" w:eastAsiaTheme="minorEastAsia" w:hAnsiTheme="minorHAnsi" w:cstheme="minorBidi"/>
          <w:noProof/>
          <w:kern w:val="2"/>
          <w:sz w:val="24"/>
          <w:szCs w:val="24"/>
          <w:lang w:eastAsia="zh-CN"/>
          <w14:ligatures w14:val="standardContextual"/>
        </w:rPr>
      </w:pPr>
      <w:hyperlink w:anchor="_Toc169255187" w:history="1">
        <w:r w:rsidR="00AE13E9" w:rsidRPr="006E78DD">
          <w:rPr>
            <w:rStyle w:val="Hyperlink"/>
            <w:noProof/>
          </w:rPr>
          <w:t>Assessment Regulations</w:t>
        </w:r>
        <w:r w:rsidR="00AE13E9">
          <w:rPr>
            <w:noProof/>
            <w:webHidden/>
          </w:rPr>
          <w:tab/>
        </w:r>
        <w:r w:rsidR="00AE13E9">
          <w:rPr>
            <w:noProof/>
            <w:webHidden/>
          </w:rPr>
          <w:fldChar w:fldCharType="begin"/>
        </w:r>
        <w:r w:rsidR="00AE13E9">
          <w:rPr>
            <w:noProof/>
            <w:webHidden/>
          </w:rPr>
          <w:instrText xml:space="preserve"> PAGEREF _Toc169255187 \h </w:instrText>
        </w:r>
        <w:r w:rsidR="00AE13E9">
          <w:rPr>
            <w:noProof/>
            <w:webHidden/>
          </w:rPr>
        </w:r>
        <w:r w:rsidR="00AE13E9">
          <w:rPr>
            <w:noProof/>
            <w:webHidden/>
          </w:rPr>
          <w:fldChar w:fldCharType="separate"/>
        </w:r>
        <w:r w:rsidR="003F4501">
          <w:rPr>
            <w:noProof/>
            <w:webHidden/>
          </w:rPr>
          <w:t>7</w:t>
        </w:r>
        <w:r w:rsidR="00AE13E9">
          <w:rPr>
            <w:noProof/>
            <w:webHidden/>
          </w:rPr>
          <w:fldChar w:fldCharType="end"/>
        </w:r>
      </w:hyperlink>
    </w:p>
    <w:p w14:paraId="2A2ADF41" w14:textId="58F17DA3" w:rsidR="00AE13E9" w:rsidRDefault="00000000">
      <w:pPr>
        <w:pStyle w:val="TOC2"/>
        <w:rPr>
          <w:rFonts w:asciiTheme="minorHAnsi" w:eastAsiaTheme="minorEastAsia" w:hAnsiTheme="minorHAnsi" w:cstheme="minorBidi"/>
          <w:noProof/>
          <w:kern w:val="2"/>
          <w:sz w:val="24"/>
          <w:szCs w:val="24"/>
          <w:lang w:eastAsia="zh-CN"/>
          <w14:ligatures w14:val="standardContextual"/>
        </w:rPr>
      </w:pPr>
      <w:hyperlink w:anchor="_Toc169255188" w:history="1">
        <w:r w:rsidR="00AE13E9" w:rsidRPr="006E78DD">
          <w:rPr>
            <w:rStyle w:val="Hyperlink"/>
            <w:noProof/>
          </w:rPr>
          <w:t>Responsibilities of students in relation to the assessment process</w:t>
        </w:r>
        <w:r w:rsidR="00AE13E9">
          <w:rPr>
            <w:noProof/>
            <w:webHidden/>
          </w:rPr>
          <w:tab/>
        </w:r>
        <w:r w:rsidR="00AE13E9">
          <w:rPr>
            <w:noProof/>
            <w:webHidden/>
          </w:rPr>
          <w:fldChar w:fldCharType="begin"/>
        </w:r>
        <w:r w:rsidR="00AE13E9">
          <w:rPr>
            <w:noProof/>
            <w:webHidden/>
          </w:rPr>
          <w:instrText xml:space="preserve"> PAGEREF _Toc169255188 \h </w:instrText>
        </w:r>
        <w:r w:rsidR="00AE13E9">
          <w:rPr>
            <w:noProof/>
            <w:webHidden/>
          </w:rPr>
        </w:r>
        <w:r w:rsidR="00AE13E9">
          <w:rPr>
            <w:noProof/>
            <w:webHidden/>
          </w:rPr>
          <w:fldChar w:fldCharType="separate"/>
        </w:r>
        <w:r w:rsidR="003F4501">
          <w:rPr>
            <w:noProof/>
            <w:webHidden/>
          </w:rPr>
          <w:t>7</w:t>
        </w:r>
        <w:r w:rsidR="00AE13E9">
          <w:rPr>
            <w:noProof/>
            <w:webHidden/>
          </w:rPr>
          <w:fldChar w:fldCharType="end"/>
        </w:r>
      </w:hyperlink>
    </w:p>
    <w:p w14:paraId="49C38F36" w14:textId="667A278B"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189" w:history="1">
        <w:r w:rsidR="00AE13E9" w:rsidRPr="006E78DD">
          <w:rPr>
            <w:rStyle w:val="Hyperlink"/>
            <w:noProof/>
          </w:rPr>
          <w:t>VIRTUAL LEARNING ENVIRONMENT (VLE)</w:t>
        </w:r>
        <w:r w:rsidR="00AE13E9">
          <w:rPr>
            <w:noProof/>
            <w:webHidden/>
          </w:rPr>
          <w:tab/>
        </w:r>
        <w:r w:rsidR="00AE13E9">
          <w:rPr>
            <w:noProof/>
            <w:webHidden/>
          </w:rPr>
          <w:fldChar w:fldCharType="begin"/>
        </w:r>
        <w:r w:rsidR="00AE13E9">
          <w:rPr>
            <w:noProof/>
            <w:webHidden/>
          </w:rPr>
          <w:instrText xml:space="preserve"> PAGEREF _Toc169255189 \h </w:instrText>
        </w:r>
        <w:r w:rsidR="00AE13E9">
          <w:rPr>
            <w:noProof/>
            <w:webHidden/>
          </w:rPr>
        </w:r>
        <w:r w:rsidR="00AE13E9">
          <w:rPr>
            <w:noProof/>
            <w:webHidden/>
          </w:rPr>
          <w:fldChar w:fldCharType="separate"/>
        </w:r>
        <w:r w:rsidR="003F4501">
          <w:rPr>
            <w:noProof/>
            <w:webHidden/>
          </w:rPr>
          <w:t>8</w:t>
        </w:r>
        <w:r w:rsidR="00AE13E9">
          <w:rPr>
            <w:noProof/>
            <w:webHidden/>
          </w:rPr>
          <w:fldChar w:fldCharType="end"/>
        </w:r>
      </w:hyperlink>
    </w:p>
    <w:p w14:paraId="6E59F935" w14:textId="3672AC2C"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190" w:history="1">
        <w:r w:rsidR="00AE13E9" w:rsidRPr="006E78DD">
          <w:rPr>
            <w:rStyle w:val="Hyperlink"/>
            <w:noProof/>
          </w:rPr>
          <w:t>ASSESSMENT FEEDBACK VIA TURNITIN</w:t>
        </w:r>
        <w:r w:rsidR="00AE13E9">
          <w:rPr>
            <w:noProof/>
            <w:webHidden/>
          </w:rPr>
          <w:tab/>
        </w:r>
        <w:r w:rsidR="00AE13E9">
          <w:rPr>
            <w:noProof/>
            <w:webHidden/>
          </w:rPr>
          <w:fldChar w:fldCharType="begin"/>
        </w:r>
        <w:r w:rsidR="00AE13E9">
          <w:rPr>
            <w:noProof/>
            <w:webHidden/>
          </w:rPr>
          <w:instrText xml:space="preserve"> PAGEREF _Toc169255190 \h </w:instrText>
        </w:r>
        <w:r w:rsidR="00AE13E9">
          <w:rPr>
            <w:noProof/>
            <w:webHidden/>
          </w:rPr>
        </w:r>
        <w:r w:rsidR="00AE13E9">
          <w:rPr>
            <w:noProof/>
            <w:webHidden/>
          </w:rPr>
          <w:fldChar w:fldCharType="separate"/>
        </w:r>
        <w:r w:rsidR="003F4501">
          <w:rPr>
            <w:noProof/>
            <w:webHidden/>
          </w:rPr>
          <w:t>9</w:t>
        </w:r>
        <w:r w:rsidR="00AE13E9">
          <w:rPr>
            <w:noProof/>
            <w:webHidden/>
          </w:rPr>
          <w:fldChar w:fldCharType="end"/>
        </w:r>
      </w:hyperlink>
    </w:p>
    <w:p w14:paraId="0CBA6A5B" w14:textId="0CE5B8EB"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191" w:history="1">
        <w:r w:rsidR="00AE13E9" w:rsidRPr="006E78DD">
          <w:rPr>
            <w:rStyle w:val="Hyperlink"/>
            <w:noProof/>
          </w:rPr>
          <w:t>PROGRAMMES OF STUDY</w:t>
        </w:r>
        <w:r w:rsidR="00AE13E9">
          <w:rPr>
            <w:noProof/>
            <w:webHidden/>
          </w:rPr>
          <w:tab/>
        </w:r>
        <w:r w:rsidR="00AE13E9">
          <w:rPr>
            <w:noProof/>
            <w:webHidden/>
          </w:rPr>
          <w:fldChar w:fldCharType="begin"/>
        </w:r>
        <w:r w:rsidR="00AE13E9">
          <w:rPr>
            <w:noProof/>
            <w:webHidden/>
          </w:rPr>
          <w:instrText xml:space="preserve"> PAGEREF _Toc169255191 \h </w:instrText>
        </w:r>
        <w:r w:rsidR="00AE13E9">
          <w:rPr>
            <w:noProof/>
            <w:webHidden/>
          </w:rPr>
        </w:r>
        <w:r w:rsidR="00AE13E9">
          <w:rPr>
            <w:noProof/>
            <w:webHidden/>
          </w:rPr>
          <w:fldChar w:fldCharType="separate"/>
        </w:r>
        <w:r w:rsidR="003F4501">
          <w:rPr>
            <w:noProof/>
            <w:webHidden/>
          </w:rPr>
          <w:t>10</w:t>
        </w:r>
        <w:r w:rsidR="00AE13E9">
          <w:rPr>
            <w:noProof/>
            <w:webHidden/>
          </w:rPr>
          <w:fldChar w:fldCharType="end"/>
        </w:r>
      </w:hyperlink>
    </w:p>
    <w:p w14:paraId="60D3169B" w14:textId="66B8D80C"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195" w:history="1">
        <w:r w:rsidR="00AE13E9" w:rsidRPr="0009259E">
          <w:rPr>
            <w:rStyle w:val="Hyperlink"/>
            <w:noProof/>
          </w:rPr>
          <w:t>ADDITIONAL INFORMATION FOR STUDENT TAKING THE MODULE THROUGH DISTANCE LEARNING</w:t>
        </w:r>
        <w:r w:rsidR="00AE13E9" w:rsidRPr="0009259E">
          <w:rPr>
            <w:noProof/>
            <w:webHidden/>
          </w:rPr>
          <w:tab/>
        </w:r>
        <w:r w:rsidR="00AE13E9" w:rsidRPr="0009259E">
          <w:rPr>
            <w:noProof/>
            <w:webHidden/>
          </w:rPr>
          <w:fldChar w:fldCharType="begin"/>
        </w:r>
        <w:r w:rsidR="00AE13E9" w:rsidRPr="0009259E">
          <w:rPr>
            <w:noProof/>
            <w:webHidden/>
          </w:rPr>
          <w:instrText xml:space="preserve"> PAGEREF _Toc169255195 \h </w:instrText>
        </w:r>
        <w:r w:rsidR="00AE13E9" w:rsidRPr="0009259E">
          <w:rPr>
            <w:noProof/>
            <w:webHidden/>
          </w:rPr>
        </w:r>
        <w:r w:rsidR="00AE13E9" w:rsidRPr="0009259E">
          <w:rPr>
            <w:noProof/>
            <w:webHidden/>
          </w:rPr>
          <w:fldChar w:fldCharType="separate"/>
        </w:r>
        <w:r w:rsidR="003F4501" w:rsidRPr="0009259E">
          <w:rPr>
            <w:noProof/>
            <w:webHidden/>
          </w:rPr>
          <w:t>13</w:t>
        </w:r>
        <w:r w:rsidR="00AE13E9" w:rsidRPr="0009259E">
          <w:rPr>
            <w:noProof/>
            <w:webHidden/>
          </w:rPr>
          <w:fldChar w:fldCharType="end"/>
        </w:r>
      </w:hyperlink>
    </w:p>
    <w:p w14:paraId="1D1729D4" w14:textId="64B82446"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196" w:history="1">
        <w:r w:rsidR="00AE13E9" w:rsidRPr="006E78DD">
          <w:rPr>
            <w:rStyle w:val="Hyperlink"/>
            <w:noProof/>
          </w:rPr>
          <w:t>ASSESSMENT OF PART I</w:t>
        </w:r>
        <w:r w:rsidR="00AE13E9">
          <w:rPr>
            <w:noProof/>
            <w:webHidden/>
          </w:rPr>
          <w:tab/>
        </w:r>
        <w:r w:rsidR="00AE13E9">
          <w:rPr>
            <w:noProof/>
            <w:webHidden/>
          </w:rPr>
          <w:fldChar w:fldCharType="begin"/>
        </w:r>
        <w:r w:rsidR="00AE13E9">
          <w:rPr>
            <w:noProof/>
            <w:webHidden/>
          </w:rPr>
          <w:instrText xml:space="preserve"> PAGEREF _Toc169255196 \h </w:instrText>
        </w:r>
        <w:r w:rsidR="00AE13E9">
          <w:rPr>
            <w:noProof/>
            <w:webHidden/>
          </w:rPr>
        </w:r>
        <w:r w:rsidR="00AE13E9">
          <w:rPr>
            <w:noProof/>
            <w:webHidden/>
          </w:rPr>
          <w:fldChar w:fldCharType="separate"/>
        </w:r>
        <w:r w:rsidR="003F4501">
          <w:rPr>
            <w:noProof/>
            <w:webHidden/>
          </w:rPr>
          <w:t>14</w:t>
        </w:r>
        <w:r w:rsidR="00AE13E9">
          <w:rPr>
            <w:noProof/>
            <w:webHidden/>
          </w:rPr>
          <w:fldChar w:fldCharType="end"/>
        </w:r>
      </w:hyperlink>
    </w:p>
    <w:p w14:paraId="1CAC649D" w14:textId="4D4DA01C"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197" w:history="1">
        <w:r w:rsidR="00AE13E9" w:rsidRPr="006E78DD">
          <w:rPr>
            <w:rStyle w:val="Hyperlink"/>
            <w:noProof/>
          </w:rPr>
          <w:t>COURSEWORK DEADLINES</w:t>
        </w:r>
        <w:r w:rsidR="00AE13E9">
          <w:rPr>
            <w:noProof/>
            <w:webHidden/>
          </w:rPr>
          <w:tab/>
        </w:r>
        <w:r w:rsidR="00AE13E9">
          <w:rPr>
            <w:noProof/>
            <w:webHidden/>
          </w:rPr>
          <w:fldChar w:fldCharType="begin"/>
        </w:r>
        <w:r w:rsidR="00AE13E9">
          <w:rPr>
            <w:noProof/>
            <w:webHidden/>
          </w:rPr>
          <w:instrText xml:space="preserve"> PAGEREF _Toc169255197 \h </w:instrText>
        </w:r>
        <w:r w:rsidR="00AE13E9">
          <w:rPr>
            <w:noProof/>
            <w:webHidden/>
          </w:rPr>
        </w:r>
        <w:r w:rsidR="00AE13E9">
          <w:rPr>
            <w:noProof/>
            <w:webHidden/>
          </w:rPr>
          <w:fldChar w:fldCharType="separate"/>
        </w:r>
        <w:r w:rsidR="003F4501">
          <w:rPr>
            <w:noProof/>
            <w:webHidden/>
          </w:rPr>
          <w:t>14</w:t>
        </w:r>
        <w:r w:rsidR="00AE13E9">
          <w:rPr>
            <w:noProof/>
            <w:webHidden/>
          </w:rPr>
          <w:fldChar w:fldCharType="end"/>
        </w:r>
      </w:hyperlink>
    </w:p>
    <w:p w14:paraId="1C9C9029" w14:textId="5716B7E9"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198" w:history="1">
        <w:r w:rsidR="00AE13E9" w:rsidRPr="006E78DD">
          <w:rPr>
            <w:rStyle w:val="Hyperlink"/>
            <w:noProof/>
          </w:rPr>
          <w:t>DISSERTATION/PORTFOLIO PREPARATION AND ASSESSMENT</w:t>
        </w:r>
        <w:r w:rsidR="00AE13E9">
          <w:rPr>
            <w:noProof/>
            <w:webHidden/>
          </w:rPr>
          <w:tab/>
        </w:r>
        <w:r w:rsidR="00AE13E9">
          <w:rPr>
            <w:noProof/>
            <w:webHidden/>
          </w:rPr>
          <w:fldChar w:fldCharType="begin"/>
        </w:r>
        <w:r w:rsidR="00AE13E9">
          <w:rPr>
            <w:noProof/>
            <w:webHidden/>
          </w:rPr>
          <w:instrText xml:space="preserve"> PAGEREF _Toc169255198 \h </w:instrText>
        </w:r>
        <w:r w:rsidR="00AE13E9">
          <w:rPr>
            <w:noProof/>
            <w:webHidden/>
          </w:rPr>
        </w:r>
        <w:r w:rsidR="00AE13E9">
          <w:rPr>
            <w:noProof/>
            <w:webHidden/>
          </w:rPr>
          <w:fldChar w:fldCharType="separate"/>
        </w:r>
        <w:r w:rsidR="003F4501">
          <w:rPr>
            <w:noProof/>
            <w:webHidden/>
          </w:rPr>
          <w:t>14</w:t>
        </w:r>
        <w:r w:rsidR="00AE13E9">
          <w:rPr>
            <w:noProof/>
            <w:webHidden/>
          </w:rPr>
          <w:fldChar w:fldCharType="end"/>
        </w:r>
      </w:hyperlink>
    </w:p>
    <w:p w14:paraId="3D53466B" w14:textId="42C15B5D"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199" w:history="1">
        <w:r w:rsidR="00AE13E9" w:rsidRPr="006E78DD">
          <w:rPr>
            <w:rStyle w:val="Hyperlink"/>
            <w:noProof/>
          </w:rPr>
          <w:t>DISSERTATION</w:t>
        </w:r>
        <w:r w:rsidR="00AE13E9">
          <w:rPr>
            <w:noProof/>
            <w:webHidden/>
          </w:rPr>
          <w:tab/>
        </w:r>
        <w:r w:rsidR="00AE13E9">
          <w:rPr>
            <w:noProof/>
            <w:webHidden/>
          </w:rPr>
          <w:fldChar w:fldCharType="begin"/>
        </w:r>
        <w:r w:rsidR="00AE13E9">
          <w:rPr>
            <w:noProof/>
            <w:webHidden/>
          </w:rPr>
          <w:instrText xml:space="preserve"> PAGEREF _Toc169255199 \h </w:instrText>
        </w:r>
        <w:r w:rsidR="00AE13E9">
          <w:rPr>
            <w:noProof/>
            <w:webHidden/>
          </w:rPr>
        </w:r>
        <w:r w:rsidR="00AE13E9">
          <w:rPr>
            <w:noProof/>
            <w:webHidden/>
          </w:rPr>
          <w:fldChar w:fldCharType="separate"/>
        </w:r>
        <w:r w:rsidR="003F4501">
          <w:rPr>
            <w:noProof/>
            <w:webHidden/>
          </w:rPr>
          <w:t>15</w:t>
        </w:r>
        <w:r w:rsidR="00AE13E9">
          <w:rPr>
            <w:noProof/>
            <w:webHidden/>
          </w:rPr>
          <w:fldChar w:fldCharType="end"/>
        </w:r>
      </w:hyperlink>
    </w:p>
    <w:p w14:paraId="3EC14253" w14:textId="7D141F87"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200" w:history="1">
        <w:r w:rsidR="00AE13E9" w:rsidRPr="006E78DD">
          <w:rPr>
            <w:rStyle w:val="Hyperlink"/>
            <w:noProof/>
          </w:rPr>
          <w:t>Master’s Dissertation Repository</w:t>
        </w:r>
        <w:r w:rsidR="00AE13E9">
          <w:rPr>
            <w:noProof/>
            <w:webHidden/>
          </w:rPr>
          <w:tab/>
        </w:r>
        <w:r w:rsidR="00AE13E9">
          <w:rPr>
            <w:noProof/>
            <w:webHidden/>
          </w:rPr>
          <w:fldChar w:fldCharType="begin"/>
        </w:r>
        <w:r w:rsidR="00AE13E9">
          <w:rPr>
            <w:noProof/>
            <w:webHidden/>
          </w:rPr>
          <w:instrText xml:space="preserve"> PAGEREF _Toc169255200 \h </w:instrText>
        </w:r>
        <w:r w:rsidR="00AE13E9">
          <w:rPr>
            <w:noProof/>
            <w:webHidden/>
          </w:rPr>
        </w:r>
        <w:r w:rsidR="00AE13E9">
          <w:rPr>
            <w:noProof/>
            <w:webHidden/>
          </w:rPr>
          <w:fldChar w:fldCharType="separate"/>
        </w:r>
        <w:r w:rsidR="003F4501">
          <w:rPr>
            <w:noProof/>
            <w:webHidden/>
          </w:rPr>
          <w:t>15</w:t>
        </w:r>
        <w:r w:rsidR="00AE13E9">
          <w:rPr>
            <w:noProof/>
            <w:webHidden/>
          </w:rPr>
          <w:fldChar w:fldCharType="end"/>
        </w:r>
      </w:hyperlink>
    </w:p>
    <w:p w14:paraId="171A409F" w14:textId="1266CD92" w:rsidR="00AE13E9" w:rsidRDefault="00000000">
      <w:pPr>
        <w:pStyle w:val="TOC2"/>
        <w:rPr>
          <w:rFonts w:asciiTheme="minorHAnsi" w:eastAsiaTheme="minorEastAsia" w:hAnsiTheme="minorHAnsi" w:cstheme="minorBidi"/>
          <w:noProof/>
          <w:kern w:val="2"/>
          <w:sz w:val="24"/>
          <w:szCs w:val="24"/>
          <w:lang w:eastAsia="zh-CN"/>
          <w14:ligatures w14:val="standardContextual"/>
        </w:rPr>
      </w:pPr>
      <w:hyperlink w:anchor="_Toc169255201" w:history="1">
        <w:r w:rsidR="00AE13E9" w:rsidRPr="006E78DD">
          <w:rPr>
            <w:rStyle w:val="Hyperlink"/>
            <w:noProof/>
          </w:rPr>
          <w:t>Eligibility</w:t>
        </w:r>
        <w:r w:rsidR="00AE13E9">
          <w:rPr>
            <w:noProof/>
            <w:webHidden/>
          </w:rPr>
          <w:tab/>
        </w:r>
        <w:r w:rsidR="00AE13E9">
          <w:rPr>
            <w:noProof/>
            <w:webHidden/>
          </w:rPr>
          <w:fldChar w:fldCharType="begin"/>
        </w:r>
        <w:r w:rsidR="00AE13E9">
          <w:rPr>
            <w:noProof/>
            <w:webHidden/>
          </w:rPr>
          <w:instrText xml:space="preserve"> PAGEREF _Toc169255201 \h </w:instrText>
        </w:r>
        <w:r w:rsidR="00AE13E9">
          <w:rPr>
            <w:noProof/>
            <w:webHidden/>
          </w:rPr>
        </w:r>
        <w:r w:rsidR="00AE13E9">
          <w:rPr>
            <w:noProof/>
            <w:webHidden/>
          </w:rPr>
          <w:fldChar w:fldCharType="separate"/>
        </w:r>
        <w:r w:rsidR="003F4501">
          <w:rPr>
            <w:noProof/>
            <w:webHidden/>
          </w:rPr>
          <w:t>15</w:t>
        </w:r>
        <w:r w:rsidR="00AE13E9">
          <w:rPr>
            <w:noProof/>
            <w:webHidden/>
          </w:rPr>
          <w:fldChar w:fldCharType="end"/>
        </w:r>
      </w:hyperlink>
    </w:p>
    <w:p w14:paraId="652DDEC3" w14:textId="638774D2" w:rsidR="00AE13E9" w:rsidRDefault="00000000">
      <w:pPr>
        <w:pStyle w:val="TOC2"/>
        <w:rPr>
          <w:rFonts w:asciiTheme="minorHAnsi" w:eastAsiaTheme="minorEastAsia" w:hAnsiTheme="minorHAnsi" w:cstheme="minorBidi"/>
          <w:noProof/>
          <w:kern w:val="2"/>
          <w:sz w:val="24"/>
          <w:szCs w:val="24"/>
          <w:lang w:eastAsia="zh-CN"/>
          <w14:ligatures w14:val="standardContextual"/>
        </w:rPr>
      </w:pPr>
      <w:hyperlink w:anchor="_Toc169255202" w:history="1">
        <w:r w:rsidR="00AE13E9" w:rsidRPr="006E78DD">
          <w:rPr>
            <w:rStyle w:val="Hyperlink"/>
            <w:noProof/>
          </w:rPr>
          <w:t>Submitting to the repository</w:t>
        </w:r>
        <w:r w:rsidR="00AE13E9">
          <w:rPr>
            <w:noProof/>
            <w:webHidden/>
          </w:rPr>
          <w:tab/>
        </w:r>
        <w:r w:rsidR="00AE13E9">
          <w:rPr>
            <w:noProof/>
            <w:webHidden/>
          </w:rPr>
          <w:fldChar w:fldCharType="begin"/>
        </w:r>
        <w:r w:rsidR="00AE13E9">
          <w:rPr>
            <w:noProof/>
            <w:webHidden/>
          </w:rPr>
          <w:instrText xml:space="preserve"> PAGEREF _Toc169255202 \h </w:instrText>
        </w:r>
        <w:r w:rsidR="00AE13E9">
          <w:rPr>
            <w:noProof/>
            <w:webHidden/>
          </w:rPr>
        </w:r>
        <w:r w:rsidR="00AE13E9">
          <w:rPr>
            <w:noProof/>
            <w:webHidden/>
          </w:rPr>
          <w:fldChar w:fldCharType="separate"/>
        </w:r>
        <w:r w:rsidR="003F4501">
          <w:rPr>
            <w:noProof/>
            <w:webHidden/>
          </w:rPr>
          <w:t>15</w:t>
        </w:r>
        <w:r w:rsidR="00AE13E9">
          <w:rPr>
            <w:noProof/>
            <w:webHidden/>
          </w:rPr>
          <w:fldChar w:fldCharType="end"/>
        </w:r>
      </w:hyperlink>
    </w:p>
    <w:p w14:paraId="2BC7D83A" w14:textId="45044BBB" w:rsidR="00AE13E9" w:rsidRDefault="00000000">
      <w:pPr>
        <w:pStyle w:val="TOC2"/>
        <w:rPr>
          <w:rFonts w:asciiTheme="minorHAnsi" w:eastAsiaTheme="minorEastAsia" w:hAnsiTheme="minorHAnsi" w:cstheme="minorBidi"/>
          <w:noProof/>
          <w:kern w:val="2"/>
          <w:sz w:val="24"/>
          <w:szCs w:val="24"/>
          <w:lang w:eastAsia="zh-CN"/>
          <w14:ligatures w14:val="standardContextual"/>
        </w:rPr>
      </w:pPr>
      <w:hyperlink w:anchor="_Toc169255203" w:history="1">
        <w:r w:rsidR="00AE13E9" w:rsidRPr="006E78DD">
          <w:rPr>
            <w:rStyle w:val="Hyperlink"/>
            <w:noProof/>
          </w:rPr>
          <w:t>Contacts</w:t>
        </w:r>
        <w:r w:rsidR="00AE13E9">
          <w:rPr>
            <w:noProof/>
            <w:webHidden/>
          </w:rPr>
          <w:tab/>
        </w:r>
        <w:r w:rsidR="00AE13E9">
          <w:rPr>
            <w:noProof/>
            <w:webHidden/>
          </w:rPr>
          <w:fldChar w:fldCharType="begin"/>
        </w:r>
        <w:r w:rsidR="00AE13E9">
          <w:rPr>
            <w:noProof/>
            <w:webHidden/>
          </w:rPr>
          <w:instrText xml:space="preserve"> PAGEREF _Toc169255203 \h </w:instrText>
        </w:r>
        <w:r w:rsidR="00AE13E9">
          <w:rPr>
            <w:noProof/>
            <w:webHidden/>
          </w:rPr>
        </w:r>
        <w:r w:rsidR="00AE13E9">
          <w:rPr>
            <w:noProof/>
            <w:webHidden/>
          </w:rPr>
          <w:fldChar w:fldCharType="separate"/>
        </w:r>
        <w:r w:rsidR="003F4501">
          <w:rPr>
            <w:noProof/>
            <w:webHidden/>
          </w:rPr>
          <w:t>16</w:t>
        </w:r>
        <w:r w:rsidR="00AE13E9">
          <w:rPr>
            <w:noProof/>
            <w:webHidden/>
          </w:rPr>
          <w:fldChar w:fldCharType="end"/>
        </w:r>
      </w:hyperlink>
    </w:p>
    <w:p w14:paraId="2CBEE670" w14:textId="5BF7F6CC"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204" w:history="1">
        <w:r w:rsidR="00AE13E9" w:rsidRPr="006E78DD">
          <w:rPr>
            <w:rStyle w:val="Hyperlink"/>
            <w:noProof/>
          </w:rPr>
          <w:t>UNIVERSITY ENGAGEMENT POLICY</w:t>
        </w:r>
        <w:r w:rsidR="00AE13E9">
          <w:rPr>
            <w:noProof/>
            <w:webHidden/>
          </w:rPr>
          <w:tab/>
        </w:r>
        <w:r w:rsidR="00AE13E9">
          <w:rPr>
            <w:noProof/>
            <w:webHidden/>
          </w:rPr>
          <w:fldChar w:fldCharType="begin"/>
        </w:r>
        <w:r w:rsidR="00AE13E9">
          <w:rPr>
            <w:noProof/>
            <w:webHidden/>
          </w:rPr>
          <w:instrText xml:space="preserve"> PAGEREF _Toc169255204 \h </w:instrText>
        </w:r>
        <w:r w:rsidR="00AE13E9">
          <w:rPr>
            <w:noProof/>
            <w:webHidden/>
          </w:rPr>
        </w:r>
        <w:r w:rsidR="00AE13E9">
          <w:rPr>
            <w:noProof/>
            <w:webHidden/>
          </w:rPr>
          <w:fldChar w:fldCharType="separate"/>
        </w:r>
        <w:r w:rsidR="003F4501">
          <w:rPr>
            <w:noProof/>
            <w:webHidden/>
          </w:rPr>
          <w:t>17</w:t>
        </w:r>
        <w:r w:rsidR="00AE13E9">
          <w:rPr>
            <w:noProof/>
            <w:webHidden/>
          </w:rPr>
          <w:fldChar w:fldCharType="end"/>
        </w:r>
      </w:hyperlink>
    </w:p>
    <w:p w14:paraId="329B2776" w14:textId="3E2F898B"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205" w:history="1">
        <w:r w:rsidR="00AE13E9" w:rsidRPr="006E78DD">
          <w:rPr>
            <w:rStyle w:val="Hyperlink"/>
            <w:noProof/>
          </w:rPr>
          <w:t>CODES OF CONDUCT</w:t>
        </w:r>
        <w:r w:rsidR="00AE13E9">
          <w:rPr>
            <w:noProof/>
            <w:webHidden/>
          </w:rPr>
          <w:tab/>
        </w:r>
        <w:r w:rsidR="00AE13E9">
          <w:rPr>
            <w:noProof/>
            <w:webHidden/>
          </w:rPr>
          <w:fldChar w:fldCharType="begin"/>
        </w:r>
        <w:r w:rsidR="00AE13E9">
          <w:rPr>
            <w:noProof/>
            <w:webHidden/>
          </w:rPr>
          <w:instrText xml:space="preserve"> PAGEREF _Toc169255205 \h </w:instrText>
        </w:r>
        <w:r w:rsidR="00AE13E9">
          <w:rPr>
            <w:noProof/>
            <w:webHidden/>
          </w:rPr>
        </w:r>
        <w:r w:rsidR="00AE13E9">
          <w:rPr>
            <w:noProof/>
            <w:webHidden/>
          </w:rPr>
          <w:fldChar w:fldCharType="separate"/>
        </w:r>
        <w:r w:rsidR="003F4501">
          <w:rPr>
            <w:noProof/>
            <w:webHidden/>
          </w:rPr>
          <w:t>17</w:t>
        </w:r>
        <w:r w:rsidR="00AE13E9">
          <w:rPr>
            <w:noProof/>
            <w:webHidden/>
          </w:rPr>
          <w:fldChar w:fldCharType="end"/>
        </w:r>
      </w:hyperlink>
    </w:p>
    <w:p w14:paraId="0545AC5E" w14:textId="1603BA0D"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206" w:history="1">
        <w:r w:rsidR="00AE13E9" w:rsidRPr="006E78DD">
          <w:rPr>
            <w:rStyle w:val="Hyperlink"/>
            <w:noProof/>
          </w:rPr>
          <w:t>ABOUT ACADEMIC INTEGRITY</w:t>
        </w:r>
        <w:r w:rsidR="00AE13E9">
          <w:rPr>
            <w:noProof/>
            <w:webHidden/>
          </w:rPr>
          <w:tab/>
        </w:r>
        <w:r w:rsidR="00AE13E9">
          <w:rPr>
            <w:noProof/>
            <w:webHidden/>
          </w:rPr>
          <w:fldChar w:fldCharType="begin"/>
        </w:r>
        <w:r w:rsidR="00AE13E9">
          <w:rPr>
            <w:noProof/>
            <w:webHidden/>
          </w:rPr>
          <w:instrText xml:space="preserve"> PAGEREF _Toc169255206 \h </w:instrText>
        </w:r>
        <w:r w:rsidR="00AE13E9">
          <w:rPr>
            <w:noProof/>
            <w:webHidden/>
          </w:rPr>
        </w:r>
        <w:r w:rsidR="00AE13E9">
          <w:rPr>
            <w:noProof/>
            <w:webHidden/>
          </w:rPr>
          <w:fldChar w:fldCharType="separate"/>
        </w:r>
        <w:r w:rsidR="003F4501">
          <w:rPr>
            <w:noProof/>
            <w:webHidden/>
          </w:rPr>
          <w:t>18</w:t>
        </w:r>
        <w:r w:rsidR="00AE13E9">
          <w:rPr>
            <w:noProof/>
            <w:webHidden/>
          </w:rPr>
          <w:fldChar w:fldCharType="end"/>
        </w:r>
      </w:hyperlink>
    </w:p>
    <w:p w14:paraId="5CF24519" w14:textId="6B63AD08"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207" w:history="1">
        <w:r w:rsidR="00AE13E9" w:rsidRPr="006E78DD">
          <w:rPr>
            <w:rStyle w:val="Hyperlink"/>
            <w:noProof/>
          </w:rPr>
          <w:t>LIBRARY AND LEARNING RESOURCES</w:t>
        </w:r>
        <w:r w:rsidR="00AE13E9">
          <w:rPr>
            <w:noProof/>
            <w:webHidden/>
          </w:rPr>
          <w:tab/>
        </w:r>
        <w:r w:rsidR="00AE13E9">
          <w:rPr>
            <w:noProof/>
            <w:webHidden/>
          </w:rPr>
          <w:fldChar w:fldCharType="begin"/>
        </w:r>
        <w:r w:rsidR="00AE13E9">
          <w:rPr>
            <w:noProof/>
            <w:webHidden/>
          </w:rPr>
          <w:instrText xml:space="preserve"> PAGEREF _Toc169255207 \h </w:instrText>
        </w:r>
        <w:r w:rsidR="00AE13E9">
          <w:rPr>
            <w:noProof/>
            <w:webHidden/>
          </w:rPr>
        </w:r>
        <w:r w:rsidR="00AE13E9">
          <w:rPr>
            <w:noProof/>
            <w:webHidden/>
          </w:rPr>
          <w:fldChar w:fldCharType="separate"/>
        </w:r>
        <w:r w:rsidR="003F4501">
          <w:rPr>
            <w:noProof/>
            <w:webHidden/>
          </w:rPr>
          <w:t>20</w:t>
        </w:r>
        <w:r w:rsidR="00AE13E9">
          <w:rPr>
            <w:noProof/>
            <w:webHidden/>
          </w:rPr>
          <w:fldChar w:fldCharType="end"/>
        </w:r>
      </w:hyperlink>
    </w:p>
    <w:p w14:paraId="5551BDB3" w14:textId="05E6FE93"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208" w:history="1">
        <w:r w:rsidR="00AE13E9" w:rsidRPr="006E78DD">
          <w:rPr>
            <w:rStyle w:val="Hyperlink"/>
            <w:noProof/>
          </w:rPr>
          <w:t>DIGITAL CREATIVITY AND LEARNING (DCL)</w:t>
        </w:r>
        <w:r w:rsidR="00AE13E9">
          <w:rPr>
            <w:noProof/>
            <w:webHidden/>
          </w:rPr>
          <w:tab/>
        </w:r>
        <w:r w:rsidR="00AE13E9">
          <w:rPr>
            <w:noProof/>
            <w:webHidden/>
          </w:rPr>
          <w:fldChar w:fldCharType="begin"/>
        </w:r>
        <w:r w:rsidR="00AE13E9">
          <w:rPr>
            <w:noProof/>
            <w:webHidden/>
          </w:rPr>
          <w:instrText xml:space="preserve"> PAGEREF _Toc169255208 \h </w:instrText>
        </w:r>
        <w:r w:rsidR="00AE13E9">
          <w:rPr>
            <w:noProof/>
            <w:webHidden/>
          </w:rPr>
        </w:r>
        <w:r w:rsidR="00AE13E9">
          <w:rPr>
            <w:noProof/>
            <w:webHidden/>
          </w:rPr>
          <w:fldChar w:fldCharType="separate"/>
        </w:r>
        <w:r w:rsidR="003F4501">
          <w:rPr>
            <w:noProof/>
            <w:webHidden/>
          </w:rPr>
          <w:t>21</w:t>
        </w:r>
        <w:r w:rsidR="00AE13E9">
          <w:rPr>
            <w:noProof/>
            <w:webHidden/>
          </w:rPr>
          <w:fldChar w:fldCharType="end"/>
        </w:r>
      </w:hyperlink>
    </w:p>
    <w:p w14:paraId="3BE77244" w14:textId="4D459E29"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209" w:history="1">
        <w:r w:rsidR="00AE13E9" w:rsidRPr="006E78DD">
          <w:rPr>
            <w:rStyle w:val="Hyperlink"/>
            <w:noProof/>
          </w:rPr>
          <w:t>IT SERVICE DELIVERY</w:t>
        </w:r>
        <w:r w:rsidR="00AE13E9">
          <w:rPr>
            <w:noProof/>
            <w:webHidden/>
          </w:rPr>
          <w:tab/>
        </w:r>
        <w:r w:rsidR="00AE13E9">
          <w:rPr>
            <w:noProof/>
            <w:webHidden/>
          </w:rPr>
          <w:fldChar w:fldCharType="begin"/>
        </w:r>
        <w:r w:rsidR="00AE13E9">
          <w:rPr>
            <w:noProof/>
            <w:webHidden/>
          </w:rPr>
          <w:instrText xml:space="preserve"> PAGEREF _Toc169255209 \h </w:instrText>
        </w:r>
        <w:r w:rsidR="00AE13E9">
          <w:rPr>
            <w:noProof/>
            <w:webHidden/>
          </w:rPr>
        </w:r>
        <w:r w:rsidR="00AE13E9">
          <w:rPr>
            <w:noProof/>
            <w:webHidden/>
          </w:rPr>
          <w:fldChar w:fldCharType="separate"/>
        </w:r>
        <w:r w:rsidR="003F4501">
          <w:rPr>
            <w:noProof/>
            <w:webHidden/>
          </w:rPr>
          <w:t>21</w:t>
        </w:r>
        <w:r w:rsidR="00AE13E9">
          <w:rPr>
            <w:noProof/>
            <w:webHidden/>
          </w:rPr>
          <w:fldChar w:fldCharType="end"/>
        </w:r>
      </w:hyperlink>
    </w:p>
    <w:p w14:paraId="3917664E" w14:textId="340449A3"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210" w:history="1">
        <w:r w:rsidR="00AE13E9" w:rsidRPr="006E78DD">
          <w:rPr>
            <w:rStyle w:val="Hyperlink"/>
            <w:noProof/>
          </w:rPr>
          <w:t>STUDENT SERVICES</w:t>
        </w:r>
        <w:r w:rsidR="00AE13E9">
          <w:rPr>
            <w:noProof/>
            <w:webHidden/>
          </w:rPr>
          <w:tab/>
        </w:r>
        <w:r w:rsidR="00AE13E9">
          <w:rPr>
            <w:noProof/>
            <w:webHidden/>
          </w:rPr>
          <w:fldChar w:fldCharType="begin"/>
        </w:r>
        <w:r w:rsidR="00AE13E9">
          <w:rPr>
            <w:noProof/>
            <w:webHidden/>
          </w:rPr>
          <w:instrText xml:space="preserve"> PAGEREF _Toc169255210 \h </w:instrText>
        </w:r>
        <w:r w:rsidR="00AE13E9">
          <w:rPr>
            <w:noProof/>
            <w:webHidden/>
          </w:rPr>
        </w:r>
        <w:r w:rsidR="00AE13E9">
          <w:rPr>
            <w:noProof/>
            <w:webHidden/>
          </w:rPr>
          <w:fldChar w:fldCharType="separate"/>
        </w:r>
        <w:r w:rsidR="003F4501">
          <w:rPr>
            <w:noProof/>
            <w:webHidden/>
          </w:rPr>
          <w:t>23</w:t>
        </w:r>
        <w:r w:rsidR="00AE13E9">
          <w:rPr>
            <w:noProof/>
            <w:webHidden/>
          </w:rPr>
          <w:fldChar w:fldCharType="end"/>
        </w:r>
      </w:hyperlink>
    </w:p>
    <w:p w14:paraId="51BCA2BD" w14:textId="765DD52A"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211" w:history="1">
        <w:r w:rsidR="00AE13E9" w:rsidRPr="006E78DD">
          <w:rPr>
            <w:rStyle w:val="Hyperlink"/>
            <w:noProof/>
          </w:rPr>
          <w:t>STUDY SKILLS</w:t>
        </w:r>
        <w:r w:rsidR="00AE13E9">
          <w:rPr>
            <w:noProof/>
            <w:webHidden/>
          </w:rPr>
          <w:tab/>
        </w:r>
        <w:r w:rsidR="00AE13E9">
          <w:rPr>
            <w:noProof/>
            <w:webHidden/>
          </w:rPr>
          <w:fldChar w:fldCharType="begin"/>
        </w:r>
        <w:r w:rsidR="00AE13E9">
          <w:rPr>
            <w:noProof/>
            <w:webHidden/>
          </w:rPr>
          <w:instrText xml:space="preserve"> PAGEREF _Toc169255211 \h </w:instrText>
        </w:r>
        <w:r w:rsidR="00AE13E9">
          <w:rPr>
            <w:noProof/>
            <w:webHidden/>
          </w:rPr>
        </w:r>
        <w:r w:rsidR="00AE13E9">
          <w:rPr>
            <w:noProof/>
            <w:webHidden/>
          </w:rPr>
          <w:fldChar w:fldCharType="separate"/>
        </w:r>
        <w:r w:rsidR="003F4501">
          <w:rPr>
            <w:noProof/>
            <w:webHidden/>
          </w:rPr>
          <w:t>23</w:t>
        </w:r>
        <w:r w:rsidR="00AE13E9">
          <w:rPr>
            <w:noProof/>
            <w:webHidden/>
          </w:rPr>
          <w:fldChar w:fldCharType="end"/>
        </w:r>
      </w:hyperlink>
    </w:p>
    <w:p w14:paraId="4CBC15C9" w14:textId="704F6FAE" w:rsidR="00AE13E9" w:rsidRDefault="00000000">
      <w:pPr>
        <w:pStyle w:val="TOC1"/>
        <w:rPr>
          <w:rFonts w:asciiTheme="minorHAnsi" w:eastAsiaTheme="minorEastAsia" w:hAnsiTheme="minorHAnsi" w:cstheme="minorBidi"/>
          <w:noProof/>
          <w:kern w:val="2"/>
          <w:sz w:val="24"/>
          <w:szCs w:val="24"/>
          <w:lang w:eastAsia="zh-CN"/>
          <w14:ligatures w14:val="standardContextual"/>
        </w:rPr>
      </w:pPr>
      <w:hyperlink w:anchor="_Toc169255212" w:history="1">
        <w:r w:rsidR="00AE13E9" w:rsidRPr="006E78DD">
          <w:rPr>
            <w:rStyle w:val="Hyperlink"/>
            <w:noProof/>
          </w:rPr>
          <w:t>COMPLAINTS</w:t>
        </w:r>
        <w:r w:rsidR="00AE13E9">
          <w:rPr>
            <w:noProof/>
            <w:webHidden/>
          </w:rPr>
          <w:tab/>
        </w:r>
        <w:r w:rsidR="00AE13E9">
          <w:rPr>
            <w:noProof/>
            <w:webHidden/>
          </w:rPr>
          <w:fldChar w:fldCharType="begin"/>
        </w:r>
        <w:r w:rsidR="00AE13E9">
          <w:rPr>
            <w:noProof/>
            <w:webHidden/>
          </w:rPr>
          <w:instrText xml:space="preserve"> PAGEREF _Toc169255212 \h </w:instrText>
        </w:r>
        <w:r w:rsidR="00AE13E9">
          <w:rPr>
            <w:noProof/>
            <w:webHidden/>
          </w:rPr>
        </w:r>
        <w:r w:rsidR="00AE13E9">
          <w:rPr>
            <w:noProof/>
            <w:webHidden/>
          </w:rPr>
          <w:fldChar w:fldCharType="separate"/>
        </w:r>
        <w:r w:rsidR="003F4501">
          <w:rPr>
            <w:noProof/>
            <w:webHidden/>
          </w:rPr>
          <w:t>23</w:t>
        </w:r>
        <w:r w:rsidR="00AE13E9">
          <w:rPr>
            <w:noProof/>
            <w:webHidden/>
          </w:rPr>
          <w:fldChar w:fldCharType="end"/>
        </w:r>
      </w:hyperlink>
    </w:p>
    <w:p w14:paraId="73A7DEF2" w14:textId="669C93CA" w:rsidR="00AA3B1A" w:rsidRPr="002633D8" w:rsidRDefault="00AA3B1A"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169255174"/>
      <w:r w:rsidRPr="004C0775">
        <w:lastRenderedPageBreak/>
        <w:t>INTRODUCTION</w:t>
      </w:r>
      <w:bookmarkEnd w:id="0"/>
    </w:p>
    <w:p w14:paraId="5C5A586C" w14:textId="2A709AE9" w:rsidR="00537C29" w:rsidRDefault="00537C29" w:rsidP="00537C29">
      <w:pPr>
        <w:pStyle w:val="BodyText"/>
        <w:rPr>
          <w:rFonts w:cs="Arial"/>
          <w:color w:val="auto"/>
          <w:szCs w:val="22"/>
        </w:rPr>
      </w:pPr>
      <w:r w:rsidRPr="5CA40214">
        <w:rPr>
          <w:color w:val="auto"/>
        </w:rPr>
        <w:t xml:space="preserve">This handbook provides you with information about your Programme of Study for the academic year </w:t>
      </w:r>
      <w:r>
        <w:rPr>
          <w:color w:val="auto"/>
        </w:rPr>
        <w:t>202</w:t>
      </w:r>
      <w:r w:rsidR="00603657">
        <w:rPr>
          <w:color w:val="auto"/>
        </w:rPr>
        <w:t>4</w:t>
      </w:r>
      <w:r>
        <w:rPr>
          <w:color w:val="auto"/>
        </w:rPr>
        <w:t>/2</w:t>
      </w:r>
      <w:r w:rsidR="00603657">
        <w:rPr>
          <w:color w:val="auto"/>
        </w:rPr>
        <w:t>5</w:t>
      </w:r>
      <w:r w:rsidRPr="60269D23">
        <w:rPr>
          <w:rFonts w:eastAsia="Arial" w:cs="Arial"/>
          <w:color w:val="auto"/>
        </w:rPr>
        <w:t>.</w:t>
      </w:r>
      <w:r w:rsidRPr="5CA40214">
        <w:rPr>
          <w:color w:val="auto"/>
        </w:rPr>
        <w:t xml:space="preserve">  Module descriptors are presented in the accompanying Module Directory document. </w:t>
      </w:r>
    </w:p>
    <w:p w14:paraId="28AB9CC7" w14:textId="77777777" w:rsidR="00506204" w:rsidRDefault="00506204" w:rsidP="00537C29">
      <w:pPr>
        <w:jc w:val="both"/>
      </w:pPr>
    </w:p>
    <w:p w14:paraId="7E344B19" w14:textId="1945DFE9" w:rsidR="00537C29" w:rsidRDefault="00537C29" w:rsidP="00537C29">
      <w:pPr>
        <w:jc w:val="both"/>
        <w:rPr>
          <w:rFonts w:cs="Arial"/>
        </w:rPr>
      </w:pPr>
      <w:r>
        <w:t xml:space="preserve">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t>
      </w:r>
    </w:p>
    <w:p w14:paraId="398B603F" w14:textId="3BF8D228" w:rsidR="0020432D" w:rsidRDefault="0020432D">
      <w:pPr>
        <w:jc w:val="both"/>
        <w:rPr>
          <w:rFonts w:cs="Arial"/>
          <w:szCs w:val="22"/>
        </w:rPr>
      </w:pPr>
    </w:p>
    <w:p w14:paraId="72DFD205" w14:textId="77777777" w:rsidR="0020432D" w:rsidRDefault="0020432D" w:rsidP="0020432D">
      <w:pPr>
        <w:pStyle w:val="Heading1"/>
      </w:pPr>
      <w:bookmarkStart w:id="1" w:name="_Toc169255175"/>
      <w:bookmarkStart w:id="2" w:name="_Hlk74747585"/>
      <w:r>
        <w:t>FEEDBACK</w:t>
      </w:r>
      <w:bookmarkEnd w:id="1"/>
    </w:p>
    <w:p w14:paraId="0F88F8F0" w14:textId="08DC5BA2" w:rsidR="0020432D" w:rsidRDefault="0020432D" w:rsidP="5F0272A8">
      <w:pPr>
        <w:jc w:val="both"/>
        <w:rPr>
          <w:rFonts w:cs="Arial"/>
        </w:rPr>
      </w:pPr>
      <w:r w:rsidRPr="5F0272A8">
        <w:rPr>
          <w:rFonts w:cs="Arial"/>
        </w:rPr>
        <w:t xml:space="preserve">Feedback on your programme of study and modules is welcome and important and will help us to improve and enhance your learning experience.  You can give feedback in a number of ways:  through the </w:t>
      </w:r>
      <w:r w:rsidR="00537C29">
        <w:rPr>
          <w:rFonts w:cs="Arial"/>
        </w:rPr>
        <w:t xml:space="preserve">academic </w:t>
      </w:r>
      <w:r w:rsidRPr="5F0272A8">
        <w:rPr>
          <w:rFonts w:cs="Arial"/>
        </w:rPr>
        <w:t xml:space="preserve">representative for your programme of </w:t>
      </w:r>
      <w:r w:rsidRPr="003813A6">
        <w:rPr>
          <w:rFonts w:cs="Arial"/>
        </w:rPr>
        <w:t xml:space="preserve">study, through module evaluation questionnaires, through informal meetings with your </w:t>
      </w:r>
      <w:r w:rsidR="002B2DF9" w:rsidRPr="003813A6">
        <w:rPr>
          <w:rFonts w:cs="Arial"/>
        </w:rPr>
        <w:t xml:space="preserve">academic support </w:t>
      </w:r>
      <w:r w:rsidRPr="003813A6">
        <w:rPr>
          <w:rFonts w:cs="Arial"/>
        </w:rPr>
        <w:t xml:space="preserve">tutor, teaching staff, or </w:t>
      </w:r>
      <w:r w:rsidR="00177BCB" w:rsidRPr="003813A6">
        <w:rPr>
          <w:rFonts w:cs="Arial"/>
        </w:rPr>
        <w:t>Programme Manager</w:t>
      </w:r>
      <w:r w:rsidRPr="003813A6">
        <w:rPr>
          <w:rFonts w:cs="Arial"/>
        </w:rPr>
        <w:t>, through focus groups to gain feedback from</w:t>
      </w:r>
      <w:r w:rsidRPr="5F0272A8">
        <w:rPr>
          <w:rFonts w:cs="Arial"/>
        </w:rPr>
        <w:t xml:space="preserve"> students on particular issues, or through the Students’ Union.  If there are issues, then it is important that you share these with us so that we can address them.  </w:t>
      </w:r>
      <w:r w:rsidR="008019C0">
        <w:t xml:space="preserve">We would also be grateful if you would let us know about any changes that you think might be helpful if introduced into future handbooks. </w:t>
      </w:r>
      <w:r w:rsidRPr="5F0272A8">
        <w:rPr>
          <w:rFonts w:cs="Arial"/>
        </w:rPr>
        <w:t xml:space="preserve">Your opinion is valued.  </w:t>
      </w:r>
    </w:p>
    <w:bookmarkEnd w:id="2"/>
    <w:p w14:paraId="333F31D7" w14:textId="79278E8C" w:rsidR="00177BCB" w:rsidRDefault="00177BCB" w:rsidP="5F0272A8">
      <w:pPr>
        <w:jc w:val="both"/>
        <w:rPr>
          <w:rFonts w:cs="Arial"/>
        </w:rPr>
      </w:pPr>
    </w:p>
    <w:p w14:paraId="44DC5BD0" w14:textId="77777777" w:rsidR="00C53B28" w:rsidRDefault="00C53B28">
      <w:pPr>
        <w:rPr>
          <w:b/>
        </w:rPr>
      </w:pPr>
      <w:r>
        <w:br w:type="page"/>
      </w:r>
    </w:p>
    <w:p w14:paraId="62DD326C" w14:textId="67F1DDF1" w:rsidR="00CD642C" w:rsidRPr="002633D8" w:rsidRDefault="00F51B89" w:rsidP="004C0775">
      <w:pPr>
        <w:pStyle w:val="Heading1"/>
      </w:pPr>
      <w:bookmarkStart w:id="3" w:name="_Toc169255176"/>
      <w:r>
        <w:lastRenderedPageBreak/>
        <w:t xml:space="preserve">PROGRAMMES OF STUDY AND </w:t>
      </w:r>
      <w:r w:rsidR="00177BCB">
        <w:t>PROGRAMME MANAGER</w:t>
      </w:r>
      <w:r>
        <w:t>S</w:t>
      </w:r>
      <w:bookmarkEnd w:id="3"/>
    </w:p>
    <w:p w14:paraId="5AE44881" w14:textId="7AA0783B" w:rsidR="00F51B89" w:rsidRDefault="00F51B89" w:rsidP="5F0272A8">
      <w:pPr>
        <w:rPr>
          <w:rFonts w:cs="Arial"/>
        </w:rPr>
      </w:pPr>
      <w:r w:rsidRPr="5F0272A8">
        <w:rPr>
          <w:rFonts w:cs="Arial"/>
        </w:rPr>
        <w:t xml:space="preserve">This handbook covers the following Programmes of Study.  The name and contact details of the </w:t>
      </w:r>
      <w:r w:rsidR="00177BCB">
        <w:rPr>
          <w:rFonts w:cs="Arial"/>
        </w:rPr>
        <w:t>Programme Manager</w:t>
      </w:r>
      <w:r w:rsidRPr="5F0272A8">
        <w:rPr>
          <w:rFonts w:cs="Arial"/>
        </w:rPr>
        <w:t>s are also listed below.</w:t>
      </w:r>
    </w:p>
    <w:p w14:paraId="02BE6398" w14:textId="77777777" w:rsidR="00F51B89" w:rsidRDefault="00F51B89">
      <w:pPr>
        <w:rPr>
          <w:rFonts w:cs="Arial"/>
          <w:szCs w:val="22"/>
        </w:rPr>
      </w:pPr>
    </w:p>
    <w:p w14:paraId="20615EC2" w14:textId="77777777" w:rsidR="0009259E" w:rsidRDefault="0009259E" w:rsidP="0009259E">
      <w:pPr>
        <w:pStyle w:val="BodyText"/>
        <w:spacing w:before="11"/>
        <w:rPr>
          <w:sz w:val="21"/>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2"/>
        <w:gridCol w:w="2430"/>
        <w:gridCol w:w="1710"/>
        <w:gridCol w:w="2520"/>
      </w:tblGrid>
      <w:tr w:rsidR="0009259E" w14:paraId="6FCE4248" w14:textId="77777777" w:rsidTr="00C30D90">
        <w:trPr>
          <w:trHeight w:val="505"/>
        </w:trPr>
        <w:tc>
          <w:tcPr>
            <w:tcW w:w="2062" w:type="dxa"/>
          </w:tcPr>
          <w:p w14:paraId="527CFB76" w14:textId="77777777" w:rsidR="0009259E" w:rsidRDefault="0009259E" w:rsidP="00C30D90">
            <w:pPr>
              <w:pStyle w:val="TableParagraph"/>
              <w:spacing w:before="3" w:line="254" w:lineRule="exact"/>
              <w:ind w:right="433"/>
              <w:rPr>
                <w:b/>
              </w:rPr>
            </w:pPr>
            <w:r>
              <w:rPr>
                <w:b/>
              </w:rPr>
              <w:t>Programme of Study</w:t>
            </w:r>
          </w:p>
        </w:tc>
        <w:tc>
          <w:tcPr>
            <w:tcW w:w="2430" w:type="dxa"/>
          </w:tcPr>
          <w:p w14:paraId="1FC7C68B" w14:textId="77777777" w:rsidR="0009259E" w:rsidRDefault="0009259E" w:rsidP="00C30D90">
            <w:pPr>
              <w:pStyle w:val="TableParagraph"/>
              <w:rPr>
                <w:b/>
              </w:rPr>
            </w:pPr>
            <w:r>
              <w:rPr>
                <w:b/>
              </w:rPr>
              <w:t>Programme Manager</w:t>
            </w:r>
          </w:p>
        </w:tc>
        <w:tc>
          <w:tcPr>
            <w:tcW w:w="1710" w:type="dxa"/>
          </w:tcPr>
          <w:p w14:paraId="4E1892D2" w14:textId="77777777" w:rsidR="0009259E" w:rsidRDefault="0009259E" w:rsidP="00C30D90">
            <w:pPr>
              <w:pStyle w:val="TableParagraph"/>
              <w:rPr>
                <w:b/>
              </w:rPr>
            </w:pPr>
            <w:r>
              <w:rPr>
                <w:b/>
              </w:rPr>
              <w:t>Tel. No.</w:t>
            </w:r>
          </w:p>
        </w:tc>
        <w:tc>
          <w:tcPr>
            <w:tcW w:w="2520" w:type="dxa"/>
          </w:tcPr>
          <w:p w14:paraId="1FC55157" w14:textId="77777777" w:rsidR="0009259E" w:rsidRDefault="0009259E" w:rsidP="00C30D90">
            <w:pPr>
              <w:pStyle w:val="TableParagraph"/>
              <w:rPr>
                <w:b/>
              </w:rPr>
            </w:pPr>
            <w:r>
              <w:rPr>
                <w:b/>
              </w:rPr>
              <w:t>E-mail</w:t>
            </w:r>
          </w:p>
        </w:tc>
      </w:tr>
      <w:tr w:rsidR="0009259E" w14:paraId="11B9116F" w14:textId="77777777" w:rsidTr="00C30D90">
        <w:trPr>
          <w:trHeight w:val="1007"/>
        </w:trPr>
        <w:tc>
          <w:tcPr>
            <w:tcW w:w="2062" w:type="dxa"/>
          </w:tcPr>
          <w:p w14:paraId="56D1AF87" w14:textId="44E52E40" w:rsidR="0009259E" w:rsidRDefault="0009259E" w:rsidP="00C30D90">
            <w:pPr>
              <w:pStyle w:val="TableParagraph"/>
              <w:ind w:right="263"/>
            </w:pPr>
            <w:r>
              <w:t xml:space="preserve">Doctorate </w:t>
            </w:r>
            <w:r>
              <w:rPr>
                <w:spacing w:val="-7"/>
              </w:rPr>
              <w:t xml:space="preserve">in </w:t>
            </w:r>
            <w:r>
              <w:t>Education</w:t>
            </w:r>
            <w:r w:rsidR="00DF672B">
              <w:t xml:space="preserve"> (EdD)</w:t>
            </w:r>
          </w:p>
        </w:tc>
        <w:tc>
          <w:tcPr>
            <w:tcW w:w="2430" w:type="dxa"/>
          </w:tcPr>
          <w:p w14:paraId="4547B31F" w14:textId="77777777" w:rsidR="0009259E" w:rsidRDefault="0009259E" w:rsidP="00C30D90">
            <w:pPr>
              <w:pStyle w:val="TableParagraph"/>
              <w:spacing w:line="248" w:lineRule="exact"/>
            </w:pPr>
            <w:r>
              <w:t>Dr Catherine Morgan</w:t>
            </w:r>
          </w:p>
        </w:tc>
        <w:tc>
          <w:tcPr>
            <w:tcW w:w="1710" w:type="dxa"/>
          </w:tcPr>
          <w:p w14:paraId="6AAF875F" w14:textId="77777777" w:rsidR="0009259E" w:rsidRDefault="0009259E" w:rsidP="00C30D90">
            <w:pPr>
              <w:pStyle w:val="TableParagraph"/>
              <w:spacing w:line="248" w:lineRule="exact"/>
            </w:pPr>
            <w:r>
              <w:t>01267 676692</w:t>
            </w:r>
          </w:p>
        </w:tc>
        <w:tc>
          <w:tcPr>
            <w:tcW w:w="2520" w:type="dxa"/>
          </w:tcPr>
          <w:p w14:paraId="6AE942EB" w14:textId="77777777" w:rsidR="0009259E" w:rsidRDefault="00000000" w:rsidP="00C30D90">
            <w:pPr>
              <w:pStyle w:val="TableParagraph"/>
              <w:spacing w:line="248" w:lineRule="exact"/>
            </w:pPr>
            <w:hyperlink r:id="rId11">
              <w:r w:rsidR="0009259E">
                <w:rPr>
                  <w:color w:val="0000FF"/>
                  <w:u w:val="single" w:color="0000FF"/>
                </w:rPr>
                <w:t>c.morgan@uwtsd.ac.uk</w:t>
              </w:r>
            </w:hyperlink>
          </w:p>
        </w:tc>
      </w:tr>
    </w:tbl>
    <w:p w14:paraId="03DE7DB5" w14:textId="77777777" w:rsidR="0009259E" w:rsidRDefault="0009259E" w:rsidP="0009259E">
      <w:pPr>
        <w:pStyle w:val="BodyText"/>
        <w:spacing w:before="10"/>
        <w:rPr>
          <w:sz w:val="20"/>
        </w:rPr>
      </w:pPr>
    </w:p>
    <w:p w14:paraId="495112ED" w14:textId="77777777" w:rsidR="00CD642C" w:rsidRPr="002633D8" w:rsidRDefault="00CD642C">
      <w:pPr>
        <w:jc w:val="both"/>
        <w:rPr>
          <w:rFonts w:cs="Arial"/>
          <w:szCs w:val="22"/>
        </w:rPr>
      </w:pPr>
    </w:p>
    <w:p w14:paraId="464FF99F" w14:textId="77777777" w:rsidR="00CD642C" w:rsidRPr="002633D8" w:rsidRDefault="00CD642C">
      <w:pPr>
        <w:jc w:val="both"/>
        <w:rPr>
          <w:rFonts w:cs="Arial"/>
          <w:szCs w:val="22"/>
        </w:rPr>
      </w:pPr>
    </w:p>
    <w:p w14:paraId="355E722B" w14:textId="77777777" w:rsidR="00156A36" w:rsidRDefault="00FB1671" w:rsidP="00156A36">
      <w:pPr>
        <w:pStyle w:val="Heading1"/>
      </w:pPr>
      <w:bookmarkStart w:id="4" w:name="_Toc11388578"/>
      <w:bookmarkStart w:id="5" w:name="_Toc169255177"/>
      <w:r w:rsidRPr="002633D8">
        <w:t>SUPPORT DURING YOUR STUDIES</w:t>
      </w:r>
      <w:bookmarkEnd w:id="4"/>
      <w:bookmarkEnd w:id="5"/>
      <w:r w:rsidRPr="002633D8" w:rsidDel="00FB1671">
        <w:t xml:space="preserve"> </w:t>
      </w:r>
    </w:p>
    <w:p w14:paraId="181A3325" w14:textId="3CF3A819" w:rsidR="006607C8" w:rsidRDefault="005433AC" w:rsidP="00FB1671">
      <w:pPr>
        <w:keepNext/>
        <w:jc w:val="both"/>
        <w:rPr>
          <w:rFonts w:cs="Arial"/>
          <w:szCs w:val="22"/>
        </w:rPr>
      </w:pPr>
      <w:r w:rsidRPr="5F0272A8">
        <w:rPr>
          <w:rFonts w:cs="Arial"/>
        </w:rPr>
        <w:t xml:space="preserve">A member of academic staff will be identified </w:t>
      </w:r>
      <w:r w:rsidR="00CD642C" w:rsidRPr="5F0272A8">
        <w:rPr>
          <w:rFonts w:cs="Arial"/>
        </w:rPr>
        <w:t>at the beginning of the academic year</w:t>
      </w:r>
      <w:r w:rsidRPr="5F0272A8">
        <w:rPr>
          <w:rFonts w:cs="Arial"/>
        </w:rPr>
        <w:t xml:space="preserve"> to act as a point of first contact for support issues.</w:t>
      </w:r>
      <w:r w:rsidR="00FB1671">
        <w:rPr>
          <w:rFonts w:cs="Arial"/>
        </w:rPr>
        <w:t xml:space="preserve"> </w:t>
      </w:r>
      <w:r w:rsidR="00FB1671" w:rsidRPr="36AA3193">
        <w:t xml:space="preserve">Further support can also be accessed through the </w:t>
      </w:r>
      <w:hyperlink r:id="rId12" w:history="1">
        <w:r w:rsidR="00CB21FB" w:rsidRPr="001C4C05">
          <w:rPr>
            <w:rStyle w:val="Hyperlink"/>
          </w:rPr>
          <w:t>Student Services</w:t>
        </w:r>
      </w:hyperlink>
      <w:r w:rsidR="00FB1671" w:rsidRPr="36AA3193">
        <w:t xml:space="preserve"> department.</w:t>
      </w:r>
    </w:p>
    <w:p w14:paraId="57F19693" w14:textId="77777777" w:rsidR="0014551B" w:rsidRDefault="0014551B" w:rsidP="006607C8">
      <w:pPr>
        <w:jc w:val="both"/>
        <w:rPr>
          <w:rFonts w:cs="Arial"/>
          <w:szCs w:val="22"/>
        </w:rPr>
      </w:pPr>
    </w:p>
    <w:p w14:paraId="0D319FBB" w14:textId="77777777" w:rsidR="0014551B" w:rsidRDefault="0014551B" w:rsidP="0014551B">
      <w:pPr>
        <w:pStyle w:val="Heading1"/>
      </w:pPr>
      <w:bookmarkStart w:id="6" w:name="_Toc422993028"/>
      <w:bookmarkStart w:id="7" w:name="_Toc169255178"/>
      <w:r>
        <w:t>ADMINISTRATIVE PROCEDURES</w:t>
      </w:r>
      <w:bookmarkEnd w:id="6"/>
      <w:bookmarkEnd w:id="7"/>
    </w:p>
    <w:p w14:paraId="74756EE6" w14:textId="77777777" w:rsidR="0014551B" w:rsidRDefault="0014551B" w:rsidP="0014551B">
      <w:pPr>
        <w:jc w:val="both"/>
      </w:pPr>
      <w:r>
        <w:t>All relevant forms (e.g. essay submission form, dissertation form, extension request form) can be found in the postgraduate student section on the University’s VLE and / or on the University’s intranet.</w:t>
      </w:r>
    </w:p>
    <w:p w14:paraId="582C6F2E" w14:textId="77777777" w:rsidR="0014551B" w:rsidRDefault="0014551B" w:rsidP="0014551B">
      <w:pPr>
        <w:jc w:val="both"/>
      </w:pPr>
    </w:p>
    <w:p w14:paraId="3BB21AD7" w14:textId="3B3655A9" w:rsidR="0014551B" w:rsidRDefault="0014551B" w:rsidP="0014551B">
      <w:pPr>
        <w:jc w:val="both"/>
      </w:pPr>
      <w:r w:rsidRPr="00E93C4E">
        <w:t xml:space="preserve">Contact details for the </w:t>
      </w:r>
      <w:r w:rsidR="00692AAA">
        <w:t>Institute</w:t>
      </w:r>
      <w:r w:rsidRPr="00E93C4E">
        <w:t xml:space="preserve"> office administrative lead for the programme of study:</w:t>
      </w:r>
    </w:p>
    <w:p w14:paraId="3ABC8FDC" w14:textId="77777777" w:rsidR="0014551B" w:rsidRDefault="0014551B" w:rsidP="0014551B">
      <w:pPr>
        <w:jc w:val="both"/>
      </w:pPr>
    </w:p>
    <w:p w14:paraId="691DB975" w14:textId="77777777" w:rsidR="0009259E" w:rsidRDefault="00000000" w:rsidP="0009259E">
      <w:pPr>
        <w:pStyle w:val="BodyText"/>
        <w:spacing w:line="480" w:lineRule="auto"/>
        <w:ind w:left="280" w:right="644"/>
      </w:pPr>
      <w:hyperlink r:id="rId13">
        <w:r w:rsidR="0009259E">
          <w:rPr>
            <w:color w:val="0000FF"/>
            <w:u w:val="single" w:color="0000FF"/>
          </w:rPr>
          <w:t>lesley.morg</w:t>
        </w:r>
      </w:hyperlink>
      <w:hyperlink r:id="rId14">
        <w:r w:rsidR="0009259E">
          <w:rPr>
            <w:color w:val="0000FF"/>
            <w:u w:val="single" w:color="0000FF"/>
          </w:rPr>
          <w:t>an@uwtsd.ac.uk</w:t>
        </w:r>
      </w:hyperlink>
    </w:p>
    <w:p w14:paraId="4028C4B8" w14:textId="42A9C20A" w:rsidR="006607C8" w:rsidRPr="001E52ED" w:rsidRDefault="006607C8" w:rsidP="006607C8">
      <w:pPr>
        <w:jc w:val="both"/>
        <w:rPr>
          <w:rFonts w:cs="Arial"/>
          <w:szCs w:val="22"/>
        </w:rPr>
      </w:pPr>
    </w:p>
    <w:p w14:paraId="770F9C1C" w14:textId="77777777" w:rsidR="00612AE3" w:rsidRPr="002633D8" w:rsidRDefault="00612AE3" w:rsidP="00D3210F">
      <w:pPr>
        <w:pStyle w:val="Heading1"/>
      </w:pPr>
      <w:r>
        <w:br w:type="page"/>
      </w:r>
      <w:bookmarkStart w:id="8" w:name="_Toc169255179"/>
      <w:r w:rsidRPr="002633D8">
        <w:lastRenderedPageBreak/>
        <w:t>EXTERNAL EXAMINER</w:t>
      </w:r>
      <w:r w:rsidR="001A6F19">
        <w:t>S</w:t>
      </w:r>
      <w:bookmarkEnd w:id="8"/>
    </w:p>
    <w:p w14:paraId="2CE4D323" w14:textId="5D3F7FBE" w:rsidR="00612AE3" w:rsidRPr="002633D8" w:rsidRDefault="00612AE3" w:rsidP="5F0272A8">
      <w:pPr>
        <w:jc w:val="both"/>
        <w:rPr>
          <w:rFonts w:cs="Arial"/>
        </w:rPr>
      </w:pPr>
      <w:r w:rsidRPr="5F0272A8">
        <w:rPr>
          <w:rFonts w:cs="Arial"/>
        </w:rPr>
        <w:t>All taught Programmes of Study which lead to a</w:t>
      </w:r>
      <w:r w:rsidR="009E18DC">
        <w:rPr>
          <w:rFonts w:cs="Arial"/>
        </w:rPr>
        <w:t>n</w:t>
      </w:r>
      <w:r w:rsidRPr="5F0272A8">
        <w:rPr>
          <w:rFonts w:cs="Arial"/>
        </w:rPr>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5F0272A8">
      <w:pPr>
        <w:pStyle w:val="Style1"/>
        <w:numPr>
          <w:ilvl w:val="0"/>
          <w:numId w:val="16"/>
        </w:numPr>
        <w:rPr>
          <w:rFonts w:cs="Arial"/>
        </w:rPr>
      </w:pPr>
      <w:r w:rsidRPr="5F0272A8">
        <w:rPr>
          <w:rFonts w:cs="Arial"/>
        </w:rPr>
        <w:t>the standard of each award is maintained at the appropriate level;</w:t>
      </w:r>
    </w:p>
    <w:p w14:paraId="4D0FFEF3" w14:textId="77777777" w:rsidR="00612AE3" w:rsidRPr="002633D8" w:rsidRDefault="00612AE3" w:rsidP="5F0272A8">
      <w:pPr>
        <w:pStyle w:val="Style1"/>
        <w:numPr>
          <w:ilvl w:val="0"/>
          <w:numId w:val="16"/>
        </w:numPr>
        <w:rPr>
          <w:rFonts w:cs="Arial"/>
        </w:rPr>
      </w:pPr>
      <w:r w:rsidRPr="5F0272A8">
        <w:rPr>
          <w:rFonts w:cs="Arial"/>
        </w:rPr>
        <w:t>the standards of student performance are comparable with standards on similar programmes or subjects in other UK institutions with which they are familiar;</w:t>
      </w:r>
    </w:p>
    <w:p w14:paraId="79B499EC" w14:textId="77777777" w:rsidR="00612AE3" w:rsidRPr="002633D8" w:rsidRDefault="00612AE3" w:rsidP="5F0272A8">
      <w:pPr>
        <w:pStyle w:val="Style1"/>
        <w:numPr>
          <w:ilvl w:val="0"/>
          <w:numId w:val="16"/>
        </w:numPr>
        <w:rPr>
          <w:rFonts w:cs="Arial"/>
        </w:rPr>
      </w:pPr>
      <w:r w:rsidRPr="5F0272A8">
        <w:rPr>
          <w:rFonts w:cs="Arial"/>
        </w:rPr>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3B084814" w:rsidR="00612AE3" w:rsidRPr="002633D8" w:rsidRDefault="00612AE3" w:rsidP="5F0272A8">
      <w:pPr>
        <w:jc w:val="both"/>
        <w:rPr>
          <w:rFonts w:cs="Arial"/>
        </w:rPr>
      </w:pPr>
      <w:r w:rsidRPr="5F0272A8">
        <w:rPr>
          <w:rFonts w:cs="Arial"/>
        </w:rPr>
        <w:t xml:space="preserve">Students may request a copy of the previous year’s External Examiner’s Report for their programme of study by contacting the </w:t>
      </w:r>
      <w:r w:rsidR="00177BCB">
        <w:rPr>
          <w:rFonts w:cs="Arial"/>
        </w:rPr>
        <w:t>Programme Manager</w:t>
      </w:r>
      <w:r w:rsidRPr="5F0272A8">
        <w:rPr>
          <w:rFonts w:cs="Arial"/>
        </w:rPr>
        <w:t>.</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5F0272A8">
      <w:pPr>
        <w:jc w:val="both"/>
        <w:rPr>
          <w:rFonts w:cs="Arial"/>
        </w:rPr>
      </w:pPr>
      <w:r w:rsidRPr="5F0272A8">
        <w:rPr>
          <w:rFonts w:cs="Arial"/>
        </w:rPr>
        <w:t>The current External Examiner</w:t>
      </w:r>
      <w:r w:rsidR="001C7D88" w:rsidRPr="5F0272A8">
        <w:rPr>
          <w:rFonts w:cs="Arial"/>
        </w:rPr>
        <w:t>s</w:t>
      </w:r>
      <w:r w:rsidRPr="5F0272A8">
        <w:rPr>
          <w:rFonts w:cs="Arial"/>
        </w:rPr>
        <w:t xml:space="preserve"> for th</w:t>
      </w:r>
      <w:r w:rsidR="001C7D88" w:rsidRPr="5F0272A8">
        <w:rPr>
          <w:rFonts w:cs="Arial"/>
        </w:rPr>
        <w:t>e</w:t>
      </w:r>
      <w:r w:rsidRPr="5F0272A8">
        <w:rPr>
          <w:rFonts w:cs="Arial"/>
        </w:rPr>
        <w:t xml:space="preserve"> Programme</w:t>
      </w:r>
      <w:r w:rsidR="001C7D88" w:rsidRPr="5F0272A8">
        <w:rPr>
          <w:rFonts w:cs="Arial"/>
        </w:rPr>
        <w:t>s</w:t>
      </w:r>
      <w:r w:rsidRPr="5F0272A8">
        <w:rPr>
          <w:rFonts w:cs="Arial"/>
        </w:rPr>
        <w:t xml:space="preserve"> of Study </w:t>
      </w:r>
      <w:r w:rsidR="001C7D88" w:rsidRPr="5F0272A8">
        <w:rPr>
          <w:rFonts w:cs="Arial"/>
        </w:rPr>
        <w:t>are</w:t>
      </w:r>
      <w:r w:rsidRPr="5F0272A8">
        <w:rPr>
          <w:rFonts w:cs="Arial"/>
        </w:rPr>
        <w:t>:</w:t>
      </w:r>
    </w:p>
    <w:p w14:paraId="4CE7503D" w14:textId="77777777" w:rsidR="00612AE3" w:rsidRDefault="00612AE3" w:rsidP="00612AE3">
      <w:pPr>
        <w:jc w:val="both"/>
        <w:rPr>
          <w:rFonts w:cs="Arial"/>
          <w:szCs w:val="22"/>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18"/>
        <w:gridCol w:w="2644"/>
        <w:gridCol w:w="2790"/>
      </w:tblGrid>
      <w:tr w:rsidR="0009259E" w14:paraId="7CA2BA7C" w14:textId="77777777" w:rsidTr="00C30D90">
        <w:trPr>
          <w:trHeight w:val="759"/>
        </w:trPr>
        <w:tc>
          <w:tcPr>
            <w:tcW w:w="3018" w:type="dxa"/>
          </w:tcPr>
          <w:p w14:paraId="2A6D5D3A" w14:textId="77777777" w:rsidR="0009259E" w:rsidRDefault="0009259E" w:rsidP="00C30D90">
            <w:pPr>
              <w:pStyle w:val="TableParagraph"/>
              <w:rPr>
                <w:b/>
              </w:rPr>
            </w:pPr>
            <w:r>
              <w:rPr>
                <w:b/>
              </w:rPr>
              <w:t>Programme of Study</w:t>
            </w:r>
          </w:p>
        </w:tc>
        <w:tc>
          <w:tcPr>
            <w:tcW w:w="2644" w:type="dxa"/>
          </w:tcPr>
          <w:p w14:paraId="409E31AB" w14:textId="77777777" w:rsidR="0009259E" w:rsidRDefault="0009259E" w:rsidP="00C30D90">
            <w:pPr>
              <w:pStyle w:val="TableParagraph"/>
              <w:rPr>
                <w:b/>
              </w:rPr>
            </w:pPr>
            <w:r>
              <w:rPr>
                <w:b/>
              </w:rPr>
              <w:t>External Examiner for 2023/24</w:t>
            </w:r>
          </w:p>
          <w:p w14:paraId="0FE43E6C" w14:textId="77777777" w:rsidR="0009259E" w:rsidRDefault="0009259E" w:rsidP="00C30D90">
            <w:pPr>
              <w:pStyle w:val="TableParagraph"/>
              <w:spacing w:line="233" w:lineRule="exact"/>
              <w:rPr>
                <w:b/>
              </w:rPr>
            </w:pPr>
            <w:r>
              <w:rPr>
                <w:b/>
              </w:rPr>
              <w:t>(forename/surname)</w:t>
            </w:r>
          </w:p>
        </w:tc>
        <w:tc>
          <w:tcPr>
            <w:tcW w:w="2790" w:type="dxa"/>
          </w:tcPr>
          <w:p w14:paraId="423B6BC8" w14:textId="77777777" w:rsidR="0009259E" w:rsidRDefault="0009259E" w:rsidP="00C30D90">
            <w:pPr>
              <w:pStyle w:val="TableParagraph"/>
              <w:spacing w:before="3" w:line="254" w:lineRule="exact"/>
              <w:ind w:right="96"/>
              <w:jc w:val="both"/>
              <w:rPr>
                <w:b/>
              </w:rPr>
            </w:pPr>
            <w:r>
              <w:rPr>
                <w:b/>
              </w:rPr>
              <w:t>External Examiner for 2022/23 (if different to current)</w:t>
            </w:r>
          </w:p>
        </w:tc>
      </w:tr>
      <w:tr w:rsidR="0009259E" w14:paraId="25E31872" w14:textId="77777777" w:rsidTr="00C30D90">
        <w:trPr>
          <w:trHeight w:val="500"/>
        </w:trPr>
        <w:tc>
          <w:tcPr>
            <w:tcW w:w="3018" w:type="dxa"/>
          </w:tcPr>
          <w:p w14:paraId="09D9174B" w14:textId="217581AA" w:rsidR="0009259E" w:rsidRDefault="0009259E" w:rsidP="00C30D90">
            <w:pPr>
              <w:pStyle w:val="TableParagraph"/>
              <w:spacing w:line="247" w:lineRule="exact"/>
            </w:pPr>
            <w:r>
              <w:t>Doctorate in Education</w:t>
            </w:r>
            <w:r w:rsidR="00DF672B">
              <w:t xml:space="preserve"> (EdD)</w:t>
            </w:r>
          </w:p>
        </w:tc>
        <w:tc>
          <w:tcPr>
            <w:tcW w:w="2644" w:type="dxa"/>
          </w:tcPr>
          <w:p w14:paraId="685F4F9E" w14:textId="77777777" w:rsidR="0009259E" w:rsidRDefault="0009259E" w:rsidP="00C30D90">
            <w:pPr>
              <w:pStyle w:val="TableParagraph"/>
              <w:spacing w:line="247" w:lineRule="exact"/>
            </w:pPr>
            <w:r>
              <w:t>Dr Julia Everitt</w:t>
            </w:r>
          </w:p>
        </w:tc>
        <w:tc>
          <w:tcPr>
            <w:tcW w:w="2790" w:type="dxa"/>
          </w:tcPr>
          <w:p w14:paraId="2B7E4328" w14:textId="77777777" w:rsidR="0009259E" w:rsidRDefault="0009259E" w:rsidP="00C30D90">
            <w:pPr>
              <w:pStyle w:val="TableParagraph"/>
              <w:ind w:left="0"/>
              <w:rPr>
                <w:rFonts w:ascii="Times New Roman"/>
                <w:sz w:val="20"/>
              </w:rPr>
            </w:pPr>
          </w:p>
        </w:tc>
      </w:tr>
    </w:tbl>
    <w:p w14:paraId="25AED616" w14:textId="77777777" w:rsidR="006D063E" w:rsidRDefault="006D063E" w:rsidP="00612AE3">
      <w:pPr>
        <w:jc w:val="both"/>
        <w:rPr>
          <w:rFonts w:cs="Arial"/>
          <w:szCs w:val="22"/>
        </w:rPr>
      </w:pPr>
    </w:p>
    <w:p w14:paraId="20D82F73" w14:textId="77777777" w:rsidR="0009259E" w:rsidRDefault="0009259E" w:rsidP="00612AE3">
      <w:pPr>
        <w:jc w:val="both"/>
        <w:rPr>
          <w:rFonts w:cs="Arial"/>
          <w:szCs w:val="22"/>
        </w:rPr>
      </w:pPr>
    </w:p>
    <w:p w14:paraId="3F57D692" w14:textId="4BC03386" w:rsidR="00612AE3" w:rsidRPr="002633D8" w:rsidRDefault="00612AE3" w:rsidP="5F0272A8">
      <w:pPr>
        <w:jc w:val="both"/>
        <w:rPr>
          <w:rFonts w:cs="Arial"/>
        </w:rPr>
      </w:pPr>
      <w:r w:rsidRPr="5F0272A8">
        <w:rPr>
          <w:rFonts w:cs="Arial"/>
        </w:rPr>
        <w:t>Please note that students are not permitted to make direct contact with the External Examiner</w:t>
      </w:r>
      <w:r w:rsidR="0020432D" w:rsidRPr="5F0272A8">
        <w:rPr>
          <w:rFonts w:cs="Arial"/>
        </w:rPr>
        <w:t>s</w:t>
      </w:r>
      <w:r w:rsidR="007172C0">
        <w:rPr>
          <w:rFonts w:cs="Arial"/>
        </w:rPr>
        <w:t xml:space="preserve"> </w:t>
      </w:r>
      <w:r w:rsidR="007172C0">
        <w:t>without permission and to do so may be considered a disciplinary offence</w:t>
      </w:r>
      <w:r w:rsidR="007172C0" w:rsidRPr="60269D23">
        <w:rPr>
          <w:rFonts w:eastAsia="Arial" w:cs="Arial"/>
        </w:rPr>
        <w:t>.</w:t>
      </w:r>
    </w:p>
    <w:p w14:paraId="27CF6AF1" w14:textId="77777777" w:rsidR="005044B2" w:rsidRPr="002633D8" w:rsidRDefault="005044B2">
      <w:pPr>
        <w:jc w:val="both"/>
        <w:rPr>
          <w:rFonts w:cs="Arial"/>
          <w:szCs w:val="22"/>
        </w:rPr>
      </w:pPr>
    </w:p>
    <w:p w14:paraId="5B467977" w14:textId="72C07CB2" w:rsidR="00CD642C" w:rsidRPr="002633D8" w:rsidRDefault="00CD642C" w:rsidP="004C0775">
      <w:pPr>
        <w:pStyle w:val="Heading1"/>
      </w:pPr>
      <w:r w:rsidRPr="002633D8">
        <w:br w:type="page"/>
      </w:r>
      <w:bookmarkStart w:id="9" w:name="_Toc169255180"/>
      <w:r w:rsidRPr="002633D8">
        <w:lastRenderedPageBreak/>
        <w:t xml:space="preserve">ACADEMIC YEAR </w:t>
      </w:r>
      <w:r w:rsidR="004E3B1A">
        <w:t>202</w:t>
      </w:r>
      <w:r w:rsidR="00603657">
        <w:t>4</w:t>
      </w:r>
      <w:r w:rsidR="004E3B1A">
        <w:t>/2</w:t>
      </w:r>
      <w:r w:rsidR="00603657">
        <w:t>5</w:t>
      </w:r>
      <w:bookmarkEnd w:id="9"/>
    </w:p>
    <w:p w14:paraId="39AEA2DF" w14:textId="5AB84854" w:rsidR="00CD642C" w:rsidRPr="002633D8" w:rsidRDefault="00CD642C" w:rsidP="5F0272A8">
      <w:pPr>
        <w:jc w:val="both"/>
        <w:rPr>
          <w:rFonts w:cs="Arial"/>
        </w:rPr>
      </w:pPr>
      <w:r w:rsidRPr="5F0272A8">
        <w:rPr>
          <w:rFonts w:cs="Arial"/>
        </w:rPr>
        <w:t xml:space="preserve">The academic year </w:t>
      </w:r>
      <w:r w:rsidR="004E3B1A">
        <w:rPr>
          <w:rFonts w:cs="Arial"/>
        </w:rPr>
        <w:t>202</w:t>
      </w:r>
      <w:r w:rsidR="00603657">
        <w:rPr>
          <w:rFonts w:cs="Arial"/>
        </w:rPr>
        <w:t>4</w:t>
      </w:r>
      <w:r w:rsidR="004E3B1A">
        <w:rPr>
          <w:rFonts w:cs="Arial"/>
        </w:rPr>
        <w:t>/2</w:t>
      </w:r>
      <w:r w:rsidR="00603657">
        <w:rPr>
          <w:rFonts w:cs="Arial"/>
        </w:rPr>
        <w:t>5</w:t>
      </w:r>
      <w:r w:rsidRPr="5F0272A8">
        <w:rPr>
          <w:rFonts w:cs="Arial"/>
        </w:rPr>
        <w:t xml:space="preserve"> will be divided up as follows:</w:t>
      </w:r>
    </w:p>
    <w:p w14:paraId="7BAB1A47" w14:textId="77777777" w:rsidR="00C36563" w:rsidRDefault="00C36563">
      <w:pPr>
        <w:jc w:val="both"/>
        <w:rPr>
          <w:rFonts w:cs="Arial"/>
          <w:szCs w:val="22"/>
        </w:rPr>
      </w:pPr>
    </w:p>
    <w:p w14:paraId="0C35DD58" w14:textId="52B9296D" w:rsidR="0009259E" w:rsidRPr="0009259E" w:rsidRDefault="0009259E" w:rsidP="0009259E">
      <w:pPr>
        <w:pStyle w:val="BodyText"/>
        <w:widowControl w:val="0"/>
        <w:tabs>
          <w:tab w:val="left" w:pos="2689"/>
        </w:tabs>
        <w:autoSpaceDE w:val="0"/>
        <w:autoSpaceDN w:val="0"/>
        <w:rPr>
          <w:color w:val="auto"/>
        </w:rPr>
      </w:pPr>
      <w:r w:rsidRPr="0009259E">
        <w:rPr>
          <w:color w:val="auto"/>
        </w:rPr>
        <w:t xml:space="preserve">     Term</w:t>
      </w:r>
      <w:r w:rsidRPr="0009259E">
        <w:rPr>
          <w:color w:val="auto"/>
          <w:spacing w:val="-1"/>
        </w:rPr>
        <w:t xml:space="preserve"> </w:t>
      </w:r>
      <w:r w:rsidRPr="0009259E">
        <w:rPr>
          <w:color w:val="auto"/>
        </w:rPr>
        <w:t>1:23/09/2024  - 13/12/2024</w:t>
      </w:r>
    </w:p>
    <w:p w14:paraId="097935AA" w14:textId="77777777" w:rsidR="0009259E" w:rsidRPr="0009259E" w:rsidRDefault="0009259E" w:rsidP="0009259E">
      <w:pPr>
        <w:pStyle w:val="BodyText"/>
        <w:tabs>
          <w:tab w:val="left" w:pos="2689"/>
        </w:tabs>
        <w:ind w:left="279"/>
        <w:rPr>
          <w:color w:val="auto"/>
        </w:rPr>
      </w:pPr>
    </w:p>
    <w:p w14:paraId="0A0C732F" w14:textId="77777777" w:rsidR="0009259E" w:rsidRPr="0009259E" w:rsidRDefault="0009259E" w:rsidP="0009259E">
      <w:pPr>
        <w:pStyle w:val="BodyText"/>
        <w:widowControl w:val="0"/>
        <w:tabs>
          <w:tab w:val="left" w:pos="2689"/>
        </w:tabs>
        <w:autoSpaceDE w:val="0"/>
        <w:autoSpaceDN w:val="0"/>
        <w:rPr>
          <w:color w:val="auto"/>
        </w:rPr>
      </w:pPr>
      <w:r w:rsidRPr="0009259E">
        <w:rPr>
          <w:color w:val="auto"/>
        </w:rPr>
        <w:t xml:space="preserve">     Term</w:t>
      </w:r>
      <w:r w:rsidRPr="0009259E">
        <w:rPr>
          <w:color w:val="auto"/>
          <w:spacing w:val="-1"/>
        </w:rPr>
        <w:t xml:space="preserve"> </w:t>
      </w:r>
      <w:r w:rsidRPr="0009259E">
        <w:rPr>
          <w:color w:val="auto"/>
        </w:rPr>
        <w:t>2:</w:t>
      </w:r>
      <w:r w:rsidRPr="0009259E">
        <w:rPr>
          <w:rFonts w:ascii="Segoe UI" w:hAnsi="Segoe UI" w:cs="Segoe UI"/>
          <w:color w:val="auto"/>
          <w:sz w:val="24"/>
          <w:szCs w:val="24"/>
          <w:lang w:eastAsia="zh-CN"/>
        </w:rPr>
        <w:t xml:space="preserve"> </w:t>
      </w:r>
      <w:r w:rsidRPr="0009259E">
        <w:rPr>
          <w:color w:val="auto"/>
        </w:rPr>
        <w:t>06/01/2025 - 04/04/2025 </w:t>
      </w:r>
    </w:p>
    <w:p w14:paraId="1AAB7CF0" w14:textId="77777777" w:rsidR="0009259E" w:rsidRPr="0009259E" w:rsidRDefault="0009259E" w:rsidP="0009259E">
      <w:pPr>
        <w:pStyle w:val="BodyText"/>
        <w:tabs>
          <w:tab w:val="left" w:pos="2689"/>
        </w:tabs>
        <w:ind w:left="279"/>
        <w:rPr>
          <w:color w:val="auto"/>
        </w:rPr>
      </w:pPr>
    </w:p>
    <w:p w14:paraId="3FE4B2C4" w14:textId="77777777" w:rsidR="0009259E" w:rsidRPr="0009259E" w:rsidRDefault="0009259E" w:rsidP="0009259E">
      <w:pPr>
        <w:pStyle w:val="BodyText"/>
        <w:tabs>
          <w:tab w:val="left" w:pos="2689"/>
        </w:tabs>
        <w:ind w:left="279"/>
        <w:rPr>
          <w:color w:val="auto"/>
        </w:rPr>
      </w:pPr>
      <w:r w:rsidRPr="0009259E">
        <w:rPr>
          <w:color w:val="auto"/>
        </w:rPr>
        <w:t>Term 3: 28/04/2025 - 06/06/2025</w:t>
      </w:r>
      <w:r w:rsidRPr="0009259E">
        <w:rPr>
          <w:color w:val="auto"/>
        </w:rPr>
        <w:tab/>
      </w:r>
    </w:p>
    <w:p w14:paraId="41DB0BD7" w14:textId="07D86997" w:rsidR="0014551B" w:rsidRDefault="0014551B" w:rsidP="00905129">
      <w:pPr>
        <w:tabs>
          <w:tab w:val="left" w:pos="2410"/>
        </w:tabs>
        <w:jc w:val="both"/>
        <w:rPr>
          <w:rFonts w:cs="Arial"/>
          <w:szCs w:val="22"/>
        </w:rPr>
      </w:pPr>
    </w:p>
    <w:p w14:paraId="41D448FC" w14:textId="1B2AEA7E" w:rsidR="0014551B" w:rsidRDefault="0014551B" w:rsidP="5F0272A8">
      <w:pPr>
        <w:jc w:val="both"/>
        <w:rPr>
          <w:szCs w:val="24"/>
        </w:rPr>
      </w:pPr>
    </w:p>
    <w:p w14:paraId="327C7A1D" w14:textId="77777777" w:rsidR="00F07F90" w:rsidRPr="00F07F90" w:rsidRDefault="00F07F90" w:rsidP="5F0272A8">
      <w:pPr>
        <w:jc w:val="both"/>
        <w:rPr>
          <w:rFonts w:cs="Arial"/>
          <w:b/>
          <w:bCs/>
        </w:rPr>
      </w:pPr>
      <w:r w:rsidRPr="5F0272A8">
        <w:rPr>
          <w:rFonts w:cs="Arial"/>
          <w:b/>
          <w:bCs/>
        </w:rPr>
        <w:t>INFORMATION ABOUT YOU AND YOUR PROGRAMME OF STUDY</w:t>
      </w:r>
    </w:p>
    <w:p w14:paraId="6C65760F" w14:textId="77777777" w:rsidR="00F07F90" w:rsidRDefault="00F07F90">
      <w:pPr>
        <w:jc w:val="both"/>
        <w:rPr>
          <w:rFonts w:cs="Arial"/>
          <w:szCs w:val="22"/>
        </w:rPr>
      </w:pPr>
    </w:p>
    <w:p w14:paraId="7A531932" w14:textId="01816244" w:rsidR="00F07F90" w:rsidRPr="003813A6" w:rsidRDefault="609692E5" w:rsidP="00A85C22">
      <w:pPr>
        <w:jc w:val="both"/>
        <w:rPr>
          <w:rFonts w:eastAsia="Arial" w:cs="Arial"/>
          <w:szCs w:val="22"/>
        </w:rPr>
      </w:pPr>
      <w:r w:rsidRPr="003813A6">
        <w:rPr>
          <w:rFonts w:eastAsia="Arial" w:cs="Arial"/>
          <w:color w:val="000000" w:themeColor="text1"/>
          <w:szCs w:val="22"/>
        </w:rPr>
        <w:t>Information about you and your programme of study is held by the University on a central Student Record System managed by the University Registry. It is essential that the University Registry has an accurate record of your personal details at all times. It is equally important to ensure that you are enrolled on the correct Programme of Study and on the correct modules</w:t>
      </w:r>
      <w:r w:rsidR="7D02C022" w:rsidRPr="003813A6">
        <w:rPr>
          <w:rFonts w:eastAsia="Arial" w:cs="Arial"/>
          <w:color w:val="000000" w:themeColor="text1"/>
          <w:szCs w:val="22"/>
        </w:rPr>
        <w:t xml:space="preserve"> </w:t>
      </w:r>
      <w:r w:rsidR="7D02C022" w:rsidRPr="003813A6">
        <w:rPr>
          <w:rFonts w:eastAsia="Arial" w:cs="Arial"/>
          <w:szCs w:val="22"/>
        </w:rPr>
        <w:t>and that you read and agree to the Enrolment Agreement.</w:t>
      </w:r>
      <w:r w:rsidRPr="003813A6">
        <w:rPr>
          <w:rFonts w:eastAsia="Arial" w:cs="Arial"/>
          <w:szCs w:val="22"/>
        </w:rPr>
        <w:t xml:space="preserve"> </w:t>
      </w:r>
    </w:p>
    <w:p w14:paraId="7AED7819" w14:textId="53B6B16B" w:rsidR="00F07F90" w:rsidRPr="003813A6" w:rsidRDefault="00F07F90" w:rsidP="00A85C22">
      <w:pPr>
        <w:jc w:val="both"/>
        <w:rPr>
          <w:rFonts w:eastAsia="Arial" w:cs="Arial"/>
          <w:szCs w:val="22"/>
        </w:rPr>
      </w:pPr>
    </w:p>
    <w:p w14:paraId="71E26A10" w14:textId="1F32B625" w:rsidR="00F07F90" w:rsidRPr="003813A6" w:rsidRDefault="609692E5" w:rsidP="00A85C22">
      <w:pPr>
        <w:jc w:val="both"/>
        <w:rPr>
          <w:rFonts w:eastAsia="Arial" w:cs="Arial"/>
          <w:szCs w:val="22"/>
        </w:rPr>
      </w:pPr>
      <w:r w:rsidRPr="003813A6">
        <w:rPr>
          <w:rFonts w:eastAsia="Arial" w:cs="Arial"/>
          <w:b/>
          <w:bCs/>
          <w:szCs w:val="22"/>
          <w:u w:val="single"/>
        </w:rPr>
        <w:t>My Student Record / MyTSD</w:t>
      </w:r>
    </w:p>
    <w:p w14:paraId="228668E0" w14:textId="50F6238B" w:rsidR="00F07F90" w:rsidRPr="003813A6" w:rsidRDefault="00F07F90" w:rsidP="00A85C22">
      <w:pPr>
        <w:jc w:val="both"/>
        <w:rPr>
          <w:rFonts w:eastAsia="Arial" w:cs="Arial"/>
          <w:szCs w:val="22"/>
        </w:rPr>
      </w:pPr>
    </w:p>
    <w:p w14:paraId="0AF208E3" w14:textId="1702C7D9" w:rsidR="00F07F90" w:rsidRPr="003813A6" w:rsidRDefault="609692E5" w:rsidP="00A85C22">
      <w:pPr>
        <w:jc w:val="both"/>
        <w:rPr>
          <w:rFonts w:eastAsia="Arial" w:cs="Arial"/>
          <w:szCs w:val="22"/>
        </w:rPr>
      </w:pPr>
      <w:r w:rsidRPr="003813A6">
        <w:rPr>
          <w:rFonts w:eastAsia="Arial" w:cs="Arial"/>
          <w:szCs w:val="22"/>
        </w:rPr>
        <w:t>You can view your personal details on</w:t>
      </w:r>
      <w:r w:rsidRPr="003813A6">
        <w:rPr>
          <w:rFonts w:eastAsia="Arial" w:cs="Arial"/>
          <w:szCs w:val="22"/>
          <w:u w:val="single"/>
        </w:rPr>
        <w:t xml:space="preserve"> </w:t>
      </w:r>
      <w:hyperlink r:id="rId15" w:history="1">
        <w:r w:rsidRPr="003813A6">
          <w:rPr>
            <w:rStyle w:val="Hyperlink"/>
            <w:rFonts w:eastAsia="Arial" w:cs="Arial"/>
            <w:szCs w:val="22"/>
          </w:rPr>
          <w:t>MyTSD</w:t>
        </w:r>
      </w:hyperlink>
      <w:r w:rsidRPr="003813A6">
        <w:rPr>
          <w:rFonts w:eastAsia="Arial" w:cs="Arial"/>
          <w:color w:val="D13438"/>
          <w:szCs w:val="22"/>
          <w:u w:val="single"/>
        </w:rPr>
        <w:t xml:space="preserve"> </w:t>
      </w:r>
      <w:r w:rsidRPr="003813A6">
        <w:rPr>
          <w:rFonts w:eastAsia="Arial" w:cs="Arial"/>
          <w:szCs w:val="22"/>
        </w:rPr>
        <w:t>and make requests to amend data when your circumstances change. It is important to keep your personal details up to date. You can use MyTSD to:</w:t>
      </w:r>
    </w:p>
    <w:p w14:paraId="4AD4192D" w14:textId="300E0E81" w:rsidR="00F07F90" w:rsidRPr="003813A6" w:rsidRDefault="00F07F90" w:rsidP="00A85C22">
      <w:pPr>
        <w:jc w:val="both"/>
        <w:rPr>
          <w:rFonts w:eastAsia="Arial" w:cs="Arial"/>
          <w:szCs w:val="22"/>
        </w:rPr>
      </w:pPr>
    </w:p>
    <w:p w14:paraId="6B883F98" w14:textId="47C19C46"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 xml:space="preserve">enrol for the new academic year </w:t>
      </w:r>
    </w:p>
    <w:p w14:paraId="6DC769F9" w14:textId="74429833"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generate a ‘Confirmation of enrolment’ letter</w:t>
      </w:r>
    </w:p>
    <w:p w14:paraId="1F965283" w14:textId="39E16937"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generate a council tax exemption letter and/or bank letter</w:t>
      </w:r>
    </w:p>
    <w:p w14:paraId="4BDCD8AE" w14:textId="36175265"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view enrolment and module registration details</w:t>
      </w:r>
    </w:p>
    <w:p w14:paraId="5DD8A700" w14:textId="6CF357EE"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amend your address</w:t>
      </w:r>
    </w:p>
    <w:p w14:paraId="3855B046" w14:textId="49850243"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check your financial information (e.g. fees due)</w:t>
      </w:r>
    </w:p>
    <w:p w14:paraId="59C420B9" w14:textId="0B11A600"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submit a programme change request</w:t>
      </w:r>
    </w:p>
    <w:p w14:paraId="008DB2CA" w14:textId="165F94B7"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apply for ‘Extenuating Circumstances’</w:t>
      </w:r>
    </w:p>
    <w:p w14:paraId="2C8B7BB1" w14:textId="142A570F" w:rsidR="00F07F90" w:rsidRPr="003813A6" w:rsidRDefault="609692E5" w:rsidP="00A85C22">
      <w:pPr>
        <w:pStyle w:val="ListParagraph"/>
        <w:numPr>
          <w:ilvl w:val="0"/>
          <w:numId w:val="3"/>
        </w:numPr>
        <w:spacing w:after="0" w:line="240" w:lineRule="auto"/>
        <w:ind w:left="360"/>
        <w:jc w:val="both"/>
        <w:rPr>
          <w:rFonts w:eastAsia="Arial" w:cs="Arial"/>
        </w:rPr>
      </w:pPr>
      <w:r w:rsidRPr="003813A6">
        <w:rPr>
          <w:rFonts w:ascii="Arial" w:eastAsia="Arial" w:hAnsi="Arial" w:cs="Arial"/>
        </w:rPr>
        <w:t>check your module results and examining board decision</w:t>
      </w:r>
    </w:p>
    <w:p w14:paraId="1AC685EF" w14:textId="62116F75" w:rsidR="00F07F90" w:rsidRPr="003813A6" w:rsidRDefault="609692E5" w:rsidP="00A85C22">
      <w:pPr>
        <w:pStyle w:val="ListParagraph"/>
        <w:numPr>
          <w:ilvl w:val="0"/>
          <w:numId w:val="3"/>
        </w:numPr>
        <w:spacing w:after="0" w:line="240" w:lineRule="auto"/>
        <w:ind w:left="360"/>
        <w:jc w:val="both"/>
        <w:rPr>
          <w:rFonts w:eastAsia="Arial" w:cs="Arial"/>
        </w:rPr>
      </w:pPr>
      <w:r w:rsidRPr="3B5D7032">
        <w:rPr>
          <w:rFonts w:ascii="Arial" w:eastAsia="Arial" w:hAnsi="Arial" w:cs="Arial"/>
        </w:rPr>
        <w:t>request to withdraw from your studies</w:t>
      </w:r>
    </w:p>
    <w:p w14:paraId="7C85F03D" w14:textId="6FD427B3" w:rsidR="48E02CD2" w:rsidRPr="00AE13E9" w:rsidRDefault="48E02CD2" w:rsidP="3B5D7032">
      <w:pPr>
        <w:pStyle w:val="ListParagraph"/>
        <w:numPr>
          <w:ilvl w:val="0"/>
          <w:numId w:val="3"/>
        </w:numPr>
        <w:spacing w:after="0" w:line="240" w:lineRule="auto"/>
        <w:ind w:left="360"/>
        <w:jc w:val="both"/>
      </w:pPr>
      <w:r w:rsidRPr="00AE13E9">
        <w:rPr>
          <w:rFonts w:ascii="Arial" w:eastAsia="Arial" w:hAnsi="Arial" w:cs="Arial"/>
        </w:rPr>
        <w:t>register to attend your graduation ceremony (when applicable)</w:t>
      </w:r>
    </w:p>
    <w:p w14:paraId="5D379E55" w14:textId="77777777" w:rsidR="00AE3BC3" w:rsidRDefault="00AE3BC3" w:rsidP="00CF1892">
      <w:pPr>
        <w:pStyle w:val="ListParagraph"/>
        <w:spacing w:after="0" w:line="240" w:lineRule="auto"/>
        <w:ind w:left="360"/>
        <w:jc w:val="both"/>
        <w:rPr>
          <w:rFonts w:eastAsia="Arial" w:cs="Arial"/>
        </w:rPr>
      </w:pPr>
    </w:p>
    <w:p w14:paraId="018144CF" w14:textId="782AC9DA" w:rsidR="00F07F90" w:rsidRDefault="78CD4566" w:rsidP="00A85C22">
      <w:pPr>
        <w:jc w:val="both"/>
        <w:rPr>
          <w:rFonts w:eastAsia="Arial" w:cs="Arial"/>
          <w:color w:val="000000" w:themeColor="text1"/>
        </w:rPr>
      </w:pPr>
      <w:r w:rsidRPr="4EBB1936">
        <w:rPr>
          <w:rFonts w:eastAsia="Arial" w:cs="Arial"/>
        </w:rPr>
        <w:t>Failure to keep your personal details up to date</w:t>
      </w:r>
      <w:r w:rsidR="00A460D9" w:rsidRPr="4EBB1936">
        <w:rPr>
          <w:rFonts w:eastAsia="Arial" w:cs="Arial"/>
        </w:rPr>
        <w:t xml:space="preserve"> </w:t>
      </w:r>
      <w:r w:rsidRPr="4EBB1936">
        <w:rPr>
          <w:rFonts w:eastAsia="Arial" w:cs="Arial"/>
          <w:color w:val="000000" w:themeColor="text1"/>
        </w:rPr>
        <w:t>can result in a range of problems including:</w:t>
      </w:r>
    </w:p>
    <w:p w14:paraId="64E93873" w14:textId="24E22AA4" w:rsidR="77972042" w:rsidRDefault="77972042" w:rsidP="00A85C22">
      <w:pPr>
        <w:jc w:val="both"/>
        <w:rPr>
          <w:rFonts w:cs="Arial"/>
        </w:rPr>
      </w:pPr>
    </w:p>
    <w:p w14:paraId="189C3258" w14:textId="26599C86" w:rsidR="13C66976" w:rsidRPr="003813A6" w:rsidRDefault="13C66976" w:rsidP="00A85C22">
      <w:pPr>
        <w:numPr>
          <w:ilvl w:val="0"/>
          <w:numId w:val="1"/>
        </w:numPr>
        <w:jc w:val="both"/>
        <w:rPr>
          <w:color w:val="000000" w:themeColor="text1"/>
          <w:szCs w:val="22"/>
        </w:rPr>
      </w:pPr>
      <w:r w:rsidRPr="003813A6">
        <w:rPr>
          <w:rFonts w:eastAsia="Arial" w:cs="Arial"/>
          <w:color w:val="000000" w:themeColor="text1"/>
          <w:szCs w:val="22"/>
        </w:rPr>
        <w:t>delays in obtaining your student loan;</w:t>
      </w:r>
    </w:p>
    <w:p w14:paraId="0E188CC1" w14:textId="75B8E162" w:rsidR="13C66976" w:rsidRPr="003813A6" w:rsidRDefault="13C66976" w:rsidP="00A85C22">
      <w:pPr>
        <w:pStyle w:val="ListParagraph"/>
        <w:numPr>
          <w:ilvl w:val="0"/>
          <w:numId w:val="1"/>
        </w:numPr>
        <w:spacing w:after="0" w:line="240" w:lineRule="auto"/>
        <w:jc w:val="both"/>
        <w:rPr>
          <w:rFonts w:eastAsia="Arial" w:cs="Arial"/>
          <w:color w:val="000000" w:themeColor="text1"/>
        </w:rPr>
      </w:pPr>
      <w:r w:rsidRPr="003813A6">
        <w:rPr>
          <w:rFonts w:ascii="Arial" w:eastAsia="Arial" w:hAnsi="Arial" w:cs="Arial"/>
          <w:color w:val="000000" w:themeColor="text1"/>
        </w:rPr>
        <w:t xml:space="preserve">failure to contact you in an emergency; </w:t>
      </w:r>
    </w:p>
    <w:p w14:paraId="448ECD74" w14:textId="5714A261" w:rsidR="13C66976" w:rsidRPr="003813A6" w:rsidRDefault="13C66976" w:rsidP="00A85C22">
      <w:pPr>
        <w:pStyle w:val="ListParagraph"/>
        <w:numPr>
          <w:ilvl w:val="0"/>
          <w:numId w:val="1"/>
        </w:numPr>
        <w:spacing w:after="0" w:line="240" w:lineRule="auto"/>
        <w:jc w:val="both"/>
        <w:rPr>
          <w:rFonts w:eastAsia="Arial" w:cs="Arial"/>
          <w:color w:val="000000" w:themeColor="text1"/>
        </w:rPr>
      </w:pPr>
      <w:r w:rsidRPr="003813A6">
        <w:rPr>
          <w:rFonts w:ascii="Arial" w:eastAsia="Arial" w:hAnsi="Arial" w:cs="Arial"/>
          <w:color w:val="000000" w:themeColor="text1"/>
        </w:rPr>
        <w:t>not being able to borrow materials from the Library and Learning Resources; and</w:t>
      </w:r>
    </w:p>
    <w:p w14:paraId="374C8C0B" w14:textId="6522BF3C" w:rsidR="13C66976" w:rsidRPr="003813A6" w:rsidRDefault="13C66976" w:rsidP="00A85C22">
      <w:pPr>
        <w:pStyle w:val="ListParagraph"/>
        <w:numPr>
          <w:ilvl w:val="0"/>
          <w:numId w:val="1"/>
        </w:numPr>
        <w:spacing w:after="0" w:line="240" w:lineRule="auto"/>
        <w:jc w:val="both"/>
        <w:rPr>
          <w:rFonts w:eastAsia="Arial" w:cs="Arial"/>
          <w:color w:val="000000" w:themeColor="text1"/>
        </w:rPr>
      </w:pPr>
      <w:r w:rsidRPr="003813A6">
        <w:rPr>
          <w:rFonts w:ascii="Arial" w:eastAsia="Arial" w:hAnsi="Arial" w:cs="Arial"/>
          <w:color w:val="000000" w:themeColor="text1"/>
        </w:rPr>
        <w:t>not being able to use the Information Technology services.</w:t>
      </w:r>
    </w:p>
    <w:p w14:paraId="401BEC5C" w14:textId="77777777" w:rsidR="00A85C22" w:rsidRDefault="00A85C22" w:rsidP="00A85C22">
      <w:pPr>
        <w:jc w:val="both"/>
        <w:rPr>
          <w:szCs w:val="22"/>
        </w:rPr>
      </w:pPr>
    </w:p>
    <w:p w14:paraId="35506F7D" w14:textId="3F7318AC" w:rsidR="00CD642C" w:rsidRPr="00F07F90" w:rsidRDefault="00F07F90" w:rsidP="00A85C22">
      <w:pPr>
        <w:jc w:val="both"/>
        <w:rPr>
          <w:rFonts w:cs="Arial"/>
        </w:rPr>
      </w:pPr>
      <w:r w:rsidRPr="4264489D">
        <w:rPr>
          <w:rFonts w:cs="Arial"/>
        </w:rPr>
        <w:t xml:space="preserve">Please take time to check the enrolment information provided </w:t>
      </w:r>
      <w:r w:rsidR="6D0C0A1C" w:rsidRPr="4264489D">
        <w:rPr>
          <w:rFonts w:cs="Arial"/>
        </w:rPr>
        <w:t>on MyTSD.</w:t>
      </w:r>
    </w:p>
    <w:p w14:paraId="69D1E7DF" w14:textId="77777777" w:rsidR="002633D8" w:rsidRPr="002D6D45" w:rsidRDefault="002633D8" w:rsidP="5F0272A8">
      <w:pPr>
        <w:pStyle w:val="Heading1"/>
        <w:rPr>
          <w:rStyle w:val="ft24"/>
          <w:rFonts w:ascii="Arial" w:hAnsi="Arial" w:cs="Arial"/>
          <w:sz w:val="22"/>
          <w:szCs w:val="22"/>
        </w:rPr>
      </w:pPr>
      <w:bookmarkStart w:id="10" w:name="_Toc169255181"/>
      <w:r w:rsidRPr="5F0272A8">
        <w:rPr>
          <w:rStyle w:val="ft24"/>
          <w:rFonts w:ascii="Arial" w:hAnsi="Arial" w:cs="Arial"/>
          <w:sz w:val="22"/>
          <w:szCs w:val="22"/>
        </w:rPr>
        <w:t>DISCLOSURE AND BARRING SERVICE (DBS) – ENHANCED</w:t>
      </w:r>
      <w:bookmarkEnd w:id="10"/>
    </w:p>
    <w:p w14:paraId="34B95192" w14:textId="725FF7EF" w:rsidR="002633D8" w:rsidRPr="002633D8" w:rsidRDefault="002633D8" w:rsidP="5F0272A8">
      <w:pPr>
        <w:jc w:val="both"/>
        <w:rPr>
          <w:rStyle w:val="ft24"/>
          <w:rFonts w:ascii="Arial" w:hAnsi="Arial" w:cs="Arial"/>
          <w:sz w:val="22"/>
          <w:szCs w:val="22"/>
        </w:rPr>
      </w:pPr>
      <w:r w:rsidRPr="00307CCD">
        <w:rPr>
          <w:rStyle w:val="ft24"/>
          <w:rFonts w:ascii="Arial" w:hAnsi="Arial" w:cs="Arial"/>
          <w:sz w:val="22"/>
          <w:szCs w:val="22"/>
        </w:rPr>
        <w:t>If</w:t>
      </w:r>
      <w:r w:rsidRPr="77972042">
        <w:rPr>
          <w:rStyle w:val="ft24"/>
          <w:rFonts w:ascii="Arial" w:hAnsi="Arial" w:cs="Arial"/>
          <w:sz w:val="22"/>
          <w:szCs w:val="22"/>
        </w:rPr>
        <w:t xml:space="preserve"> your programme involves you coming into contact with children or vulnerable adults, you will be required to undertake a DBS check (Enhanced). Further details will be provided by the </w:t>
      </w:r>
      <w:r w:rsidR="00A64851">
        <w:rPr>
          <w:rStyle w:val="ft24"/>
          <w:rFonts w:ascii="Arial" w:hAnsi="Arial" w:cs="Arial"/>
          <w:sz w:val="22"/>
          <w:szCs w:val="22"/>
        </w:rPr>
        <w:t>Admissions Team</w:t>
      </w:r>
      <w:r w:rsidR="00812831" w:rsidRPr="77972042">
        <w:rPr>
          <w:rStyle w:val="ft24"/>
          <w:rFonts w:ascii="Arial" w:hAnsi="Arial" w:cs="Arial"/>
          <w:sz w:val="22"/>
          <w:szCs w:val="22"/>
        </w:rPr>
        <w:t>.</w:t>
      </w:r>
      <w:r w:rsidR="00A64851">
        <w:rPr>
          <w:rStyle w:val="ft24"/>
          <w:rFonts w:ascii="Arial" w:hAnsi="Arial" w:cs="Arial"/>
          <w:sz w:val="22"/>
          <w:szCs w:val="22"/>
        </w:rPr>
        <w:t xml:space="preserve">  All DBS related queries should be directed to </w:t>
      </w:r>
      <w:hyperlink r:id="rId16" w:history="1">
        <w:r w:rsidR="00A64851" w:rsidRPr="006F195E">
          <w:rPr>
            <w:rStyle w:val="Hyperlink"/>
            <w:rFonts w:cs="Arial"/>
            <w:szCs w:val="22"/>
          </w:rPr>
          <w:t>dbs@uwtsd.ac.uk</w:t>
        </w:r>
      </w:hyperlink>
      <w:r w:rsidR="00A64851">
        <w:rPr>
          <w:rStyle w:val="ft24"/>
          <w:rFonts w:ascii="Arial" w:hAnsi="Arial" w:cs="Arial"/>
          <w:sz w:val="22"/>
          <w:szCs w:val="22"/>
        </w:rPr>
        <w:t xml:space="preserve">. </w:t>
      </w:r>
    </w:p>
    <w:p w14:paraId="447B15AC" w14:textId="77777777" w:rsidR="002633D8" w:rsidRPr="002633D8" w:rsidRDefault="002633D8" w:rsidP="002633D8">
      <w:pPr>
        <w:jc w:val="both"/>
        <w:rPr>
          <w:rFonts w:cs="Arial"/>
          <w:szCs w:val="22"/>
        </w:rPr>
      </w:pPr>
    </w:p>
    <w:p w14:paraId="2CBFA9B9" w14:textId="4168E1DC" w:rsidR="002633D8" w:rsidRPr="002633D8" w:rsidRDefault="002633D8" w:rsidP="002633D8">
      <w:pPr>
        <w:jc w:val="both"/>
        <w:rPr>
          <w:rStyle w:val="ft44"/>
          <w:rFonts w:ascii="Arial" w:hAnsi="Arial" w:cs="Arial"/>
          <w:sz w:val="22"/>
          <w:szCs w:val="22"/>
        </w:rPr>
      </w:pPr>
      <w:r w:rsidRPr="77972042">
        <w:rPr>
          <w:rStyle w:val="ft44"/>
          <w:rFonts w:ascii="Arial" w:hAnsi="Arial" w:cs="Arial"/>
          <w:sz w:val="22"/>
          <w:szCs w:val="22"/>
        </w:rPr>
        <w:t xml:space="preserve">You will also be asked to complete a formal self declaration during the </w:t>
      </w:r>
      <w:r w:rsidR="000D3451" w:rsidRPr="77972042">
        <w:rPr>
          <w:rStyle w:val="ft44"/>
          <w:rFonts w:ascii="Arial" w:hAnsi="Arial" w:cs="Arial"/>
          <w:sz w:val="22"/>
          <w:szCs w:val="22"/>
        </w:rPr>
        <w:t xml:space="preserve">enrolment </w:t>
      </w:r>
      <w:r w:rsidRPr="77972042">
        <w:rPr>
          <w:rStyle w:val="ft44"/>
          <w:rFonts w:ascii="Arial" w:hAnsi="Arial" w:cs="Arial"/>
          <w:sz w:val="22"/>
          <w:szCs w:val="22"/>
        </w:rPr>
        <w:t xml:space="preserve">period at the beginning of the academic year, which confirms your criminal conviction status.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11" w:name="_Toc169255182"/>
      <w:r w:rsidR="00CD642C" w:rsidRPr="002633D8">
        <w:lastRenderedPageBreak/>
        <w:t>MODULAR TERMINOLOGY</w:t>
      </w:r>
      <w:bookmarkEnd w:id="11"/>
    </w:p>
    <w:p w14:paraId="52F13666" w14:textId="77777777" w:rsidR="0014551B" w:rsidRDefault="0014551B" w:rsidP="5F0272A8">
      <w:pPr>
        <w:spacing w:after="120"/>
        <w:rPr>
          <w:b/>
          <w:bCs/>
        </w:rPr>
      </w:pPr>
      <w:r w:rsidRPr="5F0272A8">
        <w:rPr>
          <w:b/>
          <w:bCs/>
        </w:rPr>
        <w:t>Programme of Study (Course)</w:t>
      </w:r>
      <w:r>
        <w:rPr>
          <w:b/>
        </w:rPr>
        <w:tab/>
      </w:r>
    </w:p>
    <w:p w14:paraId="0AC0D9EC" w14:textId="77777777" w:rsidR="0014551B" w:rsidRDefault="0014551B" w:rsidP="0014551B">
      <w:pPr>
        <w:jc w:val="both"/>
      </w:pPr>
      <w:r>
        <w:t xml:space="preserve">A Programme of Study or course is the collection of modules leading to a particular award.  </w:t>
      </w:r>
    </w:p>
    <w:p w14:paraId="2374F7AC" w14:textId="77777777" w:rsidR="0014551B" w:rsidRDefault="0014551B" w:rsidP="0014551B">
      <w:pPr>
        <w:ind w:hanging="3420"/>
        <w:jc w:val="both"/>
      </w:pPr>
    </w:p>
    <w:p w14:paraId="594E3928" w14:textId="77777777" w:rsidR="0014551B" w:rsidRDefault="0014551B" w:rsidP="5F0272A8">
      <w:pPr>
        <w:spacing w:after="120"/>
        <w:rPr>
          <w:b/>
          <w:bCs/>
        </w:rPr>
      </w:pPr>
      <w:r w:rsidRPr="5F0272A8">
        <w:rPr>
          <w:b/>
          <w:bCs/>
        </w:rPr>
        <w:t>Module</w:t>
      </w:r>
    </w:p>
    <w:p w14:paraId="28F38BCC" w14:textId="77777777" w:rsidR="0014551B" w:rsidRDefault="0014551B" w:rsidP="0014551B">
      <w:pPr>
        <w:jc w:val="both"/>
      </w:pPr>
      <w:r>
        <w:t xml:space="preserve">A module is an academically coherent unit of learning activity with defined aims/learning outcomes, content and assessment scheme.  </w:t>
      </w:r>
    </w:p>
    <w:p w14:paraId="2246E9E7" w14:textId="77777777" w:rsidR="0014551B" w:rsidRDefault="0014551B" w:rsidP="0014551B">
      <w:pPr>
        <w:ind w:left="4320" w:hanging="3600"/>
        <w:jc w:val="both"/>
      </w:pPr>
    </w:p>
    <w:p w14:paraId="1587FFC3" w14:textId="77777777" w:rsidR="0014551B" w:rsidRDefault="0014551B" w:rsidP="5F0272A8">
      <w:pPr>
        <w:spacing w:after="120"/>
        <w:rPr>
          <w:b/>
          <w:bCs/>
        </w:rPr>
      </w:pPr>
      <w:r w:rsidRPr="5F0272A8">
        <w:rPr>
          <w:b/>
          <w:bCs/>
        </w:rPr>
        <w:t>Module Credit Rating</w:t>
      </w:r>
      <w:r>
        <w:rPr>
          <w:b/>
        </w:rPr>
        <w:tab/>
      </w:r>
    </w:p>
    <w:p w14:paraId="1D6BA233" w14:textId="77777777" w:rsidR="0014551B" w:rsidRDefault="0014551B" w:rsidP="0014551B">
      <w:pPr>
        <w:jc w:val="both"/>
      </w:pPr>
      <w:r>
        <w:t>Every module has a credit rating. Credit is an award made to a learner in recognition of the verified achievement of designated learning outcomes at a specified level.</w:t>
      </w:r>
    </w:p>
    <w:p w14:paraId="601DE87D" w14:textId="77777777" w:rsidR="0014551B" w:rsidRDefault="0014551B">
      <w:pPr>
        <w:jc w:val="both"/>
        <w:rPr>
          <w:rFonts w:cs="Arial"/>
          <w:i/>
          <w:szCs w:val="22"/>
        </w:rPr>
      </w:pPr>
    </w:p>
    <w:p w14:paraId="73811BA6" w14:textId="77777777" w:rsidR="0014551B" w:rsidRDefault="0014551B" w:rsidP="5F0272A8">
      <w:pPr>
        <w:spacing w:after="120"/>
        <w:rPr>
          <w:b/>
          <w:bCs/>
        </w:rPr>
      </w:pPr>
      <w:r w:rsidRPr="5F0272A8">
        <w:rPr>
          <w:b/>
          <w:bCs/>
        </w:rPr>
        <w:t>Level of Study</w:t>
      </w:r>
    </w:p>
    <w:p w14:paraId="07E3DFDF" w14:textId="5E60486C" w:rsidR="0015571D" w:rsidRPr="0015571D" w:rsidRDefault="0014551B" w:rsidP="0015571D">
      <w:pPr>
        <w:jc w:val="both"/>
      </w:pPr>
      <w:r>
        <w:t xml:space="preserve">A level is assigned to each module to define the standard of its academic demand.  </w:t>
      </w:r>
      <w:r w:rsidR="00694E45">
        <w:t>S</w:t>
      </w:r>
      <w:r>
        <w:t xml:space="preserve">tudy at Master’s </w:t>
      </w:r>
      <w:r w:rsidR="00D705F3">
        <w:t>level</w:t>
      </w:r>
      <w:r>
        <w:t xml:space="preserve"> is called Level </w:t>
      </w:r>
      <w:smartTag w:uri="urn:schemas-microsoft-com:office:smarttags" w:element="metricconverter">
        <w:smartTagPr>
          <w:attr w:name="ProductID" w:val="7 in"/>
        </w:smartTagPr>
        <w:r>
          <w:t>7 in</w:t>
        </w:r>
      </w:smartTag>
      <w:r>
        <w:t xml:space="preserve"> the National Qualifications Framework</w:t>
      </w:r>
      <w:r w:rsidR="00E40416">
        <w:t>.</w:t>
      </w:r>
      <w:r>
        <w:t xml:space="preserve">  </w:t>
      </w:r>
      <w:r w:rsidR="0015571D" w:rsidRPr="0015571D">
        <w:t>The basic characteristics of the relevant levels of study are outlined by the Welsh Assembly government and available on their website:  </w:t>
      </w:r>
    </w:p>
    <w:p w14:paraId="4C102F59" w14:textId="6CA742F8" w:rsidR="0015571D" w:rsidRPr="0015571D" w:rsidRDefault="00000000" w:rsidP="0015571D">
      <w:pPr>
        <w:jc w:val="both"/>
      </w:pPr>
      <w:hyperlink r:id="rId17" w:history="1">
        <w:r w:rsidR="00156A36" w:rsidRPr="001F5F3F">
          <w:rPr>
            <w:rStyle w:val="Hyperlink"/>
          </w:rPr>
          <w:t>https://gov.wales/sites/default/files/publications/2018-02/level-descriptors.pdf</w:t>
        </w:r>
      </w:hyperlink>
      <w:r w:rsidR="00156A36">
        <w:t xml:space="preserve"> </w:t>
      </w:r>
      <w:r w:rsidR="0015571D" w:rsidRPr="0015571D">
        <w:t>  </w:t>
      </w:r>
    </w:p>
    <w:p w14:paraId="42C31112" w14:textId="5510E5EF" w:rsidR="0014551B" w:rsidRDefault="0015571D" w:rsidP="0015571D">
      <w:pPr>
        <w:jc w:val="both"/>
        <w:rPr>
          <w:rFonts w:cs="Arial"/>
        </w:rPr>
      </w:pPr>
      <w:r w:rsidRPr="0015571D" w:rsidDel="0015571D">
        <w:t xml:space="preserve"> </w:t>
      </w:r>
    </w:p>
    <w:p w14:paraId="305119E9" w14:textId="2ECAB162" w:rsidR="00CD642C" w:rsidRPr="002633D8" w:rsidRDefault="0014551B" w:rsidP="5F0272A8">
      <w:pPr>
        <w:jc w:val="both"/>
        <w:rPr>
          <w:rFonts w:cs="Arial"/>
        </w:rPr>
      </w:pPr>
      <w:r>
        <w:t>Students should note that the expectations and demands of work at Level 7 is higher than those at undergraduate Levels 4-6, and that this will be reflected in the assessment and marking of the module assessments.</w:t>
      </w:r>
    </w:p>
    <w:p w14:paraId="7ABF5A16" w14:textId="77777777" w:rsidR="00CD642C" w:rsidRPr="002633D8" w:rsidRDefault="00CD642C" w:rsidP="004C0775">
      <w:pPr>
        <w:pStyle w:val="Heading1"/>
      </w:pPr>
      <w:bookmarkStart w:id="12" w:name="_Toc169255183"/>
      <w:r w:rsidRPr="002633D8">
        <w:t>ASSESSMENT</w:t>
      </w:r>
      <w:bookmarkEnd w:id="12"/>
      <w:r w:rsidRPr="002633D8">
        <w:t xml:space="preserve"> </w:t>
      </w:r>
    </w:p>
    <w:p w14:paraId="19EFFA9A" w14:textId="77777777" w:rsidR="007B1ADE" w:rsidRDefault="00CD642C" w:rsidP="5F0272A8">
      <w:pPr>
        <w:jc w:val="both"/>
        <w:rPr>
          <w:rFonts w:cs="Arial"/>
        </w:rPr>
      </w:pPr>
      <w:r w:rsidRPr="5F0272A8">
        <w:rPr>
          <w:rFonts w:cs="Arial"/>
        </w:rPr>
        <w:t xml:space="preserve">At the start of each module, tutors will provide </w:t>
      </w:r>
      <w:r w:rsidR="004B66A9" w:rsidRPr="5F0272A8">
        <w:rPr>
          <w:rFonts w:cs="Arial"/>
        </w:rPr>
        <w:t xml:space="preserve">on Moodle </w:t>
      </w:r>
      <w:r w:rsidRPr="5F0272A8">
        <w:rPr>
          <w:rFonts w:cs="Arial"/>
        </w:rPr>
        <w:t>full details of the means by which you will be assessed in that module. This will include</w:t>
      </w:r>
      <w:r w:rsidR="004B66A9" w:rsidRPr="5F0272A8">
        <w:rPr>
          <w:rFonts w:cs="Arial"/>
        </w:rPr>
        <w:t xml:space="preserve"> a</w:t>
      </w:r>
      <w:r w:rsidRPr="5F0272A8">
        <w:rPr>
          <w:rFonts w:cs="Arial"/>
        </w:rPr>
        <w:t xml:space="preserve"> </w:t>
      </w:r>
      <w:r w:rsidR="004B66A9" w:rsidRPr="5F0272A8">
        <w:rPr>
          <w:rFonts w:cs="Arial"/>
        </w:rPr>
        <w:t xml:space="preserve">full assessment brief and </w:t>
      </w:r>
      <w:r w:rsidRPr="5F0272A8">
        <w:rPr>
          <w:rFonts w:cs="Arial"/>
        </w:rPr>
        <w:t>guidelines on the criteria that will be used for marking your work</w:t>
      </w:r>
      <w:r w:rsidR="004B66A9" w:rsidRPr="5F0272A8">
        <w:rPr>
          <w:rFonts w:cs="Arial"/>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5F0272A8">
        <w:rPr>
          <w:rFonts w:cs="Arial"/>
        </w:rPr>
        <w:t xml:space="preserve">  </w:t>
      </w:r>
    </w:p>
    <w:p w14:paraId="266D9C1F" w14:textId="77777777" w:rsidR="00A6063A" w:rsidRDefault="00A6063A">
      <w:pPr>
        <w:jc w:val="both"/>
        <w:rPr>
          <w:rFonts w:cs="Arial"/>
          <w:szCs w:val="22"/>
        </w:rPr>
      </w:pPr>
    </w:p>
    <w:p w14:paraId="560B1140" w14:textId="6FAD9DF8" w:rsidR="00A6063A" w:rsidRDefault="00A6063A">
      <w:pPr>
        <w:jc w:val="both"/>
      </w:pPr>
      <w:r w:rsidRPr="005A2DDF">
        <w:t xml:space="preserve">All assessed written coursework needs to be submitted in electronic copy via Turnitin; alternative instructions will be provided by the </w:t>
      </w:r>
      <w:r w:rsidR="00177BCB">
        <w:t>Programme Manager</w:t>
      </w:r>
      <w:r w:rsidRPr="005A2DDF">
        <w:t xml:space="preserve">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72922641" w:rsidR="009C7EBE" w:rsidRDefault="009C7EBE" w:rsidP="5F0272A8">
      <w:pPr>
        <w:jc w:val="both"/>
        <w:rPr>
          <w:rFonts w:cs="Arial"/>
          <w:shd w:val="clear" w:color="auto" w:fill="FFFFFF"/>
        </w:rPr>
      </w:pPr>
      <w:r w:rsidRPr="5F0272A8">
        <w:rPr>
          <w:rFonts w:cs="Arial"/>
          <w:shd w:val="clear" w:color="auto" w:fill="FFFFFF"/>
        </w:rPr>
        <w:t xml:space="preserve">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w:t>
      </w:r>
      <w:r w:rsidR="00177BCB">
        <w:rPr>
          <w:rFonts w:cs="Arial"/>
          <w:shd w:val="clear" w:color="auto" w:fill="FFFFFF"/>
        </w:rPr>
        <w:t>Programme Manager</w:t>
      </w:r>
      <w:r w:rsidRPr="5F0272A8">
        <w:rPr>
          <w:rFonts w:cs="Arial"/>
          <w:shd w:val="clear" w:color="auto" w:fill="FFFFFF"/>
        </w:rPr>
        <w:t xml:space="preserve"> about the options available to you.</w:t>
      </w:r>
    </w:p>
    <w:p w14:paraId="0AA74D29" w14:textId="77777777" w:rsidR="009C7EBE" w:rsidRDefault="009C7EBE" w:rsidP="009E2E2F">
      <w:pPr>
        <w:jc w:val="both"/>
        <w:rPr>
          <w:rFonts w:cs="Arial"/>
          <w:szCs w:val="22"/>
          <w:shd w:val="clear" w:color="auto" w:fill="FFFFFF"/>
        </w:rPr>
      </w:pPr>
    </w:p>
    <w:p w14:paraId="4F47C21F" w14:textId="629B3938" w:rsidR="00CD642C" w:rsidRPr="002633D8" w:rsidRDefault="00CD642C" w:rsidP="5F0272A8">
      <w:pPr>
        <w:jc w:val="both"/>
        <w:rPr>
          <w:rFonts w:cs="Arial"/>
        </w:rPr>
      </w:pPr>
      <w:r w:rsidRPr="5F0272A8">
        <w:rPr>
          <w:rFonts w:cs="Arial"/>
        </w:rPr>
        <w:t xml:space="preserve">You will receive </w:t>
      </w:r>
      <w:r w:rsidR="001A6F19" w:rsidRPr="5F0272A8">
        <w:rPr>
          <w:rFonts w:cs="Arial"/>
        </w:rPr>
        <w:t xml:space="preserve">confirmation </w:t>
      </w:r>
      <w:r w:rsidRPr="5F0272A8">
        <w:rPr>
          <w:rFonts w:cs="Arial"/>
        </w:rPr>
        <w:t xml:space="preserve">of your assessment marks at the end of each </w:t>
      </w:r>
      <w:r w:rsidR="008023A5" w:rsidRPr="5F0272A8">
        <w:rPr>
          <w:rFonts w:cs="Arial"/>
        </w:rPr>
        <w:t>year</w:t>
      </w:r>
      <w:r w:rsidR="007B1ADE" w:rsidRPr="5F0272A8">
        <w:rPr>
          <w:rFonts w:cs="Arial"/>
        </w:rPr>
        <w:t>.</w:t>
      </w:r>
      <w:r w:rsidR="006D17E3" w:rsidRPr="5F0272A8">
        <w:rPr>
          <w:rFonts w:cs="Arial"/>
        </w:rPr>
        <w:t xml:space="preserve"> A</w:t>
      </w:r>
      <w:r w:rsidRPr="5F0272A8">
        <w:rPr>
          <w:rFonts w:cs="Arial"/>
        </w:rPr>
        <w:t>ny marks released prior to formal approval by the Examin</w:t>
      </w:r>
      <w:r w:rsidR="005F7134" w:rsidRPr="5F0272A8">
        <w:rPr>
          <w:rFonts w:cs="Arial"/>
        </w:rPr>
        <w:t>ing</w:t>
      </w:r>
      <w:r w:rsidRPr="5F0272A8">
        <w:rPr>
          <w:rFonts w:cs="Arial"/>
        </w:rPr>
        <w:t xml:space="preserve"> Board are provisional.</w:t>
      </w:r>
    </w:p>
    <w:p w14:paraId="0EEF0581" w14:textId="77777777" w:rsidR="002633D8" w:rsidRPr="00EA0886" w:rsidRDefault="002633D8" w:rsidP="008E4A14">
      <w:pPr>
        <w:pStyle w:val="Heading2"/>
      </w:pPr>
      <w:bookmarkStart w:id="13" w:name="_Toc169255184"/>
      <w:r w:rsidRPr="00EA0886">
        <w:t>Extenuating Circumstances</w:t>
      </w:r>
      <w:bookmarkEnd w:id="13"/>
    </w:p>
    <w:p w14:paraId="02B2E6C1" w14:textId="65A90FE7" w:rsidR="002633D8" w:rsidRDefault="002633D8" w:rsidP="008E4A14">
      <w:pPr>
        <w:keepNext/>
        <w:jc w:val="both"/>
        <w:rPr>
          <w:rFonts w:cs="Arial"/>
        </w:rPr>
      </w:pPr>
      <w:r w:rsidRPr="5F0272A8">
        <w:rPr>
          <w:rFonts w:cs="Arial"/>
        </w:rPr>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r w:rsidR="00177BCB">
        <w:rPr>
          <w:rFonts w:cs="Arial"/>
        </w:rPr>
        <w:t xml:space="preserve"> and forms part of the </w:t>
      </w:r>
      <w:r w:rsidR="00177BCB">
        <w:rPr>
          <w:rFonts w:cs="Arial"/>
          <w:i/>
        </w:rPr>
        <w:t>Mitigating Circumstances Policy</w:t>
      </w:r>
      <w:r w:rsidRPr="5F0272A8">
        <w:rPr>
          <w:rFonts w:cs="Arial"/>
        </w:rPr>
        <w:t>:</w:t>
      </w:r>
    </w:p>
    <w:p w14:paraId="1C755E4D" w14:textId="4BE73AD7" w:rsidR="0020045E" w:rsidRPr="00EA0886" w:rsidRDefault="00000000" w:rsidP="008E4A14">
      <w:pPr>
        <w:keepNext/>
        <w:jc w:val="both"/>
        <w:rPr>
          <w:rFonts w:cs="Arial"/>
        </w:rPr>
      </w:pPr>
      <w:hyperlink r:id="rId18" w:history="1">
        <w:r w:rsidR="008E4A14" w:rsidRPr="00685BDC">
          <w:rPr>
            <w:rStyle w:val="Hyperlink"/>
          </w:rPr>
          <w:t>https://www.uwtsd.ac.uk/academic-quality-handbook</w:t>
        </w:r>
      </w:hyperlink>
      <w:r w:rsidR="008E4A14">
        <w:t xml:space="preserve"> </w:t>
      </w:r>
    </w:p>
    <w:p w14:paraId="74DB779C" w14:textId="77777777" w:rsidR="002633D8" w:rsidRPr="002633D8" w:rsidRDefault="005762D2" w:rsidP="008E4A14">
      <w:pPr>
        <w:pStyle w:val="Heading2"/>
      </w:pPr>
      <w:bookmarkStart w:id="14" w:name="_Toc169255185"/>
      <w:r>
        <w:t>Additional</w:t>
      </w:r>
      <w:r w:rsidRPr="002633D8">
        <w:t xml:space="preserve"> </w:t>
      </w:r>
      <w:r w:rsidR="002633D8" w:rsidRPr="002633D8">
        <w:t>needs in terms of assessment</w:t>
      </w:r>
      <w:bookmarkEnd w:id="14"/>
    </w:p>
    <w:p w14:paraId="22889D9A" w14:textId="79D0ED6D" w:rsidR="002633D8" w:rsidRDefault="002633D8" w:rsidP="5F0272A8">
      <w:pPr>
        <w:jc w:val="both"/>
        <w:rPr>
          <w:rFonts w:cs="Arial"/>
        </w:rPr>
      </w:pPr>
      <w:r w:rsidRPr="5F0272A8">
        <w:rPr>
          <w:rFonts w:cs="Arial"/>
        </w:rPr>
        <w:t xml:space="preserve">If you have any </w:t>
      </w:r>
      <w:r w:rsidR="005762D2" w:rsidRPr="5F0272A8">
        <w:rPr>
          <w:rFonts w:cs="Arial"/>
        </w:rPr>
        <w:t xml:space="preserve">additional </w:t>
      </w:r>
      <w:r w:rsidRPr="5F0272A8">
        <w:rPr>
          <w:rFonts w:cs="Arial"/>
        </w:rPr>
        <w:t xml:space="preserve">needs in terms of assessment, it is your responsibility to liaise with Student Services regarding those needs at the start of the academic year, so that a Statement </w:t>
      </w:r>
      <w:r w:rsidRPr="5F0272A8">
        <w:rPr>
          <w:rFonts w:cs="Arial"/>
        </w:rPr>
        <w:lastRenderedPageBreak/>
        <w:t xml:space="preserve">of Compensatory Measures can be drafted in line with the University’s procedures for assessment of students with </w:t>
      </w:r>
      <w:r w:rsidR="005762D2" w:rsidRPr="5F0272A8">
        <w:rPr>
          <w:rFonts w:cs="Arial"/>
        </w:rPr>
        <w:t xml:space="preserve">additional </w:t>
      </w:r>
      <w:r w:rsidRPr="5F0272A8">
        <w:rPr>
          <w:rFonts w:cs="Arial"/>
        </w:rPr>
        <w:t>needs</w:t>
      </w:r>
      <w:r w:rsidR="00AE13E9">
        <w:rPr>
          <w:rFonts w:cs="Arial"/>
        </w:rPr>
        <w:t>:</w:t>
      </w:r>
      <w:r w:rsidRPr="5F0272A8">
        <w:rPr>
          <w:rFonts w:cs="Arial"/>
        </w:rPr>
        <w:t xml:space="preserve"> </w:t>
      </w:r>
    </w:p>
    <w:p w14:paraId="44C5E927" w14:textId="00C92FA3" w:rsidR="0020045E" w:rsidRDefault="00000000" w:rsidP="5F0272A8">
      <w:pPr>
        <w:jc w:val="both"/>
        <w:rPr>
          <w:rFonts w:cs="Arial"/>
        </w:rPr>
      </w:pPr>
      <w:hyperlink r:id="rId19" w:history="1">
        <w:r w:rsidR="008E4A14" w:rsidRPr="00685BDC">
          <w:rPr>
            <w:rStyle w:val="Hyperlink"/>
          </w:rPr>
          <w:t>https://www.uwtsd.ac.uk/experience-facilities/student-support-wellbeing/disability-support</w:t>
        </w:r>
      </w:hyperlink>
      <w:r w:rsidR="008E4A14">
        <w:t xml:space="preserve"> </w:t>
      </w:r>
    </w:p>
    <w:p w14:paraId="5EA74F92" w14:textId="77777777" w:rsidR="002633D8" w:rsidRPr="00EA0886" w:rsidRDefault="002633D8" w:rsidP="008E4A14">
      <w:pPr>
        <w:pStyle w:val="Heading2"/>
        <w:rPr>
          <w:rStyle w:val="ft24"/>
          <w:rFonts w:ascii="Arial" w:hAnsi="Arial" w:cs="Arial"/>
          <w:sz w:val="22"/>
          <w:szCs w:val="22"/>
        </w:rPr>
      </w:pPr>
      <w:bookmarkStart w:id="15" w:name="_Toc169255186"/>
      <w:r w:rsidRPr="5F0272A8">
        <w:rPr>
          <w:rStyle w:val="ft24"/>
          <w:rFonts w:ascii="Arial" w:hAnsi="Arial" w:cs="Arial"/>
          <w:sz w:val="22"/>
          <w:szCs w:val="22"/>
        </w:rPr>
        <w:t>Academic Appeals</w:t>
      </w:r>
      <w:bookmarkEnd w:id="15"/>
    </w:p>
    <w:p w14:paraId="53A46A35" w14:textId="45C098AB" w:rsidR="002633D8" w:rsidRPr="00EA0886" w:rsidRDefault="002633D8" w:rsidP="5F0272A8">
      <w:pPr>
        <w:jc w:val="both"/>
        <w:rPr>
          <w:rFonts w:cs="Arial"/>
        </w:rPr>
      </w:pPr>
      <w:r w:rsidRPr="5F0272A8">
        <w:rPr>
          <w:rFonts w:cs="Arial"/>
        </w:rPr>
        <w:t>Information about how to appeal is provided in the ‘Academi</w:t>
      </w:r>
      <w:r w:rsidR="00930FA9" w:rsidRPr="5F0272A8">
        <w:rPr>
          <w:rFonts w:cs="Arial"/>
        </w:rPr>
        <w:t>c Appeal Procedure’</w:t>
      </w:r>
      <w:r w:rsidR="00177BCB">
        <w:rPr>
          <w:rFonts w:cs="Arial"/>
        </w:rPr>
        <w:t xml:space="preserve"> </w:t>
      </w:r>
      <w:r w:rsidR="00177BCB">
        <w:t xml:space="preserve">which forms part of the </w:t>
      </w:r>
      <w:r w:rsidR="00177BCB" w:rsidRPr="00FF69F2">
        <w:rPr>
          <w:i/>
        </w:rPr>
        <w:t>Academic Appeal Policy</w:t>
      </w:r>
      <w:r w:rsidR="00177BCB">
        <w:t xml:space="preserve"> associated with</w:t>
      </w:r>
      <w:r w:rsidR="00930FA9" w:rsidRPr="5F0272A8">
        <w:rPr>
          <w:rFonts w:cs="Arial"/>
        </w:rPr>
        <w:t xml:space="preserve"> in Chapter 1</w:t>
      </w:r>
      <w:r w:rsidR="00CB21FB">
        <w:rPr>
          <w:rFonts w:cs="Arial"/>
        </w:rPr>
        <w:t>2</w:t>
      </w:r>
      <w:r w:rsidRPr="5F0272A8">
        <w:rPr>
          <w:rFonts w:cs="Arial"/>
        </w:rPr>
        <w:t xml:space="preserve"> of the </w:t>
      </w:r>
      <w:r w:rsidRPr="5F0272A8">
        <w:rPr>
          <w:rFonts w:cs="Arial"/>
          <w:i/>
          <w:iCs/>
        </w:rPr>
        <w:t>Academic Quality Handbook</w:t>
      </w:r>
      <w:r w:rsidRPr="5F0272A8">
        <w:rPr>
          <w:rFonts w:cs="Arial"/>
        </w:rPr>
        <w:t>, and in supporting documentation published on the Academic Office section on the University’s website:</w:t>
      </w:r>
    </w:p>
    <w:p w14:paraId="55818A4E" w14:textId="41353869" w:rsidR="0020045E" w:rsidRPr="00EA0886" w:rsidRDefault="00000000" w:rsidP="0020045E">
      <w:pPr>
        <w:jc w:val="both"/>
        <w:rPr>
          <w:rFonts w:cs="Arial"/>
        </w:rPr>
      </w:pPr>
      <w:hyperlink r:id="rId20" w:history="1">
        <w:r w:rsidR="008E4A14" w:rsidRPr="00685BDC">
          <w:rPr>
            <w:rStyle w:val="Hyperlink"/>
          </w:rPr>
          <w:t>https://www.uwtsd.ac.uk/academic-quality-handbook</w:t>
        </w:r>
      </w:hyperlink>
      <w:r w:rsidR="008E4A14">
        <w:t xml:space="preserve"> </w:t>
      </w:r>
    </w:p>
    <w:p w14:paraId="2B72AAE5" w14:textId="77777777" w:rsidR="002633D8" w:rsidRPr="00EA0886" w:rsidRDefault="002633D8" w:rsidP="00D10FF6">
      <w:pPr>
        <w:jc w:val="both"/>
        <w:rPr>
          <w:rFonts w:cs="Arial"/>
          <w:szCs w:val="22"/>
        </w:rPr>
      </w:pPr>
    </w:p>
    <w:p w14:paraId="6912CF0F" w14:textId="77777777" w:rsidR="002633D8" w:rsidRPr="00EA0886" w:rsidRDefault="002633D8" w:rsidP="5F0272A8">
      <w:pPr>
        <w:jc w:val="both"/>
        <w:rPr>
          <w:rFonts w:cs="Arial"/>
          <w:spacing w:val="-2"/>
        </w:rPr>
      </w:pPr>
      <w:r w:rsidRPr="5F0272A8">
        <w:rPr>
          <w:rFonts w:cs="Arial"/>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8E4A14">
      <w:pPr>
        <w:pStyle w:val="Heading2"/>
      </w:pPr>
      <w:bookmarkStart w:id="16" w:name="_Toc169255187"/>
      <w:r w:rsidRPr="00EA0886">
        <w:t>Assessment Regulations</w:t>
      </w:r>
      <w:bookmarkEnd w:id="16"/>
    </w:p>
    <w:p w14:paraId="01A21BE5" w14:textId="77777777" w:rsidR="00D009E3" w:rsidRPr="00EA0886" w:rsidRDefault="00D009E3" w:rsidP="5F0272A8">
      <w:pPr>
        <w:jc w:val="both"/>
        <w:rPr>
          <w:rFonts w:cs="Arial"/>
        </w:rPr>
      </w:pPr>
      <w:r w:rsidRPr="5F0272A8">
        <w:rPr>
          <w:rFonts w:cs="Arial"/>
        </w:rPr>
        <w:t xml:space="preserve">The rules and regulations that govern the assessment of your Programme of Study are available in Chapters 6 and 7 of the University’s </w:t>
      </w:r>
      <w:r w:rsidRPr="5F0272A8">
        <w:rPr>
          <w:rFonts w:cs="Arial"/>
          <w:i/>
          <w:iCs/>
        </w:rPr>
        <w:t>Academic Quality Handbook</w:t>
      </w:r>
      <w:r w:rsidRPr="5F0272A8">
        <w:rPr>
          <w:rFonts w:cs="Arial"/>
        </w:rPr>
        <w:t>, a copy of which is available on the Academic Office section of the website:</w:t>
      </w:r>
    </w:p>
    <w:p w14:paraId="65A3B1DE" w14:textId="31C1F6D4" w:rsidR="0020045E" w:rsidRPr="00EA0886" w:rsidRDefault="00000000" w:rsidP="0020045E">
      <w:pPr>
        <w:jc w:val="both"/>
        <w:rPr>
          <w:rFonts w:cs="Arial"/>
        </w:rPr>
      </w:pPr>
      <w:hyperlink r:id="rId21" w:history="1">
        <w:r w:rsidR="008E4A14" w:rsidRPr="00685BDC">
          <w:rPr>
            <w:rStyle w:val="Hyperlink"/>
          </w:rPr>
          <w:t>https://www.uwtsd.ac.uk/academic-quality-handbook</w:t>
        </w:r>
      </w:hyperlink>
      <w:r w:rsidR="008E4A14">
        <w:t xml:space="preserve"> </w:t>
      </w:r>
    </w:p>
    <w:p w14:paraId="0FD586A3" w14:textId="77777777" w:rsidR="00136C58" w:rsidRPr="00EA0886" w:rsidRDefault="00136C58" w:rsidP="008E4A14">
      <w:pPr>
        <w:pStyle w:val="Heading2"/>
      </w:pPr>
      <w:bookmarkStart w:id="17" w:name="_Toc169255188"/>
      <w:r w:rsidRPr="00EA0886">
        <w:t>Responsibilities of students in relation to the assessment process</w:t>
      </w:r>
      <w:bookmarkEnd w:id="17"/>
    </w:p>
    <w:p w14:paraId="0D9AC64D" w14:textId="38BB5A1B" w:rsidR="00A8520D" w:rsidRPr="001E52ED" w:rsidRDefault="00307CCD" w:rsidP="5F0272A8">
      <w:pPr>
        <w:jc w:val="both"/>
        <w:rPr>
          <w:rFonts w:cs="Arial"/>
        </w:rPr>
      </w:pPr>
      <w:r>
        <w:rPr>
          <w:rFonts w:cs="Arial"/>
        </w:rPr>
        <w:t>You</w:t>
      </w:r>
      <w:r w:rsidR="00A8520D" w:rsidRPr="00C762B2">
        <w:rPr>
          <w:rFonts w:cs="Arial"/>
        </w:rPr>
        <w:t xml:space="preserve"> are responsible for ensuring that:</w:t>
      </w:r>
    </w:p>
    <w:p w14:paraId="05B63C76" w14:textId="77777777" w:rsidR="00A8520D" w:rsidRPr="001E52ED" w:rsidRDefault="00A8520D" w:rsidP="00A8520D">
      <w:pPr>
        <w:rPr>
          <w:rFonts w:cs="Arial"/>
          <w:szCs w:val="22"/>
        </w:rPr>
      </w:pPr>
    </w:p>
    <w:p w14:paraId="16C02869" w14:textId="72049F25" w:rsidR="002243AA" w:rsidRDefault="002243AA" w:rsidP="002243AA">
      <w:pPr>
        <w:numPr>
          <w:ilvl w:val="0"/>
          <w:numId w:val="24"/>
        </w:numPr>
        <w:ind w:left="567" w:hanging="567"/>
        <w:jc w:val="both"/>
        <w:rPr>
          <w:rFonts w:cs="Arial"/>
        </w:rPr>
      </w:pPr>
      <w:r w:rsidRPr="4EBB1936">
        <w:rPr>
          <w:rFonts w:cs="Arial"/>
        </w:rPr>
        <w:t>You are correctly enrolled on your programme of study (including re-enrolment for each academic year after initial enrolment).</w:t>
      </w:r>
    </w:p>
    <w:p w14:paraId="64DAF36C" w14:textId="77777777" w:rsidR="002243AA" w:rsidRDefault="002243AA" w:rsidP="002243AA">
      <w:pPr>
        <w:numPr>
          <w:ilvl w:val="0"/>
          <w:numId w:val="24"/>
        </w:numPr>
        <w:ind w:left="567" w:hanging="567"/>
        <w:jc w:val="both"/>
        <w:rPr>
          <w:rFonts w:eastAsia="Arial" w:cs="Arial"/>
        </w:rPr>
      </w:pPr>
      <w:r w:rsidRPr="36AA3193">
        <w:t xml:space="preserve">You read and understand the information provided about how </w:t>
      </w:r>
      <w:r>
        <w:t>yo</w:t>
      </w:r>
      <w:r w:rsidRPr="36AA3193">
        <w:t>u</w:t>
      </w:r>
      <w:r>
        <w:t xml:space="preserve"> </w:t>
      </w:r>
      <w:r w:rsidRPr="36AA3193">
        <w:t>will be assessed, how you</w:t>
      </w:r>
      <w:r>
        <w:t>r</w:t>
      </w:r>
      <w:r w:rsidRPr="36AA3193">
        <w:t xml:space="preserve"> final award will be determined, and the action </w:t>
      </w:r>
      <w:r>
        <w:t>to</w:t>
      </w:r>
      <w:r w:rsidRPr="36AA3193">
        <w:t xml:space="preserve"> take in the event that </w:t>
      </w:r>
      <w:r>
        <w:t xml:space="preserve">you </w:t>
      </w:r>
      <w:r w:rsidRPr="36AA3193">
        <w:t>experience difficulties relating to assessment.</w:t>
      </w:r>
    </w:p>
    <w:p w14:paraId="3EB967AD" w14:textId="77777777" w:rsidR="002243AA" w:rsidRDefault="002243AA" w:rsidP="002243AA">
      <w:pPr>
        <w:numPr>
          <w:ilvl w:val="0"/>
          <w:numId w:val="24"/>
        </w:numPr>
        <w:ind w:left="567" w:hanging="567"/>
        <w:jc w:val="both"/>
        <w:rPr>
          <w:rFonts w:eastAsia="Arial" w:cs="Arial"/>
        </w:rPr>
      </w:pPr>
      <w:r w:rsidRPr="36AA3193">
        <w:t>You attempt every assessment component of a module.</w:t>
      </w:r>
    </w:p>
    <w:p w14:paraId="69CB31D6" w14:textId="77777777" w:rsidR="002243AA" w:rsidRDefault="002243AA" w:rsidP="002243AA">
      <w:pPr>
        <w:numPr>
          <w:ilvl w:val="0"/>
          <w:numId w:val="24"/>
        </w:numPr>
        <w:ind w:left="567" w:hanging="567"/>
        <w:jc w:val="both"/>
        <w:rPr>
          <w:rFonts w:eastAsia="Arial" w:cs="Arial"/>
        </w:rPr>
      </w:pPr>
      <w:r w:rsidRPr="36AA3193">
        <w:t xml:space="preserve">You attend examinations and other assessment events, including re-examination and re-assessment events, as required; and that you are available to attend oral examinations if required to do so within the published dates of terms or semesters, or other date notified to </w:t>
      </w:r>
      <w:r>
        <w:t>you</w:t>
      </w:r>
      <w:r w:rsidRPr="36AA3193">
        <w:t xml:space="preserve"> in advance. </w:t>
      </w:r>
    </w:p>
    <w:p w14:paraId="3343BE5A" w14:textId="77777777" w:rsidR="002243AA" w:rsidRDefault="002243AA" w:rsidP="002243AA">
      <w:pPr>
        <w:numPr>
          <w:ilvl w:val="0"/>
          <w:numId w:val="24"/>
        </w:numPr>
        <w:ind w:left="567" w:hanging="567"/>
        <w:jc w:val="both"/>
        <w:rPr>
          <w:rFonts w:eastAsia="Arial" w:cs="Arial"/>
        </w:rPr>
      </w:pPr>
      <w:r w:rsidRPr="36AA3193">
        <w:t xml:space="preserve">You submit work for assessment as required and in accordance with the required format and deadline. </w:t>
      </w:r>
    </w:p>
    <w:p w14:paraId="48EA53D8" w14:textId="067C9A46" w:rsidR="002243AA" w:rsidRDefault="002243AA" w:rsidP="002243AA">
      <w:pPr>
        <w:numPr>
          <w:ilvl w:val="0"/>
          <w:numId w:val="24"/>
        </w:numPr>
        <w:ind w:left="567" w:hanging="567"/>
        <w:jc w:val="both"/>
        <w:rPr>
          <w:rFonts w:eastAsia="Arial" w:cs="Arial"/>
        </w:rPr>
      </w:pPr>
      <w:r w:rsidRPr="36AA3193">
        <w:t xml:space="preserve">You inform </w:t>
      </w:r>
      <w:r>
        <w:t xml:space="preserve">your </w:t>
      </w:r>
      <w:r w:rsidR="00177BCB">
        <w:t>Programme Manager</w:t>
      </w:r>
      <w:r w:rsidRPr="36AA3193">
        <w:t xml:space="preserve"> or Student Services of any disability or long</w:t>
      </w:r>
      <w:r w:rsidRPr="43D1CBC6">
        <w:t>-</w:t>
      </w:r>
      <w:r w:rsidRPr="36AA3193">
        <w:t>term impairment which might require special provisions for assessment.</w:t>
      </w:r>
    </w:p>
    <w:p w14:paraId="609F5471" w14:textId="5A8F6975" w:rsidR="002243AA" w:rsidRPr="001A69B3" w:rsidRDefault="002243AA" w:rsidP="002243AA">
      <w:pPr>
        <w:numPr>
          <w:ilvl w:val="0"/>
          <w:numId w:val="24"/>
        </w:numPr>
        <w:ind w:left="567" w:hanging="567"/>
        <w:jc w:val="both"/>
        <w:rPr>
          <w:rFonts w:eastAsia="Arial" w:cs="Arial"/>
        </w:rPr>
      </w:pPr>
      <w:r w:rsidRPr="36AA3193">
        <w:t xml:space="preserve">You </w:t>
      </w:r>
      <w:r>
        <w:t>familiarise yourself</w:t>
      </w:r>
      <w:r w:rsidRPr="36AA3193">
        <w:t xml:space="preserve"> with the University’s definition of </w:t>
      </w:r>
      <w:r w:rsidR="00CF3937">
        <w:t>academic misconduct</w:t>
      </w:r>
      <w:r w:rsidRPr="36AA3193">
        <w:t xml:space="preserve"> and undertake assessments in a manner that does not attempt to gain unfair advantage.</w:t>
      </w:r>
    </w:p>
    <w:p w14:paraId="5B775E1F" w14:textId="77777777" w:rsidR="002243AA" w:rsidRDefault="002243AA" w:rsidP="002243AA">
      <w:pPr>
        <w:numPr>
          <w:ilvl w:val="0"/>
          <w:numId w:val="24"/>
        </w:numPr>
        <w:ind w:left="567" w:hanging="567"/>
        <w:jc w:val="both"/>
        <w:rPr>
          <w:rFonts w:eastAsia="Arial" w:cs="Arial"/>
        </w:rPr>
      </w:pPr>
      <w:r w:rsidRPr="36AA3193">
        <w:t>You follow the prescribed procedures in the event that you experience extenuating circumstances or wish to appeal against the decision of an Examining Board.</w:t>
      </w:r>
    </w:p>
    <w:p w14:paraId="0D62BAC2" w14:textId="7926EA6B" w:rsidR="002243AA" w:rsidRPr="008C5068" w:rsidRDefault="002243AA" w:rsidP="002243AA">
      <w:pPr>
        <w:numPr>
          <w:ilvl w:val="0"/>
          <w:numId w:val="24"/>
        </w:numPr>
        <w:ind w:left="567" w:hanging="567"/>
        <w:jc w:val="both"/>
        <w:rPr>
          <w:rFonts w:eastAsia="Arial" w:cs="Arial"/>
        </w:rPr>
      </w:pPr>
      <w:r>
        <w:t xml:space="preserve">You keep </w:t>
      </w:r>
      <w:r w:rsidR="00AE3BC3">
        <w:t xml:space="preserve">copies of all drafts of work </w:t>
      </w:r>
      <w:r>
        <w:t xml:space="preserve">presented </w:t>
      </w:r>
      <w:r w:rsidR="00AE3BC3">
        <w:t xml:space="preserve">or submitted </w:t>
      </w:r>
      <w:r>
        <w:t xml:space="preserve">for assessment wherever feasible. </w:t>
      </w:r>
    </w:p>
    <w:p w14:paraId="1FA362BF" w14:textId="086E582C" w:rsidR="002243AA" w:rsidRPr="00875D42" w:rsidRDefault="002243AA" w:rsidP="002243AA">
      <w:pPr>
        <w:numPr>
          <w:ilvl w:val="0"/>
          <w:numId w:val="24"/>
        </w:numPr>
        <w:ind w:left="567" w:hanging="567"/>
        <w:jc w:val="both"/>
        <w:rPr>
          <w:rFonts w:eastAsia="Arial" w:cs="Arial"/>
        </w:rPr>
      </w:pPr>
      <w:r>
        <w:t>You make your work available for sampling for external examining purposes.</w:t>
      </w:r>
    </w:p>
    <w:p w14:paraId="256A35C9" w14:textId="77777777" w:rsidR="00F87B9A" w:rsidRDefault="00F87B9A" w:rsidP="00F87B9A">
      <w:pPr>
        <w:pStyle w:val="Heading1"/>
      </w:pPr>
      <w:bookmarkStart w:id="18" w:name="_Toc169255189"/>
      <w:r>
        <w:t>VIRTUAL LEARNING ENVIRONMENT (VLE)</w:t>
      </w:r>
      <w:bookmarkEnd w:id="18"/>
    </w:p>
    <w:p w14:paraId="769E2F4A" w14:textId="77777777" w:rsidR="00F87B9A" w:rsidRDefault="00F87B9A" w:rsidP="001057C8">
      <w:pPr>
        <w:pStyle w:val="Default"/>
        <w:jc w:val="both"/>
        <w:rPr>
          <w:rFonts w:ascii="Arial" w:eastAsiaTheme="minorHAnsi" w:hAnsi="Arial" w:cs="Arial"/>
          <w:color w:val="auto"/>
        </w:rPr>
      </w:pPr>
      <w:r>
        <w:rPr>
          <w:rFonts w:ascii="Arial" w:hAnsi="Arial" w:cs="Arial"/>
          <w:color w:val="auto"/>
        </w:rPr>
        <w:t xml:space="preserve">Moodle is the University’s Virtual Learning Environment (VLE).  The VLE is used to support learning and teaching.  It can be accessed by </w:t>
      </w:r>
      <w:r>
        <w:rPr>
          <w:rFonts w:ascii="Arial" w:hAnsi="Arial" w:cs="Arial"/>
          <w:b/>
          <w:bCs/>
          <w:color w:val="auto"/>
        </w:rPr>
        <w:t xml:space="preserve">enrolled </w:t>
      </w:r>
      <w:r>
        <w:rPr>
          <w:rFonts w:ascii="Arial" w:hAnsi="Arial" w:cs="Arial"/>
          <w:color w:val="auto"/>
        </w:rPr>
        <w:t>students from anywhere in the world using the internet and a web browser.</w:t>
      </w:r>
    </w:p>
    <w:p w14:paraId="2D8930D5" w14:textId="77777777" w:rsidR="00F87B9A" w:rsidRDefault="00F87B9A" w:rsidP="001057C8">
      <w:pPr>
        <w:pStyle w:val="Default"/>
        <w:jc w:val="both"/>
        <w:rPr>
          <w:rFonts w:ascii="Arial" w:hAnsi="Arial" w:cs="Arial"/>
          <w:color w:val="auto"/>
        </w:rPr>
      </w:pPr>
    </w:p>
    <w:p w14:paraId="0323141B" w14:textId="77777777" w:rsidR="00F87B9A" w:rsidRDefault="00F87B9A" w:rsidP="001057C8">
      <w:pPr>
        <w:autoSpaceDE w:val="0"/>
        <w:autoSpaceDN w:val="0"/>
        <w:jc w:val="both"/>
        <w:rPr>
          <w:rFonts w:cs="Arial"/>
        </w:rPr>
      </w:pPr>
      <w:r>
        <w:rPr>
          <w:rFonts w:cs="Arial"/>
        </w:rPr>
        <w:t xml:space="preserve">Some of Moodle’s features allow students to: </w:t>
      </w:r>
    </w:p>
    <w:p w14:paraId="73C6F02D" w14:textId="77777777" w:rsidR="00F87B9A" w:rsidRPr="003813A6" w:rsidRDefault="00F87B9A" w:rsidP="001057C8">
      <w:pPr>
        <w:pStyle w:val="ListParagraph"/>
        <w:numPr>
          <w:ilvl w:val="0"/>
          <w:numId w:val="38"/>
        </w:numPr>
        <w:autoSpaceDE w:val="0"/>
        <w:autoSpaceDN w:val="0"/>
        <w:spacing w:after="0" w:line="240" w:lineRule="auto"/>
        <w:jc w:val="both"/>
        <w:rPr>
          <w:rFonts w:ascii="Arial" w:hAnsi="Arial" w:cs="Arial"/>
        </w:rPr>
      </w:pPr>
      <w:r w:rsidRPr="003813A6">
        <w:rPr>
          <w:rFonts w:ascii="Arial" w:hAnsi="Arial" w:cs="Arial"/>
        </w:rPr>
        <w:t>Access course materials</w:t>
      </w:r>
    </w:p>
    <w:p w14:paraId="31F8DA2C" w14:textId="42CBC887" w:rsidR="00F87B9A" w:rsidRPr="003813A6" w:rsidRDefault="00F87B9A" w:rsidP="001057C8">
      <w:pPr>
        <w:pStyle w:val="ListParagraph"/>
        <w:numPr>
          <w:ilvl w:val="0"/>
          <w:numId w:val="38"/>
        </w:numPr>
        <w:autoSpaceDE w:val="0"/>
        <w:autoSpaceDN w:val="0"/>
        <w:spacing w:after="0" w:line="240" w:lineRule="auto"/>
        <w:jc w:val="both"/>
        <w:rPr>
          <w:rFonts w:ascii="Arial" w:hAnsi="Arial" w:cs="Arial"/>
        </w:rPr>
      </w:pPr>
      <w:r w:rsidRPr="003813A6">
        <w:rPr>
          <w:rFonts w:ascii="Arial" w:hAnsi="Arial" w:cs="Arial"/>
        </w:rPr>
        <w:t>Facilitate communication between students and tutors</w:t>
      </w:r>
      <w:r w:rsidR="6C6EC394" w:rsidRPr="003813A6">
        <w:rPr>
          <w:rFonts w:ascii="Arial" w:hAnsi="Arial" w:cs="Arial"/>
        </w:rPr>
        <w:t xml:space="preserve"> - this may also take place via Microsoft Teams</w:t>
      </w:r>
      <w:r w:rsidRPr="003813A6">
        <w:rPr>
          <w:rFonts w:ascii="Arial" w:hAnsi="Arial" w:cs="Arial"/>
        </w:rPr>
        <w:t xml:space="preserve"> </w:t>
      </w:r>
    </w:p>
    <w:p w14:paraId="32D6A313" w14:textId="77777777" w:rsidR="00F87B9A" w:rsidRDefault="00F87B9A" w:rsidP="001057C8">
      <w:pPr>
        <w:pStyle w:val="ListParagraph"/>
        <w:numPr>
          <w:ilvl w:val="0"/>
          <w:numId w:val="38"/>
        </w:numPr>
        <w:autoSpaceDE w:val="0"/>
        <w:autoSpaceDN w:val="0"/>
        <w:spacing w:after="0" w:line="240" w:lineRule="auto"/>
        <w:jc w:val="both"/>
        <w:rPr>
          <w:rFonts w:ascii="Arial" w:hAnsi="Arial" w:cs="Arial"/>
        </w:rPr>
      </w:pPr>
      <w:r>
        <w:rPr>
          <w:rFonts w:ascii="Arial" w:hAnsi="Arial" w:cs="Arial"/>
        </w:rPr>
        <w:t xml:space="preserve">Support group tasks </w:t>
      </w:r>
    </w:p>
    <w:p w14:paraId="6F3AE89D" w14:textId="77777777" w:rsidR="00F87B9A" w:rsidRDefault="00F87B9A" w:rsidP="001057C8">
      <w:pPr>
        <w:pStyle w:val="ListParagraph"/>
        <w:numPr>
          <w:ilvl w:val="0"/>
          <w:numId w:val="38"/>
        </w:numPr>
        <w:autoSpaceDE w:val="0"/>
        <w:autoSpaceDN w:val="0"/>
        <w:spacing w:after="0" w:line="240" w:lineRule="auto"/>
        <w:jc w:val="both"/>
        <w:rPr>
          <w:rFonts w:ascii="Arial" w:hAnsi="Arial" w:cs="Arial"/>
        </w:rPr>
      </w:pPr>
      <w:r>
        <w:rPr>
          <w:rFonts w:ascii="Arial" w:hAnsi="Arial" w:cs="Arial"/>
        </w:rPr>
        <w:lastRenderedPageBreak/>
        <w:t xml:space="preserve">Take online assessments with automatic marking and feedback facilities </w:t>
      </w:r>
    </w:p>
    <w:p w14:paraId="41FAD1A3" w14:textId="77777777" w:rsidR="00F87B9A" w:rsidRDefault="00F87B9A" w:rsidP="001057C8">
      <w:pPr>
        <w:autoSpaceDE w:val="0"/>
        <w:autoSpaceDN w:val="0"/>
        <w:jc w:val="both"/>
        <w:rPr>
          <w:rFonts w:cs="Arial"/>
        </w:rPr>
      </w:pPr>
    </w:p>
    <w:p w14:paraId="4E4924C5" w14:textId="77777777" w:rsidR="00F87B9A" w:rsidRDefault="00F87B9A" w:rsidP="001057C8">
      <w:pPr>
        <w:autoSpaceDE w:val="0"/>
        <w:autoSpaceDN w:val="0"/>
        <w:jc w:val="both"/>
        <w:rPr>
          <w:rFonts w:cs="Arial"/>
        </w:rPr>
      </w:pPr>
      <w:r>
        <w:rPr>
          <w:rFonts w:cs="Arial"/>
        </w:rPr>
        <w:t xml:space="preserve">Moodle can be used for administration tasks such as: </w:t>
      </w:r>
    </w:p>
    <w:p w14:paraId="67146923" w14:textId="77777777" w:rsidR="00F87B9A" w:rsidRDefault="00F87B9A" w:rsidP="001057C8">
      <w:pPr>
        <w:pStyle w:val="ListParagraph"/>
        <w:numPr>
          <w:ilvl w:val="0"/>
          <w:numId w:val="38"/>
        </w:numPr>
        <w:autoSpaceDE w:val="0"/>
        <w:autoSpaceDN w:val="0"/>
        <w:spacing w:after="0" w:line="240" w:lineRule="auto"/>
        <w:jc w:val="both"/>
        <w:rPr>
          <w:rFonts w:ascii="Arial" w:hAnsi="Arial" w:cs="Arial"/>
        </w:rPr>
      </w:pPr>
      <w:r>
        <w:rPr>
          <w:rFonts w:ascii="Arial" w:hAnsi="Arial" w:cs="Arial"/>
        </w:rPr>
        <w:t>Displaying announcements e.g. lecture venue changed</w:t>
      </w:r>
    </w:p>
    <w:p w14:paraId="1512602C" w14:textId="77777777" w:rsidR="00F87B9A" w:rsidRDefault="00F87B9A" w:rsidP="001057C8">
      <w:pPr>
        <w:pStyle w:val="ListParagraph"/>
        <w:numPr>
          <w:ilvl w:val="0"/>
          <w:numId w:val="38"/>
        </w:numPr>
        <w:autoSpaceDE w:val="0"/>
        <w:autoSpaceDN w:val="0"/>
        <w:spacing w:after="0" w:line="240" w:lineRule="auto"/>
        <w:jc w:val="both"/>
        <w:rPr>
          <w:rFonts w:ascii="Arial" w:hAnsi="Arial" w:cs="Arial"/>
        </w:rPr>
      </w:pPr>
      <w:r>
        <w:rPr>
          <w:rFonts w:ascii="Arial" w:hAnsi="Arial" w:cs="Arial"/>
        </w:rPr>
        <w:t xml:space="preserve">Submission of assignments electronically </w:t>
      </w:r>
    </w:p>
    <w:p w14:paraId="7D004681" w14:textId="77777777" w:rsidR="00F87B9A" w:rsidRDefault="00F87B9A" w:rsidP="001057C8">
      <w:pPr>
        <w:pStyle w:val="ListParagraph"/>
        <w:numPr>
          <w:ilvl w:val="0"/>
          <w:numId w:val="38"/>
        </w:numPr>
        <w:autoSpaceDE w:val="0"/>
        <w:autoSpaceDN w:val="0"/>
        <w:spacing w:after="0" w:line="240" w:lineRule="auto"/>
        <w:jc w:val="both"/>
        <w:rPr>
          <w:rFonts w:ascii="Arial" w:hAnsi="Arial" w:cs="Arial"/>
        </w:rPr>
      </w:pPr>
      <w:r>
        <w:rPr>
          <w:rFonts w:ascii="Arial" w:hAnsi="Arial" w:cs="Arial"/>
        </w:rPr>
        <w:t xml:space="preserve">Administration of online surveys, such as module questionnaires </w:t>
      </w:r>
    </w:p>
    <w:p w14:paraId="0E9DD0DB" w14:textId="77777777" w:rsidR="00F87B9A" w:rsidRDefault="00F87B9A" w:rsidP="001057C8">
      <w:pPr>
        <w:autoSpaceDE w:val="0"/>
        <w:autoSpaceDN w:val="0"/>
        <w:jc w:val="both"/>
        <w:rPr>
          <w:rFonts w:cs="Arial"/>
        </w:rPr>
      </w:pPr>
    </w:p>
    <w:p w14:paraId="57621D20" w14:textId="77777777" w:rsidR="00F87B9A" w:rsidRDefault="00F87B9A" w:rsidP="001057C8">
      <w:pPr>
        <w:autoSpaceDE w:val="0"/>
        <w:autoSpaceDN w:val="0"/>
        <w:jc w:val="both"/>
        <w:rPr>
          <w:rFonts w:cs="Arial"/>
        </w:rPr>
      </w:pPr>
      <w:r>
        <w:rPr>
          <w:rFonts w:cs="Arial"/>
          <w:b/>
          <w:bCs/>
          <w:u w:val="single"/>
        </w:rPr>
        <w:t>How to Access</w:t>
      </w:r>
      <w:r>
        <w:rPr>
          <w:rFonts w:cs="Arial"/>
        </w:rPr>
        <w:t>:</w:t>
      </w:r>
    </w:p>
    <w:p w14:paraId="6A043DF9" w14:textId="77777777" w:rsidR="00F87B9A" w:rsidRDefault="00F87B9A" w:rsidP="001057C8">
      <w:pPr>
        <w:autoSpaceDE w:val="0"/>
        <w:autoSpaceDN w:val="0"/>
        <w:jc w:val="both"/>
        <w:rPr>
          <w:rFonts w:cs="Arial"/>
        </w:rPr>
      </w:pPr>
    </w:p>
    <w:p w14:paraId="3FCA6222" w14:textId="77777777" w:rsidR="00F87B9A" w:rsidRDefault="00F87B9A" w:rsidP="001057C8">
      <w:pPr>
        <w:autoSpaceDE w:val="0"/>
        <w:autoSpaceDN w:val="0"/>
        <w:jc w:val="both"/>
        <w:rPr>
          <w:rFonts w:cs="Arial"/>
        </w:rPr>
      </w:pPr>
      <w:r>
        <w:rPr>
          <w:rFonts w:cs="Arial"/>
        </w:rPr>
        <w:t>You can access Moodle in 3 different ways:</w:t>
      </w:r>
    </w:p>
    <w:p w14:paraId="522382AD" w14:textId="77777777" w:rsidR="00F87B9A" w:rsidRDefault="00F87B9A" w:rsidP="001057C8">
      <w:pPr>
        <w:autoSpaceDE w:val="0"/>
        <w:autoSpaceDN w:val="0"/>
        <w:jc w:val="both"/>
        <w:rPr>
          <w:rFonts w:cs="Arial"/>
        </w:rPr>
      </w:pPr>
    </w:p>
    <w:p w14:paraId="3758F5E6" w14:textId="75372872" w:rsidR="00F87B9A" w:rsidRPr="001057C8" w:rsidRDefault="00F87B9A" w:rsidP="001057C8">
      <w:pPr>
        <w:pStyle w:val="ListParagraph"/>
        <w:numPr>
          <w:ilvl w:val="0"/>
          <w:numId w:val="39"/>
        </w:numPr>
        <w:autoSpaceDE w:val="0"/>
        <w:autoSpaceDN w:val="0"/>
        <w:spacing w:line="240" w:lineRule="auto"/>
        <w:jc w:val="both"/>
        <w:rPr>
          <w:rFonts w:ascii="Arial" w:hAnsi="Arial" w:cs="Arial"/>
        </w:rPr>
      </w:pPr>
      <w:r w:rsidRPr="7151C243">
        <w:rPr>
          <w:rFonts w:ascii="Arial" w:hAnsi="Arial" w:cs="Arial"/>
          <w:u w:val="single"/>
        </w:rPr>
        <w:t xml:space="preserve">From </w:t>
      </w:r>
      <w:r w:rsidR="2A341856" w:rsidRPr="7151C243">
        <w:rPr>
          <w:rFonts w:ascii="Arial" w:hAnsi="Arial" w:cs="Arial"/>
          <w:u w:val="single"/>
        </w:rPr>
        <w:t>Hwb</w:t>
      </w:r>
    </w:p>
    <w:p w14:paraId="6ADE443B" w14:textId="77EF12E0" w:rsidR="00F87B9A" w:rsidRPr="001057C8" w:rsidRDefault="00F87B9A" w:rsidP="001057C8">
      <w:pPr>
        <w:pStyle w:val="ListParagraph"/>
        <w:spacing w:after="240" w:line="240" w:lineRule="auto"/>
        <w:rPr>
          <w:rFonts w:ascii="Arial" w:hAnsi="Arial" w:cs="Arial"/>
          <w:color w:val="0563C1"/>
          <w:u w:val="single"/>
        </w:rPr>
      </w:pPr>
      <w:r w:rsidRPr="7151C243">
        <w:rPr>
          <w:rFonts w:ascii="Arial" w:hAnsi="Arial" w:cs="Arial"/>
        </w:rPr>
        <w:t xml:space="preserve">Access your </w:t>
      </w:r>
      <w:r w:rsidR="039EAA4A" w:rsidRPr="7151C243">
        <w:rPr>
          <w:rFonts w:ascii="Arial" w:hAnsi="Arial" w:cs="Arial"/>
        </w:rPr>
        <w:t>Hwb</w:t>
      </w:r>
      <w:r w:rsidRPr="7151C243">
        <w:rPr>
          <w:rFonts w:ascii="Arial" w:hAnsi="Arial" w:cs="Arial"/>
        </w:rPr>
        <w:t xml:space="preserve"> dashboard either by logging into a campus PC and opening </w:t>
      </w:r>
      <w:r w:rsidR="00A64851">
        <w:rPr>
          <w:rFonts w:ascii="Arial" w:hAnsi="Arial" w:cs="Arial"/>
        </w:rPr>
        <w:t>Microsoft Edge browser</w:t>
      </w:r>
      <w:r w:rsidRPr="7151C243">
        <w:rPr>
          <w:rFonts w:ascii="Arial" w:hAnsi="Arial" w:cs="Arial"/>
        </w:rPr>
        <w:t>, or accessing</w:t>
      </w:r>
      <w:r w:rsidR="00D918E3" w:rsidRPr="7151C243">
        <w:rPr>
          <w:rFonts w:ascii="Arial" w:hAnsi="Arial" w:cs="Arial"/>
        </w:rPr>
        <w:t xml:space="preserve"> </w:t>
      </w:r>
      <w:hyperlink r:id="rId22" w:history="1">
        <w:r w:rsidR="00633D31" w:rsidRPr="001F2210">
          <w:rPr>
            <w:rStyle w:val="Hyperlink"/>
            <w:rFonts w:ascii="Arial" w:hAnsi="Arial" w:cs="Arial"/>
          </w:rPr>
          <w:t>https://hwb.uwtsd.ac.uk</w:t>
        </w:r>
      </w:hyperlink>
      <w:r w:rsidRPr="7151C243">
        <w:rPr>
          <w:rFonts w:ascii="Arial" w:hAnsi="Arial" w:cs="Arial"/>
        </w:rPr>
        <w:t>  from any browser on an internet-connected device. Click on the Moodle tile.</w:t>
      </w:r>
    </w:p>
    <w:p w14:paraId="6BEC76CE" w14:textId="77777777" w:rsidR="00F87B9A" w:rsidRPr="001057C8" w:rsidRDefault="00F87B9A" w:rsidP="001057C8">
      <w:pPr>
        <w:pStyle w:val="ListParagraph"/>
        <w:numPr>
          <w:ilvl w:val="0"/>
          <w:numId w:val="39"/>
        </w:numPr>
        <w:autoSpaceDE w:val="0"/>
        <w:autoSpaceDN w:val="0"/>
        <w:spacing w:line="240" w:lineRule="auto"/>
        <w:rPr>
          <w:rFonts w:ascii="Arial" w:hAnsi="Arial" w:cs="Arial"/>
        </w:rPr>
      </w:pPr>
      <w:r w:rsidRPr="001057C8">
        <w:rPr>
          <w:rFonts w:ascii="Arial" w:hAnsi="Arial" w:cs="Arial"/>
          <w:u w:val="single"/>
        </w:rPr>
        <w:t>From the University Website</w:t>
      </w:r>
    </w:p>
    <w:p w14:paraId="6996A1E9" w14:textId="34DA02B9" w:rsidR="00F87B9A" w:rsidRPr="001057C8" w:rsidRDefault="00F87B9A" w:rsidP="001057C8">
      <w:pPr>
        <w:pStyle w:val="ListParagraph"/>
        <w:spacing w:after="240" w:line="240" w:lineRule="auto"/>
        <w:rPr>
          <w:rFonts w:ascii="Arial" w:hAnsi="Arial" w:cs="Arial"/>
        </w:rPr>
      </w:pPr>
      <w:r w:rsidRPr="6CD6E5F7">
        <w:rPr>
          <w:rFonts w:ascii="Arial" w:hAnsi="Arial" w:cs="Arial"/>
        </w:rPr>
        <w:t xml:space="preserve">Navigate to </w:t>
      </w:r>
      <w:hyperlink r:id="rId23" w:history="1">
        <w:r w:rsidR="00BA04C5" w:rsidRPr="00C91BD0">
          <w:rPr>
            <w:rStyle w:val="Hyperlink"/>
            <w:rFonts w:ascii="Arial" w:hAnsi="Arial" w:cs="Arial"/>
          </w:rPr>
          <w:t>https://uwtsd.ac.uk</w:t>
        </w:r>
      </w:hyperlink>
      <w:r w:rsidR="00BA04C5">
        <w:t xml:space="preserve"> </w:t>
      </w:r>
      <w:r w:rsidR="00633D31" w:rsidRPr="6CD6E5F7">
        <w:rPr>
          <w:rFonts w:ascii="Arial" w:hAnsi="Arial" w:cs="Arial"/>
        </w:rPr>
        <w:t xml:space="preserve"> </w:t>
      </w:r>
      <w:r w:rsidRPr="6CD6E5F7">
        <w:rPr>
          <w:rFonts w:ascii="Arial" w:hAnsi="Arial" w:cs="Arial"/>
        </w:rPr>
        <w:t xml:space="preserve">and select </w:t>
      </w:r>
      <w:r w:rsidR="0020045E">
        <w:rPr>
          <w:rFonts w:ascii="Arial" w:hAnsi="Arial" w:cs="Arial"/>
        </w:rPr>
        <w:t>Current Students</w:t>
      </w:r>
      <w:r w:rsidRPr="6CD6E5F7">
        <w:rPr>
          <w:rFonts w:ascii="Arial" w:hAnsi="Arial" w:cs="Arial"/>
        </w:rPr>
        <w:t xml:space="preserve"> (top </w:t>
      </w:r>
      <w:r w:rsidR="0020045E">
        <w:rPr>
          <w:rFonts w:ascii="Arial" w:hAnsi="Arial" w:cs="Arial"/>
        </w:rPr>
        <w:t>right</w:t>
      </w:r>
      <w:r w:rsidR="0020045E" w:rsidRPr="6CD6E5F7">
        <w:rPr>
          <w:rFonts w:ascii="Arial" w:hAnsi="Arial" w:cs="Arial"/>
        </w:rPr>
        <w:t xml:space="preserve"> </w:t>
      </w:r>
      <w:r w:rsidRPr="6CD6E5F7">
        <w:rPr>
          <w:rFonts w:ascii="Arial" w:hAnsi="Arial" w:cs="Arial"/>
        </w:rPr>
        <w:t>side of screen) and then Moodle.</w:t>
      </w:r>
    </w:p>
    <w:p w14:paraId="52CE6932" w14:textId="63D1A142" w:rsidR="00F87B9A" w:rsidRPr="001057C8" w:rsidRDefault="00F87B9A" w:rsidP="001057C8">
      <w:pPr>
        <w:pStyle w:val="ListParagraph"/>
        <w:numPr>
          <w:ilvl w:val="0"/>
          <w:numId w:val="39"/>
        </w:numPr>
        <w:autoSpaceDE w:val="0"/>
        <w:autoSpaceDN w:val="0"/>
        <w:spacing w:line="240" w:lineRule="auto"/>
        <w:rPr>
          <w:rFonts w:ascii="Arial" w:hAnsi="Arial" w:cs="Arial"/>
        </w:rPr>
      </w:pPr>
      <w:r w:rsidRPr="6CD6E5F7">
        <w:rPr>
          <w:rFonts w:ascii="Arial" w:hAnsi="Arial" w:cs="Arial"/>
          <w:u w:val="single"/>
        </w:rPr>
        <w:t>URL Input</w:t>
      </w:r>
      <w:r>
        <w:br/>
      </w:r>
      <w:r w:rsidRPr="6CD6E5F7">
        <w:rPr>
          <w:rFonts w:ascii="Arial" w:hAnsi="Arial" w:cs="Arial"/>
        </w:rPr>
        <w:t xml:space="preserve">Open any browser on an internet-connected device and navigate to </w:t>
      </w:r>
      <w:hyperlink r:id="rId24" w:history="1">
        <w:r w:rsidR="00F27401" w:rsidRPr="00F27401">
          <w:rPr>
            <w:rStyle w:val="Hyperlink"/>
            <w:rFonts w:ascii="Arial" w:hAnsi="Arial" w:cs="Arial"/>
          </w:rPr>
          <w:t>https://moodle.uwtsd.ac.uk/</w:t>
        </w:r>
      </w:hyperlink>
    </w:p>
    <w:p w14:paraId="1BCB326B" w14:textId="04BE6708" w:rsidR="00A85C22" w:rsidRDefault="1F62D70E" w:rsidP="001057C8">
      <w:pPr>
        <w:autoSpaceDE w:val="0"/>
        <w:autoSpaceDN w:val="0"/>
        <w:jc w:val="both"/>
        <w:rPr>
          <w:rFonts w:cs="Arial"/>
        </w:rPr>
      </w:pPr>
      <w:r w:rsidRPr="003813A6">
        <w:rPr>
          <w:rFonts w:cs="Arial"/>
        </w:rPr>
        <w:t xml:space="preserve">If </w:t>
      </w:r>
      <w:r w:rsidR="7FCE441B" w:rsidRPr="003813A6">
        <w:rPr>
          <w:rFonts w:cs="Arial"/>
        </w:rPr>
        <w:t xml:space="preserve">you are already signed into the Hwb or Office 365 you should be automatically signed into Moodle when you connect, if not </w:t>
      </w:r>
      <w:r w:rsidR="78D2E564" w:rsidRPr="003813A6">
        <w:rPr>
          <w:rFonts w:cs="Arial"/>
        </w:rPr>
        <w:t>l</w:t>
      </w:r>
      <w:r w:rsidR="00F87B9A" w:rsidRPr="003813A6">
        <w:rPr>
          <w:rFonts w:cs="Arial"/>
        </w:rPr>
        <w:t xml:space="preserve">og in using your Network username and password which are the same </w:t>
      </w:r>
      <w:r w:rsidR="17B76A5F" w:rsidRPr="003813A6">
        <w:rPr>
          <w:rFonts w:cs="Arial"/>
        </w:rPr>
        <w:t xml:space="preserve">as </w:t>
      </w:r>
      <w:r w:rsidR="00F87B9A" w:rsidRPr="003813A6">
        <w:rPr>
          <w:rFonts w:cs="Arial"/>
        </w:rPr>
        <w:t>used to acces</w:t>
      </w:r>
      <w:r w:rsidR="76561499" w:rsidRPr="003813A6">
        <w:rPr>
          <w:rFonts w:cs="Arial"/>
        </w:rPr>
        <w:t>s</w:t>
      </w:r>
      <w:r w:rsidR="00F87B9A" w:rsidRPr="003813A6">
        <w:rPr>
          <w:rFonts w:cs="Arial"/>
        </w:rPr>
        <w:t xml:space="preserve"> </w:t>
      </w:r>
      <w:r w:rsidR="55EC2424" w:rsidRPr="003813A6">
        <w:rPr>
          <w:rFonts w:cs="Arial"/>
        </w:rPr>
        <w:t xml:space="preserve">a </w:t>
      </w:r>
      <w:r w:rsidR="00F87B9A" w:rsidRPr="003813A6">
        <w:rPr>
          <w:rFonts w:cs="Arial"/>
        </w:rPr>
        <w:t>campus PC.</w:t>
      </w:r>
    </w:p>
    <w:p w14:paraId="3569BD49" w14:textId="7C36DC30" w:rsidR="00F87B9A" w:rsidRDefault="00F87B9A" w:rsidP="001057C8">
      <w:pPr>
        <w:autoSpaceDE w:val="0"/>
        <w:autoSpaceDN w:val="0"/>
        <w:jc w:val="both"/>
        <w:rPr>
          <w:rFonts w:cs="Arial"/>
        </w:rPr>
      </w:pPr>
    </w:p>
    <w:p w14:paraId="348F6E7D" w14:textId="75AB080B" w:rsidR="00F87B9A" w:rsidRDefault="00F87B9A" w:rsidP="001057C8">
      <w:pPr>
        <w:autoSpaceDE w:val="0"/>
        <w:autoSpaceDN w:val="0"/>
        <w:jc w:val="both"/>
        <w:rPr>
          <w:rFonts w:cs="Arial"/>
        </w:rPr>
      </w:pPr>
      <w:r>
        <w:rPr>
          <w:rFonts w:cs="Arial"/>
        </w:rPr>
        <w:t xml:space="preserve">If you are missing </w:t>
      </w:r>
      <w:r w:rsidR="00A64851">
        <w:rPr>
          <w:rFonts w:cs="Arial"/>
        </w:rPr>
        <w:t xml:space="preserve">any modules from your Moodle homepage, </w:t>
      </w:r>
      <w:r>
        <w:rPr>
          <w:rFonts w:cs="Arial"/>
        </w:rPr>
        <w:t xml:space="preserve">please contact your </w:t>
      </w:r>
      <w:r>
        <w:rPr>
          <w:rFonts w:cs="Arial"/>
          <w:b/>
          <w:bCs/>
        </w:rPr>
        <w:t xml:space="preserve">lecturers </w:t>
      </w:r>
      <w:r>
        <w:rPr>
          <w:rFonts w:cs="Arial"/>
        </w:rPr>
        <w:t xml:space="preserve">to ask if they use Moodle. Please note it can take 24hrs for enrolment data to feed into Moodle.  If you have problems finding resources (timetables, lecture notes, assignment briefs etc.) please contact the </w:t>
      </w:r>
      <w:r>
        <w:rPr>
          <w:rFonts w:cs="Arial"/>
          <w:b/>
          <w:bCs/>
        </w:rPr>
        <w:t xml:space="preserve">lecturer </w:t>
      </w:r>
      <w:r>
        <w:rPr>
          <w:rFonts w:cs="Arial"/>
        </w:rPr>
        <w:t xml:space="preserve">that delivers the course/module. </w:t>
      </w:r>
    </w:p>
    <w:p w14:paraId="7D8E8A7F" w14:textId="77777777" w:rsidR="00F87B9A" w:rsidRDefault="00F87B9A" w:rsidP="001057C8">
      <w:pPr>
        <w:autoSpaceDE w:val="0"/>
        <w:autoSpaceDN w:val="0"/>
        <w:jc w:val="both"/>
        <w:rPr>
          <w:rFonts w:cs="Arial"/>
        </w:rPr>
      </w:pPr>
    </w:p>
    <w:p w14:paraId="60642937" w14:textId="77777777" w:rsidR="00F87B9A" w:rsidRDefault="00F87B9A" w:rsidP="00F87B9A">
      <w:pPr>
        <w:autoSpaceDE w:val="0"/>
        <w:autoSpaceDN w:val="0"/>
        <w:jc w:val="both"/>
        <w:rPr>
          <w:rFonts w:cs="Arial"/>
        </w:rPr>
      </w:pPr>
      <w:r>
        <w:rPr>
          <w:rFonts w:cs="Arial"/>
        </w:rPr>
        <w:t xml:space="preserve">For any technical issues or error messages contact the </w:t>
      </w:r>
      <w:r>
        <w:rPr>
          <w:rFonts w:cs="Arial"/>
          <w:b/>
          <w:bCs/>
        </w:rPr>
        <w:t>IT Service Desk</w:t>
      </w:r>
      <w:r>
        <w:rPr>
          <w:rFonts w:cs="Arial"/>
        </w:rPr>
        <w:t xml:space="preserve"> via: </w:t>
      </w:r>
    </w:p>
    <w:p w14:paraId="7D8DFF37" w14:textId="77777777" w:rsidR="00F87B9A" w:rsidRDefault="00F87B9A" w:rsidP="00F87B9A">
      <w:pPr>
        <w:autoSpaceDE w:val="0"/>
        <w:autoSpaceDN w:val="0"/>
        <w:jc w:val="both"/>
        <w:rPr>
          <w:rFonts w:cs="Arial"/>
        </w:rPr>
      </w:pPr>
      <w:r>
        <w:rPr>
          <w:rFonts w:cs="Arial"/>
        </w:rPr>
        <w:t xml:space="preserve">Web: </w:t>
      </w:r>
      <w:hyperlink r:id="rId25" w:history="1">
        <w:r>
          <w:rPr>
            <w:rStyle w:val="Hyperlink"/>
          </w:rPr>
          <w:t>https://webhelp.uwtsd.ac.uk</w:t>
        </w:r>
      </w:hyperlink>
    </w:p>
    <w:p w14:paraId="4B84D1D2" w14:textId="77777777" w:rsidR="00F87B9A" w:rsidRDefault="00F87B9A" w:rsidP="00F87B9A">
      <w:pPr>
        <w:autoSpaceDE w:val="0"/>
        <w:autoSpaceDN w:val="0"/>
        <w:jc w:val="both"/>
        <w:rPr>
          <w:rFonts w:cs="Arial"/>
        </w:rPr>
      </w:pPr>
      <w:r>
        <w:rPr>
          <w:rFonts w:cs="Arial"/>
        </w:rPr>
        <w:t>Tel: 0300 500 5055</w:t>
      </w:r>
    </w:p>
    <w:p w14:paraId="41725468" w14:textId="77777777" w:rsidR="00F87B9A" w:rsidRDefault="00F87B9A" w:rsidP="00F87B9A">
      <w:pPr>
        <w:autoSpaceDE w:val="0"/>
        <w:autoSpaceDN w:val="0"/>
        <w:jc w:val="both"/>
        <w:rPr>
          <w:rFonts w:cs="Arial"/>
        </w:rPr>
      </w:pPr>
      <w:r>
        <w:rPr>
          <w:rFonts w:cs="Arial"/>
        </w:rPr>
        <w:t xml:space="preserve">Or email: </w:t>
      </w:r>
      <w:hyperlink r:id="rId26" w:history="1">
        <w:r>
          <w:rPr>
            <w:rStyle w:val="Hyperlink"/>
            <w:lang w:val="en"/>
          </w:rPr>
          <w:t>ITServiceDesk@uwtsd.ac.uk</w:t>
        </w:r>
      </w:hyperlink>
    </w:p>
    <w:p w14:paraId="5A1D01EE" w14:textId="3D607938" w:rsidR="003B1DF9" w:rsidRDefault="00F87B9A" w:rsidP="00F87B9A">
      <w:pPr>
        <w:autoSpaceDE w:val="0"/>
        <w:autoSpaceDN w:val="0"/>
        <w:jc w:val="both"/>
        <w:rPr>
          <w:rFonts w:cs="Arial"/>
        </w:rPr>
      </w:pPr>
      <w:r w:rsidRPr="0B73BA1C">
        <w:rPr>
          <w:rFonts w:cs="Arial"/>
        </w:rPr>
        <w:t>In any correspondence please include your name and username (your student number) together with details of your issue</w:t>
      </w:r>
      <w:r w:rsidR="00A64851">
        <w:rPr>
          <w:rFonts w:cs="Arial"/>
        </w:rPr>
        <w:t>, and include screenshots of any error messages.</w:t>
      </w:r>
    </w:p>
    <w:p w14:paraId="15EA1752" w14:textId="5C050C91" w:rsidR="0B73BA1C" w:rsidRDefault="0B73BA1C" w:rsidP="0B73BA1C">
      <w:pPr>
        <w:jc w:val="both"/>
        <w:rPr>
          <w:szCs w:val="22"/>
        </w:rPr>
      </w:pPr>
    </w:p>
    <w:p w14:paraId="160B1B5D" w14:textId="20742FCE" w:rsidR="350E061B" w:rsidRDefault="350E061B" w:rsidP="6CD6E5F7">
      <w:pPr>
        <w:jc w:val="both"/>
        <w:rPr>
          <w:rFonts w:cs="Arial"/>
        </w:rPr>
      </w:pPr>
      <w:r w:rsidRPr="6CD6E5F7">
        <w:rPr>
          <w:rFonts w:cs="Arial"/>
        </w:rPr>
        <w:t xml:space="preserve">Further information on using online and digital resources can be found at </w:t>
      </w:r>
      <w:hyperlink r:id="rId27">
        <w:r w:rsidR="003813A6" w:rsidRPr="6CD6E5F7">
          <w:rPr>
            <w:rStyle w:val="Hyperlink"/>
            <w:rFonts w:cs="Arial"/>
          </w:rPr>
          <w:t>https://digitallearning.uwtsd.ac.uk/</w:t>
        </w:r>
      </w:hyperlink>
      <w:r w:rsidR="003813A6" w:rsidRPr="6CD6E5F7">
        <w:rPr>
          <w:rFonts w:cs="Arial"/>
        </w:rPr>
        <w:t xml:space="preserve"> </w:t>
      </w:r>
    </w:p>
    <w:p w14:paraId="020CB8DC" w14:textId="77777777" w:rsidR="003B1DF9" w:rsidRDefault="003B1DF9">
      <w:pPr>
        <w:rPr>
          <w:rFonts w:cs="Arial"/>
        </w:rPr>
      </w:pPr>
      <w:r>
        <w:rPr>
          <w:rFonts w:cs="Arial"/>
        </w:rPr>
        <w:br w:type="page"/>
      </w:r>
    </w:p>
    <w:p w14:paraId="4162711F" w14:textId="77777777" w:rsidR="003B1DF9" w:rsidRDefault="003B1DF9" w:rsidP="003B1DF9">
      <w:pPr>
        <w:pStyle w:val="Heading1"/>
        <w:rPr>
          <w:highlight w:val="green"/>
        </w:rPr>
      </w:pPr>
      <w:bookmarkStart w:id="19" w:name="_Toc520203167"/>
      <w:bookmarkStart w:id="20" w:name="_Toc169255190"/>
      <w:r w:rsidRPr="0018478B">
        <w:lastRenderedPageBreak/>
        <w:t>ASSESSMENT FEEDBACK VIA TURNITIN</w:t>
      </w:r>
      <w:bookmarkEnd w:id="19"/>
      <w:bookmarkEnd w:id="20"/>
    </w:p>
    <w:p w14:paraId="789A91CB" w14:textId="77777777" w:rsidR="003B1DF9" w:rsidRPr="0018478B" w:rsidRDefault="003B1DF9" w:rsidP="003B1DF9">
      <w:pPr>
        <w:spacing w:before="100" w:beforeAutospacing="1" w:after="100" w:afterAutospacing="1"/>
        <w:rPr>
          <w:rFonts w:ascii="Times New Roman" w:hAnsi="Times New Roman"/>
          <w:color w:val="000000"/>
          <w:sz w:val="24"/>
        </w:rPr>
      </w:pPr>
      <w:r>
        <w:rPr>
          <w:rFonts w:cs="Arial"/>
          <w:color w:val="000000"/>
        </w:rPr>
        <w:t xml:space="preserve">For feedback provided through </w:t>
      </w:r>
      <w:r>
        <w:rPr>
          <w:rFonts w:cs="Arial"/>
          <w:color w:val="000000"/>
          <w:szCs w:val="22"/>
        </w:rPr>
        <w:t>Turnitin, t</w:t>
      </w:r>
      <w:r>
        <w:rPr>
          <w:rFonts w:cs="Arial"/>
          <w:color w:val="000000"/>
        </w:rPr>
        <w:t xml:space="preserve">here are two areas to get your feedback: written feedback, and the marking rubric. </w:t>
      </w:r>
    </w:p>
    <w:p w14:paraId="5CD80949" w14:textId="77777777" w:rsidR="003B1DF9" w:rsidRDefault="003B1DF9" w:rsidP="003B1DF9">
      <w:pPr>
        <w:spacing w:before="100" w:beforeAutospacing="1" w:after="100" w:afterAutospacing="1"/>
        <w:rPr>
          <w:color w:val="000000"/>
        </w:rPr>
      </w:pPr>
      <w:r>
        <w:rPr>
          <w:rFonts w:cs="Arial"/>
          <w:color w:val="000000"/>
        </w:rPr>
        <w:t xml:space="preserve">Written feedback will comment on the overall work. </w:t>
      </w:r>
    </w:p>
    <w:p w14:paraId="66E92F20" w14:textId="77777777" w:rsidR="003B1DF9" w:rsidRDefault="003B1DF9" w:rsidP="003B1DF9">
      <w:pPr>
        <w:spacing w:before="100" w:beforeAutospacing="1" w:after="100" w:afterAutospacing="1"/>
        <w:rPr>
          <w:color w:val="000000"/>
        </w:rPr>
      </w:pPr>
      <w:r>
        <w:rPr>
          <w:rFonts w:cs="Arial"/>
          <w:color w:val="000000"/>
        </w:rPr>
        <w:t xml:space="preserve">The marking rubric will focus on how the piece of work meets the criteria listed in the relevant rubric.  </w:t>
      </w:r>
    </w:p>
    <w:p w14:paraId="1AC1D743" w14:textId="77777777" w:rsidR="003B1DF9" w:rsidRDefault="003B1DF9" w:rsidP="003B1DF9">
      <w:pPr>
        <w:spacing w:before="100" w:beforeAutospacing="1" w:after="100" w:afterAutospacing="1"/>
        <w:rPr>
          <w:color w:val="000000"/>
        </w:rPr>
      </w:pPr>
      <w:r>
        <w:rPr>
          <w:rFonts w:cs="Arial"/>
          <w:color w:val="000000"/>
        </w:rPr>
        <w:t>The marking rubric does not give a mathematically calculated result based on the sum of individual components, but is used holistically to help determine the mark.</w:t>
      </w:r>
    </w:p>
    <w:p w14:paraId="196BE9C1" w14:textId="3E5B4F28" w:rsidR="003B1DF9" w:rsidRDefault="003B1DF9" w:rsidP="003B1DF9">
      <w:pPr>
        <w:rPr>
          <w:rFonts w:cs="Arial"/>
        </w:rPr>
      </w:pPr>
      <w:r>
        <w:rPr>
          <w:rFonts w:cs="Arial"/>
          <w:color w:val="000000"/>
        </w:rPr>
        <w:t xml:space="preserve">Written Feedback and the Marking Rubric can be found by clicking the buttons as shown when you view your submitted assignment in </w:t>
      </w:r>
      <w:r>
        <w:rPr>
          <w:rFonts w:cs="Arial"/>
          <w:color w:val="000000"/>
          <w:szCs w:val="22"/>
        </w:rPr>
        <w:t>Turnitin.</w:t>
      </w:r>
    </w:p>
    <w:p w14:paraId="5BF33E5E" w14:textId="77777777" w:rsidR="003B1DF9" w:rsidRDefault="003B1DF9" w:rsidP="003B1DF9">
      <w:pPr>
        <w:rPr>
          <w:rFonts w:cs="Arial"/>
        </w:rPr>
      </w:pPr>
    </w:p>
    <w:p w14:paraId="1DAC9144" w14:textId="77777777" w:rsidR="003B1DF9" w:rsidRDefault="003B1DF9" w:rsidP="003B1DF9">
      <w:pPr>
        <w:rPr>
          <w:rFonts w:cs="Arial"/>
        </w:rPr>
      </w:pPr>
    </w:p>
    <w:p w14:paraId="38A3EF26" w14:textId="004D8D83" w:rsidR="00F87B9A" w:rsidRDefault="003B1DF9" w:rsidP="003B1DF9">
      <w:pPr>
        <w:autoSpaceDE w:val="0"/>
        <w:autoSpaceDN w:val="0"/>
        <w:jc w:val="both"/>
        <w:rPr>
          <w:rFonts w:cs="Arial"/>
        </w:rPr>
      </w:pPr>
      <w:r>
        <w:rPr>
          <w:noProof/>
        </w:rPr>
        <w:drawing>
          <wp:inline distT="0" distB="0" distL="0" distR="0" wp14:anchorId="3A3A89B8" wp14:editId="237BE7CA">
            <wp:extent cx="2067213" cy="3953427"/>
            <wp:effectExtent l="0" t="0" r="0" b="9525"/>
            <wp:docPr id="913876625" name="Picture 91387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8">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77777777" w:rsidR="00CD642C" w:rsidRPr="002633D8" w:rsidRDefault="00D10FF6" w:rsidP="00E22D58">
      <w:pPr>
        <w:pStyle w:val="Heading1"/>
      </w:pPr>
      <w:r>
        <w:rPr>
          <w:highlight w:val="green"/>
        </w:rPr>
        <w:br w:type="page"/>
      </w:r>
      <w:bookmarkStart w:id="21" w:name="_Toc169255191"/>
      <w:r w:rsidR="00CD642C" w:rsidRPr="002633D8">
        <w:lastRenderedPageBreak/>
        <w:t>PROGRAMME</w:t>
      </w:r>
      <w:r w:rsidR="00AE44C5">
        <w:t>S</w:t>
      </w:r>
      <w:r w:rsidR="00CD642C" w:rsidRPr="002633D8">
        <w:t xml:space="preserve"> OF STUDY</w:t>
      </w:r>
      <w:bookmarkEnd w:id="21"/>
    </w:p>
    <w:p w14:paraId="4EF41A07" w14:textId="77777777" w:rsidR="002B1503" w:rsidRDefault="002B1503" w:rsidP="002B1503">
      <w:pPr>
        <w:pStyle w:val="Heading1"/>
        <w:numPr>
          <w:ilvl w:val="0"/>
          <w:numId w:val="51"/>
        </w:numPr>
        <w:tabs>
          <w:tab w:val="left" w:pos="733"/>
        </w:tabs>
        <w:ind w:left="283" w:hanging="452"/>
      </w:pPr>
      <w:bookmarkStart w:id="22" w:name="_TOC_250009"/>
      <w:r>
        <w:t>EdD Doctorate in</w:t>
      </w:r>
      <w:r>
        <w:rPr>
          <w:spacing w:val="-1"/>
        </w:rPr>
        <w:t xml:space="preserve"> </w:t>
      </w:r>
      <w:bookmarkEnd w:id="22"/>
      <w:r>
        <w:t>Education</w:t>
      </w:r>
    </w:p>
    <w:p w14:paraId="05976E1D" w14:textId="77777777" w:rsidR="002B1503" w:rsidRDefault="002B1503" w:rsidP="002B1503">
      <w:pPr>
        <w:pStyle w:val="BodyText"/>
        <w:spacing w:before="4"/>
        <w:rPr>
          <w:b/>
          <w:sz w:val="32"/>
        </w:rPr>
      </w:pPr>
    </w:p>
    <w:p w14:paraId="1D6813C5" w14:textId="77777777" w:rsidR="002B1503" w:rsidRDefault="002B1503" w:rsidP="002B1503">
      <w:pPr>
        <w:ind w:left="279"/>
        <w:rPr>
          <w:b/>
        </w:rPr>
      </w:pPr>
      <w:r>
        <w:rPr>
          <w:b/>
        </w:rPr>
        <w:t>Programme Learning Outcomes</w:t>
      </w:r>
    </w:p>
    <w:p w14:paraId="3CCB401D" w14:textId="77777777" w:rsidR="002B1503" w:rsidRDefault="002B1503" w:rsidP="002B1503">
      <w:pPr>
        <w:pStyle w:val="BodyText"/>
        <w:rPr>
          <w:b/>
        </w:rPr>
      </w:pPr>
    </w:p>
    <w:p w14:paraId="5C676051" w14:textId="77777777" w:rsidR="002B1503" w:rsidRPr="002B1503" w:rsidRDefault="002B1503" w:rsidP="002B1503">
      <w:pPr>
        <w:pStyle w:val="BodyText"/>
        <w:spacing w:before="1"/>
        <w:ind w:left="279"/>
        <w:rPr>
          <w:color w:val="auto"/>
        </w:rPr>
      </w:pPr>
      <w:r w:rsidRPr="002B1503">
        <w:rPr>
          <w:color w:val="auto"/>
        </w:rPr>
        <w:t>The aim is to provide a programme of study that enables candidates to demonstrate:</w:t>
      </w:r>
    </w:p>
    <w:p w14:paraId="04E6DDB8" w14:textId="77777777" w:rsidR="002B1503" w:rsidRPr="002B1503" w:rsidRDefault="002B1503" w:rsidP="002B1503">
      <w:pPr>
        <w:pStyle w:val="BodyText"/>
        <w:spacing w:before="11"/>
        <w:rPr>
          <w:color w:val="auto"/>
          <w:sz w:val="21"/>
        </w:rPr>
      </w:pPr>
    </w:p>
    <w:p w14:paraId="27D48A9A" w14:textId="77777777" w:rsidR="002B1503" w:rsidRPr="002B1503" w:rsidRDefault="002B1503" w:rsidP="002B1503">
      <w:pPr>
        <w:pStyle w:val="ListParagraph"/>
        <w:widowControl w:val="0"/>
        <w:numPr>
          <w:ilvl w:val="0"/>
          <w:numId w:val="52"/>
        </w:numPr>
        <w:tabs>
          <w:tab w:val="left" w:pos="641"/>
        </w:tabs>
        <w:autoSpaceDE w:val="0"/>
        <w:autoSpaceDN w:val="0"/>
        <w:spacing w:after="0" w:line="273" w:lineRule="auto"/>
        <w:ind w:right="554" w:hanging="359"/>
        <w:contextualSpacing w:val="0"/>
        <w:jc w:val="both"/>
      </w:pPr>
      <w:r w:rsidRPr="002B1503">
        <w:t>the creation and interpretation of new professional knowledge and practice, through</w:t>
      </w:r>
      <w:r w:rsidRPr="002B1503">
        <w:rPr>
          <w:spacing w:val="-8"/>
        </w:rPr>
        <w:t xml:space="preserve"> </w:t>
      </w:r>
      <w:r w:rsidRPr="002B1503">
        <w:t>original</w:t>
      </w:r>
      <w:r w:rsidRPr="002B1503">
        <w:rPr>
          <w:spacing w:val="-7"/>
        </w:rPr>
        <w:t xml:space="preserve"> </w:t>
      </w:r>
      <w:r w:rsidRPr="002B1503">
        <w:t>research</w:t>
      </w:r>
      <w:r w:rsidRPr="002B1503">
        <w:rPr>
          <w:spacing w:val="-9"/>
        </w:rPr>
        <w:t xml:space="preserve"> </w:t>
      </w:r>
      <w:r w:rsidRPr="002B1503">
        <w:t>or</w:t>
      </w:r>
      <w:r w:rsidRPr="002B1503">
        <w:rPr>
          <w:spacing w:val="-7"/>
        </w:rPr>
        <w:t xml:space="preserve"> </w:t>
      </w:r>
      <w:r w:rsidRPr="002B1503">
        <w:t>other</w:t>
      </w:r>
      <w:r w:rsidRPr="002B1503">
        <w:rPr>
          <w:spacing w:val="-7"/>
        </w:rPr>
        <w:t xml:space="preserve"> </w:t>
      </w:r>
      <w:r w:rsidRPr="002B1503">
        <w:t>advanced</w:t>
      </w:r>
      <w:r w:rsidRPr="002B1503">
        <w:rPr>
          <w:spacing w:val="-8"/>
        </w:rPr>
        <w:t xml:space="preserve"> </w:t>
      </w:r>
      <w:r w:rsidRPr="002B1503">
        <w:t>scholarship,</w:t>
      </w:r>
      <w:r w:rsidRPr="002B1503">
        <w:rPr>
          <w:spacing w:val="-7"/>
        </w:rPr>
        <w:t xml:space="preserve"> </w:t>
      </w:r>
      <w:r w:rsidRPr="002B1503">
        <w:t>of</w:t>
      </w:r>
      <w:r w:rsidRPr="002B1503">
        <w:rPr>
          <w:spacing w:val="-9"/>
        </w:rPr>
        <w:t xml:space="preserve"> </w:t>
      </w:r>
      <w:r w:rsidRPr="002B1503">
        <w:t>a</w:t>
      </w:r>
      <w:r w:rsidRPr="002B1503">
        <w:rPr>
          <w:spacing w:val="-8"/>
        </w:rPr>
        <w:t xml:space="preserve"> </w:t>
      </w:r>
      <w:r w:rsidRPr="002B1503">
        <w:t>quality</w:t>
      </w:r>
      <w:r w:rsidRPr="002B1503">
        <w:rPr>
          <w:spacing w:val="-7"/>
        </w:rPr>
        <w:t xml:space="preserve"> </w:t>
      </w:r>
      <w:r w:rsidRPr="002B1503">
        <w:t>to</w:t>
      </w:r>
      <w:r w:rsidRPr="002B1503">
        <w:rPr>
          <w:spacing w:val="-8"/>
        </w:rPr>
        <w:t xml:space="preserve"> </w:t>
      </w:r>
      <w:r w:rsidRPr="002B1503">
        <w:t>extend</w:t>
      </w:r>
      <w:r w:rsidRPr="002B1503">
        <w:rPr>
          <w:spacing w:val="-7"/>
        </w:rPr>
        <w:t xml:space="preserve"> </w:t>
      </w:r>
      <w:r w:rsidRPr="002B1503">
        <w:t>and lead</w:t>
      </w:r>
      <w:r w:rsidRPr="002B1503">
        <w:rPr>
          <w:spacing w:val="-13"/>
        </w:rPr>
        <w:t xml:space="preserve"> </w:t>
      </w:r>
      <w:r w:rsidRPr="002B1503">
        <w:t>the</w:t>
      </w:r>
      <w:r w:rsidRPr="002B1503">
        <w:rPr>
          <w:spacing w:val="-13"/>
        </w:rPr>
        <w:t xml:space="preserve"> </w:t>
      </w:r>
      <w:r w:rsidRPr="002B1503">
        <w:t>field</w:t>
      </w:r>
      <w:r w:rsidRPr="002B1503">
        <w:rPr>
          <w:spacing w:val="-13"/>
        </w:rPr>
        <w:t xml:space="preserve"> </w:t>
      </w:r>
      <w:r w:rsidRPr="002B1503">
        <w:t>of</w:t>
      </w:r>
      <w:r w:rsidRPr="002B1503">
        <w:rPr>
          <w:spacing w:val="-13"/>
        </w:rPr>
        <w:t xml:space="preserve"> </w:t>
      </w:r>
      <w:r w:rsidRPr="002B1503">
        <w:t>education</w:t>
      </w:r>
      <w:r w:rsidRPr="002B1503">
        <w:rPr>
          <w:spacing w:val="-13"/>
        </w:rPr>
        <w:t xml:space="preserve"> </w:t>
      </w:r>
      <w:r w:rsidRPr="002B1503">
        <w:t>and</w:t>
      </w:r>
      <w:r w:rsidRPr="002B1503">
        <w:rPr>
          <w:spacing w:val="-13"/>
        </w:rPr>
        <w:t xml:space="preserve"> </w:t>
      </w:r>
      <w:r w:rsidRPr="002B1503">
        <w:t>learning,</w:t>
      </w:r>
      <w:r w:rsidRPr="002B1503">
        <w:rPr>
          <w:spacing w:val="-13"/>
        </w:rPr>
        <w:t xml:space="preserve"> </w:t>
      </w:r>
      <w:r w:rsidRPr="002B1503">
        <w:t>and</w:t>
      </w:r>
      <w:r w:rsidRPr="002B1503">
        <w:rPr>
          <w:spacing w:val="-13"/>
        </w:rPr>
        <w:t xml:space="preserve"> </w:t>
      </w:r>
      <w:r w:rsidRPr="002B1503">
        <w:t>merit</w:t>
      </w:r>
      <w:r w:rsidRPr="002B1503">
        <w:rPr>
          <w:spacing w:val="-13"/>
        </w:rPr>
        <w:t xml:space="preserve"> </w:t>
      </w:r>
      <w:r w:rsidRPr="002B1503">
        <w:t>publication</w:t>
      </w:r>
      <w:r w:rsidRPr="002B1503">
        <w:rPr>
          <w:spacing w:val="-12"/>
        </w:rPr>
        <w:t xml:space="preserve"> </w:t>
      </w:r>
      <w:r w:rsidRPr="002B1503">
        <w:t>and</w:t>
      </w:r>
      <w:r w:rsidRPr="002B1503">
        <w:rPr>
          <w:spacing w:val="-13"/>
        </w:rPr>
        <w:t xml:space="preserve"> </w:t>
      </w:r>
      <w:r w:rsidRPr="002B1503">
        <w:t>extend</w:t>
      </w:r>
      <w:r w:rsidRPr="002B1503">
        <w:rPr>
          <w:spacing w:val="-13"/>
        </w:rPr>
        <w:t xml:space="preserve"> </w:t>
      </w:r>
      <w:r w:rsidRPr="002B1503">
        <w:t>influence;</w:t>
      </w:r>
    </w:p>
    <w:p w14:paraId="1FD5F69C" w14:textId="77777777" w:rsidR="002B1503" w:rsidRPr="002B1503" w:rsidRDefault="002B1503" w:rsidP="002B1503">
      <w:pPr>
        <w:pStyle w:val="ListParagraph"/>
        <w:widowControl w:val="0"/>
        <w:numPr>
          <w:ilvl w:val="0"/>
          <w:numId w:val="52"/>
        </w:numPr>
        <w:tabs>
          <w:tab w:val="left" w:pos="640"/>
        </w:tabs>
        <w:autoSpaceDE w:val="0"/>
        <w:autoSpaceDN w:val="0"/>
        <w:spacing w:before="3" w:after="0" w:line="273" w:lineRule="auto"/>
        <w:ind w:right="555" w:hanging="360"/>
        <w:contextualSpacing w:val="0"/>
        <w:jc w:val="both"/>
      </w:pPr>
      <w:r w:rsidRPr="002B1503">
        <w:t>a systematic acquisition, modification and understanding of a substantial body of knowledge which is at the forefront of educational practice and</w:t>
      </w:r>
      <w:r w:rsidRPr="002B1503">
        <w:rPr>
          <w:spacing w:val="-6"/>
        </w:rPr>
        <w:t xml:space="preserve"> </w:t>
      </w:r>
      <w:r w:rsidRPr="002B1503">
        <w:t>policy;</w:t>
      </w:r>
    </w:p>
    <w:p w14:paraId="6E628F24" w14:textId="77777777" w:rsidR="002B1503" w:rsidRPr="002B1503" w:rsidRDefault="002B1503" w:rsidP="002B1503">
      <w:pPr>
        <w:pStyle w:val="ListParagraph"/>
        <w:widowControl w:val="0"/>
        <w:numPr>
          <w:ilvl w:val="0"/>
          <w:numId w:val="52"/>
        </w:numPr>
        <w:tabs>
          <w:tab w:val="left" w:pos="641"/>
        </w:tabs>
        <w:autoSpaceDE w:val="0"/>
        <w:autoSpaceDN w:val="0"/>
        <w:spacing w:before="2" w:after="0" w:line="273" w:lineRule="auto"/>
        <w:ind w:right="554" w:hanging="359"/>
        <w:contextualSpacing w:val="0"/>
        <w:jc w:val="both"/>
      </w:pPr>
      <w:r w:rsidRPr="002B1503">
        <w:t>an ability to conceptualise, design, and implement a project for the generation of new knowledge, applications or understanding at the forefront of the practice, and to adjust the project design in the light of unpredicted</w:t>
      </w:r>
      <w:r w:rsidRPr="002B1503">
        <w:rPr>
          <w:spacing w:val="-5"/>
        </w:rPr>
        <w:t xml:space="preserve"> </w:t>
      </w:r>
      <w:r w:rsidRPr="002B1503">
        <w:t>problems;</w:t>
      </w:r>
    </w:p>
    <w:p w14:paraId="561A5B6D" w14:textId="77777777" w:rsidR="002B1503" w:rsidRPr="002B1503" w:rsidRDefault="002B1503" w:rsidP="002B1503">
      <w:pPr>
        <w:pStyle w:val="ListParagraph"/>
        <w:widowControl w:val="0"/>
        <w:numPr>
          <w:ilvl w:val="0"/>
          <w:numId w:val="52"/>
        </w:numPr>
        <w:tabs>
          <w:tab w:val="left" w:pos="641"/>
        </w:tabs>
        <w:autoSpaceDE w:val="0"/>
        <w:autoSpaceDN w:val="0"/>
        <w:spacing w:before="3" w:after="0"/>
        <w:ind w:right="554" w:hanging="359"/>
        <w:contextualSpacing w:val="0"/>
        <w:jc w:val="both"/>
      </w:pPr>
      <w:r w:rsidRPr="002B1503">
        <w:t>a detailed understanding of applicable techniques for research and advanced enquiry, including a comprehensive, detailed, and demonstrable appreciation of the challenges of ethical practice in research, particularly with children, young people, and vulnerable</w:t>
      </w:r>
      <w:r w:rsidRPr="002B1503">
        <w:rPr>
          <w:spacing w:val="-2"/>
        </w:rPr>
        <w:t xml:space="preserve"> </w:t>
      </w:r>
      <w:r w:rsidRPr="002B1503">
        <w:t>adults.</w:t>
      </w:r>
    </w:p>
    <w:p w14:paraId="4C324E79" w14:textId="77777777" w:rsidR="002B1503" w:rsidRPr="002B1503" w:rsidRDefault="002B1503" w:rsidP="002B1503">
      <w:pPr>
        <w:pStyle w:val="BodyText"/>
        <w:spacing w:before="196"/>
        <w:ind w:left="279"/>
        <w:rPr>
          <w:color w:val="auto"/>
        </w:rPr>
      </w:pPr>
      <w:r w:rsidRPr="002B1503">
        <w:rPr>
          <w:color w:val="auto"/>
        </w:rPr>
        <w:t>Typically, those attaining the qualification will be able to:</w:t>
      </w:r>
    </w:p>
    <w:p w14:paraId="40F944AF" w14:textId="77777777" w:rsidR="002B1503" w:rsidRDefault="002B1503" w:rsidP="002B1503">
      <w:pPr>
        <w:pStyle w:val="BodyText"/>
      </w:pPr>
    </w:p>
    <w:p w14:paraId="35CCC76A" w14:textId="77777777" w:rsidR="002B1503" w:rsidRDefault="002B1503" w:rsidP="002B1503">
      <w:pPr>
        <w:pStyle w:val="ListParagraph"/>
        <w:widowControl w:val="0"/>
        <w:numPr>
          <w:ilvl w:val="0"/>
          <w:numId w:val="52"/>
        </w:numPr>
        <w:tabs>
          <w:tab w:val="left" w:pos="641"/>
        </w:tabs>
        <w:autoSpaceDE w:val="0"/>
        <w:autoSpaceDN w:val="0"/>
        <w:spacing w:after="0" w:line="273" w:lineRule="auto"/>
        <w:ind w:right="553" w:hanging="359"/>
        <w:contextualSpacing w:val="0"/>
        <w:jc w:val="both"/>
      </w:pPr>
      <w:r>
        <w:t>make informed judgements on complex issues related to education, and in trans- and inter-disciplinary fields, often in the absence of complete data, and be able to communicate their ideas and conclusions clearly and effectively to specialist and non-specialist</w:t>
      </w:r>
      <w:r>
        <w:rPr>
          <w:spacing w:val="-1"/>
        </w:rPr>
        <w:t xml:space="preserve"> </w:t>
      </w:r>
      <w:r>
        <w:t>audiences;</w:t>
      </w:r>
    </w:p>
    <w:p w14:paraId="0C0AFF2F" w14:textId="77777777" w:rsidR="002B1503" w:rsidRDefault="002B1503" w:rsidP="002B1503">
      <w:pPr>
        <w:pStyle w:val="ListParagraph"/>
        <w:widowControl w:val="0"/>
        <w:numPr>
          <w:ilvl w:val="0"/>
          <w:numId w:val="52"/>
        </w:numPr>
        <w:tabs>
          <w:tab w:val="left" w:pos="641"/>
        </w:tabs>
        <w:autoSpaceDE w:val="0"/>
        <w:autoSpaceDN w:val="0"/>
        <w:spacing w:before="6" w:after="0" w:line="273" w:lineRule="auto"/>
        <w:ind w:right="555" w:hanging="359"/>
        <w:contextualSpacing w:val="0"/>
        <w:jc w:val="both"/>
      </w:pPr>
      <w:r>
        <w:t>undertake</w:t>
      </w:r>
      <w:r>
        <w:rPr>
          <w:spacing w:val="-6"/>
        </w:rPr>
        <w:t xml:space="preserve"> </w:t>
      </w:r>
      <w:r>
        <w:t>applied</w:t>
      </w:r>
      <w:r>
        <w:rPr>
          <w:spacing w:val="-5"/>
        </w:rPr>
        <w:t xml:space="preserve"> </w:t>
      </w:r>
      <w:r>
        <w:t>research</w:t>
      </w:r>
      <w:r>
        <w:rPr>
          <w:spacing w:val="-6"/>
        </w:rPr>
        <w:t xml:space="preserve"> </w:t>
      </w:r>
      <w:r>
        <w:t>linked</w:t>
      </w:r>
      <w:r>
        <w:rPr>
          <w:spacing w:val="-5"/>
        </w:rPr>
        <w:t xml:space="preserve"> </w:t>
      </w:r>
      <w:r>
        <w:t>to</w:t>
      </w:r>
      <w:r>
        <w:rPr>
          <w:spacing w:val="-7"/>
        </w:rPr>
        <w:t xml:space="preserve"> </w:t>
      </w:r>
      <w:r>
        <w:t>their</w:t>
      </w:r>
      <w:r>
        <w:rPr>
          <w:spacing w:val="-5"/>
        </w:rPr>
        <w:t xml:space="preserve"> </w:t>
      </w:r>
      <w:r>
        <w:t>own</w:t>
      </w:r>
      <w:r>
        <w:rPr>
          <w:spacing w:val="-5"/>
        </w:rPr>
        <w:t xml:space="preserve"> </w:t>
      </w:r>
      <w:r>
        <w:t>personal</w:t>
      </w:r>
      <w:r>
        <w:rPr>
          <w:spacing w:val="-6"/>
        </w:rPr>
        <w:t xml:space="preserve"> </w:t>
      </w:r>
      <w:r>
        <w:t>professional</w:t>
      </w:r>
      <w:r>
        <w:rPr>
          <w:spacing w:val="-6"/>
        </w:rPr>
        <w:t xml:space="preserve"> </w:t>
      </w:r>
      <w:r>
        <w:t>interest</w:t>
      </w:r>
      <w:r>
        <w:rPr>
          <w:spacing w:val="-6"/>
        </w:rPr>
        <w:t xml:space="preserve"> </w:t>
      </w:r>
      <w:r>
        <w:t>at</w:t>
      </w:r>
      <w:r>
        <w:rPr>
          <w:spacing w:val="-5"/>
        </w:rPr>
        <w:t xml:space="preserve"> </w:t>
      </w:r>
      <w:r>
        <w:t>an advanced level, contributing substantially to the development of new knowledge and/or embedding further their deepening knowledge and</w:t>
      </w:r>
      <w:r>
        <w:rPr>
          <w:spacing w:val="-4"/>
        </w:rPr>
        <w:t xml:space="preserve"> </w:t>
      </w:r>
      <w:r>
        <w:t>expertise;</w:t>
      </w:r>
    </w:p>
    <w:p w14:paraId="1CEC611A" w14:textId="77777777" w:rsidR="002B1503" w:rsidRDefault="002B1503" w:rsidP="002B1503">
      <w:pPr>
        <w:pStyle w:val="ListParagraph"/>
        <w:widowControl w:val="0"/>
        <w:numPr>
          <w:ilvl w:val="0"/>
          <w:numId w:val="52"/>
        </w:numPr>
        <w:tabs>
          <w:tab w:val="left" w:pos="640"/>
        </w:tabs>
        <w:autoSpaceDE w:val="0"/>
        <w:autoSpaceDN w:val="0"/>
        <w:spacing w:before="3" w:after="0" w:line="273" w:lineRule="auto"/>
        <w:ind w:right="553" w:hanging="360"/>
        <w:contextualSpacing w:val="0"/>
        <w:jc w:val="both"/>
      </w:pPr>
      <w:r>
        <w:t>advocate on behalf of the importance of understanding and appreciating research as a basis for planning, progressing, and implementing</w:t>
      </w:r>
      <w:r>
        <w:rPr>
          <w:spacing w:val="-5"/>
        </w:rPr>
        <w:t xml:space="preserve"> </w:t>
      </w:r>
      <w:r>
        <w:t>policy.</w:t>
      </w:r>
    </w:p>
    <w:p w14:paraId="3355F0AC" w14:textId="77777777" w:rsidR="002B1503" w:rsidRDefault="002B1503" w:rsidP="002B1503">
      <w:pPr>
        <w:pStyle w:val="Heading1"/>
        <w:spacing w:before="197"/>
      </w:pPr>
      <w:r>
        <w:t>EntreComp Framework</w:t>
      </w:r>
      <w:r>
        <w:rPr>
          <w:position w:val="8"/>
          <w:sz w:val="14"/>
        </w:rPr>
        <w:t xml:space="preserve">1 </w:t>
      </w:r>
      <w:r>
        <w:t>Learning Outcomes</w:t>
      </w:r>
    </w:p>
    <w:p w14:paraId="02FEC23E" w14:textId="77777777" w:rsidR="002B1503" w:rsidRPr="002B1503" w:rsidRDefault="002B1503" w:rsidP="002B1503">
      <w:pPr>
        <w:pStyle w:val="BodyText"/>
        <w:rPr>
          <w:b/>
          <w:color w:val="auto"/>
        </w:rPr>
      </w:pPr>
    </w:p>
    <w:p w14:paraId="026E6A24" w14:textId="77777777" w:rsidR="002B1503" w:rsidRPr="002B1503" w:rsidRDefault="002B1503" w:rsidP="002B1503">
      <w:pPr>
        <w:pStyle w:val="BodyText"/>
        <w:ind w:left="280" w:right="472"/>
        <w:rPr>
          <w:color w:val="auto"/>
        </w:rPr>
      </w:pPr>
      <w:r w:rsidRPr="002B1503">
        <w:rPr>
          <w:color w:val="auto"/>
        </w:rPr>
        <w:t>Students attaining the award of Doctorate in Education (EdD) would have demonstrated the following competencies in the following areas, at an advanced level:</w:t>
      </w:r>
    </w:p>
    <w:p w14:paraId="60EAA199" w14:textId="77777777" w:rsidR="002B1503" w:rsidRDefault="002B1503" w:rsidP="002B1503">
      <w:pPr>
        <w:pStyle w:val="BodyText"/>
        <w:spacing w:before="11"/>
        <w:rPr>
          <w:sz w:val="21"/>
        </w:rPr>
      </w:pPr>
    </w:p>
    <w:tbl>
      <w:tblPr>
        <w:tblW w:w="0" w:type="auto"/>
        <w:tblInd w:w="2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474"/>
        <w:gridCol w:w="2068"/>
        <w:gridCol w:w="4754"/>
      </w:tblGrid>
      <w:tr w:rsidR="002B1503" w14:paraId="737CE8B1" w14:textId="77777777" w:rsidTr="00C30D90">
        <w:trPr>
          <w:trHeight w:val="507"/>
        </w:trPr>
        <w:tc>
          <w:tcPr>
            <w:tcW w:w="1474" w:type="dxa"/>
            <w:tcBorders>
              <w:bottom w:val="single" w:sz="4" w:space="0" w:color="000000"/>
              <w:right w:val="single" w:sz="4" w:space="0" w:color="000000"/>
            </w:tcBorders>
          </w:tcPr>
          <w:p w14:paraId="2446561A" w14:textId="77777777" w:rsidR="002B1503" w:rsidRDefault="002B1503" w:rsidP="00C30D90">
            <w:pPr>
              <w:pStyle w:val="TableParagraph"/>
              <w:spacing w:before="1"/>
              <w:ind w:left="104"/>
              <w:rPr>
                <w:b/>
              </w:rPr>
            </w:pPr>
            <w:r>
              <w:rPr>
                <w:b/>
              </w:rPr>
              <w:t>Area</w:t>
            </w:r>
          </w:p>
        </w:tc>
        <w:tc>
          <w:tcPr>
            <w:tcW w:w="2068" w:type="dxa"/>
            <w:tcBorders>
              <w:left w:val="single" w:sz="4" w:space="0" w:color="000000"/>
              <w:bottom w:val="single" w:sz="4" w:space="0" w:color="000000"/>
              <w:right w:val="single" w:sz="4" w:space="0" w:color="000000"/>
            </w:tcBorders>
          </w:tcPr>
          <w:p w14:paraId="3961E861" w14:textId="77777777" w:rsidR="002B1503" w:rsidRDefault="002B1503" w:rsidP="00C30D90">
            <w:pPr>
              <w:pStyle w:val="TableParagraph"/>
              <w:spacing w:before="1"/>
              <w:rPr>
                <w:b/>
              </w:rPr>
            </w:pPr>
            <w:r>
              <w:rPr>
                <w:b/>
              </w:rPr>
              <w:t>Competence</w:t>
            </w:r>
          </w:p>
        </w:tc>
        <w:tc>
          <w:tcPr>
            <w:tcW w:w="4754" w:type="dxa"/>
            <w:tcBorders>
              <w:left w:val="single" w:sz="4" w:space="0" w:color="000000"/>
              <w:bottom w:val="single" w:sz="4" w:space="0" w:color="000000"/>
            </w:tcBorders>
          </w:tcPr>
          <w:p w14:paraId="7C1CAF45" w14:textId="77777777" w:rsidR="002B1503" w:rsidRDefault="002B1503" w:rsidP="00C30D90">
            <w:pPr>
              <w:pStyle w:val="TableParagraph"/>
              <w:spacing w:before="1"/>
              <w:ind w:left="105"/>
              <w:rPr>
                <w:b/>
              </w:rPr>
            </w:pPr>
            <w:r>
              <w:rPr>
                <w:b/>
              </w:rPr>
              <w:t>Advanced level descriptor</w:t>
            </w:r>
          </w:p>
        </w:tc>
      </w:tr>
      <w:tr w:rsidR="002B1503" w14:paraId="785EB393" w14:textId="77777777" w:rsidTr="00C30D90">
        <w:trPr>
          <w:trHeight w:val="1008"/>
        </w:trPr>
        <w:tc>
          <w:tcPr>
            <w:tcW w:w="1474" w:type="dxa"/>
            <w:vMerge w:val="restart"/>
            <w:tcBorders>
              <w:top w:val="single" w:sz="4" w:space="0" w:color="000000"/>
              <w:right w:val="single" w:sz="4" w:space="0" w:color="000000"/>
            </w:tcBorders>
          </w:tcPr>
          <w:p w14:paraId="19F7CD9B" w14:textId="77777777" w:rsidR="002B1503" w:rsidRDefault="002B1503" w:rsidP="00C30D90">
            <w:pPr>
              <w:pStyle w:val="TableParagraph"/>
              <w:tabs>
                <w:tab w:val="left" w:pos="1001"/>
              </w:tabs>
              <w:ind w:left="104" w:right="91"/>
            </w:pPr>
            <w:r>
              <w:t>Ideas</w:t>
            </w:r>
            <w:r>
              <w:tab/>
            </w:r>
            <w:r>
              <w:rPr>
                <w:spacing w:val="-8"/>
              </w:rPr>
              <w:t xml:space="preserve">and </w:t>
            </w:r>
            <w:r>
              <w:t>opportunities</w:t>
            </w:r>
          </w:p>
        </w:tc>
        <w:tc>
          <w:tcPr>
            <w:tcW w:w="2068" w:type="dxa"/>
            <w:tcBorders>
              <w:top w:val="single" w:sz="4" w:space="0" w:color="000000"/>
              <w:left w:val="single" w:sz="4" w:space="0" w:color="000000"/>
              <w:bottom w:val="single" w:sz="4" w:space="0" w:color="000000"/>
              <w:right w:val="single" w:sz="4" w:space="0" w:color="000000"/>
            </w:tcBorders>
          </w:tcPr>
          <w:p w14:paraId="52977E29" w14:textId="77777777" w:rsidR="002B1503" w:rsidRDefault="002B1503" w:rsidP="00C30D90">
            <w:pPr>
              <w:pStyle w:val="TableParagraph"/>
              <w:ind w:right="671"/>
            </w:pPr>
            <w:r>
              <w:t>Spotting opportunities</w:t>
            </w:r>
          </w:p>
        </w:tc>
        <w:tc>
          <w:tcPr>
            <w:tcW w:w="4754" w:type="dxa"/>
            <w:tcBorders>
              <w:top w:val="single" w:sz="4" w:space="0" w:color="000000"/>
              <w:left w:val="single" w:sz="4" w:space="0" w:color="000000"/>
              <w:bottom w:val="single" w:sz="4" w:space="0" w:color="000000"/>
            </w:tcBorders>
          </w:tcPr>
          <w:p w14:paraId="18CFD658" w14:textId="77777777" w:rsidR="002B1503" w:rsidRDefault="002B1503" w:rsidP="00C30D90">
            <w:pPr>
              <w:pStyle w:val="TableParagraph"/>
              <w:ind w:left="105" w:right="89"/>
              <w:jc w:val="both"/>
            </w:pPr>
            <w:r>
              <w:t>Learners can seize and shape opportunities to respond to challenges and create value for others.</w:t>
            </w:r>
          </w:p>
        </w:tc>
      </w:tr>
      <w:tr w:rsidR="002B1503" w14:paraId="53D69210" w14:textId="77777777" w:rsidTr="00C30D90">
        <w:trPr>
          <w:trHeight w:val="754"/>
        </w:trPr>
        <w:tc>
          <w:tcPr>
            <w:tcW w:w="1474" w:type="dxa"/>
            <w:vMerge/>
            <w:tcBorders>
              <w:top w:val="nil"/>
              <w:right w:val="single" w:sz="4" w:space="0" w:color="000000"/>
            </w:tcBorders>
          </w:tcPr>
          <w:p w14:paraId="641C04CA" w14:textId="77777777" w:rsidR="002B1503" w:rsidRDefault="002B1503" w:rsidP="00C30D90">
            <w:pPr>
              <w:rPr>
                <w:sz w:val="2"/>
                <w:szCs w:val="2"/>
              </w:rPr>
            </w:pPr>
          </w:p>
        </w:tc>
        <w:tc>
          <w:tcPr>
            <w:tcW w:w="2068" w:type="dxa"/>
            <w:tcBorders>
              <w:top w:val="single" w:sz="4" w:space="0" w:color="000000"/>
              <w:left w:val="single" w:sz="4" w:space="0" w:color="000000"/>
              <w:bottom w:val="single" w:sz="4" w:space="0" w:color="000000"/>
              <w:right w:val="single" w:sz="4" w:space="0" w:color="000000"/>
            </w:tcBorders>
          </w:tcPr>
          <w:p w14:paraId="21F092ED" w14:textId="77777777" w:rsidR="002B1503" w:rsidRDefault="002B1503" w:rsidP="00C30D90">
            <w:pPr>
              <w:pStyle w:val="TableParagraph"/>
              <w:spacing w:line="250" w:lineRule="exact"/>
            </w:pPr>
            <w:r>
              <w:t>Creativity</w:t>
            </w:r>
          </w:p>
        </w:tc>
        <w:tc>
          <w:tcPr>
            <w:tcW w:w="4754" w:type="dxa"/>
            <w:tcBorders>
              <w:top w:val="single" w:sz="4" w:space="0" w:color="000000"/>
              <w:left w:val="single" w:sz="4" w:space="0" w:color="000000"/>
              <w:bottom w:val="single" w:sz="4" w:space="0" w:color="000000"/>
            </w:tcBorders>
          </w:tcPr>
          <w:p w14:paraId="254143E6" w14:textId="77777777" w:rsidR="002B1503" w:rsidRDefault="002B1503" w:rsidP="00C30D90">
            <w:pPr>
              <w:pStyle w:val="TableParagraph"/>
              <w:ind w:left="105" w:right="85" w:hanging="1"/>
            </w:pPr>
            <w:r>
              <w:t>Learners</w:t>
            </w:r>
            <w:r>
              <w:rPr>
                <w:spacing w:val="-18"/>
              </w:rPr>
              <w:t xml:space="preserve"> </w:t>
            </w:r>
            <w:r>
              <w:t>can</w:t>
            </w:r>
            <w:r>
              <w:rPr>
                <w:spacing w:val="-17"/>
              </w:rPr>
              <w:t xml:space="preserve"> </w:t>
            </w:r>
            <w:r>
              <w:t>transform</w:t>
            </w:r>
            <w:r>
              <w:rPr>
                <w:spacing w:val="-17"/>
              </w:rPr>
              <w:t xml:space="preserve"> </w:t>
            </w:r>
            <w:r>
              <w:t>ideas</w:t>
            </w:r>
            <w:r>
              <w:rPr>
                <w:spacing w:val="-17"/>
              </w:rPr>
              <w:t xml:space="preserve"> </w:t>
            </w:r>
            <w:r>
              <w:t>into</w:t>
            </w:r>
            <w:r>
              <w:rPr>
                <w:spacing w:val="-17"/>
              </w:rPr>
              <w:t xml:space="preserve"> </w:t>
            </w:r>
            <w:r>
              <w:t>solutions</w:t>
            </w:r>
            <w:r>
              <w:rPr>
                <w:spacing w:val="-17"/>
              </w:rPr>
              <w:t xml:space="preserve"> </w:t>
            </w:r>
            <w:r>
              <w:t>that create value for</w:t>
            </w:r>
            <w:r>
              <w:rPr>
                <w:spacing w:val="-2"/>
              </w:rPr>
              <w:t xml:space="preserve"> </w:t>
            </w:r>
            <w:r>
              <w:t>others.</w:t>
            </w:r>
          </w:p>
        </w:tc>
      </w:tr>
      <w:tr w:rsidR="002B1503" w14:paraId="7039B831" w14:textId="77777777" w:rsidTr="00C30D90">
        <w:trPr>
          <w:trHeight w:val="1008"/>
        </w:trPr>
        <w:tc>
          <w:tcPr>
            <w:tcW w:w="1474" w:type="dxa"/>
            <w:vMerge/>
            <w:tcBorders>
              <w:top w:val="nil"/>
              <w:right w:val="single" w:sz="4" w:space="0" w:color="000000"/>
            </w:tcBorders>
          </w:tcPr>
          <w:p w14:paraId="69AE62E6" w14:textId="77777777" w:rsidR="002B1503" w:rsidRDefault="002B1503" w:rsidP="00C30D90">
            <w:pPr>
              <w:rPr>
                <w:sz w:val="2"/>
                <w:szCs w:val="2"/>
              </w:rPr>
            </w:pPr>
          </w:p>
        </w:tc>
        <w:tc>
          <w:tcPr>
            <w:tcW w:w="2068" w:type="dxa"/>
            <w:tcBorders>
              <w:top w:val="single" w:sz="4" w:space="0" w:color="000000"/>
              <w:left w:val="single" w:sz="4" w:space="0" w:color="000000"/>
              <w:right w:val="single" w:sz="4" w:space="0" w:color="000000"/>
            </w:tcBorders>
          </w:tcPr>
          <w:p w14:paraId="621511C1" w14:textId="77777777" w:rsidR="002B1503" w:rsidRDefault="002B1503" w:rsidP="00C30D90">
            <w:pPr>
              <w:pStyle w:val="TableParagraph"/>
              <w:ind w:right="834"/>
              <w:jc w:val="both"/>
            </w:pPr>
            <w:r>
              <w:t>Ethical and sustainable thinking</w:t>
            </w:r>
          </w:p>
        </w:tc>
        <w:tc>
          <w:tcPr>
            <w:tcW w:w="4754" w:type="dxa"/>
            <w:tcBorders>
              <w:top w:val="single" w:sz="4" w:space="0" w:color="000000"/>
              <w:left w:val="single" w:sz="4" w:space="0" w:color="000000"/>
            </w:tcBorders>
          </w:tcPr>
          <w:p w14:paraId="5D571126" w14:textId="77777777" w:rsidR="002B1503" w:rsidRDefault="002B1503" w:rsidP="00C30D90">
            <w:pPr>
              <w:pStyle w:val="TableParagraph"/>
              <w:ind w:left="105" w:right="18"/>
            </w:pPr>
            <w:r>
              <w:t>Learners act to make sure that their ethical and sustainability goals are met.</w:t>
            </w:r>
          </w:p>
        </w:tc>
      </w:tr>
    </w:tbl>
    <w:p w14:paraId="715C2463" w14:textId="77777777" w:rsidR="002B1503" w:rsidRDefault="002B1503" w:rsidP="002B1503">
      <w:pPr>
        <w:sectPr w:rsidR="002B1503" w:rsidSect="002B1503">
          <w:pgSz w:w="11910" w:h="16840"/>
          <w:pgMar w:top="1360" w:right="1240" w:bottom="940" w:left="1520" w:header="0" w:footer="752" w:gutter="0"/>
          <w:cols w:space="720"/>
        </w:sectPr>
      </w:pPr>
    </w:p>
    <w:tbl>
      <w:tblPr>
        <w:tblW w:w="0" w:type="auto"/>
        <w:tblInd w:w="2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474"/>
        <w:gridCol w:w="2068"/>
        <w:gridCol w:w="4754"/>
      </w:tblGrid>
      <w:tr w:rsidR="002B1503" w14:paraId="476ECA28" w14:textId="77777777" w:rsidTr="00C30D90">
        <w:trPr>
          <w:trHeight w:val="759"/>
        </w:trPr>
        <w:tc>
          <w:tcPr>
            <w:tcW w:w="1474" w:type="dxa"/>
            <w:tcBorders>
              <w:bottom w:val="single" w:sz="4" w:space="0" w:color="000000"/>
              <w:right w:val="single" w:sz="4" w:space="0" w:color="000000"/>
            </w:tcBorders>
          </w:tcPr>
          <w:p w14:paraId="76ECDC14" w14:textId="77777777" w:rsidR="002B1503" w:rsidRDefault="002B1503" w:rsidP="00C30D90">
            <w:pPr>
              <w:pStyle w:val="TableParagraph"/>
              <w:spacing w:line="253" w:lineRule="exact"/>
              <w:ind w:left="104"/>
            </w:pPr>
            <w:r>
              <w:lastRenderedPageBreak/>
              <w:t>Resources</w:t>
            </w:r>
          </w:p>
        </w:tc>
        <w:tc>
          <w:tcPr>
            <w:tcW w:w="2068" w:type="dxa"/>
            <w:tcBorders>
              <w:left w:val="single" w:sz="4" w:space="0" w:color="000000"/>
              <w:bottom w:val="single" w:sz="4" w:space="0" w:color="000000"/>
              <w:right w:val="single" w:sz="4" w:space="0" w:color="000000"/>
            </w:tcBorders>
          </w:tcPr>
          <w:p w14:paraId="77C3DDAE" w14:textId="77777777" w:rsidR="002B1503" w:rsidRDefault="002B1503" w:rsidP="00C30D90">
            <w:pPr>
              <w:pStyle w:val="TableParagraph"/>
              <w:ind w:right="501" w:hanging="1"/>
            </w:pPr>
            <w:r>
              <w:t>Motivation and perseverance</w:t>
            </w:r>
          </w:p>
        </w:tc>
        <w:tc>
          <w:tcPr>
            <w:tcW w:w="4754" w:type="dxa"/>
            <w:tcBorders>
              <w:left w:val="single" w:sz="4" w:space="0" w:color="000000"/>
              <w:bottom w:val="single" w:sz="4" w:space="0" w:color="000000"/>
            </w:tcBorders>
          </w:tcPr>
          <w:p w14:paraId="301C4423" w14:textId="77777777" w:rsidR="002B1503" w:rsidRDefault="002B1503" w:rsidP="00C30D90">
            <w:pPr>
              <w:pStyle w:val="TableParagraph"/>
              <w:ind w:left="105"/>
            </w:pPr>
            <w:r>
              <w:t>Learners can stay focussed on their passion and keep creating value despite setbacks.</w:t>
            </w:r>
          </w:p>
        </w:tc>
      </w:tr>
      <w:tr w:rsidR="002B1503" w14:paraId="5ABB9334" w14:textId="77777777" w:rsidTr="00C30D90">
        <w:trPr>
          <w:trHeight w:val="756"/>
        </w:trPr>
        <w:tc>
          <w:tcPr>
            <w:tcW w:w="1474" w:type="dxa"/>
            <w:vMerge w:val="restart"/>
            <w:tcBorders>
              <w:top w:val="single" w:sz="4" w:space="0" w:color="000000"/>
              <w:right w:val="single" w:sz="4" w:space="0" w:color="000000"/>
            </w:tcBorders>
          </w:tcPr>
          <w:p w14:paraId="004E3967" w14:textId="77777777" w:rsidR="002B1503" w:rsidRDefault="002B1503" w:rsidP="00C30D90">
            <w:pPr>
              <w:pStyle w:val="TableParagraph"/>
              <w:ind w:left="104"/>
            </w:pPr>
            <w:r>
              <w:t>Into action</w:t>
            </w:r>
          </w:p>
        </w:tc>
        <w:tc>
          <w:tcPr>
            <w:tcW w:w="2068" w:type="dxa"/>
            <w:tcBorders>
              <w:top w:val="single" w:sz="4" w:space="0" w:color="000000"/>
              <w:left w:val="single" w:sz="4" w:space="0" w:color="000000"/>
              <w:bottom w:val="single" w:sz="4" w:space="0" w:color="000000"/>
              <w:right w:val="single" w:sz="4" w:space="0" w:color="000000"/>
            </w:tcBorders>
          </w:tcPr>
          <w:p w14:paraId="53FCC1DD" w14:textId="77777777" w:rsidR="002B1503" w:rsidRDefault="002B1503" w:rsidP="00C30D90">
            <w:pPr>
              <w:pStyle w:val="TableParagraph"/>
              <w:ind w:right="903"/>
            </w:pPr>
            <w:r>
              <w:t>Taking the initiative</w:t>
            </w:r>
          </w:p>
        </w:tc>
        <w:tc>
          <w:tcPr>
            <w:tcW w:w="4754" w:type="dxa"/>
            <w:tcBorders>
              <w:top w:val="single" w:sz="4" w:space="0" w:color="000000"/>
              <w:left w:val="single" w:sz="4" w:space="0" w:color="000000"/>
              <w:bottom w:val="single" w:sz="4" w:space="0" w:color="000000"/>
            </w:tcBorders>
          </w:tcPr>
          <w:p w14:paraId="22A623E3" w14:textId="77777777" w:rsidR="002B1503" w:rsidRDefault="002B1503" w:rsidP="00C30D90">
            <w:pPr>
              <w:pStyle w:val="TableParagraph"/>
              <w:ind w:left="105"/>
            </w:pPr>
            <w:r>
              <w:t>Learners can look for opportunities to take the initiative to add or create value.</w:t>
            </w:r>
          </w:p>
        </w:tc>
      </w:tr>
      <w:tr w:rsidR="002B1503" w14:paraId="13B4070C" w14:textId="77777777" w:rsidTr="00C30D90">
        <w:trPr>
          <w:trHeight w:val="754"/>
        </w:trPr>
        <w:tc>
          <w:tcPr>
            <w:tcW w:w="1474" w:type="dxa"/>
            <w:vMerge/>
            <w:tcBorders>
              <w:top w:val="nil"/>
              <w:right w:val="single" w:sz="4" w:space="0" w:color="000000"/>
            </w:tcBorders>
          </w:tcPr>
          <w:p w14:paraId="690B26A0" w14:textId="77777777" w:rsidR="002B1503" w:rsidRDefault="002B1503" w:rsidP="00C30D90">
            <w:pPr>
              <w:rPr>
                <w:sz w:val="2"/>
                <w:szCs w:val="2"/>
              </w:rPr>
            </w:pPr>
          </w:p>
        </w:tc>
        <w:tc>
          <w:tcPr>
            <w:tcW w:w="2068" w:type="dxa"/>
            <w:tcBorders>
              <w:top w:val="single" w:sz="4" w:space="0" w:color="000000"/>
              <w:left w:val="single" w:sz="4" w:space="0" w:color="000000"/>
              <w:bottom w:val="single" w:sz="4" w:space="0" w:color="000000"/>
              <w:right w:val="single" w:sz="4" w:space="0" w:color="000000"/>
            </w:tcBorders>
          </w:tcPr>
          <w:p w14:paraId="6BD5C82D" w14:textId="77777777" w:rsidR="002B1503" w:rsidRDefault="002B1503" w:rsidP="00C30D90">
            <w:pPr>
              <w:pStyle w:val="TableParagraph"/>
              <w:ind w:right="646"/>
            </w:pPr>
            <w:r>
              <w:t>Planning and management</w:t>
            </w:r>
          </w:p>
        </w:tc>
        <w:tc>
          <w:tcPr>
            <w:tcW w:w="4754" w:type="dxa"/>
            <w:tcBorders>
              <w:top w:val="single" w:sz="4" w:space="0" w:color="000000"/>
              <w:left w:val="single" w:sz="4" w:space="0" w:color="000000"/>
              <w:bottom w:val="single" w:sz="4" w:space="0" w:color="000000"/>
            </w:tcBorders>
          </w:tcPr>
          <w:p w14:paraId="036D5073" w14:textId="77777777" w:rsidR="002B1503" w:rsidRDefault="002B1503" w:rsidP="00C30D90">
            <w:pPr>
              <w:pStyle w:val="TableParagraph"/>
              <w:ind w:left="105" w:right="85"/>
            </w:pPr>
            <w:r>
              <w:t>Learners can refine priorities and plans to adjust to changing circumstances.</w:t>
            </w:r>
          </w:p>
        </w:tc>
      </w:tr>
      <w:tr w:rsidR="002B1503" w14:paraId="73F53802" w14:textId="77777777" w:rsidTr="00C30D90">
        <w:trPr>
          <w:trHeight w:val="1006"/>
        </w:trPr>
        <w:tc>
          <w:tcPr>
            <w:tcW w:w="1474" w:type="dxa"/>
            <w:vMerge/>
            <w:tcBorders>
              <w:top w:val="nil"/>
              <w:right w:val="single" w:sz="4" w:space="0" w:color="000000"/>
            </w:tcBorders>
          </w:tcPr>
          <w:p w14:paraId="7C7F24D5" w14:textId="77777777" w:rsidR="002B1503" w:rsidRDefault="002B1503" w:rsidP="00C30D90">
            <w:pPr>
              <w:rPr>
                <w:sz w:val="2"/>
                <w:szCs w:val="2"/>
              </w:rPr>
            </w:pPr>
          </w:p>
        </w:tc>
        <w:tc>
          <w:tcPr>
            <w:tcW w:w="2068" w:type="dxa"/>
            <w:tcBorders>
              <w:top w:val="single" w:sz="4" w:space="0" w:color="000000"/>
              <w:left w:val="single" w:sz="4" w:space="0" w:color="000000"/>
              <w:bottom w:val="single" w:sz="4" w:space="0" w:color="000000"/>
              <w:right w:val="single" w:sz="4" w:space="0" w:color="000000"/>
            </w:tcBorders>
          </w:tcPr>
          <w:p w14:paraId="34B4F88A" w14:textId="77777777" w:rsidR="002B1503" w:rsidRDefault="002B1503" w:rsidP="00C30D90">
            <w:pPr>
              <w:pStyle w:val="TableParagraph"/>
              <w:ind w:right="158"/>
            </w:pPr>
            <w:r>
              <w:t>Coping with uncertainty, ambiguity and risk</w:t>
            </w:r>
          </w:p>
        </w:tc>
        <w:tc>
          <w:tcPr>
            <w:tcW w:w="4754" w:type="dxa"/>
            <w:tcBorders>
              <w:top w:val="single" w:sz="4" w:space="0" w:color="000000"/>
              <w:left w:val="single" w:sz="4" w:space="0" w:color="000000"/>
              <w:bottom w:val="single" w:sz="4" w:space="0" w:color="000000"/>
            </w:tcBorders>
          </w:tcPr>
          <w:p w14:paraId="1DAF9509" w14:textId="77777777" w:rsidR="002B1503" w:rsidRDefault="002B1503" w:rsidP="00C30D90">
            <w:pPr>
              <w:pStyle w:val="TableParagraph"/>
              <w:ind w:left="105"/>
            </w:pPr>
            <w:r>
              <w:t>Learners can weigh up risks and make decisions despite uncertainty and ambiguity.</w:t>
            </w:r>
          </w:p>
        </w:tc>
      </w:tr>
      <w:tr w:rsidR="002B1503" w14:paraId="6AA02C12" w14:textId="77777777" w:rsidTr="00C30D90">
        <w:trPr>
          <w:trHeight w:val="755"/>
        </w:trPr>
        <w:tc>
          <w:tcPr>
            <w:tcW w:w="1474" w:type="dxa"/>
            <w:vMerge/>
            <w:tcBorders>
              <w:top w:val="nil"/>
              <w:right w:val="single" w:sz="4" w:space="0" w:color="000000"/>
            </w:tcBorders>
          </w:tcPr>
          <w:p w14:paraId="21729858" w14:textId="77777777" w:rsidR="002B1503" w:rsidRDefault="002B1503" w:rsidP="00C30D90">
            <w:pPr>
              <w:rPr>
                <w:sz w:val="2"/>
                <w:szCs w:val="2"/>
              </w:rPr>
            </w:pPr>
          </w:p>
        </w:tc>
        <w:tc>
          <w:tcPr>
            <w:tcW w:w="2068" w:type="dxa"/>
            <w:tcBorders>
              <w:top w:val="single" w:sz="4" w:space="0" w:color="000000"/>
              <w:left w:val="single" w:sz="4" w:space="0" w:color="000000"/>
              <w:right w:val="single" w:sz="4" w:space="0" w:color="000000"/>
            </w:tcBorders>
          </w:tcPr>
          <w:p w14:paraId="444B25EF" w14:textId="77777777" w:rsidR="002B1503" w:rsidRDefault="002B1503" w:rsidP="00C30D90">
            <w:pPr>
              <w:pStyle w:val="TableParagraph"/>
              <w:ind w:right="267"/>
            </w:pPr>
            <w:r>
              <w:t>Learning through experience</w:t>
            </w:r>
          </w:p>
        </w:tc>
        <w:tc>
          <w:tcPr>
            <w:tcW w:w="4754" w:type="dxa"/>
            <w:tcBorders>
              <w:top w:val="single" w:sz="4" w:space="0" w:color="000000"/>
              <w:left w:val="single" w:sz="4" w:space="0" w:color="000000"/>
            </w:tcBorders>
          </w:tcPr>
          <w:p w14:paraId="11FB23FC" w14:textId="77777777" w:rsidR="002B1503" w:rsidRDefault="002B1503" w:rsidP="00C30D90">
            <w:pPr>
              <w:pStyle w:val="TableParagraph"/>
              <w:spacing w:line="254" w:lineRule="exact"/>
              <w:ind w:left="105" w:right="88"/>
              <w:jc w:val="both"/>
            </w:pPr>
            <w:r>
              <w:t>Learners can improve their abilities to create value by building on their previous</w:t>
            </w:r>
            <w:r>
              <w:rPr>
                <w:spacing w:val="-39"/>
              </w:rPr>
              <w:t xml:space="preserve"> </w:t>
            </w:r>
            <w:r>
              <w:t>experiences and interactions with</w:t>
            </w:r>
            <w:r>
              <w:rPr>
                <w:spacing w:val="-1"/>
              </w:rPr>
              <w:t xml:space="preserve"> </w:t>
            </w:r>
            <w:r>
              <w:t>others</w:t>
            </w:r>
          </w:p>
        </w:tc>
      </w:tr>
    </w:tbl>
    <w:p w14:paraId="1DC7B137" w14:textId="77777777" w:rsidR="002B1503" w:rsidRDefault="002B1503" w:rsidP="002B1503">
      <w:pPr>
        <w:pStyle w:val="BodyText"/>
        <w:spacing w:before="1"/>
        <w:rPr>
          <w:sz w:val="14"/>
        </w:rPr>
      </w:pPr>
    </w:p>
    <w:p w14:paraId="10E65C6E" w14:textId="77777777" w:rsidR="002B1503" w:rsidRDefault="002B1503" w:rsidP="002B1503">
      <w:pPr>
        <w:pStyle w:val="Heading1"/>
        <w:spacing w:before="92"/>
        <w:ind w:left="280" w:right="635"/>
      </w:pPr>
      <w:r>
        <w:t>On completing this programme students at would achieve the following level 7 and level 8 outcomes (please see the curriculum map following):</w:t>
      </w:r>
    </w:p>
    <w:p w14:paraId="7074AC71" w14:textId="77777777" w:rsidR="002B1503" w:rsidRDefault="002B1503" w:rsidP="002B1503">
      <w:pPr>
        <w:pStyle w:val="BodyText"/>
        <w:spacing w:before="11"/>
        <w:rPr>
          <w:b/>
          <w:sz w:val="21"/>
        </w:rPr>
      </w:pPr>
    </w:p>
    <w:p w14:paraId="47086C01" w14:textId="77777777" w:rsidR="002B1503" w:rsidRDefault="002B1503" w:rsidP="002B1503">
      <w:pPr>
        <w:spacing w:line="480" w:lineRule="auto"/>
        <w:ind w:left="280" w:right="5611"/>
      </w:pPr>
      <w:r>
        <w:rPr>
          <w:noProof/>
        </w:rPr>
        <mc:AlternateContent>
          <mc:Choice Requires="wps">
            <w:drawing>
              <wp:anchor distT="0" distB="0" distL="114300" distR="114300" simplePos="0" relativeHeight="251659264" behindDoc="0" locked="0" layoutInCell="1" allowOverlap="1" wp14:anchorId="12991E85" wp14:editId="17349DAD">
                <wp:simplePos x="0" y="0"/>
                <wp:positionH relativeFrom="page">
                  <wp:posOffset>1143635</wp:posOffset>
                </wp:positionH>
                <wp:positionV relativeFrom="paragraph">
                  <wp:posOffset>482600</wp:posOffset>
                </wp:positionV>
                <wp:extent cx="5280660" cy="2287270"/>
                <wp:effectExtent l="635" t="0" r="0" b="0"/>
                <wp:wrapNone/>
                <wp:docPr id="2255008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0660" cy="2287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32"/>
                              <w:gridCol w:w="7262"/>
                            </w:tblGrid>
                            <w:tr w:rsidR="002B1503" w14:paraId="153D9E4A" w14:textId="77777777">
                              <w:trPr>
                                <w:trHeight w:val="1012"/>
                              </w:trPr>
                              <w:tc>
                                <w:tcPr>
                                  <w:tcW w:w="1032" w:type="dxa"/>
                                  <w:tcBorders>
                                    <w:bottom w:val="single" w:sz="4" w:space="0" w:color="000000"/>
                                    <w:right w:val="single" w:sz="4" w:space="0" w:color="000000"/>
                                  </w:tcBorders>
                                </w:tcPr>
                                <w:p w14:paraId="42422966" w14:textId="77777777" w:rsidR="002B1503" w:rsidRDefault="002B1503">
                                  <w:pPr>
                                    <w:pStyle w:val="TableParagraph"/>
                                    <w:spacing w:line="253" w:lineRule="exact"/>
                                    <w:ind w:left="104"/>
                                  </w:pPr>
                                  <w:r>
                                    <w:t>7.1</w:t>
                                  </w:r>
                                </w:p>
                              </w:tc>
                              <w:tc>
                                <w:tcPr>
                                  <w:tcW w:w="7262" w:type="dxa"/>
                                  <w:tcBorders>
                                    <w:left w:val="single" w:sz="4" w:space="0" w:color="000000"/>
                                    <w:bottom w:val="single" w:sz="4" w:space="0" w:color="000000"/>
                                  </w:tcBorders>
                                </w:tcPr>
                                <w:p w14:paraId="7F3AFE60" w14:textId="77777777" w:rsidR="002B1503" w:rsidRDefault="002B1503">
                                  <w:pPr>
                                    <w:pStyle w:val="TableParagraph"/>
                                    <w:spacing w:before="3" w:line="254" w:lineRule="exact"/>
                                    <w:ind w:left="106" w:right="288" w:hanging="1"/>
                                  </w:pPr>
                                  <w:r>
                                    <w:t>a systematic understanding of knowledge, and a critical awareness of current problems and/or new insights, much of which is at, or informed by, the forefront of their academic discipline, field of study or area of professional practice</w:t>
                                  </w:r>
                                </w:p>
                              </w:tc>
                            </w:tr>
                            <w:tr w:rsidR="002B1503" w14:paraId="1C0B4ED6" w14:textId="77777777">
                              <w:trPr>
                                <w:trHeight w:val="499"/>
                              </w:trPr>
                              <w:tc>
                                <w:tcPr>
                                  <w:tcW w:w="1032" w:type="dxa"/>
                                  <w:tcBorders>
                                    <w:top w:val="single" w:sz="4" w:space="0" w:color="000000"/>
                                    <w:bottom w:val="single" w:sz="4" w:space="0" w:color="000000"/>
                                    <w:right w:val="single" w:sz="4" w:space="0" w:color="000000"/>
                                  </w:tcBorders>
                                </w:tcPr>
                                <w:p w14:paraId="77EE48A2" w14:textId="77777777" w:rsidR="002B1503" w:rsidRDefault="002B1503">
                                  <w:pPr>
                                    <w:pStyle w:val="TableParagraph"/>
                                    <w:spacing w:line="246" w:lineRule="exact"/>
                                    <w:ind w:left="104"/>
                                  </w:pPr>
                                  <w:r>
                                    <w:t>7.2</w:t>
                                  </w:r>
                                </w:p>
                              </w:tc>
                              <w:tc>
                                <w:tcPr>
                                  <w:tcW w:w="7262" w:type="dxa"/>
                                  <w:tcBorders>
                                    <w:top w:val="single" w:sz="4" w:space="0" w:color="000000"/>
                                    <w:left w:val="single" w:sz="4" w:space="0" w:color="000000"/>
                                    <w:bottom w:val="single" w:sz="4" w:space="0" w:color="000000"/>
                                  </w:tcBorders>
                                </w:tcPr>
                                <w:p w14:paraId="0B656132" w14:textId="77777777" w:rsidR="002B1503" w:rsidRDefault="002B1503">
                                  <w:pPr>
                                    <w:pStyle w:val="TableParagraph"/>
                                    <w:spacing w:line="246" w:lineRule="exact"/>
                                    <w:ind w:left="106"/>
                                  </w:pPr>
                                  <w:r>
                                    <w:t>a comprehensive understanding of techniques applicable to their own</w:t>
                                  </w:r>
                                </w:p>
                                <w:p w14:paraId="4B4E75D5" w14:textId="77777777" w:rsidR="002B1503" w:rsidRDefault="002B1503">
                                  <w:pPr>
                                    <w:pStyle w:val="TableParagraph"/>
                                    <w:spacing w:line="233" w:lineRule="exact"/>
                                    <w:ind w:left="106"/>
                                  </w:pPr>
                                  <w:r>
                                    <w:t>research or advanced scholarship</w:t>
                                  </w:r>
                                </w:p>
                              </w:tc>
                            </w:tr>
                            <w:tr w:rsidR="002B1503" w14:paraId="2CB16203" w14:textId="77777777">
                              <w:trPr>
                                <w:trHeight w:val="759"/>
                              </w:trPr>
                              <w:tc>
                                <w:tcPr>
                                  <w:tcW w:w="1032" w:type="dxa"/>
                                  <w:tcBorders>
                                    <w:top w:val="single" w:sz="4" w:space="0" w:color="000000"/>
                                    <w:bottom w:val="single" w:sz="4" w:space="0" w:color="000000"/>
                                    <w:right w:val="single" w:sz="4" w:space="0" w:color="000000"/>
                                  </w:tcBorders>
                                </w:tcPr>
                                <w:p w14:paraId="78DC3524" w14:textId="77777777" w:rsidR="002B1503" w:rsidRDefault="002B1503">
                                  <w:pPr>
                                    <w:pStyle w:val="TableParagraph"/>
                                    <w:ind w:left="104"/>
                                  </w:pPr>
                                  <w:r>
                                    <w:t>7.3</w:t>
                                  </w:r>
                                </w:p>
                              </w:tc>
                              <w:tc>
                                <w:tcPr>
                                  <w:tcW w:w="7262" w:type="dxa"/>
                                  <w:tcBorders>
                                    <w:top w:val="single" w:sz="4" w:space="0" w:color="000000"/>
                                    <w:left w:val="single" w:sz="4" w:space="0" w:color="000000"/>
                                    <w:bottom w:val="single" w:sz="4" w:space="0" w:color="000000"/>
                                  </w:tcBorders>
                                </w:tcPr>
                                <w:p w14:paraId="32EF9845" w14:textId="77777777" w:rsidR="002B1503" w:rsidRDefault="002B1503">
                                  <w:pPr>
                                    <w:pStyle w:val="TableParagraph"/>
                                    <w:spacing w:before="3" w:line="254" w:lineRule="exact"/>
                                    <w:ind w:left="106" w:right="347" w:hanging="1"/>
                                  </w:pPr>
                                  <w:r>
                                    <w:t>originality in the application of knowledge, together with a practical understanding of how established techniques of research and enquiry are used to create and interpret knowledge in the discipline</w:t>
                                  </w:r>
                                </w:p>
                              </w:tc>
                            </w:tr>
                            <w:tr w:rsidR="002B1503" w14:paraId="37946878" w14:textId="77777777">
                              <w:trPr>
                                <w:trHeight w:val="1258"/>
                              </w:trPr>
                              <w:tc>
                                <w:tcPr>
                                  <w:tcW w:w="1032" w:type="dxa"/>
                                  <w:tcBorders>
                                    <w:top w:val="single" w:sz="4" w:space="0" w:color="000000"/>
                                    <w:right w:val="single" w:sz="4" w:space="0" w:color="000000"/>
                                  </w:tcBorders>
                                </w:tcPr>
                                <w:p w14:paraId="2C09E9DA" w14:textId="77777777" w:rsidR="002B1503" w:rsidRDefault="002B1503">
                                  <w:pPr>
                                    <w:pStyle w:val="TableParagraph"/>
                                    <w:spacing w:line="247" w:lineRule="exact"/>
                                    <w:ind w:left="104"/>
                                  </w:pPr>
                                  <w:r>
                                    <w:t>7.4</w:t>
                                  </w:r>
                                </w:p>
                              </w:tc>
                              <w:tc>
                                <w:tcPr>
                                  <w:tcW w:w="7262" w:type="dxa"/>
                                  <w:tcBorders>
                                    <w:top w:val="single" w:sz="4" w:space="0" w:color="000000"/>
                                    <w:left w:val="single" w:sz="4" w:space="0" w:color="000000"/>
                                  </w:tcBorders>
                                </w:tcPr>
                                <w:p w14:paraId="135D2518" w14:textId="77777777" w:rsidR="002B1503" w:rsidRDefault="002B1503">
                                  <w:pPr>
                                    <w:pStyle w:val="TableParagraph"/>
                                    <w:spacing w:line="247" w:lineRule="exact"/>
                                    <w:ind w:left="106"/>
                                  </w:pPr>
                                  <w:r>
                                    <w:t>conceptual understanding that enables the student:</w:t>
                                  </w:r>
                                </w:p>
                                <w:p w14:paraId="7764B579" w14:textId="77777777" w:rsidR="002B1503" w:rsidRDefault="002B1503" w:rsidP="002B1503">
                                  <w:pPr>
                                    <w:pStyle w:val="TableParagraph"/>
                                    <w:numPr>
                                      <w:ilvl w:val="0"/>
                                      <w:numId w:val="50"/>
                                    </w:numPr>
                                    <w:tabs>
                                      <w:tab w:val="left" w:pos="242"/>
                                    </w:tabs>
                                    <w:ind w:right="574" w:firstLine="0"/>
                                  </w:pPr>
                                  <w:r>
                                    <w:t>to evaluate critically current research and advanced scholarship in the</w:t>
                                  </w:r>
                                  <w:r>
                                    <w:rPr>
                                      <w:spacing w:val="-1"/>
                                    </w:rPr>
                                    <w:t xml:space="preserve"> </w:t>
                                  </w:r>
                                  <w:r>
                                    <w:t>discipline</w:t>
                                  </w:r>
                                </w:p>
                                <w:p w14:paraId="6D92E627" w14:textId="77777777" w:rsidR="002B1503" w:rsidRDefault="002B1503" w:rsidP="002B1503">
                                  <w:pPr>
                                    <w:pStyle w:val="TableParagraph"/>
                                    <w:numPr>
                                      <w:ilvl w:val="0"/>
                                      <w:numId w:val="50"/>
                                    </w:numPr>
                                    <w:tabs>
                                      <w:tab w:val="left" w:pos="242"/>
                                    </w:tabs>
                                    <w:spacing w:before="2" w:line="254" w:lineRule="exact"/>
                                    <w:ind w:right="352" w:firstLine="0"/>
                                  </w:pPr>
                                  <w:r>
                                    <w:t>to evaluate methodologies and develop critiques of them and, where appropriate, to propose new</w:t>
                                  </w:r>
                                  <w:r>
                                    <w:rPr>
                                      <w:spacing w:val="-3"/>
                                    </w:rPr>
                                    <w:t xml:space="preserve"> </w:t>
                                  </w:r>
                                  <w:r>
                                    <w:t>hypotheses.</w:t>
                                  </w:r>
                                </w:p>
                              </w:tc>
                            </w:tr>
                          </w:tbl>
                          <w:p w14:paraId="537898A3" w14:textId="77777777" w:rsidR="002B1503" w:rsidRDefault="002B1503" w:rsidP="002B150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991E85" id="_x0000_t202" coordsize="21600,21600" o:spt="202" path="m,l,21600r21600,l21600,xe">
                <v:stroke joinstyle="miter"/>
                <v:path gradientshapeok="t" o:connecttype="rect"/>
              </v:shapetype>
              <v:shape id="Text Box 3" o:spid="_x0000_s1026" type="#_x0000_t202" style="position:absolute;left:0;text-align:left;margin-left:90.05pt;margin-top:38pt;width:415.8pt;height:180.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32"/>
                        <w:gridCol w:w="7262"/>
                      </w:tblGrid>
                      <w:tr w:rsidR="002B1503" w14:paraId="153D9E4A" w14:textId="77777777">
                        <w:trPr>
                          <w:trHeight w:val="1012"/>
                        </w:trPr>
                        <w:tc>
                          <w:tcPr>
                            <w:tcW w:w="1032" w:type="dxa"/>
                            <w:tcBorders>
                              <w:bottom w:val="single" w:sz="4" w:space="0" w:color="000000"/>
                              <w:right w:val="single" w:sz="4" w:space="0" w:color="000000"/>
                            </w:tcBorders>
                          </w:tcPr>
                          <w:p w14:paraId="42422966" w14:textId="77777777" w:rsidR="002B1503" w:rsidRDefault="002B1503">
                            <w:pPr>
                              <w:pStyle w:val="TableParagraph"/>
                              <w:spacing w:line="253" w:lineRule="exact"/>
                              <w:ind w:left="104"/>
                            </w:pPr>
                            <w:r>
                              <w:t>7.1</w:t>
                            </w:r>
                          </w:p>
                        </w:tc>
                        <w:tc>
                          <w:tcPr>
                            <w:tcW w:w="7262" w:type="dxa"/>
                            <w:tcBorders>
                              <w:left w:val="single" w:sz="4" w:space="0" w:color="000000"/>
                              <w:bottom w:val="single" w:sz="4" w:space="0" w:color="000000"/>
                            </w:tcBorders>
                          </w:tcPr>
                          <w:p w14:paraId="7F3AFE60" w14:textId="77777777" w:rsidR="002B1503" w:rsidRDefault="002B1503">
                            <w:pPr>
                              <w:pStyle w:val="TableParagraph"/>
                              <w:spacing w:before="3" w:line="254" w:lineRule="exact"/>
                              <w:ind w:left="106" w:right="288" w:hanging="1"/>
                            </w:pPr>
                            <w:r>
                              <w:t>a systematic understanding of knowledge, and a critical awareness of current problems and/or new insights, much of which is at, or informed by, the forefront of their academic discipline, field of study or area of professional practice</w:t>
                            </w:r>
                          </w:p>
                        </w:tc>
                      </w:tr>
                      <w:tr w:rsidR="002B1503" w14:paraId="1C0B4ED6" w14:textId="77777777">
                        <w:trPr>
                          <w:trHeight w:val="499"/>
                        </w:trPr>
                        <w:tc>
                          <w:tcPr>
                            <w:tcW w:w="1032" w:type="dxa"/>
                            <w:tcBorders>
                              <w:top w:val="single" w:sz="4" w:space="0" w:color="000000"/>
                              <w:bottom w:val="single" w:sz="4" w:space="0" w:color="000000"/>
                              <w:right w:val="single" w:sz="4" w:space="0" w:color="000000"/>
                            </w:tcBorders>
                          </w:tcPr>
                          <w:p w14:paraId="77EE48A2" w14:textId="77777777" w:rsidR="002B1503" w:rsidRDefault="002B1503">
                            <w:pPr>
                              <w:pStyle w:val="TableParagraph"/>
                              <w:spacing w:line="246" w:lineRule="exact"/>
                              <w:ind w:left="104"/>
                            </w:pPr>
                            <w:r>
                              <w:t>7.2</w:t>
                            </w:r>
                          </w:p>
                        </w:tc>
                        <w:tc>
                          <w:tcPr>
                            <w:tcW w:w="7262" w:type="dxa"/>
                            <w:tcBorders>
                              <w:top w:val="single" w:sz="4" w:space="0" w:color="000000"/>
                              <w:left w:val="single" w:sz="4" w:space="0" w:color="000000"/>
                              <w:bottom w:val="single" w:sz="4" w:space="0" w:color="000000"/>
                            </w:tcBorders>
                          </w:tcPr>
                          <w:p w14:paraId="0B656132" w14:textId="77777777" w:rsidR="002B1503" w:rsidRDefault="002B1503">
                            <w:pPr>
                              <w:pStyle w:val="TableParagraph"/>
                              <w:spacing w:line="246" w:lineRule="exact"/>
                              <w:ind w:left="106"/>
                            </w:pPr>
                            <w:r>
                              <w:t>a comprehensive understanding of techniques applicable to their own</w:t>
                            </w:r>
                          </w:p>
                          <w:p w14:paraId="4B4E75D5" w14:textId="77777777" w:rsidR="002B1503" w:rsidRDefault="002B1503">
                            <w:pPr>
                              <w:pStyle w:val="TableParagraph"/>
                              <w:spacing w:line="233" w:lineRule="exact"/>
                              <w:ind w:left="106"/>
                            </w:pPr>
                            <w:r>
                              <w:t>research or advanced scholarship</w:t>
                            </w:r>
                          </w:p>
                        </w:tc>
                      </w:tr>
                      <w:tr w:rsidR="002B1503" w14:paraId="2CB16203" w14:textId="77777777">
                        <w:trPr>
                          <w:trHeight w:val="759"/>
                        </w:trPr>
                        <w:tc>
                          <w:tcPr>
                            <w:tcW w:w="1032" w:type="dxa"/>
                            <w:tcBorders>
                              <w:top w:val="single" w:sz="4" w:space="0" w:color="000000"/>
                              <w:bottom w:val="single" w:sz="4" w:space="0" w:color="000000"/>
                              <w:right w:val="single" w:sz="4" w:space="0" w:color="000000"/>
                            </w:tcBorders>
                          </w:tcPr>
                          <w:p w14:paraId="78DC3524" w14:textId="77777777" w:rsidR="002B1503" w:rsidRDefault="002B1503">
                            <w:pPr>
                              <w:pStyle w:val="TableParagraph"/>
                              <w:ind w:left="104"/>
                            </w:pPr>
                            <w:r>
                              <w:t>7.3</w:t>
                            </w:r>
                          </w:p>
                        </w:tc>
                        <w:tc>
                          <w:tcPr>
                            <w:tcW w:w="7262" w:type="dxa"/>
                            <w:tcBorders>
                              <w:top w:val="single" w:sz="4" w:space="0" w:color="000000"/>
                              <w:left w:val="single" w:sz="4" w:space="0" w:color="000000"/>
                              <w:bottom w:val="single" w:sz="4" w:space="0" w:color="000000"/>
                            </w:tcBorders>
                          </w:tcPr>
                          <w:p w14:paraId="32EF9845" w14:textId="77777777" w:rsidR="002B1503" w:rsidRDefault="002B1503">
                            <w:pPr>
                              <w:pStyle w:val="TableParagraph"/>
                              <w:spacing w:before="3" w:line="254" w:lineRule="exact"/>
                              <w:ind w:left="106" w:right="347" w:hanging="1"/>
                            </w:pPr>
                            <w:r>
                              <w:t>originality in the application of knowledge, together with a practical understanding of how established techniques of research and enquiry are used to create and interpret knowledge in the discipline</w:t>
                            </w:r>
                          </w:p>
                        </w:tc>
                      </w:tr>
                      <w:tr w:rsidR="002B1503" w14:paraId="37946878" w14:textId="77777777">
                        <w:trPr>
                          <w:trHeight w:val="1258"/>
                        </w:trPr>
                        <w:tc>
                          <w:tcPr>
                            <w:tcW w:w="1032" w:type="dxa"/>
                            <w:tcBorders>
                              <w:top w:val="single" w:sz="4" w:space="0" w:color="000000"/>
                              <w:right w:val="single" w:sz="4" w:space="0" w:color="000000"/>
                            </w:tcBorders>
                          </w:tcPr>
                          <w:p w14:paraId="2C09E9DA" w14:textId="77777777" w:rsidR="002B1503" w:rsidRDefault="002B1503">
                            <w:pPr>
                              <w:pStyle w:val="TableParagraph"/>
                              <w:spacing w:line="247" w:lineRule="exact"/>
                              <w:ind w:left="104"/>
                            </w:pPr>
                            <w:r>
                              <w:t>7.4</w:t>
                            </w:r>
                          </w:p>
                        </w:tc>
                        <w:tc>
                          <w:tcPr>
                            <w:tcW w:w="7262" w:type="dxa"/>
                            <w:tcBorders>
                              <w:top w:val="single" w:sz="4" w:space="0" w:color="000000"/>
                              <w:left w:val="single" w:sz="4" w:space="0" w:color="000000"/>
                            </w:tcBorders>
                          </w:tcPr>
                          <w:p w14:paraId="135D2518" w14:textId="77777777" w:rsidR="002B1503" w:rsidRDefault="002B1503">
                            <w:pPr>
                              <w:pStyle w:val="TableParagraph"/>
                              <w:spacing w:line="247" w:lineRule="exact"/>
                              <w:ind w:left="106"/>
                            </w:pPr>
                            <w:r>
                              <w:t>conceptual understanding that enables the student:</w:t>
                            </w:r>
                          </w:p>
                          <w:p w14:paraId="7764B579" w14:textId="77777777" w:rsidR="002B1503" w:rsidRDefault="002B1503" w:rsidP="002B1503">
                            <w:pPr>
                              <w:pStyle w:val="TableParagraph"/>
                              <w:numPr>
                                <w:ilvl w:val="0"/>
                                <w:numId w:val="50"/>
                              </w:numPr>
                              <w:tabs>
                                <w:tab w:val="left" w:pos="242"/>
                              </w:tabs>
                              <w:ind w:right="574" w:firstLine="0"/>
                            </w:pPr>
                            <w:r>
                              <w:t>to evaluate critically current research and advanced scholarship in the</w:t>
                            </w:r>
                            <w:r>
                              <w:rPr>
                                <w:spacing w:val="-1"/>
                              </w:rPr>
                              <w:t xml:space="preserve"> </w:t>
                            </w:r>
                            <w:r>
                              <w:t>discipline</w:t>
                            </w:r>
                          </w:p>
                          <w:p w14:paraId="6D92E627" w14:textId="77777777" w:rsidR="002B1503" w:rsidRDefault="002B1503" w:rsidP="002B1503">
                            <w:pPr>
                              <w:pStyle w:val="TableParagraph"/>
                              <w:numPr>
                                <w:ilvl w:val="0"/>
                                <w:numId w:val="50"/>
                              </w:numPr>
                              <w:tabs>
                                <w:tab w:val="left" w:pos="242"/>
                              </w:tabs>
                              <w:spacing w:before="2" w:line="254" w:lineRule="exact"/>
                              <w:ind w:right="352" w:firstLine="0"/>
                            </w:pPr>
                            <w:r>
                              <w:t>to evaluate methodologies and develop critiques of them and, where appropriate, to propose new</w:t>
                            </w:r>
                            <w:r>
                              <w:rPr>
                                <w:spacing w:val="-3"/>
                              </w:rPr>
                              <w:t xml:space="preserve"> </w:t>
                            </w:r>
                            <w:r>
                              <w:t>hypotheses.</w:t>
                            </w:r>
                          </w:p>
                        </w:tc>
                      </w:tr>
                    </w:tbl>
                    <w:p w14:paraId="537898A3" w14:textId="77777777" w:rsidR="002B1503" w:rsidRDefault="002B1503" w:rsidP="002B1503">
                      <w:pPr>
                        <w:pStyle w:val="BodyText"/>
                      </w:pPr>
                    </w:p>
                  </w:txbxContent>
                </v:textbox>
                <w10:wrap anchorx="page"/>
              </v:shape>
            </w:pict>
          </mc:Fallback>
        </mc:AlternateContent>
      </w:r>
      <w:r>
        <w:rPr>
          <w:b/>
        </w:rPr>
        <w:t xml:space="preserve">Knowledge and </w:t>
      </w:r>
      <w:r>
        <w:rPr>
          <w:b/>
          <w:spacing w:val="-2"/>
        </w:rPr>
        <w:t xml:space="preserve">Understanding </w:t>
      </w:r>
      <w:r>
        <w:rPr>
          <w:b/>
        </w:rPr>
        <w:t xml:space="preserve">Level 7: </w:t>
      </w:r>
      <w:r>
        <w:t>Students</w:t>
      </w:r>
      <w:r>
        <w:rPr>
          <w:spacing w:val="-3"/>
        </w:rPr>
        <w:t xml:space="preserve"> </w:t>
      </w:r>
      <w:r>
        <w:t>demonstrate:</w:t>
      </w:r>
    </w:p>
    <w:p w14:paraId="29242D12" w14:textId="77777777" w:rsidR="002B1503" w:rsidRDefault="002B1503" w:rsidP="002B1503">
      <w:pPr>
        <w:pStyle w:val="BodyText"/>
        <w:rPr>
          <w:sz w:val="24"/>
        </w:rPr>
      </w:pPr>
    </w:p>
    <w:p w14:paraId="6BE1C2AF" w14:textId="77777777" w:rsidR="002B1503" w:rsidRDefault="002B1503" w:rsidP="002B1503">
      <w:pPr>
        <w:pStyle w:val="BodyText"/>
        <w:rPr>
          <w:sz w:val="24"/>
        </w:rPr>
      </w:pPr>
    </w:p>
    <w:p w14:paraId="4EF6A7CA" w14:textId="77777777" w:rsidR="002B1503" w:rsidRDefault="002B1503" w:rsidP="002B1503">
      <w:pPr>
        <w:pStyle w:val="BodyText"/>
        <w:rPr>
          <w:sz w:val="24"/>
        </w:rPr>
      </w:pPr>
    </w:p>
    <w:p w14:paraId="678FBFBB" w14:textId="77777777" w:rsidR="002B1503" w:rsidRDefault="002B1503" w:rsidP="002B1503">
      <w:pPr>
        <w:pStyle w:val="BodyText"/>
        <w:rPr>
          <w:sz w:val="24"/>
        </w:rPr>
      </w:pPr>
    </w:p>
    <w:p w14:paraId="10BB507D" w14:textId="77777777" w:rsidR="002B1503" w:rsidRDefault="002B1503" w:rsidP="002B1503">
      <w:pPr>
        <w:pStyle w:val="BodyText"/>
        <w:rPr>
          <w:sz w:val="24"/>
        </w:rPr>
      </w:pPr>
    </w:p>
    <w:p w14:paraId="7D0B7FEE" w14:textId="77777777" w:rsidR="002B1503" w:rsidRDefault="002B1503" w:rsidP="002B1503">
      <w:pPr>
        <w:pStyle w:val="BodyText"/>
        <w:rPr>
          <w:sz w:val="24"/>
        </w:rPr>
      </w:pPr>
    </w:p>
    <w:p w14:paraId="3D37DA54" w14:textId="77777777" w:rsidR="002B1503" w:rsidRDefault="002B1503" w:rsidP="002B1503">
      <w:pPr>
        <w:pStyle w:val="BodyText"/>
        <w:rPr>
          <w:sz w:val="24"/>
        </w:rPr>
      </w:pPr>
    </w:p>
    <w:p w14:paraId="22BF8E93" w14:textId="77777777" w:rsidR="002B1503" w:rsidRDefault="002B1503" w:rsidP="002B1503">
      <w:pPr>
        <w:pStyle w:val="BodyText"/>
        <w:rPr>
          <w:sz w:val="24"/>
        </w:rPr>
      </w:pPr>
    </w:p>
    <w:p w14:paraId="29CD70E0" w14:textId="77777777" w:rsidR="002B1503" w:rsidRDefault="002B1503" w:rsidP="002B1503">
      <w:pPr>
        <w:pStyle w:val="BodyText"/>
        <w:rPr>
          <w:sz w:val="24"/>
        </w:rPr>
      </w:pPr>
    </w:p>
    <w:p w14:paraId="49700230" w14:textId="77777777" w:rsidR="002B1503" w:rsidRDefault="002B1503" w:rsidP="002B1503">
      <w:pPr>
        <w:pStyle w:val="BodyText"/>
        <w:rPr>
          <w:sz w:val="24"/>
        </w:rPr>
      </w:pPr>
    </w:p>
    <w:p w14:paraId="6910C9D8" w14:textId="77777777" w:rsidR="002B1503" w:rsidRDefault="002B1503" w:rsidP="002B1503">
      <w:pPr>
        <w:pStyle w:val="BodyText"/>
        <w:rPr>
          <w:sz w:val="24"/>
        </w:rPr>
      </w:pPr>
    </w:p>
    <w:p w14:paraId="441C5E93" w14:textId="77777777" w:rsidR="002B1503" w:rsidRDefault="002B1503" w:rsidP="002B1503">
      <w:pPr>
        <w:pStyle w:val="BodyText"/>
        <w:rPr>
          <w:sz w:val="24"/>
        </w:rPr>
      </w:pPr>
    </w:p>
    <w:p w14:paraId="0F6517F4" w14:textId="77777777" w:rsidR="002B1503" w:rsidRDefault="002B1503" w:rsidP="002B1503">
      <w:pPr>
        <w:pStyle w:val="BodyText"/>
        <w:spacing w:before="3"/>
        <w:rPr>
          <w:sz w:val="25"/>
        </w:rPr>
      </w:pPr>
    </w:p>
    <w:p w14:paraId="3454AA5B" w14:textId="77777777" w:rsidR="002B1503" w:rsidRDefault="002B1503" w:rsidP="002B1503">
      <w:pPr>
        <w:ind w:left="280"/>
      </w:pPr>
      <w:r>
        <w:rPr>
          <w:b/>
        </w:rPr>
        <w:t xml:space="preserve">Level 8: </w:t>
      </w:r>
      <w:r>
        <w:t>Students</w:t>
      </w:r>
      <w:r>
        <w:rPr>
          <w:spacing w:val="-6"/>
        </w:rPr>
        <w:t xml:space="preserve"> </w:t>
      </w:r>
      <w:r>
        <w:t>demonstrate:</w:t>
      </w:r>
    </w:p>
    <w:tbl>
      <w:tblPr>
        <w:tblW w:w="0" w:type="auto"/>
        <w:tblInd w:w="2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32"/>
        <w:gridCol w:w="7262"/>
      </w:tblGrid>
      <w:tr w:rsidR="002B1503" w14:paraId="7494C599" w14:textId="77777777" w:rsidTr="00C30D90">
        <w:trPr>
          <w:trHeight w:val="759"/>
        </w:trPr>
        <w:tc>
          <w:tcPr>
            <w:tcW w:w="1032" w:type="dxa"/>
            <w:tcBorders>
              <w:bottom w:val="single" w:sz="4" w:space="0" w:color="000000"/>
              <w:right w:val="single" w:sz="4" w:space="0" w:color="000000"/>
            </w:tcBorders>
          </w:tcPr>
          <w:p w14:paraId="2F18402C" w14:textId="77777777" w:rsidR="002B1503" w:rsidRDefault="002B1503" w:rsidP="00C30D90">
            <w:pPr>
              <w:pStyle w:val="TableParagraph"/>
              <w:spacing w:line="253" w:lineRule="exact"/>
              <w:ind w:left="104"/>
            </w:pPr>
            <w:r>
              <w:t>8.1</w:t>
            </w:r>
          </w:p>
        </w:tc>
        <w:tc>
          <w:tcPr>
            <w:tcW w:w="7262" w:type="dxa"/>
            <w:tcBorders>
              <w:left w:val="single" w:sz="4" w:space="0" w:color="000000"/>
              <w:bottom w:val="single" w:sz="4" w:space="0" w:color="000000"/>
            </w:tcBorders>
          </w:tcPr>
          <w:p w14:paraId="5062AD07" w14:textId="77777777" w:rsidR="002B1503" w:rsidRDefault="002B1503" w:rsidP="00C30D90">
            <w:pPr>
              <w:pStyle w:val="TableParagraph"/>
              <w:spacing w:before="3" w:line="254" w:lineRule="exact"/>
              <w:ind w:left="106" w:right="642" w:hanging="1"/>
            </w:pPr>
            <w:r>
              <w:t>the creation and interpretation of new knowledge, through original research or other advanced scholarship, of a quality to satisfy peer review, extend the forefront of the discipline, and merit publication</w:t>
            </w:r>
          </w:p>
        </w:tc>
      </w:tr>
      <w:tr w:rsidR="002B1503" w14:paraId="0871393A" w14:textId="77777777" w:rsidTr="00C30D90">
        <w:trPr>
          <w:trHeight w:val="753"/>
        </w:trPr>
        <w:tc>
          <w:tcPr>
            <w:tcW w:w="1032" w:type="dxa"/>
            <w:tcBorders>
              <w:top w:val="single" w:sz="4" w:space="0" w:color="000000"/>
              <w:bottom w:val="single" w:sz="4" w:space="0" w:color="000000"/>
              <w:right w:val="single" w:sz="4" w:space="0" w:color="000000"/>
            </w:tcBorders>
          </w:tcPr>
          <w:p w14:paraId="0A6D798B" w14:textId="77777777" w:rsidR="002B1503" w:rsidRDefault="002B1503" w:rsidP="00C30D90">
            <w:pPr>
              <w:pStyle w:val="TableParagraph"/>
              <w:spacing w:line="247" w:lineRule="exact"/>
              <w:ind w:left="104"/>
            </w:pPr>
            <w:r>
              <w:t>8.2</w:t>
            </w:r>
          </w:p>
        </w:tc>
        <w:tc>
          <w:tcPr>
            <w:tcW w:w="7262" w:type="dxa"/>
            <w:tcBorders>
              <w:top w:val="single" w:sz="4" w:space="0" w:color="000000"/>
              <w:left w:val="single" w:sz="4" w:space="0" w:color="000000"/>
              <w:bottom w:val="single" w:sz="4" w:space="0" w:color="000000"/>
            </w:tcBorders>
          </w:tcPr>
          <w:p w14:paraId="24DC7FD2" w14:textId="77777777" w:rsidR="002B1503" w:rsidRDefault="002B1503" w:rsidP="00C30D90">
            <w:pPr>
              <w:pStyle w:val="TableParagraph"/>
              <w:ind w:left="106" w:right="214" w:hanging="1"/>
            </w:pPr>
            <w:r>
              <w:t>a systematic acquisition and understanding of a substantial body of knowledge which is at the forefront of an academic discipline or area of</w:t>
            </w:r>
          </w:p>
          <w:p w14:paraId="3A206937" w14:textId="77777777" w:rsidR="002B1503" w:rsidRDefault="002B1503" w:rsidP="00C30D90">
            <w:pPr>
              <w:pStyle w:val="TableParagraph"/>
              <w:spacing w:line="233" w:lineRule="exact"/>
              <w:ind w:left="106"/>
            </w:pPr>
            <w:r>
              <w:t>professional practice</w:t>
            </w:r>
          </w:p>
        </w:tc>
      </w:tr>
      <w:tr w:rsidR="002B1503" w14:paraId="0959F24E" w14:textId="77777777" w:rsidTr="00C30D90">
        <w:trPr>
          <w:trHeight w:val="1011"/>
        </w:trPr>
        <w:tc>
          <w:tcPr>
            <w:tcW w:w="1032" w:type="dxa"/>
            <w:tcBorders>
              <w:top w:val="single" w:sz="4" w:space="0" w:color="000000"/>
              <w:bottom w:val="single" w:sz="4" w:space="0" w:color="000000"/>
              <w:right w:val="single" w:sz="4" w:space="0" w:color="000000"/>
            </w:tcBorders>
          </w:tcPr>
          <w:p w14:paraId="7AAD1C2A" w14:textId="77777777" w:rsidR="002B1503" w:rsidRDefault="002B1503" w:rsidP="00C30D90">
            <w:pPr>
              <w:pStyle w:val="TableParagraph"/>
              <w:ind w:left="104"/>
            </w:pPr>
            <w:r>
              <w:t>8.3</w:t>
            </w:r>
          </w:p>
        </w:tc>
        <w:tc>
          <w:tcPr>
            <w:tcW w:w="7262" w:type="dxa"/>
            <w:tcBorders>
              <w:top w:val="single" w:sz="4" w:space="0" w:color="000000"/>
              <w:left w:val="single" w:sz="4" w:space="0" w:color="000000"/>
              <w:bottom w:val="single" w:sz="4" w:space="0" w:color="000000"/>
            </w:tcBorders>
          </w:tcPr>
          <w:p w14:paraId="5E1E7D01" w14:textId="77777777" w:rsidR="002B1503" w:rsidRDefault="002B1503" w:rsidP="00C30D90">
            <w:pPr>
              <w:pStyle w:val="TableParagraph"/>
              <w:ind w:left="106" w:right="251" w:hanging="1"/>
            </w:pPr>
            <w:r>
              <w:t>the general ability to conceptualise, design and implement a project for the generation of new knowledge, applications or understanding at the</w:t>
            </w:r>
          </w:p>
          <w:p w14:paraId="52AE720B" w14:textId="77777777" w:rsidR="002B1503" w:rsidRDefault="002B1503" w:rsidP="00C30D90">
            <w:pPr>
              <w:pStyle w:val="TableParagraph"/>
              <w:spacing w:before="5" w:line="252" w:lineRule="exact"/>
              <w:ind w:left="106" w:right="238"/>
            </w:pPr>
            <w:r>
              <w:t>forefront of the discipline, and to adjust the project design in the light of unforeseen problems</w:t>
            </w:r>
          </w:p>
        </w:tc>
      </w:tr>
      <w:tr w:rsidR="002B1503" w14:paraId="7BAF63B0" w14:textId="77777777" w:rsidTr="00C30D90">
        <w:trPr>
          <w:trHeight w:val="501"/>
        </w:trPr>
        <w:tc>
          <w:tcPr>
            <w:tcW w:w="1032" w:type="dxa"/>
            <w:tcBorders>
              <w:top w:val="single" w:sz="4" w:space="0" w:color="000000"/>
              <w:right w:val="single" w:sz="4" w:space="0" w:color="000000"/>
            </w:tcBorders>
          </w:tcPr>
          <w:p w14:paraId="5AB159CD" w14:textId="77777777" w:rsidR="002B1503" w:rsidRDefault="002B1503" w:rsidP="00C30D90">
            <w:pPr>
              <w:pStyle w:val="TableParagraph"/>
              <w:spacing w:line="250" w:lineRule="exact"/>
              <w:ind w:left="104"/>
            </w:pPr>
            <w:r>
              <w:t>8.4</w:t>
            </w:r>
          </w:p>
        </w:tc>
        <w:tc>
          <w:tcPr>
            <w:tcW w:w="7262" w:type="dxa"/>
            <w:tcBorders>
              <w:top w:val="single" w:sz="4" w:space="0" w:color="000000"/>
              <w:left w:val="single" w:sz="4" w:space="0" w:color="000000"/>
            </w:tcBorders>
          </w:tcPr>
          <w:p w14:paraId="60CEE18A" w14:textId="77777777" w:rsidR="002B1503" w:rsidRDefault="002B1503" w:rsidP="00C30D90">
            <w:pPr>
              <w:pStyle w:val="TableParagraph"/>
              <w:spacing w:before="2" w:line="252" w:lineRule="exact"/>
              <w:ind w:left="106" w:right="629" w:hanging="1"/>
            </w:pPr>
            <w:r>
              <w:t>a detailed understanding of applicable techniques for research and advanced academic enquiry.</w:t>
            </w:r>
          </w:p>
        </w:tc>
      </w:tr>
    </w:tbl>
    <w:p w14:paraId="1290611C" w14:textId="77777777" w:rsidR="002B1503" w:rsidRDefault="002B1503" w:rsidP="002B1503">
      <w:pPr>
        <w:spacing w:line="252" w:lineRule="exact"/>
        <w:sectPr w:rsidR="002B1503" w:rsidSect="002B1503">
          <w:pgSz w:w="11910" w:h="16840"/>
          <w:pgMar w:top="1440" w:right="1240" w:bottom="940" w:left="1520" w:header="0" w:footer="752" w:gutter="0"/>
          <w:cols w:space="720"/>
        </w:sectPr>
      </w:pPr>
    </w:p>
    <w:p w14:paraId="47EA208D" w14:textId="77777777" w:rsidR="002B1503" w:rsidRDefault="002B1503" w:rsidP="002B1503">
      <w:pPr>
        <w:spacing w:before="80" w:line="480" w:lineRule="auto"/>
        <w:ind w:left="279" w:right="5611"/>
      </w:pPr>
      <w:r>
        <w:rPr>
          <w:noProof/>
        </w:rPr>
        <w:lastRenderedPageBreak/>
        <mc:AlternateContent>
          <mc:Choice Requires="wps">
            <w:drawing>
              <wp:anchor distT="0" distB="0" distL="114300" distR="114300" simplePos="0" relativeHeight="251660288" behindDoc="0" locked="0" layoutInCell="1" allowOverlap="1" wp14:anchorId="5891A2A7" wp14:editId="6619D255">
                <wp:simplePos x="0" y="0"/>
                <wp:positionH relativeFrom="page">
                  <wp:posOffset>1143635</wp:posOffset>
                </wp:positionH>
                <wp:positionV relativeFrom="paragraph">
                  <wp:posOffset>532130</wp:posOffset>
                </wp:positionV>
                <wp:extent cx="5280660" cy="1316990"/>
                <wp:effectExtent l="635" t="0" r="0" b="1905"/>
                <wp:wrapNone/>
                <wp:docPr id="17527530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0660" cy="1316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94"/>
                              <w:gridCol w:w="7400"/>
                            </w:tblGrid>
                            <w:tr w:rsidR="002B1503" w14:paraId="4E847EC1" w14:textId="77777777">
                              <w:trPr>
                                <w:trHeight w:val="759"/>
                              </w:trPr>
                              <w:tc>
                                <w:tcPr>
                                  <w:tcW w:w="894" w:type="dxa"/>
                                  <w:tcBorders>
                                    <w:bottom w:val="single" w:sz="4" w:space="0" w:color="000000"/>
                                    <w:right w:val="single" w:sz="4" w:space="0" w:color="000000"/>
                                  </w:tcBorders>
                                </w:tcPr>
                                <w:p w14:paraId="7AF9A305" w14:textId="77777777" w:rsidR="002B1503" w:rsidRDefault="002B1503">
                                  <w:pPr>
                                    <w:pStyle w:val="TableParagraph"/>
                                    <w:spacing w:before="1"/>
                                    <w:ind w:left="104"/>
                                  </w:pPr>
                                  <w:r>
                                    <w:t>7.5</w:t>
                                  </w:r>
                                </w:p>
                              </w:tc>
                              <w:tc>
                                <w:tcPr>
                                  <w:tcW w:w="7400" w:type="dxa"/>
                                  <w:tcBorders>
                                    <w:left w:val="single" w:sz="4" w:space="0" w:color="000000"/>
                                    <w:bottom w:val="single" w:sz="4" w:space="0" w:color="000000"/>
                                  </w:tcBorders>
                                </w:tcPr>
                                <w:p w14:paraId="55EFF9CA" w14:textId="77777777" w:rsidR="002B1503" w:rsidRDefault="002B1503">
                                  <w:pPr>
                                    <w:pStyle w:val="TableParagraph"/>
                                    <w:spacing w:before="1"/>
                                    <w:ind w:left="106"/>
                                  </w:pPr>
                                  <w:r>
                                    <w:t>deal with complex issues both systematically and creatively, make sound</w:t>
                                  </w:r>
                                </w:p>
                                <w:p w14:paraId="724EA7B3" w14:textId="77777777" w:rsidR="002B1503" w:rsidRDefault="002B1503">
                                  <w:pPr>
                                    <w:pStyle w:val="TableParagraph"/>
                                    <w:spacing w:before="5" w:line="252" w:lineRule="exact"/>
                                    <w:ind w:left="106" w:right="596"/>
                                  </w:pPr>
                                  <w:r>
                                    <w:t>judgements in the absence of complete data, and communicate their conclusions clearly to specialist and non-specialist audiences</w:t>
                                  </w:r>
                                </w:p>
                              </w:tc>
                            </w:tr>
                            <w:tr w:rsidR="002B1503" w14:paraId="2B279DDB" w14:textId="77777777">
                              <w:trPr>
                                <w:trHeight w:val="755"/>
                              </w:trPr>
                              <w:tc>
                                <w:tcPr>
                                  <w:tcW w:w="894" w:type="dxa"/>
                                  <w:tcBorders>
                                    <w:top w:val="single" w:sz="4" w:space="0" w:color="000000"/>
                                    <w:bottom w:val="single" w:sz="4" w:space="0" w:color="000000"/>
                                    <w:right w:val="single" w:sz="4" w:space="0" w:color="000000"/>
                                  </w:tcBorders>
                                </w:tcPr>
                                <w:p w14:paraId="4BFF8E59" w14:textId="77777777" w:rsidR="002B1503" w:rsidRDefault="002B1503">
                                  <w:pPr>
                                    <w:pStyle w:val="TableParagraph"/>
                                    <w:spacing w:line="250" w:lineRule="exact"/>
                                    <w:ind w:left="104"/>
                                  </w:pPr>
                                  <w:r>
                                    <w:t>7.6</w:t>
                                  </w:r>
                                </w:p>
                              </w:tc>
                              <w:tc>
                                <w:tcPr>
                                  <w:tcW w:w="7400" w:type="dxa"/>
                                  <w:tcBorders>
                                    <w:top w:val="single" w:sz="4" w:space="0" w:color="000000"/>
                                    <w:left w:val="single" w:sz="4" w:space="0" w:color="000000"/>
                                    <w:bottom w:val="single" w:sz="4" w:space="0" w:color="000000"/>
                                  </w:tcBorders>
                                </w:tcPr>
                                <w:p w14:paraId="2604DD2D" w14:textId="77777777" w:rsidR="002B1503" w:rsidRDefault="002B1503">
                                  <w:pPr>
                                    <w:pStyle w:val="TableParagraph"/>
                                    <w:ind w:left="106" w:right="72" w:hanging="1"/>
                                  </w:pPr>
                                  <w:r>
                                    <w:t>demonstrate self-direction and originality in tackling and solving problems, and act autonomously in planning and implementing tasks at a</w:t>
                                  </w:r>
                                </w:p>
                                <w:p w14:paraId="23A5CFF5" w14:textId="77777777" w:rsidR="002B1503" w:rsidRDefault="002B1503">
                                  <w:pPr>
                                    <w:pStyle w:val="TableParagraph"/>
                                    <w:spacing w:line="232" w:lineRule="exact"/>
                                    <w:ind w:left="106"/>
                                  </w:pPr>
                                  <w:r>
                                    <w:t>professional level</w:t>
                                  </w:r>
                                </w:p>
                              </w:tc>
                            </w:tr>
                            <w:tr w:rsidR="002B1503" w14:paraId="41D9F804" w14:textId="77777777">
                              <w:trPr>
                                <w:trHeight w:val="505"/>
                              </w:trPr>
                              <w:tc>
                                <w:tcPr>
                                  <w:tcW w:w="894" w:type="dxa"/>
                                  <w:tcBorders>
                                    <w:top w:val="single" w:sz="4" w:space="0" w:color="000000"/>
                                    <w:right w:val="single" w:sz="4" w:space="0" w:color="000000"/>
                                  </w:tcBorders>
                                </w:tcPr>
                                <w:p w14:paraId="29DFA8B6" w14:textId="77777777" w:rsidR="002B1503" w:rsidRDefault="002B1503">
                                  <w:pPr>
                                    <w:pStyle w:val="TableParagraph"/>
                                    <w:ind w:left="104"/>
                                  </w:pPr>
                                  <w:r>
                                    <w:t>7.7</w:t>
                                  </w:r>
                                </w:p>
                              </w:tc>
                              <w:tc>
                                <w:tcPr>
                                  <w:tcW w:w="7400" w:type="dxa"/>
                                  <w:tcBorders>
                                    <w:top w:val="single" w:sz="4" w:space="0" w:color="000000"/>
                                    <w:left w:val="single" w:sz="4" w:space="0" w:color="000000"/>
                                  </w:tcBorders>
                                </w:tcPr>
                                <w:p w14:paraId="045812E8" w14:textId="77777777" w:rsidR="002B1503" w:rsidRDefault="002B1503">
                                  <w:pPr>
                                    <w:pStyle w:val="TableParagraph"/>
                                    <w:spacing w:before="3" w:line="254" w:lineRule="exact"/>
                                    <w:ind w:left="106" w:right="241" w:hanging="1"/>
                                  </w:pPr>
                                  <w:r>
                                    <w:t>continue to advance their knowledge and understanding, and to develop new skills to a high level.</w:t>
                                  </w:r>
                                </w:p>
                              </w:tc>
                            </w:tr>
                          </w:tbl>
                          <w:p w14:paraId="620C91F6" w14:textId="77777777" w:rsidR="002B1503" w:rsidRDefault="002B1503" w:rsidP="002B150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91A2A7" id="Text Box 2" o:spid="_x0000_s1027" type="#_x0000_t202" style="position:absolute;left:0;text-align:left;margin-left:90.05pt;margin-top:41.9pt;width:415.8pt;height:103.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94"/>
                        <w:gridCol w:w="7400"/>
                      </w:tblGrid>
                      <w:tr w:rsidR="002B1503" w14:paraId="4E847EC1" w14:textId="77777777">
                        <w:trPr>
                          <w:trHeight w:val="759"/>
                        </w:trPr>
                        <w:tc>
                          <w:tcPr>
                            <w:tcW w:w="894" w:type="dxa"/>
                            <w:tcBorders>
                              <w:bottom w:val="single" w:sz="4" w:space="0" w:color="000000"/>
                              <w:right w:val="single" w:sz="4" w:space="0" w:color="000000"/>
                            </w:tcBorders>
                          </w:tcPr>
                          <w:p w14:paraId="7AF9A305" w14:textId="77777777" w:rsidR="002B1503" w:rsidRDefault="002B1503">
                            <w:pPr>
                              <w:pStyle w:val="TableParagraph"/>
                              <w:spacing w:before="1"/>
                              <w:ind w:left="104"/>
                            </w:pPr>
                            <w:r>
                              <w:t>7.5</w:t>
                            </w:r>
                          </w:p>
                        </w:tc>
                        <w:tc>
                          <w:tcPr>
                            <w:tcW w:w="7400" w:type="dxa"/>
                            <w:tcBorders>
                              <w:left w:val="single" w:sz="4" w:space="0" w:color="000000"/>
                              <w:bottom w:val="single" w:sz="4" w:space="0" w:color="000000"/>
                            </w:tcBorders>
                          </w:tcPr>
                          <w:p w14:paraId="55EFF9CA" w14:textId="77777777" w:rsidR="002B1503" w:rsidRDefault="002B1503">
                            <w:pPr>
                              <w:pStyle w:val="TableParagraph"/>
                              <w:spacing w:before="1"/>
                              <w:ind w:left="106"/>
                            </w:pPr>
                            <w:r>
                              <w:t>deal with complex issues both systematically and creatively, make sound</w:t>
                            </w:r>
                          </w:p>
                          <w:p w14:paraId="724EA7B3" w14:textId="77777777" w:rsidR="002B1503" w:rsidRDefault="002B1503">
                            <w:pPr>
                              <w:pStyle w:val="TableParagraph"/>
                              <w:spacing w:before="5" w:line="252" w:lineRule="exact"/>
                              <w:ind w:left="106" w:right="596"/>
                            </w:pPr>
                            <w:r>
                              <w:t>judgements in the absence of complete data, and communicate their conclusions clearly to specialist and non-specialist audiences</w:t>
                            </w:r>
                          </w:p>
                        </w:tc>
                      </w:tr>
                      <w:tr w:rsidR="002B1503" w14:paraId="2B279DDB" w14:textId="77777777">
                        <w:trPr>
                          <w:trHeight w:val="755"/>
                        </w:trPr>
                        <w:tc>
                          <w:tcPr>
                            <w:tcW w:w="894" w:type="dxa"/>
                            <w:tcBorders>
                              <w:top w:val="single" w:sz="4" w:space="0" w:color="000000"/>
                              <w:bottom w:val="single" w:sz="4" w:space="0" w:color="000000"/>
                              <w:right w:val="single" w:sz="4" w:space="0" w:color="000000"/>
                            </w:tcBorders>
                          </w:tcPr>
                          <w:p w14:paraId="4BFF8E59" w14:textId="77777777" w:rsidR="002B1503" w:rsidRDefault="002B1503">
                            <w:pPr>
                              <w:pStyle w:val="TableParagraph"/>
                              <w:spacing w:line="250" w:lineRule="exact"/>
                              <w:ind w:left="104"/>
                            </w:pPr>
                            <w:r>
                              <w:t>7.6</w:t>
                            </w:r>
                          </w:p>
                        </w:tc>
                        <w:tc>
                          <w:tcPr>
                            <w:tcW w:w="7400" w:type="dxa"/>
                            <w:tcBorders>
                              <w:top w:val="single" w:sz="4" w:space="0" w:color="000000"/>
                              <w:left w:val="single" w:sz="4" w:space="0" w:color="000000"/>
                              <w:bottom w:val="single" w:sz="4" w:space="0" w:color="000000"/>
                            </w:tcBorders>
                          </w:tcPr>
                          <w:p w14:paraId="2604DD2D" w14:textId="77777777" w:rsidR="002B1503" w:rsidRDefault="002B1503">
                            <w:pPr>
                              <w:pStyle w:val="TableParagraph"/>
                              <w:ind w:left="106" w:right="72" w:hanging="1"/>
                            </w:pPr>
                            <w:r>
                              <w:t>demonstrate self-direction and originality in tackling and solving problems, and act autonomously in planning and implementing tasks at a</w:t>
                            </w:r>
                          </w:p>
                          <w:p w14:paraId="23A5CFF5" w14:textId="77777777" w:rsidR="002B1503" w:rsidRDefault="002B1503">
                            <w:pPr>
                              <w:pStyle w:val="TableParagraph"/>
                              <w:spacing w:line="232" w:lineRule="exact"/>
                              <w:ind w:left="106"/>
                            </w:pPr>
                            <w:r>
                              <w:t>professional level</w:t>
                            </w:r>
                          </w:p>
                        </w:tc>
                      </w:tr>
                      <w:tr w:rsidR="002B1503" w14:paraId="41D9F804" w14:textId="77777777">
                        <w:trPr>
                          <w:trHeight w:val="505"/>
                        </w:trPr>
                        <w:tc>
                          <w:tcPr>
                            <w:tcW w:w="894" w:type="dxa"/>
                            <w:tcBorders>
                              <w:top w:val="single" w:sz="4" w:space="0" w:color="000000"/>
                              <w:right w:val="single" w:sz="4" w:space="0" w:color="000000"/>
                            </w:tcBorders>
                          </w:tcPr>
                          <w:p w14:paraId="29DFA8B6" w14:textId="77777777" w:rsidR="002B1503" w:rsidRDefault="002B1503">
                            <w:pPr>
                              <w:pStyle w:val="TableParagraph"/>
                              <w:ind w:left="104"/>
                            </w:pPr>
                            <w:r>
                              <w:t>7.7</w:t>
                            </w:r>
                          </w:p>
                        </w:tc>
                        <w:tc>
                          <w:tcPr>
                            <w:tcW w:w="7400" w:type="dxa"/>
                            <w:tcBorders>
                              <w:top w:val="single" w:sz="4" w:space="0" w:color="000000"/>
                              <w:left w:val="single" w:sz="4" w:space="0" w:color="000000"/>
                            </w:tcBorders>
                          </w:tcPr>
                          <w:p w14:paraId="045812E8" w14:textId="77777777" w:rsidR="002B1503" w:rsidRDefault="002B1503">
                            <w:pPr>
                              <w:pStyle w:val="TableParagraph"/>
                              <w:spacing w:before="3" w:line="254" w:lineRule="exact"/>
                              <w:ind w:left="106" w:right="241" w:hanging="1"/>
                            </w:pPr>
                            <w:r>
                              <w:t>continue to advance their knowledge and understanding, and to develop new skills to a high level.</w:t>
                            </w:r>
                          </w:p>
                        </w:tc>
                      </w:tr>
                    </w:tbl>
                    <w:p w14:paraId="620C91F6" w14:textId="77777777" w:rsidR="002B1503" w:rsidRDefault="002B1503" w:rsidP="002B1503">
                      <w:pPr>
                        <w:pStyle w:val="BodyText"/>
                      </w:pPr>
                    </w:p>
                  </w:txbxContent>
                </v:textbox>
                <w10:wrap anchorx="page"/>
              </v:shape>
            </w:pict>
          </mc:Fallback>
        </mc:AlternateContent>
      </w:r>
      <w:r>
        <w:rPr>
          <w:b/>
        </w:rPr>
        <w:t xml:space="preserve">Intellectual and cognitive skills Level 7: </w:t>
      </w:r>
      <w:r>
        <w:t>Students are able</w:t>
      </w:r>
      <w:r>
        <w:rPr>
          <w:spacing w:val="-3"/>
        </w:rPr>
        <w:t xml:space="preserve"> </w:t>
      </w:r>
      <w:r>
        <w:t>to:</w:t>
      </w:r>
    </w:p>
    <w:p w14:paraId="7BEF8F98" w14:textId="77777777" w:rsidR="002B1503" w:rsidRDefault="002B1503" w:rsidP="002B1503">
      <w:pPr>
        <w:pStyle w:val="BodyText"/>
        <w:rPr>
          <w:sz w:val="24"/>
        </w:rPr>
      </w:pPr>
    </w:p>
    <w:p w14:paraId="3064BA46" w14:textId="77777777" w:rsidR="002B1503" w:rsidRDefault="002B1503" w:rsidP="002B1503">
      <w:pPr>
        <w:pStyle w:val="BodyText"/>
        <w:rPr>
          <w:sz w:val="24"/>
        </w:rPr>
      </w:pPr>
    </w:p>
    <w:p w14:paraId="234AD33E" w14:textId="77777777" w:rsidR="002B1503" w:rsidRDefault="002B1503" w:rsidP="002B1503">
      <w:pPr>
        <w:pStyle w:val="BodyText"/>
        <w:rPr>
          <w:sz w:val="24"/>
        </w:rPr>
      </w:pPr>
    </w:p>
    <w:p w14:paraId="0896B3C4" w14:textId="77777777" w:rsidR="002B1503" w:rsidRDefault="002B1503" w:rsidP="002B1503">
      <w:pPr>
        <w:pStyle w:val="BodyText"/>
        <w:rPr>
          <w:sz w:val="24"/>
        </w:rPr>
      </w:pPr>
    </w:p>
    <w:p w14:paraId="187B0933" w14:textId="77777777" w:rsidR="002B1503" w:rsidRDefault="002B1503" w:rsidP="002B1503">
      <w:pPr>
        <w:pStyle w:val="BodyText"/>
        <w:rPr>
          <w:sz w:val="24"/>
        </w:rPr>
      </w:pPr>
    </w:p>
    <w:p w14:paraId="431C9656" w14:textId="77777777" w:rsidR="002B1503" w:rsidRDefault="002B1503" w:rsidP="002B1503">
      <w:pPr>
        <w:pStyle w:val="BodyText"/>
        <w:rPr>
          <w:sz w:val="24"/>
        </w:rPr>
      </w:pPr>
    </w:p>
    <w:p w14:paraId="3AC02C8C" w14:textId="77777777" w:rsidR="002B1503" w:rsidRDefault="002B1503" w:rsidP="002B1503">
      <w:pPr>
        <w:pStyle w:val="BodyText"/>
        <w:rPr>
          <w:sz w:val="24"/>
        </w:rPr>
      </w:pPr>
    </w:p>
    <w:p w14:paraId="7979BF63" w14:textId="77777777" w:rsidR="002B1503" w:rsidRDefault="002B1503" w:rsidP="002B1503">
      <w:pPr>
        <w:spacing w:before="141"/>
        <w:ind w:left="280"/>
      </w:pPr>
      <w:r>
        <w:rPr>
          <w:b/>
        </w:rPr>
        <w:t xml:space="preserve">Level 8: </w:t>
      </w:r>
      <w:r>
        <w:t>Students are able</w:t>
      </w:r>
      <w:r>
        <w:rPr>
          <w:spacing w:val="-6"/>
        </w:rPr>
        <w:t xml:space="preserve"> </w:t>
      </w:r>
      <w:r>
        <w:t>to:</w:t>
      </w:r>
    </w:p>
    <w:tbl>
      <w:tblPr>
        <w:tblW w:w="0" w:type="auto"/>
        <w:tblInd w:w="2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94"/>
        <w:gridCol w:w="7400"/>
      </w:tblGrid>
      <w:tr w:rsidR="002B1503" w14:paraId="7AC3C97C" w14:textId="77777777" w:rsidTr="00C30D90">
        <w:trPr>
          <w:trHeight w:val="1012"/>
        </w:trPr>
        <w:tc>
          <w:tcPr>
            <w:tcW w:w="894" w:type="dxa"/>
            <w:tcBorders>
              <w:bottom w:val="single" w:sz="4" w:space="0" w:color="000000"/>
              <w:right w:val="single" w:sz="4" w:space="0" w:color="000000"/>
            </w:tcBorders>
          </w:tcPr>
          <w:p w14:paraId="4EB03293" w14:textId="77777777" w:rsidR="002B1503" w:rsidRDefault="002B1503" w:rsidP="00C30D90">
            <w:pPr>
              <w:pStyle w:val="TableParagraph"/>
              <w:spacing w:before="1"/>
              <w:ind w:left="104"/>
            </w:pPr>
            <w:r>
              <w:t>8.5</w:t>
            </w:r>
          </w:p>
        </w:tc>
        <w:tc>
          <w:tcPr>
            <w:tcW w:w="7400" w:type="dxa"/>
            <w:tcBorders>
              <w:left w:val="single" w:sz="4" w:space="0" w:color="000000"/>
              <w:bottom w:val="single" w:sz="4" w:space="0" w:color="000000"/>
            </w:tcBorders>
          </w:tcPr>
          <w:p w14:paraId="589103BF" w14:textId="77777777" w:rsidR="002B1503" w:rsidRDefault="002B1503" w:rsidP="00C30D90">
            <w:pPr>
              <w:pStyle w:val="TableParagraph"/>
              <w:spacing w:before="1"/>
              <w:ind w:left="106" w:right="121" w:hanging="1"/>
            </w:pPr>
            <w:r>
              <w:t>make informed judgements on complex issues in specialist fields, often in the absence of complete data, and be able to communicate their ideas and conclusions clearly and effectively to specialist and non-specialist</w:t>
            </w:r>
          </w:p>
          <w:p w14:paraId="4E49A821" w14:textId="77777777" w:rsidR="002B1503" w:rsidRDefault="002B1503" w:rsidP="00C30D90">
            <w:pPr>
              <w:pStyle w:val="TableParagraph"/>
              <w:spacing w:line="232" w:lineRule="exact"/>
              <w:ind w:left="106"/>
            </w:pPr>
            <w:r>
              <w:t>audiences</w:t>
            </w:r>
          </w:p>
        </w:tc>
      </w:tr>
      <w:tr w:rsidR="002B1503" w14:paraId="7A16C2C1" w14:textId="77777777" w:rsidTr="00C30D90">
        <w:trPr>
          <w:trHeight w:val="757"/>
        </w:trPr>
        <w:tc>
          <w:tcPr>
            <w:tcW w:w="894" w:type="dxa"/>
            <w:tcBorders>
              <w:top w:val="single" w:sz="4" w:space="0" w:color="000000"/>
              <w:right w:val="single" w:sz="4" w:space="0" w:color="000000"/>
            </w:tcBorders>
          </w:tcPr>
          <w:p w14:paraId="44158F89" w14:textId="77777777" w:rsidR="002B1503" w:rsidRDefault="002B1503" w:rsidP="00C30D90">
            <w:pPr>
              <w:pStyle w:val="TableParagraph"/>
              <w:ind w:left="104"/>
            </w:pPr>
            <w:r>
              <w:t>8.6</w:t>
            </w:r>
          </w:p>
        </w:tc>
        <w:tc>
          <w:tcPr>
            <w:tcW w:w="7400" w:type="dxa"/>
            <w:tcBorders>
              <w:top w:val="single" w:sz="4" w:space="0" w:color="000000"/>
              <w:left w:val="single" w:sz="4" w:space="0" w:color="000000"/>
            </w:tcBorders>
          </w:tcPr>
          <w:p w14:paraId="0A304D6B" w14:textId="77777777" w:rsidR="002B1503" w:rsidRDefault="002B1503" w:rsidP="00C30D90">
            <w:pPr>
              <w:pStyle w:val="TableParagraph"/>
              <w:spacing w:before="3" w:line="254" w:lineRule="exact"/>
              <w:ind w:left="106" w:right="295" w:hanging="1"/>
              <w:jc w:val="both"/>
            </w:pPr>
            <w:r>
              <w:t>continue to undertake pure and/or applied research and development at an advanced level, contributing substantially to the development of new techniques, ideas or approaches.</w:t>
            </w:r>
          </w:p>
        </w:tc>
      </w:tr>
    </w:tbl>
    <w:p w14:paraId="563A71DB" w14:textId="77777777" w:rsidR="002B1503" w:rsidRDefault="002B1503" w:rsidP="002B1503">
      <w:pPr>
        <w:pStyle w:val="BodyText"/>
        <w:spacing w:before="1"/>
      </w:pPr>
    </w:p>
    <w:p w14:paraId="1B2EAF42" w14:textId="77777777" w:rsidR="002B1503" w:rsidRDefault="002B1503" w:rsidP="002B1503">
      <w:pPr>
        <w:pStyle w:val="Heading1"/>
        <w:ind w:left="280"/>
      </w:pPr>
      <w:r>
        <w:t>Applied and transferable skills</w:t>
      </w:r>
    </w:p>
    <w:p w14:paraId="69064281" w14:textId="77777777" w:rsidR="002B1503" w:rsidRDefault="002B1503" w:rsidP="002B1503">
      <w:pPr>
        <w:pStyle w:val="BodyText"/>
        <w:rPr>
          <w:b/>
        </w:rPr>
      </w:pPr>
    </w:p>
    <w:p w14:paraId="30322C4D" w14:textId="77777777" w:rsidR="002B1503" w:rsidRDefault="002B1503" w:rsidP="002B1503">
      <w:pPr>
        <w:spacing w:before="1"/>
        <w:ind w:left="280"/>
      </w:pPr>
      <w:r>
        <w:rPr>
          <w:b/>
        </w:rPr>
        <w:t xml:space="preserve">Level 7: </w:t>
      </w:r>
      <w:r>
        <w:t>Students have transferable</w:t>
      </w:r>
      <w:r>
        <w:rPr>
          <w:spacing w:val="-9"/>
        </w:rPr>
        <w:t xml:space="preserve"> </w:t>
      </w:r>
      <w:r>
        <w:t>skills:</w:t>
      </w:r>
    </w:p>
    <w:tbl>
      <w:tblPr>
        <w:tblW w:w="0" w:type="auto"/>
        <w:tblInd w:w="2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32"/>
        <w:gridCol w:w="7262"/>
      </w:tblGrid>
      <w:tr w:rsidR="002B1503" w14:paraId="119FB0DA" w14:textId="77777777" w:rsidTr="00C30D90">
        <w:trPr>
          <w:trHeight w:val="299"/>
        </w:trPr>
        <w:tc>
          <w:tcPr>
            <w:tcW w:w="1032" w:type="dxa"/>
            <w:tcBorders>
              <w:bottom w:val="single" w:sz="4" w:space="0" w:color="000000"/>
              <w:right w:val="single" w:sz="4" w:space="0" w:color="000000"/>
            </w:tcBorders>
          </w:tcPr>
          <w:p w14:paraId="0FDA4CDC" w14:textId="77777777" w:rsidR="002B1503" w:rsidRDefault="002B1503" w:rsidP="00C30D90">
            <w:pPr>
              <w:pStyle w:val="TableParagraph"/>
              <w:spacing w:line="253" w:lineRule="exact"/>
              <w:ind w:left="104"/>
            </w:pPr>
            <w:r>
              <w:t>7.8</w:t>
            </w:r>
          </w:p>
        </w:tc>
        <w:tc>
          <w:tcPr>
            <w:tcW w:w="7262" w:type="dxa"/>
            <w:tcBorders>
              <w:left w:val="single" w:sz="4" w:space="0" w:color="000000"/>
              <w:bottom w:val="single" w:sz="4" w:space="0" w:color="000000"/>
            </w:tcBorders>
          </w:tcPr>
          <w:p w14:paraId="44C340F4" w14:textId="77777777" w:rsidR="002B1503" w:rsidRDefault="002B1503" w:rsidP="00C30D90">
            <w:pPr>
              <w:pStyle w:val="TableParagraph"/>
              <w:spacing w:line="253" w:lineRule="exact"/>
              <w:ind w:left="106"/>
            </w:pPr>
            <w:r>
              <w:t>the exercise of initiative and personal responsibility</w:t>
            </w:r>
          </w:p>
        </w:tc>
      </w:tr>
      <w:tr w:rsidR="002B1503" w14:paraId="4B33493D" w14:textId="77777777" w:rsidTr="00C30D90">
        <w:trPr>
          <w:trHeight w:val="299"/>
        </w:trPr>
        <w:tc>
          <w:tcPr>
            <w:tcW w:w="1032" w:type="dxa"/>
            <w:tcBorders>
              <w:top w:val="single" w:sz="4" w:space="0" w:color="000000"/>
              <w:bottom w:val="single" w:sz="4" w:space="0" w:color="000000"/>
              <w:right w:val="single" w:sz="4" w:space="0" w:color="000000"/>
            </w:tcBorders>
          </w:tcPr>
          <w:p w14:paraId="3650575D" w14:textId="77777777" w:rsidR="002B1503" w:rsidRDefault="002B1503" w:rsidP="00C30D90">
            <w:pPr>
              <w:pStyle w:val="TableParagraph"/>
              <w:ind w:left="104"/>
            </w:pPr>
            <w:r>
              <w:t>7.9</w:t>
            </w:r>
          </w:p>
        </w:tc>
        <w:tc>
          <w:tcPr>
            <w:tcW w:w="7262" w:type="dxa"/>
            <w:tcBorders>
              <w:top w:val="single" w:sz="4" w:space="0" w:color="000000"/>
              <w:left w:val="single" w:sz="4" w:space="0" w:color="000000"/>
              <w:bottom w:val="single" w:sz="4" w:space="0" w:color="000000"/>
            </w:tcBorders>
          </w:tcPr>
          <w:p w14:paraId="43345F28" w14:textId="77777777" w:rsidR="002B1503" w:rsidRDefault="002B1503" w:rsidP="00C30D90">
            <w:pPr>
              <w:pStyle w:val="TableParagraph"/>
              <w:ind w:left="106"/>
            </w:pPr>
            <w:r>
              <w:t>decision-making in complex and unpredictable situations</w:t>
            </w:r>
          </w:p>
        </w:tc>
      </w:tr>
      <w:tr w:rsidR="002B1503" w14:paraId="12B96B64" w14:textId="77777777" w:rsidTr="00C30D90">
        <w:trPr>
          <w:trHeight w:val="505"/>
        </w:trPr>
        <w:tc>
          <w:tcPr>
            <w:tcW w:w="1032" w:type="dxa"/>
            <w:tcBorders>
              <w:top w:val="single" w:sz="4" w:space="0" w:color="000000"/>
              <w:right w:val="single" w:sz="4" w:space="0" w:color="000000"/>
            </w:tcBorders>
          </w:tcPr>
          <w:p w14:paraId="098D7C7C" w14:textId="77777777" w:rsidR="002B1503" w:rsidRDefault="002B1503" w:rsidP="00C30D90">
            <w:pPr>
              <w:pStyle w:val="TableParagraph"/>
              <w:spacing w:before="1"/>
              <w:ind w:left="104"/>
            </w:pPr>
            <w:r>
              <w:t>7.10</w:t>
            </w:r>
          </w:p>
        </w:tc>
        <w:tc>
          <w:tcPr>
            <w:tcW w:w="7262" w:type="dxa"/>
            <w:tcBorders>
              <w:top w:val="single" w:sz="4" w:space="0" w:color="000000"/>
              <w:left w:val="single" w:sz="4" w:space="0" w:color="000000"/>
            </w:tcBorders>
          </w:tcPr>
          <w:p w14:paraId="13ED53ED" w14:textId="77777777" w:rsidR="002B1503" w:rsidRDefault="002B1503" w:rsidP="00C30D90">
            <w:pPr>
              <w:pStyle w:val="TableParagraph"/>
              <w:spacing w:before="5" w:line="252" w:lineRule="exact"/>
              <w:ind w:left="106" w:right="581" w:hanging="1"/>
            </w:pPr>
            <w:r>
              <w:t>the independent learning ability required for continuing professional development</w:t>
            </w:r>
          </w:p>
        </w:tc>
      </w:tr>
    </w:tbl>
    <w:p w14:paraId="6E5988F5" w14:textId="77777777" w:rsidR="002B1503" w:rsidRDefault="002B1503" w:rsidP="002B1503">
      <w:pPr>
        <w:pStyle w:val="BodyText"/>
      </w:pPr>
    </w:p>
    <w:p w14:paraId="7BE81098" w14:textId="77777777" w:rsidR="002B1503" w:rsidRDefault="002B1503" w:rsidP="002B1503">
      <w:pPr>
        <w:ind w:left="280"/>
      </w:pPr>
      <w:r>
        <w:rPr>
          <w:b/>
        </w:rPr>
        <w:t xml:space="preserve">Level 8: </w:t>
      </w:r>
      <w:r>
        <w:t>Students have transferable</w:t>
      </w:r>
      <w:r>
        <w:rPr>
          <w:spacing w:val="-9"/>
        </w:rPr>
        <w:t xml:space="preserve"> </w:t>
      </w:r>
      <w:r>
        <w:t>skills:</w:t>
      </w:r>
    </w:p>
    <w:tbl>
      <w:tblPr>
        <w:tblW w:w="0" w:type="auto"/>
        <w:tblInd w:w="29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32"/>
        <w:gridCol w:w="7262"/>
      </w:tblGrid>
      <w:tr w:rsidR="002B1503" w14:paraId="4BA807F7" w14:textId="77777777" w:rsidTr="00C30D90">
        <w:trPr>
          <w:trHeight w:val="505"/>
        </w:trPr>
        <w:tc>
          <w:tcPr>
            <w:tcW w:w="1032" w:type="dxa"/>
            <w:tcBorders>
              <w:right w:val="single" w:sz="4" w:space="0" w:color="000000"/>
            </w:tcBorders>
          </w:tcPr>
          <w:p w14:paraId="10D17F26" w14:textId="77777777" w:rsidR="002B1503" w:rsidRDefault="002B1503" w:rsidP="00C30D90">
            <w:pPr>
              <w:pStyle w:val="TableParagraph"/>
              <w:spacing w:before="1"/>
              <w:ind w:left="104"/>
            </w:pPr>
            <w:r>
              <w:t>8.7</w:t>
            </w:r>
          </w:p>
        </w:tc>
        <w:tc>
          <w:tcPr>
            <w:tcW w:w="7262" w:type="dxa"/>
            <w:tcBorders>
              <w:left w:val="single" w:sz="4" w:space="0" w:color="000000"/>
            </w:tcBorders>
          </w:tcPr>
          <w:p w14:paraId="500785E2" w14:textId="77777777" w:rsidR="002B1503" w:rsidRDefault="002B1503" w:rsidP="00C30D90">
            <w:pPr>
              <w:pStyle w:val="TableParagraph"/>
              <w:spacing w:before="1" w:line="250" w:lineRule="atLeast"/>
              <w:ind w:left="106" w:right="190" w:hanging="1"/>
            </w:pPr>
            <w:r>
              <w:t>the exercise of personal responsibility and largely autonomous initiative in complex and unpredictable situations, in professional environments.</w:t>
            </w:r>
          </w:p>
        </w:tc>
      </w:tr>
    </w:tbl>
    <w:p w14:paraId="084678E8" w14:textId="77777777" w:rsidR="002B1503" w:rsidRDefault="002B1503" w:rsidP="002B1503">
      <w:pPr>
        <w:spacing w:line="250" w:lineRule="atLeast"/>
        <w:sectPr w:rsidR="002B1503" w:rsidSect="002B1503">
          <w:pgSz w:w="11910" w:h="16840"/>
          <w:pgMar w:top="1360" w:right="1240" w:bottom="940" w:left="1520" w:header="0" w:footer="752" w:gutter="0"/>
          <w:cols w:space="720"/>
        </w:sectPr>
      </w:pPr>
    </w:p>
    <w:p w14:paraId="6FFD4BC9" w14:textId="77777777" w:rsidR="006471E2" w:rsidRDefault="006471E2" w:rsidP="0054715E">
      <w:pPr>
        <w:ind w:left="426"/>
        <w:rPr>
          <w:rFonts w:cs="Arial"/>
          <w:b/>
          <w:szCs w:val="22"/>
        </w:rPr>
      </w:pPr>
    </w:p>
    <w:p w14:paraId="656CEE29" w14:textId="77777777" w:rsidR="00CD642C" w:rsidRPr="002633D8" w:rsidRDefault="00CD642C">
      <w:pPr>
        <w:jc w:val="both"/>
        <w:rPr>
          <w:rFonts w:cs="Arial"/>
          <w:szCs w:val="22"/>
        </w:rPr>
      </w:pPr>
    </w:p>
    <w:p w14:paraId="349E53F2" w14:textId="77777777" w:rsidR="002B1503" w:rsidRDefault="002B1503" w:rsidP="5F0272A8">
      <w:pPr>
        <w:rPr>
          <w:rFonts w:cs="Arial"/>
          <w:b/>
          <w:bCs/>
          <w:i/>
          <w:iCs/>
        </w:rPr>
      </w:pPr>
    </w:p>
    <w:p w14:paraId="3ECF1DE3" w14:textId="77777777" w:rsidR="002B1503" w:rsidRDefault="002B1503" w:rsidP="002B1503">
      <w:pPr>
        <w:pStyle w:val="Heading1"/>
        <w:spacing w:before="80"/>
      </w:pPr>
      <w:r>
        <w:t>PROGRAMME STRUCTURE</w:t>
      </w:r>
    </w:p>
    <w:p w14:paraId="2ABA691B" w14:textId="77777777" w:rsidR="002B1503" w:rsidRDefault="002B1503" w:rsidP="002B1503">
      <w:pPr>
        <w:pStyle w:val="BodyText"/>
        <w:spacing w:before="10"/>
        <w:rPr>
          <w:b/>
          <w:sz w:val="21"/>
        </w:rPr>
      </w:pPr>
    </w:p>
    <w:p w14:paraId="4C5EE9E7" w14:textId="77777777" w:rsidR="002B1503" w:rsidRPr="002B1503" w:rsidRDefault="002B1503" w:rsidP="002B1503">
      <w:pPr>
        <w:pStyle w:val="BodyText"/>
        <w:ind w:left="279"/>
        <w:rPr>
          <w:color w:val="auto"/>
        </w:rPr>
      </w:pPr>
      <w:r w:rsidRPr="002B1503">
        <w:rPr>
          <w:color w:val="auto"/>
        </w:rPr>
        <w:t>The table below shows the current composition of the programme:</w:t>
      </w:r>
    </w:p>
    <w:p w14:paraId="70402C7D" w14:textId="77777777" w:rsidR="002B1503" w:rsidRDefault="002B1503" w:rsidP="002B1503">
      <w:pPr>
        <w:pStyle w:val="BodyText"/>
        <w:rPr>
          <w:sz w:val="20"/>
        </w:rPr>
      </w:pPr>
    </w:p>
    <w:p w14:paraId="68F7B4FD" w14:textId="77777777" w:rsidR="002B1503" w:rsidRDefault="002B1503" w:rsidP="002B1503">
      <w:pPr>
        <w:pStyle w:val="BodyText"/>
        <w:spacing w:before="1"/>
        <w:rPr>
          <w:sz w:val="24"/>
        </w:rPr>
      </w:pPr>
    </w:p>
    <w:tbl>
      <w:tblPr>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31"/>
        <w:gridCol w:w="5489"/>
        <w:gridCol w:w="1260"/>
      </w:tblGrid>
      <w:tr w:rsidR="002B1503" w14:paraId="1E6525F9" w14:textId="77777777" w:rsidTr="00C30D90">
        <w:trPr>
          <w:trHeight w:val="273"/>
        </w:trPr>
        <w:tc>
          <w:tcPr>
            <w:tcW w:w="8280" w:type="dxa"/>
            <w:gridSpan w:val="3"/>
            <w:shd w:val="clear" w:color="auto" w:fill="B4C6E7"/>
          </w:tcPr>
          <w:p w14:paraId="01E7383D" w14:textId="77777777" w:rsidR="002B1503" w:rsidRDefault="002B1503" w:rsidP="00C30D90">
            <w:pPr>
              <w:pStyle w:val="TableParagraph"/>
              <w:rPr>
                <w:b/>
              </w:rPr>
            </w:pPr>
            <w:r>
              <w:rPr>
                <w:b/>
              </w:rPr>
              <w:t>Full-time pathway</w:t>
            </w:r>
          </w:p>
        </w:tc>
      </w:tr>
      <w:tr w:rsidR="002B1503" w14:paraId="1C5F3D9C" w14:textId="77777777" w:rsidTr="00C30D90">
        <w:trPr>
          <w:trHeight w:val="252"/>
        </w:trPr>
        <w:tc>
          <w:tcPr>
            <w:tcW w:w="1531" w:type="dxa"/>
            <w:shd w:val="clear" w:color="auto" w:fill="B3B3B3"/>
          </w:tcPr>
          <w:p w14:paraId="296E8293" w14:textId="77777777" w:rsidR="002B1503" w:rsidRDefault="002B1503" w:rsidP="00C30D90">
            <w:pPr>
              <w:pStyle w:val="TableParagraph"/>
              <w:spacing w:line="233" w:lineRule="exact"/>
              <w:rPr>
                <w:b/>
              </w:rPr>
            </w:pPr>
            <w:r>
              <w:rPr>
                <w:b/>
              </w:rPr>
              <w:t>Code</w:t>
            </w:r>
          </w:p>
        </w:tc>
        <w:tc>
          <w:tcPr>
            <w:tcW w:w="5489" w:type="dxa"/>
            <w:shd w:val="clear" w:color="auto" w:fill="B3B3B3"/>
          </w:tcPr>
          <w:p w14:paraId="0F9405F7" w14:textId="77777777" w:rsidR="002B1503" w:rsidRDefault="002B1503" w:rsidP="00C30D90">
            <w:pPr>
              <w:pStyle w:val="TableParagraph"/>
              <w:spacing w:line="233" w:lineRule="exact"/>
              <w:ind w:left="108"/>
              <w:rPr>
                <w:b/>
              </w:rPr>
            </w:pPr>
            <w:r>
              <w:rPr>
                <w:b/>
              </w:rPr>
              <w:t>Title</w:t>
            </w:r>
          </w:p>
        </w:tc>
        <w:tc>
          <w:tcPr>
            <w:tcW w:w="1260" w:type="dxa"/>
            <w:shd w:val="clear" w:color="auto" w:fill="B3B3B3"/>
          </w:tcPr>
          <w:p w14:paraId="3CB58FED" w14:textId="77777777" w:rsidR="002B1503" w:rsidRDefault="002B1503" w:rsidP="00C30D90">
            <w:pPr>
              <w:pStyle w:val="TableParagraph"/>
              <w:spacing w:line="233" w:lineRule="exact"/>
              <w:rPr>
                <w:b/>
              </w:rPr>
            </w:pPr>
            <w:r>
              <w:rPr>
                <w:b/>
              </w:rPr>
              <w:t>Credits</w:t>
            </w:r>
          </w:p>
        </w:tc>
      </w:tr>
      <w:tr w:rsidR="002B1503" w14:paraId="6B859185" w14:textId="77777777" w:rsidTr="00C30D90">
        <w:trPr>
          <w:trHeight w:val="252"/>
        </w:trPr>
        <w:tc>
          <w:tcPr>
            <w:tcW w:w="8280" w:type="dxa"/>
            <w:gridSpan w:val="3"/>
            <w:shd w:val="clear" w:color="auto" w:fill="B3B3B3"/>
          </w:tcPr>
          <w:p w14:paraId="0CCB3A3B" w14:textId="77777777" w:rsidR="002B1503" w:rsidRDefault="002B1503" w:rsidP="00C30D90">
            <w:pPr>
              <w:pStyle w:val="TableParagraph"/>
              <w:spacing w:line="233" w:lineRule="exact"/>
              <w:rPr>
                <w:b/>
              </w:rPr>
            </w:pPr>
            <w:r>
              <w:rPr>
                <w:b/>
              </w:rPr>
              <w:t>Compulsory Modules</w:t>
            </w:r>
          </w:p>
        </w:tc>
      </w:tr>
      <w:tr w:rsidR="002B1503" w14:paraId="013AFB7D" w14:textId="77777777" w:rsidTr="00C30D90">
        <w:trPr>
          <w:trHeight w:val="505"/>
        </w:trPr>
        <w:tc>
          <w:tcPr>
            <w:tcW w:w="1531" w:type="dxa"/>
          </w:tcPr>
          <w:p w14:paraId="7E2C7BF8" w14:textId="77777777" w:rsidR="002B1503" w:rsidRDefault="002B1503" w:rsidP="00C30D90">
            <w:pPr>
              <w:pStyle w:val="TableParagraph"/>
            </w:pPr>
            <w:r>
              <w:t>ECDE7017</w:t>
            </w:r>
          </w:p>
        </w:tc>
        <w:tc>
          <w:tcPr>
            <w:tcW w:w="5489" w:type="dxa"/>
          </w:tcPr>
          <w:p w14:paraId="0B9CE596" w14:textId="77777777" w:rsidR="002B1503" w:rsidRDefault="002B1503" w:rsidP="00C30D90">
            <w:pPr>
              <w:pStyle w:val="TableParagraph"/>
              <w:spacing w:before="3" w:line="254" w:lineRule="exact"/>
              <w:ind w:left="108" w:right="764" w:firstLine="1"/>
            </w:pPr>
            <w:r>
              <w:t>Exploring Contemporary Issues in Education 1: Policy Review and Critical Analysis</w:t>
            </w:r>
          </w:p>
        </w:tc>
        <w:tc>
          <w:tcPr>
            <w:tcW w:w="1260" w:type="dxa"/>
          </w:tcPr>
          <w:p w14:paraId="1D207526" w14:textId="77777777" w:rsidR="002B1503" w:rsidRDefault="002B1503" w:rsidP="00C30D90">
            <w:pPr>
              <w:pStyle w:val="TableParagraph"/>
              <w:ind w:left="425" w:right="416"/>
              <w:jc w:val="center"/>
            </w:pPr>
            <w:r>
              <w:t>30</w:t>
            </w:r>
          </w:p>
        </w:tc>
      </w:tr>
      <w:tr w:rsidR="002B1503" w14:paraId="5697291E" w14:textId="77777777" w:rsidTr="00C30D90">
        <w:trPr>
          <w:trHeight w:val="295"/>
        </w:trPr>
        <w:tc>
          <w:tcPr>
            <w:tcW w:w="1531" w:type="dxa"/>
          </w:tcPr>
          <w:p w14:paraId="4ECEA53A" w14:textId="77777777" w:rsidR="002B1503" w:rsidRDefault="002B1503" w:rsidP="00C30D90">
            <w:pPr>
              <w:pStyle w:val="TableParagraph"/>
              <w:spacing w:line="248" w:lineRule="exact"/>
            </w:pPr>
            <w:r>
              <w:t>ECDE7018</w:t>
            </w:r>
          </w:p>
        </w:tc>
        <w:tc>
          <w:tcPr>
            <w:tcW w:w="5489" w:type="dxa"/>
          </w:tcPr>
          <w:p w14:paraId="68A59276" w14:textId="77777777" w:rsidR="002B1503" w:rsidRDefault="002B1503" w:rsidP="00C30D90">
            <w:pPr>
              <w:pStyle w:val="TableParagraph"/>
              <w:spacing w:line="248" w:lineRule="exact"/>
              <w:ind w:left="109"/>
            </w:pPr>
            <w:r>
              <w:t>Writing a Critical Literature Review in Education</w:t>
            </w:r>
          </w:p>
        </w:tc>
        <w:tc>
          <w:tcPr>
            <w:tcW w:w="1260" w:type="dxa"/>
          </w:tcPr>
          <w:p w14:paraId="32F0AFDB" w14:textId="77777777" w:rsidR="002B1503" w:rsidRDefault="002B1503" w:rsidP="00C30D90">
            <w:pPr>
              <w:pStyle w:val="TableParagraph"/>
              <w:spacing w:line="248" w:lineRule="exact"/>
              <w:ind w:left="425" w:right="416"/>
              <w:jc w:val="center"/>
            </w:pPr>
            <w:r>
              <w:t>30</w:t>
            </w:r>
          </w:p>
        </w:tc>
      </w:tr>
      <w:tr w:rsidR="002B1503" w14:paraId="613A6AD0" w14:textId="77777777" w:rsidTr="00C30D90">
        <w:trPr>
          <w:trHeight w:val="252"/>
        </w:trPr>
        <w:tc>
          <w:tcPr>
            <w:tcW w:w="1531" w:type="dxa"/>
          </w:tcPr>
          <w:p w14:paraId="00114576" w14:textId="77777777" w:rsidR="002B1503" w:rsidRDefault="002B1503" w:rsidP="00C30D90">
            <w:pPr>
              <w:pStyle w:val="TableParagraph"/>
              <w:spacing w:line="233" w:lineRule="exact"/>
            </w:pPr>
            <w:r>
              <w:t>ECDE7019</w:t>
            </w:r>
          </w:p>
        </w:tc>
        <w:tc>
          <w:tcPr>
            <w:tcW w:w="5489" w:type="dxa"/>
          </w:tcPr>
          <w:p w14:paraId="31A26003" w14:textId="77777777" w:rsidR="002B1503" w:rsidRDefault="002B1503" w:rsidP="00C30D90">
            <w:pPr>
              <w:pStyle w:val="TableParagraph"/>
              <w:spacing w:line="233" w:lineRule="exact"/>
              <w:ind w:left="109"/>
            </w:pPr>
            <w:r>
              <w:t>Introduction to Research Methods in Education</w:t>
            </w:r>
          </w:p>
        </w:tc>
        <w:tc>
          <w:tcPr>
            <w:tcW w:w="1260" w:type="dxa"/>
          </w:tcPr>
          <w:p w14:paraId="3D4A2A02" w14:textId="77777777" w:rsidR="002B1503" w:rsidRDefault="002B1503" w:rsidP="00C30D90">
            <w:pPr>
              <w:pStyle w:val="TableParagraph"/>
              <w:spacing w:line="233" w:lineRule="exact"/>
              <w:ind w:left="425" w:right="416"/>
              <w:jc w:val="center"/>
            </w:pPr>
            <w:r>
              <w:t>30</w:t>
            </w:r>
          </w:p>
        </w:tc>
      </w:tr>
      <w:tr w:rsidR="002B1503" w14:paraId="3A8F4126" w14:textId="77777777" w:rsidTr="00C30D90">
        <w:trPr>
          <w:trHeight w:val="252"/>
        </w:trPr>
        <w:tc>
          <w:tcPr>
            <w:tcW w:w="1531" w:type="dxa"/>
          </w:tcPr>
          <w:p w14:paraId="19209078" w14:textId="77777777" w:rsidR="002B1503" w:rsidRDefault="002B1503" w:rsidP="00C30D90">
            <w:pPr>
              <w:pStyle w:val="TableParagraph"/>
              <w:spacing w:line="233" w:lineRule="exact"/>
            </w:pPr>
            <w:r>
              <w:t>ECDE7020</w:t>
            </w:r>
          </w:p>
        </w:tc>
        <w:tc>
          <w:tcPr>
            <w:tcW w:w="5489" w:type="dxa"/>
          </w:tcPr>
          <w:p w14:paraId="11531C72" w14:textId="77777777" w:rsidR="002B1503" w:rsidRDefault="002B1503" w:rsidP="00C30D90">
            <w:pPr>
              <w:pStyle w:val="TableParagraph"/>
              <w:spacing w:line="233" w:lineRule="exact"/>
              <w:ind w:left="109"/>
            </w:pPr>
            <w:r>
              <w:t>Research Design and Management in Education</w:t>
            </w:r>
          </w:p>
        </w:tc>
        <w:tc>
          <w:tcPr>
            <w:tcW w:w="1260" w:type="dxa"/>
          </w:tcPr>
          <w:p w14:paraId="3C76F484" w14:textId="77777777" w:rsidR="002B1503" w:rsidRDefault="002B1503" w:rsidP="00C30D90">
            <w:pPr>
              <w:pStyle w:val="TableParagraph"/>
              <w:spacing w:line="233" w:lineRule="exact"/>
              <w:ind w:left="425" w:right="415"/>
              <w:jc w:val="center"/>
            </w:pPr>
            <w:r>
              <w:t>30</w:t>
            </w:r>
          </w:p>
        </w:tc>
      </w:tr>
      <w:tr w:rsidR="002B1503" w14:paraId="204CCDB4" w14:textId="77777777" w:rsidTr="00C30D90">
        <w:trPr>
          <w:trHeight w:val="759"/>
        </w:trPr>
        <w:tc>
          <w:tcPr>
            <w:tcW w:w="1531" w:type="dxa"/>
          </w:tcPr>
          <w:p w14:paraId="24C31670" w14:textId="77777777" w:rsidR="002B1503" w:rsidRDefault="002B1503" w:rsidP="00C30D90">
            <w:pPr>
              <w:pStyle w:val="TableParagraph"/>
            </w:pPr>
            <w:r>
              <w:t>ECDE7021</w:t>
            </w:r>
          </w:p>
        </w:tc>
        <w:tc>
          <w:tcPr>
            <w:tcW w:w="5489" w:type="dxa"/>
          </w:tcPr>
          <w:p w14:paraId="6B40930A" w14:textId="77777777" w:rsidR="002B1503" w:rsidRDefault="002B1503" w:rsidP="00C30D90">
            <w:pPr>
              <w:pStyle w:val="TableParagraph"/>
              <w:spacing w:before="3" w:line="254" w:lineRule="exact"/>
              <w:ind w:left="108" w:right="630" w:firstLine="1"/>
              <w:rPr>
                <w:i/>
              </w:rPr>
            </w:pPr>
            <w:r>
              <w:t xml:space="preserve">Exploring Contemporary Issues in Education 2: </w:t>
            </w:r>
            <w:r>
              <w:rPr>
                <w:i/>
              </w:rPr>
              <w:t>applying critical skills, contributing to knowledge: leading improvement</w:t>
            </w:r>
          </w:p>
        </w:tc>
        <w:tc>
          <w:tcPr>
            <w:tcW w:w="1260" w:type="dxa"/>
          </w:tcPr>
          <w:p w14:paraId="2755C3FF" w14:textId="77777777" w:rsidR="002B1503" w:rsidRDefault="002B1503" w:rsidP="00C30D90">
            <w:pPr>
              <w:pStyle w:val="TableParagraph"/>
              <w:ind w:left="425" w:right="416"/>
              <w:jc w:val="center"/>
            </w:pPr>
            <w:r>
              <w:t>60</w:t>
            </w:r>
          </w:p>
        </w:tc>
      </w:tr>
      <w:tr w:rsidR="002B1503" w14:paraId="245DF85E" w14:textId="77777777" w:rsidTr="00C30D90">
        <w:trPr>
          <w:trHeight w:val="246"/>
        </w:trPr>
        <w:tc>
          <w:tcPr>
            <w:tcW w:w="1531" w:type="dxa"/>
          </w:tcPr>
          <w:p w14:paraId="3D7C317B" w14:textId="77777777" w:rsidR="002B1503" w:rsidRDefault="002B1503" w:rsidP="00C30D90">
            <w:pPr>
              <w:pStyle w:val="TableParagraph"/>
              <w:spacing w:line="227" w:lineRule="exact"/>
            </w:pPr>
            <w:r>
              <w:t>ECDE8001</w:t>
            </w:r>
          </w:p>
        </w:tc>
        <w:tc>
          <w:tcPr>
            <w:tcW w:w="5489" w:type="dxa"/>
          </w:tcPr>
          <w:p w14:paraId="60831346" w14:textId="77777777" w:rsidR="002B1503" w:rsidRDefault="002B1503" w:rsidP="00C30D90">
            <w:pPr>
              <w:pStyle w:val="TableParagraph"/>
              <w:spacing w:line="227" w:lineRule="exact"/>
              <w:ind w:left="109"/>
            </w:pPr>
            <w:r>
              <w:t>Research Thesis</w:t>
            </w:r>
          </w:p>
        </w:tc>
        <w:tc>
          <w:tcPr>
            <w:tcW w:w="1260" w:type="dxa"/>
          </w:tcPr>
          <w:p w14:paraId="1F874B3C" w14:textId="77777777" w:rsidR="002B1503" w:rsidRDefault="002B1503" w:rsidP="00C30D90">
            <w:pPr>
              <w:pStyle w:val="TableParagraph"/>
              <w:spacing w:line="227" w:lineRule="exact"/>
              <w:ind w:left="425" w:right="416"/>
              <w:jc w:val="center"/>
            </w:pPr>
            <w:r>
              <w:t>360</w:t>
            </w:r>
          </w:p>
        </w:tc>
      </w:tr>
    </w:tbl>
    <w:p w14:paraId="440DF122" w14:textId="77777777" w:rsidR="002B1503" w:rsidRDefault="002B1503" w:rsidP="002B1503">
      <w:pPr>
        <w:pStyle w:val="BodyText"/>
        <w:rPr>
          <w:sz w:val="20"/>
        </w:rPr>
      </w:pPr>
    </w:p>
    <w:p w14:paraId="65E88E06" w14:textId="77777777" w:rsidR="002B1503" w:rsidRDefault="002B1503" w:rsidP="002B1503">
      <w:pPr>
        <w:pStyle w:val="BodyText"/>
        <w:rPr>
          <w:sz w:val="24"/>
        </w:rPr>
      </w:pPr>
    </w:p>
    <w:tbl>
      <w:tblPr>
        <w:tblW w:w="0" w:type="auto"/>
        <w:tblInd w:w="2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31"/>
        <w:gridCol w:w="5489"/>
        <w:gridCol w:w="1260"/>
      </w:tblGrid>
      <w:tr w:rsidR="002B1503" w14:paraId="244C7DB3" w14:textId="77777777" w:rsidTr="00C30D90">
        <w:trPr>
          <w:trHeight w:val="273"/>
        </w:trPr>
        <w:tc>
          <w:tcPr>
            <w:tcW w:w="8280" w:type="dxa"/>
            <w:gridSpan w:val="3"/>
            <w:shd w:val="clear" w:color="auto" w:fill="B4C6E7"/>
          </w:tcPr>
          <w:p w14:paraId="259D72DE" w14:textId="77777777" w:rsidR="002B1503" w:rsidRDefault="002B1503" w:rsidP="00C30D90">
            <w:pPr>
              <w:pStyle w:val="TableParagraph"/>
              <w:rPr>
                <w:b/>
              </w:rPr>
            </w:pPr>
            <w:r>
              <w:rPr>
                <w:b/>
              </w:rPr>
              <w:t>Part-time pathway</w:t>
            </w:r>
          </w:p>
        </w:tc>
      </w:tr>
      <w:tr w:rsidR="002B1503" w14:paraId="5960E29D" w14:textId="77777777" w:rsidTr="00C30D90">
        <w:trPr>
          <w:trHeight w:val="252"/>
        </w:trPr>
        <w:tc>
          <w:tcPr>
            <w:tcW w:w="1531" w:type="dxa"/>
            <w:shd w:val="clear" w:color="auto" w:fill="B3B3B3"/>
          </w:tcPr>
          <w:p w14:paraId="257F07B5" w14:textId="77777777" w:rsidR="002B1503" w:rsidRDefault="002B1503" w:rsidP="00C30D90">
            <w:pPr>
              <w:pStyle w:val="TableParagraph"/>
              <w:spacing w:line="233" w:lineRule="exact"/>
              <w:rPr>
                <w:b/>
              </w:rPr>
            </w:pPr>
            <w:r>
              <w:rPr>
                <w:b/>
              </w:rPr>
              <w:t>Code</w:t>
            </w:r>
          </w:p>
        </w:tc>
        <w:tc>
          <w:tcPr>
            <w:tcW w:w="5489" w:type="dxa"/>
            <w:shd w:val="clear" w:color="auto" w:fill="B3B3B3"/>
          </w:tcPr>
          <w:p w14:paraId="15576FC4" w14:textId="77777777" w:rsidR="002B1503" w:rsidRDefault="002B1503" w:rsidP="00C30D90">
            <w:pPr>
              <w:pStyle w:val="TableParagraph"/>
              <w:spacing w:line="233" w:lineRule="exact"/>
              <w:ind w:left="108"/>
              <w:rPr>
                <w:b/>
              </w:rPr>
            </w:pPr>
            <w:r>
              <w:rPr>
                <w:b/>
              </w:rPr>
              <w:t>Title</w:t>
            </w:r>
          </w:p>
        </w:tc>
        <w:tc>
          <w:tcPr>
            <w:tcW w:w="1260" w:type="dxa"/>
            <w:shd w:val="clear" w:color="auto" w:fill="B3B3B3"/>
          </w:tcPr>
          <w:p w14:paraId="566770D8" w14:textId="77777777" w:rsidR="002B1503" w:rsidRDefault="002B1503" w:rsidP="00C30D90">
            <w:pPr>
              <w:pStyle w:val="TableParagraph"/>
              <w:spacing w:line="233" w:lineRule="exact"/>
              <w:rPr>
                <w:b/>
              </w:rPr>
            </w:pPr>
            <w:r>
              <w:rPr>
                <w:b/>
              </w:rPr>
              <w:t>Credits</w:t>
            </w:r>
          </w:p>
        </w:tc>
      </w:tr>
      <w:tr w:rsidR="002B1503" w14:paraId="2F76D636" w14:textId="77777777" w:rsidTr="00C30D90">
        <w:trPr>
          <w:trHeight w:val="252"/>
        </w:trPr>
        <w:tc>
          <w:tcPr>
            <w:tcW w:w="8280" w:type="dxa"/>
            <w:gridSpan w:val="3"/>
            <w:shd w:val="clear" w:color="auto" w:fill="B3B3B3"/>
          </w:tcPr>
          <w:p w14:paraId="74E27A32" w14:textId="77777777" w:rsidR="002B1503" w:rsidRDefault="002B1503" w:rsidP="00C30D90">
            <w:pPr>
              <w:pStyle w:val="TableParagraph"/>
              <w:spacing w:line="233" w:lineRule="exact"/>
              <w:rPr>
                <w:b/>
              </w:rPr>
            </w:pPr>
            <w:r>
              <w:rPr>
                <w:b/>
              </w:rPr>
              <w:t>Compulsory Modules</w:t>
            </w:r>
          </w:p>
        </w:tc>
      </w:tr>
      <w:tr w:rsidR="002B1503" w14:paraId="378CB006" w14:textId="77777777" w:rsidTr="00C30D90">
        <w:trPr>
          <w:trHeight w:val="252"/>
        </w:trPr>
        <w:tc>
          <w:tcPr>
            <w:tcW w:w="8280" w:type="dxa"/>
            <w:gridSpan w:val="3"/>
          </w:tcPr>
          <w:p w14:paraId="7D04ADCE" w14:textId="77777777" w:rsidR="002B1503" w:rsidRDefault="002B1503" w:rsidP="00C30D90">
            <w:pPr>
              <w:pStyle w:val="TableParagraph"/>
              <w:spacing w:line="233" w:lineRule="exact"/>
              <w:rPr>
                <w:b/>
              </w:rPr>
            </w:pPr>
            <w:r>
              <w:rPr>
                <w:b/>
              </w:rPr>
              <w:t>Year 1</w:t>
            </w:r>
          </w:p>
        </w:tc>
      </w:tr>
      <w:tr w:rsidR="002B1503" w14:paraId="49489061" w14:textId="77777777" w:rsidTr="00C30D90">
        <w:trPr>
          <w:trHeight w:val="506"/>
        </w:trPr>
        <w:tc>
          <w:tcPr>
            <w:tcW w:w="1531" w:type="dxa"/>
          </w:tcPr>
          <w:p w14:paraId="2B499725" w14:textId="77777777" w:rsidR="002B1503" w:rsidRDefault="002B1503" w:rsidP="00C30D90">
            <w:pPr>
              <w:pStyle w:val="TableParagraph"/>
            </w:pPr>
            <w:r>
              <w:t>ECDE7015</w:t>
            </w:r>
          </w:p>
        </w:tc>
        <w:tc>
          <w:tcPr>
            <w:tcW w:w="5489" w:type="dxa"/>
          </w:tcPr>
          <w:p w14:paraId="41382C6D" w14:textId="77777777" w:rsidR="002B1503" w:rsidRDefault="002B1503" w:rsidP="00C30D90">
            <w:pPr>
              <w:pStyle w:val="TableParagraph"/>
              <w:spacing w:before="3" w:line="254" w:lineRule="exact"/>
              <w:ind w:left="108" w:right="764" w:firstLine="1"/>
            </w:pPr>
            <w:r>
              <w:t>Exploring Contemporary Issues in Education 1: Policy Review and Critical Analysis</w:t>
            </w:r>
          </w:p>
        </w:tc>
        <w:tc>
          <w:tcPr>
            <w:tcW w:w="1260" w:type="dxa"/>
          </w:tcPr>
          <w:p w14:paraId="230D1E1A" w14:textId="77777777" w:rsidR="002B1503" w:rsidRDefault="002B1503" w:rsidP="00C30D90">
            <w:pPr>
              <w:pStyle w:val="TableParagraph"/>
              <w:ind w:left="425" w:right="416"/>
              <w:jc w:val="center"/>
            </w:pPr>
            <w:r>
              <w:t>30</w:t>
            </w:r>
          </w:p>
        </w:tc>
      </w:tr>
      <w:tr w:rsidR="002B1503" w14:paraId="1B7EA617" w14:textId="77777777" w:rsidTr="00C30D90">
        <w:trPr>
          <w:trHeight w:val="294"/>
        </w:trPr>
        <w:tc>
          <w:tcPr>
            <w:tcW w:w="1531" w:type="dxa"/>
          </w:tcPr>
          <w:p w14:paraId="7FD7B745" w14:textId="77777777" w:rsidR="002B1503" w:rsidRDefault="002B1503" w:rsidP="00C30D90">
            <w:pPr>
              <w:pStyle w:val="TableParagraph"/>
              <w:spacing w:line="248" w:lineRule="exact"/>
            </w:pPr>
            <w:r>
              <w:t>ECDE7002</w:t>
            </w:r>
          </w:p>
        </w:tc>
        <w:tc>
          <w:tcPr>
            <w:tcW w:w="5489" w:type="dxa"/>
          </w:tcPr>
          <w:p w14:paraId="119ED0B3" w14:textId="77777777" w:rsidR="002B1503" w:rsidRDefault="002B1503" w:rsidP="00C30D90">
            <w:pPr>
              <w:pStyle w:val="TableParagraph"/>
              <w:spacing w:line="248" w:lineRule="exact"/>
              <w:ind w:left="109"/>
            </w:pPr>
            <w:r>
              <w:t>Introduction to Research Methods in Education</w:t>
            </w:r>
          </w:p>
        </w:tc>
        <w:tc>
          <w:tcPr>
            <w:tcW w:w="1260" w:type="dxa"/>
          </w:tcPr>
          <w:p w14:paraId="14B9159B" w14:textId="77777777" w:rsidR="002B1503" w:rsidRDefault="002B1503" w:rsidP="00C30D90">
            <w:pPr>
              <w:pStyle w:val="TableParagraph"/>
              <w:spacing w:line="248" w:lineRule="exact"/>
              <w:ind w:left="425" w:right="416"/>
              <w:jc w:val="center"/>
            </w:pPr>
            <w:r>
              <w:t>30</w:t>
            </w:r>
          </w:p>
        </w:tc>
      </w:tr>
      <w:tr w:rsidR="002B1503" w14:paraId="481EB1B0" w14:textId="77777777" w:rsidTr="00C30D90">
        <w:trPr>
          <w:trHeight w:val="300"/>
        </w:trPr>
        <w:tc>
          <w:tcPr>
            <w:tcW w:w="8280" w:type="dxa"/>
            <w:gridSpan w:val="3"/>
          </w:tcPr>
          <w:p w14:paraId="64B67E78" w14:textId="77777777" w:rsidR="002B1503" w:rsidRDefault="002B1503" w:rsidP="00C30D90">
            <w:pPr>
              <w:pStyle w:val="TableParagraph"/>
              <w:rPr>
                <w:b/>
              </w:rPr>
            </w:pPr>
            <w:r>
              <w:rPr>
                <w:b/>
              </w:rPr>
              <w:t>Year 2</w:t>
            </w:r>
          </w:p>
        </w:tc>
      </w:tr>
      <w:tr w:rsidR="002B1503" w14:paraId="0FD4B9EA" w14:textId="77777777" w:rsidTr="00C30D90">
        <w:trPr>
          <w:trHeight w:val="299"/>
        </w:trPr>
        <w:tc>
          <w:tcPr>
            <w:tcW w:w="1531" w:type="dxa"/>
          </w:tcPr>
          <w:p w14:paraId="5C937C96" w14:textId="77777777" w:rsidR="002B1503" w:rsidRDefault="002B1503" w:rsidP="00C30D90">
            <w:pPr>
              <w:pStyle w:val="TableParagraph"/>
            </w:pPr>
            <w:r>
              <w:t>ECDE7016</w:t>
            </w:r>
          </w:p>
        </w:tc>
        <w:tc>
          <w:tcPr>
            <w:tcW w:w="5489" w:type="dxa"/>
          </w:tcPr>
          <w:p w14:paraId="211F638E" w14:textId="77777777" w:rsidR="002B1503" w:rsidRDefault="002B1503" w:rsidP="00C30D90">
            <w:pPr>
              <w:pStyle w:val="TableParagraph"/>
              <w:ind w:left="109"/>
            </w:pPr>
            <w:r>
              <w:t>Writing a Critical Literature Review in Education</w:t>
            </w:r>
          </w:p>
        </w:tc>
        <w:tc>
          <w:tcPr>
            <w:tcW w:w="1260" w:type="dxa"/>
          </w:tcPr>
          <w:p w14:paraId="4C3B08FD" w14:textId="77777777" w:rsidR="002B1503" w:rsidRDefault="002B1503" w:rsidP="00C30D90">
            <w:pPr>
              <w:pStyle w:val="TableParagraph"/>
              <w:ind w:left="425" w:right="416"/>
              <w:jc w:val="center"/>
            </w:pPr>
            <w:r>
              <w:t>30</w:t>
            </w:r>
          </w:p>
        </w:tc>
      </w:tr>
      <w:tr w:rsidR="002B1503" w14:paraId="5AD386EE" w14:textId="77777777" w:rsidTr="00C30D90">
        <w:trPr>
          <w:trHeight w:val="299"/>
        </w:trPr>
        <w:tc>
          <w:tcPr>
            <w:tcW w:w="1531" w:type="dxa"/>
          </w:tcPr>
          <w:p w14:paraId="6EECFDFA" w14:textId="77777777" w:rsidR="002B1503" w:rsidRDefault="002B1503" w:rsidP="00C30D90">
            <w:pPr>
              <w:pStyle w:val="TableParagraph"/>
            </w:pPr>
            <w:r>
              <w:t>ECDE7012</w:t>
            </w:r>
          </w:p>
        </w:tc>
        <w:tc>
          <w:tcPr>
            <w:tcW w:w="5489" w:type="dxa"/>
          </w:tcPr>
          <w:p w14:paraId="14D853F6" w14:textId="77777777" w:rsidR="002B1503" w:rsidRDefault="002B1503" w:rsidP="00C30D90">
            <w:pPr>
              <w:pStyle w:val="TableParagraph"/>
              <w:ind w:left="109"/>
            </w:pPr>
            <w:r>
              <w:t>Research Design and Management in Education</w:t>
            </w:r>
          </w:p>
        </w:tc>
        <w:tc>
          <w:tcPr>
            <w:tcW w:w="1260" w:type="dxa"/>
          </w:tcPr>
          <w:p w14:paraId="4A19CCD3" w14:textId="77777777" w:rsidR="002B1503" w:rsidRDefault="002B1503" w:rsidP="00C30D90">
            <w:pPr>
              <w:pStyle w:val="TableParagraph"/>
              <w:ind w:left="424" w:right="416"/>
              <w:jc w:val="center"/>
            </w:pPr>
            <w:r>
              <w:t>30</w:t>
            </w:r>
          </w:p>
        </w:tc>
      </w:tr>
      <w:tr w:rsidR="002B1503" w14:paraId="22CE4B98" w14:textId="77777777" w:rsidTr="00C30D90">
        <w:trPr>
          <w:trHeight w:val="300"/>
        </w:trPr>
        <w:tc>
          <w:tcPr>
            <w:tcW w:w="8280" w:type="dxa"/>
            <w:gridSpan w:val="3"/>
          </w:tcPr>
          <w:p w14:paraId="7FEC2EDA" w14:textId="77777777" w:rsidR="002B1503" w:rsidRDefault="002B1503" w:rsidP="00C30D90">
            <w:pPr>
              <w:pStyle w:val="TableParagraph"/>
              <w:rPr>
                <w:b/>
              </w:rPr>
            </w:pPr>
            <w:r>
              <w:rPr>
                <w:b/>
              </w:rPr>
              <w:t>Year 3</w:t>
            </w:r>
          </w:p>
        </w:tc>
      </w:tr>
      <w:tr w:rsidR="002B1503" w14:paraId="7308FAA8" w14:textId="77777777" w:rsidTr="00C30D90">
        <w:trPr>
          <w:trHeight w:val="758"/>
        </w:trPr>
        <w:tc>
          <w:tcPr>
            <w:tcW w:w="1531" w:type="dxa"/>
          </w:tcPr>
          <w:p w14:paraId="5F36DD5C" w14:textId="77777777" w:rsidR="002B1503" w:rsidRDefault="002B1503" w:rsidP="00C30D90">
            <w:pPr>
              <w:pStyle w:val="TableParagraph"/>
            </w:pPr>
            <w:r>
              <w:t>ECDE7013</w:t>
            </w:r>
          </w:p>
        </w:tc>
        <w:tc>
          <w:tcPr>
            <w:tcW w:w="5489" w:type="dxa"/>
          </w:tcPr>
          <w:p w14:paraId="56D6F5C7" w14:textId="77777777" w:rsidR="002B1503" w:rsidRDefault="002B1503" w:rsidP="00C30D90">
            <w:pPr>
              <w:pStyle w:val="TableParagraph"/>
              <w:ind w:left="109"/>
            </w:pPr>
            <w:r>
              <w:t>Exploring Contemporary Issues in Education 2:</w:t>
            </w:r>
          </w:p>
          <w:p w14:paraId="0F9FA797" w14:textId="77777777" w:rsidR="002B1503" w:rsidRDefault="002B1503" w:rsidP="00C30D90">
            <w:pPr>
              <w:pStyle w:val="TableParagraph"/>
              <w:spacing w:before="5" w:line="252" w:lineRule="exact"/>
              <w:ind w:left="108" w:right="630"/>
              <w:rPr>
                <w:i/>
              </w:rPr>
            </w:pPr>
            <w:r>
              <w:rPr>
                <w:i/>
              </w:rPr>
              <w:t>applying critical skills, contributing to knowledge: leading improvement</w:t>
            </w:r>
          </w:p>
        </w:tc>
        <w:tc>
          <w:tcPr>
            <w:tcW w:w="1260" w:type="dxa"/>
          </w:tcPr>
          <w:p w14:paraId="7AED0C97" w14:textId="77777777" w:rsidR="002B1503" w:rsidRDefault="002B1503" w:rsidP="00C30D90">
            <w:pPr>
              <w:pStyle w:val="TableParagraph"/>
              <w:ind w:left="425" w:right="416"/>
              <w:jc w:val="center"/>
            </w:pPr>
            <w:r>
              <w:t>60</w:t>
            </w:r>
          </w:p>
        </w:tc>
      </w:tr>
      <w:tr w:rsidR="002B1503" w14:paraId="1B1DF419" w14:textId="77777777" w:rsidTr="00C30D90">
        <w:trPr>
          <w:trHeight w:val="296"/>
        </w:trPr>
        <w:tc>
          <w:tcPr>
            <w:tcW w:w="8280" w:type="dxa"/>
            <w:gridSpan w:val="3"/>
          </w:tcPr>
          <w:p w14:paraId="3A84FE56" w14:textId="77777777" w:rsidR="002B1503" w:rsidRDefault="002B1503" w:rsidP="00C30D90">
            <w:pPr>
              <w:pStyle w:val="TableParagraph"/>
              <w:spacing w:line="250" w:lineRule="exact"/>
              <w:rPr>
                <w:b/>
              </w:rPr>
            </w:pPr>
            <w:r>
              <w:rPr>
                <w:b/>
              </w:rPr>
              <w:t>Year 4</w:t>
            </w:r>
          </w:p>
        </w:tc>
      </w:tr>
      <w:tr w:rsidR="002B1503" w14:paraId="0E8A040C" w14:textId="77777777" w:rsidTr="00C30D90">
        <w:trPr>
          <w:trHeight w:val="299"/>
        </w:trPr>
        <w:tc>
          <w:tcPr>
            <w:tcW w:w="1531" w:type="dxa"/>
          </w:tcPr>
          <w:p w14:paraId="672A282A" w14:textId="77777777" w:rsidR="002B1503" w:rsidRDefault="002B1503" w:rsidP="00C30D90">
            <w:pPr>
              <w:pStyle w:val="TableParagraph"/>
            </w:pPr>
            <w:r>
              <w:t>ECDE8001</w:t>
            </w:r>
          </w:p>
        </w:tc>
        <w:tc>
          <w:tcPr>
            <w:tcW w:w="5489" w:type="dxa"/>
          </w:tcPr>
          <w:p w14:paraId="5753BF3A" w14:textId="77777777" w:rsidR="002B1503" w:rsidRDefault="002B1503" w:rsidP="00C30D90">
            <w:pPr>
              <w:pStyle w:val="TableParagraph"/>
              <w:ind w:left="109"/>
            </w:pPr>
            <w:r>
              <w:t>Research Thesis</w:t>
            </w:r>
          </w:p>
        </w:tc>
        <w:tc>
          <w:tcPr>
            <w:tcW w:w="1260" w:type="dxa"/>
          </w:tcPr>
          <w:p w14:paraId="42DC0A75" w14:textId="77777777" w:rsidR="002B1503" w:rsidRDefault="002B1503" w:rsidP="00C30D90">
            <w:pPr>
              <w:pStyle w:val="TableParagraph"/>
              <w:ind w:left="425" w:right="416"/>
              <w:jc w:val="center"/>
            </w:pPr>
            <w:r>
              <w:t>360</w:t>
            </w:r>
          </w:p>
        </w:tc>
      </w:tr>
    </w:tbl>
    <w:p w14:paraId="64FFA7A4" w14:textId="77777777" w:rsidR="002B1503" w:rsidRPr="0094238A" w:rsidRDefault="002B1503" w:rsidP="5F0272A8">
      <w:pPr>
        <w:rPr>
          <w:rFonts w:cs="Arial"/>
          <w:b/>
          <w:bCs/>
          <w:i/>
          <w:iCs/>
        </w:rPr>
      </w:pPr>
    </w:p>
    <w:p w14:paraId="7721815C" w14:textId="77777777" w:rsidR="00676F0E" w:rsidRDefault="00676F0E">
      <w:pPr>
        <w:rPr>
          <w:rFonts w:cs="Arial"/>
          <w:szCs w:val="22"/>
        </w:rPr>
      </w:pPr>
    </w:p>
    <w:p w14:paraId="3CB94486" w14:textId="77777777" w:rsidR="00E93C4E" w:rsidRDefault="00E93C4E" w:rsidP="0014551B">
      <w:pPr>
        <w:rPr>
          <w:rFonts w:cs="Arial"/>
          <w:szCs w:val="22"/>
        </w:rPr>
      </w:pPr>
      <w:bookmarkStart w:id="23" w:name="_Toc456710477"/>
      <w:bookmarkStart w:id="24" w:name="_Toc456710802"/>
      <w:bookmarkStart w:id="25" w:name="_Toc456706462"/>
      <w:bookmarkStart w:id="26" w:name="_Toc456706548"/>
      <w:bookmarkStart w:id="27" w:name="_Toc456710478"/>
      <w:bookmarkStart w:id="28" w:name="_Toc456710803"/>
      <w:bookmarkStart w:id="29" w:name="_Toc456706463"/>
      <w:bookmarkStart w:id="30" w:name="_Toc456706549"/>
      <w:bookmarkStart w:id="31" w:name="_Toc456710479"/>
      <w:bookmarkStart w:id="32" w:name="_Toc456710804"/>
      <w:bookmarkStart w:id="33" w:name="_Toc456706464"/>
      <w:bookmarkStart w:id="34" w:name="_Toc456706550"/>
      <w:bookmarkStart w:id="35" w:name="_Toc456710480"/>
      <w:bookmarkStart w:id="36" w:name="_Toc456710805"/>
      <w:bookmarkStart w:id="37" w:name="_Toc456706470"/>
      <w:bookmarkStart w:id="38" w:name="_Toc456706556"/>
      <w:bookmarkStart w:id="39" w:name="_Toc456710486"/>
      <w:bookmarkStart w:id="40" w:name="_Toc456710811"/>
      <w:bookmarkStart w:id="41" w:name="_Toc456706475"/>
      <w:bookmarkStart w:id="42" w:name="_Toc456706561"/>
      <w:bookmarkStart w:id="43" w:name="_Toc456710491"/>
      <w:bookmarkStart w:id="44" w:name="_Toc456710816"/>
      <w:bookmarkStart w:id="45" w:name="_Toc456706480"/>
      <w:bookmarkStart w:id="46" w:name="_Toc456706566"/>
      <w:bookmarkStart w:id="47" w:name="_Toc456710496"/>
      <w:bookmarkStart w:id="48" w:name="_Toc456710821"/>
      <w:bookmarkStart w:id="49" w:name="_Toc456706485"/>
      <w:bookmarkStart w:id="50" w:name="_Toc456706571"/>
      <w:bookmarkStart w:id="51" w:name="_Toc456710501"/>
      <w:bookmarkStart w:id="52" w:name="_Toc456710826"/>
      <w:bookmarkStart w:id="53" w:name="_Toc456706486"/>
      <w:bookmarkStart w:id="54" w:name="_Toc456706572"/>
      <w:bookmarkStart w:id="55" w:name="_Toc456710502"/>
      <w:bookmarkStart w:id="56" w:name="_Toc456710827"/>
      <w:bookmarkStart w:id="57" w:name="_Toc456706492"/>
      <w:bookmarkStart w:id="58" w:name="_Toc456706578"/>
      <w:bookmarkStart w:id="59" w:name="_Toc456710508"/>
      <w:bookmarkStart w:id="60" w:name="_Toc456710833"/>
      <w:bookmarkStart w:id="61" w:name="_Toc456706497"/>
      <w:bookmarkStart w:id="62" w:name="_Toc456706583"/>
      <w:bookmarkStart w:id="63" w:name="_Toc456710513"/>
      <w:bookmarkStart w:id="64" w:name="_Toc456710838"/>
      <w:bookmarkStart w:id="65" w:name="_Toc456706502"/>
      <w:bookmarkStart w:id="66" w:name="_Toc456706588"/>
      <w:bookmarkStart w:id="67" w:name="_Toc456710518"/>
      <w:bookmarkStart w:id="68" w:name="_Toc456710843"/>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6914DC2F" w14:textId="77777777" w:rsidR="0014551B" w:rsidRDefault="0014551B" w:rsidP="0014551B">
      <w:pPr>
        <w:rPr>
          <w:rFonts w:cs="Arial"/>
          <w:szCs w:val="22"/>
        </w:rPr>
      </w:pPr>
    </w:p>
    <w:p w14:paraId="78E57EC3" w14:textId="465DAC52" w:rsidR="00A40501" w:rsidRPr="00A40501" w:rsidRDefault="00A40501" w:rsidP="00A40501">
      <w:pPr>
        <w:autoSpaceDE w:val="0"/>
        <w:autoSpaceDN w:val="0"/>
        <w:adjustRightInd w:val="0"/>
        <w:rPr>
          <w:rFonts w:cs="Arial"/>
          <w:b/>
          <w:bCs/>
          <w:szCs w:val="22"/>
        </w:rPr>
      </w:pPr>
      <w:r w:rsidRPr="00D26D46">
        <w:rPr>
          <w:rFonts w:cs="Arial"/>
        </w:rPr>
        <w:t>Please note that</w:t>
      </w:r>
      <w:r>
        <w:rPr>
          <w:rFonts w:cs="Arial"/>
          <w:b/>
          <w:bCs/>
        </w:rPr>
        <w:t xml:space="preserve"> </w:t>
      </w:r>
      <w:r w:rsidRPr="00A40501">
        <w:rPr>
          <w:rFonts w:cs="Arial"/>
          <w:szCs w:val="22"/>
        </w:rPr>
        <w:t>delivery schedules/timetabling can be found by accessing your personalised timetable via the</w:t>
      </w:r>
      <w:r>
        <w:rPr>
          <w:rFonts w:cs="Arial"/>
          <w:color w:val="44546A"/>
          <w:szCs w:val="22"/>
        </w:rPr>
        <w:t xml:space="preserve"> </w:t>
      </w:r>
      <w:hyperlink r:id="rId29" w:history="1">
        <w:r w:rsidRPr="00D26D46">
          <w:rPr>
            <w:rStyle w:val="Hyperlink"/>
            <w:rFonts w:cs="Arial"/>
            <w:szCs w:val="22"/>
          </w:rPr>
          <w:t>My Timetable tile</w:t>
        </w:r>
      </w:hyperlink>
      <w:r>
        <w:rPr>
          <w:rFonts w:cs="Arial"/>
          <w:color w:val="44546A"/>
          <w:szCs w:val="22"/>
        </w:rPr>
        <w:t xml:space="preserve"> </w:t>
      </w:r>
      <w:r w:rsidRPr="00A40501">
        <w:rPr>
          <w:rFonts w:cs="Arial"/>
          <w:szCs w:val="22"/>
        </w:rPr>
        <w:t>on the Student Hwb.</w:t>
      </w:r>
    </w:p>
    <w:p w14:paraId="604FE78A" w14:textId="77777777" w:rsidR="0014551B" w:rsidRDefault="0014551B" w:rsidP="0014551B">
      <w:pPr>
        <w:rPr>
          <w:rFonts w:cs="Arial"/>
          <w:szCs w:val="22"/>
        </w:rPr>
      </w:pPr>
    </w:p>
    <w:p w14:paraId="74728B9F" w14:textId="77777777" w:rsidR="0014551B" w:rsidRDefault="0014551B" w:rsidP="0014551B">
      <w:pPr>
        <w:rPr>
          <w:rFonts w:cs="Arial"/>
          <w:szCs w:val="22"/>
        </w:rPr>
      </w:pPr>
    </w:p>
    <w:p w14:paraId="18CD6263" w14:textId="7B6C439F" w:rsidR="005B2E87" w:rsidRPr="008C1A68" w:rsidRDefault="005B2E87">
      <w:pPr>
        <w:rPr>
          <w:b/>
          <w:highlight w:val="cyan"/>
        </w:rPr>
      </w:pPr>
      <w:bookmarkStart w:id="69" w:name="_Toc422993042"/>
      <w:r>
        <w:rPr>
          <w:highlight w:val="red"/>
        </w:rPr>
        <w:br w:type="page"/>
      </w:r>
    </w:p>
    <w:p w14:paraId="7067F56F" w14:textId="77777777" w:rsidR="00912BCD" w:rsidRDefault="00912BCD" w:rsidP="00912BCD">
      <w:pPr>
        <w:pStyle w:val="Heading1"/>
      </w:pPr>
      <w:bookmarkStart w:id="70" w:name="_Toc169255196"/>
      <w:r>
        <w:lastRenderedPageBreak/>
        <w:t>ASSESSMENT OF PART I</w:t>
      </w:r>
      <w:bookmarkEnd w:id="69"/>
      <w:bookmarkEnd w:id="70"/>
    </w:p>
    <w:p w14:paraId="5F3F88C7" w14:textId="77777777" w:rsidR="00912BCD" w:rsidRDefault="00912BCD" w:rsidP="00912BCD">
      <w:pPr>
        <w:tabs>
          <w:tab w:val="left" w:pos="-1440"/>
        </w:tabs>
        <w:jc w:val="both"/>
      </w:pPr>
      <w:r>
        <w:t xml:space="preserve">Each module will be assessed independently in ways which reflect the objectives and learning outcomes of the module and the programme of study as a whole and the learning and teaching strategies employed within the module. </w:t>
      </w:r>
    </w:p>
    <w:p w14:paraId="236F1209" w14:textId="77777777" w:rsidR="00912BCD" w:rsidRDefault="00912BCD" w:rsidP="00912BCD">
      <w:pPr>
        <w:tabs>
          <w:tab w:val="left" w:pos="-1440"/>
        </w:tabs>
        <w:jc w:val="both"/>
      </w:pPr>
    </w:p>
    <w:p w14:paraId="7713B1A4" w14:textId="77777777" w:rsidR="00912BCD" w:rsidRDefault="00912BCD" w:rsidP="00912BCD">
      <w:pPr>
        <w:tabs>
          <w:tab w:val="left" w:pos="-1440"/>
        </w:tabs>
        <w:jc w:val="both"/>
      </w:pPr>
      <w:r>
        <w:t xml:space="preserve">Details of assignments, guidance on the objectives of the assessment and criteria applied in marking will be provided at the beginning of each module. </w:t>
      </w:r>
    </w:p>
    <w:p w14:paraId="4992E0A1" w14:textId="77777777" w:rsidR="00912BCD" w:rsidRDefault="00912BCD" w:rsidP="00912BCD">
      <w:pPr>
        <w:tabs>
          <w:tab w:val="left" w:pos="-1440"/>
        </w:tabs>
        <w:jc w:val="both"/>
      </w:pPr>
    </w:p>
    <w:p w14:paraId="22C06AAA" w14:textId="77777777" w:rsidR="00912BCD" w:rsidRDefault="00912BCD" w:rsidP="00912BCD">
      <w:pPr>
        <w:tabs>
          <w:tab w:val="left" w:pos="-1440"/>
        </w:tabs>
        <w:jc w:val="both"/>
      </w:pPr>
      <w:r>
        <w:t xml:space="preserve">Full information about the classification of results and regulations for progression can be found in Chapter 6 of the </w:t>
      </w:r>
      <w:r w:rsidRPr="5F0272A8">
        <w:rPr>
          <w:i/>
          <w:iCs/>
        </w:rPr>
        <w:t>Academic Quality Handbook</w:t>
      </w:r>
      <w:r>
        <w:t>.</w:t>
      </w:r>
    </w:p>
    <w:p w14:paraId="4AC8BDFE" w14:textId="77777777" w:rsidR="00912BCD" w:rsidRDefault="00912BCD" w:rsidP="00912BCD">
      <w:pPr>
        <w:tabs>
          <w:tab w:val="left" w:pos="-1440"/>
        </w:tabs>
        <w:jc w:val="both"/>
      </w:pPr>
    </w:p>
    <w:p w14:paraId="76722A07" w14:textId="69E6E614" w:rsidR="00912BCD" w:rsidRDefault="00912BCD" w:rsidP="00912BCD">
      <w:pPr>
        <w:jc w:val="both"/>
      </w:pPr>
      <w:r>
        <w:t>All work in Part I will normally be marked within the University’s agreed 20</w:t>
      </w:r>
      <w:r w:rsidR="005E22D0">
        <w:t xml:space="preserve"> clear</w:t>
      </w:r>
      <w:r>
        <w:t xml:space="preserve"> term-time working days turn-around time for assessed coursework.  You will be contacted by the module co</w:t>
      </w:r>
      <w:r>
        <w:noBreakHyphen/>
        <w:t xml:space="preserve">ordinator if this is not possible.  </w:t>
      </w:r>
    </w:p>
    <w:p w14:paraId="428FA9B7" w14:textId="77777777" w:rsidR="008C1A68" w:rsidRDefault="008C1A68" w:rsidP="00912BCD">
      <w:pPr>
        <w:pStyle w:val="Heading1"/>
      </w:pPr>
      <w:bookmarkStart w:id="71" w:name="_Toc422993044"/>
      <w:bookmarkStart w:id="72" w:name="_Toc169255198"/>
    </w:p>
    <w:bookmarkEnd w:id="71"/>
    <w:bookmarkEnd w:id="72"/>
    <w:p w14:paraId="12DC1486" w14:textId="77777777" w:rsidR="00A85C22" w:rsidRPr="00A85C22" w:rsidRDefault="00A85C22" w:rsidP="00A85C22"/>
    <w:p w14:paraId="01F5E2D5" w14:textId="17D4239E" w:rsidR="0072489D" w:rsidRPr="002633D8" w:rsidRDefault="008B5DA1" w:rsidP="008B5DA1">
      <w:pPr>
        <w:pStyle w:val="Heading1"/>
      </w:pPr>
      <w:bookmarkStart w:id="73" w:name="_Toc169255204"/>
      <w:r>
        <w:t xml:space="preserve">UNIVERSITY </w:t>
      </w:r>
      <w:r w:rsidR="007A46E6">
        <w:t xml:space="preserve">ENGAGEMENT </w:t>
      </w:r>
      <w:r>
        <w:t>POLICY</w:t>
      </w:r>
      <w:bookmarkEnd w:id="73"/>
    </w:p>
    <w:p w14:paraId="5C749B2E" w14:textId="3BCC9A0C" w:rsidR="00601DDD" w:rsidRDefault="005F1665" w:rsidP="00162386">
      <w:pPr>
        <w:jc w:val="both"/>
        <w:rPr>
          <w:rFonts w:eastAsia="Arial" w:cs="Arial"/>
        </w:rPr>
      </w:pPr>
      <w:r w:rsidRPr="00162386">
        <w:rPr>
          <w:rFonts w:eastAsia="Arial" w:cs="Arial"/>
        </w:rPr>
        <w:t>All students should familiarise themselves with the engagement policy and understand their responsibilities in relation to engaging with their course</w:t>
      </w:r>
      <w:r w:rsidR="00601DDD" w:rsidRPr="00162386">
        <w:rPr>
          <w:rFonts w:eastAsia="Arial" w:cs="Arial"/>
        </w:rPr>
        <w:t xml:space="preserve"> (</w:t>
      </w:r>
      <w:hyperlink r:id="rId30" w:history="1">
        <w:r w:rsidR="008E4A14" w:rsidRPr="00685BDC">
          <w:rPr>
            <w:rStyle w:val="Hyperlink"/>
            <w:rFonts w:eastAsia="Arial" w:cs="Arial"/>
          </w:rPr>
          <w:t>https://www.uwtsd.ac.uk/academic-quality-handbook</w:t>
        </w:r>
      </w:hyperlink>
      <w:r w:rsidR="00601DDD" w:rsidRPr="00162386">
        <w:rPr>
          <w:rFonts w:eastAsia="Arial" w:cs="Arial"/>
        </w:rPr>
        <w:t>)</w:t>
      </w:r>
      <w:r w:rsidRPr="00162386">
        <w:rPr>
          <w:rFonts w:eastAsia="Arial" w:cs="Arial"/>
        </w:rPr>
        <w:t xml:space="preserve">. </w:t>
      </w:r>
    </w:p>
    <w:p w14:paraId="26589242" w14:textId="77777777" w:rsidR="00162386" w:rsidRPr="00162386" w:rsidRDefault="00162386" w:rsidP="00162386">
      <w:pPr>
        <w:jc w:val="both"/>
        <w:rPr>
          <w:rFonts w:eastAsia="Arial" w:cs="Arial"/>
        </w:rPr>
      </w:pPr>
    </w:p>
    <w:p w14:paraId="2E44715F" w14:textId="77777777" w:rsidR="00471CF0" w:rsidRDefault="00B93FE3" w:rsidP="00471CF0">
      <w:pPr>
        <w:jc w:val="both"/>
        <w:rPr>
          <w:rFonts w:eastAsia="Arial" w:cs="Arial"/>
        </w:rPr>
      </w:pPr>
      <w:r w:rsidRPr="00471CF0">
        <w:rPr>
          <w:rFonts w:eastAsia="Arial" w:cs="Arial"/>
        </w:rPr>
        <w:t>Student Responsibilities in relation to attendance and engagement</w:t>
      </w:r>
      <w:r w:rsidR="00230DA6" w:rsidRPr="00471CF0">
        <w:rPr>
          <w:rFonts w:eastAsia="Arial" w:cs="Arial"/>
        </w:rPr>
        <w:t xml:space="preserve"> are: </w:t>
      </w:r>
    </w:p>
    <w:p w14:paraId="54FEB4F8" w14:textId="04077C9E" w:rsidR="00230DA6" w:rsidRPr="00471CF0" w:rsidRDefault="00230DA6" w:rsidP="00471CF0">
      <w:pPr>
        <w:pStyle w:val="ListParagraph"/>
        <w:numPr>
          <w:ilvl w:val="0"/>
          <w:numId w:val="49"/>
        </w:numPr>
        <w:spacing w:line="240" w:lineRule="auto"/>
        <w:ind w:left="714" w:hanging="357"/>
        <w:jc w:val="both"/>
        <w:rPr>
          <w:rFonts w:ascii="Arial" w:hAnsi="Arial" w:cs="Arial"/>
        </w:rPr>
      </w:pPr>
      <w:r w:rsidRPr="00471CF0">
        <w:rPr>
          <w:rFonts w:ascii="Arial" w:hAnsi="Arial" w:cs="Arial"/>
        </w:rPr>
        <w:t xml:space="preserve">To engage with all scheduled and asynchronous learning in their programme/module(s); </w:t>
      </w:r>
    </w:p>
    <w:p w14:paraId="15DD4ECF" w14:textId="77777777" w:rsidR="00230DA6" w:rsidRPr="00162386" w:rsidRDefault="00230DA6" w:rsidP="008E4A14">
      <w:pPr>
        <w:pStyle w:val="ListParagraph"/>
        <w:numPr>
          <w:ilvl w:val="0"/>
          <w:numId w:val="49"/>
        </w:numPr>
        <w:spacing w:line="240" w:lineRule="auto"/>
        <w:ind w:left="714" w:hanging="357"/>
        <w:jc w:val="both"/>
        <w:rPr>
          <w:rFonts w:ascii="Arial" w:hAnsi="Arial" w:cs="Arial"/>
        </w:rPr>
      </w:pPr>
      <w:r w:rsidRPr="00162386">
        <w:rPr>
          <w:rFonts w:ascii="Arial" w:hAnsi="Arial" w:cs="Arial"/>
        </w:rPr>
        <w:t xml:space="preserve">Attend punctually and completely all scheduled and timetabled learning and teaching activities unless unable to do so for reasons of illness or other extenuating circumstances; </w:t>
      </w:r>
    </w:p>
    <w:p w14:paraId="05CAEF67" w14:textId="4CA4EC84" w:rsidR="00230DA6" w:rsidRPr="00162386" w:rsidRDefault="00230DA6" w:rsidP="008E4A14">
      <w:pPr>
        <w:pStyle w:val="ListParagraph"/>
        <w:numPr>
          <w:ilvl w:val="0"/>
          <w:numId w:val="49"/>
        </w:numPr>
        <w:spacing w:line="240" w:lineRule="auto"/>
        <w:ind w:left="714" w:hanging="357"/>
        <w:jc w:val="both"/>
        <w:rPr>
          <w:rFonts w:ascii="Arial" w:hAnsi="Arial" w:cs="Arial"/>
        </w:rPr>
      </w:pPr>
      <w:r w:rsidRPr="00162386">
        <w:rPr>
          <w:rFonts w:ascii="Arial" w:hAnsi="Arial" w:cs="Arial"/>
        </w:rPr>
        <w:t xml:space="preserve">To engage as appropriate with the </w:t>
      </w:r>
      <w:r w:rsidR="00471CF0">
        <w:rPr>
          <w:rFonts w:ascii="Arial" w:hAnsi="Arial" w:cs="Arial"/>
        </w:rPr>
        <w:t>U</w:t>
      </w:r>
      <w:r w:rsidRPr="00162386">
        <w:rPr>
          <w:rFonts w:ascii="Arial" w:hAnsi="Arial" w:cs="Arial"/>
        </w:rPr>
        <w:t xml:space="preserve">niversity's support mechanisms, according to their specific needs; </w:t>
      </w:r>
    </w:p>
    <w:p w14:paraId="39A29600" w14:textId="77777777" w:rsidR="00230DA6" w:rsidRPr="00162386" w:rsidRDefault="00230DA6" w:rsidP="008E4A14">
      <w:pPr>
        <w:pStyle w:val="ListParagraph"/>
        <w:numPr>
          <w:ilvl w:val="0"/>
          <w:numId w:val="49"/>
        </w:numPr>
        <w:spacing w:line="240" w:lineRule="auto"/>
        <w:ind w:left="714" w:hanging="357"/>
        <w:jc w:val="both"/>
        <w:rPr>
          <w:rFonts w:ascii="Arial" w:hAnsi="Arial" w:cs="Arial"/>
        </w:rPr>
      </w:pPr>
      <w:r w:rsidRPr="00162386">
        <w:rPr>
          <w:rFonts w:ascii="Arial" w:hAnsi="Arial" w:cs="Arial"/>
        </w:rPr>
        <w:t xml:space="preserve">To inform their Academic Support Tutor (or other member of staff identified by the Institute) of any issues that affect or are expected to affect their engagement with their course; </w:t>
      </w:r>
    </w:p>
    <w:p w14:paraId="09431132" w14:textId="6D1CDCB1" w:rsidR="00230DA6" w:rsidRPr="00162386" w:rsidRDefault="00230DA6" w:rsidP="008E4A14">
      <w:pPr>
        <w:pStyle w:val="ListParagraph"/>
        <w:numPr>
          <w:ilvl w:val="0"/>
          <w:numId w:val="49"/>
        </w:numPr>
        <w:spacing w:line="240" w:lineRule="auto"/>
        <w:ind w:left="714" w:hanging="357"/>
        <w:jc w:val="both"/>
        <w:rPr>
          <w:rFonts w:ascii="Arial" w:hAnsi="Arial" w:cs="Arial"/>
        </w:rPr>
      </w:pPr>
      <w:r w:rsidRPr="00162386">
        <w:rPr>
          <w:rFonts w:ascii="Arial" w:hAnsi="Arial" w:cs="Arial"/>
        </w:rPr>
        <w:t>To engage proactively with all university procedures in support of their learning, including probation, action plans, etc</w:t>
      </w:r>
    </w:p>
    <w:p w14:paraId="53E4EF6A" w14:textId="5F062194" w:rsidR="00FB56CA" w:rsidRDefault="00FB1671" w:rsidP="00FB56CA">
      <w:pPr>
        <w:jc w:val="both"/>
      </w:pPr>
      <w:r w:rsidRPr="7441A781">
        <w:rPr>
          <w:rFonts w:eastAsia="Arial" w:cs="Arial"/>
        </w:rPr>
        <w:t xml:space="preserve">This is particularly important for </w:t>
      </w:r>
      <w:r w:rsidRPr="7441A781">
        <w:rPr>
          <w:rFonts w:eastAsia="Arial" w:cs="Arial"/>
          <w:b/>
          <w:bCs/>
        </w:rPr>
        <w:t xml:space="preserve">international students with a </w:t>
      </w:r>
      <w:r w:rsidR="3B524D33" w:rsidRPr="7441A781">
        <w:rPr>
          <w:rFonts w:eastAsia="Arial" w:cs="Arial"/>
          <w:b/>
          <w:bCs/>
        </w:rPr>
        <w:t>Student</w:t>
      </w:r>
      <w:r w:rsidRPr="7441A781">
        <w:rPr>
          <w:rFonts w:eastAsia="Arial" w:cs="Arial"/>
          <w:b/>
          <w:bCs/>
        </w:rPr>
        <w:t xml:space="preserve"> Visa.  </w:t>
      </w:r>
      <w:r w:rsidRPr="7441A781">
        <w:rPr>
          <w:rFonts w:eastAsia="Arial" w:cs="Arial"/>
        </w:rPr>
        <w:t xml:space="preserve">Failure to adhere to the requirements and conditions of the </w:t>
      </w:r>
      <w:r w:rsidR="001208F3">
        <w:rPr>
          <w:rFonts w:eastAsia="Arial" w:cs="Arial"/>
        </w:rPr>
        <w:t xml:space="preserve">Engagement </w:t>
      </w:r>
      <w:r w:rsidRPr="7441A781">
        <w:rPr>
          <w:rFonts w:eastAsia="Arial" w:cs="Arial"/>
        </w:rPr>
        <w:t xml:space="preserve">Policy will lead to withdrawal from your programme and the University will also inform the UKVI to withdraw your </w:t>
      </w:r>
      <w:r w:rsidR="0B78BB31" w:rsidRPr="7441A781">
        <w:rPr>
          <w:rFonts w:eastAsia="Arial" w:cs="Arial"/>
        </w:rPr>
        <w:t>student</w:t>
      </w:r>
      <w:r w:rsidRPr="7441A781">
        <w:rPr>
          <w:rFonts w:eastAsia="Arial" w:cs="Arial"/>
        </w:rPr>
        <w:t xml:space="preserve"> visa sponsorship.</w:t>
      </w:r>
    </w:p>
    <w:p w14:paraId="6532B630" w14:textId="77777777" w:rsidR="00562CE9" w:rsidRDefault="00562CE9" w:rsidP="00FB56CA">
      <w:pPr>
        <w:jc w:val="both"/>
        <w:rPr>
          <w:b/>
          <w:bCs/>
        </w:rPr>
      </w:pPr>
    </w:p>
    <w:p w14:paraId="478B64A9" w14:textId="77777777" w:rsidR="00AE13E9" w:rsidRDefault="00FB56CA" w:rsidP="00FB56CA">
      <w:pPr>
        <w:jc w:val="both"/>
        <w:rPr>
          <w:b/>
          <w:bCs/>
        </w:rPr>
      </w:pPr>
      <w:r>
        <w:rPr>
          <w:b/>
          <w:bCs/>
        </w:rPr>
        <w:t xml:space="preserve">Appeal against withdrawal due to </w:t>
      </w:r>
      <w:r w:rsidR="001208F3">
        <w:rPr>
          <w:b/>
          <w:bCs/>
        </w:rPr>
        <w:t>lack of engagement</w:t>
      </w:r>
    </w:p>
    <w:p w14:paraId="08BBFC1E" w14:textId="66FE5EE5" w:rsidR="005A5EAF" w:rsidRDefault="00FB56CA" w:rsidP="00FB56CA">
      <w:pPr>
        <w:jc w:val="both"/>
      </w:pPr>
      <w:r>
        <w:t>Information on how to appeal against withdrawal</w:t>
      </w:r>
      <w:r w:rsidR="007172C0">
        <w:t xml:space="preserve"> due to </w:t>
      </w:r>
      <w:r w:rsidR="001208F3">
        <w:t>lack of engagement</w:t>
      </w:r>
      <w:r>
        <w:t xml:space="preserve"> is provided </w:t>
      </w:r>
      <w:r w:rsidR="001208F3">
        <w:t>within the Engagement Policy</w:t>
      </w:r>
      <w:r>
        <w:t>.</w:t>
      </w:r>
    </w:p>
    <w:p w14:paraId="307CBB01" w14:textId="77777777" w:rsidR="005A5EAF" w:rsidRDefault="005A5EAF" w:rsidP="00FB56CA">
      <w:pPr>
        <w:jc w:val="both"/>
      </w:pPr>
    </w:p>
    <w:p w14:paraId="494BF14E" w14:textId="77777777" w:rsidR="005A5EAF" w:rsidRPr="00B00FAD" w:rsidRDefault="005A5EAF" w:rsidP="00FB56CA">
      <w:pPr>
        <w:jc w:val="both"/>
        <w:rPr>
          <w:b/>
          <w:bCs/>
        </w:rPr>
      </w:pPr>
      <w:r w:rsidRPr="00B00FAD">
        <w:rPr>
          <w:b/>
          <w:bCs/>
        </w:rPr>
        <w:t>Withdrawal</w:t>
      </w:r>
    </w:p>
    <w:p w14:paraId="09539D05" w14:textId="60BF1B04" w:rsidR="009C7C65" w:rsidRDefault="009C7C65" w:rsidP="008E4A14">
      <w:pPr>
        <w:jc w:val="both"/>
        <w:rPr>
          <w:rFonts w:ascii="Aptos" w:hAnsi="Aptos"/>
          <w:sz w:val="24"/>
        </w:rPr>
      </w:pPr>
      <w:r>
        <w:t xml:space="preserve">Students who have decided they do not wish to continue their programme of study, must complete a formal University withdrawal form which is available on </w:t>
      </w:r>
      <w:hyperlink r:id="rId31" w:history="1">
        <w:r w:rsidR="008E4A14" w:rsidRPr="003813A6">
          <w:rPr>
            <w:rStyle w:val="Hyperlink"/>
            <w:rFonts w:eastAsia="Arial" w:cs="Arial"/>
            <w:szCs w:val="22"/>
          </w:rPr>
          <w:t>MyTSD</w:t>
        </w:r>
      </w:hyperlink>
      <w:r>
        <w:t>.</w:t>
      </w:r>
      <w:r w:rsidR="00AE3BC3">
        <w:t xml:space="preserve"> </w:t>
      </w:r>
      <w:r w:rsidRPr="00AE3BC3">
        <w:rPr>
          <w:rFonts w:cs="Arial"/>
        </w:rPr>
        <w:t>(P</w:t>
      </w:r>
      <w:r w:rsidRPr="00AE3BC3">
        <w:rPr>
          <w:rFonts w:cs="Arial"/>
          <w:color w:val="000000"/>
          <w:shd w:val="clear" w:color="auto" w:fill="FFFFFF"/>
        </w:rPr>
        <w:t>lease access the form under the ‘Data Changes and Forms’ tab on the ‘Forms’ menu). </w:t>
      </w:r>
      <w:r>
        <w:rPr>
          <w:rFonts w:ascii="Segoe UI" w:hAnsi="Segoe UI" w:cs="Segoe UI"/>
          <w:color w:val="000000"/>
          <w:shd w:val="clear" w:color="auto" w:fill="FFFFFF"/>
        </w:rPr>
        <w:t xml:space="preserve"> </w:t>
      </w:r>
      <w:r>
        <w:t xml:space="preserve">Withdrawal from a programme may have implications for student finance and this should be understood by the student prior to submitting the form.  </w:t>
      </w:r>
    </w:p>
    <w:p w14:paraId="6D5752FC" w14:textId="77777777" w:rsidR="001A6F19" w:rsidRDefault="001A6F19" w:rsidP="00FB56CA">
      <w:pPr>
        <w:jc w:val="both"/>
      </w:pPr>
    </w:p>
    <w:p w14:paraId="21F2E6D7" w14:textId="77777777" w:rsidR="00FB1671" w:rsidRDefault="00FB1671" w:rsidP="00FB1671">
      <w:pPr>
        <w:pStyle w:val="Heading1"/>
        <w:spacing w:line="259" w:lineRule="auto"/>
      </w:pPr>
      <w:bookmarkStart w:id="74" w:name="_Toc11388597"/>
      <w:bookmarkStart w:id="75" w:name="_Toc169255205"/>
      <w:r>
        <w:t>CODES OF CONDUCT</w:t>
      </w:r>
      <w:bookmarkEnd w:id="74"/>
      <w:bookmarkEnd w:id="75"/>
    </w:p>
    <w:p w14:paraId="7E8E8903" w14:textId="77777777" w:rsidR="00FB1671" w:rsidRPr="007B792A" w:rsidRDefault="00FB1671" w:rsidP="00FB1671">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is committed to providing all students with a safe and inclusive learning environment where all students have the potential to succeed to the best of their ability. </w:t>
      </w:r>
    </w:p>
    <w:p w14:paraId="3D2B4029" w14:textId="77777777" w:rsidR="00FB1671" w:rsidRPr="007B792A" w:rsidRDefault="00FB1671" w:rsidP="00FB1671">
      <w:pPr>
        <w:pStyle w:val="ListParagraph"/>
        <w:spacing w:before="240" w:after="0" w:line="240" w:lineRule="auto"/>
        <w:ind w:left="0"/>
        <w:jc w:val="both"/>
        <w:rPr>
          <w:rFonts w:ascii="Arial" w:hAnsi="Arial" w:cs="Arial"/>
        </w:rPr>
      </w:pPr>
    </w:p>
    <w:p w14:paraId="3F493957" w14:textId="1E7C5A1F" w:rsidR="00FB1671" w:rsidRPr="00603657" w:rsidRDefault="00FB1671" w:rsidP="00FB1671">
      <w:pPr>
        <w:pStyle w:val="ListParagraph"/>
        <w:spacing w:before="240" w:after="0" w:line="240" w:lineRule="auto"/>
        <w:ind w:left="0"/>
        <w:jc w:val="both"/>
        <w:rPr>
          <w:rFonts w:ascii="Arial" w:hAnsi="Arial" w:cs="Arial"/>
        </w:rPr>
      </w:pPr>
      <w:r w:rsidRPr="00703D5F">
        <w:rPr>
          <w:rFonts w:asciiTheme="minorBidi" w:hAnsiTheme="minorBidi" w:cstheme="minorBidi"/>
        </w:rPr>
        <w:t xml:space="preserve">The University expects all students to abide by the Student Code of Conduct (see </w:t>
      </w:r>
      <w:hyperlink r:id="rId32" w:history="1">
        <w:r w:rsidR="008E4A14" w:rsidRPr="00685BDC">
          <w:rPr>
            <w:rStyle w:val="Hyperlink"/>
            <w:rFonts w:ascii="Arial" w:hAnsi="Arial" w:cs="Arial"/>
          </w:rPr>
          <w:t>https://www.uwtsd.ac.uk/about/governance-and-management/student-charter</w:t>
        </w:r>
      </w:hyperlink>
      <w:r w:rsidRPr="00603657">
        <w:rPr>
          <w:rFonts w:ascii="Arial" w:hAnsi="Arial" w:cs="Arial"/>
        </w:rPr>
        <w:t xml:space="preserve">). </w:t>
      </w:r>
    </w:p>
    <w:p w14:paraId="77298D47" w14:textId="77777777" w:rsidR="00FB1671" w:rsidRPr="007B792A" w:rsidRDefault="00FB1671" w:rsidP="00FB1671">
      <w:pPr>
        <w:pStyle w:val="ListParagraph"/>
        <w:spacing w:before="240" w:after="0" w:line="240" w:lineRule="auto"/>
        <w:ind w:left="0"/>
        <w:jc w:val="both"/>
        <w:rPr>
          <w:rFonts w:ascii="Arial" w:hAnsi="Arial" w:cs="Arial"/>
        </w:rPr>
      </w:pPr>
    </w:p>
    <w:p w14:paraId="101DD25C" w14:textId="239A1FCB" w:rsidR="00FB1671" w:rsidRPr="007B792A" w:rsidRDefault="00FB1671" w:rsidP="00FB1671">
      <w:pPr>
        <w:pStyle w:val="ListParagraph"/>
        <w:spacing w:before="240" w:after="0" w:line="240" w:lineRule="auto"/>
        <w:ind w:left="0"/>
        <w:jc w:val="both"/>
        <w:rPr>
          <w:rFonts w:ascii="Arial" w:hAnsi="Arial" w:cs="Arial"/>
        </w:rPr>
      </w:pPr>
      <w:r>
        <w:rPr>
          <w:rFonts w:ascii="Arial" w:hAnsi="Arial" w:cs="Arial"/>
        </w:rPr>
        <w:t xml:space="preserve">The University also has </w:t>
      </w:r>
      <w:r w:rsidR="00693B82">
        <w:rPr>
          <w:rFonts w:ascii="Arial" w:hAnsi="Arial" w:cs="Arial"/>
        </w:rPr>
        <w:t>Support for</w:t>
      </w:r>
      <w:r>
        <w:rPr>
          <w:rFonts w:ascii="Arial" w:hAnsi="Arial" w:cs="Arial"/>
        </w:rPr>
        <w:t xml:space="preserve"> Study and Fitness to Practise Policies </w:t>
      </w:r>
      <w:r w:rsidRPr="00276F51">
        <w:rPr>
          <w:rFonts w:ascii="Arial" w:hAnsi="Arial" w:cs="Arial"/>
        </w:rPr>
        <w:t xml:space="preserve">(see </w:t>
      </w:r>
      <w:hyperlink r:id="rId33" w:history="1">
        <w:r w:rsidR="008E4A14" w:rsidRPr="00685BDC">
          <w:rPr>
            <w:rStyle w:val="Hyperlink"/>
            <w:rFonts w:ascii="Arial" w:hAnsi="Arial" w:cs="Arial"/>
          </w:rPr>
          <w:t>https://www.uwtsd.ac.uk/academic-quality-handbook</w:t>
        </w:r>
      </w:hyperlink>
      <w:r w:rsidRPr="008C7D5A">
        <w:rPr>
          <w:rFonts w:ascii="Arial" w:hAnsi="Arial" w:cs="Arial"/>
        </w:rPr>
        <w:t>).</w:t>
      </w:r>
    </w:p>
    <w:p w14:paraId="631BC6BF" w14:textId="77777777" w:rsidR="00FB1671" w:rsidRDefault="00FB1671" w:rsidP="00FB1671">
      <w:pPr>
        <w:pStyle w:val="ListParagraph"/>
        <w:spacing w:before="240" w:after="0" w:line="240" w:lineRule="auto"/>
        <w:ind w:left="0"/>
        <w:jc w:val="both"/>
        <w:rPr>
          <w:rFonts w:ascii="Arial" w:hAnsi="Arial" w:cs="Arial"/>
          <w:highlight w:val="yellow"/>
        </w:rPr>
      </w:pPr>
    </w:p>
    <w:p w14:paraId="3BA4777C" w14:textId="6E72F4DC" w:rsidR="00FB1671" w:rsidRDefault="00FB1671" w:rsidP="00FB1671">
      <w:pPr>
        <w:pStyle w:val="ListParagraph"/>
        <w:spacing w:before="240" w:after="0" w:line="240" w:lineRule="auto"/>
        <w:ind w:left="0"/>
        <w:jc w:val="both"/>
        <w:rPr>
          <w:rFonts w:ascii="Arial" w:hAnsi="Arial" w:cs="Arial"/>
        </w:rPr>
      </w:pPr>
      <w:r w:rsidRPr="7B7884D3">
        <w:rPr>
          <w:rFonts w:ascii="Arial" w:hAnsi="Arial" w:cs="Arial"/>
        </w:rPr>
        <w:t xml:space="preserve">In addition, many programmes have a professional code of conduct that you are expected to adhere to. Your </w:t>
      </w:r>
      <w:r w:rsidR="00177BCB">
        <w:rPr>
          <w:rFonts w:ascii="Arial" w:hAnsi="Arial" w:cs="Arial"/>
        </w:rPr>
        <w:t>Programme Manager</w:t>
      </w:r>
      <w:r w:rsidRPr="4C4F60BB">
        <w:rPr>
          <w:rFonts w:ascii="Arial" w:hAnsi="Arial" w:cs="Arial"/>
        </w:rPr>
        <w:t xml:space="preserve"> will provide you with appropriate details. </w:t>
      </w:r>
    </w:p>
    <w:p w14:paraId="35B45373" w14:textId="27A83A7B" w:rsidR="004B278F" w:rsidRPr="004B278F" w:rsidRDefault="00FB1671" w:rsidP="00AE3BC3">
      <w:pPr>
        <w:pStyle w:val="Heading1"/>
      </w:pPr>
      <w:r w:rsidRPr="60269D23">
        <w:rPr>
          <w:rFonts w:eastAsia="Arial" w:cs="Arial"/>
          <w:color w:val="1F497D"/>
        </w:rPr>
        <w:t> </w:t>
      </w:r>
      <w:r w:rsidR="008D1C74">
        <w:rPr>
          <w:rFonts w:cs="Arial"/>
        </w:rPr>
        <w:t xml:space="preserve"> </w:t>
      </w:r>
      <w:r w:rsidR="0072489D">
        <w:br w:type="page"/>
      </w:r>
      <w:bookmarkStart w:id="76" w:name="_Toc169255206"/>
      <w:r w:rsidR="004B278F">
        <w:lastRenderedPageBreak/>
        <w:t xml:space="preserve">ABOUT </w:t>
      </w:r>
      <w:r w:rsidR="00CF3937">
        <w:t xml:space="preserve">ACADEMIC </w:t>
      </w:r>
      <w:r w:rsidR="00B47079">
        <w:t>INTEGRITY</w:t>
      </w:r>
      <w:bookmarkEnd w:id="76"/>
    </w:p>
    <w:p w14:paraId="05E7667A" w14:textId="77777777" w:rsidR="00B47079" w:rsidRPr="00A1654C" w:rsidRDefault="00B47079" w:rsidP="00B47079">
      <w:pPr>
        <w:autoSpaceDE w:val="0"/>
        <w:autoSpaceDN w:val="0"/>
        <w:adjustRightInd w:val="0"/>
        <w:jc w:val="both"/>
      </w:pPr>
      <w:r w:rsidRPr="00A1654C">
        <w:t>Academic integrity is being honest in the work that you do in your studies. Honesty takes many forms; for example: </w:t>
      </w:r>
    </w:p>
    <w:p w14:paraId="19531483" w14:textId="77777777" w:rsidR="00B47079" w:rsidRPr="00A1654C" w:rsidRDefault="00B47079" w:rsidP="00B47079">
      <w:pPr>
        <w:numPr>
          <w:ilvl w:val="0"/>
          <w:numId w:val="44"/>
        </w:numPr>
        <w:autoSpaceDE w:val="0"/>
        <w:autoSpaceDN w:val="0"/>
        <w:adjustRightInd w:val="0"/>
        <w:jc w:val="both"/>
      </w:pPr>
      <w:r w:rsidRPr="00A1654C">
        <w:t>Writing your own answers in unseen exams without consulting with others or using online or printed materials; </w:t>
      </w:r>
    </w:p>
    <w:p w14:paraId="2346B64A" w14:textId="77777777" w:rsidR="00B47079" w:rsidRPr="00A1654C" w:rsidRDefault="00B47079" w:rsidP="00B47079">
      <w:pPr>
        <w:numPr>
          <w:ilvl w:val="0"/>
          <w:numId w:val="44"/>
        </w:numPr>
        <w:autoSpaceDE w:val="0"/>
        <w:autoSpaceDN w:val="0"/>
        <w:adjustRightInd w:val="0"/>
        <w:jc w:val="both"/>
      </w:pPr>
      <w:r w:rsidRPr="00A1654C">
        <w:t>Formally acknowledging the work and ideas of others, whether those of a friend, a lecturer, an article or book that you read, or a page on the internet that you accessed; </w:t>
      </w:r>
    </w:p>
    <w:p w14:paraId="6ACC0069" w14:textId="77777777" w:rsidR="00B47079" w:rsidRPr="00A1654C" w:rsidRDefault="00B47079" w:rsidP="00B47079">
      <w:pPr>
        <w:numPr>
          <w:ilvl w:val="0"/>
          <w:numId w:val="44"/>
        </w:numPr>
        <w:autoSpaceDE w:val="0"/>
        <w:autoSpaceDN w:val="0"/>
        <w:adjustRightInd w:val="0"/>
        <w:jc w:val="both"/>
      </w:pPr>
      <w:r w:rsidRPr="00A1654C">
        <w:t>Ensuring that you get ethical approval for your research where necessary; </w:t>
      </w:r>
    </w:p>
    <w:p w14:paraId="2F389995" w14:textId="77777777" w:rsidR="00B47079" w:rsidRPr="00A1654C" w:rsidRDefault="00B47079" w:rsidP="00B47079">
      <w:pPr>
        <w:numPr>
          <w:ilvl w:val="0"/>
          <w:numId w:val="44"/>
        </w:numPr>
        <w:autoSpaceDE w:val="0"/>
        <w:autoSpaceDN w:val="0"/>
        <w:adjustRightInd w:val="0"/>
        <w:jc w:val="both"/>
      </w:pPr>
      <w:r w:rsidRPr="00A1654C">
        <w:t>And many other actions that you take during your studies. </w:t>
      </w:r>
    </w:p>
    <w:p w14:paraId="2968B016" w14:textId="77777777" w:rsidR="00B47079" w:rsidRDefault="00B47079" w:rsidP="00B47079">
      <w:pPr>
        <w:autoSpaceDE w:val="0"/>
        <w:autoSpaceDN w:val="0"/>
        <w:adjustRightInd w:val="0"/>
        <w:jc w:val="both"/>
      </w:pPr>
    </w:p>
    <w:p w14:paraId="3038165B" w14:textId="77777777" w:rsidR="00B47079" w:rsidRDefault="00B47079" w:rsidP="00B47079">
      <w:pPr>
        <w:autoSpaceDE w:val="0"/>
        <w:autoSpaceDN w:val="0"/>
        <w:adjustRightInd w:val="0"/>
        <w:jc w:val="both"/>
      </w:pPr>
      <w:r>
        <w:t>Breaches of Academic Integrity are called Academic Misconduct.</w:t>
      </w:r>
    </w:p>
    <w:p w14:paraId="72BE7D25" w14:textId="77777777" w:rsidR="00B47079" w:rsidRDefault="00B47079" w:rsidP="00B47079">
      <w:pPr>
        <w:autoSpaceDE w:val="0"/>
        <w:autoSpaceDN w:val="0"/>
        <w:adjustRightInd w:val="0"/>
        <w:jc w:val="both"/>
      </w:pPr>
    </w:p>
    <w:p w14:paraId="10D3D75A" w14:textId="77777777" w:rsidR="00B47079" w:rsidRPr="004B278F" w:rsidRDefault="00B47079" w:rsidP="00B47079">
      <w:pPr>
        <w:autoSpaceDE w:val="0"/>
        <w:autoSpaceDN w:val="0"/>
        <w:adjustRightInd w:val="0"/>
        <w:jc w:val="both"/>
        <w:rPr>
          <w:rFonts w:eastAsia="Arial" w:cs="Arial"/>
        </w:rPr>
      </w:pPr>
      <w:r w:rsidRPr="36AA3193">
        <w:t xml:space="preserve">The University defines </w:t>
      </w:r>
      <w:r>
        <w:t>academic misconduct</w:t>
      </w:r>
      <w:r w:rsidRPr="36AA3193">
        <w:t xml:space="preserve"> as ‘</w:t>
      </w:r>
      <w:r>
        <w:t>– Any action by a student which gives or has the potential to give an unfair advantage in an examination or assessment, or might assist someone else to gain an unfair advantage, or any activity likely to undermine the integrity essential to scholarship and research</w:t>
      </w:r>
      <w:r w:rsidRPr="36AA3193">
        <w:t xml:space="preserve">’. Committing </w:t>
      </w:r>
      <w:r>
        <w:t>academic misconduct</w:t>
      </w:r>
      <w:r w:rsidRPr="36AA3193">
        <w:t xml:space="preserve"> in assessment is one of the most serious offences in academic life, and its consequences can be severe. It undermines the integrity of scholarship, research, and of the examination and assessment process.</w:t>
      </w:r>
    </w:p>
    <w:p w14:paraId="29F9422E" w14:textId="77777777" w:rsidR="00B47079" w:rsidRPr="004B278F" w:rsidRDefault="00B47079" w:rsidP="00B47079">
      <w:pPr>
        <w:autoSpaceDE w:val="0"/>
        <w:autoSpaceDN w:val="0"/>
        <w:adjustRightInd w:val="0"/>
        <w:jc w:val="both"/>
        <w:rPr>
          <w:rFonts w:cs="Arial"/>
          <w:szCs w:val="22"/>
        </w:rPr>
      </w:pPr>
    </w:p>
    <w:p w14:paraId="5A6CB82D" w14:textId="77777777" w:rsidR="00B47079" w:rsidRDefault="00B47079" w:rsidP="00B47079">
      <w:pPr>
        <w:autoSpaceDE w:val="0"/>
        <w:autoSpaceDN w:val="0"/>
        <w:adjustRightInd w:val="0"/>
        <w:jc w:val="both"/>
      </w:pPr>
      <w:r w:rsidRPr="36AA3193">
        <w:t xml:space="preserve">It is very important to understand that it is no defence to claim that </w:t>
      </w:r>
      <w:r>
        <w:t>academic misconduct</w:t>
      </w:r>
      <w:r w:rsidRPr="36AA3193">
        <w:t xml:space="preserve"> has been committed unintentionally, accidentally, due to extenuating circumstances or a long-term impairment (irrespective of whether or not these circumstances or long-term impairment have been acknowledged by the University).</w:t>
      </w:r>
    </w:p>
    <w:p w14:paraId="17E26B8B" w14:textId="77777777" w:rsidR="00B47079" w:rsidRDefault="00B47079" w:rsidP="00B47079">
      <w:pPr>
        <w:autoSpaceDE w:val="0"/>
        <w:autoSpaceDN w:val="0"/>
        <w:adjustRightInd w:val="0"/>
        <w:jc w:val="both"/>
      </w:pPr>
    </w:p>
    <w:p w14:paraId="64447B20" w14:textId="3197CC15" w:rsidR="00B47079" w:rsidRDefault="00B47079" w:rsidP="00B47079">
      <w:pPr>
        <w:autoSpaceDE w:val="0"/>
        <w:autoSpaceDN w:val="0"/>
        <w:adjustRightInd w:val="0"/>
        <w:jc w:val="both"/>
      </w:pPr>
      <w:r>
        <w:t xml:space="preserve">You can find out the full regulatory framework, including penalties, on Academic Misconduct in the </w:t>
      </w:r>
      <w:r w:rsidRPr="00703D5F">
        <w:t>UWTSD Academic Misconduct Policy</w:t>
      </w:r>
      <w:r w:rsidR="00703D5F">
        <w:t xml:space="preserve">, which you can find here: </w:t>
      </w:r>
      <w:hyperlink r:id="rId34" w:history="1">
        <w:r w:rsidR="008E4A14" w:rsidRPr="00685BDC">
          <w:rPr>
            <w:rStyle w:val="Hyperlink"/>
            <w:rFonts w:asciiTheme="minorBidi" w:hAnsiTheme="minorBidi" w:cstheme="minorBidi"/>
            <w:szCs w:val="22"/>
          </w:rPr>
          <w:t>https://www.uwtsd.ac.uk/academic-quality-handbook</w:t>
        </w:r>
      </w:hyperlink>
      <w:r w:rsidR="008E4A14">
        <w:rPr>
          <w:rFonts w:asciiTheme="minorBidi" w:hAnsiTheme="minorBidi" w:cstheme="minorBidi"/>
          <w:szCs w:val="22"/>
        </w:rPr>
        <w:t xml:space="preserve"> </w:t>
      </w:r>
    </w:p>
    <w:p w14:paraId="32346D57" w14:textId="77777777" w:rsidR="00B47079" w:rsidRDefault="00B47079" w:rsidP="00B47079">
      <w:pPr>
        <w:autoSpaceDE w:val="0"/>
        <w:autoSpaceDN w:val="0"/>
        <w:adjustRightInd w:val="0"/>
        <w:jc w:val="both"/>
      </w:pPr>
    </w:p>
    <w:p w14:paraId="20537FF8" w14:textId="13937E7B" w:rsidR="00B47079" w:rsidRDefault="00B47079" w:rsidP="00B47079">
      <w:pPr>
        <w:autoSpaceDE w:val="0"/>
        <w:autoSpaceDN w:val="0"/>
        <w:adjustRightInd w:val="0"/>
        <w:jc w:val="both"/>
      </w:pPr>
      <w:r>
        <w:t>There are several types of Academic Misconduct. Here are some examples and how to avoid them:</w:t>
      </w:r>
    </w:p>
    <w:p w14:paraId="1C67DE6C" w14:textId="77777777" w:rsidR="0046620E" w:rsidRDefault="0046620E" w:rsidP="00B47079">
      <w:pPr>
        <w:autoSpaceDE w:val="0"/>
        <w:autoSpaceDN w:val="0"/>
        <w:adjustRightInd w:val="0"/>
        <w:jc w:val="both"/>
      </w:pPr>
    </w:p>
    <w:p w14:paraId="3E610D02" w14:textId="1985779C" w:rsidR="00B47079" w:rsidRDefault="00B47079" w:rsidP="00B47079">
      <w:pPr>
        <w:autoSpaceDE w:val="0"/>
        <w:autoSpaceDN w:val="0"/>
        <w:adjustRightInd w:val="0"/>
        <w:jc w:val="both"/>
        <w:rPr>
          <w:rFonts w:cs="Arial"/>
        </w:rPr>
      </w:pPr>
      <w:r w:rsidRPr="00AA0EE7">
        <w:rPr>
          <w:rFonts w:cs="Arial"/>
          <w:b/>
          <w:bCs/>
        </w:rPr>
        <w:t>Plagiarism</w:t>
      </w:r>
      <w:r w:rsidRPr="00AA0EE7">
        <w:rPr>
          <w:rFonts w:cs="Arial"/>
        </w:rPr>
        <w:t xml:space="preserve"> is presenting someone else’s work or ideas as one's own. Plagiarism can include phrases, sentences, ideas, viewpoints, data, tables, pictures or indeed anything that someone else has created and is presented as your own work.</w:t>
      </w:r>
    </w:p>
    <w:p w14:paraId="2C3CDD3F" w14:textId="77777777" w:rsidR="00B47079" w:rsidRDefault="00B47079" w:rsidP="00B47079">
      <w:pPr>
        <w:autoSpaceDE w:val="0"/>
        <w:autoSpaceDN w:val="0"/>
        <w:adjustRightInd w:val="0"/>
        <w:jc w:val="both"/>
        <w:rPr>
          <w:rFonts w:cs="Arial"/>
        </w:rPr>
      </w:pPr>
    </w:p>
    <w:p w14:paraId="3600735C" w14:textId="77777777" w:rsidR="00B47079" w:rsidRPr="00AA0EE7" w:rsidRDefault="00B47079" w:rsidP="00B47079">
      <w:pPr>
        <w:autoSpaceDE w:val="0"/>
        <w:autoSpaceDN w:val="0"/>
        <w:adjustRightInd w:val="0"/>
        <w:jc w:val="both"/>
        <w:rPr>
          <w:rFonts w:cs="Arial"/>
        </w:rPr>
      </w:pPr>
      <w:r>
        <w:rPr>
          <w:rFonts w:cs="Arial"/>
        </w:rPr>
        <w:t xml:space="preserve">How to avoid </w:t>
      </w:r>
      <w:r w:rsidRPr="00AA0EE7">
        <w:rPr>
          <w:rFonts w:cs="Arial"/>
        </w:rPr>
        <w:t xml:space="preserve">plagiarism: </w:t>
      </w:r>
    </w:p>
    <w:p w14:paraId="4A56501C" w14:textId="77777777" w:rsidR="00B47079" w:rsidRPr="00B01D37" w:rsidRDefault="00B47079" w:rsidP="00B47079">
      <w:pPr>
        <w:pStyle w:val="ListParagraph"/>
        <w:numPr>
          <w:ilvl w:val="0"/>
          <w:numId w:val="45"/>
        </w:numPr>
        <w:autoSpaceDE w:val="0"/>
        <w:autoSpaceDN w:val="0"/>
        <w:adjustRightInd w:val="0"/>
        <w:jc w:val="both"/>
        <w:rPr>
          <w:rFonts w:ascii="Arial" w:hAnsi="Arial" w:cs="Arial"/>
        </w:rPr>
      </w:pPr>
      <w:r w:rsidRPr="00B01D37">
        <w:rPr>
          <w:rFonts w:ascii="Arial" w:hAnsi="Arial" w:cs="Arial"/>
        </w:rPr>
        <w:t xml:space="preserve">Never copy/paste from any source, unless you have clearly identified that you are doing this. </w:t>
      </w:r>
    </w:p>
    <w:p w14:paraId="6C4C2B25" w14:textId="77777777" w:rsidR="00B47079" w:rsidRPr="00B01D37" w:rsidRDefault="00B47079" w:rsidP="00B47079">
      <w:pPr>
        <w:pStyle w:val="ListParagraph"/>
        <w:numPr>
          <w:ilvl w:val="0"/>
          <w:numId w:val="45"/>
        </w:numPr>
        <w:autoSpaceDE w:val="0"/>
        <w:autoSpaceDN w:val="0"/>
        <w:adjustRightInd w:val="0"/>
        <w:jc w:val="both"/>
        <w:rPr>
          <w:rFonts w:ascii="Arial" w:hAnsi="Arial" w:cs="Arial"/>
        </w:rPr>
      </w:pPr>
      <w:r w:rsidRPr="00B01D37">
        <w:rPr>
          <w:rFonts w:ascii="Arial" w:hAnsi="Arial" w:cs="Arial"/>
        </w:rPr>
        <w:t xml:space="preserve">Always provide references to the sources of information you have used. </w:t>
      </w:r>
    </w:p>
    <w:p w14:paraId="412016A3" w14:textId="77777777" w:rsidR="00B47079" w:rsidRDefault="00B47079" w:rsidP="00B47079">
      <w:pPr>
        <w:autoSpaceDE w:val="0"/>
        <w:autoSpaceDN w:val="0"/>
        <w:adjustRightInd w:val="0"/>
        <w:jc w:val="both"/>
        <w:rPr>
          <w:rFonts w:cs="Arial"/>
          <w:szCs w:val="22"/>
        </w:rPr>
      </w:pPr>
      <w:r w:rsidRPr="00570F72">
        <w:rPr>
          <w:rFonts w:cs="Arial"/>
          <w:szCs w:val="22"/>
        </w:rPr>
        <w:t xml:space="preserve">Referencing is essentially acknowledging the sources of information and ideas that you have used. </w:t>
      </w:r>
    </w:p>
    <w:p w14:paraId="3439892A" w14:textId="77777777" w:rsidR="00E156EE" w:rsidRDefault="00E156EE" w:rsidP="00B47079">
      <w:pPr>
        <w:autoSpaceDE w:val="0"/>
        <w:autoSpaceDN w:val="0"/>
        <w:adjustRightInd w:val="0"/>
        <w:jc w:val="both"/>
      </w:pPr>
    </w:p>
    <w:p w14:paraId="07115026" w14:textId="6C65B94F" w:rsidR="00B47079" w:rsidRDefault="00B47079" w:rsidP="00B47079">
      <w:pPr>
        <w:autoSpaceDE w:val="0"/>
        <w:autoSpaceDN w:val="0"/>
        <w:adjustRightInd w:val="0"/>
        <w:jc w:val="both"/>
        <w:rPr>
          <w:rFonts w:cs="Arial"/>
          <w:szCs w:val="22"/>
        </w:rPr>
      </w:pPr>
      <w:r>
        <w:t xml:space="preserve">The University recognises four referencing styles: APA, Harvard, IEEE and MHRA and provides a handbook for each of these styles.  For your programme of study, you should be using </w:t>
      </w:r>
      <w:r w:rsidR="008C1A68">
        <w:t>Harvard.</w:t>
      </w:r>
      <w:r>
        <w:t xml:space="preserve">  </w:t>
      </w:r>
    </w:p>
    <w:p w14:paraId="068184B2" w14:textId="77777777" w:rsidR="00E156EE" w:rsidRDefault="00E156EE" w:rsidP="00B47079">
      <w:pPr>
        <w:autoSpaceDE w:val="0"/>
        <w:autoSpaceDN w:val="0"/>
        <w:adjustRightInd w:val="0"/>
        <w:jc w:val="both"/>
        <w:rPr>
          <w:rFonts w:cs="Arial"/>
          <w:szCs w:val="22"/>
        </w:rPr>
      </w:pPr>
    </w:p>
    <w:p w14:paraId="2CBAC52D" w14:textId="77777777" w:rsidR="00AE3BC3" w:rsidRDefault="00B47079" w:rsidP="00703D5F">
      <w:pPr>
        <w:autoSpaceDE w:val="0"/>
        <w:autoSpaceDN w:val="0"/>
        <w:adjustRightInd w:val="0"/>
        <w:jc w:val="both"/>
        <w:rPr>
          <w:rFonts w:cs="Arial"/>
          <w:szCs w:val="22"/>
        </w:rPr>
      </w:pPr>
      <w:r w:rsidRPr="000616DE">
        <w:rPr>
          <w:rFonts w:cs="Arial"/>
          <w:szCs w:val="22"/>
        </w:rPr>
        <w:t xml:space="preserve">You can find all of the Referencing Handbooks here: </w:t>
      </w:r>
    </w:p>
    <w:p w14:paraId="31111992" w14:textId="055A1EDB" w:rsidR="00703D5F" w:rsidRPr="00A275BE" w:rsidRDefault="00000000" w:rsidP="00703D5F">
      <w:pPr>
        <w:autoSpaceDE w:val="0"/>
        <w:autoSpaceDN w:val="0"/>
        <w:adjustRightInd w:val="0"/>
        <w:jc w:val="both"/>
        <w:rPr>
          <w:rFonts w:cs="Arial"/>
          <w:szCs w:val="22"/>
        </w:rPr>
      </w:pPr>
      <w:hyperlink r:id="rId35" w:history="1">
        <w:r w:rsidR="008E4A14" w:rsidRPr="00685BDC">
          <w:rPr>
            <w:rStyle w:val="Hyperlink"/>
          </w:rPr>
          <w:t>https://intranet.uwtsd.ac.uk/departments/library-and-learning-resources/academic-and-infoskills/referencing-handbooks</w:t>
        </w:r>
      </w:hyperlink>
      <w:r w:rsidR="008E4A14">
        <w:t xml:space="preserve"> </w:t>
      </w:r>
      <w:r w:rsidR="00703D5F">
        <w:t xml:space="preserve">  </w:t>
      </w:r>
    </w:p>
    <w:p w14:paraId="1F4C5B9E" w14:textId="77777777" w:rsidR="000616DE" w:rsidRPr="00570F72" w:rsidRDefault="000616DE" w:rsidP="00B47079">
      <w:pPr>
        <w:autoSpaceDE w:val="0"/>
        <w:autoSpaceDN w:val="0"/>
        <w:adjustRightInd w:val="0"/>
        <w:jc w:val="both"/>
        <w:rPr>
          <w:rFonts w:cs="Arial"/>
          <w:szCs w:val="22"/>
        </w:rPr>
      </w:pPr>
    </w:p>
    <w:p w14:paraId="25F2D3BE" w14:textId="71D83DBF" w:rsidR="00B47079" w:rsidRPr="00570F72" w:rsidRDefault="00B47079" w:rsidP="00B47079">
      <w:pPr>
        <w:autoSpaceDE w:val="0"/>
        <w:autoSpaceDN w:val="0"/>
        <w:adjustRightInd w:val="0"/>
        <w:jc w:val="both"/>
        <w:rPr>
          <w:rFonts w:cs="Arial"/>
          <w:szCs w:val="22"/>
        </w:rPr>
      </w:pPr>
      <w:r w:rsidRPr="00570F72">
        <w:rPr>
          <w:rFonts w:cs="Arial"/>
          <w:szCs w:val="22"/>
        </w:rPr>
        <w:lastRenderedPageBreak/>
        <w:t>If you are uncertain which handbook is for your subject, do ask your Programme Manager or Academic Tutor.</w:t>
      </w:r>
    </w:p>
    <w:p w14:paraId="6FB1D931" w14:textId="77777777" w:rsidR="00B47079" w:rsidRPr="00570F72" w:rsidRDefault="00B47079" w:rsidP="00B47079">
      <w:pPr>
        <w:autoSpaceDE w:val="0"/>
        <w:autoSpaceDN w:val="0"/>
        <w:adjustRightInd w:val="0"/>
        <w:jc w:val="both"/>
        <w:rPr>
          <w:rFonts w:cs="Arial"/>
          <w:szCs w:val="22"/>
        </w:rPr>
      </w:pPr>
    </w:p>
    <w:p w14:paraId="5B008C36" w14:textId="57CC8F61" w:rsidR="00B47079" w:rsidRDefault="00B47079" w:rsidP="00B47079">
      <w:pPr>
        <w:autoSpaceDE w:val="0"/>
        <w:autoSpaceDN w:val="0"/>
        <w:adjustRightInd w:val="0"/>
        <w:jc w:val="both"/>
        <w:rPr>
          <w:rStyle w:val="normaltextrun"/>
          <w:rFonts w:cs="Arial"/>
          <w:color w:val="000000"/>
          <w:szCs w:val="22"/>
          <w:shd w:val="clear" w:color="auto" w:fill="FFFFFF"/>
        </w:rPr>
      </w:pPr>
      <w:r w:rsidRPr="0046620E">
        <w:rPr>
          <w:rStyle w:val="normaltextrun"/>
          <w:rFonts w:cs="Arial"/>
          <w:b/>
          <w:color w:val="000000"/>
          <w:szCs w:val="22"/>
          <w:shd w:val="clear" w:color="auto" w:fill="FFFFFF"/>
        </w:rPr>
        <w:t>Self-plagiarism</w:t>
      </w:r>
      <w:r w:rsidRPr="00570F72">
        <w:rPr>
          <w:rStyle w:val="normaltextrun"/>
          <w:rFonts w:cs="Arial"/>
          <w:color w:val="000000"/>
          <w:szCs w:val="22"/>
          <w:shd w:val="clear" w:color="auto" w:fill="FFFFFF"/>
        </w:rPr>
        <w:t xml:space="preserve"> is when you are reusing material that you have created yourself. </w:t>
      </w:r>
    </w:p>
    <w:p w14:paraId="5DA55447" w14:textId="77777777" w:rsidR="0046620E" w:rsidRPr="00570F72" w:rsidRDefault="0046620E" w:rsidP="00B47079">
      <w:pPr>
        <w:autoSpaceDE w:val="0"/>
        <w:autoSpaceDN w:val="0"/>
        <w:adjustRightInd w:val="0"/>
        <w:jc w:val="both"/>
        <w:rPr>
          <w:rStyle w:val="normaltextrun"/>
          <w:rFonts w:cs="Arial"/>
          <w:color w:val="000000"/>
          <w:szCs w:val="22"/>
          <w:shd w:val="clear" w:color="auto" w:fill="FFFFFF"/>
        </w:rPr>
      </w:pPr>
    </w:p>
    <w:p w14:paraId="3F0FEC41" w14:textId="77777777" w:rsidR="00B47079" w:rsidRPr="00570F72" w:rsidRDefault="00B47079" w:rsidP="00B47079">
      <w:pPr>
        <w:autoSpaceDE w:val="0"/>
        <w:autoSpaceDN w:val="0"/>
        <w:adjustRightInd w:val="0"/>
        <w:jc w:val="both"/>
        <w:rPr>
          <w:rStyle w:val="normaltextrun"/>
          <w:rFonts w:cs="Arial"/>
          <w:szCs w:val="22"/>
        </w:rPr>
      </w:pPr>
      <w:r w:rsidRPr="00570F72">
        <w:rPr>
          <w:rStyle w:val="normaltextrun"/>
          <w:rFonts w:cs="Arial"/>
          <w:szCs w:val="22"/>
        </w:rPr>
        <w:t>How to avoid self-plagiarism:</w:t>
      </w:r>
    </w:p>
    <w:p w14:paraId="60E73E05" w14:textId="77777777" w:rsidR="00B47079" w:rsidRPr="00570F72" w:rsidRDefault="00B47079" w:rsidP="00B47079">
      <w:pPr>
        <w:pStyle w:val="ListParagraph"/>
        <w:numPr>
          <w:ilvl w:val="0"/>
          <w:numId w:val="46"/>
        </w:numPr>
        <w:autoSpaceDE w:val="0"/>
        <w:autoSpaceDN w:val="0"/>
        <w:adjustRightInd w:val="0"/>
        <w:jc w:val="both"/>
        <w:rPr>
          <w:rFonts w:ascii="Arial" w:hAnsi="Arial" w:cs="Arial"/>
        </w:rPr>
      </w:pPr>
      <w:r w:rsidRPr="00570F72">
        <w:rPr>
          <w:rFonts w:ascii="Arial" w:hAnsi="Arial" w:cs="Arial"/>
        </w:rPr>
        <w:t xml:space="preserve">Never take a paragraph (or sentence or graph or image, etc.) from a previous piece of work and submit it as part of a new piece of work. </w:t>
      </w:r>
    </w:p>
    <w:p w14:paraId="22433FCD" w14:textId="77777777" w:rsidR="00B47079" w:rsidRPr="00570F72" w:rsidRDefault="00B47079" w:rsidP="00B47079">
      <w:pPr>
        <w:autoSpaceDE w:val="0"/>
        <w:autoSpaceDN w:val="0"/>
        <w:adjustRightInd w:val="0"/>
        <w:jc w:val="both"/>
        <w:rPr>
          <w:rFonts w:cs="Arial"/>
          <w:szCs w:val="22"/>
        </w:rPr>
      </w:pPr>
      <w:r w:rsidRPr="00570F72">
        <w:rPr>
          <w:rFonts w:cs="Arial"/>
          <w:szCs w:val="22"/>
        </w:rPr>
        <w:t>Remember Self-plagiarism is as bad as plagiarism and has the same penalties. </w:t>
      </w:r>
    </w:p>
    <w:p w14:paraId="08F36A3A" w14:textId="77777777" w:rsidR="00B47079" w:rsidRPr="00570F72" w:rsidRDefault="00B47079" w:rsidP="00B47079">
      <w:pPr>
        <w:autoSpaceDE w:val="0"/>
        <w:autoSpaceDN w:val="0"/>
        <w:adjustRightInd w:val="0"/>
        <w:jc w:val="both"/>
        <w:rPr>
          <w:rFonts w:cs="Arial"/>
          <w:szCs w:val="22"/>
        </w:rPr>
      </w:pPr>
    </w:p>
    <w:p w14:paraId="709280DE" w14:textId="77777777" w:rsidR="00B47079" w:rsidRPr="00570F72" w:rsidRDefault="00B47079" w:rsidP="00B47079">
      <w:pPr>
        <w:autoSpaceDE w:val="0"/>
        <w:autoSpaceDN w:val="0"/>
        <w:adjustRightInd w:val="0"/>
        <w:jc w:val="both"/>
        <w:rPr>
          <w:rFonts w:cs="Arial"/>
          <w:szCs w:val="22"/>
        </w:rPr>
      </w:pPr>
      <w:r w:rsidRPr="00570F72">
        <w:rPr>
          <w:rFonts w:cs="Arial"/>
          <w:b/>
          <w:bCs/>
          <w:szCs w:val="22"/>
        </w:rPr>
        <w:t>False authorship</w:t>
      </w:r>
      <w:r w:rsidRPr="00570F72">
        <w:rPr>
          <w:rFonts w:cs="Arial"/>
          <w:szCs w:val="22"/>
        </w:rPr>
        <w:t xml:space="preserve"> is a broad category of misconduct, which covers from buying an essay off an essay-mill to using paraphrasing software.  </w:t>
      </w:r>
    </w:p>
    <w:p w14:paraId="3F66A83A" w14:textId="77777777" w:rsidR="00B47079" w:rsidRPr="00570F72" w:rsidRDefault="00B47079" w:rsidP="00B47079">
      <w:pPr>
        <w:autoSpaceDE w:val="0"/>
        <w:autoSpaceDN w:val="0"/>
        <w:adjustRightInd w:val="0"/>
        <w:jc w:val="both"/>
        <w:rPr>
          <w:rFonts w:cs="Arial"/>
          <w:szCs w:val="22"/>
        </w:rPr>
      </w:pPr>
    </w:p>
    <w:p w14:paraId="6050A258" w14:textId="77777777" w:rsidR="00B47079" w:rsidRPr="00570F72" w:rsidRDefault="00B47079" w:rsidP="00B47079">
      <w:pPr>
        <w:autoSpaceDE w:val="0"/>
        <w:autoSpaceDN w:val="0"/>
        <w:adjustRightInd w:val="0"/>
        <w:jc w:val="both"/>
        <w:rPr>
          <w:rFonts w:cs="Arial"/>
          <w:szCs w:val="22"/>
        </w:rPr>
      </w:pPr>
      <w:r w:rsidRPr="00570F72">
        <w:rPr>
          <w:rFonts w:cs="Arial"/>
          <w:szCs w:val="22"/>
        </w:rPr>
        <w:t>How to avoid false authorship:</w:t>
      </w:r>
    </w:p>
    <w:p w14:paraId="1070EBAE" w14:textId="77777777" w:rsidR="00B47079" w:rsidRPr="00570F72" w:rsidRDefault="00B47079" w:rsidP="008E4A14">
      <w:pPr>
        <w:pStyle w:val="ListParagraph"/>
        <w:numPr>
          <w:ilvl w:val="0"/>
          <w:numId w:val="43"/>
        </w:numPr>
        <w:autoSpaceDE w:val="0"/>
        <w:autoSpaceDN w:val="0"/>
        <w:adjustRightInd w:val="0"/>
        <w:spacing w:line="240" w:lineRule="auto"/>
        <w:ind w:left="357" w:hanging="357"/>
        <w:jc w:val="both"/>
        <w:rPr>
          <w:rFonts w:ascii="Arial" w:hAnsi="Arial" w:cs="Arial"/>
        </w:rPr>
      </w:pPr>
      <w:r w:rsidRPr="00570F72">
        <w:rPr>
          <w:rFonts w:ascii="Arial" w:hAnsi="Arial" w:cs="Arial"/>
        </w:rPr>
        <w:t>Never ask someone else to create your work, whether that is a friend, a relative or someone you pay.</w:t>
      </w:r>
    </w:p>
    <w:p w14:paraId="570E204A" w14:textId="77777777" w:rsidR="00B47079" w:rsidRPr="00570F72" w:rsidRDefault="00B47079" w:rsidP="008E4A14">
      <w:pPr>
        <w:pStyle w:val="ListParagraph"/>
        <w:numPr>
          <w:ilvl w:val="0"/>
          <w:numId w:val="43"/>
        </w:numPr>
        <w:autoSpaceDE w:val="0"/>
        <w:autoSpaceDN w:val="0"/>
        <w:adjustRightInd w:val="0"/>
        <w:spacing w:line="240" w:lineRule="auto"/>
        <w:ind w:left="357" w:hanging="357"/>
        <w:jc w:val="both"/>
        <w:rPr>
          <w:rFonts w:ascii="Arial" w:hAnsi="Arial" w:cs="Arial"/>
        </w:rPr>
      </w:pPr>
      <w:r w:rsidRPr="00570F72">
        <w:rPr>
          <w:rFonts w:ascii="Arial" w:hAnsi="Arial" w:cs="Arial"/>
        </w:rPr>
        <w:t>Never submit work that you have bought or solicited.</w:t>
      </w:r>
    </w:p>
    <w:p w14:paraId="53F9ABEB" w14:textId="77777777" w:rsidR="00B47079" w:rsidRPr="0046620E" w:rsidRDefault="00B47079" w:rsidP="008E4A14">
      <w:pPr>
        <w:pStyle w:val="ListParagraph"/>
        <w:numPr>
          <w:ilvl w:val="0"/>
          <w:numId w:val="43"/>
        </w:numPr>
        <w:autoSpaceDE w:val="0"/>
        <w:autoSpaceDN w:val="0"/>
        <w:adjustRightInd w:val="0"/>
        <w:spacing w:line="240" w:lineRule="auto"/>
        <w:ind w:left="357" w:hanging="357"/>
        <w:jc w:val="both"/>
        <w:rPr>
          <w:rStyle w:val="normaltextrun"/>
          <w:rFonts w:ascii="Arial" w:hAnsi="Arial" w:cs="Arial"/>
        </w:rPr>
      </w:pPr>
      <w:r w:rsidRPr="0046620E">
        <w:rPr>
          <w:rFonts w:ascii="Arial" w:hAnsi="Arial" w:cs="Arial"/>
        </w:rPr>
        <w:t xml:space="preserve">Do not use </w:t>
      </w:r>
      <w:r w:rsidRPr="0046620E">
        <w:rPr>
          <w:rStyle w:val="normaltextrun"/>
          <w:rFonts w:ascii="Arial" w:hAnsi="Arial" w:cs="Arial"/>
          <w:color w:val="000000"/>
          <w:bdr w:val="none" w:sz="0" w:space="0" w:color="auto" w:frame="1"/>
        </w:rPr>
        <w:t>material repositories, where students store essays and notes, without full referencing.</w:t>
      </w:r>
    </w:p>
    <w:p w14:paraId="2C454BEF" w14:textId="1582FAEF" w:rsidR="00B47079" w:rsidRPr="00570F72" w:rsidRDefault="00B47079" w:rsidP="008E4A14">
      <w:pPr>
        <w:pStyle w:val="ListParagraph"/>
        <w:numPr>
          <w:ilvl w:val="0"/>
          <w:numId w:val="43"/>
        </w:numPr>
        <w:autoSpaceDE w:val="0"/>
        <w:autoSpaceDN w:val="0"/>
        <w:adjustRightInd w:val="0"/>
        <w:spacing w:line="240" w:lineRule="auto"/>
        <w:ind w:left="357" w:hanging="357"/>
        <w:jc w:val="both"/>
        <w:rPr>
          <w:rFonts w:ascii="Arial" w:hAnsi="Arial" w:cs="Arial"/>
        </w:rPr>
      </w:pPr>
      <w:r w:rsidRPr="6015452B">
        <w:rPr>
          <w:rFonts w:ascii="Arial" w:hAnsi="Arial" w:cs="Arial"/>
        </w:rPr>
        <w:t>Do not use paraphrasing software, unless you have been allowed to do so by the module tutor.</w:t>
      </w:r>
    </w:p>
    <w:p w14:paraId="4B38B7BD" w14:textId="5EA91394" w:rsidR="049873E9" w:rsidRPr="00AE13E9" w:rsidRDefault="049873E9" w:rsidP="008E4A14">
      <w:pPr>
        <w:pStyle w:val="ListParagraph"/>
        <w:numPr>
          <w:ilvl w:val="0"/>
          <w:numId w:val="43"/>
        </w:numPr>
        <w:spacing w:line="240" w:lineRule="auto"/>
        <w:ind w:left="357" w:hanging="357"/>
        <w:jc w:val="both"/>
      </w:pPr>
      <w:r w:rsidRPr="00AE13E9">
        <w:rPr>
          <w:rFonts w:ascii="Arial" w:eastAsia="Arial" w:hAnsi="Arial" w:cs="Arial"/>
        </w:rPr>
        <w:t>Use Generative Artificial Intelligence tools only as allowed in the assessment specification for any given assessment.</w:t>
      </w:r>
    </w:p>
    <w:p w14:paraId="797EE96F" w14:textId="77777777" w:rsidR="00B47079" w:rsidRPr="00570F72" w:rsidRDefault="00B47079" w:rsidP="00B47079">
      <w:pPr>
        <w:autoSpaceDE w:val="0"/>
        <w:autoSpaceDN w:val="0"/>
        <w:adjustRightInd w:val="0"/>
        <w:jc w:val="both"/>
        <w:rPr>
          <w:rFonts w:cs="Arial"/>
          <w:szCs w:val="22"/>
        </w:rPr>
      </w:pPr>
      <w:r w:rsidRPr="00570F72">
        <w:rPr>
          <w:rFonts w:cs="Arial"/>
          <w:szCs w:val="22"/>
        </w:rPr>
        <w:t xml:space="preserve">Fundamentally, the work that you submit for any part of your degree </w:t>
      </w:r>
      <w:r w:rsidRPr="00570F72">
        <w:rPr>
          <w:rFonts w:cs="Arial"/>
          <w:b/>
          <w:bCs/>
          <w:szCs w:val="22"/>
        </w:rPr>
        <w:t>must be your own</w:t>
      </w:r>
      <w:r w:rsidRPr="00570F72">
        <w:rPr>
          <w:rFonts w:cs="Arial"/>
          <w:szCs w:val="22"/>
        </w:rPr>
        <w:t>.</w:t>
      </w:r>
    </w:p>
    <w:p w14:paraId="14CE50D2" w14:textId="77777777" w:rsidR="00B47079" w:rsidRPr="00570F72" w:rsidRDefault="00B47079" w:rsidP="00B47079">
      <w:pPr>
        <w:autoSpaceDE w:val="0"/>
        <w:autoSpaceDN w:val="0"/>
        <w:adjustRightInd w:val="0"/>
        <w:jc w:val="both"/>
        <w:rPr>
          <w:rFonts w:cs="Arial"/>
          <w:szCs w:val="22"/>
        </w:rPr>
      </w:pPr>
    </w:p>
    <w:p w14:paraId="49FF47C1" w14:textId="41591FF9" w:rsidR="00B47079" w:rsidRPr="00570F72" w:rsidRDefault="00B47079" w:rsidP="00B47079">
      <w:pPr>
        <w:autoSpaceDE w:val="0"/>
        <w:autoSpaceDN w:val="0"/>
        <w:adjustRightInd w:val="0"/>
        <w:jc w:val="both"/>
        <w:rPr>
          <w:rStyle w:val="normaltextrun"/>
          <w:rFonts w:cs="Arial"/>
          <w:szCs w:val="22"/>
        </w:rPr>
      </w:pPr>
      <w:r w:rsidRPr="0046620E">
        <w:rPr>
          <w:rStyle w:val="normaltextrun"/>
          <w:rFonts w:cs="Arial"/>
          <w:b/>
          <w:szCs w:val="22"/>
        </w:rPr>
        <w:t xml:space="preserve">Collusion </w:t>
      </w:r>
      <w:r w:rsidRPr="00570F72">
        <w:rPr>
          <w:rStyle w:val="normaltextrun"/>
          <w:rFonts w:cs="Arial"/>
          <w:szCs w:val="22"/>
        </w:rPr>
        <w:t>is when two or more students submit work that is very similar and there is evidence to suggest that they worked together</w:t>
      </w:r>
      <w:r w:rsidR="008E4A14">
        <w:rPr>
          <w:rStyle w:val="normaltextrun"/>
          <w:rFonts w:cs="Arial"/>
          <w:szCs w:val="22"/>
        </w:rPr>
        <w:t>,</w:t>
      </w:r>
      <w:r w:rsidRPr="00570F72">
        <w:rPr>
          <w:rStyle w:val="normaltextrun"/>
          <w:rFonts w:cs="Arial"/>
          <w:szCs w:val="22"/>
        </w:rPr>
        <w:t xml:space="preserve"> or one used the other's work.</w:t>
      </w:r>
      <w:r w:rsidRPr="00570F72">
        <w:rPr>
          <w:rStyle w:val="eop"/>
          <w:rFonts w:cs="Arial"/>
          <w:szCs w:val="22"/>
        </w:rPr>
        <w:t xml:space="preserve">  </w:t>
      </w:r>
      <w:r w:rsidRPr="00570F72">
        <w:rPr>
          <w:rStyle w:val="normaltextrun"/>
          <w:rFonts w:cs="Arial"/>
          <w:szCs w:val="22"/>
        </w:rPr>
        <w:t>Collusion is only relevant when the assignment is to be completed by each student individually. Group work that is submitted on a group basis is not subject to allegations of collusion. </w:t>
      </w:r>
    </w:p>
    <w:p w14:paraId="61708B2E" w14:textId="77777777" w:rsidR="00B47079" w:rsidRPr="00570F72" w:rsidRDefault="00B47079" w:rsidP="00B47079">
      <w:pPr>
        <w:autoSpaceDE w:val="0"/>
        <w:autoSpaceDN w:val="0"/>
        <w:adjustRightInd w:val="0"/>
        <w:jc w:val="both"/>
        <w:rPr>
          <w:rFonts w:cs="Arial"/>
          <w:szCs w:val="22"/>
        </w:rPr>
      </w:pPr>
    </w:p>
    <w:p w14:paraId="35985C46" w14:textId="77777777" w:rsidR="00B47079" w:rsidRPr="00570F72" w:rsidRDefault="00B47079" w:rsidP="00B47079">
      <w:pPr>
        <w:autoSpaceDE w:val="0"/>
        <w:autoSpaceDN w:val="0"/>
        <w:adjustRightInd w:val="0"/>
        <w:jc w:val="both"/>
        <w:rPr>
          <w:rFonts w:cs="Arial"/>
          <w:szCs w:val="22"/>
        </w:rPr>
      </w:pPr>
      <w:r w:rsidRPr="00570F72">
        <w:rPr>
          <w:rFonts w:cs="Arial"/>
          <w:szCs w:val="22"/>
        </w:rPr>
        <w:t>How to avoid collusion:</w:t>
      </w:r>
    </w:p>
    <w:p w14:paraId="3118A6DF" w14:textId="77777777" w:rsidR="00B47079" w:rsidRPr="00570F72" w:rsidRDefault="00B47079" w:rsidP="00B47079">
      <w:pPr>
        <w:pStyle w:val="ListParagraph"/>
        <w:numPr>
          <w:ilvl w:val="0"/>
          <w:numId w:val="47"/>
        </w:numPr>
        <w:autoSpaceDE w:val="0"/>
        <w:autoSpaceDN w:val="0"/>
        <w:adjustRightInd w:val="0"/>
        <w:jc w:val="both"/>
        <w:rPr>
          <w:rFonts w:ascii="Arial" w:hAnsi="Arial" w:cs="Arial"/>
        </w:rPr>
      </w:pPr>
      <w:r w:rsidRPr="00570F72">
        <w:rPr>
          <w:rFonts w:ascii="Arial" w:hAnsi="Arial" w:cs="Arial"/>
        </w:rPr>
        <w:t xml:space="preserve">Keep your materials, such as notes from reading, essay drafts, etc. private. </w:t>
      </w:r>
    </w:p>
    <w:p w14:paraId="19C690C1" w14:textId="77777777" w:rsidR="00B47079" w:rsidRPr="00570F72" w:rsidRDefault="00B47079" w:rsidP="00B47079">
      <w:pPr>
        <w:pStyle w:val="ListParagraph"/>
        <w:numPr>
          <w:ilvl w:val="0"/>
          <w:numId w:val="47"/>
        </w:numPr>
        <w:autoSpaceDE w:val="0"/>
        <w:autoSpaceDN w:val="0"/>
        <w:adjustRightInd w:val="0"/>
        <w:jc w:val="both"/>
        <w:rPr>
          <w:rFonts w:ascii="Arial" w:hAnsi="Arial" w:cs="Arial"/>
        </w:rPr>
      </w:pPr>
      <w:r w:rsidRPr="00570F72">
        <w:rPr>
          <w:rFonts w:ascii="Arial" w:hAnsi="Arial" w:cs="Arial"/>
        </w:rPr>
        <w:t xml:space="preserve">Do not share them with others, whether in the same class or in another class. </w:t>
      </w:r>
    </w:p>
    <w:p w14:paraId="71AC0A7C" w14:textId="77777777" w:rsidR="00B47079" w:rsidRPr="00570F72" w:rsidRDefault="00B47079" w:rsidP="00B47079">
      <w:pPr>
        <w:pStyle w:val="ListParagraph"/>
        <w:numPr>
          <w:ilvl w:val="0"/>
          <w:numId w:val="47"/>
        </w:numPr>
        <w:autoSpaceDE w:val="0"/>
        <w:autoSpaceDN w:val="0"/>
        <w:adjustRightInd w:val="0"/>
        <w:jc w:val="both"/>
        <w:rPr>
          <w:rFonts w:ascii="Arial" w:hAnsi="Arial" w:cs="Arial"/>
        </w:rPr>
      </w:pPr>
      <w:r w:rsidRPr="00570F72">
        <w:rPr>
          <w:rFonts w:ascii="Arial" w:hAnsi="Arial" w:cs="Arial"/>
        </w:rPr>
        <w:t xml:space="preserve">Do not publish them online. </w:t>
      </w:r>
    </w:p>
    <w:p w14:paraId="701B3719" w14:textId="77777777" w:rsidR="00B47079" w:rsidRPr="00570F72" w:rsidRDefault="00B47079" w:rsidP="00B47079">
      <w:pPr>
        <w:pStyle w:val="ListParagraph"/>
        <w:numPr>
          <w:ilvl w:val="0"/>
          <w:numId w:val="47"/>
        </w:numPr>
        <w:autoSpaceDE w:val="0"/>
        <w:autoSpaceDN w:val="0"/>
        <w:adjustRightInd w:val="0"/>
        <w:jc w:val="both"/>
        <w:rPr>
          <w:rFonts w:ascii="Arial" w:hAnsi="Arial" w:cs="Arial"/>
        </w:rPr>
      </w:pPr>
      <w:r w:rsidRPr="00570F72">
        <w:rPr>
          <w:rFonts w:ascii="Arial" w:hAnsi="Arial" w:cs="Arial"/>
        </w:rPr>
        <w:t>Do not leave them in shared computers without password protection.</w:t>
      </w:r>
    </w:p>
    <w:p w14:paraId="5F1DA441" w14:textId="77777777" w:rsidR="00B47079" w:rsidRPr="00570F72" w:rsidRDefault="00B47079" w:rsidP="00B47079">
      <w:pPr>
        <w:autoSpaceDE w:val="0"/>
        <w:autoSpaceDN w:val="0"/>
        <w:adjustRightInd w:val="0"/>
        <w:jc w:val="both"/>
        <w:rPr>
          <w:rStyle w:val="eop"/>
          <w:rFonts w:cs="Arial"/>
          <w:color w:val="000000"/>
          <w:szCs w:val="22"/>
          <w:shd w:val="clear" w:color="auto" w:fill="FFFFFF"/>
        </w:rPr>
      </w:pPr>
      <w:r w:rsidRPr="00570F72">
        <w:rPr>
          <w:rStyle w:val="normaltextrun"/>
          <w:rFonts w:cs="Arial"/>
          <w:color w:val="000000"/>
          <w:szCs w:val="22"/>
          <w:shd w:val="clear" w:color="auto" w:fill="FFFFFF"/>
        </w:rPr>
        <w:t>There is no problem in discussing your work, your discoveries and knowledge with other students. On the contrary, you will often be asked to work with others informally whether in class or outside. Learning from others and teaching others is an essential avenue to deeper learning.</w:t>
      </w:r>
      <w:r w:rsidRPr="00570F72">
        <w:rPr>
          <w:rStyle w:val="eop"/>
          <w:rFonts w:cs="Arial"/>
          <w:color w:val="000000"/>
          <w:szCs w:val="22"/>
          <w:shd w:val="clear" w:color="auto" w:fill="FFFFFF"/>
        </w:rPr>
        <w:t> </w:t>
      </w:r>
    </w:p>
    <w:p w14:paraId="0F333A4B" w14:textId="77777777" w:rsidR="00B47079" w:rsidRPr="00570F72" w:rsidRDefault="00B47079" w:rsidP="00B47079">
      <w:pPr>
        <w:autoSpaceDE w:val="0"/>
        <w:autoSpaceDN w:val="0"/>
        <w:adjustRightInd w:val="0"/>
        <w:jc w:val="both"/>
        <w:rPr>
          <w:rFonts w:cs="Arial"/>
          <w:szCs w:val="22"/>
        </w:rPr>
      </w:pPr>
    </w:p>
    <w:p w14:paraId="25B5E511" w14:textId="02299EEE" w:rsidR="004B278F" w:rsidRPr="004B278F" w:rsidRDefault="00B47079" w:rsidP="5F0272A8">
      <w:pPr>
        <w:jc w:val="both"/>
        <w:rPr>
          <w:rFonts w:cs="Arial"/>
          <w:color w:val="FF0000"/>
        </w:rPr>
      </w:pPr>
      <w:r w:rsidRPr="00570F72">
        <w:rPr>
          <w:rFonts w:cs="Arial"/>
          <w:b/>
          <w:bCs/>
          <w:szCs w:val="22"/>
        </w:rPr>
        <w:t>Cheating in examinations</w:t>
      </w:r>
      <w:r w:rsidRPr="00570F72">
        <w:rPr>
          <w:rFonts w:cs="Arial"/>
          <w:szCs w:val="22"/>
        </w:rPr>
        <w:t xml:space="preserve"> (or other formal assessment) includes the possession of unauthorised material or technology during an examination, and attempting to access unseen assessment materials in an advance of an examination.</w:t>
      </w:r>
    </w:p>
    <w:p w14:paraId="4E218688" w14:textId="77777777" w:rsidR="004B278F" w:rsidRPr="004B278F" w:rsidRDefault="004B278F" w:rsidP="004B278F">
      <w:pPr>
        <w:jc w:val="both"/>
        <w:rPr>
          <w:rFonts w:cs="Arial"/>
          <w:szCs w:val="22"/>
        </w:rPr>
      </w:pPr>
    </w:p>
    <w:p w14:paraId="7732E293" w14:textId="1B9EF142" w:rsidR="004B278F" w:rsidRPr="004B278F" w:rsidRDefault="004B278F" w:rsidP="5F0272A8">
      <w:pPr>
        <w:jc w:val="both"/>
        <w:rPr>
          <w:rFonts w:cs="Arial"/>
        </w:rPr>
      </w:pPr>
      <w:r w:rsidRPr="5F0272A8">
        <w:rPr>
          <w:rFonts w:cs="Arial"/>
        </w:rPr>
        <w:t xml:space="preserve">When </w:t>
      </w:r>
      <w:r w:rsidR="000D3451" w:rsidRPr="5F0272A8">
        <w:rPr>
          <w:rFonts w:cs="Arial"/>
        </w:rPr>
        <w:t xml:space="preserve">enrolling </w:t>
      </w:r>
      <w:r w:rsidRPr="5F0272A8">
        <w:rPr>
          <w:rFonts w:cs="Arial"/>
        </w:rPr>
        <w:t xml:space="preserve">as a student at the University of Wales Trinity Saint David you have consented to your work being scrutinised both electronically and for </w:t>
      </w:r>
      <w:r w:rsidR="00E156EE">
        <w:rPr>
          <w:rFonts w:cs="Arial"/>
        </w:rPr>
        <w:t>academic misconduct</w:t>
      </w:r>
      <w:r w:rsidRPr="5F0272A8">
        <w:rPr>
          <w:rFonts w:cs="Arial"/>
        </w:rPr>
        <w:t xml:space="preserve">.  </w:t>
      </w:r>
      <w:r w:rsidR="009C2548">
        <w:rPr>
          <w:rFonts w:cs="Arial"/>
        </w:rPr>
        <w:t>Normally,</w:t>
      </w:r>
      <w:r w:rsidRPr="5F0272A8">
        <w:rPr>
          <w:rFonts w:cs="Arial"/>
        </w:rPr>
        <w:t xml:space="preserve"> your work will be submitted electronically via Moodle.  </w:t>
      </w:r>
    </w:p>
    <w:p w14:paraId="762B1311" w14:textId="77777777" w:rsidR="004B278F" w:rsidRPr="004B278F" w:rsidRDefault="004B278F" w:rsidP="004B278F">
      <w:pPr>
        <w:jc w:val="both"/>
        <w:rPr>
          <w:rFonts w:cs="Arial"/>
          <w:szCs w:val="22"/>
        </w:rPr>
      </w:pPr>
    </w:p>
    <w:p w14:paraId="5C9DE499" w14:textId="437B68AC" w:rsidR="00CD642C" w:rsidRPr="004C0775" w:rsidRDefault="004B278F" w:rsidP="5F0272A8">
      <w:pPr>
        <w:jc w:val="both"/>
        <w:rPr>
          <w:rFonts w:cs="Arial"/>
        </w:rPr>
      </w:pPr>
      <w:r w:rsidRPr="5F0272A8">
        <w:rPr>
          <w:rFonts w:cs="Arial"/>
        </w:rPr>
        <w:t xml:space="preserve">For submissions outside of the Moodle platform, it is equally important that you reference your sources accurately.  In some cases you will be expected to submit both </w:t>
      </w:r>
      <w:r w:rsidRPr="5F0272A8">
        <w:rPr>
          <w:rFonts w:cs="Arial"/>
        </w:rPr>
        <w:lastRenderedPageBreak/>
        <w:t>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5F0272A8">
        <w:rPr>
          <w:rFonts w:cs="Arial"/>
        </w:rPr>
        <w:t>e advantage of their expertise.</w:t>
      </w:r>
    </w:p>
    <w:p w14:paraId="3057B0DA" w14:textId="77777777" w:rsidR="00EE18B4" w:rsidRDefault="00EE18B4" w:rsidP="004C0775">
      <w:pPr>
        <w:pStyle w:val="Heading1"/>
      </w:pPr>
      <w:bookmarkStart w:id="77" w:name="_Toc169255207"/>
      <w:r>
        <w:t>LIBRARY AND LEARNING RESOURCES</w:t>
      </w:r>
      <w:bookmarkEnd w:id="77"/>
    </w:p>
    <w:p w14:paraId="6F2BB109" w14:textId="77777777" w:rsidR="00E156EE" w:rsidRDefault="00E156EE" w:rsidP="00E156EE">
      <w:pPr>
        <w:jc w:val="both"/>
        <w:rPr>
          <w:rStyle w:val="normaltextrun1"/>
          <w:rFonts w:cs="Arial"/>
        </w:rPr>
      </w:pPr>
      <w:r w:rsidRPr="00BA6815">
        <w:rPr>
          <w:rStyle w:val="normaltextrun1"/>
          <w:rFonts w:cs="Arial"/>
        </w:rPr>
        <w:t>The Library and Learning Resources (LLR) aims to support and enhance the learning, teaching and research activities of staff and students across the University. There are libraries at Swansea, Carmarthen, Lampeter</w:t>
      </w:r>
      <w:r>
        <w:rPr>
          <w:rStyle w:val="normaltextrun1"/>
          <w:rFonts w:cs="Arial"/>
        </w:rPr>
        <w:t xml:space="preserve">, </w:t>
      </w:r>
      <w:r w:rsidRPr="00BA6815">
        <w:rPr>
          <w:rStyle w:val="normaltextrun1"/>
          <w:rFonts w:cs="Arial"/>
        </w:rPr>
        <w:t>London</w:t>
      </w:r>
      <w:r>
        <w:rPr>
          <w:rStyle w:val="normaltextrun1"/>
          <w:rFonts w:cs="Arial"/>
        </w:rPr>
        <w:t xml:space="preserve"> and Birmingham</w:t>
      </w:r>
      <w:r w:rsidRPr="00BA6815">
        <w:rPr>
          <w:rStyle w:val="normaltextrun1"/>
          <w:rFonts w:cs="Arial"/>
        </w:rPr>
        <w:t xml:space="preserve"> campuses, providing access to a variety of welcoming and flexible learning spaces. We provide on and off campus access to thousands of online journals and e-books, and subscribe to online databases relevant to each subject area; in addition to specialist digital and information literacy support, research support and special collections and archives.  </w:t>
      </w:r>
    </w:p>
    <w:p w14:paraId="7A339F47" w14:textId="77777777" w:rsidR="00E156EE" w:rsidRPr="00BA6815" w:rsidRDefault="00E156EE" w:rsidP="00E156EE">
      <w:pPr>
        <w:jc w:val="both"/>
        <w:rPr>
          <w:rStyle w:val="normaltextrun1"/>
          <w:rFonts w:cs="Arial"/>
        </w:rPr>
      </w:pPr>
      <w:r w:rsidRPr="00BA6815">
        <w:rPr>
          <w:rStyle w:val="normaltextrun1"/>
          <w:rFonts w:cs="Arial"/>
        </w:rPr>
        <w:t xml:space="preserve">  </w:t>
      </w:r>
    </w:p>
    <w:p w14:paraId="29724E1F" w14:textId="77777777" w:rsidR="00E156EE" w:rsidRPr="00BA6815" w:rsidRDefault="00E156EE" w:rsidP="00E156EE">
      <w:pPr>
        <w:jc w:val="both"/>
        <w:rPr>
          <w:rStyle w:val="normaltextrun1"/>
          <w:rFonts w:cs="Arial"/>
        </w:rPr>
      </w:pPr>
      <w:r w:rsidRPr="00BA6815">
        <w:rPr>
          <w:rStyle w:val="normaltextrun1"/>
          <w:rFonts w:cs="Arial"/>
        </w:rPr>
        <w:t>The L</w:t>
      </w:r>
      <w:r>
        <w:rPr>
          <w:rStyle w:val="normaltextrun1"/>
          <w:rFonts w:cs="Arial"/>
        </w:rPr>
        <w:t>LR</w:t>
      </w:r>
      <w:r w:rsidRPr="00BA6815">
        <w:rPr>
          <w:rStyle w:val="normaltextrun1"/>
          <w:rFonts w:cs="Arial"/>
        </w:rPr>
        <w:t xml:space="preserve"> is a full member of WHELF (Wales Higher Education Libraries Forum) and is also a member of the SCONUL Access (Society of College, National and University Libraries) scheme, which is a co-operative venture between most of the higher education libraries of the UK and Ireland. It enables staff, research students, full time postgraduates and part-time, distance learning and placement students to borrow material from other libraries. Librarians are welcomed to Staff</w:t>
      </w:r>
      <w:r>
        <w:rPr>
          <w:rStyle w:val="normaltextrun1"/>
          <w:rFonts w:cs="Arial"/>
        </w:rPr>
        <w:t xml:space="preserve"> /</w:t>
      </w:r>
      <w:r w:rsidRPr="00BA6815">
        <w:rPr>
          <w:rStyle w:val="normaltextrun1"/>
          <w:rFonts w:cs="Arial"/>
        </w:rPr>
        <w:t xml:space="preserve"> Student Committees and other relevant Institute meetings where invited, including Institute Boards. </w:t>
      </w:r>
    </w:p>
    <w:p w14:paraId="212BC152" w14:textId="77777777" w:rsidR="00E156EE" w:rsidRPr="00BA6815" w:rsidRDefault="00E156EE" w:rsidP="00E156EE">
      <w:pPr>
        <w:jc w:val="both"/>
        <w:rPr>
          <w:rStyle w:val="normaltextrun1"/>
          <w:rFonts w:cs="Arial"/>
        </w:rPr>
      </w:pPr>
    </w:p>
    <w:p w14:paraId="26A43A43" w14:textId="77777777" w:rsidR="00E156EE" w:rsidRPr="00BA6815" w:rsidRDefault="00E156EE" w:rsidP="00E156EE">
      <w:pPr>
        <w:jc w:val="both"/>
        <w:rPr>
          <w:rStyle w:val="normaltextrun1"/>
          <w:rFonts w:cs="Arial"/>
          <w:b/>
        </w:rPr>
      </w:pPr>
      <w:r w:rsidRPr="00BA6815">
        <w:rPr>
          <w:rStyle w:val="normaltextrun1"/>
          <w:rFonts w:cs="Arial"/>
          <w:b/>
        </w:rPr>
        <w:t>Online Library</w:t>
      </w:r>
    </w:p>
    <w:p w14:paraId="055BDD28" w14:textId="5B0640E3" w:rsidR="00E156EE" w:rsidRPr="00BA6815" w:rsidRDefault="00E156EE" w:rsidP="00E156EE">
      <w:pPr>
        <w:jc w:val="both"/>
        <w:rPr>
          <w:rStyle w:val="normaltextrun1"/>
          <w:rFonts w:cs="Arial"/>
        </w:rPr>
      </w:pPr>
      <w:r w:rsidRPr="00BA6815">
        <w:rPr>
          <w:rStyle w:val="normaltextrun1"/>
          <w:rFonts w:cs="Arial"/>
        </w:rPr>
        <w:t xml:space="preserve">The LLR offers a wide range of printed and electronic resources for the programmes offered by the </w:t>
      </w:r>
      <w:r w:rsidR="00B00FAD">
        <w:rPr>
          <w:rStyle w:val="normaltextrun1"/>
          <w:rFonts w:cs="Arial"/>
        </w:rPr>
        <w:t>University</w:t>
      </w:r>
      <w:r w:rsidRPr="00BA6815">
        <w:rPr>
          <w:rStyle w:val="normaltextrun1"/>
          <w:rFonts w:cs="Arial"/>
        </w:rPr>
        <w:t>. The L</w:t>
      </w:r>
      <w:r>
        <w:rPr>
          <w:rStyle w:val="normaltextrun1"/>
          <w:rFonts w:cs="Arial"/>
        </w:rPr>
        <w:t>LR</w:t>
      </w:r>
      <w:r w:rsidRPr="00BA6815">
        <w:rPr>
          <w:rStyle w:val="normaltextrun1"/>
          <w:rFonts w:cs="Arial"/>
        </w:rPr>
        <w:t xml:space="preserve"> houses an extensive collection of online e-journals</w:t>
      </w:r>
      <w:r>
        <w:rPr>
          <w:rStyle w:val="normaltextrun1"/>
          <w:rFonts w:cs="Arial"/>
        </w:rPr>
        <w:t xml:space="preserve">, </w:t>
      </w:r>
      <w:r w:rsidRPr="00BA6815">
        <w:rPr>
          <w:rStyle w:val="normaltextrun1"/>
          <w:rFonts w:cs="Arial"/>
        </w:rPr>
        <w:t>e-books</w:t>
      </w:r>
      <w:r>
        <w:rPr>
          <w:rStyle w:val="normaltextrun1"/>
          <w:rFonts w:cs="Arial"/>
        </w:rPr>
        <w:t>, and audio-visual material</w:t>
      </w:r>
      <w:r w:rsidRPr="00BA6815">
        <w:rPr>
          <w:rStyle w:val="normaltextrun1"/>
          <w:rFonts w:cs="Arial"/>
        </w:rPr>
        <w:t xml:space="preserve">, with the electronic resources being available 24/7. Users may access a variety of e-resources, containing scholarly journals, newspapers, company reports and reference material. </w:t>
      </w:r>
    </w:p>
    <w:p w14:paraId="303FFF94" w14:textId="77777777" w:rsidR="00E156EE" w:rsidRPr="00BA6815" w:rsidRDefault="00E156EE" w:rsidP="00E156EE">
      <w:pPr>
        <w:jc w:val="both"/>
        <w:rPr>
          <w:rStyle w:val="normaltextrun1"/>
          <w:rFonts w:cs="Arial"/>
        </w:rPr>
      </w:pPr>
    </w:p>
    <w:p w14:paraId="223CA583" w14:textId="77777777" w:rsidR="00E156EE" w:rsidRPr="00BA6815" w:rsidRDefault="00E156EE" w:rsidP="00E156EE">
      <w:pPr>
        <w:jc w:val="both"/>
        <w:rPr>
          <w:rStyle w:val="normaltextrun1"/>
          <w:rFonts w:cs="Arial"/>
          <w:b/>
        </w:rPr>
      </w:pPr>
      <w:r w:rsidRPr="00BA6815">
        <w:rPr>
          <w:rStyle w:val="normaltextrun1"/>
          <w:rFonts w:cs="Arial"/>
          <w:b/>
        </w:rPr>
        <w:t>Skills Development</w:t>
      </w:r>
    </w:p>
    <w:p w14:paraId="0BA656C7" w14:textId="77777777" w:rsidR="00E156EE" w:rsidRDefault="00E156EE" w:rsidP="00E156EE">
      <w:pPr>
        <w:jc w:val="both"/>
        <w:rPr>
          <w:rStyle w:val="normaltextrun1"/>
          <w:rFonts w:cs="Arial"/>
        </w:rPr>
      </w:pPr>
      <w:r w:rsidRPr="00BA6815">
        <w:rPr>
          <w:rStyle w:val="normaltextrun1"/>
          <w:rFonts w:cs="Arial"/>
        </w:rPr>
        <w:t xml:space="preserve">Academic Liaison Librarians are the main point of contact for staff and students, and contribute to teaching and learning by helping students to develop the skills required to find, use and evaluate information sources within the subject areas taught by the Institute. All new students receive a </w:t>
      </w:r>
      <w:r>
        <w:rPr>
          <w:rStyle w:val="normaltextrun1"/>
          <w:rFonts w:cs="Arial"/>
        </w:rPr>
        <w:t>b</w:t>
      </w:r>
      <w:r w:rsidRPr="00BA6815">
        <w:rPr>
          <w:rStyle w:val="normaltextrun1"/>
          <w:rFonts w:cs="Arial"/>
        </w:rPr>
        <w:t xml:space="preserve">asic </w:t>
      </w:r>
      <w:r>
        <w:rPr>
          <w:rStyle w:val="normaltextrun1"/>
          <w:rFonts w:cs="Arial"/>
        </w:rPr>
        <w:t>s</w:t>
      </w:r>
      <w:r w:rsidRPr="00BA6815">
        <w:rPr>
          <w:rStyle w:val="normaltextrun1"/>
          <w:rFonts w:cs="Arial"/>
        </w:rPr>
        <w:t xml:space="preserve">kills session and a referencing session during the first term, followed by more in-depth sessions throughout their studies. </w:t>
      </w:r>
    </w:p>
    <w:p w14:paraId="075BCF03" w14:textId="77777777" w:rsidR="00E156EE" w:rsidRDefault="00E156EE" w:rsidP="00E156EE">
      <w:pPr>
        <w:jc w:val="both"/>
        <w:rPr>
          <w:rStyle w:val="normaltextrun1"/>
          <w:rFonts w:cs="Arial"/>
        </w:rPr>
      </w:pPr>
    </w:p>
    <w:p w14:paraId="5E10E16C" w14:textId="6A8F73E6" w:rsidR="00B00FAD" w:rsidRDefault="00E156EE" w:rsidP="00B00FAD">
      <w:pPr>
        <w:jc w:val="both"/>
        <w:rPr>
          <w:rStyle w:val="normaltextrun1"/>
          <w:rFonts w:cs="Arial"/>
        </w:rPr>
      </w:pPr>
      <w:r w:rsidRPr="00BA6815">
        <w:rPr>
          <w:rStyle w:val="normaltextrun1"/>
          <w:rFonts w:cs="Arial"/>
        </w:rPr>
        <w:t xml:space="preserve">Academic Liaison Librarians also provide a wider InfoSkills programme focusing on transferable employability skills and academic skills. This includes advanced search skills, ethical use of information, referencing and managing your online identity. Support can be provided face-to-face or remotely; by email, over the phone or via </w:t>
      </w:r>
      <w:r>
        <w:rPr>
          <w:rStyle w:val="normaltextrun1"/>
          <w:rFonts w:cs="Arial"/>
        </w:rPr>
        <w:t>Teams</w:t>
      </w:r>
      <w:r w:rsidRPr="00BA6815">
        <w:rPr>
          <w:rStyle w:val="normaltextrun1"/>
          <w:rFonts w:cs="Arial"/>
        </w:rPr>
        <w:t xml:space="preserve">. </w:t>
      </w:r>
      <w:r>
        <w:rPr>
          <w:rStyle w:val="normaltextrun1"/>
          <w:rFonts w:cs="Arial"/>
        </w:rPr>
        <w:t xml:space="preserve">Students can also book a one-to-one session directly with their librarian or digital skills advisor from the library website.  </w:t>
      </w:r>
      <w:r w:rsidRPr="00BA6815">
        <w:rPr>
          <w:rStyle w:val="normaltextrun1"/>
          <w:rFonts w:cs="Arial"/>
        </w:rPr>
        <w:t xml:space="preserve">Referencing guidance is also available from the </w:t>
      </w:r>
      <w:r>
        <w:rPr>
          <w:rStyle w:val="normaltextrun1"/>
          <w:rFonts w:cs="Arial"/>
        </w:rPr>
        <w:t>LLR</w:t>
      </w:r>
      <w:r w:rsidRPr="00BA6815">
        <w:rPr>
          <w:rStyle w:val="normaltextrun1"/>
          <w:rFonts w:cs="Arial"/>
        </w:rPr>
        <w:t xml:space="preserve"> and can be accessed from the </w:t>
      </w:r>
      <w:r>
        <w:rPr>
          <w:rStyle w:val="normaltextrun1"/>
          <w:rFonts w:cs="Arial"/>
        </w:rPr>
        <w:t>library</w:t>
      </w:r>
      <w:r w:rsidRPr="00BA6815">
        <w:rPr>
          <w:rStyle w:val="normaltextrun1"/>
          <w:rFonts w:cs="Arial"/>
        </w:rPr>
        <w:t xml:space="preserve"> </w:t>
      </w:r>
      <w:r w:rsidR="00B00FAD">
        <w:rPr>
          <w:rStyle w:val="normaltextrun1"/>
          <w:rFonts w:cs="Arial"/>
        </w:rPr>
        <w:t>intranet pages:</w:t>
      </w:r>
    </w:p>
    <w:p w14:paraId="68215AD6" w14:textId="19F4304A" w:rsidR="00E156EE" w:rsidRPr="00BA6815" w:rsidRDefault="00000000" w:rsidP="00E156EE">
      <w:pPr>
        <w:jc w:val="both"/>
        <w:rPr>
          <w:rStyle w:val="normaltextrun1"/>
          <w:rFonts w:cs="Arial"/>
        </w:rPr>
      </w:pPr>
      <w:hyperlink r:id="rId36" w:history="1">
        <w:r w:rsidR="00B00FAD" w:rsidRPr="00685BDC">
          <w:rPr>
            <w:rStyle w:val="Hyperlink"/>
            <w:rFonts w:cs="Arial"/>
          </w:rPr>
          <w:t>https://intranet.uwtsd.ac.uk/departments/library-and-learning-resources/academic-and-infoskills</w:t>
        </w:r>
      </w:hyperlink>
      <w:r w:rsidR="00E156EE" w:rsidRPr="00BA6815">
        <w:rPr>
          <w:rStyle w:val="normaltextrun1"/>
          <w:rFonts w:cs="Arial"/>
        </w:rPr>
        <w:t xml:space="preserve">.  </w:t>
      </w:r>
    </w:p>
    <w:p w14:paraId="62A6BF26" w14:textId="77777777" w:rsidR="00E156EE" w:rsidRPr="00BA6815" w:rsidRDefault="00E156EE" w:rsidP="00E156EE">
      <w:pPr>
        <w:jc w:val="both"/>
        <w:rPr>
          <w:rStyle w:val="normaltextrun1"/>
          <w:rFonts w:cs="Arial"/>
        </w:rPr>
      </w:pPr>
    </w:p>
    <w:p w14:paraId="31FFF4DD" w14:textId="77777777" w:rsidR="00E156EE" w:rsidRDefault="00E156EE" w:rsidP="00E156EE">
      <w:pPr>
        <w:jc w:val="both"/>
        <w:rPr>
          <w:b/>
          <w:bCs/>
        </w:rPr>
      </w:pPr>
      <w:r w:rsidRPr="00BA6815">
        <w:rPr>
          <w:b/>
          <w:bCs/>
        </w:rPr>
        <w:t>D</w:t>
      </w:r>
      <w:r>
        <w:rPr>
          <w:b/>
          <w:bCs/>
        </w:rPr>
        <w:t>igital Skills</w:t>
      </w:r>
    </w:p>
    <w:p w14:paraId="436196E1" w14:textId="77777777" w:rsidR="00E156EE" w:rsidRPr="00B05E53" w:rsidRDefault="00E156EE" w:rsidP="00E156EE">
      <w:pPr>
        <w:jc w:val="both"/>
        <w:rPr>
          <w:rFonts w:cs="Arial"/>
        </w:rPr>
      </w:pPr>
      <w:r w:rsidRPr="00B05E53">
        <w:rPr>
          <w:rFonts w:cs="Arial"/>
        </w:rPr>
        <w:t>Our Digital Services team are always on hand to assist students in identifying their own skills gaps and locate appropriate structured learning resources to develop digital confidence.</w:t>
      </w:r>
      <w:r w:rsidRPr="00B05E53">
        <w:rPr>
          <w:rFonts w:cs="Arial"/>
          <w:color w:val="212529"/>
          <w:shd w:val="clear" w:color="auto" w:fill="FFFFFF"/>
        </w:rPr>
        <w:t xml:space="preserve"> You can access our full range of digital skills resources at any time.  Many of our courses are from LinkedIn Learning, and as a member of staff or student, you have free access.  Students can gain a range of digital badges t</w:t>
      </w:r>
      <w:r>
        <w:rPr>
          <w:rFonts w:cs="Arial"/>
          <w:color w:val="212529"/>
          <w:shd w:val="clear" w:color="auto" w:fill="FFFFFF"/>
        </w:rPr>
        <w:t xml:space="preserve">o </w:t>
      </w:r>
      <w:r w:rsidRPr="00B05E53">
        <w:rPr>
          <w:rFonts w:cs="Arial"/>
          <w:color w:val="212529"/>
          <w:shd w:val="clear" w:color="auto" w:fill="FFFFFF"/>
        </w:rPr>
        <w:t xml:space="preserve">demonstrate </w:t>
      </w:r>
      <w:r>
        <w:rPr>
          <w:rFonts w:cs="Arial"/>
          <w:color w:val="212529"/>
          <w:shd w:val="clear" w:color="auto" w:fill="FFFFFF"/>
        </w:rPr>
        <w:t>their</w:t>
      </w:r>
      <w:r w:rsidRPr="00B05E53">
        <w:rPr>
          <w:rFonts w:cs="Arial"/>
          <w:color w:val="212529"/>
          <w:shd w:val="clear" w:color="auto" w:fill="FFFFFF"/>
        </w:rPr>
        <w:t xml:space="preserve"> knowledge</w:t>
      </w:r>
      <w:r>
        <w:rPr>
          <w:rFonts w:cs="Arial"/>
          <w:color w:val="212529"/>
          <w:shd w:val="clear" w:color="auto" w:fill="FFFFFF"/>
        </w:rPr>
        <w:t xml:space="preserve"> and digital capabilities</w:t>
      </w:r>
      <w:r w:rsidRPr="00B05E53">
        <w:rPr>
          <w:rFonts w:cs="Arial"/>
          <w:color w:val="212529"/>
          <w:shd w:val="clear" w:color="auto" w:fill="FFFFFF"/>
        </w:rPr>
        <w:t>.</w:t>
      </w:r>
    </w:p>
    <w:p w14:paraId="425ACDA7" w14:textId="77777777" w:rsidR="00E156EE" w:rsidRPr="00BA6815" w:rsidRDefault="00E156EE" w:rsidP="00E156EE">
      <w:pPr>
        <w:jc w:val="both"/>
        <w:rPr>
          <w:rStyle w:val="normaltextrun1"/>
          <w:rFonts w:cs="Arial"/>
          <w:b/>
        </w:rPr>
      </w:pPr>
      <w:r w:rsidRPr="00BA6815">
        <w:rPr>
          <w:rStyle w:val="normaltextrun1"/>
          <w:rFonts w:cs="Arial"/>
          <w:b/>
        </w:rPr>
        <w:lastRenderedPageBreak/>
        <w:t>Other Specialist Support</w:t>
      </w:r>
    </w:p>
    <w:p w14:paraId="30905A08" w14:textId="77777777" w:rsidR="00E156EE" w:rsidRPr="00BA6815" w:rsidRDefault="00E156EE" w:rsidP="00E156EE">
      <w:pPr>
        <w:jc w:val="both"/>
        <w:rPr>
          <w:rStyle w:val="normaltextrun1"/>
          <w:rFonts w:cs="Arial"/>
        </w:rPr>
      </w:pPr>
      <w:r w:rsidRPr="00BA6815">
        <w:rPr>
          <w:rStyle w:val="normaltextrun1"/>
          <w:rFonts w:cs="Arial"/>
        </w:rPr>
        <w:t xml:space="preserve">The LLR offers access to a wide range of information sources in varied and accessible formats, ensuring equality of provision and access to learning materials. A designated member of staff can help and advise students with disabilities or specific learning requirements. Specialist support on copyright, referencing, and research activities is also provided. This includes advice on Research Data Management, using referencing software, Open Access requirements, setting up your ORCID ID and measuring the impact of research, advanced literature searching and accessing other academic and research libraries.  </w:t>
      </w:r>
    </w:p>
    <w:p w14:paraId="2CDAC0FF" w14:textId="77777777" w:rsidR="00E156EE" w:rsidRPr="00BA6815" w:rsidRDefault="00E156EE" w:rsidP="00E156EE">
      <w:pPr>
        <w:jc w:val="both"/>
        <w:rPr>
          <w:rStyle w:val="normaltextrun1"/>
          <w:rFonts w:cs="Arial"/>
          <w:b/>
        </w:rPr>
      </w:pPr>
    </w:p>
    <w:p w14:paraId="5F2AB32D" w14:textId="77777777" w:rsidR="00E156EE" w:rsidRPr="00BA6815" w:rsidRDefault="00E156EE" w:rsidP="00E156EE">
      <w:pPr>
        <w:jc w:val="both"/>
        <w:rPr>
          <w:rStyle w:val="normaltextrun1"/>
          <w:rFonts w:cs="Arial"/>
          <w:b/>
        </w:rPr>
      </w:pPr>
      <w:r w:rsidRPr="00BA6815">
        <w:rPr>
          <w:rStyle w:val="normaltextrun1"/>
          <w:rFonts w:cs="Arial"/>
          <w:b/>
        </w:rPr>
        <w:t>The Need More? Service</w:t>
      </w:r>
    </w:p>
    <w:p w14:paraId="0428BC90" w14:textId="77777777" w:rsidR="00E156EE" w:rsidRPr="00BA6815" w:rsidRDefault="00E156EE" w:rsidP="00E156EE">
      <w:pPr>
        <w:jc w:val="both"/>
        <w:rPr>
          <w:rStyle w:val="normaltextrun1"/>
          <w:rFonts w:cs="Arial"/>
        </w:rPr>
      </w:pPr>
      <w:r w:rsidRPr="00BA6815">
        <w:rPr>
          <w:rStyle w:val="normaltextrun1"/>
          <w:rFonts w:cs="Arial"/>
        </w:rPr>
        <w:t>The LLR provides a Need More? service which takes an innovative approach to resource delivery, providing a one stop shop for all learning resource needs. If a book, journal or other resource is needed and is not in library stock, it may be purchased, borrowed from another library or rented as an e-book. The service also provides a referral mechanism so that students are introduced to their Academic Liaison Librarian to ensure they are getting the most out of existing resources or where they are working on a specialist project.</w:t>
      </w:r>
    </w:p>
    <w:p w14:paraId="29D6936A" w14:textId="77777777" w:rsidR="00E156EE" w:rsidRPr="00BA6815" w:rsidRDefault="00E156EE" w:rsidP="00E156EE">
      <w:pPr>
        <w:jc w:val="both"/>
        <w:rPr>
          <w:rStyle w:val="normaltextrun1"/>
          <w:rFonts w:cs="Arial"/>
        </w:rPr>
      </w:pPr>
    </w:p>
    <w:p w14:paraId="27E21EB4" w14:textId="77777777" w:rsidR="00E156EE" w:rsidRPr="00BA6815" w:rsidRDefault="00E156EE" w:rsidP="00E156EE">
      <w:pPr>
        <w:jc w:val="both"/>
        <w:rPr>
          <w:rStyle w:val="normaltextrun1"/>
          <w:rFonts w:cs="Arial"/>
          <w:b/>
        </w:rPr>
      </w:pPr>
      <w:r w:rsidRPr="00BA6815">
        <w:rPr>
          <w:rStyle w:val="normaltextrun1"/>
          <w:rFonts w:cs="Arial"/>
          <w:b/>
        </w:rPr>
        <w:t>Learning Spaces</w:t>
      </w:r>
    </w:p>
    <w:p w14:paraId="28C0A706" w14:textId="77777777" w:rsidR="00E156EE" w:rsidRPr="00BA6815" w:rsidRDefault="00E156EE" w:rsidP="00E156EE">
      <w:pPr>
        <w:jc w:val="both"/>
        <w:rPr>
          <w:rStyle w:val="normaltextrun1"/>
          <w:rFonts w:cs="Arial"/>
        </w:rPr>
      </w:pPr>
      <w:r w:rsidRPr="00BA6815">
        <w:rPr>
          <w:rStyle w:val="normaltextrun1"/>
          <w:rFonts w:cs="Arial"/>
        </w:rPr>
        <w:t>Students are welcome to use any UWTSD librar</w:t>
      </w:r>
      <w:r>
        <w:rPr>
          <w:rStyle w:val="normaltextrun1"/>
          <w:rFonts w:cs="Arial"/>
        </w:rPr>
        <w:t>ies</w:t>
      </w:r>
      <w:r w:rsidRPr="00BA6815">
        <w:rPr>
          <w:rStyle w:val="normaltextrun1"/>
          <w:rFonts w:cs="Arial"/>
        </w:rPr>
        <w:t xml:space="preserve">, regardless of the subject of their study. As well as collections, the libraries provide a variety of flexible spaces, reflecting the way students work e.g. group study spaces and quiet areas, as well as IT facilities, wireless internet, photocopying and printing facilities, and excellent customer service. </w:t>
      </w:r>
    </w:p>
    <w:p w14:paraId="01D45D89" w14:textId="77777777" w:rsidR="00E156EE" w:rsidRPr="00BA6815" w:rsidRDefault="00E156EE" w:rsidP="00E156EE">
      <w:pPr>
        <w:ind w:left="709"/>
        <w:rPr>
          <w:rStyle w:val="normaltextrun1"/>
          <w:rFonts w:cs="Arial"/>
          <w:b/>
        </w:rPr>
      </w:pPr>
    </w:p>
    <w:p w14:paraId="4B1507C4" w14:textId="77777777" w:rsidR="00E156EE" w:rsidRPr="00BA6815" w:rsidRDefault="00E156EE" w:rsidP="00E156EE">
      <w:pPr>
        <w:rPr>
          <w:rStyle w:val="normaltextrun1"/>
          <w:rFonts w:cs="Arial"/>
          <w:b/>
        </w:rPr>
      </w:pPr>
      <w:r w:rsidRPr="00BA6815">
        <w:rPr>
          <w:rStyle w:val="normaltextrun1"/>
          <w:rFonts w:cs="Arial"/>
          <w:b/>
        </w:rPr>
        <w:t>Further Information</w:t>
      </w:r>
    </w:p>
    <w:p w14:paraId="30ED5B0E" w14:textId="751533DF" w:rsidR="00DE1BF2" w:rsidRPr="00E156EE" w:rsidRDefault="00E156EE" w:rsidP="1BD8A676">
      <w:pPr>
        <w:pStyle w:val="paragraph"/>
        <w:spacing w:before="0" w:beforeAutospacing="0" w:after="0" w:afterAutospacing="0"/>
        <w:jc w:val="both"/>
        <w:textAlignment w:val="baseline"/>
        <w:rPr>
          <w:rFonts w:ascii="Arial" w:hAnsi="Arial" w:cs="Arial"/>
          <w:sz w:val="22"/>
          <w:szCs w:val="22"/>
        </w:rPr>
      </w:pPr>
      <w:r w:rsidRPr="1BD8A676">
        <w:rPr>
          <w:rStyle w:val="normaltextrun1"/>
          <w:rFonts w:ascii="Arial" w:hAnsi="Arial" w:cs="Arial"/>
          <w:sz w:val="22"/>
          <w:szCs w:val="22"/>
        </w:rPr>
        <w:t xml:space="preserve">For recent service developments and updates please visit the LLR’s </w:t>
      </w:r>
      <w:r w:rsidR="00AE3BC3">
        <w:rPr>
          <w:rStyle w:val="normaltextrun1"/>
          <w:rFonts w:ascii="Arial" w:hAnsi="Arial" w:cs="Arial"/>
          <w:sz w:val="22"/>
          <w:szCs w:val="22"/>
        </w:rPr>
        <w:t>intranet pages</w:t>
      </w:r>
      <w:r w:rsidRPr="1BD8A676">
        <w:rPr>
          <w:rStyle w:val="normaltextrun1"/>
          <w:rFonts w:ascii="Arial" w:hAnsi="Arial" w:cs="Arial"/>
          <w:sz w:val="22"/>
          <w:szCs w:val="22"/>
        </w:rPr>
        <w:t xml:space="preserve">: </w:t>
      </w:r>
      <w:hyperlink r:id="rId37" w:history="1">
        <w:r w:rsidR="003E39A3" w:rsidRPr="00685BDC">
          <w:rPr>
            <w:rStyle w:val="Hyperlink"/>
            <w:rFonts w:ascii="Arial" w:hAnsi="Arial" w:cs="Arial"/>
            <w:sz w:val="22"/>
            <w:szCs w:val="22"/>
          </w:rPr>
          <w:t>https://intranet.uwtsd.ac.uk/departments/library-and-learning-resources</w:t>
        </w:r>
      </w:hyperlink>
      <w:r w:rsidRPr="1BD8A676">
        <w:rPr>
          <w:rStyle w:val="normaltextrun1"/>
          <w:rFonts w:ascii="Arial" w:hAnsi="Arial" w:cs="Arial"/>
          <w:sz w:val="22"/>
          <w:szCs w:val="22"/>
        </w:rPr>
        <w:t xml:space="preserve">. This also provides staff and library contact information for all the libraries of the University. The LLR can also be followed on Facebook, Twitter and Instagram (@UWTSDLib) and contacted by email: </w:t>
      </w:r>
      <w:hyperlink r:id="rId38">
        <w:r w:rsidR="0046620E" w:rsidRPr="1BD8A676">
          <w:rPr>
            <w:rStyle w:val="Hyperlink"/>
            <w:rFonts w:ascii="Arial" w:hAnsi="Arial" w:cs="Arial"/>
            <w:sz w:val="22"/>
            <w:szCs w:val="22"/>
          </w:rPr>
          <w:t>library@uwtsd.ac.uk</w:t>
        </w:r>
      </w:hyperlink>
      <w:r w:rsidRPr="1BD8A676">
        <w:rPr>
          <w:rStyle w:val="normaltextrun1"/>
          <w:rFonts w:ascii="Arial" w:hAnsi="Arial" w:cs="Arial"/>
          <w:sz w:val="22"/>
          <w:szCs w:val="22"/>
        </w:rPr>
        <w:t>.</w:t>
      </w:r>
      <w:r w:rsidR="00DE1BF2" w:rsidRPr="1BD8A676">
        <w:rPr>
          <w:rStyle w:val="eop"/>
          <w:rFonts w:ascii="Arial" w:hAnsi="Arial" w:cs="Arial"/>
          <w:sz w:val="22"/>
          <w:szCs w:val="22"/>
        </w:rPr>
        <w:t> </w:t>
      </w:r>
    </w:p>
    <w:p w14:paraId="4BA7BDD2" w14:textId="6D45AA42" w:rsidR="6CD6E5F7" w:rsidRPr="00633314" w:rsidRDefault="6CD6E5F7" w:rsidP="00633314">
      <w:pPr>
        <w:pStyle w:val="Heading1"/>
      </w:pPr>
      <w:bookmarkStart w:id="78" w:name="_Toc169255208"/>
      <w:r w:rsidRPr="00633314">
        <w:t>DIGITAL CREATIVITY AND LEARNING (DCL)</w:t>
      </w:r>
      <w:bookmarkEnd w:id="78"/>
    </w:p>
    <w:p w14:paraId="2E9B9AB0" w14:textId="52D691C5" w:rsidR="6CD6E5F7" w:rsidRPr="003938B3" w:rsidRDefault="6CD6E5F7" w:rsidP="6CD6E5F7">
      <w:pPr>
        <w:jc w:val="both"/>
        <w:rPr>
          <w:rFonts w:eastAsia="Arial" w:cs="Arial"/>
          <w:szCs w:val="22"/>
        </w:rPr>
      </w:pPr>
      <w:r w:rsidRPr="003938B3">
        <w:rPr>
          <w:rStyle w:val="normaltextrun"/>
          <w:rFonts w:eastAsia="Arial" w:cs="Arial"/>
          <w:b/>
          <w:bCs/>
          <w:szCs w:val="22"/>
        </w:rPr>
        <w:t>Digital learning</w:t>
      </w:r>
    </w:p>
    <w:p w14:paraId="3E4DFE05" w14:textId="59AB8F63" w:rsidR="6CD6E5F7" w:rsidRPr="003938B3" w:rsidRDefault="6CD6E5F7" w:rsidP="6CD6E5F7">
      <w:pPr>
        <w:jc w:val="both"/>
        <w:rPr>
          <w:rFonts w:eastAsia="Arial" w:cs="Arial"/>
          <w:szCs w:val="22"/>
        </w:rPr>
      </w:pPr>
    </w:p>
    <w:p w14:paraId="2DAF535A" w14:textId="1764265F" w:rsidR="6CD6E5F7" w:rsidRPr="003938B3" w:rsidRDefault="6CD6E5F7" w:rsidP="6CD6E5F7">
      <w:pPr>
        <w:jc w:val="both"/>
        <w:rPr>
          <w:rFonts w:eastAsia="Arial" w:cs="Arial"/>
          <w:szCs w:val="22"/>
        </w:rPr>
      </w:pPr>
      <w:r w:rsidRPr="003938B3">
        <w:rPr>
          <w:rStyle w:val="normaltextrun"/>
          <w:rFonts w:eastAsia="Arial" w:cs="Arial"/>
          <w:szCs w:val="22"/>
        </w:rPr>
        <w:t xml:space="preserve">Digital learning encompasses a wide variety of learning models and approaches, digital technologies, and services, therefore, playing a vital role in how content is delivered and how students learn. The current Covid situation has been a catalyst to elevating the significance of high-quality digital teaching and learning resources, and also the importance of ensuring parity for both face-to-face and remote learning experiences. </w:t>
      </w:r>
    </w:p>
    <w:p w14:paraId="69CD98FE" w14:textId="2DF9BA18" w:rsidR="6CD6E5F7" w:rsidRPr="003938B3" w:rsidRDefault="6CD6E5F7" w:rsidP="6CD6E5F7">
      <w:pPr>
        <w:jc w:val="both"/>
        <w:rPr>
          <w:rFonts w:eastAsia="Arial" w:cs="Arial"/>
          <w:szCs w:val="22"/>
        </w:rPr>
      </w:pPr>
    </w:p>
    <w:p w14:paraId="78B4CA82" w14:textId="511CCECF" w:rsidR="6CD6E5F7" w:rsidRPr="003938B3" w:rsidRDefault="6CD6E5F7" w:rsidP="6CD6E5F7">
      <w:pPr>
        <w:jc w:val="both"/>
        <w:rPr>
          <w:rFonts w:eastAsia="Arial" w:cs="Arial"/>
          <w:szCs w:val="22"/>
        </w:rPr>
      </w:pPr>
      <w:r w:rsidRPr="003938B3">
        <w:rPr>
          <w:rStyle w:val="normaltextrun"/>
          <w:rFonts w:eastAsia="Arial" w:cs="Arial"/>
          <w:szCs w:val="22"/>
        </w:rPr>
        <w:t>A well-developed package of digital learning materials can:</w:t>
      </w:r>
    </w:p>
    <w:p w14:paraId="2369AD9D" w14:textId="67538514" w:rsidR="6CD6E5F7" w:rsidRPr="003938B3" w:rsidRDefault="6CD6E5F7" w:rsidP="6CD6E5F7">
      <w:pPr>
        <w:jc w:val="both"/>
        <w:rPr>
          <w:rFonts w:eastAsia="Arial" w:cs="Arial"/>
          <w:szCs w:val="22"/>
        </w:rPr>
      </w:pPr>
      <w:r w:rsidRPr="003938B3">
        <w:rPr>
          <w:rStyle w:val="normaltextrun"/>
          <w:rFonts w:eastAsia="Arial" w:cs="Arial"/>
          <w:szCs w:val="22"/>
        </w:rPr>
        <w:t>•</w:t>
      </w:r>
      <w:r w:rsidRPr="003938B3">
        <w:tab/>
      </w:r>
      <w:r w:rsidRPr="003938B3">
        <w:rPr>
          <w:rStyle w:val="normaltextrun"/>
          <w:rFonts w:eastAsia="Arial" w:cs="Arial"/>
          <w:szCs w:val="22"/>
        </w:rPr>
        <w:t xml:space="preserve">Improve learning experience </w:t>
      </w:r>
    </w:p>
    <w:p w14:paraId="4F76AB5C" w14:textId="4366E5EA" w:rsidR="6CD6E5F7" w:rsidRPr="003938B3" w:rsidRDefault="6CD6E5F7" w:rsidP="6CD6E5F7">
      <w:pPr>
        <w:jc w:val="both"/>
        <w:rPr>
          <w:rFonts w:eastAsia="Arial" w:cs="Arial"/>
          <w:szCs w:val="22"/>
        </w:rPr>
      </w:pPr>
      <w:r w:rsidRPr="003938B3">
        <w:rPr>
          <w:rStyle w:val="normaltextrun"/>
          <w:rFonts w:eastAsia="Arial" w:cs="Arial"/>
          <w:szCs w:val="22"/>
        </w:rPr>
        <w:t>•</w:t>
      </w:r>
      <w:r w:rsidRPr="003938B3">
        <w:tab/>
      </w:r>
      <w:r w:rsidRPr="003938B3">
        <w:rPr>
          <w:rStyle w:val="normaltextrun"/>
          <w:rFonts w:eastAsia="Arial" w:cs="Arial"/>
          <w:szCs w:val="22"/>
        </w:rPr>
        <w:t>Widen participation and collaboration</w:t>
      </w:r>
    </w:p>
    <w:p w14:paraId="15C6F26A" w14:textId="6810FEE6" w:rsidR="6CD6E5F7" w:rsidRPr="003938B3" w:rsidRDefault="6CD6E5F7" w:rsidP="6CD6E5F7">
      <w:pPr>
        <w:jc w:val="both"/>
        <w:rPr>
          <w:rFonts w:eastAsia="Arial" w:cs="Arial"/>
          <w:szCs w:val="22"/>
        </w:rPr>
      </w:pPr>
      <w:r w:rsidRPr="003938B3">
        <w:rPr>
          <w:rStyle w:val="normaltextrun"/>
          <w:rFonts w:eastAsia="Arial" w:cs="Arial"/>
          <w:szCs w:val="22"/>
        </w:rPr>
        <w:t>•</w:t>
      </w:r>
      <w:r w:rsidRPr="003938B3">
        <w:tab/>
      </w:r>
      <w:r w:rsidRPr="003938B3">
        <w:rPr>
          <w:rStyle w:val="normaltextrun"/>
          <w:rFonts w:eastAsia="Arial" w:cs="Arial"/>
          <w:szCs w:val="22"/>
        </w:rPr>
        <w:t xml:space="preserve">Improve accessibility </w:t>
      </w:r>
    </w:p>
    <w:p w14:paraId="7A11976E" w14:textId="228108D2" w:rsidR="00F31504" w:rsidRPr="003938B3" w:rsidRDefault="6CD6E5F7" w:rsidP="00F31504">
      <w:pPr>
        <w:jc w:val="both"/>
        <w:rPr>
          <w:rStyle w:val="normaltextrun"/>
          <w:rFonts w:eastAsia="Arial" w:cs="Arial"/>
          <w:szCs w:val="22"/>
        </w:rPr>
      </w:pPr>
      <w:r w:rsidRPr="003938B3">
        <w:rPr>
          <w:rStyle w:val="normaltextrun"/>
          <w:rFonts w:eastAsia="Arial" w:cs="Arial"/>
          <w:szCs w:val="22"/>
        </w:rPr>
        <w:t>•</w:t>
      </w:r>
      <w:r w:rsidRPr="003938B3">
        <w:tab/>
      </w:r>
      <w:r w:rsidRPr="003938B3">
        <w:rPr>
          <w:rStyle w:val="normaltextrun"/>
          <w:rFonts w:eastAsia="Arial" w:cs="Arial"/>
          <w:szCs w:val="22"/>
        </w:rPr>
        <w:t>Develop key employability skills</w:t>
      </w:r>
    </w:p>
    <w:p w14:paraId="590356AC" w14:textId="4F795AAA" w:rsidR="00F31504" w:rsidRPr="00633314" w:rsidRDefault="00F31504" w:rsidP="00633314">
      <w:pPr>
        <w:pStyle w:val="Heading1"/>
      </w:pPr>
      <w:bookmarkStart w:id="79" w:name="_Toc169255209"/>
      <w:r w:rsidRPr="00633314">
        <w:t>IT SERVICE DELIVERY</w:t>
      </w:r>
      <w:bookmarkEnd w:id="79"/>
    </w:p>
    <w:p w14:paraId="3B6200C5" w14:textId="005C56F1" w:rsidR="00F31504" w:rsidRPr="00A433C3" w:rsidRDefault="00F31504" w:rsidP="00F31504">
      <w:pPr>
        <w:spacing w:after="160" w:line="259" w:lineRule="auto"/>
        <w:jc w:val="both"/>
        <w:rPr>
          <w:rFonts w:eastAsia="DengXian" w:cs="Arial"/>
          <w:szCs w:val="22"/>
          <w:lang w:eastAsia="zh-CN"/>
        </w:rPr>
      </w:pPr>
      <w:r w:rsidRPr="00A433C3">
        <w:rPr>
          <w:rFonts w:eastAsia="DengXian" w:cs="Arial"/>
          <w:szCs w:val="22"/>
          <w:lang w:eastAsia="zh-CN"/>
        </w:rPr>
        <w:t xml:space="preserve">IT support is available through our </w:t>
      </w:r>
      <w:hyperlink r:id="rId39" w:history="1">
        <w:r w:rsidRPr="00A433C3">
          <w:rPr>
            <w:rFonts w:eastAsia="DengXian" w:cs="Arial"/>
            <w:color w:val="0563C1"/>
            <w:szCs w:val="22"/>
            <w:u w:val="single"/>
            <w:lang w:eastAsia="zh-CN"/>
          </w:rPr>
          <w:t>IT Service Desk</w:t>
        </w:r>
      </w:hyperlink>
      <w:r w:rsidRPr="00A433C3">
        <w:rPr>
          <w:rFonts w:eastAsia="DengXian" w:cs="Arial"/>
          <w:szCs w:val="22"/>
          <w:lang w:eastAsia="zh-CN"/>
        </w:rPr>
        <w:t xml:space="preserve"> who are available to help and assist you over the phone, in person or via our online </w:t>
      </w:r>
      <w:r w:rsidR="00C43044">
        <w:rPr>
          <w:rFonts w:eastAsia="DengXian" w:cs="Arial"/>
          <w:szCs w:val="22"/>
          <w:lang w:eastAsia="zh-CN"/>
        </w:rPr>
        <w:t>portal and live chat service</w:t>
      </w:r>
      <w:r w:rsidRPr="00A433C3">
        <w:rPr>
          <w:rFonts w:eastAsia="DengXian" w:cs="Arial"/>
          <w:szCs w:val="22"/>
          <w:lang w:eastAsia="zh-CN"/>
        </w:rPr>
        <w:t>.</w:t>
      </w:r>
    </w:p>
    <w:p w14:paraId="39C44E06" w14:textId="5402E7CF" w:rsidR="00F31504" w:rsidRPr="00A433C3" w:rsidRDefault="001D2C23" w:rsidP="00F31504">
      <w:pPr>
        <w:spacing w:after="160" w:line="259" w:lineRule="auto"/>
        <w:jc w:val="both"/>
        <w:rPr>
          <w:rFonts w:eastAsia="DengXian" w:cs="Arial"/>
          <w:szCs w:val="22"/>
          <w:lang w:eastAsia="zh-CN"/>
        </w:rPr>
      </w:pPr>
      <w:r>
        <w:rPr>
          <w:rFonts w:eastAsia="DengXian" w:cs="Arial"/>
          <w:szCs w:val="22"/>
          <w:lang w:eastAsia="zh-CN"/>
        </w:rPr>
        <w:t>T</w:t>
      </w:r>
      <w:r w:rsidR="00F31504" w:rsidRPr="00A433C3">
        <w:rPr>
          <w:rFonts w:eastAsia="DengXian" w:cs="Arial"/>
          <w:szCs w:val="22"/>
          <w:lang w:eastAsia="zh-CN"/>
        </w:rPr>
        <w:t xml:space="preserve">elephone support </w:t>
      </w:r>
      <w:r>
        <w:rPr>
          <w:rFonts w:eastAsia="DengXian" w:cs="Arial"/>
          <w:szCs w:val="22"/>
          <w:lang w:eastAsia="zh-CN"/>
        </w:rPr>
        <w:t xml:space="preserve">is available </w:t>
      </w:r>
      <w:r w:rsidR="00F31504" w:rsidRPr="00A433C3">
        <w:rPr>
          <w:rFonts w:eastAsia="DengXian" w:cs="Arial"/>
          <w:szCs w:val="22"/>
          <w:lang w:eastAsia="zh-CN"/>
        </w:rPr>
        <w:t>24 hours a day, 365 days a year so no matter when you may need assistance, we’re here to help by calling us on 0300 500 5055.</w:t>
      </w:r>
    </w:p>
    <w:p w14:paraId="3AF20875" w14:textId="77777777" w:rsidR="00F31504" w:rsidRPr="00A433C3" w:rsidRDefault="00F31504" w:rsidP="00F31504">
      <w:pPr>
        <w:jc w:val="both"/>
        <w:rPr>
          <w:b/>
          <w:bCs/>
        </w:rPr>
      </w:pPr>
      <w:r w:rsidRPr="00A433C3">
        <w:rPr>
          <w:b/>
          <w:bCs/>
        </w:rPr>
        <w:lastRenderedPageBreak/>
        <w:t>Wi-Fi</w:t>
      </w:r>
    </w:p>
    <w:p w14:paraId="723B46E5" w14:textId="77777777" w:rsidR="00F31504" w:rsidRDefault="00F31504" w:rsidP="00F31504">
      <w:pPr>
        <w:jc w:val="both"/>
        <w:rPr>
          <w:rFonts w:eastAsia="DengXian" w:cs="Arial"/>
          <w:szCs w:val="22"/>
          <w:lang w:eastAsia="zh-CN"/>
        </w:rPr>
      </w:pPr>
      <w:r w:rsidRPr="00A433C3">
        <w:rPr>
          <w:rFonts w:eastAsia="DengXian" w:cs="Arial"/>
          <w:szCs w:val="22"/>
          <w:lang w:eastAsia="zh-CN"/>
        </w:rPr>
        <w:t xml:space="preserve">All students can access our </w:t>
      </w:r>
      <w:hyperlink r:id="rId40" w:history="1">
        <w:r w:rsidRPr="00A433C3">
          <w:rPr>
            <w:rFonts w:eastAsia="DengXian" w:cs="Arial"/>
            <w:color w:val="0563C1"/>
            <w:szCs w:val="22"/>
            <w:u w:val="single"/>
            <w:lang w:eastAsia="zh-CN"/>
          </w:rPr>
          <w:t>eduroam wireless network</w:t>
        </w:r>
      </w:hyperlink>
      <w:r w:rsidRPr="00A433C3">
        <w:rPr>
          <w:rFonts w:eastAsia="DengXian" w:cs="Arial"/>
          <w:szCs w:val="22"/>
          <w:lang w:eastAsia="zh-CN"/>
        </w:rPr>
        <w:t xml:space="preserve"> on their laptop, mobile phone or tablet. </w:t>
      </w:r>
    </w:p>
    <w:p w14:paraId="671BA996" w14:textId="77777777" w:rsidR="00F31504" w:rsidRPr="00A433C3" w:rsidRDefault="00F31504" w:rsidP="00F31504">
      <w:pPr>
        <w:jc w:val="both"/>
        <w:rPr>
          <w:rFonts w:eastAsia="DengXian" w:cs="Arial"/>
          <w:szCs w:val="22"/>
          <w:lang w:eastAsia="zh-CN"/>
        </w:rPr>
      </w:pPr>
    </w:p>
    <w:p w14:paraId="2B45DD00" w14:textId="77777777" w:rsidR="00F31504" w:rsidRDefault="00F31504" w:rsidP="00F31504">
      <w:pPr>
        <w:jc w:val="both"/>
        <w:rPr>
          <w:rFonts w:eastAsia="DengXian" w:cs="Arial"/>
          <w:szCs w:val="22"/>
          <w:lang w:eastAsia="zh-CN"/>
        </w:rPr>
      </w:pPr>
      <w:r w:rsidRPr="00A433C3">
        <w:rPr>
          <w:rFonts w:eastAsia="DengXian" w:cs="Arial"/>
          <w:szCs w:val="22"/>
          <w:lang w:eastAsia="zh-CN"/>
        </w:rPr>
        <w:t>Eduroam is the wireless network available to use across all campuses. Eduroam also provides you with Wi-Fi access at any other eduroam enabled institution across the world.</w:t>
      </w:r>
    </w:p>
    <w:p w14:paraId="323C05FE" w14:textId="77777777" w:rsidR="00F31504" w:rsidRPr="00A433C3" w:rsidRDefault="00F31504" w:rsidP="00F31504">
      <w:pPr>
        <w:jc w:val="both"/>
        <w:rPr>
          <w:rFonts w:eastAsia="DengXian" w:cs="Arial"/>
          <w:szCs w:val="22"/>
          <w:lang w:eastAsia="zh-CN"/>
        </w:rPr>
      </w:pPr>
    </w:p>
    <w:p w14:paraId="43BEB591" w14:textId="77777777" w:rsidR="00F31504" w:rsidRPr="00A433C3" w:rsidRDefault="00F31504" w:rsidP="00F31504">
      <w:pPr>
        <w:jc w:val="both"/>
        <w:rPr>
          <w:rFonts w:cs="Arial"/>
          <w:b/>
          <w:bCs/>
        </w:rPr>
      </w:pPr>
      <w:r w:rsidRPr="00A433C3">
        <w:rPr>
          <w:rFonts w:cs="Arial"/>
          <w:b/>
          <w:bCs/>
        </w:rPr>
        <w:t>Open Access Computers &amp; Booking Facilities</w:t>
      </w:r>
    </w:p>
    <w:p w14:paraId="064862C8" w14:textId="734EF7C1" w:rsidR="00F31504" w:rsidRDefault="00F31504" w:rsidP="00F31504">
      <w:pPr>
        <w:jc w:val="both"/>
        <w:rPr>
          <w:rFonts w:eastAsia="DengXian" w:cs="Arial"/>
          <w:szCs w:val="22"/>
          <w:lang w:eastAsia="zh-CN"/>
        </w:rPr>
      </w:pPr>
      <w:r w:rsidRPr="00A433C3">
        <w:rPr>
          <w:rFonts w:eastAsia="DengXian" w:cs="Arial"/>
          <w:szCs w:val="22"/>
          <w:lang w:eastAsia="zh-CN"/>
        </w:rPr>
        <w:t xml:space="preserve">Students can access general IT facilities through our </w:t>
      </w:r>
      <w:hyperlink r:id="rId41" w:history="1">
        <w:r w:rsidRPr="00A433C3">
          <w:rPr>
            <w:rFonts w:eastAsia="DengXian" w:cs="Arial"/>
            <w:color w:val="0563C1"/>
            <w:szCs w:val="22"/>
            <w:u w:val="single"/>
            <w:lang w:eastAsia="zh-CN"/>
          </w:rPr>
          <w:t>open access computer areas</w:t>
        </w:r>
      </w:hyperlink>
      <w:r w:rsidRPr="00A433C3">
        <w:rPr>
          <w:rFonts w:eastAsia="DengXian" w:cs="Arial"/>
          <w:szCs w:val="22"/>
          <w:lang w:eastAsia="zh-CN"/>
        </w:rPr>
        <w:t xml:space="preserve"> across our University campuses.</w:t>
      </w:r>
    </w:p>
    <w:p w14:paraId="220243BD" w14:textId="77777777" w:rsidR="00F31504" w:rsidRPr="00A433C3" w:rsidRDefault="00F31504" w:rsidP="00F31504">
      <w:pPr>
        <w:jc w:val="both"/>
        <w:rPr>
          <w:rFonts w:eastAsia="DengXian" w:cs="Arial"/>
          <w:szCs w:val="22"/>
          <w:lang w:eastAsia="zh-CN"/>
        </w:rPr>
      </w:pPr>
    </w:p>
    <w:p w14:paraId="4BED5C29" w14:textId="77777777" w:rsidR="00F31504" w:rsidRPr="00A433C3" w:rsidRDefault="00F31504" w:rsidP="00F31504">
      <w:pPr>
        <w:jc w:val="both"/>
        <w:rPr>
          <w:rFonts w:cs="Arial"/>
          <w:b/>
          <w:bCs/>
          <w:i/>
          <w:iCs/>
        </w:rPr>
      </w:pPr>
      <w:r w:rsidRPr="00A433C3">
        <w:rPr>
          <w:rFonts w:cs="Arial"/>
          <w:b/>
          <w:bCs/>
          <w:i/>
          <w:iCs/>
        </w:rPr>
        <w:t>What do computer rooms offer?</w:t>
      </w:r>
    </w:p>
    <w:p w14:paraId="6BF57B11" w14:textId="77777777" w:rsidR="00F31504" w:rsidRPr="00A433C3" w:rsidRDefault="00F31504" w:rsidP="00F31504">
      <w:pPr>
        <w:numPr>
          <w:ilvl w:val="0"/>
          <w:numId w:val="42"/>
        </w:numPr>
        <w:jc w:val="both"/>
        <w:rPr>
          <w:rFonts w:eastAsia="DengXian" w:cs="Arial"/>
          <w:szCs w:val="22"/>
          <w:lang w:eastAsia="zh-CN"/>
        </w:rPr>
      </w:pPr>
      <w:r w:rsidRPr="00A433C3">
        <w:rPr>
          <w:rFonts w:eastAsia="DengXian" w:cs="Arial"/>
          <w:szCs w:val="22"/>
          <w:lang w:eastAsia="zh-CN"/>
        </w:rPr>
        <w:t>PCs connected to the University’s data network</w:t>
      </w:r>
    </w:p>
    <w:p w14:paraId="437F23C7" w14:textId="77777777" w:rsidR="00F31504" w:rsidRPr="00A433C3" w:rsidRDefault="00F31504" w:rsidP="00F31504">
      <w:pPr>
        <w:numPr>
          <w:ilvl w:val="0"/>
          <w:numId w:val="42"/>
        </w:numPr>
        <w:jc w:val="both"/>
        <w:rPr>
          <w:rFonts w:eastAsia="DengXian" w:cs="Arial"/>
          <w:szCs w:val="22"/>
          <w:lang w:eastAsia="zh-CN"/>
        </w:rPr>
      </w:pPr>
      <w:r w:rsidRPr="00A433C3">
        <w:rPr>
          <w:rFonts w:eastAsia="DengXian" w:cs="Arial"/>
          <w:szCs w:val="22"/>
          <w:lang w:eastAsia="zh-CN"/>
        </w:rPr>
        <w:t>Usually a multifunctional device (MFD) offering colour and black and white printing, copying and scanning or a colour laser printer</w:t>
      </w:r>
    </w:p>
    <w:p w14:paraId="7F8C52A5" w14:textId="77777777" w:rsidR="00F31504" w:rsidRPr="00A433C3" w:rsidRDefault="00F31504" w:rsidP="00F31504">
      <w:pPr>
        <w:numPr>
          <w:ilvl w:val="0"/>
          <w:numId w:val="42"/>
        </w:numPr>
        <w:jc w:val="both"/>
        <w:rPr>
          <w:rFonts w:eastAsia="DengXian" w:cs="Arial"/>
          <w:szCs w:val="22"/>
          <w:lang w:eastAsia="zh-CN"/>
        </w:rPr>
      </w:pPr>
      <w:r w:rsidRPr="00A433C3">
        <w:rPr>
          <w:rFonts w:eastAsia="DengXian" w:cs="Arial"/>
          <w:szCs w:val="22"/>
          <w:lang w:eastAsia="zh-CN"/>
        </w:rPr>
        <w:t>May also contain wireless access and more specialised equipment such as plotters, Sports Analysis Equipment and audio visual equipment</w:t>
      </w:r>
    </w:p>
    <w:p w14:paraId="454B7D7A" w14:textId="77777777" w:rsidR="00F31504" w:rsidRPr="00A433C3" w:rsidRDefault="00F31504" w:rsidP="00F31504">
      <w:pPr>
        <w:numPr>
          <w:ilvl w:val="0"/>
          <w:numId w:val="42"/>
        </w:numPr>
        <w:jc w:val="both"/>
        <w:rPr>
          <w:rFonts w:eastAsia="DengXian" w:cs="Arial"/>
          <w:szCs w:val="22"/>
          <w:lang w:eastAsia="zh-CN"/>
        </w:rPr>
      </w:pPr>
      <w:r w:rsidRPr="00A433C3">
        <w:rPr>
          <w:rFonts w:eastAsia="DengXian" w:cs="Arial"/>
          <w:szCs w:val="22"/>
          <w:lang w:eastAsia="zh-CN"/>
        </w:rPr>
        <w:t>Long opening hours with many of them open 24/7</w:t>
      </w:r>
    </w:p>
    <w:p w14:paraId="7C197CC5" w14:textId="3783AB70" w:rsidR="00F31504" w:rsidRPr="00A433C3" w:rsidRDefault="00F31504" w:rsidP="00F31504">
      <w:pPr>
        <w:numPr>
          <w:ilvl w:val="0"/>
          <w:numId w:val="42"/>
        </w:numPr>
        <w:jc w:val="both"/>
        <w:rPr>
          <w:rFonts w:eastAsia="DengXian" w:cs="Arial"/>
          <w:szCs w:val="22"/>
          <w:lang w:eastAsia="zh-CN"/>
        </w:rPr>
      </w:pPr>
      <w:r w:rsidRPr="00A433C3">
        <w:rPr>
          <w:rFonts w:eastAsia="DengXian" w:cs="Arial"/>
          <w:szCs w:val="22"/>
          <w:lang w:eastAsia="zh-CN"/>
        </w:rPr>
        <w:t xml:space="preserve">Ability to </w:t>
      </w:r>
      <w:hyperlink r:id="rId42" w:history="1">
        <w:r w:rsidRPr="004F2D25">
          <w:rPr>
            <w:rStyle w:val="Hyperlink"/>
            <w:rFonts w:eastAsia="DengXian" w:cs="Arial"/>
            <w:szCs w:val="22"/>
            <w:lang w:eastAsia="zh-CN"/>
          </w:rPr>
          <w:t>pre-book a PC</w:t>
        </w:r>
      </w:hyperlink>
      <w:r w:rsidRPr="00A433C3">
        <w:rPr>
          <w:rFonts w:eastAsia="DengXian" w:cs="Arial"/>
          <w:szCs w:val="22"/>
          <w:lang w:eastAsia="zh-CN"/>
        </w:rPr>
        <w:t xml:space="preserve"> to use remotely to make sure you have access at the time you need to study.</w:t>
      </w:r>
    </w:p>
    <w:p w14:paraId="78D48E65" w14:textId="77777777" w:rsidR="00F31504" w:rsidRDefault="00F31504" w:rsidP="00F31504">
      <w:pPr>
        <w:jc w:val="both"/>
        <w:rPr>
          <w:rFonts w:cs="Arial"/>
          <w:b/>
          <w:bCs/>
        </w:rPr>
      </w:pPr>
    </w:p>
    <w:p w14:paraId="0D67AA36" w14:textId="77777777" w:rsidR="00F31504" w:rsidRPr="00A433C3" w:rsidRDefault="00F31504" w:rsidP="00F31504">
      <w:pPr>
        <w:jc w:val="both"/>
        <w:rPr>
          <w:rFonts w:cs="Arial"/>
          <w:b/>
          <w:bCs/>
        </w:rPr>
      </w:pPr>
      <w:r w:rsidRPr="00A433C3">
        <w:rPr>
          <w:rFonts w:cs="Arial"/>
          <w:b/>
          <w:bCs/>
        </w:rPr>
        <w:t>Student IT Exclusives</w:t>
      </w:r>
    </w:p>
    <w:p w14:paraId="5CF99449" w14:textId="5154B922" w:rsidR="00F31504" w:rsidRPr="00A433C3" w:rsidRDefault="00F31504" w:rsidP="00F31504">
      <w:pPr>
        <w:jc w:val="both"/>
        <w:rPr>
          <w:rFonts w:eastAsia="DengXian" w:cs="Arial"/>
          <w:szCs w:val="22"/>
          <w:lang w:eastAsia="zh-CN"/>
        </w:rPr>
      </w:pPr>
      <w:r w:rsidRPr="00A433C3">
        <w:rPr>
          <w:rFonts w:eastAsia="DengXian" w:cs="Arial"/>
          <w:szCs w:val="22"/>
          <w:lang w:eastAsia="zh-CN"/>
        </w:rPr>
        <w:t xml:space="preserve">We provide students with access to free or heavily discounted software and computer solutions through our </w:t>
      </w:r>
      <w:hyperlink r:id="rId43" w:history="1">
        <w:r w:rsidRPr="00A433C3">
          <w:rPr>
            <w:rFonts w:eastAsia="DengXian" w:cs="Arial"/>
            <w:color w:val="0563C1"/>
            <w:szCs w:val="22"/>
            <w:u w:val="single"/>
            <w:lang w:eastAsia="zh-CN"/>
          </w:rPr>
          <w:t>Student IT Exclusives offers</w:t>
        </w:r>
      </w:hyperlink>
      <w:r w:rsidRPr="00A433C3">
        <w:rPr>
          <w:rFonts w:eastAsia="DengXian" w:cs="Arial"/>
          <w:szCs w:val="22"/>
          <w:lang w:eastAsia="zh-CN"/>
        </w:rPr>
        <w:t>.</w:t>
      </w:r>
    </w:p>
    <w:p w14:paraId="6DBA96F9" w14:textId="77777777" w:rsidR="00F31504" w:rsidRDefault="00F31504" w:rsidP="00F31504">
      <w:pPr>
        <w:jc w:val="both"/>
        <w:rPr>
          <w:rFonts w:cs="Arial"/>
          <w:b/>
          <w:bCs/>
          <w:i/>
          <w:iCs/>
        </w:rPr>
      </w:pPr>
    </w:p>
    <w:p w14:paraId="2A3EC239" w14:textId="77777777" w:rsidR="00F31504" w:rsidRPr="00A433C3" w:rsidRDefault="00F31504" w:rsidP="00F31504">
      <w:pPr>
        <w:jc w:val="both"/>
        <w:rPr>
          <w:rFonts w:cs="Arial"/>
          <w:b/>
          <w:bCs/>
          <w:i/>
          <w:iCs/>
        </w:rPr>
      </w:pPr>
      <w:r w:rsidRPr="00A433C3">
        <w:rPr>
          <w:rFonts w:cs="Arial"/>
          <w:b/>
          <w:bCs/>
          <w:i/>
          <w:iCs/>
        </w:rPr>
        <w:t>Free Microsoft Office 365</w:t>
      </w:r>
    </w:p>
    <w:p w14:paraId="44ADD09C" w14:textId="77777777" w:rsidR="00F31504" w:rsidRPr="00A433C3" w:rsidRDefault="00F31504" w:rsidP="00F31504">
      <w:pPr>
        <w:jc w:val="both"/>
        <w:rPr>
          <w:rFonts w:eastAsia="DengXian" w:cs="Arial"/>
          <w:szCs w:val="22"/>
          <w:lang w:eastAsia="zh-CN"/>
        </w:rPr>
      </w:pPr>
      <w:r w:rsidRPr="00A433C3">
        <w:rPr>
          <w:rFonts w:eastAsia="DengXian" w:cs="Arial"/>
          <w:szCs w:val="22"/>
          <w:lang w:eastAsia="zh-CN"/>
        </w:rPr>
        <w:t>As a UWTSD student, you can download Microsoft Office 365 Pro Plus including Word, Excel and PowerPoint to use free for the duration of your studies at UWTSD.</w:t>
      </w:r>
    </w:p>
    <w:p w14:paraId="5B28CA96" w14:textId="77777777" w:rsidR="00F31504" w:rsidRDefault="00F31504" w:rsidP="00F31504">
      <w:pPr>
        <w:jc w:val="both"/>
        <w:rPr>
          <w:rFonts w:cs="Arial"/>
          <w:b/>
          <w:bCs/>
          <w:i/>
          <w:iCs/>
        </w:rPr>
      </w:pPr>
    </w:p>
    <w:p w14:paraId="46F0B522" w14:textId="77777777" w:rsidR="00F31504" w:rsidRPr="00A433C3" w:rsidRDefault="00F31504" w:rsidP="00F31504">
      <w:pPr>
        <w:jc w:val="both"/>
        <w:rPr>
          <w:rFonts w:cs="Arial"/>
          <w:b/>
          <w:bCs/>
          <w:i/>
          <w:iCs/>
        </w:rPr>
      </w:pPr>
      <w:r w:rsidRPr="00A433C3">
        <w:rPr>
          <w:rFonts w:cs="Arial"/>
          <w:b/>
          <w:bCs/>
          <w:i/>
          <w:iCs/>
        </w:rPr>
        <w:t>Adobe Creative Cloud</w:t>
      </w:r>
    </w:p>
    <w:p w14:paraId="1B61AE9F" w14:textId="77777777" w:rsidR="00F31504" w:rsidRPr="00A433C3" w:rsidRDefault="00F31504" w:rsidP="00F31504">
      <w:pPr>
        <w:jc w:val="both"/>
        <w:rPr>
          <w:rFonts w:eastAsia="DengXian" w:cs="Arial"/>
          <w:szCs w:val="22"/>
          <w:lang w:eastAsia="zh-CN"/>
        </w:rPr>
      </w:pPr>
      <w:r w:rsidRPr="00A433C3">
        <w:rPr>
          <w:rFonts w:eastAsia="DengXian" w:cs="Arial"/>
          <w:szCs w:val="22"/>
          <w:lang w:eastAsia="zh-CN"/>
        </w:rPr>
        <w:t>Students studying on eligible courses are able to access Adobe Creative Cloud suite for free which can be installed on your personal device during your studies.</w:t>
      </w:r>
    </w:p>
    <w:p w14:paraId="0D74D85D" w14:textId="77777777" w:rsidR="00F31504" w:rsidRDefault="00F31504" w:rsidP="00F31504">
      <w:pPr>
        <w:jc w:val="both"/>
        <w:rPr>
          <w:rFonts w:eastAsia="DengXian" w:cs="Arial"/>
          <w:szCs w:val="22"/>
          <w:lang w:eastAsia="zh-CN"/>
        </w:rPr>
      </w:pPr>
    </w:p>
    <w:p w14:paraId="569D3004" w14:textId="77777777" w:rsidR="00F31504" w:rsidRPr="00A433C3" w:rsidRDefault="00F31504" w:rsidP="00F31504">
      <w:pPr>
        <w:jc w:val="both"/>
        <w:rPr>
          <w:rFonts w:eastAsia="DengXian" w:cs="Arial"/>
          <w:szCs w:val="22"/>
          <w:lang w:eastAsia="zh-CN"/>
        </w:rPr>
      </w:pPr>
      <w:r w:rsidRPr="00A433C3">
        <w:rPr>
          <w:rFonts w:eastAsia="DengXian" w:cs="Arial"/>
          <w:szCs w:val="22"/>
          <w:lang w:eastAsia="zh-CN"/>
        </w:rPr>
        <w:t>You can also purchase a copy of Adobe Creative Cloud directly from Adobe's Website and save over 65% discount paying on a monthly basis.</w:t>
      </w:r>
    </w:p>
    <w:p w14:paraId="6747E730" w14:textId="77777777" w:rsidR="00F31504" w:rsidRDefault="00F31504" w:rsidP="00F31504">
      <w:pPr>
        <w:jc w:val="both"/>
        <w:rPr>
          <w:rFonts w:cs="Arial"/>
          <w:b/>
          <w:bCs/>
          <w:i/>
          <w:iCs/>
        </w:rPr>
      </w:pPr>
    </w:p>
    <w:p w14:paraId="4C7CFF31" w14:textId="3A4F3833" w:rsidR="00F31504" w:rsidRPr="00A433C3" w:rsidRDefault="00F31504" w:rsidP="00F31504">
      <w:pPr>
        <w:jc w:val="both"/>
        <w:rPr>
          <w:rFonts w:cs="Arial"/>
          <w:b/>
          <w:bCs/>
          <w:i/>
          <w:iCs/>
        </w:rPr>
      </w:pPr>
      <w:r w:rsidRPr="00A433C3">
        <w:rPr>
          <w:rFonts w:cs="Arial"/>
          <w:b/>
          <w:bCs/>
          <w:i/>
          <w:iCs/>
        </w:rPr>
        <w:t>Free Windows 11</w:t>
      </w:r>
    </w:p>
    <w:p w14:paraId="7256E413" w14:textId="77777777" w:rsidR="00F31504" w:rsidRPr="00A433C3" w:rsidRDefault="00F31504" w:rsidP="00F31504">
      <w:pPr>
        <w:jc w:val="both"/>
        <w:rPr>
          <w:rFonts w:eastAsia="DengXian" w:cs="Arial"/>
          <w:szCs w:val="22"/>
          <w:lang w:eastAsia="zh-CN"/>
        </w:rPr>
      </w:pPr>
      <w:r w:rsidRPr="00A433C3">
        <w:rPr>
          <w:rFonts w:eastAsia="DengXian" w:cs="Arial"/>
          <w:szCs w:val="22"/>
          <w:lang w:eastAsia="zh-CN"/>
        </w:rPr>
        <w:t>We are able to provide all students with a license to use Microsoft's latest operating system for free from our On the Hub store.</w:t>
      </w:r>
    </w:p>
    <w:p w14:paraId="0A788E9D" w14:textId="77777777" w:rsidR="00F31504" w:rsidRDefault="00F31504" w:rsidP="00F31504">
      <w:pPr>
        <w:jc w:val="both"/>
        <w:rPr>
          <w:rFonts w:cs="Arial"/>
          <w:b/>
          <w:bCs/>
          <w:i/>
          <w:iCs/>
        </w:rPr>
      </w:pPr>
    </w:p>
    <w:p w14:paraId="4E03CB1E" w14:textId="77777777" w:rsidR="00F31504" w:rsidRPr="00A433C3" w:rsidRDefault="00F31504" w:rsidP="00F31504">
      <w:pPr>
        <w:jc w:val="both"/>
        <w:rPr>
          <w:rFonts w:cs="Arial"/>
          <w:b/>
          <w:bCs/>
          <w:i/>
          <w:iCs/>
        </w:rPr>
      </w:pPr>
      <w:r w:rsidRPr="00A433C3">
        <w:rPr>
          <w:rFonts w:cs="Arial"/>
          <w:b/>
          <w:bCs/>
          <w:i/>
          <w:iCs/>
        </w:rPr>
        <w:t>Software Discounts</w:t>
      </w:r>
    </w:p>
    <w:p w14:paraId="02940C94" w14:textId="77777777" w:rsidR="00F31504" w:rsidRPr="00A433C3" w:rsidRDefault="00F31504" w:rsidP="00F31504">
      <w:pPr>
        <w:jc w:val="both"/>
        <w:rPr>
          <w:rFonts w:eastAsia="DengXian" w:cs="Arial"/>
          <w:szCs w:val="22"/>
          <w:lang w:eastAsia="zh-CN"/>
        </w:rPr>
      </w:pPr>
      <w:r w:rsidRPr="00A433C3">
        <w:rPr>
          <w:rFonts w:eastAsia="DengXian" w:cs="Arial"/>
          <w:szCs w:val="22"/>
          <w:lang w:eastAsia="zh-CN"/>
        </w:rPr>
        <w:t>We've created an online store where all students can download a huge range of free or heavily discounted software for use at home.</w:t>
      </w:r>
    </w:p>
    <w:p w14:paraId="04B3329B" w14:textId="77777777" w:rsidR="00F31504" w:rsidRDefault="00F31504" w:rsidP="00F31504">
      <w:pPr>
        <w:jc w:val="both"/>
        <w:rPr>
          <w:rFonts w:cs="Arial"/>
          <w:b/>
          <w:bCs/>
          <w:i/>
          <w:iCs/>
        </w:rPr>
      </w:pPr>
    </w:p>
    <w:p w14:paraId="69A9178F" w14:textId="77777777" w:rsidR="00F31504" w:rsidRPr="00A433C3" w:rsidRDefault="00F31504" w:rsidP="00F31504">
      <w:pPr>
        <w:jc w:val="both"/>
        <w:rPr>
          <w:rFonts w:cs="Arial"/>
          <w:b/>
          <w:bCs/>
          <w:i/>
          <w:iCs/>
        </w:rPr>
      </w:pPr>
      <w:r w:rsidRPr="00A433C3">
        <w:rPr>
          <w:rFonts w:cs="Arial"/>
          <w:b/>
          <w:bCs/>
          <w:i/>
          <w:iCs/>
        </w:rPr>
        <w:t>The EDU store</w:t>
      </w:r>
    </w:p>
    <w:p w14:paraId="16F9C313" w14:textId="77777777" w:rsidR="00F31504" w:rsidRPr="00A433C3" w:rsidRDefault="00F31504" w:rsidP="00F31504">
      <w:pPr>
        <w:jc w:val="both"/>
        <w:rPr>
          <w:rFonts w:eastAsia="DengXian" w:cs="Arial"/>
          <w:szCs w:val="22"/>
          <w:lang w:eastAsia="zh-CN"/>
        </w:rPr>
      </w:pPr>
      <w:r w:rsidRPr="00A433C3">
        <w:rPr>
          <w:rFonts w:eastAsia="DengXian" w:cs="Arial"/>
          <w:szCs w:val="22"/>
          <w:lang w:eastAsia="zh-CN"/>
        </w:rPr>
        <w:t>Discounts are available for students on a range of products including the Microsoft Surface, Apple devices, Phones &amp; Smart Watches. Free 4 year warranty on all Apple products &amp; free next day delivery on all orders.</w:t>
      </w:r>
    </w:p>
    <w:p w14:paraId="06BD7D4F" w14:textId="77777777" w:rsidR="00F31504" w:rsidRDefault="00F31504" w:rsidP="00F31504">
      <w:pPr>
        <w:jc w:val="both"/>
        <w:rPr>
          <w:rFonts w:cs="Arial"/>
          <w:b/>
          <w:bCs/>
          <w:i/>
          <w:iCs/>
        </w:rPr>
      </w:pPr>
    </w:p>
    <w:p w14:paraId="2E7CE52A" w14:textId="77777777" w:rsidR="00F31504" w:rsidRPr="00A433C3" w:rsidRDefault="00F31504" w:rsidP="00F31504">
      <w:pPr>
        <w:jc w:val="both"/>
        <w:rPr>
          <w:rFonts w:cs="Arial"/>
          <w:b/>
          <w:bCs/>
          <w:i/>
          <w:iCs/>
        </w:rPr>
      </w:pPr>
      <w:r w:rsidRPr="00A433C3">
        <w:rPr>
          <w:rFonts w:cs="Arial"/>
          <w:b/>
          <w:bCs/>
          <w:i/>
          <w:iCs/>
        </w:rPr>
        <w:t>Select Easy Upgrade</w:t>
      </w:r>
    </w:p>
    <w:p w14:paraId="08704F35" w14:textId="5007F077" w:rsidR="00F31504" w:rsidRPr="00A433C3" w:rsidRDefault="00F31504" w:rsidP="00F31504">
      <w:pPr>
        <w:jc w:val="both"/>
        <w:rPr>
          <w:rFonts w:eastAsia="DengXian" w:cs="Arial"/>
          <w:szCs w:val="22"/>
          <w:lang w:eastAsia="zh-CN"/>
        </w:rPr>
      </w:pPr>
      <w:r w:rsidRPr="00A433C3">
        <w:rPr>
          <w:rFonts w:eastAsia="DengXian" w:cs="Arial"/>
          <w:szCs w:val="22"/>
          <w:lang w:eastAsia="zh-CN"/>
        </w:rPr>
        <w:t>Get the Apple Product you want right now. Spread the cost with low monthly payments, upgrade to the latest device at the end of the plan or pay off the balance with the Easy Upgrade Store</w:t>
      </w:r>
      <w:r w:rsidR="003E39A3">
        <w:rPr>
          <w:rFonts w:eastAsia="DengXian" w:cs="Arial"/>
          <w:szCs w:val="22"/>
          <w:lang w:eastAsia="zh-CN"/>
        </w:rPr>
        <w:t>.</w:t>
      </w:r>
    </w:p>
    <w:p w14:paraId="579B5AA7" w14:textId="77777777" w:rsidR="00F31504" w:rsidRDefault="00F31504" w:rsidP="00F31504">
      <w:pPr>
        <w:jc w:val="both"/>
        <w:rPr>
          <w:rFonts w:cs="Arial"/>
          <w:b/>
          <w:bCs/>
          <w:i/>
          <w:iCs/>
        </w:rPr>
      </w:pPr>
    </w:p>
    <w:p w14:paraId="7DF18D8F" w14:textId="77777777" w:rsidR="00F31504" w:rsidRPr="00A433C3" w:rsidRDefault="00F31504" w:rsidP="00F31504">
      <w:pPr>
        <w:jc w:val="both"/>
        <w:rPr>
          <w:rFonts w:cs="Arial"/>
          <w:b/>
          <w:bCs/>
          <w:i/>
          <w:iCs/>
        </w:rPr>
      </w:pPr>
      <w:r w:rsidRPr="00A433C3">
        <w:rPr>
          <w:rFonts w:cs="Arial"/>
          <w:b/>
          <w:bCs/>
          <w:i/>
          <w:iCs/>
        </w:rPr>
        <w:lastRenderedPageBreak/>
        <w:t>Apple's Education store</w:t>
      </w:r>
    </w:p>
    <w:p w14:paraId="36D09F6F" w14:textId="77777777" w:rsidR="00F31504" w:rsidRPr="00A433C3" w:rsidRDefault="00F31504" w:rsidP="00F31504">
      <w:pPr>
        <w:jc w:val="both"/>
        <w:rPr>
          <w:rFonts w:eastAsia="DengXian" w:cs="Arial"/>
          <w:szCs w:val="22"/>
          <w:lang w:eastAsia="zh-CN"/>
        </w:rPr>
      </w:pPr>
      <w:r w:rsidRPr="00A433C3">
        <w:rPr>
          <w:rFonts w:eastAsia="DengXian" w:cs="Arial"/>
          <w:szCs w:val="22"/>
          <w:lang w:eastAsia="zh-CN"/>
        </w:rPr>
        <w:t>You can get great Apple education pricing by visiting the Apple Education Store.</w:t>
      </w:r>
    </w:p>
    <w:p w14:paraId="7C814228" w14:textId="77777777" w:rsidR="00F31504" w:rsidRDefault="00F31504" w:rsidP="00F31504">
      <w:pPr>
        <w:jc w:val="both"/>
        <w:rPr>
          <w:rFonts w:cs="Arial"/>
          <w:b/>
          <w:bCs/>
          <w:i/>
          <w:iCs/>
        </w:rPr>
      </w:pPr>
    </w:p>
    <w:p w14:paraId="05D3FAC3" w14:textId="77777777" w:rsidR="00F31504" w:rsidRPr="00A433C3" w:rsidRDefault="00F31504" w:rsidP="00F31504">
      <w:pPr>
        <w:jc w:val="both"/>
        <w:rPr>
          <w:rFonts w:cs="Arial"/>
          <w:b/>
          <w:bCs/>
          <w:i/>
          <w:iCs/>
        </w:rPr>
      </w:pPr>
      <w:r w:rsidRPr="00A433C3">
        <w:rPr>
          <w:rFonts w:cs="Arial"/>
          <w:b/>
          <w:bCs/>
          <w:i/>
          <w:iCs/>
        </w:rPr>
        <w:t>Free Autodesk</w:t>
      </w:r>
    </w:p>
    <w:p w14:paraId="3047B2A1" w14:textId="77777777" w:rsidR="00F31504" w:rsidRPr="00A433C3" w:rsidRDefault="00F31504" w:rsidP="00F31504">
      <w:pPr>
        <w:jc w:val="both"/>
        <w:rPr>
          <w:rFonts w:eastAsia="DengXian" w:cs="Arial"/>
          <w:szCs w:val="22"/>
          <w:lang w:eastAsia="zh-CN"/>
        </w:rPr>
      </w:pPr>
      <w:r w:rsidRPr="00A433C3">
        <w:rPr>
          <w:rFonts w:eastAsia="DengXian" w:cs="Arial"/>
          <w:szCs w:val="22"/>
          <w:lang w:eastAsia="zh-CN"/>
        </w:rPr>
        <w:t>Download a range of Autodesk software including Fusion 360, Inventor Professional, Revit, AutoCAD, 3ds Max &amp; Maya.</w:t>
      </w:r>
    </w:p>
    <w:p w14:paraId="499C8F46" w14:textId="77777777" w:rsidR="00F31504" w:rsidRDefault="00F31504" w:rsidP="00F31504">
      <w:pPr>
        <w:jc w:val="both"/>
        <w:rPr>
          <w:rFonts w:cs="Arial"/>
          <w:b/>
          <w:bCs/>
        </w:rPr>
      </w:pPr>
    </w:p>
    <w:p w14:paraId="16314088" w14:textId="77777777" w:rsidR="00F31504" w:rsidRPr="00A433C3" w:rsidRDefault="00F31504" w:rsidP="00F31504">
      <w:pPr>
        <w:jc w:val="both"/>
        <w:rPr>
          <w:rFonts w:cs="Arial"/>
          <w:b/>
          <w:bCs/>
        </w:rPr>
      </w:pPr>
      <w:r w:rsidRPr="00A433C3">
        <w:rPr>
          <w:rFonts w:cs="Arial"/>
          <w:b/>
          <w:bCs/>
        </w:rPr>
        <w:t>Print, Copy &amp; Scan</w:t>
      </w:r>
    </w:p>
    <w:p w14:paraId="7A855B8C" w14:textId="77777777" w:rsidR="00F31504" w:rsidRDefault="00F31504" w:rsidP="00F31504">
      <w:pPr>
        <w:jc w:val="both"/>
        <w:rPr>
          <w:rFonts w:eastAsia="DengXian" w:cs="Arial"/>
          <w:szCs w:val="22"/>
          <w:lang w:eastAsia="zh-CN"/>
        </w:rPr>
      </w:pPr>
      <w:r w:rsidRPr="00A433C3">
        <w:rPr>
          <w:rFonts w:eastAsia="DengXian" w:cs="Arial"/>
          <w:szCs w:val="22"/>
          <w:lang w:eastAsia="zh-CN"/>
        </w:rPr>
        <w:t>Students have access to print, copy and scanning services which are available across all University Learning Resource Centres as well as specific computer rooms and open access areas.</w:t>
      </w:r>
    </w:p>
    <w:p w14:paraId="69160843" w14:textId="77777777" w:rsidR="00F31504" w:rsidRPr="00A433C3" w:rsidRDefault="00F31504" w:rsidP="00F31504">
      <w:pPr>
        <w:jc w:val="both"/>
        <w:rPr>
          <w:rFonts w:eastAsia="DengXian" w:cs="Arial"/>
          <w:szCs w:val="22"/>
          <w:lang w:eastAsia="zh-CN"/>
        </w:rPr>
      </w:pPr>
    </w:p>
    <w:p w14:paraId="0562EAA6" w14:textId="5E1D55E5" w:rsidR="6CD6E5F7" w:rsidRPr="00FF0733" w:rsidRDefault="00F31504" w:rsidP="00FF0733">
      <w:pPr>
        <w:jc w:val="both"/>
        <w:rPr>
          <w:rFonts w:eastAsia="DengXian" w:cs="Arial"/>
          <w:szCs w:val="22"/>
          <w:lang w:eastAsia="zh-CN"/>
        </w:rPr>
      </w:pPr>
      <w:r w:rsidRPr="00A433C3">
        <w:rPr>
          <w:rFonts w:eastAsia="DengXian" w:cs="Arial"/>
          <w:szCs w:val="22"/>
          <w:lang w:eastAsia="zh-CN"/>
        </w:rPr>
        <w:t>UWTSD use Multi-Functional Devices (MFDs) which all have print, copy and scan functions available in full colour or black and white.</w:t>
      </w:r>
    </w:p>
    <w:p w14:paraId="1512D9D0" w14:textId="77777777" w:rsidR="007E75DD" w:rsidRDefault="007E75DD" w:rsidP="007E75DD">
      <w:pPr>
        <w:pStyle w:val="Heading1"/>
      </w:pPr>
      <w:bookmarkStart w:id="80" w:name="_Toc169255210"/>
      <w:r>
        <w:t>STUDENT SERVICES</w:t>
      </w:r>
      <w:bookmarkEnd w:id="80"/>
    </w:p>
    <w:p w14:paraId="0F3AB910" w14:textId="0C2BD71E" w:rsidR="007E75DD" w:rsidRPr="007E75DD" w:rsidRDefault="007E75DD" w:rsidP="5F0272A8">
      <w:pPr>
        <w:autoSpaceDE w:val="0"/>
        <w:autoSpaceDN w:val="0"/>
        <w:adjustRightInd w:val="0"/>
        <w:jc w:val="both"/>
        <w:rPr>
          <w:rFonts w:cs="Arial"/>
          <w:color w:val="000000"/>
        </w:rPr>
      </w:pPr>
      <w:r w:rsidRPr="5F0272A8">
        <w:rPr>
          <w:rFonts w:cs="Arial"/>
          <w:color w:val="000000"/>
        </w:rPr>
        <w:t>A professional support service providing high quality information, advice, guidance, practical and emotional support to enable all students to reach their full potential.  Support available includes the Careers Service, Financial Support, Learning Support,</w:t>
      </w:r>
      <w:r w:rsidR="00927E87">
        <w:rPr>
          <w:rFonts w:cs="Arial"/>
          <w:color w:val="000000"/>
        </w:rPr>
        <w:t xml:space="preserve"> Well-being Support,</w:t>
      </w:r>
      <w:r w:rsidRPr="5F0272A8">
        <w:rPr>
          <w:rFonts w:cs="Arial"/>
          <w:color w:val="000000"/>
        </w:rPr>
        <w:t xml:space="preserve"> Counselling Service and support for students from a care background.  For further details see </w:t>
      </w:r>
      <w:hyperlink r:id="rId44" w:history="1">
        <w:r w:rsidR="008E4A14" w:rsidRPr="00685BDC">
          <w:rPr>
            <w:rStyle w:val="Hyperlink"/>
          </w:rPr>
          <w:t>https://www.uwtsd.ac.uk/experience-facilities/student-support-wellbeing</w:t>
        </w:r>
      </w:hyperlink>
      <w:r w:rsidRPr="5F0272A8">
        <w:rPr>
          <w:rFonts w:cs="Arial"/>
          <w:color w:val="000000"/>
        </w:rPr>
        <w:t xml:space="preserve">. </w:t>
      </w:r>
    </w:p>
    <w:p w14:paraId="5ADA4CA3" w14:textId="77777777" w:rsidR="008F4365" w:rsidRPr="002633D8" w:rsidRDefault="002D6D45" w:rsidP="004C0775">
      <w:pPr>
        <w:pStyle w:val="Heading1"/>
      </w:pPr>
      <w:bookmarkStart w:id="81" w:name="_Toc169255211"/>
      <w:r w:rsidRPr="002633D8">
        <w:t>STUDY SKILLS</w:t>
      </w:r>
      <w:bookmarkEnd w:id="81"/>
      <w:r w:rsidRPr="002633D8">
        <w:t xml:space="preserve"> </w:t>
      </w:r>
    </w:p>
    <w:p w14:paraId="03BB0167" w14:textId="08E86488" w:rsidR="00293BD9" w:rsidRPr="002633D8" w:rsidRDefault="006C5BF2" w:rsidP="5F0272A8">
      <w:pPr>
        <w:autoSpaceDE w:val="0"/>
        <w:autoSpaceDN w:val="0"/>
        <w:adjustRightInd w:val="0"/>
        <w:jc w:val="both"/>
        <w:rPr>
          <w:rFonts w:cs="Arial"/>
        </w:rPr>
      </w:pPr>
      <w:r w:rsidRPr="5F0272A8">
        <w:rPr>
          <w:rFonts w:cs="Arial"/>
        </w:rPr>
        <w:t xml:space="preserve">All students have access to study skills support to assist them in their studies.  Details of provision are available from </w:t>
      </w:r>
      <w:r w:rsidR="007E75DD" w:rsidRPr="5F0272A8">
        <w:rPr>
          <w:rFonts w:cs="Arial"/>
        </w:rPr>
        <w:t>the Student Services offices on each campus and at</w:t>
      </w:r>
      <w:r w:rsidR="007E75DD" w:rsidRPr="00FC2675">
        <w:t xml:space="preserve"> </w:t>
      </w:r>
      <w:hyperlink r:id="rId45" w:history="1">
        <w:r w:rsidR="008E4A14" w:rsidRPr="00685BDC">
          <w:rPr>
            <w:rStyle w:val="Hyperlink"/>
          </w:rPr>
          <w:t>https://www.uwtsd.ac.uk/experience-facilities/student-support-wellbeing/learning-support</w:t>
        </w:r>
      </w:hyperlink>
      <w:r w:rsidR="007E75DD" w:rsidRPr="5F0272A8">
        <w:rPr>
          <w:rFonts w:cs="Arial"/>
        </w:rPr>
        <w:t xml:space="preserve">.  </w:t>
      </w:r>
      <w:r w:rsidRPr="5F0272A8">
        <w:rPr>
          <w:rFonts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5F0272A8">
      <w:pPr>
        <w:keepNext/>
        <w:autoSpaceDE w:val="0"/>
        <w:autoSpaceDN w:val="0"/>
        <w:adjustRightInd w:val="0"/>
        <w:rPr>
          <w:rFonts w:cs="Arial"/>
        </w:rPr>
      </w:pPr>
      <w:r w:rsidRPr="5F0272A8">
        <w:rPr>
          <w:rFonts w:cs="Arial"/>
        </w:rPr>
        <w:t>Topics covered include:</w:t>
      </w:r>
    </w:p>
    <w:p w14:paraId="6E7B7CFE" w14:textId="77777777" w:rsidR="00E952BE" w:rsidRPr="002633D8" w:rsidRDefault="00E952BE" w:rsidP="00EA0886">
      <w:pPr>
        <w:keepNext/>
        <w:autoSpaceDE w:val="0"/>
        <w:autoSpaceDN w:val="0"/>
        <w:adjustRightInd w:val="0"/>
        <w:rPr>
          <w:rFonts w:cs="Arial"/>
          <w:szCs w:val="22"/>
        </w:rPr>
      </w:pPr>
    </w:p>
    <w:p w14:paraId="12770793" w14:textId="77777777" w:rsidR="00CD642C" w:rsidRPr="002633D8" w:rsidRDefault="00CD642C" w:rsidP="5F0272A8">
      <w:pPr>
        <w:keepNext/>
        <w:autoSpaceDE w:val="0"/>
        <w:autoSpaceDN w:val="0"/>
        <w:adjustRightInd w:val="0"/>
        <w:rPr>
          <w:rFonts w:cs="Arial"/>
        </w:rPr>
      </w:pPr>
      <w:r w:rsidRPr="5F0272A8">
        <w:rPr>
          <w:rFonts w:cs="Arial"/>
        </w:rPr>
        <w:t>Developing effective study strategies</w:t>
      </w:r>
    </w:p>
    <w:p w14:paraId="7B6A4A12" w14:textId="77777777" w:rsidR="00CD642C" w:rsidRPr="002633D8" w:rsidRDefault="00CD642C" w:rsidP="5F0272A8">
      <w:pPr>
        <w:autoSpaceDE w:val="0"/>
        <w:autoSpaceDN w:val="0"/>
        <w:adjustRightInd w:val="0"/>
        <w:rPr>
          <w:rFonts w:cs="Arial"/>
        </w:rPr>
      </w:pPr>
      <w:r w:rsidRPr="5F0272A8">
        <w:rPr>
          <w:rFonts w:cs="Arial"/>
        </w:rPr>
        <w:t>Planning and writing assignments</w:t>
      </w:r>
    </w:p>
    <w:p w14:paraId="37A8932B" w14:textId="77777777" w:rsidR="00CD642C" w:rsidRPr="002633D8" w:rsidRDefault="00CD642C" w:rsidP="5F0272A8">
      <w:pPr>
        <w:autoSpaceDE w:val="0"/>
        <w:autoSpaceDN w:val="0"/>
        <w:adjustRightInd w:val="0"/>
        <w:rPr>
          <w:rFonts w:cs="Arial"/>
        </w:rPr>
      </w:pPr>
      <w:r w:rsidRPr="5F0272A8">
        <w:rPr>
          <w:rFonts w:cs="Arial"/>
        </w:rPr>
        <w:t>Preparing presentations</w:t>
      </w:r>
    </w:p>
    <w:p w14:paraId="5922B18F" w14:textId="77777777" w:rsidR="00CD642C" w:rsidRPr="002633D8" w:rsidRDefault="00CD642C" w:rsidP="5F0272A8">
      <w:pPr>
        <w:autoSpaceDE w:val="0"/>
        <w:autoSpaceDN w:val="0"/>
        <w:adjustRightInd w:val="0"/>
        <w:rPr>
          <w:rFonts w:cs="Arial"/>
        </w:rPr>
      </w:pPr>
      <w:r w:rsidRPr="5F0272A8">
        <w:rPr>
          <w:rFonts w:cs="Arial"/>
        </w:rPr>
        <w:t>Planning for seminars</w:t>
      </w:r>
    </w:p>
    <w:p w14:paraId="2302AC18" w14:textId="77777777" w:rsidR="00CD642C" w:rsidRPr="002633D8" w:rsidRDefault="00CD642C" w:rsidP="5F0272A8">
      <w:pPr>
        <w:autoSpaceDE w:val="0"/>
        <w:autoSpaceDN w:val="0"/>
        <w:adjustRightInd w:val="0"/>
        <w:rPr>
          <w:rFonts w:cs="Arial"/>
        </w:rPr>
      </w:pPr>
      <w:r w:rsidRPr="5F0272A8">
        <w:rPr>
          <w:rFonts w:cs="Arial"/>
        </w:rPr>
        <w:t>Preparing for exams</w:t>
      </w:r>
    </w:p>
    <w:p w14:paraId="3890D2D6" w14:textId="77777777" w:rsidR="000C373C" w:rsidRPr="002633D8" w:rsidRDefault="000C373C">
      <w:pPr>
        <w:autoSpaceDE w:val="0"/>
        <w:autoSpaceDN w:val="0"/>
        <w:adjustRightInd w:val="0"/>
        <w:rPr>
          <w:rFonts w:cs="Arial"/>
          <w:szCs w:val="22"/>
        </w:rPr>
      </w:pPr>
    </w:p>
    <w:p w14:paraId="26F52579" w14:textId="56656596" w:rsidR="001C66DA" w:rsidRPr="004C0775" w:rsidRDefault="000C373C" w:rsidP="0D2E04D4">
      <w:pPr>
        <w:autoSpaceDE w:val="0"/>
        <w:autoSpaceDN w:val="0"/>
        <w:adjustRightInd w:val="0"/>
        <w:jc w:val="both"/>
        <w:rPr>
          <w:rFonts w:cs="Arial"/>
        </w:rPr>
      </w:pPr>
      <w:r w:rsidRPr="0D2E04D4">
        <w:rPr>
          <w:rFonts w:cs="Arial"/>
        </w:rPr>
        <w:t xml:space="preserve">Drop-in study skills sessions </w:t>
      </w:r>
      <w:r w:rsidR="007E75DD" w:rsidRPr="0D2E04D4">
        <w:rPr>
          <w:rFonts w:cs="Arial"/>
        </w:rPr>
        <w:t xml:space="preserve">and 1:1 appointments </w:t>
      </w:r>
      <w:r w:rsidRPr="0D2E04D4">
        <w:rPr>
          <w:rFonts w:cs="Arial"/>
        </w:rPr>
        <w:t xml:space="preserve">are available </w:t>
      </w:r>
      <w:r w:rsidR="10A420C0" w:rsidRPr="0D2E04D4">
        <w:rPr>
          <w:rFonts w:eastAsia="Arial" w:cs="Arial"/>
          <w:color w:val="D13438"/>
          <w:szCs w:val="22"/>
        </w:rPr>
        <w:t xml:space="preserve"> </w:t>
      </w:r>
      <w:r w:rsidR="10A420C0" w:rsidRPr="00F03271">
        <w:rPr>
          <w:rFonts w:eastAsia="Arial" w:cs="Arial"/>
          <w:szCs w:val="22"/>
        </w:rPr>
        <w:t>online (and in person where possible)</w:t>
      </w:r>
      <w:r w:rsidRPr="00F03271">
        <w:rPr>
          <w:rFonts w:cs="Arial"/>
        </w:rPr>
        <w:t xml:space="preserve"> – no appointment necessary.  Please see the Student Services</w:t>
      </w:r>
      <w:r w:rsidR="007E75DD" w:rsidRPr="00F03271">
        <w:rPr>
          <w:rFonts w:cs="Arial"/>
        </w:rPr>
        <w:t xml:space="preserve"> study </w:t>
      </w:r>
      <w:r w:rsidR="007E75DD" w:rsidRPr="0D2E04D4">
        <w:rPr>
          <w:rFonts w:cs="Arial"/>
        </w:rPr>
        <w:t>skills</w:t>
      </w:r>
      <w:r w:rsidRPr="0D2E04D4">
        <w:rPr>
          <w:rFonts w:cs="Arial"/>
        </w:rPr>
        <w:t xml:space="preserve"> webpages for further details</w:t>
      </w:r>
      <w:r w:rsidR="006607C8" w:rsidRPr="0D2E04D4">
        <w:rPr>
          <w:rFonts w:cs="Arial"/>
        </w:rPr>
        <w:t>:</w:t>
      </w:r>
      <w:r w:rsidR="007E75DD" w:rsidRPr="0D2E04D4">
        <w:rPr>
          <w:rFonts w:cs="Arial"/>
        </w:rPr>
        <w:t xml:space="preserve"> </w:t>
      </w:r>
      <w:hyperlink r:id="rId46" w:history="1">
        <w:r w:rsidR="008E4A14" w:rsidRPr="00685BDC">
          <w:rPr>
            <w:rStyle w:val="Hyperlink"/>
          </w:rPr>
          <w:t>https://www.uwtsd.ac.uk/experience-facilities/student-support-wellbeing/learning-support</w:t>
        </w:r>
      </w:hyperlink>
      <w:r w:rsidR="007E75DD" w:rsidRPr="0D2E04D4">
        <w:rPr>
          <w:rFonts w:cs="Arial"/>
        </w:rPr>
        <w:t>.</w:t>
      </w:r>
    </w:p>
    <w:p w14:paraId="741BCB0F" w14:textId="77777777" w:rsidR="002633D8" w:rsidRPr="002633D8" w:rsidRDefault="002D6D45" w:rsidP="004C0775">
      <w:pPr>
        <w:pStyle w:val="Heading1"/>
      </w:pPr>
      <w:bookmarkStart w:id="82" w:name="_Toc169255212"/>
      <w:r w:rsidRPr="002633D8">
        <w:t>COMPLAINTS</w:t>
      </w:r>
      <w:bookmarkEnd w:id="82"/>
      <w:r w:rsidR="002633D8" w:rsidRPr="002633D8">
        <w:t xml:space="preserve"> </w:t>
      </w:r>
    </w:p>
    <w:p w14:paraId="6949F2A9" w14:textId="0F767E60" w:rsidR="002633D8" w:rsidRPr="00D73C89" w:rsidRDefault="002633D8" w:rsidP="5F0272A8">
      <w:pPr>
        <w:jc w:val="both"/>
        <w:rPr>
          <w:rFonts w:cs="Arial"/>
        </w:rPr>
      </w:pPr>
      <w:r w:rsidRPr="5F0272A8">
        <w:rPr>
          <w:rFonts w:cs="Arial"/>
        </w:rPr>
        <w:t xml:space="preserve">You have a right to make a complaint about any specific concern about the provision of your Programme of Study or a related academic service. Full details of the complaints process can be found in the </w:t>
      </w:r>
      <w:r w:rsidR="00177BCB" w:rsidRPr="00290B4E">
        <w:rPr>
          <w:i/>
        </w:rPr>
        <w:t>Student Complaint Policy</w:t>
      </w:r>
      <w:r w:rsidR="00177BCB">
        <w:t xml:space="preserve"> associated with</w:t>
      </w:r>
      <w:r w:rsidR="001479AD" w:rsidRPr="5F0272A8">
        <w:rPr>
          <w:rFonts w:cs="Arial"/>
        </w:rPr>
        <w:t xml:space="preserve"> in Chapter </w:t>
      </w:r>
      <w:r w:rsidR="006607C8" w:rsidRPr="5F0272A8">
        <w:rPr>
          <w:rFonts w:cs="Arial"/>
        </w:rPr>
        <w:t>1</w:t>
      </w:r>
      <w:r w:rsidR="00CB21FB">
        <w:rPr>
          <w:rFonts w:cs="Arial"/>
        </w:rPr>
        <w:t>2</w:t>
      </w:r>
      <w:r w:rsidRPr="5F0272A8">
        <w:rPr>
          <w:rFonts w:cs="Arial"/>
        </w:rPr>
        <w:t xml:space="preserve"> </w:t>
      </w:r>
      <w:r w:rsidR="006607C8" w:rsidRPr="5F0272A8">
        <w:rPr>
          <w:rFonts w:cs="Arial"/>
        </w:rPr>
        <w:t xml:space="preserve">of the </w:t>
      </w:r>
      <w:r w:rsidR="006607C8" w:rsidRPr="5F0272A8">
        <w:rPr>
          <w:rFonts w:cs="Arial"/>
          <w:i/>
          <w:iCs/>
        </w:rPr>
        <w:t>Academic Quality Handbook</w:t>
      </w:r>
      <w:r w:rsidRPr="5F0272A8">
        <w:rPr>
          <w:rFonts w:cs="Arial"/>
        </w:rPr>
        <w:t xml:space="preserve"> and in supporting documentation published on the Academic Office section on the University’s website:</w:t>
      </w:r>
    </w:p>
    <w:p w14:paraId="77887A5B" w14:textId="0AF6FD78" w:rsidR="002633D8" w:rsidRPr="00EA0886" w:rsidRDefault="00000000" w:rsidP="00B53C61">
      <w:pPr>
        <w:jc w:val="both"/>
        <w:rPr>
          <w:rFonts w:cs="Arial"/>
          <w:b/>
          <w:szCs w:val="22"/>
        </w:rPr>
      </w:pPr>
      <w:hyperlink r:id="rId47" w:history="1">
        <w:r w:rsidR="008E4A14" w:rsidRPr="00685BDC">
          <w:rPr>
            <w:rStyle w:val="Hyperlink"/>
          </w:rPr>
          <w:t>https://www.uwtsd.ac.uk/academic-quality-handbook</w:t>
        </w:r>
      </w:hyperlink>
      <w:r w:rsidR="00703D5F">
        <w:t>.</w:t>
      </w:r>
    </w:p>
    <w:sectPr w:rsidR="002633D8" w:rsidRPr="00EA0886" w:rsidSect="006300ED">
      <w:footerReference w:type="default" r:id="rId48"/>
      <w:footerReference w:type="first" r:id="rId49"/>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4EE9F9" w14:textId="77777777" w:rsidR="00F22ADB" w:rsidRDefault="00F22ADB">
      <w:r>
        <w:separator/>
      </w:r>
    </w:p>
  </w:endnote>
  <w:endnote w:type="continuationSeparator" w:id="0">
    <w:p w14:paraId="0564E9D6" w14:textId="77777777" w:rsidR="00F22ADB" w:rsidRDefault="00F22ADB">
      <w:r>
        <w:continuationSeparator/>
      </w:r>
    </w:p>
  </w:endnote>
  <w:endnote w:type="continuationNotice" w:id="1">
    <w:p w14:paraId="346EE5A7" w14:textId="77777777" w:rsidR="00F22ADB" w:rsidRDefault="00F22A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B8C652" w14:textId="77777777" w:rsidR="00AA3CB4" w:rsidRDefault="00AA3C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AA3CB4" w:rsidRDefault="00AA3C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9FF48E" w14:textId="77777777" w:rsidR="00AA3CB4" w:rsidRDefault="00AA3CB4">
    <w:pPr>
      <w:pStyle w:val="Footer"/>
      <w:framePr w:wrap="around" w:vAnchor="text" w:hAnchor="margin" w:xAlign="center" w:y="1"/>
      <w:rPr>
        <w:rStyle w:val="PageNumber"/>
        <w:sz w:val="28"/>
      </w:rPr>
    </w:pPr>
  </w:p>
  <w:p w14:paraId="6D75C1C0" w14:textId="77777777" w:rsidR="00AA3CB4" w:rsidRDefault="00AA3CB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8396590"/>
      <w:docPartObj>
        <w:docPartGallery w:val="Page Numbers (Bottom of Page)"/>
        <w:docPartUnique/>
      </w:docPartObj>
    </w:sdtPr>
    <w:sdtEndPr>
      <w:rPr>
        <w:noProof/>
      </w:rPr>
    </w:sdtEndPr>
    <w:sdtContent>
      <w:p w14:paraId="2EF5C4AA" w14:textId="6DAE0C1F" w:rsidR="00AA3CB4" w:rsidRPr="001479AD" w:rsidRDefault="00AA3CB4" w:rsidP="001479AD">
        <w:pPr>
          <w:pStyle w:val="Footer"/>
          <w:jc w:val="center"/>
        </w:pPr>
        <w:r>
          <w:fldChar w:fldCharType="begin"/>
        </w:r>
        <w:r>
          <w:instrText xml:space="preserve"> PAGE   \* MERGEFORMAT </w:instrText>
        </w:r>
        <w:r>
          <w:fldChar w:fldCharType="separate"/>
        </w:r>
        <w:r>
          <w:rPr>
            <w:noProof/>
          </w:rPr>
          <w:t>18</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2F48B4" w14:textId="77777777" w:rsidR="00AA3CB4" w:rsidRDefault="00AA3CB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CB677A" w14:textId="77777777" w:rsidR="00F22ADB" w:rsidRDefault="00F22ADB">
      <w:r>
        <w:separator/>
      </w:r>
    </w:p>
  </w:footnote>
  <w:footnote w:type="continuationSeparator" w:id="0">
    <w:p w14:paraId="54C27D55" w14:textId="77777777" w:rsidR="00F22ADB" w:rsidRDefault="00F22ADB">
      <w:r>
        <w:continuationSeparator/>
      </w:r>
    </w:p>
  </w:footnote>
  <w:footnote w:type="continuationNotice" w:id="1">
    <w:p w14:paraId="24CF11DD" w14:textId="77777777" w:rsidR="00F22ADB" w:rsidRDefault="00F22AD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09E83ADB"/>
    <w:multiLevelType w:val="hybridMultilevel"/>
    <w:tmpl w:val="24AE99C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D76161D"/>
    <w:multiLevelType w:val="hybridMultilevel"/>
    <w:tmpl w:val="D04A3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A431B1"/>
    <w:multiLevelType w:val="hybridMultilevel"/>
    <w:tmpl w:val="3B8E34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8"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BE493D"/>
    <w:multiLevelType w:val="hybridMultilevel"/>
    <w:tmpl w:val="88D84CA4"/>
    <w:lvl w:ilvl="0" w:tplc="C51078F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09336D"/>
    <w:multiLevelType w:val="multilevel"/>
    <w:tmpl w:val="3384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332623C"/>
    <w:multiLevelType w:val="hybridMultilevel"/>
    <w:tmpl w:val="B96E6A74"/>
    <w:lvl w:ilvl="0" w:tplc="CAF4694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4"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7" w15:restartNumberingAfterBreak="0">
    <w:nsid w:val="33A2143D"/>
    <w:multiLevelType w:val="hybridMultilevel"/>
    <w:tmpl w:val="B9E8818A"/>
    <w:lvl w:ilvl="0" w:tplc="34BC7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370738"/>
    <w:multiLevelType w:val="hybridMultilevel"/>
    <w:tmpl w:val="42D67C18"/>
    <w:lvl w:ilvl="0" w:tplc="2A4E3626">
      <w:numFmt w:val="bullet"/>
      <w:lvlText w:val=""/>
      <w:lvlJc w:val="left"/>
      <w:pPr>
        <w:ind w:left="639" w:hanging="361"/>
      </w:pPr>
      <w:rPr>
        <w:rFonts w:ascii="Symbol" w:eastAsia="Symbol" w:hAnsi="Symbol" w:cs="Symbol" w:hint="default"/>
        <w:w w:val="99"/>
        <w:sz w:val="22"/>
        <w:szCs w:val="22"/>
      </w:rPr>
    </w:lvl>
    <w:lvl w:ilvl="1" w:tplc="AE6A84AC">
      <w:numFmt w:val="bullet"/>
      <w:lvlText w:val=""/>
      <w:lvlJc w:val="left"/>
      <w:pPr>
        <w:ind w:left="1000" w:hanging="361"/>
      </w:pPr>
      <w:rPr>
        <w:rFonts w:hint="default"/>
        <w:w w:val="99"/>
      </w:rPr>
    </w:lvl>
    <w:lvl w:ilvl="2" w:tplc="58FC51AC">
      <w:numFmt w:val="bullet"/>
      <w:lvlText w:val="•"/>
      <w:lvlJc w:val="left"/>
      <w:pPr>
        <w:ind w:left="1904" w:hanging="361"/>
      </w:pPr>
      <w:rPr>
        <w:rFonts w:hint="default"/>
      </w:rPr>
    </w:lvl>
    <w:lvl w:ilvl="3" w:tplc="B48E48B6">
      <w:numFmt w:val="bullet"/>
      <w:lvlText w:val="•"/>
      <w:lvlJc w:val="left"/>
      <w:pPr>
        <w:ind w:left="2809" w:hanging="361"/>
      </w:pPr>
      <w:rPr>
        <w:rFonts w:hint="default"/>
      </w:rPr>
    </w:lvl>
    <w:lvl w:ilvl="4" w:tplc="C2748D8E">
      <w:numFmt w:val="bullet"/>
      <w:lvlText w:val="•"/>
      <w:lvlJc w:val="left"/>
      <w:pPr>
        <w:ind w:left="3714" w:hanging="361"/>
      </w:pPr>
      <w:rPr>
        <w:rFonts w:hint="default"/>
      </w:rPr>
    </w:lvl>
    <w:lvl w:ilvl="5" w:tplc="EF38D578">
      <w:numFmt w:val="bullet"/>
      <w:lvlText w:val="•"/>
      <w:lvlJc w:val="left"/>
      <w:pPr>
        <w:ind w:left="4619" w:hanging="361"/>
      </w:pPr>
      <w:rPr>
        <w:rFonts w:hint="default"/>
      </w:rPr>
    </w:lvl>
    <w:lvl w:ilvl="6" w:tplc="F054832A">
      <w:numFmt w:val="bullet"/>
      <w:lvlText w:val="•"/>
      <w:lvlJc w:val="left"/>
      <w:pPr>
        <w:ind w:left="5524" w:hanging="361"/>
      </w:pPr>
      <w:rPr>
        <w:rFonts w:hint="default"/>
      </w:rPr>
    </w:lvl>
    <w:lvl w:ilvl="7" w:tplc="413062CA">
      <w:numFmt w:val="bullet"/>
      <w:lvlText w:val="•"/>
      <w:lvlJc w:val="left"/>
      <w:pPr>
        <w:ind w:left="6429" w:hanging="361"/>
      </w:pPr>
      <w:rPr>
        <w:rFonts w:hint="default"/>
      </w:rPr>
    </w:lvl>
    <w:lvl w:ilvl="8" w:tplc="5DAE487E">
      <w:numFmt w:val="bullet"/>
      <w:lvlText w:val="•"/>
      <w:lvlJc w:val="left"/>
      <w:pPr>
        <w:ind w:left="7334" w:hanging="361"/>
      </w:pPr>
      <w:rPr>
        <w:rFonts w:hint="default"/>
      </w:rPr>
    </w:lvl>
  </w:abstractNum>
  <w:abstractNum w:abstractNumId="19" w15:restartNumberingAfterBreak="0">
    <w:nsid w:val="37BC7161"/>
    <w:multiLevelType w:val="hybridMultilevel"/>
    <w:tmpl w:val="7EBEDAA0"/>
    <w:lvl w:ilvl="0" w:tplc="AEBAAC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21" w15:restartNumberingAfterBreak="0">
    <w:nsid w:val="3BBB314C"/>
    <w:multiLevelType w:val="multilevel"/>
    <w:tmpl w:val="C41C0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3"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310BAA"/>
    <w:multiLevelType w:val="singleLevel"/>
    <w:tmpl w:val="5E124EBA"/>
    <w:lvl w:ilvl="0">
      <w:start w:val="1"/>
      <w:numFmt w:val="decimal"/>
      <w:lvlText w:val="(%1)"/>
      <w:lvlJc w:val="left"/>
      <w:pPr>
        <w:ind w:left="720" w:hanging="360"/>
      </w:pPr>
      <w:rPr>
        <w:b w:val="0"/>
        <w:i w:val="0"/>
        <w:sz w:val="22"/>
        <w:szCs w:val="22"/>
      </w:rPr>
    </w:lvl>
  </w:abstractNum>
  <w:abstractNum w:abstractNumId="26" w15:restartNumberingAfterBreak="0">
    <w:nsid w:val="48D13576"/>
    <w:multiLevelType w:val="hybridMultilevel"/>
    <w:tmpl w:val="3A148DFA"/>
    <w:lvl w:ilvl="0" w:tplc="465CC592">
      <w:start w:val="1"/>
      <w:numFmt w:val="decimal"/>
      <w:lvlText w:val="(%1)"/>
      <w:lvlJc w:val="left"/>
      <w:pPr>
        <w:ind w:left="732" w:hanging="453"/>
      </w:pPr>
      <w:rPr>
        <w:rFonts w:ascii="Arial" w:eastAsia="Arial" w:hAnsi="Arial" w:cs="Arial" w:hint="default"/>
        <w:b/>
        <w:bCs/>
        <w:w w:val="99"/>
        <w:sz w:val="22"/>
        <w:szCs w:val="22"/>
      </w:rPr>
    </w:lvl>
    <w:lvl w:ilvl="1" w:tplc="E71EFE44">
      <w:start w:val="1"/>
      <w:numFmt w:val="decimal"/>
      <w:lvlText w:val="%2."/>
      <w:lvlJc w:val="left"/>
      <w:pPr>
        <w:ind w:left="999" w:hanging="360"/>
      </w:pPr>
      <w:rPr>
        <w:rFonts w:ascii="Arial" w:eastAsia="Arial" w:hAnsi="Arial" w:cs="Arial" w:hint="default"/>
        <w:w w:val="99"/>
        <w:sz w:val="22"/>
        <w:szCs w:val="22"/>
      </w:rPr>
    </w:lvl>
    <w:lvl w:ilvl="2" w:tplc="3C3048E0">
      <w:numFmt w:val="bullet"/>
      <w:lvlText w:val="•"/>
      <w:lvlJc w:val="left"/>
      <w:pPr>
        <w:ind w:left="1904" w:hanging="360"/>
      </w:pPr>
      <w:rPr>
        <w:rFonts w:hint="default"/>
      </w:rPr>
    </w:lvl>
    <w:lvl w:ilvl="3" w:tplc="4ADAF266">
      <w:numFmt w:val="bullet"/>
      <w:lvlText w:val="•"/>
      <w:lvlJc w:val="left"/>
      <w:pPr>
        <w:ind w:left="2809" w:hanging="360"/>
      </w:pPr>
      <w:rPr>
        <w:rFonts w:hint="default"/>
      </w:rPr>
    </w:lvl>
    <w:lvl w:ilvl="4" w:tplc="EA927358">
      <w:numFmt w:val="bullet"/>
      <w:lvlText w:val="•"/>
      <w:lvlJc w:val="left"/>
      <w:pPr>
        <w:ind w:left="3714" w:hanging="360"/>
      </w:pPr>
      <w:rPr>
        <w:rFonts w:hint="default"/>
      </w:rPr>
    </w:lvl>
    <w:lvl w:ilvl="5" w:tplc="5ADAF284">
      <w:numFmt w:val="bullet"/>
      <w:lvlText w:val="•"/>
      <w:lvlJc w:val="left"/>
      <w:pPr>
        <w:ind w:left="4619" w:hanging="360"/>
      </w:pPr>
      <w:rPr>
        <w:rFonts w:hint="default"/>
      </w:rPr>
    </w:lvl>
    <w:lvl w:ilvl="6" w:tplc="65BC3832">
      <w:numFmt w:val="bullet"/>
      <w:lvlText w:val="•"/>
      <w:lvlJc w:val="left"/>
      <w:pPr>
        <w:ind w:left="5524" w:hanging="360"/>
      </w:pPr>
      <w:rPr>
        <w:rFonts w:hint="default"/>
      </w:rPr>
    </w:lvl>
    <w:lvl w:ilvl="7" w:tplc="550AF986">
      <w:numFmt w:val="bullet"/>
      <w:lvlText w:val="•"/>
      <w:lvlJc w:val="left"/>
      <w:pPr>
        <w:ind w:left="6429" w:hanging="360"/>
      </w:pPr>
      <w:rPr>
        <w:rFonts w:hint="default"/>
      </w:rPr>
    </w:lvl>
    <w:lvl w:ilvl="8" w:tplc="15A2686C">
      <w:numFmt w:val="bullet"/>
      <w:lvlText w:val="•"/>
      <w:lvlJc w:val="left"/>
      <w:pPr>
        <w:ind w:left="7334" w:hanging="360"/>
      </w:pPr>
      <w:rPr>
        <w:rFonts w:hint="default"/>
      </w:rPr>
    </w:lvl>
  </w:abstractNum>
  <w:abstractNum w:abstractNumId="27"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BF12998"/>
    <w:multiLevelType w:val="hybridMultilevel"/>
    <w:tmpl w:val="D3EEF218"/>
    <w:lvl w:ilvl="0" w:tplc="396407EA">
      <w:numFmt w:val="bullet"/>
      <w:lvlText w:val="-"/>
      <w:lvlJc w:val="left"/>
      <w:pPr>
        <w:ind w:left="106" w:hanging="135"/>
      </w:pPr>
      <w:rPr>
        <w:rFonts w:ascii="Arial" w:eastAsia="Arial" w:hAnsi="Arial" w:cs="Arial" w:hint="default"/>
        <w:w w:val="99"/>
        <w:sz w:val="22"/>
        <w:szCs w:val="22"/>
      </w:rPr>
    </w:lvl>
    <w:lvl w:ilvl="1" w:tplc="06149D4C">
      <w:numFmt w:val="bullet"/>
      <w:lvlText w:val="•"/>
      <w:lvlJc w:val="left"/>
      <w:pPr>
        <w:ind w:left="814" w:hanging="135"/>
      </w:pPr>
      <w:rPr>
        <w:rFonts w:hint="default"/>
      </w:rPr>
    </w:lvl>
    <w:lvl w:ilvl="2" w:tplc="1E84FCCA">
      <w:numFmt w:val="bullet"/>
      <w:lvlText w:val="•"/>
      <w:lvlJc w:val="left"/>
      <w:pPr>
        <w:ind w:left="1529" w:hanging="135"/>
      </w:pPr>
      <w:rPr>
        <w:rFonts w:hint="default"/>
      </w:rPr>
    </w:lvl>
    <w:lvl w:ilvl="3" w:tplc="87DCA07E">
      <w:numFmt w:val="bullet"/>
      <w:lvlText w:val="•"/>
      <w:lvlJc w:val="left"/>
      <w:pPr>
        <w:ind w:left="2244" w:hanging="135"/>
      </w:pPr>
      <w:rPr>
        <w:rFonts w:hint="default"/>
      </w:rPr>
    </w:lvl>
    <w:lvl w:ilvl="4" w:tplc="831892FC">
      <w:numFmt w:val="bullet"/>
      <w:lvlText w:val="•"/>
      <w:lvlJc w:val="left"/>
      <w:pPr>
        <w:ind w:left="2959" w:hanging="135"/>
      </w:pPr>
      <w:rPr>
        <w:rFonts w:hint="default"/>
      </w:rPr>
    </w:lvl>
    <w:lvl w:ilvl="5" w:tplc="572E1614">
      <w:numFmt w:val="bullet"/>
      <w:lvlText w:val="•"/>
      <w:lvlJc w:val="left"/>
      <w:pPr>
        <w:ind w:left="3674" w:hanging="135"/>
      </w:pPr>
      <w:rPr>
        <w:rFonts w:hint="default"/>
      </w:rPr>
    </w:lvl>
    <w:lvl w:ilvl="6" w:tplc="450A0058">
      <w:numFmt w:val="bullet"/>
      <w:lvlText w:val="•"/>
      <w:lvlJc w:val="left"/>
      <w:pPr>
        <w:ind w:left="4389" w:hanging="135"/>
      </w:pPr>
      <w:rPr>
        <w:rFonts w:hint="default"/>
      </w:rPr>
    </w:lvl>
    <w:lvl w:ilvl="7" w:tplc="B20C18F4">
      <w:numFmt w:val="bullet"/>
      <w:lvlText w:val="•"/>
      <w:lvlJc w:val="left"/>
      <w:pPr>
        <w:ind w:left="5104" w:hanging="135"/>
      </w:pPr>
      <w:rPr>
        <w:rFonts w:hint="default"/>
      </w:rPr>
    </w:lvl>
    <w:lvl w:ilvl="8" w:tplc="A48CF87A">
      <w:numFmt w:val="bullet"/>
      <w:lvlText w:val="•"/>
      <w:lvlJc w:val="left"/>
      <w:pPr>
        <w:ind w:left="5819" w:hanging="135"/>
      </w:pPr>
      <w:rPr>
        <w:rFonts w:hint="default"/>
      </w:rPr>
    </w:lvl>
  </w:abstractNum>
  <w:abstractNum w:abstractNumId="29"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30" w15:restartNumberingAfterBreak="0">
    <w:nsid w:val="4FD61159"/>
    <w:multiLevelType w:val="hybridMultilevel"/>
    <w:tmpl w:val="5D2E1FCE"/>
    <w:lvl w:ilvl="0" w:tplc="ACFCE18C">
      <w:start w:val="1"/>
      <w:numFmt w:val="bullet"/>
      <w:lvlText w:val=""/>
      <w:lvlJc w:val="left"/>
      <w:pPr>
        <w:ind w:left="720" w:hanging="360"/>
      </w:pPr>
      <w:rPr>
        <w:rFonts w:ascii="Symbol" w:hAnsi="Symbol" w:hint="default"/>
      </w:rPr>
    </w:lvl>
    <w:lvl w:ilvl="1" w:tplc="744050E8">
      <w:start w:val="1"/>
      <w:numFmt w:val="bullet"/>
      <w:lvlText w:val="o"/>
      <w:lvlJc w:val="left"/>
      <w:pPr>
        <w:ind w:left="1440" w:hanging="360"/>
      </w:pPr>
      <w:rPr>
        <w:rFonts w:ascii="Courier New" w:hAnsi="Courier New" w:hint="default"/>
      </w:rPr>
    </w:lvl>
    <w:lvl w:ilvl="2" w:tplc="4A10A6B2">
      <w:start w:val="1"/>
      <w:numFmt w:val="bullet"/>
      <w:lvlText w:val=""/>
      <w:lvlJc w:val="left"/>
      <w:pPr>
        <w:ind w:left="2160" w:hanging="360"/>
      </w:pPr>
      <w:rPr>
        <w:rFonts w:ascii="Wingdings" w:hAnsi="Wingdings" w:hint="default"/>
      </w:rPr>
    </w:lvl>
    <w:lvl w:ilvl="3" w:tplc="68F6471C">
      <w:start w:val="1"/>
      <w:numFmt w:val="bullet"/>
      <w:lvlText w:val=""/>
      <w:lvlJc w:val="left"/>
      <w:pPr>
        <w:ind w:left="2880" w:hanging="360"/>
      </w:pPr>
      <w:rPr>
        <w:rFonts w:ascii="Symbol" w:hAnsi="Symbol" w:hint="default"/>
      </w:rPr>
    </w:lvl>
    <w:lvl w:ilvl="4" w:tplc="584239C4">
      <w:start w:val="1"/>
      <w:numFmt w:val="bullet"/>
      <w:lvlText w:val="o"/>
      <w:lvlJc w:val="left"/>
      <w:pPr>
        <w:ind w:left="3600" w:hanging="360"/>
      </w:pPr>
      <w:rPr>
        <w:rFonts w:ascii="Courier New" w:hAnsi="Courier New" w:hint="default"/>
      </w:rPr>
    </w:lvl>
    <w:lvl w:ilvl="5" w:tplc="95BA8BD2">
      <w:start w:val="1"/>
      <w:numFmt w:val="bullet"/>
      <w:lvlText w:val=""/>
      <w:lvlJc w:val="left"/>
      <w:pPr>
        <w:ind w:left="4320" w:hanging="360"/>
      </w:pPr>
      <w:rPr>
        <w:rFonts w:ascii="Wingdings" w:hAnsi="Wingdings" w:hint="default"/>
      </w:rPr>
    </w:lvl>
    <w:lvl w:ilvl="6" w:tplc="6BCE20E2">
      <w:start w:val="1"/>
      <w:numFmt w:val="bullet"/>
      <w:lvlText w:val=""/>
      <w:lvlJc w:val="left"/>
      <w:pPr>
        <w:ind w:left="5040" w:hanging="360"/>
      </w:pPr>
      <w:rPr>
        <w:rFonts w:ascii="Symbol" w:hAnsi="Symbol" w:hint="default"/>
      </w:rPr>
    </w:lvl>
    <w:lvl w:ilvl="7" w:tplc="C764DFA0">
      <w:start w:val="1"/>
      <w:numFmt w:val="bullet"/>
      <w:lvlText w:val="o"/>
      <w:lvlJc w:val="left"/>
      <w:pPr>
        <w:ind w:left="5760" w:hanging="360"/>
      </w:pPr>
      <w:rPr>
        <w:rFonts w:ascii="Courier New" w:hAnsi="Courier New" w:hint="default"/>
      </w:rPr>
    </w:lvl>
    <w:lvl w:ilvl="8" w:tplc="B846DEBE">
      <w:start w:val="1"/>
      <w:numFmt w:val="bullet"/>
      <w:lvlText w:val=""/>
      <w:lvlJc w:val="left"/>
      <w:pPr>
        <w:ind w:left="6480" w:hanging="360"/>
      </w:pPr>
      <w:rPr>
        <w:rFonts w:ascii="Wingdings" w:hAnsi="Wingdings" w:hint="default"/>
      </w:rPr>
    </w:lvl>
  </w:abstractNum>
  <w:abstractNum w:abstractNumId="31" w15:restartNumberingAfterBreak="0">
    <w:nsid w:val="549C32DC"/>
    <w:multiLevelType w:val="hybridMultilevel"/>
    <w:tmpl w:val="F9748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33"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FB060B"/>
    <w:multiLevelType w:val="hybridMultilevel"/>
    <w:tmpl w:val="06A0802C"/>
    <w:lvl w:ilvl="0" w:tplc="B85E8F72">
      <w:start w:val="1"/>
      <w:numFmt w:val="bullet"/>
      <w:lvlText w:val=""/>
      <w:lvlJc w:val="left"/>
      <w:pPr>
        <w:ind w:left="720" w:hanging="360"/>
      </w:pPr>
      <w:rPr>
        <w:rFonts w:ascii="Symbol" w:hAnsi="Symbol" w:hint="default"/>
      </w:rPr>
    </w:lvl>
    <w:lvl w:ilvl="1" w:tplc="6C9E7B18">
      <w:start w:val="1"/>
      <w:numFmt w:val="bullet"/>
      <w:lvlText w:val="o"/>
      <w:lvlJc w:val="left"/>
      <w:pPr>
        <w:ind w:left="1440" w:hanging="360"/>
      </w:pPr>
      <w:rPr>
        <w:rFonts w:ascii="Courier New" w:hAnsi="Courier New" w:hint="default"/>
      </w:rPr>
    </w:lvl>
    <w:lvl w:ilvl="2" w:tplc="D098D4CA">
      <w:start w:val="1"/>
      <w:numFmt w:val="bullet"/>
      <w:lvlText w:val=""/>
      <w:lvlJc w:val="left"/>
      <w:pPr>
        <w:ind w:left="2160" w:hanging="360"/>
      </w:pPr>
      <w:rPr>
        <w:rFonts w:ascii="Wingdings" w:hAnsi="Wingdings" w:hint="default"/>
      </w:rPr>
    </w:lvl>
    <w:lvl w:ilvl="3" w:tplc="EF761328">
      <w:start w:val="1"/>
      <w:numFmt w:val="bullet"/>
      <w:lvlText w:val=""/>
      <w:lvlJc w:val="left"/>
      <w:pPr>
        <w:ind w:left="2880" w:hanging="360"/>
      </w:pPr>
      <w:rPr>
        <w:rFonts w:ascii="Symbol" w:hAnsi="Symbol" w:hint="default"/>
      </w:rPr>
    </w:lvl>
    <w:lvl w:ilvl="4" w:tplc="6802B0AE">
      <w:start w:val="1"/>
      <w:numFmt w:val="bullet"/>
      <w:lvlText w:val="o"/>
      <w:lvlJc w:val="left"/>
      <w:pPr>
        <w:ind w:left="3600" w:hanging="360"/>
      </w:pPr>
      <w:rPr>
        <w:rFonts w:ascii="Courier New" w:hAnsi="Courier New" w:hint="default"/>
      </w:rPr>
    </w:lvl>
    <w:lvl w:ilvl="5" w:tplc="72301728">
      <w:start w:val="1"/>
      <w:numFmt w:val="bullet"/>
      <w:lvlText w:val=""/>
      <w:lvlJc w:val="left"/>
      <w:pPr>
        <w:ind w:left="4320" w:hanging="360"/>
      </w:pPr>
      <w:rPr>
        <w:rFonts w:ascii="Wingdings" w:hAnsi="Wingdings" w:hint="default"/>
      </w:rPr>
    </w:lvl>
    <w:lvl w:ilvl="6" w:tplc="A6B60D4C">
      <w:start w:val="1"/>
      <w:numFmt w:val="bullet"/>
      <w:lvlText w:val=""/>
      <w:lvlJc w:val="left"/>
      <w:pPr>
        <w:ind w:left="5040" w:hanging="360"/>
      </w:pPr>
      <w:rPr>
        <w:rFonts w:ascii="Symbol" w:hAnsi="Symbol" w:hint="default"/>
      </w:rPr>
    </w:lvl>
    <w:lvl w:ilvl="7" w:tplc="8D4C0E18">
      <w:start w:val="1"/>
      <w:numFmt w:val="bullet"/>
      <w:lvlText w:val="o"/>
      <w:lvlJc w:val="left"/>
      <w:pPr>
        <w:ind w:left="5760" w:hanging="360"/>
      </w:pPr>
      <w:rPr>
        <w:rFonts w:ascii="Courier New" w:hAnsi="Courier New" w:hint="default"/>
      </w:rPr>
    </w:lvl>
    <w:lvl w:ilvl="8" w:tplc="3474D4EC">
      <w:start w:val="1"/>
      <w:numFmt w:val="bullet"/>
      <w:lvlText w:val=""/>
      <w:lvlJc w:val="left"/>
      <w:pPr>
        <w:ind w:left="6480" w:hanging="360"/>
      </w:pPr>
      <w:rPr>
        <w:rFonts w:ascii="Wingdings" w:hAnsi="Wingdings" w:hint="default"/>
      </w:rPr>
    </w:lvl>
  </w:abstractNum>
  <w:abstractNum w:abstractNumId="36"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41"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42"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DB02FC6"/>
    <w:multiLevelType w:val="hybridMultilevel"/>
    <w:tmpl w:val="F11674FC"/>
    <w:lvl w:ilvl="0" w:tplc="749862A6">
      <w:start w:val="1"/>
      <w:numFmt w:val="bullet"/>
      <w:lvlText w:val=""/>
      <w:lvlJc w:val="left"/>
      <w:pPr>
        <w:ind w:left="720" w:hanging="360"/>
      </w:pPr>
      <w:rPr>
        <w:rFonts w:ascii="Symbol" w:hAnsi="Symbol" w:hint="default"/>
      </w:rPr>
    </w:lvl>
    <w:lvl w:ilvl="1" w:tplc="004CA694">
      <w:start w:val="1"/>
      <w:numFmt w:val="bullet"/>
      <w:lvlText w:val="o"/>
      <w:lvlJc w:val="left"/>
      <w:pPr>
        <w:ind w:left="1440" w:hanging="360"/>
      </w:pPr>
      <w:rPr>
        <w:rFonts w:ascii="Courier New" w:hAnsi="Courier New" w:hint="default"/>
      </w:rPr>
    </w:lvl>
    <w:lvl w:ilvl="2" w:tplc="2868A8CC">
      <w:start w:val="1"/>
      <w:numFmt w:val="bullet"/>
      <w:lvlText w:val=""/>
      <w:lvlJc w:val="left"/>
      <w:pPr>
        <w:ind w:left="2160" w:hanging="360"/>
      </w:pPr>
      <w:rPr>
        <w:rFonts w:ascii="Wingdings" w:hAnsi="Wingdings" w:hint="default"/>
      </w:rPr>
    </w:lvl>
    <w:lvl w:ilvl="3" w:tplc="2EB8938E">
      <w:start w:val="1"/>
      <w:numFmt w:val="bullet"/>
      <w:lvlText w:val=""/>
      <w:lvlJc w:val="left"/>
      <w:pPr>
        <w:ind w:left="2880" w:hanging="360"/>
      </w:pPr>
      <w:rPr>
        <w:rFonts w:ascii="Symbol" w:hAnsi="Symbol" w:hint="default"/>
      </w:rPr>
    </w:lvl>
    <w:lvl w:ilvl="4" w:tplc="5A5ABE30">
      <w:start w:val="1"/>
      <w:numFmt w:val="bullet"/>
      <w:lvlText w:val="o"/>
      <w:lvlJc w:val="left"/>
      <w:pPr>
        <w:ind w:left="3600" w:hanging="360"/>
      </w:pPr>
      <w:rPr>
        <w:rFonts w:ascii="Courier New" w:hAnsi="Courier New" w:hint="default"/>
      </w:rPr>
    </w:lvl>
    <w:lvl w:ilvl="5" w:tplc="B18A9A4E">
      <w:start w:val="1"/>
      <w:numFmt w:val="bullet"/>
      <w:lvlText w:val=""/>
      <w:lvlJc w:val="left"/>
      <w:pPr>
        <w:ind w:left="4320" w:hanging="360"/>
      </w:pPr>
      <w:rPr>
        <w:rFonts w:ascii="Wingdings" w:hAnsi="Wingdings" w:hint="default"/>
      </w:rPr>
    </w:lvl>
    <w:lvl w:ilvl="6" w:tplc="4698BF9C">
      <w:start w:val="1"/>
      <w:numFmt w:val="bullet"/>
      <w:lvlText w:val=""/>
      <w:lvlJc w:val="left"/>
      <w:pPr>
        <w:ind w:left="5040" w:hanging="360"/>
      </w:pPr>
      <w:rPr>
        <w:rFonts w:ascii="Symbol" w:hAnsi="Symbol" w:hint="default"/>
      </w:rPr>
    </w:lvl>
    <w:lvl w:ilvl="7" w:tplc="54825690">
      <w:start w:val="1"/>
      <w:numFmt w:val="bullet"/>
      <w:lvlText w:val="o"/>
      <w:lvlJc w:val="left"/>
      <w:pPr>
        <w:ind w:left="5760" w:hanging="360"/>
      </w:pPr>
      <w:rPr>
        <w:rFonts w:ascii="Courier New" w:hAnsi="Courier New" w:hint="default"/>
      </w:rPr>
    </w:lvl>
    <w:lvl w:ilvl="8" w:tplc="4DE25D10">
      <w:start w:val="1"/>
      <w:numFmt w:val="bullet"/>
      <w:lvlText w:val=""/>
      <w:lvlJc w:val="left"/>
      <w:pPr>
        <w:ind w:left="6480" w:hanging="360"/>
      </w:pPr>
      <w:rPr>
        <w:rFonts w:ascii="Wingdings" w:hAnsi="Wingdings" w:hint="default"/>
      </w:rPr>
    </w:lvl>
  </w:abstractNum>
  <w:abstractNum w:abstractNumId="44" w15:restartNumberingAfterBreak="0">
    <w:nsid w:val="7F6C2B4F"/>
    <w:multiLevelType w:val="hybridMultilevel"/>
    <w:tmpl w:val="67CC6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0920250">
    <w:abstractNumId w:val="35"/>
  </w:num>
  <w:num w:numId="2" w16cid:durableId="1969429286">
    <w:abstractNumId w:val="43"/>
  </w:num>
  <w:num w:numId="3" w16cid:durableId="759370181">
    <w:abstractNumId w:val="30"/>
  </w:num>
  <w:num w:numId="4" w16cid:durableId="519510254">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16cid:durableId="1210070778">
    <w:abstractNumId w:val="22"/>
  </w:num>
  <w:num w:numId="6" w16cid:durableId="1616600758">
    <w:abstractNumId w:val="20"/>
  </w:num>
  <w:num w:numId="7" w16cid:durableId="650720838">
    <w:abstractNumId w:val="2"/>
  </w:num>
  <w:num w:numId="8" w16cid:durableId="818696239">
    <w:abstractNumId w:val="27"/>
  </w:num>
  <w:num w:numId="9" w16cid:durableId="990981462">
    <w:abstractNumId w:val="6"/>
  </w:num>
  <w:num w:numId="10" w16cid:durableId="497234823">
    <w:abstractNumId w:val="10"/>
  </w:num>
  <w:num w:numId="11" w16cid:durableId="403914900">
    <w:abstractNumId w:val="7"/>
  </w:num>
  <w:num w:numId="12" w16cid:durableId="220993009">
    <w:abstractNumId w:val="16"/>
  </w:num>
  <w:num w:numId="13" w16cid:durableId="713041684">
    <w:abstractNumId w:val="40"/>
  </w:num>
  <w:num w:numId="14" w16cid:durableId="1022783838">
    <w:abstractNumId w:val="41"/>
  </w:num>
  <w:num w:numId="15" w16cid:durableId="1711565129">
    <w:abstractNumId w:val="13"/>
  </w:num>
  <w:num w:numId="16" w16cid:durableId="1600865524">
    <w:abstractNumId w:val="42"/>
  </w:num>
  <w:num w:numId="17" w16cid:durableId="302856064">
    <w:abstractNumId w:val="37"/>
  </w:num>
  <w:num w:numId="18" w16cid:durableId="1315064018">
    <w:abstractNumId w:val="24"/>
  </w:num>
  <w:num w:numId="19" w16cid:durableId="1201672584">
    <w:abstractNumId w:val="14"/>
  </w:num>
  <w:num w:numId="20" w16cid:durableId="501169547">
    <w:abstractNumId w:val="23"/>
  </w:num>
  <w:num w:numId="21" w16cid:durableId="1431463237">
    <w:abstractNumId w:val="34"/>
  </w:num>
  <w:num w:numId="22" w16cid:durableId="260572497">
    <w:abstractNumId w:val="37"/>
  </w:num>
  <w:num w:numId="23" w16cid:durableId="1044869311">
    <w:abstractNumId w:val="15"/>
  </w:num>
  <w:num w:numId="24" w16cid:durableId="1815757990">
    <w:abstractNumId w:val="32"/>
  </w:num>
  <w:num w:numId="25" w16cid:durableId="1026105553">
    <w:abstractNumId w:val="38"/>
  </w:num>
  <w:num w:numId="26" w16cid:durableId="1581285243">
    <w:abstractNumId w:val="8"/>
  </w:num>
  <w:num w:numId="27" w16cid:durableId="1874685582">
    <w:abstractNumId w:val="36"/>
  </w:num>
  <w:num w:numId="28" w16cid:durableId="369695047">
    <w:abstractNumId w:val="33"/>
  </w:num>
  <w:num w:numId="29" w16cid:durableId="1168517400">
    <w:abstractNumId w:val="39"/>
  </w:num>
  <w:num w:numId="30" w16cid:durableId="1065878276">
    <w:abstractNumId w:val="17"/>
  </w:num>
  <w:num w:numId="31" w16cid:durableId="2091272958">
    <w:abstractNumId w:val="22"/>
  </w:num>
  <w:num w:numId="32" w16cid:durableId="1879658887">
    <w:abstractNumId w:val="25"/>
    <w:lvlOverride w:ilvl="0">
      <w:startOverride w:val="1"/>
    </w:lvlOverride>
  </w:num>
  <w:num w:numId="33" w16cid:durableId="21637400">
    <w:abstractNumId w:val="9"/>
  </w:num>
  <w:num w:numId="34" w16cid:durableId="1331448791">
    <w:abstractNumId w:val="19"/>
  </w:num>
  <w:num w:numId="35" w16cid:durableId="2057927147">
    <w:abstractNumId w:val="19"/>
  </w:num>
  <w:num w:numId="36" w16cid:durableId="579678797">
    <w:abstractNumId w:val="19"/>
  </w:num>
  <w:num w:numId="37" w16cid:durableId="1240364622">
    <w:abstractNumId w:val="19"/>
    <w:lvlOverride w:ilvl="0">
      <w:startOverride w:val="2"/>
    </w:lvlOverride>
  </w:num>
  <w:num w:numId="38" w16cid:durableId="1842504364">
    <w:abstractNumId w:val="37"/>
  </w:num>
  <w:num w:numId="39" w16cid:durableId="1958218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93038393">
    <w:abstractNumId w:val="29"/>
  </w:num>
  <w:num w:numId="41" w16cid:durableId="6476316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71492469">
    <w:abstractNumId w:val="21"/>
  </w:num>
  <w:num w:numId="43" w16cid:durableId="1965696354">
    <w:abstractNumId w:val="3"/>
  </w:num>
  <w:num w:numId="44" w16cid:durableId="1435664337">
    <w:abstractNumId w:val="11"/>
  </w:num>
  <w:num w:numId="45" w16cid:durableId="1440249634">
    <w:abstractNumId w:val="4"/>
  </w:num>
  <w:num w:numId="46" w16cid:durableId="781727566">
    <w:abstractNumId w:val="44"/>
  </w:num>
  <w:num w:numId="47" w16cid:durableId="1541937403">
    <w:abstractNumId w:val="31"/>
  </w:num>
  <w:num w:numId="48" w16cid:durableId="1882202113">
    <w:abstractNumId w:val="1"/>
  </w:num>
  <w:num w:numId="49" w16cid:durableId="353728470">
    <w:abstractNumId w:val="12"/>
  </w:num>
  <w:num w:numId="50" w16cid:durableId="969281173">
    <w:abstractNumId w:val="28"/>
  </w:num>
  <w:num w:numId="51" w16cid:durableId="984120021">
    <w:abstractNumId w:val="26"/>
  </w:num>
  <w:num w:numId="52" w16cid:durableId="181922350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07A3F"/>
    <w:rsid w:val="00012692"/>
    <w:rsid w:val="0001608E"/>
    <w:rsid w:val="000275E4"/>
    <w:rsid w:val="00030CBD"/>
    <w:rsid w:val="000479BF"/>
    <w:rsid w:val="00051082"/>
    <w:rsid w:val="00054133"/>
    <w:rsid w:val="00055432"/>
    <w:rsid w:val="000616DE"/>
    <w:rsid w:val="00067B7C"/>
    <w:rsid w:val="000716C8"/>
    <w:rsid w:val="000728E8"/>
    <w:rsid w:val="000776CF"/>
    <w:rsid w:val="00086590"/>
    <w:rsid w:val="000915A3"/>
    <w:rsid w:val="0009259E"/>
    <w:rsid w:val="00095EFD"/>
    <w:rsid w:val="0009787F"/>
    <w:rsid w:val="000A285C"/>
    <w:rsid w:val="000B1265"/>
    <w:rsid w:val="000B28DF"/>
    <w:rsid w:val="000C15DC"/>
    <w:rsid w:val="000C24B0"/>
    <w:rsid w:val="000C373C"/>
    <w:rsid w:val="000D0845"/>
    <w:rsid w:val="000D3451"/>
    <w:rsid w:val="000D3BD4"/>
    <w:rsid w:val="000D5031"/>
    <w:rsid w:val="000F3D53"/>
    <w:rsid w:val="000F50D4"/>
    <w:rsid w:val="001057C8"/>
    <w:rsid w:val="00106465"/>
    <w:rsid w:val="00111D67"/>
    <w:rsid w:val="00114C43"/>
    <w:rsid w:val="00116DAE"/>
    <w:rsid w:val="001208F3"/>
    <w:rsid w:val="00133ED3"/>
    <w:rsid w:val="00136C58"/>
    <w:rsid w:val="001400A9"/>
    <w:rsid w:val="001404D3"/>
    <w:rsid w:val="00144BE3"/>
    <w:rsid w:val="0014551B"/>
    <w:rsid w:val="001479AD"/>
    <w:rsid w:val="0015571D"/>
    <w:rsid w:val="00156A36"/>
    <w:rsid w:val="001611EA"/>
    <w:rsid w:val="00162386"/>
    <w:rsid w:val="0016367A"/>
    <w:rsid w:val="00165871"/>
    <w:rsid w:val="00167092"/>
    <w:rsid w:val="00177BCB"/>
    <w:rsid w:val="00184E5C"/>
    <w:rsid w:val="001866F4"/>
    <w:rsid w:val="001A2B7C"/>
    <w:rsid w:val="001A5156"/>
    <w:rsid w:val="001A5DA7"/>
    <w:rsid w:val="001A6F19"/>
    <w:rsid w:val="001B1DCA"/>
    <w:rsid w:val="001B3086"/>
    <w:rsid w:val="001B3387"/>
    <w:rsid w:val="001B3764"/>
    <w:rsid w:val="001B3EB4"/>
    <w:rsid w:val="001B4263"/>
    <w:rsid w:val="001C165F"/>
    <w:rsid w:val="001C5153"/>
    <w:rsid w:val="001C66DA"/>
    <w:rsid w:val="001C7D88"/>
    <w:rsid w:val="001D2C23"/>
    <w:rsid w:val="001D4364"/>
    <w:rsid w:val="001D5763"/>
    <w:rsid w:val="001E00FB"/>
    <w:rsid w:val="001E0DA3"/>
    <w:rsid w:val="001F68A1"/>
    <w:rsid w:val="0020045E"/>
    <w:rsid w:val="00201756"/>
    <w:rsid w:val="0020432D"/>
    <w:rsid w:val="0021209C"/>
    <w:rsid w:val="002243AA"/>
    <w:rsid w:val="00230DA6"/>
    <w:rsid w:val="00232D19"/>
    <w:rsid w:val="00240344"/>
    <w:rsid w:val="002415CF"/>
    <w:rsid w:val="002508D3"/>
    <w:rsid w:val="002558DA"/>
    <w:rsid w:val="00260343"/>
    <w:rsid w:val="002633D8"/>
    <w:rsid w:val="002659EE"/>
    <w:rsid w:val="002776A4"/>
    <w:rsid w:val="0028555E"/>
    <w:rsid w:val="00293BD9"/>
    <w:rsid w:val="00296B0E"/>
    <w:rsid w:val="002977E0"/>
    <w:rsid w:val="002A1191"/>
    <w:rsid w:val="002A1D00"/>
    <w:rsid w:val="002B1503"/>
    <w:rsid w:val="002B2DF9"/>
    <w:rsid w:val="002B7BA3"/>
    <w:rsid w:val="002C14B9"/>
    <w:rsid w:val="002D2BC6"/>
    <w:rsid w:val="002D6D45"/>
    <w:rsid w:val="002E340C"/>
    <w:rsid w:val="002E36C4"/>
    <w:rsid w:val="002E489B"/>
    <w:rsid w:val="002E49F8"/>
    <w:rsid w:val="00302A1B"/>
    <w:rsid w:val="003048EC"/>
    <w:rsid w:val="00306091"/>
    <w:rsid w:val="00307CCD"/>
    <w:rsid w:val="00307F45"/>
    <w:rsid w:val="0031181D"/>
    <w:rsid w:val="00313789"/>
    <w:rsid w:val="00323DD4"/>
    <w:rsid w:val="00325B48"/>
    <w:rsid w:val="00344C34"/>
    <w:rsid w:val="00355E9A"/>
    <w:rsid w:val="00367A89"/>
    <w:rsid w:val="003746E2"/>
    <w:rsid w:val="003806E1"/>
    <w:rsid w:val="003813A6"/>
    <w:rsid w:val="00387D95"/>
    <w:rsid w:val="00391FD6"/>
    <w:rsid w:val="00392121"/>
    <w:rsid w:val="003938B3"/>
    <w:rsid w:val="00396FFA"/>
    <w:rsid w:val="00397D02"/>
    <w:rsid w:val="00397EC5"/>
    <w:rsid w:val="003A2D09"/>
    <w:rsid w:val="003A7B49"/>
    <w:rsid w:val="003B113F"/>
    <w:rsid w:val="003B1DF9"/>
    <w:rsid w:val="003B7388"/>
    <w:rsid w:val="003C07AC"/>
    <w:rsid w:val="003C1DFC"/>
    <w:rsid w:val="003C5BB2"/>
    <w:rsid w:val="003C608E"/>
    <w:rsid w:val="003C7E39"/>
    <w:rsid w:val="003E39A3"/>
    <w:rsid w:val="003E3E90"/>
    <w:rsid w:val="003F0A39"/>
    <w:rsid w:val="003F4501"/>
    <w:rsid w:val="004019B0"/>
    <w:rsid w:val="00404434"/>
    <w:rsid w:val="00410A7D"/>
    <w:rsid w:val="0041170E"/>
    <w:rsid w:val="00415C69"/>
    <w:rsid w:val="00420C37"/>
    <w:rsid w:val="00424DC4"/>
    <w:rsid w:val="0042517B"/>
    <w:rsid w:val="00425E6B"/>
    <w:rsid w:val="004269E4"/>
    <w:rsid w:val="00430017"/>
    <w:rsid w:val="0043160A"/>
    <w:rsid w:val="00435624"/>
    <w:rsid w:val="00441082"/>
    <w:rsid w:val="004457D4"/>
    <w:rsid w:val="00451F35"/>
    <w:rsid w:val="0046620E"/>
    <w:rsid w:val="00467034"/>
    <w:rsid w:val="004672DC"/>
    <w:rsid w:val="00467643"/>
    <w:rsid w:val="00467D07"/>
    <w:rsid w:val="00471148"/>
    <w:rsid w:val="00471CF0"/>
    <w:rsid w:val="00473D4A"/>
    <w:rsid w:val="004866C7"/>
    <w:rsid w:val="00491C1C"/>
    <w:rsid w:val="004B278F"/>
    <w:rsid w:val="004B66A9"/>
    <w:rsid w:val="004C0775"/>
    <w:rsid w:val="004C17B4"/>
    <w:rsid w:val="004C3C23"/>
    <w:rsid w:val="004D34BF"/>
    <w:rsid w:val="004E018E"/>
    <w:rsid w:val="004E3B1A"/>
    <w:rsid w:val="004E5C01"/>
    <w:rsid w:val="004E7D21"/>
    <w:rsid w:val="004F0FBD"/>
    <w:rsid w:val="004F15B1"/>
    <w:rsid w:val="004F2D25"/>
    <w:rsid w:val="004F738D"/>
    <w:rsid w:val="005042CA"/>
    <w:rsid w:val="005044B2"/>
    <w:rsid w:val="00506204"/>
    <w:rsid w:val="00525184"/>
    <w:rsid w:val="005307ED"/>
    <w:rsid w:val="00530A86"/>
    <w:rsid w:val="00534AB3"/>
    <w:rsid w:val="00537C29"/>
    <w:rsid w:val="005433AC"/>
    <w:rsid w:val="0054528A"/>
    <w:rsid w:val="00545578"/>
    <w:rsid w:val="0054715E"/>
    <w:rsid w:val="00554835"/>
    <w:rsid w:val="00556078"/>
    <w:rsid w:val="00556506"/>
    <w:rsid w:val="0056071B"/>
    <w:rsid w:val="00561C66"/>
    <w:rsid w:val="00562CE9"/>
    <w:rsid w:val="0056387B"/>
    <w:rsid w:val="005665B7"/>
    <w:rsid w:val="005762D2"/>
    <w:rsid w:val="00582E41"/>
    <w:rsid w:val="00583A38"/>
    <w:rsid w:val="00594FDA"/>
    <w:rsid w:val="005A0D9C"/>
    <w:rsid w:val="005A2B10"/>
    <w:rsid w:val="005A2DDF"/>
    <w:rsid w:val="005A511C"/>
    <w:rsid w:val="005A5EAF"/>
    <w:rsid w:val="005B027C"/>
    <w:rsid w:val="005B2A8E"/>
    <w:rsid w:val="005B2E87"/>
    <w:rsid w:val="005B5FFF"/>
    <w:rsid w:val="005B60B9"/>
    <w:rsid w:val="005C58F0"/>
    <w:rsid w:val="005D1607"/>
    <w:rsid w:val="005E22D0"/>
    <w:rsid w:val="005E54B7"/>
    <w:rsid w:val="005E5C37"/>
    <w:rsid w:val="005F1665"/>
    <w:rsid w:val="005F1839"/>
    <w:rsid w:val="005F3020"/>
    <w:rsid w:val="005F3C7A"/>
    <w:rsid w:val="005F7134"/>
    <w:rsid w:val="0060003F"/>
    <w:rsid w:val="00600E66"/>
    <w:rsid w:val="00601DDD"/>
    <w:rsid w:val="00603657"/>
    <w:rsid w:val="00607B7F"/>
    <w:rsid w:val="00612AE3"/>
    <w:rsid w:val="006151F6"/>
    <w:rsid w:val="006300ED"/>
    <w:rsid w:val="00633314"/>
    <w:rsid w:val="00633D31"/>
    <w:rsid w:val="006340DC"/>
    <w:rsid w:val="006471E2"/>
    <w:rsid w:val="006607C8"/>
    <w:rsid w:val="00665EA2"/>
    <w:rsid w:val="00676F0E"/>
    <w:rsid w:val="00676FBB"/>
    <w:rsid w:val="00692AAA"/>
    <w:rsid w:val="00693B82"/>
    <w:rsid w:val="00694E45"/>
    <w:rsid w:val="006955B2"/>
    <w:rsid w:val="006A4C5E"/>
    <w:rsid w:val="006B2F7F"/>
    <w:rsid w:val="006B5012"/>
    <w:rsid w:val="006B57E9"/>
    <w:rsid w:val="006C368D"/>
    <w:rsid w:val="006C5BF2"/>
    <w:rsid w:val="006D063E"/>
    <w:rsid w:val="006D17E3"/>
    <w:rsid w:val="006D5241"/>
    <w:rsid w:val="006E771C"/>
    <w:rsid w:val="006F0550"/>
    <w:rsid w:val="00701F99"/>
    <w:rsid w:val="00703457"/>
    <w:rsid w:val="00703D5F"/>
    <w:rsid w:val="00706179"/>
    <w:rsid w:val="00717246"/>
    <w:rsid w:val="007172C0"/>
    <w:rsid w:val="0072489D"/>
    <w:rsid w:val="00732686"/>
    <w:rsid w:val="00741876"/>
    <w:rsid w:val="0074262E"/>
    <w:rsid w:val="007574F0"/>
    <w:rsid w:val="0076077F"/>
    <w:rsid w:val="00763683"/>
    <w:rsid w:val="00764173"/>
    <w:rsid w:val="00766052"/>
    <w:rsid w:val="00777D74"/>
    <w:rsid w:val="00780642"/>
    <w:rsid w:val="0078487B"/>
    <w:rsid w:val="00786E8E"/>
    <w:rsid w:val="00791C1F"/>
    <w:rsid w:val="00791D53"/>
    <w:rsid w:val="00791DE6"/>
    <w:rsid w:val="007931F3"/>
    <w:rsid w:val="00793D2F"/>
    <w:rsid w:val="00794848"/>
    <w:rsid w:val="007970E2"/>
    <w:rsid w:val="007A3A5A"/>
    <w:rsid w:val="007A46E6"/>
    <w:rsid w:val="007B1ADE"/>
    <w:rsid w:val="007C057B"/>
    <w:rsid w:val="007C302F"/>
    <w:rsid w:val="007C4CDE"/>
    <w:rsid w:val="007C7068"/>
    <w:rsid w:val="007D62B1"/>
    <w:rsid w:val="007D7388"/>
    <w:rsid w:val="007D753B"/>
    <w:rsid w:val="007D7E10"/>
    <w:rsid w:val="007E2AF2"/>
    <w:rsid w:val="007E75DD"/>
    <w:rsid w:val="007F0508"/>
    <w:rsid w:val="007F668D"/>
    <w:rsid w:val="007F7F75"/>
    <w:rsid w:val="008019C0"/>
    <w:rsid w:val="008023A5"/>
    <w:rsid w:val="00812831"/>
    <w:rsid w:val="00813292"/>
    <w:rsid w:val="0082248C"/>
    <w:rsid w:val="00826113"/>
    <w:rsid w:val="00834FDF"/>
    <w:rsid w:val="008373F6"/>
    <w:rsid w:val="00854711"/>
    <w:rsid w:val="008560DB"/>
    <w:rsid w:val="00861F3E"/>
    <w:rsid w:val="00862253"/>
    <w:rsid w:val="00863E92"/>
    <w:rsid w:val="00865A37"/>
    <w:rsid w:val="0086661B"/>
    <w:rsid w:val="0088093A"/>
    <w:rsid w:val="00886778"/>
    <w:rsid w:val="00886DC9"/>
    <w:rsid w:val="0089023A"/>
    <w:rsid w:val="008912EB"/>
    <w:rsid w:val="00895093"/>
    <w:rsid w:val="008A07E2"/>
    <w:rsid w:val="008A57EF"/>
    <w:rsid w:val="008A5DCB"/>
    <w:rsid w:val="008B5DA1"/>
    <w:rsid w:val="008C1A68"/>
    <w:rsid w:val="008C42BF"/>
    <w:rsid w:val="008C7D5A"/>
    <w:rsid w:val="008D0305"/>
    <w:rsid w:val="008D1C74"/>
    <w:rsid w:val="008D2175"/>
    <w:rsid w:val="008E2255"/>
    <w:rsid w:val="008E4A14"/>
    <w:rsid w:val="008E644D"/>
    <w:rsid w:val="008F4365"/>
    <w:rsid w:val="008F7186"/>
    <w:rsid w:val="00902706"/>
    <w:rsid w:val="00905129"/>
    <w:rsid w:val="00911498"/>
    <w:rsid w:val="00912BCD"/>
    <w:rsid w:val="00923F5F"/>
    <w:rsid w:val="00927E87"/>
    <w:rsid w:val="00930FA9"/>
    <w:rsid w:val="00931FB1"/>
    <w:rsid w:val="00932105"/>
    <w:rsid w:val="00940F1D"/>
    <w:rsid w:val="0094238A"/>
    <w:rsid w:val="00944A68"/>
    <w:rsid w:val="009451AE"/>
    <w:rsid w:val="00947D13"/>
    <w:rsid w:val="009651DB"/>
    <w:rsid w:val="009669D8"/>
    <w:rsid w:val="00966E81"/>
    <w:rsid w:val="00977428"/>
    <w:rsid w:val="00977989"/>
    <w:rsid w:val="009860A0"/>
    <w:rsid w:val="009903C2"/>
    <w:rsid w:val="0099216A"/>
    <w:rsid w:val="00992CE1"/>
    <w:rsid w:val="00995FA5"/>
    <w:rsid w:val="00996F26"/>
    <w:rsid w:val="009A0253"/>
    <w:rsid w:val="009A5B52"/>
    <w:rsid w:val="009A79FC"/>
    <w:rsid w:val="009B5785"/>
    <w:rsid w:val="009B6B57"/>
    <w:rsid w:val="009C2548"/>
    <w:rsid w:val="009C33E6"/>
    <w:rsid w:val="009C7C65"/>
    <w:rsid w:val="009C7EBE"/>
    <w:rsid w:val="009D3DBD"/>
    <w:rsid w:val="009D4D35"/>
    <w:rsid w:val="009D745F"/>
    <w:rsid w:val="009E18DC"/>
    <w:rsid w:val="009E2E2F"/>
    <w:rsid w:val="009E34DE"/>
    <w:rsid w:val="009E6079"/>
    <w:rsid w:val="009E6F23"/>
    <w:rsid w:val="00A05CFA"/>
    <w:rsid w:val="00A243E1"/>
    <w:rsid w:val="00A33EB7"/>
    <w:rsid w:val="00A3433D"/>
    <w:rsid w:val="00A354FF"/>
    <w:rsid w:val="00A35705"/>
    <w:rsid w:val="00A40501"/>
    <w:rsid w:val="00A460D9"/>
    <w:rsid w:val="00A6063A"/>
    <w:rsid w:val="00A62BE2"/>
    <w:rsid w:val="00A64851"/>
    <w:rsid w:val="00A67063"/>
    <w:rsid w:val="00A80642"/>
    <w:rsid w:val="00A82A40"/>
    <w:rsid w:val="00A8520D"/>
    <w:rsid w:val="00A85C22"/>
    <w:rsid w:val="00AA3B1A"/>
    <w:rsid w:val="00AA3CB4"/>
    <w:rsid w:val="00AB6243"/>
    <w:rsid w:val="00AB6CAE"/>
    <w:rsid w:val="00AC21A8"/>
    <w:rsid w:val="00AC261E"/>
    <w:rsid w:val="00AC414D"/>
    <w:rsid w:val="00AD1BEF"/>
    <w:rsid w:val="00AD690D"/>
    <w:rsid w:val="00AE13E9"/>
    <w:rsid w:val="00AE3BC3"/>
    <w:rsid w:val="00AE44C5"/>
    <w:rsid w:val="00AE7416"/>
    <w:rsid w:val="00AF194F"/>
    <w:rsid w:val="00B00F2A"/>
    <w:rsid w:val="00B00FAD"/>
    <w:rsid w:val="00B0264E"/>
    <w:rsid w:val="00B14514"/>
    <w:rsid w:val="00B47079"/>
    <w:rsid w:val="00B5084D"/>
    <w:rsid w:val="00B50979"/>
    <w:rsid w:val="00B50EAB"/>
    <w:rsid w:val="00B5149C"/>
    <w:rsid w:val="00B530F6"/>
    <w:rsid w:val="00B53C61"/>
    <w:rsid w:val="00B565AE"/>
    <w:rsid w:val="00B60E35"/>
    <w:rsid w:val="00B635F7"/>
    <w:rsid w:val="00B6553A"/>
    <w:rsid w:val="00B717B6"/>
    <w:rsid w:val="00B82571"/>
    <w:rsid w:val="00B846A4"/>
    <w:rsid w:val="00B85B85"/>
    <w:rsid w:val="00B93FE3"/>
    <w:rsid w:val="00B962EB"/>
    <w:rsid w:val="00BA04C5"/>
    <w:rsid w:val="00BA2AF8"/>
    <w:rsid w:val="00BA5091"/>
    <w:rsid w:val="00BB26E1"/>
    <w:rsid w:val="00BC532F"/>
    <w:rsid w:val="00BC751E"/>
    <w:rsid w:val="00BC7A9E"/>
    <w:rsid w:val="00BD12BC"/>
    <w:rsid w:val="00BE6FBD"/>
    <w:rsid w:val="00BF004F"/>
    <w:rsid w:val="00BF7D92"/>
    <w:rsid w:val="00C02580"/>
    <w:rsid w:val="00C0555C"/>
    <w:rsid w:val="00C113A9"/>
    <w:rsid w:val="00C12C2A"/>
    <w:rsid w:val="00C21756"/>
    <w:rsid w:val="00C25454"/>
    <w:rsid w:val="00C269E5"/>
    <w:rsid w:val="00C32401"/>
    <w:rsid w:val="00C36563"/>
    <w:rsid w:val="00C36AD3"/>
    <w:rsid w:val="00C422CF"/>
    <w:rsid w:val="00C43044"/>
    <w:rsid w:val="00C46EA0"/>
    <w:rsid w:val="00C5010F"/>
    <w:rsid w:val="00C53B28"/>
    <w:rsid w:val="00C5463E"/>
    <w:rsid w:val="00C6530A"/>
    <w:rsid w:val="00C762B2"/>
    <w:rsid w:val="00C77039"/>
    <w:rsid w:val="00C92049"/>
    <w:rsid w:val="00CA528E"/>
    <w:rsid w:val="00CB21FB"/>
    <w:rsid w:val="00CB2E9A"/>
    <w:rsid w:val="00CB64F3"/>
    <w:rsid w:val="00CD100C"/>
    <w:rsid w:val="00CD642C"/>
    <w:rsid w:val="00CE2052"/>
    <w:rsid w:val="00CE5223"/>
    <w:rsid w:val="00CE74A5"/>
    <w:rsid w:val="00CF04A6"/>
    <w:rsid w:val="00CF1892"/>
    <w:rsid w:val="00CF3937"/>
    <w:rsid w:val="00CF552A"/>
    <w:rsid w:val="00D009E3"/>
    <w:rsid w:val="00D00B0D"/>
    <w:rsid w:val="00D03250"/>
    <w:rsid w:val="00D10FF6"/>
    <w:rsid w:val="00D15926"/>
    <w:rsid w:val="00D24756"/>
    <w:rsid w:val="00D313FA"/>
    <w:rsid w:val="00D3210F"/>
    <w:rsid w:val="00D4016C"/>
    <w:rsid w:val="00D51E2E"/>
    <w:rsid w:val="00D57188"/>
    <w:rsid w:val="00D678F5"/>
    <w:rsid w:val="00D705F3"/>
    <w:rsid w:val="00D73C89"/>
    <w:rsid w:val="00D821F7"/>
    <w:rsid w:val="00D82321"/>
    <w:rsid w:val="00D8251F"/>
    <w:rsid w:val="00D84B9A"/>
    <w:rsid w:val="00D918E3"/>
    <w:rsid w:val="00D925A1"/>
    <w:rsid w:val="00D92B2F"/>
    <w:rsid w:val="00D92CFF"/>
    <w:rsid w:val="00D96E67"/>
    <w:rsid w:val="00DA611E"/>
    <w:rsid w:val="00DB37E2"/>
    <w:rsid w:val="00DB6FFD"/>
    <w:rsid w:val="00DC33B5"/>
    <w:rsid w:val="00DC7F7B"/>
    <w:rsid w:val="00DD3D5E"/>
    <w:rsid w:val="00DD6588"/>
    <w:rsid w:val="00DE19A2"/>
    <w:rsid w:val="00DE1BF2"/>
    <w:rsid w:val="00DF46D7"/>
    <w:rsid w:val="00DF672B"/>
    <w:rsid w:val="00DF73C6"/>
    <w:rsid w:val="00E04E48"/>
    <w:rsid w:val="00E06E26"/>
    <w:rsid w:val="00E10C90"/>
    <w:rsid w:val="00E11527"/>
    <w:rsid w:val="00E11D0E"/>
    <w:rsid w:val="00E139AC"/>
    <w:rsid w:val="00E156EE"/>
    <w:rsid w:val="00E161A0"/>
    <w:rsid w:val="00E22D58"/>
    <w:rsid w:val="00E32E1F"/>
    <w:rsid w:val="00E3305F"/>
    <w:rsid w:val="00E337E5"/>
    <w:rsid w:val="00E3569D"/>
    <w:rsid w:val="00E3639A"/>
    <w:rsid w:val="00E40416"/>
    <w:rsid w:val="00E4113B"/>
    <w:rsid w:val="00E424AC"/>
    <w:rsid w:val="00E440CB"/>
    <w:rsid w:val="00E45102"/>
    <w:rsid w:val="00E4593E"/>
    <w:rsid w:val="00E549F2"/>
    <w:rsid w:val="00E70B7D"/>
    <w:rsid w:val="00E7178D"/>
    <w:rsid w:val="00E71F4C"/>
    <w:rsid w:val="00E74B71"/>
    <w:rsid w:val="00E76B23"/>
    <w:rsid w:val="00E80E6E"/>
    <w:rsid w:val="00E909FF"/>
    <w:rsid w:val="00E917C3"/>
    <w:rsid w:val="00E93C4E"/>
    <w:rsid w:val="00E952BE"/>
    <w:rsid w:val="00E97E6E"/>
    <w:rsid w:val="00EA0886"/>
    <w:rsid w:val="00EB07FB"/>
    <w:rsid w:val="00EB4341"/>
    <w:rsid w:val="00EB6554"/>
    <w:rsid w:val="00EB7776"/>
    <w:rsid w:val="00ED56E4"/>
    <w:rsid w:val="00EE18B4"/>
    <w:rsid w:val="00F00089"/>
    <w:rsid w:val="00F00C15"/>
    <w:rsid w:val="00F0172E"/>
    <w:rsid w:val="00F0215F"/>
    <w:rsid w:val="00F03271"/>
    <w:rsid w:val="00F03425"/>
    <w:rsid w:val="00F0551E"/>
    <w:rsid w:val="00F07F90"/>
    <w:rsid w:val="00F104C5"/>
    <w:rsid w:val="00F15289"/>
    <w:rsid w:val="00F17F0A"/>
    <w:rsid w:val="00F21E96"/>
    <w:rsid w:val="00F22ADB"/>
    <w:rsid w:val="00F25BB6"/>
    <w:rsid w:val="00F27401"/>
    <w:rsid w:val="00F31504"/>
    <w:rsid w:val="00F31A68"/>
    <w:rsid w:val="00F3469D"/>
    <w:rsid w:val="00F51B89"/>
    <w:rsid w:val="00F5333A"/>
    <w:rsid w:val="00F67F43"/>
    <w:rsid w:val="00F7153C"/>
    <w:rsid w:val="00F7405B"/>
    <w:rsid w:val="00F8159D"/>
    <w:rsid w:val="00F820C4"/>
    <w:rsid w:val="00F84AB3"/>
    <w:rsid w:val="00F86E10"/>
    <w:rsid w:val="00F87B9A"/>
    <w:rsid w:val="00F9167A"/>
    <w:rsid w:val="00F93831"/>
    <w:rsid w:val="00F970E0"/>
    <w:rsid w:val="00FA0D26"/>
    <w:rsid w:val="00FA20B5"/>
    <w:rsid w:val="00FA3596"/>
    <w:rsid w:val="00FA36FA"/>
    <w:rsid w:val="00FB1671"/>
    <w:rsid w:val="00FB3108"/>
    <w:rsid w:val="00FB56CA"/>
    <w:rsid w:val="00FD0F12"/>
    <w:rsid w:val="00FD7458"/>
    <w:rsid w:val="00FE181C"/>
    <w:rsid w:val="00FE67AE"/>
    <w:rsid w:val="00FE68FC"/>
    <w:rsid w:val="00FE702D"/>
    <w:rsid w:val="00FF0733"/>
    <w:rsid w:val="00FF57D9"/>
    <w:rsid w:val="0104FDC5"/>
    <w:rsid w:val="01B07406"/>
    <w:rsid w:val="0263E5D0"/>
    <w:rsid w:val="035F0CDA"/>
    <w:rsid w:val="039EAA4A"/>
    <w:rsid w:val="048B5493"/>
    <w:rsid w:val="049873E9"/>
    <w:rsid w:val="05D33781"/>
    <w:rsid w:val="06F166FD"/>
    <w:rsid w:val="08035DEC"/>
    <w:rsid w:val="0878B1C5"/>
    <w:rsid w:val="09FE67D7"/>
    <w:rsid w:val="0B73BA1C"/>
    <w:rsid w:val="0B78BB31"/>
    <w:rsid w:val="0C147277"/>
    <w:rsid w:val="0D2E04D4"/>
    <w:rsid w:val="10A420C0"/>
    <w:rsid w:val="136FC2B4"/>
    <w:rsid w:val="13C66976"/>
    <w:rsid w:val="17B76A5F"/>
    <w:rsid w:val="17C3EB1E"/>
    <w:rsid w:val="190FB449"/>
    <w:rsid w:val="1BD8A676"/>
    <w:rsid w:val="1E932060"/>
    <w:rsid w:val="1F62D70E"/>
    <w:rsid w:val="2204B17B"/>
    <w:rsid w:val="23AA3310"/>
    <w:rsid w:val="2A341856"/>
    <w:rsid w:val="2BDAA1DD"/>
    <w:rsid w:val="304D68A9"/>
    <w:rsid w:val="3149FE32"/>
    <w:rsid w:val="32457E5F"/>
    <w:rsid w:val="350E061B"/>
    <w:rsid w:val="3A4CD687"/>
    <w:rsid w:val="3B2D0561"/>
    <w:rsid w:val="3B524D33"/>
    <w:rsid w:val="3B5D7032"/>
    <w:rsid w:val="3C1D99BA"/>
    <w:rsid w:val="3DB8824F"/>
    <w:rsid w:val="3DDC9C5C"/>
    <w:rsid w:val="4264489D"/>
    <w:rsid w:val="4898B0F0"/>
    <w:rsid w:val="48E02CD2"/>
    <w:rsid w:val="4D0369E0"/>
    <w:rsid w:val="4DBADC0A"/>
    <w:rsid w:val="4EBB1936"/>
    <w:rsid w:val="4F253C57"/>
    <w:rsid w:val="53066D7B"/>
    <w:rsid w:val="55EC2424"/>
    <w:rsid w:val="58C9D853"/>
    <w:rsid w:val="59E8F2E0"/>
    <w:rsid w:val="5B253FB1"/>
    <w:rsid w:val="5B840B49"/>
    <w:rsid w:val="5BF46C7F"/>
    <w:rsid w:val="5CD0E984"/>
    <w:rsid w:val="5D005A59"/>
    <w:rsid w:val="5F0272A8"/>
    <w:rsid w:val="6015452B"/>
    <w:rsid w:val="609692E5"/>
    <w:rsid w:val="61D2601E"/>
    <w:rsid w:val="6244A29B"/>
    <w:rsid w:val="65E854AE"/>
    <w:rsid w:val="69B48210"/>
    <w:rsid w:val="69C08B00"/>
    <w:rsid w:val="6A28CEF5"/>
    <w:rsid w:val="6A937C7F"/>
    <w:rsid w:val="6BD23612"/>
    <w:rsid w:val="6C6EC394"/>
    <w:rsid w:val="6CD6E5F7"/>
    <w:rsid w:val="6D0C0A1C"/>
    <w:rsid w:val="6ED2A364"/>
    <w:rsid w:val="70515322"/>
    <w:rsid w:val="712B81B3"/>
    <w:rsid w:val="7151C243"/>
    <w:rsid w:val="7225188A"/>
    <w:rsid w:val="7441A781"/>
    <w:rsid w:val="7633FA60"/>
    <w:rsid w:val="7644709B"/>
    <w:rsid w:val="76561499"/>
    <w:rsid w:val="77972042"/>
    <w:rsid w:val="78CD4566"/>
    <w:rsid w:val="78D2E564"/>
    <w:rsid w:val="7C47455A"/>
    <w:rsid w:val="7D02C022"/>
    <w:rsid w:val="7D3AE867"/>
    <w:rsid w:val="7D6053F4"/>
    <w:rsid w:val="7E77ED30"/>
    <w:rsid w:val="7FA78A9C"/>
    <w:rsid w:val="7FCE44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2110D2EE"/>
  <w15:docId w15:val="{B145B19F-4594-46B1-9487-5D6ADA0B6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autoRedefine/>
    <w:qFormat/>
    <w:rsid w:val="008E4A14"/>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1"/>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387D95"/>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Heading1Char">
    <w:name w:val="Heading 1 Char"/>
    <w:basedOn w:val="DefaultParagraphFont"/>
    <w:link w:val="Heading1"/>
    <w:rsid w:val="0014551B"/>
    <w:rPr>
      <w:rFonts w:ascii="Arial" w:hAnsi="Arial"/>
      <w:b/>
      <w:sz w:val="22"/>
    </w:rPr>
  </w:style>
  <w:style w:type="character" w:customStyle="1" w:styleId="fixedChar">
    <w:name w:val="fixed Char"/>
    <w:link w:val="fixed"/>
    <w:locked/>
    <w:rsid w:val="0014551B"/>
    <w:rPr>
      <w:b/>
      <w:sz w:val="24"/>
    </w:rPr>
  </w:style>
  <w:style w:type="character" w:customStyle="1" w:styleId="fixedCharCharChar">
    <w:name w:val="fixed Char Char Char"/>
    <w:link w:val="fixedCharChar"/>
    <w:locked/>
    <w:rsid w:val="0014551B"/>
    <w:rPr>
      <w:b/>
      <w:sz w:val="24"/>
    </w:rPr>
  </w:style>
  <w:style w:type="paragraph" w:customStyle="1" w:styleId="fixedCharChar">
    <w:name w:val="fixed Char Char"/>
    <w:link w:val="fixedCharCharChar"/>
    <w:rsid w:val="0014551B"/>
    <w:pPr>
      <w:tabs>
        <w:tab w:val="left" w:pos="720"/>
        <w:tab w:val="left" w:pos="1440"/>
        <w:tab w:val="left" w:pos="2160"/>
        <w:tab w:val="left" w:pos="2880"/>
      </w:tabs>
      <w:ind w:left="3600" w:hanging="3600"/>
    </w:pPr>
    <w:rPr>
      <w:b/>
      <w:sz w:val="24"/>
    </w:rPr>
  </w:style>
  <w:style w:type="paragraph" w:customStyle="1" w:styleId="paragraph">
    <w:name w:val="paragraph"/>
    <w:basedOn w:val="Normal"/>
    <w:rsid w:val="00DE1BF2"/>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DE1BF2"/>
  </w:style>
  <w:style w:type="character" w:customStyle="1" w:styleId="eop">
    <w:name w:val="eop"/>
    <w:basedOn w:val="DefaultParagraphFont"/>
    <w:rsid w:val="00DE1BF2"/>
  </w:style>
  <w:style w:type="character" w:customStyle="1" w:styleId="spellingerror">
    <w:name w:val="spellingerror"/>
    <w:basedOn w:val="DefaultParagraphFont"/>
    <w:rsid w:val="00DE1BF2"/>
  </w:style>
  <w:style w:type="character" w:styleId="UnresolvedMention">
    <w:name w:val="Unresolved Mention"/>
    <w:basedOn w:val="DefaultParagraphFont"/>
    <w:uiPriority w:val="99"/>
    <w:unhideWhenUsed/>
    <w:rsid w:val="0056387B"/>
    <w:rPr>
      <w:color w:val="605E5C"/>
      <w:shd w:val="clear" w:color="auto" w:fill="E1DFDD"/>
    </w:rPr>
  </w:style>
  <w:style w:type="character" w:styleId="Mention">
    <w:name w:val="Mention"/>
    <w:basedOn w:val="DefaultParagraphFont"/>
    <w:uiPriority w:val="99"/>
    <w:unhideWhenUsed/>
    <w:rsid w:val="00260343"/>
    <w:rPr>
      <w:color w:val="2B579A"/>
      <w:shd w:val="clear" w:color="auto" w:fill="E1DFDD"/>
    </w:rPr>
  </w:style>
  <w:style w:type="character" w:customStyle="1" w:styleId="normaltextrun1">
    <w:name w:val="normaltextrun1"/>
    <w:basedOn w:val="DefaultParagraphFont"/>
    <w:rsid w:val="00E156EE"/>
  </w:style>
  <w:style w:type="character" w:customStyle="1" w:styleId="cf01">
    <w:name w:val="cf01"/>
    <w:basedOn w:val="DefaultParagraphFont"/>
    <w:rsid w:val="00AE3BC3"/>
    <w:rPr>
      <w:rFonts w:ascii="Segoe UI" w:hAnsi="Segoe UI" w:cs="Segoe UI" w:hint="default"/>
      <w:sz w:val="18"/>
      <w:szCs w:val="18"/>
    </w:rPr>
  </w:style>
  <w:style w:type="paragraph" w:customStyle="1" w:styleId="TableParagraph">
    <w:name w:val="Table Paragraph"/>
    <w:basedOn w:val="Normal"/>
    <w:uiPriority w:val="1"/>
    <w:qFormat/>
    <w:rsid w:val="0009259E"/>
    <w:pPr>
      <w:widowControl w:val="0"/>
      <w:autoSpaceDE w:val="0"/>
      <w:autoSpaceDN w:val="0"/>
      <w:ind w:left="107"/>
    </w:pPr>
    <w:rPr>
      <w:rFonts w:eastAsia="Arial" w:cs="Arial"/>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81235">
      <w:bodyDiv w:val="1"/>
      <w:marLeft w:val="0"/>
      <w:marRight w:val="0"/>
      <w:marTop w:val="0"/>
      <w:marBottom w:val="0"/>
      <w:divBdr>
        <w:top w:val="none" w:sz="0" w:space="0" w:color="auto"/>
        <w:left w:val="none" w:sz="0" w:space="0" w:color="auto"/>
        <w:bottom w:val="none" w:sz="0" w:space="0" w:color="auto"/>
        <w:right w:val="none" w:sz="0" w:space="0" w:color="auto"/>
      </w:divBdr>
    </w:div>
    <w:div w:id="15279690">
      <w:bodyDiv w:val="1"/>
      <w:marLeft w:val="0"/>
      <w:marRight w:val="0"/>
      <w:marTop w:val="0"/>
      <w:marBottom w:val="0"/>
      <w:divBdr>
        <w:top w:val="none" w:sz="0" w:space="0" w:color="auto"/>
        <w:left w:val="none" w:sz="0" w:space="0" w:color="auto"/>
        <w:bottom w:val="none" w:sz="0" w:space="0" w:color="auto"/>
        <w:right w:val="none" w:sz="0" w:space="0" w:color="auto"/>
      </w:divBdr>
    </w:div>
    <w:div w:id="24911130">
      <w:bodyDiv w:val="1"/>
      <w:marLeft w:val="0"/>
      <w:marRight w:val="0"/>
      <w:marTop w:val="0"/>
      <w:marBottom w:val="0"/>
      <w:divBdr>
        <w:top w:val="none" w:sz="0" w:space="0" w:color="auto"/>
        <w:left w:val="none" w:sz="0" w:space="0" w:color="auto"/>
        <w:bottom w:val="none" w:sz="0" w:space="0" w:color="auto"/>
        <w:right w:val="none" w:sz="0" w:space="0" w:color="auto"/>
      </w:divBdr>
    </w:div>
    <w:div w:id="68382629">
      <w:bodyDiv w:val="1"/>
      <w:marLeft w:val="0"/>
      <w:marRight w:val="0"/>
      <w:marTop w:val="0"/>
      <w:marBottom w:val="0"/>
      <w:divBdr>
        <w:top w:val="none" w:sz="0" w:space="0" w:color="auto"/>
        <w:left w:val="none" w:sz="0" w:space="0" w:color="auto"/>
        <w:bottom w:val="none" w:sz="0" w:space="0" w:color="auto"/>
        <w:right w:val="none" w:sz="0" w:space="0" w:color="auto"/>
      </w:divBdr>
    </w:div>
    <w:div w:id="90516978">
      <w:bodyDiv w:val="1"/>
      <w:marLeft w:val="0"/>
      <w:marRight w:val="0"/>
      <w:marTop w:val="0"/>
      <w:marBottom w:val="0"/>
      <w:divBdr>
        <w:top w:val="none" w:sz="0" w:space="0" w:color="auto"/>
        <w:left w:val="none" w:sz="0" w:space="0" w:color="auto"/>
        <w:bottom w:val="none" w:sz="0" w:space="0" w:color="auto"/>
        <w:right w:val="none" w:sz="0" w:space="0" w:color="auto"/>
      </w:divBdr>
    </w:div>
    <w:div w:id="223416112">
      <w:bodyDiv w:val="1"/>
      <w:marLeft w:val="0"/>
      <w:marRight w:val="0"/>
      <w:marTop w:val="0"/>
      <w:marBottom w:val="0"/>
      <w:divBdr>
        <w:top w:val="none" w:sz="0" w:space="0" w:color="auto"/>
        <w:left w:val="none" w:sz="0" w:space="0" w:color="auto"/>
        <w:bottom w:val="none" w:sz="0" w:space="0" w:color="auto"/>
        <w:right w:val="none" w:sz="0" w:space="0" w:color="auto"/>
      </w:divBdr>
    </w:div>
    <w:div w:id="252394464">
      <w:bodyDiv w:val="1"/>
      <w:marLeft w:val="0"/>
      <w:marRight w:val="0"/>
      <w:marTop w:val="0"/>
      <w:marBottom w:val="0"/>
      <w:divBdr>
        <w:top w:val="none" w:sz="0" w:space="0" w:color="auto"/>
        <w:left w:val="none" w:sz="0" w:space="0" w:color="auto"/>
        <w:bottom w:val="none" w:sz="0" w:space="0" w:color="auto"/>
        <w:right w:val="none" w:sz="0" w:space="0" w:color="auto"/>
      </w:divBdr>
    </w:div>
    <w:div w:id="315843231">
      <w:bodyDiv w:val="1"/>
      <w:marLeft w:val="0"/>
      <w:marRight w:val="0"/>
      <w:marTop w:val="0"/>
      <w:marBottom w:val="0"/>
      <w:divBdr>
        <w:top w:val="none" w:sz="0" w:space="0" w:color="auto"/>
        <w:left w:val="none" w:sz="0" w:space="0" w:color="auto"/>
        <w:bottom w:val="none" w:sz="0" w:space="0" w:color="auto"/>
        <w:right w:val="none" w:sz="0" w:space="0" w:color="auto"/>
      </w:divBdr>
      <w:divsChild>
        <w:div w:id="1036932443">
          <w:marLeft w:val="0"/>
          <w:marRight w:val="0"/>
          <w:marTop w:val="0"/>
          <w:marBottom w:val="0"/>
          <w:divBdr>
            <w:top w:val="none" w:sz="0" w:space="0" w:color="auto"/>
            <w:left w:val="none" w:sz="0" w:space="0" w:color="auto"/>
            <w:bottom w:val="none" w:sz="0" w:space="0" w:color="auto"/>
            <w:right w:val="none" w:sz="0" w:space="0" w:color="auto"/>
          </w:divBdr>
          <w:divsChild>
            <w:div w:id="599794632">
              <w:marLeft w:val="0"/>
              <w:marRight w:val="0"/>
              <w:marTop w:val="0"/>
              <w:marBottom w:val="0"/>
              <w:divBdr>
                <w:top w:val="none" w:sz="0" w:space="0" w:color="auto"/>
                <w:left w:val="none" w:sz="0" w:space="0" w:color="auto"/>
                <w:bottom w:val="none" w:sz="0" w:space="0" w:color="auto"/>
                <w:right w:val="none" w:sz="0" w:space="0" w:color="auto"/>
              </w:divBdr>
              <w:divsChild>
                <w:div w:id="1284144708">
                  <w:marLeft w:val="0"/>
                  <w:marRight w:val="0"/>
                  <w:marTop w:val="0"/>
                  <w:marBottom w:val="0"/>
                  <w:divBdr>
                    <w:top w:val="none" w:sz="0" w:space="0" w:color="auto"/>
                    <w:left w:val="none" w:sz="0" w:space="0" w:color="auto"/>
                    <w:bottom w:val="none" w:sz="0" w:space="0" w:color="auto"/>
                    <w:right w:val="none" w:sz="0" w:space="0" w:color="auto"/>
                  </w:divBdr>
                  <w:divsChild>
                    <w:div w:id="119812558">
                      <w:marLeft w:val="0"/>
                      <w:marRight w:val="0"/>
                      <w:marTop w:val="0"/>
                      <w:marBottom w:val="0"/>
                      <w:divBdr>
                        <w:top w:val="none" w:sz="0" w:space="0" w:color="auto"/>
                        <w:left w:val="none" w:sz="0" w:space="0" w:color="auto"/>
                        <w:bottom w:val="none" w:sz="0" w:space="0" w:color="auto"/>
                        <w:right w:val="none" w:sz="0" w:space="0" w:color="auto"/>
                      </w:divBdr>
                      <w:divsChild>
                        <w:div w:id="61487859">
                          <w:marLeft w:val="0"/>
                          <w:marRight w:val="0"/>
                          <w:marTop w:val="0"/>
                          <w:marBottom w:val="0"/>
                          <w:divBdr>
                            <w:top w:val="none" w:sz="0" w:space="0" w:color="auto"/>
                            <w:left w:val="none" w:sz="0" w:space="0" w:color="auto"/>
                            <w:bottom w:val="none" w:sz="0" w:space="0" w:color="auto"/>
                            <w:right w:val="none" w:sz="0" w:space="0" w:color="auto"/>
                          </w:divBdr>
                          <w:divsChild>
                            <w:div w:id="219369371">
                              <w:marLeft w:val="0"/>
                              <w:marRight w:val="0"/>
                              <w:marTop w:val="0"/>
                              <w:marBottom w:val="0"/>
                              <w:divBdr>
                                <w:top w:val="none" w:sz="0" w:space="0" w:color="auto"/>
                                <w:left w:val="none" w:sz="0" w:space="0" w:color="auto"/>
                                <w:bottom w:val="none" w:sz="0" w:space="0" w:color="auto"/>
                                <w:right w:val="none" w:sz="0" w:space="0" w:color="auto"/>
                              </w:divBdr>
                              <w:divsChild>
                                <w:div w:id="768428451">
                                  <w:marLeft w:val="0"/>
                                  <w:marRight w:val="0"/>
                                  <w:marTop w:val="0"/>
                                  <w:marBottom w:val="0"/>
                                  <w:divBdr>
                                    <w:top w:val="none" w:sz="0" w:space="0" w:color="auto"/>
                                    <w:left w:val="none" w:sz="0" w:space="0" w:color="auto"/>
                                    <w:bottom w:val="none" w:sz="0" w:space="0" w:color="auto"/>
                                    <w:right w:val="none" w:sz="0" w:space="0" w:color="auto"/>
                                  </w:divBdr>
                                  <w:divsChild>
                                    <w:div w:id="548608803">
                                      <w:marLeft w:val="0"/>
                                      <w:marRight w:val="0"/>
                                      <w:marTop w:val="0"/>
                                      <w:marBottom w:val="0"/>
                                      <w:divBdr>
                                        <w:top w:val="none" w:sz="0" w:space="0" w:color="auto"/>
                                        <w:left w:val="none" w:sz="0" w:space="0" w:color="auto"/>
                                        <w:bottom w:val="none" w:sz="0" w:space="0" w:color="auto"/>
                                        <w:right w:val="none" w:sz="0" w:space="0" w:color="auto"/>
                                      </w:divBdr>
                                      <w:divsChild>
                                        <w:div w:id="488253140">
                                          <w:marLeft w:val="0"/>
                                          <w:marRight w:val="0"/>
                                          <w:marTop w:val="0"/>
                                          <w:marBottom w:val="0"/>
                                          <w:divBdr>
                                            <w:top w:val="none" w:sz="0" w:space="0" w:color="auto"/>
                                            <w:left w:val="none" w:sz="0" w:space="0" w:color="auto"/>
                                            <w:bottom w:val="none" w:sz="0" w:space="0" w:color="auto"/>
                                            <w:right w:val="none" w:sz="0" w:space="0" w:color="auto"/>
                                          </w:divBdr>
                                          <w:divsChild>
                                            <w:div w:id="1830629013">
                                              <w:marLeft w:val="0"/>
                                              <w:marRight w:val="0"/>
                                              <w:marTop w:val="0"/>
                                              <w:marBottom w:val="0"/>
                                              <w:divBdr>
                                                <w:top w:val="none" w:sz="0" w:space="0" w:color="auto"/>
                                                <w:left w:val="none" w:sz="0" w:space="0" w:color="auto"/>
                                                <w:bottom w:val="none" w:sz="0" w:space="0" w:color="auto"/>
                                                <w:right w:val="none" w:sz="0" w:space="0" w:color="auto"/>
                                              </w:divBdr>
                                              <w:divsChild>
                                                <w:div w:id="1943803848">
                                                  <w:marLeft w:val="0"/>
                                                  <w:marRight w:val="0"/>
                                                  <w:marTop w:val="0"/>
                                                  <w:marBottom w:val="0"/>
                                                  <w:divBdr>
                                                    <w:top w:val="none" w:sz="0" w:space="0" w:color="auto"/>
                                                    <w:left w:val="none" w:sz="0" w:space="0" w:color="auto"/>
                                                    <w:bottom w:val="none" w:sz="0" w:space="0" w:color="auto"/>
                                                    <w:right w:val="none" w:sz="0" w:space="0" w:color="auto"/>
                                                  </w:divBdr>
                                                  <w:divsChild>
                                                    <w:div w:id="2140027384">
                                                      <w:marLeft w:val="0"/>
                                                      <w:marRight w:val="0"/>
                                                      <w:marTop w:val="0"/>
                                                      <w:marBottom w:val="0"/>
                                                      <w:divBdr>
                                                        <w:top w:val="single" w:sz="12" w:space="0" w:color="auto"/>
                                                        <w:left w:val="none" w:sz="0" w:space="0" w:color="auto"/>
                                                        <w:bottom w:val="none" w:sz="0" w:space="0" w:color="auto"/>
                                                        <w:right w:val="none" w:sz="0" w:space="0" w:color="auto"/>
                                                      </w:divBdr>
                                                      <w:divsChild>
                                                        <w:div w:id="1608271904">
                                                          <w:marLeft w:val="0"/>
                                                          <w:marRight w:val="0"/>
                                                          <w:marTop w:val="0"/>
                                                          <w:marBottom w:val="0"/>
                                                          <w:divBdr>
                                                            <w:top w:val="none" w:sz="0" w:space="0" w:color="auto"/>
                                                            <w:left w:val="none" w:sz="0" w:space="0" w:color="auto"/>
                                                            <w:bottom w:val="none" w:sz="0" w:space="0" w:color="auto"/>
                                                            <w:right w:val="none" w:sz="0" w:space="0" w:color="auto"/>
                                                          </w:divBdr>
                                                          <w:divsChild>
                                                            <w:div w:id="1720081674">
                                                              <w:marLeft w:val="0"/>
                                                              <w:marRight w:val="0"/>
                                                              <w:marTop w:val="0"/>
                                                              <w:marBottom w:val="0"/>
                                                              <w:divBdr>
                                                                <w:top w:val="none" w:sz="0" w:space="0" w:color="auto"/>
                                                                <w:left w:val="none" w:sz="0" w:space="0" w:color="auto"/>
                                                                <w:bottom w:val="none" w:sz="0" w:space="0" w:color="auto"/>
                                                                <w:right w:val="none" w:sz="0" w:space="0" w:color="auto"/>
                                                              </w:divBdr>
                                                              <w:divsChild>
                                                                <w:div w:id="353776129">
                                                                  <w:marLeft w:val="0"/>
                                                                  <w:marRight w:val="0"/>
                                                                  <w:marTop w:val="0"/>
                                                                  <w:marBottom w:val="0"/>
                                                                  <w:divBdr>
                                                                    <w:top w:val="none" w:sz="0" w:space="0" w:color="auto"/>
                                                                    <w:left w:val="none" w:sz="0" w:space="0" w:color="auto"/>
                                                                    <w:bottom w:val="none" w:sz="0" w:space="0" w:color="auto"/>
                                                                    <w:right w:val="none" w:sz="0" w:space="0" w:color="auto"/>
                                                                  </w:divBdr>
                                                                  <w:divsChild>
                                                                    <w:div w:id="2072851437">
                                                                      <w:marLeft w:val="0"/>
                                                                      <w:marRight w:val="0"/>
                                                                      <w:marTop w:val="0"/>
                                                                      <w:marBottom w:val="0"/>
                                                                      <w:divBdr>
                                                                        <w:top w:val="none" w:sz="0" w:space="0" w:color="auto"/>
                                                                        <w:left w:val="none" w:sz="0" w:space="0" w:color="auto"/>
                                                                        <w:bottom w:val="none" w:sz="0" w:space="0" w:color="auto"/>
                                                                        <w:right w:val="none" w:sz="0" w:space="0" w:color="auto"/>
                                                                      </w:divBdr>
                                                                      <w:divsChild>
                                                                        <w:div w:id="2127457531">
                                                                          <w:marLeft w:val="0"/>
                                                                          <w:marRight w:val="0"/>
                                                                          <w:marTop w:val="0"/>
                                                                          <w:marBottom w:val="0"/>
                                                                          <w:divBdr>
                                                                            <w:top w:val="none" w:sz="0" w:space="0" w:color="auto"/>
                                                                            <w:left w:val="none" w:sz="0" w:space="0" w:color="auto"/>
                                                                            <w:bottom w:val="none" w:sz="0" w:space="0" w:color="auto"/>
                                                                            <w:right w:val="none" w:sz="0" w:space="0" w:color="auto"/>
                                                                          </w:divBdr>
                                                                          <w:divsChild>
                                                                            <w:div w:id="1025209075">
                                                                              <w:marLeft w:val="0"/>
                                                                              <w:marRight w:val="0"/>
                                                                              <w:marTop w:val="0"/>
                                                                              <w:marBottom w:val="0"/>
                                                                              <w:divBdr>
                                                                                <w:top w:val="none" w:sz="0" w:space="0" w:color="auto"/>
                                                                                <w:left w:val="none" w:sz="0" w:space="0" w:color="auto"/>
                                                                                <w:bottom w:val="none" w:sz="0" w:space="0" w:color="auto"/>
                                                                                <w:right w:val="none" w:sz="0" w:space="0" w:color="auto"/>
                                                                              </w:divBdr>
                                                                              <w:divsChild>
                                                                                <w:div w:id="63572921">
                                                                                  <w:marLeft w:val="0"/>
                                                                                  <w:marRight w:val="0"/>
                                                                                  <w:marTop w:val="0"/>
                                                                                  <w:marBottom w:val="0"/>
                                                                                  <w:divBdr>
                                                                                    <w:top w:val="none" w:sz="0" w:space="0" w:color="auto"/>
                                                                                    <w:left w:val="none" w:sz="0" w:space="0" w:color="auto"/>
                                                                                    <w:bottom w:val="none" w:sz="0" w:space="0" w:color="auto"/>
                                                                                    <w:right w:val="none" w:sz="0" w:space="0" w:color="auto"/>
                                                                                  </w:divBdr>
                                                                                </w:div>
                                                                                <w:div w:id="314603029">
                                                                                  <w:marLeft w:val="0"/>
                                                                                  <w:marRight w:val="0"/>
                                                                                  <w:marTop w:val="0"/>
                                                                                  <w:marBottom w:val="0"/>
                                                                                  <w:divBdr>
                                                                                    <w:top w:val="none" w:sz="0" w:space="0" w:color="auto"/>
                                                                                    <w:left w:val="none" w:sz="0" w:space="0" w:color="auto"/>
                                                                                    <w:bottom w:val="none" w:sz="0" w:space="0" w:color="auto"/>
                                                                                    <w:right w:val="none" w:sz="0" w:space="0" w:color="auto"/>
                                                                                  </w:divBdr>
                                                                                </w:div>
                                                                                <w:div w:id="383339108">
                                                                                  <w:marLeft w:val="0"/>
                                                                                  <w:marRight w:val="0"/>
                                                                                  <w:marTop w:val="0"/>
                                                                                  <w:marBottom w:val="0"/>
                                                                                  <w:divBdr>
                                                                                    <w:top w:val="none" w:sz="0" w:space="0" w:color="auto"/>
                                                                                    <w:left w:val="none" w:sz="0" w:space="0" w:color="auto"/>
                                                                                    <w:bottom w:val="none" w:sz="0" w:space="0" w:color="auto"/>
                                                                                    <w:right w:val="none" w:sz="0" w:space="0" w:color="auto"/>
                                                                                  </w:divBdr>
                                                                                </w:div>
                                                                                <w:div w:id="434791712">
                                                                                  <w:marLeft w:val="0"/>
                                                                                  <w:marRight w:val="0"/>
                                                                                  <w:marTop w:val="0"/>
                                                                                  <w:marBottom w:val="0"/>
                                                                                  <w:divBdr>
                                                                                    <w:top w:val="none" w:sz="0" w:space="0" w:color="auto"/>
                                                                                    <w:left w:val="none" w:sz="0" w:space="0" w:color="auto"/>
                                                                                    <w:bottom w:val="none" w:sz="0" w:space="0" w:color="auto"/>
                                                                                    <w:right w:val="none" w:sz="0" w:space="0" w:color="auto"/>
                                                                                  </w:divBdr>
                                                                                </w:div>
                                                                                <w:div w:id="465437605">
                                                                                  <w:marLeft w:val="0"/>
                                                                                  <w:marRight w:val="0"/>
                                                                                  <w:marTop w:val="0"/>
                                                                                  <w:marBottom w:val="0"/>
                                                                                  <w:divBdr>
                                                                                    <w:top w:val="none" w:sz="0" w:space="0" w:color="auto"/>
                                                                                    <w:left w:val="none" w:sz="0" w:space="0" w:color="auto"/>
                                                                                    <w:bottom w:val="none" w:sz="0" w:space="0" w:color="auto"/>
                                                                                    <w:right w:val="none" w:sz="0" w:space="0" w:color="auto"/>
                                                                                  </w:divBdr>
                                                                                </w:div>
                                                                                <w:div w:id="546533033">
                                                                                  <w:marLeft w:val="0"/>
                                                                                  <w:marRight w:val="0"/>
                                                                                  <w:marTop w:val="0"/>
                                                                                  <w:marBottom w:val="0"/>
                                                                                  <w:divBdr>
                                                                                    <w:top w:val="none" w:sz="0" w:space="0" w:color="auto"/>
                                                                                    <w:left w:val="none" w:sz="0" w:space="0" w:color="auto"/>
                                                                                    <w:bottom w:val="none" w:sz="0" w:space="0" w:color="auto"/>
                                                                                    <w:right w:val="none" w:sz="0" w:space="0" w:color="auto"/>
                                                                                  </w:divBdr>
                                                                                </w:div>
                                                                                <w:div w:id="552083829">
                                                                                  <w:marLeft w:val="0"/>
                                                                                  <w:marRight w:val="0"/>
                                                                                  <w:marTop w:val="0"/>
                                                                                  <w:marBottom w:val="0"/>
                                                                                  <w:divBdr>
                                                                                    <w:top w:val="none" w:sz="0" w:space="0" w:color="auto"/>
                                                                                    <w:left w:val="none" w:sz="0" w:space="0" w:color="auto"/>
                                                                                    <w:bottom w:val="none" w:sz="0" w:space="0" w:color="auto"/>
                                                                                    <w:right w:val="none" w:sz="0" w:space="0" w:color="auto"/>
                                                                                  </w:divBdr>
                                                                                </w:div>
                                                                                <w:div w:id="667095507">
                                                                                  <w:marLeft w:val="0"/>
                                                                                  <w:marRight w:val="0"/>
                                                                                  <w:marTop w:val="0"/>
                                                                                  <w:marBottom w:val="0"/>
                                                                                  <w:divBdr>
                                                                                    <w:top w:val="none" w:sz="0" w:space="0" w:color="auto"/>
                                                                                    <w:left w:val="none" w:sz="0" w:space="0" w:color="auto"/>
                                                                                    <w:bottom w:val="none" w:sz="0" w:space="0" w:color="auto"/>
                                                                                    <w:right w:val="none" w:sz="0" w:space="0" w:color="auto"/>
                                                                                  </w:divBdr>
                                                                                </w:div>
                                                                                <w:div w:id="918716289">
                                                                                  <w:marLeft w:val="0"/>
                                                                                  <w:marRight w:val="0"/>
                                                                                  <w:marTop w:val="0"/>
                                                                                  <w:marBottom w:val="0"/>
                                                                                  <w:divBdr>
                                                                                    <w:top w:val="none" w:sz="0" w:space="0" w:color="auto"/>
                                                                                    <w:left w:val="none" w:sz="0" w:space="0" w:color="auto"/>
                                                                                    <w:bottom w:val="none" w:sz="0" w:space="0" w:color="auto"/>
                                                                                    <w:right w:val="none" w:sz="0" w:space="0" w:color="auto"/>
                                                                                  </w:divBdr>
                                                                                </w:div>
                                                                                <w:div w:id="926811342">
                                                                                  <w:marLeft w:val="0"/>
                                                                                  <w:marRight w:val="0"/>
                                                                                  <w:marTop w:val="0"/>
                                                                                  <w:marBottom w:val="0"/>
                                                                                  <w:divBdr>
                                                                                    <w:top w:val="none" w:sz="0" w:space="0" w:color="auto"/>
                                                                                    <w:left w:val="none" w:sz="0" w:space="0" w:color="auto"/>
                                                                                    <w:bottom w:val="none" w:sz="0" w:space="0" w:color="auto"/>
                                                                                    <w:right w:val="none" w:sz="0" w:space="0" w:color="auto"/>
                                                                                  </w:divBdr>
                                                                                </w:div>
                                                                                <w:div w:id="950893723">
                                                                                  <w:marLeft w:val="0"/>
                                                                                  <w:marRight w:val="0"/>
                                                                                  <w:marTop w:val="0"/>
                                                                                  <w:marBottom w:val="0"/>
                                                                                  <w:divBdr>
                                                                                    <w:top w:val="none" w:sz="0" w:space="0" w:color="auto"/>
                                                                                    <w:left w:val="none" w:sz="0" w:space="0" w:color="auto"/>
                                                                                    <w:bottom w:val="none" w:sz="0" w:space="0" w:color="auto"/>
                                                                                    <w:right w:val="none" w:sz="0" w:space="0" w:color="auto"/>
                                                                                  </w:divBdr>
                                                                                </w:div>
                                                                                <w:div w:id="1082602522">
                                                                                  <w:marLeft w:val="0"/>
                                                                                  <w:marRight w:val="0"/>
                                                                                  <w:marTop w:val="0"/>
                                                                                  <w:marBottom w:val="0"/>
                                                                                  <w:divBdr>
                                                                                    <w:top w:val="none" w:sz="0" w:space="0" w:color="auto"/>
                                                                                    <w:left w:val="none" w:sz="0" w:space="0" w:color="auto"/>
                                                                                    <w:bottom w:val="none" w:sz="0" w:space="0" w:color="auto"/>
                                                                                    <w:right w:val="none" w:sz="0" w:space="0" w:color="auto"/>
                                                                                  </w:divBdr>
                                                                                </w:div>
                                                                                <w:div w:id="1181049014">
                                                                                  <w:marLeft w:val="0"/>
                                                                                  <w:marRight w:val="0"/>
                                                                                  <w:marTop w:val="0"/>
                                                                                  <w:marBottom w:val="0"/>
                                                                                  <w:divBdr>
                                                                                    <w:top w:val="none" w:sz="0" w:space="0" w:color="auto"/>
                                                                                    <w:left w:val="none" w:sz="0" w:space="0" w:color="auto"/>
                                                                                    <w:bottom w:val="none" w:sz="0" w:space="0" w:color="auto"/>
                                                                                    <w:right w:val="none" w:sz="0" w:space="0" w:color="auto"/>
                                                                                  </w:divBdr>
                                                                                </w:div>
                                                                                <w:div w:id="1248727722">
                                                                                  <w:marLeft w:val="0"/>
                                                                                  <w:marRight w:val="0"/>
                                                                                  <w:marTop w:val="0"/>
                                                                                  <w:marBottom w:val="0"/>
                                                                                  <w:divBdr>
                                                                                    <w:top w:val="none" w:sz="0" w:space="0" w:color="auto"/>
                                                                                    <w:left w:val="none" w:sz="0" w:space="0" w:color="auto"/>
                                                                                    <w:bottom w:val="none" w:sz="0" w:space="0" w:color="auto"/>
                                                                                    <w:right w:val="none" w:sz="0" w:space="0" w:color="auto"/>
                                                                                  </w:divBdr>
                                                                                </w:div>
                                                                                <w:div w:id="1307050803">
                                                                                  <w:marLeft w:val="0"/>
                                                                                  <w:marRight w:val="0"/>
                                                                                  <w:marTop w:val="0"/>
                                                                                  <w:marBottom w:val="0"/>
                                                                                  <w:divBdr>
                                                                                    <w:top w:val="none" w:sz="0" w:space="0" w:color="auto"/>
                                                                                    <w:left w:val="none" w:sz="0" w:space="0" w:color="auto"/>
                                                                                    <w:bottom w:val="none" w:sz="0" w:space="0" w:color="auto"/>
                                                                                    <w:right w:val="none" w:sz="0" w:space="0" w:color="auto"/>
                                                                                  </w:divBdr>
                                                                                </w:div>
                                                                                <w:div w:id="1352799896">
                                                                                  <w:marLeft w:val="0"/>
                                                                                  <w:marRight w:val="0"/>
                                                                                  <w:marTop w:val="0"/>
                                                                                  <w:marBottom w:val="0"/>
                                                                                  <w:divBdr>
                                                                                    <w:top w:val="none" w:sz="0" w:space="0" w:color="auto"/>
                                                                                    <w:left w:val="none" w:sz="0" w:space="0" w:color="auto"/>
                                                                                    <w:bottom w:val="none" w:sz="0" w:space="0" w:color="auto"/>
                                                                                    <w:right w:val="none" w:sz="0" w:space="0" w:color="auto"/>
                                                                                  </w:divBdr>
                                                                                </w:div>
                                                                                <w:div w:id="1428884948">
                                                                                  <w:marLeft w:val="0"/>
                                                                                  <w:marRight w:val="0"/>
                                                                                  <w:marTop w:val="0"/>
                                                                                  <w:marBottom w:val="0"/>
                                                                                  <w:divBdr>
                                                                                    <w:top w:val="none" w:sz="0" w:space="0" w:color="auto"/>
                                                                                    <w:left w:val="none" w:sz="0" w:space="0" w:color="auto"/>
                                                                                    <w:bottom w:val="none" w:sz="0" w:space="0" w:color="auto"/>
                                                                                    <w:right w:val="none" w:sz="0" w:space="0" w:color="auto"/>
                                                                                  </w:divBdr>
                                                                                </w:div>
                                                                                <w:div w:id="1434016944">
                                                                                  <w:marLeft w:val="0"/>
                                                                                  <w:marRight w:val="0"/>
                                                                                  <w:marTop w:val="0"/>
                                                                                  <w:marBottom w:val="0"/>
                                                                                  <w:divBdr>
                                                                                    <w:top w:val="none" w:sz="0" w:space="0" w:color="auto"/>
                                                                                    <w:left w:val="none" w:sz="0" w:space="0" w:color="auto"/>
                                                                                    <w:bottom w:val="none" w:sz="0" w:space="0" w:color="auto"/>
                                                                                    <w:right w:val="none" w:sz="0" w:space="0" w:color="auto"/>
                                                                                  </w:divBdr>
                                                                                </w:div>
                                                                                <w:div w:id="1579289806">
                                                                                  <w:marLeft w:val="0"/>
                                                                                  <w:marRight w:val="0"/>
                                                                                  <w:marTop w:val="0"/>
                                                                                  <w:marBottom w:val="0"/>
                                                                                  <w:divBdr>
                                                                                    <w:top w:val="none" w:sz="0" w:space="0" w:color="auto"/>
                                                                                    <w:left w:val="none" w:sz="0" w:space="0" w:color="auto"/>
                                                                                    <w:bottom w:val="none" w:sz="0" w:space="0" w:color="auto"/>
                                                                                    <w:right w:val="none" w:sz="0" w:space="0" w:color="auto"/>
                                                                                  </w:divBdr>
                                                                                </w:div>
                                                                                <w:div w:id="1887638160">
                                                                                  <w:marLeft w:val="0"/>
                                                                                  <w:marRight w:val="0"/>
                                                                                  <w:marTop w:val="0"/>
                                                                                  <w:marBottom w:val="0"/>
                                                                                  <w:divBdr>
                                                                                    <w:top w:val="none" w:sz="0" w:space="0" w:color="auto"/>
                                                                                    <w:left w:val="none" w:sz="0" w:space="0" w:color="auto"/>
                                                                                    <w:bottom w:val="none" w:sz="0" w:space="0" w:color="auto"/>
                                                                                    <w:right w:val="none" w:sz="0" w:space="0" w:color="auto"/>
                                                                                  </w:divBdr>
                                                                                </w:div>
                                                                                <w:div w:id="1890024422">
                                                                                  <w:marLeft w:val="0"/>
                                                                                  <w:marRight w:val="0"/>
                                                                                  <w:marTop w:val="0"/>
                                                                                  <w:marBottom w:val="0"/>
                                                                                  <w:divBdr>
                                                                                    <w:top w:val="none" w:sz="0" w:space="0" w:color="auto"/>
                                                                                    <w:left w:val="none" w:sz="0" w:space="0" w:color="auto"/>
                                                                                    <w:bottom w:val="none" w:sz="0" w:space="0" w:color="auto"/>
                                                                                    <w:right w:val="none" w:sz="0" w:space="0" w:color="auto"/>
                                                                                  </w:divBdr>
                                                                                </w:div>
                                                                                <w:div w:id="1906913688">
                                                                                  <w:marLeft w:val="0"/>
                                                                                  <w:marRight w:val="0"/>
                                                                                  <w:marTop w:val="0"/>
                                                                                  <w:marBottom w:val="0"/>
                                                                                  <w:divBdr>
                                                                                    <w:top w:val="none" w:sz="0" w:space="0" w:color="auto"/>
                                                                                    <w:left w:val="none" w:sz="0" w:space="0" w:color="auto"/>
                                                                                    <w:bottom w:val="none" w:sz="0" w:space="0" w:color="auto"/>
                                                                                    <w:right w:val="none" w:sz="0" w:space="0" w:color="auto"/>
                                                                                  </w:divBdr>
                                                                                </w:div>
                                                                                <w:div w:id="1931422644">
                                                                                  <w:marLeft w:val="0"/>
                                                                                  <w:marRight w:val="0"/>
                                                                                  <w:marTop w:val="0"/>
                                                                                  <w:marBottom w:val="0"/>
                                                                                  <w:divBdr>
                                                                                    <w:top w:val="none" w:sz="0" w:space="0" w:color="auto"/>
                                                                                    <w:left w:val="none" w:sz="0" w:space="0" w:color="auto"/>
                                                                                    <w:bottom w:val="none" w:sz="0" w:space="0" w:color="auto"/>
                                                                                    <w:right w:val="none" w:sz="0" w:space="0" w:color="auto"/>
                                                                                  </w:divBdr>
                                                                                </w:div>
                                                                                <w:div w:id="196164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9888799">
      <w:bodyDiv w:val="1"/>
      <w:marLeft w:val="0"/>
      <w:marRight w:val="0"/>
      <w:marTop w:val="0"/>
      <w:marBottom w:val="0"/>
      <w:divBdr>
        <w:top w:val="none" w:sz="0" w:space="0" w:color="auto"/>
        <w:left w:val="none" w:sz="0" w:space="0" w:color="auto"/>
        <w:bottom w:val="none" w:sz="0" w:space="0" w:color="auto"/>
        <w:right w:val="none" w:sz="0" w:space="0" w:color="auto"/>
      </w:divBdr>
    </w:div>
    <w:div w:id="471866562">
      <w:bodyDiv w:val="1"/>
      <w:marLeft w:val="0"/>
      <w:marRight w:val="0"/>
      <w:marTop w:val="0"/>
      <w:marBottom w:val="0"/>
      <w:divBdr>
        <w:top w:val="none" w:sz="0" w:space="0" w:color="auto"/>
        <w:left w:val="none" w:sz="0" w:space="0" w:color="auto"/>
        <w:bottom w:val="none" w:sz="0" w:space="0" w:color="auto"/>
        <w:right w:val="none" w:sz="0" w:space="0" w:color="auto"/>
      </w:divBdr>
    </w:div>
    <w:div w:id="561793391">
      <w:bodyDiv w:val="1"/>
      <w:marLeft w:val="0"/>
      <w:marRight w:val="0"/>
      <w:marTop w:val="0"/>
      <w:marBottom w:val="0"/>
      <w:divBdr>
        <w:top w:val="none" w:sz="0" w:space="0" w:color="auto"/>
        <w:left w:val="none" w:sz="0" w:space="0" w:color="auto"/>
        <w:bottom w:val="none" w:sz="0" w:space="0" w:color="auto"/>
        <w:right w:val="none" w:sz="0" w:space="0" w:color="auto"/>
      </w:divBdr>
    </w:div>
    <w:div w:id="611935899">
      <w:bodyDiv w:val="1"/>
      <w:marLeft w:val="0"/>
      <w:marRight w:val="0"/>
      <w:marTop w:val="0"/>
      <w:marBottom w:val="0"/>
      <w:divBdr>
        <w:top w:val="none" w:sz="0" w:space="0" w:color="auto"/>
        <w:left w:val="none" w:sz="0" w:space="0" w:color="auto"/>
        <w:bottom w:val="none" w:sz="0" w:space="0" w:color="auto"/>
        <w:right w:val="none" w:sz="0" w:space="0" w:color="auto"/>
      </w:divBdr>
    </w:div>
    <w:div w:id="949580401">
      <w:bodyDiv w:val="1"/>
      <w:marLeft w:val="0"/>
      <w:marRight w:val="0"/>
      <w:marTop w:val="0"/>
      <w:marBottom w:val="0"/>
      <w:divBdr>
        <w:top w:val="none" w:sz="0" w:space="0" w:color="auto"/>
        <w:left w:val="none" w:sz="0" w:space="0" w:color="auto"/>
        <w:bottom w:val="none" w:sz="0" w:space="0" w:color="auto"/>
        <w:right w:val="none" w:sz="0" w:space="0" w:color="auto"/>
      </w:divBdr>
    </w:div>
    <w:div w:id="1020862449">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272282005">
      <w:bodyDiv w:val="1"/>
      <w:marLeft w:val="0"/>
      <w:marRight w:val="0"/>
      <w:marTop w:val="0"/>
      <w:marBottom w:val="0"/>
      <w:divBdr>
        <w:top w:val="none" w:sz="0" w:space="0" w:color="auto"/>
        <w:left w:val="none" w:sz="0" w:space="0" w:color="auto"/>
        <w:bottom w:val="none" w:sz="0" w:space="0" w:color="auto"/>
        <w:right w:val="none" w:sz="0" w:space="0" w:color="auto"/>
      </w:divBdr>
    </w:div>
    <w:div w:id="1349482999">
      <w:bodyDiv w:val="1"/>
      <w:marLeft w:val="0"/>
      <w:marRight w:val="0"/>
      <w:marTop w:val="0"/>
      <w:marBottom w:val="0"/>
      <w:divBdr>
        <w:top w:val="none" w:sz="0" w:space="0" w:color="auto"/>
        <w:left w:val="none" w:sz="0" w:space="0" w:color="auto"/>
        <w:bottom w:val="none" w:sz="0" w:space="0" w:color="auto"/>
        <w:right w:val="none" w:sz="0" w:space="0" w:color="auto"/>
      </w:divBdr>
    </w:div>
    <w:div w:id="1921980433">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lesley.morgan@uwtsd.ac.uk" TargetMode="External"/><Relationship Id="rId18" Type="http://schemas.openxmlformats.org/officeDocument/2006/relationships/hyperlink" Target="https://www.uwtsd.ac.uk/academic-quality-handbook" TargetMode="External"/><Relationship Id="rId26" Type="http://schemas.openxmlformats.org/officeDocument/2006/relationships/hyperlink" Target="mailto:ITServiceDesk@uwtsd.ac.uk" TargetMode="External"/><Relationship Id="rId39" Type="http://schemas.openxmlformats.org/officeDocument/2006/relationships/hyperlink" Target="https://www.uwtsd.ac.uk/it" TargetMode="External"/><Relationship Id="rId21" Type="http://schemas.openxmlformats.org/officeDocument/2006/relationships/hyperlink" Target="https://www.uwtsd.ac.uk/academic-quality-handbook" TargetMode="External"/><Relationship Id="rId34" Type="http://schemas.openxmlformats.org/officeDocument/2006/relationships/hyperlink" Target="https://www.uwtsd.ac.uk/academic-quality-handbook" TargetMode="External"/><Relationship Id="rId42" Type="http://schemas.openxmlformats.org/officeDocument/2006/relationships/hyperlink" Target="https://intranet.uwtsd.ac.uk/departments/it-services/remote-pc" TargetMode="External"/><Relationship Id="rId47" Type="http://schemas.openxmlformats.org/officeDocument/2006/relationships/hyperlink" Target="https://www.uwtsd.ac.uk/academic-quality-handbook"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dbs@uwtsd.ac.uk" TargetMode="External"/><Relationship Id="rId29" Type="http://schemas.openxmlformats.org/officeDocument/2006/relationships/hyperlink" Target="https://hwb.uwtsd.ac.uk/dashboard/student" TargetMode="External"/><Relationship Id="rId11" Type="http://schemas.openxmlformats.org/officeDocument/2006/relationships/hyperlink" Target="mailto:c.morgan@uwtsd.ac.uk" TargetMode="External"/><Relationship Id="rId24" Type="http://schemas.openxmlformats.org/officeDocument/2006/relationships/hyperlink" Target="https://moodle.uwtsd.ac.uk/" TargetMode="External"/><Relationship Id="rId32" Type="http://schemas.openxmlformats.org/officeDocument/2006/relationships/hyperlink" Target="https://www.uwtsd.ac.uk/about/governance-and-management/student-charter" TargetMode="External"/><Relationship Id="rId37" Type="http://schemas.openxmlformats.org/officeDocument/2006/relationships/hyperlink" Target="https://intranet.uwtsd.ac.uk/departments/library-and-learning-resources" TargetMode="External"/><Relationship Id="rId40" Type="http://schemas.openxmlformats.org/officeDocument/2006/relationships/hyperlink" Target="https://uwtsd.ac.uk/wireless/" TargetMode="External"/><Relationship Id="rId45" Type="http://schemas.openxmlformats.org/officeDocument/2006/relationships/hyperlink" Target="https://www.uwtsd.ac.uk/experience-facilities/student-support-wellbeing/learning-support" TargetMode="External"/><Relationship Id="rId5" Type="http://schemas.openxmlformats.org/officeDocument/2006/relationships/webSettings" Target="webSettings.xml"/><Relationship Id="rId15" Type="http://schemas.openxmlformats.org/officeDocument/2006/relationships/hyperlink" Target="https://mytsd.uwtsd.ac.uk/" TargetMode="External"/><Relationship Id="rId23" Type="http://schemas.openxmlformats.org/officeDocument/2006/relationships/hyperlink" Target="https://uwtsd.ac.uk/" TargetMode="External"/><Relationship Id="rId28" Type="http://schemas.openxmlformats.org/officeDocument/2006/relationships/image" Target="media/image2.png"/><Relationship Id="rId36" Type="http://schemas.openxmlformats.org/officeDocument/2006/relationships/hyperlink" Target="https://intranet.uwtsd.ac.uk/departments/library-and-learning-resources/academic-and-infoskills" TargetMode="External"/><Relationship Id="rId49"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https://www.uwtsd.ac.uk/experience-facilities/student-support-wellbeing/disability-support" TargetMode="External"/><Relationship Id="rId31" Type="http://schemas.openxmlformats.org/officeDocument/2006/relationships/hyperlink" Target="https://mytsd.uwtsd.ac.uk/" TargetMode="External"/><Relationship Id="rId44" Type="http://schemas.openxmlformats.org/officeDocument/2006/relationships/hyperlink" Target="https://www.uwtsd.ac.uk/experience-facilities/student-support-wellbein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an@uwtsd.ac.uk" TargetMode="External"/><Relationship Id="rId22"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27" Type="http://schemas.openxmlformats.org/officeDocument/2006/relationships/hyperlink" Target="https://digitallearning.uwtsd.ac.uk/" TargetMode="External"/><Relationship Id="rId30" Type="http://schemas.openxmlformats.org/officeDocument/2006/relationships/hyperlink" Target="https://www.uwtsd.ac.uk/academic-quality-handbook" TargetMode="External"/><Relationship Id="rId35" Type="http://schemas.openxmlformats.org/officeDocument/2006/relationships/hyperlink" Target="https://intranet.uwtsd.ac.uk/departments/library-and-learning-resources/academic-and-infoskills/referencing-handbooks" TargetMode="External"/><Relationship Id="rId43" Type="http://schemas.openxmlformats.org/officeDocument/2006/relationships/hyperlink" Target="https://intranet.uwtsd.ac.uk/departments/it-services/student-it-exclusives" TargetMode="External"/><Relationship Id="rId48" Type="http://schemas.openxmlformats.org/officeDocument/2006/relationships/footer" Target="footer3.xml"/><Relationship Id="rId8" Type="http://schemas.openxmlformats.org/officeDocument/2006/relationships/image" Target="media/image1.jp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uwtsd.ac.uk/experience-facilities/student-support-wellbeing/learning-support" TargetMode="External"/><Relationship Id="rId17" Type="http://schemas.openxmlformats.org/officeDocument/2006/relationships/hyperlink" Target="https://gov.wales/sites/default/files/publications/2018-02/level-descriptors.pdf" TargetMode="External"/><Relationship Id="rId25" Type="http://schemas.openxmlformats.org/officeDocument/2006/relationships/hyperlink" Target="https://webhelp.uwtsd.ac.uk" TargetMode="External"/><Relationship Id="rId33" Type="http://schemas.openxmlformats.org/officeDocument/2006/relationships/hyperlink" Target="https://www.uwtsd.ac.uk/academic-quality-handbook" TargetMode="External"/><Relationship Id="rId38" Type="http://schemas.openxmlformats.org/officeDocument/2006/relationships/hyperlink" Target="mailto:library@uwtsd.ac.uk" TargetMode="External"/><Relationship Id="rId46" Type="http://schemas.openxmlformats.org/officeDocument/2006/relationships/hyperlink" Target="https://www.uwtsd.ac.uk/experience-facilities/student-support-wellbeing/learning-support" TargetMode="External"/><Relationship Id="rId20" Type="http://schemas.openxmlformats.org/officeDocument/2006/relationships/hyperlink" Target="https://www.uwtsd.ac.uk/academic-quality-handbook" TargetMode="External"/><Relationship Id="rId41" Type="http://schemas.openxmlformats.org/officeDocument/2006/relationships/hyperlink" Target="https://intranet.uwtsd.ac.uk/computer-room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AE35C-2046-4A91-AE5A-62BD8084D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6924</Words>
  <Characters>39473</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PV8b Postgraduate template 2024-25</vt:lpstr>
    </vt:vector>
  </TitlesOfParts>
  <Company>UWTSD</Company>
  <LinksUpToDate>false</LinksUpToDate>
  <CharactersWithSpaces>46305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PV8b Postgraduate template 2024-25</dc:title>
  <dc:subject/>
  <dc:creator>Academic Office</dc:creator>
  <cp:keywords/>
  <dc:description>UWTSD</dc:description>
  <cp:lastModifiedBy>Catherine Morgan</cp:lastModifiedBy>
  <cp:revision>4</cp:revision>
  <cp:lastPrinted>2018-07-24T20:51:00Z</cp:lastPrinted>
  <dcterms:created xsi:type="dcterms:W3CDTF">2024-09-18T13:41:00Z</dcterms:created>
  <dcterms:modified xsi:type="dcterms:W3CDTF">2024-09-18T13:47:00Z</dcterms:modified>
</cp:coreProperties>
</file>