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DF2FF"/>
  <w:body>
    <w:sdt>
      <w:sdtPr>
        <w:id w:val="172775314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</w:rPr>
      </w:sdtEndPr>
      <w:sdtContent>
        <w:p w14:paraId="0E740B49" w14:textId="4F2F797C" w:rsidR="0062651B" w:rsidRDefault="00A6792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0A3E56" wp14:editId="6B5456C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7315200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D9E067B" w14:textId="6CD7C489" w:rsidR="0062651B" w:rsidRPr="0042488F" w:rsidRDefault="00C43BD8">
                                <w:pPr>
                                  <w:jc w:val="right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alias w:val="Title"/>
                                    <w:tag w:val=""/>
                                    <w:id w:val="-175341420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231FEF" w:rsidRPr="0042488F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t>Learning log report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32"/>
                                    <w:szCs w:val="32"/>
                                  </w:rPr>
                                  <w:alias w:val="Subtitle"/>
                                  <w:tag w:val=""/>
                                  <w:id w:val="129818117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26B6C1B" w14:textId="465D0BDA" w:rsidR="0062651B" w:rsidRPr="0042488F" w:rsidRDefault="0016451F">
                                    <w:pPr>
                                      <w:jc w:val="right"/>
                                      <w:rPr>
                                        <w:rFonts w:ascii="Times New Roman" w:hAnsi="Times New Roman" w:cs="Times New Roman"/>
                                        <w:smallCaps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</w:pPr>
                                    <w:r w:rsidRPr="0042488F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  <w:t>Llanelli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0B0A3E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0;width:8in;height:286.5pt;z-index:251659264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center;mso-position-vertical-relative:margin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" filled="f" stroked="f" strokeweight=".5pt">
                    <v:textbox inset="126pt,0,54pt,0">
                      <w:txbxContent>
                        <w:p w14:paraId="1D9E067B" w14:textId="6CD7C489" w:rsidR="0062651B" w:rsidRPr="0042488F" w:rsidRDefault="00C43BD8">
                          <w:pPr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alias w:val="Title"/>
                              <w:tag w:val=""/>
                              <w:id w:val="-175341420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31FEF" w:rsidRPr="0042488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szCs w:val="32"/>
                                </w:rPr>
                                <w:t>Learning log report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olor w:val="000000" w:themeColor="text1"/>
                              <w:sz w:val="32"/>
                              <w:szCs w:val="32"/>
                            </w:rPr>
                            <w:alias w:val="Subtitle"/>
                            <w:tag w:val=""/>
                            <w:id w:val="129818117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26B6C1B" w14:textId="465D0BDA" w:rsidR="0062651B" w:rsidRPr="0042488F" w:rsidRDefault="0016451F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mallCaps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42488F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szCs w:val="32"/>
                                </w:rPr>
                                <w:t>Llanelli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3C4651"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0" relativeHeight="251702272" behindDoc="0" locked="0" layoutInCell="1" allowOverlap="1" wp14:anchorId="4105C211" wp14:editId="0C85FFFA">
                <wp:simplePos x="0" y="0"/>
                <wp:positionH relativeFrom="margin">
                  <wp:align>left</wp:align>
                </wp:positionH>
                <wp:positionV relativeFrom="paragraph">
                  <wp:posOffset>76200</wp:posOffset>
                </wp:positionV>
                <wp:extent cx="5732780" cy="3331210"/>
                <wp:effectExtent l="76200" t="76200" r="77470" b="1240790"/>
                <wp:wrapTopAndBottom/>
                <wp:docPr id="31" name="Picture 31" descr="A picture containing mountain, natur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Download-desktop-phoenix-bird-wallpaper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2780" cy="3331210"/>
                        </a:xfrm>
                        <a:prstGeom prst="ellipse">
                          <a:avLst/>
                        </a:prstGeom>
                        <a:ln w="63500" cap="rnd">
                          <a:solidFill>
                            <a:srgbClr val="333333"/>
                          </a:solidFill>
                        </a:ln>
                        <a:effectLst>
                          <a:outerShdw blurRad="381000" dist="292100" dir="5400000" sx="-80000" sy="-18000" rotWithShape="0">
                            <a:srgbClr val="000000">
                              <a:alpha val="22000"/>
                            </a:srgbClr>
                          </a:outerShdw>
                        </a:effectLst>
                        <a:scene3d>
                          <a:camera prst="orthographicFront"/>
                          <a:lightRig rig="contrasting" dir="t">
                            <a:rot lat="0" lon="0" rev="3000000"/>
                          </a:lightRig>
                        </a:scene3d>
                        <a:sp3d contourW="7620">
                          <a:bevelT w="95250" h="31750"/>
                          <a:contourClr>
                            <a:srgbClr val="333333"/>
                          </a:contourClr>
                        </a:sp3d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E683AB5" w14:textId="289EC33B" w:rsidR="0062651B" w:rsidRDefault="00A67924">
          <w:pPr>
            <w:rPr>
              <w:rFonts w:ascii="Times New Roman" w:hAnsi="Times New Roman" w:cs="Times New Roman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B130AD3" wp14:editId="208DB274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7987319</wp:posOffset>
                    </wp:positionV>
                    <wp:extent cx="7188968" cy="630511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88968" cy="63051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74C35A8" w14:textId="01F13A2F" w:rsidR="0062651B" w:rsidRPr="0042488F" w:rsidRDefault="00F027A6" w:rsidP="00C312FE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42488F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BA Business and Managem</w:t>
                                </w:r>
                                <w:r w:rsidR="00B37507" w:rsidRPr="0042488F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ent</w:t>
                                </w:r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alias w:val="Abstract"/>
                                  <w:tag w:val=""/>
                                  <w:id w:val="-1075205254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1E6BD091" w14:textId="666CF872" w:rsidR="0062651B" w:rsidRPr="0042488F" w:rsidRDefault="00891087" w:rsidP="00B37507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</w:pPr>
                                    <w:r w:rsidRPr="0042488F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t xml:space="preserve"> Distinctiveness &amp; Regeneration</w:t>
                                    </w:r>
                                    <w:r w:rsidR="00C0287F" w:rsidRPr="0042488F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t xml:space="preserve"> </w:t>
                                    </w:r>
                                    <w:r w:rsidRPr="0042488F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t>- BMSP4005 - Lecturer: Anthony Burns/Jessica Shore Due Date</w:t>
                                    </w:r>
                                    <w:r w:rsidR="00C312FE" w:rsidRPr="0042488F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t>: 15/03/19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B130AD3" id="Text Box 153" o:spid="_x0000_s1027" type="#_x0000_t202" style="position:absolute;margin-left:0;margin-top:628.9pt;width:566.05pt;height:49.6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" filled="f" stroked="f" strokeweight=".5pt">
                    <v:textbox inset="126pt,0,54pt,0">
                      <w:txbxContent>
                        <w:p w14:paraId="074C35A8" w14:textId="01F13A2F" w:rsidR="0062651B" w:rsidRPr="0042488F" w:rsidRDefault="00F027A6" w:rsidP="00C312FE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42488F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</w:rPr>
                            <w:t>BA Business and Managem</w:t>
                          </w:r>
                          <w:r w:rsidR="00B37507" w:rsidRPr="0042488F">
                            <w:rPr>
                              <w:rFonts w:ascii="Times New Roman" w:hAnsi="Times New Roman" w:cs="Times New Roman"/>
                              <w:color w:val="000000" w:themeColor="text1"/>
                              <w:sz w:val="24"/>
                              <w:szCs w:val="24"/>
                            </w:rPr>
                            <w:t>ent</w:t>
                          </w:r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alias w:val="Abstract"/>
                            <w:tag w:val=""/>
                            <w:id w:val="-1075205254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1E6BD091" w14:textId="666CF872" w:rsidR="0062651B" w:rsidRPr="0042488F" w:rsidRDefault="00891087" w:rsidP="00B37507">
                              <w:pPr>
                                <w:pStyle w:val="NoSpacing"/>
                                <w:jc w:val="right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42488F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 Distinctiveness &amp; Regeneration</w:t>
                              </w:r>
                              <w:r w:rsidR="00C0287F" w:rsidRPr="0042488F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 </w:t>
                              </w:r>
                              <w:r w:rsidRPr="0042488F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- BMSP4005 - Lecturer: Anthony Burns/Jessica Shore Due Date</w:t>
                              </w:r>
                              <w:r w:rsidR="00C312FE" w:rsidRPr="0042488F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: 15/03/19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7FD96D9" wp14:editId="3CC84981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7315200" cy="914400"/>
                    <wp:effectExtent l="0" t="0" r="0" b="698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88259261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D49FA4A" w14:textId="14C5AE63" w:rsidR="0062651B" w:rsidRPr="0042488F" w:rsidRDefault="0062651B">
                                    <w:pPr>
                                      <w:pStyle w:val="NoSpacing"/>
                                      <w:jc w:val="right"/>
                                      <w:rPr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 w:rsidRPr="0042488F">
                                      <w:rPr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Alexander Apps (1806320)</w:t>
                                    </w:r>
                                  </w:p>
                                </w:sdtContent>
                              </w:sdt>
                              <w:p w14:paraId="4A13D84D" w14:textId="63234EE0" w:rsidR="0062651B" w:rsidRPr="0042488F" w:rsidRDefault="00C43BD8">
                                <w:pPr>
                                  <w:pStyle w:val="NoSpacing"/>
                                  <w:jc w:val="right"/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-226919062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F2257" w:rsidRPr="0042488F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8F2257" w:rsidRPr="0042488F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1806320@student.UWTSD.ac.u</w:t>
                                </w:r>
                                <w:r w:rsidR="00A54882">
                                  <w:rPr>
                                    <w:color w:val="000000" w:themeColor="text1"/>
                                    <w:sz w:val="18"/>
                                    <w:szCs w:val="18"/>
                                  </w:rPr>
                                  <w:t>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37FD96D9" id="Text Box 152" o:spid="_x0000_s1028" type="#_x0000_t202" style="position:absolute;margin-left:0;margin-top:0;width:8in;height:1in;z-index:251660288;visibility:visible;mso-wrap-style:square;mso-width-percent:941;mso-height-percent:92;mso-wrap-distance-left:9pt;mso-wrap-distance-top:0;mso-wrap-distance-right:9pt;mso-wrap-distance-bottom:0;mso-position-horizontal:center;mso-position-horizontal-relative:margin;mso-position-vertical:bottom;mso-position-vertical-relative:margin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7JgQIAAGg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000000" w:themeColor="text1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88259261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D49FA4A" w14:textId="14C5AE63" w:rsidR="0062651B" w:rsidRPr="0042488F" w:rsidRDefault="0062651B">
                              <w:pPr>
                                <w:pStyle w:val="NoSpacing"/>
                                <w:jc w:val="right"/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42488F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t>Alexander Apps (1806320)</w:t>
                              </w:r>
                            </w:p>
                          </w:sdtContent>
                        </w:sdt>
                        <w:p w14:paraId="4A13D84D" w14:textId="63234EE0" w:rsidR="0062651B" w:rsidRPr="0042488F" w:rsidRDefault="00C43BD8">
                          <w:pPr>
                            <w:pStyle w:val="NoSpacing"/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-226919062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8F2257" w:rsidRPr="0042488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  <w:r w:rsidR="008F2257" w:rsidRPr="0042488F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1806320@student.UWTSD.ac.u</w:t>
                          </w:r>
                          <w:r w:rsidR="00A54882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k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62651B">
            <w:rPr>
              <w:rFonts w:ascii="Times New Roman" w:hAnsi="Times New Roman" w:cs="Times New Roman"/>
            </w:rPr>
            <w:br w:type="page"/>
          </w:r>
        </w:p>
      </w:sdtContent>
    </w:sdt>
    <w:p w14:paraId="373885BA" w14:textId="65F64937" w:rsidR="007100BC" w:rsidRPr="00B533C3" w:rsidRDefault="00E90750" w:rsidP="00E90750">
      <w:pPr>
        <w:spacing w:line="360" w:lineRule="auto"/>
        <w:jc w:val="center"/>
        <w:rPr>
          <w:rFonts w:ascii="Times New Roman" w:hAnsi="Times New Roman" w:cs="Times New Roman"/>
          <w:color w:val="FF0000"/>
          <w:u w:val="double"/>
        </w:rPr>
      </w:pPr>
      <w:r w:rsidRPr="004D0616">
        <w:rPr>
          <w:rFonts w:ascii="Times New Roman" w:hAnsi="Times New Roman" w:cs="Times New Roman"/>
          <w:u w:val="double"/>
        </w:rPr>
        <w:lastRenderedPageBreak/>
        <w:t>Llanelli’s Distinctiveness</w:t>
      </w:r>
    </w:p>
    <w:p w14:paraId="1AC6DF1E" w14:textId="1F1CCE6D" w:rsidR="004D0616" w:rsidRPr="004D0616" w:rsidRDefault="004D0616" w:rsidP="00E90750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  <w:u w:val="double"/>
        </w:rPr>
        <w:t>Introduction</w:t>
      </w:r>
    </w:p>
    <w:p w14:paraId="41452696" w14:textId="5D45C590" w:rsidR="003E52BC" w:rsidRPr="004D0616" w:rsidRDefault="00EF2230" w:rsidP="00E9075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u w:val="double"/>
        </w:rPr>
        <w:drawing>
          <wp:anchor distT="0" distB="0" distL="114300" distR="114300" simplePos="0" relativeHeight="251663360" behindDoc="1" locked="0" layoutInCell="1" allowOverlap="1" wp14:anchorId="3A833888" wp14:editId="4B858C98">
            <wp:simplePos x="0" y="0"/>
            <wp:positionH relativeFrom="margin">
              <wp:posOffset>1936271</wp:posOffset>
            </wp:positionH>
            <wp:positionV relativeFrom="page">
              <wp:posOffset>1632549</wp:posOffset>
            </wp:positionV>
            <wp:extent cx="1860550" cy="2406650"/>
            <wp:effectExtent l="133350" t="114300" r="139700" b="165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lanellirural.png"/>
                    <pic:cNvPicPr/>
                  </pic:nvPicPr>
                  <pic:blipFill>
                    <a:blip r:embed="rId9">
                      <a:alphaModFix amt="21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2406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0750" w:rsidRPr="004D0616">
        <w:rPr>
          <w:rFonts w:ascii="Times New Roman" w:hAnsi="Times New Roman" w:cs="Times New Roman"/>
        </w:rPr>
        <w:t xml:space="preserve">What makes one place distinct from another? </w:t>
      </w:r>
      <w:r w:rsidR="00154AE2" w:rsidRPr="004D0616">
        <w:rPr>
          <w:rFonts w:ascii="Times New Roman" w:hAnsi="Times New Roman" w:cs="Times New Roman"/>
        </w:rPr>
        <w:t xml:space="preserve">What would be the prime specifics, and quintessence’s that would make in effect Honolulu a pale and forgettable place when that lifestyle </w:t>
      </w:r>
      <w:r w:rsidR="001A3DEE">
        <w:rPr>
          <w:rFonts w:ascii="Times New Roman" w:hAnsi="Times New Roman" w:cs="Times New Roman"/>
        </w:rPr>
        <w:t>is</w:t>
      </w:r>
      <w:r w:rsidR="00154AE2" w:rsidRPr="004D0616">
        <w:rPr>
          <w:rFonts w:ascii="Times New Roman" w:hAnsi="Times New Roman" w:cs="Times New Roman"/>
        </w:rPr>
        <w:t xml:space="preserve"> compared with Antarctica! </w:t>
      </w:r>
      <w:r w:rsidR="001A3DEE">
        <w:rPr>
          <w:rFonts w:ascii="Times New Roman" w:hAnsi="Times New Roman" w:cs="Times New Roman"/>
        </w:rPr>
        <w:t>O</w:t>
      </w:r>
      <w:r w:rsidR="00154AE2" w:rsidRPr="004D0616">
        <w:rPr>
          <w:rFonts w:ascii="Times New Roman" w:hAnsi="Times New Roman" w:cs="Times New Roman"/>
        </w:rPr>
        <w:t xml:space="preserve">r Antarctica </w:t>
      </w:r>
      <w:r w:rsidR="00EB5F62">
        <w:rPr>
          <w:rFonts w:ascii="Times New Roman" w:hAnsi="Times New Roman" w:cs="Times New Roman"/>
        </w:rPr>
        <w:t xml:space="preserve">compared </w:t>
      </w:r>
      <w:r w:rsidR="00154AE2" w:rsidRPr="004D0616">
        <w:rPr>
          <w:rFonts w:ascii="Times New Roman" w:hAnsi="Times New Roman" w:cs="Times New Roman"/>
        </w:rPr>
        <w:t xml:space="preserve">to Mars. </w:t>
      </w:r>
    </w:p>
    <w:p w14:paraId="7EFE28C9" w14:textId="5F0C56BE" w:rsidR="00E90750" w:rsidRPr="004D0616" w:rsidRDefault="003E52BC" w:rsidP="00E90750">
      <w:pPr>
        <w:spacing w:line="360" w:lineRule="auto"/>
        <w:rPr>
          <w:rFonts w:ascii="Times New Roman" w:hAnsi="Times New Roman" w:cs="Times New Roman"/>
        </w:rPr>
      </w:pPr>
      <w:r w:rsidRPr="004D0616">
        <w:rPr>
          <w:rFonts w:ascii="Times New Roman" w:hAnsi="Times New Roman" w:cs="Times New Roman"/>
        </w:rPr>
        <w:t>Llanelli has a few</w:t>
      </w:r>
      <w:r w:rsidR="003A0274">
        <w:rPr>
          <w:rFonts w:ascii="Times New Roman" w:hAnsi="Times New Roman" w:cs="Times New Roman"/>
        </w:rPr>
        <w:t xml:space="preserve"> </w:t>
      </w:r>
      <w:r w:rsidR="00094D23">
        <w:rPr>
          <w:rFonts w:ascii="Times New Roman" w:hAnsi="Times New Roman" w:cs="Times New Roman"/>
        </w:rPr>
        <w:t>ubiquities</w:t>
      </w:r>
      <w:r w:rsidRPr="004D0616">
        <w:rPr>
          <w:rFonts w:ascii="Times New Roman" w:hAnsi="Times New Roman" w:cs="Times New Roman"/>
        </w:rPr>
        <w:t xml:space="preserve"> that are unique to this</w:t>
      </w:r>
      <w:r w:rsidR="00094D23">
        <w:rPr>
          <w:rFonts w:ascii="Times New Roman" w:hAnsi="Times New Roman" w:cs="Times New Roman"/>
        </w:rPr>
        <w:t xml:space="preserve"> </w:t>
      </w:r>
      <w:r w:rsidRPr="004D0616">
        <w:rPr>
          <w:rFonts w:ascii="Times New Roman" w:hAnsi="Times New Roman" w:cs="Times New Roman"/>
        </w:rPr>
        <w:t xml:space="preserve">corner of Terra Firma. </w:t>
      </w:r>
      <w:r w:rsidR="00EE2742">
        <w:rPr>
          <w:rFonts w:ascii="Times New Roman" w:hAnsi="Times New Roman" w:cs="Times New Roman"/>
        </w:rPr>
        <w:t>H</w:t>
      </w:r>
      <w:r w:rsidRPr="004D0616">
        <w:rPr>
          <w:rFonts w:ascii="Times New Roman" w:hAnsi="Times New Roman" w:cs="Times New Roman"/>
        </w:rPr>
        <w:t>istorical</w:t>
      </w:r>
      <w:r w:rsidR="00154AE2" w:rsidRPr="004D0616">
        <w:rPr>
          <w:rFonts w:ascii="Times New Roman" w:hAnsi="Times New Roman" w:cs="Times New Roman"/>
        </w:rPr>
        <w:t xml:space="preserve"> and natural characteristic</w:t>
      </w:r>
      <w:r w:rsidR="00EE2742">
        <w:rPr>
          <w:rFonts w:ascii="Times New Roman" w:hAnsi="Times New Roman" w:cs="Times New Roman"/>
        </w:rPr>
        <w:t>’s</w:t>
      </w:r>
      <w:r w:rsidR="001F6CEC">
        <w:rPr>
          <w:rFonts w:ascii="Times New Roman" w:hAnsi="Times New Roman" w:cs="Times New Roman"/>
        </w:rPr>
        <w:t xml:space="preserve"> that are</w:t>
      </w:r>
      <w:r w:rsidR="00DF01A5">
        <w:rPr>
          <w:rFonts w:ascii="Times New Roman" w:hAnsi="Times New Roman" w:cs="Times New Roman"/>
        </w:rPr>
        <w:t xml:space="preserve"> </w:t>
      </w:r>
      <w:r w:rsidR="003546FC">
        <w:rPr>
          <w:rFonts w:ascii="Times New Roman" w:hAnsi="Times New Roman" w:cs="Times New Roman"/>
        </w:rPr>
        <w:t xml:space="preserve">a singular </w:t>
      </w:r>
      <w:r w:rsidR="003546FC" w:rsidRPr="004D0616">
        <w:rPr>
          <w:rFonts w:ascii="Times New Roman" w:hAnsi="Times New Roman" w:cs="Times New Roman"/>
        </w:rPr>
        <w:t>intaglio</w:t>
      </w:r>
      <w:r w:rsidR="00154AE2" w:rsidRPr="004D0616">
        <w:rPr>
          <w:rFonts w:ascii="Times New Roman" w:hAnsi="Times New Roman" w:cs="Times New Roman"/>
        </w:rPr>
        <w:t xml:space="preserve"> </w:t>
      </w:r>
      <w:r w:rsidRPr="004D0616">
        <w:rPr>
          <w:rFonts w:ascii="Times New Roman" w:hAnsi="Times New Roman" w:cs="Times New Roman"/>
        </w:rPr>
        <w:t>on</w:t>
      </w:r>
      <w:r w:rsidR="00154AE2" w:rsidRPr="004D0616">
        <w:rPr>
          <w:rFonts w:ascii="Times New Roman" w:hAnsi="Times New Roman" w:cs="Times New Roman"/>
        </w:rPr>
        <w:t xml:space="preserve"> </w:t>
      </w:r>
      <w:r w:rsidRPr="004D0616">
        <w:rPr>
          <w:rFonts w:ascii="Times New Roman" w:hAnsi="Times New Roman" w:cs="Times New Roman"/>
        </w:rPr>
        <w:t>the natural face of this</w:t>
      </w:r>
      <w:r w:rsidR="00154AE2" w:rsidRPr="004D0616">
        <w:rPr>
          <w:rFonts w:ascii="Times New Roman" w:hAnsi="Times New Roman" w:cs="Times New Roman"/>
        </w:rPr>
        <w:t xml:space="preserve"> land</w:t>
      </w:r>
      <w:r w:rsidRPr="004D0616">
        <w:rPr>
          <w:rFonts w:ascii="Times New Roman" w:hAnsi="Times New Roman" w:cs="Times New Roman"/>
        </w:rPr>
        <w:t xml:space="preserve">. </w:t>
      </w:r>
      <w:r w:rsidR="00BF6F0E">
        <w:rPr>
          <w:rFonts w:ascii="Times New Roman" w:hAnsi="Times New Roman" w:cs="Times New Roman"/>
        </w:rPr>
        <w:t xml:space="preserve">Llanelli’s part was </w:t>
      </w:r>
      <w:r w:rsidR="00CD7835">
        <w:rPr>
          <w:rFonts w:ascii="Times New Roman" w:hAnsi="Times New Roman" w:cs="Times New Roman"/>
        </w:rPr>
        <w:t xml:space="preserve">played well </w:t>
      </w:r>
      <w:r w:rsidRPr="004D0616">
        <w:rPr>
          <w:rFonts w:ascii="Times New Roman" w:hAnsi="Times New Roman" w:cs="Times New Roman"/>
        </w:rPr>
        <w:t xml:space="preserve">in the industrial revolution </w:t>
      </w:r>
      <w:r w:rsidR="00E95E92" w:rsidRPr="004D0616">
        <w:rPr>
          <w:rFonts w:ascii="Times New Roman" w:hAnsi="Times New Roman" w:cs="Times New Roman"/>
        </w:rPr>
        <w:t xml:space="preserve">and </w:t>
      </w:r>
      <w:r w:rsidR="00E95E92">
        <w:rPr>
          <w:rFonts w:ascii="Times New Roman" w:hAnsi="Times New Roman" w:cs="Times New Roman"/>
        </w:rPr>
        <w:t>Llanelli</w:t>
      </w:r>
      <w:r w:rsidR="00EE2742">
        <w:rPr>
          <w:rFonts w:ascii="Times New Roman" w:hAnsi="Times New Roman" w:cs="Times New Roman"/>
        </w:rPr>
        <w:t>,</w:t>
      </w:r>
      <w:r w:rsidR="00E95E92">
        <w:rPr>
          <w:rFonts w:ascii="Times New Roman" w:hAnsi="Times New Roman" w:cs="Times New Roman"/>
        </w:rPr>
        <w:t xml:space="preserve"> </w:t>
      </w:r>
      <w:r w:rsidR="000E796C">
        <w:rPr>
          <w:rFonts w:ascii="Times New Roman" w:hAnsi="Times New Roman" w:cs="Times New Roman"/>
        </w:rPr>
        <w:t xml:space="preserve">now </w:t>
      </w:r>
      <w:r w:rsidR="00331D16">
        <w:rPr>
          <w:rFonts w:ascii="Times New Roman" w:hAnsi="Times New Roman" w:cs="Times New Roman"/>
        </w:rPr>
        <w:t>maintains</w:t>
      </w:r>
      <w:r w:rsidRPr="004D0616">
        <w:rPr>
          <w:rFonts w:ascii="Times New Roman" w:hAnsi="Times New Roman" w:cs="Times New Roman"/>
        </w:rPr>
        <w:t xml:space="preserve"> </w:t>
      </w:r>
      <w:r w:rsidR="00331D16">
        <w:rPr>
          <w:rFonts w:ascii="Times New Roman" w:hAnsi="Times New Roman" w:cs="Times New Roman"/>
        </w:rPr>
        <w:t>a</w:t>
      </w:r>
      <w:r w:rsidRPr="004D0616">
        <w:rPr>
          <w:rFonts w:ascii="Times New Roman" w:hAnsi="Times New Roman" w:cs="Times New Roman"/>
        </w:rPr>
        <w:t xml:space="preserve"> sustainable direction for local industry</w:t>
      </w:r>
      <w:r w:rsidR="000E796C">
        <w:rPr>
          <w:rFonts w:ascii="Times New Roman" w:hAnsi="Times New Roman" w:cs="Times New Roman"/>
        </w:rPr>
        <w:t xml:space="preserve"> with</w:t>
      </w:r>
      <w:r w:rsidR="00DD1540">
        <w:rPr>
          <w:rFonts w:ascii="Times New Roman" w:hAnsi="Times New Roman" w:cs="Times New Roman"/>
        </w:rPr>
        <w:t xml:space="preserve"> a willing</w:t>
      </w:r>
      <w:r w:rsidRPr="004D0616">
        <w:rPr>
          <w:rFonts w:ascii="Times New Roman" w:hAnsi="Times New Roman" w:cs="Times New Roman"/>
        </w:rPr>
        <w:t xml:space="preserve"> need for environmental </w:t>
      </w:r>
      <w:r w:rsidR="00DE5BA9" w:rsidRPr="00DE5BA9">
        <w:rPr>
          <w:rFonts w:ascii="Times New Roman" w:hAnsi="Times New Roman" w:cs="Times New Roman"/>
        </w:rPr>
        <w:t>perpetuance</w:t>
      </w:r>
      <w:r w:rsidRPr="004D0616">
        <w:rPr>
          <w:rFonts w:ascii="Times New Roman" w:hAnsi="Times New Roman" w:cs="Times New Roman"/>
        </w:rPr>
        <w:t>.</w:t>
      </w:r>
    </w:p>
    <w:p w14:paraId="7F724FA6" w14:textId="5EBE4F19" w:rsidR="003E52BC" w:rsidRPr="004D0616" w:rsidRDefault="00A43091" w:rsidP="00E90750">
      <w:pPr>
        <w:spacing w:line="360" w:lineRule="auto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 wp14:anchorId="3CB602D3" wp14:editId="70922D2D">
                <wp:simplePos x="0" y="0"/>
                <wp:positionH relativeFrom="margin">
                  <wp:align>right</wp:align>
                </wp:positionH>
                <wp:positionV relativeFrom="paragraph">
                  <wp:posOffset>6033</wp:posOffset>
                </wp:positionV>
                <wp:extent cx="1793406" cy="398449"/>
                <wp:effectExtent l="0" t="0" r="0" b="19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3406" cy="39844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450EA6" w14:textId="13D268B3" w:rsidR="00A86951" w:rsidRPr="00C20EC0" w:rsidRDefault="00A86951" w:rsidP="00A86951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i w:val="0"/>
                                <w:noProof/>
                                <w:color w:val="000000" w:themeColor="text1"/>
                                <w:sz w:val="22"/>
                                <w:u w:val="double"/>
                              </w:rPr>
                            </w:pPr>
                            <w:r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Llanelli’s Coat of Arms</w:t>
                            </w:r>
                            <w:r w:rsidR="00C20EC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2"/>
                                </w:rPr>
                                <w:id w:val="609946308"/>
                                <w:citation/>
                              </w:sdtPr>
                              <w:sdtEndPr/>
                              <w:sdtContent>
                                <w:r w:rsidR="00C20EC0" w:rsidRPr="0042488F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begin"/>
                                </w:r>
                                <w:r w:rsidR="00C20EC0" w:rsidRPr="0042488F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instrText xml:space="preserve"> CITATION Lla18 \l 2057 </w:instrText>
                                </w:r>
                                <w:r w:rsidR="00C20EC0" w:rsidRPr="0042488F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separate"/>
                                </w:r>
                                <w:r w:rsidR="000549B0" w:rsidRPr="0042488F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</w:rPr>
                                  <w:t>(Council, 2018)</w:t>
                                </w:r>
                                <w:r w:rsidR="00C20EC0" w:rsidRPr="0042488F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602D3" id="Text Box 24" o:spid="_x0000_s1029" type="#_x0000_t202" style="position:absolute;margin-left:90pt;margin-top:.5pt;width:141.2pt;height:31.35pt;z-index:-251629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" fillcolor="white [3212]" stroked="f">
                <v:textbox inset="0,0,0,0">
                  <w:txbxContent>
                    <w:p w14:paraId="35450EA6" w14:textId="13D268B3" w:rsidR="00A86951" w:rsidRPr="00C20EC0" w:rsidRDefault="00A86951" w:rsidP="00A86951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i w:val="0"/>
                          <w:noProof/>
                          <w:color w:val="000000" w:themeColor="text1"/>
                          <w:sz w:val="22"/>
                          <w:u w:val="double"/>
                        </w:rPr>
                      </w:pPr>
                      <w:r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Llanelli’s Coat of Arms</w:t>
                      </w:r>
                      <w:r w:rsidR="00C20EC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2"/>
                          </w:rPr>
                          <w:id w:val="609946308"/>
                          <w:citation/>
                        </w:sdtPr>
                        <w:sdtEndPr/>
                        <w:sdtContent>
                          <w:r w:rsidR="00C20EC0" w:rsidRPr="0042488F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begin"/>
                          </w:r>
                          <w:r w:rsidR="00C20EC0" w:rsidRPr="0042488F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instrText xml:space="preserve"> CITATION Lla18 \l 2057 </w:instrText>
                          </w:r>
                          <w:r w:rsidR="00C20EC0" w:rsidRPr="0042488F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separate"/>
                          </w:r>
                          <w:r w:rsidR="000549B0" w:rsidRPr="0042488F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</w:rPr>
                            <w:t>(Council, 2018)</w:t>
                          </w:r>
                          <w:r w:rsidR="00C20EC0" w:rsidRPr="0042488F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64CABA" w14:textId="130C6D00" w:rsidR="00697FCF" w:rsidRDefault="00697FCF" w:rsidP="004D0616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</w:p>
    <w:p w14:paraId="4439C440" w14:textId="64F09430" w:rsidR="008157DA" w:rsidRDefault="008157DA" w:rsidP="00C96A10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</w:p>
    <w:p w14:paraId="3E784983" w14:textId="53C408F8" w:rsidR="008A23E5" w:rsidRDefault="00A54882" w:rsidP="00C96A10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54BF1CE0" wp14:editId="2D919A69">
                <wp:simplePos x="0" y="0"/>
                <wp:positionH relativeFrom="margin">
                  <wp:align>center</wp:align>
                </wp:positionH>
                <wp:positionV relativeFrom="paragraph">
                  <wp:posOffset>3005974</wp:posOffset>
                </wp:positionV>
                <wp:extent cx="4906010" cy="635"/>
                <wp:effectExtent l="0" t="0" r="27940" b="27305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6010" cy="6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B0E127" w14:textId="32C2CBEE" w:rsidR="00DD63A6" w:rsidRPr="005F3492" w:rsidRDefault="00A86951" w:rsidP="00A86951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i w:val="0"/>
                                <w:noProof/>
                                <w:color w:val="000000" w:themeColor="text1"/>
                                <w:sz w:val="22"/>
                              </w:rPr>
                            </w:pPr>
                            <w:r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An Artist’s rendition of an Agrarian Society, </w:t>
                            </w:r>
                            <w:r w:rsid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P</w:t>
                            </w:r>
                            <w:r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re-Industrial revolution</w:t>
                            </w:r>
                            <w:r w:rsidR="005F349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="00A7101C" w:rsidRPr="000D4FD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</w:rPr>
                              <w:t>(ageofexplorationweb)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BF1CE0" id="Text Box 1" o:spid="_x0000_s1030" type="#_x0000_t202" style="position:absolute;left:0;text-align:left;margin-left:0;margin-top:236.7pt;width:386.3pt;height:.05pt;z-index:25168435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" fillcolor="white [3201]" strokecolor="black [3200]" strokeweight="1pt">
                <v:textbox style="mso-fit-shape-to-text:t" inset="0,0,0,0">
                  <w:txbxContent>
                    <w:p w14:paraId="46B0E127" w14:textId="32C2CBEE" w:rsidR="00DD63A6" w:rsidRPr="005F3492" w:rsidRDefault="00A86951" w:rsidP="00A86951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i w:val="0"/>
                          <w:noProof/>
                          <w:color w:val="000000" w:themeColor="text1"/>
                          <w:sz w:val="22"/>
                        </w:rPr>
                      </w:pPr>
                      <w:r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An Artist’s rendition of an Agrarian Society, </w:t>
                      </w:r>
                      <w:r w:rsid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P</w:t>
                      </w:r>
                      <w:r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re-Industrial revolution</w:t>
                      </w:r>
                      <w:r w:rsidR="005F349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r w:rsidR="00A7101C" w:rsidRPr="000D4FDB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</w:rPr>
                        <w:t>(ageofexplorationweb)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30A4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0893824" behindDoc="0" locked="0" layoutInCell="1" allowOverlap="1" wp14:anchorId="797B3CD9" wp14:editId="1A3ABD41">
            <wp:simplePos x="0" y="0"/>
            <wp:positionH relativeFrom="margin">
              <wp:align>center</wp:align>
            </wp:positionH>
            <wp:positionV relativeFrom="page">
              <wp:posOffset>5014307</wp:posOffset>
            </wp:positionV>
            <wp:extent cx="4819650" cy="2915285"/>
            <wp:effectExtent l="133350" t="114300" r="133350" b="170815"/>
            <wp:wrapTopAndBottom/>
            <wp:docPr id="10" name="Picture 1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dade Media agricultura new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29152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736B0F6D" w14:textId="5D9C980B" w:rsidR="00730A4E" w:rsidRDefault="00730A4E" w:rsidP="00792380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</w:p>
    <w:p w14:paraId="6C0EEE57" w14:textId="0639D347" w:rsidR="00E748CD" w:rsidRDefault="00E748CD" w:rsidP="00792380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 w:rsidRPr="004D0616">
        <w:rPr>
          <w:rFonts w:ascii="Times New Roman" w:hAnsi="Times New Roman" w:cs="Times New Roman"/>
          <w:u w:val="double"/>
        </w:rPr>
        <w:t>Ll</w:t>
      </w:r>
      <w:r w:rsidR="009D6606" w:rsidRPr="004D0616">
        <w:rPr>
          <w:rFonts w:ascii="Times New Roman" w:hAnsi="Times New Roman" w:cs="Times New Roman"/>
          <w:u w:val="double"/>
        </w:rPr>
        <w:t xml:space="preserve">anelli </w:t>
      </w:r>
      <w:r w:rsidR="004D0616" w:rsidRPr="004D0616">
        <w:rPr>
          <w:rFonts w:ascii="Times New Roman" w:hAnsi="Times New Roman" w:cs="Times New Roman"/>
          <w:u w:val="double"/>
        </w:rPr>
        <w:t>Before the Industrial Revolution</w:t>
      </w:r>
    </w:p>
    <w:p w14:paraId="4EF2E396" w14:textId="214FA510" w:rsidR="00572BEF" w:rsidRDefault="00F555DC" w:rsidP="004D061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4D0616">
        <w:rPr>
          <w:rFonts w:ascii="Times New Roman" w:hAnsi="Times New Roman" w:cs="Times New Roman"/>
        </w:rPr>
        <w:t xml:space="preserve">efore the </w:t>
      </w:r>
      <w:r w:rsidR="00076B06">
        <w:rPr>
          <w:rFonts w:ascii="Times New Roman" w:hAnsi="Times New Roman" w:cs="Times New Roman"/>
        </w:rPr>
        <w:t>Industrial</w:t>
      </w:r>
      <w:r w:rsidR="004D0616">
        <w:rPr>
          <w:rFonts w:ascii="Times New Roman" w:hAnsi="Times New Roman" w:cs="Times New Roman"/>
        </w:rPr>
        <w:t xml:space="preserve"> </w:t>
      </w:r>
      <w:r w:rsidR="00076B06">
        <w:rPr>
          <w:rFonts w:ascii="Times New Roman" w:hAnsi="Times New Roman" w:cs="Times New Roman"/>
        </w:rPr>
        <w:t>Revolution Llanelli was an Agrarian society</w:t>
      </w:r>
      <w:r w:rsidR="001505E9">
        <w:rPr>
          <w:rFonts w:ascii="Times New Roman" w:hAnsi="Times New Roman" w:cs="Times New Roman"/>
        </w:rPr>
        <w:t xml:space="preserve"> with great unemployment</w:t>
      </w:r>
      <w:r w:rsidR="0026537D">
        <w:rPr>
          <w:rFonts w:ascii="Times New Roman" w:hAnsi="Times New Roman" w:cs="Times New Roman"/>
        </w:rPr>
        <w:t xml:space="preserve"> </w:t>
      </w:r>
      <w:r w:rsidR="00A17C34" w:rsidRPr="000549B0">
        <w:rPr>
          <w:rFonts w:ascii="Times New Roman" w:hAnsi="Times New Roman" w:cs="Times New Roman"/>
          <w:noProof/>
        </w:rPr>
        <w:t>(</w:t>
      </w:r>
      <w:r w:rsidR="00A17C34">
        <w:rPr>
          <w:rFonts w:ascii="Times New Roman" w:hAnsi="Times New Roman" w:cs="Times New Roman"/>
          <w:noProof/>
        </w:rPr>
        <w:t xml:space="preserve">J. </w:t>
      </w:r>
      <w:r w:rsidR="00A17C34" w:rsidRPr="000549B0">
        <w:rPr>
          <w:rFonts w:ascii="Times New Roman" w:hAnsi="Times New Roman" w:cs="Times New Roman"/>
          <w:noProof/>
        </w:rPr>
        <w:t>Hannan, 2019)</w:t>
      </w:r>
      <w:r w:rsidR="00506888">
        <w:rPr>
          <w:rFonts w:ascii="Times New Roman" w:hAnsi="Times New Roman" w:cs="Times New Roman"/>
        </w:rPr>
        <w:t>.</w:t>
      </w:r>
      <w:r w:rsidR="00E85994">
        <w:rPr>
          <w:rFonts w:ascii="Times New Roman" w:hAnsi="Times New Roman" w:cs="Times New Roman"/>
        </w:rPr>
        <w:t xml:space="preserve"> From 1700-1750 most of the inhabitants </w:t>
      </w:r>
      <w:r w:rsidR="00C3768F">
        <w:rPr>
          <w:rFonts w:ascii="Times New Roman" w:hAnsi="Times New Roman" w:cs="Times New Roman"/>
        </w:rPr>
        <w:t>were trading in “sea coal”,</w:t>
      </w:r>
      <w:r w:rsidR="00ED3AB5">
        <w:rPr>
          <w:rFonts w:ascii="Times New Roman" w:hAnsi="Times New Roman" w:cs="Times New Roman"/>
        </w:rPr>
        <w:t xml:space="preserve"> and</w:t>
      </w:r>
      <w:r w:rsidR="0038022F">
        <w:rPr>
          <w:rFonts w:ascii="Times New Roman" w:hAnsi="Times New Roman" w:cs="Times New Roman"/>
        </w:rPr>
        <w:t xml:space="preserve"> had</w:t>
      </w:r>
      <w:r w:rsidR="00ED3AB5">
        <w:rPr>
          <w:rFonts w:ascii="Times New Roman" w:hAnsi="Times New Roman" w:cs="Times New Roman"/>
        </w:rPr>
        <w:t xml:space="preserve"> no investment</w:t>
      </w:r>
      <w:r w:rsidR="0038022F">
        <w:rPr>
          <w:rFonts w:ascii="Times New Roman" w:hAnsi="Times New Roman" w:cs="Times New Roman"/>
        </w:rPr>
        <w:t>,</w:t>
      </w:r>
      <w:r w:rsidR="000E150C">
        <w:rPr>
          <w:rFonts w:ascii="Times New Roman" w:hAnsi="Times New Roman" w:cs="Times New Roman"/>
        </w:rPr>
        <w:t xml:space="preserve"> </w:t>
      </w:r>
      <w:r w:rsidR="00ED3AB5">
        <w:rPr>
          <w:rFonts w:ascii="Times New Roman" w:hAnsi="Times New Roman" w:cs="Times New Roman"/>
        </w:rPr>
        <w:t xml:space="preserve">prior to the Industrial Revolution. </w:t>
      </w:r>
      <w:r w:rsidR="0085320F">
        <w:rPr>
          <w:rFonts w:ascii="Times New Roman" w:hAnsi="Times New Roman" w:cs="Times New Roman"/>
        </w:rPr>
        <w:t>E</w:t>
      </w:r>
      <w:r w:rsidR="000B5947">
        <w:rPr>
          <w:rFonts w:ascii="Times New Roman" w:hAnsi="Times New Roman" w:cs="Times New Roman"/>
        </w:rPr>
        <w:t xml:space="preserve">states </w:t>
      </w:r>
      <w:r w:rsidR="00072C1C">
        <w:rPr>
          <w:rFonts w:ascii="Times New Roman" w:hAnsi="Times New Roman" w:cs="Times New Roman"/>
        </w:rPr>
        <w:t>required large amounts of man-power to farm</w:t>
      </w:r>
      <w:r w:rsidR="007512C1">
        <w:rPr>
          <w:rFonts w:ascii="Times New Roman" w:hAnsi="Times New Roman" w:cs="Times New Roman"/>
        </w:rPr>
        <w:t xml:space="preserve"> </w:t>
      </w:r>
      <w:r w:rsidR="007512C1">
        <w:rPr>
          <w:rFonts w:ascii="Times New Roman" w:hAnsi="Times New Roman" w:cs="Times New Roman"/>
        </w:rPr>
        <w:lastRenderedPageBreak/>
        <w:t>and s</w:t>
      </w:r>
      <w:r w:rsidR="00C92F73">
        <w:rPr>
          <w:rFonts w:ascii="Times New Roman" w:hAnsi="Times New Roman" w:cs="Times New Roman"/>
        </w:rPr>
        <w:t>ociety</w:t>
      </w:r>
      <w:r w:rsidR="00072C1C">
        <w:rPr>
          <w:rFonts w:ascii="Times New Roman" w:hAnsi="Times New Roman" w:cs="Times New Roman"/>
        </w:rPr>
        <w:t xml:space="preserve"> at this time had </w:t>
      </w:r>
      <w:r w:rsidR="000D5034">
        <w:rPr>
          <w:rFonts w:ascii="Times New Roman" w:hAnsi="Times New Roman" w:cs="Times New Roman"/>
        </w:rPr>
        <w:t>power limit</w:t>
      </w:r>
      <w:r w:rsidR="00C92F73">
        <w:rPr>
          <w:rFonts w:ascii="Times New Roman" w:hAnsi="Times New Roman" w:cs="Times New Roman"/>
        </w:rPr>
        <w:t>s</w:t>
      </w:r>
      <w:r w:rsidR="007512C1">
        <w:rPr>
          <w:rFonts w:ascii="Times New Roman" w:hAnsi="Times New Roman" w:cs="Times New Roman"/>
        </w:rPr>
        <w:t>,</w:t>
      </w:r>
      <w:r w:rsidR="000D5034">
        <w:rPr>
          <w:rFonts w:ascii="Times New Roman" w:hAnsi="Times New Roman" w:cs="Times New Roman"/>
        </w:rPr>
        <w:t xml:space="preserve"> due to the </w:t>
      </w:r>
      <w:r w:rsidR="00C33C93" w:rsidRPr="00832C0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10624" behindDoc="0" locked="0" layoutInCell="1" allowOverlap="1" wp14:anchorId="7DE03EBE" wp14:editId="33142FB3">
            <wp:simplePos x="0" y="0"/>
            <wp:positionH relativeFrom="margin">
              <wp:align>center</wp:align>
            </wp:positionH>
            <wp:positionV relativeFrom="page">
              <wp:posOffset>2168525</wp:posOffset>
            </wp:positionV>
            <wp:extent cx="2302510" cy="1567180"/>
            <wp:effectExtent l="190500" t="190500" r="193040" b="185420"/>
            <wp:wrapTopAndBottom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1567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C93">
        <w:rPr>
          <w:noProof/>
        </w:rPr>
        <mc:AlternateContent>
          <mc:Choice Requires="wps">
            <w:drawing>
              <wp:anchor distT="0" distB="0" distL="114300" distR="114300" simplePos="0" relativeHeight="252323328" behindDoc="0" locked="0" layoutInCell="1" allowOverlap="1" wp14:anchorId="3F694195" wp14:editId="0030AA8B">
                <wp:simplePos x="0" y="0"/>
                <wp:positionH relativeFrom="margin">
                  <wp:align>center</wp:align>
                </wp:positionH>
                <wp:positionV relativeFrom="paragraph">
                  <wp:posOffset>671195</wp:posOffset>
                </wp:positionV>
                <wp:extent cx="2302510" cy="635"/>
                <wp:effectExtent l="0" t="0" r="21590" b="27305"/>
                <wp:wrapTopAndBottom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2510" cy="6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3D1B9" w14:textId="71B68A81" w:rsidR="00A86951" w:rsidRPr="00701326" w:rsidRDefault="00E62161" w:rsidP="00E62161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</w:rPr>
                            </w:pPr>
                            <w:r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Anthracite: </w:t>
                            </w:r>
                            <w:r w:rsidR="00E925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One of the </w:t>
                            </w:r>
                            <w:r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most valuable </w:t>
                            </w:r>
                            <w:r w:rsidR="00512C5C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forms of </w:t>
                            </w:r>
                            <w:r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coal</w:t>
                            </w:r>
                            <w:r w:rsidR="00AD1FA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2"/>
                                </w:rPr>
                                <w:id w:val="344061697"/>
                                <w:citation/>
                              </w:sdtPr>
                              <w:sdtEndPr/>
                              <w:sdtContent>
                                <w:r w:rsidR="00657B66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begin"/>
                                </w:r>
                                <w:r w:rsidR="00657B66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instrText xml:space="preserve"> CITATION age19 \l 2057 </w:instrText>
                                </w:r>
                                <w:r w:rsidR="00657B66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separate"/>
                                </w:r>
                                <w:r w:rsidR="000549B0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</w:rPr>
                                  <w:t>(agefotostock, 2019)</w:t>
                                </w:r>
                                <w:r w:rsidR="00657B66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694195" id="Text Box 26" o:spid="_x0000_s1031" type="#_x0000_t202" style="position:absolute;margin-left:0;margin-top:52.85pt;width:181.3pt;height:.05pt;z-index:2523233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" fillcolor="white [3201]" strokecolor="black [3200]" strokeweight="1pt">
                <v:textbox style="mso-fit-shape-to-text:t" inset="0,0,0,0">
                  <w:txbxContent>
                    <w:p w14:paraId="0F73D1B9" w14:textId="71B68A81" w:rsidR="00A86951" w:rsidRPr="00701326" w:rsidRDefault="00E62161" w:rsidP="00E62161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</w:rPr>
                      </w:pPr>
                      <w:r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Anthracite: </w:t>
                      </w:r>
                      <w:r w:rsidR="00E925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One of the </w:t>
                      </w:r>
                      <w:r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most valuable </w:t>
                      </w:r>
                      <w:r w:rsidR="00512C5C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forms of </w:t>
                      </w:r>
                      <w:r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coal</w:t>
                      </w:r>
                      <w:r w:rsidR="00AD1FA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2"/>
                          </w:rPr>
                          <w:id w:val="344061697"/>
                          <w:citation/>
                        </w:sdtPr>
                        <w:sdtEndPr/>
                        <w:sdtContent>
                          <w:r w:rsidR="00657B66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begin"/>
                          </w:r>
                          <w:r w:rsidR="00657B66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instrText xml:space="preserve"> CITATION age19 \l 2057 </w:instrText>
                          </w:r>
                          <w:r w:rsidR="00657B66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separate"/>
                          </w:r>
                          <w:r w:rsidR="000549B0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</w:rPr>
                            <w:t>(agefotostock, 2019)</w:t>
                          </w:r>
                          <w:r w:rsidR="00657B66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D5034">
        <w:rPr>
          <w:rFonts w:ascii="Times New Roman" w:hAnsi="Times New Roman" w:cs="Times New Roman"/>
        </w:rPr>
        <w:t>technological limitations</w:t>
      </w:r>
      <w:r w:rsidR="007512C1">
        <w:rPr>
          <w:rFonts w:ascii="Times New Roman" w:hAnsi="Times New Roman" w:cs="Times New Roman"/>
        </w:rPr>
        <w:t>,</w:t>
      </w:r>
      <w:r w:rsidR="000D5034">
        <w:rPr>
          <w:rFonts w:ascii="Times New Roman" w:hAnsi="Times New Roman" w:cs="Times New Roman"/>
        </w:rPr>
        <w:t xml:space="preserve"> of </w:t>
      </w:r>
      <w:r w:rsidR="00C92F73">
        <w:rPr>
          <w:rFonts w:ascii="Times New Roman" w:hAnsi="Times New Roman" w:cs="Times New Roman"/>
        </w:rPr>
        <w:t>the</w:t>
      </w:r>
      <w:r w:rsidR="00572BEF">
        <w:rPr>
          <w:rFonts w:ascii="Times New Roman" w:hAnsi="Times New Roman" w:cs="Times New Roman"/>
        </w:rPr>
        <w:t xml:space="preserve"> </w:t>
      </w:r>
      <w:r w:rsidR="000D5034">
        <w:rPr>
          <w:rFonts w:ascii="Times New Roman" w:hAnsi="Times New Roman" w:cs="Times New Roman"/>
        </w:rPr>
        <w:t>pre</w:t>
      </w:r>
      <w:r w:rsidR="008620DD">
        <w:rPr>
          <w:rFonts w:ascii="Times New Roman" w:hAnsi="Times New Roman" w:cs="Times New Roman"/>
        </w:rPr>
        <w:t>-</w:t>
      </w:r>
      <w:r w:rsidR="00572BEF">
        <w:rPr>
          <w:rFonts w:ascii="Times New Roman" w:hAnsi="Times New Roman" w:cs="Times New Roman"/>
        </w:rPr>
        <w:t xml:space="preserve">mechanical </w:t>
      </w:r>
      <w:r w:rsidR="00C92F73">
        <w:rPr>
          <w:rFonts w:ascii="Times New Roman" w:hAnsi="Times New Roman" w:cs="Times New Roman"/>
        </w:rPr>
        <w:t>age</w:t>
      </w:r>
      <w:r w:rsidR="00572BEF">
        <w:rPr>
          <w:rFonts w:ascii="Times New Roman" w:hAnsi="Times New Roman" w:cs="Times New Roman"/>
        </w:rPr>
        <w:t xml:space="preserve">. </w:t>
      </w:r>
    </w:p>
    <w:p w14:paraId="21EC36D3" w14:textId="5189DE59" w:rsidR="002F63B0" w:rsidRPr="004F5825" w:rsidRDefault="00572BEF" w:rsidP="00973031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 w:rsidRPr="004F5825">
        <w:rPr>
          <w:rFonts w:ascii="Times New Roman" w:hAnsi="Times New Roman" w:cs="Times New Roman"/>
          <w:u w:val="double"/>
        </w:rPr>
        <w:t>What changed?</w:t>
      </w:r>
    </w:p>
    <w:p w14:paraId="4320740D" w14:textId="4707CFD8" w:rsidR="00572BEF" w:rsidRPr="002F63B0" w:rsidRDefault="00F03642" w:rsidP="00572BEF">
      <w:pPr>
        <w:spacing w:line="360" w:lineRule="auto"/>
        <w:rPr>
          <w:rFonts w:ascii="Times New Roman" w:hAnsi="Times New Roman" w:cs="Times New Roman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3C822198" wp14:editId="5A0C1CFF">
                <wp:simplePos x="0" y="0"/>
                <wp:positionH relativeFrom="margin">
                  <wp:posOffset>592455</wp:posOffset>
                </wp:positionH>
                <wp:positionV relativeFrom="paragraph">
                  <wp:posOffset>5241925</wp:posOffset>
                </wp:positionV>
                <wp:extent cx="4527550" cy="253365"/>
                <wp:effectExtent l="0" t="0" r="25400" b="13335"/>
                <wp:wrapTopAndBottom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2533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407FBA" w14:textId="08746D84" w:rsidR="00A86951" w:rsidRPr="000D4FDB" w:rsidRDefault="00A86951" w:rsidP="008758DE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i w:val="0"/>
                                <w:noProof/>
                                <w:color w:val="000000" w:themeColor="text1"/>
                                <w:sz w:val="22"/>
                              </w:rPr>
                            </w:pPr>
                            <w:r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Picture of Raby’s Furnace</w:t>
                            </w:r>
                            <w:r w:rsidR="003E515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="000D4FDB" w:rsidRPr="000D4FD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</w:rPr>
                              <w:t>(Heritage)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22198" id="Text Box 25" o:spid="_x0000_s1032" type="#_x0000_t202" style="position:absolute;margin-left:46.65pt;margin-top:412.75pt;width:356.5pt;height:19.95pt;z-index:251717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" fillcolor="white [3201]" strokecolor="black [3200]" strokeweight="1pt">
                <v:textbox inset="0,0,0,0">
                  <w:txbxContent>
                    <w:p w14:paraId="1E407FBA" w14:textId="08746D84" w:rsidR="00A86951" w:rsidRPr="000D4FDB" w:rsidRDefault="00A86951" w:rsidP="008758DE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i w:val="0"/>
                          <w:noProof/>
                          <w:color w:val="000000" w:themeColor="text1"/>
                          <w:sz w:val="22"/>
                        </w:rPr>
                      </w:pPr>
                      <w:r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Picture of Raby’s Furnace</w:t>
                      </w:r>
                      <w:r w:rsidR="003E515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r w:rsidR="000D4FDB" w:rsidRPr="000D4FDB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</w:rPr>
                        <w:t>(Heritage)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96A10">
        <w:rPr>
          <w:rFonts w:ascii="Times New Roman" w:hAnsi="Times New Roman" w:cs="Times New Roman"/>
          <w:noProof/>
        </w:rPr>
        <w:drawing>
          <wp:anchor distT="0" distB="0" distL="114300" distR="114300" simplePos="0" relativeHeight="250923520" behindDoc="0" locked="0" layoutInCell="1" allowOverlap="1" wp14:anchorId="6ABC5B0C" wp14:editId="0C267208">
            <wp:simplePos x="0" y="0"/>
            <wp:positionH relativeFrom="margin">
              <wp:posOffset>595223</wp:posOffset>
            </wp:positionH>
            <wp:positionV relativeFrom="page">
              <wp:posOffset>6573328</wp:posOffset>
            </wp:positionV>
            <wp:extent cx="4531360" cy="3192145"/>
            <wp:effectExtent l="0" t="0" r="2540" b="8255"/>
            <wp:wrapTopAndBottom/>
            <wp:docPr id="11" name="Picture 1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urnace_Sketch_ar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136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A29">
        <w:rPr>
          <w:rFonts w:ascii="Times New Roman" w:hAnsi="Times New Roman" w:cs="Times New Roman"/>
        </w:rPr>
        <w:t xml:space="preserve">Llanelli directly benefited </w:t>
      </w:r>
      <w:r w:rsidR="00425D60">
        <w:rPr>
          <w:rFonts w:ascii="Times New Roman" w:hAnsi="Times New Roman" w:cs="Times New Roman"/>
        </w:rPr>
        <w:t>from the carboniferous age</w:t>
      </w:r>
      <w:r w:rsidR="000E494D">
        <w:rPr>
          <w:rFonts w:ascii="Times New Roman" w:hAnsi="Times New Roman" w:cs="Times New Roman"/>
        </w:rPr>
        <w:t>,</w:t>
      </w:r>
      <w:r w:rsidR="00425D60">
        <w:rPr>
          <w:rFonts w:ascii="Times New Roman" w:hAnsi="Times New Roman" w:cs="Times New Roman"/>
        </w:rPr>
        <w:t xml:space="preserve"> having </w:t>
      </w:r>
      <w:r w:rsidR="0058545A">
        <w:rPr>
          <w:rFonts w:ascii="Times New Roman" w:hAnsi="Times New Roman" w:cs="Times New Roman"/>
        </w:rPr>
        <w:t xml:space="preserve">large </w:t>
      </w:r>
      <w:r w:rsidR="00304DF8">
        <w:rPr>
          <w:rFonts w:ascii="Times New Roman" w:hAnsi="Times New Roman" w:cs="Times New Roman"/>
        </w:rPr>
        <w:t>deposits of Anthracite</w:t>
      </w:r>
      <w:r w:rsidR="00A14012">
        <w:rPr>
          <w:rFonts w:ascii="Times New Roman" w:hAnsi="Times New Roman" w:cs="Times New Roman"/>
        </w:rPr>
        <w:t>.</w:t>
      </w:r>
      <w:r w:rsidR="00807A0A">
        <w:rPr>
          <w:rFonts w:ascii="Times New Roman" w:hAnsi="Times New Roman" w:cs="Times New Roman"/>
        </w:rPr>
        <w:t xml:space="preserve"> </w:t>
      </w:r>
      <w:r w:rsidR="00A14012">
        <w:rPr>
          <w:rFonts w:ascii="Times New Roman" w:hAnsi="Times New Roman" w:cs="Times New Roman"/>
        </w:rPr>
        <w:t xml:space="preserve">Anthracite </w:t>
      </w:r>
      <w:r w:rsidR="00AE4BF2">
        <w:rPr>
          <w:rFonts w:ascii="Times New Roman" w:hAnsi="Times New Roman" w:cs="Times New Roman"/>
        </w:rPr>
        <w:t xml:space="preserve">is </w:t>
      </w:r>
      <w:r w:rsidR="00A14012">
        <w:rPr>
          <w:rFonts w:ascii="Times New Roman" w:hAnsi="Times New Roman" w:cs="Times New Roman"/>
        </w:rPr>
        <w:t>a</w:t>
      </w:r>
      <w:r w:rsidR="00BA585F">
        <w:rPr>
          <w:rFonts w:ascii="Times New Roman" w:hAnsi="Times New Roman" w:cs="Times New Roman"/>
        </w:rPr>
        <w:t xml:space="preserve"> very</w:t>
      </w:r>
      <w:r w:rsidR="002B7E4B">
        <w:rPr>
          <w:rFonts w:ascii="Times New Roman" w:hAnsi="Times New Roman" w:cs="Times New Roman"/>
        </w:rPr>
        <w:t xml:space="preserve"> valuable</w:t>
      </w:r>
      <w:r w:rsidR="00807A0A">
        <w:rPr>
          <w:rFonts w:ascii="Times New Roman" w:hAnsi="Times New Roman" w:cs="Times New Roman"/>
        </w:rPr>
        <w:t xml:space="preserve"> form of coal</w:t>
      </w:r>
      <w:r w:rsidR="00BA585F">
        <w:rPr>
          <w:rFonts w:ascii="Times New Roman" w:hAnsi="Times New Roman" w:cs="Times New Roman"/>
        </w:rPr>
        <w:t>,</w:t>
      </w:r>
      <w:r w:rsidR="00D47CC0">
        <w:rPr>
          <w:rFonts w:ascii="Times New Roman" w:hAnsi="Times New Roman" w:cs="Times New Roman"/>
        </w:rPr>
        <w:t xml:space="preserve"> capable of producing</w:t>
      </w:r>
      <w:r w:rsidR="007512C1">
        <w:rPr>
          <w:rFonts w:ascii="Times New Roman" w:hAnsi="Times New Roman" w:cs="Times New Roman"/>
        </w:rPr>
        <w:t xml:space="preserve"> a</w:t>
      </w:r>
      <w:r w:rsidR="00D47CC0">
        <w:rPr>
          <w:rFonts w:ascii="Times New Roman" w:hAnsi="Times New Roman" w:cs="Times New Roman"/>
        </w:rPr>
        <w:t xml:space="preserve"> higher level of energy</w:t>
      </w:r>
      <w:r w:rsidR="00807A0A">
        <w:rPr>
          <w:rFonts w:ascii="Times New Roman" w:hAnsi="Times New Roman" w:cs="Times New Roman"/>
        </w:rPr>
        <w:t xml:space="preserve"> </w:t>
      </w:r>
      <w:r w:rsidR="0062667D">
        <w:rPr>
          <w:rFonts w:ascii="Times New Roman" w:hAnsi="Times New Roman" w:cs="Times New Roman"/>
        </w:rPr>
        <w:t xml:space="preserve">output due to </w:t>
      </w:r>
      <w:r w:rsidR="00AE4BF2">
        <w:rPr>
          <w:rFonts w:ascii="Times New Roman" w:hAnsi="Times New Roman" w:cs="Times New Roman"/>
        </w:rPr>
        <w:t>the</w:t>
      </w:r>
      <w:r w:rsidR="0062667D">
        <w:rPr>
          <w:rFonts w:ascii="Times New Roman" w:hAnsi="Times New Roman" w:cs="Times New Roman"/>
        </w:rPr>
        <w:t xml:space="preserve"> possession of </w:t>
      </w:r>
      <w:r w:rsidR="00485E93">
        <w:rPr>
          <w:rFonts w:ascii="Times New Roman" w:hAnsi="Times New Roman" w:cs="Times New Roman"/>
        </w:rPr>
        <w:t xml:space="preserve">a </w:t>
      </w:r>
      <w:r w:rsidR="00807A0A">
        <w:rPr>
          <w:rFonts w:ascii="Times New Roman" w:hAnsi="Times New Roman" w:cs="Times New Roman"/>
        </w:rPr>
        <w:t>97% carbon</w:t>
      </w:r>
      <w:r w:rsidR="00BA585F">
        <w:rPr>
          <w:rFonts w:ascii="Times New Roman" w:hAnsi="Times New Roman" w:cs="Times New Roman"/>
        </w:rPr>
        <w:t xml:space="preserve"> density</w:t>
      </w:r>
      <w:r w:rsidR="00D17A82">
        <w:rPr>
          <w:rFonts w:ascii="Times New Roman" w:hAnsi="Times New Roman" w:cs="Times New Roman"/>
        </w:rPr>
        <w:t xml:space="preserve">. </w:t>
      </w:r>
      <w:r w:rsidR="00896A2B">
        <w:rPr>
          <w:rFonts w:ascii="Times New Roman" w:hAnsi="Times New Roman" w:cs="Times New Roman"/>
        </w:rPr>
        <w:t xml:space="preserve">In 1797 </w:t>
      </w:r>
      <w:r w:rsidR="006A61C5">
        <w:rPr>
          <w:rFonts w:ascii="Times New Roman" w:hAnsi="Times New Roman" w:cs="Times New Roman"/>
        </w:rPr>
        <w:t>Alexander Raby</w:t>
      </w:r>
      <w:r w:rsidR="00066263">
        <w:rPr>
          <w:rFonts w:ascii="Times New Roman" w:hAnsi="Times New Roman" w:cs="Times New Roman"/>
        </w:rPr>
        <w:t xml:space="preserve"> arrived in Llanelli</w:t>
      </w:r>
      <w:r w:rsidR="00F227FA">
        <w:rPr>
          <w:rFonts w:ascii="Times New Roman" w:hAnsi="Times New Roman" w:cs="Times New Roman"/>
        </w:rPr>
        <w:t xml:space="preserve"> </w:t>
      </w:r>
      <w:r w:rsidR="00F227FA" w:rsidRPr="00F227FA">
        <w:rPr>
          <w:rFonts w:ascii="Times New Roman" w:hAnsi="Times New Roman" w:cs="Times New Roman"/>
        </w:rPr>
        <w:t>followed</w:t>
      </w:r>
      <w:r w:rsidR="00D17AAA">
        <w:rPr>
          <w:rFonts w:ascii="Times New Roman" w:hAnsi="Times New Roman" w:cs="Times New Roman"/>
        </w:rPr>
        <w:t xml:space="preserve"> shortly</w:t>
      </w:r>
      <w:r w:rsidR="00F227FA" w:rsidRPr="00F227FA">
        <w:rPr>
          <w:rFonts w:ascii="Times New Roman" w:hAnsi="Times New Roman" w:cs="Times New Roman"/>
        </w:rPr>
        <w:t xml:space="preserve"> by many </w:t>
      </w:r>
      <w:r w:rsidR="00D17AAA">
        <w:rPr>
          <w:rFonts w:ascii="Times New Roman" w:hAnsi="Times New Roman" w:cs="Times New Roman"/>
        </w:rPr>
        <w:t xml:space="preserve">other industrialists </w:t>
      </w:r>
      <w:r w:rsidR="00D01FF4">
        <w:rPr>
          <w:rFonts w:ascii="Times New Roman" w:hAnsi="Times New Roman" w:cs="Times New Roman"/>
        </w:rPr>
        <w:t xml:space="preserve">and secured a </w:t>
      </w:r>
      <w:r w:rsidR="00E33E95">
        <w:rPr>
          <w:rFonts w:ascii="Times New Roman" w:hAnsi="Times New Roman" w:cs="Times New Roman"/>
        </w:rPr>
        <w:t>91-year</w:t>
      </w:r>
      <w:r w:rsidR="00D01FF4">
        <w:rPr>
          <w:rFonts w:ascii="Times New Roman" w:hAnsi="Times New Roman" w:cs="Times New Roman"/>
        </w:rPr>
        <w:t xml:space="preserve"> lease to mine the coal under th</w:t>
      </w:r>
      <w:r w:rsidR="007C4619">
        <w:rPr>
          <w:rFonts w:ascii="Times New Roman" w:hAnsi="Times New Roman" w:cs="Times New Roman"/>
        </w:rPr>
        <w:t>e Straedy</w:t>
      </w:r>
      <w:r w:rsidR="00D01FF4">
        <w:rPr>
          <w:rFonts w:ascii="Times New Roman" w:hAnsi="Times New Roman" w:cs="Times New Roman"/>
        </w:rPr>
        <w:t xml:space="preserve"> estate. He is credited with the </w:t>
      </w:r>
      <w:r w:rsidR="00A717EE">
        <w:rPr>
          <w:rFonts w:ascii="Times New Roman" w:hAnsi="Times New Roman" w:cs="Times New Roman"/>
        </w:rPr>
        <w:t>i</w:t>
      </w:r>
      <w:r w:rsidR="00D01FF4">
        <w:rPr>
          <w:rFonts w:ascii="Times New Roman" w:hAnsi="Times New Roman" w:cs="Times New Roman"/>
        </w:rPr>
        <w:t xml:space="preserve">ndustrial development of </w:t>
      </w:r>
      <w:r w:rsidR="00672E2C">
        <w:rPr>
          <w:rFonts w:ascii="Times New Roman" w:hAnsi="Times New Roman" w:cs="Times New Roman"/>
        </w:rPr>
        <w:t xml:space="preserve">Llanelli. </w:t>
      </w:r>
      <w:r w:rsidR="00894C19">
        <w:rPr>
          <w:rFonts w:ascii="Times New Roman" w:hAnsi="Times New Roman" w:cs="Times New Roman"/>
        </w:rPr>
        <w:t xml:space="preserve">Leading to collieries, </w:t>
      </w:r>
      <w:r w:rsidR="0019386E">
        <w:rPr>
          <w:rFonts w:ascii="Times New Roman" w:hAnsi="Times New Roman" w:cs="Times New Roman"/>
        </w:rPr>
        <w:t>a forge</w:t>
      </w:r>
      <w:r w:rsidR="00894C19">
        <w:rPr>
          <w:rFonts w:ascii="Times New Roman" w:hAnsi="Times New Roman" w:cs="Times New Roman"/>
        </w:rPr>
        <w:t>,</w:t>
      </w:r>
      <w:r w:rsidR="000A375D">
        <w:rPr>
          <w:rFonts w:ascii="Times New Roman" w:hAnsi="Times New Roman" w:cs="Times New Roman"/>
        </w:rPr>
        <w:t xml:space="preserve"> </w:t>
      </w:r>
      <w:r w:rsidR="00A94270">
        <w:rPr>
          <w:rFonts w:ascii="Times New Roman" w:hAnsi="Times New Roman" w:cs="Times New Roman"/>
        </w:rPr>
        <w:t>Raby</w:t>
      </w:r>
      <w:r w:rsidR="00BF344B">
        <w:rPr>
          <w:rFonts w:ascii="Times New Roman" w:hAnsi="Times New Roman" w:cs="Times New Roman"/>
        </w:rPr>
        <w:t>’s</w:t>
      </w:r>
      <w:r w:rsidR="000A375D">
        <w:rPr>
          <w:rFonts w:ascii="Times New Roman" w:hAnsi="Times New Roman" w:cs="Times New Roman"/>
        </w:rPr>
        <w:t xml:space="preserve"> furnace</w:t>
      </w:r>
      <w:sdt>
        <w:sdtPr>
          <w:rPr>
            <w:rFonts w:ascii="Times New Roman" w:hAnsi="Times New Roman" w:cs="Times New Roman"/>
          </w:rPr>
          <w:id w:val="1810129765"/>
          <w:citation/>
        </w:sdtPr>
        <w:sdtEndPr/>
        <w:sdtContent>
          <w:r w:rsidR="00A94270">
            <w:rPr>
              <w:rFonts w:ascii="Times New Roman" w:hAnsi="Times New Roman" w:cs="Times New Roman"/>
            </w:rPr>
            <w:fldChar w:fldCharType="begin"/>
          </w:r>
          <w:r w:rsidR="00BF344B">
            <w:rPr>
              <w:rFonts w:ascii="Times New Roman" w:hAnsi="Times New Roman" w:cs="Times New Roman"/>
            </w:rPr>
            <w:instrText xml:space="preserve">CITATION Eph19 \l 2057 </w:instrText>
          </w:r>
          <w:r w:rsidR="00A94270">
            <w:rPr>
              <w:rFonts w:ascii="Times New Roman" w:hAnsi="Times New Roman" w:cs="Times New Roman"/>
            </w:rPr>
            <w:fldChar w:fldCharType="separate"/>
          </w:r>
          <w:r w:rsidR="000549B0">
            <w:rPr>
              <w:rFonts w:ascii="Times New Roman" w:hAnsi="Times New Roman" w:cs="Times New Roman"/>
              <w:noProof/>
            </w:rPr>
            <w:t xml:space="preserve"> </w:t>
          </w:r>
          <w:r w:rsidR="000549B0" w:rsidRPr="000549B0">
            <w:rPr>
              <w:rFonts w:ascii="Times New Roman" w:hAnsi="Times New Roman" w:cs="Times New Roman"/>
              <w:noProof/>
            </w:rPr>
            <w:t>(Ephgrave, 2019)</w:t>
          </w:r>
          <w:r w:rsidR="00A94270">
            <w:rPr>
              <w:rFonts w:ascii="Times New Roman" w:hAnsi="Times New Roman" w:cs="Times New Roman"/>
            </w:rPr>
            <w:fldChar w:fldCharType="end"/>
          </w:r>
        </w:sdtContent>
      </w:sdt>
      <w:r w:rsidR="00A94270">
        <w:rPr>
          <w:rFonts w:ascii="Times New Roman" w:hAnsi="Times New Roman" w:cs="Times New Roman"/>
        </w:rPr>
        <w:t xml:space="preserve"> for metal work,</w:t>
      </w:r>
      <w:r w:rsidR="0019386E">
        <w:rPr>
          <w:rFonts w:ascii="Times New Roman" w:hAnsi="Times New Roman" w:cs="Times New Roman"/>
        </w:rPr>
        <w:t xml:space="preserve"> </w:t>
      </w:r>
      <w:r w:rsidR="00914526">
        <w:rPr>
          <w:rFonts w:ascii="Times New Roman" w:hAnsi="Times New Roman" w:cs="Times New Roman"/>
        </w:rPr>
        <w:t>docks and transportation of coal by rail</w:t>
      </w:r>
      <w:r w:rsidR="00F811A0">
        <w:rPr>
          <w:rFonts w:ascii="Times New Roman" w:hAnsi="Times New Roman" w:cs="Times New Roman"/>
        </w:rPr>
        <w:t xml:space="preserve">. In 150 </w:t>
      </w:r>
      <w:r w:rsidR="00D67F20">
        <w:rPr>
          <w:rFonts w:ascii="Times New Roman" w:hAnsi="Times New Roman" w:cs="Times New Roman"/>
        </w:rPr>
        <w:t>years,</w:t>
      </w:r>
      <w:r w:rsidR="00F811A0">
        <w:rPr>
          <w:rFonts w:ascii="Times New Roman" w:hAnsi="Times New Roman" w:cs="Times New Roman"/>
        </w:rPr>
        <w:t xml:space="preserve"> </w:t>
      </w:r>
      <w:r w:rsidR="00DE56FD">
        <w:rPr>
          <w:rFonts w:ascii="Times New Roman" w:hAnsi="Times New Roman" w:cs="Times New Roman"/>
        </w:rPr>
        <w:t>Britain was industrialised</w:t>
      </w:r>
      <w:r w:rsidR="0004738C">
        <w:rPr>
          <w:rFonts w:ascii="Times New Roman" w:hAnsi="Times New Roman" w:cs="Times New Roman"/>
        </w:rPr>
        <w:t xml:space="preserve"> and by 1895 Llanelli was a major industrial hub</w:t>
      </w:r>
      <w:r w:rsidR="00522B7A">
        <w:rPr>
          <w:rFonts w:ascii="Times New Roman" w:hAnsi="Times New Roman" w:cs="Times New Roman"/>
        </w:rPr>
        <w:t xml:space="preserve">. </w:t>
      </w:r>
      <w:r w:rsidR="00A938E1">
        <w:rPr>
          <w:rFonts w:ascii="Times New Roman" w:hAnsi="Times New Roman" w:cs="Times New Roman"/>
        </w:rPr>
        <w:t>Local r</w:t>
      </w:r>
      <w:r w:rsidR="00522B7A">
        <w:rPr>
          <w:rFonts w:ascii="Times New Roman" w:hAnsi="Times New Roman" w:cs="Times New Roman"/>
        </w:rPr>
        <w:t xml:space="preserve">ailways </w:t>
      </w:r>
      <w:r w:rsidR="00A938E1">
        <w:rPr>
          <w:rFonts w:ascii="Times New Roman" w:hAnsi="Times New Roman" w:cs="Times New Roman"/>
        </w:rPr>
        <w:t>were power</w:t>
      </w:r>
      <w:r w:rsidR="000B3187">
        <w:rPr>
          <w:rFonts w:ascii="Times New Roman" w:hAnsi="Times New Roman" w:cs="Times New Roman"/>
        </w:rPr>
        <w:t xml:space="preserve">ed </w:t>
      </w:r>
      <w:r w:rsidR="00A938E1">
        <w:rPr>
          <w:rFonts w:ascii="Times New Roman" w:hAnsi="Times New Roman" w:cs="Times New Roman"/>
        </w:rPr>
        <w:t>by Llanelli’s coal</w:t>
      </w:r>
      <w:r w:rsidR="004C16ED">
        <w:rPr>
          <w:rFonts w:ascii="Times New Roman" w:hAnsi="Times New Roman" w:cs="Times New Roman"/>
        </w:rPr>
        <w:t>. At</w:t>
      </w:r>
      <w:r w:rsidR="00B805D3">
        <w:rPr>
          <w:rFonts w:ascii="Times New Roman" w:hAnsi="Times New Roman" w:cs="Times New Roman"/>
        </w:rPr>
        <w:t xml:space="preserve"> the height of the coal boom</w:t>
      </w:r>
      <w:r w:rsidR="00B7706C">
        <w:rPr>
          <w:rFonts w:ascii="Times New Roman" w:hAnsi="Times New Roman" w:cs="Times New Roman"/>
        </w:rPr>
        <w:t xml:space="preserve"> (1880</w:t>
      </w:r>
      <w:r w:rsidR="004C2D42">
        <w:rPr>
          <w:rFonts w:ascii="Times New Roman" w:hAnsi="Times New Roman" w:cs="Times New Roman"/>
        </w:rPr>
        <w:t>’s - 1913</w:t>
      </w:r>
      <w:r w:rsidR="00B7706C">
        <w:rPr>
          <w:rFonts w:ascii="Times New Roman" w:hAnsi="Times New Roman" w:cs="Times New Roman"/>
        </w:rPr>
        <w:t>)</w:t>
      </w:r>
      <w:r w:rsidR="00213513">
        <w:rPr>
          <w:rFonts w:ascii="Times New Roman" w:hAnsi="Times New Roman" w:cs="Times New Roman"/>
        </w:rPr>
        <w:t>,</w:t>
      </w:r>
      <w:r w:rsidR="00B805D3">
        <w:rPr>
          <w:rFonts w:ascii="Times New Roman" w:hAnsi="Times New Roman" w:cs="Times New Roman"/>
        </w:rPr>
        <w:t xml:space="preserve"> </w:t>
      </w:r>
      <w:r w:rsidR="00152F78">
        <w:rPr>
          <w:rFonts w:ascii="Times New Roman" w:hAnsi="Times New Roman" w:cs="Times New Roman"/>
        </w:rPr>
        <w:t xml:space="preserve">South Wales </w:t>
      </w:r>
      <w:r w:rsidR="00B805D3">
        <w:rPr>
          <w:rFonts w:ascii="Times New Roman" w:hAnsi="Times New Roman" w:cs="Times New Roman"/>
        </w:rPr>
        <w:t>produced 57,000,000 tons of coal per year</w:t>
      </w:r>
      <w:r w:rsidR="006B0EE1">
        <w:rPr>
          <w:rFonts w:ascii="Times New Roman" w:hAnsi="Times New Roman" w:cs="Times New Roman"/>
        </w:rPr>
        <w:t xml:space="preserve"> employing 2</w:t>
      </w:r>
      <w:r w:rsidR="008E1DA9">
        <w:rPr>
          <w:rFonts w:ascii="Times New Roman" w:hAnsi="Times New Roman" w:cs="Times New Roman"/>
        </w:rPr>
        <w:t>32</w:t>
      </w:r>
      <w:r w:rsidR="006B0EE1">
        <w:rPr>
          <w:rFonts w:ascii="Times New Roman" w:hAnsi="Times New Roman" w:cs="Times New Roman"/>
        </w:rPr>
        <w:t>,00</w:t>
      </w:r>
      <w:r w:rsidR="00EE0C3D">
        <w:rPr>
          <w:rFonts w:ascii="Times New Roman" w:hAnsi="Times New Roman" w:cs="Times New Roman"/>
        </w:rPr>
        <w:t>0</w:t>
      </w:r>
      <w:r w:rsidR="006B0EE1">
        <w:rPr>
          <w:rFonts w:ascii="Times New Roman" w:hAnsi="Times New Roman" w:cs="Times New Roman"/>
        </w:rPr>
        <w:t xml:space="preserve"> miners</w:t>
      </w:r>
      <w:r w:rsidR="004C16ED">
        <w:rPr>
          <w:rFonts w:ascii="Times New Roman" w:hAnsi="Times New Roman" w:cs="Times New Roman"/>
        </w:rPr>
        <w:t xml:space="preserve"> in 620 mines</w:t>
      </w:r>
      <w:sdt>
        <w:sdtPr>
          <w:rPr>
            <w:rFonts w:ascii="Times New Roman" w:hAnsi="Times New Roman" w:cs="Times New Roman"/>
          </w:rPr>
          <w:id w:val="1634368690"/>
          <w:citation/>
        </w:sdtPr>
        <w:sdtEndPr/>
        <w:sdtContent>
          <w:r w:rsidR="00756089">
            <w:rPr>
              <w:rFonts w:ascii="Times New Roman" w:hAnsi="Times New Roman" w:cs="Times New Roman"/>
            </w:rPr>
            <w:fldChar w:fldCharType="begin"/>
          </w:r>
          <w:r w:rsidR="00756089">
            <w:rPr>
              <w:rFonts w:ascii="Times New Roman" w:hAnsi="Times New Roman" w:cs="Times New Roman"/>
            </w:rPr>
            <w:instrText xml:space="preserve"> CITATION Ago19 \l 2057 </w:instrText>
          </w:r>
          <w:r w:rsidR="00756089">
            <w:rPr>
              <w:rFonts w:ascii="Times New Roman" w:hAnsi="Times New Roman" w:cs="Times New Roman"/>
            </w:rPr>
            <w:fldChar w:fldCharType="separate"/>
          </w:r>
          <w:r w:rsidR="000549B0">
            <w:rPr>
              <w:rFonts w:ascii="Times New Roman" w:hAnsi="Times New Roman" w:cs="Times New Roman"/>
              <w:noProof/>
            </w:rPr>
            <w:t xml:space="preserve"> </w:t>
          </w:r>
          <w:r w:rsidR="000549B0" w:rsidRPr="000549B0">
            <w:rPr>
              <w:rFonts w:ascii="Times New Roman" w:hAnsi="Times New Roman" w:cs="Times New Roman"/>
              <w:noProof/>
            </w:rPr>
            <w:t>(Agor, 2019)</w:t>
          </w:r>
          <w:r w:rsidR="00756089">
            <w:rPr>
              <w:rFonts w:ascii="Times New Roman" w:hAnsi="Times New Roman" w:cs="Times New Roman"/>
            </w:rPr>
            <w:fldChar w:fldCharType="end"/>
          </w:r>
        </w:sdtContent>
      </w:sdt>
      <w:r w:rsidR="00942EB7">
        <w:rPr>
          <w:rFonts w:ascii="Times New Roman" w:hAnsi="Times New Roman" w:cs="Times New Roman"/>
        </w:rPr>
        <w:t xml:space="preserve"> and</w:t>
      </w:r>
      <w:r w:rsidR="006B0EE1">
        <w:rPr>
          <w:rFonts w:ascii="Times New Roman" w:hAnsi="Times New Roman" w:cs="Times New Roman"/>
        </w:rPr>
        <w:t xml:space="preserve"> </w:t>
      </w:r>
      <w:r w:rsidR="00942EB7">
        <w:rPr>
          <w:rFonts w:ascii="Times New Roman" w:hAnsi="Times New Roman" w:cs="Times New Roman"/>
        </w:rPr>
        <w:t>Coal</w:t>
      </w:r>
      <w:r w:rsidR="00CB6249">
        <w:rPr>
          <w:rFonts w:ascii="Times New Roman" w:hAnsi="Times New Roman" w:cs="Times New Roman"/>
        </w:rPr>
        <w:t xml:space="preserve"> was s</w:t>
      </w:r>
      <w:r w:rsidR="00756089">
        <w:rPr>
          <w:rFonts w:ascii="Times New Roman" w:hAnsi="Times New Roman" w:cs="Times New Roman"/>
        </w:rPr>
        <w:t>h</w:t>
      </w:r>
      <w:r w:rsidR="00CB6249">
        <w:rPr>
          <w:rFonts w:ascii="Times New Roman" w:hAnsi="Times New Roman" w:cs="Times New Roman"/>
        </w:rPr>
        <w:t xml:space="preserve">ipped as </w:t>
      </w:r>
      <w:r w:rsidR="00CB6249">
        <w:rPr>
          <w:rFonts w:ascii="Times New Roman" w:hAnsi="Times New Roman" w:cs="Times New Roman"/>
        </w:rPr>
        <w:lastRenderedPageBreak/>
        <w:t>far as South America</w:t>
      </w:r>
      <w:r w:rsidR="00756089">
        <w:rPr>
          <w:rFonts w:ascii="Times New Roman" w:hAnsi="Times New Roman" w:cs="Times New Roman"/>
        </w:rPr>
        <w:t>.</w:t>
      </w:r>
      <w:r w:rsidR="00637775">
        <w:rPr>
          <w:rFonts w:ascii="Times New Roman" w:hAnsi="Times New Roman" w:cs="Times New Roman"/>
        </w:rPr>
        <w:t xml:space="preserve"> </w:t>
      </w:r>
      <w:r w:rsidR="00C34116">
        <w:rPr>
          <w:rFonts w:ascii="Times New Roman" w:hAnsi="Times New Roman" w:cs="Times New Roman"/>
        </w:rPr>
        <w:t>By 1920</w:t>
      </w:r>
      <w:r w:rsidR="00887D15">
        <w:rPr>
          <w:rFonts w:ascii="Times New Roman" w:hAnsi="Times New Roman" w:cs="Times New Roman"/>
        </w:rPr>
        <w:t>,</w:t>
      </w:r>
      <w:r w:rsidR="00C34116">
        <w:rPr>
          <w:rFonts w:ascii="Times New Roman" w:hAnsi="Times New Roman" w:cs="Times New Roman"/>
        </w:rPr>
        <w:t xml:space="preserve"> 271,000 men worked as </w:t>
      </w:r>
      <w:r w:rsidR="00A717EE">
        <w:rPr>
          <w:rFonts w:ascii="Times New Roman" w:hAnsi="Times New Roman" w:cs="Times New Roman"/>
        </w:rPr>
        <w:t xml:space="preserve">coal </w:t>
      </w:r>
      <w:r w:rsidR="00C34116">
        <w:rPr>
          <w:rFonts w:ascii="Times New Roman" w:hAnsi="Times New Roman" w:cs="Times New Roman"/>
        </w:rPr>
        <w:t>miner’s in Wales</w:t>
      </w:r>
      <w:r w:rsidR="00A717EE">
        <w:rPr>
          <w:rFonts w:ascii="Times New Roman" w:hAnsi="Times New Roman" w:cs="Times New Roman"/>
        </w:rPr>
        <w:t>,</w:t>
      </w:r>
      <w:r w:rsidR="00936031">
        <w:rPr>
          <w:rFonts w:ascii="Times New Roman" w:hAnsi="Times New Roman" w:cs="Times New Roman"/>
        </w:rPr>
        <w:t xml:space="preserve"> now a prosperous industry</w:t>
      </w:r>
      <w:r w:rsidR="00053A14">
        <w:rPr>
          <w:rFonts w:ascii="Times New Roman" w:hAnsi="Times New Roman" w:cs="Times New Roman"/>
        </w:rPr>
        <w:t xml:space="preserve">. But Coal is a </w:t>
      </w:r>
      <w:r w:rsidR="00794D03">
        <w:rPr>
          <w:rFonts w:ascii="Times New Roman" w:hAnsi="Times New Roman" w:cs="Times New Roman"/>
        </w:rPr>
        <w:t>poisonous</w:t>
      </w:r>
      <w:r w:rsidR="00053A14">
        <w:rPr>
          <w:rFonts w:ascii="Times New Roman" w:hAnsi="Times New Roman" w:cs="Times New Roman"/>
        </w:rPr>
        <w:t xml:space="preserve"> chalice.</w:t>
      </w:r>
      <w:r w:rsidR="00794D03">
        <w:rPr>
          <w:rFonts w:ascii="Times New Roman" w:hAnsi="Times New Roman" w:cs="Times New Roman"/>
        </w:rPr>
        <w:t xml:space="preserve"> </w:t>
      </w:r>
      <w:r w:rsidR="000B6BAF">
        <w:rPr>
          <w:rFonts w:ascii="Times New Roman" w:hAnsi="Times New Roman" w:cs="Times New Roman"/>
        </w:rPr>
        <w:t>P</w:t>
      </w:r>
      <w:r w:rsidR="000B6BAF" w:rsidRPr="00832C86">
        <w:rPr>
          <w:rFonts w:ascii="Times New Roman" w:hAnsi="Times New Roman" w:cs="Times New Roman"/>
        </w:rPr>
        <w:t>neumoconiosis</w:t>
      </w:r>
      <w:r w:rsidR="000B6BAF">
        <w:rPr>
          <w:rFonts w:ascii="Times New Roman" w:hAnsi="Times New Roman" w:cs="Times New Roman"/>
        </w:rPr>
        <w:t xml:space="preserve"> a lung disease</w:t>
      </w:r>
      <w:sdt>
        <w:sdtPr>
          <w:rPr>
            <w:rFonts w:ascii="Times New Roman" w:hAnsi="Times New Roman" w:cs="Times New Roman"/>
          </w:rPr>
          <w:id w:val="-2074347379"/>
          <w:citation/>
        </w:sdtPr>
        <w:sdtEndPr/>
        <w:sdtContent>
          <w:r w:rsidR="000B6BAF" w:rsidRPr="00832C86">
            <w:rPr>
              <w:rFonts w:ascii="Times New Roman" w:hAnsi="Times New Roman" w:cs="Times New Roman"/>
            </w:rPr>
            <w:fldChar w:fldCharType="begin"/>
          </w:r>
          <w:r w:rsidR="000B6BAF" w:rsidRPr="00832C86">
            <w:rPr>
              <w:rFonts w:ascii="Times New Roman" w:hAnsi="Times New Roman" w:cs="Times New Roman"/>
            </w:rPr>
            <w:instrText xml:space="preserve"> CITATION Ant16 \l 2057 </w:instrText>
          </w:r>
          <w:r w:rsidR="000B6BAF" w:rsidRPr="00832C86">
            <w:rPr>
              <w:rFonts w:ascii="Times New Roman" w:hAnsi="Times New Roman" w:cs="Times New Roman"/>
            </w:rPr>
            <w:fldChar w:fldCharType="separate"/>
          </w:r>
          <w:r w:rsidR="000549B0">
            <w:rPr>
              <w:rFonts w:ascii="Times New Roman" w:hAnsi="Times New Roman" w:cs="Times New Roman"/>
              <w:noProof/>
            </w:rPr>
            <w:t xml:space="preserve"> </w:t>
          </w:r>
          <w:r w:rsidR="000549B0" w:rsidRPr="000549B0">
            <w:rPr>
              <w:rFonts w:ascii="Times New Roman" w:hAnsi="Times New Roman" w:cs="Times New Roman"/>
              <w:noProof/>
            </w:rPr>
            <w:t>(Seaton, 2016)</w:t>
          </w:r>
          <w:r w:rsidR="000B6BAF" w:rsidRPr="00832C86">
            <w:rPr>
              <w:rFonts w:ascii="Times New Roman" w:hAnsi="Times New Roman" w:cs="Times New Roman"/>
            </w:rPr>
            <w:fldChar w:fldCharType="end"/>
          </w:r>
        </w:sdtContent>
      </w:sdt>
      <w:r w:rsidR="000B6BAF" w:rsidRPr="00832C86">
        <w:rPr>
          <w:rFonts w:ascii="Times New Roman" w:hAnsi="Times New Roman" w:cs="Times New Roman"/>
        </w:rPr>
        <w:t>,</w:t>
      </w:r>
      <w:r w:rsidR="000B6BAF">
        <w:rPr>
          <w:rFonts w:ascii="Times New Roman" w:hAnsi="Times New Roman" w:cs="Times New Roman"/>
        </w:rPr>
        <w:t xml:space="preserve"> </w:t>
      </w:r>
      <w:r w:rsidR="000B6BAF" w:rsidRPr="00832C86">
        <w:rPr>
          <w:rFonts w:ascii="Times New Roman" w:hAnsi="Times New Roman" w:cs="Times New Roman"/>
        </w:rPr>
        <w:t>brought medical attention to mining particularly in South Wales. The Atlee</w:t>
      </w:r>
      <w:r w:rsidR="00CF21D4">
        <w:rPr>
          <w:rFonts w:ascii="Times New Roman" w:hAnsi="Times New Roman" w:cs="Times New Roman"/>
        </w:rPr>
        <w:t xml:space="preserve"> </w:t>
      </w:r>
      <w:r w:rsidR="000B6BAF" w:rsidRPr="00832C86">
        <w:rPr>
          <w:rFonts w:ascii="Times New Roman" w:hAnsi="Times New Roman" w:cs="Times New Roman"/>
        </w:rPr>
        <w:t>government</w:t>
      </w:r>
      <w:r w:rsidR="00022626">
        <w:rPr>
          <w:rFonts w:ascii="Times New Roman" w:hAnsi="Times New Roman" w:cs="Times New Roman"/>
        </w:rPr>
        <w:t xml:space="preserve"> (Prime Minister 1945 - 1951),</w:t>
      </w:r>
      <w:r w:rsidR="000B6BAF" w:rsidRPr="00832C86">
        <w:rPr>
          <w:rFonts w:ascii="Times New Roman" w:hAnsi="Times New Roman" w:cs="Times New Roman"/>
        </w:rPr>
        <w:t xml:space="preserve"> had to </w:t>
      </w:r>
      <w:r w:rsidR="000B6BAF" w:rsidRPr="00EA717D">
        <w:rPr>
          <w:rFonts w:ascii="Times New Roman" w:hAnsi="Times New Roman" w:cs="Times New Roman"/>
        </w:rPr>
        <w:t>confront this creeping menace; since 1.2 million men were involved in</w:t>
      </w:r>
      <w:r w:rsidR="000B6BAF">
        <w:rPr>
          <w:rFonts w:ascii="Times New Roman" w:hAnsi="Times New Roman" w:cs="Times New Roman"/>
        </w:rPr>
        <w:t xml:space="preserve"> coal mining </w:t>
      </w:r>
      <w:r w:rsidR="000B6BAF" w:rsidRPr="00EA717D">
        <w:rPr>
          <w:rFonts w:ascii="Times New Roman" w:hAnsi="Times New Roman" w:cs="Times New Roman"/>
        </w:rPr>
        <w:t>20% of the population at the end of 1920</w:t>
      </w:r>
      <w:r w:rsidR="000B6BAF">
        <w:rPr>
          <w:rFonts w:ascii="Times New Roman" w:hAnsi="Times New Roman" w:cs="Times New Roman"/>
        </w:rPr>
        <w:t>, they required compensation each year</w:t>
      </w:r>
      <w:r w:rsidR="00DA5341">
        <w:rPr>
          <w:rFonts w:ascii="Times New Roman" w:hAnsi="Times New Roman" w:cs="Times New Roman"/>
        </w:rPr>
        <w:t xml:space="preserve"> and by 1936, 241 mines were </w:t>
      </w:r>
      <w:r w:rsidR="007512C1">
        <w:rPr>
          <w:rFonts w:ascii="Times New Roman" w:hAnsi="Times New Roman" w:cs="Times New Roman"/>
        </w:rPr>
        <w:t>decommissioned</w:t>
      </w:r>
      <w:r w:rsidR="00DA5341">
        <w:rPr>
          <w:rFonts w:ascii="Times New Roman" w:hAnsi="Times New Roman" w:cs="Times New Roman"/>
        </w:rPr>
        <w:t xml:space="preserve"> </w:t>
      </w:r>
      <w:r w:rsidR="007512C1">
        <w:rPr>
          <w:rFonts w:ascii="Times New Roman" w:hAnsi="Times New Roman" w:cs="Times New Roman"/>
        </w:rPr>
        <w:t>along with</w:t>
      </w:r>
      <w:r w:rsidR="00DA5341">
        <w:rPr>
          <w:rFonts w:ascii="Times New Roman" w:hAnsi="Times New Roman" w:cs="Times New Roman"/>
        </w:rPr>
        <w:t xml:space="preserve"> 141,000 jobs in South Wales</w:t>
      </w:r>
      <w:r w:rsidR="000B6BAF">
        <w:rPr>
          <w:rFonts w:ascii="Times New Roman" w:hAnsi="Times New Roman" w:cs="Times New Roman"/>
        </w:rPr>
        <w:t xml:space="preserve">. Seaton surmised </w:t>
      </w:r>
      <w:r w:rsidR="000B6BAF">
        <w:t>“</w:t>
      </w:r>
      <w:r w:rsidR="000B6BAF" w:rsidRPr="00EC2BBE">
        <w:rPr>
          <w:rFonts w:ascii="Times New Roman" w:hAnsi="Times New Roman" w:cs="Times New Roman"/>
        </w:rPr>
        <w:t>[it] is an irony of history that this research outcome coincided with the terminal decline of the UK coal industry” (IBID)</w:t>
      </w:r>
      <w:r w:rsidR="000B6BAF">
        <w:t>.</w:t>
      </w:r>
      <w:r w:rsidR="000B6BAF" w:rsidRPr="00281B34">
        <w:rPr>
          <w:rFonts w:ascii="Times New Roman" w:hAnsi="Times New Roman" w:cs="Times New Roman"/>
        </w:rPr>
        <w:t xml:space="preserve"> </w:t>
      </w:r>
      <w:r w:rsidR="003E3467" w:rsidRPr="00AC27A1">
        <w:rPr>
          <w:rFonts w:ascii="Times New Roman" w:hAnsi="Times New Roman" w:cs="Times New Roman"/>
        </w:rPr>
        <w:t>The</w:t>
      </w:r>
      <w:r w:rsidR="003E3467">
        <w:rPr>
          <w:rFonts w:ascii="Times New Roman" w:hAnsi="Times New Roman" w:cs="Times New Roman"/>
        </w:rPr>
        <w:t xml:space="preserve"> </w:t>
      </w:r>
      <w:r w:rsidR="003E3467" w:rsidRPr="00AC27A1">
        <w:rPr>
          <w:rFonts w:ascii="Times New Roman" w:hAnsi="Times New Roman" w:cs="Times New Roman"/>
        </w:rPr>
        <w:t>cost of domestic coal production</w:t>
      </w:r>
      <w:r w:rsidR="003E3467">
        <w:rPr>
          <w:rFonts w:ascii="Times New Roman" w:hAnsi="Times New Roman" w:cs="Times New Roman"/>
        </w:rPr>
        <w:t xml:space="preserve"> was increasing.</w:t>
      </w:r>
      <w:r w:rsidR="00DA5341">
        <w:rPr>
          <w:rFonts w:ascii="Times New Roman" w:hAnsi="Times New Roman" w:cs="Times New Roman"/>
        </w:rPr>
        <w:t xml:space="preserve"> </w:t>
      </w:r>
      <w:r w:rsidR="00064B1D">
        <w:rPr>
          <w:rFonts w:ascii="Times New Roman" w:hAnsi="Times New Roman" w:cs="Times New Roman"/>
        </w:rPr>
        <w:t>C</w:t>
      </w:r>
      <w:r w:rsidR="000B6BAF">
        <w:rPr>
          <w:rFonts w:ascii="Times New Roman" w:hAnsi="Times New Roman" w:cs="Times New Roman"/>
        </w:rPr>
        <w:t xml:space="preserve">oal use for home and </w:t>
      </w:r>
      <w:r w:rsidR="0068629F">
        <w:rPr>
          <w:rFonts w:ascii="Times New Roman" w:hAnsi="Times New Roman" w:cs="Times New Roman"/>
        </w:rPr>
        <w:t xml:space="preserve">industry </w:t>
      </w:r>
      <w:r w:rsidR="003E3467">
        <w:rPr>
          <w:rFonts w:ascii="Times New Roman" w:hAnsi="Times New Roman" w:cs="Times New Roman"/>
        </w:rPr>
        <w:t>also created</w:t>
      </w:r>
      <w:r w:rsidR="000B6BAF">
        <w:rPr>
          <w:rFonts w:ascii="Times New Roman" w:hAnsi="Times New Roman" w:cs="Times New Roman"/>
        </w:rPr>
        <w:t xml:space="preserve"> great smog’s over cities</w:t>
      </w:r>
      <w:r w:rsidR="000B6BAF">
        <w:t xml:space="preserve"> and</w:t>
      </w:r>
      <w:r w:rsidR="000B6BAF" w:rsidRPr="00BB3D83">
        <w:rPr>
          <w:rFonts w:ascii="Times New Roman" w:hAnsi="Times New Roman" w:cs="Times New Roman"/>
        </w:rPr>
        <w:t xml:space="preserve"> w</w:t>
      </w:r>
      <w:r w:rsidR="0068629F">
        <w:rPr>
          <w:rFonts w:ascii="Times New Roman" w:hAnsi="Times New Roman" w:cs="Times New Roman"/>
        </w:rPr>
        <w:t>as</w:t>
      </w:r>
      <w:r w:rsidR="000B6BAF" w:rsidRPr="00BB3D83">
        <w:rPr>
          <w:rFonts w:ascii="Times New Roman" w:hAnsi="Times New Roman" w:cs="Times New Roman"/>
        </w:rPr>
        <w:t xml:space="preserve"> known to correlate with </w:t>
      </w:r>
      <w:r w:rsidR="007127BB">
        <w:rPr>
          <w:rFonts w:ascii="Times New Roman" w:hAnsi="Times New Roman" w:cs="Times New Roman"/>
        </w:rPr>
        <w:t>an</w:t>
      </w:r>
      <w:r w:rsidR="000B6BAF" w:rsidRPr="00BB3D83">
        <w:rPr>
          <w:rFonts w:ascii="Times New Roman" w:hAnsi="Times New Roman" w:cs="Times New Roman"/>
        </w:rPr>
        <w:t xml:space="preserve"> inordinate number of older p</w:t>
      </w:r>
      <w:r w:rsidR="000B6BAF">
        <w:rPr>
          <w:rFonts w:ascii="Times New Roman" w:hAnsi="Times New Roman" w:cs="Times New Roman"/>
        </w:rPr>
        <w:t>eople’s</w:t>
      </w:r>
      <w:r w:rsidR="000B6BAF" w:rsidRPr="00BB3D83">
        <w:rPr>
          <w:rFonts w:ascii="Times New Roman" w:hAnsi="Times New Roman" w:cs="Times New Roman"/>
        </w:rPr>
        <w:t xml:space="preserve"> deaths</w:t>
      </w:r>
      <w:r w:rsidR="000B6BAF">
        <w:rPr>
          <w:rFonts w:ascii="Times New Roman" w:hAnsi="Times New Roman" w:cs="Times New Roman"/>
        </w:rPr>
        <w:t>.</w:t>
      </w:r>
      <w:r w:rsidR="00B21557">
        <w:rPr>
          <w:rFonts w:ascii="Times New Roman" w:hAnsi="Times New Roman" w:cs="Times New Roman"/>
        </w:rPr>
        <w:t xml:space="preserve"> </w:t>
      </w:r>
      <w:r w:rsidR="007127BB">
        <w:rPr>
          <w:rFonts w:ascii="Times New Roman" w:hAnsi="Times New Roman" w:cs="Times New Roman"/>
        </w:rPr>
        <w:t>The side effects of the industry</w:t>
      </w:r>
      <w:r w:rsidR="000B6BAF">
        <w:rPr>
          <w:rFonts w:ascii="Times New Roman" w:hAnsi="Times New Roman" w:cs="Times New Roman"/>
        </w:rPr>
        <w:t xml:space="preserve"> </w:t>
      </w:r>
      <w:r w:rsidR="007127BB">
        <w:rPr>
          <w:rFonts w:ascii="Times New Roman" w:hAnsi="Times New Roman" w:cs="Times New Roman"/>
        </w:rPr>
        <w:t>were adding to the</w:t>
      </w:r>
      <w:r w:rsidR="000B6BAF">
        <w:rPr>
          <w:rFonts w:ascii="Times New Roman" w:hAnsi="Times New Roman" w:cs="Times New Roman"/>
        </w:rPr>
        <w:t xml:space="preserve"> death toll in the mining workforce</w:t>
      </w:r>
      <w:r w:rsidR="004255CC">
        <w:rPr>
          <w:rFonts w:ascii="Times New Roman" w:hAnsi="Times New Roman" w:cs="Times New Roman"/>
        </w:rPr>
        <w:t xml:space="preserve"> and</w:t>
      </w:r>
      <w:r w:rsidR="000B6BAF">
        <w:rPr>
          <w:rFonts w:ascii="Times New Roman" w:hAnsi="Times New Roman" w:cs="Times New Roman"/>
        </w:rPr>
        <w:t xml:space="preserve"> </w:t>
      </w:r>
      <w:r w:rsidR="004255CC">
        <w:rPr>
          <w:rFonts w:ascii="Times New Roman" w:hAnsi="Times New Roman" w:cs="Times New Roman"/>
        </w:rPr>
        <w:t>at</w:t>
      </w:r>
      <w:r w:rsidR="003B6443">
        <w:rPr>
          <w:rFonts w:ascii="Times New Roman" w:hAnsi="Times New Roman" w:cs="Times New Roman"/>
        </w:rPr>
        <w:t xml:space="preserve"> the</w:t>
      </w:r>
      <w:r w:rsidR="004255CC">
        <w:rPr>
          <w:rFonts w:ascii="Times New Roman" w:hAnsi="Times New Roman" w:cs="Times New Roman"/>
        </w:rPr>
        <w:t xml:space="preserve"> end</w:t>
      </w:r>
      <w:r w:rsidR="001A7CCF">
        <w:rPr>
          <w:rFonts w:ascii="Times New Roman" w:hAnsi="Times New Roman" w:cs="Times New Roman"/>
        </w:rPr>
        <w:t xml:space="preserve"> of the</w:t>
      </w:r>
      <w:r w:rsidR="003B6443">
        <w:rPr>
          <w:rFonts w:ascii="Times New Roman" w:hAnsi="Times New Roman" w:cs="Times New Roman"/>
        </w:rPr>
        <w:t xml:space="preserve"> Second World War</w:t>
      </w:r>
      <w:r w:rsidR="00585CD4">
        <w:rPr>
          <w:rFonts w:ascii="Times New Roman" w:hAnsi="Times New Roman" w:cs="Times New Roman"/>
        </w:rPr>
        <w:t xml:space="preserve">, the coal industry lapsed in to </w:t>
      </w:r>
      <w:r w:rsidR="007127BB">
        <w:rPr>
          <w:rFonts w:ascii="Times New Roman" w:hAnsi="Times New Roman" w:cs="Times New Roman"/>
        </w:rPr>
        <w:t xml:space="preserve">recession which was </w:t>
      </w:r>
      <w:r w:rsidR="00F84AA8">
        <w:rPr>
          <w:rFonts w:ascii="Times New Roman" w:hAnsi="Times New Roman" w:cs="Times New Roman"/>
        </w:rPr>
        <w:t>accompanied by</w:t>
      </w:r>
      <w:r w:rsidR="002B6C84">
        <w:rPr>
          <w:rFonts w:ascii="Times New Roman" w:hAnsi="Times New Roman" w:cs="Times New Roman"/>
        </w:rPr>
        <w:t xml:space="preserve"> foreign investments in </w:t>
      </w:r>
      <w:r w:rsidR="00AA1E8C">
        <w:rPr>
          <w:rFonts w:ascii="Times New Roman" w:hAnsi="Times New Roman" w:cs="Times New Roman"/>
        </w:rPr>
        <w:t xml:space="preserve">their </w:t>
      </w:r>
      <w:r w:rsidR="002B6C84">
        <w:rPr>
          <w:rFonts w:ascii="Times New Roman" w:hAnsi="Times New Roman" w:cs="Times New Roman"/>
        </w:rPr>
        <w:t xml:space="preserve">coal industries and the </w:t>
      </w:r>
      <w:r w:rsidR="00C64786">
        <w:rPr>
          <w:rFonts w:ascii="Times New Roman" w:hAnsi="Times New Roman" w:cs="Times New Roman"/>
        </w:rPr>
        <w:t>global and</w:t>
      </w:r>
      <w:r w:rsidR="005B0DC7">
        <w:rPr>
          <w:rFonts w:ascii="Times New Roman" w:hAnsi="Times New Roman" w:cs="Times New Roman"/>
        </w:rPr>
        <w:t xml:space="preserve"> domestic </w:t>
      </w:r>
      <w:r w:rsidR="004515DC">
        <w:rPr>
          <w:rFonts w:ascii="Times New Roman" w:hAnsi="Times New Roman" w:cs="Times New Roman"/>
        </w:rPr>
        <w:t>co-dependence</w:t>
      </w:r>
      <w:r w:rsidR="005B0DC7">
        <w:rPr>
          <w:rFonts w:ascii="Times New Roman" w:hAnsi="Times New Roman" w:cs="Times New Roman"/>
        </w:rPr>
        <w:t xml:space="preserve"> of </w:t>
      </w:r>
      <w:r w:rsidR="007127BB">
        <w:rPr>
          <w:rFonts w:ascii="Times New Roman" w:hAnsi="Times New Roman" w:cs="Times New Roman"/>
        </w:rPr>
        <w:t>an</w:t>
      </w:r>
      <w:r w:rsidR="005B0DC7">
        <w:rPr>
          <w:rFonts w:ascii="Times New Roman" w:hAnsi="Times New Roman" w:cs="Times New Roman"/>
        </w:rPr>
        <w:t xml:space="preserve"> insurgent Oil </w:t>
      </w:r>
      <w:r w:rsidR="00692847">
        <w:rPr>
          <w:rFonts w:ascii="Times New Roman" w:hAnsi="Times New Roman" w:cs="Times New Roman"/>
        </w:rPr>
        <w:t xml:space="preserve">industry. </w:t>
      </w:r>
      <w:r w:rsidR="00332411">
        <w:rPr>
          <w:rFonts w:ascii="Times New Roman" w:hAnsi="Times New Roman" w:cs="Times New Roman"/>
        </w:rPr>
        <w:t xml:space="preserve">Although </w:t>
      </w:r>
      <w:r w:rsidR="001D4B20">
        <w:rPr>
          <w:rFonts w:ascii="Times New Roman" w:hAnsi="Times New Roman" w:cs="Times New Roman"/>
        </w:rPr>
        <w:t>there</w:t>
      </w:r>
      <w:r w:rsidR="00332411">
        <w:rPr>
          <w:rFonts w:ascii="Times New Roman" w:hAnsi="Times New Roman" w:cs="Times New Roman"/>
        </w:rPr>
        <w:t xml:space="preserve"> was a demand for coal the war </w:t>
      </w:r>
      <w:r w:rsidR="00117613">
        <w:rPr>
          <w:rFonts w:ascii="Times New Roman" w:hAnsi="Times New Roman" w:cs="Times New Roman"/>
        </w:rPr>
        <w:t>was</w:t>
      </w:r>
      <w:r w:rsidR="00B268BB">
        <w:rPr>
          <w:rFonts w:ascii="Times New Roman" w:hAnsi="Times New Roman" w:cs="Times New Roman"/>
        </w:rPr>
        <w:t xml:space="preserve"> darkly</w:t>
      </w:r>
      <w:r w:rsidR="00332411">
        <w:rPr>
          <w:rFonts w:ascii="Times New Roman" w:hAnsi="Times New Roman" w:cs="Times New Roman"/>
        </w:rPr>
        <w:t xml:space="preserve"> </w:t>
      </w:r>
      <w:r w:rsidR="001D4B20">
        <w:rPr>
          <w:rFonts w:ascii="Times New Roman" w:hAnsi="Times New Roman" w:cs="Times New Roman"/>
        </w:rPr>
        <w:t>psycho</w:t>
      </w:r>
      <w:r w:rsidR="00C2222E">
        <w:rPr>
          <w:rFonts w:ascii="Times New Roman" w:hAnsi="Times New Roman" w:cs="Times New Roman"/>
        </w:rPr>
        <w:t>somatic</w:t>
      </w:r>
      <w:r w:rsidR="00B268BB">
        <w:rPr>
          <w:rFonts w:ascii="Times New Roman" w:hAnsi="Times New Roman" w:cs="Times New Roman"/>
        </w:rPr>
        <w:t>, the</w:t>
      </w:r>
      <w:r w:rsidR="00117613">
        <w:rPr>
          <w:rFonts w:ascii="Times New Roman" w:hAnsi="Times New Roman" w:cs="Times New Roman"/>
        </w:rPr>
        <w:t xml:space="preserve"> industry was</w:t>
      </w:r>
      <w:r w:rsidR="00B268BB">
        <w:rPr>
          <w:rFonts w:ascii="Times New Roman" w:hAnsi="Times New Roman" w:cs="Times New Roman"/>
        </w:rPr>
        <w:t xml:space="preserve"> nationalis</w:t>
      </w:r>
      <w:r w:rsidR="00117613">
        <w:rPr>
          <w:rFonts w:ascii="Times New Roman" w:hAnsi="Times New Roman" w:cs="Times New Roman"/>
        </w:rPr>
        <w:t>ed</w:t>
      </w:r>
      <w:r w:rsidR="00B268BB">
        <w:rPr>
          <w:rFonts w:ascii="Times New Roman" w:hAnsi="Times New Roman" w:cs="Times New Roman"/>
        </w:rPr>
        <w:t xml:space="preserve"> </w:t>
      </w:r>
      <w:r w:rsidR="005C5A57">
        <w:rPr>
          <w:rFonts w:ascii="Times New Roman" w:hAnsi="Times New Roman" w:cs="Times New Roman"/>
        </w:rPr>
        <w:t>in 194</w:t>
      </w:r>
      <w:r w:rsidR="001A3A1D">
        <w:rPr>
          <w:rFonts w:ascii="Times New Roman" w:hAnsi="Times New Roman" w:cs="Times New Roman"/>
        </w:rPr>
        <w:t>7</w:t>
      </w:r>
      <w:r w:rsidR="005C5A57">
        <w:rPr>
          <w:rFonts w:ascii="Times New Roman" w:hAnsi="Times New Roman" w:cs="Times New Roman"/>
        </w:rPr>
        <w:t xml:space="preserve"> </w:t>
      </w:r>
      <w:r w:rsidR="00F012BE">
        <w:rPr>
          <w:rFonts w:ascii="Times New Roman" w:hAnsi="Times New Roman" w:cs="Times New Roman"/>
        </w:rPr>
        <w:t>destroying the private market</w:t>
      </w:r>
      <w:r w:rsidR="00C47BCE">
        <w:rPr>
          <w:rFonts w:ascii="Times New Roman" w:hAnsi="Times New Roman" w:cs="Times New Roman"/>
        </w:rPr>
        <w:t>.</w:t>
      </w:r>
      <w:r w:rsidR="00C90AAF">
        <w:rPr>
          <w:rFonts w:ascii="Times New Roman" w:hAnsi="Times New Roman" w:cs="Times New Roman"/>
        </w:rPr>
        <w:t xml:space="preserve"> </w:t>
      </w:r>
      <w:r w:rsidR="003C6915">
        <w:rPr>
          <w:rFonts w:ascii="Times New Roman" w:hAnsi="Times New Roman" w:cs="Times New Roman"/>
        </w:rPr>
        <w:t>Welsh coal</w:t>
      </w:r>
      <w:r w:rsidR="00C90AAF">
        <w:rPr>
          <w:rFonts w:ascii="Times New Roman" w:hAnsi="Times New Roman" w:cs="Times New Roman"/>
        </w:rPr>
        <w:t xml:space="preserve"> exports</w:t>
      </w:r>
      <w:r w:rsidR="003C6915">
        <w:rPr>
          <w:rFonts w:ascii="Times New Roman" w:hAnsi="Times New Roman" w:cs="Times New Roman"/>
        </w:rPr>
        <w:t xml:space="preserve"> </w:t>
      </w:r>
      <w:r w:rsidR="001A3A1D">
        <w:rPr>
          <w:rFonts w:ascii="Times New Roman" w:hAnsi="Times New Roman" w:cs="Times New Roman"/>
        </w:rPr>
        <w:t>were</w:t>
      </w:r>
      <w:r w:rsidR="003C6915">
        <w:rPr>
          <w:rFonts w:ascii="Times New Roman" w:hAnsi="Times New Roman" w:cs="Times New Roman"/>
        </w:rPr>
        <w:t xml:space="preserve"> down to</w:t>
      </w:r>
      <w:r w:rsidR="001A3A1D">
        <w:rPr>
          <w:rFonts w:ascii="Times New Roman" w:hAnsi="Times New Roman" w:cs="Times New Roman"/>
        </w:rPr>
        <w:t xml:space="preserve"> </w:t>
      </w:r>
      <w:r w:rsidR="00D01E63">
        <w:rPr>
          <w:rFonts w:ascii="Times New Roman" w:hAnsi="Times New Roman" w:cs="Times New Roman"/>
        </w:rPr>
        <w:t>750,000</w:t>
      </w:r>
      <w:r w:rsidR="003C6915">
        <w:rPr>
          <w:rFonts w:ascii="Times New Roman" w:hAnsi="Times New Roman" w:cs="Times New Roman"/>
        </w:rPr>
        <w:t xml:space="preserve"> tons </w:t>
      </w:r>
      <w:r w:rsidR="00D01E63">
        <w:rPr>
          <w:rFonts w:ascii="Times New Roman" w:hAnsi="Times New Roman" w:cs="Times New Roman"/>
        </w:rPr>
        <w:t xml:space="preserve">and would </w:t>
      </w:r>
      <w:r w:rsidR="00A0006F">
        <w:rPr>
          <w:rFonts w:ascii="Times New Roman" w:hAnsi="Times New Roman" w:cs="Times New Roman"/>
        </w:rPr>
        <w:t>need</w:t>
      </w:r>
      <w:r w:rsidR="0078238A">
        <w:rPr>
          <w:rFonts w:ascii="Times New Roman" w:hAnsi="Times New Roman" w:cs="Times New Roman"/>
        </w:rPr>
        <w:t xml:space="preserve"> to</w:t>
      </w:r>
      <w:r w:rsidR="00D01E63">
        <w:rPr>
          <w:rFonts w:ascii="Times New Roman" w:hAnsi="Times New Roman" w:cs="Times New Roman"/>
        </w:rPr>
        <w:t xml:space="preserve"> be </w:t>
      </w:r>
      <w:r w:rsidR="004D3008">
        <w:rPr>
          <w:rFonts w:ascii="Times New Roman" w:hAnsi="Times New Roman" w:cs="Times New Roman"/>
        </w:rPr>
        <w:t>advanced in</w:t>
      </w:r>
      <w:r w:rsidR="00457B40">
        <w:rPr>
          <w:rFonts w:ascii="Times New Roman" w:hAnsi="Times New Roman" w:cs="Times New Roman"/>
        </w:rPr>
        <w:t xml:space="preserve"> </w:t>
      </w:r>
      <w:r w:rsidR="004D3008">
        <w:rPr>
          <w:rFonts w:ascii="Times New Roman" w:hAnsi="Times New Roman" w:cs="Times New Roman"/>
        </w:rPr>
        <w:t>technolog</w:t>
      </w:r>
      <w:r w:rsidR="00C90AAF">
        <w:rPr>
          <w:rFonts w:ascii="Times New Roman" w:hAnsi="Times New Roman" w:cs="Times New Roman"/>
        </w:rPr>
        <w:t>y</w:t>
      </w:r>
      <w:r w:rsidR="00082723">
        <w:rPr>
          <w:rFonts w:ascii="Times New Roman" w:hAnsi="Times New Roman" w:cs="Times New Roman"/>
        </w:rPr>
        <w:t>,</w:t>
      </w:r>
      <w:r w:rsidR="00C90AAF">
        <w:rPr>
          <w:rFonts w:ascii="Times New Roman" w:hAnsi="Times New Roman" w:cs="Times New Roman"/>
        </w:rPr>
        <w:t xml:space="preserve"> engender</w:t>
      </w:r>
      <w:r w:rsidR="00E74479">
        <w:rPr>
          <w:rFonts w:ascii="Times New Roman" w:hAnsi="Times New Roman" w:cs="Times New Roman"/>
        </w:rPr>
        <w:t xml:space="preserve"> mercantile</w:t>
      </w:r>
      <w:r w:rsidR="00457B40">
        <w:rPr>
          <w:rFonts w:ascii="Times New Roman" w:hAnsi="Times New Roman" w:cs="Times New Roman"/>
        </w:rPr>
        <w:t xml:space="preserve"> </w:t>
      </w:r>
      <w:r w:rsidR="004D3008">
        <w:rPr>
          <w:rFonts w:ascii="Times New Roman" w:hAnsi="Times New Roman" w:cs="Times New Roman"/>
        </w:rPr>
        <w:t xml:space="preserve">investment </w:t>
      </w:r>
      <w:r w:rsidR="0078238A">
        <w:rPr>
          <w:rFonts w:ascii="Times New Roman" w:hAnsi="Times New Roman" w:cs="Times New Roman"/>
        </w:rPr>
        <w:t>and</w:t>
      </w:r>
      <w:r w:rsidR="00457B40">
        <w:rPr>
          <w:rFonts w:ascii="Times New Roman" w:hAnsi="Times New Roman" w:cs="Times New Roman"/>
        </w:rPr>
        <w:t xml:space="preserve"> </w:t>
      </w:r>
      <w:r w:rsidR="00082723">
        <w:rPr>
          <w:rFonts w:ascii="Times New Roman" w:hAnsi="Times New Roman" w:cs="Times New Roman"/>
        </w:rPr>
        <w:t xml:space="preserve">create </w:t>
      </w:r>
      <w:r w:rsidR="0078238A">
        <w:rPr>
          <w:rFonts w:ascii="Times New Roman" w:hAnsi="Times New Roman" w:cs="Times New Roman"/>
        </w:rPr>
        <w:t xml:space="preserve">better safety practises; </w:t>
      </w:r>
      <w:r w:rsidR="00B66E14">
        <w:rPr>
          <w:rFonts w:ascii="Times New Roman" w:hAnsi="Times New Roman" w:cs="Times New Roman"/>
        </w:rPr>
        <w:t>this would not save the coal industry in Wales</w:t>
      </w:r>
      <w:r w:rsidR="00A0006F">
        <w:rPr>
          <w:rFonts w:ascii="Times New Roman" w:hAnsi="Times New Roman" w:cs="Times New Roman"/>
        </w:rPr>
        <w:t>. With a rapidly expanding</w:t>
      </w:r>
      <w:r w:rsidR="0078238A">
        <w:rPr>
          <w:rFonts w:ascii="Times New Roman" w:hAnsi="Times New Roman" w:cs="Times New Roman"/>
        </w:rPr>
        <w:t xml:space="preserve"> </w:t>
      </w:r>
      <w:r w:rsidR="00A0006F">
        <w:rPr>
          <w:rFonts w:ascii="Times New Roman" w:hAnsi="Times New Roman" w:cs="Times New Roman"/>
        </w:rPr>
        <w:t xml:space="preserve">Oil </w:t>
      </w:r>
      <w:r w:rsidR="00FA0D76">
        <w:rPr>
          <w:rFonts w:ascii="Times New Roman" w:hAnsi="Times New Roman" w:cs="Times New Roman"/>
        </w:rPr>
        <w:t xml:space="preserve">and air travel industry, </w:t>
      </w:r>
      <w:r w:rsidR="0033550D">
        <w:rPr>
          <w:rFonts w:ascii="Times New Roman" w:hAnsi="Times New Roman" w:cs="Times New Roman"/>
        </w:rPr>
        <w:t>it</w:t>
      </w:r>
      <w:r w:rsidR="00FA0D76">
        <w:rPr>
          <w:rFonts w:ascii="Times New Roman" w:hAnsi="Times New Roman" w:cs="Times New Roman"/>
        </w:rPr>
        <w:t xml:space="preserve"> led to the</w:t>
      </w:r>
      <w:r w:rsidR="00153CC3">
        <w:rPr>
          <w:rFonts w:ascii="Times New Roman" w:hAnsi="Times New Roman" w:cs="Times New Roman"/>
        </w:rPr>
        <w:t xml:space="preserve"> death of 50</w:t>
      </w:r>
      <w:r w:rsidR="004D3008">
        <w:rPr>
          <w:rFonts w:ascii="Times New Roman" w:hAnsi="Times New Roman" w:cs="Times New Roman"/>
        </w:rPr>
        <w:t xml:space="preserve"> </w:t>
      </w:r>
      <w:r w:rsidR="00153CC3">
        <w:rPr>
          <w:rFonts w:ascii="Times New Roman" w:hAnsi="Times New Roman" w:cs="Times New Roman"/>
        </w:rPr>
        <w:t>collier</w:t>
      </w:r>
      <w:r w:rsidR="0014197C">
        <w:rPr>
          <w:rFonts w:ascii="Times New Roman" w:hAnsi="Times New Roman" w:cs="Times New Roman"/>
        </w:rPr>
        <w:t>ies</w:t>
      </w:r>
      <w:r w:rsidR="00FA0D76">
        <w:rPr>
          <w:rFonts w:ascii="Times New Roman" w:hAnsi="Times New Roman" w:cs="Times New Roman"/>
        </w:rPr>
        <w:t xml:space="preserve"> from </w:t>
      </w:r>
      <w:r w:rsidR="00FA0D76" w:rsidRPr="00AA1E8C">
        <w:rPr>
          <w:rFonts w:ascii="Times New Roman" w:hAnsi="Times New Roman" w:cs="Times New Roman"/>
        </w:rPr>
        <w:t>1957 – 1964</w:t>
      </w:r>
      <w:r w:rsidR="00B61F64" w:rsidRPr="00AA1E8C">
        <w:rPr>
          <w:rFonts w:ascii="Times New Roman" w:hAnsi="Times New Roman" w:cs="Times New Roman"/>
        </w:rPr>
        <w:t>, there was some respite with OPEC</w:t>
      </w:r>
      <w:r w:rsidR="0092726B" w:rsidRPr="00AA1E8C">
        <w:rPr>
          <w:rFonts w:ascii="Times New Roman" w:hAnsi="Times New Roman" w:cs="Times New Roman"/>
        </w:rPr>
        <w:t>’s formation</w:t>
      </w:r>
      <w:r w:rsidR="00B61F64" w:rsidRPr="00AA1E8C">
        <w:rPr>
          <w:rFonts w:ascii="Times New Roman" w:hAnsi="Times New Roman" w:cs="Times New Roman"/>
        </w:rPr>
        <w:t xml:space="preserve"> in the 1970’s</w:t>
      </w:r>
      <w:r w:rsidR="00D723A3" w:rsidRPr="00AA1E8C">
        <w:rPr>
          <w:rFonts w:ascii="Times New Roman" w:hAnsi="Times New Roman" w:cs="Times New Roman"/>
        </w:rPr>
        <w:t xml:space="preserve">, but by the 1980’s the domestic coal industry was </w:t>
      </w:r>
      <w:r w:rsidR="0074500A" w:rsidRPr="00AA1E8C">
        <w:rPr>
          <w:rFonts w:ascii="Times New Roman" w:hAnsi="Times New Roman" w:cs="Times New Roman"/>
        </w:rPr>
        <w:t>leprous</w:t>
      </w:r>
      <w:r w:rsidR="00072C6B" w:rsidRPr="00AA1E8C">
        <w:rPr>
          <w:rFonts w:ascii="Times New Roman" w:hAnsi="Times New Roman" w:cs="Times New Roman"/>
        </w:rPr>
        <w:t>. Lamentably the miner’s strike of 84</w:t>
      </w:r>
      <w:r w:rsidR="00277EC5" w:rsidRPr="00AA1E8C">
        <w:rPr>
          <w:rFonts w:ascii="Times New Roman" w:hAnsi="Times New Roman" w:cs="Times New Roman"/>
        </w:rPr>
        <w:t>’</w:t>
      </w:r>
      <w:r w:rsidR="00072C6B" w:rsidRPr="00AA1E8C">
        <w:rPr>
          <w:rFonts w:ascii="Times New Roman" w:hAnsi="Times New Roman" w:cs="Times New Roman"/>
        </w:rPr>
        <w:t xml:space="preserve"> was not enough to dent the</w:t>
      </w:r>
      <w:r w:rsidR="00461932" w:rsidRPr="00AA1E8C">
        <w:rPr>
          <w:rFonts w:ascii="Times New Roman" w:hAnsi="Times New Roman" w:cs="Times New Roman"/>
        </w:rPr>
        <w:t xml:space="preserve"> </w:t>
      </w:r>
      <w:r w:rsidR="00975800" w:rsidRPr="00AA1E8C">
        <w:rPr>
          <w:rFonts w:ascii="Times New Roman" w:hAnsi="Times New Roman" w:cs="Times New Roman"/>
        </w:rPr>
        <w:t>‘D</w:t>
      </w:r>
      <w:r w:rsidR="00B36549" w:rsidRPr="00AA1E8C">
        <w:rPr>
          <w:rFonts w:ascii="Times New Roman" w:hAnsi="Times New Roman" w:cs="Times New Roman"/>
        </w:rPr>
        <w:t>readnaught of Azrael</w:t>
      </w:r>
      <w:r w:rsidR="00975800" w:rsidRPr="00AA1E8C">
        <w:rPr>
          <w:rFonts w:ascii="Times New Roman" w:hAnsi="Times New Roman" w:cs="Times New Roman"/>
        </w:rPr>
        <w:t>’</w:t>
      </w:r>
      <w:r w:rsidR="00B36549" w:rsidRPr="00AA1E8C">
        <w:rPr>
          <w:rFonts w:ascii="Times New Roman" w:hAnsi="Times New Roman" w:cs="Times New Roman"/>
        </w:rPr>
        <w:t xml:space="preserve"> </w:t>
      </w:r>
      <w:r w:rsidR="00461932" w:rsidRPr="00AA1E8C">
        <w:rPr>
          <w:rFonts w:ascii="Times New Roman" w:hAnsi="Times New Roman" w:cs="Times New Roman"/>
        </w:rPr>
        <w:t>(The Angel of Death)</w:t>
      </w:r>
      <w:r w:rsidR="00C04C90" w:rsidRPr="00AA1E8C">
        <w:rPr>
          <w:rFonts w:ascii="Times New Roman" w:hAnsi="Times New Roman" w:cs="Times New Roman"/>
        </w:rPr>
        <w:t xml:space="preserve">, from obliterating the </w:t>
      </w:r>
      <w:r w:rsidR="009D6E95" w:rsidRPr="00AA1E8C">
        <w:rPr>
          <w:rFonts w:ascii="Times New Roman" w:hAnsi="Times New Roman" w:cs="Times New Roman"/>
        </w:rPr>
        <w:t>largest</w:t>
      </w:r>
      <w:r w:rsidR="00F35534" w:rsidRPr="00AA1E8C">
        <w:rPr>
          <w:rFonts w:ascii="Times New Roman" w:hAnsi="Times New Roman" w:cs="Times New Roman"/>
        </w:rPr>
        <w:t xml:space="preserve"> </w:t>
      </w:r>
      <w:r w:rsidR="00975800" w:rsidRPr="00AA1E8C">
        <w:rPr>
          <w:rFonts w:ascii="Times New Roman" w:hAnsi="Times New Roman" w:cs="Times New Roman"/>
        </w:rPr>
        <w:t>employer within Wales</w:t>
      </w:r>
      <w:r w:rsidR="002F2198" w:rsidRPr="00AA1E8C">
        <w:rPr>
          <w:rFonts w:ascii="Times New Roman" w:hAnsi="Times New Roman" w:cs="Times New Roman"/>
        </w:rPr>
        <w:t>.</w:t>
      </w:r>
      <w:r w:rsidR="00A04D80" w:rsidRPr="00AA1E8C">
        <w:rPr>
          <w:rFonts w:ascii="Times New Roman" w:hAnsi="Times New Roman" w:cs="Times New Roman"/>
        </w:rPr>
        <w:t xml:space="preserve"> </w:t>
      </w:r>
      <w:r w:rsidR="00EA17BD" w:rsidRPr="00AA1E8C">
        <w:rPr>
          <w:rFonts w:ascii="Times New Roman" w:hAnsi="Times New Roman" w:cs="Times New Roman"/>
          <w:noProof/>
        </w:rPr>
        <w:t>Llanelli lost</w:t>
      </w:r>
      <w:r w:rsidR="005B55C6" w:rsidRPr="00AA1E8C">
        <w:rPr>
          <w:rFonts w:ascii="Times New Roman" w:hAnsi="Times New Roman" w:cs="Times New Roman"/>
          <w:noProof/>
        </w:rPr>
        <w:t xml:space="preserve"> </w:t>
      </w:r>
      <w:r w:rsidR="00EA17BD" w:rsidRPr="00AA1E8C">
        <w:rPr>
          <w:rFonts w:ascii="Times New Roman" w:hAnsi="Times New Roman" w:cs="Times New Roman"/>
          <w:noProof/>
        </w:rPr>
        <w:t>this industry</w:t>
      </w:r>
      <w:r w:rsidR="00277EC5" w:rsidRPr="00AA1E8C">
        <w:rPr>
          <w:rFonts w:ascii="Times New Roman" w:hAnsi="Times New Roman" w:cs="Times New Roman"/>
          <w:noProof/>
        </w:rPr>
        <w:t xml:space="preserve">. </w:t>
      </w:r>
      <w:r w:rsidR="0066284F" w:rsidRPr="00AA1E8C">
        <w:rPr>
          <w:rFonts w:ascii="Times New Roman" w:hAnsi="Times New Roman" w:cs="Times New Roman"/>
          <w:noProof/>
        </w:rPr>
        <w:t>Now</w:t>
      </w:r>
      <w:r w:rsidR="007D3829" w:rsidRPr="00AA1E8C">
        <w:rPr>
          <w:rFonts w:ascii="Times New Roman" w:hAnsi="Times New Roman" w:cs="Times New Roman"/>
          <w:noProof/>
        </w:rPr>
        <w:t>,</w:t>
      </w:r>
      <w:r w:rsidR="00821431" w:rsidRPr="00AA1E8C">
        <w:rPr>
          <w:rFonts w:ascii="Times New Roman" w:hAnsi="Times New Roman" w:cs="Times New Roman"/>
          <w:noProof/>
        </w:rPr>
        <w:t xml:space="preserve"> with this loss</w:t>
      </w:r>
      <w:r w:rsidR="00F1005B" w:rsidRPr="00AA1E8C">
        <w:rPr>
          <w:rFonts w:ascii="Times New Roman" w:hAnsi="Times New Roman" w:cs="Times New Roman"/>
          <w:noProof/>
        </w:rPr>
        <w:t>,</w:t>
      </w:r>
      <w:r w:rsidR="0066284F" w:rsidRPr="00AA1E8C">
        <w:rPr>
          <w:rFonts w:ascii="Times New Roman" w:hAnsi="Times New Roman" w:cs="Times New Roman"/>
          <w:noProof/>
        </w:rPr>
        <w:t xml:space="preserve"> r</w:t>
      </w:r>
      <w:r w:rsidR="005B55C6" w:rsidRPr="00AA1E8C">
        <w:rPr>
          <w:rFonts w:ascii="Times New Roman" w:hAnsi="Times New Roman" w:cs="Times New Roman"/>
          <w:noProof/>
        </w:rPr>
        <w:t xml:space="preserve">egeneration is so essential for this town </w:t>
      </w:r>
      <w:r w:rsidR="001E0DC5" w:rsidRPr="00AA1E8C">
        <w:rPr>
          <w:rFonts w:ascii="Times New Roman" w:hAnsi="Times New Roman" w:cs="Times New Roman"/>
          <w:noProof/>
        </w:rPr>
        <w:t xml:space="preserve">whatever </w:t>
      </w:r>
      <w:r w:rsidR="007127BB" w:rsidRPr="00105097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0823168" behindDoc="0" locked="0" layoutInCell="1" allowOverlap="1" wp14:anchorId="3C6AC900" wp14:editId="11BD78CC">
                <wp:simplePos x="0" y="0"/>
                <wp:positionH relativeFrom="margin">
                  <wp:align>right</wp:align>
                </wp:positionH>
                <wp:positionV relativeFrom="paragraph">
                  <wp:posOffset>5422265</wp:posOffset>
                </wp:positionV>
                <wp:extent cx="5718175" cy="542290"/>
                <wp:effectExtent l="0" t="0" r="15875" b="10160"/>
                <wp:wrapTopAndBottom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8175" cy="54229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F6A6CA" w14:textId="6E130193" w:rsidR="00E62161" w:rsidRPr="00B8545B" w:rsidRDefault="00E62161" w:rsidP="00646341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i w:val="0"/>
                                <w:noProof/>
                                <w:color w:val="000000" w:themeColor="text1"/>
                                <w:sz w:val="22"/>
                              </w:rPr>
                            </w:pPr>
                            <w:r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Below: </w:t>
                            </w:r>
                            <w:r w:rsidR="0057025D"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The massive coal shelf that extends thru South Wales</w:t>
                            </w:r>
                            <w:r w:rsidR="00060F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created during the Devonian period roughly 3</w:t>
                            </w:r>
                            <w:r w:rsidR="00F206E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90 – 290 </w:t>
                            </w:r>
                            <w:r w:rsidR="00060F49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Million years ago</w:t>
                            </w:r>
                            <w:r w:rsidR="006921F7" w:rsidRPr="00701326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, Anthracite becomes more abundant the further west you progress</w:t>
                            </w:r>
                            <w:r w:rsidR="00B8545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2"/>
                                </w:rPr>
                                <w:id w:val="1762030658"/>
                                <w:citation/>
                              </w:sdtPr>
                              <w:sdtEndPr/>
                              <w:sdtContent>
                                <w:r w:rsidR="00F64260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begin"/>
                                </w:r>
                                <w:r w:rsidR="00F64260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instrText xml:space="preserve"> CITATION Ian12 \l 2057 </w:instrText>
                                </w:r>
                                <w:r w:rsidR="00F64260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separate"/>
                                </w:r>
                                <w:r w:rsidR="000549B0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</w:rPr>
                                  <w:t>(West, 2012)</w:t>
                                </w:r>
                                <w:r w:rsidR="00F64260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AC900" id="Text Box 27" o:spid="_x0000_s1033" type="#_x0000_t202" style="position:absolute;margin-left:399.05pt;margin-top:426.95pt;width:450.25pt;height:42.7pt;z-index:250823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" fillcolor="white [3201]" strokecolor="black [3200]" strokeweight="1pt">
                <v:textbox inset="0,0,0,0">
                  <w:txbxContent>
                    <w:p w14:paraId="0AF6A6CA" w14:textId="6E130193" w:rsidR="00E62161" w:rsidRPr="00B8545B" w:rsidRDefault="00E62161" w:rsidP="00646341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i w:val="0"/>
                          <w:noProof/>
                          <w:color w:val="000000" w:themeColor="text1"/>
                          <w:sz w:val="22"/>
                        </w:rPr>
                      </w:pPr>
                      <w:r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Below: </w:t>
                      </w:r>
                      <w:r w:rsidR="0057025D"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The massive coal shelf that extends thru South Wales</w:t>
                      </w:r>
                      <w:r w:rsidR="00060F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created during the Devonian period roughly 3</w:t>
                      </w:r>
                      <w:r w:rsidR="00F206E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90 – 290 </w:t>
                      </w:r>
                      <w:r w:rsidR="00060F49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Million years ago</w:t>
                      </w:r>
                      <w:r w:rsidR="006921F7" w:rsidRPr="00701326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, Anthracite becomes more abundant the further west you progress</w:t>
                      </w:r>
                      <w:r w:rsidR="00B8545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2"/>
                          </w:rPr>
                          <w:id w:val="1762030658"/>
                          <w:citation/>
                        </w:sdtPr>
                        <w:sdtEndPr/>
                        <w:sdtContent>
                          <w:r w:rsidR="00F64260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begin"/>
                          </w:r>
                          <w:r w:rsidR="00F64260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instrText xml:space="preserve"> CITATION Ian12 \l 2057 </w:instrText>
                          </w:r>
                          <w:r w:rsidR="00F64260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separate"/>
                          </w:r>
                          <w:r w:rsidR="000549B0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</w:rPr>
                            <w:t>(West, 2012)</w:t>
                          </w:r>
                          <w:r w:rsidR="00F64260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127BB" w:rsidRPr="00105097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2523008" behindDoc="0" locked="0" layoutInCell="1" allowOverlap="1" wp14:anchorId="2854DC21" wp14:editId="43AF4ED0">
            <wp:simplePos x="0" y="0"/>
            <wp:positionH relativeFrom="margin">
              <wp:align>center</wp:align>
            </wp:positionH>
            <wp:positionV relativeFrom="page">
              <wp:posOffset>7055485</wp:posOffset>
            </wp:positionV>
            <wp:extent cx="4608195" cy="2555240"/>
            <wp:effectExtent l="152400" t="152400" r="363855" b="359410"/>
            <wp:wrapTopAndBottom/>
            <wp:docPr id="20" name="Picture 20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outh-Wales-map-13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8195" cy="2555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0DC5" w:rsidRPr="00AA1E8C">
        <w:rPr>
          <w:rFonts w:ascii="Times New Roman" w:hAnsi="Times New Roman" w:cs="Times New Roman"/>
          <w:noProof/>
        </w:rPr>
        <w:t>future form it takes</w:t>
      </w:r>
      <w:r w:rsidR="00241D6D" w:rsidRPr="00AA1E8C">
        <w:rPr>
          <w:rFonts w:ascii="Times New Roman" w:hAnsi="Times New Roman" w:cs="Times New Roman"/>
          <w:noProof/>
        </w:rPr>
        <w:t>.</w:t>
      </w:r>
    </w:p>
    <w:p w14:paraId="20FF7264" w14:textId="10BCCEEF" w:rsidR="00667EFA" w:rsidRDefault="00A30866" w:rsidP="00667EFA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419584" behindDoc="0" locked="0" layoutInCell="1" allowOverlap="1" wp14:anchorId="046DE847" wp14:editId="3822F7E5">
                <wp:simplePos x="0" y="0"/>
                <wp:positionH relativeFrom="margin">
                  <wp:align>center</wp:align>
                </wp:positionH>
                <wp:positionV relativeFrom="paragraph">
                  <wp:posOffset>3901498</wp:posOffset>
                </wp:positionV>
                <wp:extent cx="5109845" cy="635"/>
                <wp:effectExtent l="0" t="0" r="14605" b="16510"/>
                <wp:wrapTopAndBottom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9845" cy="6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8D8684" w14:textId="230DBE3D" w:rsidR="00E35FB1" w:rsidRPr="009D2CF3" w:rsidRDefault="00103730" w:rsidP="00E35FB1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:u w:val="double"/>
                              </w:rPr>
                            </w:pPr>
                            <w:r w:rsidRPr="00103730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>Above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: The eventual decline in </w:t>
                            </w:r>
                            <w:r w:rsidR="000010F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Coal output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000000" w:themeColor="text1"/>
                                  <w:sz w:val="22"/>
                                  <w:szCs w:val="22"/>
                                  <w:u w:val="double"/>
                                </w:rPr>
                                <w:id w:val="229512619"/>
                                <w:citation/>
                              </w:sdtPr>
                              <w:sdtEndPr/>
                              <w:sdtContent>
                                <w:r w:rsidR="007F097E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  <w:u w:val="double"/>
                                  </w:rPr>
                                  <w:fldChar w:fldCharType="begin"/>
                                </w:r>
                                <w:r w:rsidR="007F097E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instrText xml:space="preserve"> CITATION GSI17 \l 2057 </w:instrText>
                                </w:r>
                                <w:r w:rsidR="007F097E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  <w:u w:val="double"/>
                                  </w:rPr>
                                  <w:fldChar w:fldCharType="separate"/>
                                </w:r>
                                <w:r w:rsidR="000549B0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(Report, 2017)</w:t>
                                </w:r>
                                <w:r w:rsidR="007F097E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  <w:u w:val="double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6DE847" id="Text Box 7" o:spid="_x0000_s1034" type="#_x0000_t202" style="position:absolute;left:0;text-align:left;margin-left:0;margin-top:307.2pt;width:402.35pt;height:.05pt;z-index:2524195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" fillcolor="white [3201]" strokecolor="black [3200]" strokeweight="1pt">
                <v:textbox style="mso-fit-shape-to-text:t" inset="0,0,0,0">
                  <w:txbxContent>
                    <w:p w14:paraId="568D8684" w14:textId="230DBE3D" w:rsidR="00E35FB1" w:rsidRPr="009D2CF3" w:rsidRDefault="00103730" w:rsidP="00E35FB1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  <w:u w:val="double"/>
                        </w:rPr>
                      </w:pPr>
                      <w:r w:rsidRPr="00103730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  <w:t>Above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  <w:t xml:space="preserve">: The eventual decline in </w:t>
                      </w:r>
                      <w:r w:rsidR="000010F9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  <w:t xml:space="preserve">Coal output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noProof/>
                            <w:color w:val="000000" w:themeColor="text1"/>
                            <w:sz w:val="22"/>
                            <w:szCs w:val="22"/>
                            <w:u w:val="double"/>
                          </w:rPr>
                          <w:id w:val="229512619"/>
                          <w:citation/>
                        </w:sdtPr>
                        <w:sdtEndPr/>
                        <w:sdtContent>
                          <w:r w:rsidR="007F097E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  <w:u w:val="double"/>
                            </w:rPr>
                            <w:fldChar w:fldCharType="begin"/>
                          </w:r>
                          <w:r w:rsidR="007F097E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instrText xml:space="preserve"> CITATION GSI17 \l 2057 </w:instrText>
                          </w:r>
                          <w:r w:rsidR="007F097E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  <w:u w:val="double"/>
                            </w:rPr>
                            <w:fldChar w:fldCharType="separate"/>
                          </w:r>
                          <w:r w:rsidR="000549B0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</w:rPr>
                            <w:t>(Report, 2017)</w:t>
                          </w:r>
                          <w:r w:rsidR="007F097E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  <w:u w:val="double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464640" behindDoc="0" locked="0" layoutInCell="1" allowOverlap="1" wp14:anchorId="3CA0D582" wp14:editId="46B0FC24">
                <wp:simplePos x="0" y="0"/>
                <wp:positionH relativeFrom="margin">
                  <wp:posOffset>309880</wp:posOffset>
                </wp:positionH>
                <wp:positionV relativeFrom="paragraph">
                  <wp:posOffset>7966710</wp:posOffset>
                </wp:positionV>
                <wp:extent cx="5125085" cy="635"/>
                <wp:effectExtent l="0" t="0" r="18415" b="16510"/>
                <wp:wrapTopAndBottom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5085" cy="6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EEAD6" w14:textId="46FF7872" w:rsidR="007F097E" w:rsidRPr="00385311" w:rsidRDefault="000010F9" w:rsidP="007F097E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:u w:val="double"/>
                              </w:rPr>
                            </w:pPr>
                            <w:r w:rsidRPr="000010F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>Above: The loss of mines</w:t>
                            </w:r>
                            <w:r w:rsidR="00932FC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in South Wales</w:t>
                            </w:r>
                            <w:r w:rsidRPr="00932FC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32FCB" w:rsidRPr="00932FC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>thoughout the 20</w:t>
                            </w:r>
                            <w:r w:rsidR="00932FCB" w:rsidRPr="00932FC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 w:rsidR="00932FC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32FCB" w:rsidRPr="00932FC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  <w:t>century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000000" w:themeColor="text1"/>
                                  <w:sz w:val="22"/>
                                  <w:szCs w:val="22"/>
                                  <w:u w:val="double"/>
                                </w:rPr>
                                <w:id w:val="1942942036"/>
                                <w:citation/>
                              </w:sdtPr>
                              <w:sdtEndPr/>
                              <w:sdtContent>
                                <w:r w:rsidR="007F097E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  <w:u w:val="double"/>
                                  </w:rPr>
                                  <w:fldChar w:fldCharType="begin"/>
                                </w:r>
                                <w:r w:rsidR="007F097E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instrText xml:space="preserve"> CITATION GSI17 \l 2057 </w:instrText>
                                </w:r>
                                <w:r w:rsidR="007F097E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  <w:u w:val="double"/>
                                  </w:rPr>
                                  <w:fldChar w:fldCharType="separate"/>
                                </w:r>
                                <w:r w:rsidR="000549B0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</w:rPr>
                                  <w:t xml:space="preserve"> (Report, 2017)</w:t>
                                </w:r>
                                <w:r w:rsidR="007F097E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  <w:u w:val="double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0D582" id="Text Box 8" o:spid="_x0000_s1035" type="#_x0000_t202" style="position:absolute;left:0;text-align:left;margin-left:24.4pt;margin-top:627.3pt;width:403.55pt;height:.05pt;z-index:252464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" fillcolor="white [3201]" strokecolor="black [3200]" strokeweight="1pt">
                <v:textbox style="mso-fit-shape-to-text:t" inset="0,0,0,0">
                  <w:txbxContent>
                    <w:p w14:paraId="4E4EEAD6" w14:textId="46FF7872" w:rsidR="007F097E" w:rsidRPr="00385311" w:rsidRDefault="000010F9" w:rsidP="007F097E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  <w:u w:val="double"/>
                        </w:rPr>
                      </w:pPr>
                      <w:r w:rsidRPr="000010F9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  <w:t>Above: The loss of mines</w:t>
                      </w:r>
                      <w:r w:rsidR="00932FCB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  <w:t xml:space="preserve"> in South Wales</w:t>
                      </w:r>
                      <w:r w:rsidRPr="00932FCB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932FCB" w:rsidRPr="00932FCB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  <w:t>thoughout the 20</w:t>
                      </w:r>
                      <w:r w:rsidR="00932FCB" w:rsidRPr="00932FCB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 w:rsidR="00932FCB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932FCB" w:rsidRPr="00932FCB"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  <w:t>century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noProof/>
                            <w:color w:val="000000" w:themeColor="text1"/>
                            <w:sz w:val="22"/>
                            <w:szCs w:val="22"/>
                            <w:u w:val="double"/>
                          </w:rPr>
                          <w:id w:val="1942942036"/>
                          <w:citation/>
                        </w:sdtPr>
                        <w:sdtEndPr/>
                        <w:sdtContent>
                          <w:r w:rsidR="007F097E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  <w:u w:val="double"/>
                            </w:rPr>
                            <w:fldChar w:fldCharType="begin"/>
                          </w:r>
                          <w:r w:rsidR="007F097E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instrText xml:space="preserve"> CITATION GSI17 \l 2057 </w:instrText>
                          </w:r>
                          <w:r w:rsidR="007F097E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  <w:u w:val="double"/>
                            </w:rPr>
                            <w:fldChar w:fldCharType="separate"/>
                          </w:r>
                          <w:r w:rsidR="000549B0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</w:rPr>
                            <w:t xml:space="preserve"> (Report, 2017)</w:t>
                          </w:r>
                          <w:r w:rsidR="007F097E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  <w:u w:val="double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u w:val="double"/>
        </w:rPr>
        <w:drawing>
          <wp:anchor distT="0" distB="0" distL="114300" distR="114300" simplePos="0" relativeHeight="250959360" behindDoc="0" locked="0" layoutInCell="1" allowOverlap="1" wp14:anchorId="25DCA48E" wp14:editId="05D7BED8">
            <wp:simplePos x="0" y="0"/>
            <wp:positionH relativeFrom="margin">
              <wp:posOffset>299049</wp:posOffset>
            </wp:positionH>
            <wp:positionV relativeFrom="page">
              <wp:posOffset>5336875</wp:posOffset>
            </wp:positionV>
            <wp:extent cx="5124450" cy="3079115"/>
            <wp:effectExtent l="152400" t="152400" r="361950" b="368935"/>
            <wp:wrapTopAndBottom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079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u w:val="double"/>
        </w:rPr>
        <w:drawing>
          <wp:anchor distT="0" distB="0" distL="114300" distR="114300" simplePos="0" relativeHeight="252544512" behindDoc="0" locked="0" layoutInCell="1" allowOverlap="1" wp14:anchorId="455E1CD1" wp14:editId="4B9806E3">
            <wp:simplePos x="0" y="0"/>
            <wp:positionH relativeFrom="margin">
              <wp:posOffset>273170</wp:posOffset>
            </wp:positionH>
            <wp:positionV relativeFrom="page">
              <wp:posOffset>1066800</wp:posOffset>
            </wp:positionV>
            <wp:extent cx="5108575" cy="3392170"/>
            <wp:effectExtent l="152400" t="152400" r="358775" b="360680"/>
            <wp:wrapTopAndBottom/>
            <wp:docPr id="2" name="Picture 2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575" cy="3392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6E59BE" w14:textId="7CE5EEE0" w:rsidR="00646341" w:rsidRDefault="00646341" w:rsidP="00646341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</w:p>
    <w:p w14:paraId="79C66526" w14:textId="6B54EC69" w:rsidR="00AF7558" w:rsidRDefault="005D5417" w:rsidP="000549B0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 w:rsidRPr="005D5417">
        <w:rPr>
          <w:rFonts w:ascii="Times New Roman" w:hAnsi="Times New Roman" w:cs="Times New Roman"/>
          <w:u w:val="double"/>
        </w:rPr>
        <w:lastRenderedPageBreak/>
        <w:t>Trostre Steel Works</w:t>
      </w:r>
    </w:p>
    <w:p w14:paraId="57E99238" w14:textId="1F176DA3" w:rsidR="005D5417" w:rsidRPr="00AA120A" w:rsidRDefault="00A30866" w:rsidP="00AF7558">
      <w:pPr>
        <w:spacing w:line="360" w:lineRule="auto"/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0768896" behindDoc="0" locked="0" layoutInCell="1" allowOverlap="1" wp14:anchorId="0EA178AC" wp14:editId="1CF3C42E">
            <wp:simplePos x="0" y="0"/>
            <wp:positionH relativeFrom="margin">
              <wp:posOffset>942076</wp:posOffset>
            </wp:positionH>
            <wp:positionV relativeFrom="page">
              <wp:posOffset>4735902</wp:posOffset>
            </wp:positionV>
            <wp:extent cx="3840480" cy="2558415"/>
            <wp:effectExtent l="19050" t="0" r="26670" b="737235"/>
            <wp:wrapTopAndBottom/>
            <wp:docPr id="12" name="Picture 12" descr="A view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480" cy="25584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7A08">
        <w:rPr>
          <w:rFonts w:ascii="Times New Roman" w:hAnsi="Times New Roman" w:cs="Times New Roman"/>
        </w:rPr>
        <w:t>Tata Steel</w:t>
      </w:r>
      <w:r w:rsidR="00F74F7D">
        <w:rPr>
          <w:rFonts w:ascii="Times New Roman" w:hAnsi="Times New Roman" w:cs="Times New Roman"/>
        </w:rPr>
        <w:t>-W</w:t>
      </w:r>
      <w:r w:rsidR="009F3ED3">
        <w:rPr>
          <w:rFonts w:ascii="Times New Roman" w:hAnsi="Times New Roman" w:cs="Times New Roman"/>
        </w:rPr>
        <w:t>orks in Trostre</w:t>
      </w:r>
      <w:r w:rsidR="00F74F7D">
        <w:rPr>
          <w:rFonts w:ascii="Times New Roman" w:hAnsi="Times New Roman" w:cs="Times New Roman"/>
        </w:rPr>
        <w:t>,</w:t>
      </w:r>
      <w:r w:rsidR="009F3ED3">
        <w:rPr>
          <w:rFonts w:ascii="Times New Roman" w:hAnsi="Times New Roman" w:cs="Times New Roman"/>
        </w:rPr>
        <w:t xml:space="preserve"> f</w:t>
      </w:r>
      <w:r w:rsidR="001E7A08">
        <w:rPr>
          <w:rFonts w:ascii="Times New Roman" w:hAnsi="Times New Roman" w:cs="Times New Roman"/>
        </w:rPr>
        <w:t>urther ad</w:t>
      </w:r>
      <w:r w:rsidR="009F3ED3">
        <w:rPr>
          <w:rFonts w:ascii="Times New Roman" w:hAnsi="Times New Roman" w:cs="Times New Roman"/>
        </w:rPr>
        <w:t>ds</w:t>
      </w:r>
      <w:r w:rsidR="001E7A08">
        <w:rPr>
          <w:rFonts w:ascii="Times New Roman" w:hAnsi="Times New Roman" w:cs="Times New Roman"/>
        </w:rPr>
        <w:t xml:space="preserve"> to the industrial sustainability and distinct </w:t>
      </w:r>
      <w:r w:rsidR="00E82068">
        <w:rPr>
          <w:rFonts w:ascii="Times New Roman" w:hAnsi="Times New Roman" w:cs="Times New Roman"/>
        </w:rPr>
        <w:t xml:space="preserve">industrial </w:t>
      </w:r>
      <w:r w:rsidR="001E7A08">
        <w:rPr>
          <w:rFonts w:ascii="Times New Roman" w:hAnsi="Times New Roman" w:cs="Times New Roman"/>
        </w:rPr>
        <w:t>quality</w:t>
      </w:r>
      <w:r w:rsidR="009F3ED3">
        <w:rPr>
          <w:rFonts w:ascii="Times New Roman" w:hAnsi="Times New Roman" w:cs="Times New Roman"/>
        </w:rPr>
        <w:t xml:space="preserve"> that Llanelli </w:t>
      </w:r>
      <w:r w:rsidR="003F7150">
        <w:rPr>
          <w:rFonts w:ascii="Times New Roman" w:hAnsi="Times New Roman" w:cs="Times New Roman"/>
        </w:rPr>
        <w:t xml:space="preserve">has acquired. </w:t>
      </w:r>
      <w:r w:rsidR="00A47350">
        <w:rPr>
          <w:rFonts w:ascii="Times New Roman" w:hAnsi="Times New Roman" w:cs="Times New Roman"/>
        </w:rPr>
        <w:t>Established in 1947</w:t>
      </w:r>
      <w:sdt>
        <w:sdtPr>
          <w:rPr>
            <w:rFonts w:ascii="Times New Roman" w:hAnsi="Times New Roman" w:cs="Times New Roman"/>
          </w:rPr>
          <w:id w:val="422835473"/>
          <w:citation/>
        </w:sdtPr>
        <w:sdtEndPr/>
        <w:sdtContent>
          <w:r w:rsidR="00A47350">
            <w:rPr>
              <w:rFonts w:ascii="Times New Roman" w:hAnsi="Times New Roman" w:cs="Times New Roman"/>
            </w:rPr>
            <w:fldChar w:fldCharType="begin"/>
          </w:r>
          <w:r w:rsidR="00A47350">
            <w:rPr>
              <w:rFonts w:ascii="Times New Roman" w:hAnsi="Times New Roman" w:cs="Times New Roman"/>
            </w:rPr>
            <w:instrText xml:space="preserve"> CITATION cof12 \l 2057 </w:instrText>
          </w:r>
          <w:r w:rsidR="00A47350">
            <w:rPr>
              <w:rFonts w:ascii="Times New Roman" w:hAnsi="Times New Roman" w:cs="Times New Roman"/>
            </w:rPr>
            <w:fldChar w:fldCharType="separate"/>
          </w:r>
          <w:r w:rsidR="000549B0">
            <w:rPr>
              <w:rFonts w:ascii="Times New Roman" w:hAnsi="Times New Roman" w:cs="Times New Roman"/>
              <w:noProof/>
            </w:rPr>
            <w:t xml:space="preserve"> </w:t>
          </w:r>
          <w:r w:rsidR="000549B0" w:rsidRPr="000549B0">
            <w:rPr>
              <w:rFonts w:ascii="Times New Roman" w:hAnsi="Times New Roman" w:cs="Times New Roman"/>
              <w:noProof/>
            </w:rPr>
            <w:t>(coflein, 2012)</w:t>
          </w:r>
          <w:r w:rsidR="00A47350">
            <w:rPr>
              <w:rFonts w:ascii="Times New Roman" w:hAnsi="Times New Roman" w:cs="Times New Roman"/>
            </w:rPr>
            <w:fldChar w:fldCharType="end"/>
          </w:r>
        </w:sdtContent>
      </w:sdt>
      <w:r w:rsidR="00A47350">
        <w:rPr>
          <w:rFonts w:ascii="Times New Roman" w:hAnsi="Times New Roman" w:cs="Times New Roman"/>
        </w:rPr>
        <w:t>, t</w:t>
      </w:r>
      <w:r w:rsidR="00022E9E">
        <w:rPr>
          <w:rFonts w:ascii="Times New Roman" w:hAnsi="Times New Roman" w:cs="Times New Roman"/>
        </w:rPr>
        <w:t>his company employs 600 workers</w:t>
      </w:r>
      <w:r w:rsidR="00A17C34">
        <w:rPr>
          <w:rFonts w:ascii="Times New Roman" w:hAnsi="Times New Roman" w:cs="Times New Roman"/>
          <w:noProof/>
        </w:rPr>
        <w:t xml:space="preserve"> </w:t>
      </w:r>
      <w:r w:rsidR="00A17C34" w:rsidRPr="000549B0">
        <w:rPr>
          <w:rFonts w:ascii="Times New Roman" w:hAnsi="Times New Roman" w:cs="Times New Roman"/>
          <w:noProof/>
        </w:rPr>
        <w:t>(</w:t>
      </w:r>
      <w:r w:rsidR="00A17C34">
        <w:rPr>
          <w:rFonts w:ascii="Times New Roman" w:hAnsi="Times New Roman" w:cs="Times New Roman"/>
          <w:noProof/>
        </w:rPr>
        <w:t xml:space="preserve">N. </w:t>
      </w:r>
      <w:r w:rsidR="00A17C34" w:rsidRPr="000549B0">
        <w:rPr>
          <w:rFonts w:ascii="Times New Roman" w:hAnsi="Times New Roman" w:cs="Times New Roman"/>
          <w:noProof/>
        </w:rPr>
        <w:t>Jones, 2019)</w:t>
      </w:r>
      <w:r w:rsidR="00F74F7D">
        <w:rPr>
          <w:rFonts w:ascii="Times New Roman" w:hAnsi="Times New Roman" w:cs="Times New Roman"/>
        </w:rPr>
        <w:t>,</w:t>
      </w:r>
      <w:r w:rsidR="006B01BD">
        <w:rPr>
          <w:rFonts w:ascii="Times New Roman" w:hAnsi="Times New Roman" w:cs="Times New Roman"/>
        </w:rPr>
        <w:t xml:space="preserve"> creating</w:t>
      </w:r>
      <w:r w:rsidR="0095331E">
        <w:rPr>
          <w:rFonts w:ascii="Times New Roman" w:hAnsi="Times New Roman" w:cs="Times New Roman"/>
        </w:rPr>
        <w:t xml:space="preserve"> </w:t>
      </w:r>
      <w:r w:rsidR="00A17C34">
        <w:rPr>
          <w:rFonts w:ascii="Times New Roman" w:hAnsi="Times New Roman" w:cs="Times New Roman"/>
        </w:rPr>
        <w:t>most</w:t>
      </w:r>
      <w:r w:rsidR="0095331E">
        <w:rPr>
          <w:rFonts w:ascii="Times New Roman" w:hAnsi="Times New Roman" w:cs="Times New Roman"/>
        </w:rPr>
        <w:t xml:space="preserve"> </w:t>
      </w:r>
      <w:r w:rsidR="00A17C34">
        <w:rPr>
          <w:rFonts w:ascii="Times New Roman" w:hAnsi="Times New Roman" w:cs="Times New Roman"/>
        </w:rPr>
        <w:t xml:space="preserve">of the </w:t>
      </w:r>
      <w:r w:rsidR="0095331E">
        <w:rPr>
          <w:rFonts w:ascii="Times New Roman" w:hAnsi="Times New Roman" w:cs="Times New Roman"/>
        </w:rPr>
        <w:t>tin cans used for food in Europe</w:t>
      </w:r>
      <w:r w:rsidR="00F40AD5">
        <w:rPr>
          <w:rFonts w:ascii="Times New Roman" w:hAnsi="Times New Roman" w:cs="Times New Roman"/>
        </w:rPr>
        <w:t>. Port Talbot</w:t>
      </w:r>
      <w:r w:rsidR="00A05FAA">
        <w:rPr>
          <w:rFonts w:ascii="Times New Roman" w:hAnsi="Times New Roman" w:cs="Times New Roman"/>
        </w:rPr>
        <w:t xml:space="preserve"> sends processed coiled steel to Trostre</w:t>
      </w:r>
      <w:r w:rsidR="00F40AD5">
        <w:rPr>
          <w:rFonts w:ascii="Times New Roman" w:hAnsi="Times New Roman" w:cs="Times New Roman"/>
        </w:rPr>
        <w:t xml:space="preserve"> </w:t>
      </w:r>
      <w:r w:rsidR="009F1D37">
        <w:rPr>
          <w:rFonts w:ascii="Times New Roman" w:hAnsi="Times New Roman" w:cs="Times New Roman"/>
        </w:rPr>
        <w:t>on Tata’s own rail network</w:t>
      </w:r>
      <w:r w:rsidR="00C72882">
        <w:rPr>
          <w:rFonts w:ascii="Times New Roman" w:hAnsi="Times New Roman" w:cs="Times New Roman"/>
        </w:rPr>
        <w:t>.</w:t>
      </w:r>
      <w:r w:rsidR="009858F3">
        <w:rPr>
          <w:rFonts w:ascii="Times New Roman" w:hAnsi="Times New Roman" w:cs="Times New Roman"/>
        </w:rPr>
        <w:t xml:space="preserve"> The Trostre works are essential for Tata’s survival and with China dumping </w:t>
      </w:r>
      <w:r w:rsidR="0013755E">
        <w:rPr>
          <w:rFonts w:ascii="Times New Roman" w:hAnsi="Times New Roman" w:cs="Times New Roman"/>
        </w:rPr>
        <w:t xml:space="preserve">cheap </w:t>
      </w:r>
      <w:r w:rsidR="009858F3">
        <w:rPr>
          <w:rFonts w:ascii="Times New Roman" w:hAnsi="Times New Roman" w:cs="Times New Roman"/>
        </w:rPr>
        <w:t>steel on the world market</w:t>
      </w:r>
      <w:r w:rsidR="00535240">
        <w:rPr>
          <w:rFonts w:ascii="Times New Roman" w:hAnsi="Times New Roman" w:cs="Times New Roman"/>
        </w:rPr>
        <w:t>…</w:t>
      </w:r>
      <w:r w:rsidR="00823E3B">
        <w:rPr>
          <w:rFonts w:ascii="Times New Roman" w:hAnsi="Times New Roman" w:cs="Times New Roman"/>
        </w:rPr>
        <w:t>;</w:t>
      </w:r>
      <w:r w:rsidR="009858F3">
        <w:rPr>
          <w:rFonts w:ascii="Times New Roman" w:hAnsi="Times New Roman" w:cs="Times New Roman"/>
        </w:rPr>
        <w:t xml:space="preserve"> any government</w:t>
      </w:r>
      <w:r w:rsidR="00823E3B">
        <w:rPr>
          <w:rFonts w:ascii="Times New Roman" w:hAnsi="Times New Roman" w:cs="Times New Roman"/>
        </w:rPr>
        <w:t>al</w:t>
      </w:r>
      <w:r w:rsidR="009858F3">
        <w:rPr>
          <w:rFonts w:ascii="Times New Roman" w:hAnsi="Times New Roman" w:cs="Times New Roman"/>
        </w:rPr>
        <w:t xml:space="preserve"> protective strategy </w:t>
      </w:r>
      <w:r w:rsidR="00C81E25">
        <w:rPr>
          <w:rFonts w:ascii="Times New Roman" w:hAnsi="Times New Roman" w:cs="Times New Roman"/>
        </w:rPr>
        <w:t xml:space="preserve">needs to include Port Talbot steel works </w:t>
      </w:r>
      <w:r w:rsidR="0013755E">
        <w:rPr>
          <w:rFonts w:ascii="Times New Roman" w:hAnsi="Times New Roman" w:cs="Times New Roman"/>
        </w:rPr>
        <w:t>thus protecting Trostre</w:t>
      </w:r>
      <w:r w:rsidR="007409E2">
        <w:rPr>
          <w:rFonts w:ascii="Times New Roman" w:hAnsi="Times New Roman" w:cs="Times New Roman"/>
        </w:rPr>
        <w:t xml:space="preserve">. </w:t>
      </w:r>
      <w:r w:rsidR="00C02C8E">
        <w:rPr>
          <w:rFonts w:ascii="Times New Roman" w:hAnsi="Times New Roman" w:cs="Times New Roman"/>
        </w:rPr>
        <w:t xml:space="preserve">If </w:t>
      </w:r>
      <w:r w:rsidR="00943B4F">
        <w:rPr>
          <w:rFonts w:ascii="Times New Roman" w:hAnsi="Times New Roman" w:cs="Times New Roman"/>
        </w:rPr>
        <w:t>Llanelli</w:t>
      </w:r>
      <w:r w:rsidR="001E3019">
        <w:rPr>
          <w:rFonts w:ascii="Times New Roman" w:hAnsi="Times New Roman" w:cs="Times New Roman"/>
        </w:rPr>
        <w:t>’s Steel Works</w:t>
      </w:r>
      <w:r w:rsidR="00943B4F">
        <w:rPr>
          <w:rFonts w:ascii="Times New Roman" w:hAnsi="Times New Roman" w:cs="Times New Roman"/>
        </w:rPr>
        <w:t xml:space="preserve"> suffer</w:t>
      </w:r>
      <w:r w:rsidR="00C02C8E">
        <w:rPr>
          <w:rFonts w:ascii="Times New Roman" w:hAnsi="Times New Roman" w:cs="Times New Roman"/>
        </w:rPr>
        <w:t>ed</w:t>
      </w:r>
      <w:r w:rsidR="00943B4F">
        <w:rPr>
          <w:rFonts w:ascii="Times New Roman" w:hAnsi="Times New Roman" w:cs="Times New Roman"/>
        </w:rPr>
        <w:t xml:space="preserve"> </w:t>
      </w:r>
      <w:r w:rsidR="00AE1384">
        <w:rPr>
          <w:rFonts w:ascii="Times New Roman" w:hAnsi="Times New Roman" w:cs="Times New Roman"/>
        </w:rPr>
        <w:t xml:space="preserve">an unfortunate </w:t>
      </w:r>
      <w:r w:rsidR="00D90A6B">
        <w:rPr>
          <w:rFonts w:ascii="Times New Roman" w:hAnsi="Times New Roman" w:cs="Times New Roman"/>
        </w:rPr>
        <w:t xml:space="preserve">closure </w:t>
      </w:r>
      <w:r w:rsidR="006529C5">
        <w:rPr>
          <w:rFonts w:ascii="Times New Roman" w:hAnsi="Times New Roman" w:cs="Times New Roman"/>
        </w:rPr>
        <w:t>Llanelli may not be able to</w:t>
      </w:r>
      <w:r w:rsidR="001E3019">
        <w:rPr>
          <w:rFonts w:ascii="Times New Roman" w:hAnsi="Times New Roman" w:cs="Times New Roman"/>
        </w:rPr>
        <w:t xml:space="preserve"> recreate an additional industry </w:t>
      </w:r>
      <w:r w:rsidR="009D1A8F">
        <w:rPr>
          <w:rFonts w:ascii="Times New Roman" w:hAnsi="Times New Roman" w:cs="Times New Roman"/>
        </w:rPr>
        <w:t xml:space="preserve">of such great industrial character thus </w:t>
      </w:r>
      <w:r w:rsidR="00DB3732">
        <w:rPr>
          <w:rFonts w:ascii="Times New Roman" w:hAnsi="Times New Roman" w:cs="Times New Roman"/>
        </w:rPr>
        <w:t>denying</w:t>
      </w:r>
      <w:r w:rsidR="009D1A8F">
        <w:rPr>
          <w:rFonts w:ascii="Times New Roman" w:hAnsi="Times New Roman" w:cs="Times New Roman"/>
        </w:rPr>
        <w:t xml:space="preserve"> jobs and </w:t>
      </w:r>
      <w:r w:rsidR="00DB3732">
        <w:rPr>
          <w:rFonts w:ascii="Times New Roman" w:hAnsi="Times New Roman" w:cs="Times New Roman"/>
        </w:rPr>
        <w:t>money for the local economy</w:t>
      </w:r>
      <w:r w:rsidR="00C87B72">
        <w:rPr>
          <w:rFonts w:ascii="Times New Roman" w:hAnsi="Times New Roman" w:cs="Times New Roman"/>
        </w:rPr>
        <w:t xml:space="preserve">. </w:t>
      </w:r>
      <w:r w:rsidR="00E75F3F">
        <w:rPr>
          <w:rFonts w:ascii="Times New Roman" w:hAnsi="Times New Roman" w:cs="Times New Roman"/>
        </w:rPr>
        <w:t>The steel works is a beacon in Llanelli and has had great attention and investment from companies</w:t>
      </w:r>
      <w:r w:rsidR="00C4327C">
        <w:rPr>
          <w:rFonts w:ascii="Times New Roman" w:hAnsi="Times New Roman" w:cs="Times New Roman"/>
        </w:rPr>
        <w:t xml:space="preserve"> and corporations worldwide. Could anyone imagine </w:t>
      </w:r>
      <w:r w:rsidR="00BC47A4">
        <w:rPr>
          <w:rFonts w:ascii="Times New Roman" w:hAnsi="Times New Roman" w:cs="Times New Roman"/>
        </w:rPr>
        <w:t>Trostre</w:t>
      </w:r>
      <w:r w:rsidR="00F059FD">
        <w:rPr>
          <w:rFonts w:ascii="Times New Roman" w:hAnsi="Times New Roman" w:cs="Times New Roman"/>
        </w:rPr>
        <w:t xml:space="preserve"> without this steel works, if </w:t>
      </w:r>
      <w:r w:rsidR="00BF2D8B">
        <w:rPr>
          <w:rFonts w:ascii="Times New Roman" w:hAnsi="Times New Roman" w:cs="Times New Roman"/>
        </w:rPr>
        <w:t>so,</w:t>
      </w:r>
      <w:r w:rsidR="00F059FD">
        <w:rPr>
          <w:rFonts w:ascii="Times New Roman" w:hAnsi="Times New Roman" w:cs="Times New Roman"/>
        </w:rPr>
        <w:t xml:space="preserve"> Llanelli would lose some of her primary distinctiveness and</w:t>
      </w:r>
      <w:r w:rsidR="00BF2D8B">
        <w:rPr>
          <w:rFonts w:ascii="Times New Roman" w:hAnsi="Times New Roman" w:cs="Times New Roman"/>
        </w:rPr>
        <w:t xml:space="preserve"> her future</w:t>
      </w:r>
      <w:r w:rsidR="00C87B72">
        <w:rPr>
          <w:rFonts w:ascii="Times New Roman" w:hAnsi="Times New Roman" w:cs="Times New Roman"/>
        </w:rPr>
        <w:t xml:space="preserve"> industrial</w:t>
      </w:r>
      <w:r w:rsidR="00BF2D8B">
        <w:rPr>
          <w:rFonts w:ascii="Times New Roman" w:hAnsi="Times New Roman" w:cs="Times New Roman"/>
        </w:rPr>
        <w:t xml:space="preserve"> sustainability</w:t>
      </w:r>
      <w:r w:rsidR="00297860">
        <w:rPr>
          <w:rFonts w:ascii="Times New Roman" w:hAnsi="Times New Roman" w:cs="Times New Roman"/>
        </w:rPr>
        <w:t>.</w:t>
      </w:r>
      <w:r w:rsidR="00BF2D8B">
        <w:rPr>
          <w:rFonts w:ascii="Times New Roman" w:hAnsi="Times New Roman" w:cs="Times New Roman"/>
        </w:rPr>
        <w:t xml:space="preserve"> </w:t>
      </w:r>
      <w:r w:rsidR="00297860">
        <w:rPr>
          <w:rFonts w:ascii="Times New Roman" w:hAnsi="Times New Roman" w:cs="Times New Roman"/>
        </w:rPr>
        <w:t>A</w:t>
      </w:r>
      <w:r w:rsidR="00BF2D8B">
        <w:rPr>
          <w:rFonts w:ascii="Times New Roman" w:hAnsi="Times New Roman" w:cs="Times New Roman"/>
        </w:rPr>
        <w:t>s of now</w:t>
      </w:r>
      <w:r w:rsidR="00EB1987">
        <w:rPr>
          <w:rFonts w:ascii="Times New Roman" w:hAnsi="Times New Roman" w:cs="Times New Roman"/>
        </w:rPr>
        <w:t>,</w:t>
      </w:r>
      <w:r w:rsidR="00BF2D8B">
        <w:rPr>
          <w:rFonts w:ascii="Times New Roman" w:hAnsi="Times New Roman" w:cs="Times New Roman"/>
        </w:rPr>
        <w:t xml:space="preserve"> </w:t>
      </w:r>
      <w:r w:rsidR="00EB1987">
        <w:rPr>
          <w:rFonts w:ascii="Times New Roman" w:hAnsi="Times New Roman" w:cs="Times New Roman"/>
        </w:rPr>
        <w:t>this industrial corset</w:t>
      </w:r>
      <w:r w:rsidR="00B64EBF">
        <w:rPr>
          <w:rFonts w:ascii="Times New Roman" w:hAnsi="Times New Roman" w:cs="Times New Roman"/>
        </w:rPr>
        <w:t>,</w:t>
      </w:r>
      <w:r w:rsidR="00EB1987">
        <w:rPr>
          <w:rFonts w:ascii="Times New Roman" w:hAnsi="Times New Roman" w:cs="Times New Roman"/>
        </w:rPr>
        <w:t xml:space="preserve"> </w:t>
      </w:r>
      <w:r w:rsidR="00820A6D">
        <w:rPr>
          <w:rFonts w:ascii="Times New Roman" w:hAnsi="Times New Roman" w:cs="Times New Roman"/>
        </w:rPr>
        <w:t>is</w:t>
      </w:r>
      <w:r w:rsidR="00EB1987">
        <w:rPr>
          <w:rFonts w:ascii="Times New Roman" w:hAnsi="Times New Roman" w:cs="Times New Roman"/>
        </w:rPr>
        <w:t xml:space="preserve"> still</w:t>
      </w:r>
      <w:r w:rsidR="00820A6D">
        <w:rPr>
          <w:rFonts w:ascii="Times New Roman" w:hAnsi="Times New Roman" w:cs="Times New Roman"/>
        </w:rPr>
        <w:t xml:space="preserve"> </w:t>
      </w:r>
      <w:r w:rsidR="00B64EBF">
        <w:rPr>
          <w:rFonts w:ascii="Times New Roman" w:hAnsi="Times New Roman" w:cs="Times New Roman"/>
        </w:rPr>
        <w:t>needed</w:t>
      </w:r>
      <w:r w:rsidR="00796A8C">
        <w:rPr>
          <w:rFonts w:ascii="Times New Roman" w:hAnsi="Times New Roman" w:cs="Times New Roman"/>
        </w:rPr>
        <w:t xml:space="preserve"> for</w:t>
      </w:r>
      <w:r w:rsidR="00DB36BC">
        <w:rPr>
          <w:rFonts w:ascii="Times New Roman" w:hAnsi="Times New Roman" w:cs="Times New Roman"/>
        </w:rPr>
        <w:t xml:space="preserve"> </w:t>
      </w:r>
      <w:r w:rsidR="002860BD">
        <w:rPr>
          <w:rFonts w:ascii="Times New Roman" w:hAnsi="Times New Roman" w:cs="Times New Roman"/>
        </w:rPr>
        <w:t xml:space="preserve">a high-level of </w:t>
      </w:r>
      <w:bookmarkStart w:id="0" w:name="_GoBack"/>
      <w:bookmarkEnd w:id="0"/>
      <w:r w:rsidR="00FA07A5">
        <w:rPr>
          <w:rFonts w:ascii="Times New Roman" w:hAnsi="Times New Roman" w:cs="Times New Roman"/>
        </w:rPr>
        <w:t>industrial</w:t>
      </w:r>
      <w:r w:rsidR="0056368A">
        <w:rPr>
          <w:rFonts w:ascii="Times New Roman" w:hAnsi="Times New Roman" w:cs="Times New Roman"/>
        </w:rPr>
        <w:t xml:space="preserve"> </w:t>
      </w:r>
      <w:r w:rsidR="00471F74" w:rsidRPr="00471F74">
        <w:rPr>
          <w:rFonts w:ascii="Times New Roman" w:hAnsi="Times New Roman" w:cs="Times New Roman"/>
        </w:rPr>
        <w:t>sustenance</w:t>
      </w:r>
      <w:r w:rsidR="0056368A">
        <w:rPr>
          <w:rFonts w:ascii="Times New Roman" w:hAnsi="Times New Roman" w:cs="Times New Roman"/>
        </w:rPr>
        <w:t>.</w:t>
      </w:r>
    </w:p>
    <w:p w14:paraId="4B9045A6" w14:textId="0090B1A7" w:rsidR="00D07C3A" w:rsidRDefault="008A23E5" w:rsidP="00D6162A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0828288" behindDoc="0" locked="0" layoutInCell="1" allowOverlap="1" wp14:anchorId="23B901FF" wp14:editId="6BA13769">
                <wp:simplePos x="0" y="0"/>
                <wp:positionH relativeFrom="margin">
                  <wp:posOffset>947420</wp:posOffset>
                </wp:positionH>
                <wp:positionV relativeFrom="paragraph">
                  <wp:posOffset>2774315</wp:posOffset>
                </wp:positionV>
                <wp:extent cx="3831590" cy="635"/>
                <wp:effectExtent l="0" t="0" r="16510" b="16510"/>
                <wp:wrapTopAndBottom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1590" cy="6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C57BB9" w14:textId="281713BD" w:rsidR="00646341" w:rsidRPr="005761CB" w:rsidRDefault="00646341" w:rsidP="009F14BD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</w:rPr>
                            </w:pPr>
                            <w:r w:rsidRPr="005761C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Tata Steel works </w:t>
                            </w:r>
                            <w:r w:rsidR="009F14BD" w:rsidRPr="005761C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>at Trostre in Llanelli</w:t>
                            </w:r>
                            <w:r w:rsidR="00844F6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2"/>
                                </w:rPr>
                                <w:id w:val="1443577792"/>
                                <w:citation/>
                              </w:sdtPr>
                              <w:sdtEndPr/>
                              <w:sdtContent>
                                <w:r w:rsidR="00844F60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begin"/>
                                </w:r>
                                <w:r w:rsidR="00844F60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instrText xml:space="preserve"> CITATION cof12 \l 2057 </w:instrText>
                                </w:r>
                                <w:r w:rsidR="00844F60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separate"/>
                                </w:r>
                                <w:r w:rsidR="000549B0" w:rsidRPr="00F1005B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</w:rPr>
                                  <w:t>(coflein, 2012)</w:t>
                                </w:r>
                                <w:r w:rsidR="00844F60" w:rsidRPr="00F1005B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B901FF" id="Text Box 28" o:spid="_x0000_s1036" type="#_x0000_t202" style="position:absolute;left:0;text-align:left;margin-left:74.6pt;margin-top:218.45pt;width:301.7pt;height:.05pt;z-index:250828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" fillcolor="white [3201]" strokecolor="black [3200]" strokeweight="1pt">
                <v:textbox style="mso-fit-shape-to-text:t" inset="0,0,0,0">
                  <w:txbxContent>
                    <w:p w14:paraId="33C57BB9" w14:textId="281713BD" w:rsidR="00646341" w:rsidRPr="005761CB" w:rsidRDefault="00646341" w:rsidP="009F14BD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</w:rPr>
                      </w:pPr>
                      <w:r w:rsidRPr="005761C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Tata Steel works </w:t>
                      </w:r>
                      <w:r w:rsidR="009F14BD" w:rsidRPr="005761C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>at Trostre in Llanelli</w:t>
                      </w:r>
                      <w:r w:rsidR="00844F6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2"/>
                          </w:rPr>
                          <w:id w:val="1443577792"/>
                          <w:citation/>
                        </w:sdtPr>
                        <w:sdtEndPr/>
                        <w:sdtContent>
                          <w:r w:rsidR="00844F60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begin"/>
                          </w:r>
                          <w:r w:rsidR="00844F60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instrText xml:space="preserve"> CITATION cof12 \l 2057 </w:instrText>
                          </w:r>
                          <w:r w:rsidR="00844F60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separate"/>
                          </w:r>
                          <w:r w:rsidR="000549B0" w:rsidRPr="00F1005B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</w:rPr>
                            <w:t>(coflein, 2012)</w:t>
                          </w:r>
                          <w:r w:rsidR="00844F60" w:rsidRPr="00F1005B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46633861" w14:textId="60A0F5A8" w:rsidR="00684095" w:rsidRDefault="009F14BD" w:rsidP="00D6162A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  <w:u w:val="double"/>
        </w:rPr>
        <w:t xml:space="preserve">The </w:t>
      </w:r>
      <w:r w:rsidR="00684095" w:rsidRPr="00684095">
        <w:rPr>
          <w:rFonts w:ascii="Times New Roman" w:hAnsi="Times New Roman" w:cs="Times New Roman"/>
          <w:u w:val="double"/>
        </w:rPr>
        <w:t>Llanelli Wet-Lands</w:t>
      </w:r>
    </w:p>
    <w:p w14:paraId="4BF76B57" w14:textId="135FA174" w:rsidR="00684095" w:rsidRDefault="002F3444" w:rsidP="00684095">
      <w:pPr>
        <w:spacing w:line="360" w:lineRule="auto"/>
        <w:rPr>
          <w:rFonts w:ascii="Times New Roman" w:hAnsi="Times New Roman" w:cs="Times New Roman"/>
        </w:rPr>
      </w:pPr>
      <w:r w:rsidRPr="002F3444">
        <w:rPr>
          <w:rFonts w:ascii="Times New Roman" w:hAnsi="Times New Roman" w:cs="Times New Roman"/>
        </w:rPr>
        <w:t>True distin</w:t>
      </w:r>
      <w:r>
        <w:rPr>
          <w:rFonts w:ascii="Times New Roman" w:hAnsi="Times New Roman" w:cs="Times New Roman"/>
        </w:rPr>
        <w:t xml:space="preserve">ctiveness </w:t>
      </w:r>
      <w:r w:rsidR="007D5060">
        <w:rPr>
          <w:rFonts w:ascii="Times New Roman" w:hAnsi="Times New Roman" w:cs="Times New Roman"/>
        </w:rPr>
        <w:t xml:space="preserve">is found in nature. The Wetlands </w:t>
      </w:r>
      <w:r w:rsidR="007D32B9">
        <w:rPr>
          <w:rFonts w:ascii="Times New Roman" w:hAnsi="Times New Roman" w:cs="Times New Roman"/>
        </w:rPr>
        <w:t>i</w:t>
      </w:r>
      <w:r w:rsidR="00925328">
        <w:rPr>
          <w:rFonts w:ascii="Times New Roman" w:hAnsi="Times New Roman" w:cs="Times New Roman"/>
        </w:rPr>
        <w:t>s a salt marsh that is currently home to 57 different varies of birds</w:t>
      </w:r>
      <w:r w:rsidR="00A17C34">
        <w:rPr>
          <w:rFonts w:ascii="Times New Roman" w:hAnsi="Times New Roman" w:cs="Times New Roman"/>
          <w:noProof/>
        </w:rPr>
        <w:t xml:space="preserve"> </w:t>
      </w:r>
      <w:r w:rsidR="00A17C34" w:rsidRPr="000549B0">
        <w:rPr>
          <w:rFonts w:ascii="Times New Roman" w:hAnsi="Times New Roman" w:cs="Times New Roman"/>
          <w:noProof/>
        </w:rPr>
        <w:t>(</w:t>
      </w:r>
      <w:r w:rsidR="00A17C34">
        <w:rPr>
          <w:rFonts w:ascii="Times New Roman" w:hAnsi="Times New Roman" w:cs="Times New Roman"/>
          <w:noProof/>
        </w:rPr>
        <w:t xml:space="preserve">S. </w:t>
      </w:r>
      <w:r w:rsidR="00A17C34" w:rsidRPr="000549B0">
        <w:rPr>
          <w:rFonts w:ascii="Times New Roman" w:hAnsi="Times New Roman" w:cs="Times New Roman"/>
          <w:noProof/>
        </w:rPr>
        <w:t>Rees, 2019)</w:t>
      </w:r>
      <w:r w:rsidR="005A7D45">
        <w:rPr>
          <w:rFonts w:ascii="Times New Roman" w:hAnsi="Times New Roman" w:cs="Times New Roman"/>
        </w:rPr>
        <w:t>.</w:t>
      </w:r>
      <w:r w:rsidR="002C4DE6">
        <w:rPr>
          <w:rFonts w:ascii="Times New Roman" w:hAnsi="Times New Roman" w:cs="Times New Roman"/>
        </w:rPr>
        <w:t xml:space="preserve"> </w:t>
      </w:r>
      <w:r w:rsidR="005A7D45">
        <w:rPr>
          <w:rFonts w:ascii="Times New Roman" w:hAnsi="Times New Roman" w:cs="Times New Roman"/>
        </w:rPr>
        <w:t>F</w:t>
      </w:r>
      <w:r w:rsidR="002C4DE6">
        <w:rPr>
          <w:rFonts w:ascii="Times New Roman" w:hAnsi="Times New Roman" w:cs="Times New Roman"/>
        </w:rPr>
        <w:t xml:space="preserve">inanced by the </w:t>
      </w:r>
      <w:r w:rsidR="00565AC7" w:rsidRPr="00565AC7">
        <w:rPr>
          <w:rFonts w:ascii="Times New Roman" w:hAnsi="Times New Roman" w:cs="Times New Roman"/>
        </w:rPr>
        <w:t>Wildfowl and Wetlands Trust</w:t>
      </w:r>
      <w:sdt>
        <w:sdtPr>
          <w:rPr>
            <w:rFonts w:ascii="Times New Roman" w:hAnsi="Times New Roman" w:cs="Times New Roman"/>
          </w:rPr>
          <w:id w:val="-931504431"/>
          <w:citation/>
        </w:sdtPr>
        <w:sdtEndPr/>
        <w:sdtContent>
          <w:r w:rsidR="00782858">
            <w:rPr>
              <w:rFonts w:ascii="Times New Roman" w:hAnsi="Times New Roman" w:cs="Times New Roman"/>
            </w:rPr>
            <w:fldChar w:fldCharType="begin"/>
          </w:r>
          <w:r w:rsidR="00782858">
            <w:rPr>
              <w:rFonts w:ascii="Times New Roman" w:hAnsi="Times New Roman" w:cs="Times New Roman"/>
            </w:rPr>
            <w:instrText xml:space="preserve"> CITATION WWT19 \l 2057 </w:instrText>
          </w:r>
          <w:r w:rsidR="00782858">
            <w:rPr>
              <w:rFonts w:ascii="Times New Roman" w:hAnsi="Times New Roman" w:cs="Times New Roman"/>
            </w:rPr>
            <w:fldChar w:fldCharType="separate"/>
          </w:r>
          <w:r w:rsidR="000549B0">
            <w:rPr>
              <w:rFonts w:ascii="Times New Roman" w:hAnsi="Times New Roman" w:cs="Times New Roman"/>
              <w:noProof/>
            </w:rPr>
            <w:t xml:space="preserve"> </w:t>
          </w:r>
          <w:r w:rsidR="000549B0" w:rsidRPr="000549B0">
            <w:rPr>
              <w:rFonts w:ascii="Times New Roman" w:hAnsi="Times New Roman" w:cs="Times New Roman"/>
              <w:noProof/>
            </w:rPr>
            <w:t>(WWT, 2019)</w:t>
          </w:r>
          <w:r w:rsidR="00782858">
            <w:rPr>
              <w:rFonts w:ascii="Times New Roman" w:hAnsi="Times New Roman" w:cs="Times New Roman"/>
            </w:rPr>
            <w:fldChar w:fldCharType="end"/>
          </w:r>
        </w:sdtContent>
      </w:sdt>
      <w:r w:rsidR="00E71BFA">
        <w:rPr>
          <w:rFonts w:ascii="Times New Roman" w:hAnsi="Times New Roman" w:cs="Times New Roman"/>
        </w:rPr>
        <w:t xml:space="preserve"> the wetlands have become the definition of local distinctiveness </w:t>
      </w:r>
      <w:r w:rsidR="00034E7F">
        <w:rPr>
          <w:rFonts w:ascii="Times New Roman" w:hAnsi="Times New Roman" w:cs="Times New Roman"/>
        </w:rPr>
        <w:t>within</w:t>
      </w:r>
      <w:r w:rsidR="00E71BFA">
        <w:rPr>
          <w:rFonts w:ascii="Times New Roman" w:hAnsi="Times New Roman" w:cs="Times New Roman"/>
        </w:rPr>
        <w:t xml:space="preserve"> </w:t>
      </w:r>
      <w:r w:rsidR="00972CB9">
        <w:rPr>
          <w:rFonts w:ascii="Times New Roman" w:hAnsi="Times New Roman" w:cs="Times New Roman"/>
        </w:rPr>
        <w:t xml:space="preserve">Llanelli. </w:t>
      </w:r>
      <w:r w:rsidR="005A7D45">
        <w:rPr>
          <w:rFonts w:ascii="Times New Roman" w:hAnsi="Times New Roman" w:cs="Times New Roman"/>
        </w:rPr>
        <w:t>A</w:t>
      </w:r>
      <w:r w:rsidR="00E57B5F">
        <w:rPr>
          <w:rFonts w:ascii="Times New Roman" w:hAnsi="Times New Roman" w:cs="Times New Roman"/>
        </w:rPr>
        <w:t xml:space="preserve"> </w:t>
      </w:r>
      <w:r w:rsidR="001A1262">
        <w:rPr>
          <w:rFonts w:ascii="Times New Roman" w:hAnsi="Times New Roman" w:cs="Times New Roman"/>
        </w:rPr>
        <w:t>sculptured</w:t>
      </w:r>
      <w:r w:rsidR="00E57B5F">
        <w:rPr>
          <w:rFonts w:ascii="Times New Roman" w:hAnsi="Times New Roman" w:cs="Times New Roman"/>
        </w:rPr>
        <w:t xml:space="preserve"> Svengali </w:t>
      </w:r>
      <w:r w:rsidR="000524E9">
        <w:rPr>
          <w:rFonts w:ascii="Times New Roman" w:hAnsi="Times New Roman" w:cs="Times New Roman"/>
        </w:rPr>
        <w:t>for plant and animal life in the region</w:t>
      </w:r>
      <w:r w:rsidR="00DB7022">
        <w:rPr>
          <w:rFonts w:ascii="Times New Roman" w:hAnsi="Times New Roman" w:cs="Times New Roman"/>
        </w:rPr>
        <w:t xml:space="preserve">. It marked a remarkable development </w:t>
      </w:r>
      <w:r w:rsidR="00066B00">
        <w:rPr>
          <w:rFonts w:ascii="Times New Roman" w:hAnsi="Times New Roman" w:cs="Times New Roman"/>
        </w:rPr>
        <w:t>of unused farmland to</w:t>
      </w:r>
      <w:r w:rsidR="0039288B">
        <w:rPr>
          <w:rFonts w:ascii="Times New Roman" w:hAnsi="Times New Roman" w:cs="Times New Roman"/>
        </w:rPr>
        <w:t xml:space="preserve"> become</w:t>
      </w:r>
      <w:r w:rsidR="00066B00">
        <w:rPr>
          <w:rFonts w:ascii="Times New Roman" w:hAnsi="Times New Roman" w:cs="Times New Roman"/>
        </w:rPr>
        <w:t xml:space="preserve"> a</w:t>
      </w:r>
      <w:r w:rsidR="00DB0AEB">
        <w:rPr>
          <w:rFonts w:ascii="Times New Roman" w:hAnsi="Times New Roman" w:cs="Times New Roman"/>
        </w:rPr>
        <w:t xml:space="preserve"> sustainable</w:t>
      </w:r>
      <w:r w:rsidR="00066B00">
        <w:rPr>
          <w:rFonts w:ascii="Times New Roman" w:hAnsi="Times New Roman" w:cs="Times New Roman"/>
        </w:rPr>
        <w:t xml:space="preserve"> tourist destination that attracts</w:t>
      </w:r>
      <w:r w:rsidR="00DB0AEB">
        <w:rPr>
          <w:rFonts w:ascii="Times New Roman" w:hAnsi="Times New Roman" w:cs="Times New Roman"/>
        </w:rPr>
        <w:t xml:space="preserve"> roughly 70,00 people per year as of 2018</w:t>
      </w:r>
      <w:r w:rsidR="00C23889">
        <w:rPr>
          <w:rFonts w:ascii="Times New Roman" w:hAnsi="Times New Roman" w:cs="Times New Roman"/>
        </w:rPr>
        <w:t>.</w:t>
      </w:r>
      <w:r w:rsidR="00012BBC">
        <w:rPr>
          <w:rFonts w:ascii="Times New Roman" w:hAnsi="Times New Roman" w:cs="Times New Roman"/>
        </w:rPr>
        <w:t xml:space="preserve"> This creates a massive footfall in the area providing jobs and</w:t>
      </w:r>
      <w:r w:rsidR="006B03D8">
        <w:rPr>
          <w:rFonts w:ascii="Times New Roman" w:hAnsi="Times New Roman" w:cs="Times New Roman"/>
        </w:rPr>
        <w:t xml:space="preserve"> local tourism </w:t>
      </w:r>
      <w:r w:rsidR="002B7326">
        <w:rPr>
          <w:rFonts w:ascii="Times New Roman" w:hAnsi="Times New Roman" w:cs="Times New Roman"/>
        </w:rPr>
        <w:t xml:space="preserve">vital to continued </w:t>
      </w:r>
      <w:r w:rsidR="002B7326">
        <w:rPr>
          <w:rFonts w:ascii="Times New Roman" w:hAnsi="Times New Roman" w:cs="Times New Roman"/>
        </w:rPr>
        <w:lastRenderedPageBreak/>
        <w:t>regeneration.</w:t>
      </w:r>
      <w:r w:rsidR="007E23F7">
        <w:rPr>
          <w:rFonts w:ascii="Times New Roman" w:hAnsi="Times New Roman" w:cs="Times New Roman"/>
        </w:rPr>
        <w:t xml:space="preserve"> </w:t>
      </w:r>
      <w:r w:rsidR="00043CD9">
        <w:rPr>
          <w:rFonts w:ascii="Times New Roman" w:hAnsi="Times New Roman" w:cs="Times New Roman"/>
        </w:rPr>
        <w:t xml:space="preserve">This huge stream of revenue </w:t>
      </w:r>
      <w:r w:rsidR="001A1262">
        <w:rPr>
          <w:rFonts w:ascii="Times New Roman" w:hAnsi="Times New Roman" w:cs="Times New Roman"/>
        </w:rPr>
        <w:t xml:space="preserve">is vital to </w:t>
      </w:r>
      <w:r w:rsidR="00125699">
        <w:rPr>
          <w:rFonts w:ascii="Times New Roman" w:hAnsi="Times New Roman" w:cs="Times New Roman"/>
        </w:rPr>
        <w:t>Llanelli and</w:t>
      </w:r>
      <w:r w:rsidR="00D07C3A">
        <w:rPr>
          <w:rFonts w:ascii="Times New Roman" w:hAnsi="Times New Roman" w:cs="Times New Roman"/>
        </w:rPr>
        <w:t xml:space="preserve"> helps </w:t>
      </w:r>
      <w:r w:rsidR="001A1262">
        <w:rPr>
          <w:rFonts w:ascii="Times New Roman" w:hAnsi="Times New Roman" w:cs="Times New Roman"/>
        </w:rPr>
        <w:t>boost</w:t>
      </w:r>
      <w:r w:rsidR="00D07C3A">
        <w:rPr>
          <w:rFonts w:ascii="Times New Roman" w:hAnsi="Times New Roman" w:cs="Times New Roman"/>
        </w:rPr>
        <w:t xml:space="preserve"> interest in other areas</w:t>
      </w:r>
      <w:r w:rsidR="00125699">
        <w:rPr>
          <w:rFonts w:ascii="Times New Roman" w:hAnsi="Times New Roman" w:cs="Times New Roman"/>
        </w:rPr>
        <w:t xml:space="preserve">. Uniquely beneficial </w:t>
      </w:r>
      <w:r w:rsidR="0045589B">
        <w:rPr>
          <w:rFonts w:ascii="Times New Roman" w:hAnsi="Times New Roman" w:cs="Times New Roman"/>
        </w:rPr>
        <w:t xml:space="preserve">without her </w:t>
      </w:r>
      <w:r w:rsidR="0060151A">
        <w:rPr>
          <w:rFonts w:ascii="Times New Roman" w:hAnsi="Times New Roman" w:cs="Times New Roman"/>
        </w:rPr>
        <w:t>Llanelli</w:t>
      </w:r>
      <w:r w:rsidR="0045589B">
        <w:rPr>
          <w:rFonts w:ascii="Times New Roman" w:hAnsi="Times New Roman" w:cs="Times New Roman"/>
        </w:rPr>
        <w:t xml:space="preserve"> would </w:t>
      </w:r>
      <w:r w:rsidR="0060151A">
        <w:rPr>
          <w:rFonts w:ascii="Times New Roman" w:hAnsi="Times New Roman" w:cs="Times New Roman"/>
        </w:rPr>
        <w:t>lose</w:t>
      </w:r>
      <w:r w:rsidR="0045589B">
        <w:rPr>
          <w:rFonts w:ascii="Times New Roman" w:hAnsi="Times New Roman" w:cs="Times New Roman"/>
        </w:rPr>
        <w:t xml:space="preserve"> jobs and revenue essential for any continued investment within Llanelli.</w:t>
      </w:r>
      <w:r w:rsidR="0060151A">
        <w:rPr>
          <w:rFonts w:ascii="Times New Roman" w:hAnsi="Times New Roman" w:cs="Times New Roman"/>
        </w:rPr>
        <w:t xml:space="preserve"> The wetlands continue to rise in popularity</w:t>
      </w:r>
      <w:r w:rsidR="004B06A6">
        <w:rPr>
          <w:rFonts w:ascii="Times New Roman" w:hAnsi="Times New Roman" w:cs="Times New Roman"/>
        </w:rPr>
        <w:t xml:space="preserve"> which greatly benefits Llanelli’s </w:t>
      </w:r>
      <w:r w:rsidR="008B0A8D">
        <w:rPr>
          <w:noProof/>
        </w:rPr>
        <mc:AlternateContent>
          <mc:Choice Requires="wps">
            <w:drawing>
              <wp:anchor distT="0" distB="0" distL="114300" distR="114300" simplePos="0" relativeHeight="252345856" behindDoc="0" locked="0" layoutInCell="1" allowOverlap="1" wp14:anchorId="4058448D" wp14:editId="4770159A">
                <wp:simplePos x="0" y="0"/>
                <wp:positionH relativeFrom="margin">
                  <wp:posOffset>1732280</wp:posOffset>
                </wp:positionH>
                <wp:positionV relativeFrom="paragraph">
                  <wp:posOffset>1486766</wp:posOffset>
                </wp:positionV>
                <wp:extent cx="2240280" cy="635"/>
                <wp:effectExtent l="0" t="0" r="26670" b="27305"/>
                <wp:wrapTopAndBottom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0280" cy="6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33078E" w14:textId="59EF60EE" w:rsidR="00922A69" w:rsidRPr="005761CB" w:rsidRDefault="00922A69" w:rsidP="00922A69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5761C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Some of the Species spotted in February </w:t>
                            </w:r>
                            <w:r w:rsidRPr="000549B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2019</w:t>
                            </w:r>
                            <w:r w:rsidR="00362F8A" w:rsidRPr="000549B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2"/>
                                  <w:szCs w:val="22"/>
                                </w:rPr>
                                <w:id w:val="-1583593463"/>
                                <w:citation/>
                              </w:sdtPr>
                              <w:sdtEndPr/>
                              <w:sdtContent>
                                <w:r w:rsidR="00362F8A" w:rsidRPr="000549B0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362F8A" w:rsidRPr="000549B0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instrText xml:space="preserve"> CITATION Wil19 \l 2057 </w:instrText>
                                </w:r>
                                <w:r w:rsidR="00362F8A" w:rsidRPr="000549B0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0549B0" w:rsidRPr="000549B0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(Trust, 2019)</w:t>
                                </w:r>
                                <w:r w:rsidR="00362F8A" w:rsidRPr="000549B0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8448D" id="Text Box 29" o:spid="_x0000_s1037" type="#_x0000_t202" style="position:absolute;margin-left:136.4pt;margin-top:117.05pt;width:176.4pt;height:.05pt;z-index:2523458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" fillcolor="white [3201]" strokecolor="black [3200]" strokeweight="1pt">
                <v:textbox style="mso-fit-shape-to-text:t" inset="0,0,0,0">
                  <w:txbxContent>
                    <w:p w14:paraId="3433078E" w14:textId="59EF60EE" w:rsidR="00922A69" w:rsidRPr="005761CB" w:rsidRDefault="00922A69" w:rsidP="00922A69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</w:pPr>
                      <w:r w:rsidRPr="005761C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Some of the Species spotted in February </w:t>
                      </w:r>
                      <w:r w:rsidRPr="000549B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2019</w:t>
                      </w:r>
                      <w:r w:rsidR="00362F8A" w:rsidRPr="000549B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2"/>
                            <w:szCs w:val="22"/>
                          </w:rPr>
                          <w:id w:val="-1583593463"/>
                          <w:citation/>
                        </w:sdtPr>
                        <w:sdtEndPr/>
                        <w:sdtContent>
                          <w:r w:rsidR="00362F8A" w:rsidRPr="000549B0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begin"/>
                          </w:r>
                          <w:r w:rsidR="00362F8A" w:rsidRPr="000549B0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instrText xml:space="preserve"> CITATION Wil19 \l 2057 </w:instrText>
                          </w:r>
                          <w:r w:rsidR="00362F8A" w:rsidRPr="000549B0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549B0" w:rsidRPr="000549B0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</w:rPr>
                            <w:t>(Trust, 2019)</w:t>
                          </w:r>
                          <w:r w:rsidR="00362F8A" w:rsidRPr="000549B0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B0A8D">
        <w:rPr>
          <w:rFonts w:ascii="Times New Roman" w:hAnsi="Times New Roman" w:cs="Times New Roman"/>
          <w:noProof/>
        </w:rPr>
        <w:drawing>
          <wp:anchor distT="0" distB="0" distL="114300" distR="114300" simplePos="0" relativeHeight="250861056" behindDoc="0" locked="0" layoutInCell="1" allowOverlap="1" wp14:anchorId="067B2C7E" wp14:editId="74B00A4F">
            <wp:simplePos x="0" y="0"/>
            <wp:positionH relativeFrom="margin">
              <wp:posOffset>0</wp:posOffset>
            </wp:positionH>
            <wp:positionV relativeFrom="page">
              <wp:posOffset>4623758</wp:posOffset>
            </wp:positionV>
            <wp:extent cx="2135505" cy="1450340"/>
            <wp:effectExtent l="0" t="0" r="0" b="0"/>
            <wp:wrapTopAndBottom/>
            <wp:docPr id="16" name="Picture 16" descr="A white owl sitting on a bra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542793076-short-eared-owl-360x240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505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F2F3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0256" behindDoc="0" locked="0" layoutInCell="1" allowOverlap="1" wp14:anchorId="63C1AD47" wp14:editId="2B938A1F">
            <wp:simplePos x="0" y="0"/>
            <wp:positionH relativeFrom="margin">
              <wp:posOffset>1742536</wp:posOffset>
            </wp:positionH>
            <wp:positionV relativeFrom="page">
              <wp:posOffset>3036498</wp:posOffset>
            </wp:positionV>
            <wp:extent cx="2240280" cy="1450340"/>
            <wp:effectExtent l="0" t="0" r="762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548585383-spotted-redshank-9718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28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B06A6">
        <w:rPr>
          <w:rFonts w:ascii="Times New Roman" w:hAnsi="Times New Roman" w:cs="Times New Roman"/>
        </w:rPr>
        <w:t>regenerative trajectory.</w:t>
      </w:r>
    </w:p>
    <w:p w14:paraId="5299A720" w14:textId="79087E95" w:rsidR="00150706" w:rsidRDefault="004F2F33" w:rsidP="0068409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40320" behindDoc="0" locked="0" layoutInCell="1" allowOverlap="1" wp14:anchorId="1BF07684" wp14:editId="02ED0E14">
            <wp:simplePos x="0" y="0"/>
            <wp:positionH relativeFrom="margin">
              <wp:posOffset>3597215</wp:posOffset>
            </wp:positionH>
            <wp:positionV relativeFrom="page">
              <wp:posOffset>4623758</wp:posOffset>
            </wp:positionV>
            <wp:extent cx="2135505" cy="1439545"/>
            <wp:effectExtent l="0" t="0" r="0" b="8255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550242955-pochard-feb-2019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50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76CC3A" w14:textId="183CDAD9" w:rsidR="000549B0" w:rsidRDefault="000549B0" w:rsidP="002D4A3F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89888" behindDoc="0" locked="0" layoutInCell="1" allowOverlap="1" wp14:anchorId="6068C024" wp14:editId="61980E71">
                <wp:simplePos x="0" y="0"/>
                <wp:positionH relativeFrom="margin">
                  <wp:posOffset>85725</wp:posOffset>
                </wp:positionH>
                <wp:positionV relativeFrom="paragraph">
                  <wp:posOffset>6974205</wp:posOffset>
                </wp:positionV>
                <wp:extent cx="5553075" cy="635"/>
                <wp:effectExtent l="0" t="0" r="28575" b="27305"/>
                <wp:wrapTopAndBottom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075" cy="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5EAF37" w14:textId="03CDFF2C" w:rsidR="005761CB" w:rsidRPr="005761CB" w:rsidRDefault="005761CB" w:rsidP="005761CB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5761CB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An Aerial view of the Llanelli Wetlands</w:t>
                            </w:r>
                            <w:r w:rsidR="001A45E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2"/>
                                  <w:szCs w:val="22"/>
                                </w:rPr>
                                <w:id w:val="-1130862215"/>
                                <w:citation/>
                              </w:sdtPr>
                              <w:sdtEndPr/>
                              <w:sdtContent>
                                <w:r w:rsidR="000549B0" w:rsidRPr="000549B0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0549B0" w:rsidRPr="000549B0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instrText xml:space="preserve"> CITATION Wil19 \l 2057 </w:instrText>
                                </w:r>
                                <w:r w:rsidR="000549B0" w:rsidRPr="000549B0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0549B0" w:rsidRPr="000549B0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(Trust, 2019)</w:t>
                                </w:r>
                                <w:r w:rsidR="000549B0" w:rsidRPr="000549B0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end"/>
                                </w:r>
                              </w:sdtContent>
                            </w:sdt>
                            <w:r w:rsidR="00F659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:Area</w:t>
                            </w:r>
                            <w:r w:rsidR="0081371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’s</w:t>
                            </w:r>
                            <w:r w:rsidR="00F659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like </w:t>
                            </w:r>
                            <w:r w:rsidR="0081371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these help to</w:t>
                            </w:r>
                            <w:r w:rsidR="00F659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keep local money </w:t>
                            </w:r>
                            <w:r w:rsidR="0081371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in the Llanelli economy, essential to the sustainment of a good economic future, domestically</w:t>
                            </w:r>
                            <w:r w:rsidR="00F659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68C024" id="Text Box 30" o:spid="_x0000_s1038" type="#_x0000_t202" style="position:absolute;left:0;text-align:left;margin-left:6.75pt;margin-top:549.15pt;width:437.25pt;height:.05pt;z-index:2523898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" fillcolor="white [3212]" strokecolor="black [3200]" strokeweight="1pt">
                <v:textbox style="mso-fit-shape-to-text:t" inset="0,0,0,0">
                  <w:txbxContent>
                    <w:p w14:paraId="025EAF37" w14:textId="03CDFF2C" w:rsidR="005761CB" w:rsidRPr="005761CB" w:rsidRDefault="005761CB" w:rsidP="005761CB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</w:rPr>
                      </w:pPr>
                      <w:r w:rsidRPr="005761CB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An Aerial view of the Llanelli Wetlands</w:t>
                      </w:r>
                      <w:r w:rsidR="001A45E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2"/>
                            <w:szCs w:val="22"/>
                          </w:rPr>
                          <w:id w:val="-1130862215"/>
                          <w:citation/>
                        </w:sdtPr>
                        <w:sdtEndPr/>
                        <w:sdtContent>
                          <w:r w:rsidR="000549B0" w:rsidRPr="000549B0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begin"/>
                          </w:r>
                          <w:r w:rsidR="000549B0" w:rsidRPr="000549B0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instrText xml:space="preserve"> CITATION Wil19 \l 2057 </w:instrText>
                          </w:r>
                          <w:r w:rsidR="000549B0" w:rsidRPr="000549B0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549B0" w:rsidRPr="000549B0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</w:rPr>
                            <w:t>(Trust, 2019)</w:t>
                          </w:r>
                          <w:r w:rsidR="000549B0" w:rsidRPr="000549B0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end"/>
                          </w:r>
                        </w:sdtContent>
                      </w:sdt>
                      <w:r w:rsidR="00F659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:Area</w:t>
                      </w:r>
                      <w:r w:rsidR="0081371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’s</w:t>
                      </w:r>
                      <w:r w:rsidR="00F659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like </w:t>
                      </w:r>
                      <w:r w:rsidR="0081371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these help to</w:t>
                      </w:r>
                      <w:r w:rsidR="00F659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keep local money </w:t>
                      </w:r>
                      <w:r w:rsidR="0081371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in the Llanelli economy, essential to the sustainment of a good economic future, domestically</w:t>
                      </w:r>
                      <w:r w:rsidR="00F659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0998272" behindDoc="0" locked="0" layoutInCell="1" allowOverlap="1" wp14:anchorId="250994E8" wp14:editId="75593355">
            <wp:simplePos x="0" y="0"/>
            <wp:positionH relativeFrom="margin">
              <wp:align>center</wp:align>
            </wp:positionH>
            <wp:positionV relativeFrom="page">
              <wp:posOffset>6280323</wp:posOffset>
            </wp:positionV>
            <wp:extent cx="5562600" cy="3126740"/>
            <wp:effectExtent l="0" t="0" r="0" b="0"/>
            <wp:wrapTopAndBottom/>
            <wp:docPr id="15" name="Picture 15" descr="A view of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548340195-llanelli-aerial-717x403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312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7CCEE" w14:textId="632194C8" w:rsidR="00AA2E1A" w:rsidRDefault="00AA2E1A" w:rsidP="002D4A3F">
      <w:pPr>
        <w:spacing w:line="360" w:lineRule="auto"/>
        <w:jc w:val="center"/>
        <w:rPr>
          <w:rFonts w:ascii="Times New Roman" w:hAnsi="Times New Roman" w:cs="Times New Roman"/>
          <w:u w:val="double"/>
        </w:rPr>
      </w:pPr>
      <w:r w:rsidRPr="00AA2E1A">
        <w:rPr>
          <w:rFonts w:ascii="Times New Roman" w:hAnsi="Times New Roman" w:cs="Times New Roman"/>
          <w:u w:val="double"/>
        </w:rPr>
        <w:lastRenderedPageBreak/>
        <w:t>Conclusion</w:t>
      </w:r>
    </w:p>
    <w:p w14:paraId="300A0724" w14:textId="30E1BB1E" w:rsidR="00822933" w:rsidRDefault="000549B0" w:rsidP="00822933">
      <w:pPr>
        <w:keepNext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2550656" behindDoc="0" locked="0" layoutInCell="1" allowOverlap="1" wp14:anchorId="41BC40CD" wp14:editId="2E2C9128">
            <wp:simplePos x="0" y="0"/>
            <wp:positionH relativeFrom="margin">
              <wp:align>center</wp:align>
            </wp:positionH>
            <wp:positionV relativeFrom="paragraph">
              <wp:posOffset>3513570</wp:posOffset>
            </wp:positionV>
            <wp:extent cx="4572635" cy="4587240"/>
            <wp:effectExtent l="0" t="0" r="0" b="3810"/>
            <wp:wrapTopAndBottom/>
            <wp:docPr id="21" name="Picture 2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hoenix-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398D">
        <w:rPr>
          <w:rFonts w:ascii="Times New Roman" w:hAnsi="Times New Roman" w:cs="Times New Roman"/>
        </w:rPr>
        <w:t xml:space="preserve">Llanelli is </w:t>
      </w:r>
      <w:r w:rsidR="00CE6944">
        <w:rPr>
          <w:rFonts w:ascii="Times New Roman" w:hAnsi="Times New Roman" w:cs="Times New Roman"/>
        </w:rPr>
        <w:t>m</w:t>
      </w:r>
      <w:r w:rsidR="00A5398D">
        <w:rPr>
          <w:rFonts w:ascii="Times New Roman" w:hAnsi="Times New Roman" w:cs="Times New Roman"/>
        </w:rPr>
        <w:t>oribund</w:t>
      </w:r>
      <w:r w:rsidR="00BA2DB1">
        <w:rPr>
          <w:rFonts w:ascii="Times New Roman" w:hAnsi="Times New Roman" w:cs="Times New Roman"/>
        </w:rPr>
        <w:t>.</w:t>
      </w:r>
      <w:r w:rsidR="00CE6944">
        <w:rPr>
          <w:rFonts w:ascii="Times New Roman" w:hAnsi="Times New Roman" w:cs="Times New Roman"/>
        </w:rPr>
        <w:t xml:space="preserve"> </w:t>
      </w:r>
      <w:r w:rsidR="00BA2DB1">
        <w:rPr>
          <w:rFonts w:ascii="Times New Roman" w:hAnsi="Times New Roman" w:cs="Times New Roman"/>
        </w:rPr>
        <w:t>Sadly,</w:t>
      </w:r>
      <w:r w:rsidR="00CE6944">
        <w:rPr>
          <w:rFonts w:ascii="Times New Roman" w:hAnsi="Times New Roman" w:cs="Times New Roman"/>
        </w:rPr>
        <w:t xml:space="preserve"> many regeneration projects</w:t>
      </w:r>
      <w:r w:rsidR="00BA2DB1">
        <w:rPr>
          <w:rFonts w:ascii="Times New Roman" w:hAnsi="Times New Roman" w:cs="Times New Roman"/>
        </w:rPr>
        <w:t>,</w:t>
      </w:r>
      <w:r w:rsidR="00CE6944">
        <w:rPr>
          <w:rFonts w:ascii="Times New Roman" w:hAnsi="Times New Roman" w:cs="Times New Roman"/>
        </w:rPr>
        <w:t xml:space="preserve"> since the fall of the mining sector</w:t>
      </w:r>
      <w:r w:rsidR="00DD0CC5">
        <w:rPr>
          <w:rFonts w:ascii="Times New Roman" w:hAnsi="Times New Roman" w:cs="Times New Roman"/>
        </w:rPr>
        <w:t xml:space="preserve"> have failed</w:t>
      </w:r>
      <w:r w:rsidR="00BA2DB1">
        <w:rPr>
          <w:rFonts w:ascii="Times New Roman" w:hAnsi="Times New Roman" w:cs="Times New Roman"/>
        </w:rPr>
        <w:t>.</w:t>
      </w:r>
      <w:r w:rsidR="00DD0CC5">
        <w:rPr>
          <w:rFonts w:ascii="Times New Roman" w:hAnsi="Times New Roman" w:cs="Times New Roman"/>
        </w:rPr>
        <w:t xml:space="preserve"> </w:t>
      </w:r>
      <w:r w:rsidR="00BA2DB1">
        <w:rPr>
          <w:rFonts w:ascii="Times New Roman" w:hAnsi="Times New Roman" w:cs="Times New Roman"/>
        </w:rPr>
        <w:t>S</w:t>
      </w:r>
      <w:r w:rsidR="00DD0CC5">
        <w:rPr>
          <w:rFonts w:ascii="Times New Roman" w:hAnsi="Times New Roman" w:cs="Times New Roman"/>
        </w:rPr>
        <w:t xml:space="preserve">he shares a distinct </w:t>
      </w:r>
      <w:r w:rsidR="001B2B72">
        <w:rPr>
          <w:rFonts w:ascii="Times New Roman" w:hAnsi="Times New Roman" w:cs="Times New Roman"/>
        </w:rPr>
        <w:t>solipsis</w:t>
      </w:r>
      <w:r w:rsidR="00BA2DB1">
        <w:rPr>
          <w:rFonts w:ascii="Times New Roman" w:hAnsi="Times New Roman" w:cs="Times New Roman"/>
        </w:rPr>
        <w:t>tic</w:t>
      </w:r>
      <w:r w:rsidR="001B2B72">
        <w:rPr>
          <w:rFonts w:ascii="Times New Roman" w:hAnsi="Times New Roman" w:cs="Times New Roman"/>
        </w:rPr>
        <w:t xml:space="preserve"> </w:t>
      </w:r>
      <w:r w:rsidR="00203457">
        <w:rPr>
          <w:rFonts w:ascii="Times New Roman" w:hAnsi="Times New Roman" w:cs="Times New Roman"/>
        </w:rPr>
        <w:t>history</w:t>
      </w:r>
      <w:r w:rsidR="00BA2DB1">
        <w:rPr>
          <w:rFonts w:ascii="Times New Roman" w:hAnsi="Times New Roman" w:cs="Times New Roman"/>
        </w:rPr>
        <w:t>,</w:t>
      </w:r>
      <w:r w:rsidR="00203457">
        <w:rPr>
          <w:rFonts w:ascii="Times New Roman" w:hAnsi="Times New Roman" w:cs="Times New Roman"/>
        </w:rPr>
        <w:t xml:space="preserve"> yet lamentably</w:t>
      </w:r>
      <w:r w:rsidR="001506E3">
        <w:rPr>
          <w:rFonts w:ascii="Times New Roman" w:hAnsi="Times New Roman" w:cs="Times New Roman"/>
        </w:rPr>
        <w:t>,</w:t>
      </w:r>
      <w:r w:rsidR="00695B50">
        <w:rPr>
          <w:rFonts w:ascii="Times New Roman" w:hAnsi="Times New Roman" w:cs="Times New Roman"/>
        </w:rPr>
        <w:t xml:space="preserve"> she</w:t>
      </w:r>
      <w:r w:rsidR="0081743C">
        <w:rPr>
          <w:rFonts w:ascii="Times New Roman" w:hAnsi="Times New Roman" w:cs="Times New Roman"/>
        </w:rPr>
        <w:t xml:space="preserve"> has</w:t>
      </w:r>
      <w:r w:rsidR="00695B50">
        <w:rPr>
          <w:rFonts w:ascii="Times New Roman" w:hAnsi="Times New Roman" w:cs="Times New Roman"/>
        </w:rPr>
        <w:t xml:space="preserve"> lost much of her </w:t>
      </w:r>
      <w:r w:rsidR="00CC296D">
        <w:rPr>
          <w:rFonts w:ascii="Times New Roman" w:hAnsi="Times New Roman" w:cs="Times New Roman"/>
        </w:rPr>
        <w:t>industrial character</w:t>
      </w:r>
      <w:r w:rsidR="00EB1987">
        <w:rPr>
          <w:rFonts w:ascii="Times New Roman" w:hAnsi="Times New Roman" w:cs="Times New Roman"/>
        </w:rPr>
        <w:t>.</w:t>
      </w:r>
      <w:r w:rsidR="00CC296D">
        <w:rPr>
          <w:rFonts w:ascii="Times New Roman" w:hAnsi="Times New Roman" w:cs="Times New Roman"/>
        </w:rPr>
        <w:t xml:space="preserve"> </w:t>
      </w:r>
      <w:r w:rsidR="00EB1987">
        <w:rPr>
          <w:rFonts w:ascii="Times New Roman" w:hAnsi="Times New Roman" w:cs="Times New Roman"/>
        </w:rPr>
        <w:t>P</w:t>
      </w:r>
      <w:r w:rsidR="00B41460">
        <w:rPr>
          <w:rFonts w:ascii="Times New Roman" w:hAnsi="Times New Roman" w:cs="Times New Roman"/>
        </w:rPr>
        <w:t xml:space="preserve">aradoxically she hasn’t </w:t>
      </w:r>
      <w:r w:rsidR="00EB1987">
        <w:rPr>
          <w:rFonts w:ascii="Times New Roman" w:hAnsi="Times New Roman" w:cs="Times New Roman"/>
        </w:rPr>
        <w:t>succumbed to this industrial wound</w:t>
      </w:r>
      <w:r w:rsidR="0090787A">
        <w:rPr>
          <w:rFonts w:ascii="Times New Roman" w:hAnsi="Times New Roman" w:cs="Times New Roman"/>
        </w:rPr>
        <w:t>.</w:t>
      </w:r>
      <w:r w:rsidR="00487723">
        <w:rPr>
          <w:rFonts w:ascii="Times New Roman" w:hAnsi="Times New Roman" w:cs="Times New Roman"/>
        </w:rPr>
        <w:t xml:space="preserve"> </w:t>
      </w:r>
      <w:r w:rsidR="00760A44">
        <w:rPr>
          <w:rFonts w:ascii="Times New Roman" w:hAnsi="Times New Roman" w:cs="Times New Roman"/>
        </w:rPr>
        <w:t>Llanelli</w:t>
      </w:r>
      <w:r w:rsidR="00487723">
        <w:rPr>
          <w:rFonts w:ascii="Times New Roman" w:hAnsi="Times New Roman" w:cs="Times New Roman"/>
        </w:rPr>
        <w:t xml:space="preserve"> has the potential to become an economi</w:t>
      </w:r>
      <w:r w:rsidR="00760A44">
        <w:rPr>
          <w:rFonts w:ascii="Times New Roman" w:hAnsi="Times New Roman" w:cs="Times New Roman"/>
        </w:rPr>
        <w:t xml:space="preserve">c </w:t>
      </w:r>
      <w:r w:rsidR="00487723">
        <w:rPr>
          <w:rFonts w:ascii="Times New Roman" w:hAnsi="Times New Roman" w:cs="Times New Roman"/>
        </w:rPr>
        <w:t>hub once more. But she must have investment</w:t>
      </w:r>
      <w:r w:rsidR="0024321B">
        <w:rPr>
          <w:rFonts w:ascii="Times New Roman" w:hAnsi="Times New Roman" w:cs="Times New Roman"/>
        </w:rPr>
        <w:t>, which she desperately needs. This could only come from the good-will of the people</w:t>
      </w:r>
      <w:r w:rsidR="000D6D4C">
        <w:rPr>
          <w:rFonts w:ascii="Times New Roman" w:hAnsi="Times New Roman" w:cs="Times New Roman"/>
        </w:rPr>
        <w:t>, politicians have had their chance</w:t>
      </w:r>
      <w:r w:rsidR="00F606D6">
        <w:rPr>
          <w:rFonts w:ascii="Times New Roman" w:hAnsi="Times New Roman" w:cs="Times New Roman"/>
        </w:rPr>
        <w:t xml:space="preserve">, and failed. Just use the enticement </w:t>
      </w:r>
      <w:r w:rsidR="001471C7">
        <w:rPr>
          <w:rFonts w:ascii="Times New Roman" w:hAnsi="Times New Roman" w:cs="Times New Roman"/>
        </w:rPr>
        <w:t xml:space="preserve">of possible </w:t>
      </w:r>
      <w:r w:rsidR="00555BC7">
        <w:rPr>
          <w:rFonts w:ascii="Times New Roman" w:hAnsi="Times New Roman" w:cs="Times New Roman"/>
        </w:rPr>
        <w:t>tax-free</w:t>
      </w:r>
      <w:r w:rsidR="001471C7">
        <w:rPr>
          <w:rFonts w:ascii="Times New Roman" w:hAnsi="Times New Roman" w:cs="Times New Roman"/>
        </w:rPr>
        <w:t xml:space="preserve"> deductions, until Llanelli</w:t>
      </w:r>
      <w:r w:rsidR="00876CBB">
        <w:rPr>
          <w:rFonts w:ascii="Times New Roman" w:hAnsi="Times New Roman" w:cs="Times New Roman"/>
        </w:rPr>
        <w:t>’s</w:t>
      </w:r>
      <w:r w:rsidR="001471C7">
        <w:rPr>
          <w:rFonts w:ascii="Times New Roman" w:hAnsi="Times New Roman" w:cs="Times New Roman"/>
        </w:rPr>
        <w:t xml:space="preserve"> </w:t>
      </w:r>
      <w:r w:rsidR="00876CBB">
        <w:rPr>
          <w:rFonts w:ascii="Times New Roman" w:hAnsi="Times New Roman" w:cs="Times New Roman"/>
        </w:rPr>
        <w:t xml:space="preserve">economic </w:t>
      </w:r>
      <w:r w:rsidR="00F837EA">
        <w:rPr>
          <w:rFonts w:ascii="Times New Roman" w:hAnsi="Times New Roman" w:cs="Times New Roman"/>
        </w:rPr>
        <w:t>pathology</w:t>
      </w:r>
      <w:r w:rsidR="00876CBB">
        <w:rPr>
          <w:rFonts w:ascii="Times New Roman" w:hAnsi="Times New Roman" w:cs="Times New Roman"/>
        </w:rPr>
        <w:t xml:space="preserve"> becomes </w:t>
      </w:r>
      <w:r w:rsidR="00943D40">
        <w:rPr>
          <w:rFonts w:ascii="Times New Roman" w:hAnsi="Times New Roman" w:cs="Times New Roman"/>
        </w:rPr>
        <w:t>August</w:t>
      </w:r>
      <w:r w:rsidR="00555BC7">
        <w:rPr>
          <w:rFonts w:ascii="Times New Roman" w:hAnsi="Times New Roman" w:cs="Times New Roman"/>
        </w:rPr>
        <w:t xml:space="preserve">. </w:t>
      </w:r>
      <w:r w:rsidR="0011769A">
        <w:rPr>
          <w:rFonts w:ascii="Times New Roman" w:hAnsi="Times New Roman" w:cs="Times New Roman"/>
        </w:rPr>
        <w:t>L</w:t>
      </w:r>
      <w:r w:rsidR="00932015">
        <w:rPr>
          <w:rFonts w:ascii="Times New Roman" w:hAnsi="Times New Roman" w:cs="Times New Roman"/>
        </w:rPr>
        <w:t>ugubriously</w:t>
      </w:r>
      <w:r w:rsidR="00D96C51">
        <w:rPr>
          <w:rFonts w:ascii="Times New Roman" w:hAnsi="Times New Roman" w:cs="Times New Roman"/>
        </w:rPr>
        <w:t>,</w:t>
      </w:r>
      <w:r w:rsidR="0011769A">
        <w:rPr>
          <w:rFonts w:ascii="Times New Roman" w:hAnsi="Times New Roman" w:cs="Times New Roman"/>
        </w:rPr>
        <w:t xml:space="preserve"> Llanelli</w:t>
      </w:r>
      <w:r w:rsidR="00555BC7">
        <w:rPr>
          <w:rFonts w:ascii="Times New Roman" w:hAnsi="Times New Roman" w:cs="Times New Roman"/>
        </w:rPr>
        <w:t xml:space="preserve"> </w:t>
      </w:r>
      <w:r w:rsidR="00932015">
        <w:rPr>
          <w:rFonts w:ascii="Times New Roman" w:hAnsi="Times New Roman" w:cs="Times New Roman"/>
        </w:rPr>
        <w:t>exists as a slumbering phoenix</w:t>
      </w:r>
      <w:r w:rsidR="00E7051E">
        <w:rPr>
          <w:rFonts w:ascii="Times New Roman" w:hAnsi="Times New Roman" w:cs="Times New Roman"/>
        </w:rPr>
        <w:t xml:space="preserve">. </w:t>
      </w:r>
      <w:r w:rsidR="007165A5">
        <w:rPr>
          <w:rFonts w:ascii="Times New Roman" w:hAnsi="Times New Roman" w:cs="Times New Roman"/>
        </w:rPr>
        <w:t>The</w:t>
      </w:r>
      <w:r w:rsidR="00E7051E">
        <w:rPr>
          <w:rFonts w:ascii="Times New Roman" w:hAnsi="Times New Roman" w:cs="Times New Roman"/>
        </w:rPr>
        <w:t xml:space="preserve"> industrial</w:t>
      </w:r>
      <w:r w:rsidR="007165A5">
        <w:rPr>
          <w:rFonts w:ascii="Times New Roman" w:hAnsi="Times New Roman" w:cs="Times New Roman"/>
        </w:rPr>
        <w:t xml:space="preserve"> </w:t>
      </w:r>
      <w:r w:rsidR="00CB0B7B">
        <w:rPr>
          <w:rFonts w:ascii="Times New Roman" w:hAnsi="Times New Roman" w:cs="Times New Roman"/>
        </w:rPr>
        <w:t xml:space="preserve">revolution </w:t>
      </w:r>
      <w:r w:rsidR="007165A5">
        <w:rPr>
          <w:rFonts w:ascii="Times New Roman" w:hAnsi="Times New Roman" w:cs="Times New Roman"/>
        </w:rPr>
        <w:t>was</w:t>
      </w:r>
      <w:r w:rsidR="00577390">
        <w:rPr>
          <w:rFonts w:ascii="Times New Roman" w:hAnsi="Times New Roman" w:cs="Times New Roman"/>
        </w:rPr>
        <w:t xml:space="preserve"> </w:t>
      </w:r>
      <w:r w:rsidR="00CB0B7B">
        <w:rPr>
          <w:rFonts w:ascii="Times New Roman" w:hAnsi="Times New Roman" w:cs="Times New Roman"/>
        </w:rPr>
        <w:t xml:space="preserve">not engineered </w:t>
      </w:r>
      <w:r w:rsidR="00BB108C">
        <w:rPr>
          <w:rFonts w:ascii="Times New Roman" w:hAnsi="Times New Roman" w:cs="Times New Roman"/>
        </w:rPr>
        <w:t>because of</w:t>
      </w:r>
      <w:r w:rsidR="00CB0B7B">
        <w:rPr>
          <w:rFonts w:ascii="Times New Roman" w:hAnsi="Times New Roman" w:cs="Times New Roman"/>
        </w:rPr>
        <w:t xml:space="preserve"> a government plan </w:t>
      </w:r>
      <w:r w:rsidR="00BB7CD6">
        <w:rPr>
          <w:rFonts w:ascii="Times New Roman" w:hAnsi="Times New Roman" w:cs="Times New Roman"/>
        </w:rPr>
        <w:t>for</w:t>
      </w:r>
      <w:r w:rsidR="00CB0B7B">
        <w:rPr>
          <w:rFonts w:ascii="Times New Roman" w:hAnsi="Times New Roman" w:cs="Times New Roman"/>
        </w:rPr>
        <w:t xml:space="preserve"> distinctiveness</w:t>
      </w:r>
      <w:r w:rsidR="00BB7CD6">
        <w:rPr>
          <w:rFonts w:ascii="Times New Roman" w:hAnsi="Times New Roman" w:cs="Times New Roman"/>
        </w:rPr>
        <w:t>…</w:t>
      </w:r>
      <w:r w:rsidR="00682D37">
        <w:rPr>
          <w:rFonts w:ascii="Times New Roman" w:hAnsi="Times New Roman" w:cs="Times New Roman"/>
        </w:rPr>
        <w:t xml:space="preserve"> how could they manage that</w:t>
      </w:r>
      <w:r w:rsidR="003F6C96">
        <w:rPr>
          <w:rFonts w:ascii="Times New Roman" w:hAnsi="Times New Roman" w:cs="Times New Roman"/>
        </w:rPr>
        <w:t xml:space="preserve">. </w:t>
      </w:r>
      <w:r w:rsidR="00BB7CD6">
        <w:rPr>
          <w:rFonts w:ascii="Times New Roman" w:hAnsi="Times New Roman" w:cs="Times New Roman"/>
        </w:rPr>
        <w:t>H</w:t>
      </w:r>
      <w:r w:rsidR="003F6C96">
        <w:rPr>
          <w:rFonts w:ascii="Times New Roman" w:hAnsi="Times New Roman" w:cs="Times New Roman"/>
        </w:rPr>
        <w:t xml:space="preserve">er </w:t>
      </w:r>
      <w:r w:rsidR="00BB7CD6">
        <w:rPr>
          <w:rFonts w:ascii="Times New Roman" w:hAnsi="Times New Roman" w:cs="Times New Roman"/>
        </w:rPr>
        <w:t xml:space="preserve">new distinctive </w:t>
      </w:r>
      <w:r w:rsidR="003F6C96">
        <w:rPr>
          <w:rFonts w:ascii="Times New Roman" w:hAnsi="Times New Roman" w:cs="Times New Roman"/>
        </w:rPr>
        <w:t xml:space="preserve">character </w:t>
      </w:r>
      <w:r w:rsidR="00BB7CD6">
        <w:rPr>
          <w:rFonts w:ascii="Times New Roman" w:hAnsi="Times New Roman" w:cs="Times New Roman"/>
        </w:rPr>
        <w:t xml:space="preserve">now </w:t>
      </w:r>
      <w:r w:rsidR="003F6C96">
        <w:rPr>
          <w:rFonts w:ascii="Times New Roman" w:hAnsi="Times New Roman" w:cs="Times New Roman"/>
        </w:rPr>
        <w:t xml:space="preserve">lies in </w:t>
      </w:r>
      <w:r w:rsidR="00BB7CD6">
        <w:rPr>
          <w:rFonts w:ascii="Times New Roman" w:hAnsi="Times New Roman" w:cs="Times New Roman"/>
        </w:rPr>
        <w:t>her</w:t>
      </w:r>
      <w:r w:rsidR="00C9325E">
        <w:rPr>
          <w:rFonts w:ascii="Times New Roman" w:hAnsi="Times New Roman" w:cs="Times New Roman"/>
        </w:rPr>
        <w:t xml:space="preserve"> </w:t>
      </w:r>
      <w:r w:rsidR="002D4A3F">
        <w:rPr>
          <w:rFonts w:ascii="Times New Roman" w:hAnsi="Times New Roman" w:cs="Times New Roman"/>
        </w:rPr>
        <w:t>nebulous</w:t>
      </w:r>
      <w:r w:rsidR="00BB7CD6">
        <w:rPr>
          <w:rFonts w:ascii="Times New Roman" w:hAnsi="Times New Roman" w:cs="Times New Roman"/>
        </w:rPr>
        <w:t xml:space="preserve"> future</w:t>
      </w:r>
      <w:r w:rsidR="00A43357">
        <w:rPr>
          <w:rFonts w:ascii="Times New Roman" w:hAnsi="Times New Roman" w:cs="Times New Roman"/>
        </w:rPr>
        <w:t>.</w:t>
      </w:r>
      <w:r w:rsidR="00BC48C7">
        <w:rPr>
          <w:rFonts w:ascii="Times New Roman" w:hAnsi="Times New Roman" w:cs="Times New Roman"/>
        </w:rPr>
        <w:t xml:space="preserve"> </w:t>
      </w:r>
      <w:r w:rsidR="00A43357">
        <w:rPr>
          <w:rFonts w:ascii="Times New Roman" w:hAnsi="Times New Roman" w:cs="Times New Roman"/>
        </w:rPr>
        <w:t>F</w:t>
      </w:r>
      <w:r w:rsidR="00BC48C7">
        <w:rPr>
          <w:rFonts w:ascii="Times New Roman" w:hAnsi="Times New Roman" w:cs="Times New Roman"/>
        </w:rPr>
        <w:t>rom</w:t>
      </w:r>
      <w:r w:rsidR="007D2F83">
        <w:rPr>
          <w:rFonts w:ascii="Times New Roman" w:hAnsi="Times New Roman" w:cs="Times New Roman"/>
        </w:rPr>
        <w:t xml:space="preserve"> </w:t>
      </w:r>
      <w:r w:rsidR="000D485F">
        <w:rPr>
          <w:rFonts w:ascii="Times New Roman" w:hAnsi="Times New Roman" w:cs="Times New Roman"/>
        </w:rPr>
        <w:t xml:space="preserve">the </w:t>
      </w:r>
      <w:r w:rsidR="00FE3BAC">
        <w:rPr>
          <w:rFonts w:ascii="Times New Roman" w:hAnsi="Times New Roman" w:cs="Times New Roman"/>
        </w:rPr>
        <w:t xml:space="preserve">flames of </w:t>
      </w:r>
      <w:r w:rsidR="007D2F83">
        <w:rPr>
          <w:rFonts w:ascii="Times New Roman" w:hAnsi="Times New Roman" w:cs="Times New Roman"/>
        </w:rPr>
        <w:t xml:space="preserve">coal </w:t>
      </w:r>
      <w:r w:rsidR="00560089">
        <w:rPr>
          <w:rFonts w:ascii="Times New Roman" w:hAnsi="Times New Roman" w:cs="Times New Roman"/>
        </w:rPr>
        <w:t xml:space="preserve">to </w:t>
      </w:r>
      <w:r w:rsidR="007D2F83">
        <w:rPr>
          <w:rFonts w:ascii="Times New Roman" w:hAnsi="Times New Roman" w:cs="Times New Roman"/>
        </w:rPr>
        <w:t xml:space="preserve">a </w:t>
      </w:r>
      <w:r w:rsidR="00352AE3">
        <w:rPr>
          <w:rFonts w:ascii="Times New Roman" w:hAnsi="Times New Roman" w:cs="Times New Roman"/>
        </w:rPr>
        <w:t>21</w:t>
      </w:r>
      <w:r w:rsidR="00352AE3" w:rsidRPr="00352AE3">
        <w:rPr>
          <w:rFonts w:ascii="Times New Roman" w:hAnsi="Times New Roman" w:cs="Times New Roman"/>
          <w:vertAlign w:val="superscript"/>
        </w:rPr>
        <w:t>st</w:t>
      </w:r>
      <w:r w:rsidR="00352AE3">
        <w:rPr>
          <w:rFonts w:ascii="Times New Roman" w:hAnsi="Times New Roman" w:cs="Times New Roman"/>
        </w:rPr>
        <w:t xml:space="preserve"> century </w:t>
      </w:r>
      <w:r w:rsidR="007D2F83">
        <w:rPr>
          <w:rFonts w:ascii="Times New Roman" w:hAnsi="Times New Roman" w:cs="Times New Roman"/>
        </w:rPr>
        <w:t xml:space="preserve">digital </w:t>
      </w:r>
      <w:r w:rsidR="0039774E">
        <w:rPr>
          <w:rFonts w:ascii="Times New Roman" w:hAnsi="Times New Roman" w:cs="Times New Roman"/>
        </w:rPr>
        <w:t>revolution</w:t>
      </w:r>
      <w:r w:rsidR="009B0F6A">
        <w:rPr>
          <w:rFonts w:ascii="Times New Roman" w:hAnsi="Times New Roman" w:cs="Times New Roman"/>
        </w:rPr>
        <w:t>,</w:t>
      </w:r>
      <w:r w:rsidR="00CB0B7B">
        <w:rPr>
          <w:rFonts w:ascii="Times New Roman" w:hAnsi="Times New Roman" w:cs="Times New Roman"/>
        </w:rPr>
        <w:t xml:space="preserve"> </w:t>
      </w:r>
      <w:r w:rsidR="00F61252">
        <w:rPr>
          <w:rFonts w:ascii="Times New Roman" w:hAnsi="Times New Roman" w:cs="Times New Roman"/>
        </w:rPr>
        <w:t xml:space="preserve">which </w:t>
      </w:r>
      <w:r w:rsidR="007E7802">
        <w:rPr>
          <w:rFonts w:ascii="Times New Roman" w:hAnsi="Times New Roman" w:cs="Times New Roman"/>
        </w:rPr>
        <w:t xml:space="preserve">one </w:t>
      </w:r>
      <w:r w:rsidR="00C12478">
        <w:rPr>
          <w:rFonts w:ascii="Times New Roman" w:hAnsi="Times New Roman" w:cs="Times New Roman"/>
        </w:rPr>
        <w:t>will</w:t>
      </w:r>
      <w:r w:rsidR="00983814">
        <w:rPr>
          <w:rFonts w:ascii="Times New Roman" w:hAnsi="Times New Roman" w:cs="Times New Roman"/>
        </w:rPr>
        <w:t xml:space="preserve"> create</w:t>
      </w:r>
      <w:r w:rsidR="00D220E0">
        <w:rPr>
          <w:rFonts w:ascii="Times New Roman" w:hAnsi="Times New Roman" w:cs="Times New Roman"/>
        </w:rPr>
        <w:t xml:space="preserve"> </w:t>
      </w:r>
      <w:r w:rsidR="00E34BA1">
        <w:rPr>
          <w:rFonts w:ascii="Times New Roman" w:hAnsi="Times New Roman" w:cs="Times New Roman"/>
        </w:rPr>
        <w:t>the</w:t>
      </w:r>
      <w:r w:rsidR="00D220E0">
        <w:rPr>
          <w:rFonts w:ascii="Times New Roman" w:hAnsi="Times New Roman" w:cs="Times New Roman"/>
        </w:rPr>
        <w:t xml:space="preserve"> </w:t>
      </w:r>
      <w:r w:rsidR="00043FDF">
        <w:rPr>
          <w:rFonts w:ascii="Times New Roman" w:hAnsi="Times New Roman" w:cs="Times New Roman"/>
        </w:rPr>
        <w:t>brighte</w:t>
      </w:r>
      <w:r w:rsidR="00516AA5">
        <w:rPr>
          <w:rFonts w:ascii="Times New Roman" w:hAnsi="Times New Roman" w:cs="Times New Roman"/>
        </w:rPr>
        <w:t>st</w:t>
      </w:r>
      <w:r w:rsidR="00983814">
        <w:rPr>
          <w:rFonts w:ascii="Times New Roman" w:hAnsi="Times New Roman" w:cs="Times New Roman"/>
        </w:rPr>
        <w:t xml:space="preserve"> </w:t>
      </w:r>
      <w:r w:rsidR="00D220E0">
        <w:rPr>
          <w:rFonts w:ascii="Times New Roman" w:hAnsi="Times New Roman" w:cs="Times New Roman"/>
        </w:rPr>
        <w:t>light of</w:t>
      </w:r>
      <w:r w:rsidR="00E34BA1">
        <w:rPr>
          <w:rFonts w:ascii="Times New Roman" w:hAnsi="Times New Roman" w:cs="Times New Roman"/>
        </w:rPr>
        <w:t xml:space="preserve"> </w:t>
      </w:r>
      <w:r w:rsidR="00BB108C">
        <w:rPr>
          <w:rFonts w:ascii="Times New Roman" w:hAnsi="Times New Roman" w:cs="Times New Roman"/>
        </w:rPr>
        <w:t xml:space="preserve">distinctive </w:t>
      </w:r>
      <w:r w:rsidR="00983814">
        <w:rPr>
          <w:rFonts w:ascii="Times New Roman" w:hAnsi="Times New Roman" w:cs="Times New Roman"/>
        </w:rPr>
        <w:t>regeneration</w:t>
      </w:r>
      <w:r w:rsidR="00D220E0">
        <w:rPr>
          <w:rFonts w:ascii="Times New Roman" w:hAnsi="Times New Roman" w:cs="Times New Roman"/>
        </w:rPr>
        <w:t>.</w:t>
      </w:r>
    </w:p>
    <w:p w14:paraId="554A3D4F" w14:textId="00B2DD11" w:rsidR="000549B0" w:rsidRDefault="000549B0" w:rsidP="00822933">
      <w:pPr>
        <w:keepNext/>
        <w:spacing w:line="360" w:lineRule="auto"/>
        <w:rPr>
          <w:rFonts w:ascii="Times New Roman" w:hAnsi="Times New Roman" w:cs="Times New Roman"/>
        </w:rPr>
      </w:pPr>
    </w:p>
    <w:p w14:paraId="3228F187" w14:textId="57BEFFBE" w:rsidR="00AE57DC" w:rsidRDefault="00AE57DC" w:rsidP="00822933">
      <w:pPr>
        <w:keepNext/>
        <w:spacing w:line="360" w:lineRule="auto"/>
      </w:pPr>
    </w:p>
    <w:p w14:paraId="179DD529" w14:textId="62A7BC34" w:rsidR="00C51FE1" w:rsidRDefault="00C51FE1" w:rsidP="00AE57DC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11952849"/>
        <w:docPartObj>
          <w:docPartGallery w:val="Bibliographies"/>
          <w:docPartUnique/>
        </w:docPartObj>
      </w:sdtPr>
      <w:sdtEndPr/>
      <w:sdtContent>
        <w:p w14:paraId="217F3D5B" w14:textId="77848107" w:rsidR="00AE57DC" w:rsidRDefault="00AE57DC" w:rsidP="00AE57DC">
          <w:pPr>
            <w:pStyle w:val="Heading1"/>
            <w:jc w:val="center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56C93504" w14:textId="77777777" w:rsidR="000549B0" w:rsidRDefault="00AE57DC" w:rsidP="000549B0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549B0">
                <w:rPr>
                  <w:noProof/>
                  <w:lang w:val="en-US"/>
                </w:rPr>
                <w:t xml:space="preserve">agefotostock. (2019). </w:t>
              </w:r>
              <w:r w:rsidR="000549B0">
                <w:rPr>
                  <w:i/>
                  <w:iCs/>
                  <w:noProof/>
                  <w:lang w:val="en-US"/>
                </w:rPr>
                <w:t>anthracite-coal</w:t>
              </w:r>
              <w:r w:rsidR="000549B0">
                <w:rPr>
                  <w:noProof/>
                  <w:lang w:val="en-US"/>
                </w:rPr>
                <w:t>. Retrieved from agefotostock: https://www.agefotostock.com/age/en/Stock-Images/anthracite-coal.html</w:t>
              </w:r>
            </w:p>
            <w:p w14:paraId="0003CD53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ageofexplorationweb. (n.d.). </w:t>
              </w:r>
              <w:r>
                <w:rPr>
                  <w:i/>
                  <w:iCs/>
                  <w:noProof/>
                  <w:lang w:val="en-US"/>
                </w:rPr>
                <w:t>What are the causes/effects of the Commercial Revolution?</w:t>
              </w:r>
              <w:r>
                <w:rPr>
                  <w:noProof/>
                  <w:lang w:val="en-US"/>
                </w:rPr>
                <w:t xml:space="preserve"> Retrieved from ageofexplorationweb: https://ageofexplorationweb.wordpress.com/what-are-the-causeseffects-of-the-commercial-revolution/</w:t>
              </w:r>
            </w:p>
            <w:p w14:paraId="2CE887B9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Agor. (2019, February 5). </w:t>
              </w:r>
              <w:r>
                <w:rPr>
                  <w:i/>
                  <w:iCs/>
                  <w:noProof/>
                  <w:lang w:val="en-US"/>
                </w:rPr>
                <w:t>Development of the Coal Industry</w:t>
              </w:r>
              <w:r>
                <w:rPr>
                  <w:noProof/>
                  <w:lang w:val="en-US"/>
                </w:rPr>
                <w:t>. Retrieved from Agor: http://www.agor.org.uk/cwm/themes/life/economy/</w:t>
              </w:r>
            </w:p>
            <w:p w14:paraId="6FABA23E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coflein. (2012). </w:t>
              </w:r>
              <w:r>
                <w:rPr>
                  <w:i/>
                  <w:iCs/>
                  <w:noProof/>
                  <w:lang w:val="en-US"/>
                </w:rPr>
                <w:t>TROSTRE STEELWORKS, LLANELLI</w:t>
              </w:r>
              <w:r>
                <w:rPr>
                  <w:noProof/>
                  <w:lang w:val="en-US"/>
                </w:rPr>
                <w:t>. Retrieved from coflein: https://coflein.gov.uk/en/site/300213/details/trostre-steelworks-llanelli</w:t>
              </w:r>
            </w:p>
            <w:p w14:paraId="267C0A9D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Council, L. R. (2018). </w:t>
              </w:r>
              <w:r>
                <w:rPr>
                  <w:i/>
                  <w:iCs/>
                  <w:noProof/>
                  <w:lang w:val="en-US"/>
                </w:rPr>
                <w:t>community development fund</w:t>
              </w:r>
              <w:r>
                <w:rPr>
                  <w:noProof/>
                  <w:lang w:val="en-US"/>
                </w:rPr>
                <w:t>. Retrieved from Llanelli Rural Council: https://www.llanelli-rural.gov.uk/community-development-fund-deadline-passed/lrc-crest/</w:t>
              </w:r>
            </w:p>
            <w:p w14:paraId="7FB0026C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Ephgrave, R. (2019). </w:t>
              </w:r>
              <w:r>
                <w:rPr>
                  <w:i/>
                  <w:iCs/>
                  <w:noProof/>
                  <w:lang w:val="en-US"/>
                </w:rPr>
                <w:t>A Brief History of Raby's Furnace</w:t>
              </w:r>
              <w:r>
                <w:rPr>
                  <w:noProof/>
                  <w:lang w:val="en-US"/>
                </w:rPr>
                <w:t>. Retrieved from Llanelli Community Heritage: https://www.llanellich.org.uk/projects/buildings/97-a-brief-history-of-rabys-furnace</w:t>
              </w:r>
            </w:p>
            <w:p w14:paraId="1E59DDD3" w14:textId="0B1C8B6D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Hannan, J. (2019). </w:t>
              </w:r>
              <w:r w:rsidR="00A17C34" w:rsidRPr="007F611F">
                <w:rPr>
                  <w:i/>
                </w:rPr>
                <w:t>Guest lecturer -</w:t>
              </w:r>
              <w:r w:rsidR="00A17C34" w:rsidRPr="007F611F">
                <w:rPr>
                  <w:i/>
                  <w:noProof/>
                  <w:lang w:val="en-US"/>
                </w:rPr>
                <w:t xml:space="preserve"> </w:t>
              </w:r>
              <w:r w:rsidR="00A17C34" w:rsidRPr="007F611F">
                <w:rPr>
                  <w:rStyle w:val="instancename"/>
                  <w:i/>
                  <w:color w:val="000000" w:themeColor="text1"/>
                </w:rPr>
                <w:t>The Roots of Modern Llanelli, January 29</w:t>
              </w:r>
              <w:r w:rsidR="00A17C34" w:rsidRPr="007F611F">
                <w:rPr>
                  <w:rStyle w:val="instancename"/>
                  <w:i/>
                  <w:color w:val="000000" w:themeColor="text1"/>
                  <w:vertAlign w:val="superscript"/>
                </w:rPr>
                <w:t>th</w:t>
              </w:r>
              <w:r w:rsidR="00A17C34" w:rsidRPr="007F611F">
                <w:rPr>
                  <w:rStyle w:val="instancename"/>
                  <w:i/>
                  <w:color w:val="000000" w:themeColor="text1"/>
                </w:rPr>
                <w:t>, 2019</w:t>
              </w:r>
            </w:p>
            <w:p w14:paraId="789FB367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Heritage, L. C. (n.d.). </w:t>
              </w:r>
              <w:r>
                <w:rPr>
                  <w:i/>
                  <w:iCs/>
                  <w:noProof/>
                  <w:lang w:val="en-US"/>
                </w:rPr>
                <w:t>A Brief History of Raby's Furnace</w:t>
              </w:r>
              <w:r>
                <w:rPr>
                  <w:noProof/>
                  <w:lang w:val="en-US"/>
                </w:rPr>
                <w:t>. Retrieved from Llanelli Community Heritage: https://www.llanellich.org.uk/projects/buildings/97-a-brief-history-of-rabys-furnace</w:t>
              </w:r>
            </w:p>
            <w:p w14:paraId="21B268C3" w14:textId="2522CD1E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Jones, N. (2019).</w:t>
              </w:r>
              <w:r w:rsidR="003615EF">
                <w:rPr>
                  <w:noProof/>
                  <w:lang w:val="en-US"/>
                </w:rPr>
                <w:t xml:space="preserve"> </w:t>
              </w:r>
              <w:r w:rsidR="003615EF">
                <w:t xml:space="preserve">Guest lecturer - </w:t>
              </w:r>
              <w:r>
                <w:rPr>
                  <w:i/>
                  <w:iCs/>
                  <w:noProof/>
                  <w:lang w:val="en-US"/>
                </w:rPr>
                <w:t>Tata Steel</w:t>
              </w:r>
              <w:r w:rsidR="003615EF">
                <w:rPr>
                  <w:i/>
                  <w:iCs/>
                  <w:noProof/>
                  <w:lang w:val="en-US"/>
                </w:rPr>
                <w:t>, Port Talbot and Trostre</w:t>
              </w:r>
              <w:r w:rsidRPr="007F611F">
                <w:rPr>
                  <w:i/>
                  <w:noProof/>
                  <w:lang w:val="en-US"/>
                </w:rPr>
                <w:t xml:space="preserve"> </w:t>
              </w:r>
              <w:r w:rsidR="003615EF" w:rsidRPr="007F611F">
                <w:rPr>
                  <w:i/>
                  <w:noProof/>
                  <w:lang w:val="en-US"/>
                </w:rPr>
                <w:t>Steelworks, 19</w:t>
              </w:r>
              <w:r w:rsidR="003615EF" w:rsidRPr="007F611F">
                <w:rPr>
                  <w:i/>
                  <w:noProof/>
                  <w:vertAlign w:val="superscript"/>
                  <w:lang w:val="en-US"/>
                </w:rPr>
                <w:t>th</w:t>
              </w:r>
              <w:r w:rsidR="003615EF" w:rsidRPr="007F611F">
                <w:rPr>
                  <w:i/>
                  <w:noProof/>
                  <w:lang w:val="en-US"/>
                </w:rPr>
                <w:t xml:space="preserve"> February 2019</w:t>
              </w:r>
            </w:p>
            <w:p w14:paraId="5469BB82" w14:textId="4DCA4E11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Rees, S. (2019). </w:t>
              </w:r>
              <w:r w:rsidR="007F611F">
                <w:t xml:space="preserve">Guest lecturer - </w:t>
              </w:r>
              <w:r w:rsidR="007F611F" w:rsidRPr="007F611F">
                <w:rPr>
                  <w:i/>
                </w:rPr>
                <w:t>Llanelli Wetland's</w:t>
              </w:r>
              <w:r w:rsidR="007F611F">
                <w:rPr>
                  <w:i/>
                  <w:iCs/>
                  <w:noProof/>
                  <w:lang w:val="en-US"/>
                </w:rPr>
                <w:t>, 19</w:t>
              </w:r>
              <w:r w:rsidR="007F611F" w:rsidRPr="007F611F">
                <w:rPr>
                  <w:i/>
                  <w:iCs/>
                  <w:noProof/>
                  <w:vertAlign w:val="superscript"/>
                  <w:lang w:val="en-US"/>
                </w:rPr>
                <w:t>th</w:t>
              </w:r>
              <w:r w:rsidR="007F611F">
                <w:rPr>
                  <w:i/>
                  <w:iCs/>
                  <w:noProof/>
                  <w:lang w:val="en-US"/>
                </w:rPr>
                <w:t xml:space="preserve"> February, 2019</w:t>
              </w:r>
              <w:r>
                <w:rPr>
                  <w:noProof/>
                  <w:lang w:val="en-US"/>
                </w:rPr>
                <w:t xml:space="preserve"> </w:t>
              </w:r>
            </w:p>
            <w:p w14:paraId="774B4CAE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Report, G. (2017). </w:t>
              </w:r>
              <w:r>
                <w:rPr>
                  <w:i/>
                  <w:iCs/>
                  <w:noProof/>
                  <w:lang w:val="en-US"/>
                </w:rPr>
                <w:t>The End of Coal Mining in South Wales: Lessons lLearned from Industrial Transformation.</w:t>
              </w:r>
              <w:r>
                <w:rPr>
                  <w:noProof/>
                  <w:lang w:val="en-US"/>
                </w:rPr>
                <w:t xml:space="preserve"> Geneva: Global Studies Initiative.</w:t>
              </w:r>
            </w:p>
            <w:p w14:paraId="1EC9A2FA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Seaton, A. (2016). Farewll King Coal. </w:t>
              </w:r>
              <w:r>
                <w:rPr>
                  <w:i/>
                  <w:iCs/>
                  <w:noProof/>
                  <w:lang w:val="en-US"/>
                </w:rPr>
                <w:t>British Medical Journal</w:t>
              </w:r>
              <w:r>
                <w:rPr>
                  <w:noProof/>
                  <w:lang w:val="en-US"/>
                </w:rPr>
                <w:t>, 364 - 366.</w:t>
              </w:r>
            </w:p>
            <w:p w14:paraId="387E1CB9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Trust, W. a. (2019). </w:t>
              </w:r>
              <w:r>
                <w:rPr>
                  <w:i/>
                  <w:iCs/>
                  <w:noProof/>
                  <w:lang w:val="en-US"/>
                </w:rPr>
                <w:t>Llanelli Wetland Centre</w:t>
              </w:r>
              <w:r>
                <w:rPr>
                  <w:noProof/>
                  <w:lang w:val="en-US"/>
                </w:rPr>
                <w:t>. Retrieved from Wildfowl and Wetlands Trust: https://www.wwt.org.uk/wetland-centres/llanelli/</w:t>
              </w:r>
            </w:p>
            <w:p w14:paraId="5920BF1F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West, I. (2012, July 12). </w:t>
              </w:r>
              <w:r>
                <w:rPr>
                  <w:i/>
                  <w:iCs/>
                  <w:noProof/>
                  <w:lang w:val="en-US"/>
                </w:rPr>
                <w:t>Geology of Great Britain - An Introduction with Geological Maps</w:t>
              </w:r>
              <w:r>
                <w:rPr>
                  <w:noProof/>
                  <w:lang w:val="en-US"/>
                </w:rPr>
                <w:t>. Retrieved from soton: http://www.soton.ac.uk/~imw/Geology-Britain.htm</w:t>
              </w:r>
            </w:p>
            <w:p w14:paraId="5850E0E7" w14:textId="77777777" w:rsidR="000549B0" w:rsidRDefault="000549B0" w:rsidP="000549B0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WWT. (2019). </w:t>
              </w:r>
              <w:r>
                <w:rPr>
                  <w:i/>
                  <w:iCs/>
                  <w:noProof/>
                  <w:lang w:val="en-US"/>
                </w:rPr>
                <w:t>Experoence Llanelli Wetlands Centre</w:t>
              </w:r>
              <w:r>
                <w:rPr>
                  <w:noProof/>
                  <w:lang w:val="en-US"/>
                </w:rPr>
                <w:t>. Retrieved from WWT: https://www.wwt.org.uk/wetland-centres/llanelli/experience/</w:t>
              </w:r>
            </w:p>
            <w:p w14:paraId="29618169" w14:textId="418720A2" w:rsidR="00AE57DC" w:rsidRDefault="00AE57DC" w:rsidP="000549B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3F3E80B" w14:textId="36167808" w:rsidR="00572BEF" w:rsidRPr="004D0616" w:rsidRDefault="00572BEF" w:rsidP="00FA63EF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572BEF" w:rsidRPr="004D0616" w:rsidSect="003E5AFC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pgBorders w:display="not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3F738" w14:textId="77777777" w:rsidR="00C43BD8" w:rsidRDefault="00C43BD8" w:rsidP="00E90750">
      <w:pPr>
        <w:spacing w:after="0" w:line="240" w:lineRule="auto"/>
      </w:pPr>
      <w:r>
        <w:separator/>
      </w:r>
    </w:p>
  </w:endnote>
  <w:endnote w:type="continuationSeparator" w:id="0">
    <w:p w14:paraId="54767A18" w14:textId="77777777" w:rsidR="00C43BD8" w:rsidRDefault="00C43BD8" w:rsidP="00E90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722600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17CFE9A5" w14:textId="0D6B8CF4" w:rsidR="00E90750" w:rsidRPr="00E90750" w:rsidRDefault="00E90750">
        <w:pPr>
          <w:pStyle w:val="Footer"/>
          <w:jc w:val="center"/>
          <w:rPr>
            <w:rFonts w:ascii="Times New Roman" w:hAnsi="Times New Roman" w:cs="Times New Roman"/>
          </w:rPr>
        </w:pPr>
        <w:r w:rsidRPr="00E90750">
          <w:rPr>
            <w:rFonts w:ascii="Times New Roman" w:hAnsi="Times New Roman" w:cs="Times New Roman"/>
          </w:rPr>
          <w:fldChar w:fldCharType="begin"/>
        </w:r>
        <w:r w:rsidRPr="00E90750">
          <w:rPr>
            <w:rFonts w:ascii="Times New Roman" w:hAnsi="Times New Roman" w:cs="Times New Roman"/>
          </w:rPr>
          <w:instrText xml:space="preserve"> PAGE   \* MERGEFORMAT </w:instrText>
        </w:r>
        <w:r w:rsidRPr="00E90750">
          <w:rPr>
            <w:rFonts w:ascii="Times New Roman" w:hAnsi="Times New Roman" w:cs="Times New Roman"/>
          </w:rPr>
          <w:fldChar w:fldCharType="separate"/>
        </w:r>
        <w:r w:rsidRPr="00E90750">
          <w:rPr>
            <w:rFonts w:ascii="Times New Roman" w:hAnsi="Times New Roman" w:cs="Times New Roman"/>
            <w:noProof/>
          </w:rPr>
          <w:t>2</w:t>
        </w:r>
        <w:r w:rsidRPr="00E9075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2A3F9F23" w14:textId="77777777" w:rsidR="00E90750" w:rsidRDefault="00E907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F0081" w14:textId="77777777" w:rsidR="00C43BD8" w:rsidRDefault="00C43BD8" w:rsidP="00E90750">
      <w:pPr>
        <w:spacing w:after="0" w:line="240" w:lineRule="auto"/>
      </w:pPr>
      <w:r>
        <w:separator/>
      </w:r>
    </w:p>
  </w:footnote>
  <w:footnote w:type="continuationSeparator" w:id="0">
    <w:p w14:paraId="430D8728" w14:textId="77777777" w:rsidR="00C43BD8" w:rsidRDefault="00C43BD8" w:rsidP="00E90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81CDE" w14:textId="55A787D9" w:rsidR="00E90750" w:rsidRDefault="00E90750" w:rsidP="00E90750">
    <w:pPr>
      <w:pStyle w:val="Header"/>
      <w:jc w:val="center"/>
    </w:pPr>
    <w:r>
      <w:t>Distinctiveness of Llanelli – Learning Log Report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750"/>
    <w:rsid w:val="000010F9"/>
    <w:rsid w:val="00002AF5"/>
    <w:rsid w:val="00012BBC"/>
    <w:rsid w:val="00015055"/>
    <w:rsid w:val="00016341"/>
    <w:rsid w:val="000214F5"/>
    <w:rsid w:val="00022626"/>
    <w:rsid w:val="00022E9E"/>
    <w:rsid w:val="00024DE9"/>
    <w:rsid w:val="00025640"/>
    <w:rsid w:val="00034E7F"/>
    <w:rsid w:val="0003603A"/>
    <w:rsid w:val="00043CD9"/>
    <w:rsid w:val="00043FDF"/>
    <w:rsid w:val="0004738C"/>
    <w:rsid w:val="00047714"/>
    <w:rsid w:val="000524E9"/>
    <w:rsid w:val="00053A14"/>
    <w:rsid w:val="000549B0"/>
    <w:rsid w:val="00060F49"/>
    <w:rsid w:val="00064B1D"/>
    <w:rsid w:val="00066263"/>
    <w:rsid w:val="00066B00"/>
    <w:rsid w:val="00072C1C"/>
    <w:rsid w:val="00072C6B"/>
    <w:rsid w:val="00073A29"/>
    <w:rsid w:val="00076B06"/>
    <w:rsid w:val="00082723"/>
    <w:rsid w:val="00094D23"/>
    <w:rsid w:val="000A1114"/>
    <w:rsid w:val="000A375D"/>
    <w:rsid w:val="000A70F7"/>
    <w:rsid w:val="000B3187"/>
    <w:rsid w:val="000B5947"/>
    <w:rsid w:val="000B6BAF"/>
    <w:rsid w:val="000B7B36"/>
    <w:rsid w:val="000C2C32"/>
    <w:rsid w:val="000D485F"/>
    <w:rsid w:val="000D4FDB"/>
    <w:rsid w:val="000D5034"/>
    <w:rsid w:val="000D6D4C"/>
    <w:rsid w:val="000E150C"/>
    <w:rsid w:val="000E3543"/>
    <w:rsid w:val="000E494D"/>
    <w:rsid w:val="000E796C"/>
    <w:rsid w:val="000F6C39"/>
    <w:rsid w:val="00100FC0"/>
    <w:rsid w:val="00103730"/>
    <w:rsid w:val="001049A3"/>
    <w:rsid w:val="00105097"/>
    <w:rsid w:val="0010509A"/>
    <w:rsid w:val="001059FF"/>
    <w:rsid w:val="00106F29"/>
    <w:rsid w:val="00117613"/>
    <w:rsid w:val="0011769A"/>
    <w:rsid w:val="0012084C"/>
    <w:rsid w:val="00125699"/>
    <w:rsid w:val="001307E1"/>
    <w:rsid w:val="0013755E"/>
    <w:rsid w:val="0014197C"/>
    <w:rsid w:val="00142B9A"/>
    <w:rsid w:val="00145202"/>
    <w:rsid w:val="001471C7"/>
    <w:rsid w:val="001505E9"/>
    <w:rsid w:val="001506E3"/>
    <w:rsid w:val="00150706"/>
    <w:rsid w:val="00152B5C"/>
    <w:rsid w:val="00152F78"/>
    <w:rsid w:val="00153964"/>
    <w:rsid w:val="00153CC3"/>
    <w:rsid w:val="00154AE2"/>
    <w:rsid w:val="00154EBF"/>
    <w:rsid w:val="00156901"/>
    <w:rsid w:val="0016451F"/>
    <w:rsid w:val="0016620B"/>
    <w:rsid w:val="00176AFC"/>
    <w:rsid w:val="0017748E"/>
    <w:rsid w:val="001846BF"/>
    <w:rsid w:val="001915CF"/>
    <w:rsid w:val="0019386E"/>
    <w:rsid w:val="001A1262"/>
    <w:rsid w:val="001A2890"/>
    <w:rsid w:val="001A3A1D"/>
    <w:rsid w:val="001A3DEE"/>
    <w:rsid w:val="001A45E5"/>
    <w:rsid w:val="001A7CCF"/>
    <w:rsid w:val="001B1412"/>
    <w:rsid w:val="001B2B72"/>
    <w:rsid w:val="001C26A0"/>
    <w:rsid w:val="001C2E36"/>
    <w:rsid w:val="001D2D01"/>
    <w:rsid w:val="001D3645"/>
    <w:rsid w:val="001D4B20"/>
    <w:rsid w:val="001E028E"/>
    <w:rsid w:val="001E0DC5"/>
    <w:rsid w:val="001E3019"/>
    <w:rsid w:val="001E747C"/>
    <w:rsid w:val="001E7A08"/>
    <w:rsid w:val="001F2D20"/>
    <w:rsid w:val="001F6CEC"/>
    <w:rsid w:val="002003AC"/>
    <w:rsid w:val="00203457"/>
    <w:rsid w:val="00210C06"/>
    <w:rsid w:val="00211D28"/>
    <w:rsid w:val="0021318C"/>
    <w:rsid w:val="00213513"/>
    <w:rsid w:val="00215641"/>
    <w:rsid w:val="00215FB3"/>
    <w:rsid w:val="002200D3"/>
    <w:rsid w:val="00222976"/>
    <w:rsid w:val="00231FEF"/>
    <w:rsid w:val="00241D6D"/>
    <w:rsid w:val="0024321B"/>
    <w:rsid w:val="00247524"/>
    <w:rsid w:val="0025753C"/>
    <w:rsid w:val="00257AC9"/>
    <w:rsid w:val="00261230"/>
    <w:rsid w:val="0026272E"/>
    <w:rsid w:val="0026537D"/>
    <w:rsid w:val="00277326"/>
    <w:rsid w:val="00277EC5"/>
    <w:rsid w:val="00281B34"/>
    <w:rsid w:val="00282185"/>
    <w:rsid w:val="0028449A"/>
    <w:rsid w:val="00285FA3"/>
    <w:rsid w:val="002860BD"/>
    <w:rsid w:val="00297860"/>
    <w:rsid w:val="002A60A1"/>
    <w:rsid w:val="002A7A48"/>
    <w:rsid w:val="002B6C84"/>
    <w:rsid w:val="002B7326"/>
    <w:rsid w:val="002B7E4B"/>
    <w:rsid w:val="002C4DE6"/>
    <w:rsid w:val="002D4A3F"/>
    <w:rsid w:val="002D5736"/>
    <w:rsid w:val="002F2198"/>
    <w:rsid w:val="002F3444"/>
    <w:rsid w:val="002F63B0"/>
    <w:rsid w:val="00304B89"/>
    <w:rsid w:val="00304DF8"/>
    <w:rsid w:val="00315C18"/>
    <w:rsid w:val="00317CB2"/>
    <w:rsid w:val="00331D16"/>
    <w:rsid w:val="00332411"/>
    <w:rsid w:val="0033550D"/>
    <w:rsid w:val="00352AE3"/>
    <w:rsid w:val="003546FC"/>
    <w:rsid w:val="003615EF"/>
    <w:rsid w:val="003620FF"/>
    <w:rsid w:val="00362F8A"/>
    <w:rsid w:val="003655BE"/>
    <w:rsid w:val="003733B9"/>
    <w:rsid w:val="00376B49"/>
    <w:rsid w:val="0038022F"/>
    <w:rsid w:val="00381EFB"/>
    <w:rsid w:val="00385311"/>
    <w:rsid w:val="0038610E"/>
    <w:rsid w:val="0039288B"/>
    <w:rsid w:val="0039774E"/>
    <w:rsid w:val="003A0274"/>
    <w:rsid w:val="003A5737"/>
    <w:rsid w:val="003B5D5D"/>
    <w:rsid w:val="003B6443"/>
    <w:rsid w:val="003C1B3A"/>
    <w:rsid w:val="003C4651"/>
    <w:rsid w:val="003C5695"/>
    <w:rsid w:val="003C6915"/>
    <w:rsid w:val="003D3373"/>
    <w:rsid w:val="003D5EF6"/>
    <w:rsid w:val="003E3467"/>
    <w:rsid w:val="003E5155"/>
    <w:rsid w:val="003E52BC"/>
    <w:rsid w:val="003E5AFC"/>
    <w:rsid w:val="003E6468"/>
    <w:rsid w:val="003E6A0C"/>
    <w:rsid w:val="003F38A4"/>
    <w:rsid w:val="003F6C96"/>
    <w:rsid w:val="003F7150"/>
    <w:rsid w:val="003F7DB2"/>
    <w:rsid w:val="00400795"/>
    <w:rsid w:val="00405138"/>
    <w:rsid w:val="00423927"/>
    <w:rsid w:val="00423B35"/>
    <w:rsid w:val="0042433B"/>
    <w:rsid w:val="0042488F"/>
    <w:rsid w:val="004255CC"/>
    <w:rsid w:val="00425D60"/>
    <w:rsid w:val="00434B87"/>
    <w:rsid w:val="004450B4"/>
    <w:rsid w:val="0044561D"/>
    <w:rsid w:val="00445B86"/>
    <w:rsid w:val="004515DC"/>
    <w:rsid w:val="00451D95"/>
    <w:rsid w:val="0045589B"/>
    <w:rsid w:val="00457B40"/>
    <w:rsid w:val="00461932"/>
    <w:rsid w:val="00471F74"/>
    <w:rsid w:val="00481B5E"/>
    <w:rsid w:val="00485E93"/>
    <w:rsid w:val="00487723"/>
    <w:rsid w:val="00487967"/>
    <w:rsid w:val="00487D97"/>
    <w:rsid w:val="00497981"/>
    <w:rsid w:val="004A4238"/>
    <w:rsid w:val="004B06A6"/>
    <w:rsid w:val="004C16ED"/>
    <w:rsid w:val="004C2D42"/>
    <w:rsid w:val="004D0616"/>
    <w:rsid w:val="004D297C"/>
    <w:rsid w:val="004D3008"/>
    <w:rsid w:val="004D3055"/>
    <w:rsid w:val="004D6341"/>
    <w:rsid w:val="004E007D"/>
    <w:rsid w:val="004E7B52"/>
    <w:rsid w:val="004F2F33"/>
    <w:rsid w:val="004F5825"/>
    <w:rsid w:val="00506888"/>
    <w:rsid w:val="00512C5C"/>
    <w:rsid w:val="00516AA5"/>
    <w:rsid w:val="00522B7A"/>
    <w:rsid w:val="005322F2"/>
    <w:rsid w:val="00535240"/>
    <w:rsid w:val="005358A7"/>
    <w:rsid w:val="00551172"/>
    <w:rsid w:val="00555BC7"/>
    <w:rsid w:val="00560089"/>
    <w:rsid w:val="0056368A"/>
    <w:rsid w:val="00565AC7"/>
    <w:rsid w:val="0057025D"/>
    <w:rsid w:val="00572BEF"/>
    <w:rsid w:val="00573EDB"/>
    <w:rsid w:val="005761CB"/>
    <w:rsid w:val="00577390"/>
    <w:rsid w:val="0058359D"/>
    <w:rsid w:val="00584054"/>
    <w:rsid w:val="00585205"/>
    <w:rsid w:val="0058545A"/>
    <w:rsid w:val="00585CD4"/>
    <w:rsid w:val="00590C56"/>
    <w:rsid w:val="00592298"/>
    <w:rsid w:val="00594C32"/>
    <w:rsid w:val="005A7910"/>
    <w:rsid w:val="005A7D45"/>
    <w:rsid w:val="005B0DC7"/>
    <w:rsid w:val="005B3829"/>
    <w:rsid w:val="005B558D"/>
    <w:rsid w:val="005B55C6"/>
    <w:rsid w:val="005C03D5"/>
    <w:rsid w:val="005C5262"/>
    <w:rsid w:val="005C5A57"/>
    <w:rsid w:val="005D0403"/>
    <w:rsid w:val="005D4E02"/>
    <w:rsid w:val="005D5417"/>
    <w:rsid w:val="005E2EB4"/>
    <w:rsid w:val="005E3840"/>
    <w:rsid w:val="005F1236"/>
    <w:rsid w:val="005F14B9"/>
    <w:rsid w:val="005F3492"/>
    <w:rsid w:val="0060151A"/>
    <w:rsid w:val="00616256"/>
    <w:rsid w:val="00620BA9"/>
    <w:rsid w:val="0062651B"/>
    <w:rsid w:val="0062667D"/>
    <w:rsid w:val="00634308"/>
    <w:rsid w:val="00637775"/>
    <w:rsid w:val="00646341"/>
    <w:rsid w:val="006475CD"/>
    <w:rsid w:val="00647EC8"/>
    <w:rsid w:val="006529C5"/>
    <w:rsid w:val="00657B66"/>
    <w:rsid w:val="0066284F"/>
    <w:rsid w:val="00662981"/>
    <w:rsid w:val="00663909"/>
    <w:rsid w:val="006648EC"/>
    <w:rsid w:val="00665795"/>
    <w:rsid w:val="00665E7E"/>
    <w:rsid w:val="006660FA"/>
    <w:rsid w:val="00667EFA"/>
    <w:rsid w:val="00672E2C"/>
    <w:rsid w:val="00682D37"/>
    <w:rsid w:val="00684095"/>
    <w:rsid w:val="0068629F"/>
    <w:rsid w:val="006863FB"/>
    <w:rsid w:val="006921F7"/>
    <w:rsid w:val="00692847"/>
    <w:rsid w:val="00695B50"/>
    <w:rsid w:val="00697FCF"/>
    <w:rsid w:val="006A3AF0"/>
    <w:rsid w:val="006A61C5"/>
    <w:rsid w:val="006B01BD"/>
    <w:rsid w:val="006B03D8"/>
    <w:rsid w:val="006B0EE1"/>
    <w:rsid w:val="006B785E"/>
    <w:rsid w:val="006B7AD9"/>
    <w:rsid w:val="006D0546"/>
    <w:rsid w:val="006F05BE"/>
    <w:rsid w:val="00701326"/>
    <w:rsid w:val="007019AB"/>
    <w:rsid w:val="00702FC9"/>
    <w:rsid w:val="007061FF"/>
    <w:rsid w:val="0070675B"/>
    <w:rsid w:val="00707601"/>
    <w:rsid w:val="007100BC"/>
    <w:rsid w:val="0071074C"/>
    <w:rsid w:val="007127BB"/>
    <w:rsid w:val="00713AA1"/>
    <w:rsid w:val="007165A5"/>
    <w:rsid w:val="00716721"/>
    <w:rsid w:val="00730A4E"/>
    <w:rsid w:val="007409E2"/>
    <w:rsid w:val="00740D53"/>
    <w:rsid w:val="007417DC"/>
    <w:rsid w:val="0074500A"/>
    <w:rsid w:val="00745039"/>
    <w:rsid w:val="007512C1"/>
    <w:rsid w:val="00756089"/>
    <w:rsid w:val="00760A44"/>
    <w:rsid w:val="00761BF8"/>
    <w:rsid w:val="00767EC6"/>
    <w:rsid w:val="00771D9A"/>
    <w:rsid w:val="0078238A"/>
    <w:rsid w:val="007825EF"/>
    <w:rsid w:val="00782858"/>
    <w:rsid w:val="00792380"/>
    <w:rsid w:val="00794D03"/>
    <w:rsid w:val="00795EDC"/>
    <w:rsid w:val="00796A8C"/>
    <w:rsid w:val="007A558D"/>
    <w:rsid w:val="007A6D3F"/>
    <w:rsid w:val="007B22CB"/>
    <w:rsid w:val="007C4619"/>
    <w:rsid w:val="007D2F83"/>
    <w:rsid w:val="007D32B9"/>
    <w:rsid w:val="007D3829"/>
    <w:rsid w:val="007D5060"/>
    <w:rsid w:val="007D565D"/>
    <w:rsid w:val="007E23F7"/>
    <w:rsid w:val="007E7802"/>
    <w:rsid w:val="007F097E"/>
    <w:rsid w:val="007F4B8B"/>
    <w:rsid w:val="007F611F"/>
    <w:rsid w:val="00807A0A"/>
    <w:rsid w:val="00813715"/>
    <w:rsid w:val="008157DA"/>
    <w:rsid w:val="0081743C"/>
    <w:rsid w:val="00820A6D"/>
    <w:rsid w:val="00821431"/>
    <w:rsid w:val="00822933"/>
    <w:rsid w:val="00823E3B"/>
    <w:rsid w:val="008259B8"/>
    <w:rsid w:val="00832C0E"/>
    <w:rsid w:val="00832C86"/>
    <w:rsid w:val="00832EC5"/>
    <w:rsid w:val="00840F43"/>
    <w:rsid w:val="008414E6"/>
    <w:rsid w:val="00844F60"/>
    <w:rsid w:val="0085320F"/>
    <w:rsid w:val="008620DD"/>
    <w:rsid w:val="00863195"/>
    <w:rsid w:val="00871C0B"/>
    <w:rsid w:val="008758DE"/>
    <w:rsid w:val="00876CBB"/>
    <w:rsid w:val="00887D15"/>
    <w:rsid w:val="008901EA"/>
    <w:rsid w:val="00891087"/>
    <w:rsid w:val="00894C19"/>
    <w:rsid w:val="00894FE0"/>
    <w:rsid w:val="00896A2B"/>
    <w:rsid w:val="008A0654"/>
    <w:rsid w:val="008A1285"/>
    <w:rsid w:val="008A1F4F"/>
    <w:rsid w:val="008A23E5"/>
    <w:rsid w:val="008B0A8D"/>
    <w:rsid w:val="008B266F"/>
    <w:rsid w:val="008D5500"/>
    <w:rsid w:val="008E1193"/>
    <w:rsid w:val="008E1DA9"/>
    <w:rsid w:val="008E3F74"/>
    <w:rsid w:val="008F2257"/>
    <w:rsid w:val="008F285A"/>
    <w:rsid w:val="00900101"/>
    <w:rsid w:val="0090067E"/>
    <w:rsid w:val="00907230"/>
    <w:rsid w:val="0090787A"/>
    <w:rsid w:val="00910E47"/>
    <w:rsid w:val="00914526"/>
    <w:rsid w:val="00916490"/>
    <w:rsid w:val="00922A69"/>
    <w:rsid w:val="00925328"/>
    <w:rsid w:val="0092726B"/>
    <w:rsid w:val="00931B21"/>
    <w:rsid w:val="00932015"/>
    <w:rsid w:val="00932FCB"/>
    <w:rsid w:val="00936031"/>
    <w:rsid w:val="0094278D"/>
    <w:rsid w:val="00942EB7"/>
    <w:rsid w:val="009430FB"/>
    <w:rsid w:val="00943903"/>
    <w:rsid w:val="00943B4F"/>
    <w:rsid w:val="00943D40"/>
    <w:rsid w:val="0095331E"/>
    <w:rsid w:val="00955464"/>
    <w:rsid w:val="00964F67"/>
    <w:rsid w:val="009653CD"/>
    <w:rsid w:val="0096698D"/>
    <w:rsid w:val="00971163"/>
    <w:rsid w:val="00972CB9"/>
    <w:rsid w:val="00973031"/>
    <w:rsid w:val="00975800"/>
    <w:rsid w:val="00977E5D"/>
    <w:rsid w:val="00980D8A"/>
    <w:rsid w:val="009825CD"/>
    <w:rsid w:val="00983814"/>
    <w:rsid w:val="009858F3"/>
    <w:rsid w:val="009B0F6A"/>
    <w:rsid w:val="009B3566"/>
    <w:rsid w:val="009C7A64"/>
    <w:rsid w:val="009D0378"/>
    <w:rsid w:val="009D0925"/>
    <w:rsid w:val="009D13F4"/>
    <w:rsid w:val="009D1A8F"/>
    <w:rsid w:val="009D2798"/>
    <w:rsid w:val="009D2CF3"/>
    <w:rsid w:val="009D6606"/>
    <w:rsid w:val="009D6E95"/>
    <w:rsid w:val="009E7363"/>
    <w:rsid w:val="009F14BD"/>
    <w:rsid w:val="009F1D37"/>
    <w:rsid w:val="009F3ED3"/>
    <w:rsid w:val="009F7D28"/>
    <w:rsid w:val="00A0006F"/>
    <w:rsid w:val="00A04D80"/>
    <w:rsid w:val="00A05FAA"/>
    <w:rsid w:val="00A14012"/>
    <w:rsid w:val="00A17C34"/>
    <w:rsid w:val="00A17F18"/>
    <w:rsid w:val="00A30866"/>
    <w:rsid w:val="00A37FF7"/>
    <w:rsid w:val="00A43091"/>
    <w:rsid w:val="00A43357"/>
    <w:rsid w:val="00A4633C"/>
    <w:rsid w:val="00A47350"/>
    <w:rsid w:val="00A5398D"/>
    <w:rsid w:val="00A54882"/>
    <w:rsid w:val="00A54F46"/>
    <w:rsid w:val="00A67924"/>
    <w:rsid w:val="00A7101C"/>
    <w:rsid w:val="00A717EE"/>
    <w:rsid w:val="00A776E6"/>
    <w:rsid w:val="00A86951"/>
    <w:rsid w:val="00A930D7"/>
    <w:rsid w:val="00A938E1"/>
    <w:rsid w:val="00A94270"/>
    <w:rsid w:val="00AA120A"/>
    <w:rsid w:val="00AA1E8C"/>
    <w:rsid w:val="00AA2E1A"/>
    <w:rsid w:val="00AA3502"/>
    <w:rsid w:val="00AA55EE"/>
    <w:rsid w:val="00AA68E3"/>
    <w:rsid w:val="00AB0D66"/>
    <w:rsid w:val="00AB18F5"/>
    <w:rsid w:val="00AC27A1"/>
    <w:rsid w:val="00AC58C9"/>
    <w:rsid w:val="00AD1FA0"/>
    <w:rsid w:val="00AD50D6"/>
    <w:rsid w:val="00AD5B0C"/>
    <w:rsid w:val="00AE02E4"/>
    <w:rsid w:val="00AE1384"/>
    <w:rsid w:val="00AE4BF2"/>
    <w:rsid w:val="00AE57DC"/>
    <w:rsid w:val="00AF3A39"/>
    <w:rsid w:val="00AF7558"/>
    <w:rsid w:val="00B11648"/>
    <w:rsid w:val="00B21102"/>
    <w:rsid w:val="00B21557"/>
    <w:rsid w:val="00B268BB"/>
    <w:rsid w:val="00B36549"/>
    <w:rsid w:val="00B370FF"/>
    <w:rsid w:val="00B37507"/>
    <w:rsid w:val="00B41460"/>
    <w:rsid w:val="00B533C3"/>
    <w:rsid w:val="00B6013B"/>
    <w:rsid w:val="00B61F64"/>
    <w:rsid w:val="00B64EBF"/>
    <w:rsid w:val="00B66E14"/>
    <w:rsid w:val="00B67118"/>
    <w:rsid w:val="00B7706C"/>
    <w:rsid w:val="00B805D3"/>
    <w:rsid w:val="00B84587"/>
    <w:rsid w:val="00B8545B"/>
    <w:rsid w:val="00B90C98"/>
    <w:rsid w:val="00B951AE"/>
    <w:rsid w:val="00BA2DB1"/>
    <w:rsid w:val="00BA585F"/>
    <w:rsid w:val="00BB108C"/>
    <w:rsid w:val="00BB3D83"/>
    <w:rsid w:val="00BB7CD6"/>
    <w:rsid w:val="00BC3DEC"/>
    <w:rsid w:val="00BC47A4"/>
    <w:rsid w:val="00BC48C7"/>
    <w:rsid w:val="00BD11D9"/>
    <w:rsid w:val="00BD6AB5"/>
    <w:rsid w:val="00BF2D8B"/>
    <w:rsid w:val="00BF344B"/>
    <w:rsid w:val="00BF6F0E"/>
    <w:rsid w:val="00BF7EFE"/>
    <w:rsid w:val="00C018C7"/>
    <w:rsid w:val="00C02639"/>
    <w:rsid w:val="00C0287F"/>
    <w:rsid w:val="00C02C8E"/>
    <w:rsid w:val="00C04C90"/>
    <w:rsid w:val="00C07B12"/>
    <w:rsid w:val="00C12478"/>
    <w:rsid w:val="00C20EC0"/>
    <w:rsid w:val="00C2222E"/>
    <w:rsid w:val="00C23889"/>
    <w:rsid w:val="00C308C6"/>
    <w:rsid w:val="00C312FE"/>
    <w:rsid w:val="00C33C93"/>
    <w:rsid w:val="00C34116"/>
    <w:rsid w:val="00C344D5"/>
    <w:rsid w:val="00C3768F"/>
    <w:rsid w:val="00C426ED"/>
    <w:rsid w:val="00C4327C"/>
    <w:rsid w:val="00C432A4"/>
    <w:rsid w:val="00C43BD8"/>
    <w:rsid w:val="00C47BCE"/>
    <w:rsid w:val="00C51D0C"/>
    <w:rsid w:val="00C51FE1"/>
    <w:rsid w:val="00C5609F"/>
    <w:rsid w:val="00C574BB"/>
    <w:rsid w:val="00C64786"/>
    <w:rsid w:val="00C67D81"/>
    <w:rsid w:val="00C70C2C"/>
    <w:rsid w:val="00C72882"/>
    <w:rsid w:val="00C81E25"/>
    <w:rsid w:val="00C87B72"/>
    <w:rsid w:val="00C90AAF"/>
    <w:rsid w:val="00C92F73"/>
    <w:rsid w:val="00C9325E"/>
    <w:rsid w:val="00C96A10"/>
    <w:rsid w:val="00CA0DC3"/>
    <w:rsid w:val="00CB0B7B"/>
    <w:rsid w:val="00CB6249"/>
    <w:rsid w:val="00CC296D"/>
    <w:rsid w:val="00CC5096"/>
    <w:rsid w:val="00CD2970"/>
    <w:rsid w:val="00CD584D"/>
    <w:rsid w:val="00CD7835"/>
    <w:rsid w:val="00CE3ABB"/>
    <w:rsid w:val="00CE51C3"/>
    <w:rsid w:val="00CE6944"/>
    <w:rsid w:val="00CF21D4"/>
    <w:rsid w:val="00D01E63"/>
    <w:rsid w:val="00D01FF4"/>
    <w:rsid w:val="00D038BF"/>
    <w:rsid w:val="00D07C3A"/>
    <w:rsid w:val="00D10E10"/>
    <w:rsid w:val="00D12752"/>
    <w:rsid w:val="00D15D9E"/>
    <w:rsid w:val="00D17A82"/>
    <w:rsid w:val="00D17AAA"/>
    <w:rsid w:val="00D220E0"/>
    <w:rsid w:val="00D33DB1"/>
    <w:rsid w:val="00D43B2E"/>
    <w:rsid w:val="00D472A1"/>
    <w:rsid w:val="00D47CC0"/>
    <w:rsid w:val="00D57CED"/>
    <w:rsid w:val="00D6162A"/>
    <w:rsid w:val="00D67F20"/>
    <w:rsid w:val="00D717AF"/>
    <w:rsid w:val="00D723A3"/>
    <w:rsid w:val="00D740D6"/>
    <w:rsid w:val="00D8451C"/>
    <w:rsid w:val="00D86623"/>
    <w:rsid w:val="00D8734C"/>
    <w:rsid w:val="00D90A6B"/>
    <w:rsid w:val="00D9186A"/>
    <w:rsid w:val="00D96C51"/>
    <w:rsid w:val="00DA5341"/>
    <w:rsid w:val="00DA7963"/>
    <w:rsid w:val="00DB0AEB"/>
    <w:rsid w:val="00DB36BC"/>
    <w:rsid w:val="00DB3732"/>
    <w:rsid w:val="00DB447A"/>
    <w:rsid w:val="00DB7022"/>
    <w:rsid w:val="00DC0C58"/>
    <w:rsid w:val="00DC485B"/>
    <w:rsid w:val="00DC7AF1"/>
    <w:rsid w:val="00DD0CC5"/>
    <w:rsid w:val="00DD1540"/>
    <w:rsid w:val="00DD3FB2"/>
    <w:rsid w:val="00DD63A6"/>
    <w:rsid w:val="00DE2C42"/>
    <w:rsid w:val="00DE56FD"/>
    <w:rsid w:val="00DE5BA9"/>
    <w:rsid w:val="00DF01A5"/>
    <w:rsid w:val="00DF6F28"/>
    <w:rsid w:val="00E20A7C"/>
    <w:rsid w:val="00E33559"/>
    <w:rsid w:val="00E33E95"/>
    <w:rsid w:val="00E34BA1"/>
    <w:rsid w:val="00E35FB1"/>
    <w:rsid w:val="00E37C5E"/>
    <w:rsid w:val="00E4598F"/>
    <w:rsid w:val="00E473E2"/>
    <w:rsid w:val="00E50ACD"/>
    <w:rsid w:val="00E5684C"/>
    <w:rsid w:val="00E57B5F"/>
    <w:rsid w:val="00E62161"/>
    <w:rsid w:val="00E634E9"/>
    <w:rsid w:val="00E64974"/>
    <w:rsid w:val="00E7051E"/>
    <w:rsid w:val="00E7101E"/>
    <w:rsid w:val="00E71BFA"/>
    <w:rsid w:val="00E7235E"/>
    <w:rsid w:val="00E735B1"/>
    <w:rsid w:val="00E74479"/>
    <w:rsid w:val="00E748CD"/>
    <w:rsid w:val="00E75487"/>
    <w:rsid w:val="00E75F3F"/>
    <w:rsid w:val="00E7655B"/>
    <w:rsid w:val="00E77D7C"/>
    <w:rsid w:val="00E82068"/>
    <w:rsid w:val="00E83CF7"/>
    <w:rsid w:val="00E85994"/>
    <w:rsid w:val="00E85A0A"/>
    <w:rsid w:val="00E90750"/>
    <w:rsid w:val="00E9254D"/>
    <w:rsid w:val="00E93C9A"/>
    <w:rsid w:val="00E94E12"/>
    <w:rsid w:val="00E95E92"/>
    <w:rsid w:val="00EA17BD"/>
    <w:rsid w:val="00EA3982"/>
    <w:rsid w:val="00EA6EC8"/>
    <w:rsid w:val="00EA717D"/>
    <w:rsid w:val="00EB1987"/>
    <w:rsid w:val="00EB5BA0"/>
    <w:rsid w:val="00EB5F62"/>
    <w:rsid w:val="00EB6A73"/>
    <w:rsid w:val="00EC2BBE"/>
    <w:rsid w:val="00ED0350"/>
    <w:rsid w:val="00ED3AB5"/>
    <w:rsid w:val="00ED5D3E"/>
    <w:rsid w:val="00EE0C3D"/>
    <w:rsid w:val="00EE2742"/>
    <w:rsid w:val="00EF2230"/>
    <w:rsid w:val="00F012BE"/>
    <w:rsid w:val="00F027A6"/>
    <w:rsid w:val="00F03642"/>
    <w:rsid w:val="00F059FD"/>
    <w:rsid w:val="00F1005B"/>
    <w:rsid w:val="00F13D3C"/>
    <w:rsid w:val="00F1403B"/>
    <w:rsid w:val="00F206E2"/>
    <w:rsid w:val="00F227FA"/>
    <w:rsid w:val="00F35534"/>
    <w:rsid w:val="00F40AD5"/>
    <w:rsid w:val="00F43F2F"/>
    <w:rsid w:val="00F51C82"/>
    <w:rsid w:val="00F555DC"/>
    <w:rsid w:val="00F606D6"/>
    <w:rsid w:val="00F61252"/>
    <w:rsid w:val="00F64260"/>
    <w:rsid w:val="00F65202"/>
    <w:rsid w:val="00F6592E"/>
    <w:rsid w:val="00F66DCD"/>
    <w:rsid w:val="00F72F97"/>
    <w:rsid w:val="00F74F7D"/>
    <w:rsid w:val="00F811A0"/>
    <w:rsid w:val="00F83200"/>
    <w:rsid w:val="00F837EA"/>
    <w:rsid w:val="00F84AA8"/>
    <w:rsid w:val="00F87174"/>
    <w:rsid w:val="00F91B51"/>
    <w:rsid w:val="00F97CED"/>
    <w:rsid w:val="00FA07A5"/>
    <w:rsid w:val="00FA0D76"/>
    <w:rsid w:val="00FA539B"/>
    <w:rsid w:val="00FA63EF"/>
    <w:rsid w:val="00FC46C9"/>
    <w:rsid w:val="00FD5246"/>
    <w:rsid w:val="00FD5291"/>
    <w:rsid w:val="00FE3BAC"/>
    <w:rsid w:val="00F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cf,#ffe1ff,#ffd5ff,#ffd9ff,#ccecff,#cff,#d5efff,#ddf2ff"/>
    </o:shapedefaults>
    <o:shapelayout v:ext="edit">
      <o:idmap v:ext="edit" data="1"/>
    </o:shapelayout>
  </w:shapeDefaults>
  <w:decimalSymbol w:val="."/>
  <w:listSeparator w:val=","/>
  <w14:docId w14:val="53E3DBD8"/>
  <w15:chartTrackingRefBased/>
  <w15:docId w15:val="{EEFB400C-BDC7-4E85-A76B-D729186A7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1F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07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750"/>
  </w:style>
  <w:style w:type="paragraph" w:styleId="Footer">
    <w:name w:val="footer"/>
    <w:basedOn w:val="Normal"/>
    <w:link w:val="FooterChar"/>
    <w:uiPriority w:val="99"/>
    <w:unhideWhenUsed/>
    <w:rsid w:val="00E907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750"/>
  </w:style>
  <w:style w:type="paragraph" w:styleId="BalloonText">
    <w:name w:val="Balloon Text"/>
    <w:basedOn w:val="Normal"/>
    <w:link w:val="BalloonTextChar"/>
    <w:uiPriority w:val="99"/>
    <w:semiHidden/>
    <w:unhideWhenUsed/>
    <w:rsid w:val="00381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EFB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62651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2651B"/>
    <w:rPr>
      <w:rFonts w:eastAsiaTheme="minorEastAsi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821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21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21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21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2185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F8717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51F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C51FE1"/>
  </w:style>
  <w:style w:type="character" w:customStyle="1" w:styleId="instancename">
    <w:name w:val="instancename"/>
    <w:basedOn w:val="DefaultParagraphFont"/>
    <w:rsid w:val="00A17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oter" Target="footer1.xml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Distinctiveness &amp; Regeneration - BMSP4005 - Lecturer: Anthony Burns/Jessica Shore Due Date: 15/03/19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Sar19</b:Tag>
    <b:SourceType>Report</b:SourceType>
    <b:Guid>{4C6678E2-6418-449E-97F0-47D7AA38D525}</b:Guid>
    <b:Author>
      <b:Author>
        <b:NameList>
          <b:Person>
            <b:Last>Rees</b:Last>
            <b:First>Sarah</b:First>
          </b:Person>
        </b:NameList>
      </b:Author>
    </b:Author>
    <b:Title>Wetland's Director</b:Title>
    <b:Year>2019</b:Year>
    <b:RefOrder>7</b:RefOrder>
  </b:Source>
  <b:Source>
    <b:Tag>Nic19</b:Tag>
    <b:SourceType>Report</b:SourceType>
    <b:Guid>{AB81ECD5-FB93-4412-82F0-CAFA22A58823}</b:Guid>
    <b:Author>
      <b:Author>
        <b:NameList>
          <b:Person>
            <b:Last>Jones</b:Last>
            <b:First>Nicola</b:First>
          </b:Person>
        </b:NameList>
      </b:Author>
    </b:Author>
    <b:Title>Tata Steel</b:Title>
    <b:Year>2019</b:Year>
    <b:City>Llanelli</b:City>
    <b:RefOrder>6</b:RefOrder>
  </b:Source>
  <b:Source>
    <b:Tag>Eph19</b:Tag>
    <b:SourceType>InternetSite</b:SourceType>
    <b:Guid>{EC971A48-0E4E-46F2-8FCE-78CD9D77B835}</b:Guid>
    <b:Author>
      <b:Author>
        <b:NameList>
          <b:Person>
            <b:Last>Ephgrave</b:Last>
            <b:First>Robert</b:First>
          </b:Person>
        </b:NameList>
      </b:Author>
    </b:Author>
    <b:Title>A Brief History of Raby's Furnace</b:Title>
    <b:Year>2019</b:Year>
    <b:InternetSiteTitle>Llanelli Community Heritage</b:InternetSiteTitle>
    <b:URL>https://www.llanellich.org.uk/projects/buildings/97-a-brief-history-of-rabys-furnace</b:URL>
    <b:RefOrder>2</b:RefOrder>
  </b:Source>
  <b:Source>
    <b:Tag>cof12</b:Tag>
    <b:SourceType>InternetSite</b:SourceType>
    <b:Guid>{48473E11-DE9C-45BD-A997-43CD0171B6F9}</b:Guid>
    <b:Author>
      <b:Author>
        <b:NameList>
          <b:Person>
            <b:Last>coflein</b:Last>
          </b:Person>
        </b:NameList>
      </b:Author>
    </b:Author>
    <b:Title>TROSTRE STEELWORKS, LLANELLI</b:Title>
    <b:InternetSiteTitle>coflein</b:InternetSiteTitle>
    <b:Year>2012</b:Year>
    <b:URL>https://coflein.gov.uk/en/site/300213/details/trostre-steelworks-llanelli</b:URL>
    <b:RefOrder>5</b:RefOrder>
  </b:Source>
  <b:Source>
    <b:Tag>WWT19</b:Tag>
    <b:SourceType>InternetSite</b:SourceType>
    <b:Guid>{7345CA37-4AA8-4361-8306-CD65D755A461}</b:Guid>
    <b:Author>
      <b:Author>
        <b:NameList>
          <b:Person>
            <b:Last>WWT</b:Last>
          </b:Person>
        </b:NameList>
      </b:Author>
    </b:Author>
    <b:Title>Experoence Llanelli Wetlands Centre</b:Title>
    <b:InternetSiteTitle>WWT</b:InternetSiteTitle>
    <b:Year>2019</b:Year>
    <b:URL>https://www.wwt.org.uk/wetland-centres/llanelli/experience/</b:URL>
    <b:RefOrder>8</b:RefOrder>
  </b:Source>
  <b:Source>
    <b:Tag>Ant16</b:Tag>
    <b:SourceType>JournalArticle</b:SourceType>
    <b:Guid>{F80D7860-ED49-4E67-AA21-6471D916A747}</b:Guid>
    <b:Title>Farewll King Coal</b:Title>
    <b:Year>2016</b:Year>
    <b:Author>
      <b:Author>
        <b:NameList>
          <b:Person>
            <b:Last>Seaton</b:Last>
            <b:First>Anthony</b:First>
          </b:Person>
        </b:NameList>
      </b:Author>
    </b:Author>
    <b:JournalName>British Medical Journal</b:JournalName>
    <b:Pages>364 - 366</b:Pages>
    <b:RefOrder>4</b:RefOrder>
  </b:Source>
  <b:Source>
    <b:Tag>Jul19</b:Tag>
    <b:SourceType>Report</b:SourceType>
    <b:Guid>{489898BF-2EC7-45C3-A62B-2BFEC0CE8F5A}</b:Guid>
    <b:Author>
      <b:Author>
        <b:NameList>
          <b:Person>
            <b:Last>Hannan</b:Last>
            <b:First>Julie</b:First>
          </b:Person>
        </b:NameList>
      </b:Author>
    </b:Author>
    <b:Year>2019</b:Year>
    <b:Title>The Roots of Modern Llanelli</b:Title>
    <b:Publisher>Julie Hannan</b:Publisher>
    <b:RefOrder>1</b:RefOrder>
  </b:Source>
  <b:Source>
    <b:Tag>Ago19</b:Tag>
    <b:SourceType>InternetSite</b:SourceType>
    <b:Guid>{852819B1-D7A3-482D-B17A-A2F46E959D41}</b:Guid>
    <b:Title>Development of the Coal Industry</b:Title>
    <b:Year>2019</b:Year>
    <b:Author>
      <b:Author>
        <b:NameList>
          <b:Person>
            <b:Last>Agor</b:Last>
          </b:Person>
        </b:NameList>
      </b:Author>
    </b:Author>
    <b:InternetSiteTitle>Agor</b:InternetSiteTitle>
    <b:Month>February</b:Month>
    <b:Day>5</b:Day>
    <b:URL>http://www.agor.org.uk/cwm/themes/life/economy/</b:URL>
    <b:RefOrder>3</b:RefOrder>
  </b:Source>
  <b:Source>
    <b:Tag>Lla18</b:Tag>
    <b:SourceType>InternetSite</b:SourceType>
    <b:Guid>{98308208-D5BE-4885-8C3A-1FA233DAECAA}</b:Guid>
    <b:Author>
      <b:Author>
        <b:NameList>
          <b:Person>
            <b:Last>Council</b:Last>
            <b:First>Llanelli</b:First>
            <b:Middle>Rural</b:Middle>
          </b:Person>
        </b:NameList>
      </b:Author>
    </b:Author>
    <b:Title>community development fund</b:Title>
    <b:InternetSiteTitle>Llanelli Rural Council</b:InternetSiteTitle>
    <b:Year>2018</b:Year>
    <b:URL>https://www.llanelli-rural.gov.uk/community-development-fund-deadline-passed/lrc-crest/</b:URL>
    <b:RefOrder>9</b:RefOrder>
  </b:Source>
  <b:Source>
    <b:Tag>age</b:Tag>
    <b:SourceType>InternetSite</b:SourceType>
    <b:Guid>{3A84D257-3AAC-4F5C-955E-765D1B45055C}</b:Guid>
    <b:Author>
      <b:Author>
        <b:NameList>
          <b:Person>
            <b:Last>ageofexplorationweb</b:Last>
          </b:Person>
        </b:NameList>
      </b:Author>
    </b:Author>
    <b:Title>What are the causes/effects of the Commercial Revolution?</b:Title>
    <b:InternetSiteTitle>ageofexplorationweb</b:InternetSiteTitle>
    <b:URL>https://ageofexplorationweb.wordpress.com/what-are-the-causeseffects-of-the-commercial-revolution/</b:URL>
    <b:RefOrder>10</b:RefOrder>
  </b:Source>
  <b:Source>
    <b:Tag>Lla</b:Tag>
    <b:SourceType>InternetSite</b:SourceType>
    <b:Guid>{CA9BBDC2-BEE7-4286-BFB0-F3B453B6912F}</b:Guid>
    <b:Author>
      <b:Author>
        <b:NameList>
          <b:Person>
            <b:Last>Heritage</b:Last>
            <b:First>Llanelli</b:First>
            <b:Middle>Community</b:Middle>
          </b:Person>
        </b:NameList>
      </b:Author>
    </b:Author>
    <b:Title>A Brief History of Raby's Furnace</b:Title>
    <b:InternetSiteTitle>Llanelli Community Heritage</b:InternetSiteTitle>
    <b:URL>https://www.llanellich.org.uk/projects/buildings/97-a-brief-history-of-rabys-furnace</b:URL>
    <b:RefOrder>11</b:RefOrder>
  </b:Source>
  <b:Source>
    <b:Tag>age19</b:Tag>
    <b:SourceType>InternetSite</b:SourceType>
    <b:Guid>{AC3A54EB-0FFA-4AA9-AEB9-9D2DE29D484A}</b:Guid>
    <b:Author>
      <b:Author>
        <b:NameList>
          <b:Person>
            <b:Last>agefotostock</b:Last>
          </b:Person>
        </b:NameList>
      </b:Author>
    </b:Author>
    <b:Title>anthracite-coal</b:Title>
    <b:InternetSiteTitle>agefotostock</b:InternetSiteTitle>
    <b:Year>2019</b:Year>
    <b:URL>https://www.agefotostock.com/age/en/Stock-Images/anthracite-coal.html</b:URL>
    <b:RefOrder>12</b:RefOrder>
  </b:Source>
  <b:Source>
    <b:Tag>GSI17</b:Tag>
    <b:SourceType>Report</b:SourceType>
    <b:Guid>{378CF277-34F4-4E8C-A141-6D653151230C}</b:Guid>
    <b:Title>The End of Coal Mining in South Wales: Lessons lLearned from Industrial Transformation</b:Title>
    <b:Year>2017</b:Year>
    <b:Author>
      <b:Author>
        <b:NameList>
          <b:Person>
            <b:Last>Report</b:Last>
            <b:First>GSI</b:First>
          </b:Person>
        </b:NameList>
      </b:Author>
    </b:Author>
    <b:Publisher>Global Studies Initiative</b:Publisher>
    <b:City>Geneva</b:City>
    <b:RefOrder>13</b:RefOrder>
  </b:Source>
  <b:Source>
    <b:Tag>Ian12</b:Tag>
    <b:SourceType>InternetSite</b:SourceType>
    <b:Guid>{DA2F9C6E-DE92-4813-B6B4-12AD941169A8}</b:Guid>
    <b:Title>Geology of Great Britain - An Introduction with Geological Maps</b:Title>
    <b:Year>2012</b:Year>
    <b:City>http://large.stanford.edu/publications/coal/references/west/</b:City>
    <b:Author>
      <b:Author>
        <b:NameList>
          <b:Person>
            <b:Last>West</b:Last>
            <b:First>Ian</b:First>
          </b:Person>
        </b:NameList>
      </b:Author>
    </b:Author>
    <b:InternetSiteTitle>soton</b:InternetSiteTitle>
    <b:Month>July</b:Month>
    <b:Day>12</b:Day>
    <b:URL>http://www.soton.ac.uk/~imw/Geology-Britain.htm</b:URL>
    <b:RefOrder>14</b:RefOrder>
  </b:Source>
  <b:Source>
    <b:Tag>Wil19</b:Tag>
    <b:SourceType>InternetSite</b:SourceType>
    <b:Guid>{A798EB0F-99CB-4B2B-9A89-4CA39842ECBF}</b:Guid>
    <b:Author>
      <b:Author>
        <b:NameList>
          <b:Person>
            <b:Last>Trust</b:Last>
            <b:First>Wildfowl</b:First>
            <b:Middle>and Wetlands</b:Middle>
          </b:Person>
        </b:NameList>
      </b:Author>
    </b:Author>
    <b:Title>Llanelli Wetland Centre</b:Title>
    <b:InternetSiteTitle>Wildfowl and Wetlands Trust</b:InternetSiteTitle>
    <b:Year>2019</b:Year>
    <b:URL>https://www.wwt.org.uk/wetland-centres/llanelli/</b:URL>
    <b:RefOrder>15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035883-DC6A-4DE2-AF1E-B82BC40BF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log report</vt:lpstr>
    </vt:vector>
  </TitlesOfParts>
  <Company/>
  <LinksUpToDate>false</LinksUpToDate>
  <CharactersWithSpaces>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log report</dc:title>
  <dc:subject>Llanelli</dc:subject>
  <dc:creator>Alexander Apps (1806320)</dc:creator>
  <cp:keywords/>
  <dc:description/>
  <cp:lastModifiedBy>Alexander Apps (1806320)</cp:lastModifiedBy>
  <cp:revision>42</cp:revision>
  <dcterms:created xsi:type="dcterms:W3CDTF">2019-03-13T22:50:00Z</dcterms:created>
  <dcterms:modified xsi:type="dcterms:W3CDTF">2019-03-14T23:08:00Z</dcterms:modified>
</cp:coreProperties>
</file>