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F1023" w:rsidP="00E51AAC">
            <w:pPr>
              <w:spacing w:before="120" w:after="120"/>
              <w:jc w:val="both"/>
              <w:rPr>
                <w:rFonts w:ascii="Arial" w:hAnsi="Arial" w:cs="Arial"/>
                <w:b/>
                <w:sz w:val="22"/>
                <w:szCs w:val="22"/>
              </w:rPr>
            </w:pPr>
            <w:r>
              <w:rPr>
                <w:rFonts w:ascii="Arial" w:hAnsi="Arial" w:cs="Arial"/>
                <w:b/>
                <w:sz w:val="22"/>
                <w:szCs w:val="22"/>
              </w:rPr>
              <w:t>Thinking Through Archaeology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F1023" w:rsidP="00152E9D">
            <w:pPr>
              <w:spacing w:before="120" w:after="120"/>
              <w:jc w:val="both"/>
              <w:rPr>
                <w:rFonts w:ascii="Arial" w:hAnsi="Arial" w:cs="Arial"/>
                <w:b/>
                <w:sz w:val="22"/>
                <w:szCs w:val="22"/>
              </w:rPr>
            </w:pPr>
            <w:r>
              <w:rPr>
                <w:rFonts w:ascii="Arial" w:hAnsi="Arial" w:cs="Arial"/>
                <w:b/>
                <w:sz w:val="22"/>
                <w:szCs w:val="22"/>
              </w:rPr>
              <w:t>HPAR5013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F102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F1023" w:rsidP="00E51AAC">
            <w:pPr>
              <w:spacing w:before="120" w:after="120"/>
              <w:jc w:val="both"/>
              <w:rPr>
                <w:rFonts w:ascii="Arial" w:hAnsi="Arial" w:cs="Arial"/>
                <w:b/>
                <w:sz w:val="22"/>
                <w:szCs w:val="22"/>
              </w:rPr>
            </w:pPr>
            <w:r>
              <w:rPr>
                <w:rFonts w:ascii="Arial" w:hAnsi="Arial" w:cs="Arial"/>
                <w:b/>
                <w:sz w:val="22"/>
                <w:szCs w:val="22"/>
              </w:rPr>
              <w:t>Dr Louise Steel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F102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F102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C6530" w:rsidRPr="003C6530" w:rsidRDefault="003C6530" w:rsidP="003C6530">
            <w:pPr>
              <w:spacing w:before="120" w:after="120"/>
              <w:jc w:val="both"/>
              <w:rPr>
                <w:rFonts w:ascii="Arial" w:hAnsi="Arial" w:cs="Arial"/>
                <w:b/>
                <w:sz w:val="22"/>
                <w:szCs w:val="22"/>
              </w:rPr>
            </w:pPr>
            <w:r>
              <w:rPr>
                <w:rFonts w:ascii="Arial" w:hAnsi="Arial" w:cs="Arial"/>
                <w:b/>
                <w:sz w:val="22"/>
                <w:szCs w:val="22"/>
              </w:rPr>
              <w:t>See task description for each component of portfolio</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3C6530" w:rsidRPr="00A406E5" w:rsidRDefault="006F1023" w:rsidP="003C6530">
            <w:pPr>
              <w:spacing w:before="120" w:after="120"/>
              <w:jc w:val="both"/>
              <w:rPr>
                <w:rFonts w:ascii="Arial" w:hAnsi="Arial" w:cs="Arial"/>
                <w:b/>
                <w:sz w:val="22"/>
                <w:szCs w:val="22"/>
              </w:rPr>
            </w:pPr>
            <w:r>
              <w:rPr>
                <w:rFonts w:ascii="Arial" w:hAnsi="Arial" w:cs="Arial"/>
                <w:b/>
                <w:sz w:val="22"/>
                <w:szCs w:val="22"/>
              </w:rPr>
              <w:t>One working week after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F1023" w:rsidRPr="005A6C2F" w:rsidRDefault="006F1023" w:rsidP="006F102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5A6C2F">
              <w:rPr>
                <w:rFonts w:ascii="Arial" w:hAnsi="Arial" w:cs="Arial"/>
                <w:sz w:val="22"/>
                <w:szCs w:val="22"/>
              </w:rPr>
              <w:t xml:space="preserve">Demonstrate knowledge and an understanding of the development of archaeological thought from the foundations of the discipline in the 19th century to the present day; </w:t>
            </w:r>
          </w:p>
          <w:p w:rsidR="006F1023" w:rsidRPr="005A6C2F" w:rsidRDefault="006F1023" w:rsidP="006F102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5A6C2F">
              <w:rPr>
                <w:rFonts w:ascii="Arial" w:hAnsi="Arial" w:cs="Arial"/>
                <w:sz w:val="22"/>
                <w:szCs w:val="22"/>
              </w:rPr>
              <w:t xml:space="preserve">Demonstrate understanding of current archaeological theories and approaches necessary for undertaking archaeological scholarship and research and their application to the specific case studies; </w:t>
            </w:r>
          </w:p>
          <w:p w:rsidR="006F1023" w:rsidRPr="005A6C2F" w:rsidRDefault="006F1023" w:rsidP="006F102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5A6C2F">
              <w:rPr>
                <w:rFonts w:ascii="Arial" w:hAnsi="Arial" w:cs="Arial"/>
                <w:sz w:val="22"/>
                <w:szCs w:val="22"/>
              </w:rPr>
              <w:t xml:space="preserve">Develop an understanding of how archaeological interpretations and narratives build upon theoretical concepts and debates and to develop skills in relating theory to practice.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F1023" w:rsidRPr="006F1023" w:rsidRDefault="006F1023" w:rsidP="006F1023">
      <w:pPr>
        <w:ind w:left="720"/>
        <w:rPr>
          <w:rFonts w:ascii="Arial" w:hAnsi="Arial" w:cs="Arial"/>
          <w:sz w:val="24"/>
          <w:szCs w:val="24"/>
        </w:rPr>
      </w:pPr>
      <w:r w:rsidRPr="00534C16">
        <w:rPr>
          <w:rFonts w:ascii="Arial" w:hAnsi="Arial" w:cs="Arial"/>
          <w:b/>
          <w:sz w:val="24"/>
          <w:szCs w:val="24"/>
        </w:rPr>
        <w:t>Portfolio One:</w:t>
      </w:r>
      <w:r>
        <w:rPr>
          <w:rFonts w:ascii="Arial" w:hAnsi="Arial" w:cs="Arial"/>
          <w:sz w:val="24"/>
          <w:szCs w:val="24"/>
        </w:rPr>
        <w:t xml:space="preserve"> 500-word w</w:t>
      </w:r>
      <w:r w:rsidRPr="006F1023">
        <w:rPr>
          <w:rFonts w:ascii="Arial" w:hAnsi="Arial" w:cs="Arial"/>
          <w:sz w:val="24"/>
          <w:szCs w:val="24"/>
        </w:rPr>
        <w:t>ritten exercise</w:t>
      </w:r>
      <w:r w:rsidR="0030500F">
        <w:rPr>
          <w:rFonts w:ascii="Arial" w:hAnsi="Arial" w:cs="Arial"/>
          <w:sz w:val="24"/>
          <w:szCs w:val="24"/>
        </w:rPr>
        <w:t xml:space="preserve"> worth 10%</w:t>
      </w:r>
    </w:p>
    <w:p w:rsidR="006F1023" w:rsidRDefault="006F1023" w:rsidP="006F1023">
      <w:pPr>
        <w:ind w:left="720"/>
        <w:rPr>
          <w:rFonts w:ascii="Arial" w:hAnsi="Arial" w:cs="Arial"/>
          <w:sz w:val="24"/>
          <w:szCs w:val="24"/>
        </w:rPr>
      </w:pPr>
      <w:r>
        <w:rPr>
          <w:rFonts w:ascii="Arial" w:hAnsi="Arial" w:cs="Arial"/>
          <w:sz w:val="24"/>
          <w:szCs w:val="24"/>
        </w:rPr>
        <w:t>Due Friday 2</w:t>
      </w:r>
      <w:r w:rsidR="00534C16">
        <w:rPr>
          <w:rFonts w:ascii="Arial" w:hAnsi="Arial" w:cs="Arial"/>
          <w:sz w:val="24"/>
          <w:szCs w:val="24"/>
        </w:rPr>
        <w:t>7</w:t>
      </w:r>
      <w:r w:rsidRPr="006F1023">
        <w:rPr>
          <w:rFonts w:ascii="Arial" w:hAnsi="Arial" w:cs="Arial"/>
          <w:sz w:val="24"/>
          <w:szCs w:val="24"/>
          <w:vertAlign w:val="superscript"/>
        </w:rPr>
        <w:t>th</w:t>
      </w:r>
      <w:r>
        <w:rPr>
          <w:rFonts w:ascii="Arial" w:hAnsi="Arial" w:cs="Arial"/>
          <w:sz w:val="24"/>
          <w:szCs w:val="24"/>
        </w:rPr>
        <w:t xml:space="preserve"> September 201</w:t>
      </w:r>
      <w:r w:rsidR="00534C16">
        <w:rPr>
          <w:rFonts w:ascii="Arial" w:hAnsi="Arial" w:cs="Arial"/>
          <w:sz w:val="24"/>
          <w:szCs w:val="24"/>
        </w:rPr>
        <w:t>9 @ 23.59</w:t>
      </w:r>
    </w:p>
    <w:p w:rsidR="006F1023" w:rsidRDefault="006F1023" w:rsidP="006F1023">
      <w:pPr>
        <w:ind w:left="720"/>
        <w:rPr>
          <w:rFonts w:ascii="Arial" w:hAnsi="Arial" w:cs="Arial"/>
          <w:sz w:val="24"/>
          <w:szCs w:val="24"/>
        </w:rPr>
      </w:pPr>
      <w:r>
        <w:rPr>
          <w:rFonts w:ascii="Arial" w:hAnsi="Arial" w:cs="Arial"/>
          <w:sz w:val="24"/>
          <w:szCs w:val="24"/>
        </w:rPr>
        <w:t xml:space="preserve">Return Friday </w:t>
      </w:r>
      <w:r w:rsidR="00534C16">
        <w:rPr>
          <w:rFonts w:ascii="Arial" w:hAnsi="Arial" w:cs="Arial"/>
          <w:sz w:val="24"/>
          <w:szCs w:val="24"/>
        </w:rPr>
        <w:t>4</w:t>
      </w:r>
      <w:r w:rsidRPr="006F1023">
        <w:rPr>
          <w:rFonts w:ascii="Arial" w:hAnsi="Arial" w:cs="Arial"/>
          <w:sz w:val="24"/>
          <w:szCs w:val="24"/>
          <w:vertAlign w:val="superscript"/>
        </w:rPr>
        <w:t>th</w:t>
      </w:r>
      <w:r>
        <w:rPr>
          <w:rFonts w:ascii="Arial" w:hAnsi="Arial" w:cs="Arial"/>
          <w:sz w:val="24"/>
          <w:szCs w:val="24"/>
        </w:rPr>
        <w:t xml:space="preserve"> October 201</w:t>
      </w:r>
      <w:r w:rsidR="00534C16">
        <w:rPr>
          <w:rFonts w:ascii="Arial" w:hAnsi="Arial" w:cs="Arial"/>
          <w:sz w:val="24"/>
          <w:szCs w:val="24"/>
        </w:rPr>
        <w:t>9</w:t>
      </w:r>
    </w:p>
    <w:p w:rsidR="006F1023" w:rsidRDefault="00534C16" w:rsidP="00534C16">
      <w:pPr>
        <w:ind w:left="720"/>
        <w:rPr>
          <w:rFonts w:ascii="Arial" w:hAnsi="Arial" w:cs="Arial"/>
          <w:sz w:val="24"/>
          <w:szCs w:val="22"/>
        </w:rPr>
      </w:pPr>
      <w:r w:rsidRPr="00534C16">
        <w:rPr>
          <w:rFonts w:ascii="Arial" w:hAnsi="Arial" w:cs="Arial"/>
          <w:sz w:val="24"/>
          <w:szCs w:val="22"/>
        </w:rPr>
        <w:t>To be submitted via the turn-it-in link on Moodle</w:t>
      </w:r>
    </w:p>
    <w:p w:rsidR="00534C16" w:rsidRPr="00534C16" w:rsidRDefault="00534C16" w:rsidP="00534C16">
      <w:pPr>
        <w:ind w:left="720"/>
        <w:rPr>
          <w:rFonts w:ascii="Arial" w:hAnsi="Arial" w:cs="Arial"/>
          <w:sz w:val="28"/>
          <w:szCs w:val="24"/>
        </w:rPr>
      </w:pPr>
    </w:p>
    <w:p w:rsidR="006F1023" w:rsidRPr="006F1023" w:rsidRDefault="006F1023" w:rsidP="006F1023">
      <w:pPr>
        <w:ind w:left="720"/>
        <w:rPr>
          <w:rFonts w:ascii="Arial" w:hAnsi="Arial" w:cs="Arial"/>
          <w:sz w:val="24"/>
          <w:szCs w:val="24"/>
        </w:rPr>
      </w:pPr>
      <w:r w:rsidRPr="006F1023">
        <w:rPr>
          <w:rFonts w:ascii="Arial" w:hAnsi="Arial" w:cs="Arial"/>
          <w:sz w:val="24"/>
          <w:szCs w:val="24"/>
        </w:rPr>
        <w:t>Analyse one of the following images, highlighting what it might</w:t>
      </w:r>
      <w:r w:rsidR="00534C16">
        <w:rPr>
          <w:rFonts w:ascii="Arial" w:hAnsi="Arial" w:cs="Arial"/>
          <w:sz w:val="24"/>
          <w:szCs w:val="24"/>
        </w:rPr>
        <w:t xml:space="preserve"> tell us about the </w:t>
      </w:r>
      <w:r w:rsidRPr="006F1023">
        <w:rPr>
          <w:rFonts w:ascii="Arial" w:hAnsi="Arial" w:cs="Arial"/>
          <w:sz w:val="24"/>
          <w:szCs w:val="24"/>
        </w:rPr>
        <w:t xml:space="preserve">interpretation of archaeology. Your answer should be framed within the theoretical literature covered in the module and fully referenced according to the guidelines in the </w:t>
      </w:r>
      <w:r w:rsidR="00E257DA">
        <w:rPr>
          <w:rFonts w:ascii="Arial" w:hAnsi="Arial" w:cs="Arial"/>
          <w:sz w:val="24"/>
          <w:szCs w:val="24"/>
        </w:rPr>
        <w:t>Harvard</w:t>
      </w:r>
      <w:r w:rsidRPr="006F1023">
        <w:rPr>
          <w:rFonts w:ascii="Arial" w:hAnsi="Arial" w:cs="Arial"/>
          <w:sz w:val="24"/>
          <w:szCs w:val="24"/>
        </w:rPr>
        <w:t xml:space="preserve"> Referencing Handbook.</w:t>
      </w:r>
    </w:p>
    <w:p w:rsidR="006F1023" w:rsidRDefault="006F1023" w:rsidP="006F1023">
      <w:pPr>
        <w:ind w:left="720"/>
        <w:rPr>
          <w:rFonts w:ascii="Arial" w:hAnsi="Arial" w:cs="Arial"/>
          <w:sz w:val="24"/>
          <w:szCs w:val="24"/>
        </w:rPr>
      </w:pPr>
    </w:p>
    <w:p w:rsidR="00656DE8" w:rsidRDefault="00C11FC2" w:rsidP="006F1023">
      <w:pPr>
        <w:ind w:left="720"/>
        <w:rPr>
          <w:rFonts w:ascii="Arial" w:hAnsi="Arial" w:cs="Arial"/>
          <w:sz w:val="24"/>
          <w:szCs w:val="24"/>
        </w:rPr>
      </w:pPr>
      <w:r>
        <w:rPr>
          <w:noProof/>
        </w:rPr>
        <w:drawing>
          <wp:inline distT="0" distB="0" distL="0" distR="0" wp14:anchorId="657E7249" wp14:editId="3EF34FC9">
            <wp:extent cx="4473699" cy="3277209"/>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kara brae 1920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81043" cy="3282589"/>
                    </a:xfrm>
                    <a:prstGeom prst="rect">
                      <a:avLst/>
                    </a:prstGeom>
                  </pic:spPr>
                </pic:pic>
              </a:graphicData>
            </a:graphic>
          </wp:inline>
        </w:drawing>
      </w:r>
    </w:p>
    <w:p w:rsidR="00574E4C" w:rsidRDefault="00656DE8" w:rsidP="006F1023">
      <w:pPr>
        <w:ind w:left="720"/>
        <w:rPr>
          <w:rFonts w:ascii="Arial" w:hAnsi="Arial" w:cs="Arial"/>
          <w:sz w:val="24"/>
          <w:szCs w:val="24"/>
        </w:rPr>
      </w:pPr>
      <w:r>
        <w:rPr>
          <w:rFonts w:ascii="Arial" w:hAnsi="Arial" w:cs="Arial"/>
          <w:sz w:val="24"/>
          <w:szCs w:val="24"/>
        </w:rPr>
        <w:t>Image 1</w:t>
      </w:r>
    </w:p>
    <w:p w:rsidR="0030500F" w:rsidRDefault="0030500F" w:rsidP="006F1023">
      <w:pPr>
        <w:ind w:left="720"/>
        <w:rPr>
          <w:rFonts w:ascii="Arial" w:hAnsi="Arial" w:cs="Arial"/>
          <w:sz w:val="24"/>
          <w:szCs w:val="24"/>
        </w:rPr>
      </w:pPr>
    </w:p>
    <w:p w:rsidR="0030500F" w:rsidRDefault="00C11FC2" w:rsidP="006F1023">
      <w:pPr>
        <w:ind w:left="720"/>
        <w:rPr>
          <w:rFonts w:ascii="Arial" w:hAnsi="Arial" w:cs="Arial"/>
          <w:sz w:val="24"/>
          <w:szCs w:val="24"/>
        </w:rPr>
      </w:pPr>
      <w:r>
        <w:rPr>
          <w:rFonts w:ascii="Arial" w:hAnsi="Arial" w:cs="Arial"/>
          <w:noProof/>
          <w:sz w:val="24"/>
          <w:szCs w:val="24"/>
        </w:rPr>
        <w:lastRenderedPageBreak/>
        <w:drawing>
          <wp:inline distT="0" distB="0" distL="0" distR="0">
            <wp:extent cx="5456695" cy="39690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mpeii-diorama-street-view.jpg"/>
                    <pic:cNvPicPr/>
                  </pic:nvPicPr>
                  <pic:blipFill>
                    <a:blip r:embed="rId10">
                      <a:extLst>
                        <a:ext uri="{28A0092B-C50C-407E-A947-70E740481C1C}">
                          <a14:useLocalDpi xmlns:a14="http://schemas.microsoft.com/office/drawing/2010/main" val="0"/>
                        </a:ext>
                      </a:extLst>
                    </a:blip>
                    <a:stretch>
                      <a:fillRect/>
                    </a:stretch>
                  </pic:blipFill>
                  <pic:spPr>
                    <a:xfrm>
                      <a:off x="0" y="0"/>
                      <a:ext cx="5457142" cy="3969400"/>
                    </a:xfrm>
                    <a:prstGeom prst="rect">
                      <a:avLst/>
                    </a:prstGeom>
                  </pic:spPr>
                </pic:pic>
              </a:graphicData>
            </a:graphic>
          </wp:inline>
        </w:drawing>
      </w:r>
    </w:p>
    <w:p w:rsidR="00656DE8" w:rsidRDefault="0030500F" w:rsidP="006F1023">
      <w:pPr>
        <w:ind w:left="720"/>
        <w:rPr>
          <w:rFonts w:ascii="Arial" w:hAnsi="Arial" w:cs="Arial"/>
          <w:sz w:val="24"/>
          <w:szCs w:val="24"/>
        </w:rPr>
      </w:pPr>
      <w:r>
        <w:rPr>
          <w:rFonts w:ascii="Arial" w:hAnsi="Arial" w:cs="Arial"/>
          <w:sz w:val="24"/>
          <w:szCs w:val="24"/>
        </w:rPr>
        <w:t xml:space="preserve">Image </w:t>
      </w:r>
      <w:r w:rsidR="00C11FC2">
        <w:rPr>
          <w:rFonts w:ascii="Arial" w:hAnsi="Arial" w:cs="Arial"/>
          <w:sz w:val="24"/>
          <w:szCs w:val="24"/>
        </w:rPr>
        <w:t>2</w:t>
      </w:r>
    </w:p>
    <w:p w:rsidR="00656DE8" w:rsidRDefault="00656DE8" w:rsidP="006F1023">
      <w:pPr>
        <w:ind w:left="720"/>
        <w:rPr>
          <w:rFonts w:ascii="Arial" w:hAnsi="Arial" w:cs="Arial"/>
          <w:sz w:val="24"/>
          <w:szCs w:val="24"/>
        </w:rPr>
      </w:pPr>
    </w:p>
    <w:p w:rsidR="006F1023" w:rsidRPr="006F1023" w:rsidRDefault="006F1023" w:rsidP="006F1023">
      <w:pPr>
        <w:ind w:left="720"/>
        <w:rPr>
          <w:rFonts w:ascii="Arial" w:hAnsi="Arial" w:cs="Arial"/>
          <w:sz w:val="24"/>
          <w:szCs w:val="24"/>
        </w:rPr>
      </w:pPr>
    </w:p>
    <w:p w:rsidR="006F1023" w:rsidRPr="006F1023" w:rsidRDefault="006F1023" w:rsidP="006F1023">
      <w:pPr>
        <w:ind w:left="720"/>
        <w:rPr>
          <w:rFonts w:ascii="Arial" w:hAnsi="Arial" w:cs="Arial"/>
          <w:sz w:val="24"/>
          <w:szCs w:val="24"/>
        </w:rPr>
      </w:pPr>
      <w:r w:rsidRPr="00534C16">
        <w:rPr>
          <w:rFonts w:ascii="Arial" w:hAnsi="Arial" w:cs="Arial"/>
          <w:b/>
          <w:sz w:val="24"/>
          <w:szCs w:val="24"/>
        </w:rPr>
        <w:t>Portfolio Two:</w:t>
      </w:r>
      <w:r w:rsidRPr="006F1023">
        <w:rPr>
          <w:rFonts w:ascii="Arial" w:hAnsi="Arial" w:cs="Arial"/>
          <w:sz w:val="24"/>
          <w:szCs w:val="24"/>
        </w:rPr>
        <w:t xml:space="preserve"> Poster presentation (equivalent of 5 minutes/500 words)</w:t>
      </w:r>
      <w:r w:rsidR="0030500F">
        <w:rPr>
          <w:rFonts w:ascii="Arial" w:hAnsi="Arial" w:cs="Arial"/>
          <w:sz w:val="24"/>
          <w:szCs w:val="24"/>
        </w:rPr>
        <w:t xml:space="preserve"> worth 10%</w:t>
      </w:r>
    </w:p>
    <w:p w:rsidR="006F1023" w:rsidRDefault="006F1023" w:rsidP="006F1023">
      <w:pPr>
        <w:ind w:left="720"/>
        <w:rPr>
          <w:rFonts w:ascii="Arial" w:hAnsi="Arial" w:cs="Arial"/>
          <w:sz w:val="24"/>
          <w:szCs w:val="24"/>
        </w:rPr>
      </w:pPr>
      <w:r>
        <w:rPr>
          <w:rFonts w:ascii="Arial" w:hAnsi="Arial" w:cs="Arial"/>
          <w:sz w:val="24"/>
          <w:szCs w:val="24"/>
        </w:rPr>
        <w:t>Due Friday 1</w:t>
      </w:r>
      <w:r w:rsidR="00534C16">
        <w:rPr>
          <w:rFonts w:ascii="Arial" w:hAnsi="Arial" w:cs="Arial"/>
          <w:sz w:val="24"/>
          <w:szCs w:val="24"/>
        </w:rPr>
        <w:t>1</w:t>
      </w:r>
      <w:r w:rsidRPr="006F1023">
        <w:rPr>
          <w:rFonts w:ascii="Arial" w:hAnsi="Arial" w:cs="Arial"/>
          <w:sz w:val="24"/>
          <w:szCs w:val="24"/>
          <w:vertAlign w:val="superscript"/>
        </w:rPr>
        <w:t>th</w:t>
      </w:r>
      <w:r>
        <w:rPr>
          <w:rFonts w:ascii="Arial" w:hAnsi="Arial" w:cs="Arial"/>
          <w:sz w:val="24"/>
          <w:szCs w:val="24"/>
        </w:rPr>
        <w:t xml:space="preserve"> October</w:t>
      </w:r>
      <w:r w:rsidR="003C6530">
        <w:rPr>
          <w:rFonts w:ascii="Arial" w:hAnsi="Arial" w:cs="Arial"/>
          <w:sz w:val="24"/>
          <w:szCs w:val="24"/>
        </w:rPr>
        <w:t xml:space="preserve"> 201</w:t>
      </w:r>
      <w:r w:rsidR="00534C16">
        <w:rPr>
          <w:rFonts w:ascii="Arial" w:hAnsi="Arial" w:cs="Arial"/>
          <w:sz w:val="24"/>
          <w:szCs w:val="24"/>
        </w:rPr>
        <w:t>9 @23.59</w:t>
      </w:r>
    </w:p>
    <w:p w:rsidR="006F1023" w:rsidRDefault="006F1023" w:rsidP="006F1023">
      <w:pPr>
        <w:ind w:left="720"/>
        <w:rPr>
          <w:rFonts w:ascii="Arial" w:hAnsi="Arial" w:cs="Arial"/>
          <w:sz w:val="24"/>
          <w:szCs w:val="24"/>
        </w:rPr>
      </w:pPr>
      <w:r>
        <w:rPr>
          <w:rFonts w:ascii="Arial" w:hAnsi="Arial" w:cs="Arial"/>
          <w:sz w:val="24"/>
          <w:szCs w:val="24"/>
        </w:rPr>
        <w:t>Return Friday 1</w:t>
      </w:r>
      <w:r w:rsidR="00534C16">
        <w:rPr>
          <w:rFonts w:ascii="Arial" w:hAnsi="Arial" w:cs="Arial"/>
          <w:sz w:val="24"/>
          <w:szCs w:val="24"/>
        </w:rPr>
        <w:t>8</w:t>
      </w:r>
      <w:r w:rsidRPr="006F1023">
        <w:rPr>
          <w:rFonts w:ascii="Arial" w:hAnsi="Arial" w:cs="Arial"/>
          <w:sz w:val="24"/>
          <w:szCs w:val="24"/>
          <w:vertAlign w:val="superscript"/>
        </w:rPr>
        <w:t>th</w:t>
      </w:r>
      <w:r>
        <w:rPr>
          <w:rFonts w:ascii="Arial" w:hAnsi="Arial" w:cs="Arial"/>
          <w:sz w:val="24"/>
          <w:szCs w:val="24"/>
        </w:rPr>
        <w:t xml:space="preserve"> October</w:t>
      </w:r>
      <w:r w:rsidR="003C6530">
        <w:rPr>
          <w:rFonts w:ascii="Arial" w:hAnsi="Arial" w:cs="Arial"/>
          <w:sz w:val="24"/>
          <w:szCs w:val="24"/>
        </w:rPr>
        <w:t xml:space="preserve"> 201</w:t>
      </w:r>
      <w:r w:rsidR="00534C16">
        <w:rPr>
          <w:rFonts w:ascii="Arial" w:hAnsi="Arial" w:cs="Arial"/>
          <w:sz w:val="24"/>
          <w:szCs w:val="24"/>
        </w:rPr>
        <w:t>9</w:t>
      </w:r>
    </w:p>
    <w:p w:rsidR="00534C16" w:rsidRDefault="00534C16" w:rsidP="00534C16">
      <w:pPr>
        <w:ind w:left="720"/>
        <w:rPr>
          <w:rFonts w:ascii="Arial" w:hAnsi="Arial" w:cs="Arial"/>
          <w:sz w:val="24"/>
          <w:szCs w:val="22"/>
        </w:rPr>
      </w:pPr>
      <w:r w:rsidRPr="00534C16">
        <w:rPr>
          <w:rFonts w:ascii="Arial" w:hAnsi="Arial" w:cs="Arial"/>
          <w:sz w:val="24"/>
          <w:szCs w:val="22"/>
        </w:rPr>
        <w:t>To be submitted via the turn-it-in link on Moodle</w:t>
      </w:r>
    </w:p>
    <w:p w:rsidR="006F1023" w:rsidRDefault="006F1023" w:rsidP="006F1023">
      <w:pPr>
        <w:ind w:left="720"/>
        <w:rPr>
          <w:rFonts w:ascii="Arial" w:hAnsi="Arial" w:cs="Arial"/>
          <w:sz w:val="24"/>
          <w:szCs w:val="24"/>
        </w:rPr>
      </w:pPr>
    </w:p>
    <w:p w:rsidR="006F1023" w:rsidRPr="006F1023" w:rsidRDefault="006F1023" w:rsidP="006F1023">
      <w:pPr>
        <w:ind w:left="720"/>
        <w:rPr>
          <w:rFonts w:ascii="Arial" w:hAnsi="Arial" w:cs="Arial"/>
          <w:sz w:val="24"/>
          <w:szCs w:val="24"/>
        </w:rPr>
      </w:pPr>
      <w:r w:rsidRPr="006F1023">
        <w:rPr>
          <w:rFonts w:ascii="Arial" w:hAnsi="Arial" w:cs="Arial"/>
          <w:sz w:val="24"/>
          <w:szCs w:val="24"/>
        </w:rPr>
        <w:t>Critically reflect upon one of the following themes within archaeology and how you might explore this using an archaeological theory of your choice (from those covered in the module).</w:t>
      </w:r>
    </w:p>
    <w:p w:rsidR="006F1023" w:rsidRPr="006F1023" w:rsidRDefault="006F1023" w:rsidP="006F1023">
      <w:pPr>
        <w:pStyle w:val="ListParagraph"/>
        <w:numPr>
          <w:ilvl w:val="0"/>
          <w:numId w:val="19"/>
        </w:numPr>
        <w:rPr>
          <w:rFonts w:ascii="Arial" w:hAnsi="Arial" w:cs="Arial"/>
          <w:sz w:val="24"/>
          <w:szCs w:val="24"/>
        </w:rPr>
      </w:pPr>
      <w:r w:rsidRPr="006F1023">
        <w:rPr>
          <w:rFonts w:ascii="Arial" w:hAnsi="Arial" w:cs="Arial"/>
          <w:sz w:val="24"/>
          <w:szCs w:val="24"/>
        </w:rPr>
        <w:t>Body</w:t>
      </w:r>
    </w:p>
    <w:p w:rsidR="006F1023" w:rsidRPr="006F1023" w:rsidRDefault="006F1023" w:rsidP="006F1023">
      <w:pPr>
        <w:pStyle w:val="ListParagraph"/>
        <w:numPr>
          <w:ilvl w:val="0"/>
          <w:numId w:val="19"/>
        </w:numPr>
        <w:rPr>
          <w:rFonts w:ascii="Arial" w:hAnsi="Arial" w:cs="Arial"/>
          <w:sz w:val="24"/>
          <w:szCs w:val="24"/>
        </w:rPr>
      </w:pPr>
      <w:r w:rsidRPr="006F1023">
        <w:rPr>
          <w:rFonts w:ascii="Arial" w:hAnsi="Arial" w:cs="Arial"/>
          <w:sz w:val="24"/>
          <w:szCs w:val="24"/>
        </w:rPr>
        <w:t>Barriers</w:t>
      </w:r>
    </w:p>
    <w:p w:rsidR="006F1023" w:rsidRPr="006F1023" w:rsidRDefault="006F1023" w:rsidP="006F1023">
      <w:pPr>
        <w:pStyle w:val="ListParagraph"/>
        <w:numPr>
          <w:ilvl w:val="0"/>
          <w:numId w:val="19"/>
        </w:numPr>
        <w:rPr>
          <w:rFonts w:ascii="Arial" w:hAnsi="Arial" w:cs="Arial"/>
          <w:sz w:val="24"/>
          <w:szCs w:val="24"/>
        </w:rPr>
      </w:pPr>
      <w:r w:rsidRPr="006F1023">
        <w:rPr>
          <w:rFonts w:ascii="Arial" w:hAnsi="Arial" w:cs="Arial"/>
          <w:sz w:val="24"/>
          <w:szCs w:val="24"/>
        </w:rPr>
        <w:t>Belonging</w:t>
      </w:r>
    </w:p>
    <w:p w:rsidR="006F1023" w:rsidRPr="006F1023" w:rsidRDefault="006F1023" w:rsidP="006F1023">
      <w:pPr>
        <w:pStyle w:val="ListParagraph"/>
        <w:numPr>
          <w:ilvl w:val="0"/>
          <w:numId w:val="19"/>
        </w:numPr>
        <w:rPr>
          <w:rFonts w:ascii="Arial" w:hAnsi="Arial" w:cs="Arial"/>
          <w:sz w:val="24"/>
          <w:szCs w:val="24"/>
        </w:rPr>
      </w:pPr>
      <w:r w:rsidRPr="006F1023">
        <w:rPr>
          <w:rFonts w:ascii="Arial" w:hAnsi="Arial" w:cs="Arial"/>
          <w:sz w:val="24"/>
          <w:szCs w:val="24"/>
        </w:rPr>
        <w:t>Becoming</w:t>
      </w:r>
    </w:p>
    <w:p w:rsidR="006F1023" w:rsidRDefault="006F1023" w:rsidP="006F1023">
      <w:pPr>
        <w:ind w:left="720"/>
        <w:rPr>
          <w:rFonts w:ascii="Arial" w:hAnsi="Arial" w:cs="Arial"/>
          <w:sz w:val="24"/>
          <w:szCs w:val="24"/>
        </w:rPr>
      </w:pPr>
    </w:p>
    <w:p w:rsidR="006F1023" w:rsidRDefault="006F1023" w:rsidP="006F1023">
      <w:pPr>
        <w:ind w:left="720"/>
        <w:rPr>
          <w:rFonts w:ascii="Arial" w:hAnsi="Arial" w:cs="Arial"/>
          <w:sz w:val="24"/>
          <w:szCs w:val="24"/>
        </w:rPr>
      </w:pPr>
    </w:p>
    <w:p w:rsidR="006F1023" w:rsidRPr="006F1023" w:rsidRDefault="006F1023" w:rsidP="006F1023">
      <w:pPr>
        <w:ind w:left="720"/>
        <w:rPr>
          <w:rFonts w:ascii="Arial" w:hAnsi="Arial" w:cs="Arial"/>
          <w:sz w:val="24"/>
          <w:szCs w:val="24"/>
        </w:rPr>
      </w:pPr>
      <w:r w:rsidRPr="00534C16">
        <w:rPr>
          <w:rFonts w:ascii="Arial" w:hAnsi="Arial" w:cs="Arial"/>
          <w:b/>
          <w:sz w:val="24"/>
          <w:szCs w:val="24"/>
        </w:rPr>
        <w:t>Portfolio Three:</w:t>
      </w:r>
      <w:r w:rsidRPr="006F1023">
        <w:rPr>
          <w:rFonts w:ascii="Arial" w:hAnsi="Arial" w:cs="Arial"/>
          <w:sz w:val="24"/>
          <w:szCs w:val="24"/>
        </w:rPr>
        <w:t xml:space="preserve"> Independent Project (4000-words)</w:t>
      </w:r>
      <w:r w:rsidR="0030500F">
        <w:rPr>
          <w:rFonts w:ascii="Arial" w:hAnsi="Arial" w:cs="Arial"/>
          <w:sz w:val="24"/>
          <w:szCs w:val="24"/>
        </w:rPr>
        <w:t xml:space="preserve"> worth 80%</w:t>
      </w:r>
    </w:p>
    <w:p w:rsidR="006F1023" w:rsidRDefault="006F1023" w:rsidP="006F1023">
      <w:pPr>
        <w:ind w:left="720"/>
        <w:rPr>
          <w:rFonts w:ascii="Arial" w:hAnsi="Arial" w:cs="Arial"/>
          <w:sz w:val="24"/>
          <w:szCs w:val="24"/>
        </w:rPr>
      </w:pPr>
      <w:r>
        <w:rPr>
          <w:rFonts w:ascii="Arial" w:hAnsi="Arial" w:cs="Arial"/>
          <w:sz w:val="24"/>
          <w:szCs w:val="24"/>
        </w:rPr>
        <w:t xml:space="preserve">Due </w:t>
      </w:r>
      <w:bookmarkStart w:id="0" w:name="_GoBack"/>
      <w:r>
        <w:rPr>
          <w:rFonts w:ascii="Arial" w:hAnsi="Arial" w:cs="Arial"/>
          <w:sz w:val="24"/>
          <w:szCs w:val="24"/>
        </w:rPr>
        <w:t xml:space="preserve">Friday </w:t>
      </w:r>
      <w:r w:rsidR="00534C16">
        <w:rPr>
          <w:rFonts w:ascii="Arial" w:hAnsi="Arial" w:cs="Arial"/>
          <w:sz w:val="24"/>
          <w:szCs w:val="24"/>
        </w:rPr>
        <w:t>1</w:t>
      </w:r>
      <w:r w:rsidR="00534C16" w:rsidRPr="00534C16">
        <w:rPr>
          <w:rFonts w:ascii="Arial" w:hAnsi="Arial" w:cs="Arial"/>
          <w:sz w:val="24"/>
          <w:szCs w:val="24"/>
          <w:vertAlign w:val="superscript"/>
        </w:rPr>
        <w:t>st</w:t>
      </w:r>
      <w:r w:rsidR="00534C16">
        <w:rPr>
          <w:rFonts w:ascii="Arial" w:hAnsi="Arial" w:cs="Arial"/>
          <w:sz w:val="24"/>
          <w:szCs w:val="24"/>
        </w:rPr>
        <w:t xml:space="preserve"> May</w:t>
      </w:r>
      <w:r>
        <w:rPr>
          <w:rFonts w:ascii="Arial" w:hAnsi="Arial" w:cs="Arial"/>
          <w:sz w:val="24"/>
          <w:szCs w:val="24"/>
        </w:rPr>
        <w:t xml:space="preserve"> </w:t>
      </w:r>
      <w:r w:rsidR="00534C16">
        <w:rPr>
          <w:rFonts w:ascii="Arial" w:hAnsi="Arial" w:cs="Arial"/>
          <w:sz w:val="24"/>
          <w:szCs w:val="24"/>
        </w:rPr>
        <w:t>2020 @ 23.59</w:t>
      </w:r>
      <w:bookmarkEnd w:id="0"/>
    </w:p>
    <w:p w:rsidR="006F1023" w:rsidRDefault="006F1023" w:rsidP="006F1023">
      <w:pPr>
        <w:ind w:left="720"/>
        <w:rPr>
          <w:rFonts w:ascii="Arial" w:hAnsi="Arial" w:cs="Arial"/>
          <w:sz w:val="24"/>
          <w:szCs w:val="24"/>
        </w:rPr>
      </w:pPr>
      <w:r>
        <w:rPr>
          <w:rFonts w:ascii="Arial" w:hAnsi="Arial" w:cs="Arial"/>
          <w:sz w:val="24"/>
          <w:szCs w:val="24"/>
        </w:rPr>
        <w:t xml:space="preserve">Return </w:t>
      </w:r>
      <w:r w:rsidR="003C6530">
        <w:rPr>
          <w:rFonts w:ascii="Arial" w:hAnsi="Arial" w:cs="Arial"/>
          <w:sz w:val="24"/>
          <w:szCs w:val="24"/>
        </w:rPr>
        <w:t xml:space="preserve">Friday </w:t>
      </w:r>
      <w:r w:rsidR="00534C16">
        <w:rPr>
          <w:rFonts w:ascii="Arial" w:hAnsi="Arial" w:cs="Arial"/>
          <w:sz w:val="24"/>
          <w:szCs w:val="24"/>
        </w:rPr>
        <w:t>8</w:t>
      </w:r>
      <w:r w:rsidR="003C6530" w:rsidRPr="003C6530">
        <w:rPr>
          <w:rFonts w:ascii="Arial" w:hAnsi="Arial" w:cs="Arial"/>
          <w:sz w:val="24"/>
          <w:szCs w:val="24"/>
          <w:vertAlign w:val="superscript"/>
        </w:rPr>
        <w:t>th</w:t>
      </w:r>
      <w:r w:rsidR="003C6530">
        <w:rPr>
          <w:rFonts w:ascii="Arial" w:hAnsi="Arial" w:cs="Arial"/>
          <w:sz w:val="24"/>
          <w:szCs w:val="24"/>
        </w:rPr>
        <w:t xml:space="preserve"> </w:t>
      </w:r>
      <w:r>
        <w:rPr>
          <w:rFonts w:ascii="Arial" w:hAnsi="Arial" w:cs="Arial"/>
          <w:sz w:val="24"/>
          <w:szCs w:val="24"/>
        </w:rPr>
        <w:t xml:space="preserve">May </w:t>
      </w:r>
      <w:r w:rsidR="00534C16">
        <w:rPr>
          <w:rFonts w:ascii="Arial" w:hAnsi="Arial" w:cs="Arial"/>
          <w:sz w:val="24"/>
          <w:szCs w:val="24"/>
        </w:rPr>
        <w:t>2020</w:t>
      </w:r>
    </w:p>
    <w:p w:rsidR="00534C16" w:rsidRDefault="00534C16" w:rsidP="00534C16">
      <w:pPr>
        <w:ind w:left="720"/>
        <w:rPr>
          <w:rFonts w:ascii="Arial" w:hAnsi="Arial" w:cs="Arial"/>
          <w:sz w:val="24"/>
          <w:szCs w:val="22"/>
        </w:rPr>
      </w:pPr>
      <w:r w:rsidRPr="00534C16">
        <w:rPr>
          <w:rFonts w:ascii="Arial" w:hAnsi="Arial" w:cs="Arial"/>
          <w:sz w:val="24"/>
          <w:szCs w:val="22"/>
        </w:rPr>
        <w:t>To be submitted via the turn-it-in link on Moodle</w:t>
      </w:r>
    </w:p>
    <w:p w:rsidR="006F1023" w:rsidRDefault="006F1023" w:rsidP="006F1023">
      <w:pPr>
        <w:ind w:left="720"/>
        <w:rPr>
          <w:rFonts w:ascii="Arial" w:hAnsi="Arial" w:cs="Arial"/>
          <w:sz w:val="24"/>
          <w:szCs w:val="24"/>
        </w:rPr>
      </w:pPr>
    </w:p>
    <w:p w:rsidR="006F1023" w:rsidRPr="006F1023" w:rsidRDefault="006F1023" w:rsidP="006F1023">
      <w:pPr>
        <w:ind w:left="720"/>
        <w:rPr>
          <w:rFonts w:ascii="Arial" w:hAnsi="Arial" w:cs="Arial"/>
          <w:sz w:val="24"/>
          <w:szCs w:val="24"/>
        </w:rPr>
      </w:pPr>
      <w:r w:rsidRPr="006F1023">
        <w:rPr>
          <w:rFonts w:ascii="Arial" w:hAnsi="Arial" w:cs="Arial"/>
          <w:sz w:val="24"/>
          <w:szCs w:val="24"/>
        </w:rPr>
        <w:t xml:space="preserve">Choose one of theoretical perspectives covered in the module. Outline this theory in your own words, evaluating its relative strengths and weaknesses. Discuss how you might apply this theoretical approach to interpret an archaeological </w:t>
      </w:r>
      <w:r w:rsidR="00534C16">
        <w:rPr>
          <w:rFonts w:ascii="Arial" w:hAnsi="Arial" w:cs="Arial"/>
          <w:sz w:val="24"/>
          <w:szCs w:val="24"/>
        </w:rPr>
        <w:t>case study</w:t>
      </w:r>
      <w:r w:rsidRPr="006F1023">
        <w:rPr>
          <w:rFonts w:ascii="Arial" w:hAnsi="Arial" w:cs="Arial"/>
          <w:sz w:val="24"/>
          <w:szCs w:val="24"/>
        </w:rPr>
        <w:t xml:space="preserve"> of your choice. Your answer should be grounded in the literature covered in the module and should be fully referenced according to the guidelines in the Arch</w:t>
      </w:r>
      <w:r>
        <w:rPr>
          <w:rFonts w:ascii="Arial" w:hAnsi="Arial" w:cs="Arial"/>
          <w:sz w:val="24"/>
          <w:szCs w:val="24"/>
        </w:rPr>
        <w:t xml:space="preserve">aeology and </w:t>
      </w:r>
      <w:r w:rsidRPr="006F1023">
        <w:rPr>
          <w:rFonts w:ascii="Arial" w:hAnsi="Arial" w:cs="Arial"/>
          <w:sz w:val="24"/>
          <w:szCs w:val="24"/>
        </w:rPr>
        <w:t>Anth</w:t>
      </w:r>
      <w:r>
        <w:rPr>
          <w:rFonts w:ascii="Arial" w:hAnsi="Arial" w:cs="Arial"/>
          <w:sz w:val="24"/>
          <w:szCs w:val="24"/>
        </w:rPr>
        <w:t>ropology</w:t>
      </w:r>
      <w:r w:rsidRPr="006F1023">
        <w:rPr>
          <w:rFonts w:ascii="Arial" w:hAnsi="Arial" w:cs="Arial"/>
          <w:sz w:val="24"/>
          <w:szCs w:val="24"/>
        </w:rPr>
        <w:t xml:space="preserve"> Referencing Handbook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4D49" w:rsidRDefault="000A4D49">
      <w:r>
        <w:separator/>
      </w:r>
    </w:p>
  </w:endnote>
  <w:endnote w:type="continuationSeparator" w:id="0">
    <w:p w:rsidR="000A4D49" w:rsidRDefault="000A4D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15A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15A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4D49" w:rsidRDefault="000A4D49">
      <w:r>
        <w:separator/>
      </w:r>
    </w:p>
  </w:footnote>
  <w:footnote w:type="continuationSeparator" w:id="0">
    <w:p w:rsidR="000A4D49" w:rsidRDefault="000A4D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C520502"/>
    <w:multiLevelType w:val="hybridMultilevel"/>
    <w:tmpl w:val="A5CC1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FA2CB0"/>
    <w:multiLevelType w:val="hybridMultilevel"/>
    <w:tmpl w:val="0C6E2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1A1BAF"/>
    <w:multiLevelType w:val="hybridMultilevel"/>
    <w:tmpl w:val="799A9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8"/>
  </w:num>
  <w:num w:numId="18">
    <w:abstractNumId w:val="13"/>
  </w:num>
  <w:num w:numId="19">
    <w:abstractNumId w:val="19"/>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780"/>
    <w:rsid w:val="00026B02"/>
    <w:rsid w:val="0005367B"/>
    <w:rsid w:val="000822E5"/>
    <w:rsid w:val="000971FC"/>
    <w:rsid w:val="000A2A3A"/>
    <w:rsid w:val="000A492A"/>
    <w:rsid w:val="000A4D49"/>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39BA"/>
    <w:rsid w:val="00260DE6"/>
    <w:rsid w:val="0026773A"/>
    <w:rsid w:val="00273FEE"/>
    <w:rsid w:val="0028204E"/>
    <w:rsid w:val="0028591B"/>
    <w:rsid w:val="002878BF"/>
    <w:rsid w:val="00291841"/>
    <w:rsid w:val="002C449B"/>
    <w:rsid w:val="002C6040"/>
    <w:rsid w:val="002D5B3F"/>
    <w:rsid w:val="002E272E"/>
    <w:rsid w:val="002F5778"/>
    <w:rsid w:val="0030500F"/>
    <w:rsid w:val="003223E0"/>
    <w:rsid w:val="00323959"/>
    <w:rsid w:val="00352C4A"/>
    <w:rsid w:val="00362560"/>
    <w:rsid w:val="003732FD"/>
    <w:rsid w:val="003753B2"/>
    <w:rsid w:val="00376559"/>
    <w:rsid w:val="00382BAA"/>
    <w:rsid w:val="00384D73"/>
    <w:rsid w:val="00393EB6"/>
    <w:rsid w:val="003A02EA"/>
    <w:rsid w:val="003A3CE5"/>
    <w:rsid w:val="003B366F"/>
    <w:rsid w:val="003B3F9D"/>
    <w:rsid w:val="003B6C95"/>
    <w:rsid w:val="003C6530"/>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173F8"/>
    <w:rsid w:val="00524566"/>
    <w:rsid w:val="00527E60"/>
    <w:rsid w:val="00530BEF"/>
    <w:rsid w:val="00534C16"/>
    <w:rsid w:val="0054749B"/>
    <w:rsid w:val="00552351"/>
    <w:rsid w:val="00561F00"/>
    <w:rsid w:val="00562C4E"/>
    <w:rsid w:val="00562DEC"/>
    <w:rsid w:val="00574E4C"/>
    <w:rsid w:val="00576AB4"/>
    <w:rsid w:val="00577917"/>
    <w:rsid w:val="00590667"/>
    <w:rsid w:val="005969E2"/>
    <w:rsid w:val="005A15A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6DE8"/>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1023"/>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3DD8"/>
    <w:rsid w:val="00B50EA8"/>
    <w:rsid w:val="00B64082"/>
    <w:rsid w:val="00B72325"/>
    <w:rsid w:val="00B81AD3"/>
    <w:rsid w:val="00B829D8"/>
    <w:rsid w:val="00B84B5B"/>
    <w:rsid w:val="00B86446"/>
    <w:rsid w:val="00BA1176"/>
    <w:rsid w:val="00BE0B01"/>
    <w:rsid w:val="00BE79C7"/>
    <w:rsid w:val="00BF3CB5"/>
    <w:rsid w:val="00C01A3F"/>
    <w:rsid w:val="00C073F1"/>
    <w:rsid w:val="00C11FC2"/>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57DA"/>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8EC12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F10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F10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11</Pages>
  <Words>3337</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Louise Steel</cp:lastModifiedBy>
  <cp:revision>7</cp:revision>
  <cp:lastPrinted>2014-10-10T07:42:00Z</cp:lastPrinted>
  <dcterms:created xsi:type="dcterms:W3CDTF">2018-09-03T16:17:00Z</dcterms:created>
  <dcterms:modified xsi:type="dcterms:W3CDTF">2019-09-10T14:26:00Z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